
<file path=[Content_Types].xml><?xml version="1.0" encoding="utf-8"?>
<Types xmlns="http://schemas.openxmlformats.org/package/2006/content-types">
  <Override PartName="/customXml/itemProps2.xml" ContentType="application/vnd.openxmlformats-officedocument.customXmlProperti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51766360"/>
        <w:docPartObj>
          <w:docPartGallery w:val="Cover Pages"/>
          <w:docPartUnique/>
        </w:docPartObj>
      </w:sdtPr>
      <w:sdtEndPr>
        <w:rPr>
          <w:rFonts w:ascii="Helvetica" w:eastAsiaTheme="minorHAnsi" w:hAnsi="Helvetica" w:cs="Helvetica"/>
          <w:caps w:val="0"/>
          <w:color w:val="222222"/>
          <w:sz w:val="42"/>
          <w:szCs w:val="42"/>
        </w:rPr>
      </w:sdtEndPr>
      <w:sdtContent>
        <w:tbl>
          <w:tblPr>
            <w:tblW w:w="5000" w:type="pct"/>
            <w:jc w:val="center"/>
            <w:tblLook w:val="04A0"/>
          </w:tblPr>
          <w:tblGrid>
            <w:gridCol w:w="9576"/>
          </w:tblGrid>
          <w:tr w:rsidR="007E15C0">
            <w:trPr>
              <w:trHeight w:val="2880"/>
              <w:jc w:val="center"/>
            </w:trPr>
            <w:sdt>
              <w:sdtPr>
                <w:rPr>
                  <w:rFonts w:asciiTheme="majorHAnsi" w:eastAsiaTheme="majorEastAsia" w:hAnsiTheme="majorHAnsi" w:cstheme="majorBidi"/>
                  <w:caps/>
                </w:rPr>
                <w:alias w:val="Company"/>
                <w:id w:val="15524243"/>
                <w:placeholder>
                  <w:docPart w:val="3F80160276EB42F7B0ABC96729E7475F"/>
                </w:placeholder>
                <w:dataBinding w:prefixMappings="xmlns:ns0='http://schemas.openxmlformats.org/officeDocument/2006/extended-properties'" w:xpath="/ns0:Properties[1]/ns0:Company[1]" w:storeItemID="{6668398D-A668-4E3E-A5EB-62B293D839F1}"/>
                <w:text/>
              </w:sdtPr>
              <w:sdtEndPr>
                <w:rPr>
                  <w:sz w:val="28"/>
                  <w:szCs w:val="28"/>
                </w:rPr>
              </w:sdtEndPr>
              <w:sdtContent>
                <w:tc>
                  <w:tcPr>
                    <w:tcW w:w="5000" w:type="pct"/>
                  </w:tcPr>
                  <w:p w:rsidR="007E15C0" w:rsidRDefault="007E15C0" w:rsidP="007E15C0">
                    <w:pPr>
                      <w:pStyle w:val="NoSpacing"/>
                      <w:rPr>
                        <w:rFonts w:asciiTheme="majorHAnsi" w:eastAsiaTheme="majorEastAsia" w:hAnsiTheme="majorHAnsi" w:cstheme="majorBidi"/>
                        <w:caps/>
                      </w:rPr>
                    </w:pPr>
                    <w:r w:rsidRPr="007E15C0">
                      <w:rPr>
                        <w:rFonts w:asciiTheme="majorHAnsi" w:eastAsiaTheme="majorEastAsia" w:hAnsiTheme="majorHAnsi" w:cstheme="majorBidi"/>
                        <w:caps/>
                        <w:sz w:val="28"/>
                        <w:szCs w:val="28"/>
                      </w:rPr>
                      <w:t>Student id: 2106684                                                                                                                                      Maulik dave</w:t>
                    </w:r>
                  </w:p>
                </w:tc>
              </w:sdtContent>
            </w:sdt>
          </w:tr>
          <w:tr w:rsidR="007E15C0">
            <w:trPr>
              <w:trHeight w:val="1440"/>
              <w:jc w:val="center"/>
            </w:trPr>
            <w:sdt>
              <w:sdtPr>
                <w:rPr>
                  <w:rFonts w:ascii="Bookman Old Style" w:eastAsia="Times New Roman" w:hAnsi="Bookman Old Style" w:cs="Arial"/>
                  <w:b/>
                  <w:sz w:val="48"/>
                  <w:szCs w:val="48"/>
                </w:rPr>
                <w:alias w:val="Title"/>
                <w:id w:val="15524250"/>
                <w:placeholder>
                  <w:docPart w:val="71522A983B3D42B0880C85CD71D43FD4"/>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7E15C0" w:rsidRDefault="00ED5503">
                    <w:pPr>
                      <w:pStyle w:val="NoSpacing"/>
                      <w:jc w:val="center"/>
                      <w:rPr>
                        <w:rFonts w:asciiTheme="majorHAnsi" w:eastAsiaTheme="majorEastAsia" w:hAnsiTheme="majorHAnsi" w:cstheme="majorBidi"/>
                        <w:sz w:val="80"/>
                        <w:szCs w:val="80"/>
                      </w:rPr>
                    </w:pPr>
                    <w:r w:rsidRPr="00ED5503">
                      <w:rPr>
                        <w:rFonts w:ascii="Bookman Old Style" w:eastAsia="Times New Roman" w:hAnsi="Bookman Old Style" w:cs="Arial"/>
                        <w:b/>
                        <w:sz w:val="48"/>
                        <w:szCs w:val="48"/>
                      </w:rPr>
                      <w:t>Significance and Properties of Coatings</w:t>
                    </w:r>
                  </w:p>
                </w:tc>
              </w:sdtContent>
            </w:sdt>
          </w:tr>
          <w:tr w:rsidR="007E15C0">
            <w:trPr>
              <w:trHeight w:val="720"/>
              <w:jc w:val="center"/>
            </w:trPr>
            <w:sdt>
              <w:sdtPr>
                <w:rPr>
                  <w:rFonts w:ascii="Times New Roman" w:eastAsia="Times New Roman" w:hAnsi="Times New Roman" w:cs="Times New Roman"/>
                  <w:sz w:val="40"/>
                  <w:szCs w:val="40"/>
                </w:rPr>
                <w:alias w:val="Subtitle"/>
                <w:id w:val="15524255"/>
                <w:placeholder>
                  <w:docPart w:val="C4B3987A8BA9413BBDA2EFBDCF177EF6"/>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7E15C0" w:rsidRDefault="00ED5503">
                    <w:pPr>
                      <w:pStyle w:val="NoSpacing"/>
                      <w:jc w:val="center"/>
                      <w:rPr>
                        <w:rFonts w:asciiTheme="majorHAnsi" w:eastAsiaTheme="majorEastAsia" w:hAnsiTheme="majorHAnsi" w:cstheme="majorBidi"/>
                        <w:sz w:val="44"/>
                        <w:szCs w:val="44"/>
                      </w:rPr>
                    </w:pPr>
                    <w:r>
                      <w:rPr>
                        <w:rFonts w:ascii="Times New Roman" w:eastAsia="Times New Roman" w:hAnsi="Times New Roman" w:cs="Times New Roman"/>
                        <w:sz w:val="40"/>
                        <w:szCs w:val="40"/>
                        <w:lang w:val="en-IN"/>
                      </w:rPr>
                      <w:t xml:space="preserve">ACEA7010: Mechanism of Material Failure               </w:t>
                    </w:r>
                    <w:proofErr w:type="spellStart"/>
                    <w:r>
                      <w:rPr>
                        <w:rFonts w:ascii="Times New Roman" w:eastAsia="Times New Roman" w:hAnsi="Times New Roman" w:cs="Times New Roman"/>
                        <w:sz w:val="40"/>
                        <w:szCs w:val="40"/>
                        <w:lang w:val="en-IN"/>
                      </w:rPr>
                      <w:t>M.Sc</w:t>
                    </w:r>
                    <w:proofErr w:type="spellEnd"/>
                    <w:r>
                      <w:rPr>
                        <w:rFonts w:ascii="Times New Roman" w:eastAsia="Times New Roman" w:hAnsi="Times New Roman" w:cs="Times New Roman"/>
                        <w:sz w:val="40"/>
                        <w:szCs w:val="40"/>
                        <w:lang w:val="en-IN"/>
                      </w:rPr>
                      <w:t xml:space="preserve"> Automotive Engineering</w:t>
                    </w:r>
                  </w:p>
                </w:tc>
              </w:sdtContent>
            </w:sdt>
          </w:tr>
          <w:tr w:rsidR="007E15C0">
            <w:trPr>
              <w:trHeight w:val="360"/>
              <w:jc w:val="center"/>
            </w:trPr>
            <w:tc>
              <w:tcPr>
                <w:tcW w:w="5000" w:type="pct"/>
                <w:vAlign w:val="center"/>
              </w:tcPr>
              <w:p w:rsidR="007E15C0" w:rsidRDefault="007E15C0">
                <w:pPr>
                  <w:pStyle w:val="NoSpacing"/>
                  <w:jc w:val="center"/>
                </w:pPr>
              </w:p>
            </w:tc>
          </w:tr>
          <w:tr w:rsidR="007E15C0">
            <w:trPr>
              <w:trHeight w:val="360"/>
              <w:jc w:val="center"/>
            </w:trPr>
            <w:tc>
              <w:tcPr>
                <w:tcW w:w="5000" w:type="pct"/>
                <w:vAlign w:val="center"/>
              </w:tcPr>
              <w:p w:rsidR="007E15C0" w:rsidRDefault="007E15C0" w:rsidP="007E15C0">
                <w:pPr>
                  <w:pStyle w:val="NoSpacing"/>
                  <w:rPr>
                    <w:b/>
                    <w:bCs/>
                  </w:rPr>
                </w:pPr>
              </w:p>
            </w:tc>
          </w:tr>
          <w:tr w:rsidR="007E15C0">
            <w:trPr>
              <w:trHeight w:val="360"/>
              <w:jc w:val="center"/>
            </w:trPr>
            <w:tc>
              <w:tcPr>
                <w:tcW w:w="5000" w:type="pct"/>
                <w:vAlign w:val="center"/>
              </w:tcPr>
              <w:p w:rsidR="007E15C0" w:rsidRDefault="007E15C0" w:rsidP="007E15C0">
                <w:pPr>
                  <w:pStyle w:val="NoSpacing"/>
                  <w:rPr>
                    <w:b/>
                    <w:bCs/>
                  </w:rPr>
                </w:pPr>
              </w:p>
            </w:tc>
          </w:tr>
        </w:tbl>
        <w:p w:rsidR="007E15C0" w:rsidRDefault="007E15C0"/>
        <w:p w:rsidR="007E15C0" w:rsidRDefault="00ED5503">
          <w:r w:rsidRPr="00913439">
            <w:rPr>
              <w:rStyle w:val="normaltextrun"/>
              <w:rFonts w:ascii="Times New Roman" w:eastAsia="Times New Roman" w:hAnsi="Times New Roman" w:cs="Times New Roman"/>
              <w:b/>
              <w:bCs/>
              <w:sz w:val="52"/>
              <w:szCs w:val="52"/>
            </w:rPr>
            <w:t>University of Wales Trinity Saint David</w:t>
          </w:r>
        </w:p>
        <w:tbl>
          <w:tblPr>
            <w:tblpPr w:leftFromText="187" w:rightFromText="187" w:horzAnchor="margin" w:tblpXSpec="center" w:tblpYSpec="bottom"/>
            <w:tblW w:w="5000" w:type="pct"/>
            <w:tblLook w:val="04A0"/>
          </w:tblPr>
          <w:tblGrid>
            <w:gridCol w:w="9576"/>
          </w:tblGrid>
          <w:tr w:rsidR="007E15C0">
            <w:sdt>
              <w:sdtPr>
                <w:alias w:val="Abstract"/>
                <w:id w:val="8276291"/>
                <w:placeholder>
                  <w:docPart w:val="ED20D58ADA0246FC8AD0BE558BDD41B2"/>
                </w:placeholder>
                <w:showingPlcHdr/>
                <w:dataBinding w:prefixMappings="xmlns:ns0='http://schemas.microsoft.com/office/2006/coverPageProps'" w:xpath="/ns0:CoverPageProperties[1]/ns0:Abstract[1]" w:storeItemID="{55AF091B-3C7A-41E3-B477-F2FDAA23CFDA}"/>
                <w:text/>
              </w:sdtPr>
              <w:sdtContent>
                <w:tc>
                  <w:tcPr>
                    <w:tcW w:w="5000" w:type="pct"/>
                  </w:tcPr>
                  <w:p w:rsidR="007E15C0" w:rsidRDefault="007E15C0">
                    <w:pPr>
                      <w:pStyle w:val="NoSpacing"/>
                    </w:pPr>
                    <w:r>
                      <w:t>[Type the abstract of the document here. The abstract is typically a short summary of the contents of the document. Type the abstract of the document here. The abstract is typically a short summary of the contents of the document.]</w:t>
                    </w:r>
                  </w:p>
                </w:tc>
              </w:sdtContent>
            </w:sdt>
          </w:tr>
        </w:tbl>
        <w:tbl>
          <w:tblPr>
            <w:tblpPr w:leftFromText="187" w:rightFromText="187" w:vertAnchor="page" w:horzAnchor="margin" w:tblpY="10441"/>
            <w:tblW w:w="5361" w:type="pct"/>
            <w:tblLook w:val="04A0"/>
          </w:tblPr>
          <w:tblGrid>
            <w:gridCol w:w="10267"/>
          </w:tblGrid>
          <w:tr w:rsidR="00ED5503" w:rsidTr="00477590">
            <w:trPr>
              <w:trHeight w:val="738"/>
            </w:trPr>
            <w:sdt>
              <w:sdtPr>
                <w:rPr>
                  <w:rStyle w:val="normaltextrun"/>
                  <w:rFonts w:ascii="Times New Roman" w:eastAsia="Times New Roman" w:hAnsi="Times New Roman" w:cs="Times New Roman"/>
                  <w:b/>
                  <w:bCs/>
                  <w:sz w:val="52"/>
                  <w:szCs w:val="52"/>
                </w:rPr>
                <w:alias w:val="Abstract"/>
                <w:id w:val="51766549"/>
                <w:showingPlcHdr/>
                <w:dataBinding w:prefixMappings="xmlns:ns0='http://schemas.microsoft.com/office/2006/coverPageProps'" w:xpath="/ns0:CoverPageProperties[1]/ns0:Abstract[1]" w:storeItemID="{55AF091B-3C7A-41E3-B477-F2FDAA23CFDA}"/>
                <w:text/>
              </w:sdtPr>
              <w:sdtContent>
                <w:tc>
                  <w:tcPr>
                    <w:tcW w:w="5000" w:type="pct"/>
                  </w:tcPr>
                  <w:p w:rsidR="00ED5503" w:rsidRDefault="00ED5503" w:rsidP="00477590">
                    <w:pPr>
                      <w:pStyle w:val="NoSpacing"/>
                    </w:pPr>
                    <w:r>
                      <w:rPr>
                        <w:rStyle w:val="normaltextrun"/>
                        <w:rFonts w:ascii="Times New Roman" w:eastAsia="Times New Roman" w:hAnsi="Times New Roman" w:cs="Times New Roman"/>
                        <w:b/>
                        <w:bCs/>
                        <w:sz w:val="52"/>
                        <w:szCs w:val="52"/>
                      </w:rPr>
                      <w:t xml:space="preserve">     </w:t>
                    </w:r>
                  </w:p>
                </w:tc>
              </w:sdtContent>
            </w:sdt>
          </w:tr>
        </w:tbl>
        <w:p w:rsidR="007E15C0" w:rsidRDefault="007E15C0"/>
        <w:tbl>
          <w:tblPr>
            <w:tblpPr w:leftFromText="187" w:rightFromText="187" w:vertAnchor="page" w:horzAnchor="margin" w:tblpY="10441"/>
            <w:tblW w:w="5361" w:type="pct"/>
            <w:tblLook w:val="04A0"/>
          </w:tblPr>
          <w:tblGrid>
            <w:gridCol w:w="10267"/>
          </w:tblGrid>
          <w:tr w:rsidR="00ED5503" w:rsidTr="00477590">
            <w:trPr>
              <w:trHeight w:val="738"/>
            </w:trPr>
            <w:sdt>
              <w:sdtPr>
                <w:rPr>
                  <w:rStyle w:val="normaltextrun"/>
                  <w:rFonts w:ascii="Times New Roman" w:eastAsia="Times New Roman" w:hAnsi="Times New Roman" w:cs="Times New Roman"/>
                  <w:b/>
                  <w:bCs/>
                  <w:sz w:val="52"/>
                  <w:szCs w:val="52"/>
                </w:rPr>
                <w:alias w:val="Abstract"/>
                <w:id w:val="51766562"/>
                <w:showingPlcHdr/>
                <w:dataBinding w:prefixMappings="xmlns:ns0='http://schemas.microsoft.com/office/2006/coverPageProps'" w:xpath="/ns0:CoverPageProperties[1]/ns0:Abstract[1]" w:storeItemID="{55AF091B-3C7A-41E3-B477-F2FDAA23CFDA}"/>
                <w:text/>
              </w:sdtPr>
              <w:sdtContent>
                <w:tc>
                  <w:tcPr>
                    <w:tcW w:w="5000" w:type="pct"/>
                  </w:tcPr>
                  <w:p w:rsidR="00ED5503" w:rsidRDefault="00ED5503" w:rsidP="00477590">
                    <w:pPr>
                      <w:pStyle w:val="NoSpacing"/>
                    </w:pPr>
                    <w:r>
                      <w:rPr>
                        <w:rStyle w:val="normaltextrun"/>
                        <w:rFonts w:ascii="Times New Roman" w:eastAsia="Times New Roman" w:hAnsi="Times New Roman" w:cs="Times New Roman"/>
                        <w:b/>
                        <w:bCs/>
                        <w:sz w:val="52"/>
                        <w:szCs w:val="52"/>
                      </w:rPr>
                      <w:t xml:space="preserve">     </w:t>
                    </w:r>
                  </w:p>
                </w:tc>
              </w:sdtContent>
            </w:sdt>
          </w:tr>
        </w:tbl>
        <w:sdt>
          <w:sdtPr>
            <w:rPr>
              <w:rStyle w:val="normaltextrun"/>
              <w:rFonts w:ascii="Times New Roman" w:eastAsia="Times New Roman" w:hAnsi="Times New Roman" w:cs="Times New Roman"/>
              <w:b/>
              <w:bCs/>
              <w:sz w:val="52"/>
              <w:szCs w:val="52"/>
            </w:rPr>
            <w:alias w:val="Abstract"/>
            <w:id w:val="51766577"/>
            <w:showingPlcHdr/>
            <w:dataBinding w:prefixMappings="xmlns:ns0='http://schemas.microsoft.com/office/2006/coverPageProps'" w:xpath="/ns0:CoverPageProperties[1]/ns0:Abstract[1]" w:storeItemID="{55AF091B-3C7A-41E3-B477-F2FDAA23CFDA}"/>
            <w:text/>
          </w:sdtPr>
          <w:sdtContent>
            <w:p w:rsidR="00ED5503" w:rsidRDefault="00ED5503" w:rsidP="00ED5503">
              <w:pPr>
                <w:pStyle w:val="NoSpacing"/>
              </w:pPr>
              <w:r>
                <w:rPr>
                  <w:rStyle w:val="normaltextrun"/>
                  <w:rFonts w:ascii="Times New Roman" w:eastAsia="Times New Roman" w:hAnsi="Times New Roman" w:cs="Times New Roman"/>
                  <w:b/>
                  <w:bCs/>
                  <w:sz w:val="52"/>
                  <w:szCs w:val="52"/>
                </w:rPr>
                <w:t xml:space="preserve">     </w:t>
              </w:r>
            </w:p>
          </w:sdtContent>
        </w:sdt>
        <w:p w:rsidR="00ED5503" w:rsidRPr="001B68A7" w:rsidRDefault="00ED5503" w:rsidP="00ED5503">
          <w:pPr>
            <w:jc w:val="right"/>
            <w:rPr>
              <w:rFonts w:ascii="Times New Roman" w:eastAsia="Times New Roman" w:hAnsi="Times New Roman" w:cs="Times New Roman"/>
              <w:sz w:val="36"/>
              <w:szCs w:val="36"/>
            </w:rPr>
          </w:pPr>
          <w:r>
            <w:rPr>
              <w:noProof/>
              <w:sz w:val="36"/>
              <w:szCs w:val="36"/>
            </w:rPr>
            <w:drawing>
              <wp:inline distT="0" distB="0" distL="0" distR="0">
                <wp:extent cx="3264000" cy="1296000"/>
                <wp:effectExtent l="19050" t="0" r="0" b="0"/>
                <wp:docPr id="16" name="Picture 5"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7"/>
                        <a:stretch>
                          <a:fillRect/>
                        </a:stretch>
                      </pic:blipFill>
                      <pic:spPr>
                        <a:xfrm>
                          <a:off x="0" y="0"/>
                          <a:ext cx="3264000" cy="1296000"/>
                        </a:xfrm>
                        <a:prstGeom prst="rect">
                          <a:avLst/>
                        </a:prstGeom>
                      </pic:spPr>
                    </pic:pic>
                  </a:graphicData>
                </a:graphic>
              </wp:inline>
            </w:drawing>
          </w:r>
        </w:p>
        <w:p w:rsidR="007E15C0" w:rsidRPr="00722BBA" w:rsidRDefault="007E15C0" w:rsidP="00722BBA">
          <w:pPr>
            <w:ind w:left="360"/>
            <w:jc w:val="center"/>
            <w:rPr>
              <w:rFonts w:ascii="Helvetica" w:hAnsi="Helvetica" w:cs="Helvetica"/>
              <w:color w:val="222222"/>
              <w:sz w:val="42"/>
              <w:szCs w:val="42"/>
            </w:rPr>
          </w:pPr>
          <w:r w:rsidRPr="00722BBA">
            <w:rPr>
              <w:rFonts w:asciiTheme="majorHAnsi" w:hAnsiTheme="majorHAnsi" w:cs="Helvetica"/>
              <w:b/>
              <w:color w:val="222222"/>
              <w:sz w:val="28"/>
              <w:szCs w:val="28"/>
            </w:rPr>
            <w:lastRenderedPageBreak/>
            <w:t>Content</w:t>
          </w:r>
        </w:p>
        <w:p w:rsidR="007E15C0" w:rsidRPr="00722BBA" w:rsidRDefault="00722BBA" w:rsidP="00722BBA">
          <w:pPr>
            <w:ind w:left="360"/>
            <w:rPr>
              <w:rFonts w:cstheme="minorHAnsi"/>
              <w:b/>
              <w:color w:val="222222"/>
              <w:sz w:val="28"/>
              <w:szCs w:val="28"/>
            </w:rPr>
          </w:pPr>
          <w:r w:rsidRPr="00722BBA">
            <w:rPr>
              <w:rFonts w:cstheme="minorHAnsi"/>
              <w:b/>
              <w:color w:val="222222"/>
              <w:sz w:val="28"/>
              <w:szCs w:val="28"/>
            </w:rPr>
            <w:t xml:space="preserve">1 </w:t>
          </w:r>
          <w:r w:rsidR="007E15C0" w:rsidRPr="00722BBA">
            <w:rPr>
              <w:rFonts w:cstheme="minorHAnsi"/>
              <w:b/>
              <w:color w:val="222222"/>
              <w:sz w:val="28"/>
              <w:szCs w:val="28"/>
            </w:rPr>
            <w:t>Introduction</w:t>
          </w:r>
          <w:r w:rsidR="00711E3F">
            <w:rPr>
              <w:rFonts w:cstheme="minorHAnsi"/>
              <w:b/>
              <w:color w:val="222222"/>
              <w:sz w:val="28"/>
              <w:szCs w:val="28"/>
            </w:rPr>
            <w:t>……………………………………………………………………………………</w:t>
          </w:r>
          <w:r w:rsidR="003C3E49">
            <w:rPr>
              <w:rFonts w:cstheme="minorHAnsi"/>
              <w:b/>
              <w:color w:val="222222"/>
              <w:sz w:val="28"/>
              <w:szCs w:val="28"/>
            </w:rPr>
            <w:t>…………4</w:t>
          </w:r>
        </w:p>
        <w:p w:rsidR="007E15C0" w:rsidRPr="00722BBA" w:rsidRDefault="00722BBA" w:rsidP="00722BBA">
          <w:pPr>
            <w:ind w:left="360"/>
            <w:rPr>
              <w:rFonts w:cstheme="minorHAnsi"/>
              <w:b/>
              <w:color w:val="222222"/>
              <w:sz w:val="28"/>
              <w:szCs w:val="28"/>
            </w:rPr>
          </w:pPr>
          <w:r w:rsidRPr="00722BBA">
            <w:rPr>
              <w:rFonts w:cstheme="minorHAnsi"/>
              <w:b/>
              <w:color w:val="222222"/>
              <w:sz w:val="28"/>
              <w:szCs w:val="28"/>
            </w:rPr>
            <w:t xml:space="preserve">2 </w:t>
          </w:r>
          <w:r w:rsidR="007E15C0" w:rsidRPr="00722BBA">
            <w:rPr>
              <w:rFonts w:cstheme="minorHAnsi"/>
              <w:b/>
              <w:color w:val="222222"/>
              <w:sz w:val="28"/>
              <w:szCs w:val="28"/>
            </w:rPr>
            <w:t>Abstract</w:t>
          </w:r>
          <w:r w:rsidR="00711E3F">
            <w:rPr>
              <w:rFonts w:cstheme="minorHAnsi"/>
              <w:b/>
              <w:color w:val="222222"/>
              <w:sz w:val="28"/>
              <w:szCs w:val="28"/>
            </w:rPr>
            <w:t>…………………………………………………………………………………………</w:t>
          </w:r>
          <w:r w:rsidR="006B347C">
            <w:rPr>
              <w:rFonts w:cstheme="minorHAnsi"/>
              <w:b/>
              <w:color w:val="222222"/>
              <w:sz w:val="28"/>
              <w:szCs w:val="28"/>
            </w:rPr>
            <w:t>..</w:t>
          </w:r>
          <w:r w:rsidR="00711E3F">
            <w:rPr>
              <w:rFonts w:cstheme="minorHAnsi"/>
              <w:b/>
              <w:color w:val="222222"/>
              <w:sz w:val="28"/>
              <w:szCs w:val="28"/>
            </w:rPr>
            <w:t>.</w:t>
          </w:r>
          <w:r w:rsidR="003C3E49">
            <w:rPr>
              <w:rFonts w:cstheme="minorHAnsi"/>
              <w:b/>
              <w:color w:val="222222"/>
              <w:sz w:val="28"/>
              <w:szCs w:val="28"/>
            </w:rPr>
            <w:t>........4</w:t>
          </w:r>
        </w:p>
        <w:p w:rsidR="007E15C0" w:rsidRDefault="00494A29" w:rsidP="006B347C">
          <w:pPr>
            <w:pStyle w:val="ListParagraph"/>
            <w:numPr>
              <w:ilvl w:val="0"/>
              <w:numId w:val="17"/>
            </w:numPr>
            <w:rPr>
              <w:rFonts w:asciiTheme="majorHAnsi" w:eastAsia="Times New Roman Italic" w:hAnsiTheme="majorHAnsi" w:cstheme="minorHAnsi"/>
              <w:b/>
              <w:sz w:val="28"/>
              <w:szCs w:val="28"/>
            </w:rPr>
          </w:pPr>
          <w:r w:rsidRPr="006B347C">
            <w:rPr>
              <w:rFonts w:asciiTheme="majorHAnsi" w:eastAsia="Times New Roman Italic" w:hAnsiTheme="majorHAnsi" w:cstheme="minorHAnsi"/>
              <w:b/>
              <w:kern w:val="0"/>
              <w:sz w:val="28"/>
              <w:szCs w:val="28"/>
            </w:rPr>
            <w:t>What is Alloy wheel</w:t>
          </w:r>
          <w:r w:rsidR="00711E3F" w:rsidRPr="006B347C">
            <w:rPr>
              <w:rFonts w:asciiTheme="majorHAnsi" w:eastAsia="Times New Roman Italic" w:hAnsiTheme="majorHAnsi" w:cstheme="minorHAnsi"/>
              <w:b/>
              <w:sz w:val="28"/>
              <w:szCs w:val="28"/>
            </w:rPr>
            <w:t>…………………………………………………………………</w:t>
          </w:r>
          <w:r w:rsidR="003C3E49">
            <w:rPr>
              <w:rFonts w:asciiTheme="majorHAnsi" w:eastAsia="Times New Roman Italic" w:hAnsiTheme="majorHAnsi" w:cstheme="minorHAnsi"/>
              <w:b/>
              <w:sz w:val="28"/>
              <w:szCs w:val="28"/>
            </w:rPr>
            <w:t>….5</w:t>
          </w:r>
        </w:p>
        <w:p w:rsidR="00C25B83" w:rsidRPr="006B347C" w:rsidRDefault="00C25B83" w:rsidP="00C25B83">
          <w:pPr>
            <w:pStyle w:val="ListParagraph"/>
            <w:rPr>
              <w:rFonts w:asciiTheme="majorHAnsi" w:eastAsia="Times New Roman Italic" w:hAnsiTheme="majorHAnsi" w:cstheme="minorHAnsi"/>
              <w:b/>
              <w:sz w:val="28"/>
              <w:szCs w:val="28"/>
            </w:rPr>
          </w:pPr>
        </w:p>
        <w:p w:rsidR="006B347C" w:rsidRPr="001A45DF" w:rsidRDefault="006B347C" w:rsidP="001A45DF">
          <w:pPr>
            <w:pStyle w:val="ListParagraph"/>
            <w:numPr>
              <w:ilvl w:val="1"/>
              <w:numId w:val="17"/>
            </w:numPr>
            <w:rPr>
              <w:rFonts w:asciiTheme="majorHAnsi" w:eastAsia="Times New Roman Italic" w:hAnsiTheme="majorHAnsi" w:cstheme="minorHAnsi"/>
              <w:b/>
              <w:kern w:val="0"/>
              <w:sz w:val="28"/>
              <w:szCs w:val="28"/>
            </w:rPr>
          </w:pPr>
          <w:r w:rsidRPr="001A45DF">
            <w:rPr>
              <w:rFonts w:asciiTheme="majorHAnsi" w:eastAsia="Times New Roman Italic" w:hAnsiTheme="majorHAnsi" w:cstheme="minorHAnsi"/>
              <w:b/>
              <w:kern w:val="0"/>
              <w:sz w:val="28"/>
              <w:szCs w:val="28"/>
            </w:rPr>
            <w:t>Material of wheel Rim</w:t>
          </w:r>
          <w:r w:rsidR="003C3E49">
            <w:rPr>
              <w:rFonts w:asciiTheme="majorHAnsi" w:eastAsia="Times New Roman Italic" w:hAnsiTheme="majorHAnsi" w:cstheme="minorHAnsi"/>
              <w:b/>
              <w:kern w:val="0"/>
              <w:sz w:val="28"/>
              <w:szCs w:val="28"/>
            </w:rPr>
            <w:t>………………………………………………………..5</w:t>
          </w:r>
        </w:p>
        <w:p w:rsidR="001A45DF" w:rsidRPr="00C25B83" w:rsidRDefault="006B347C" w:rsidP="00C25B83">
          <w:pPr>
            <w:rPr>
              <w:rStyle w:val="Strong"/>
              <w:rFonts w:asciiTheme="majorHAnsi" w:hAnsiTheme="majorHAnsi" w:cstheme="minorHAnsi"/>
              <w:sz w:val="24"/>
              <w:szCs w:val="24"/>
            </w:rPr>
          </w:pPr>
          <w:r w:rsidRPr="00C25B83">
            <w:rPr>
              <w:rFonts w:asciiTheme="majorHAnsi" w:eastAsia="Times New Roman Italic" w:hAnsiTheme="majorHAnsi" w:cstheme="minorHAnsi"/>
              <w:b/>
              <w:sz w:val="24"/>
              <w:szCs w:val="24"/>
            </w:rPr>
            <w:t xml:space="preserve">                      3.1.1..</w:t>
          </w:r>
          <w:r w:rsidRPr="00C25B83">
            <w:rPr>
              <w:rStyle w:val="Strong"/>
              <w:rFonts w:asciiTheme="majorHAnsi" w:hAnsiTheme="majorHAnsi" w:cstheme="minorHAnsi"/>
              <w:sz w:val="24"/>
              <w:szCs w:val="24"/>
            </w:rPr>
            <w:t xml:space="preserve"> </w:t>
          </w:r>
          <w:r w:rsidR="001A45DF" w:rsidRPr="00C25B83">
            <w:rPr>
              <w:rStyle w:val="Strong"/>
              <w:rFonts w:asciiTheme="majorHAnsi" w:hAnsiTheme="majorHAnsi" w:cstheme="minorHAnsi"/>
              <w:sz w:val="24"/>
              <w:szCs w:val="24"/>
            </w:rPr>
            <w:t>Aluminum</w:t>
          </w:r>
          <w:r w:rsidR="003C3E49">
            <w:rPr>
              <w:rStyle w:val="Strong"/>
              <w:rFonts w:asciiTheme="majorHAnsi" w:hAnsiTheme="majorHAnsi" w:cstheme="minorHAnsi"/>
              <w:sz w:val="24"/>
              <w:szCs w:val="24"/>
            </w:rPr>
            <w:t>……………………………………………………………………………………….5</w:t>
          </w:r>
        </w:p>
        <w:p w:rsidR="001A45DF" w:rsidRPr="00C25B83" w:rsidRDefault="00C25B83" w:rsidP="00C25B83">
          <w:pPr>
            <w:rPr>
              <w:rStyle w:val="Emphasis"/>
              <w:rFonts w:asciiTheme="majorHAnsi" w:hAnsiTheme="majorHAnsi" w:cstheme="minorHAnsi"/>
              <w:b/>
              <w:i w:val="0"/>
              <w:sz w:val="24"/>
              <w:szCs w:val="24"/>
            </w:rPr>
          </w:pPr>
          <w:r w:rsidRPr="00C25B83">
            <w:rPr>
              <w:rStyle w:val="Strong"/>
              <w:rFonts w:asciiTheme="majorHAnsi" w:hAnsiTheme="majorHAnsi" w:cstheme="minorHAnsi"/>
              <w:sz w:val="24"/>
              <w:szCs w:val="24"/>
            </w:rPr>
            <w:t xml:space="preserve">                      </w:t>
          </w:r>
          <w:r w:rsidR="001A45DF" w:rsidRPr="00C25B83">
            <w:rPr>
              <w:rStyle w:val="Strong"/>
              <w:rFonts w:asciiTheme="majorHAnsi" w:hAnsiTheme="majorHAnsi" w:cstheme="minorHAnsi"/>
              <w:sz w:val="24"/>
              <w:szCs w:val="24"/>
            </w:rPr>
            <w:t>3.1.2..</w:t>
          </w:r>
          <w:r w:rsidR="003C3E49">
            <w:rPr>
              <w:rStyle w:val="Emphasis"/>
              <w:rFonts w:asciiTheme="majorHAnsi" w:hAnsiTheme="majorHAnsi" w:cstheme="minorHAnsi"/>
              <w:b/>
              <w:i w:val="0"/>
              <w:sz w:val="24"/>
              <w:szCs w:val="24"/>
            </w:rPr>
            <w:t xml:space="preserve"> Magnesium alloys…………………………………………………………………………. 6</w:t>
          </w:r>
        </w:p>
        <w:p w:rsidR="001A45DF" w:rsidRPr="00C25B83" w:rsidRDefault="00C25B83" w:rsidP="00C25B83">
          <w:pPr>
            <w:rPr>
              <w:rFonts w:asciiTheme="majorHAnsi" w:eastAsia="Times New Roman Italic" w:hAnsiTheme="majorHAnsi" w:cstheme="minorHAnsi"/>
              <w:b/>
              <w:bCs/>
              <w:sz w:val="24"/>
              <w:szCs w:val="24"/>
            </w:rPr>
          </w:pPr>
          <w:r w:rsidRPr="00C25B83">
            <w:rPr>
              <w:rFonts w:asciiTheme="majorHAnsi" w:eastAsia="Times New Roman Italic" w:hAnsiTheme="majorHAnsi" w:cstheme="minorHAnsi"/>
              <w:b/>
              <w:bCs/>
              <w:sz w:val="24"/>
              <w:szCs w:val="24"/>
            </w:rPr>
            <w:t xml:space="preserve">                      </w:t>
          </w:r>
          <w:r w:rsidR="001A45DF" w:rsidRPr="00C25B83">
            <w:rPr>
              <w:rFonts w:asciiTheme="majorHAnsi" w:eastAsia="Times New Roman Italic" w:hAnsiTheme="majorHAnsi" w:cstheme="minorHAnsi"/>
              <w:b/>
              <w:bCs/>
              <w:sz w:val="24"/>
              <w:szCs w:val="24"/>
            </w:rPr>
            <w:t>3.1.3..Titanium Alloys:</w:t>
          </w:r>
          <w:r w:rsidR="003C3E49">
            <w:rPr>
              <w:rFonts w:asciiTheme="majorHAnsi" w:eastAsia="Times New Roman Italic" w:hAnsiTheme="majorHAnsi" w:cstheme="minorHAnsi"/>
              <w:b/>
              <w:bCs/>
              <w:sz w:val="24"/>
              <w:szCs w:val="24"/>
            </w:rPr>
            <w:t xml:space="preserve"> ……………………………………………………………………………..6</w:t>
          </w:r>
        </w:p>
        <w:p w:rsidR="006B347C" w:rsidRPr="00C25B83" w:rsidRDefault="00C25B83" w:rsidP="00C25B83">
          <w:pPr>
            <w:ind w:left="360"/>
            <w:rPr>
              <w:b/>
              <w:sz w:val="24"/>
              <w:szCs w:val="24"/>
            </w:rPr>
          </w:pPr>
          <w:r w:rsidRPr="00C25B83">
            <w:rPr>
              <w:b/>
              <w:sz w:val="24"/>
              <w:szCs w:val="24"/>
            </w:rPr>
            <w:t xml:space="preserve">              </w:t>
          </w:r>
          <w:r w:rsidR="001A45DF" w:rsidRPr="00C25B83">
            <w:rPr>
              <w:b/>
              <w:sz w:val="24"/>
              <w:szCs w:val="24"/>
            </w:rPr>
            <w:t xml:space="preserve"> 3.1.4 </w:t>
          </w:r>
          <w:proofErr w:type="gramStart"/>
          <w:r w:rsidR="001A45DF" w:rsidRPr="00C25B83">
            <w:rPr>
              <w:b/>
              <w:sz w:val="24"/>
              <w:szCs w:val="24"/>
            </w:rPr>
            <w:t>why</w:t>
          </w:r>
          <w:r>
            <w:rPr>
              <w:b/>
              <w:sz w:val="24"/>
              <w:szCs w:val="24"/>
            </w:rPr>
            <w:t xml:space="preserve"> </w:t>
          </w:r>
          <w:r w:rsidR="001A45DF" w:rsidRPr="00C25B83">
            <w:rPr>
              <w:b/>
              <w:sz w:val="24"/>
              <w:szCs w:val="24"/>
            </w:rPr>
            <w:t xml:space="preserve"> aluminum</w:t>
          </w:r>
          <w:proofErr w:type="gramEnd"/>
          <w:r w:rsidR="001A45DF" w:rsidRPr="00C25B83">
            <w:rPr>
              <w:b/>
              <w:sz w:val="24"/>
              <w:szCs w:val="24"/>
            </w:rPr>
            <w:t xml:space="preserve"> use in alloy wheels not steel wheels:</w:t>
          </w:r>
          <w:r w:rsidR="003C3E49">
            <w:rPr>
              <w:b/>
              <w:sz w:val="24"/>
              <w:szCs w:val="24"/>
            </w:rPr>
            <w:t xml:space="preserve"> ………………………………..6</w:t>
          </w:r>
        </w:p>
        <w:p w:rsidR="006B347C" w:rsidRPr="00722BBA" w:rsidRDefault="006B347C" w:rsidP="00722BBA">
          <w:pPr>
            <w:ind w:left="360"/>
            <w:rPr>
              <w:rFonts w:eastAsiaTheme="minorEastAsia" w:cstheme="minorHAnsi"/>
              <w:b/>
              <w:color w:val="222222"/>
              <w:kern w:val="2"/>
              <w:sz w:val="28"/>
              <w:szCs w:val="28"/>
            </w:rPr>
          </w:pPr>
        </w:p>
        <w:p w:rsidR="00494A29" w:rsidRPr="001A45DF" w:rsidRDefault="00494A29" w:rsidP="001A45DF">
          <w:pPr>
            <w:pStyle w:val="ListParagraph"/>
            <w:numPr>
              <w:ilvl w:val="0"/>
              <w:numId w:val="17"/>
            </w:numPr>
            <w:rPr>
              <w:rFonts w:asciiTheme="majorHAnsi" w:eastAsia="Times New Roman Italic" w:hAnsiTheme="majorHAnsi" w:cstheme="minorHAnsi"/>
              <w:b/>
              <w:sz w:val="28"/>
              <w:szCs w:val="28"/>
            </w:rPr>
          </w:pPr>
          <w:r w:rsidRPr="001A45DF">
            <w:rPr>
              <w:rFonts w:asciiTheme="majorHAnsi" w:eastAsia="Times New Roman Italic" w:hAnsiTheme="majorHAnsi" w:cstheme="minorHAnsi"/>
              <w:b/>
              <w:sz w:val="28"/>
              <w:szCs w:val="28"/>
            </w:rPr>
            <w:t xml:space="preserve"> </w:t>
          </w:r>
          <w:r w:rsidRPr="001A45DF">
            <w:rPr>
              <w:rFonts w:asciiTheme="majorHAnsi" w:eastAsia="Times New Roman Italic" w:hAnsiTheme="majorHAnsi" w:cstheme="minorHAnsi"/>
              <w:b/>
              <w:kern w:val="0"/>
              <w:sz w:val="28"/>
              <w:szCs w:val="28"/>
            </w:rPr>
            <w:t>Corrosion in alloy wheel</w:t>
          </w:r>
          <w:r w:rsidR="003C3E49">
            <w:rPr>
              <w:rFonts w:asciiTheme="majorHAnsi" w:eastAsia="Times New Roman Italic" w:hAnsiTheme="majorHAnsi" w:cstheme="minorHAnsi"/>
              <w:b/>
              <w:sz w:val="28"/>
              <w:szCs w:val="28"/>
            </w:rPr>
            <w:t>…………………………………………………………..7</w:t>
          </w:r>
        </w:p>
        <w:p w:rsidR="00494A29" w:rsidRPr="001A45DF" w:rsidRDefault="001A45DF" w:rsidP="001A45DF">
          <w:pPr>
            <w:ind w:left="360"/>
            <w:rPr>
              <w:rFonts w:asciiTheme="majorHAnsi" w:eastAsia="Times New Roman Italic" w:hAnsiTheme="majorHAnsi" w:cstheme="minorHAnsi"/>
              <w:b/>
              <w:sz w:val="28"/>
              <w:szCs w:val="28"/>
            </w:rPr>
          </w:pPr>
          <w:r w:rsidRPr="001A45DF">
            <w:rPr>
              <w:rFonts w:asciiTheme="majorHAnsi" w:eastAsia="Times New Roman Italic" w:hAnsiTheme="majorHAnsi" w:cstheme="minorHAnsi"/>
              <w:b/>
              <w:sz w:val="28"/>
              <w:szCs w:val="28"/>
            </w:rPr>
            <w:t xml:space="preserve">5 </w:t>
          </w:r>
          <w:r w:rsidR="00494A29" w:rsidRPr="001A45DF">
            <w:rPr>
              <w:rFonts w:asciiTheme="majorHAnsi" w:eastAsia="Times New Roman Italic" w:hAnsiTheme="majorHAnsi" w:cstheme="minorHAnsi"/>
              <w:b/>
              <w:sz w:val="28"/>
              <w:szCs w:val="28"/>
            </w:rPr>
            <w:t>Manufacturing of Wheel</w:t>
          </w:r>
          <w:r w:rsidR="00711E3F" w:rsidRPr="001A45DF">
            <w:rPr>
              <w:rFonts w:asciiTheme="majorHAnsi" w:eastAsia="Times New Roman Italic" w:hAnsiTheme="majorHAnsi" w:cstheme="minorHAnsi"/>
              <w:b/>
              <w:sz w:val="28"/>
              <w:szCs w:val="28"/>
            </w:rPr>
            <w:t>………………………………………………………………</w:t>
          </w:r>
          <w:r w:rsidR="003C3E49">
            <w:rPr>
              <w:rFonts w:asciiTheme="majorHAnsi" w:eastAsia="Times New Roman Italic" w:hAnsiTheme="majorHAnsi" w:cstheme="minorHAnsi"/>
              <w:b/>
              <w:sz w:val="28"/>
              <w:szCs w:val="28"/>
            </w:rPr>
            <w:t>.8</w:t>
          </w:r>
        </w:p>
        <w:p w:rsidR="001A45DF" w:rsidRPr="00477590" w:rsidRDefault="001A45DF" w:rsidP="001A45DF">
          <w:pPr>
            <w:pStyle w:val="ListParagraph"/>
            <w:numPr>
              <w:ilvl w:val="1"/>
              <w:numId w:val="18"/>
            </w:numPr>
            <w:rPr>
              <w:rStyle w:val="Strong"/>
              <w:rFonts w:asciiTheme="majorHAnsi" w:hAnsiTheme="majorHAnsi" w:cstheme="minorHAnsi"/>
              <w:sz w:val="24"/>
            </w:rPr>
          </w:pPr>
          <w:r w:rsidRPr="00477590">
            <w:rPr>
              <w:rStyle w:val="Strong"/>
              <w:rFonts w:asciiTheme="majorHAnsi" w:hAnsiTheme="majorHAnsi" w:cstheme="minorHAnsi"/>
              <w:sz w:val="24"/>
            </w:rPr>
            <w:t>Casting:</w:t>
          </w:r>
          <w:r w:rsidR="003C3E49">
            <w:rPr>
              <w:rStyle w:val="Strong"/>
              <w:rFonts w:asciiTheme="majorHAnsi" w:hAnsiTheme="majorHAnsi" w:cstheme="minorHAnsi"/>
              <w:sz w:val="24"/>
            </w:rPr>
            <w:t xml:space="preserve"> ………………………………………………………………………………………………8</w:t>
          </w:r>
        </w:p>
        <w:p w:rsidR="001A45DF" w:rsidRPr="00477590" w:rsidRDefault="00BA2E86" w:rsidP="00BA2E86">
          <w:pPr>
            <w:pStyle w:val="NormalWeb"/>
            <w:spacing w:beforeAutospacing="0"/>
            <w:ind w:left="720" w:right="720"/>
            <w:rPr>
              <w:rStyle w:val="Strong"/>
              <w:rFonts w:asciiTheme="majorHAnsi" w:hAnsiTheme="majorHAnsi" w:cstheme="minorHAnsi"/>
            </w:rPr>
          </w:pPr>
          <w:r>
            <w:rPr>
              <w:rFonts w:asciiTheme="majorHAnsi" w:eastAsia="Times New Roman Italic" w:hAnsiTheme="majorHAnsi" w:cstheme="minorHAnsi"/>
              <w:b/>
            </w:rPr>
            <w:t>5.2</w:t>
          </w:r>
          <w:r w:rsidR="001A45DF" w:rsidRPr="00477590">
            <w:rPr>
              <w:rFonts w:asciiTheme="majorHAnsi" w:eastAsia="Times New Roman Italic" w:hAnsiTheme="majorHAnsi" w:cstheme="minorHAnsi"/>
              <w:b/>
            </w:rPr>
            <w:t xml:space="preserve"> </w:t>
          </w:r>
          <w:r w:rsidR="003C3E49">
            <w:rPr>
              <w:rFonts w:asciiTheme="majorHAnsi" w:eastAsia="Times New Roman Italic" w:hAnsiTheme="majorHAnsi" w:cstheme="minorHAnsi"/>
              <w:b/>
            </w:rPr>
            <w:t xml:space="preserve">    </w:t>
          </w:r>
          <w:r w:rsidR="001A45DF" w:rsidRPr="00477590">
            <w:rPr>
              <w:rFonts w:asciiTheme="majorHAnsi" w:eastAsia="Times New Roman Italic" w:hAnsiTheme="majorHAnsi" w:cstheme="minorHAnsi"/>
              <w:b/>
            </w:rPr>
            <w:t xml:space="preserve"> </w:t>
          </w:r>
          <w:proofErr w:type="gramStart"/>
          <w:r w:rsidR="001A45DF" w:rsidRPr="00477590">
            <w:rPr>
              <w:rStyle w:val="Strong"/>
              <w:rFonts w:asciiTheme="majorHAnsi" w:hAnsiTheme="majorHAnsi" w:cstheme="minorHAnsi"/>
            </w:rPr>
            <w:t>Forging :</w:t>
          </w:r>
          <w:proofErr w:type="gramEnd"/>
          <w:r w:rsidR="003C3E49">
            <w:rPr>
              <w:rStyle w:val="Strong"/>
              <w:rFonts w:asciiTheme="majorHAnsi" w:hAnsiTheme="majorHAnsi" w:cstheme="minorHAnsi"/>
            </w:rPr>
            <w:t xml:space="preserve"> ………………………………………………………………………………........ 8</w:t>
          </w:r>
        </w:p>
        <w:p w:rsidR="00477590" w:rsidRPr="00477590" w:rsidRDefault="00477590" w:rsidP="00477590">
          <w:pPr>
            <w:pStyle w:val="NormalWeb"/>
            <w:spacing w:beforeAutospacing="0"/>
            <w:rPr>
              <w:rFonts w:asciiTheme="majorHAnsi" w:hAnsiTheme="majorHAnsi" w:cstheme="minorHAnsi"/>
              <w:b/>
              <w:bCs/>
            </w:rPr>
          </w:pPr>
          <w:r>
            <w:rPr>
              <w:rFonts w:asciiTheme="majorHAnsi" w:eastAsia="Times New Roman Italic" w:hAnsiTheme="majorHAnsi" w:cstheme="minorHAnsi"/>
              <w:b/>
            </w:rPr>
            <w:t xml:space="preserve">             5.3</w:t>
          </w:r>
          <w:r w:rsidRPr="00477590">
            <w:rPr>
              <w:rFonts w:asciiTheme="majorHAnsi" w:eastAsia="Times New Roman Italic" w:hAnsiTheme="majorHAnsi" w:cstheme="minorHAnsi"/>
              <w:b/>
            </w:rPr>
            <w:t xml:space="preserve"> </w:t>
          </w:r>
          <w:r>
            <w:rPr>
              <w:rFonts w:asciiTheme="majorHAnsi" w:eastAsia="Times New Roman Italic" w:hAnsiTheme="majorHAnsi" w:cstheme="minorHAnsi"/>
              <w:b/>
            </w:rPr>
            <w:t xml:space="preserve"> </w:t>
          </w:r>
          <w:r w:rsidRPr="00477590">
            <w:rPr>
              <w:rFonts w:asciiTheme="majorHAnsi" w:eastAsia="Times New Roman Italic" w:hAnsiTheme="majorHAnsi" w:cstheme="minorHAnsi"/>
              <w:b/>
            </w:rPr>
            <w:t xml:space="preserve"> </w:t>
          </w:r>
          <w:r w:rsidRPr="00477590">
            <w:rPr>
              <w:rFonts w:asciiTheme="majorHAnsi" w:hAnsiTheme="majorHAnsi" w:cstheme="minorHAnsi"/>
              <w:b/>
              <w:bCs/>
            </w:rPr>
            <w:t>Stripping the wheel</w:t>
          </w:r>
          <w:r w:rsidR="00BF2AB6">
            <w:rPr>
              <w:rFonts w:asciiTheme="majorHAnsi" w:hAnsiTheme="majorHAnsi" w:cstheme="minorHAnsi"/>
              <w:b/>
              <w:bCs/>
            </w:rPr>
            <w:t xml:space="preserve"> ………………………………………………………………………………10</w:t>
          </w:r>
        </w:p>
        <w:p w:rsidR="00477590" w:rsidRPr="00477590" w:rsidRDefault="00477590" w:rsidP="00477590">
          <w:pPr>
            <w:pStyle w:val="NormalWeb"/>
            <w:spacing w:beforeAutospacing="0"/>
            <w:rPr>
              <w:rFonts w:asciiTheme="majorHAnsi" w:hAnsiTheme="majorHAnsi" w:cstheme="minorHAnsi"/>
              <w:b/>
            </w:rPr>
          </w:pPr>
          <w:r>
            <w:rPr>
              <w:rFonts w:asciiTheme="majorHAnsi" w:eastAsia="Times New Roman Italic" w:hAnsiTheme="majorHAnsi" w:cstheme="minorHAnsi"/>
              <w:b/>
            </w:rPr>
            <w:t xml:space="preserve">             5.4</w:t>
          </w:r>
          <w:r w:rsidRPr="00477590">
            <w:rPr>
              <w:rFonts w:asciiTheme="majorHAnsi" w:eastAsia="Times New Roman Italic" w:hAnsiTheme="majorHAnsi" w:cstheme="minorHAnsi"/>
              <w:b/>
            </w:rPr>
            <w:t xml:space="preserve"> </w:t>
          </w:r>
          <w:r w:rsidRPr="00477590">
            <w:rPr>
              <w:rFonts w:asciiTheme="majorHAnsi" w:hAnsiTheme="majorHAnsi" w:cstheme="minorHAnsi"/>
              <w:b/>
            </w:rPr>
            <w:t xml:space="preserve">Sand </w:t>
          </w:r>
          <w:proofErr w:type="gramStart"/>
          <w:r w:rsidRPr="00477590">
            <w:rPr>
              <w:rFonts w:asciiTheme="majorHAnsi" w:hAnsiTheme="majorHAnsi" w:cstheme="minorHAnsi"/>
              <w:b/>
            </w:rPr>
            <w:t>Blasting</w:t>
          </w:r>
          <w:r w:rsidR="00BF2AB6">
            <w:rPr>
              <w:rFonts w:asciiTheme="majorHAnsi" w:hAnsiTheme="majorHAnsi" w:cstheme="minorHAnsi"/>
              <w:b/>
            </w:rPr>
            <w:t xml:space="preserve"> .</w:t>
          </w:r>
          <w:proofErr w:type="gramEnd"/>
          <w:r w:rsidRPr="00477590">
            <w:rPr>
              <w:rFonts w:asciiTheme="majorHAnsi" w:hAnsiTheme="majorHAnsi" w:cstheme="minorHAnsi"/>
              <w:b/>
            </w:rPr>
            <w:t xml:space="preserve"> </w:t>
          </w:r>
          <w:r w:rsidR="00BF2AB6">
            <w:rPr>
              <w:rFonts w:asciiTheme="majorHAnsi" w:hAnsiTheme="majorHAnsi" w:cstheme="minorHAnsi"/>
              <w:b/>
            </w:rPr>
            <w:t>. ………………………………………………………………………………………..10</w:t>
          </w:r>
        </w:p>
        <w:p w:rsidR="00477590" w:rsidRPr="00477590" w:rsidRDefault="00477590" w:rsidP="00477590">
          <w:pPr>
            <w:pStyle w:val="NormalWeb"/>
            <w:spacing w:beforeAutospacing="0"/>
            <w:ind w:right="720"/>
            <w:rPr>
              <w:rStyle w:val="Strong"/>
              <w:rFonts w:asciiTheme="majorHAnsi" w:hAnsiTheme="majorHAnsi" w:cstheme="minorHAnsi"/>
            </w:rPr>
          </w:pPr>
          <w:r w:rsidRPr="00477590">
            <w:rPr>
              <w:rFonts w:asciiTheme="majorHAnsi" w:eastAsia="Times New Roman Italic" w:hAnsiTheme="majorHAnsi" w:cstheme="minorHAnsi"/>
              <w:b/>
            </w:rPr>
            <w:t xml:space="preserve">     </w:t>
          </w:r>
          <w:r>
            <w:rPr>
              <w:rFonts w:asciiTheme="majorHAnsi" w:eastAsia="Times New Roman Italic" w:hAnsiTheme="majorHAnsi" w:cstheme="minorHAnsi"/>
              <w:b/>
            </w:rPr>
            <w:t xml:space="preserve">       </w:t>
          </w:r>
          <w:r w:rsidRPr="00477590">
            <w:rPr>
              <w:rFonts w:asciiTheme="majorHAnsi" w:eastAsia="Times New Roman Italic" w:hAnsiTheme="majorHAnsi" w:cstheme="minorHAnsi"/>
              <w:b/>
            </w:rPr>
            <w:t xml:space="preserve"> 5.5    </w:t>
          </w:r>
          <w:r w:rsidRPr="00477590">
            <w:rPr>
              <w:rStyle w:val="Strong"/>
              <w:rFonts w:asciiTheme="majorHAnsi" w:hAnsiTheme="majorHAnsi" w:cstheme="minorHAnsi"/>
            </w:rPr>
            <w:t>HLT</w:t>
          </w:r>
          <w:r w:rsidR="00BF2AB6">
            <w:rPr>
              <w:rStyle w:val="Strong"/>
              <w:rFonts w:asciiTheme="majorHAnsi" w:hAnsiTheme="majorHAnsi" w:cstheme="minorHAnsi"/>
            </w:rPr>
            <w:t xml:space="preserve"> ……………………………………………………………………………………………10 </w:t>
          </w:r>
        </w:p>
        <w:p w:rsidR="001A45DF" w:rsidRPr="00477590" w:rsidRDefault="00477590" w:rsidP="00477590">
          <w:pPr>
            <w:pStyle w:val="NormalWeb"/>
            <w:spacing w:beforeAutospacing="0"/>
            <w:rPr>
              <w:rFonts w:asciiTheme="majorHAnsi" w:hAnsiTheme="majorHAnsi" w:cstheme="minorHAnsi"/>
              <w:b/>
              <w:sz w:val="28"/>
              <w:szCs w:val="28"/>
            </w:rPr>
          </w:pPr>
          <w:r>
            <w:rPr>
              <w:rFonts w:asciiTheme="majorHAnsi" w:hAnsiTheme="majorHAnsi" w:cstheme="minorHAnsi"/>
              <w:b/>
              <w:sz w:val="28"/>
              <w:szCs w:val="28"/>
            </w:rPr>
            <w:t xml:space="preserve">  </w:t>
          </w:r>
        </w:p>
        <w:p w:rsidR="00494A29" w:rsidRDefault="00494A29" w:rsidP="00477590">
          <w:pPr>
            <w:pStyle w:val="Heading2"/>
            <w:numPr>
              <w:ilvl w:val="0"/>
              <w:numId w:val="18"/>
            </w:numPr>
            <w:spacing w:beforeAutospacing="0" w:after="231" w:afterAutospacing="0" w:line="30" w:lineRule="atLeast"/>
            <w:rPr>
              <w:rFonts w:asciiTheme="majorHAnsi" w:hAnsiTheme="majorHAnsi" w:cstheme="minorHAnsi" w:hint="default"/>
              <w:sz w:val="28"/>
              <w:szCs w:val="28"/>
            </w:rPr>
          </w:pPr>
          <w:r w:rsidRPr="00722BBA">
            <w:rPr>
              <w:rFonts w:asciiTheme="majorHAnsi" w:hAnsiTheme="majorHAnsi" w:cstheme="minorHAnsi" w:hint="default"/>
              <w:sz w:val="28"/>
              <w:szCs w:val="28"/>
            </w:rPr>
            <w:t>Coating</w:t>
          </w:r>
          <w:r w:rsidR="00722BBA">
            <w:rPr>
              <w:rFonts w:asciiTheme="majorHAnsi" w:hAnsiTheme="majorHAnsi" w:cstheme="minorHAnsi" w:hint="default"/>
              <w:sz w:val="28"/>
              <w:szCs w:val="28"/>
            </w:rPr>
            <w:t>………………………………………………………………………………...</w:t>
          </w:r>
          <w:r w:rsidR="00BF2AB6">
            <w:rPr>
              <w:rFonts w:asciiTheme="majorHAnsi" w:hAnsiTheme="majorHAnsi" w:cstheme="minorHAnsi" w:hint="default"/>
              <w:sz w:val="28"/>
              <w:szCs w:val="28"/>
            </w:rPr>
            <w:t>..............11</w:t>
          </w:r>
        </w:p>
        <w:p w:rsidR="00477590" w:rsidRPr="00BA2E86" w:rsidRDefault="00BA2E86" w:rsidP="00C25B83">
          <w:pPr>
            <w:ind w:left="720"/>
            <w:jc w:val="both"/>
            <w:rPr>
              <w:rFonts w:asciiTheme="majorHAnsi" w:hAnsiTheme="majorHAnsi"/>
              <w:b/>
              <w:sz w:val="24"/>
            </w:rPr>
          </w:pPr>
          <w:r>
            <w:rPr>
              <w:rFonts w:asciiTheme="majorHAnsi" w:hAnsiTheme="majorHAnsi"/>
              <w:b/>
              <w:sz w:val="24"/>
            </w:rPr>
            <w:t xml:space="preserve">6.1 </w:t>
          </w:r>
          <w:r w:rsidR="00477590" w:rsidRPr="00BA2E86">
            <w:rPr>
              <w:rFonts w:asciiTheme="majorHAnsi" w:hAnsiTheme="majorHAnsi"/>
              <w:b/>
              <w:sz w:val="24"/>
            </w:rPr>
            <w:t>What is Coating</w:t>
          </w:r>
          <w:r w:rsidR="00BF2AB6">
            <w:rPr>
              <w:rFonts w:asciiTheme="majorHAnsi" w:hAnsiTheme="majorHAnsi"/>
              <w:b/>
              <w:sz w:val="24"/>
            </w:rPr>
            <w:t xml:space="preserve"> ……………………………………………………………………………………….11</w:t>
          </w:r>
        </w:p>
        <w:p w:rsidR="00477590" w:rsidRPr="00BA2E86" w:rsidRDefault="00BA2E86" w:rsidP="00C25B83">
          <w:pPr>
            <w:ind w:left="720"/>
            <w:jc w:val="both"/>
            <w:rPr>
              <w:sz w:val="24"/>
              <w:szCs w:val="24"/>
            </w:rPr>
          </w:pPr>
          <w:r w:rsidRPr="00BA2E86">
            <w:rPr>
              <w:rFonts w:asciiTheme="majorHAnsi" w:hAnsiTheme="majorHAnsi"/>
              <w:b/>
              <w:sz w:val="24"/>
              <w:szCs w:val="24"/>
            </w:rPr>
            <w:t>6.2     Powder coating</w:t>
          </w:r>
          <w:r w:rsidR="00BF2AB6">
            <w:rPr>
              <w:rFonts w:asciiTheme="majorHAnsi" w:hAnsiTheme="majorHAnsi"/>
              <w:b/>
              <w:sz w:val="24"/>
              <w:szCs w:val="24"/>
            </w:rPr>
            <w:t xml:space="preserve"> ………………………………………………………………………………….12</w:t>
          </w:r>
        </w:p>
        <w:p w:rsidR="00BA2E86" w:rsidRPr="00BA2E86" w:rsidRDefault="00BA2E86" w:rsidP="00C25B83">
          <w:pPr>
            <w:ind w:left="720"/>
            <w:jc w:val="both"/>
            <w:rPr>
              <w:rFonts w:asciiTheme="majorHAnsi" w:hAnsiTheme="majorHAnsi" w:cstheme="minorHAnsi"/>
              <w:b/>
              <w:sz w:val="24"/>
              <w:szCs w:val="24"/>
              <w:shd w:val="clear" w:color="auto" w:fill="FFFFFF"/>
            </w:rPr>
          </w:pPr>
          <w:r w:rsidRPr="00BA2E86">
            <w:rPr>
              <w:rFonts w:asciiTheme="majorHAnsi" w:hAnsiTheme="majorHAnsi" w:cstheme="minorHAnsi"/>
              <w:b/>
              <w:sz w:val="24"/>
              <w:szCs w:val="24"/>
              <w:shd w:val="clear" w:color="auto" w:fill="FFFFFF"/>
            </w:rPr>
            <w:t>6.3 Overview of powder coat process and equipment</w:t>
          </w:r>
          <w:r w:rsidR="00BF2AB6">
            <w:rPr>
              <w:rFonts w:asciiTheme="majorHAnsi" w:hAnsiTheme="majorHAnsi" w:cstheme="minorHAnsi"/>
              <w:b/>
              <w:sz w:val="24"/>
              <w:szCs w:val="24"/>
              <w:shd w:val="clear" w:color="auto" w:fill="FFFFFF"/>
            </w:rPr>
            <w:t xml:space="preserve"> ………………………………13</w:t>
          </w:r>
        </w:p>
        <w:p w:rsidR="00BA2E86" w:rsidRPr="00BA2E86" w:rsidRDefault="00C25B83" w:rsidP="00C25B83">
          <w:pPr>
            <w:ind w:left="360"/>
            <w:jc w:val="both"/>
            <w:rPr>
              <w:rFonts w:asciiTheme="majorHAnsi" w:hAnsiTheme="majorHAnsi" w:cs="Arial"/>
              <w:b/>
              <w:shd w:val="clear" w:color="auto" w:fill="FFFFFF"/>
            </w:rPr>
          </w:pPr>
          <w:r>
            <w:rPr>
              <w:b/>
            </w:rPr>
            <w:t xml:space="preserve">                 </w:t>
          </w:r>
          <w:r w:rsidR="00BA2E86" w:rsidRPr="00BA2E86">
            <w:rPr>
              <w:b/>
            </w:rPr>
            <w:t>6.1.3</w:t>
          </w:r>
          <w:r w:rsidR="00BA2E86" w:rsidRPr="00BA2E86">
            <w:t xml:space="preserve"> </w:t>
          </w:r>
          <w:r w:rsidR="00BA2E86" w:rsidRPr="00BA2E86">
            <w:rPr>
              <w:rFonts w:asciiTheme="majorHAnsi" w:hAnsiTheme="majorHAnsi" w:cs="Arial"/>
              <w:b/>
              <w:shd w:val="clear" w:color="auto" w:fill="FFFFFF"/>
            </w:rPr>
            <w:t>Preparation stage</w:t>
          </w:r>
          <w:r w:rsidR="00BF2AB6">
            <w:rPr>
              <w:rFonts w:asciiTheme="majorHAnsi" w:hAnsiTheme="majorHAnsi" w:cs="Arial"/>
              <w:b/>
              <w:shd w:val="clear" w:color="auto" w:fill="FFFFFF"/>
            </w:rPr>
            <w:t xml:space="preserve"> …………………………………………………………………………….13</w:t>
          </w:r>
        </w:p>
        <w:p w:rsidR="00BA2E86" w:rsidRPr="00BA2E86" w:rsidRDefault="00BA2E86" w:rsidP="00BA2E86">
          <w:pPr>
            <w:pStyle w:val="ListParagraph"/>
            <w:ind w:left="1080"/>
            <w:rPr>
              <w:rFonts w:asciiTheme="majorHAnsi" w:hAnsiTheme="majorHAnsi"/>
              <w:b/>
              <w:sz w:val="22"/>
              <w:szCs w:val="22"/>
            </w:rPr>
          </w:pPr>
          <w:r w:rsidRPr="00BA2E86">
            <w:rPr>
              <w:b/>
              <w:sz w:val="22"/>
              <w:szCs w:val="22"/>
            </w:rPr>
            <w:lastRenderedPageBreak/>
            <w:t>6.3.2</w:t>
          </w:r>
          <w:r w:rsidRPr="00BA2E86">
            <w:rPr>
              <w:sz w:val="22"/>
              <w:szCs w:val="22"/>
            </w:rPr>
            <w:t xml:space="preserve"> </w:t>
          </w:r>
          <w:r w:rsidRPr="00BA2E86">
            <w:rPr>
              <w:rFonts w:asciiTheme="majorHAnsi" w:hAnsiTheme="majorHAnsi"/>
              <w:b/>
              <w:sz w:val="22"/>
              <w:szCs w:val="22"/>
            </w:rPr>
            <w:t>Application stage</w:t>
          </w:r>
          <w:r w:rsidR="00BF2AB6">
            <w:rPr>
              <w:rFonts w:asciiTheme="majorHAnsi" w:hAnsiTheme="majorHAnsi"/>
              <w:b/>
              <w:sz w:val="22"/>
              <w:szCs w:val="22"/>
            </w:rPr>
            <w:t xml:space="preserve"> …………………………………………………………………………………..14</w:t>
          </w:r>
        </w:p>
        <w:p w:rsidR="00BA2E86" w:rsidRDefault="00BA2E86" w:rsidP="00BA2E86">
          <w:pPr>
            <w:ind w:left="360"/>
            <w:rPr>
              <w:rFonts w:asciiTheme="majorHAnsi" w:hAnsiTheme="majorHAnsi"/>
              <w:b/>
            </w:rPr>
          </w:pPr>
          <w:r w:rsidRPr="00BA2E86">
            <w:rPr>
              <w:rFonts w:asciiTheme="majorHAnsi" w:hAnsiTheme="majorHAnsi" w:cs="Arial"/>
              <w:b/>
              <w:shd w:val="clear" w:color="auto" w:fill="FFFFFF"/>
            </w:rPr>
            <w:t xml:space="preserve">              </w:t>
          </w:r>
          <w:r w:rsidR="00C25B83">
            <w:rPr>
              <w:rFonts w:asciiTheme="majorHAnsi" w:hAnsiTheme="majorHAnsi" w:cs="Arial"/>
              <w:b/>
              <w:shd w:val="clear" w:color="auto" w:fill="FFFFFF"/>
            </w:rPr>
            <w:t xml:space="preserve"> </w:t>
          </w:r>
          <w:r w:rsidRPr="00BA2E86">
            <w:rPr>
              <w:rFonts w:asciiTheme="majorHAnsi" w:hAnsiTheme="majorHAnsi" w:cs="Arial"/>
              <w:b/>
              <w:shd w:val="clear" w:color="auto" w:fill="FFFFFF"/>
            </w:rPr>
            <w:t xml:space="preserve">6.3.3 </w:t>
          </w:r>
          <w:r w:rsidRPr="00BA2E86">
            <w:rPr>
              <w:rFonts w:asciiTheme="majorHAnsi" w:hAnsiTheme="majorHAnsi"/>
              <w:b/>
            </w:rPr>
            <w:t>Curing stage</w:t>
          </w:r>
          <w:r w:rsidR="00BF2AB6">
            <w:rPr>
              <w:rFonts w:asciiTheme="majorHAnsi" w:hAnsiTheme="majorHAnsi"/>
              <w:b/>
            </w:rPr>
            <w:t xml:space="preserve"> ………………………………………………………………………………………………14</w:t>
          </w:r>
        </w:p>
        <w:p w:rsidR="00C25B83" w:rsidRPr="00A83724" w:rsidRDefault="00BA2E86" w:rsidP="00C25B83">
          <w:pPr>
            <w:pStyle w:val="Heading2"/>
            <w:shd w:val="clear" w:color="auto" w:fill="FFFFFF"/>
            <w:spacing w:beforeAutospacing="0"/>
            <w:rPr>
              <w:rFonts w:asciiTheme="majorHAnsi" w:hAnsiTheme="majorHAnsi" w:cstheme="minorHAnsi"/>
              <w:bCs w:val="0"/>
              <w:sz w:val="28"/>
              <w:szCs w:val="28"/>
            </w:rPr>
          </w:pPr>
          <w:r w:rsidRPr="00C25B83">
            <w:rPr>
              <w:rFonts w:asciiTheme="majorHAnsi" w:hAnsiTheme="majorHAnsi"/>
              <w:sz w:val="24"/>
              <w:szCs w:val="24"/>
            </w:rPr>
            <w:t>6.4</w:t>
          </w:r>
          <w:r w:rsidR="00C25B83">
            <w:rPr>
              <w:rFonts w:asciiTheme="majorHAnsi" w:hAnsiTheme="majorHAnsi"/>
              <w:b w:val="0"/>
            </w:rPr>
            <w:t xml:space="preserve"> </w:t>
          </w:r>
          <w:r w:rsidR="00C25B83" w:rsidRPr="00C25B83">
            <w:rPr>
              <w:rFonts w:asciiTheme="majorHAnsi" w:hAnsiTheme="majorHAnsi" w:cstheme="minorHAnsi" w:hint="default"/>
              <w:bCs w:val="0"/>
              <w:sz w:val="24"/>
              <w:szCs w:val="24"/>
            </w:rPr>
            <w:t>Types of Powder Coating Materials</w:t>
          </w:r>
          <w:r w:rsidR="00BF2AB6">
            <w:rPr>
              <w:rFonts w:asciiTheme="majorHAnsi" w:hAnsiTheme="majorHAnsi" w:cstheme="minorHAnsi" w:hint="default"/>
              <w:bCs w:val="0"/>
              <w:sz w:val="24"/>
              <w:szCs w:val="24"/>
            </w:rPr>
            <w:t xml:space="preserve"> …………………………………………………………………15</w:t>
          </w:r>
        </w:p>
        <w:p w:rsidR="00C25B83" w:rsidRDefault="00C25B83" w:rsidP="00C25B83">
          <w:pPr>
            <w:pStyle w:val="Heading3"/>
            <w:shd w:val="clear" w:color="auto" w:fill="FFFFFF"/>
            <w:spacing w:before="0"/>
            <w:ind w:left="360"/>
            <w:rPr>
              <w:rFonts w:cs="Arial"/>
              <w:bCs w:val="0"/>
              <w:color w:val="auto"/>
              <w:sz w:val="28"/>
              <w:szCs w:val="28"/>
            </w:rPr>
          </w:pPr>
          <w:r>
            <w:rPr>
              <w:color w:val="000000" w:themeColor="text1"/>
            </w:rPr>
            <w:t xml:space="preserve">  </w:t>
          </w:r>
          <w:r w:rsidRPr="00C25B83">
            <w:rPr>
              <w:color w:val="000000" w:themeColor="text1"/>
            </w:rPr>
            <w:t>6.4.1</w:t>
          </w:r>
          <w:r>
            <w:rPr>
              <w:b w:val="0"/>
            </w:rPr>
            <w:t xml:space="preserve">   </w:t>
          </w:r>
          <w:r w:rsidRPr="00C25B83">
            <w:rPr>
              <w:rFonts w:cs="Arial"/>
              <w:bCs w:val="0"/>
              <w:color w:val="auto"/>
              <w:sz w:val="24"/>
              <w:szCs w:val="24"/>
            </w:rPr>
            <w:t>Powder Coating Material Considerations</w:t>
          </w:r>
          <w:r w:rsidR="00BF2AB6">
            <w:rPr>
              <w:rFonts w:cs="Arial"/>
              <w:bCs w:val="0"/>
              <w:color w:val="auto"/>
              <w:sz w:val="24"/>
              <w:szCs w:val="24"/>
            </w:rPr>
            <w:t>………………………………………………15</w:t>
          </w:r>
        </w:p>
        <w:p w:rsidR="00BF2AB6" w:rsidRDefault="00C25B83" w:rsidP="00C25B83">
          <w:pPr>
            <w:ind w:left="360"/>
            <w:rPr>
              <w:rFonts w:asciiTheme="majorHAnsi" w:hAnsiTheme="majorHAnsi"/>
              <w:b/>
            </w:rPr>
          </w:pPr>
          <w:r w:rsidRPr="00C25B83">
            <w:rPr>
              <w:rFonts w:asciiTheme="majorHAnsi" w:hAnsiTheme="majorHAnsi"/>
              <w:b/>
            </w:rPr>
            <w:t xml:space="preserve">             </w:t>
          </w:r>
          <w:r>
            <w:rPr>
              <w:rFonts w:asciiTheme="majorHAnsi" w:hAnsiTheme="majorHAnsi"/>
              <w:b/>
            </w:rPr>
            <w:t xml:space="preserve"> </w:t>
          </w:r>
          <w:r w:rsidRPr="00C25B83">
            <w:rPr>
              <w:rFonts w:asciiTheme="majorHAnsi" w:hAnsiTheme="majorHAnsi"/>
              <w:b/>
            </w:rPr>
            <w:t xml:space="preserve"> </w:t>
          </w:r>
        </w:p>
        <w:p w:rsidR="00C25B83" w:rsidRDefault="00BF2AB6" w:rsidP="00C25B83">
          <w:pPr>
            <w:ind w:left="360"/>
            <w:rPr>
              <w:rFonts w:asciiTheme="majorHAnsi" w:hAnsiTheme="majorHAnsi" w:cstheme="minorHAnsi"/>
              <w:b/>
              <w:sz w:val="24"/>
            </w:rPr>
          </w:pPr>
          <w:r>
            <w:rPr>
              <w:rFonts w:asciiTheme="majorHAnsi" w:hAnsiTheme="majorHAnsi"/>
              <w:b/>
            </w:rPr>
            <w:t xml:space="preserve">               </w:t>
          </w:r>
          <w:r w:rsidR="00C25B83" w:rsidRPr="00C25B83">
            <w:rPr>
              <w:rFonts w:asciiTheme="majorHAnsi" w:hAnsiTheme="majorHAnsi"/>
              <w:b/>
            </w:rPr>
            <w:t xml:space="preserve">6.4.1.1 </w:t>
          </w:r>
          <w:r w:rsidR="00C25B83" w:rsidRPr="00C25B83">
            <w:rPr>
              <w:rFonts w:asciiTheme="majorHAnsi" w:hAnsiTheme="majorHAnsi" w:cstheme="minorHAnsi"/>
              <w:b/>
              <w:sz w:val="24"/>
            </w:rPr>
            <w:t>Thermoses powder</w:t>
          </w:r>
          <w:r>
            <w:rPr>
              <w:rFonts w:asciiTheme="majorHAnsi" w:hAnsiTheme="majorHAnsi" w:cstheme="minorHAnsi"/>
              <w:b/>
              <w:sz w:val="24"/>
            </w:rPr>
            <w:t xml:space="preserve"> ……………………………………………………………………16</w:t>
          </w:r>
        </w:p>
        <w:p w:rsidR="00BA2E86" w:rsidRPr="00C25B83" w:rsidRDefault="00C25B83" w:rsidP="00C25B83">
          <w:pPr>
            <w:ind w:left="360"/>
            <w:rPr>
              <w:rFonts w:asciiTheme="majorHAnsi" w:hAnsiTheme="majorHAnsi" w:cstheme="minorHAnsi"/>
              <w:b/>
              <w:sz w:val="24"/>
            </w:rPr>
          </w:pPr>
          <w:r w:rsidRPr="00C25B83">
            <w:rPr>
              <w:rFonts w:asciiTheme="majorHAnsi" w:hAnsiTheme="majorHAnsi"/>
              <w:b/>
            </w:rPr>
            <w:t xml:space="preserve">            </w:t>
          </w:r>
          <w:r>
            <w:rPr>
              <w:rFonts w:asciiTheme="majorHAnsi" w:hAnsiTheme="majorHAnsi"/>
              <w:b/>
            </w:rPr>
            <w:t xml:space="preserve">  </w:t>
          </w:r>
          <w:r w:rsidRPr="00C25B83">
            <w:rPr>
              <w:rFonts w:asciiTheme="majorHAnsi" w:hAnsiTheme="majorHAnsi"/>
              <w:b/>
            </w:rPr>
            <w:t xml:space="preserve"> 6.4.1.2  </w:t>
          </w:r>
          <w:r>
            <w:rPr>
              <w:rFonts w:asciiTheme="majorHAnsi" w:hAnsiTheme="majorHAnsi"/>
              <w:b/>
            </w:rPr>
            <w:t xml:space="preserve"> </w:t>
          </w:r>
          <w:r w:rsidRPr="00C25B83">
            <w:rPr>
              <w:rFonts w:asciiTheme="majorHAnsi" w:hAnsiTheme="majorHAnsi" w:cstheme="minorHAnsi"/>
              <w:b/>
              <w:sz w:val="24"/>
            </w:rPr>
            <w:t>Thermoplastic coating</w:t>
          </w:r>
          <w:r w:rsidR="00BF2AB6">
            <w:rPr>
              <w:rFonts w:asciiTheme="majorHAnsi" w:hAnsiTheme="majorHAnsi" w:cstheme="minorHAnsi"/>
              <w:b/>
              <w:sz w:val="24"/>
            </w:rPr>
            <w:t xml:space="preserve"> ……………………………………………………………..16</w:t>
          </w:r>
        </w:p>
        <w:p w:rsidR="00494A29" w:rsidRPr="00722BBA" w:rsidRDefault="00494A29" w:rsidP="00722BBA">
          <w:pPr>
            <w:pStyle w:val="Heading2"/>
            <w:spacing w:beforeAutospacing="0" w:after="231" w:afterAutospacing="0" w:line="30" w:lineRule="atLeast"/>
            <w:ind w:left="360"/>
            <w:rPr>
              <w:rFonts w:asciiTheme="majorHAnsi" w:eastAsia="Montserrat" w:hAnsiTheme="majorHAnsi" w:cstheme="minorHAnsi" w:hint="default"/>
              <w:sz w:val="28"/>
              <w:szCs w:val="28"/>
            </w:rPr>
          </w:pPr>
          <w:r w:rsidRPr="00722BBA">
            <w:rPr>
              <w:sz w:val="28"/>
              <w:szCs w:val="28"/>
            </w:rPr>
            <w:t xml:space="preserve">7 </w:t>
          </w:r>
          <w:r w:rsidRPr="00722BBA">
            <w:rPr>
              <w:rFonts w:asciiTheme="majorHAnsi" w:eastAsia="Montserrat" w:hAnsiTheme="majorHAnsi" w:cstheme="minorHAnsi" w:hint="default"/>
              <w:sz w:val="28"/>
              <w:szCs w:val="28"/>
            </w:rPr>
            <w:t>Diamond Cutting…</w:t>
          </w:r>
          <w:r w:rsidR="00722BBA">
            <w:rPr>
              <w:rFonts w:asciiTheme="majorHAnsi" w:eastAsia="Montserrat" w:hAnsiTheme="majorHAnsi" w:cstheme="minorHAnsi" w:hint="default"/>
              <w:sz w:val="28"/>
              <w:szCs w:val="28"/>
            </w:rPr>
            <w:t>………………………………………………………………</w:t>
          </w:r>
          <w:r w:rsidR="00BF2AB6">
            <w:rPr>
              <w:rFonts w:asciiTheme="majorHAnsi" w:eastAsia="Montserrat" w:hAnsiTheme="majorHAnsi" w:cstheme="minorHAnsi" w:hint="default"/>
              <w:sz w:val="28"/>
              <w:szCs w:val="28"/>
            </w:rPr>
            <w:t>…..</w:t>
          </w:r>
          <w:r w:rsidR="00722BBA">
            <w:rPr>
              <w:rFonts w:asciiTheme="majorHAnsi" w:eastAsia="Montserrat" w:hAnsiTheme="majorHAnsi" w:cstheme="minorHAnsi" w:hint="default"/>
              <w:sz w:val="28"/>
              <w:szCs w:val="28"/>
            </w:rPr>
            <w:t>.</w:t>
          </w:r>
          <w:r w:rsidRPr="00722BBA">
            <w:rPr>
              <w:rFonts w:asciiTheme="majorHAnsi" w:eastAsia="Montserrat" w:hAnsiTheme="majorHAnsi" w:cstheme="minorHAnsi" w:hint="default"/>
              <w:sz w:val="28"/>
              <w:szCs w:val="28"/>
            </w:rPr>
            <w:t>17</w:t>
          </w:r>
        </w:p>
        <w:p w:rsidR="00722BBA" w:rsidRPr="00722BBA" w:rsidRDefault="00722BBA" w:rsidP="00722BBA">
          <w:pPr>
            <w:pStyle w:val="NormalWeb"/>
            <w:spacing w:beforeAutospacing="0"/>
            <w:ind w:left="360" w:right="720"/>
            <w:rPr>
              <w:rStyle w:val="Strong"/>
              <w:rFonts w:asciiTheme="majorHAnsi" w:hAnsiTheme="majorHAnsi" w:cstheme="minorHAnsi"/>
              <w:sz w:val="28"/>
              <w:szCs w:val="28"/>
            </w:rPr>
          </w:pPr>
          <w:r w:rsidRPr="00722BBA">
            <w:rPr>
              <w:b/>
              <w:sz w:val="28"/>
              <w:szCs w:val="28"/>
            </w:rPr>
            <w:t xml:space="preserve">8    </w:t>
          </w:r>
          <w:r w:rsidRPr="00722BBA">
            <w:rPr>
              <w:rStyle w:val="Strong"/>
              <w:rFonts w:asciiTheme="majorHAnsi" w:hAnsiTheme="majorHAnsi" w:cstheme="minorHAnsi"/>
              <w:sz w:val="28"/>
              <w:szCs w:val="28"/>
            </w:rPr>
            <w:t>Finishing</w:t>
          </w:r>
          <w:r>
            <w:rPr>
              <w:rStyle w:val="Strong"/>
              <w:rFonts w:asciiTheme="majorHAnsi" w:hAnsiTheme="majorHAnsi" w:cstheme="minorHAnsi"/>
              <w:sz w:val="28"/>
              <w:szCs w:val="28"/>
            </w:rPr>
            <w:t>……………………………………………………………………………</w:t>
          </w:r>
          <w:r w:rsidRPr="00722BBA">
            <w:rPr>
              <w:rStyle w:val="Strong"/>
              <w:rFonts w:asciiTheme="majorHAnsi" w:hAnsiTheme="majorHAnsi" w:cstheme="minorHAnsi"/>
              <w:sz w:val="28"/>
              <w:szCs w:val="28"/>
            </w:rPr>
            <w:t>17</w:t>
          </w:r>
        </w:p>
        <w:p w:rsidR="00722BBA" w:rsidRPr="00722BBA" w:rsidRDefault="00BF2AB6" w:rsidP="00722BBA">
          <w:pPr>
            <w:pStyle w:val="Heading2"/>
            <w:shd w:val="clear" w:color="auto" w:fill="FFFFFF"/>
            <w:spacing w:beforeAutospacing="0" w:after="225" w:afterAutospacing="0" w:line="264" w:lineRule="atLeast"/>
            <w:ind w:left="360"/>
            <w:rPr>
              <w:rFonts w:asciiTheme="majorHAnsi" w:hAnsiTheme="majorHAnsi" w:cs="Helvetica" w:hint="default"/>
              <w:bCs w:val="0"/>
              <w:color w:val="222222"/>
              <w:sz w:val="28"/>
              <w:szCs w:val="28"/>
            </w:rPr>
          </w:pPr>
          <w:r>
            <w:rPr>
              <w:rFonts w:hint="default"/>
              <w:sz w:val="28"/>
              <w:szCs w:val="28"/>
            </w:rPr>
            <w:t>9</w:t>
          </w:r>
          <w:r w:rsidR="00722BBA" w:rsidRPr="00722BBA">
            <w:rPr>
              <w:sz w:val="28"/>
              <w:szCs w:val="28"/>
            </w:rPr>
            <w:t xml:space="preserve"> </w:t>
          </w:r>
          <w:r w:rsidR="00722BBA" w:rsidRPr="00722BBA">
            <w:rPr>
              <w:rFonts w:asciiTheme="majorHAnsi" w:hAnsiTheme="majorHAnsi" w:cs="Helvetica" w:hint="default"/>
              <w:bCs w:val="0"/>
              <w:color w:val="222222"/>
              <w:sz w:val="28"/>
              <w:szCs w:val="28"/>
            </w:rPr>
            <w:t xml:space="preserve">conclusion </w:t>
          </w:r>
          <w:r w:rsidR="00722BBA">
            <w:rPr>
              <w:rFonts w:asciiTheme="majorHAnsi" w:hAnsiTheme="majorHAnsi" w:cs="Helvetica" w:hint="default"/>
              <w:bCs w:val="0"/>
              <w:color w:val="222222"/>
              <w:sz w:val="28"/>
              <w:szCs w:val="28"/>
            </w:rPr>
            <w:t>……………………………………………………………………………</w:t>
          </w:r>
          <w:r>
            <w:rPr>
              <w:rFonts w:asciiTheme="majorHAnsi" w:hAnsiTheme="majorHAnsi" w:cs="Helvetica" w:hint="default"/>
              <w:bCs w:val="0"/>
              <w:color w:val="222222"/>
              <w:sz w:val="28"/>
              <w:szCs w:val="28"/>
            </w:rPr>
            <w:t>….</w:t>
          </w:r>
          <w:r w:rsidR="00722BBA" w:rsidRPr="00722BBA">
            <w:rPr>
              <w:rFonts w:asciiTheme="majorHAnsi" w:hAnsiTheme="majorHAnsi" w:cs="Helvetica" w:hint="default"/>
              <w:bCs w:val="0"/>
              <w:color w:val="222222"/>
              <w:sz w:val="28"/>
              <w:szCs w:val="28"/>
            </w:rPr>
            <w:t>18</w:t>
          </w:r>
        </w:p>
        <w:p w:rsidR="00494A29" w:rsidRPr="00477590" w:rsidRDefault="00722BBA" w:rsidP="00477590">
          <w:pPr>
            <w:ind w:left="360"/>
            <w:rPr>
              <w:rFonts w:asciiTheme="majorHAnsi" w:hAnsiTheme="majorHAnsi"/>
              <w:b/>
              <w:sz w:val="28"/>
              <w:szCs w:val="28"/>
            </w:rPr>
          </w:pPr>
          <w:r w:rsidRPr="00722BBA">
            <w:rPr>
              <w:b/>
              <w:sz w:val="28"/>
              <w:szCs w:val="28"/>
              <w:lang w:eastAsia="zh-CN"/>
            </w:rPr>
            <w:t>1</w:t>
          </w:r>
          <w:r w:rsidR="00BF2AB6">
            <w:rPr>
              <w:b/>
              <w:sz w:val="28"/>
              <w:szCs w:val="28"/>
              <w:lang w:eastAsia="zh-CN"/>
            </w:rPr>
            <w:t>0</w:t>
          </w:r>
          <w:r w:rsidRPr="00722BBA">
            <w:rPr>
              <w:rFonts w:asciiTheme="majorHAnsi" w:hAnsiTheme="majorHAnsi"/>
              <w:b/>
              <w:sz w:val="28"/>
              <w:szCs w:val="28"/>
            </w:rPr>
            <w:t xml:space="preserve"> References</w:t>
          </w:r>
          <w:r>
            <w:rPr>
              <w:rFonts w:asciiTheme="majorHAnsi" w:hAnsiTheme="majorHAnsi"/>
              <w:b/>
              <w:sz w:val="28"/>
              <w:szCs w:val="28"/>
            </w:rPr>
            <w:t>………………………………………………………………………………1</w:t>
          </w:r>
          <w:r w:rsidR="00477590">
            <w:rPr>
              <w:rFonts w:asciiTheme="majorHAnsi" w:hAnsiTheme="majorHAnsi"/>
              <w:b/>
              <w:sz w:val="28"/>
              <w:szCs w:val="28"/>
            </w:rPr>
            <w:t>8</w:t>
          </w:r>
        </w:p>
        <w:p w:rsidR="00494A29" w:rsidRPr="00494A29" w:rsidRDefault="00494A29" w:rsidP="00494A29">
          <w:pPr>
            <w:rPr>
              <w:rFonts w:asciiTheme="majorHAnsi" w:eastAsia="Times New Roman Italic" w:hAnsiTheme="majorHAnsi" w:cstheme="minorHAnsi"/>
              <w:b/>
              <w:sz w:val="28"/>
              <w:szCs w:val="28"/>
            </w:rPr>
          </w:pPr>
        </w:p>
        <w:p w:rsidR="00494A29" w:rsidRPr="00494A29" w:rsidRDefault="00494A29" w:rsidP="00494A29">
          <w:pPr>
            <w:rPr>
              <w:rFonts w:asciiTheme="majorHAnsi" w:eastAsia="Times New Roman Italic" w:hAnsiTheme="majorHAnsi" w:cstheme="minorHAnsi"/>
              <w:b/>
              <w:sz w:val="28"/>
              <w:szCs w:val="28"/>
            </w:rPr>
          </w:pPr>
        </w:p>
        <w:p w:rsidR="007E15C0" w:rsidRDefault="007E15C0">
          <w:pPr>
            <w:rPr>
              <w:rFonts w:ascii="Helvetica" w:hAnsi="Helvetica" w:cs="Helvetica"/>
              <w:color w:val="222222"/>
              <w:sz w:val="42"/>
              <w:szCs w:val="42"/>
            </w:rPr>
          </w:pPr>
        </w:p>
        <w:p w:rsidR="00477590" w:rsidRDefault="00477590">
          <w:pPr>
            <w:rPr>
              <w:rFonts w:ascii="Helvetica" w:eastAsia="SimSun" w:hAnsi="Helvetica" w:cs="Helvetica"/>
              <w:color w:val="222222"/>
              <w:sz w:val="42"/>
              <w:szCs w:val="42"/>
              <w:lang w:eastAsia="zh-CN"/>
            </w:rPr>
          </w:pPr>
        </w:p>
        <w:p w:rsidR="00477590" w:rsidRDefault="00477590">
          <w:pPr>
            <w:rPr>
              <w:rFonts w:ascii="Helvetica" w:eastAsia="SimSun" w:hAnsi="Helvetica" w:cs="Helvetica"/>
              <w:color w:val="222222"/>
              <w:sz w:val="42"/>
              <w:szCs w:val="42"/>
              <w:lang w:eastAsia="zh-CN"/>
            </w:rPr>
          </w:pPr>
        </w:p>
        <w:p w:rsidR="00477590" w:rsidRDefault="00477590">
          <w:pPr>
            <w:rPr>
              <w:rFonts w:ascii="Helvetica" w:eastAsia="SimSun" w:hAnsi="Helvetica" w:cs="Helvetica"/>
              <w:color w:val="222222"/>
              <w:sz w:val="42"/>
              <w:szCs w:val="42"/>
              <w:lang w:eastAsia="zh-CN"/>
            </w:rPr>
          </w:pPr>
        </w:p>
        <w:p w:rsidR="00477590" w:rsidRDefault="00477590">
          <w:pPr>
            <w:rPr>
              <w:rFonts w:ascii="Helvetica" w:eastAsia="SimSun" w:hAnsi="Helvetica" w:cs="Helvetica"/>
              <w:color w:val="222222"/>
              <w:sz w:val="42"/>
              <w:szCs w:val="42"/>
              <w:lang w:eastAsia="zh-CN"/>
            </w:rPr>
          </w:pPr>
        </w:p>
        <w:p w:rsidR="00477590" w:rsidRDefault="00477590">
          <w:pPr>
            <w:rPr>
              <w:rFonts w:ascii="Helvetica" w:eastAsia="SimSun" w:hAnsi="Helvetica" w:cs="Helvetica"/>
              <w:color w:val="222222"/>
              <w:sz w:val="42"/>
              <w:szCs w:val="42"/>
              <w:lang w:eastAsia="zh-CN"/>
            </w:rPr>
          </w:pPr>
        </w:p>
        <w:p w:rsidR="00C25B83" w:rsidRDefault="00C25B83">
          <w:pPr>
            <w:rPr>
              <w:rFonts w:ascii="Helvetica" w:eastAsia="SimSun" w:hAnsi="Helvetica" w:cs="Helvetica"/>
              <w:color w:val="222222"/>
              <w:sz w:val="42"/>
              <w:szCs w:val="42"/>
              <w:lang w:eastAsia="zh-CN"/>
            </w:rPr>
          </w:pPr>
        </w:p>
        <w:p w:rsidR="007E15C0" w:rsidRDefault="007E15C0">
          <w:pPr>
            <w:rPr>
              <w:rFonts w:ascii="Helvetica" w:eastAsia="SimSun" w:hAnsi="Helvetica" w:cs="Helvetica"/>
              <w:color w:val="222222"/>
              <w:sz w:val="42"/>
              <w:szCs w:val="42"/>
              <w:lang w:eastAsia="zh-CN"/>
            </w:rPr>
          </w:pPr>
        </w:p>
      </w:sdtContent>
    </w:sdt>
    <w:p w:rsidR="00A83724" w:rsidRPr="007E15C0" w:rsidRDefault="00A83724" w:rsidP="007E15C0">
      <w:pPr>
        <w:pStyle w:val="NormalWeb"/>
        <w:numPr>
          <w:ilvl w:val="0"/>
          <w:numId w:val="1"/>
        </w:numPr>
        <w:spacing w:beforeAutospacing="0" w:after="100"/>
        <w:ind w:left="720"/>
        <w:rPr>
          <w:rFonts w:asciiTheme="majorHAnsi" w:hAnsiTheme="majorHAnsi" w:cstheme="minorHAnsi"/>
          <w:b/>
          <w:sz w:val="28"/>
          <w:szCs w:val="28"/>
        </w:rPr>
      </w:pPr>
      <w:r w:rsidRPr="007E15C0">
        <w:rPr>
          <w:rFonts w:asciiTheme="majorHAnsi" w:eastAsia="Times New Roman Italic" w:hAnsiTheme="majorHAnsi" w:cstheme="minorHAnsi"/>
          <w:b/>
          <w:sz w:val="28"/>
          <w:szCs w:val="28"/>
        </w:rPr>
        <w:lastRenderedPageBreak/>
        <w:t xml:space="preserve"> </w:t>
      </w:r>
      <w:r w:rsidRPr="007E15C0">
        <w:rPr>
          <w:rFonts w:asciiTheme="majorHAnsi" w:hAnsiTheme="majorHAnsi" w:cstheme="minorHAnsi"/>
          <w:b/>
          <w:sz w:val="28"/>
          <w:szCs w:val="28"/>
        </w:rPr>
        <w:t>Introduction</w:t>
      </w:r>
    </w:p>
    <w:p w:rsidR="00A83724" w:rsidRDefault="00A83724" w:rsidP="00A83724">
      <w:pPr>
        <w:pStyle w:val="NormalWeb"/>
        <w:spacing w:beforeAutospacing="0" w:after="100"/>
        <w:rPr>
          <w:rFonts w:asciiTheme="minorHAnsi" w:hAnsiTheme="minorHAnsi" w:cstheme="minorHAnsi"/>
          <w:sz w:val="22"/>
          <w:szCs w:val="22"/>
        </w:rPr>
      </w:pPr>
      <w:r w:rsidRPr="007D3D4C">
        <w:rPr>
          <w:rFonts w:asciiTheme="minorHAnsi" w:hAnsiTheme="minorHAnsi" w:cstheme="minorHAnsi"/>
          <w:sz w:val="22"/>
          <w:szCs w:val="22"/>
        </w:rPr>
        <w:t>In this assignment illustration about alloy wheel (rim) and explained about manufacturing process of rim and casting, forging process Moreover in this assignment explained about whole co</w:t>
      </w:r>
      <w:r>
        <w:rPr>
          <w:rFonts w:asciiTheme="minorHAnsi" w:hAnsiTheme="minorHAnsi" w:cstheme="minorHAnsi"/>
          <w:sz w:val="22"/>
          <w:szCs w:val="22"/>
        </w:rPr>
        <w:t>a</w:t>
      </w:r>
      <w:r w:rsidRPr="007D3D4C">
        <w:rPr>
          <w:rFonts w:asciiTheme="minorHAnsi" w:hAnsiTheme="minorHAnsi" w:cstheme="minorHAnsi"/>
          <w:sz w:val="22"/>
          <w:szCs w:val="22"/>
        </w:rPr>
        <w:t xml:space="preserve">ting process and each steps The automotive wheels have </w:t>
      </w:r>
      <w:proofErr w:type="gramStart"/>
      <w:r w:rsidRPr="007D3D4C">
        <w:rPr>
          <w:rFonts w:asciiTheme="minorHAnsi" w:hAnsiTheme="minorHAnsi" w:cstheme="minorHAnsi"/>
          <w:sz w:val="22"/>
          <w:szCs w:val="22"/>
        </w:rPr>
        <w:t>evolved[</w:t>
      </w:r>
      <w:proofErr w:type="gramEnd"/>
      <w:r w:rsidRPr="007D3D4C">
        <w:rPr>
          <w:rFonts w:asciiTheme="minorHAnsi" w:hAnsiTheme="minorHAnsi" w:cstheme="minorHAnsi"/>
          <w:sz w:val="22"/>
          <w:szCs w:val="22"/>
        </w:rPr>
        <w:t xml:space="preserve">1] in a number of ways in comparison to their original design over the years since the first design of rim designs made of wood  to cast or forged </w:t>
      </w:r>
      <w:proofErr w:type="spellStart"/>
      <w:r w:rsidRPr="007D3D4C">
        <w:rPr>
          <w:rFonts w:asciiTheme="minorHAnsi" w:hAnsiTheme="minorHAnsi" w:cstheme="minorHAnsi"/>
          <w:sz w:val="22"/>
          <w:szCs w:val="22"/>
        </w:rPr>
        <w:t>aluminium</w:t>
      </w:r>
      <w:proofErr w:type="spellEnd"/>
      <w:r w:rsidRPr="007D3D4C">
        <w:rPr>
          <w:rFonts w:asciiTheme="minorHAnsi" w:hAnsiTheme="minorHAnsi" w:cstheme="minorHAnsi"/>
          <w:sz w:val="22"/>
          <w:szCs w:val="22"/>
        </w:rPr>
        <w:t xml:space="preserve"> alloy rims of today. The wheel is one of the most important inventions ever made. The first ever wheel made was made from large round ring but now has become an essential part of the modern transportation vehicle. It is an essential physical member of a vehicles suspension system which supports the loads encountered during vehicle </w:t>
      </w:r>
      <w:proofErr w:type="spellStart"/>
      <w:r w:rsidRPr="007D3D4C">
        <w:rPr>
          <w:rFonts w:asciiTheme="minorHAnsi" w:hAnsiTheme="minorHAnsi" w:cstheme="minorHAnsi"/>
          <w:sz w:val="22"/>
          <w:szCs w:val="22"/>
        </w:rPr>
        <w:t>operation.The</w:t>
      </w:r>
      <w:proofErr w:type="spellEnd"/>
      <w:r w:rsidRPr="007D3D4C">
        <w:rPr>
          <w:rFonts w:asciiTheme="minorHAnsi" w:hAnsiTheme="minorHAnsi" w:cstheme="minorHAnsi"/>
          <w:sz w:val="22"/>
          <w:szCs w:val="22"/>
        </w:rPr>
        <w:t xml:space="preserve"> main function of the wheel is facilitating movement of a vehicle while supporting the load on </w:t>
      </w:r>
      <w:proofErr w:type="gramStart"/>
      <w:r w:rsidRPr="007D3D4C">
        <w:rPr>
          <w:rFonts w:asciiTheme="minorHAnsi" w:hAnsiTheme="minorHAnsi" w:cstheme="minorHAnsi"/>
          <w:sz w:val="22"/>
          <w:szCs w:val="22"/>
        </w:rPr>
        <w:t>it  .</w:t>
      </w:r>
      <w:proofErr w:type="gramEnd"/>
      <w:r w:rsidRPr="007D3D4C">
        <w:rPr>
          <w:rFonts w:asciiTheme="minorHAnsi" w:hAnsiTheme="minorHAnsi" w:cstheme="minorHAnsi"/>
          <w:sz w:val="22"/>
          <w:szCs w:val="22"/>
        </w:rPr>
        <w:t xml:space="preserve"> Common examples include transport applications. A wheel, along with an axle disables friction, thereby enabling motion in the vehicle by </w:t>
      </w:r>
      <w:proofErr w:type="gramStart"/>
      <w:r w:rsidRPr="007D3D4C">
        <w:rPr>
          <w:rFonts w:asciiTheme="minorHAnsi" w:hAnsiTheme="minorHAnsi" w:cstheme="minorHAnsi"/>
          <w:sz w:val="22"/>
          <w:szCs w:val="22"/>
        </w:rPr>
        <w:t>rolling .</w:t>
      </w:r>
      <w:proofErr w:type="gramEnd"/>
      <w:r w:rsidRPr="007D3D4C">
        <w:rPr>
          <w:rFonts w:asciiTheme="minorHAnsi" w:hAnsiTheme="minorHAnsi" w:cstheme="minorHAnsi"/>
          <w:sz w:val="22"/>
          <w:szCs w:val="22"/>
        </w:rPr>
        <w:t xml:space="preserve"> Safety of the driver and passenger along with low-cost of production are particularly the main factors considered when designing a machine component so that they can be used easily and efficiently.  Style, weight, manufacturability and performance are few of the major issues concerned with the design of a new wheel. The </w:t>
      </w:r>
      <w:proofErr w:type="gramStart"/>
      <w:r w:rsidRPr="007D3D4C">
        <w:rPr>
          <w:rFonts w:asciiTheme="minorHAnsi" w:hAnsiTheme="minorHAnsi" w:cstheme="minorHAnsi"/>
          <w:sz w:val="22"/>
          <w:szCs w:val="22"/>
        </w:rPr>
        <w:t>wheel used today are</w:t>
      </w:r>
      <w:proofErr w:type="gramEnd"/>
      <w:r w:rsidRPr="007D3D4C">
        <w:rPr>
          <w:rFonts w:asciiTheme="minorHAnsi" w:hAnsiTheme="minorHAnsi" w:cstheme="minorHAnsi"/>
          <w:sz w:val="22"/>
          <w:szCs w:val="22"/>
        </w:rPr>
        <w:t xml:space="preserve"> generally made of steel, </w:t>
      </w:r>
      <w:proofErr w:type="spellStart"/>
      <w:r w:rsidRPr="007D3D4C">
        <w:rPr>
          <w:rFonts w:asciiTheme="minorHAnsi" w:hAnsiTheme="minorHAnsi" w:cstheme="minorHAnsi"/>
          <w:sz w:val="22"/>
          <w:szCs w:val="22"/>
        </w:rPr>
        <w:t>aluminium</w:t>
      </w:r>
      <w:proofErr w:type="spellEnd"/>
      <w:r w:rsidRPr="007D3D4C">
        <w:rPr>
          <w:rFonts w:asciiTheme="minorHAnsi" w:hAnsiTheme="minorHAnsi" w:cstheme="minorHAnsi"/>
          <w:sz w:val="22"/>
          <w:szCs w:val="22"/>
        </w:rPr>
        <w:t xml:space="preserve"> alloy, magnesium alloy or in cases of superfast cars titanium wheels are also used</w:t>
      </w:r>
      <w:r>
        <w:rPr>
          <w:rFonts w:asciiTheme="minorHAnsi" w:hAnsiTheme="minorHAnsi" w:cstheme="minorHAnsi"/>
          <w:sz w:val="22"/>
          <w:szCs w:val="22"/>
        </w:rPr>
        <w:t>.</w:t>
      </w:r>
    </w:p>
    <w:p w:rsidR="00ED5503" w:rsidRDefault="00ED5503" w:rsidP="00A83724">
      <w:pPr>
        <w:pStyle w:val="NormalWeb"/>
        <w:spacing w:beforeAutospacing="0" w:after="100"/>
        <w:rPr>
          <w:rFonts w:asciiTheme="minorHAnsi" w:hAnsiTheme="minorHAnsi" w:cstheme="minorHAnsi"/>
          <w:sz w:val="22"/>
          <w:szCs w:val="22"/>
        </w:rPr>
      </w:pPr>
    </w:p>
    <w:p w:rsidR="00A83724" w:rsidRPr="00350CD3" w:rsidRDefault="00A83724" w:rsidP="00A83724">
      <w:pPr>
        <w:pStyle w:val="NormalWeb"/>
        <w:numPr>
          <w:ilvl w:val="0"/>
          <w:numId w:val="1"/>
        </w:numPr>
        <w:spacing w:beforeAutospacing="0" w:after="100"/>
        <w:ind w:left="720"/>
        <w:rPr>
          <w:rFonts w:asciiTheme="majorHAnsi" w:hAnsiTheme="majorHAnsi" w:cstheme="minorHAnsi"/>
          <w:b/>
          <w:sz w:val="28"/>
          <w:szCs w:val="28"/>
        </w:rPr>
      </w:pPr>
      <w:r w:rsidRPr="00350CD3">
        <w:rPr>
          <w:rFonts w:asciiTheme="majorHAnsi" w:hAnsiTheme="majorHAnsi" w:cstheme="minorHAnsi"/>
          <w:b/>
          <w:sz w:val="28"/>
          <w:szCs w:val="28"/>
        </w:rPr>
        <w:t>Abstract</w:t>
      </w:r>
    </w:p>
    <w:p w:rsidR="00A83724" w:rsidRPr="00DC0703" w:rsidRDefault="0035273E" w:rsidP="00A83724">
      <w:pPr>
        <w:pStyle w:val="NormalWeb"/>
        <w:spacing w:beforeAutospacing="0" w:after="100"/>
        <w:rPr>
          <w:rFonts w:asciiTheme="minorHAnsi" w:hAnsiTheme="minorHAnsi" w:cstheme="minorHAnsi"/>
          <w:color w:val="000000" w:themeColor="text1"/>
          <w:sz w:val="22"/>
          <w:szCs w:val="22"/>
        </w:rPr>
      </w:pPr>
      <w:r w:rsidRPr="00DC0703">
        <w:rPr>
          <w:rFonts w:asciiTheme="minorHAnsi" w:hAnsiTheme="minorHAnsi" w:cstheme="minorHAnsi"/>
          <w:color w:val="000000" w:themeColor="text1"/>
          <w:sz w:val="22"/>
          <w:szCs w:val="22"/>
          <w:shd w:val="clear" w:color="auto" w:fill="FFFFFF"/>
        </w:rPr>
        <w:t xml:space="preserve">The present invention provides a method for coating an aluminum wheel using a coating composition capable of forming a coating film having a superior cosmetic property as well as an anticorrosive property much enough for preventing corrosion even in the use in an area where the coating film is susceptible to salt damage, and an aluminum wheel obtained by the </w:t>
      </w:r>
      <w:r w:rsidR="00D70AA8" w:rsidRPr="00DC0703">
        <w:rPr>
          <w:rFonts w:asciiTheme="minorHAnsi" w:hAnsiTheme="minorHAnsi" w:cstheme="minorHAnsi"/>
          <w:color w:val="000000" w:themeColor="text1"/>
          <w:sz w:val="22"/>
          <w:szCs w:val="22"/>
          <w:shd w:val="clear" w:color="auto" w:fill="FFFFFF"/>
        </w:rPr>
        <w:t xml:space="preserve">method. there is one process explain in this and in this file explain about alloy casting process </w:t>
      </w:r>
      <w:r w:rsidR="00494A29" w:rsidRPr="00DC0703">
        <w:rPr>
          <w:rFonts w:asciiTheme="minorHAnsi" w:hAnsiTheme="minorHAnsi" w:cstheme="minorHAnsi"/>
          <w:color w:val="000000" w:themeColor="text1"/>
          <w:sz w:val="22"/>
          <w:szCs w:val="22"/>
          <w:shd w:val="clear" w:color="auto" w:fill="FFFFFF"/>
        </w:rPr>
        <w:t>forging powder costing and why aluminum is better marital than steel alloy  .</w:t>
      </w:r>
    </w:p>
    <w:p w:rsidR="00A83724" w:rsidRDefault="00A83724" w:rsidP="00A83724">
      <w:pPr>
        <w:pStyle w:val="NormalWeb"/>
        <w:spacing w:beforeAutospacing="0" w:after="100"/>
        <w:rPr>
          <w:rFonts w:asciiTheme="minorHAnsi" w:hAnsiTheme="minorHAnsi" w:cstheme="minorHAnsi"/>
          <w:sz w:val="22"/>
          <w:szCs w:val="22"/>
        </w:rPr>
      </w:pPr>
    </w:p>
    <w:p w:rsidR="00494A29" w:rsidRDefault="00494A29" w:rsidP="00A83724">
      <w:pPr>
        <w:pStyle w:val="NormalWeb"/>
        <w:spacing w:beforeAutospacing="0" w:after="100"/>
        <w:rPr>
          <w:rFonts w:asciiTheme="minorHAnsi" w:hAnsiTheme="minorHAnsi" w:cstheme="minorHAnsi"/>
          <w:sz w:val="22"/>
          <w:szCs w:val="22"/>
        </w:rPr>
      </w:pPr>
    </w:p>
    <w:p w:rsidR="00DC0703" w:rsidRDefault="00DC0703" w:rsidP="00A83724">
      <w:pPr>
        <w:pStyle w:val="NormalWeb"/>
        <w:spacing w:beforeAutospacing="0" w:after="100"/>
        <w:rPr>
          <w:rFonts w:asciiTheme="minorHAnsi" w:hAnsiTheme="minorHAnsi" w:cstheme="minorHAnsi"/>
          <w:sz w:val="22"/>
          <w:szCs w:val="22"/>
        </w:rPr>
      </w:pPr>
    </w:p>
    <w:p w:rsidR="00C25B83" w:rsidRDefault="00C25B83" w:rsidP="00A83724">
      <w:pPr>
        <w:pStyle w:val="NormalWeb"/>
        <w:spacing w:beforeAutospacing="0" w:after="100"/>
        <w:rPr>
          <w:rFonts w:asciiTheme="minorHAnsi" w:hAnsiTheme="minorHAnsi" w:cstheme="minorHAnsi"/>
          <w:sz w:val="22"/>
          <w:szCs w:val="22"/>
        </w:rPr>
      </w:pPr>
    </w:p>
    <w:p w:rsidR="00C25B83" w:rsidRDefault="00C25B83" w:rsidP="00A83724">
      <w:pPr>
        <w:pStyle w:val="NormalWeb"/>
        <w:spacing w:beforeAutospacing="0" w:after="100"/>
        <w:rPr>
          <w:rFonts w:asciiTheme="minorHAnsi" w:hAnsiTheme="minorHAnsi" w:cstheme="minorHAnsi"/>
          <w:sz w:val="22"/>
          <w:szCs w:val="22"/>
        </w:rPr>
      </w:pPr>
    </w:p>
    <w:p w:rsidR="00C25B83" w:rsidRPr="00D70AA8" w:rsidRDefault="00C25B83" w:rsidP="00A83724">
      <w:pPr>
        <w:pStyle w:val="NormalWeb"/>
        <w:spacing w:beforeAutospacing="0" w:after="100"/>
        <w:rPr>
          <w:rFonts w:asciiTheme="minorHAnsi" w:hAnsiTheme="minorHAnsi" w:cstheme="minorHAnsi"/>
          <w:sz w:val="22"/>
          <w:szCs w:val="22"/>
        </w:rPr>
      </w:pPr>
    </w:p>
    <w:p w:rsidR="00A83724" w:rsidRPr="004147B4" w:rsidRDefault="00A83724" w:rsidP="00A83724">
      <w:pPr>
        <w:rPr>
          <w:rFonts w:eastAsia="SimSun" w:cstheme="minorHAnsi"/>
        </w:rPr>
      </w:pPr>
    </w:p>
    <w:p w:rsidR="00A83724" w:rsidRDefault="00A83724" w:rsidP="00A83724">
      <w:pPr>
        <w:pStyle w:val="ListParagraph"/>
        <w:widowControl/>
        <w:numPr>
          <w:ilvl w:val="0"/>
          <w:numId w:val="1"/>
        </w:numPr>
        <w:ind w:left="720"/>
        <w:jc w:val="left"/>
        <w:rPr>
          <w:rFonts w:asciiTheme="majorHAnsi" w:eastAsia="Times New Roman Italic" w:hAnsiTheme="majorHAnsi" w:cstheme="minorHAnsi"/>
          <w:b/>
          <w:kern w:val="0"/>
          <w:sz w:val="28"/>
          <w:szCs w:val="28"/>
        </w:rPr>
      </w:pPr>
      <w:r w:rsidRPr="00350CD3">
        <w:rPr>
          <w:rFonts w:asciiTheme="majorHAnsi" w:eastAsia="Times New Roman Italic" w:hAnsiTheme="majorHAnsi" w:cstheme="minorHAnsi"/>
          <w:b/>
          <w:kern w:val="0"/>
          <w:sz w:val="28"/>
          <w:szCs w:val="28"/>
        </w:rPr>
        <w:lastRenderedPageBreak/>
        <w:t>What is Alloy wheel?</w:t>
      </w:r>
    </w:p>
    <w:p w:rsidR="00DC0703" w:rsidRDefault="00DC0703" w:rsidP="00DC0703">
      <w:pPr>
        <w:pStyle w:val="ListParagraph"/>
        <w:widowControl/>
        <w:jc w:val="left"/>
        <w:rPr>
          <w:rFonts w:asciiTheme="majorHAnsi" w:eastAsia="Times New Roman Italic" w:hAnsiTheme="majorHAnsi" w:cstheme="minorHAnsi"/>
          <w:b/>
          <w:kern w:val="0"/>
          <w:sz w:val="28"/>
          <w:szCs w:val="28"/>
        </w:rPr>
      </w:pPr>
    </w:p>
    <w:p w:rsidR="00DC0703" w:rsidRDefault="00DC0703" w:rsidP="00DC0703">
      <w:pPr>
        <w:pStyle w:val="ListParagraph"/>
        <w:widowControl/>
        <w:jc w:val="left"/>
        <w:rPr>
          <w:rFonts w:asciiTheme="majorHAnsi" w:eastAsia="Times New Roman Italic" w:hAnsiTheme="majorHAnsi" w:cstheme="minorHAnsi"/>
          <w:b/>
          <w:kern w:val="0"/>
          <w:sz w:val="28"/>
          <w:szCs w:val="28"/>
        </w:rPr>
      </w:pPr>
      <w:r>
        <w:rPr>
          <w:rFonts w:asciiTheme="majorHAnsi" w:eastAsia="Times New Roman Italic" w:hAnsiTheme="majorHAnsi" w:cstheme="minorHAnsi"/>
          <w:b/>
          <w:kern w:val="0"/>
          <w:sz w:val="28"/>
          <w:szCs w:val="28"/>
        </w:rPr>
        <w:t xml:space="preserve">                   </w:t>
      </w:r>
      <w:r>
        <w:rPr>
          <w:rFonts w:asciiTheme="majorHAnsi" w:eastAsia="Times New Roman Italic" w:hAnsiTheme="majorHAnsi" w:cstheme="minorHAnsi"/>
          <w:b/>
          <w:noProof/>
          <w:kern w:val="0"/>
          <w:sz w:val="28"/>
          <w:szCs w:val="28"/>
          <w:lang w:eastAsia="en-US"/>
        </w:rPr>
        <w:drawing>
          <wp:inline distT="0" distB="0" distL="0" distR="0">
            <wp:extent cx="2806700" cy="1828800"/>
            <wp:effectExtent l="19050" t="0" r="0" b="0"/>
            <wp:docPr id="17" name="Picture 16" descr="alloy-wheels-rims-tsw-silvano-5-lug-gloss-gunmetal-std-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loy-wheels-rims-tsw-silvano-5-lug-gloss-gunmetal-std-700.jpg"/>
                    <pic:cNvPicPr/>
                  </pic:nvPicPr>
                  <pic:blipFill>
                    <a:blip r:embed="rId8" cstate="print"/>
                    <a:stretch>
                      <a:fillRect/>
                    </a:stretch>
                  </pic:blipFill>
                  <pic:spPr>
                    <a:xfrm>
                      <a:off x="0" y="0"/>
                      <a:ext cx="2812362" cy="1832489"/>
                    </a:xfrm>
                    <a:prstGeom prst="rect">
                      <a:avLst/>
                    </a:prstGeom>
                  </pic:spPr>
                </pic:pic>
              </a:graphicData>
            </a:graphic>
          </wp:inline>
        </w:drawing>
      </w:r>
    </w:p>
    <w:p w:rsidR="00A83724" w:rsidRPr="007D3D4C" w:rsidRDefault="00A83724" w:rsidP="00A83724">
      <w:pPr>
        <w:rPr>
          <w:rFonts w:eastAsia="Times New Roman Italic" w:cstheme="minorHAnsi"/>
        </w:rPr>
      </w:pPr>
      <w:r w:rsidRPr="007D3D4C">
        <w:rPr>
          <w:rFonts w:eastAsia="Times New Roman Italic" w:cstheme="minorHAnsi"/>
        </w:rPr>
        <w:t xml:space="preserve">The term ‘alloy wheels’ refers to wheels which are produced from a mixture of </w:t>
      </w:r>
      <w:proofErr w:type="spellStart"/>
      <w:r w:rsidRPr="007D3D4C">
        <w:rPr>
          <w:rFonts w:eastAsia="Times New Roman Italic" w:cstheme="minorHAnsi"/>
        </w:rPr>
        <w:t>aluminium</w:t>
      </w:r>
      <w:proofErr w:type="spellEnd"/>
      <w:r w:rsidRPr="007D3D4C">
        <w:rPr>
          <w:rFonts w:eastAsia="Times New Roman Italic" w:cstheme="minorHAnsi"/>
        </w:rPr>
        <w:t xml:space="preserve"> and traces of other metals, a combination which helps to create a wheel that is very strong yet also lightweight. While they are more expensive than steel-plated wheels, they add a fantastic visual enhancement to your vehicle and they can increase a car’s overall value.</w:t>
      </w:r>
    </w:p>
    <w:p w:rsidR="00A83724" w:rsidRPr="007D3D4C" w:rsidRDefault="00C25B83" w:rsidP="00A83724">
      <w:pPr>
        <w:rPr>
          <w:rFonts w:eastAsia="Times New Roman Italic" w:cstheme="minorHAnsi"/>
        </w:rPr>
      </w:pPr>
      <w:r w:rsidRPr="007D3D4C">
        <w:rPr>
          <w:rFonts w:eastAsia="Times New Roman Italic" w:cstheme="minorHAnsi"/>
        </w:rPr>
        <w:t>Aluminum</w:t>
      </w:r>
      <w:r w:rsidR="00A83724" w:rsidRPr="007D3D4C">
        <w:rPr>
          <w:rFonts w:eastAsia="Times New Roman Italic" w:cstheme="minorHAnsi"/>
        </w:rPr>
        <w:t xml:space="preserve"> on its own is rather lightweight, but when it is combined with other metals for the formation of alloy wheels, the entire product becomes substantially reinforced. They are primarily used in high performance vehicles, particularly those for racing purposes, although they have become a common sight on public roads in recent years.</w:t>
      </w:r>
    </w:p>
    <w:p w:rsidR="00A83724" w:rsidRDefault="00A83724" w:rsidP="00A83724">
      <w:pPr>
        <w:pStyle w:val="ListParagraph"/>
        <w:widowControl/>
        <w:numPr>
          <w:ilvl w:val="1"/>
          <w:numId w:val="1"/>
        </w:numPr>
        <w:jc w:val="left"/>
        <w:rPr>
          <w:rFonts w:asciiTheme="majorHAnsi" w:eastAsia="Times New Roman Italic" w:hAnsiTheme="majorHAnsi" w:cstheme="minorHAnsi"/>
          <w:b/>
          <w:kern w:val="0"/>
          <w:sz w:val="28"/>
          <w:szCs w:val="28"/>
        </w:rPr>
      </w:pPr>
      <w:r>
        <w:rPr>
          <w:rFonts w:asciiTheme="majorHAnsi" w:eastAsia="Times New Roman Italic" w:hAnsiTheme="majorHAnsi" w:cstheme="minorHAnsi"/>
          <w:b/>
          <w:kern w:val="0"/>
          <w:sz w:val="28"/>
          <w:szCs w:val="28"/>
        </w:rPr>
        <w:t>Material of wheel Rim</w:t>
      </w:r>
    </w:p>
    <w:p w:rsidR="00A83724" w:rsidRPr="004B4C66" w:rsidRDefault="00A83724" w:rsidP="00A83724">
      <w:pPr>
        <w:pStyle w:val="NormalWeb"/>
        <w:spacing w:beforeAutospacing="0"/>
        <w:rPr>
          <w:rStyle w:val="Strong"/>
          <w:rFonts w:asciiTheme="minorHAnsi" w:hAnsiTheme="minorHAnsi" w:cstheme="minorHAnsi"/>
          <w:b w:val="0"/>
          <w:bCs w:val="0"/>
          <w:sz w:val="22"/>
          <w:szCs w:val="22"/>
        </w:rPr>
      </w:pPr>
      <w:r w:rsidRPr="00B5630A">
        <w:rPr>
          <w:rFonts w:asciiTheme="minorHAnsi" w:hAnsiTheme="minorHAnsi" w:cstheme="minorHAnsi"/>
          <w:sz w:val="22"/>
          <w:szCs w:val="22"/>
        </w:rPr>
        <w:t>The metals used in the production of light alloy wheels are aluminum and magnesium.</w:t>
      </w:r>
    </w:p>
    <w:p w:rsidR="00A83724" w:rsidRPr="00877671" w:rsidRDefault="00A83724" w:rsidP="00A83724">
      <w:pPr>
        <w:pStyle w:val="NormalWeb"/>
        <w:numPr>
          <w:ilvl w:val="2"/>
          <w:numId w:val="1"/>
        </w:numPr>
        <w:spacing w:beforeAutospacing="0"/>
        <w:ind w:right="720"/>
        <w:rPr>
          <w:rFonts w:asciiTheme="majorHAnsi" w:hAnsiTheme="majorHAnsi" w:cstheme="minorHAnsi"/>
          <w:b/>
          <w:bCs/>
        </w:rPr>
      </w:pPr>
      <w:r w:rsidRPr="00877671">
        <w:rPr>
          <w:rStyle w:val="Strong"/>
          <w:rFonts w:asciiTheme="majorHAnsi" w:hAnsiTheme="majorHAnsi" w:cstheme="minorHAnsi"/>
        </w:rPr>
        <w:t>Aluminum alloys:</w:t>
      </w:r>
    </w:p>
    <w:p w:rsidR="00A83724" w:rsidRDefault="00A83724" w:rsidP="00A83724">
      <w:pPr>
        <w:pStyle w:val="NormalWeb"/>
        <w:spacing w:beforeAutospacing="0"/>
        <w:rPr>
          <w:rFonts w:asciiTheme="minorHAnsi" w:hAnsiTheme="minorHAnsi" w:cstheme="minorHAnsi"/>
          <w:sz w:val="22"/>
          <w:szCs w:val="22"/>
        </w:rPr>
      </w:pPr>
      <w:r w:rsidRPr="00B5630A">
        <w:rPr>
          <w:rFonts w:asciiTheme="minorHAnsi" w:hAnsiTheme="minorHAnsi" w:cstheme="minorHAnsi"/>
          <w:sz w:val="22"/>
          <w:szCs w:val="22"/>
        </w:rPr>
        <w:t xml:space="preserve">Aluminum is one of the lightest metals (specific weight 2.7 g/cm3). Used as an alloy and hardened and subsequently aged, it maintains its main characteristic, namely, lightness, and </w:t>
      </w:r>
      <w:r w:rsidRPr="004147B4">
        <w:rPr>
          <w:rFonts w:asciiTheme="minorHAnsi" w:hAnsiTheme="minorHAnsi" w:cstheme="minorHAnsi"/>
          <w:i/>
          <w:sz w:val="22"/>
          <w:szCs w:val="22"/>
        </w:rPr>
        <w:t>improves its mechanical and technological properties, such as tensile strength, dynamic</w:t>
      </w:r>
      <w:r w:rsidRPr="00B5630A">
        <w:rPr>
          <w:rFonts w:asciiTheme="minorHAnsi" w:hAnsiTheme="minorHAnsi" w:cstheme="minorHAnsi"/>
          <w:sz w:val="22"/>
          <w:szCs w:val="22"/>
        </w:rPr>
        <w:t xml:space="preserve"> stress resistance and resistance against corrosion.</w:t>
      </w:r>
    </w:p>
    <w:p w:rsidR="001A45DF" w:rsidRPr="00B5630A" w:rsidRDefault="001A45DF" w:rsidP="00A83724">
      <w:pPr>
        <w:pStyle w:val="NormalWeb"/>
        <w:spacing w:beforeAutospacing="0"/>
        <w:rPr>
          <w:rFonts w:asciiTheme="minorHAnsi" w:hAnsiTheme="minorHAnsi" w:cstheme="minorHAnsi"/>
          <w:sz w:val="22"/>
          <w:szCs w:val="22"/>
        </w:rPr>
      </w:pPr>
    </w:p>
    <w:p w:rsidR="00A83724" w:rsidRPr="00A83724" w:rsidRDefault="00A83724" w:rsidP="00A83724">
      <w:pPr>
        <w:pStyle w:val="NormalWeb"/>
        <w:numPr>
          <w:ilvl w:val="2"/>
          <w:numId w:val="1"/>
        </w:numPr>
        <w:spacing w:beforeAutospacing="0"/>
        <w:ind w:right="720"/>
        <w:rPr>
          <w:rFonts w:asciiTheme="majorHAnsi" w:hAnsiTheme="majorHAnsi" w:cstheme="minorHAnsi"/>
          <w:b/>
          <w:bCs/>
          <w:i/>
        </w:rPr>
      </w:pPr>
      <w:r w:rsidRPr="00A83724">
        <w:rPr>
          <w:rStyle w:val="Emphasis"/>
          <w:rFonts w:asciiTheme="majorHAnsi" w:hAnsiTheme="majorHAnsi" w:cstheme="minorHAnsi"/>
          <w:b/>
          <w:i w:val="0"/>
        </w:rPr>
        <w:t>Magnesium alloys:</w:t>
      </w:r>
    </w:p>
    <w:p w:rsidR="001637E7" w:rsidRPr="00B5630A" w:rsidRDefault="00A83724" w:rsidP="00A83724">
      <w:pPr>
        <w:pStyle w:val="NormalWeb"/>
        <w:spacing w:beforeAutospacing="0"/>
        <w:rPr>
          <w:rFonts w:asciiTheme="minorHAnsi" w:hAnsiTheme="minorHAnsi" w:cstheme="minorHAnsi"/>
          <w:sz w:val="22"/>
          <w:szCs w:val="22"/>
        </w:rPr>
      </w:pPr>
      <w:r w:rsidRPr="00B5630A">
        <w:rPr>
          <w:rFonts w:asciiTheme="minorHAnsi" w:hAnsiTheme="minorHAnsi" w:cstheme="minorHAnsi"/>
          <w:sz w:val="22"/>
          <w:szCs w:val="22"/>
        </w:rPr>
        <w:t xml:space="preserve">Magnesium is the lightest among structural metals (specific weight 1.74 g/cm3, thus 35% less than aluminum). Magnesium alloys are characterized by extreme lightness, high resistance to impact and vibration, they do not stretch nor are they damaged superficially by friction: this is another characteristic that makes them particularly appropriate for the production of racing wheels. But they are hard to manufacture. The wheel thickness specifications are mainly in place for strength and safety, as </w:t>
      </w:r>
      <w:r w:rsidRPr="00B5630A">
        <w:rPr>
          <w:rFonts w:asciiTheme="minorHAnsi" w:hAnsiTheme="minorHAnsi" w:cstheme="minorHAnsi"/>
          <w:sz w:val="22"/>
          <w:szCs w:val="22"/>
        </w:rPr>
        <w:lastRenderedPageBreak/>
        <w:t>thin layers of magnesium are highly flammable and could be a threat for the driver's safety in case of an accident.</w:t>
      </w:r>
      <w:r w:rsidRPr="00B5630A">
        <w:rPr>
          <w:rFonts w:asciiTheme="minorHAnsi" w:hAnsiTheme="minorHAnsi" w:cstheme="minorHAnsi"/>
          <w:sz w:val="22"/>
          <w:szCs w:val="22"/>
        </w:rPr>
        <w:br/>
        <w:t xml:space="preserve">Wheels must be made from </w:t>
      </w:r>
      <w:proofErr w:type="gramStart"/>
      <w:r w:rsidRPr="00B5630A">
        <w:rPr>
          <w:rFonts w:asciiTheme="minorHAnsi" w:hAnsiTheme="minorHAnsi" w:cstheme="minorHAnsi"/>
          <w:sz w:val="22"/>
          <w:szCs w:val="22"/>
        </w:rPr>
        <w:t>an</w:t>
      </w:r>
      <w:proofErr w:type="gramEnd"/>
      <w:r w:rsidRPr="00B5630A">
        <w:rPr>
          <w:rFonts w:asciiTheme="minorHAnsi" w:hAnsiTheme="minorHAnsi" w:cstheme="minorHAnsi"/>
          <w:sz w:val="22"/>
          <w:szCs w:val="22"/>
        </w:rPr>
        <w:t xml:space="preserve"> homogeneous metallic material with a minimum density of 1.74g/cm3 at 20°C</w:t>
      </w:r>
    </w:p>
    <w:p w:rsidR="00A83724" w:rsidRPr="00877671" w:rsidRDefault="00A83724" w:rsidP="00A83724">
      <w:pPr>
        <w:pStyle w:val="ListParagraph"/>
        <w:widowControl/>
        <w:numPr>
          <w:ilvl w:val="2"/>
          <w:numId w:val="1"/>
        </w:numPr>
        <w:jc w:val="left"/>
        <w:rPr>
          <w:rFonts w:asciiTheme="majorHAnsi" w:eastAsia="Times New Roman Italic" w:hAnsiTheme="majorHAnsi" w:cstheme="minorHAnsi"/>
          <w:b/>
          <w:bCs/>
          <w:kern w:val="0"/>
          <w:sz w:val="24"/>
        </w:rPr>
      </w:pPr>
      <w:r w:rsidRPr="00877671">
        <w:rPr>
          <w:rFonts w:asciiTheme="majorHAnsi" w:eastAsia="Times New Roman Italic" w:hAnsiTheme="majorHAnsi" w:cstheme="minorHAnsi"/>
          <w:b/>
          <w:bCs/>
          <w:kern w:val="0"/>
          <w:sz w:val="24"/>
        </w:rPr>
        <w:t>Titanium Alloys:</w:t>
      </w:r>
    </w:p>
    <w:p w:rsidR="00A83724" w:rsidRDefault="00A83724" w:rsidP="00A83724">
      <w:pPr>
        <w:rPr>
          <w:rFonts w:eastAsia="SimSun" w:cstheme="minorHAnsi"/>
        </w:rPr>
      </w:pPr>
      <w:r w:rsidRPr="004B4C66">
        <w:rPr>
          <w:rFonts w:eastAsia="SimSun" w:cstheme="minorHAnsi"/>
        </w:rPr>
        <w:t xml:space="preserve">A large number of titanium (Ti) alloys have come into production in the past </w:t>
      </w:r>
      <w:proofErr w:type="spellStart"/>
      <w:r w:rsidRPr="004B4C66">
        <w:rPr>
          <w:rFonts w:eastAsia="SimSun" w:cstheme="minorHAnsi"/>
        </w:rPr>
        <w:t>decadethese</w:t>
      </w:r>
      <w:proofErr w:type="spellEnd"/>
      <w:r w:rsidRPr="004B4C66">
        <w:rPr>
          <w:rFonts w:eastAsia="SimSun" w:cstheme="minorHAnsi"/>
        </w:rPr>
        <w:t xml:space="preserve"> alloys </w:t>
      </w:r>
      <w:proofErr w:type="gramStart"/>
      <w:r w:rsidRPr="00877671">
        <w:rPr>
          <w:rFonts w:eastAsia="SimSun" w:cstheme="minorHAnsi"/>
        </w:rPr>
        <w:t>Can</w:t>
      </w:r>
      <w:proofErr w:type="gramEnd"/>
      <w:r w:rsidRPr="00877671">
        <w:rPr>
          <w:rFonts w:eastAsia="SimSun" w:cstheme="minorHAnsi"/>
        </w:rPr>
        <w:t xml:space="preserve"> be classified into three main categories alloys. The properties of these Alloys completely depend on factor including, microstructure of alloy, chemical composition of alloy, and thermo-mechanical processes. Due to properties like high specific strength and resistance to Corrosion, titanium alloy is being used in the fields of Aerospatiale, biomedical and automobile. </w:t>
      </w:r>
    </w:p>
    <w:p w:rsidR="001637E7" w:rsidRDefault="001637E7" w:rsidP="00A83724">
      <w:pPr>
        <w:rPr>
          <w:rFonts w:eastAsia="SimSun" w:cstheme="minorHAnsi"/>
        </w:rPr>
      </w:pPr>
    </w:p>
    <w:p w:rsidR="00DC0703" w:rsidRDefault="00DC0703" w:rsidP="00A83724">
      <w:pPr>
        <w:rPr>
          <w:rFonts w:eastAsia="SimSun" w:cstheme="minorHAnsi"/>
        </w:rPr>
      </w:pPr>
    </w:p>
    <w:p w:rsidR="001637E7" w:rsidRPr="001637E7" w:rsidRDefault="001637E7" w:rsidP="001637E7">
      <w:pPr>
        <w:pStyle w:val="ListParagraph"/>
        <w:numPr>
          <w:ilvl w:val="2"/>
          <w:numId w:val="1"/>
        </w:numPr>
        <w:rPr>
          <w:b/>
          <w:sz w:val="24"/>
        </w:rPr>
      </w:pPr>
      <w:r w:rsidRPr="001637E7">
        <w:rPr>
          <w:b/>
          <w:sz w:val="24"/>
        </w:rPr>
        <w:t>why aluminum use in alloy wheels not steel wheels</w:t>
      </w:r>
    </w:p>
    <w:p w:rsidR="001637E7" w:rsidRPr="001637E7" w:rsidRDefault="001637E7" w:rsidP="001637E7">
      <w:pPr>
        <w:pStyle w:val="ListParagraph"/>
        <w:ind w:left="1004"/>
        <w:rPr>
          <w:rFonts w:cstheme="minorHAnsi"/>
          <w:b/>
          <w:sz w:val="24"/>
        </w:rPr>
      </w:pPr>
    </w:p>
    <w:p w:rsidR="00A83724" w:rsidRDefault="001637E7" w:rsidP="00ED5503">
      <w:pPr>
        <w:jc w:val="center"/>
        <w:rPr>
          <w:rFonts w:asciiTheme="majorHAnsi" w:eastAsia="Times New Roman Italic" w:hAnsiTheme="majorHAnsi" w:cstheme="minorHAnsi"/>
          <w:b/>
          <w:sz w:val="28"/>
          <w:szCs w:val="28"/>
        </w:rPr>
      </w:pPr>
      <w:r w:rsidRPr="001637E7">
        <w:rPr>
          <w:rFonts w:asciiTheme="majorHAnsi" w:eastAsia="Times New Roman Italic" w:hAnsiTheme="majorHAnsi" w:cstheme="minorHAnsi"/>
          <w:b/>
          <w:sz w:val="28"/>
          <w:szCs w:val="28"/>
        </w:rPr>
        <w:drawing>
          <wp:inline distT="0" distB="0" distL="0" distR="0">
            <wp:extent cx="3388256" cy="3848100"/>
            <wp:effectExtent l="19050" t="0" r="2644" b="0"/>
            <wp:docPr id="10" name="Picture 0" descr="les-schwab-steel-vs-aluminum-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s-schwab-steel-vs-aluminum-chart.png"/>
                    <pic:cNvPicPr/>
                  </pic:nvPicPr>
                  <pic:blipFill>
                    <a:blip r:embed="rId9"/>
                    <a:stretch>
                      <a:fillRect/>
                    </a:stretch>
                  </pic:blipFill>
                  <pic:spPr>
                    <a:xfrm>
                      <a:off x="0" y="0"/>
                      <a:ext cx="3392420" cy="3852829"/>
                    </a:xfrm>
                    <a:prstGeom prst="rect">
                      <a:avLst/>
                    </a:prstGeom>
                  </pic:spPr>
                </pic:pic>
              </a:graphicData>
            </a:graphic>
          </wp:inline>
        </w:drawing>
      </w:r>
    </w:p>
    <w:p w:rsidR="001637E7" w:rsidRDefault="001637E7" w:rsidP="00A83724">
      <w:pPr>
        <w:rPr>
          <w:rFonts w:asciiTheme="majorHAnsi" w:eastAsia="Times New Roman Italic" w:hAnsiTheme="majorHAnsi" w:cstheme="minorHAnsi"/>
          <w:b/>
          <w:sz w:val="28"/>
          <w:szCs w:val="28"/>
        </w:rPr>
      </w:pPr>
    </w:p>
    <w:p w:rsidR="00DC0703" w:rsidRPr="004B4C66" w:rsidRDefault="00DC0703" w:rsidP="00A83724">
      <w:pPr>
        <w:rPr>
          <w:rFonts w:asciiTheme="majorHAnsi" w:eastAsia="Times New Roman Italic" w:hAnsiTheme="majorHAnsi" w:cstheme="minorHAnsi"/>
          <w:b/>
          <w:sz w:val="28"/>
          <w:szCs w:val="28"/>
        </w:rPr>
      </w:pPr>
    </w:p>
    <w:p w:rsidR="00A83724" w:rsidRDefault="00A83724" w:rsidP="00A83724">
      <w:pPr>
        <w:pStyle w:val="ListParagraph"/>
        <w:widowControl/>
        <w:numPr>
          <w:ilvl w:val="0"/>
          <w:numId w:val="1"/>
        </w:numPr>
        <w:ind w:left="720"/>
        <w:jc w:val="left"/>
        <w:rPr>
          <w:rFonts w:asciiTheme="majorHAnsi" w:eastAsia="Times New Roman Italic" w:hAnsiTheme="majorHAnsi" w:cstheme="minorHAnsi"/>
          <w:b/>
          <w:kern w:val="0"/>
          <w:sz w:val="28"/>
          <w:szCs w:val="28"/>
        </w:rPr>
      </w:pPr>
      <w:r w:rsidRPr="00350CD3">
        <w:rPr>
          <w:rFonts w:asciiTheme="majorHAnsi" w:eastAsia="Times New Roman Italic" w:hAnsiTheme="majorHAnsi" w:cstheme="minorHAnsi"/>
          <w:b/>
          <w:kern w:val="0"/>
          <w:sz w:val="28"/>
          <w:szCs w:val="28"/>
        </w:rPr>
        <w:lastRenderedPageBreak/>
        <w:t>Corrosion in alloy wheel</w:t>
      </w:r>
    </w:p>
    <w:p w:rsidR="004D7D94" w:rsidRDefault="004D7D94" w:rsidP="004D7D94">
      <w:pPr>
        <w:pStyle w:val="ListParagraph"/>
        <w:widowControl/>
        <w:jc w:val="left"/>
        <w:rPr>
          <w:rFonts w:asciiTheme="majorHAnsi" w:eastAsia="Times New Roman Italic" w:hAnsiTheme="majorHAnsi" w:cstheme="minorHAnsi"/>
          <w:b/>
          <w:kern w:val="0"/>
          <w:sz w:val="28"/>
          <w:szCs w:val="28"/>
        </w:rPr>
      </w:pPr>
    </w:p>
    <w:p w:rsidR="00DC0703" w:rsidRDefault="00DC0703" w:rsidP="00DC0703">
      <w:pPr>
        <w:pStyle w:val="ListParagraph"/>
        <w:widowControl/>
        <w:jc w:val="left"/>
        <w:rPr>
          <w:rFonts w:asciiTheme="majorHAnsi" w:eastAsia="Times New Roman Italic" w:hAnsiTheme="majorHAnsi" w:cstheme="minorHAnsi"/>
          <w:b/>
          <w:kern w:val="0"/>
          <w:sz w:val="28"/>
          <w:szCs w:val="28"/>
        </w:rPr>
      </w:pPr>
      <w:r>
        <w:rPr>
          <w:rFonts w:asciiTheme="majorHAnsi" w:eastAsia="Times New Roman Italic" w:hAnsiTheme="majorHAnsi" w:cstheme="minorHAnsi"/>
          <w:b/>
          <w:kern w:val="0"/>
          <w:sz w:val="28"/>
          <w:szCs w:val="28"/>
        </w:rPr>
        <w:t xml:space="preserve">                                </w:t>
      </w:r>
      <w:r>
        <w:rPr>
          <w:rFonts w:asciiTheme="majorHAnsi" w:eastAsia="Times New Roman Italic" w:hAnsiTheme="majorHAnsi" w:cstheme="minorHAnsi"/>
          <w:b/>
          <w:noProof/>
          <w:kern w:val="0"/>
          <w:sz w:val="28"/>
          <w:szCs w:val="28"/>
          <w:lang w:eastAsia="en-US"/>
        </w:rPr>
        <w:drawing>
          <wp:inline distT="0" distB="0" distL="0" distR="0">
            <wp:extent cx="1876425" cy="1847850"/>
            <wp:effectExtent l="19050" t="0" r="9525" b="0"/>
            <wp:docPr id="18" name="Picture 17" descr="pnU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nUcb.jpg"/>
                    <pic:cNvPicPr/>
                  </pic:nvPicPr>
                  <pic:blipFill>
                    <a:blip r:embed="rId10" cstate="print"/>
                    <a:stretch>
                      <a:fillRect/>
                    </a:stretch>
                  </pic:blipFill>
                  <pic:spPr>
                    <a:xfrm>
                      <a:off x="0" y="0"/>
                      <a:ext cx="1877395" cy="1848805"/>
                    </a:xfrm>
                    <a:prstGeom prst="rect">
                      <a:avLst/>
                    </a:prstGeom>
                  </pic:spPr>
                </pic:pic>
              </a:graphicData>
            </a:graphic>
          </wp:inline>
        </w:drawing>
      </w:r>
    </w:p>
    <w:p w:rsidR="00A83724" w:rsidRPr="007D3D4C" w:rsidRDefault="00A83724" w:rsidP="00A83724">
      <w:pPr>
        <w:rPr>
          <w:rFonts w:eastAsia="Times New Roman Italic" w:cstheme="minorHAnsi"/>
        </w:rPr>
      </w:pPr>
      <w:r w:rsidRPr="007D3D4C">
        <w:rPr>
          <w:rFonts w:eastAsia="Times New Roman Italic" w:cstheme="minorHAnsi"/>
        </w:rPr>
        <w:t xml:space="preserve">Corrosion rates for aluminum alloys AA1050, AA5183 and AA6016 were monitored in simulated marine and industrial environments and compared to that of coated steel. Polarization resistance measurements on every sample were conducted daily for at least 7 days. Corrosion rates were calculated from the measured </w:t>
      </w:r>
      <w:proofErr w:type="spellStart"/>
      <w:r w:rsidRPr="007D3D4C">
        <w:rPr>
          <w:rFonts w:eastAsia="Times New Roman Italic" w:cstheme="minorHAnsi"/>
        </w:rPr>
        <w:t>Rp</w:t>
      </w:r>
      <w:proofErr w:type="spellEnd"/>
      <w:r w:rsidRPr="007D3D4C">
        <w:rPr>
          <w:rFonts w:eastAsia="Times New Roman Italic" w:cstheme="minorHAnsi"/>
        </w:rPr>
        <w:t xml:space="preserve"> values and averaged over the duration of 7 days. The average corrosion rates for the aluminum alloys in 0.6 M </w:t>
      </w:r>
      <w:proofErr w:type="spellStart"/>
      <w:r w:rsidRPr="007D3D4C">
        <w:rPr>
          <w:rFonts w:eastAsia="Times New Roman Italic" w:cstheme="minorHAnsi"/>
        </w:rPr>
        <w:t>NaCl</w:t>
      </w:r>
      <w:proofErr w:type="spellEnd"/>
      <w:r w:rsidRPr="007D3D4C">
        <w:rPr>
          <w:rFonts w:eastAsia="Times New Roman Italic" w:cstheme="minorHAnsi"/>
        </w:rPr>
        <w:t xml:space="preserve"> solution is shown in. Aluminum alloy AA5183 showed the lowest corrosion rate of about 1.8 microns per year (</w:t>
      </w:r>
      <w:proofErr w:type="spellStart"/>
      <w:r w:rsidRPr="007D3D4C">
        <w:rPr>
          <w:rFonts w:eastAsia="Times New Roman Italic" w:cstheme="minorHAnsi"/>
        </w:rPr>
        <w:t>μpy</w:t>
      </w:r>
      <w:proofErr w:type="spellEnd"/>
      <w:r w:rsidRPr="007D3D4C">
        <w:rPr>
          <w:rFonts w:eastAsia="Times New Roman Italic" w:cstheme="minorHAnsi"/>
        </w:rPr>
        <w:t>) while coated steel showed corrosion rates of 162 microns per year. In fact, corrosion rates for</w:t>
      </w:r>
      <w:r w:rsidR="00711E3F">
        <w:rPr>
          <w:rFonts w:eastAsia="Times New Roman Italic" w:cstheme="minorHAnsi"/>
        </w:rPr>
        <w:t>=</w:t>
      </w:r>
      <w:r w:rsidRPr="007D3D4C">
        <w:rPr>
          <w:rFonts w:eastAsia="Times New Roman Italic" w:cstheme="minorHAnsi"/>
        </w:rPr>
        <w:t xml:space="preserve"> were tore than 2imes those of worse performing aluminum alloys, AA1050 (7.4 </w:t>
      </w:r>
      <w:proofErr w:type="spellStart"/>
      <w:r w:rsidRPr="007D3D4C">
        <w:rPr>
          <w:rFonts w:eastAsia="Times New Roman Italic" w:cstheme="minorHAnsi"/>
        </w:rPr>
        <w:t>μpy</w:t>
      </w:r>
      <w:proofErr w:type="spellEnd"/>
      <w:r w:rsidRPr="007D3D4C">
        <w:rPr>
          <w:rFonts w:eastAsia="Times New Roman Italic" w:cstheme="minorHAnsi"/>
        </w:rPr>
        <w:t xml:space="preserve">) and AA6016 (8.8 </w:t>
      </w:r>
      <w:proofErr w:type="spellStart"/>
      <w:r w:rsidRPr="007D3D4C">
        <w:rPr>
          <w:rFonts w:eastAsia="Times New Roman Italic" w:cstheme="minorHAnsi"/>
        </w:rPr>
        <w:t>μpy</w:t>
      </w:r>
      <w:proofErr w:type="spellEnd"/>
      <w:r w:rsidRPr="007D3D4C">
        <w:rPr>
          <w:rFonts w:eastAsia="Times New Roman Italic" w:cstheme="minorHAnsi"/>
        </w:rPr>
        <w:t>). This clearly shows the significant advantage of aluminum over steel with respect to corrosion in marine environments. The superior performance of 5xxx series aluminum alloys in sea water as compared to commercially pure aluminum alloys has also been reported earlier. It should be noted that the corrosion rates calculated from polarization resistance method are uniform corrosion rates. In chloride containing environments, pitting corrosion also occurs which is much more localized and can lead for failure much faster than that predicted by uniform corrosion rates as reported here.</w:t>
      </w:r>
    </w:p>
    <w:p w:rsidR="00A83724" w:rsidRPr="007D3D4C" w:rsidRDefault="00A83724" w:rsidP="00A83724">
      <w:pPr>
        <w:rPr>
          <w:rFonts w:eastAsia="Times New Roman Italic" w:cstheme="minorHAnsi"/>
        </w:rPr>
      </w:pPr>
      <w:r w:rsidRPr="007D3D4C">
        <w:rPr>
          <w:rFonts w:eastAsia="Times New Roman Italic" w:cstheme="minorHAnsi"/>
        </w:rPr>
        <w:t xml:space="preserve">The average corrosion rates for the aluminum alloys coated steel in an aggressive acidic environment simulated by a 0.1% H2SO4 is shown in. In acidic solutions, AA1050 showed the lowest corrosion rates of 40 </w:t>
      </w:r>
      <w:proofErr w:type="spellStart"/>
      <w:r w:rsidRPr="007D3D4C">
        <w:rPr>
          <w:rFonts w:eastAsia="Times New Roman Italic" w:cstheme="minorHAnsi"/>
        </w:rPr>
        <w:t>μpy</w:t>
      </w:r>
      <w:proofErr w:type="spellEnd"/>
      <w:r w:rsidRPr="007D3D4C">
        <w:rPr>
          <w:rFonts w:eastAsia="Times New Roman Italic" w:cstheme="minorHAnsi"/>
        </w:rPr>
        <w:t xml:space="preserve"> while</w:t>
      </w:r>
      <w:r w:rsidR="00711E3F">
        <w:rPr>
          <w:rFonts w:eastAsia="Times New Roman Italic" w:cstheme="minorHAnsi"/>
        </w:rPr>
        <w:t>=</w:t>
      </w:r>
      <w:r w:rsidRPr="007D3D4C">
        <w:rPr>
          <w:rFonts w:eastAsia="Times New Roman Italic" w:cstheme="minorHAnsi"/>
        </w:rPr>
        <w:t xml:space="preserve"> coated steel showed the highest corrosion rates of 564.9 </w:t>
      </w:r>
      <w:proofErr w:type="spellStart"/>
      <w:r w:rsidRPr="007D3D4C">
        <w:rPr>
          <w:rFonts w:eastAsia="Times New Roman Italic" w:cstheme="minorHAnsi"/>
        </w:rPr>
        <w:t>μpy</w:t>
      </w:r>
      <w:proofErr w:type="spellEnd"/>
      <w:r w:rsidRPr="007D3D4C">
        <w:rPr>
          <w:rFonts w:eastAsia="Times New Roman Italic" w:cstheme="minorHAnsi"/>
        </w:rPr>
        <w:t xml:space="preserve">. Corrosion rates for AA5183 and AA6016 were slightly higher than that of AA1050 at 54.5 and 54 </w:t>
      </w:r>
      <w:proofErr w:type="spellStart"/>
      <w:r w:rsidRPr="007D3D4C">
        <w:rPr>
          <w:rFonts w:eastAsia="Times New Roman Italic" w:cstheme="minorHAnsi"/>
        </w:rPr>
        <w:t>μpy</w:t>
      </w:r>
      <w:proofErr w:type="spellEnd"/>
      <w:r w:rsidRPr="007D3D4C">
        <w:rPr>
          <w:rFonts w:eastAsia="Times New Roman Italic" w:cstheme="minorHAnsi"/>
        </w:rPr>
        <w:t xml:space="preserve"> respectively. Thus, in acidic</w:t>
      </w:r>
    </w:p>
    <w:p w:rsidR="00A83724" w:rsidRPr="007D3D4C" w:rsidRDefault="00A83724" w:rsidP="00A83724">
      <w:pPr>
        <w:rPr>
          <w:rFonts w:eastAsia="Times New Roman Italic" w:cstheme="minorHAnsi"/>
          <w:sz w:val="28"/>
          <w:szCs w:val="28"/>
        </w:rPr>
      </w:pPr>
      <w:proofErr w:type="spellStart"/>
      <w:r w:rsidRPr="007D3D4C">
        <w:rPr>
          <w:rFonts w:eastAsia="Times New Roman Italic" w:cstheme="minorHAnsi"/>
          <w:sz w:val="28"/>
          <w:szCs w:val="28"/>
        </w:rPr>
        <w:t>I</w:t>
      </w:r>
      <w:r w:rsidRPr="007D3D4C">
        <w:rPr>
          <w:rFonts w:eastAsia="Times New Roman Italic" w:cstheme="minorHAnsi"/>
          <w:sz w:val="28"/>
          <w:szCs w:val="28"/>
          <w:vertAlign w:val="subscript"/>
        </w:rPr>
        <w:t>corr</w:t>
      </w:r>
      <w:proofErr w:type="spellEnd"/>
      <w:r w:rsidRPr="007D3D4C">
        <w:rPr>
          <w:rFonts w:eastAsia="Times New Roman Italic" w:cstheme="minorHAnsi"/>
          <w:sz w:val="28"/>
          <w:szCs w:val="28"/>
        </w:rPr>
        <w:t xml:space="preserve"> = </w:t>
      </w:r>
      <w:proofErr w:type="spellStart"/>
      <w:r w:rsidRPr="007D3D4C">
        <w:rPr>
          <w:rFonts w:eastAsia="Times New Roman Italic" w:cstheme="minorHAnsi"/>
          <w:sz w:val="28"/>
          <w:szCs w:val="28"/>
        </w:rPr>
        <w:t>βaβc</w:t>
      </w:r>
      <w:proofErr w:type="spellEnd"/>
      <w:r w:rsidRPr="007D3D4C">
        <w:rPr>
          <w:rFonts w:eastAsia="Times New Roman Italic" w:cstheme="minorHAnsi"/>
          <w:sz w:val="28"/>
          <w:szCs w:val="28"/>
        </w:rPr>
        <w:t xml:space="preserve"> </w:t>
      </w:r>
      <w:proofErr w:type="gramStart"/>
      <w:r w:rsidRPr="007D3D4C">
        <w:rPr>
          <w:rFonts w:eastAsia="Times New Roman Italic" w:cstheme="minorHAnsi"/>
          <w:sz w:val="28"/>
          <w:szCs w:val="28"/>
        </w:rPr>
        <w:t>2.303Rp(</w:t>
      </w:r>
      <w:proofErr w:type="spellStart"/>
      <w:proofErr w:type="gramEnd"/>
      <w:r w:rsidRPr="007D3D4C">
        <w:rPr>
          <w:rFonts w:eastAsia="Times New Roman Italic" w:cstheme="minorHAnsi"/>
          <w:sz w:val="28"/>
          <w:szCs w:val="28"/>
        </w:rPr>
        <w:t>βa</w:t>
      </w:r>
      <w:proofErr w:type="spellEnd"/>
      <w:r w:rsidRPr="007D3D4C">
        <w:rPr>
          <w:rFonts w:eastAsia="Times New Roman Italic" w:cstheme="minorHAnsi"/>
          <w:sz w:val="28"/>
          <w:szCs w:val="28"/>
        </w:rPr>
        <w:t xml:space="preserve"> +</w:t>
      </w:r>
      <w:proofErr w:type="spellStart"/>
      <w:r w:rsidRPr="007D3D4C">
        <w:rPr>
          <w:rFonts w:eastAsia="Times New Roman Italic" w:cstheme="minorHAnsi"/>
          <w:sz w:val="28"/>
          <w:szCs w:val="28"/>
        </w:rPr>
        <w:t>βc</w:t>
      </w:r>
      <w:proofErr w:type="spellEnd"/>
      <w:r w:rsidRPr="007D3D4C">
        <w:rPr>
          <w:rFonts w:eastAsia="Times New Roman Italic" w:cstheme="minorHAnsi"/>
          <w:sz w:val="28"/>
          <w:szCs w:val="28"/>
        </w:rPr>
        <w:t>)</w:t>
      </w:r>
    </w:p>
    <w:p w:rsidR="00A83724" w:rsidRPr="00171C6A" w:rsidRDefault="00A83724" w:rsidP="00A83724">
      <w:pPr>
        <w:rPr>
          <w:rFonts w:eastAsia="Times New Roman Italic" w:cstheme="minorHAnsi"/>
          <w:sz w:val="28"/>
          <w:szCs w:val="28"/>
        </w:rPr>
      </w:pPr>
      <w:r w:rsidRPr="007D3D4C">
        <w:rPr>
          <w:rFonts w:eastAsia="Times New Roman Italic" w:cstheme="minorHAnsi"/>
          <w:sz w:val="28"/>
          <w:szCs w:val="28"/>
        </w:rPr>
        <w:t xml:space="preserve"> CR = </w:t>
      </w:r>
      <w:proofErr w:type="spellStart"/>
      <w:r w:rsidRPr="007D3D4C">
        <w:rPr>
          <w:rFonts w:eastAsia="Times New Roman Italic" w:cstheme="minorHAnsi"/>
          <w:sz w:val="28"/>
          <w:szCs w:val="28"/>
        </w:rPr>
        <w:t>I</w:t>
      </w:r>
      <w:r w:rsidRPr="007D3D4C">
        <w:rPr>
          <w:rFonts w:eastAsia="Times New Roman Italic" w:cstheme="minorHAnsi"/>
          <w:sz w:val="28"/>
          <w:szCs w:val="28"/>
          <w:vertAlign w:val="subscript"/>
        </w:rPr>
        <w:t>corr</w:t>
      </w:r>
      <w:proofErr w:type="spellEnd"/>
      <w:r w:rsidRPr="007D3D4C">
        <w:rPr>
          <w:rFonts w:eastAsia="Times New Roman Italic" w:cstheme="minorHAnsi"/>
          <w:sz w:val="28"/>
          <w:szCs w:val="28"/>
        </w:rPr>
        <w:t xml:space="preserve"> .K.EW </w:t>
      </w:r>
      <w:proofErr w:type="spellStart"/>
      <w:r w:rsidRPr="007D3D4C">
        <w:rPr>
          <w:rFonts w:eastAsia="Times New Roman Italic" w:cstheme="minorHAnsi"/>
          <w:sz w:val="28"/>
          <w:szCs w:val="28"/>
        </w:rPr>
        <w:t>dA</w:t>
      </w:r>
      <w:proofErr w:type="spellEnd"/>
    </w:p>
    <w:p w:rsidR="00A83724" w:rsidRPr="00171C6A" w:rsidRDefault="00A83724" w:rsidP="00A83724">
      <w:pPr>
        <w:rPr>
          <w:rFonts w:eastAsia="Times New Roman Italic" w:cstheme="minorHAnsi"/>
        </w:rPr>
      </w:pPr>
      <w:proofErr w:type="gramStart"/>
      <w:r w:rsidRPr="007D3D4C">
        <w:rPr>
          <w:rFonts w:eastAsia="Times New Roman Italic" w:cstheme="minorHAnsi"/>
        </w:rPr>
        <w:t>environments</w:t>
      </w:r>
      <w:proofErr w:type="gramEnd"/>
      <w:r w:rsidRPr="007D3D4C">
        <w:rPr>
          <w:rFonts w:eastAsia="Times New Roman Italic" w:cstheme="minorHAnsi"/>
        </w:rPr>
        <w:t xml:space="preserve"> as well, corrosion rates for aluminum alloys were at least 10 times lower than that of steel. </w:t>
      </w:r>
      <w:proofErr w:type="gramStart"/>
      <w:r w:rsidRPr="007D3D4C">
        <w:rPr>
          <w:rFonts w:eastAsia="Times New Roman Italic" w:cstheme="minorHAnsi"/>
        </w:rPr>
        <w:t>the .</w:t>
      </w:r>
      <w:proofErr w:type="gramEnd"/>
      <w:r w:rsidRPr="007D3D4C">
        <w:rPr>
          <w:rFonts w:eastAsia="Times New Roman Italic" w:cstheme="minorHAnsi"/>
        </w:rPr>
        <w:t xml:space="preserve"> Going by corrosion rates alone, 5xxx series alloys are the material of choice in marine environments and 1xxx series alloys are best suited for acidic industrial environments. However, 6xxx series alloys are preferred for several automotive applications because of reasonably good corrosion resistance and more importantly age hardening properties for improved strength.</w:t>
      </w:r>
    </w:p>
    <w:p w:rsidR="00202841" w:rsidRDefault="00202841" w:rsidP="00202841">
      <w:pPr>
        <w:pStyle w:val="ListParagraph"/>
        <w:widowControl/>
        <w:numPr>
          <w:ilvl w:val="0"/>
          <w:numId w:val="1"/>
        </w:numPr>
        <w:jc w:val="left"/>
        <w:rPr>
          <w:rFonts w:asciiTheme="majorHAnsi" w:eastAsia="Times New Roman Italic" w:hAnsiTheme="majorHAnsi" w:cstheme="minorHAnsi"/>
          <w:b/>
          <w:kern w:val="0"/>
          <w:sz w:val="28"/>
          <w:szCs w:val="28"/>
        </w:rPr>
      </w:pPr>
      <w:r w:rsidRPr="00350CD3">
        <w:rPr>
          <w:rFonts w:asciiTheme="majorHAnsi" w:eastAsia="Times New Roman Italic" w:hAnsiTheme="majorHAnsi" w:cstheme="minorHAnsi"/>
          <w:b/>
          <w:kern w:val="0"/>
          <w:sz w:val="28"/>
          <w:szCs w:val="28"/>
        </w:rPr>
        <w:lastRenderedPageBreak/>
        <w:t>Manufacturing of Wheel</w:t>
      </w:r>
    </w:p>
    <w:p w:rsidR="00CF7B49" w:rsidRPr="00CF7B49" w:rsidRDefault="00CF7B49" w:rsidP="00CF7B49">
      <w:pPr>
        <w:pStyle w:val="NormalWeb"/>
        <w:numPr>
          <w:ilvl w:val="1"/>
          <w:numId w:val="1"/>
        </w:numPr>
        <w:spacing w:beforeAutospacing="0"/>
        <w:ind w:right="720"/>
        <w:rPr>
          <w:rFonts w:asciiTheme="majorHAnsi" w:hAnsiTheme="majorHAnsi" w:cstheme="minorHAnsi"/>
          <w:b/>
          <w:bCs/>
          <w:sz w:val="28"/>
          <w:szCs w:val="28"/>
        </w:rPr>
      </w:pPr>
      <w:r w:rsidRPr="00CF7B49">
        <w:rPr>
          <w:rStyle w:val="Strong"/>
          <w:rFonts w:asciiTheme="majorHAnsi" w:hAnsiTheme="majorHAnsi" w:cstheme="minorHAnsi"/>
          <w:sz w:val="22"/>
          <w:szCs w:val="22"/>
        </w:rPr>
        <w:t xml:space="preserve">  </w:t>
      </w:r>
      <w:r w:rsidR="00373610" w:rsidRPr="00CF7B49">
        <w:rPr>
          <w:rStyle w:val="Strong"/>
          <w:rFonts w:asciiTheme="majorHAnsi" w:hAnsiTheme="majorHAnsi" w:cstheme="minorHAnsi"/>
          <w:sz w:val="28"/>
          <w:szCs w:val="28"/>
        </w:rPr>
        <w:t>Casting:</w:t>
      </w:r>
    </w:p>
    <w:p w:rsidR="00373610" w:rsidRPr="00B5630A" w:rsidRDefault="00373610" w:rsidP="00404F5F">
      <w:pPr>
        <w:pStyle w:val="NormalWeb"/>
        <w:spacing w:beforeAutospacing="0"/>
        <w:ind w:left="142"/>
        <w:rPr>
          <w:rFonts w:asciiTheme="minorHAnsi" w:hAnsiTheme="minorHAnsi" w:cstheme="minorHAnsi"/>
          <w:sz w:val="22"/>
          <w:szCs w:val="22"/>
        </w:rPr>
      </w:pPr>
      <w:r w:rsidRPr="00B5630A">
        <w:rPr>
          <w:rFonts w:asciiTheme="minorHAnsi" w:hAnsiTheme="minorHAnsi" w:cstheme="minorHAnsi"/>
          <w:sz w:val="22"/>
          <w:szCs w:val="22"/>
        </w:rPr>
        <w:t>The wheel comes out from the foundry. The aluminum alloy is brought to a temperature of about 700° and is cast in moulds that give to the raw material the desired design when it solidify.</w:t>
      </w:r>
    </w:p>
    <w:p w:rsidR="00373610" w:rsidRPr="00CF7B49" w:rsidRDefault="00373610" w:rsidP="00CF7B49">
      <w:pPr>
        <w:pStyle w:val="NormalWeb"/>
        <w:spacing w:beforeAutospacing="0"/>
        <w:rPr>
          <w:rFonts w:asciiTheme="minorHAnsi" w:hAnsiTheme="minorHAnsi" w:cstheme="minorHAnsi"/>
          <w:i/>
          <w:sz w:val="22"/>
          <w:szCs w:val="22"/>
        </w:rPr>
      </w:pPr>
      <w:r w:rsidRPr="00CF7B49">
        <w:rPr>
          <w:rStyle w:val="Emphasis"/>
          <w:rFonts w:asciiTheme="minorHAnsi" w:hAnsiTheme="minorHAnsi" w:cstheme="minorHAnsi"/>
          <w:i w:val="0"/>
          <w:sz w:val="22"/>
          <w:szCs w:val="22"/>
        </w:rPr>
        <w:t>The casting technologies used are:</w:t>
      </w:r>
    </w:p>
    <w:p w:rsidR="00373610" w:rsidRPr="00171C6A" w:rsidRDefault="00373610" w:rsidP="00171C6A">
      <w:pPr>
        <w:pStyle w:val="NormalWeb"/>
        <w:spacing w:beforeAutospacing="0"/>
        <w:rPr>
          <w:rStyle w:val="Strong"/>
          <w:rFonts w:asciiTheme="minorHAnsi" w:hAnsiTheme="minorHAnsi" w:cstheme="minorHAnsi"/>
          <w:b w:val="0"/>
          <w:bCs w:val="0"/>
          <w:sz w:val="22"/>
          <w:szCs w:val="22"/>
        </w:rPr>
      </w:pPr>
      <w:r w:rsidRPr="00B5630A">
        <w:rPr>
          <w:rFonts w:asciiTheme="minorHAnsi" w:hAnsiTheme="minorHAnsi" w:cstheme="minorHAnsi"/>
          <w:sz w:val="22"/>
          <w:szCs w:val="22"/>
        </w:rPr>
        <w:t>- Gravity casting: it is also called shell casting, and it basically consists in pouring the cast alloy into a steel mould.</w:t>
      </w:r>
      <w:r w:rsidRPr="00B5630A">
        <w:rPr>
          <w:rFonts w:asciiTheme="minorHAnsi" w:hAnsiTheme="minorHAnsi" w:cstheme="minorHAnsi"/>
          <w:sz w:val="22"/>
          <w:szCs w:val="22"/>
        </w:rPr>
        <w:br/>
        <w:t>- Low pressure casting: the alloy is heated at about 700°C, cast and then a pressure from the bottom pours it into the mould. OZ mainly uses this second process, which guarantees a better quality of the finished product. Low pressure casting is a relatively young technique and it is used to transform non ferrous materials and alloys into manufactured products presenting a high finishing level.</w:t>
      </w:r>
      <w:r w:rsidRPr="00B5630A">
        <w:rPr>
          <w:rFonts w:asciiTheme="minorHAnsi" w:hAnsiTheme="minorHAnsi" w:cstheme="minorHAnsi"/>
          <w:sz w:val="22"/>
          <w:szCs w:val="22"/>
        </w:rPr>
        <w:br/>
      </w:r>
      <w:proofErr w:type="spellStart"/>
      <w:r w:rsidRPr="00B5630A">
        <w:rPr>
          <w:rFonts w:asciiTheme="minorHAnsi" w:hAnsiTheme="minorHAnsi" w:cstheme="minorHAnsi"/>
          <w:sz w:val="22"/>
          <w:szCs w:val="22"/>
        </w:rPr>
        <w:t>Aluminium</w:t>
      </w:r>
      <w:proofErr w:type="spellEnd"/>
      <w:r w:rsidRPr="00B5630A">
        <w:rPr>
          <w:rFonts w:asciiTheme="minorHAnsi" w:hAnsiTheme="minorHAnsi" w:cstheme="minorHAnsi"/>
          <w:sz w:val="22"/>
          <w:szCs w:val="22"/>
        </w:rPr>
        <w:t xml:space="preserve"> and magnesium alloys are suitable for this metal process, for their pouring features, for the low casting point and a wide solidification interval: these requirements allow a slow filling of the mould cavities, the reproduction of the mould details, also the minimal ones and a correct air outlet, while the pouring connections are still open, through which pressure is transmitted into the piece also during the first solidification phase.</w:t>
      </w:r>
      <w:r w:rsidRPr="00B5630A">
        <w:rPr>
          <w:rFonts w:asciiTheme="minorHAnsi" w:hAnsiTheme="minorHAnsi" w:cstheme="minorHAnsi"/>
          <w:sz w:val="22"/>
          <w:szCs w:val="22"/>
        </w:rPr>
        <w:br/>
        <w:t xml:space="preserve">The resulting casting won't present any junctions, </w:t>
      </w:r>
      <w:proofErr w:type="spellStart"/>
      <w:r w:rsidRPr="00B5630A">
        <w:rPr>
          <w:rFonts w:asciiTheme="minorHAnsi" w:hAnsiTheme="minorHAnsi" w:cstheme="minorHAnsi"/>
          <w:sz w:val="22"/>
          <w:szCs w:val="22"/>
        </w:rPr>
        <w:t>porousness</w:t>
      </w:r>
      <w:proofErr w:type="spellEnd"/>
      <w:r w:rsidRPr="00B5630A">
        <w:rPr>
          <w:rFonts w:asciiTheme="minorHAnsi" w:hAnsiTheme="minorHAnsi" w:cstheme="minorHAnsi"/>
          <w:sz w:val="22"/>
          <w:szCs w:val="22"/>
        </w:rPr>
        <w:t xml:space="preserve"> and cavities, and the raw manufactured wheel will have a fine a compact grain. </w:t>
      </w:r>
    </w:p>
    <w:p w:rsidR="00CF7B49" w:rsidRPr="00CF7B49" w:rsidRDefault="00CF7B49" w:rsidP="00CF7B49">
      <w:pPr>
        <w:pStyle w:val="NormalWeb"/>
        <w:numPr>
          <w:ilvl w:val="1"/>
          <w:numId w:val="1"/>
        </w:numPr>
        <w:spacing w:beforeAutospacing="0"/>
        <w:ind w:right="720"/>
        <w:rPr>
          <w:rStyle w:val="Strong"/>
          <w:rFonts w:asciiTheme="majorHAnsi" w:hAnsiTheme="majorHAnsi" w:cstheme="minorHAnsi"/>
          <w:sz w:val="28"/>
          <w:szCs w:val="28"/>
        </w:rPr>
      </w:pPr>
      <w:r w:rsidRPr="00CF7B49">
        <w:rPr>
          <w:rStyle w:val="Strong"/>
          <w:rFonts w:asciiTheme="majorHAnsi" w:hAnsiTheme="majorHAnsi" w:cstheme="minorHAnsi"/>
          <w:sz w:val="28"/>
          <w:szCs w:val="28"/>
        </w:rPr>
        <w:t>Forging</w:t>
      </w:r>
      <w:r w:rsidR="001A45DF">
        <w:rPr>
          <w:rStyle w:val="Strong"/>
          <w:rFonts w:asciiTheme="majorHAnsi" w:hAnsiTheme="majorHAnsi" w:cstheme="minorHAnsi"/>
          <w:sz w:val="28"/>
          <w:szCs w:val="28"/>
        </w:rPr>
        <w:t xml:space="preserve"> :</w:t>
      </w:r>
    </w:p>
    <w:p w:rsidR="00373610" w:rsidRPr="00B5630A" w:rsidRDefault="00373610" w:rsidP="00CF7B49">
      <w:pPr>
        <w:pStyle w:val="NormalWeb"/>
        <w:spacing w:beforeAutospacing="0"/>
        <w:rPr>
          <w:rFonts w:asciiTheme="minorHAnsi" w:hAnsiTheme="minorHAnsi" w:cstheme="minorHAnsi"/>
          <w:sz w:val="22"/>
          <w:szCs w:val="22"/>
        </w:rPr>
      </w:pPr>
      <w:r w:rsidRPr="00B5630A">
        <w:rPr>
          <w:rFonts w:asciiTheme="minorHAnsi" w:hAnsiTheme="minorHAnsi" w:cstheme="minorHAnsi"/>
          <w:noProof/>
          <w:sz w:val="22"/>
          <w:szCs w:val="22"/>
          <w:lang w:eastAsia="en-US"/>
        </w:rPr>
        <w:drawing>
          <wp:inline distT="0" distB="0" distL="114300" distR="114300">
            <wp:extent cx="4657725" cy="3057525"/>
            <wp:effectExtent l="19050" t="0" r="9525" b="0"/>
            <wp:docPr id="22" name="Picture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1" descr="IMG_266"/>
                    <pic:cNvPicPr>
                      <a:picLocks noChangeAspect="1"/>
                    </pic:cNvPicPr>
                  </pic:nvPicPr>
                  <pic:blipFill>
                    <a:blip r:embed="rId11"/>
                    <a:stretch>
                      <a:fillRect/>
                    </a:stretch>
                  </pic:blipFill>
                  <pic:spPr>
                    <a:xfrm>
                      <a:off x="0" y="0"/>
                      <a:ext cx="4657725" cy="3057525"/>
                    </a:xfrm>
                    <a:prstGeom prst="rect">
                      <a:avLst/>
                    </a:prstGeom>
                    <a:noFill/>
                    <a:ln w="9525">
                      <a:noFill/>
                    </a:ln>
                  </pic:spPr>
                </pic:pic>
              </a:graphicData>
            </a:graphic>
          </wp:inline>
        </w:drawing>
      </w:r>
    </w:p>
    <w:p w:rsidR="00171C6A" w:rsidRDefault="00373610" w:rsidP="00CF7B49">
      <w:pPr>
        <w:pStyle w:val="NormalWeb"/>
        <w:spacing w:beforeAutospacing="0"/>
        <w:rPr>
          <w:rFonts w:asciiTheme="minorHAnsi" w:hAnsiTheme="minorHAnsi" w:cstheme="minorHAnsi"/>
          <w:sz w:val="22"/>
          <w:szCs w:val="22"/>
        </w:rPr>
      </w:pPr>
      <w:proofErr w:type="spellStart"/>
      <w:r w:rsidRPr="00B5630A">
        <w:rPr>
          <w:rFonts w:asciiTheme="minorHAnsi" w:hAnsiTheme="minorHAnsi" w:cstheme="minorHAnsi"/>
          <w:sz w:val="22"/>
          <w:szCs w:val="22"/>
        </w:rPr>
        <w:lastRenderedPageBreak/>
        <w:t>Aluminium</w:t>
      </w:r>
      <w:proofErr w:type="spellEnd"/>
      <w:r w:rsidRPr="00B5630A">
        <w:rPr>
          <w:rFonts w:asciiTheme="minorHAnsi" w:hAnsiTheme="minorHAnsi" w:cstheme="minorHAnsi"/>
          <w:sz w:val="22"/>
          <w:szCs w:val="22"/>
        </w:rPr>
        <w:t xml:space="preserve"> or magnesium alloy is poured in a continuous water-based process to get a 6-meter bar with 500 mm diameter. The same bar is extruded, until a diameter of 300 mm.</w:t>
      </w:r>
      <w:r w:rsidRPr="00B5630A">
        <w:rPr>
          <w:rFonts w:asciiTheme="minorHAnsi" w:hAnsiTheme="minorHAnsi" w:cstheme="minorHAnsi"/>
          <w:sz w:val="22"/>
          <w:szCs w:val="22"/>
        </w:rPr>
        <w:br/>
        <w:t xml:space="preserve">The extrusion procedure enhances the mechanical and structural characteristics of the metal whose particles are subsequently compacted and in this way they change the non-directional grain structure of starting material to the high integrity multi-directional grain structure of forgings. After that, the extruded forging dies are </w:t>
      </w:r>
      <w:proofErr w:type="spellStart"/>
      <w:r w:rsidRPr="00B5630A">
        <w:rPr>
          <w:rFonts w:asciiTheme="minorHAnsi" w:hAnsiTheme="minorHAnsi" w:cstheme="minorHAnsi"/>
          <w:sz w:val="22"/>
          <w:szCs w:val="22"/>
        </w:rPr>
        <w:t>cuted</w:t>
      </w:r>
      <w:proofErr w:type="spellEnd"/>
      <w:r w:rsidRPr="00B5630A">
        <w:rPr>
          <w:rFonts w:asciiTheme="minorHAnsi" w:hAnsiTheme="minorHAnsi" w:cstheme="minorHAnsi"/>
          <w:sz w:val="22"/>
          <w:szCs w:val="22"/>
        </w:rPr>
        <w:t xml:space="preserve"> into disks which are heated at a temperature of 300 degrees and treated with an oil-pressure press, with a gradual pressure of 3000 ton. Another press will print the semi finished product (otherwise called "</w:t>
      </w:r>
      <w:proofErr w:type="spellStart"/>
      <w:r w:rsidRPr="00B5630A">
        <w:rPr>
          <w:rFonts w:asciiTheme="minorHAnsi" w:hAnsiTheme="minorHAnsi" w:cstheme="minorHAnsi"/>
          <w:sz w:val="22"/>
          <w:szCs w:val="22"/>
        </w:rPr>
        <w:t>formaggella</w:t>
      </w:r>
      <w:proofErr w:type="spellEnd"/>
      <w:r w:rsidRPr="00B5630A">
        <w:rPr>
          <w:rFonts w:asciiTheme="minorHAnsi" w:hAnsiTheme="minorHAnsi" w:cstheme="minorHAnsi"/>
          <w:sz w:val="22"/>
          <w:szCs w:val="22"/>
        </w:rPr>
        <w:t>, literally translated with "small fresh cheese" because of its shape) with a pressure of 9000 tons which are transmitted in 30 seconds to the cylindrical shape of a wheel.</w:t>
      </w:r>
      <w:r w:rsidR="00CF7B49" w:rsidRPr="00CF7B49">
        <w:rPr>
          <w:rFonts w:asciiTheme="minorHAnsi" w:hAnsiTheme="minorHAnsi" w:cstheme="minorHAnsi"/>
          <w:sz w:val="22"/>
          <w:szCs w:val="22"/>
        </w:rPr>
        <w:t xml:space="preserve"> </w:t>
      </w:r>
      <w:r w:rsidRPr="00CF7B49">
        <w:rPr>
          <w:rFonts w:asciiTheme="minorHAnsi" w:hAnsiTheme="minorHAnsi" w:cstheme="minorHAnsi"/>
          <w:sz w:val="22"/>
          <w:szCs w:val="22"/>
        </w:rPr>
        <w:t>This final piece</w:t>
      </w:r>
      <w:proofErr w:type="gramStart"/>
      <w:r w:rsidRPr="00CF7B49">
        <w:rPr>
          <w:rFonts w:asciiTheme="minorHAnsi" w:hAnsiTheme="minorHAnsi" w:cstheme="minorHAnsi"/>
          <w:sz w:val="22"/>
          <w:szCs w:val="22"/>
        </w:rPr>
        <w:t>,</w:t>
      </w:r>
      <w:r w:rsidR="00CF7B49" w:rsidRPr="00CF7B49">
        <w:rPr>
          <w:rFonts w:asciiTheme="minorHAnsi" w:hAnsiTheme="minorHAnsi" w:cstheme="minorHAnsi"/>
          <w:noProof/>
          <w:sz w:val="22"/>
          <w:szCs w:val="22"/>
          <w:lang w:eastAsia="en-US"/>
        </w:rPr>
        <w:t xml:space="preserve"> </w:t>
      </w:r>
      <w:r w:rsidRPr="00CF7B49">
        <w:rPr>
          <w:rFonts w:asciiTheme="minorHAnsi" w:hAnsiTheme="minorHAnsi" w:cstheme="minorHAnsi"/>
          <w:sz w:val="22"/>
          <w:szCs w:val="22"/>
        </w:rPr>
        <w:t xml:space="preserve"> which</w:t>
      </w:r>
      <w:proofErr w:type="gramEnd"/>
      <w:r w:rsidRPr="00CF7B49">
        <w:rPr>
          <w:rFonts w:asciiTheme="minorHAnsi" w:hAnsiTheme="minorHAnsi" w:cstheme="minorHAnsi"/>
          <w:sz w:val="22"/>
          <w:szCs w:val="22"/>
        </w:rPr>
        <w:t xml:space="preserve"> is still raw, has a strong structural tension caused by the extrusion and the forging that have forcedly displaced the material particles. The forging obtained in this way, though still unfinished, is strong in structural tension caused by the extrusion and forging processes. The structural tension is a synonym of fragility, that's the reason why the raw piece is subsequently put through a T4 or T6 thermal treatment which spreads out the internal forces and restores the mechanical characteristics of the alloy, distributing them uniformly in the </w:t>
      </w:r>
      <w:proofErr w:type="spellStart"/>
      <w:r w:rsidRPr="00CF7B49">
        <w:rPr>
          <w:rFonts w:asciiTheme="minorHAnsi" w:hAnsiTheme="minorHAnsi" w:cstheme="minorHAnsi"/>
          <w:sz w:val="22"/>
          <w:szCs w:val="22"/>
        </w:rPr>
        <w:t>semifinished</w:t>
      </w:r>
      <w:proofErr w:type="spellEnd"/>
      <w:r w:rsidRPr="00CF7B49">
        <w:rPr>
          <w:rFonts w:asciiTheme="minorHAnsi" w:hAnsiTheme="minorHAnsi" w:cstheme="minorHAnsi"/>
          <w:sz w:val="22"/>
          <w:szCs w:val="22"/>
        </w:rPr>
        <w:t xml:space="preserve"> product. This forged blank is then placed in a custom built spin-forging machine to spin out and forge the rim section. The resulting radial grain direction places the highest material strength in the same direction as the operating loads. The result is 'premium strength' wheel rim.</w:t>
      </w:r>
    </w:p>
    <w:p w:rsidR="00171C6A" w:rsidRDefault="00171C6A" w:rsidP="00CF7B49">
      <w:pPr>
        <w:pStyle w:val="NormalWeb"/>
        <w:spacing w:beforeAutospacing="0"/>
        <w:rPr>
          <w:rFonts w:asciiTheme="minorHAnsi" w:hAnsiTheme="minorHAnsi" w:cstheme="minorHAnsi"/>
          <w:sz w:val="22"/>
          <w:szCs w:val="22"/>
        </w:rPr>
      </w:pPr>
    </w:p>
    <w:p w:rsidR="00373610" w:rsidRDefault="004D7D94" w:rsidP="00CF7B49">
      <w:pPr>
        <w:pStyle w:val="NormalWeb"/>
        <w:spacing w:beforeAutospacing="0"/>
        <w:rPr>
          <w:rFonts w:asciiTheme="majorHAnsi" w:hAnsiTheme="majorHAnsi" w:cstheme="minorHAnsi"/>
          <w:sz w:val="28"/>
          <w:szCs w:val="28"/>
        </w:rPr>
      </w:pPr>
      <w:r>
        <w:rPr>
          <w:rFonts w:asciiTheme="majorHAnsi" w:hAnsiTheme="majorHAnsi" w:cstheme="minorHAnsi"/>
          <w:noProof/>
          <w:sz w:val="28"/>
          <w:szCs w:val="28"/>
          <w:lang w:eastAsia="en-US"/>
        </w:rPr>
        <w:drawing>
          <wp:anchor distT="0" distB="0" distL="114300" distR="114300" simplePos="0" relativeHeight="251658240" behindDoc="0" locked="0" layoutInCell="1" allowOverlap="1">
            <wp:simplePos x="0" y="0"/>
            <wp:positionH relativeFrom="margin">
              <wp:posOffset>1314450</wp:posOffset>
            </wp:positionH>
            <wp:positionV relativeFrom="margin">
              <wp:posOffset>4314825</wp:posOffset>
            </wp:positionV>
            <wp:extent cx="2486025" cy="3286125"/>
            <wp:effectExtent l="19050" t="0" r="9525" b="0"/>
            <wp:wrapSquare wrapText="bothSides"/>
            <wp:docPr id="9" name="Picture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2" descr="IMG_267"/>
                    <pic:cNvPicPr>
                      <a:picLocks noChangeAspect="1"/>
                    </pic:cNvPicPr>
                  </pic:nvPicPr>
                  <pic:blipFill>
                    <a:blip r:embed="rId12"/>
                    <a:stretch>
                      <a:fillRect/>
                    </a:stretch>
                  </pic:blipFill>
                  <pic:spPr>
                    <a:xfrm>
                      <a:off x="0" y="0"/>
                      <a:ext cx="2486025" cy="3286125"/>
                    </a:xfrm>
                    <a:prstGeom prst="rect">
                      <a:avLst/>
                    </a:prstGeom>
                    <a:noFill/>
                    <a:ln w="9525">
                      <a:noFill/>
                    </a:ln>
                  </pic:spPr>
                </pic:pic>
              </a:graphicData>
            </a:graphic>
          </wp:anchor>
        </w:drawing>
      </w:r>
      <w:r>
        <w:rPr>
          <w:rFonts w:asciiTheme="majorHAnsi" w:hAnsiTheme="majorHAnsi" w:cstheme="minorHAnsi"/>
          <w:sz w:val="28"/>
          <w:szCs w:val="28"/>
        </w:rPr>
        <w:t xml:space="preserve">                                    </w:t>
      </w:r>
    </w:p>
    <w:p w:rsidR="00477590" w:rsidRDefault="00477590" w:rsidP="00CF7B49">
      <w:pPr>
        <w:pStyle w:val="NormalWeb"/>
        <w:spacing w:beforeAutospacing="0"/>
        <w:rPr>
          <w:rFonts w:asciiTheme="majorHAnsi" w:hAnsiTheme="majorHAnsi" w:cstheme="minorHAnsi"/>
          <w:sz w:val="28"/>
          <w:szCs w:val="28"/>
        </w:rPr>
      </w:pPr>
    </w:p>
    <w:p w:rsidR="00477590" w:rsidRDefault="00477590" w:rsidP="00CF7B49">
      <w:pPr>
        <w:pStyle w:val="NormalWeb"/>
        <w:spacing w:beforeAutospacing="0"/>
        <w:rPr>
          <w:rFonts w:asciiTheme="majorHAnsi" w:hAnsiTheme="majorHAnsi" w:cstheme="minorHAnsi"/>
          <w:sz w:val="28"/>
          <w:szCs w:val="28"/>
        </w:rPr>
      </w:pPr>
    </w:p>
    <w:p w:rsidR="00477590" w:rsidRDefault="00477590" w:rsidP="00CF7B49">
      <w:pPr>
        <w:pStyle w:val="NormalWeb"/>
        <w:spacing w:beforeAutospacing="0"/>
        <w:rPr>
          <w:rFonts w:asciiTheme="majorHAnsi" w:hAnsiTheme="majorHAnsi" w:cstheme="minorHAnsi"/>
          <w:sz w:val="28"/>
          <w:szCs w:val="28"/>
        </w:rPr>
      </w:pPr>
    </w:p>
    <w:p w:rsidR="004D7D94" w:rsidRDefault="004D7D94" w:rsidP="00CF7B49">
      <w:pPr>
        <w:pStyle w:val="NormalWeb"/>
        <w:spacing w:beforeAutospacing="0"/>
        <w:rPr>
          <w:rFonts w:asciiTheme="majorHAnsi" w:hAnsiTheme="majorHAnsi" w:cstheme="minorHAnsi"/>
          <w:sz w:val="28"/>
          <w:szCs w:val="28"/>
        </w:rPr>
      </w:pPr>
    </w:p>
    <w:p w:rsidR="00477590" w:rsidRDefault="00477590" w:rsidP="00CF7B49">
      <w:pPr>
        <w:pStyle w:val="NormalWeb"/>
        <w:spacing w:beforeAutospacing="0"/>
        <w:rPr>
          <w:rFonts w:asciiTheme="majorHAnsi" w:hAnsiTheme="majorHAnsi" w:cstheme="minorHAnsi"/>
          <w:sz w:val="28"/>
          <w:szCs w:val="28"/>
        </w:rPr>
      </w:pPr>
    </w:p>
    <w:p w:rsidR="00477590" w:rsidRDefault="00477590" w:rsidP="00CF7B49">
      <w:pPr>
        <w:pStyle w:val="NormalWeb"/>
        <w:spacing w:beforeAutospacing="0"/>
        <w:rPr>
          <w:rFonts w:asciiTheme="majorHAnsi" w:hAnsiTheme="majorHAnsi" w:cstheme="minorHAnsi"/>
          <w:sz w:val="28"/>
          <w:szCs w:val="28"/>
        </w:rPr>
      </w:pPr>
      <w:r>
        <w:rPr>
          <w:rFonts w:asciiTheme="majorHAnsi" w:hAnsiTheme="majorHAnsi" w:cstheme="minorHAnsi"/>
          <w:sz w:val="28"/>
          <w:szCs w:val="28"/>
        </w:rPr>
        <w:t xml:space="preserve">                                               </w:t>
      </w:r>
    </w:p>
    <w:p w:rsidR="00477590" w:rsidRDefault="00477590" w:rsidP="00CF7B49">
      <w:pPr>
        <w:pStyle w:val="NormalWeb"/>
        <w:spacing w:beforeAutospacing="0"/>
        <w:rPr>
          <w:rFonts w:asciiTheme="majorHAnsi" w:hAnsiTheme="majorHAnsi" w:cstheme="minorHAnsi"/>
          <w:sz w:val="28"/>
          <w:szCs w:val="28"/>
        </w:rPr>
      </w:pPr>
    </w:p>
    <w:p w:rsidR="004D7D94" w:rsidRDefault="004D7D94" w:rsidP="00CF7B49">
      <w:pPr>
        <w:pStyle w:val="NormalWeb"/>
        <w:spacing w:beforeAutospacing="0"/>
        <w:rPr>
          <w:rFonts w:asciiTheme="majorHAnsi" w:hAnsiTheme="majorHAnsi" w:cstheme="minorHAnsi"/>
          <w:sz w:val="28"/>
          <w:szCs w:val="28"/>
        </w:rPr>
      </w:pPr>
    </w:p>
    <w:p w:rsidR="004D7D94" w:rsidRPr="00CF7B49" w:rsidRDefault="004D7D94" w:rsidP="00CF7B49">
      <w:pPr>
        <w:pStyle w:val="NormalWeb"/>
        <w:spacing w:beforeAutospacing="0"/>
        <w:rPr>
          <w:rFonts w:asciiTheme="majorHAnsi" w:hAnsiTheme="majorHAnsi" w:cstheme="minorHAnsi"/>
          <w:sz w:val="28"/>
          <w:szCs w:val="28"/>
        </w:rPr>
      </w:pPr>
      <w:r>
        <w:rPr>
          <w:rFonts w:asciiTheme="majorHAnsi" w:hAnsiTheme="majorHAnsi" w:cstheme="minorHAnsi"/>
          <w:sz w:val="28"/>
          <w:szCs w:val="28"/>
        </w:rPr>
        <w:t xml:space="preserve">                                          Fig </w:t>
      </w:r>
      <w:proofErr w:type="gramStart"/>
      <w:r w:rsidRPr="004D7D94">
        <w:rPr>
          <w:rStyle w:val="Strong"/>
          <w:rFonts w:asciiTheme="majorHAnsi" w:hAnsiTheme="majorHAnsi" w:cstheme="minorHAnsi"/>
          <w:b w:val="0"/>
          <w:sz w:val="28"/>
          <w:szCs w:val="28"/>
        </w:rPr>
        <w:t>Forging</w:t>
      </w:r>
      <w:proofErr w:type="gramEnd"/>
      <w:r>
        <w:rPr>
          <w:rStyle w:val="Strong"/>
          <w:rFonts w:asciiTheme="majorHAnsi" w:hAnsiTheme="majorHAnsi" w:cstheme="minorHAnsi"/>
          <w:b w:val="0"/>
          <w:sz w:val="28"/>
          <w:szCs w:val="28"/>
        </w:rPr>
        <w:t xml:space="preserve"> machine</w:t>
      </w:r>
    </w:p>
    <w:p w:rsidR="00CF7B49" w:rsidRPr="00CF7B49" w:rsidRDefault="00CF7B49" w:rsidP="00CF7B49">
      <w:pPr>
        <w:pStyle w:val="NormalWeb"/>
        <w:numPr>
          <w:ilvl w:val="1"/>
          <w:numId w:val="1"/>
        </w:numPr>
        <w:spacing w:beforeAutospacing="0"/>
        <w:rPr>
          <w:rFonts w:asciiTheme="majorHAnsi" w:hAnsiTheme="majorHAnsi" w:cstheme="minorHAnsi"/>
          <w:b/>
          <w:bCs/>
          <w:sz w:val="28"/>
          <w:szCs w:val="28"/>
        </w:rPr>
      </w:pPr>
      <w:r w:rsidRPr="00CF7B49">
        <w:rPr>
          <w:rFonts w:asciiTheme="majorHAnsi" w:hAnsiTheme="majorHAnsi" w:cstheme="minorHAnsi"/>
          <w:b/>
          <w:bCs/>
          <w:sz w:val="28"/>
          <w:szCs w:val="28"/>
        </w:rPr>
        <w:lastRenderedPageBreak/>
        <w:t>S</w:t>
      </w:r>
      <w:r>
        <w:rPr>
          <w:rFonts w:asciiTheme="majorHAnsi" w:hAnsiTheme="majorHAnsi" w:cstheme="minorHAnsi"/>
          <w:b/>
          <w:bCs/>
          <w:sz w:val="28"/>
          <w:szCs w:val="28"/>
        </w:rPr>
        <w:t>t</w:t>
      </w:r>
      <w:r w:rsidRPr="00CF7B49">
        <w:rPr>
          <w:rFonts w:asciiTheme="majorHAnsi" w:hAnsiTheme="majorHAnsi" w:cstheme="minorHAnsi"/>
          <w:b/>
          <w:bCs/>
          <w:sz w:val="28"/>
          <w:szCs w:val="28"/>
        </w:rPr>
        <w:t>ripping the wheel</w:t>
      </w:r>
    </w:p>
    <w:p w:rsidR="00CF7B49" w:rsidRDefault="00373610" w:rsidP="00CF7B49">
      <w:pPr>
        <w:pStyle w:val="NormalWeb"/>
        <w:spacing w:beforeAutospacing="0"/>
        <w:rPr>
          <w:rFonts w:asciiTheme="minorHAnsi" w:hAnsiTheme="minorHAnsi" w:cstheme="minorHAnsi"/>
          <w:sz w:val="22"/>
          <w:szCs w:val="22"/>
        </w:rPr>
      </w:pPr>
      <w:r w:rsidRPr="00B5630A">
        <w:rPr>
          <w:rFonts w:asciiTheme="minorHAnsi" w:hAnsiTheme="minorHAnsi" w:cstheme="minorHAnsi"/>
          <w:sz w:val="22"/>
          <w:szCs w:val="22"/>
        </w:rPr>
        <w:t xml:space="preserve">The wheels are sent to out chemical room. Here the wheels are dipped in special chemicals where all the previous all extra particles dirt </w:t>
      </w:r>
      <w:r w:rsidR="00CA55D8" w:rsidRPr="00B5630A">
        <w:rPr>
          <w:rFonts w:asciiTheme="minorHAnsi" w:hAnsiTheme="minorHAnsi" w:cstheme="minorHAnsi"/>
          <w:sz w:val="22"/>
          <w:szCs w:val="22"/>
        </w:rPr>
        <w:t>is</w:t>
      </w:r>
      <w:r w:rsidRPr="00B5630A">
        <w:rPr>
          <w:rFonts w:asciiTheme="minorHAnsi" w:hAnsiTheme="minorHAnsi" w:cstheme="minorHAnsi"/>
          <w:sz w:val="22"/>
          <w:szCs w:val="22"/>
        </w:rPr>
        <w:t xml:space="preserve"> all removed leaving </w:t>
      </w:r>
      <w:proofErr w:type="gramStart"/>
      <w:r w:rsidRPr="00B5630A">
        <w:rPr>
          <w:rFonts w:asciiTheme="minorHAnsi" w:hAnsiTheme="minorHAnsi" w:cstheme="minorHAnsi"/>
          <w:sz w:val="22"/>
          <w:szCs w:val="22"/>
        </w:rPr>
        <w:t>a bare</w:t>
      </w:r>
      <w:proofErr w:type="gramEnd"/>
      <w:r w:rsidRPr="00B5630A">
        <w:rPr>
          <w:rFonts w:asciiTheme="minorHAnsi" w:hAnsiTheme="minorHAnsi" w:cstheme="minorHAnsi"/>
          <w:sz w:val="22"/>
          <w:szCs w:val="22"/>
        </w:rPr>
        <w:t xml:space="preserve"> </w:t>
      </w:r>
      <w:proofErr w:type="spellStart"/>
      <w:r w:rsidRPr="00B5630A">
        <w:rPr>
          <w:rFonts w:asciiTheme="minorHAnsi" w:hAnsiTheme="minorHAnsi" w:cstheme="minorHAnsi"/>
          <w:sz w:val="22"/>
          <w:szCs w:val="22"/>
        </w:rPr>
        <w:t>aluminium</w:t>
      </w:r>
      <w:proofErr w:type="spellEnd"/>
      <w:r w:rsidRPr="00B5630A">
        <w:rPr>
          <w:rFonts w:asciiTheme="minorHAnsi" w:hAnsiTheme="minorHAnsi" w:cstheme="minorHAnsi"/>
          <w:sz w:val="22"/>
          <w:szCs w:val="22"/>
        </w:rPr>
        <w:t xml:space="preserve">. </w:t>
      </w:r>
      <w:proofErr w:type="gramStart"/>
      <w:r w:rsidRPr="00B5630A">
        <w:rPr>
          <w:rFonts w:asciiTheme="minorHAnsi" w:hAnsiTheme="minorHAnsi" w:cstheme="minorHAnsi"/>
          <w:sz w:val="22"/>
          <w:szCs w:val="22"/>
        </w:rPr>
        <w:t>This stage in vital in ensuring a perfect finish</w:t>
      </w:r>
      <w:r w:rsidR="00CF7B49">
        <w:rPr>
          <w:rFonts w:asciiTheme="minorHAnsi" w:hAnsiTheme="minorHAnsi" w:cstheme="minorHAnsi"/>
          <w:sz w:val="22"/>
          <w:szCs w:val="22"/>
        </w:rPr>
        <w:t>.</w:t>
      </w:r>
      <w:proofErr w:type="gramEnd"/>
    </w:p>
    <w:p w:rsidR="00171C6A" w:rsidRDefault="00171C6A" w:rsidP="00CF7B49">
      <w:pPr>
        <w:pStyle w:val="NormalWeb"/>
        <w:spacing w:beforeAutospacing="0"/>
        <w:rPr>
          <w:rFonts w:asciiTheme="minorHAnsi" w:hAnsiTheme="minorHAnsi" w:cstheme="minorHAnsi"/>
          <w:sz w:val="22"/>
          <w:szCs w:val="22"/>
        </w:rPr>
      </w:pPr>
    </w:p>
    <w:p w:rsidR="00171C6A" w:rsidRDefault="00171C6A" w:rsidP="00CF7B49">
      <w:pPr>
        <w:pStyle w:val="NormalWeb"/>
        <w:spacing w:beforeAutospacing="0"/>
        <w:rPr>
          <w:rFonts w:asciiTheme="minorHAnsi" w:hAnsiTheme="minorHAnsi" w:cstheme="minorHAnsi"/>
          <w:sz w:val="22"/>
          <w:szCs w:val="22"/>
        </w:rPr>
      </w:pPr>
    </w:p>
    <w:p w:rsidR="00CF7B49" w:rsidRDefault="00CF7B49" w:rsidP="00CF7B49">
      <w:pPr>
        <w:pStyle w:val="NormalWeb"/>
        <w:numPr>
          <w:ilvl w:val="1"/>
          <w:numId w:val="1"/>
        </w:numPr>
        <w:spacing w:beforeAutospacing="0"/>
        <w:rPr>
          <w:rFonts w:asciiTheme="majorHAnsi" w:hAnsiTheme="majorHAnsi" w:cstheme="minorHAnsi"/>
          <w:b/>
          <w:sz w:val="28"/>
          <w:szCs w:val="28"/>
        </w:rPr>
      </w:pPr>
      <w:r w:rsidRPr="00CF7B49">
        <w:rPr>
          <w:rFonts w:asciiTheme="majorHAnsi" w:hAnsiTheme="majorHAnsi" w:cstheme="minorHAnsi"/>
          <w:b/>
          <w:sz w:val="28"/>
          <w:szCs w:val="28"/>
        </w:rPr>
        <w:t xml:space="preserve">Sand Blasting </w:t>
      </w:r>
    </w:p>
    <w:p w:rsidR="00171C6A" w:rsidRPr="00CF7B49" w:rsidRDefault="00171C6A" w:rsidP="00171C6A">
      <w:pPr>
        <w:pStyle w:val="NormalWeb"/>
        <w:spacing w:beforeAutospacing="0"/>
        <w:ind w:left="360"/>
        <w:rPr>
          <w:rFonts w:asciiTheme="majorHAnsi" w:hAnsiTheme="majorHAnsi" w:cstheme="minorHAnsi"/>
          <w:b/>
          <w:sz w:val="28"/>
          <w:szCs w:val="28"/>
        </w:rPr>
      </w:pPr>
      <w:r>
        <w:rPr>
          <w:rFonts w:asciiTheme="majorHAnsi" w:hAnsiTheme="majorHAnsi" w:cstheme="minorHAnsi"/>
          <w:b/>
          <w:sz w:val="28"/>
          <w:szCs w:val="28"/>
        </w:rPr>
        <w:t xml:space="preserve">                             </w:t>
      </w:r>
      <w:r>
        <w:rPr>
          <w:rFonts w:asciiTheme="majorHAnsi" w:hAnsiTheme="majorHAnsi" w:cstheme="minorHAnsi"/>
          <w:b/>
          <w:noProof/>
          <w:sz w:val="28"/>
          <w:szCs w:val="28"/>
          <w:lang w:eastAsia="en-US"/>
        </w:rPr>
        <w:drawing>
          <wp:inline distT="0" distB="0" distL="0" distR="0">
            <wp:extent cx="2495550" cy="1847850"/>
            <wp:effectExtent l="19050" t="0" r="0" b="0"/>
            <wp:docPr id="19" name="Picture 18" descr="sandblas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dblasting.jpg"/>
                    <pic:cNvPicPr/>
                  </pic:nvPicPr>
                  <pic:blipFill>
                    <a:blip r:embed="rId13" cstate="print"/>
                    <a:stretch>
                      <a:fillRect/>
                    </a:stretch>
                  </pic:blipFill>
                  <pic:spPr>
                    <a:xfrm>
                      <a:off x="0" y="0"/>
                      <a:ext cx="2497962" cy="1849636"/>
                    </a:xfrm>
                    <a:prstGeom prst="rect">
                      <a:avLst/>
                    </a:prstGeom>
                  </pic:spPr>
                </pic:pic>
              </a:graphicData>
            </a:graphic>
          </wp:inline>
        </w:drawing>
      </w:r>
    </w:p>
    <w:p w:rsidR="00373610" w:rsidRPr="00CF7B49" w:rsidRDefault="00373610" w:rsidP="00CF7B49">
      <w:pPr>
        <w:pStyle w:val="NormalWeb"/>
        <w:spacing w:beforeAutospacing="0"/>
        <w:rPr>
          <w:rFonts w:asciiTheme="minorHAnsi" w:hAnsiTheme="minorHAnsi" w:cstheme="minorHAnsi"/>
          <w:sz w:val="22"/>
          <w:szCs w:val="22"/>
        </w:rPr>
      </w:pPr>
      <w:r w:rsidRPr="00B5630A">
        <w:rPr>
          <w:rFonts w:asciiTheme="minorHAnsi" w:hAnsiTheme="minorHAnsi" w:cstheme="minorHAnsi"/>
          <w:sz w:val="22"/>
          <w:szCs w:val="22"/>
        </w:rPr>
        <w:t xml:space="preserve">In this stage the wheels are blasted with high speed </w:t>
      </w:r>
      <w:proofErr w:type="spellStart"/>
      <w:r w:rsidRPr="00B5630A">
        <w:rPr>
          <w:rFonts w:asciiTheme="minorHAnsi" w:hAnsiTheme="minorHAnsi" w:cstheme="minorHAnsi"/>
          <w:sz w:val="22"/>
          <w:szCs w:val="22"/>
        </w:rPr>
        <w:t>alminium</w:t>
      </w:r>
      <w:proofErr w:type="spellEnd"/>
      <w:r w:rsidRPr="00B5630A">
        <w:rPr>
          <w:rFonts w:asciiTheme="minorHAnsi" w:hAnsiTheme="minorHAnsi" w:cstheme="minorHAnsi"/>
          <w:sz w:val="22"/>
          <w:szCs w:val="22"/>
        </w:rPr>
        <w:t xml:space="preserve"> oxide. Removing any rust and corrosion and also giving the surface a uniform finish for the next stage.</w:t>
      </w:r>
    </w:p>
    <w:p w:rsidR="00373610" w:rsidRPr="00B5630A" w:rsidRDefault="00373610" w:rsidP="00CF7B49">
      <w:pPr>
        <w:pStyle w:val="NormalWeb"/>
        <w:spacing w:beforeAutospacing="0"/>
        <w:ind w:left="284" w:right="720"/>
        <w:rPr>
          <w:rStyle w:val="Strong"/>
          <w:rFonts w:asciiTheme="minorHAnsi" w:hAnsiTheme="minorHAnsi" w:cstheme="minorHAnsi"/>
          <w:sz w:val="22"/>
          <w:szCs w:val="22"/>
        </w:rPr>
      </w:pPr>
    </w:p>
    <w:p w:rsidR="00CF7B49" w:rsidRPr="00CF7B49" w:rsidRDefault="004D7D94" w:rsidP="00CF7B49">
      <w:pPr>
        <w:pStyle w:val="NormalWeb"/>
        <w:numPr>
          <w:ilvl w:val="1"/>
          <w:numId w:val="1"/>
        </w:numPr>
        <w:spacing w:beforeAutospacing="0"/>
        <w:ind w:right="720"/>
        <w:rPr>
          <w:rStyle w:val="Strong"/>
          <w:rFonts w:asciiTheme="majorHAnsi" w:hAnsiTheme="majorHAnsi" w:cstheme="minorHAnsi"/>
          <w:sz w:val="28"/>
          <w:szCs w:val="28"/>
        </w:rPr>
      </w:pPr>
      <w:r>
        <w:rPr>
          <w:rFonts w:asciiTheme="majorHAnsi" w:hAnsiTheme="majorHAnsi" w:cstheme="minorHAnsi"/>
          <w:b/>
          <w:bCs/>
          <w:noProof/>
          <w:sz w:val="28"/>
          <w:szCs w:val="28"/>
          <w:lang w:eastAsia="en-US"/>
        </w:rPr>
        <w:drawing>
          <wp:anchor distT="0" distB="0" distL="114300" distR="114300" simplePos="0" relativeHeight="251659264" behindDoc="0" locked="0" layoutInCell="1" allowOverlap="1">
            <wp:simplePos x="0" y="0"/>
            <wp:positionH relativeFrom="margin">
              <wp:posOffset>4352925</wp:posOffset>
            </wp:positionH>
            <wp:positionV relativeFrom="margin">
              <wp:posOffset>5705475</wp:posOffset>
            </wp:positionV>
            <wp:extent cx="1939925" cy="1838325"/>
            <wp:effectExtent l="19050" t="0" r="3175" b="0"/>
            <wp:wrapSquare wrapText="bothSides"/>
            <wp:docPr id="13" name="Picture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IMG_268"/>
                    <pic:cNvPicPr>
                      <a:picLocks noChangeAspect="1"/>
                    </pic:cNvPicPr>
                  </pic:nvPicPr>
                  <pic:blipFill>
                    <a:blip r:embed="rId14"/>
                    <a:stretch>
                      <a:fillRect/>
                    </a:stretch>
                  </pic:blipFill>
                  <pic:spPr>
                    <a:xfrm>
                      <a:off x="0" y="0"/>
                      <a:ext cx="1939925" cy="1838325"/>
                    </a:xfrm>
                    <a:prstGeom prst="rect">
                      <a:avLst/>
                    </a:prstGeom>
                    <a:noFill/>
                    <a:ln w="9525">
                      <a:noFill/>
                    </a:ln>
                  </pic:spPr>
                </pic:pic>
              </a:graphicData>
            </a:graphic>
          </wp:anchor>
        </w:drawing>
      </w:r>
      <w:r w:rsidR="00CF7B49" w:rsidRPr="00CF7B49">
        <w:rPr>
          <w:rStyle w:val="Strong"/>
          <w:rFonts w:asciiTheme="majorHAnsi" w:hAnsiTheme="majorHAnsi" w:cstheme="minorHAnsi"/>
          <w:sz w:val="28"/>
          <w:szCs w:val="28"/>
        </w:rPr>
        <w:t>HLT</w:t>
      </w:r>
    </w:p>
    <w:p w:rsidR="00373610" w:rsidRPr="00B5630A" w:rsidRDefault="00373610" w:rsidP="00CF7B49">
      <w:pPr>
        <w:pStyle w:val="NormalWeb"/>
        <w:spacing w:beforeAutospacing="0" w:after="280" w:afterAutospacing="0"/>
        <w:ind w:left="284"/>
        <w:rPr>
          <w:rFonts w:asciiTheme="minorHAnsi" w:hAnsiTheme="minorHAnsi" w:cstheme="minorHAnsi"/>
          <w:sz w:val="22"/>
          <w:szCs w:val="22"/>
        </w:rPr>
      </w:pPr>
      <w:r w:rsidRPr="00B5630A">
        <w:rPr>
          <w:rFonts w:asciiTheme="minorHAnsi" w:hAnsiTheme="minorHAnsi" w:cstheme="minorHAnsi"/>
          <w:sz w:val="22"/>
          <w:szCs w:val="22"/>
        </w:rPr>
        <w:t xml:space="preserve">HLT: otherwise called coating or flow forming. This technique uses rollers to move the material along the channel of a low-pressure cast </w:t>
      </w:r>
      <w:proofErr w:type="spellStart"/>
      <w:r w:rsidRPr="00B5630A">
        <w:rPr>
          <w:rFonts w:asciiTheme="minorHAnsi" w:hAnsiTheme="minorHAnsi" w:cstheme="minorHAnsi"/>
          <w:sz w:val="22"/>
          <w:szCs w:val="22"/>
        </w:rPr>
        <w:t>aluminium</w:t>
      </w:r>
      <w:proofErr w:type="spellEnd"/>
      <w:r w:rsidRPr="00B5630A">
        <w:rPr>
          <w:rFonts w:asciiTheme="minorHAnsi" w:hAnsiTheme="minorHAnsi" w:cstheme="minorHAnsi"/>
          <w:sz w:val="22"/>
          <w:szCs w:val="22"/>
        </w:rPr>
        <w:t xml:space="preserve"> wheel so as to lengthen it and give it the desired shape. This technology makes the material coated on the channel very compact, enhancing its mechanical characteristics.</w:t>
      </w:r>
      <w:r w:rsidRPr="00B5630A">
        <w:rPr>
          <w:rFonts w:asciiTheme="minorHAnsi" w:hAnsiTheme="minorHAnsi" w:cstheme="minorHAnsi"/>
          <w:sz w:val="22"/>
          <w:szCs w:val="22"/>
        </w:rPr>
        <w:br/>
        <w:t>The HLT wheels are produced with HLT technology that improves performance reduces consumptions and guarantees the necessary resistance to pass the strictest safety tests. The innovation and the excellence of the HLT production processes (high light technology) are the result of direct experience in racing.</w:t>
      </w:r>
    </w:p>
    <w:p w:rsidR="00373610" w:rsidRPr="00B5630A" w:rsidRDefault="00373610" w:rsidP="00CF7B49">
      <w:pPr>
        <w:pStyle w:val="NormalWeb"/>
        <w:spacing w:beforeAutospacing="0"/>
        <w:ind w:left="284"/>
        <w:rPr>
          <w:rFonts w:asciiTheme="minorHAnsi" w:hAnsiTheme="minorHAnsi" w:cstheme="minorHAnsi"/>
          <w:sz w:val="22"/>
          <w:szCs w:val="22"/>
        </w:rPr>
      </w:pPr>
      <w:r w:rsidRPr="00B5630A">
        <w:rPr>
          <w:rFonts w:asciiTheme="minorHAnsi" w:hAnsiTheme="minorHAnsi" w:cstheme="minorHAnsi"/>
          <w:noProof/>
          <w:sz w:val="22"/>
          <w:szCs w:val="22"/>
          <w:lang w:eastAsia="en-US"/>
        </w:rPr>
        <w:lastRenderedPageBreak/>
        <w:drawing>
          <wp:inline distT="0" distB="0" distL="114300" distR="114300">
            <wp:extent cx="4610100" cy="1304925"/>
            <wp:effectExtent l="0" t="0" r="12700" b="15875"/>
            <wp:docPr id="15" name="Picture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IMG_269"/>
                    <pic:cNvPicPr>
                      <a:picLocks noChangeAspect="1"/>
                    </pic:cNvPicPr>
                  </pic:nvPicPr>
                  <pic:blipFill>
                    <a:blip r:embed="rId15"/>
                    <a:stretch>
                      <a:fillRect/>
                    </a:stretch>
                  </pic:blipFill>
                  <pic:spPr>
                    <a:xfrm>
                      <a:off x="0" y="0"/>
                      <a:ext cx="4610100" cy="1304925"/>
                    </a:xfrm>
                    <a:prstGeom prst="rect">
                      <a:avLst/>
                    </a:prstGeom>
                    <a:noFill/>
                    <a:ln w="9525">
                      <a:noFill/>
                    </a:ln>
                  </pic:spPr>
                </pic:pic>
              </a:graphicData>
            </a:graphic>
          </wp:inline>
        </w:drawing>
      </w:r>
    </w:p>
    <w:p w:rsidR="00373610" w:rsidRPr="00B5630A" w:rsidRDefault="00373610" w:rsidP="00CF7B49">
      <w:pPr>
        <w:pStyle w:val="NormalWeb"/>
        <w:spacing w:beforeAutospacing="0"/>
        <w:ind w:left="284"/>
        <w:rPr>
          <w:rFonts w:asciiTheme="minorHAnsi" w:hAnsiTheme="minorHAnsi" w:cstheme="minorHAnsi"/>
          <w:sz w:val="22"/>
          <w:szCs w:val="22"/>
        </w:rPr>
      </w:pPr>
      <w:r w:rsidRPr="00B5630A">
        <w:rPr>
          <w:rFonts w:asciiTheme="minorHAnsi" w:hAnsiTheme="minorHAnsi" w:cstheme="minorHAnsi"/>
          <w:noProof/>
          <w:sz w:val="22"/>
          <w:szCs w:val="22"/>
          <w:lang w:eastAsia="en-US"/>
        </w:rPr>
        <w:drawing>
          <wp:inline distT="0" distB="0" distL="114300" distR="114300">
            <wp:extent cx="4605655" cy="1641475"/>
            <wp:effectExtent l="0" t="0" r="17145" b="9525"/>
            <wp:docPr id="8" name="Picture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5" descr="IMG_270"/>
                    <pic:cNvPicPr>
                      <a:picLocks noChangeAspect="1"/>
                    </pic:cNvPicPr>
                  </pic:nvPicPr>
                  <pic:blipFill>
                    <a:blip r:embed="rId16"/>
                    <a:stretch>
                      <a:fillRect/>
                    </a:stretch>
                  </pic:blipFill>
                  <pic:spPr>
                    <a:xfrm>
                      <a:off x="0" y="0"/>
                      <a:ext cx="4605655" cy="1641475"/>
                    </a:xfrm>
                    <a:prstGeom prst="rect">
                      <a:avLst/>
                    </a:prstGeom>
                    <a:noFill/>
                    <a:ln w="9525">
                      <a:noFill/>
                    </a:ln>
                  </pic:spPr>
                </pic:pic>
              </a:graphicData>
            </a:graphic>
          </wp:inline>
        </w:drawing>
      </w:r>
    </w:p>
    <w:p w:rsidR="00373610" w:rsidRDefault="00373610" w:rsidP="00CF7B49">
      <w:pPr>
        <w:pStyle w:val="NormalWeb"/>
        <w:spacing w:beforeAutospacing="0"/>
        <w:ind w:left="284"/>
        <w:rPr>
          <w:rFonts w:asciiTheme="minorHAnsi" w:hAnsiTheme="minorHAnsi" w:cstheme="minorHAnsi"/>
          <w:sz w:val="22"/>
          <w:szCs w:val="22"/>
        </w:rPr>
      </w:pPr>
      <w:r w:rsidRPr="00B5630A">
        <w:rPr>
          <w:rFonts w:asciiTheme="minorHAnsi" w:hAnsiTheme="minorHAnsi" w:cstheme="minorHAnsi"/>
          <w:sz w:val="22"/>
          <w:szCs w:val="22"/>
        </w:rPr>
        <w:t xml:space="preserve">The sensitive channel coating process and the new HLT technologies make it possible to obtain mechanical characteristics that are similar to those of a </w:t>
      </w:r>
      <w:proofErr w:type="spellStart"/>
      <w:r w:rsidRPr="00B5630A">
        <w:rPr>
          <w:rFonts w:asciiTheme="minorHAnsi" w:hAnsiTheme="minorHAnsi" w:cstheme="minorHAnsi"/>
          <w:sz w:val="22"/>
          <w:szCs w:val="22"/>
        </w:rPr>
        <w:t>moulded</w:t>
      </w:r>
      <w:proofErr w:type="spellEnd"/>
      <w:r w:rsidRPr="00B5630A">
        <w:rPr>
          <w:rFonts w:asciiTheme="minorHAnsi" w:hAnsiTheme="minorHAnsi" w:cstheme="minorHAnsi"/>
          <w:sz w:val="22"/>
          <w:szCs w:val="22"/>
        </w:rPr>
        <w:t xml:space="preserve"> wheel, increasing drastically resistance, with a consequent reduction of the weight of the wheel.</w:t>
      </w:r>
    </w:p>
    <w:p w:rsidR="00CF7B49" w:rsidRPr="00B5630A" w:rsidRDefault="00CF7B49" w:rsidP="00171C6A">
      <w:pPr>
        <w:pStyle w:val="NormalWeb"/>
        <w:spacing w:beforeAutospacing="0"/>
        <w:rPr>
          <w:rFonts w:asciiTheme="minorHAnsi" w:hAnsiTheme="minorHAnsi" w:cstheme="minorHAnsi"/>
          <w:sz w:val="22"/>
          <w:szCs w:val="22"/>
        </w:rPr>
      </w:pPr>
    </w:p>
    <w:p w:rsidR="00CF7B49" w:rsidRDefault="00CF7B49" w:rsidP="00373610">
      <w:pPr>
        <w:pStyle w:val="Heading2"/>
        <w:numPr>
          <w:ilvl w:val="0"/>
          <w:numId w:val="1"/>
        </w:numPr>
        <w:spacing w:beforeAutospacing="0" w:after="231" w:afterAutospacing="0" w:line="30" w:lineRule="atLeast"/>
        <w:rPr>
          <w:rFonts w:asciiTheme="majorHAnsi" w:hAnsiTheme="majorHAnsi" w:cstheme="minorHAnsi" w:hint="default"/>
          <w:sz w:val="28"/>
          <w:szCs w:val="28"/>
        </w:rPr>
      </w:pPr>
      <w:r w:rsidRPr="00CF7B49">
        <w:rPr>
          <w:rFonts w:asciiTheme="majorHAnsi" w:hAnsiTheme="majorHAnsi" w:cstheme="minorHAnsi" w:hint="default"/>
          <w:sz w:val="28"/>
          <w:szCs w:val="28"/>
        </w:rPr>
        <w:t>Coating</w:t>
      </w:r>
    </w:p>
    <w:p w:rsidR="009E24F3" w:rsidRDefault="009E24F3" w:rsidP="009E24F3">
      <w:pPr>
        <w:pStyle w:val="ListParagraph"/>
        <w:numPr>
          <w:ilvl w:val="1"/>
          <w:numId w:val="1"/>
        </w:numPr>
        <w:rPr>
          <w:rFonts w:asciiTheme="majorHAnsi" w:hAnsiTheme="majorHAnsi"/>
          <w:b/>
          <w:sz w:val="28"/>
          <w:szCs w:val="28"/>
        </w:rPr>
      </w:pPr>
      <w:r w:rsidRPr="009E24F3">
        <w:rPr>
          <w:rFonts w:asciiTheme="majorHAnsi" w:hAnsiTheme="majorHAnsi"/>
          <w:b/>
          <w:sz w:val="28"/>
          <w:szCs w:val="28"/>
        </w:rPr>
        <w:t>What is Coating?</w:t>
      </w:r>
      <w:r w:rsidR="003823BA">
        <w:rPr>
          <w:rFonts w:asciiTheme="majorHAnsi" w:hAnsiTheme="majorHAnsi"/>
          <w:b/>
          <w:sz w:val="28"/>
          <w:szCs w:val="28"/>
        </w:rPr>
        <w:t xml:space="preserve"> </w:t>
      </w:r>
      <w:r w:rsidR="003823BA" w:rsidRPr="003823BA">
        <w:rPr>
          <w:rFonts w:asciiTheme="majorHAnsi" w:hAnsiTheme="majorHAnsi"/>
          <w:sz w:val="28"/>
          <w:szCs w:val="28"/>
          <w:vertAlign w:val="superscript"/>
        </w:rPr>
        <w:t>[1]</w:t>
      </w:r>
    </w:p>
    <w:p w:rsidR="003823BA" w:rsidRPr="003823BA" w:rsidRDefault="003823BA" w:rsidP="003823BA">
      <w:pPr>
        <w:pStyle w:val="NormalWeb"/>
        <w:numPr>
          <w:ilvl w:val="0"/>
          <w:numId w:val="13"/>
        </w:numPr>
        <w:shd w:val="clear" w:color="auto" w:fill="FFFFFF"/>
        <w:spacing w:before="120" w:beforeAutospacing="0" w:after="120" w:afterAutospacing="0"/>
        <w:rPr>
          <w:rFonts w:asciiTheme="minorHAnsi" w:hAnsiTheme="minorHAnsi" w:cstheme="minorHAnsi"/>
          <w:sz w:val="22"/>
          <w:szCs w:val="22"/>
        </w:rPr>
      </w:pPr>
      <w:r w:rsidRPr="003823BA">
        <w:rPr>
          <w:rFonts w:asciiTheme="minorHAnsi" w:hAnsiTheme="minorHAnsi" w:cstheme="minorHAnsi"/>
          <w:sz w:val="22"/>
          <w:szCs w:val="22"/>
        </w:rPr>
        <w:t>A </w:t>
      </w:r>
      <w:r w:rsidRPr="003823BA">
        <w:rPr>
          <w:rFonts w:asciiTheme="minorHAnsi" w:hAnsiTheme="minorHAnsi" w:cstheme="minorHAnsi"/>
          <w:b/>
          <w:bCs/>
          <w:sz w:val="22"/>
          <w:szCs w:val="22"/>
        </w:rPr>
        <w:t>coating</w:t>
      </w:r>
      <w:r w:rsidRPr="003823BA">
        <w:rPr>
          <w:rFonts w:asciiTheme="minorHAnsi" w:hAnsiTheme="minorHAnsi" w:cstheme="minorHAnsi"/>
          <w:sz w:val="22"/>
          <w:szCs w:val="22"/>
        </w:rPr>
        <w:t> is a covering that is applied to the surface of an object, usually referred to as the </w:t>
      </w:r>
      <w:hyperlink r:id="rId17" w:tooltip="Substrate (materials science)" w:history="1">
        <w:r w:rsidRPr="003823BA">
          <w:rPr>
            <w:rStyle w:val="Hyperlink"/>
            <w:rFonts w:asciiTheme="minorHAnsi" w:hAnsiTheme="minorHAnsi" w:cstheme="minorHAnsi"/>
            <w:color w:val="auto"/>
            <w:sz w:val="22"/>
            <w:szCs w:val="22"/>
          </w:rPr>
          <w:t>substrate</w:t>
        </w:r>
      </w:hyperlink>
      <w:r w:rsidRPr="003823BA">
        <w:rPr>
          <w:rFonts w:asciiTheme="minorHAnsi" w:hAnsiTheme="minorHAnsi" w:cstheme="minorHAnsi"/>
          <w:sz w:val="22"/>
          <w:szCs w:val="22"/>
        </w:rPr>
        <w:t>. The purpose of applying the coating may be decorative, functional, or both.</w:t>
      </w:r>
      <w:hyperlink r:id="rId18" w:anchor="cite_note-1" w:history="1">
        <w:r w:rsidRPr="003823BA">
          <w:rPr>
            <w:rStyle w:val="Hyperlink"/>
            <w:rFonts w:asciiTheme="minorHAnsi" w:hAnsiTheme="minorHAnsi" w:cstheme="minorHAnsi"/>
            <w:color w:val="auto"/>
            <w:sz w:val="22"/>
            <w:szCs w:val="22"/>
            <w:vertAlign w:val="superscript"/>
          </w:rPr>
          <w:t>[1]</w:t>
        </w:r>
      </w:hyperlink>
    </w:p>
    <w:p w:rsidR="003823BA" w:rsidRPr="003823BA" w:rsidRDefault="003823BA" w:rsidP="003823BA">
      <w:pPr>
        <w:pStyle w:val="NormalWeb"/>
        <w:numPr>
          <w:ilvl w:val="0"/>
          <w:numId w:val="13"/>
        </w:numPr>
        <w:shd w:val="clear" w:color="auto" w:fill="FFFFFF"/>
        <w:spacing w:before="120" w:beforeAutospacing="0" w:after="120" w:afterAutospacing="0"/>
        <w:rPr>
          <w:rFonts w:asciiTheme="minorHAnsi" w:hAnsiTheme="minorHAnsi" w:cstheme="minorHAnsi"/>
          <w:sz w:val="22"/>
          <w:szCs w:val="22"/>
        </w:rPr>
      </w:pPr>
      <w:hyperlink r:id="rId19" w:tooltip="Paint" w:history="1">
        <w:r w:rsidRPr="003823BA">
          <w:rPr>
            <w:rStyle w:val="Hyperlink"/>
            <w:rFonts w:asciiTheme="minorHAnsi" w:hAnsiTheme="minorHAnsi" w:cstheme="minorHAnsi"/>
            <w:color w:val="auto"/>
            <w:sz w:val="22"/>
            <w:szCs w:val="22"/>
          </w:rPr>
          <w:t>Paints</w:t>
        </w:r>
      </w:hyperlink>
      <w:r w:rsidRPr="003823BA">
        <w:rPr>
          <w:rFonts w:asciiTheme="minorHAnsi" w:hAnsiTheme="minorHAnsi" w:cstheme="minorHAnsi"/>
          <w:sz w:val="22"/>
          <w:szCs w:val="22"/>
        </w:rPr>
        <w:t> and </w:t>
      </w:r>
      <w:hyperlink r:id="rId20" w:tooltip="Lacquer" w:history="1">
        <w:r w:rsidRPr="003823BA">
          <w:rPr>
            <w:rStyle w:val="Hyperlink"/>
            <w:rFonts w:asciiTheme="minorHAnsi" w:hAnsiTheme="minorHAnsi" w:cstheme="minorHAnsi"/>
            <w:color w:val="auto"/>
            <w:sz w:val="22"/>
            <w:szCs w:val="22"/>
          </w:rPr>
          <w:t>lacquers</w:t>
        </w:r>
      </w:hyperlink>
      <w:r w:rsidRPr="003823BA">
        <w:rPr>
          <w:rFonts w:asciiTheme="minorHAnsi" w:hAnsiTheme="minorHAnsi" w:cstheme="minorHAnsi"/>
          <w:sz w:val="22"/>
          <w:szCs w:val="22"/>
        </w:rPr>
        <w:t xml:space="preserve"> are coatings that mostly have dual uses of protecting the substrate and being decorative, although some </w:t>
      </w:r>
      <w:proofErr w:type="gramStart"/>
      <w:r w:rsidRPr="003823BA">
        <w:rPr>
          <w:rFonts w:asciiTheme="minorHAnsi" w:hAnsiTheme="minorHAnsi" w:cstheme="minorHAnsi"/>
          <w:sz w:val="22"/>
          <w:szCs w:val="22"/>
        </w:rPr>
        <w:t>artists</w:t>
      </w:r>
      <w:proofErr w:type="gramEnd"/>
      <w:r w:rsidRPr="003823BA">
        <w:rPr>
          <w:rFonts w:asciiTheme="minorHAnsi" w:hAnsiTheme="minorHAnsi" w:cstheme="minorHAnsi"/>
          <w:sz w:val="22"/>
          <w:szCs w:val="22"/>
        </w:rPr>
        <w:t xml:space="preserve"> paints are only for decoration, and the paint on large industrial pipes is for preventing corrosion and identification e.g. blue for process water, red for fire-fighting control etc.</w:t>
      </w:r>
    </w:p>
    <w:p w:rsidR="003823BA" w:rsidRPr="003823BA" w:rsidRDefault="003823BA" w:rsidP="003823BA">
      <w:pPr>
        <w:pStyle w:val="NormalWeb"/>
        <w:numPr>
          <w:ilvl w:val="0"/>
          <w:numId w:val="13"/>
        </w:numPr>
        <w:shd w:val="clear" w:color="auto" w:fill="FFFFFF"/>
        <w:spacing w:before="120" w:beforeAutospacing="0" w:after="120" w:afterAutospacing="0"/>
        <w:rPr>
          <w:rFonts w:asciiTheme="minorHAnsi" w:hAnsiTheme="minorHAnsi" w:cstheme="minorHAnsi"/>
          <w:sz w:val="22"/>
          <w:szCs w:val="22"/>
        </w:rPr>
      </w:pPr>
      <w:r w:rsidRPr="003823BA">
        <w:rPr>
          <w:rFonts w:asciiTheme="minorHAnsi" w:hAnsiTheme="minorHAnsi" w:cstheme="minorHAnsi"/>
          <w:sz w:val="22"/>
          <w:szCs w:val="22"/>
        </w:rPr>
        <w:t>Functional coatings may be applied to change the surface properties of the substrate, such as </w:t>
      </w:r>
      <w:hyperlink r:id="rId21" w:tooltip="Adhesion" w:history="1">
        <w:r w:rsidRPr="003823BA">
          <w:rPr>
            <w:rStyle w:val="Hyperlink"/>
            <w:rFonts w:asciiTheme="minorHAnsi" w:hAnsiTheme="minorHAnsi" w:cstheme="minorHAnsi"/>
            <w:color w:val="auto"/>
            <w:sz w:val="22"/>
            <w:szCs w:val="22"/>
          </w:rPr>
          <w:t>adhesion</w:t>
        </w:r>
      </w:hyperlink>
      <w:r w:rsidRPr="003823BA">
        <w:rPr>
          <w:rFonts w:asciiTheme="minorHAnsi" w:hAnsiTheme="minorHAnsi" w:cstheme="minorHAnsi"/>
          <w:sz w:val="22"/>
          <w:szCs w:val="22"/>
        </w:rPr>
        <w:t>, </w:t>
      </w:r>
      <w:proofErr w:type="spellStart"/>
      <w:r w:rsidRPr="003823BA">
        <w:rPr>
          <w:rFonts w:asciiTheme="minorHAnsi" w:hAnsiTheme="minorHAnsi" w:cstheme="minorHAnsi"/>
          <w:sz w:val="22"/>
          <w:szCs w:val="22"/>
        </w:rPr>
        <w:fldChar w:fldCharType="begin"/>
      </w:r>
      <w:r w:rsidRPr="003823BA">
        <w:rPr>
          <w:rFonts w:asciiTheme="minorHAnsi" w:hAnsiTheme="minorHAnsi" w:cstheme="minorHAnsi"/>
          <w:sz w:val="22"/>
          <w:szCs w:val="22"/>
        </w:rPr>
        <w:instrText xml:space="preserve"> HYPERLINK "https://en.wikipedia.org/wiki/Wetting" \o "Wetting" </w:instrText>
      </w:r>
      <w:r w:rsidRPr="003823BA">
        <w:rPr>
          <w:rFonts w:asciiTheme="minorHAnsi" w:hAnsiTheme="minorHAnsi" w:cstheme="minorHAnsi"/>
          <w:sz w:val="22"/>
          <w:szCs w:val="22"/>
        </w:rPr>
        <w:fldChar w:fldCharType="separate"/>
      </w:r>
      <w:r w:rsidRPr="003823BA">
        <w:rPr>
          <w:rStyle w:val="Hyperlink"/>
          <w:rFonts w:asciiTheme="minorHAnsi" w:hAnsiTheme="minorHAnsi" w:cstheme="minorHAnsi"/>
          <w:color w:val="auto"/>
          <w:sz w:val="22"/>
          <w:szCs w:val="22"/>
        </w:rPr>
        <w:t>wettability</w:t>
      </w:r>
      <w:proofErr w:type="spellEnd"/>
      <w:r w:rsidRPr="003823BA">
        <w:rPr>
          <w:rFonts w:asciiTheme="minorHAnsi" w:hAnsiTheme="minorHAnsi" w:cstheme="minorHAnsi"/>
          <w:sz w:val="22"/>
          <w:szCs w:val="22"/>
        </w:rPr>
        <w:fldChar w:fldCharType="end"/>
      </w:r>
      <w:r w:rsidRPr="003823BA">
        <w:rPr>
          <w:rFonts w:asciiTheme="minorHAnsi" w:hAnsiTheme="minorHAnsi" w:cstheme="minorHAnsi"/>
          <w:sz w:val="22"/>
          <w:szCs w:val="22"/>
        </w:rPr>
        <w:t>, </w:t>
      </w:r>
      <w:hyperlink r:id="rId22" w:tooltip="Corrosion resistance" w:history="1">
        <w:r w:rsidRPr="003823BA">
          <w:rPr>
            <w:rStyle w:val="Hyperlink"/>
            <w:rFonts w:asciiTheme="minorHAnsi" w:hAnsiTheme="minorHAnsi" w:cstheme="minorHAnsi"/>
            <w:color w:val="auto"/>
            <w:sz w:val="22"/>
            <w:szCs w:val="22"/>
          </w:rPr>
          <w:t>corrosion resistance</w:t>
        </w:r>
      </w:hyperlink>
      <w:r w:rsidRPr="003823BA">
        <w:rPr>
          <w:rFonts w:asciiTheme="minorHAnsi" w:hAnsiTheme="minorHAnsi" w:cstheme="minorHAnsi"/>
          <w:sz w:val="22"/>
          <w:szCs w:val="22"/>
        </w:rPr>
        <w:t>, or wear resistance.</w:t>
      </w:r>
      <w:hyperlink r:id="rId23" w:anchor="cite_note-2" w:history="1">
        <w:r w:rsidRPr="003823BA">
          <w:rPr>
            <w:rStyle w:val="Hyperlink"/>
            <w:rFonts w:asciiTheme="minorHAnsi" w:hAnsiTheme="minorHAnsi" w:cstheme="minorHAnsi"/>
            <w:color w:val="auto"/>
            <w:sz w:val="22"/>
            <w:szCs w:val="22"/>
            <w:vertAlign w:val="superscript"/>
          </w:rPr>
          <w:t>[2]</w:t>
        </w:r>
      </w:hyperlink>
      <w:r w:rsidRPr="003823BA">
        <w:rPr>
          <w:rFonts w:asciiTheme="minorHAnsi" w:hAnsiTheme="minorHAnsi" w:cstheme="minorHAnsi"/>
          <w:sz w:val="22"/>
          <w:szCs w:val="22"/>
        </w:rPr>
        <w:t> In other cases, e.g. </w:t>
      </w:r>
      <w:hyperlink r:id="rId24" w:tooltip="Semiconductor device fabrication" w:history="1">
        <w:r w:rsidRPr="003823BA">
          <w:rPr>
            <w:rStyle w:val="Hyperlink"/>
            <w:rFonts w:asciiTheme="minorHAnsi" w:hAnsiTheme="minorHAnsi" w:cstheme="minorHAnsi"/>
            <w:color w:val="auto"/>
            <w:sz w:val="22"/>
            <w:szCs w:val="22"/>
          </w:rPr>
          <w:t>semiconductor device fabrication</w:t>
        </w:r>
      </w:hyperlink>
      <w:r w:rsidRPr="003823BA">
        <w:rPr>
          <w:rFonts w:asciiTheme="minorHAnsi" w:hAnsiTheme="minorHAnsi" w:cstheme="minorHAnsi"/>
          <w:sz w:val="22"/>
          <w:szCs w:val="22"/>
        </w:rPr>
        <w:t> (where the substrate is a </w:t>
      </w:r>
      <w:hyperlink r:id="rId25" w:tooltip="Wafer (electronics)" w:history="1">
        <w:r w:rsidRPr="003823BA">
          <w:rPr>
            <w:rStyle w:val="Hyperlink"/>
            <w:rFonts w:asciiTheme="minorHAnsi" w:hAnsiTheme="minorHAnsi" w:cstheme="minorHAnsi"/>
            <w:color w:val="auto"/>
            <w:sz w:val="22"/>
            <w:szCs w:val="22"/>
          </w:rPr>
          <w:t>wafer</w:t>
        </w:r>
      </w:hyperlink>
      <w:r w:rsidRPr="003823BA">
        <w:rPr>
          <w:rFonts w:asciiTheme="minorHAnsi" w:hAnsiTheme="minorHAnsi" w:cstheme="minorHAnsi"/>
          <w:sz w:val="22"/>
          <w:szCs w:val="22"/>
        </w:rPr>
        <w:t>), the coating adds a completely new property, such as a magnetic response or electrical conductivity, and forms an essential part of the finished product.</w:t>
      </w:r>
    </w:p>
    <w:p w:rsidR="003823BA" w:rsidRPr="003823BA" w:rsidRDefault="003823BA" w:rsidP="003823BA">
      <w:pPr>
        <w:pStyle w:val="NormalWeb"/>
        <w:numPr>
          <w:ilvl w:val="0"/>
          <w:numId w:val="13"/>
        </w:numPr>
        <w:shd w:val="clear" w:color="auto" w:fill="FFFFFF"/>
        <w:spacing w:before="120" w:beforeAutospacing="0" w:after="120" w:afterAutospacing="0"/>
        <w:rPr>
          <w:rFonts w:asciiTheme="minorHAnsi" w:hAnsiTheme="minorHAnsi" w:cstheme="minorHAnsi"/>
          <w:sz w:val="22"/>
          <w:szCs w:val="22"/>
        </w:rPr>
      </w:pPr>
      <w:r w:rsidRPr="003823BA">
        <w:rPr>
          <w:rFonts w:asciiTheme="minorHAnsi" w:hAnsiTheme="minorHAnsi" w:cstheme="minorHAnsi"/>
          <w:sz w:val="22"/>
          <w:szCs w:val="22"/>
        </w:rPr>
        <w:t xml:space="preserve">A major consideration for most coating processes is that the coating is to be applied at a controlled thickness, and a number of different processes are in use to achieve this control, ranging from a simple brush for painting a wall, to some very expensive machinery applying coatings in the </w:t>
      </w:r>
      <w:r w:rsidRPr="003823BA">
        <w:rPr>
          <w:rFonts w:asciiTheme="minorHAnsi" w:hAnsiTheme="minorHAnsi" w:cstheme="minorHAnsi"/>
          <w:sz w:val="22"/>
          <w:szCs w:val="22"/>
        </w:rPr>
        <w:lastRenderedPageBreak/>
        <w:t>electronics industry. A further consideration for 'non-all-over' coatings is that control is needed as to where the coating is to be applied. A number of these non-all-over coating processes are </w:t>
      </w:r>
      <w:hyperlink r:id="rId26" w:tooltip="Printing" w:history="1">
        <w:r w:rsidRPr="003823BA">
          <w:rPr>
            <w:rStyle w:val="Hyperlink"/>
            <w:rFonts w:asciiTheme="minorHAnsi" w:hAnsiTheme="minorHAnsi" w:cstheme="minorHAnsi"/>
            <w:color w:val="auto"/>
            <w:sz w:val="22"/>
            <w:szCs w:val="22"/>
          </w:rPr>
          <w:t>printing</w:t>
        </w:r>
      </w:hyperlink>
      <w:r w:rsidRPr="003823BA">
        <w:rPr>
          <w:rFonts w:asciiTheme="minorHAnsi" w:hAnsiTheme="minorHAnsi" w:cstheme="minorHAnsi"/>
          <w:sz w:val="22"/>
          <w:szCs w:val="22"/>
        </w:rPr>
        <w:t> processes.</w:t>
      </w:r>
    </w:p>
    <w:p w:rsidR="003823BA" w:rsidRDefault="003823BA" w:rsidP="003823BA">
      <w:pPr>
        <w:rPr>
          <w:rFonts w:asciiTheme="majorHAnsi" w:hAnsiTheme="majorHAnsi"/>
          <w:b/>
          <w:sz w:val="28"/>
          <w:szCs w:val="28"/>
        </w:rPr>
      </w:pPr>
    </w:p>
    <w:p w:rsidR="00171C6A" w:rsidRPr="003823BA" w:rsidRDefault="00171C6A" w:rsidP="003823BA">
      <w:pPr>
        <w:rPr>
          <w:rFonts w:asciiTheme="majorHAnsi" w:hAnsiTheme="majorHAnsi"/>
          <w:b/>
          <w:sz w:val="28"/>
          <w:szCs w:val="28"/>
        </w:rPr>
      </w:pPr>
    </w:p>
    <w:p w:rsidR="009E24F3" w:rsidRPr="001637E7" w:rsidRDefault="009E24F3" w:rsidP="009E24F3">
      <w:pPr>
        <w:pStyle w:val="ListParagraph"/>
        <w:numPr>
          <w:ilvl w:val="1"/>
          <w:numId w:val="1"/>
        </w:numPr>
        <w:rPr>
          <w:rFonts w:asciiTheme="majorHAnsi" w:hAnsiTheme="majorHAnsi"/>
          <w:b/>
          <w:sz w:val="28"/>
          <w:szCs w:val="28"/>
        </w:rPr>
      </w:pPr>
      <w:r w:rsidRPr="009E24F3">
        <w:rPr>
          <w:rFonts w:asciiTheme="majorHAnsi" w:hAnsiTheme="majorHAnsi"/>
          <w:b/>
          <w:sz w:val="28"/>
          <w:szCs w:val="28"/>
        </w:rPr>
        <w:t xml:space="preserve">Powder coating </w:t>
      </w:r>
      <w:r w:rsidR="003823BA" w:rsidRPr="003823BA">
        <w:rPr>
          <w:rFonts w:asciiTheme="majorHAnsi" w:hAnsiTheme="majorHAnsi"/>
          <w:sz w:val="28"/>
          <w:szCs w:val="28"/>
          <w:vertAlign w:val="superscript"/>
        </w:rPr>
        <w:t>[2]</w:t>
      </w:r>
    </w:p>
    <w:p w:rsidR="001637E7" w:rsidRDefault="001637E7" w:rsidP="001637E7">
      <w:pPr>
        <w:pStyle w:val="ListParagraph"/>
        <w:ind w:left="360"/>
        <w:rPr>
          <w:rFonts w:asciiTheme="majorHAnsi" w:hAnsiTheme="majorHAnsi"/>
          <w:b/>
          <w:sz w:val="28"/>
          <w:szCs w:val="28"/>
        </w:rPr>
      </w:pPr>
    </w:p>
    <w:p w:rsidR="001637E7" w:rsidRPr="009E24F3" w:rsidRDefault="001637E7" w:rsidP="001637E7">
      <w:pPr>
        <w:pStyle w:val="ListParagraph"/>
        <w:ind w:left="360"/>
        <w:rPr>
          <w:rFonts w:asciiTheme="majorHAnsi" w:hAnsiTheme="majorHAnsi"/>
          <w:b/>
          <w:sz w:val="28"/>
          <w:szCs w:val="28"/>
        </w:rPr>
      </w:pPr>
      <w:r>
        <w:rPr>
          <w:rFonts w:asciiTheme="majorHAnsi" w:hAnsiTheme="majorHAnsi"/>
          <w:b/>
          <w:sz w:val="28"/>
          <w:szCs w:val="28"/>
        </w:rPr>
        <w:t xml:space="preserve">                         </w:t>
      </w:r>
      <w:r w:rsidRPr="001637E7">
        <w:rPr>
          <w:rFonts w:asciiTheme="majorHAnsi" w:hAnsiTheme="majorHAnsi"/>
          <w:b/>
          <w:sz w:val="28"/>
          <w:szCs w:val="28"/>
        </w:rPr>
        <w:drawing>
          <wp:inline distT="0" distB="0" distL="0" distR="0">
            <wp:extent cx="2581275" cy="2152650"/>
            <wp:effectExtent l="19050" t="0" r="9525" b="0"/>
            <wp:docPr id="11" name="Picture 3" descr="types-of-powder-coat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ypes-of-powder-coatings.jpg"/>
                    <pic:cNvPicPr/>
                  </pic:nvPicPr>
                  <pic:blipFill>
                    <a:blip r:embed="rId27"/>
                    <a:stretch>
                      <a:fillRect/>
                    </a:stretch>
                  </pic:blipFill>
                  <pic:spPr>
                    <a:xfrm>
                      <a:off x="0" y="0"/>
                      <a:ext cx="2582517" cy="2153686"/>
                    </a:xfrm>
                    <a:prstGeom prst="rect">
                      <a:avLst/>
                    </a:prstGeom>
                  </pic:spPr>
                </pic:pic>
              </a:graphicData>
            </a:graphic>
          </wp:inline>
        </w:drawing>
      </w:r>
    </w:p>
    <w:p w:rsidR="009E24F3" w:rsidRDefault="009E24F3" w:rsidP="009E24F3">
      <w:pPr>
        <w:rPr>
          <w:rFonts w:cstheme="minorHAnsi"/>
          <w:shd w:val="clear" w:color="auto" w:fill="FFFFFF"/>
        </w:rPr>
      </w:pPr>
      <w:r w:rsidRPr="009E24F3">
        <w:rPr>
          <w:rFonts w:cstheme="minorHAnsi"/>
          <w:shd w:val="clear" w:color="auto" w:fill="FFFFFF"/>
        </w:rPr>
        <w:t xml:space="preserve">Powder coating is a finishing process in which dry, free-flowing, thermoplastic or </w:t>
      </w:r>
      <w:proofErr w:type="spellStart"/>
      <w:r w:rsidRPr="009E24F3">
        <w:rPr>
          <w:rFonts w:cstheme="minorHAnsi"/>
          <w:shd w:val="clear" w:color="auto" w:fill="FFFFFF"/>
        </w:rPr>
        <w:t>thermoset</w:t>
      </w:r>
      <w:proofErr w:type="spellEnd"/>
      <w:r w:rsidRPr="009E24F3">
        <w:rPr>
          <w:rFonts w:cstheme="minorHAnsi"/>
          <w:shd w:val="clear" w:color="auto" w:fill="FFFFFF"/>
        </w:rPr>
        <w:t xml:space="preserve"> powder material is applied to a surface, melted, and hardened into an even coating. This finishing process is suitable for various materials, including </w:t>
      </w:r>
      <w:hyperlink r:id="rId28" w:history="1">
        <w:r w:rsidRPr="009E24F3">
          <w:rPr>
            <w:rStyle w:val="Hyperlink"/>
            <w:rFonts w:cstheme="minorHAnsi"/>
            <w:color w:val="auto"/>
            <w:u w:val="none"/>
            <w:shd w:val="clear" w:color="auto" w:fill="FFFFFF"/>
          </w:rPr>
          <w:t>metals</w:t>
        </w:r>
      </w:hyperlink>
      <w:r w:rsidRPr="009E24F3">
        <w:rPr>
          <w:rFonts w:cstheme="minorHAnsi"/>
          <w:shd w:val="clear" w:color="auto" w:fill="FFFFFF"/>
        </w:rPr>
        <w:t>, plastics, glass, and </w:t>
      </w:r>
      <w:hyperlink r:id="rId29" w:history="1">
        <w:r w:rsidRPr="009E24F3">
          <w:rPr>
            <w:rStyle w:val="Hyperlink"/>
            <w:rFonts w:cstheme="minorHAnsi"/>
            <w:color w:val="auto"/>
            <w:u w:val="none"/>
            <w:shd w:val="clear" w:color="auto" w:fill="FFFFFF"/>
          </w:rPr>
          <w:t>medium density fiberboard (MDF)</w:t>
        </w:r>
      </w:hyperlink>
      <w:r w:rsidRPr="009E24F3">
        <w:rPr>
          <w:rFonts w:cstheme="minorHAnsi"/>
          <w:shd w:val="clear" w:color="auto" w:fill="FFFFFF"/>
        </w:rPr>
        <w:t>, and can provide both functional and decorative surface coatings in a wide range of colors, finishes, and textures that are not readily achievable by conventional liquid coating methods.</w:t>
      </w:r>
    </w:p>
    <w:p w:rsidR="009E24F3" w:rsidRDefault="009E24F3" w:rsidP="009E24F3">
      <w:pPr>
        <w:rPr>
          <w:rFonts w:cstheme="minorHAnsi"/>
          <w:shd w:val="clear" w:color="auto" w:fill="FFFFFF"/>
        </w:rPr>
      </w:pPr>
      <w:r w:rsidRPr="009E24F3">
        <w:rPr>
          <w:rFonts w:cstheme="minorHAnsi"/>
          <w:b/>
          <w:shd w:val="clear" w:color="auto" w:fill="FFFFFF"/>
        </w:rPr>
        <w:t>There are two main methods of powder coating—electrostatic spray deposition (ESD) and fluidized bed application</w:t>
      </w:r>
      <w:r w:rsidRPr="009E24F3">
        <w:rPr>
          <w:rFonts w:cstheme="minorHAnsi"/>
          <w:shd w:val="clear" w:color="auto" w:fill="FFFFFF"/>
        </w:rPr>
        <w:t>. Either process can produce an even, hard finish which is generally more durable, cost-effective, and environmentally-friendly than a comparable liquid coating. However, while powder coatings demonstrate some advantages over liquid coatings, especially in thick or high traffic coating applications, they are not suitable for all manufacturing applications, such as for thin film or large part coatings. The requirements and specifications demanded by a particular powder coat—e.g., application environment, substrate materials, sizing, costs, turnaround times, etc.—help determine the type of coating process most suitable for use.</w:t>
      </w:r>
    </w:p>
    <w:p w:rsidR="009E24F3" w:rsidRDefault="009E24F3" w:rsidP="009E24F3">
      <w:pPr>
        <w:rPr>
          <w:rFonts w:cstheme="minorHAnsi"/>
          <w:shd w:val="clear" w:color="auto" w:fill="FFFFFF"/>
        </w:rPr>
      </w:pPr>
      <w:r w:rsidRPr="009E24F3">
        <w:rPr>
          <w:rFonts w:cstheme="minorHAnsi"/>
          <w:shd w:val="clear" w:color="auto" w:fill="FFFFFF"/>
        </w:rPr>
        <w:t>While each coating process has its advantages and disadvantages, this article focuses on powder coating, outlining the basics and the necessary components and mechanics of powder coating technology. Additionally, the article explores the benefits and limitations of the process and provides some of the considerations manufacturers must keep in mind when choosing a coating service provider.</w:t>
      </w:r>
    </w:p>
    <w:p w:rsidR="003823BA" w:rsidRDefault="003823BA" w:rsidP="009E24F3">
      <w:pPr>
        <w:rPr>
          <w:rFonts w:cstheme="minorHAnsi"/>
          <w:shd w:val="clear" w:color="auto" w:fill="FFFFFF"/>
        </w:rPr>
      </w:pPr>
    </w:p>
    <w:p w:rsidR="003823BA" w:rsidRPr="003823BA" w:rsidRDefault="003823BA" w:rsidP="003823BA">
      <w:pPr>
        <w:pStyle w:val="ListParagraph"/>
        <w:numPr>
          <w:ilvl w:val="1"/>
          <w:numId w:val="1"/>
        </w:numPr>
        <w:rPr>
          <w:rFonts w:asciiTheme="majorHAnsi" w:hAnsiTheme="majorHAnsi" w:cstheme="minorHAnsi"/>
          <w:b/>
          <w:sz w:val="28"/>
          <w:szCs w:val="28"/>
          <w:shd w:val="clear" w:color="auto" w:fill="FFFFFF"/>
        </w:rPr>
      </w:pPr>
      <w:r w:rsidRPr="003823BA">
        <w:rPr>
          <w:rFonts w:asciiTheme="majorHAnsi" w:hAnsiTheme="majorHAnsi" w:cstheme="minorHAnsi"/>
          <w:b/>
          <w:sz w:val="28"/>
          <w:szCs w:val="28"/>
          <w:shd w:val="clear" w:color="auto" w:fill="FFFFFF"/>
        </w:rPr>
        <w:lastRenderedPageBreak/>
        <w:t>Overview of powder coat process and equipment</w:t>
      </w:r>
    </w:p>
    <w:p w:rsidR="00ED5503" w:rsidRDefault="009E24F3" w:rsidP="009E24F3">
      <w:pPr>
        <w:rPr>
          <w:rFonts w:asciiTheme="majorHAnsi" w:hAnsiTheme="majorHAnsi" w:cs="Arial"/>
          <w:shd w:val="clear" w:color="auto" w:fill="FFFFFF"/>
        </w:rPr>
      </w:pPr>
      <w:r w:rsidRPr="009E24F3">
        <w:rPr>
          <w:rFonts w:asciiTheme="majorHAnsi" w:hAnsiTheme="majorHAnsi" w:cs="Arial"/>
          <w:shd w:val="clear" w:color="auto" w:fill="FFFFFF"/>
        </w:rPr>
        <w:t>In contrast to the liquid coating process, which utilizes a liquid coating suspension, powder coating is a dry finishing process which employs powdered coating material. During the process, the powder is applied to a substrate’s pretreated surface, melted, and then dried and hardened into a protective/decorative coating. There are three stages: surface preparation, coat</w:t>
      </w:r>
      <w:r w:rsidR="001637E7">
        <w:rPr>
          <w:rFonts w:asciiTheme="majorHAnsi" w:hAnsiTheme="majorHAnsi" w:cs="Arial"/>
          <w:shd w:val="clear" w:color="auto" w:fill="FFFFFF"/>
        </w:rPr>
        <w:t xml:space="preserve">ing application, </w:t>
      </w:r>
      <w:proofErr w:type="gramStart"/>
      <w:r w:rsidR="001637E7">
        <w:rPr>
          <w:rFonts w:asciiTheme="majorHAnsi" w:hAnsiTheme="majorHAnsi" w:cs="Arial"/>
          <w:shd w:val="clear" w:color="auto" w:fill="FFFFFF"/>
        </w:rPr>
        <w:t>an</w:t>
      </w:r>
      <w:proofErr w:type="gramEnd"/>
      <w:r w:rsidRPr="009E24F3">
        <w:rPr>
          <w:rFonts w:asciiTheme="majorHAnsi" w:hAnsiTheme="majorHAnsi" w:cs="Arial"/>
          <w:shd w:val="clear" w:color="auto" w:fill="FFFFFF"/>
        </w:rPr>
        <w:t xml:space="preserve"> heat curing. </w:t>
      </w:r>
      <w:r w:rsidR="00ED5503">
        <w:rPr>
          <w:rFonts w:asciiTheme="majorHAnsi" w:hAnsiTheme="majorHAnsi" w:cs="Arial"/>
          <w:shd w:val="clear" w:color="auto" w:fill="FFFFFF"/>
        </w:rPr>
        <w:t xml:space="preserve"> </w:t>
      </w:r>
    </w:p>
    <w:p w:rsidR="001637E7" w:rsidRDefault="00ED5503" w:rsidP="009E24F3">
      <w:pPr>
        <w:rPr>
          <w:rFonts w:asciiTheme="majorHAnsi" w:hAnsiTheme="majorHAnsi" w:cs="Arial"/>
          <w:shd w:val="clear" w:color="auto" w:fill="FFFFFF"/>
        </w:rPr>
      </w:pPr>
      <w:r>
        <w:rPr>
          <w:rFonts w:asciiTheme="majorHAnsi" w:hAnsiTheme="majorHAnsi" w:cs="Arial"/>
          <w:shd w:val="clear" w:color="auto" w:fill="FFFFFF"/>
        </w:rPr>
        <w:t xml:space="preserve">                                   </w:t>
      </w:r>
      <w:r w:rsidR="001637E7" w:rsidRPr="001637E7">
        <w:rPr>
          <w:rFonts w:asciiTheme="majorHAnsi" w:hAnsiTheme="majorHAnsi" w:cs="Arial"/>
          <w:shd w:val="clear" w:color="auto" w:fill="FFFFFF"/>
        </w:rPr>
        <w:drawing>
          <wp:inline distT="0" distB="0" distL="0" distR="0">
            <wp:extent cx="3514725" cy="2905235"/>
            <wp:effectExtent l="19050" t="0" r="0" b="0"/>
            <wp:docPr id="14" name="Picture 4" descr="powder-coat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wder-coating-1.jpg"/>
                    <pic:cNvPicPr/>
                  </pic:nvPicPr>
                  <pic:blipFill>
                    <a:blip r:embed="rId30"/>
                    <a:stretch>
                      <a:fillRect/>
                    </a:stretch>
                  </pic:blipFill>
                  <pic:spPr>
                    <a:xfrm>
                      <a:off x="0" y="0"/>
                      <a:ext cx="3517665" cy="2907666"/>
                    </a:xfrm>
                    <a:prstGeom prst="rect">
                      <a:avLst/>
                    </a:prstGeom>
                  </pic:spPr>
                </pic:pic>
              </a:graphicData>
            </a:graphic>
          </wp:inline>
        </w:drawing>
      </w:r>
      <w:r>
        <w:rPr>
          <w:rFonts w:asciiTheme="majorHAnsi" w:hAnsiTheme="majorHAnsi" w:cs="Arial"/>
          <w:shd w:val="clear" w:color="auto" w:fill="FFFFFF"/>
        </w:rPr>
        <w:t xml:space="preserve"> </w:t>
      </w:r>
    </w:p>
    <w:p w:rsidR="00ED5503" w:rsidRPr="00ED5503" w:rsidRDefault="00ED5503" w:rsidP="009E24F3">
      <w:pPr>
        <w:rPr>
          <w:rFonts w:asciiTheme="majorHAnsi" w:hAnsiTheme="majorHAnsi" w:cs="Arial"/>
          <w:b/>
          <w:sz w:val="24"/>
          <w:szCs w:val="24"/>
          <w:shd w:val="clear" w:color="auto" w:fill="FFFFFF"/>
        </w:rPr>
      </w:pPr>
      <w:r w:rsidRPr="00ED5503">
        <w:rPr>
          <w:rFonts w:asciiTheme="majorHAnsi" w:hAnsiTheme="majorHAnsi" w:cs="Arial"/>
          <w:b/>
          <w:sz w:val="24"/>
          <w:szCs w:val="24"/>
          <w:shd w:val="clear" w:color="auto" w:fill="FFFFFF"/>
        </w:rPr>
        <w:t xml:space="preserve">                                                                  </w:t>
      </w:r>
      <w:proofErr w:type="gramStart"/>
      <w:r w:rsidRPr="00ED5503">
        <w:rPr>
          <w:rFonts w:asciiTheme="majorHAnsi" w:hAnsiTheme="majorHAnsi" w:cs="Arial"/>
          <w:b/>
          <w:sz w:val="24"/>
          <w:szCs w:val="24"/>
          <w:shd w:val="clear" w:color="auto" w:fill="FFFFFF"/>
        </w:rPr>
        <w:t>Fig :Coating</w:t>
      </w:r>
      <w:proofErr w:type="gramEnd"/>
      <w:r w:rsidRPr="00ED5503">
        <w:rPr>
          <w:rFonts w:asciiTheme="majorHAnsi" w:hAnsiTheme="majorHAnsi" w:cs="Arial"/>
          <w:b/>
          <w:sz w:val="24"/>
          <w:szCs w:val="24"/>
          <w:shd w:val="clear" w:color="auto" w:fill="FFFFFF"/>
        </w:rPr>
        <w:t xml:space="preserve"> gun  </w:t>
      </w:r>
    </w:p>
    <w:p w:rsidR="003823BA" w:rsidRDefault="003823BA" w:rsidP="003823BA">
      <w:pPr>
        <w:pStyle w:val="ListParagraph"/>
        <w:numPr>
          <w:ilvl w:val="2"/>
          <w:numId w:val="1"/>
        </w:numPr>
        <w:rPr>
          <w:rFonts w:asciiTheme="majorHAnsi" w:hAnsiTheme="majorHAnsi" w:cs="Arial"/>
          <w:b/>
          <w:sz w:val="28"/>
          <w:szCs w:val="28"/>
          <w:shd w:val="clear" w:color="auto" w:fill="FFFFFF"/>
        </w:rPr>
      </w:pPr>
      <w:r w:rsidRPr="003823BA">
        <w:rPr>
          <w:rFonts w:asciiTheme="majorHAnsi" w:hAnsiTheme="majorHAnsi" w:cs="Arial"/>
          <w:b/>
          <w:sz w:val="28"/>
          <w:szCs w:val="28"/>
          <w:shd w:val="clear" w:color="auto" w:fill="FFFFFF"/>
        </w:rPr>
        <w:t>Preparation stage</w:t>
      </w:r>
    </w:p>
    <w:p w:rsidR="003823BA" w:rsidRDefault="003823BA" w:rsidP="003823BA">
      <w:pPr>
        <w:rPr>
          <w:rFonts w:cstheme="minorHAnsi"/>
          <w:shd w:val="clear" w:color="auto" w:fill="FFFFFF"/>
        </w:rPr>
      </w:pPr>
      <w:r w:rsidRPr="003823BA">
        <w:rPr>
          <w:rFonts w:cstheme="minorHAnsi"/>
          <w:shd w:val="clear" w:color="auto" w:fill="FFFFFF"/>
        </w:rPr>
        <w:t>Before the application of any powder coating material, the surface of the substrate must be cleaned and treated to ensure that the part is free of dust, dirt, and debris. If a surface is not sufficiently prepared, any remaining residues and deposits could affect the adhesion of the powder and the quality of the final finish. A complete preparation treatment is mainly dependent on the material being coated. However, some of the steps that are commonly employed during this stage include cleaning, rinsing, etching, blasting, and drying, and the most widely used equipment include wash stations, blast rooms, and dry-off ovens.</w:t>
      </w:r>
    </w:p>
    <w:p w:rsidR="003823BA" w:rsidRPr="003823BA" w:rsidRDefault="003823BA" w:rsidP="003823BA">
      <w:pPr>
        <w:rPr>
          <w:rFonts w:cstheme="minorHAnsi"/>
          <w:shd w:val="clear" w:color="auto" w:fill="FFFFFF"/>
        </w:rPr>
      </w:pPr>
      <w:r w:rsidRPr="003823BA">
        <w:rPr>
          <w:rFonts w:cstheme="minorHAnsi"/>
          <w:shd w:val="clear" w:color="auto" w:fill="FFFFFF"/>
        </w:rPr>
        <w:t>Oil, grease, solvent, and residue can be removed from a part’s surface with weak alkali and neutral detergents in dip tanks or with wash stations. Wash stations are capable of spraying parts with hot water, steam, detergent, and other pretreatment solutions to clean, chemically prepare, and rinse the surface before coating.</w:t>
      </w:r>
    </w:p>
    <w:p w:rsidR="003823BA" w:rsidRDefault="003823BA" w:rsidP="003823BA">
      <w:pPr>
        <w:rPr>
          <w:rFonts w:cstheme="minorHAnsi"/>
          <w:shd w:val="clear" w:color="auto" w:fill="FFFFFF"/>
        </w:rPr>
      </w:pPr>
      <w:r w:rsidRPr="003823BA">
        <w:rPr>
          <w:rFonts w:cstheme="minorHAnsi"/>
          <w:shd w:val="clear" w:color="auto" w:fill="FFFFFF"/>
        </w:rPr>
        <w:t>If the component design requires certain sections to remain uncoated, masking products (e.g., </w:t>
      </w:r>
      <w:hyperlink r:id="rId31" w:history="1">
        <w:r w:rsidRPr="003823BA">
          <w:rPr>
            <w:rStyle w:val="Hyperlink"/>
            <w:rFonts w:cstheme="minorHAnsi"/>
            <w:color w:val="auto"/>
            <w:shd w:val="clear" w:color="auto" w:fill="FFFFFF"/>
          </w:rPr>
          <w:t>masking dots</w:t>
        </w:r>
      </w:hyperlink>
      <w:r w:rsidRPr="003823BA">
        <w:rPr>
          <w:rFonts w:cstheme="minorHAnsi"/>
          <w:shd w:val="clear" w:color="auto" w:fill="FFFFFF"/>
        </w:rPr>
        <w:t xml:space="preserve">) are applied to the substrate prior to the application stage. These aforementioned products are available in a variety of standard and custom shapes and forms. However, generally, they are </w:t>
      </w:r>
      <w:r w:rsidRPr="003823BA">
        <w:rPr>
          <w:rFonts w:cstheme="minorHAnsi"/>
          <w:shd w:val="clear" w:color="auto" w:fill="FFFFFF"/>
        </w:rPr>
        <w:lastRenderedPageBreak/>
        <w:t>constructed of paper or plastic film coated with a pressure sensitive adhesive, which allows them to adhere to the substrate and protect the covered area from coming into contact with powder material during powder coating operations.</w:t>
      </w:r>
    </w:p>
    <w:p w:rsidR="003823BA" w:rsidRDefault="003823BA" w:rsidP="003823BA">
      <w:pPr>
        <w:rPr>
          <w:rFonts w:cstheme="minorHAnsi"/>
          <w:b/>
          <w:shd w:val="clear" w:color="auto" w:fill="FFFFFF"/>
        </w:rPr>
      </w:pPr>
    </w:p>
    <w:p w:rsidR="00F726CA" w:rsidRPr="003823BA" w:rsidRDefault="00F726CA" w:rsidP="003823BA">
      <w:pPr>
        <w:rPr>
          <w:rFonts w:cstheme="minorHAnsi"/>
          <w:b/>
          <w:shd w:val="clear" w:color="auto" w:fill="FFFFFF"/>
        </w:rPr>
      </w:pPr>
    </w:p>
    <w:p w:rsidR="003823BA" w:rsidRDefault="003823BA" w:rsidP="003823BA">
      <w:pPr>
        <w:pStyle w:val="ListParagraph"/>
        <w:numPr>
          <w:ilvl w:val="2"/>
          <w:numId w:val="1"/>
        </w:numPr>
        <w:rPr>
          <w:rFonts w:asciiTheme="majorHAnsi" w:hAnsiTheme="majorHAnsi"/>
          <w:b/>
          <w:sz w:val="28"/>
          <w:szCs w:val="28"/>
        </w:rPr>
      </w:pPr>
      <w:r>
        <w:rPr>
          <w:rFonts w:asciiTheme="majorHAnsi" w:hAnsiTheme="majorHAnsi"/>
          <w:b/>
          <w:sz w:val="28"/>
          <w:szCs w:val="28"/>
        </w:rPr>
        <w:t>Application stage</w:t>
      </w:r>
    </w:p>
    <w:p w:rsidR="003823BA" w:rsidRPr="003823BA" w:rsidRDefault="003823BA" w:rsidP="003823BA">
      <w:pPr>
        <w:rPr>
          <w:rFonts w:asciiTheme="majorHAnsi" w:hAnsiTheme="majorHAnsi"/>
          <w:b/>
          <w:sz w:val="28"/>
          <w:szCs w:val="28"/>
        </w:rPr>
      </w:pPr>
      <w:r w:rsidRPr="003823BA">
        <w:rPr>
          <w:rFonts w:cstheme="minorHAnsi"/>
          <w:shd w:val="clear" w:color="auto" w:fill="FFFFFF"/>
        </w:rPr>
        <w:t>As discussed in the next section, there are two types of powder coating materials that can be applied. The type of coating material being used in a coating application, in part, determines the application method. There are two main methods employed by manufacturers and finishing service providers—electrostatic deposition (ESD) and fluidized bed powder coating.</w:t>
      </w:r>
    </w:p>
    <w:p w:rsidR="003823BA" w:rsidRPr="003823BA" w:rsidRDefault="003823BA" w:rsidP="003823BA">
      <w:pPr>
        <w:pStyle w:val="ListParagraph"/>
        <w:numPr>
          <w:ilvl w:val="0"/>
          <w:numId w:val="11"/>
        </w:numPr>
        <w:shd w:val="clear" w:color="auto" w:fill="FFFFFF"/>
        <w:spacing w:after="0" w:line="240" w:lineRule="auto"/>
        <w:rPr>
          <w:rFonts w:eastAsia="Times New Roman" w:cstheme="minorHAnsi"/>
          <w:sz w:val="22"/>
          <w:szCs w:val="22"/>
        </w:rPr>
      </w:pPr>
      <w:r w:rsidRPr="003823BA">
        <w:rPr>
          <w:rFonts w:eastAsia="Times New Roman" w:cstheme="minorHAnsi"/>
        </w:rPr>
        <w:t>Electrostatic deposition (ESD): For most metal parts, the coating material is applied via electrostatic spray deposition. This application method employs a powder spray booth, powder feeder, electrostatic spray gun, and, depending on the type of gun used, a power unit.</w:t>
      </w:r>
    </w:p>
    <w:p w:rsidR="003823BA" w:rsidRPr="003823BA" w:rsidRDefault="003823BA" w:rsidP="003823BA">
      <w:pPr>
        <w:pStyle w:val="NormalWeb"/>
        <w:numPr>
          <w:ilvl w:val="0"/>
          <w:numId w:val="11"/>
        </w:numPr>
        <w:shd w:val="clear" w:color="auto" w:fill="FFFFFF"/>
        <w:spacing w:beforeAutospacing="0" w:afterAutospacing="0" w:line="240" w:lineRule="auto"/>
        <w:rPr>
          <w:rFonts w:asciiTheme="minorHAnsi" w:hAnsiTheme="minorHAnsi" w:cstheme="minorHAnsi"/>
          <w:sz w:val="22"/>
          <w:szCs w:val="22"/>
        </w:rPr>
      </w:pPr>
      <w:r w:rsidRPr="003823BA">
        <w:rPr>
          <w:rFonts w:asciiTheme="minorHAnsi" w:hAnsiTheme="minorHAnsi" w:cstheme="minorHAnsi"/>
          <w:sz w:val="22"/>
          <w:szCs w:val="22"/>
        </w:rPr>
        <w:t xml:space="preserve">The spray booth serves as a work area for applying powder material onto a part, and can also act as an air filter and powder overspray containment and recovery system. Fluidized powder material is distributed from the feeder unit to the powder coat gun, which is used to both impart an electrical charge onto the powder and apply it to the substrate. There are three types of electrostatic guns commonly used—Corona, </w:t>
      </w:r>
      <w:proofErr w:type="spellStart"/>
      <w:r w:rsidRPr="003823BA">
        <w:rPr>
          <w:rFonts w:asciiTheme="minorHAnsi" w:hAnsiTheme="minorHAnsi" w:cstheme="minorHAnsi"/>
          <w:sz w:val="22"/>
          <w:szCs w:val="22"/>
        </w:rPr>
        <w:t>Tribo</w:t>
      </w:r>
      <w:proofErr w:type="spellEnd"/>
      <w:r w:rsidRPr="003823BA">
        <w:rPr>
          <w:rFonts w:asciiTheme="minorHAnsi" w:hAnsiTheme="minorHAnsi" w:cstheme="minorHAnsi"/>
          <w:sz w:val="22"/>
          <w:szCs w:val="22"/>
        </w:rPr>
        <w:t>, and Bell. The electrically-charged particles can then adhere to the part’s electrically grounded surface and will remain adhered as long as they maintain some of their charge. Any overspray material can be collected by the </w:t>
      </w:r>
      <w:hyperlink r:id="rId32" w:history="1">
        <w:r w:rsidRPr="003823BA">
          <w:rPr>
            <w:rStyle w:val="Hyperlink"/>
            <w:rFonts w:asciiTheme="minorHAnsi" w:hAnsiTheme="minorHAnsi" w:cstheme="minorHAnsi"/>
            <w:color w:val="auto"/>
            <w:sz w:val="22"/>
            <w:szCs w:val="22"/>
          </w:rPr>
          <w:t>recovery and retrieval systems</w:t>
        </w:r>
      </w:hyperlink>
      <w:r w:rsidRPr="003823BA">
        <w:rPr>
          <w:rFonts w:asciiTheme="minorHAnsi" w:hAnsiTheme="minorHAnsi" w:cstheme="minorHAnsi"/>
          <w:sz w:val="22"/>
          <w:szCs w:val="22"/>
        </w:rPr>
        <w:t> and reused in future coating applications.</w:t>
      </w:r>
    </w:p>
    <w:p w:rsidR="003823BA" w:rsidRPr="003823BA" w:rsidRDefault="003823BA" w:rsidP="003823BA">
      <w:pPr>
        <w:pStyle w:val="NormalWeb"/>
        <w:numPr>
          <w:ilvl w:val="0"/>
          <w:numId w:val="11"/>
        </w:numPr>
        <w:shd w:val="clear" w:color="auto" w:fill="FFFFFF"/>
        <w:spacing w:beforeAutospacing="0" w:afterAutospacing="0" w:line="240" w:lineRule="auto"/>
        <w:rPr>
          <w:rFonts w:asciiTheme="minorHAnsi" w:hAnsiTheme="minorHAnsi" w:cstheme="minorHAnsi"/>
          <w:sz w:val="22"/>
          <w:szCs w:val="22"/>
        </w:rPr>
      </w:pPr>
      <w:r w:rsidRPr="003823BA">
        <w:rPr>
          <w:rFonts w:asciiTheme="minorHAnsi" w:hAnsiTheme="minorHAnsi" w:cstheme="minorHAnsi"/>
          <w:sz w:val="22"/>
          <w:szCs w:val="22"/>
        </w:rPr>
        <w:t xml:space="preserve">Fluidized bed powder coating: Unlike in ESD where the liquid paints materials are </w:t>
      </w:r>
      <w:proofErr w:type="spellStart"/>
      <w:r w:rsidRPr="003823BA">
        <w:rPr>
          <w:rFonts w:asciiTheme="minorHAnsi" w:hAnsiTheme="minorHAnsi" w:cstheme="minorHAnsi"/>
          <w:sz w:val="22"/>
          <w:szCs w:val="22"/>
        </w:rPr>
        <w:t>electrostatically</w:t>
      </w:r>
      <w:proofErr w:type="spellEnd"/>
      <w:r w:rsidRPr="003823BA">
        <w:rPr>
          <w:rFonts w:asciiTheme="minorHAnsi" w:hAnsiTheme="minorHAnsi" w:cstheme="minorHAnsi"/>
          <w:sz w:val="22"/>
          <w:szCs w:val="22"/>
        </w:rPr>
        <w:t xml:space="preserve"> sprayed and adhered onto a surface, in fluidized bed powder coating, preheated parts are dipped into the powder material within a fluidized bed. There is also an alternative option called electrostatic fluidized bed powder coating, which generates a cloud of electrically charged powder particles above the fluidized bed through which a part is passed to be coated.</w:t>
      </w:r>
    </w:p>
    <w:p w:rsidR="003823BA" w:rsidRDefault="003823BA" w:rsidP="003823BA">
      <w:pPr>
        <w:rPr>
          <w:rFonts w:asciiTheme="majorHAnsi" w:hAnsiTheme="majorHAnsi"/>
          <w:b/>
          <w:sz w:val="28"/>
          <w:szCs w:val="28"/>
        </w:rPr>
      </w:pPr>
    </w:p>
    <w:p w:rsidR="003823BA" w:rsidRPr="003823BA" w:rsidRDefault="003823BA" w:rsidP="003823BA">
      <w:pPr>
        <w:rPr>
          <w:rFonts w:asciiTheme="majorHAnsi" w:hAnsiTheme="majorHAnsi"/>
          <w:b/>
          <w:sz w:val="28"/>
          <w:szCs w:val="28"/>
        </w:rPr>
      </w:pPr>
    </w:p>
    <w:p w:rsidR="003823BA" w:rsidRDefault="003823BA" w:rsidP="003823BA">
      <w:pPr>
        <w:pStyle w:val="ListParagraph"/>
        <w:numPr>
          <w:ilvl w:val="2"/>
          <w:numId w:val="1"/>
        </w:numPr>
        <w:rPr>
          <w:rFonts w:asciiTheme="majorHAnsi" w:hAnsiTheme="majorHAnsi"/>
          <w:b/>
          <w:sz w:val="28"/>
          <w:szCs w:val="28"/>
        </w:rPr>
      </w:pPr>
      <w:r>
        <w:rPr>
          <w:rFonts w:asciiTheme="majorHAnsi" w:hAnsiTheme="majorHAnsi"/>
          <w:b/>
          <w:sz w:val="28"/>
          <w:szCs w:val="28"/>
        </w:rPr>
        <w:t>Curing stage</w:t>
      </w:r>
    </w:p>
    <w:p w:rsidR="003823BA" w:rsidRPr="003823BA" w:rsidRDefault="003823BA" w:rsidP="003823BA">
      <w:pPr>
        <w:rPr>
          <w:rFonts w:cstheme="minorHAnsi"/>
          <w:shd w:val="clear" w:color="auto" w:fill="FFFFFF"/>
        </w:rPr>
      </w:pPr>
      <w:r w:rsidRPr="003823BA">
        <w:rPr>
          <w:rFonts w:cstheme="minorHAnsi"/>
          <w:shd w:val="clear" w:color="auto" w:fill="FFFFFF"/>
        </w:rPr>
        <w:t>The particularities and characteristics of the powder coating process’s curing stage are mainly determined by the method in which the dry powder is applied, as well as the type of powder coating material employed.</w:t>
      </w:r>
    </w:p>
    <w:p w:rsidR="003823BA" w:rsidRPr="003823BA" w:rsidRDefault="003823BA" w:rsidP="003823BA">
      <w:pPr>
        <w:numPr>
          <w:ilvl w:val="0"/>
          <w:numId w:val="12"/>
        </w:numPr>
        <w:shd w:val="clear" w:color="auto" w:fill="FFFFFF"/>
        <w:spacing w:after="0" w:line="240" w:lineRule="auto"/>
        <w:rPr>
          <w:rFonts w:eastAsia="Times New Roman" w:cstheme="minorHAnsi"/>
        </w:rPr>
      </w:pPr>
      <w:r w:rsidRPr="003823BA">
        <w:rPr>
          <w:rFonts w:eastAsia="Times New Roman" w:cstheme="minorHAnsi"/>
        </w:rPr>
        <w:t xml:space="preserve">Curing ESD coated parts: Parts that are powder coated via ESD must be cured in a powder curing oven. While the cure schedule for a part is mostly dependent on its size, shape, and thickness, generally a curing oven operating between 325 to 450 degrees Fahrenheit will result in cure times that range between ten minutes to over an hour. Accordingly, smaller powder coated parts require less curing time and lower volumes of heated air to cure fully, and larger parts </w:t>
      </w:r>
      <w:r w:rsidRPr="003823BA">
        <w:rPr>
          <w:rFonts w:eastAsia="Times New Roman" w:cstheme="minorHAnsi"/>
        </w:rPr>
        <w:lastRenderedPageBreak/>
        <w:t>need more. As the ESD coated part reaches the optimum curing temperature within the oven, the powder particles melt and flow together to form a continuous film over the part’s surface.</w:t>
      </w:r>
    </w:p>
    <w:p w:rsidR="003823BA" w:rsidRPr="003823BA" w:rsidRDefault="003823BA" w:rsidP="003823BA">
      <w:pPr>
        <w:numPr>
          <w:ilvl w:val="0"/>
          <w:numId w:val="12"/>
        </w:numPr>
        <w:shd w:val="clear" w:color="auto" w:fill="FFFFFF"/>
        <w:spacing w:after="0" w:line="240" w:lineRule="auto"/>
        <w:rPr>
          <w:rFonts w:eastAsia="Times New Roman" w:cstheme="minorHAnsi"/>
        </w:rPr>
      </w:pPr>
      <w:r w:rsidRPr="003823BA">
        <w:rPr>
          <w:rFonts w:eastAsia="Times New Roman" w:cstheme="minorHAnsi"/>
        </w:rPr>
        <w:t>Curing fluidized bed coated parts: For parts that are coated within a fluidized bed, the parts are heated before the coating application stage in ovens similar to those used to cure ESD coated parts. As the preheated part is immersed in the coating material, the powder particles melt and flow together upon contact with the part’s heated surface. Parts that are coated via electrostatic fluidized bed powder coating can be either preheated before being passed through the powder coating cloud—in which case the powder coating formed would be to those produced by the regular fluidized bed method—or the part can be heated and cured in a curing oven after it has been coated, like with the ESD coating method.</w:t>
      </w:r>
    </w:p>
    <w:p w:rsidR="003823BA" w:rsidRDefault="003823BA" w:rsidP="003823BA">
      <w:pPr>
        <w:rPr>
          <w:rFonts w:cstheme="minorHAnsi"/>
          <w:shd w:val="clear" w:color="auto" w:fill="FFFFFF"/>
        </w:rPr>
      </w:pPr>
      <w:r w:rsidRPr="003823BA">
        <w:rPr>
          <w:rFonts w:cstheme="minorHAnsi"/>
          <w:shd w:val="clear" w:color="auto" w:fill="FFFFFF"/>
        </w:rPr>
        <w:t>Once the powder coated part is cool enough to handle, the part can be, if necessary, assembled, packaged, and shipped.</w:t>
      </w:r>
    </w:p>
    <w:p w:rsidR="00A83724" w:rsidRDefault="00A83724" w:rsidP="003823BA">
      <w:pPr>
        <w:rPr>
          <w:rFonts w:cstheme="minorHAnsi"/>
          <w:shd w:val="clear" w:color="auto" w:fill="FFFFFF"/>
        </w:rPr>
      </w:pPr>
    </w:p>
    <w:p w:rsidR="00A83724" w:rsidRPr="00A83724" w:rsidRDefault="00A83724" w:rsidP="00A83724">
      <w:pPr>
        <w:pStyle w:val="Heading2"/>
        <w:numPr>
          <w:ilvl w:val="1"/>
          <w:numId w:val="1"/>
        </w:numPr>
        <w:shd w:val="clear" w:color="auto" w:fill="FFFFFF"/>
        <w:spacing w:beforeAutospacing="0"/>
        <w:rPr>
          <w:rFonts w:asciiTheme="majorHAnsi" w:hAnsiTheme="majorHAnsi" w:cstheme="minorHAnsi"/>
          <w:bCs w:val="0"/>
          <w:sz w:val="28"/>
          <w:szCs w:val="28"/>
        </w:rPr>
      </w:pPr>
      <w:r w:rsidRPr="00A83724">
        <w:rPr>
          <w:rFonts w:asciiTheme="majorHAnsi" w:hAnsiTheme="majorHAnsi" w:cstheme="minorHAnsi" w:hint="default"/>
          <w:bCs w:val="0"/>
          <w:sz w:val="28"/>
          <w:szCs w:val="28"/>
        </w:rPr>
        <w:t>Types of Powder Coating Materials</w:t>
      </w:r>
    </w:p>
    <w:p w:rsidR="00A83724" w:rsidRPr="00A83724" w:rsidRDefault="00A83724" w:rsidP="00A83724">
      <w:pPr>
        <w:pStyle w:val="NormalWeb"/>
        <w:shd w:val="clear" w:color="auto" w:fill="FFFFFF"/>
        <w:rPr>
          <w:rFonts w:asciiTheme="minorHAnsi" w:hAnsiTheme="minorHAnsi" w:cstheme="minorHAnsi"/>
          <w:sz w:val="22"/>
          <w:szCs w:val="22"/>
        </w:rPr>
      </w:pPr>
      <w:r w:rsidRPr="00A83724">
        <w:rPr>
          <w:rStyle w:val="Strong"/>
          <w:rFonts w:asciiTheme="minorHAnsi" w:hAnsiTheme="minorHAnsi" w:cstheme="minorHAnsi"/>
          <w:iCs/>
          <w:sz w:val="22"/>
          <w:szCs w:val="22"/>
        </w:rPr>
        <w:t>1. Thermoplastics</w:t>
      </w:r>
    </w:p>
    <w:p w:rsidR="00A83724" w:rsidRPr="00A83724" w:rsidRDefault="00A83724" w:rsidP="00A83724">
      <w:pPr>
        <w:numPr>
          <w:ilvl w:val="0"/>
          <w:numId w:val="2"/>
        </w:numPr>
        <w:shd w:val="clear" w:color="auto" w:fill="FFFFFF"/>
        <w:spacing w:after="0" w:afterAutospacing="1" w:line="240" w:lineRule="auto"/>
        <w:rPr>
          <w:rFonts w:cstheme="minorHAnsi"/>
        </w:rPr>
      </w:pPr>
      <w:r w:rsidRPr="00A83724">
        <w:rPr>
          <w:rFonts w:cstheme="minorHAnsi"/>
        </w:rPr>
        <w:t>Polyvinyl Chloride (</w:t>
      </w:r>
      <w:hyperlink r:id="rId33" w:history="1">
        <w:r w:rsidRPr="00A83724">
          <w:rPr>
            <w:rStyle w:val="Hyperlink"/>
            <w:rFonts w:cstheme="minorHAnsi"/>
            <w:color w:val="auto"/>
            <w:u w:val="none"/>
          </w:rPr>
          <w:t>PVC</w:t>
        </w:r>
      </w:hyperlink>
      <w:r w:rsidRPr="00A83724">
        <w:rPr>
          <w:rFonts w:cstheme="minorHAnsi"/>
        </w:rPr>
        <w:t>)</w:t>
      </w:r>
    </w:p>
    <w:p w:rsidR="00A83724" w:rsidRPr="00A83724" w:rsidRDefault="00A83724" w:rsidP="00A83724">
      <w:pPr>
        <w:numPr>
          <w:ilvl w:val="0"/>
          <w:numId w:val="2"/>
        </w:numPr>
        <w:shd w:val="clear" w:color="auto" w:fill="FFFFFF"/>
        <w:spacing w:beforeAutospacing="1" w:after="0" w:afterAutospacing="1" w:line="240" w:lineRule="auto"/>
        <w:rPr>
          <w:rFonts w:cstheme="minorHAnsi"/>
        </w:rPr>
      </w:pPr>
      <w:hyperlink r:id="rId34" w:history="1">
        <w:r w:rsidRPr="00A83724">
          <w:rPr>
            <w:rStyle w:val="Hyperlink"/>
            <w:rFonts w:cstheme="minorHAnsi"/>
            <w:color w:val="auto"/>
            <w:u w:val="none"/>
          </w:rPr>
          <w:t>Polyolefin</w:t>
        </w:r>
      </w:hyperlink>
    </w:p>
    <w:p w:rsidR="00A83724" w:rsidRPr="00A83724" w:rsidRDefault="00A83724" w:rsidP="00A83724">
      <w:pPr>
        <w:numPr>
          <w:ilvl w:val="0"/>
          <w:numId w:val="2"/>
        </w:numPr>
        <w:shd w:val="clear" w:color="auto" w:fill="FFFFFF"/>
        <w:spacing w:beforeAutospacing="1" w:after="0" w:afterAutospacing="1" w:line="240" w:lineRule="auto"/>
        <w:rPr>
          <w:rFonts w:cstheme="minorHAnsi"/>
        </w:rPr>
      </w:pPr>
      <w:hyperlink r:id="rId35" w:history="1">
        <w:r w:rsidRPr="00A83724">
          <w:rPr>
            <w:rStyle w:val="Hyperlink"/>
            <w:rFonts w:cstheme="minorHAnsi"/>
            <w:color w:val="auto"/>
            <w:u w:val="none"/>
          </w:rPr>
          <w:t>Polyester</w:t>
        </w:r>
      </w:hyperlink>
    </w:p>
    <w:p w:rsidR="00A83724" w:rsidRPr="00A83724" w:rsidRDefault="00A83724" w:rsidP="00A83724">
      <w:pPr>
        <w:pStyle w:val="NormalWeb"/>
        <w:shd w:val="clear" w:color="auto" w:fill="FFFFFF"/>
        <w:rPr>
          <w:rFonts w:asciiTheme="minorHAnsi" w:hAnsiTheme="minorHAnsi" w:cstheme="minorHAnsi"/>
          <w:sz w:val="22"/>
          <w:szCs w:val="22"/>
        </w:rPr>
      </w:pPr>
      <w:r w:rsidRPr="00A83724">
        <w:rPr>
          <w:rStyle w:val="Strong"/>
          <w:rFonts w:asciiTheme="minorHAnsi" w:hAnsiTheme="minorHAnsi" w:cstheme="minorHAnsi"/>
          <w:iCs/>
          <w:sz w:val="22"/>
          <w:szCs w:val="22"/>
        </w:rPr>
        <w:t xml:space="preserve">2. </w:t>
      </w:r>
      <w:proofErr w:type="spellStart"/>
      <w:r w:rsidRPr="00A83724">
        <w:rPr>
          <w:rStyle w:val="Strong"/>
          <w:rFonts w:asciiTheme="minorHAnsi" w:hAnsiTheme="minorHAnsi" w:cstheme="minorHAnsi"/>
          <w:iCs/>
          <w:sz w:val="22"/>
          <w:szCs w:val="22"/>
        </w:rPr>
        <w:t>Thermosets</w:t>
      </w:r>
      <w:proofErr w:type="spellEnd"/>
    </w:p>
    <w:p w:rsidR="00A83724" w:rsidRPr="00A83724" w:rsidRDefault="00A83724" w:rsidP="00A83724">
      <w:pPr>
        <w:numPr>
          <w:ilvl w:val="0"/>
          <w:numId w:val="3"/>
        </w:numPr>
        <w:shd w:val="clear" w:color="auto" w:fill="FFFFFF"/>
        <w:spacing w:after="0" w:afterAutospacing="1" w:line="240" w:lineRule="auto"/>
        <w:rPr>
          <w:rFonts w:cstheme="minorHAnsi"/>
        </w:rPr>
      </w:pPr>
      <w:hyperlink r:id="rId36" w:history="1">
        <w:r w:rsidRPr="00A83724">
          <w:rPr>
            <w:rStyle w:val="Hyperlink"/>
            <w:rFonts w:cstheme="minorHAnsi"/>
            <w:color w:val="auto"/>
            <w:u w:val="none"/>
          </w:rPr>
          <w:t>Epoxy</w:t>
        </w:r>
      </w:hyperlink>
    </w:p>
    <w:p w:rsidR="00A83724" w:rsidRPr="00A83724" w:rsidRDefault="00A83724" w:rsidP="00A83724">
      <w:pPr>
        <w:numPr>
          <w:ilvl w:val="0"/>
          <w:numId w:val="3"/>
        </w:numPr>
        <w:shd w:val="clear" w:color="auto" w:fill="FFFFFF"/>
        <w:spacing w:beforeAutospacing="1" w:after="0" w:afterAutospacing="1" w:line="240" w:lineRule="auto"/>
        <w:rPr>
          <w:rFonts w:cstheme="minorHAnsi"/>
        </w:rPr>
      </w:pPr>
      <w:hyperlink r:id="rId37" w:history="1">
        <w:r w:rsidRPr="00A83724">
          <w:rPr>
            <w:rStyle w:val="Hyperlink"/>
            <w:rFonts w:cstheme="minorHAnsi"/>
            <w:color w:val="auto"/>
            <w:u w:val="none"/>
          </w:rPr>
          <w:t>Epoxy-Polyester Hybrid</w:t>
        </w:r>
      </w:hyperlink>
    </w:p>
    <w:p w:rsidR="00A83724" w:rsidRPr="00A83724" w:rsidRDefault="00A83724" w:rsidP="00A83724">
      <w:pPr>
        <w:numPr>
          <w:ilvl w:val="0"/>
          <w:numId w:val="3"/>
        </w:numPr>
        <w:shd w:val="clear" w:color="auto" w:fill="FFFFFF"/>
        <w:spacing w:beforeAutospacing="1" w:after="0" w:afterAutospacing="1" w:line="240" w:lineRule="auto"/>
        <w:rPr>
          <w:rFonts w:cstheme="minorHAnsi"/>
        </w:rPr>
      </w:pPr>
      <w:hyperlink r:id="rId38" w:history="1">
        <w:r w:rsidRPr="00A83724">
          <w:rPr>
            <w:rStyle w:val="Hyperlink"/>
            <w:rFonts w:cstheme="minorHAnsi"/>
            <w:color w:val="auto"/>
            <w:u w:val="none"/>
          </w:rPr>
          <w:t>Acrylic</w:t>
        </w:r>
      </w:hyperlink>
    </w:p>
    <w:p w:rsidR="00A83724" w:rsidRDefault="00A83724" w:rsidP="00A83724">
      <w:pPr>
        <w:numPr>
          <w:ilvl w:val="0"/>
          <w:numId w:val="3"/>
        </w:numPr>
        <w:shd w:val="clear" w:color="auto" w:fill="FFFFFF"/>
        <w:spacing w:before="100" w:beforeAutospacing="1" w:after="100" w:afterAutospacing="1" w:line="240" w:lineRule="auto"/>
        <w:rPr>
          <w:rFonts w:cstheme="minorHAnsi"/>
        </w:rPr>
      </w:pPr>
      <w:r w:rsidRPr="00A83724">
        <w:rPr>
          <w:rFonts w:cstheme="minorHAnsi"/>
        </w:rPr>
        <w:t>Silicon-Based Powders</w:t>
      </w:r>
    </w:p>
    <w:p w:rsidR="00A83724" w:rsidRDefault="00A83724" w:rsidP="00A83724">
      <w:pPr>
        <w:pStyle w:val="Heading3"/>
        <w:numPr>
          <w:ilvl w:val="2"/>
          <w:numId w:val="1"/>
        </w:numPr>
        <w:shd w:val="clear" w:color="auto" w:fill="FFFFFF"/>
        <w:spacing w:before="0"/>
        <w:rPr>
          <w:rFonts w:cs="Arial"/>
          <w:bCs w:val="0"/>
          <w:color w:val="auto"/>
          <w:sz w:val="28"/>
          <w:szCs w:val="28"/>
        </w:rPr>
      </w:pPr>
      <w:r w:rsidRPr="00A83724">
        <w:rPr>
          <w:rFonts w:cs="Arial"/>
          <w:bCs w:val="0"/>
          <w:color w:val="auto"/>
          <w:sz w:val="28"/>
          <w:szCs w:val="28"/>
        </w:rPr>
        <w:t>Powder Coating Material Considerations</w:t>
      </w:r>
    </w:p>
    <w:p w:rsidR="00A83724" w:rsidRPr="00A83724" w:rsidRDefault="00A83724" w:rsidP="00A83724">
      <w:pPr>
        <w:shd w:val="clear" w:color="auto" w:fill="FFFFFF"/>
        <w:spacing w:before="100" w:beforeAutospacing="1" w:after="100" w:afterAutospacing="1" w:line="240" w:lineRule="auto"/>
        <w:rPr>
          <w:rFonts w:cstheme="minorHAnsi"/>
        </w:rPr>
      </w:pPr>
      <w:r w:rsidRPr="00A83724">
        <w:rPr>
          <w:rFonts w:cstheme="minorHAnsi"/>
          <w:shd w:val="clear" w:color="auto" w:fill="FFFFFF"/>
        </w:rPr>
        <w:t>As indicated in the previous section and Table 1, below, the powder coating process utilizes two main types of </w:t>
      </w:r>
      <w:hyperlink r:id="rId39" w:history="1">
        <w:r w:rsidRPr="00A83724">
          <w:rPr>
            <w:rStyle w:val="Hyperlink"/>
            <w:rFonts w:cstheme="minorHAnsi"/>
            <w:color w:val="auto"/>
            <w:u w:val="none"/>
            <w:shd w:val="clear" w:color="auto" w:fill="FFFFFF"/>
          </w:rPr>
          <w:t>coating materials</w:t>
        </w:r>
      </w:hyperlink>
      <w:r w:rsidRPr="00A83724">
        <w:rPr>
          <w:rFonts w:cstheme="minorHAnsi"/>
          <w:shd w:val="clear" w:color="auto" w:fill="FFFFFF"/>
        </w:rPr>
        <w:t>—</w:t>
      </w:r>
      <w:proofErr w:type="spellStart"/>
      <w:r w:rsidRPr="00A83724">
        <w:rPr>
          <w:rFonts w:cstheme="minorHAnsi"/>
        </w:rPr>
        <w:fldChar w:fldCharType="begin"/>
      </w:r>
      <w:r w:rsidRPr="00A83724">
        <w:rPr>
          <w:rFonts w:cstheme="minorHAnsi"/>
        </w:rPr>
        <w:instrText xml:space="preserve"> HYPERLINK "https://www.thomasnet.com/articles/chemicals/powder-coatings-thermoset" </w:instrText>
      </w:r>
      <w:r w:rsidRPr="00A83724">
        <w:rPr>
          <w:rFonts w:cstheme="minorHAnsi"/>
        </w:rPr>
        <w:fldChar w:fldCharType="separate"/>
      </w:r>
      <w:r w:rsidRPr="00A83724">
        <w:rPr>
          <w:rStyle w:val="Hyperlink"/>
          <w:rFonts w:cstheme="minorHAnsi"/>
          <w:color w:val="auto"/>
          <w:u w:val="none"/>
          <w:shd w:val="clear" w:color="auto" w:fill="FFFFFF"/>
        </w:rPr>
        <w:t>thermosets</w:t>
      </w:r>
      <w:proofErr w:type="spellEnd"/>
      <w:r w:rsidRPr="00A83724">
        <w:rPr>
          <w:rFonts w:cstheme="minorHAnsi"/>
        </w:rPr>
        <w:fldChar w:fldCharType="end"/>
      </w:r>
      <w:r w:rsidRPr="00A83724">
        <w:rPr>
          <w:rFonts w:cstheme="minorHAnsi"/>
          <w:shd w:val="clear" w:color="auto" w:fill="FFFFFF"/>
        </w:rPr>
        <w:t> and </w:t>
      </w:r>
      <w:hyperlink r:id="rId40" w:history="1">
        <w:r w:rsidRPr="00A83724">
          <w:rPr>
            <w:rStyle w:val="Hyperlink"/>
            <w:rFonts w:cstheme="minorHAnsi"/>
            <w:color w:val="auto"/>
            <w:u w:val="none"/>
            <w:shd w:val="clear" w:color="auto" w:fill="FFFFFF"/>
          </w:rPr>
          <w:t>thermoplastics</w:t>
        </w:r>
      </w:hyperlink>
      <w:r w:rsidRPr="00A83724">
        <w:rPr>
          <w:rFonts w:cstheme="minorHAnsi"/>
          <w:shd w:val="clear" w:color="auto" w:fill="FFFFFF"/>
        </w:rPr>
        <w:t>. Each type can be similarly applied, but undergoes and experiences the curing stage differently, as well as demonstrates distinct physical and mechanical characteristics.</w:t>
      </w:r>
    </w:p>
    <w:tbl>
      <w:tblPr>
        <w:tblW w:w="946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695"/>
        <w:gridCol w:w="4770"/>
      </w:tblGrid>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proofErr w:type="spellStart"/>
            <w:r w:rsidRPr="00A83724">
              <w:rPr>
                <w:rFonts w:eastAsia="Times New Roman" w:cstheme="minorHAnsi"/>
                <w:b/>
                <w:bCs/>
              </w:rPr>
              <w:t>Thermosets</w:t>
            </w:r>
            <w:proofErr w:type="spellEnd"/>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b/>
                <w:bCs/>
              </w:rPr>
              <w:t>Thermoplastics</w:t>
            </w:r>
          </w:p>
        </w:tc>
      </w:tr>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Capable of withstanding high temperatures</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May soften/melt if subjected to high temperatures</w:t>
            </w:r>
          </w:p>
        </w:tc>
      </w:tr>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 xml:space="preserve">Cannot be </w:t>
            </w:r>
            <w:proofErr w:type="spellStart"/>
            <w:r w:rsidRPr="00A83724">
              <w:rPr>
                <w:rFonts w:eastAsia="Times New Roman" w:cstheme="minorHAnsi"/>
              </w:rPr>
              <w:t>remelted</w:t>
            </w:r>
            <w:proofErr w:type="spellEnd"/>
            <w:r w:rsidRPr="00A83724">
              <w:rPr>
                <w:rFonts w:eastAsia="Times New Roman" w:cstheme="minorHAnsi"/>
              </w:rPr>
              <w:t>, reformed, and recycled</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 xml:space="preserve">Can be </w:t>
            </w:r>
            <w:proofErr w:type="spellStart"/>
            <w:r w:rsidRPr="00A83724">
              <w:rPr>
                <w:rFonts w:eastAsia="Times New Roman" w:cstheme="minorHAnsi"/>
              </w:rPr>
              <w:t>remelted</w:t>
            </w:r>
            <w:proofErr w:type="spellEnd"/>
            <w:r w:rsidRPr="00A83724">
              <w:rPr>
                <w:rFonts w:eastAsia="Times New Roman" w:cstheme="minorHAnsi"/>
              </w:rPr>
              <w:t>, reformed, and recycled</w:t>
            </w:r>
          </w:p>
        </w:tc>
      </w:tr>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Higher scratch and mar resistance</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Higher impact resistance</w:t>
            </w:r>
          </w:p>
        </w:tc>
      </w:tr>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Susceptible to brittleness and over-hardening (especially in thick coatings)</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More flexible in thick coatings</w:t>
            </w:r>
          </w:p>
        </w:tc>
      </w:tr>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Requires a cure cycle to harden</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Does not require a cure cycle to harden</w:t>
            </w:r>
          </w:p>
        </w:tc>
      </w:tr>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Undergoes an irreversible chemical reaction</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Does not chemically change</w:t>
            </w:r>
          </w:p>
        </w:tc>
      </w:tr>
      <w:tr w:rsidR="00A83724" w:rsidRPr="00A83724" w:rsidTr="00A83724">
        <w:tc>
          <w:tcPr>
            <w:tcW w:w="4695"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Applied only via the ESD method (generally)</w:t>
            </w:r>
          </w:p>
        </w:tc>
        <w:tc>
          <w:tcPr>
            <w:tcW w:w="4770" w:type="dxa"/>
            <w:tcBorders>
              <w:top w:val="outset" w:sz="6" w:space="0" w:color="auto"/>
              <w:left w:val="outset" w:sz="6" w:space="0" w:color="auto"/>
              <w:bottom w:val="outset" w:sz="6" w:space="0" w:color="auto"/>
              <w:right w:val="outset" w:sz="6" w:space="0" w:color="auto"/>
            </w:tcBorders>
            <w:shd w:val="clear" w:color="auto" w:fill="FFFFFF"/>
            <w:hideMark/>
          </w:tcPr>
          <w:p w:rsidR="00A83724" w:rsidRPr="00A83724" w:rsidRDefault="00A83724" w:rsidP="00A83724">
            <w:pPr>
              <w:spacing w:after="0" w:line="240" w:lineRule="auto"/>
              <w:jc w:val="center"/>
              <w:rPr>
                <w:rFonts w:eastAsia="Times New Roman" w:cstheme="minorHAnsi"/>
              </w:rPr>
            </w:pPr>
            <w:r w:rsidRPr="00A83724">
              <w:rPr>
                <w:rFonts w:eastAsia="Times New Roman" w:cstheme="minorHAnsi"/>
              </w:rPr>
              <w:t>Applied via both ESD and fluidized bed method</w:t>
            </w:r>
          </w:p>
        </w:tc>
      </w:tr>
    </w:tbl>
    <w:p w:rsidR="00A83724" w:rsidRDefault="00A83724" w:rsidP="00A83724">
      <w:pPr>
        <w:pStyle w:val="Heading4"/>
        <w:shd w:val="clear" w:color="auto" w:fill="FFFFFF"/>
        <w:spacing w:before="0"/>
        <w:jc w:val="center"/>
        <w:rPr>
          <w:rStyle w:val="Strong"/>
          <w:rFonts w:asciiTheme="minorHAnsi" w:hAnsiTheme="minorHAnsi" w:cstheme="minorHAnsi"/>
          <w:bCs/>
          <w:i w:val="0"/>
          <w:color w:val="auto"/>
          <w:sz w:val="20"/>
          <w:szCs w:val="20"/>
          <w:vertAlign w:val="superscript"/>
        </w:rPr>
      </w:pPr>
      <w:r w:rsidRPr="00A83724">
        <w:rPr>
          <w:rFonts w:asciiTheme="minorHAnsi" w:hAnsiTheme="minorHAnsi" w:cstheme="minorHAnsi"/>
          <w:b w:val="0"/>
          <w:i w:val="0"/>
          <w:color w:val="auto"/>
          <w:sz w:val="20"/>
          <w:szCs w:val="20"/>
        </w:rPr>
        <w:lastRenderedPageBreak/>
        <w:t>Table 1</w:t>
      </w:r>
      <w:r w:rsidRPr="00A83724">
        <w:rPr>
          <w:rFonts w:asciiTheme="minorHAnsi" w:hAnsiTheme="minorHAnsi" w:cstheme="minorHAnsi"/>
          <w:i w:val="0"/>
          <w:color w:val="auto"/>
          <w:sz w:val="20"/>
          <w:szCs w:val="20"/>
        </w:rPr>
        <w:t xml:space="preserve">: </w:t>
      </w:r>
      <w:r w:rsidRPr="00A83724">
        <w:rPr>
          <w:rStyle w:val="Strong"/>
          <w:rFonts w:asciiTheme="minorHAnsi" w:hAnsiTheme="minorHAnsi" w:cstheme="minorHAnsi"/>
          <w:bCs/>
          <w:i w:val="0"/>
          <w:color w:val="auto"/>
          <w:sz w:val="20"/>
          <w:szCs w:val="20"/>
        </w:rPr>
        <w:t>Comparisons between Types of Powder Coating Material</w:t>
      </w:r>
      <w:r w:rsidR="0047635E">
        <w:rPr>
          <w:rStyle w:val="Strong"/>
          <w:rFonts w:asciiTheme="minorHAnsi" w:hAnsiTheme="minorHAnsi" w:cstheme="minorHAnsi"/>
          <w:bCs/>
          <w:i w:val="0"/>
          <w:color w:val="auto"/>
          <w:sz w:val="20"/>
          <w:szCs w:val="20"/>
        </w:rPr>
        <w:t xml:space="preserve"> </w:t>
      </w:r>
      <w:r w:rsidR="0047635E" w:rsidRPr="0047635E">
        <w:rPr>
          <w:rStyle w:val="Strong"/>
          <w:rFonts w:asciiTheme="minorHAnsi" w:hAnsiTheme="minorHAnsi" w:cstheme="minorHAnsi"/>
          <w:bCs/>
          <w:i w:val="0"/>
          <w:color w:val="auto"/>
          <w:sz w:val="20"/>
          <w:szCs w:val="20"/>
          <w:vertAlign w:val="superscript"/>
        </w:rPr>
        <w:t>[2]</w:t>
      </w:r>
    </w:p>
    <w:p w:rsidR="00711E3F" w:rsidRDefault="00711E3F" w:rsidP="00711E3F"/>
    <w:p w:rsidR="00711E3F" w:rsidRDefault="00711E3F" w:rsidP="00711E3F"/>
    <w:p w:rsidR="00711E3F" w:rsidRPr="00711E3F" w:rsidRDefault="00711E3F" w:rsidP="00711E3F"/>
    <w:p w:rsidR="00A83724" w:rsidRDefault="00A83724" w:rsidP="003823BA">
      <w:pPr>
        <w:rPr>
          <w:rFonts w:cstheme="minorHAnsi"/>
          <w:b/>
        </w:rPr>
      </w:pPr>
    </w:p>
    <w:p w:rsidR="00A83724" w:rsidRDefault="00A83724" w:rsidP="00A83724">
      <w:pPr>
        <w:pStyle w:val="ListParagraph"/>
        <w:numPr>
          <w:ilvl w:val="3"/>
          <w:numId w:val="1"/>
        </w:numPr>
        <w:rPr>
          <w:rFonts w:asciiTheme="majorHAnsi" w:hAnsiTheme="majorHAnsi" w:cstheme="minorHAnsi"/>
          <w:b/>
          <w:sz w:val="24"/>
        </w:rPr>
      </w:pPr>
      <w:proofErr w:type="spellStart"/>
      <w:r w:rsidRPr="00A83724">
        <w:rPr>
          <w:rFonts w:asciiTheme="majorHAnsi" w:hAnsiTheme="majorHAnsi" w:cstheme="minorHAnsi"/>
          <w:b/>
          <w:sz w:val="24"/>
        </w:rPr>
        <w:t>Thermoset</w:t>
      </w:r>
      <w:proofErr w:type="spellEnd"/>
      <w:r w:rsidRPr="00A83724">
        <w:rPr>
          <w:rFonts w:asciiTheme="majorHAnsi" w:hAnsiTheme="majorHAnsi" w:cstheme="minorHAnsi"/>
          <w:b/>
          <w:sz w:val="24"/>
        </w:rPr>
        <w:t xml:space="preserve"> powder</w:t>
      </w:r>
    </w:p>
    <w:p w:rsidR="00A83724" w:rsidRPr="00A83724" w:rsidRDefault="00A83724" w:rsidP="00A83724">
      <w:pPr>
        <w:shd w:val="clear" w:color="auto" w:fill="FFFFFF"/>
        <w:spacing w:before="100" w:beforeAutospacing="1" w:after="100" w:afterAutospacing="1" w:line="240" w:lineRule="auto"/>
        <w:rPr>
          <w:rFonts w:eastAsia="Times New Roman" w:cstheme="minorHAnsi"/>
        </w:rPr>
      </w:pPr>
      <w:r w:rsidRPr="00A83724">
        <w:rPr>
          <w:rFonts w:eastAsia="Times New Roman" w:cstheme="minorHAnsi"/>
        </w:rPr>
        <w:t xml:space="preserve">When first applied to a substrate, a </w:t>
      </w:r>
      <w:proofErr w:type="spellStart"/>
      <w:r w:rsidRPr="00A83724">
        <w:rPr>
          <w:rFonts w:eastAsia="Times New Roman" w:cstheme="minorHAnsi"/>
        </w:rPr>
        <w:t>thermoset</w:t>
      </w:r>
      <w:proofErr w:type="spellEnd"/>
      <w:r w:rsidRPr="00A83724">
        <w:rPr>
          <w:rFonts w:eastAsia="Times New Roman" w:cstheme="minorHAnsi"/>
        </w:rPr>
        <w:t xml:space="preserve"> powder coating has short polymer molecules. However, during the curing process, the powder undergoes an irreversible chemical cross-linking reaction, which bonds together long chains of polymer molecules. This reaction changes the physical properties and chemistry of the material and allows it to harden into a thin, even, hard finish, if the proper cure schedule is followed.</w:t>
      </w:r>
    </w:p>
    <w:p w:rsidR="00A83724" w:rsidRPr="00A83724" w:rsidRDefault="00A83724" w:rsidP="00A83724">
      <w:pPr>
        <w:shd w:val="clear" w:color="auto" w:fill="FFFFFF"/>
        <w:spacing w:before="100" w:beforeAutospacing="1" w:after="100" w:afterAutospacing="1" w:line="240" w:lineRule="auto"/>
        <w:rPr>
          <w:rFonts w:eastAsia="Times New Roman" w:cstheme="minorHAnsi"/>
        </w:rPr>
      </w:pPr>
      <w:r w:rsidRPr="00A83724">
        <w:rPr>
          <w:rFonts w:eastAsia="Times New Roman" w:cstheme="minorHAnsi"/>
        </w:rPr>
        <w:t xml:space="preserve">Thermoplastic powders do not require a cure cycle. Instead, the thermoplastic material only requires the time and temperature necessary to melt, flow out, and create the film-like coating. Unlike with </w:t>
      </w:r>
      <w:proofErr w:type="spellStart"/>
      <w:r w:rsidRPr="00A83724">
        <w:rPr>
          <w:rFonts w:eastAsia="Times New Roman" w:cstheme="minorHAnsi"/>
        </w:rPr>
        <w:t>thermoset</w:t>
      </w:r>
      <w:proofErr w:type="spellEnd"/>
      <w:r w:rsidRPr="00A83724">
        <w:rPr>
          <w:rFonts w:eastAsia="Times New Roman" w:cstheme="minorHAnsi"/>
        </w:rPr>
        <w:t xml:space="preserve"> material, which undergoes a chemical reaction during the curing stage, thermoplastic materials do not change their physical or chemical properties when heat is applied. Therefore, they can be </w:t>
      </w:r>
      <w:proofErr w:type="spellStart"/>
      <w:r w:rsidRPr="00A83724">
        <w:rPr>
          <w:rFonts w:eastAsia="Times New Roman" w:cstheme="minorHAnsi"/>
        </w:rPr>
        <w:t>remelted</w:t>
      </w:r>
      <w:proofErr w:type="spellEnd"/>
      <w:r w:rsidRPr="00A83724">
        <w:rPr>
          <w:rFonts w:eastAsia="Times New Roman" w:cstheme="minorHAnsi"/>
        </w:rPr>
        <w:t>, reformed, and recycled for future coating applications.</w:t>
      </w:r>
    </w:p>
    <w:p w:rsidR="00A83724" w:rsidRPr="00A83724" w:rsidRDefault="00A83724" w:rsidP="00A83724">
      <w:pPr>
        <w:rPr>
          <w:rFonts w:asciiTheme="majorHAnsi" w:hAnsiTheme="majorHAnsi" w:cstheme="minorHAnsi"/>
          <w:b/>
          <w:sz w:val="24"/>
        </w:rPr>
      </w:pPr>
    </w:p>
    <w:p w:rsidR="00A83724" w:rsidRDefault="00A83724" w:rsidP="00A83724">
      <w:pPr>
        <w:pStyle w:val="ListParagraph"/>
        <w:numPr>
          <w:ilvl w:val="3"/>
          <w:numId w:val="1"/>
        </w:numPr>
        <w:rPr>
          <w:rFonts w:asciiTheme="majorHAnsi" w:hAnsiTheme="majorHAnsi" w:cstheme="minorHAnsi"/>
          <w:b/>
          <w:sz w:val="24"/>
        </w:rPr>
      </w:pPr>
      <w:r>
        <w:rPr>
          <w:rFonts w:asciiTheme="majorHAnsi" w:hAnsiTheme="majorHAnsi" w:cstheme="minorHAnsi"/>
          <w:b/>
          <w:sz w:val="24"/>
        </w:rPr>
        <w:t>Thermoplastic coating</w:t>
      </w:r>
    </w:p>
    <w:p w:rsidR="00A83724" w:rsidRPr="00A83724" w:rsidRDefault="00A83724" w:rsidP="00A83724">
      <w:pPr>
        <w:rPr>
          <w:rFonts w:cstheme="minorHAnsi"/>
          <w:b/>
        </w:rPr>
      </w:pPr>
      <w:r w:rsidRPr="00A83724">
        <w:rPr>
          <w:rFonts w:cstheme="minorHAnsi"/>
          <w:shd w:val="clear" w:color="auto" w:fill="FFFFFF"/>
        </w:rPr>
        <w:t>Some considerations to keep in mind when </w:t>
      </w:r>
      <w:hyperlink r:id="rId41" w:history="1">
        <w:r w:rsidRPr="00A83724">
          <w:rPr>
            <w:rStyle w:val="Hyperlink"/>
            <w:rFonts w:cstheme="minorHAnsi"/>
            <w:color w:val="auto"/>
            <w:u w:val="none"/>
            <w:shd w:val="clear" w:color="auto" w:fill="FFFFFF"/>
          </w:rPr>
          <w:t xml:space="preserve">choosing between </w:t>
        </w:r>
        <w:proofErr w:type="spellStart"/>
        <w:r w:rsidRPr="00A83724">
          <w:rPr>
            <w:rStyle w:val="Hyperlink"/>
            <w:rFonts w:cstheme="minorHAnsi"/>
            <w:color w:val="auto"/>
            <w:u w:val="none"/>
            <w:shd w:val="clear" w:color="auto" w:fill="FFFFFF"/>
          </w:rPr>
          <w:t>thermoset</w:t>
        </w:r>
        <w:proofErr w:type="spellEnd"/>
        <w:r w:rsidRPr="00A83724">
          <w:rPr>
            <w:rStyle w:val="Hyperlink"/>
            <w:rFonts w:cstheme="minorHAnsi"/>
            <w:color w:val="auto"/>
            <w:u w:val="none"/>
            <w:shd w:val="clear" w:color="auto" w:fill="FFFFFF"/>
          </w:rPr>
          <w:t xml:space="preserve"> and thermoplastic</w:t>
        </w:r>
      </w:hyperlink>
      <w:r w:rsidRPr="00A83724">
        <w:rPr>
          <w:rFonts w:cstheme="minorHAnsi"/>
          <w:shd w:val="clear" w:color="auto" w:fill="FFFFFF"/>
        </w:rPr>
        <w:t xml:space="preserve"> coatings are the application method and the intended application for the coating. Generally, </w:t>
      </w:r>
      <w:proofErr w:type="spellStart"/>
      <w:r w:rsidRPr="00A83724">
        <w:rPr>
          <w:rFonts w:cstheme="minorHAnsi"/>
          <w:shd w:val="clear" w:color="auto" w:fill="FFFFFF"/>
        </w:rPr>
        <w:t>thermoset</w:t>
      </w:r>
      <w:proofErr w:type="spellEnd"/>
      <w:r w:rsidRPr="00A83724">
        <w:rPr>
          <w:rFonts w:cstheme="minorHAnsi"/>
          <w:shd w:val="clear" w:color="auto" w:fill="FFFFFF"/>
        </w:rPr>
        <w:t xml:space="preserve"> powders are only applied via the ESD method. This limitation exists because dipping preheated parts into </w:t>
      </w:r>
      <w:proofErr w:type="spellStart"/>
      <w:r w:rsidRPr="00A83724">
        <w:rPr>
          <w:rFonts w:cstheme="minorHAnsi"/>
          <w:shd w:val="clear" w:color="auto" w:fill="FFFFFF"/>
        </w:rPr>
        <w:t>thermoset</w:t>
      </w:r>
      <w:proofErr w:type="spellEnd"/>
      <w:r w:rsidRPr="00A83724">
        <w:rPr>
          <w:rFonts w:cstheme="minorHAnsi"/>
          <w:shd w:val="clear" w:color="auto" w:fill="FFFFFF"/>
        </w:rPr>
        <w:t xml:space="preserve"> powder can cause any excess powder to cross-link due to built-up and residual heat within the fluid bed. As the cross-linking reaction causes permanent changes to the powder material, such occurrences would lead to excessive coating powder waste. The curing process enables </w:t>
      </w:r>
      <w:proofErr w:type="spellStart"/>
      <w:r w:rsidRPr="00A83724">
        <w:rPr>
          <w:rFonts w:cstheme="minorHAnsi"/>
          <w:shd w:val="clear" w:color="auto" w:fill="FFFFFF"/>
        </w:rPr>
        <w:t>thermosets</w:t>
      </w:r>
      <w:proofErr w:type="spellEnd"/>
      <w:r w:rsidRPr="00A83724">
        <w:rPr>
          <w:rFonts w:cstheme="minorHAnsi"/>
          <w:shd w:val="clear" w:color="auto" w:fill="FFFFFF"/>
        </w:rPr>
        <w:t xml:space="preserve"> to attain harder coatings than thermoplastics, thus allowing them to withstand higher temperatures and demonstrate greater scratch and mar resistance. However, the harder finish can also limit the impact resistance of </w:t>
      </w:r>
      <w:proofErr w:type="spellStart"/>
      <w:r w:rsidRPr="00A83724">
        <w:rPr>
          <w:rFonts w:cstheme="minorHAnsi"/>
          <w:shd w:val="clear" w:color="auto" w:fill="FFFFFF"/>
        </w:rPr>
        <w:t>thermoset</w:t>
      </w:r>
      <w:proofErr w:type="spellEnd"/>
      <w:r w:rsidRPr="00A83724">
        <w:rPr>
          <w:rFonts w:cstheme="minorHAnsi"/>
          <w:shd w:val="clear" w:color="auto" w:fill="FFFFFF"/>
        </w:rPr>
        <w:t xml:space="preserve"> coatings, and over-hardening can cause the coating to become brittle, particularly in thicker coatings. Thermoplastic powder can be applied via both the ESD and the fluidized bed coating method, and generally can produce thicker, more flexible and impact-resistant coatings than </w:t>
      </w:r>
      <w:proofErr w:type="spellStart"/>
      <w:r w:rsidRPr="00A83724">
        <w:rPr>
          <w:rFonts w:cstheme="minorHAnsi"/>
          <w:shd w:val="clear" w:color="auto" w:fill="FFFFFF"/>
        </w:rPr>
        <w:t>thermoset</w:t>
      </w:r>
      <w:proofErr w:type="spellEnd"/>
      <w:r w:rsidRPr="00A83724">
        <w:rPr>
          <w:rFonts w:cstheme="minorHAnsi"/>
          <w:shd w:val="clear" w:color="auto" w:fill="FFFFFF"/>
        </w:rPr>
        <w:t xml:space="preserve"> powder. While the ability to be </w:t>
      </w:r>
      <w:proofErr w:type="spellStart"/>
      <w:r w:rsidRPr="00A83724">
        <w:rPr>
          <w:rFonts w:cstheme="minorHAnsi"/>
          <w:shd w:val="clear" w:color="auto" w:fill="FFFFFF"/>
        </w:rPr>
        <w:t>remelted</w:t>
      </w:r>
      <w:proofErr w:type="spellEnd"/>
      <w:r w:rsidRPr="00A83724">
        <w:rPr>
          <w:rFonts w:cstheme="minorHAnsi"/>
          <w:shd w:val="clear" w:color="auto" w:fill="FFFFFF"/>
        </w:rPr>
        <w:t xml:space="preserve"> offers some advantage in regards to material costs, it also makes thermoplastic powder coatings less suitable for high and intense heat applications as the coating material may soften or melt off. </w:t>
      </w:r>
    </w:p>
    <w:p w:rsidR="009E24F3" w:rsidRDefault="009E24F3" w:rsidP="009E24F3">
      <w:pPr>
        <w:rPr>
          <w:rFonts w:cstheme="minorHAnsi"/>
          <w:shd w:val="clear" w:color="auto" w:fill="FFFFFF"/>
        </w:rPr>
      </w:pPr>
    </w:p>
    <w:p w:rsidR="00CF7B49" w:rsidRPr="00373610" w:rsidRDefault="00CF7B49" w:rsidP="00373610">
      <w:pPr>
        <w:rPr>
          <w:rStyle w:val="Strong"/>
          <w:rFonts w:eastAsia="Montserrat" w:cstheme="minorHAnsi"/>
          <w:b w:val="0"/>
          <w:bCs w:val="0"/>
        </w:rPr>
      </w:pPr>
    </w:p>
    <w:p w:rsidR="00A83724" w:rsidRDefault="00373610" w:rsidP="00A83724">
      <w:pPr>
        <w:pStyle w:val="Heading2"/>
        <w:numPr>
          <w:ilvl w:val="0"/>
          <w:numId w:val="1"/>
        </w:numPr>
        <w:spacing w:beforeAutospacing="0" w:after="231" w:afterAutospacing="0" w:line="30" w:lineRule="atLeast"/>
        <w:rPr>
          <w:rFonts w:asciiTheme="majorHAnsi" w:eastAsia="Montserrat" w:hAnsiTheme="majorHAnsi" w:cstheme="minorHAnsi" w:hint="default"/>
          <w:sz w:val="28"/>
          <w:szCs w:val="28"/>
        </w:rPr>
      </w:pPr>
      <w:r w:rsidRPr="00A83724">
        <w:rPr>
          <w:rFonts w:asciiTheme="majorHAnsi" w:eastAsia="Montserrat" w:hAnsiTheme="majorHAnsi" w:cstheme="minorHAnsi" w:hint="default"/>
          <w:sz w:val="28"/>
          <w:szCs w:val="28"/>
        </w:rPr>
        <w:lastRenderedPageBreak/>
        <w:t>Diamond Cutting</w:t>
      </w:r>
    </w:p>
    <w:p w:rsidR="004D7D94" w:rsidRDefault="004D7D94" w:rsidP="004D7D94">
      <w:pPr>
        <w:rPr>
          <w:lang w:eastAsia="zh-CN"/>
        </w:rPr>
      </w:pPr>
      <w:r>
        <w:rPr>
          <w:noProof/>
        </w:rPr>
        <w:drawing>
          <wp:inline distT="0" distB="0" distL="0" distR="0">
            <wp:extent cx="4972050" cy="2047875"/>
            <wp:effectExtent l="19050" t="0" r="0" b="0"/>
            <wp:docPr id="20" name="Picture 19"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42"/>
                    <a:stretch>
                      <a:fillRect/>
                    </a:stretch>
                  </pic:blipFill>
                  <pic:spPr>
                    <a:xfrm>
                      <a:off x="0" y="0"/>
                      <a:ext cx="4972050" cy="2047875"/>
                    </a:xfrm>
                    <a:prstGeom prst="rect">
                      <a:avLst/>
                    </a:prstGeom>
                  </pic:spPr>
                </pic:pic>
              </a:graphicData>
            </a:graphic>
          </wp:inline>
        </w:drawing>
      </w:r>
    </w:p>
    <w:p w:rsidR="00A325DB" w:rsidRPr="00A325DB" w:rsidRDefault="00A325DB" w:rsidP="004D7D94">
      <w:pPr>
        <w:rPr>
          <w:b/>
          <w:lang w:eastAsia="zh-CN"/>
        </w:rPr>
      </w:pPr>
      <w:r w:rsidRPr="00A325DB">
        <w:rPr>
          <w:b/>
          <w:lang w:eastAsia="zh-CN"/>
        </w:rPr>
        <w:t xml:space="preserve">                </w:t>
      </w:r>
      <w:r>
        <w:rPr>
          <w:b/>
          <w:lang w:eastAsia="zh-CN"/>
        </w:rPr>
        <w:t xml:space="preserve">                    </w:t>
      </w:r>
      <w:r w:rsidRPr="00A325DB">
        <w:rPr>
          <w:b/>
          <w:lang w:eastAsia="zh-CN"/>
        </w:rPr>
        <w:t>Fig of DIAMOND CUTTINGON ALLOY WHEEL</w:t>
      </w:r>
    </w:p>
    <w:p w:rsidR="004D7D94" w:rsidRDefault="00373610" w:rsidP="00CF7B49">
      <w:pPr>
        <w:pStyle w:val="NormalWeb"/>
        <w:spacing w:beforeAutospacing="0" w:after="400" w:afterAutospacing="0"/>
        <w:rPr>
          <w:rFonts w:asciiTheme="minorHAnsi" w:eastAsia="Montserrat" w:hAnsiTheme="minorHAnsi" w:cstheme="minorHAnsi"/>
          <w:sz w:val="22"/>
          <w:szCs w:val="22"/>
        </w:rPr>
      </w:pPr>
      <w:r w:rsidRPr="00B5630A">
        <w:rPr>
          <w:rFonts w:asciiTheme="minorHAnsi" w:eastAsia="Montserrat" w:hAnsiTheme="minorHAnsi" w:cstheme="minorHAnsi"/>
          <w:sz w:val="22"/>
          <w:szCs w:val="22"/>
        </w:rPr>
        <w:t>Although powder coating is The Wheel Specialist’s most popular and most durable alloy wheel refurbishment service</w:t>
      </w:r>
      <w:r w:rsidRPr="003823BA">
        <w:rPr>
          <w:rFonts w:asciiTheme="minorHAnsi" w:eastAsia="Montserrat" w:hAnsiTheme="minorHAnsi" w:cstheme="minorHAnsi"/>
          <w:sz w:val="22"/>
          <w:szCs w:val="22"/>
        </w:rPr>
        <w:t>, </w:t>
      </w:r>
      <w:hyperlink r:id="rId43" w:history="1">
        <w:r w:rsidRPr="003823BA">
          <w:rPr>
            <w:rStyle w:val="Hyperlink"/>
            <w:rFonts w:asciiTheme="minorHAnsi" w:eastAsia="Montserrat" w:hAnsiTheme="minorHAnsi" w:cstheme="minorHAnsi"/>
            <w:color w:val="auto"/>
            <w:sz w:val="22"/>
            <w:szCs w:val="22"/>
            <w:u w:val="none"/>
          </w:rPr>
          <w:t>diamond cut finishes</w:t>
        </w:r>
      </w:hyperlink>
      <w:r w:rsidRPr="003823BA">
        <w:rPr>
          <w:rFonts w:asciiTheme="minorHAnsi" w:eastAsia="Montserrat" w:hAnsiTheme="minorHAnsi" w:cstheme="minorHAnsi"/>
          <w:sz w:val="22"/>
          <w:szCs w:val="22"/>
        </w:rPr>
        <w:t> are</w:t>
      </w:r>
      <w:r w:rsidRPr="00B5630A">
        <w:rPr>
          <w:rFonts w:asciiTheme="minorHAnsi" w:eastAsia="Montserrat" w:hAnsiTheme="minorHAnsi" w:cstheme="minorHAnsi"/>
          <w:sz w:val="22"/>
          <w:szCs w:val="22"/>
        </w:rPr>
        <w:t xml:space="preserve"> also very desirable. Corroded diamond cut wheels are very common. Applying the lacquer paint to a polished surface will not achieve a long lasting finish. Small stone chips would let water in behind the lacquer and would cause the lacquer to deteriorate and eventually become dull and cloudy looking. The diamond cutting process involves removing a thin layer of alloy from the wheel rim using specialist equipment. Diamond cut wheels have a limit on how many times that they can be refurbished as only a certain amount of alloy can be removed, so it may be worth considering a powder coat finish as a longer and more durable refurbishment. With our specialist equipment, we will be able to provide the highest quality finish possible and also with the quickest turnaround time. Diamond cutting can be applied to the full face and the lip of wheel and combined with an application of base coat </w:t>
      </w:r>
      <w:proofErr w:type="gramStart"/>
      <w:r w:rsidRPr="00B5630A">
        <w:rPr>
          <w:rFonts w:asciiTheme="minorHAnsi" w:eastAsia="Montserrat" w:hAnsiTheme="minorHAnsi" w:cstheme="minorHAnsi"/>
          <w:sz w:val="22"/>
          <w:szCs w:val="22"/>
        </w:rPr>
        <w:t>paint,</w:t>
      </w:r>
      <w:proofErr w:type="gramEnd"/>
      <w:r w:rsidRPr="00B5630A">
        <w:rPr>
          <w:rFonts w:asciiTheme="minorHAnsi" w:eastAsia="Montserrat" w:hAnsiTheme="minorHAnsi" w:cstheme="minorHAnsi"/>
          <w:sz w:val="22"/>
          <w:szCs w:val="22"/>
        </w:rPr>
        <w:t xml:space="preserve"> this will produce a fantastic finish</w:t>
      </w:r>
    </w:p>
    <w:p w:rsidR="004D7D94" w:rsidRPr="00B5630A" w:rsidRDefault="004D7D94" w:rsidP="00CF7B49">
      <w:pPr>
        <w:pStyle w:val="NormalWeb"/>
        <w:spacing w:beforeAutospacing="0" w:after="400" w:afterAutospacing="0"/>
        <w:rPr>
          <w:rFonts w:asciiTheme="minorHAnsi" w:eastAsia="Montserrat" w:hAnsiTheme="minorHAnsi" w:cstheme="minorHAnsi"/>
          <w:sz w:val="22"/>
          <w:szCs w:val="22"/>
        </w:rPr>
      </w:pPr>
    </w:p>
    <w:p w:rsidR="00A83724" w:rsidRPr="0047635E" w:rsidRDefault="00373610" w:rsidP="00A83724">
      <w:pPr>
        <w:pStyle w:val="NormalWeb"/>
        <w:numPr>
          <w:ilvl w:val="0"/>
          <w:numId w:val="1"/>
        </w:numPr>
        <w:spacing w:beforeAutospacing="0"/>
        <w:ind w:right="720"/>
        <w:rPr>
          <w:rFonts w:asciiTheme="majorHAnsi" w:hAnsiTheme="majorHAnsi" w:cstheme="minorHAnsi"/>
          <w:sz w:val="28"/>
          <w:szCs w:val="28"/>
        </w:rPr>
      </w:pPr>
      <w:r w:rsidRPr="0047635E">
        <w:rPr>
          <w:rStyle w:val="Strong"/>
          <w:rFonts w:asciiTheme="majorHAnsi" w:hAnsiTheme="majorHAnsi" w:cstheme="minorHAnsi"/>
          <w:sz w:val="28"/>
          <w:szCs w:val="28"/>
        </w:rPr>
        <w:t>Finishing</w:t>
      </w:r>
    </w:p>
    <w:p w:rsidR="004D7D94" w:rsidRDefault="00373610" w:rsidP="00F726CA">
      <w:pPr>
        <w:pStyle w:val="NormalWeb"/>
        <w:spacing w:beforeAutospacing="0"/>
        <w:rPr>
          <w:rFonts w:asciiTheme="minorHAnsi" w:hAnsiTheme="minorHAnsi" w:cstheme="minorHAnsi"/>
          <w:sz w:val="22"/>
          <w:szCs w:val="22"/>
        </w:rPr>
      </w:pPr>
      <w:r w:rsidRPr="00B5630A">
        <w:rPr>
          <w:rFonts w:asciiTheme="minorHAnsi" w:hAnsiTheme="minorHAnsi" w:cstheme="minorHAnsi"/>
          <w:sz w:val="22"/>
          <w:szCs w:val="22"/>
        </w:rPr>
        <w:t xml:space="preserve">The </w:t>
      </w:r>
      <w:proofErr w:type="spellStart"/>
      <w:r w:rsidRPr="00B5630A">
        <w:rPr>
          <w:rFonts w:asciiTheme="minorHAnsi" w:hAnsiTheme="minorHAnsi" w:cstheme="minorHAnsi"/>
          <w:sz w:val="22"/>
          <w:szCs w:val="22"/>
        </w:rPr>
        <w:t>moulded</w:t>
      </w:r>
      <w:proofErr w:type="spellEnd"/>
      <w:r w:rsidRPr="00B5630A">
        <w:rPr>
          <w:rFonts w:asciiTheme="minorHAnsi" w:hAnsiTheme="minorHAnsi" w:cstheme="minorHAnsi"/>
          <w:sz w:val="22"/>
          <w:szCs w:val="22"/>
        </w:rPr>
        <w:t xml:space="preserve"> steel and magnesium wheels can be anodized with a special electrochemical treatment which doesn't cause any weight increase, but protects from corrosion and enhances the wheel's design and mechanical workmanship.</w:t>
      </w:r>
      <w:r w:rsidRPr="00B5630A">
        <w:rPr>
          <w:rFonts w:asciiTheme="minorHAnsi" w:hAnsiTheme="minorHAnsi" w:cstheme="minorHAnsi"/>
          <w:sz w:val="22"/>
          <w:szCs w:val="22"/>
        </w:rPr>
        <w:br/>
        <w:t>Painting, which is traditionally carried out on wheels produced for use on the road, requires the application of four different layers, constituted by heat-applied epoxy powders and liquid metallic paint. Finally, a clear film coating is applied on the wheel, in order to confer greater brilliance and to protect it from abrasions and chemical agents.</w:t>
      </w:r>
    </w:p>
    <w:p w:rsidR="00F726CA" w:rsidRPr="00F726CA" w:rsidRDefault="00F726CA" w:rsidP="00F726CA">
      <w:pPr>
        <w:pStyle w:val="NormalWeb"/>
        <w:spacing w:beforeAutospacing="0"/>
        <w:rPr>
          <w:rFonts w:asciiTheme="minorHAnsi" w:hAnsiTheme="minorHAnsi" w:cstheme="minorHAnsi"/>
          <w:sz w:val="22"/>
          <w:szCs w:val="22"/>
        </w:rPr>
      </w:pPr>
    </w:p>
    <w:p w:rsidR="007E15C0" w:rsidRPr="004D7D94" w:rsidRDefault="00F726CA" w:rsidP="004D7D94">
      <w:pPr>
        <w:pStyle w:val="Heading2"/>
        <w:numPr>
          <w:ilvl w:val="0"/>
          <w:numId w:val="1"/>
        </w:numPr>
        <w:shd w:val="clear" w:color="auto" w:fill="FFFFFF"/>
        <w:spacing w:beforeAutospacing="0" w:after="225" w:afterAutospacing="0" w:line="264" w:lineRule="atLeast"/>
        <w:rPr>
          <w:rFonts w:asciiTheme="majorHAnsi" w:hAnsiTheme="majorHAnsi" w:cs="Helvetica"/>
          <w:bCs w:val="0"/>
          <w:color w:val="222222"/>
          <w:sz w:val="28"/>
          <w:szCs w:val="28"/>
        </w:rPr>
      </w:pPr>
      <w:proofErr w:type="gramStart"/>
      <w:r w:rsidRPr="004D7D94">
        <w:rPr>
          <w:rFonts w:asciiTheme="majorHAnsi" w:hAnsiTheme="majorHAnsi"/>
          <w:sz w:val="28"/>
          <w:szCs w:val="28"/>
        </w:rPr>
        <w:lastRenderedPageBreak/>
        <w:t>conclusion</w:t>
      </w:r>
      <w:proofErr w:type="gramEnd"/>
      <w:r w:rsidR="00373610" w:rsidRPr="004D7D94">
        <w:rPr>
          <w:rFonts w:asciiTheme="majorHAnsi" w:hAnsiTheme="majorHAnsi" w:cs="Helvetica" w:hint="default"/>
          <w:bCs w:val="0"/>
          <w:color w:val="222222"/>
          <w:sz w:val="28"/>
          <w:szCs w:val="28"/>
        </w:rPr>
        <w:t>:</w:t>
      </w:r>
    </w:p>
    <w:p w:rsidR="00124F8E" w:rsidRPr="00F95C03" w:rsidRDefault="00124F8E" w:rsidP="00F95C03">
      <w:pPr>
        <w:rPr>
          <w:rFonts w:cstheme="minorHAnsi"/>
        </w:rPr>
      </w:pPr>
      <w:r w:rsidRPr="00F95C03">
        <w:rPr>
          <w:rFonts w:eastAsia="SimSun" w:cstheme="minorHAnsi"/>
        </w:rPr>
        <w:t xml:space="preserve">After doing the study in this paper on the different types of alloy materials available for the </w:t>
      </w:r>
    </w:p>
    <w:p w:rsidR="00124F8E" w:rsidRPr="00F95C03" w:rsidRDefault="00124F8E" w:rsidP="00F95C03">
      <w:pPr>
        <w:rPr>
          <w:rFonts w:cstheme="minorHAnsi"/>
        </w:rPr>
      </w:pPr>
      <w:proofErr w:type="gramStart"/>
      <w:r w:rsidRPr="00F95C03">
        <w:rPr>
          <w:rFonts w:eastAsia="SimSun" w:cstheme="minorHAnsi"/>
        </w:rPr>
        <w:t>manufacturing</w:t>
      </w:r>
      <w:proofErr w:type="gramEnd"/>
      <w:r w:rsidRPr="00F95C03">
        <w:rPr>
          <w:rFonts w:eastAsia="SimSun" w:cstheme="minorHAnsi"/>
        </w:rPr>
        <w:t xml:space="preserve"> of we would like to conclude by saying that in our opinion the best material for manufacturing of alloy wheels is </w:t>
      </w:r>
      <w:proofErr w:type="spellStart"/>
      <w:r w:rsidRPr="00F95C03">
        <w:rPr>
          <w:rFonts w:eastAsia="SimSun" w:cstheme="minorHAnsi"/>
        </w:rPr>
        <w:t>aluminium</w:t>
      </w:r>
      <w:proofErr w:type="spellEnd"/>
      <w:r w:rsidRPr="00F95C03">
        <w:rPr>
          <w:rFonts w:eastAsia="SimSun" w:cstheme="minorHAnsi"/>
        </w:rPr>
        <w:t xml:space="preserve"> as it is easily available moreover, the cost of production of </w:t>
      </w:r>
      <w:proofErr w:type="spellStart"/>
      <w:r w:rsidRPr="00F95C03">
        <w:rPr>
          <w:rFonts w:eastAsia="SimSun" w:cstheme="minorHAnsi"/>
        </w:rPr>
        <w:t>aluminium</w:t>
      </w:r>
      <w:proofErr w:type="spellEnd"/>
      <w:r w:rsidRPr="00F95C03">
        <w:rPr>
          <w:rFonts w:eastAsia="SimSun" w:cstheme="minorHAnsi"/>
        </w:rPr>
        <w:t xml:space="preserve"> alloy wheel is also cheaper in comparison to magnesium or titanium. Moreover the use of </w:t>
      </w:r>
      <w:proofErr w:type="spellStart"/>
      <w:r w:rsidRPr="00F95C03">
        <w:rPr>
          <w:rFonts w:eastAsia="SimSun" w:cstheme="minorHAnsi"/>
        </w:rPr>
        <w:t>aluminium</w:t>
      </w:r>
      <w:proofErr w:type="spellEnd"/>
      <w:r w:rsidRPr="00F95C03">
        <w:rPr>
          <w:rFonts w:eastAsia="SimSun" w:cstheme="minorHAnsi"/>
        </w:rPr>
        <w:t xml:space="preserve"> gives us the ability to have different design features in the wheel which is not possible in the case of other materials. </w:t>
      </w:r>
      <w:proofErr w:type="spellStart"/>
      <w:r w:rsidRPr="00F95C03">
        <w:rPr>
          <w:rFonts w:eastAsia="SimSun" w:cstheme="minorHAnsi"/>
        </w:rPr>
        <w:t>Aluminium</w:t>
      </w:r>
      <w:proofErr w:type="spellEnd"/>
      <w:r w:rsidRPr="00F95C03">
        <w:rPr>
          <w:rFonts w:eastAsia="SimSun" w:cstheme="minorHAnsi"/>
        </w:rPr>
        <w:t xml:space="preserve"> also has more strength, </w:t>
      </w:r>
      <w:proofErr w:type="spellStart"/>
      <w:r w:rsidRPr="00F95C03">
        <w:rPr>
          <w:rFonts w:eastAsia="SimSun" w:cstheme="minorHAnsi"/>
        </w:rPr>
        <w:t>machinability</w:t>
      </w:r>
      <w:proofErr w:type="spellEnd"/>
      <w:r w:rsidRPr="00F95C03">
        <w:rPr>
          <w:rFonts w:eastAsia="SimSun" w:cstheme="minorHAnsi"/>
        </w:rPr>
        <w:t xml:space="preserve"> and non-corrosive characteristics as compared any other steel, magnesium or titanium alloys. From studying the analysis we would like to conclude that in comparison to all the other material under fatigue analysis </w:t>
      </w:r>
      <w:proofErr w:type="spellStart"/>
      <w:r w:rsidRPr="00F95C03">
        <w:rPr>
          <w:rFonts w:eastAsia="SimSun" w:cstheme="minorHAnsi"/>
        </w:rPr>
        <w:t>aluminium</w:t>
      </w:r>
      <w:proofErr w:type="spellEnd"/>
      <w:r w:rsidRPr="00F95C03">
        <w:rPr>
          <w:rFonts w:eastAsia="SimSun" w:cstheme="minorHAnsi"/>
        </w:rPr>
        <w:t xml:space="preserve"> alloy is long lasting and less susceptible to break under load.</w:t>
      </w:r>
    </w:p>
    <w:p w:rsidR="00722BBA" w:rsidRDefault="00F726CA" w:rsidP="00722BBA">
      <w:pPr>
        <w:pStyle w:val="NormalWeb"/>
        <w:shd w:val="clear" w:color="auto" w:fill="FFFFFF"/>
        <w:rPr>
          <w:rFonts w:asciiTheme="minorHAnsi" w:hAnsiTheme="minorHAnsi" w:cstheme="minorHAnsi"/>
          <w:sz w:val="22"/>
          <w:szCs w:val="22"/>
        </w:rPr>
      </w:pPr>
      <w:r>
        <w:rPr>
          <w:rFonts w:asciiTheme="minorHAnsi" w:hAnsiTheme="minorHAnsi" w:cstheme="minorHAnsi"/>
          <w:sz w:val="22"/>
          <w:szCs w:val="22"/>
        </w:rPr>
        <w:t xml:space="preserve">Eventually  </w:t>
      </w:r>
      <w:r w:rsidR="00373610" w:rsidRPr="003823BA">
        <w:rPr>
          <w:rFonts w:asciiTheme="minorHAnsi" w:hAnsiTheme="minorHAnsi" w:cstheme="minorHAnsi"/>
          <w:sz w:val="22"/>
          <w:szCs w:val="22"/>
        </w:rPr>
        <w:t> </w:t>
      </w:r>
      <w:r>
        <w:rPr>
          <w:rFonts w:asciiTheme="minorHAnsi" w:hAnsiTheme="minorHAnsi" w:cstheme="minorHAnsi"/>
          <w:sz w:val="22"/>
          <w:szCs w:val="22"/>
        </w:rPr>
        <w:t xml:space="preserve">on aluminum is very effective costing </w:t>
      </w:r>
      <w:proofErr w:type="gramStart"/>
      <w:r>
        <w:rPr>
          <w:rFonts w:asciiTheme="minorHAnsi" w:hAnsiTheme="minorHAnsi" w:cstheme="minorHAnsi"/>
          <w:sz w:val="22"/>
          <w:szCs w:val="22"/>
        </w:rPr>
        <w:t>process  .</w:t>
      </w:r>
      <w:proofErr w:type="gramEnd"/>
      <w:r>
        <w:rPr>
          <w:rFonts w:asciiTheme="minorHAnsi" w:hAnsiTheme="minorHAnsi" w:cstheme="minorHAnsi"/>
          <w:sz w:val="22"/>
          <w:szCs w:val="22"/>
        </w:rPr>
        <w:t xml:space="preserve">  </w:t>
      </w:r>
      <w:hyperlink r:id="rId44" w:tgtFrame="_blank" w:history="1">
        <w:r w:rsidR="00373610" w:rsidRPr="003823BA">
          <w:rPr>
            <w:rStyle w:val="Hyperlink"/>
            <w:rFonts w:asciiTheme="minorHAnsi" w:hAnsiTheme="minorHAnsi" w:cstheme="minorHAnsi"/>
            <w:color w:val="auto"/>
            <w:sz w:val="22"/>
            <w:szCs w:val="22"/>
            <w:u w:val="none"/>
          </w:rPr>
          <w:t>Powder coating</w:t>
        </w:r>
      </w:hyperlink>
      <w:r w:rsidR="00373610" w:rsidRPr="003823BA">
        <w:rPr>
          <w:rFonts w:asciiTheme="minorHAnsi" w:hAnsiTheme="minorHAnsi" w:cstheme="minorHAnsi"/>
          <w:sz w:val="22"/>
          <w:szCs w:val="22"/>
        </w:rPr>
        <w:t xml:space="preserve"> enables your alloy wheels to match the </w:t>
      </w:r>
      <w:r w:rsidRPr="003823BA">
        <w:rPr>
          <w:rFonts w:asciiTheme="minorHAnsi" w:hAnsiTheme="minorHAnsi" w:cstheme="minorHAnsi"/>
          <w:sz w:val="22"/>
          <w:szCs w:val="22"/>
        </w:rPr>
        <w:t>color</w:t>
      </w:r>
      <w:r w:rsidR="00373610" w:rsidRPr="003823BA">
        <w:rPr>
          <w:rFonts w:asciiTheme="minorHAnsi" w:hAnsiTheme="minorHAnsi" w:cstheme="minorHAnsi"/>
          <w:sz w:val="22"/>
          <w:szCs w:val="22"/>
        </w:rPr>
        <w:t xml:space="preserve"> of your car, giving the vehicle a smarter </w:t>
      </w:r>
      <w:r w:rsidRPr="003823BA">
        <w:rPr>
          <w:rFonts w:asciiTheme="minorHAnsi" w:hAnsiTheme="minorHAnsi" w:cstheme="minorHAnsi"/>
          <w:sz w:val="22"/>
          <w:szCs w:val="22"/>
        </w:rPr>
        <w:t>appearance. Powder</w:t>
      </w:r>
      <w:r w:rsidR="00373610" w:rsidRPr="003823BA">
        <w:rPr>
          <w:rFonts w:asciiTheme="minorHAnsi" w:hAnsiTheme="minorHAnsi" w:cstheme="minorHAnsi"/>
          <w:sz w:val="22"/>
          <w:szCs w:val="22"/>
        </w:rPr>
        <w:t xml:space="preserve"> coating will help increase the longevity and performance of your alloy wheels by protecting them from dents and scratches. This is, of course, provided that you get your powder coating done in a reputable outlet by qualified and properly trained technicians. A poor powder coating finish can be as bad for alloy wheels as not getting them refurbished at all.) Powder coating is a great way to refurbish and smarten up alloy wheels which you’ve had for a while. It gives them a new lease of life and makes them appear as good as new. Powder coating takes place in a sealed ‘oven’ and is better for the environment than spray painting. Not only is the powder safely contained during application, but – unlike many paints – powder coatings do not release harmful VOCs (volatile organic compounds) while drying.</w:t>
      </w:r>
    </w:p>
    <w:p w:rsidR="00722BBA" w:rsidRPr="00722BBA" w:rsidRDefault="00722BBA" w:rsidP="00722BBA">
      <w:pPr>
        <w:pStyle w:val="NormalWeb"/>
        <w:shd w:val="clear" w:color="auto" w:fill="FFFFFF"/>
        <w:jc w:val="both"/>
        <w:rPr>
          <w:rFonts w:asciiTheme="minorHAnsi" w:hAnsiTheme="minorHAnsi" w:cstheme="minorHAnsi"/>
          <w:sz w:val="22"/>
          <w:szCs w:val="22"/>
        </w:rPr>
      </w:pPr>
    </w:p>
    <w:p w:rsidR="00F726CA" w:rsidRDefault="00F726CA" w:rsidP="00722BBA">
      <w:pPr>
        <w:rPr>
          <w:rFonts w:asciiTheme="majorHAnsi" w:hAnsiTheme="majorHAnsi"/>
          <w:b/>
          <w:sz w:val="28"/>
          <w:szCs w:val="28"/>
        </w:rPr>
      </w:pPr>
      <w:r>
        <w:rPr>
          <w:rFonts w:asciiTheme="majorHAnsi" w:hAnsiTheme="majorHAnsi"/>
          <w:b/>
          <w:sz w:val="28"/>
          <w:szCs w:val="28"/>
        </w:rPr>
        <w:t xml:space="preserve"> </w:t>
      </w:r>
    </w:p>
    <w:p w:rsidR="007E15C0" w:rsidRPr="00A325DB" w:rsidRDefault="007E15C0" w:rsidP="00A325DB">
      <w:pPr>
        <w:rPr>
          <w:rFonts w:asciiTheme="majorHAnsi" w:hAnsiTheme="majorHAnsi"/>
        </w:rPr>
      </w:pPr>
    </w:p>
    <w:p w:rsidR="003823BA" w:rsidRPr="007E15C0" w:rsidRDefault="007E15C0" w:rsidP="007E15C0">
      <w:pPr>
        <w:pStyle w:val="ListParagraph"/>
        <w:numPr>
          <w:ilvl w:val="0"/>
          <w:numId w:val="1"/>
        </w:numPr>
        <w:rPr>
          <w:rFonts w:asciiTheme="majorHAnsi" w:hAnsiTheme="majorHAnsi"/>
          <w:b/>
          <w:sz w:val="28"/>
          <w:szCs w:val="28"/>
        </w:rPr>
      </w:pPr>
      <w:r w:rsidRPr="007E15C0">
        <w:rPr>
          <w:rFonts w:asciiTheme="majorHAnsi" w:hAnsiTheme="majorHAnsi"/>
          <w:b/>
          <w:sz w:val="28"/>
          <w:szCs w:val="28"/>
        </w:rPr>
        <w:t>References</w:t>
      </w:r>
    </w:p>
    <w:p w:rsidR="003823BA" w:rsidRDefault="003823BA" w:rsidP="007E15C0">
      <w:pPr>
        <w:pStyle w:val="ListParagraph"/>
        <w:numPr>
          <w:ilvl w:val="1"/>
          <w:numId w:val="2"/>
        </w:numPr>
      </w:pPr>
      <w:hyperlink r:id="rId45" w:history="1">
        <w:r w:rsidRPr="00221689">
          <w:rPr>
            <w:rStyle w:val="Hyperlink"/>
          </w:rPr>
          <w:t>https://en.wikipedia.org/wiki/Coating</w:t>
        </w:r>
      </w:hyperlink>
    </w:p>
    <w:p w:rsidR="003823BA" w:rsidRDefault="003823BA" w:rsidP="007E15C0">
      <w:pPr>
        <w:pStyle w:val="ListParagraph"/>
        <w:numPr>
          <w:ilvl w:val="1"/>
          <w:numId w:val="2"/>
        </w:numPr>
      </w:pPr>
      <w:hyperlink r:id="rId46" w:history="1">
        <w:r w:rsidRPr="00221689">
          <w:rPr>
            <w:rStyle w:val="Hyperlink"/>
          </w:rPr>
          <w:t>https://www.thomasnet.com/articles/custom-manufacturing-fabricating/understanding-powder-coating/</w:t>
        </w:r>
      </w:hyperlink>
    </w:p>
    <w:p w:rsidR="003823BA" w:rsidRDefault="00124F8E" w:rsidP="007E15C0">
      <w:pPr>
        <w:pStyle w:val="ListParagraph"/>
        <w:numPr>
          <w:ilvl w:val="1"/>
          <w:numId w:val="2"/>
        </w:numPr>
      </w:pPr>
      <w:hyperlink r:id="rId47" w:history="1">
        <w:r w:rsidRPr="00221689">
          <w:rPr>
            <w:rStyle w:val="Hyperlink"/>
          </w:rPr>
          <w:t>https://www.chipsaway.co.uk/blog/powder-coating-alloy-wheels-how-does-it-work/#:~:text=Alloy%20wheel%20powder%20coating%20is,surface%20dry%20rather%20than%20liquid.&amp;text=A</w:t>
        </w:r>
      </w:hyperlink>
    </w:p>
    <w:p w:rsidR="00124F8E" w:rsidRDefault="00124F8E" w:rsidP="007E15C0">
      <w:pPr>
        <w:pStyle w:val="ListParagraph"/>
        <w:numPr>
          <w:ilvl w:val="1"/>
          <w:numId w:val="2"/>
        </w:numPr>
      </w:pPr>
      <w:hyperlink r:id="rId48" w:history="1">
        <w:r w:rsidRPr="00221689">
          <w:rPr>
            <w:rStyle w:val="Hyperlink"/>
          </w:rPr>
          <w:t>https://blog.glwengineering.co.uk/is-it-worth-getting-my-alloy-wheels-powder-coated</w:t>
        </w:r>
      </w:hyperlink>
    </w:p>
    <w:p w:rsidR="00124F8E" w:rsidRPr="00A325DB" w:rsidRDefault="00A325DB" w:rsidP="007E15C0">
      <w:pPr>
        <w:pStyle w:val="ListParagraph"/>
        <w:numPr>
          <w:ilvl w:val="1"/>
          <w:numId w:val="2"/>
        </w:numPr>
        <w:rPr>
          <w:color w:val="244061" w:themeColor="accent1" w:themeShade="80"/>
        </w:rPr>
      </w:pPr>
      <w:r w:rsidRPr="00A325DB">
        <w:rPr>
          <w:color w:val="244061" w:themeColor="accent1" w:themeShade="80"/>
        </w:rPr>
        <w:t>https://www.google.com/search?q=diamond+cut+alloy&amp;rlz=1C1YTUH_enIN940IN940&amp;sxsrf=AOaemvLnS22cV8ftL--6Dwnj1mquidrE6A:1643180131791&amp;source=lnms&amp;tbm=isch&amp;sa=X&amp;ved=2ahUKEwiymbqA6871AhXQMMAKHaO6B3sQ_AUoAXoECAEQAw&amp;biw=1366&amp;bih=578&amp;dpr=1#imgrc=lfk7sBLo8_hOWM</w:t>
      </w:r>
    </w:p>
    <w:sectPr w:rsidR="00124F8E" w:rsidRPr="00A325DB" w:rsidSect="007E15C0">
      <w:pgSz w:w="12240" w:h="15840"/>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Italic">
    <w:panose1 w:val="02020503050405090304"/>
    <w:charset w:val="00"/>
    <w:family w:val="auto"/>
    <w:pitch w:val="default"/>
    <w:sig w:usb0="E0000AFF" w:usb1="00007843" w:usb2="00000001" w:usb3="00000000" w:csb0="400001BF" w:csb1="DFF7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tserrat">
    <w:altName w:val="苹方-简"/>
    <w:panose1 w:val="00000500000000000000"/>
    <w:charset w:val="00"/>
    <w:family w:val="auto"/>
    <w:pitch w:val="variable"/>
    <w:sig w:usb0="2000020F" w:usb1="00000003" w:usb2="00000000" w:usb3="00000000" w:csb0="00000197"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68C4"/>
    <w:multiLevelType w:val="multilevel"/>
    <w:tmpl w:val="5B7053A4"/>
    <w:lvl w:ilvl="0">
      <w:start w:val="3"/>
      <w:numFmt w:val="decimal"/>
      <w:lvlText w:val="%1"/>
      <w:lvlJc w:val="left"/>
      <w:pPr>
        <w:ind w:left="720" w:hanging="360"/>
      </w:pPr>
      <w:rPr>
        <w:rFonts w:hint="default"/>
      </w:rPr>
    </w:lvl>
    <w:lvl w:ilvl="1">
      <w:start w:val="1"/>
      <w:numFmt w:val="decimal"/>
      <w:isLgl/>
      <w:lvlText w:val="%1.%2"/>
      <w:lvlJc w:val="left"/>
      <w:pPr>
        <w:ind w:left="1170" w:hanging="39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100" w:hanging="1800"/>
      </w:pPr>
      <w:rPr>
        <w:rFonts w:hint="default"/>
      </w:rPr>
    </w:lvl>
    <w:lvl w:ilvl="8">
      <w:start w:val="1"/>
      <w:numFmt w:val="decimal"/>
      <w:isLgl/>
      <w:lvlText w:val="%1.%2.%3.%4.%5.%6.%7.%8.%9"/>
      <w:lvlJc w:val="left"/>
      <w:pPr>
        <w:ind w:left="5520" w:hanging="1800"/>
      </w:pPr>
      <w:rPr>
        <w:rFonts w:hint="default"/>
      </w:rPr>
    </w:lvl>
  </w:abstractNum>
  <w:abstractNum w:abstractNumId="1">
    <w:nsid w:val="15B57768"/>
    <w:multiLevelType w:val="multilevel"/>
    <w:tmpl w:val="B068FC08"/>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sz w:val="28"/>
        <w:szCs w:val="28"/>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6296647"/>
    <w:multiLevelType w:val="multilevel"/>
    <w:tmpl w:val="072A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D62E88"/>
    <w:multiLevelType w:val="multilevel"/>
    <w:tmpl w:val="95D205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heme="minorHAnsi" w:hAnsiTheme="minorHAnsi" w:cstheme="minorBidi"/>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052E9F"/>
    <w:multiLevelType w:val="hybridMultilevel"/>
    <w:tmpl w:val="6FA21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195BE0"/>
    <w:multiLevelType w:val="hybridMultilevel"/>
    <w:tmpl w:val="D2E8C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7E357C"/>
    <w:multiLevelType w:val="multilevel"/>
    <w:tmpl w:val="19F41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0216F2"/>
    <w:multiLevelType w:val="multilevel"/>
    <w:tmpl w:val="D592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A0493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C315238"/>
    <w:multiLevelType w:val="multilevel"/>
    <w:tmpl w:val="BA8865E4"/>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51058F"/>
    <w:multiLevelType w:val="hybridMultilevel"/>
    <w:tmpl w:val="CEDED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AA7400"/>
    <w:multiLevelType w:val="multilevel"/>
    <w:tmpl w:val="30B88C9C"/>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sz w:val="28"/>
        <w:szCs w:val="28"/>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5AD853ED"/>
    <w:multiLevelType w:val="multilevel"/>
    <w:tmpl w:val="BFE8D0EE"/>
    <w:lvl w:ilvl="0">
      <w:start w:val="5"/>
      <w:numFmt w:val="decimal"/>
      <w:lvlText w:val="%1"/>
      <w:lvlJc w:val="left"/>
      <w:pPr>
        <w:ind w:left="390" w:hanging="390"/>
      </w:pPr>
      <w:rPr>
        <w:rFonts w:eastAsia="Times New Roman Italic" w:hint="default"/>
      </w:rPr>
    </w:lvl>
    <w:lvl w:ilvl="1">
      <w:start w:val="1"/>
      <w:numFmt w:val="decimal"/>
      <w:lvlText w:val="%1.%2"/>
      <w:lvlJc w:val="left"/>
      <w:pPr>
        <w:ind w:left="1440" w:hanging="720"/>
      </w:pPr>
      <w:rPr>
        <w:rFonts w:eastAsia="Times New Roman Italic" w:hint="default"/>
      </w:rPr>
    </w:lvl>
    <w:lvl w:ilvl="2">
      <w:start w:val="1"/>
      <w:numFmt w:val="decimal"/>
      <w:lvlText w:val="%1.%2.%3"/>
      <w:lvlJc w:val="left"/>
      <w:pPr>
        <w:ind w:left="2160" w:hanging="720"/>
      </w:pPr>
      <w:rPr>
        <w:rFonts w:eastAsia="Times New Roman Italic" w:hint="default"/>
      </w:rPr>
    </w:lvl>
    <w:lvl w:ilvl="3">
      <w:start w:val="1"/>
      <w:numFmt w:val="decimal"/>
      <w:lvlText w:val="%1.%2.%3.%4"/>
      <w:lvlJc w:val="left"/>
      <w:pPr>
        <w:ind w:left="3240" w:hanging="1080"/>
      </w:pPr>
      <w:rPr>
        <w:rFonts w:eastAsia="Times New Roman Italic" w:hint="default"/>
      </w:rPr>
    </w:lvl>
    <w:lvl w:ilvl="4">
      <w:start w:val="1"/>
      <w:numFmt w:val="decimal"/>
      <w:lvlText w:val="%1.%2.%3.%4.%5"/>
      <w:lvlJc w:val="left"/>
      <w:pPr>
        <w:ind w:left="4320" w:hanging="1440"/>
      </w:pPr>
      <w:rPr>
        <w:rFonts w:eastAsia="Times New Roman Italic" w:hint="default"/>
      </w:rPr>
    </w:lvl>
    <w:lvl w:ilvl="5">
      <w:start w:val="1"/>
      <w:numFmt w:val="decimal"/>
      <w:lvlText w:val="%1.%2.%3.%4.%5.%6"/>
      <w:lvlJc w:val="left"/>
      <w:pPr>
        <w:ind w:left="5040" w:hanging="1440"/>
      </w:pPr>
      <w:rPr>
        <w:rFonts w:eastAsia="Times New Roman Italic" w:hint="default"/>
      </w:rPr>
    </w:lvl>
    <w:lvl w:ilvl="6">
      <w:start w:val="1"/>
      <w:numFmt w:val="decimal"/>
      <w:lvlText w:val="%1.%2.%3.%4.%5.%6.%7"/>
      <w:lvlJc w:val="left"/>
      <w:pPr>
        <w:ind w:left="6120" w:hanging="1800"/>
      </w:pPr>
      <w:rPr>
        <w:rFonts w:eastAsia="Times New Roman Italic" w:hint="default"/>
      </w:rPr>
    </w:lvl>
    <w:lvl w:ilvl="7">
      <w:start w:val="1"/>
      <w:numFmt w:val="decimal"/>
      <w:lvlText w:val="%1.%2.%3.%4.%5.%6.%7.%8"/>
      <w:lvlJc w:val="left"/>
      <w:pPr>
        <w:ind w:left="7200" w:hanging="2160"/>
      </w:pPr>
      <w:rPr>
        <w:rFonts w:eastAsia="Times New Roman Italic" w:hint="default"/>
      </w:rPr>
    </w:lvl>
    <w:lvl w:ilvl="8">
      <w:start w:val="1"/>
      <w:numFmt w:val="decimal"/>
      <w:lvlText w:val="%1.%2.%3.%4.%5.%6.%7.%8.%9"/>
      <w:lvlJc w:val="left"/>
      <w:pPr>
        <w:ind w:left="7920" w:hanging="2160"/>
      </w:pPr>
      <w:rPr>
        <w:rFonts w:eastAsia="Times New Roman Italic" w:hint="default"/>
      </w:rPr>
    </w:lvl>
  </w:abstractNum>
  <w:abstractNum w:abstractNumId="13">
    <w:nsid w:val="5D611A34"/>
    <w:multiLevelType w:val="multilevel"/>
    <w:tmpl w:val="E74AC79C"/>
    <w:lvl w:ilvl="0">
      <w:start w:val="5"/>
      <w:numFmt w:val="decimal"/>
      <w:lvlText w:val="%1"/>
      <w:lvlJc w:val="left"/>
      <w:pPr>
        <w:ind w:left="390" w:hanging="390"/>
      </w:pPr>
      <w:rPr>
        <w:rFonts w:eastAsia="Times New Roman Italic" w:hint="default"/>
      </w:rPr>
    </w:lvl>
    <w:lvl w:ilvl="1">
      <w:start w:val="4"/>
      <w:numFmt w:val="decimal"/>
      <w:lvlText w:val="%1.%2"/>
      <w:lvlJc w:val="left"/>
      <w:pPr>
        <w:ind w:left="1080" w:hanging="720"/>
      </w:pPr>
      <w:rPr>
        <w:rFonts w:eastAsia="Times New Roman Italic" w:hint="default"/>
      </w:rPr>
    </w:lvl>
    <w:lvl w:ilvl="2">
      <w:start w:val="1"/>
      <w:numFmt w:val="decimal"/>
      <w:lvlText w:val="%1.%2.%3"/>
      <w:lvlJc w:val="left"/>
      <w:pPr>
        <w:ind w:left="1440" w:hanging="720"/>
      </w:pPr>
      <w:rPr>
        <w:rFonts w:eastAsia="Times New Roman Italic" w:hint="default"/>
      </w:rPr>
    </w:lvl>
    <w:lvl w:ilvl="3">
      <w:start w:val="1"/>
      <w:numFmt w:val="decimal"/>
      <w:lvlText w:val="%1.%2.%3.%4"/>
      <w:lvlJc w:val="left"/>
      <w:pPr>
        <w:ind w:left="2160" w:hanging="1080"/>
      </w:pPr>
      <w:rPr>
        <w:rFonts w:eastAsia="Times New Roman Italic" w:hint="default"/>
      </w:rPr>
    </w:lvl>
    <w:lvl w:ilvl="4">
      <w:start w:val="1"/>
      <w:numFmt w:val="decimal"/>
      <w:lvlText w:val="%1.%2.%3.%4.%5"/>
      <w:lvlJc w:val="left"/>
      <w:pPr>
        <w:ind w:left="2880" w:hanging="1440"/>
      </w:pPr>
      <w:rPr>
        <w:rFonts w:eastAsia="Times New Roman Italic" w:hint="default"/>
      </w:rPr>
    </w:lvl>
    <w:lvl w:ilvl="5">
      <w:start w:val="1"/>
      <w:numFmt w:val="decimal"/>
      <w:lvlText w:val="%1.%2.%3.%4.%5.%6"/>
      <w:lvlJc w:val="left"/>
      <w:pPr>
        <w:ind w:left="3240" w:hanging="1440"/>
      </w:pPr>
      <w:rPr>
        <w:rFonts w:eastAsia="Times New Roman Italic" w:hint="default"/>
      </w:rPr>
    </w:lvl>
    <w:lvl w:ilvl="6">
      <w:start w:val="1"/>
      <w:numFmt w:val="decimal"/>
      <w:lvlText w:val="%1.%2.%3.%4.%5.%6.%7"/>
      <w:lvlJc w:val="left"/>
      <w:pPr>
        <w:ind w:left="3960" w:hanging="1800"/>
      </w:pPr>
      <w:rPr>
        <w:rFonts w:eastAsia="Times New Roman Italic" w:hint="default"/>
      </w:rPr>
    </w:lvl>
    <w:lvl w:ilvl="7">
      <w:start w:val="1"/>
      <w:numFmt w:val="decimal"/>
      <w:lvlText w:val="%1.%2.%3.%4.%5.%6.%7.%8"/>
      <w:lvlJc w:val="left"/>
      <w:pPr>
        <w:ind w:left="4680" w:hanging="2160"/>
      </w:pPr>
      <w:rPr>
        <w:rFonts w:eastAsia="Times New Roman Italic" w:hint="default"/>
      </w:rPr>
    </w:lvl>
    <w:lvl w:ilvl="8">
      <w:start w:val="1"/>
      <w:numFmt w:val="decimal"/>
      <w:lvlText w:val="%1.%2.%3.%4.%5.%6.%7.%8.%9"/>
      <w:lvlJc w:val="left"/>
      <w:pPr>
        <w:ind w:left="5040" w:hanging="2160"/>
      </w:pPr>
      <w:rPr>
        <w:rFonts w:eastAsia="Times New Roman Italic" w:hint="default"/>
      </w:rPr>
    </w:lvl>
  </w:abstractNum>
  <w:abstractNum w:abstractNumId="14">
    <w:nsid w:val="64321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4A43C6D"/>
    <w:multiLevelType w:val="multilevel"/>
    <w:tmpl w:val="30B88C9C"/>
    <w:lvl w:ilvl="0">
      <w:start w:val="1"/>
      <w:numFmt w:val="decimal"/>
      <w:lvlText w:val="%1."/>
      <w:lvlJc w:val="left"/>
      <w:pPr>
        <w:ind w:left="644" w:hanging="360"/>
      </w:pPr>
      <w:rPr>
        <w:rFonts w:hint="default"/>
      </w:rPr>
    </w:lvl>
    <w:lvl w:ilvl="1">
      <w:start w:val="1"/>
      <w:numFmt w:val="decimal"/>
      <w:isLgl/>
      <w:lvlText w:val="%1.%2"/>
      <w:lvlJc w:val="left"/>
      <w:pPr>
        <w:ind w:left="360" w:hanging="360"/>
      </w:pPr>
      <w:rPr>
        <w:rFonts w:hint="default"/>
        <w:sz w:val="28"/>
        <w:szCs w:val="28"/>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6A802D4"/>
    <w:multiLevelType w:val="hybridMultilevel"/>
    <w:tmpl w:val="84E48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6352815"/>
    <w:multiLevelType w:val="hybridMultilevel"/>
    <w:tmpl w:val="EBACD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A40DE2"/>
    <w:multiLevelType w:val="multilevel"/>
    <w:tmpl w:val="7DBC1AD0"/>
    <w:lvl w:ilvl="0">
      <w:start w:val="1"/>
      <w:numFmt w:val="bullet"/>
      <w:lvlText w:val=""/>
      <w:lvlJc w:val="left"/>
      <w:pPr>
        <w:ind w:left="360" w:hanging="360"/>
      </w:pPr>
      <w:rPr>
        <w:rFonts w:ascii="Symbol" w:hAnsi="Symbol" w:hint="default"/>
      </w:rPr>
    </w:lvl>
    <w:lvl w:ilvl="1">
      <w:start w:val="1"/>
      <w:numFmt w:val="decimal"/>
      <w:isLgl/>
      <w:lvlText w:val="%1.%2"/>
      <w:lvlJc w:val="left"/>
      <w:pPr>
        <w:ind w:left="360" w:hanging="360"/>
      </w:pPr>
      <w:rPr>
        <w:rFonts w:hint="default"/>
        <w:sz w:val="28"/>
        <w:szCs w:val="28"/>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9"/>
  </w:num>
  <w:num w:numId="4">
    <w:abstractNumId w:val="11"/>
  </w:num>
  <w:num w:numId="5">
    <w:abstractNumId w:val="15"/>
  </w:num>
  <w:num w:numId="6">
    <w:abstractNumId w:val="7"/>
  </w:num>
  <w:num w:numId="7">
    <w:abstractNumId w:val="6"/>
  </w:num>
  <w:num w:numId="8">
    <w:abstractNumId w:val="5"/>
  </w:num>
  <w:num w:numId="9">
    <w:abstractNumId w:val="4"/>
  </w:num>
  <w:num w:numId="10">
    <w:abstractNumId w:val="17"/>
  </w:num>
  <w:num w:numId="11">
    <w:abstractNumId w:val="10"/>
  </w:num>
  <w:num w:numId="12">
    <w:abstractNumId w:val="2"/>
  </w:num>
  <w:num w:numId="13">
    <w:abstractNumId w:val="18"/>
  </w:num>
  <w:num w:numId="14">
    <w:abstractNumId w:val="8"/>
  </w:num>
  <w:num w:numId="15">
    <w:abstractNumId w:val="14"/>
  </w:num>
  <w:num w:numId="16">
    <w:abstractNumId w:val="16"/>
  </w:num>
  <w:num w:numId="17">
    <w:abstractNumId w:val="0"/>
  </w:num>
  <w:num w:numId="18">
    <w:abstractNumId w:val="12"/>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202841"/>
    <w:rsid w:val="00124F8E"/>
    <w:rsid w:val="001637E7"/>
    <w:rsid w:val="00171C6A"/>
    <w:rsid w:val="001A45DF"/>
    <w:rsid w:val="00202841"/>
    <w:rsid w:val="0035273E"/>
    <w:rsid w:val="00373610"/>
    <w:rsid w:val="003823BA"/>
    <w:rsid w:val="003C3E49"/>
    <w:rsid w:val="00404F5F"/>
    <w:rsid w:val="00407FB8"/>
    <w:rsid w:val="004468E1"/>
    <w:rsid w:val="0047635E"/>
    <w:rsid w:val="00477590"/>
    <w:rsid w:val="00494A29"/>
    <w:rsid w:val="004D7D94"/>
    <w:rsid w:val="006B347C"/>
    <w:rsid w:val="00711E3F"/>
    <w:rsid w:val="00722BBA"/>
    <w:rsid w:val="007E15C0"/>
    <w:rsid w:val="007F2513"/>
    <w:rsid w:val="00995664"/>
    <w:rsid w:val="009E0DE8"/>
    <w:rsid w:val="009E24F3"/>
    <w:rsid w:val="00A325DB"/>
    <w:rsid w:val="00A64F70"/>
    <w:rsid w:val="00A83724"/>
    <w:rsid w:val="00BA2E86"/>
    <w:rsid w:val="00BF2AB6"/>
    <w:rsid w:val="00C25B83"/>
    <w:rsid w:val="00CA55D8"/>
    <w:rsid w:val="00CF7B49"/>
    <w:rsid w:val="00D70AA8"/>
    <w:rsid w:val="00DC0703"/>
    <w:rsid w:val="00E67886"/>
    <w:rsid w:val="00ED5503"/>
    <w:rsid w:val="00F16AF0"/>
    <w:rsid w:val="00F630D6"/>
    <w:rsid w:val="00F726CA"/>
    <w:rsid w:val="00F95C03"/>
    <w:rsid w:val="00FA132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DE8"/>
  </w:style>
  <w:style w:type="paragraph" w:styleId="Heading2">
    <w:name w:val="heading 2"/>
    <w:next w:val="Normal"/>
    <w:link w:val="Heading2Char"/>
    <w:unhideWhenUsed/>
    <w:qFormat/>
    <w:rsid w:val="00373610"/>
    <w:pPr>
      <w:spacing w:beforeAutospacing="1" w:after="0" w:afterAutospacing="1"/>
      <w:outlineLvl w:val="1"/>
    </w:pPr>
    <w:rPr>
      <w:rFonts w:ascii="SimSun" w:eastAsia="SimSun" w:hAnsi="SimSun" w:cs="Times New Roman" w:hint="eastAsia"/>
      <w:b/>
      <w:bCs/>
      <w:sz w:val="36"/>
      <w:szCs w:val="36"/>
      <w:lang w:eastAsia="zh-CN"/>
    </w:rPr>
  </w:style>
  <w:style w:type="paragraph" w:styleId="Heading3">
    <w:name w:val="heading 3"/>
    <w:basedOn w:val="Normal"/>
    <w:next w:val="Normal"/>
    <w:link w:val="Heading3Char"/>
    <w:uiPriority w:val="9"/>
    <w:unhideWhenUsed/>
    <w:qFormat/>
    <w:rsid w:val="009E24F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8372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841"/>
    <w:pPr>
      <w:widowControl w:val="0"/>
      <w:ind w:left="720"/>
      <w:contextualSpacing/>
      <w:jc w:val="both"/>
    </w:pPr>
    <w:rPr>
      <w:rFonts w:eastAsiaTheme="minorEastAsia"/>
      <w:kern w:val="2"/>
      <w:sz w:val="21"/>
      <w:szCs w:val="24"/>
      <w:lang w:eastAsia="zh-CN"/>
    </w:rPr>
  </w:style>
  <w:style w:type="paragraph" w:styleId="NormalWeb">
    <w:name w:val="Normal (Web)"/>
    <w:uiPriority w:val="99"/>
    <w:rsid w:val="00373610"/>
    <w:pPr>
      <w:spacing w:beforeAutospacing="1" w:after="0" w:afterAutospacing="1"/>
    </w:pPr>
    <w:rPr>
      <w:rFonts w:ascii="Times New Roman" w:eastAsia="SimSun" w:hAnsi="Times New Roman" w:cs="Times New Roman"/>
      <w:sz w:val="24"/>
      <w:szCs w:val="24"/>
      <w:lang w:eastAsia="zh-CN"/>
    </w:rPr>
  </w:style>
  <w:style w:type="character" w:styleId="Emphasis">
    <w:name w:val="Emphasis"/>
    <w:basedOn w:val="DefaultParagraphFont"/>
    <w:qFormat/>
    <w:rsid w:val="00373610"/>
    <w:rPr>
      <w:i/>
      <w:iCs/>
    </w:rPr>
  </w:style>
  <w:style w:type="character" w:styleId="Strong">
    <w:name w:val="Strong"/>
    <w:basedOn w:val="DefaultParagraphFont"/>
    <w:uiPriority w:val="22"/>
    <w:qFormat/>
    <w:rsid w:val="00373610"/>
    <w:rPr>
      <w:b/>
      <w:bCs/>
    </w:rPr>
  </w:style>
  <w:style w:type="paragraph" w:styleId="BalloonText">
    <w:name w:val="Balloon Text"/>
    <w:basedOn w:val="Normal"/>
    <w:link w:val="BalloonTextChar"/>
    <w:uiPriority w:val="99"/>
    <w:semiHidden/>
    <w:unhideWhenUsed/>
    <w:rsid w:val="003736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610"/>
    <w:rPr>
      <w:rFonts w:ascii="Tahoma" w:hAnsi="Tahoma" w:cs="Tahoma"/>
      <w:sz w:val="16"/>
      <w:szCs w:val="16"/>
    </w:rPr>
  </w:style>
  <w:style w:type="character" w:customStyle="1" w:styleId="Heading2Char">
    <w:name w:val="Heading 2 Char"/>
    <w:basedOn w:val="DefaultParagraphFont"/>
    <w:link w:val="Heading2"/>
    <w:rsid w:val="00373610"/>
    <w:rPr>
      <w:rFonts w:ascii="SimSun" w:eastAsia="SimSun" w:hAnsi="SimSun" w:cs="Times New Roman"/>
      <w:b/>
      <w:bCs/>
      <w:sz w:val="36"/>
      <w:szCs w:val="36"/>
      <w:lang w:eastAsia="zh-CN"/>
    </w:rPr>
  </w:style>
  <w:style w:type="character" w:styleId="Hyperlink">
    <w:name w:val="Hyperlink"/>
    <w:basedOn w:val="DefaultParagraphFont"/>
    <w:rsid w:val="00373610"/>
    <w:rPr>
      <w:color w:val="0000FF"/>
      <w:u w:val="single"/>
    </w:rPr>
  </w:style>
  <w:style w:type="character" w:customStyle="1" w:styleId="Heading3Char">
    <w:name w:val="Heading 3 Char"/>
    <w:basedOn w:val="DefaultParagraphFont"/>
    <w:link w:val="Heading3"/>
    <w:uiPriority w:val="9"/>
    <w:rsid w:val="009E24F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83724"/>
    <w:rPr>
      <w:rFonts w:asciiTheme="majorHAnsi" w:eastAsiaTheme="majorEastAsia" w:hAnsiTheme="majorHAnsi" w:cstheme="majorBidi"/>
      <w:b/>
      <w:bCs/>
      <w:i/>
      <w:iCs/>
      <w:color w:val="4F81BD" w:themeColor="accent1"/>
    </w:rPr>
  </w:style>
  <w:style w:type="paragraph" w:styleId="NoSpacing">
    <w:name w:val="No Spacing"/>
    <w:link w:val="NoSpacingChar"/>
    <w:uiPriority w:val="1"/>
    <w:qFormat/>
    <w:rsid w:val="007E15C0"/>
    <w:pPr>
      <w:spacing w:after="0" w:line="240" w:lineRule="auto"/>
    </w:pPr>
    <w:rPr>
      <w:rFonts w:eastAsiaTheme="minorEastAsia"/>
    </w:rPr>
  </w:style>
  <w:style w:type="character" w:customStyle="1" w:styleId="NoSpacingChar">
    <w:name w:val="No Spacing Char"/>
    <w:basedOn w:val="DefaultParagraphFont"/>
    <w:link w:val="NoSpacing"/>
    <w:uiPriority w:val="1"/>
    <w:rsid w:val="007E15C0"/>
    <w:rPr>
      <w:rFonts w:eastAsiaTheme="minorEastAsia"/>
    </w:rPr>
  </w:style>
  <w:style w:type="character" w:customStyle="1" w:styleId="normaltextrun">
    <w:name w:val="normaltextrun"/>
    <w:basedOn w:val="DefaultParagraphFont"/>
    <w:rsid w:val="00ED5503"/>
  </w:style>
</w:styles>
</file>

<file path=word/webSettings.xml><?xml version="1.0" encoding="utf-8"?>
<w:webSettings xmlns:r="http://schemas.openxmlformats.org/officeDocument/2006/relationships" xmlns:w="http://schemas.openxmlformats.org/wordprocessingml/2006/main">
  <w:divs>
    <w:div w:id="23724220">
      <w:bodyDiv w:val="1"/>
      <w:marLeft w:val="0"/>
      <w:marRight w:val="0"/>
      <w:marTop w:val="0"/>
      <w:marBottom w:val="0"/>
      <w:divBdr>
        <w:top w:val="none" w:sz="0" w:space="0" w:color="auto"/>
        <w:left w:val="none" w:sz="0" w:space="0" w:color="auto"/>
        <w:bottom w:val="none" w:sz="0" w:space="0" w:color="auto"/>
        <w:right w:val="none" w:sz="0" w:space="0" w:color="auto"/>
      </w:divBdr>
    </w:div>
    <w:div w:id="52782109">
      <w:bodyDiv w:val="1"/>
      <w:marLeft w:val="0"/>
      <w:marRight w:val="0"/>
      <w:marTop w:val="0"/>
      <w:marBottom w:val="0"/>
      <w:divBdr>
        <w:top w:val="none" w:sz="0" w:space="0" w:color="auto"/>
        <w:left w:val="none" w:sz="0" w:space="0" w:color="auto"/>
        <w:bottom w:val="none" w:sz="0" w:space="0" w:color="auto"/>
        <w:right w:val="none" w:sz="0" w:space="0" w:color="auto"/>
      </w:divBdr>
    </w:div>
    <w:div w:id="184025569">
      <w:bodyDiv w:val="1"/>
      <w:marLeft w:val="0"/>
      <w:marRight w:val="0"/>
      <w:marTop w:val="0"/>
      <w:marBottom w:val="0"/>
      <w:divBdr>
        <w:top w:val="none" w:sz="0" w:space="0" w:color="auto"/>
        <w:left w:val="none" w:sz="0" w:space="0" w:color="auto"/>
        <w:bottom w:val="none" w:sz="0" w:space="0" w:color="auto"/>
        <w:right w:val="none" w:sz="0" w:space="0" w:color="auto"/>
      </w:divBdr>
    </w:div>
    <w:div w:id="263197949">
      <w:bodyDiv w:val="1"/>
      <w:marLeft w:val="0"/>
      <w:marRight w:val="0"/>
      <w:marTop w:val="0"/>
      <w:marBottom w:val="0"/>
      <w:divBdr>
        <w:top w:val="none" w:sz="0" w:space="0" w:color="auto"/>
        <w:left w:val="none" w:sz="0" w:space="0" w:color="auto"/>
        <w:bottom w:val="none" w:sz="0" w:space="0" w:color="auto"/>
        <w:right w:val="none" w:sz="0" w:space="0" w:color="auto"/>
      </w:divBdr>
    </w:div>
    <w:div w:id="531764809">
      <w:bodyDiv w:val="1"/>
      <w:marLeft w:val="0"/>
      <w:marRight w:val="0"/>
      <w:marTop w:val="0"/>
      <w:marBottom w:val="0"/>
      <w:divBdr>
        <w:top w:val="none" w:sz="0" w:space="0" w:color="auto"/>
        <w:left w:val="none" w:sz="0" w:space="0" w:color="auto"/>
        <w:bottom w:val="none" w:sz="0" w:space="0" w:color="auto"/>
        <w:right w:val="none" w:sz="0" w:space="0" w:color="auto"/>
      </w:divBdr>
    </w:div>
    <w:div w:id="634873035">
      <w:bodyDiv w:val="1"/>
      <w:marLeft w:val="0"/>
      <w:marRight w:val="0"/>
      <w:marTop w:val="0"/>
      <w:marBottom w:val="0"/>
      <w:divBdr>
        <w:top w:val="none" w:sz="0" w:space="0" w:color="auto"/>
        <w:left w:val="none" w:sz="0" w:space="0" w:color="auto"/>
        <w:bottom w:val="none" w:sz="0" w:space="0" w:color="auto"/>
        <w:right w:val="none" w:sz="0" w:space="0" w:color="auto"/>
      </w:divBdr>
    </w:div>
    <w:div w:id="828134712">
      <w:bodyDiv w:val="1"/>
      <w:marLeft w:val="0"/>
      <w:marRight w:val="0"/>
      <w:marTop w:val="0"/>
      <w:marBottom w:val="0"/>
      <w:divBdr>
        <w:top w:val="none" w:sz="0" w:space="0" w:color="auto"/>
        <w:left w:val="none" w:sz="0" w:space="0" w:color="auto"/>
        <w:bottom w:val="none" w:sz="0" w:space="0" w:color="auto"/>
        <w:right w:val="none" w:sz="0" w:space="0" w:color="auto"/>
      </w:divBdr>
    </w:div>
    <w:div w:id="1000080092">
      <w:bodyDiv w:val="1"/>
      <w:marLeft w:val="0"/>
      <w:marRight w:val="0"/>
      <w:marTop w:val="0"/>
      <w:marBottom w:val="0"/>
      <w:divBdr>
        <w:top w:val="none" w:sz="0" w:space="0" w:color="auto"/>
        <w:left w:val="none" w:sz="0" w:space="0" w:color="auto"/>
        <w:bottom w:val="none" w:sz="0" w:space="0" w:color="auto"/>
        <w:right w:val="none" w:sz="0" w:space="0" w:color="auto"/>
      </w:divBdr>
    </w:div>
    <w:div w:id="1375695576">
      <w:bodyDiv w:val="1"/>
      <w:marLeft w:val="0"/>
      <w:marRight w:val="0"/>
      <w:marTop w:val="0"/>
      <w:marBottom w:val="0"/>
      <w:divBdr>
        <w:top w:val="none" w:sz="0" w:space="0" w:color="auto"/>
        <w:left w:val="none" w:sz="0" w:space="0" w:color="auto"/>
        <w:bottom w:val="none" w:sz="0" w:space="0" w:color="auto"/>
        <w:right w:val="none" w:sz="0" w:space="0" w:color="auto"/>
      </w:divBdr>
    </w:div>
    <w:div w:id="1415392677">
      <w:bodyDiv w:val="1"/>
      <w:marLeft w:val="0"/>
      <w:marRight w:val="0"/>
      <w:marTop w:val="0"/>
      <w:marBottom w:val="0"/>
      <w:divBdr>
        <w:top w:val="none" w:sz="0" w:space="0" w:color="auto"/>
        <w:left w:val="none" w:sz="0" w:space="0" w:color="auto"/>
        <w:bottom w:val="none" w:sz="0" w:space="0" w:color="auto"/>
        <w:right w:val="none" w:sz="0" w:space="0" w:color="auto"/>
      </w:divBdr>
    </w:div>
    <w:div w:id="1586762060">
      <w:bodyDiv w:val="1"/>
      <w:marLeft w:val="0"/>
      <w:marRight w:val="0"/>
      <w:marTop w:val="0"/>
      <w:marBottom w:val="0"/>
      <w:divBdr>
        <w:top w:val="none" w:sz="0" w:space="0" w:color="auto"/>
        <w:left w:val="none" w:sz="0" w:space="0" w:color="auto"/>
        <w:bottom w:val="none" w:sz="0" w:space="0" w:color="auto"/>
        <w:right w:val="none" w:sz="0" w:space="0" w:color="auto"/>
      </w:divBdr>
    </w:div>
    <w:div w:id="2082174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en.wikipedia.org/wiki/Coating" TargetMode="External"/><Relationship Id="rId26" Type="http://schemas.openxmlformats.org/officeDocument/2006/relationships/hyperlink" Target="https://en.wikipedia.org/wiki/Printing" TargetMode="External"/><Relationship Id="rId39" Type="http://schemas.openxmlformats.org/officeDocument/2006/relationships/hyperlink" Target="https://www.thomasnet.com/products/powder-coating-materials-62441316-1.html" TargetMode="External"/><Relationship Id="rId3" Type="http://schemas.openxmlformats.org/officeDocument/2006/relationships/numbering" Target="numbering.xml"/><Relationship Id="rId21" Type="http://schemas.openxmlformats.org/officeDocument/2006/relationships/hyperlink" Target="https://en.wikipedia.org/wiki/Adhesion" TargetMode="External"/><Relationship Id="rId34" Type="http://schemas.openxmlformats.org/officeDocument/2006/relationships/hyperlink" Target="https://www.thomasnet.com/products/polyolefins-62210406-1.html" TargetMode="External"/><Relationship Id="rId42" Type="http://schemas.openxmlformats.org/officeDocument/2006/relationships/image" Target="media/image13.jpeg"/><Relationship Id="rId47" Type="http://schemas.openxmlformats.org/officeDocument/2006/relationships/hyperlink" Target="https://www.chipsaway.co.uk/blog/powder-coating-alloy-wheels-how-does-it-work/#:~:text=Alloy%20wheel%20powder%20coating%20is,surface%20dry%20rather%20than%20liquid.&amp;text=A" TargetMode="External"/><Relationship Id="rId50" Type="http://schemas.openxmlformats.org/officeDocument/2006/relationships/glossaryDocument" Target="glossary/document.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en.wikipedia.org/wiki/Substrate_(materials_science)" TargetMode="External"/><Relationship Id="rId25" Type="http://schemas.openxmlformats.org/officeDocument/2006/relationships/hyperlink" Target="https://en.wikipedia.org/wiki/Wafer_(electronics)" TargetMode="External"/><Relationship Id="rId33" Type="http://schemas.openxmlformats.org/officeDocument/2006/relationships/hyperlink" Target="https://www.thomasnet.com/products/pvc-62230404-1.html" TargetMode="External"/><Relationship Id="rId38" Type="http://schemas.openxmlformats.org/officeDocument/2006/relationships/hyperlink" Target="https://www.thomasnet.com/products/bonded-coatings-95981957-1.html" TargetMode="External"/><Relationship Id="rId46" Type="http://schemas.openxmlformats.org/officeDocument/2006/relationships/hyperlink" Target="https://www.thomasnet.com/articles/custom-manufacturing-fabricating/understanding-powder-coating/" TargetMode="External"/><Relationship Id="rId2" Type="http://schemas.openxmlformats.org/officeDocument/2006/relationships/customXml" Target="../customXml/item2.xml"/><Relationship Id="rId16" Type="http://schemas.openxmlformats.org/officeDocument/2006/relationships/image" Target="media/image10.jpeg"/><Relationship Id="rId20" Type="http://schemas.openxmlformats.org/officeDocument/2006/relationships/hyperlink" Target="https://en.wikipedia.org/wiki/Lacquer" TargetMode="External"/><Relationship Id="rId29" Type="http://schemas.openxmlformats.org/officeDocument/2006/relationships/hyperlink" Target="https://www.thomasnet.com/products/medium-density-fiberboard-mdf-powder-coating-services-97001707-1.html" TargetMode="External"/><Relationship Id="rId41" Type="http://schemas.openxmlformats.org/officeDocument/2006/relationships/hyperlink" Target="https://www.thomasnet.com/articles/plastics-rubber/thermoset-vs-thermoplastic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hyperlink" Target="https://en.wikipedia.org/wiki/Semiconductor_device_fabrication" TargetMode="External"/><Relationship Id="rId32" Type="http://schemas.openxmlformats.org/officeDocument/2006/relationships/hyperlink" Target="https://www.thomasnet.com/products/powder-coating-recovery-retrieval-systems-62441340-1.html" TargetMode="External"/><Relationship Id="rId37" Type="http://schemas.openxmlformats.org/officeDocument/2006/relationships/hyperlink" Target="https://www.thomasnet.com/products/bonded-coatings-95981957-1.html" TargetMode="External"/><Relationship Id="rId40" Type="http://schemas.openxmlformats.org/officeDocument/2006/relationships/hyperlink" Target="https://www.thomasnet.com/articles/chemicals/coating-thermoplastic-powder" TargetMode="External"/><Relationship Id="rId45" Type="http://schemas.openxmlformats.org/officeDocument/2006/relationships/hyperlink" Target="https://en.wikipedia.org/wiki/Coating" TargetMode="External"/><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hyperlink" Target="https://en.wikipedia.org/wiki/Coating" TargetMode="External"/><Relationship Id="rId28" Type="http://schemas.openxmlformats.org/officeDocument/2006/relationships/hyperlink" Target="https://www.thomasnet.com/products/metal-powder-coating-services-95928768-1.html" TargetMode="External"/><Relationship Id="rId36" Type="http://schemas.openxmlformats.org/officeDocument/2006/relationships/hyperlink" Target="https://www.thomasnet.com/products/epoxy-coatings-15740400-1.html" TargetMode="External"/><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en.wikipedia.org/wiki/Paint" TargetMode="External"/><Relationship Id="rId31" Type="http://schemas.openxmlformats.org/officeDocument/2006/relationships/hyperlink" Target="http://www.robertmckeown.com/powder-coating.html" TargetMode="External"/><Relationship Id="rId44" Type="http://schemas.openxmlformats.org/officeDocument/2006/relationships/hyperlink" Target="https://blog.glwengineering.co.uk/the-guide-to-shot-blasting-powder-coating-pillar-pag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en.wikipedia.org/wiki/Corrosion_resistance" TargetMode="External"/><Relationship Id="rId27" Type="http://schemas.openxmlformats.org/officeDocument/2006/relationships/image" Target="media/image11.jpeg"/><Relationship Id="rId30" Type="http://schemas.openxmlformats.org/officeDocument/2006/relationships/image" Target="media/image12.jpeg"/><Relationship Id="rId35" Type="http://schemas.openxmlformats.org/officeDocument/2006/relationships/hyperlink" Target="https://www.thomasnet.com/products/polyester-coatings-15875008-1.html" TargetMode="External"/><Relationship Id="rId43" Type="http://schemas.openxmlformats.org/officeDocument/2006/relationships/hyperlink" Target="https://www.thewheelspecialist.co.uk/alloy-wheel/repairs/diamond-cut-repair/" TargetMode="External"/><Relationship Id="rId48" Type="http://schemas.openxmlformats.org/officeDocument/2006/relationships/hyperlink" Target="https://blog.glwengineering.co.uk/is-it-worth-getting-my-alloy-wheels-powder-coated" TargetMode="External"/><Relationship Id="rId8" Type="http://schemas.openxmlformats.org/officeDocument/2006/relationships/image" Target="media/image2.jpeg"/><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F80160276EB42F7B0ABC96729E7475F"/>
        <w:category>
          <w:name w:val="General"/>
          <w:gallery w:val="placeholder"/>
        </w:category>
        <w:types>
          <w:type w:val="bbPlcHdr"/>
        </w:types>
        <w:behaviors>
          <w:behavior w:val="content"/>
        </w:behaviors>
        <w:guid w:val="{CA5DDD89-2352-4B5E-8D58-8119F40E4D20}"/>
      </w:docPartPr>
      <w:docPartBody>
        <w:p w:rsidR="00850744" w:rsidRDefault="00850744" w:rsidP="00850744">
          <w:pPr>
            <w:pStyle w:val="3F80160276EB42F7B0ABC96729E7475F"/>
          </w:pPr>
          <w:r>
            <w:rPr>
              <w:rFonts w:asciiTheme="majorHAnsi" w:eastAsiaTheme="majorEastAsia" w:hAnsiTheme="majorHAnsi" w:cstheme="majorBidi"/>
              <w:caps/>
            </w:rPr>
            <w:t>[Type the company name]</w:t>
          </w:r>
        </w:p>
      </w:docPartBody>
    </w:docPart>
    <w:docPart>
      <w:docPartPr>
        <w:name w:val="71522A983B3D42B0880C85CD71D43FD4"/>
        <w:category>
          <w:name w:val="General"/>
          <w:gallery w:val="placeholder"/>
        </w:category>
        <w:types>
          <w:type w:val="bbPlcHdr"/>
        </w:types>
        <w:behaviors>
          <w:behavior w:val="content"/>
        </w:behaviors>
        <w:guid w:val="{A4628973-B89D-478D-8C43-68C98196AC52}"/>
      </w:docPartPr>
      <w:docPartBody>
        <w:p w:rsidR="00850744" w:rsidRDefault="00850744" w:rsidP="00850744">
          <w:pPr>
            <w:pStyle w:val="71522A983B3D42B0880C85CD71D43FD4"/>
          </w:pPr>
          <w:r>
            <w:rPr>
              <w:rFonts w:asciiTheme="majorHAnsi" w:eastAsiaTheme="majorEastAsia" w:hAnsiTheme="majorHAnsi" w:cstheme="majorBidi"/>
              <w:sz w:val="80"/>
              <w:szCs w:val="80"/>
            </w:rPr>
            <w:t>[Type the document title]</w:t>
          </w:r>
        </w:p>
      </w:docPartBody>
    </w:docPart>
    <w:docPart>
      <w:docPartPr>
        <w:name w:val="C4B3987A8BA9413BBDA2EFBDCF177EF6"/>
        <w:category>
          <w:name w:val="General"/>
          <w:gallery w:val="placeholder"/>
        </w:category>
        <w:types>
          <w:type w:val="bbPlcHdr"/>
        </w:types>
        <w:behaviors>
          <w:behavior w:val="content"/>
        </w:behaviors>
        <w:guid w:val="{3DEBDE07-2CD9-4F2B-A252-1E0A86774E3E}"/>
      </w:docPartPr>
      <w:docPartBody>
        <w:p w:rsidR="00850744" w:rsidRDefault="00850744" w:rsidP="00850744">
          <w:pPr>
            <w:pStyle w:val="C4B3987A8BA9413BBDA2EFBDCF177EF6"/>
          </w:pPr>
          <w:r>
            <w:rPr>
              <w:rFonts w:asciiTheme="majorHAnsi" w:eastAsiaTheme="majorEastAsia" w:hAnsiTheme="majorHAnsi" w:cstheme="majorBidi"/>
              <w:sz w:val="44"/>
              <w:szCs w:val="44"/>
            </w:rPr>
            <w:t>[Type the document subtitle]</w:t>
          </w:r>
        </w:p>
      </w:docPartBody>
    </w:docPart>
    <w:docPart>
      <w:docPartPr>
        <w:name w:val="ED20D58ADA0246FC8AD0BE558BDD41B2"/>
        <w:category>
          <w:name w:val="General"/>
          <w:gallery w:val="placeholder"/>
        </w:category>
        <w:types>
          <w:type w:val="bbPlcHdr"/>
        </w:types>
        <w:behaviors>
          <w:behavior w:val="content"/>
        </w:behaviors>
        <w:guid w:val="{7997CFE4-36B8-4302-A073-5B91BEFE5E65}"/>
      </w:docPartPr>
      <w:docPartBody>
        <w:p w:rsidR="00850744" w:rsidRDefault="00850744" w:rsidP="00850744">
          <w:pPr>
            <w:pStyle w:val="ED20D58ADA0246FC8AD0BE558BDD41B2"/>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Italic">
    <w:panose1 w:val="02020503050405090304"/>
    <w:charset w:val="00"/>
    <w:family w:val="auto"/>
    <w:pitch w:val="default"/>
    <w:sig w:usb0="E0000AFF" w:usb1="00007843" w:usb2="00000001" w:usb3="00000000" w:csb0="400001BF" w:csb1="DFF7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ontserrat">
    <w:altName w:val="苹方-简"/>
    <w:panose1 w:val="00000500000000000000"/>
    <w:charset w:val="00"/>
    <w:family w:val="auto"/>
    <w:pitch w:val="variable"/>
    <w:sig w:usb0="2000020F" w:usb1="00000003" w:usb2="00000000" w:usb3="00000000" w:csb0="00000197"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50744"/>
    <w:rsid w:val="008507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F80160276EB42F7B0ABC96729E7475F">
    <w:name w:val="3F80160276EB42F7B0ABC96729E7475F"/>
    <w:rsid w:val="00850744"/>
  </w:style>
  <w:style w:type="paragraph" w:customStyle="1" w:styleId="71522A983B3D42B0880C85CD71D43FD4">
    <w:name w:val="71522A983B3D42B0880C85CD71D43FD4"/>
    <w:rsid w:val="00850744"/>
  </w:style>
  <w:style w:type="paragraph" w:customStyle="1" w:styleId="C4B3987A8BA9413BBDA2EFBDCF177EF6">
    <w:name w:val="C4B3987A8BA9413BBDA2EFBDCF177EF6"/>
    <w:rsid w:val="00850744"/>
  </w:style>
  <w:style w:type="paragraph" w:customStyle="1" w:styleId="4660D9A37F514B11A1B7209C6D5B46DD">
    <w:name w:val="4660D9A37F514B11A1B7209C6D5B46DD"/>
    <w:rsid w:val="00850744"/>
  </w:style>
  <w:style w:type="paragraph" w:customStyle="1" w:styleId="AF4626960B79465BABDEC6CB349D1C46">
    <w:name w:val="AF4626960B79465BABDEC6CB349D1C46"/>
    <w:rsid w:val="00850744"/>
  </w:style>
  <w:style w:type="paragraph" w:customStyle="1" w:styleId="ED20D58ADA0246FC8AD0BE558BDD41B2">
    <w:name w:val="ED20D58ADA0246FC8AD0BE558BDD41B2"/>
    <w:rsid w:val="0085074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B9940A-8143-4951-AFD0-32E8D6CA0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18</Pages>
  <Words>4974</Words>
  <Characters>28353</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Significance and Properties of Coatings</vt:lpstr>
    </vt:vector>
  </TitlesOfParts>
  <Company>Student id: 2106684                                                                                                                                      Maulik dave</Company>
  <LinksUpToDate>false</LinksUpToDate>
  <CharactersWithSpaces>33261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Significance and Properties of Coatings</dc:title>
  <dc:subject>ACEA7010: Mechanism of Material Failure               M.Sc Automotive Engineering
</dc:subject>
  <dc:creator>ux</dc:creator>
  <cp:lastModifiedBy>Linux</cp:lastModifiedBy>
  <cp:revision>14</cp:revision>
  <dcterms:created xsi:type="dcterms:W3CDTF">2022-01-25T19:10:00Z</dcterms:created>
  <dcterms:modified xsi:type="dcterms:W3CDTF">2022-01-26T07:13:00Z</dcterms:modified>
</cp:coreProperties>
</file>