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FEEEC7" w14:textId="457C5590" w:rsidR="003D199E" w:rsidRDefault="00913C76">
      <w:pPr>
        <w:pStyle w:val="NoSpacing"/>
        <w:rPr>
          <w:rFonts w:eastAsiaTheme="minorHAnsi"/>
          <w:kern w:val="2"/>
          <w:lang w:val="en-GB"/>
          <w14:ligatures w14:val="standardContextual"/>
        </w:rPr>
      </w:pPr>
      <w:r>
        <w:rPr>
          <w:noProof/>
        </w:rPr>
        <mc:AlternateContent>
          <mc:Choice Requires="wpg">
            <w:drawing>
              <wp:anchor distT="0" distB="0" distL="114300" distR="114300" simplePos="0" relativeHeight="251659264" behindDoc="1" locked="0" layoutInCell="1" allowOverlap="1" wp14:anchorId="6592E402" wp14:editId="25FD5C52">
                <wp:simplePos x="0" y="0"/>
                <wp:positionH relativeFrom="page">
                  <wp:posOffset>158750</wp:posOffset>
                </wp:positionH>
                <wp:positionV relativeFrom="page">
                  <wp:posOffset>921385</wp:posOffset>
                </wp:positionV>
                <wp:extent cx="3390900" cy="9125712"/>
                <wp:effectExtent l="0" t="0" r="0" b="15240"/>
                <wp:wrapNone/>
                <wp:docPr id="2" name="Group 2"/>
                <wp:cNvGraphicFramePr/>
                <a:graphic xmlns:a="http://schemas.openxmlformats.org/drawingml/2006/main">
                  <a:graphicData uri="http://schemas.microsoft.com/office/word/2010/wordprocessingGroup">
                    <wpg:wgp>
                      <wpg:cNvGrpSpPr/>
                      <wpg:grpSpPr>
                        <a:xfrm>
                          <a:off x="0" y="0"/>
                          <a:ext cx="3390900" cy="9125712"/>
                          <a:chOff x="0" y="0"/>
                          <a:chExt cx="33909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2015192"/>
                            <a:ext cx="3390900" cy="1323681"/>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C5F463" w14:textId="77777777" w:rsidR="00913C76" w:rsidRPr="00913C76" w:rsidRDefault="00913C76" w:rsidP="00913C76">
                              <w:pPr>
                                <w:spacing w:after="120" w:line="264" w:lineRule="auto"/>
                                <w:rPr>
                                  <w:rFonts w:eastAsiaTheme="minorEastAsia"/>
                                  <w:color w:val="404040" w:themeColor="text1" w:themeTint="BF"/>
                                  <w:kern w:val="0"/>
                                  <w:sz w:val="28"/>
                                  <w:szCs w:val="28"/>
                                  <w14:ligatures w14:val="none"/>
                                </w:rPr>
                              </w:pPr>
                            </w:p>
                            <w:p w14:paraId="0A3D334A" w14:textId="090965F4" w:rsidR="00913C76" w:rsidRPr="00913C76" w:rsidRDefault="00913C76" w:rsidP="00913C76">
                              <w:pPr>
                                <w:spacing w:after="120" w:line="264" w:lineRule="auto"/>
                                <w:rPr>
                                  <w:rFonts w:eastAsiaTheme="minorEastAsia"/>
                                  <w:color w:val="404040" w:themeColor="text1" w:themeTint="BF"/>
                                  <w:kern w:val="0"/>
                                  <w:sz w:val="28"/>
                                  <w:szCs w:val="28"/>
                                  <w14:ligatures w14:val="none"/>
                                </w:rPr>
                              </w:pPr>
                              <w:r w:rsidRPr="00913C76">
                                <w:rPr>
                                  <w:rFonts w:eastAsiaTheme="minorEastAsia"/>
                                  <w:color w:val="404040" w:themeColor="text1" w:themeTint="BF"/>
                                  <w:kern w:val="0"/>
                                  <w:sz w:val="28"/>
                                  <w:szCs w:val="28"/>
                                  <w14:ligatures w14:val="none"/>
                                </w:rPr>
                                <w:t>Elena-Gabriela David 2212249</w:t>
                              </w:r>
                            </w:p>
                            <w:p w14:paraId="141A2DBB" w14:textId="62FB4366" w:rsidR="00A369DA" w:rsidRPr="00A369DA" w:rsidRDefault="00A369DA">
                              <w:pPr>
                                <w:pStyle w:val="NoSpacing"/>
                                <w:jc w:val="right"/>
                                <w:rPr>
                                  <w:color w:val="FFFFFF" w:themeColor="background1"/>
                                  <w:sz w:val="28"/>
                                  <w:szCs w:val="28"/>
                                  <w:lang w:val="en-GB"/>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592E402" id="Group 2" o:spid="_x0000_s1026" style="position:absolute;margin-left:12.5pt;margin-top:72.55pt;width:267pt;height:718.55pt;z-index:-251657216;mso-height-percent:950;mso-position-horizontal-relative:page;mso-position-vertical-relative:page;mso-height-percent:950" coordsize="33909,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0151;width:33909;height:132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" adj="17384" fillcolor="#4472c4 [3204]" stroked="f" strokeweight="1pt">
                  <v:textbox inset=",0,14.4pt,0">
                    <w:txbxContent>
                      <w:p w14:paraId="09C5F463" w14:textId="77777777" w:rsidR="00913C76" w:rsidRPr="00913C76" w:rsidRDefault="00913C76" w:rsidP="00913C76">
                        <w:pPr>
                          <w:spacing w:after="120" w:line="264" w:lineRule="auto"/>
                          <w:rPr>
                            <w:rFonts w:eastAsiaTheme="minorEastAsia"/>
                            <w:color w:val="404040" w:themeColor="text1" w:themeTint="BF"/>
                            <w:kern w:val="0"/>
                            <w:sz w:val="28"/>
                            <w:szCs w:val="28"/>
                            <w14:ligatures w14:val="none"/>
                          </w:rPr>
                        </w:pPr>
                      </w:p>
                      <w:p w14:paraId="0A3D334A" w14:textId="090965F4" w:rsidR="00913C76" w:rsidRPr="00913C76" w:rsidRDefault="00913C76" w:rsidP="00913C76">
                        <w:pPr>
                          <w:spacing w:after="120" w:line="264" w:lineRule="auto"/>
                          <w:rPr>
                            <w:rFonts w:eastAsiaTheme="minorEastAsia"/>
                            <w:color w:val="404040" w:themeColor="text1" w:themeTint="BF"/>
                            <w:kern w:val="0"/>
                            <w:sz w:val="28"/>
                            <w:szCs w:val="28"/>
                            <w14:ligatures w14:val="none"/>
                          </w:rPr>
                        </w:pPr>
                        <w:r w:rsidRPr="00913C76">
                          <w:rPr>
                            <w:rFonts w:eastAsiaTheme="minorEastAsia"/>
                            <w:color w:val="404040" w:themeColor="text1" w:themeTint="BF"/>
                            <w:kern w:val="0"/>
                            <w:sz w:val="28"/>
                            <w:szCs w:val="28"/>
                            <w14:ligatures w14:val="none"/>
                          </w:rPr>
                          <w:t>Elena-Gabriela David 2212249</w:t>
                        </w:r>
                      </w:p>
                      <w:p w14:paraId="141A2DBB" w14:textId="62FB4366" w:rsidR="00A369DA" w:rsidRPr="00A369DA" w:rsidRDefault="00A369DA">
                        <w:pPr>
                          <w:pStyle w:val="NoSpacing"/>
                          <w:jc w:val="right"/>
                          <w:rPr>
                            <w:color w:val="FFFFFF" w:themeColor="background1"/>
                            <w:sz w:val="28"/>
                            <w:szCs w:val="28"/>
                            <w:lang w:val="en-GB"/>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
      <w:sdtPr>
        <w:rPr>
          <w:rFonts w:eastAsiaTheme="minorHAnsi"/>
          <w:kern w:val="2"/>
          <w:lang w:val="en-GB"/>
          <w14:ligatures w14:val="standardContextual"/>
        </w:rPr>
        <w:id w:val="1939862504"/>
        <w:docPartObj>
          <w:docPartGallery w:val="Cover Pages"/>
          <w:docPartUnique/>
        </w:docPartObj>
      </w:sdtPr>
      <w:sdtEndPr>
        <w:rPr>
          <w:rFonts w:ascii="Arial" w:hAnsi="Arial" w:cs="Arial"/>
          <w:sz w:val="24"/>
          <w:szCs w:val="24"/>
        </w:rPr>
      </w:sdtEndPr>
      <w:sdtContent>
        <w:p w14:paraId="043E5015" w14:textId="1F922AB0" w:rsidR="00A369DA" w:rsidRDefault="00A369DA">
          <w:pPr>
            <w:pStyle w:val="NoSpacing"/>
          </w:pPr>
          <w:r>
            <w:rPr>
              <w:noProof/>
            </w:rPr>
            <mc:AlternateContent>
              <mc:Choice Requires="wps">
                <w:drawing>
                  <wp:anchor distT="0" distB="0" distL="114300" distR="114300" simplePos="0" relativeHeight="251661312" behindDoc="0" locked="0" layoutInCell="1" allowOverlap="1" wp14:anchorId="33B76182" wp14:editId="1D24935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591CD3" w14:textId="0056409F" w:rsidR="00A369DA" w:rsidRDefault="00A369DA">
                                <w:pPr>
                                  <w:pStyle w:val="NoSpacing"/>
                                  <w:rPr>
                                    <w:color w:val="4472C4" w:themeColor="accent1"/>
                                    <w:sz w:val="26"/>
                                    <w:szCs w:val="26"/>
                                  </w:rPr>
                                </w:pPr>
                              </w:p>
                              <w:p w14:paraId="34B3A5D7" w14:textId="4E69B95C" w:rsidR="00A369DA" w:rsidRDefault="00A369DA">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3B76182"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B591CD3" w14:textId="0056409F" w:rsidR="00A369DA" w:rsidRDefault="00A369DA">
                          <w:pPr>
                            <w:pStyle w:val="NoSpacing"/>
                            <w:rPr>
                              <w:color w:val="4472C4" w:themeColor="accent1"/>
                              <w:sz w:val="26"/>
                              <w:szCs w:val="26"/>
                            </w:rPr>
                          </w:pPr>
                        </w:p>
                        <w:p w14:paraId="34B3A5D7" w14:textId="4E69B95C" w:rsidR="00A369DA" w:rsidRDefault="00A369DA">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F3545A7" wp14:editId="59BDD15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1" name="Text Box 1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EE051D" w14:textId="00158EBF" w:rsidR="00A369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369DA">
                                      <w:rPr>
                                        <w:rFonts w:asciiTheme="majorHAnsi" w:eastAsiaTheme="majorEastAsia" w:hAnsiTheme="majorHAnsi" w:cstheme="majorBidi"/>
                                        <w:color w:val="262626" w:themeColor="text1" w:themeTint="D9"/>
                                        <w:sz w:val="72"/>
                                        <w:szCs w:val="72"/>
                                      </w:rPr>
                                      <w:t>Marketing Plan</w:t>
                                    </w:r>
                                  </w:sdtContent>
                                </w:sdt>
                              </w:p>
                              <w:p w14:paraId="6D240D2C" w14:textId="3C3F49B4" w:rsidR="00913C76" w:rsidRPr="00913C76" w:rsidRDefault="00913C76" w:rsidP="00913C76">
                                <w:pPr>
                                  <w:rPr>
                                    <w:rFonts w:eastAsiaTheme="minorEastAsia"/>
                                    <w:i/>
                                    <w:iCs/>
                                    <w:color w:val="404040" w:themeColor="text1" w:themeTint="BF"/>
                                    <w:kern w:val="0"/>
                                    <w:sz w:val="28"/>
                                    <w:szCs w:val="28"/>
                                    <w14:ligatures w14:val="none"/>
                                  </w:rPr>
                                </w:pPr>
                                <w:r>
                                  <w:rPr>
                                    <w:color w:val="404040" w:themeColor="text1" w:themeTint="BF"/>
                                    <w:sz w:val="36"/>
                                    <w:szCs w:val="36"/>
                                  </w:rPr>
                                  <w:t xml:space="preserve">   </w:t>
                                </w:r>
                                <w:r w:rsidRPr="00913C76">
                                  <w:rPr>
                                    <w:rFonts w:eastAsiaTheme="minorEastAsia"/>
                                    <w:i/>
                                    <w:iCs/>
                                    <w:color w:val="404040" w:themeColor="text1" w:themeTint="BF"/>
                                    <w:kern w:val="0"/>
                                    <w:sz w:val="28"/>
                                    <w:szCs w:val="28"/>
                                    <w14:ligatures w14:val="none"/>
                                  </w:rPr>
                                  <w:t>Marketing Essentials BMIH4005</w:t>
                                </w:r>
                              </w:p>
                              <w:p w14:paraId="48472BD6" w14:textId="1B1A3F35" w:rsidR="00A369DA" w:rsidRDefault="00A369D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F3545A7" id="_x0000_t202" coordsize="21600,21600" o:spt="202" path="m,l,21600r21600,l21600,xe">
                    <v:stroke joinstyle="miter"/>
                    <v:path gradientshapeok="t" o:connecttype="rect"/>
                  </v:shapetype>
                  <v:shape id="Text Box 1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AEE051D" w14:textId="00158EBF" w:rsidR="00A369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369DA">
                                <w:rPr>
                                  <w:rFonts w:asciiTheme="majorHAnsi" w:eastAsiaTheme="majorEastAsia" w:hAnsiTheme="majorHAnsi" w:cstheme="majorBidi"/>
                                  <w:color w:val="262626" w:themeColor="text1" w:themeTint="D9"/>
                                  <w:sz w:val="72"/>
                                  <w:szCs w:val="72"/>
                                </w:rPr>
                                <w:t>Marketing Plan</w:t>
                              </w:r>
                            </w:sdtContent>
                          </w:sdt>
                        </w:p>
                        <w:p w14:paraId="6D240D2C" w14:textId="3C3F49B4" w:rsidR="00913C76" w:rsidRPr="00913C76" w:rsidRDefault="00913C76" w:rsidP="00913C76">
                          <w:pPr>
                            <w:rPr>
                              <w:rFonts w:eastAsiaTheme="minorEastAsia"/>
                              <w:i/>
                              <w:iCs/>
                              <w:color w:val="404040" w:themeColor="text1" w:themeTint="BF"/>
                              <w:kern w:val="0"/>
                              <w:sz w:val="28"/>
                              <w:szCs w:val="28"/>
                              <w14:ligatures w14:val="none"/>
                            </w:rPr>
                          </w:pPr>
                          <w:r>
                            <w:rPr>
                              <w:color w:val="404040" w:themeColor="text1" w:themeTint="BF"/>
                              <w:sz w:val="36"/>
                              <w:szCs w:val="36"/>
                            </w:rPr>
                            <w:t xml:space="preserve">   </w:t>
                          </w:r>
                          <w:r w:rsidRPr="00913C76">
                            <w:rPr>
                              <w:rFonts w:eastAsiaTheme="minorEastAsia"/>
                              <w:i/>
                              <w:iCs/>
                              <w:color w:val="404040" w:themeColor="text1" w:themeTint="BF"/>
                              <w:kern w:val="0"/>
                              <w:sz w:val="28"/>
                              <w:szCs w:val="28"/>
                              <w14:ligatures w14:val="none"/>
                            </w:rPr>
                            <w:t>Marketing Essentials BMIH4005</w:t>
                          </w:r>
                        </w:p>
                        <w:p w14:paraId="48472BD6" w14:textId="1B1A3F35" w:rsidR="00A369DA" w:rsidRDefault="00A369DA">
                          <w:pPr>
                            <w:spacing w:before="120"/>
                            <w:rPr>
                              <w:color w:val="404040" w:themeColor="text1" w:themeTint="BF"/>
                              <w:sz w:val="36"/>
                              <w:szCs w:val="36"/>
                            </w:rPr>
                          </w:pPr>
                        </w:p>
                      </w:txbxContent>
                    </v:textbox>
                    <w10:wrap anchorx="page" anchory="page"/>
                  </v:shape>
                </w:pict>
              </mc:Fallback>
            </mc:AlternateContent>
          </w:r>
        </w:p>
        <w:p w14:paraId="3F50A6C2" w14:textId="52CCC400" w:rsidR="00A369DA" w:rsidRDefault="003D199E">
          <w:pPr>
            <w:rPr>
              <w:rFonts w:ascii="Arial" w:hAnsi="Arial" w:cs="Arial"/>
              <w:sz w:val="24"/>
              <w:szCs w:val="24"/>
            </w:rPr>
          </w:pPr>
          <w:r w:rsidRPr="003D199E">
            <w:rPr>
              <w:noProof/>
            </w:rPr>
            <mc:AlternateContent>
              <mc:Choice Requires="wps">
                <w:drawing>
                  <wp:anchor distT="45720" distB="45720" distL="114300" distR="114300" simplePos="0" relativeHeight="251663360" behindDoc="0" locked="0" layoutInCell="1" allowOverlap="1" wp14:anchorId="7720AD8D" wp14:editId="3807A46C">
                    <wp:simplePos x="0" y="0"/>
                    <wp:positionH relativeFrom="page">
                      <wp:posOffset>3371850</wp:posOffset>
                    </wp:positionH>
                    <wp:positionV relativeFrom="paragraph">
                      <wp:posOffset>7202805</wp:posOffset>
                    </wp:positionV>
                    <wp:extent cx="4006850" cy="128905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6850" cy="1289050"/>
                            </a:xfrm>
                            <a:prstGeom prst="rect">
                              <a:avLst/>
                            </a:prstGeom>
                            <a:solidFill>
                              <a:srgbClr val="FFFFFF"/>
                            </a:solidFill>
                            <a:ln w="9525">
                              <a:solidFill>
                                <a:srgbClr val="000000"/>
                              </a:solidFill>
                              <a:miter lim="800000"/>
                              <a:headEnd/>
                              <a:tailEnd/>
                            </a:ln>
                          </wps:spPr>
                          <wps:txbx>
                            <w:txbxContent>
                              <w:p w14:paraId="00DA20F4" w14:textId="77777777" w:rsidR="00913C76" w:rsidRDefault="00913C76">
                                <w:pPr>
                                  <w:rPr>
                                    <w:color w:val="4472C4" w:themeColor="accent1"/>
                                    <w:sz w:val="36"/>
                                    <w:szCs w:val="36"/>
                                  </w:rPr>
                                </w:pPr>
                                <w:r>
                                  <w:rPr>
                                    <w:color w:val="4472C4" w:themeColor="accent1"/>
                                    <w:sz w:val="36"/>
                                    <w:szCs w:val="36"/>
                                  </w:rPr>
                                  <w:t>Word count:  1406</w:t>
                                </w:r>
                              </w:p>
                              <w:p w14:paraId="54FB7056" w14:textId="154C010E" w:rsidR="00913C76" w:rsidRDefault="00913C76">
                                <w:pPr>
                                  <w:rPr>
                                    <w:color w:val="4472C4" w:themeColor="accent1"/>
                                    <w:sz w:val="36"/>
                                    <w:szCs w:val="36"/>
                                  </w:rPr>
                                </w:pPr>
                                <w:r>
                                  <w:rPr>
                                    <w:color w:val="4472C4" w:themeColor="accent1"/>
                                    <w:sz w:val="36"/>
                                    <w:szCs w:val="36"/>
                                  </w:rPr>
                                  <w:t xml:space="preserve">Tutor: Luciana </w:t>
                                </w:r>
                                <w:proofErr w:type="spellStart"/>
                                <w:r>
                                  <w:rPr>
                                    <w:color w:val="4472C4" w:themeColor="accent1"/>
                                    <w:sz w:val="36"/>
                                    <w:szCs w:val="36"/>
                                  </w:rPr>
                                  <w:t>Suardi</w:t>
                                </w:r>
                                <w:proofErr w:type="spellEnd"/>
                              </w:p>
                              <w:p w14:paraId="2A468B9D" w14:textId="77777777" w:rsidR="00913C76" w:rsidRDefault="00913C76">
                                <w:pPr>
                                  <w:rPr>
                                    <w:color w:val="4472C4" w:themeColor="accent1"/>
                                    <w:sz w:val="36"/>
                                    <w:szCs w:val="36"/>
                                  </w:rPr>
                                </w:pPr>
                              </w:p>
                              <w:sdt>
                                <w:sdtPr>
                                  <w:rPr>
                                    <w:rFonts w:eastAsiaTheme="minorEastAsia"/>
                                    <w:color w:val="4472C4" w:themeColor="accent1"/>
                                    <w:kern w:val="0"/>
                                    <w:sz w:val="36"/>
                                    <w:szCs w:val="36"/>
                                    <w14:ligatures w14:val="none"/>
                                  </w:rPr>
                                  <w:alias w:val="Course"/>
                                  <w:tag w:val="Course"/>
                                  <w:id w:val="681640698"/>
                                  <w:showingPlcHdr/>
                                  <w:dataBinding w:prefixMappings="xmlns:ns0='http://purl.org/dc/elements/1.1/' xmlns:ns1='http://schemas.openxmlformats.org/package/2006/metadata/core-properties' " w:xpath="/ns1:coreProperties[1]/ns1:category[1]" w:storeItemID="{6C3C8BC8-F283-45AE-878A-BAB7291924A1}"/>
                                  <w:text/>
                                </w:sdtPr>
                                <w:sdtContent>
                                  <w:p w14:paraId="397964E9" w14:textId="7B3D9BE1" w:rsidR="00913C76" w:rsidRPr="00913C76" w:rsidRDefault="00913C76" w:rsidP="00913C76">
                                    <w:pPr>
                                      <w:spacing w:after="0" w:line="240" w:lineRule="auto"/>
                                      <w:jc w:val="right"/>
                                      <w:rPr>
                                        <w:rFonts w:eastAsiaTheme="minorEastAsia"/>
                                        <w:color w:val="4472C4" w:themeColor="accent1"/>
                                        <w:kern w:val="0"/>
                                        <w:sz w:val="36"/>
                                        <w:szCs w:val="36"/>
                                        <w14:ligatures w14:val="none"/>
                                      </w:rPr>
                                    </w:pPr>
                                    <w:r>
                                      <w:rPr>
                                        <w:rFonts w:eastAsiaTheme="minorEastAsia"/>
                                        <w:color w:val="4472C4" w:themeColor="accent1"/>
                                        <w:kern w:val="0"/>
                                        <w:sz w:val="36"/>
                                        <w:szCs w:val="36"/>
                                        <w14:ligatures w14:val="none"/>
                                      </w:rPr>
                                      <w:t xml:space="preserve">     </w:t>
                                    </w:r>
                                  </w:p>
                                </w:sdtContent>
                              </w:sdt>
                              <w:p w14:paraId="5A5BF19D" w14:textId="77777777" w:rsidR="00913C76" w:rsidRDefault="00913C76">
                                <w:pPr>
                                  <w:rPr>
                                    <w:color w:val="4472C4" w:themeColor="accent1"/>
                                    <w:sz w:val="36"/>
                                    <w:szCs w:val="36"/>
                                  </w:rPr>
                                </w:pPr>
                              </w:p>
                              <w:sdt>
                                <w:sdtPr>
                                  <w:rPr>
                                    <w:rFonts w:eastAsiaTheme="minorEastAsia"/>
                                    <w:color w:val="4472C4" w:themeColor="accent1"/>
                                    <w:kern w:val="0"/>
                                    <w:sz w:val="36"/>
                                    <w:szCs w:val="36"/>
                                    <w14:ligatures w14:val="none"/>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22DA16E2" w14:textId="4ED8D2EB" w:rsidR="00913C76" w:rsidRPr="00913C76" w:rsidRDefault="00913C76" w:rsidP="00913C76">
                                    <w:pPr>
                                      <w:spacing w:after="0" w:line="240" w:lineRule="auto"/>
                                      <w:jc w:val="right"/>
                                      <w:rPr>
                                        <w:rFonts w:eastAsiaTheme="minorEastAsia"/>
                                        <w:color w:val="4472C4" w:themeColor="accent1"/>
                                        <w:kern w:val="0"/>
                                        <w:sz w:val="36"/>
                                        <w:szCs w:val="36"/>
                                        <w14:ligatures w14:val="none"/>
                                      </w:rPr>
                                    </w:pPr>
                                    <w:r>
                                      <w:rPr>
                                        <w:rFonts w:eastAsiaTheme="minorEastAsia"/>
                                        <w:color w:val="4472C4" w:themeColor="accent1"/>
                                        <w:kern w:val="0"/>
                                        <w:sz w:val="36"/>
                                        <w:szCs w:val="36"/>
                                        <w14:ligatures w14:val="none"/>
                                      </w:rPr>
                                      <w:t xml:space="preserve">     </w:t>
                                    </w:r>
                                  </w:p>
                                </w:sdtContent>
                              </w:sdt>
                              <w:sdt>
                                <w:sdtPr>
                                  <w:rPr>
                                    <w:rFonts w:eastAsiaTheme="minorEastAsia"/>
                                    <w:color w:val="4472C4" w:themeColor="accent1"/>
                                    <w:kern w:val="0"/>
                                    <w:sz w:val="36"/>
                                    <w:szCs w:val="36"/>
                                    <w14:ligatures w14:val="none"/>
                                  </w:rPr>
                                  <w:alias w:val="Course"/>
                                  <w:tag w:val="Course"/>
                                  <w:id w:val="-1575357793"/>
                                  <w:showingPlcHdr/>
                                  <w:dataBinding w:prefixMappings="xmlns:ns0='http://purl.org/dc/elements/1.1/' xmlns:ns1='http://schemas.openxmlformats.org/package/2006/metadata/core-properties' " w:xpath="/ns1:coreProperties[1]/ns1:category[1]" w:storeItemID="{6C3C8BC8-F283-45AE-878A-BAB7291924A1}"/>
                                  <w:text/>
                                </w:sdtPr>
                                <w:sdtContent>
                                  <w:p w14:paraId="1938372B" w14:textId="381942B6" w:rsidR="00913C76" w:rsidRPr="00913C76" w:rsidRDefault="00913C76" w:rsidP="00913C76">
                                    <w:pPr>
                                      <w:spacing w:after="0" w:line="240" w:lineRule="auto"/>
                                      <w:jc w:val="right"/>
                                      <w:rPr>
                                        <w:rFonts w:eastAsiaTheme="minorEastAsia"/>
                                        <w:color w:val="4472C4" w:themeColor="accent1"/>
                                        <w:kern w:val="0"/>
                                        <w:sz w:val="36"/>
                                        <w:szCs w:val="36"/>
                                        <w14:ligatures w14:val="none"/>
                                      </w:rPr>
                                    </w:pPr>
                                    <w:r>
                                      <w:rPr>
                                        <w:rFonts w:eastAsiaTheme="minorEastAsia"/>
                                        <w:color w:val="4472C4" w:themeColor="accent1"/>
                                        <w:kern w:val="0"/>
                                        <w:sz w:val="36"/>
                                        <w:szCs w:val="36"/>
                                        <w14:ligatures w14:val="none"/>
                                      </w:rPr>
                                      <w:t xml:space="preserve">     </w:t>
                                    </w:r>
                                  </w:p>
                                </w:sdtContent>
                              </w:sdt>
                              <w:p w14:paraId="5ED8967F" w14:textId="77777777" w:rsidR="00913C76" w:rsidRDefault="00913C7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20AD8D" id="Text Box 2" o:spid="_x0000_s1057" type="#_x0000_t202" style="position:absolute;margin-left:265.5pt;margin-top:567.15pt;width:315.5pt;height:101.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">
                    <v:textbox>
                      <w:txbxContent>
                        <w:p w14:paraId="00DA20F4" w14:textId="77777777" w:rsidR="00913C76" w:rsidRDefault="00913C76">
                          <w:pPr>
                            <w:rPr>
                              <w:color w:val="4472C4" w:themeColor="accent1"/>
                              <w:sz w:val="36"/>
                              <w:szCs w:val="36"/>
                            </w:rPr>
                          </w:pPr>
                          <w:r>
                            <w:rPr>
                              <w:color w:val="4472C4" w:themeColor="accent1"/>
                              <w:sz w:val="36"/>
                              <w:szCs w:val="36"/>
                            </w:rPr>
                            <w:t>Word count:</w:t>
                          </w:r>
                          <w:r>
                            <w:rPr>
                              <w:color w:val="4472C4" w:themeColor="accent1"/>
                              <w:sz w:val="36"/>
                              <w:szCs w:val="36"/>
                            </w:rPr>
                            <w:t xml:space="preserve">  1406</w:t>
                          </w:r>
                        </w:p>
                        <w:p w14:paraId="54FB7056" w14:textId="154C010E" w:rsidR="00913C76" w:rsidRDefault="00913C76">
                          <w:pPr>
                            <w:rPr>
                              <w:color w:val="4472C4" w:themeColor="accent1"/>
                              <w:sz w:val="36"/>
                              <w:szCs w:val="36"/>
                            </w:rPr>
                          </w:pPr>
                          <w:r>
                            <w:rPr>
                              <w:color w:val="4472C4" w:themeColor="accent1"/>
                              <w:sz w:val="36"/>
                              <w:szCs w:val="36"/>
                            </w:rPr>
                            <w:t xml:space="preserve">Tutor: Luciana </w:t>
                          </w:r>
                          <w:proofErr w:type="spellStart"/>
                          <w:r>
                            <w:rPr>
                              <w:color w:val="4472C4" w:themeColor="accent1"/>
                              <w:sz w:val="36"/>
                              <w:szCs w:val="36"/>
                            </w:rPr>
                            <w:t>Suardi</w:t>
                          </w:r>
                          <w:proofErr w:type="spellEnd"/>
                        </w:p>
                        <w:p w14:paraId="2A468B9D" w14:textId="77777777" w:rsidR="00913C76" w:rsidRDefault="00913C76">
                          <w:pPr>
                            <w:rPr>
                              <w:color w:val="4472C4" w:themeColor="accent1"/>
                              <w:sz w:val="36"/>
                              <w:szCs w:val="36"/>
                            </w:rPr>
                          </w:pPr>
                        </w:p>
                        <w:sdt>
                          <w:sdtPr>
                            <w:rPr>
                              <w:rFonts w:eastAsiaTheme="minorEastAsia"/>
                              <w:color w:val="4472C4" w:themeColor="accent1"/>
                              <w:kern w:val="0"/>
                              <w:sz w:val="36"/>
                              <w:szCs w:val="36"/>
                              <w14:ligatures w14:val="none"/>
                            </w:rPr>
                            <w:alias w:val="Course"/>
                            <w:tag w:val="Course"/>
                            <w:id w:val="681640698"/>
                            <w:showingPlcHdr/>
                            <w:dataBinding w:prefixMappings="xmlns:ns0='http://purl.org/dc/elements/1.1/' xmlns:ns1='http://schemas.openxmlformats.org/package/2006/metadata/core-properties' " w:xpath="/ns1:coreProperties[1]/ns1:category[1]" w:storeItemID="{6C3C8BC8-F283-45AE-878A-BAB7291924A1}"/>
                            <w:text/>
                          </w:sdtPr>
                          <w:sdtContent>
                            <w:p w14:paraId="397964E9" w14:textId="7B3D9BE1" w:rsidR="00913C76" w:rsidRPr="00913C76" w:rsidRDefault="00913C76" w:rsidP="00913C76">
                              <w:pPr>
                                <w:spacing w:after="0" w:line="240" w:lineRule="auto"/>
                                <w:jc w:val="right"/>
                                <w:rPr>
                                  <w:rFonts w:eastAsiaTheme="minorEastAsia"/>
                                  <w:color w:val="4472C4" w:themeColor="accent1"/>
                                  <w:kern w:val="0"/>
                                  <w:sz w:val="36"/>
                                  <w:szCs w:val="36"/>
                                  <w14:ligatures w14:val="none"/>
                                </w:rPr>
                              </w:pPr>
                              <w:r>
                                <w:rPr>
                                  <w:rFonts w:eastAsiaTheme="minorEastAsia"/>
                                  <w:color w:val="4472C4" w:themeColor="accent1"/>
                                  <w:kern w:val="0"/>
                                  <w:sz w:val="36"/>
                                  <w:szCs w:val="36"/>
                                  <w14:ligatures w14:val="none"/>
                                </w:rPr>
                                <w:t xml:space="preserve">     </w:t>
                              </w:r>
                            </w:p>
                          </w:sdtContent>
                        </w:sdt>
                        <w:p w14:paraId="5A5BF19D" w14:textId="77777777" w:rsidR="00913C76" w:rsidRDefault="00913C76">
                          <w:pPr>
                            <w:rPr>
                              <w:color w:val="4472C4" w:themeColor="accent1"/>
                              <w:sz w:val="36"/>
                              <w:szCs w:val="36"/>
                            </w:rPr>
                          </w:pPr>
                        </w:p>
                        <w:sdt>
                          <w:sdtPr>
                            <w:rPr>
                              <w:rFonts w:eastAsiaTheme="minorEastAsia"/>
                              <w:color w:val="4472C4" w:themeColor="accent1"/>
                              <w:kern w:val="0"/>
                              <w:sz w:val="36"/>
                              <w:szCs w:val="36"/>
                              <w14:ligatures w14:val="none"/>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22DA16E2" w14:textId="4ED8D2EB" w:rsidR="00913C76" w:rsidRPr="00913C76" w:rsidRDefault="00913C76" w:rsidP="00913C76">
                              <w:pPr>
                                <w:spacing w:after="0" w:line="240" w:lineRule="auto"/>
                                <w:jc w:val="right"/>
                                <w:rPr>
                                  <w:rFonts w:eastAsiaTheme="minorEastAsia"/>
                                  <w:color w:val="4472C4" w:themeColor="accent1"/>
                                  <w:kern w:val="0"/>
                                  <w:sz w:val="36"/>
                                  <w:szCs w:val="36"/>
                                  <w14:ligatures w14:val="none"/>
                                </w:rPr>
                              </w:pPr>
                              <w:r>
                                <w:rPr>
                                  <w:rFonts w:eastAsiaTheme="minorEastAsia"/>
                                  <w:color w:val="4472C4" w:themeColor="accent1"/>
                                  <w:kern w:val="0"/>
                                  <w:sz w:val="36"/>
                                  <w:szCs w:val="36"/>
                                  <w14:ligatures w14:val="none"/>
                                </w:rPr>
                                <w:t xml:space="preserve">     </w:t>
                              </w:r>
                            </w:p>
                          </w:sdtContent>
                        </w:sdt>
                        <w:sdt>
                          <w:sdtPr>
                            <w:rPr>
                              <w:rFonts w:eastAsiaTheme="minorEastAsia"/>
                              <w:color w:val="4472C4" w:themeColor="accent1"/>
                              <w:kern w:val="0"/>
                              <w:sz w:val="36"/>
                              <w:szCs w:val="36"/>
                              <w14:ligatures w14:val="none"/>
                            </w:rPr>
                            <w:alias w:val="Course"/>
                            <w:tag w:val="Course"/>
                            <w:id w:val="-1575357793"/>
                            <w:showingPlcHdr/>
                            <w:dataBinding w:prefixMappings="xmlns:ns0='http://purl.org/dc/elements/1.1/' xmlns:ns1='http://schemas.openxmlformats.org/package/2006/metadata/core-properties' " w:xpath="/ns1:coreProperties[1]/ns1:category[1]" w:storeItemID="{6C3C8BC8-F283-45AE-878A-BAB7291924A1}"/>
                            <w:text/>
                          </w:sdtPr>
                          <w:sdtContent>
                            <w:p w14:paraId="1938372B" w14:textId="381942B6" w:rsidR="00913C76" w:rsidRPr="00913C76" w:rsidRDefault="00913C76" w:rsidP="00913C76">
                              <w:pPr>
                                <w:spacing w:after="0" w:line="240" w:lineRule="auto"/>
                                <w:jc w:val="right"/>
                                <w:rPr>
                                  <w:rFonts w:eastAsiaTheme="minorEastAsia"/>
                                  <w:color w:val="4472C4" w:themeColor="accent1"/>
                                  <w:kern w:val="0"/>
                                  <w:sz w:val="36"/>
                                  <w:szCs w:val="36"/>
                                  <w14:ligatures w14:val="none"/>
                                </w:rPr>
                              </w:pPr>
                              <w:r>
                                <w:rPr>
                                  <w:rFonts w:eastAsiaTheme="minorEastAsia"/>
                                  <w:color w:val="4472C4" w:themeColor="accent1"/>
                                  <w:kern w:val="0"/>
                                  <w:sz w:val="36"/>
                                  <w:szCs w:val="36"/>
                                  <w14:ligatures w14:val="none"/>
                                </w:rPr>
                                <w:t xml:space="preserve">     </w:t>
                              </w:r>
                            </w:p>
                          </w:sdtContent>
                        </w:sdt>
                        <w:p w14:paraId="5ED8967F" w14:textId="77777777" w:rsidR="00913C76" w:rsidRDefault="00913C76"/>
                      </w:txbxContent>
                    </v:textbox>
                    <w10:wrap type="square" anchorx="page"/>
                  </v:shape>
                </w:pict>
              </mc:Fallback>
            </mc:AlternateContent>
          </w:r>
          <w:r w:rsidR="00A369DA">
            <w:rPr>
              <w:rFonts w:ascii="Arial" w:hAnsi="Arial" w:cs="Arial"/>
              <w:sz w:val="24"/>
              <w:szCs w:val="24"/>
            </w:rPr>
            <w:br w:type="page"/>
          </w:r>
        </w:p>
      </w:sdtContent>
    </w:sdt>
    <w:p w14:paraId="243C9A44" w14:textId="6DAA74D3" w:rsidR="0053757A" w:rsidRPr="0053757A" w:rsidRDefault="00DC6A7F" w:rsidP="0053757A">
      <w:pPr>
        <w:pStyle w:val="Heading1"/>
        <w:spacing w:line="360" w:lineRule="auto"/>
        <w:rPr>
          <w:rFonts w:ascii="Arial" w:hAnsi="Arial" w:cs="Arial"/>
          <w:sz w:val="24"/>
          <w:szCs w:val="24"/>
        </w:rPr>
      </w:pPr>
      <w:r w:rsidRPr="0053757A">
        <w:rPr>
          <w:rFonts w:ascii="Arial" w:hAnsi="Arial" w:cs="Arial"/>
          <w:sz w:val="24"/>
          <w:szCs w:val="24"/>
        </w:rPr>
        <w:lastRenderedPageBreak/>
        <w:t>Introduction</w:t>
      </w:r>
    </w:p>
    <w:p w14:paraId="0BDE89D8" w14:textId="47AF95FF" w:rsidR="00DC6A7F" w:rsidRPr="0053757A" w:rsidRDefault="0053757A" w:rsidP="0053757A">
      <w:pPr>
        <w:spacing w:line="360" w:lineRule="auto"/>
        <w:rPr>
          <w:rFonts w:ascii="Arial" w:hAnsi="Arial" w:cs="Arial"/>
          <w:sz w:val="24"/>
          <w:szCs w:val="24"/>
        </w:rPr>
      </w:pPr>
      <w:r w:rsidRPr="0053757A">
        <w:rPr>
          <w:rFonts w:ascii="Arial" w:hAnsi="Arial" w:cs="Arial"/>
          <w:sz w:val="24"/>
          <w:szCs w:val="24"/>
        </w:rPr>
        <w:t>This marketing plan is designed for the Grand Hyatt Hotel, a luxury hotel brand that operates globally. The plan aims to identify marketing opportunities and challenges faced by the hotel in the current business climate and develop a communications strategy to address these issues. The plan includes a comprehensive situation analysis, SMART objectives, and tactics that are aligned with the hotel's value proposition and target audience. By implementing these strategies and recommendations, the hotel can stay ahead of the competition, enhance customer satisfaction, and achieve its marketing objectives.</w:t>
      </w:r>
    </w:p>
    <w:p w14:paraId="2B32EB92" w14:textId="6F656A2E" w:rsidR="00DC6A7F" w:rsidRDefault="00DC6A7F" w:rsidP="0053757A">
      <w:pPr>
        <w:pStyle w:val="Heading1"/>
        <w:spacing w:line="360" w:lineRule="auto"/>
        <w:rPr>
          <w:rFonts w:ascii="Arial" w:hAnsi="Arial" w:cs="Arial"/>
          <w:sz w:val="24"/>
          <w:szCs w:val="24"/>
        </w:rPr>
      </w:pPr>
      <w:r w:rsidRPr="0053757A">
        <w:rPr>
          <w:rFonts w:ascii="Arial" w:hAnsi="Arial" w:cs="Arial"/>
          <w:sz w:val="24"/>
          <w:szCs w:val="24"/>
        </w:rPr>
        <w:t>Situation Analysis</w:t>
      </w:r>
    </w:p>
    <w:p w14:paraId="20A769D6" w14:textId="51940BC9" w:rsidR="00B30DD8" w:rsidRDefault="00B30DD8" w:rsidP="00B30DD8"/>
    <w:p w14:paraId="4F52A8B4" w14:textId="77777777" w:rsidR="00B30DD8" w:rsidRDefault="00B30DD8" w:rsidP="00B30DD8">
      <w:r>
        <w:t>Situation Analysis</w:t>
      </w:r>
    </w:p>
    <w:p w14:paraId="311EDF47" w14:textId="77777777" w:rsidR="00B30DD8" w:rsidRDefault="00B30DD8" w:rsidP="00B30DD8"/>
    <w:p w14:paraId="29C8934C" w14:textId="0D5DF9B2" w:rsidR="00B30DD8" w:rsidRPr="00B30DD8" w:rsidRDefault="00B30DD8" w:rsidP="00B30DD8">
      <w:pPr>
        <w:spacing w:line="360" w:lineRule="auto"/>
        <w:rPr>
          <w:rFonts w:ascii="Arial" w:hAnsi="Arial" w:cs="Arial"/>
          <w:sz w:val="24"/>
          <w:szCs w:val="24"/>
        </w:rPr>
      </w:pPr>
      <w:r w:rsidRPr="00B30DD8">
        <w:rPr>
          <w:rFonts w:ascii="Arial" w:hAnsi="Arial" w:cs="Arial"/>
          <w:sz w:val="24"/>
          <w:szCs w:val="24"/>
        </w:rPr>
        <w:t>The Grand Hyatt Hotel operates in a highly competitive hospitality industry that is characterized by intense competition, changing consumer preferences, and economic uncertainty. The hotel's SWOT analysis revealed that the hotel has strong brand recognition, high-quality amenities, and exceptional customer service (</w:t>
      </w:r>
      <w:proofErr w:type="spellStart"/>
      <w:r w:rsidRPr="00B30DD8">
        <w:rPr>
          <w:rFonts w:ascii="Arial" w:hAnsi="Arial" w:cs="Arial"/>
          <w:sz w:val="24"/>
          <w:szCs w:val="24"/>
        </w:rPr>
        <w:t>Bieger</w:t>
      </w:r>
      <w:proofErr w:type="spellEnd"/>
      <w:r w:rsidRPr="00B30DD8">
        <w:rPr>
          <w:rFonts w:ascii="Arial" w:hAnsi="Arial" w:cs="Arial"/>
          <w:sz w:val="24"/>
          <w:szCs w:val="24"/>
        </w:rPr>
        <w:t xml:space="preserve"> et al., 2014). However, the hotel faces several challenges that could impact its competitive position and profitability.</w:t>
      </w:r>
    </w:p>
    <w:p w14:paraId="178774CB" w14:textId="6940CA0C" w:rsidR="00B30DD8" w:rsidRPr="00B30DD8" w:rsidRDefault="00B30DD8" w:rsidP="00B30DD8">
      <w:pPr>
        <w:spacing w:line="360" w:lineRule="auto"/>
        <w:rPr>
          <w:rFonts w:ascii="Arial" w:hAnsi="Arial" w:cs="Arial"/>
          <w:sz w:val="24"/>
          <w:szCs w:val="24"/>
        </w:rPr>
      </w:pPr>
      <w:r w:rsidRPr="00B30DD8">
        <w:rPr>
          <w:rFonts w:ascii="Arial" w:hAnsi="Arial" w:cs="Arial"/>
          <w:sz w:val="24"/>
          <w:szCs w:val="24"/>
        </w:rPr>
        <w:t>One of the primary challenges faced by the hotel is the intense competition from well-established luxury hotel brands such as Ritz-Carlton, Four Seasons, and Mandarin Oriental. These brands have a strong presence in various destinations worldwide and offer similar high-end services and amenities (</w:t>
      </w:r>
      <w:proofErr w:type="spellStart"/>
      <w:r w:rsidRPr="00B30DD8">
        <w:rPr>
          <w:rFonts w:ascii="Arial" w:hAnsi="Arial" w:cs="Arial"/>
          <w:sz w:val="24"/>
          <w:szCs w:val="24"/>
        </w:rPr>
        <w:t>Sainaghi</w:t>
      </w:r>
      <w:proofErr w:type="spellEnd"/>
      <w:r w:rsidRPr="00B30DD8">
        <w:rPr>
          <w:rFonts w:ascii="Arial" w:hAnsi="Arial" w:cs="Arial"/>
          <w:sz w:val="24"/>
          <w:szCs w:val="24"/>
        </w:rPr>
        <w:t xml:space="preserve"> and Baggio, 2019). Additionally, the hotel is facing changing consumer preferences, with more customers seeking unique and personalized experiences rather than traditional luxury offerings (Lemon and Verhoef, 2016).</w:t>
      </w:r>
    </w:p>
    <w:p w14:paraId="69FDE959" w14:textId="75942AE3" w:rsidR="00B30DD8" w:rsidRPr="00B30DD8" w:rsidRDefault="00B30DD8" w:rsidP="00B30DD8">
      <w:pPr>
        <w:spacing w:line="360" w:lineRule="auto"/>
        <w:rPr>
          <w:rFonts w:ascii="Arial" w:hAnsi="Arial" w:cs="Arial"/>
          <w:sz w:val="24"/>
          <w:szCs w:val="24"/>
        </w:rPr>
      </w:pPr>
      <w:r w:rsidRPr="00B30DD8">
        <w:rPr>
          <w:rFonts w:ascii="Arial" w:hAnsi="Arial" w:cs="Arial"/>
          <w:sz w:val="24"/>
          <w:szCs w:val="24"/>
        </w:rPr>
        <w:t>Another significant challenge facing the hotel is economic uncertainty, which could impact its financial performance and profitability. The COVID-19 pandemic has resulted in significant disruptions to the hospitality industry, with travel restrictions, reduced demand, and decreased revenue (</w:t>
      </w:r>
      <w:proofErr w:type="spellStart"/>
      <w:r w:rsidRPr="00B30DD8">
        <w:rPr>
          <w:rFonts w:ascii="Arial" w:hAnsi="Arial" w:cs="Arial"/>
          <w:sz w:val="24"/>
          <w:szCs w:val="24"/>
        </w:rPr>
        <w:t>Buhalis</w:t>
      </w:r>
      <w:proofErr w:type="spellEnd"/>
      <w:r w:rsidRPr="00B30DD8">
        <w:rPr>
          <w:rFonts w:ascii="Arial" w:hAnsi="Arial" w:cs="Arial"/>
          <w:sz w:val="24"/>
          <w:szCs w:val="24"/>
        </w:rPr>
        <w:t xml:space="preserve"> and </w:t>
      </w:r>
      <w:proofErr w:type="spellStart"/>
      <w:r w:rsidRPr="00B30DD8">
        <w:rPr>
          <w:rFonts w:ascii="Arial" w:hAnsi="Arial" w:cs="Arial"/>
          <w:sz w:val="24"/>
          <w:szCs w:val="24"/>
        </w:rPr>
        <w:t>Foerste</w:t>
      </w:r>
      <w:proofErr w:type="spellEnd"/>
      <w:r w:rsidRPr="00B30DD8">
        <w:rPr>
          <w:rFonts w:ascii="Arial" w:hAnsi="Arial" w:cs="Arial"/>
          <w:sz w:val="24"/>
          <w:szCs w:val="24"/>
        </w:rPr>
        <w:t>, 2020). The hotel must adapt to the changing business environment and find innovative ways to attract customers and generate revenue.</w:t>
      </w:r>
    </w:p>
    <w:p w14:paraId="5B87E59C" w14:textId="503E4252" w:rsidR="00B30DD8" w:rsidRPr="00B30DD8" w:rsidRDefault="00B30DD8" w:rsidP="00B30DD8">
      <w:pPr>
        <w:spacing w:line="360" w:lineRule="auto"/>
        <w:rPr>
          <w:rFonts w:ascii="Arial" w:hAnsi="Arial" w:cs="Arial"/>
          <w:sz w:val="24"/>
          <w:szCs w:val="24"/>
        </w:rPr>
      </w:pPr>
      <w:r w:rsidRPr="00B30DD8">
        <w:rPr>
          <w:rFonts w:ascii="Arial" w:hAnsi="Arial" w:cs="Arial"/>
          <w:sz w:val="24"/>
          <w:szCs w:val="24"/>
        </w:rPr>
        <w:lastRenderedPageBreak/>
        <w:t xml:space="preserve">The hotel's target customer segments include affluent business and leisure </w:t>
      </w:r>
      <w:proofErr w:type="spellStart"/>
      <w:r w:rsidRPr="00B30DD8">
        <w:rPr>
          <w:rFonts w:ascii="Arial" w:hAnsi="Arial" w:cs="Arial"/>
          <w:sz w:val="24"/>
          <w:szCs w:val="24"/>
        </w:rPr>
        <w:t>travelers</w:t>
      </w:r>
      <w:proofErr w:type="spellEnd"/>
      <w:r w:rsidRPr="00B30DD8">
        <w:rPr>
          <w:rFonts w:ascii="Arial" w:hAnsi="Arial" w:cs="Arial"/>
          <w:sz w:val="24"/>
          <w:szCs w:val="24"/>
        </w:rPr>
        <w:t xml:space="preserve"> who prioritize luxury, quality, and personalized service. These customers have high expectations and demand exceptional service and amenities. The hotel must understand its target customers' needs and preferences and tailor its services to meet these expectations (Kim and Lee, 2018).</w:t>
      </w:r>
    </w:p>
    <w:p w14:paraId="6940FD5D" w14:textId="7F83275D" w:rsidR="00B30DD8" w:rsidRPr="00B30DD8" w:rsidRDefault="00B30DD8" w:rsidP="00B30DD8">
      <w:pPr>
        <w:spacing w:line="360" w:lineRule="auto"/>
        <w:rPr>
          <w:rFonts w:ascii="Arial" w:hAnsi="Arial" w:cs="Arial"/>
          <w:sz w:val="24"/>
          <w:szCs w:val="24"/>
        </w:rPr>
      </w:pPr>
      <w:r w:rsidRPr="00B30DD8">
        <w:rPr>
          <w:rFonts w:ascii="Arial" w:hAnsi="Arial" w:cs="Arial"/>
          <w:sz w:val="24"/>
          <w:szCs w:val="24"/>
        </w:rPr>
        <w:t>The hotel's competitors are in various destinations worldwide and offer similar high-end services and amenities. The hotel must differentiate itself from its competitors by offering unique and innovative services, enhancing collaborations and partnerships, and adopting a customer-centric approach to marketing (Kim and Lee, 2018).</w:t>
      </w:r>
    </w:p>
    <w:p w14:paraId="5592D017" w14:textId="658A2A59" w:rsidR="00B30DD8" w:rsidRPr="00B30DD8" w:rsidRDefault="00B30DD8" w:rsidP="00B30DD8">
      <w:pPr>
        <w:spacing w:line="360" w:lineRule="auto"/>
        <w:rPr>
          <w:rFonts w:ascii="Arial" w:hAnsi="Arial" w:cs="Arial"/>
          <w:sz w:val="24"/>
          <w:szCs w:val="24"/>
        </w:rPr>
      </w:pPr>
      <w:r w:rsidRPr="00B30DD8">
        <w:rPr>
          <w:rFonts w:ascii="Arial" w:hAnsi="Arial" w:cs="Arial"/>
          <w:sz w:val="24"/>
          <w:szCs w:val="24"/>
        </w:rPr>
        <w:t>The hotel's partners and collaborators include various suppliers and B2B relationships that help the hotel to operate and provide high-quality services. The hotel must maintain strong relationships with its partners and suppliers and ensure that they meet the hotel's high standards for quality and service (</w:t>
      </w:r>
      <w:proofErr w:type="spellStart"/>
      <w:r w:rsidRPr="00B30DD8">
        <w:rPr>
          <w:rFonts w:ascii="Arial" w:hAnsi="Arial" w:cs="Arial"/>
          <w:sz w:val="24"/>
          <w:szCs w:val="24"/>
        </w:rPr>
        <w:t>Chathoth</w:t>
      </w:r>
      <w:proofErr w:type="spellEnd"/>
      <w:r w:rsidRPr="00B30DD8">
        <w:rPr>
          <w:rFonts w:ascii="Arial" w:hAnsi="Arial" w:cs="Arial"/>
          <w:sz w:val="24"/>
          <w:szCs w:val="24"/>
        </w:rPr>
        <w:t xml:space="preserve"> et al., 2016).</w:t>
      </w:r>
    </w:p>
    <w:p w14:paraId="3794FE14" w14:textId="7C45DFA3" w:rsidR="00B30DD8" w:rsidRPr="00B30DD8" w:rsidRDefault="00B30DD8" w:rsidP="00B30DD8">
      <w:pPr>
        <w:spacing w:line="360" w:lineRule="auto"/>
        <w:rPr>
          <w:rFonts w:ascii="Arial" w:hAnsi="Arial" w:cs="Arial"/>
          <w:sz w:val="24"/>
          <w:szCs w:val="24"/>
        </w:rPr>
      </w:pPr>
      <w:r w:rsidRPr="00B30DD8">
        <w:rPr>
          <w:rFonts w:ascii="Arial" w:hAnsi="Arial" w:cs="Arial"/>
          <w:sz w:val="24"/>
          <w:szCs w:val="24"/>
        </w:rPr>
        <w:t>Overall, the hotel's PESTLE analysis revealed that the hotel is subject to various external factors such as political, economic, social, technological, legal, and environmental factors that could impact its operations and profitability. By addressing these challenges and leveraging its strengths, the hotel can enhance its competitive position and achieve its marketing objectives.</w:t>
      </w:r>
    </w:p>
    <w:p w14:paraId="22089008" w14:textId="47099157" w:rsidR="00DC6A7F" w:rsidRPr="0053757A" w:rsidRDefault="00DC6A7F" w:rsidP="0053757A">
      <w:pPr>
        <w:pStyle w:val="Heading1"/>
        <w:spacing w:line="360" w:lineRule="auto"/>
        <w:rPr>
          <w:rFonts w:ascii="Arial" w:hAnsi="Arial" w:cs="Arial"/>
          <w:sz w:val="24"/>
          <w:szCs w:val="24"/>
        </w:rPr>
      </w:pPr>
      <w:r w:rsidRPr="0053757A">
        <w:rPr>
          <w:rFonts w:ascii="Arial" w:hAnsi="Arial" w:cs="Arial"/>
          <w:sz w:val="24"/>
          <w:szCs w:val="24"/>
        </w:rPr>
        <w:t>Objectives</w:t>
      </w:r>
    </w:p>
    <w:p w14:paraId="5210C609" w14:textId="3BD8944C" w:rsidR="00DC6A7F" w:rsidRPr="0053757A" w:rsidRDefault="00DC6A7F" w:rsidP="0053757A">
      <w:pPr>
        <w:spacing w:line="360" w:lineRule="auto"/>
        <w:rPr>
          <w:rFonts w:ascii="Arial" w:hAnsi="Arial" w:cs="Arial"/>
          <w:sz w:val="24"/>
          <w:szCs w:val="24"/>
        </w:rPr>
      </w:pPr>
      <w:r w:rsidRPr="0053757A">
        <w:rPr>
          <w:rFonts w:ascii="Arial" w:hAnsi="Arial" w:cs="Arial"/>
          <w:sz w:val="24"/>
          <w:szCs w:val="24"/>
        </w:rPr>
        <w:t>The objective of this marketing plan for the Grand Hyatt Hotel is to increase revenue and profitability by 15% in the next fiscal year through targeted marketing campaigns, strategic partnerships, and the adoption of innovative technologies while maintaining the hotel's reputation for high-quality service and luxury amenities. The SMART target is to achieve this goal by December 31, 2023, by leveraging the hotel's strengths, addressing its weaknesses, and capitalizing on opportunities in the market. The plan aims to attract new customers, increase loyalty among existing customers, and enhance the hotel's competitive position in the luxury hotel industry.</w:t>
      </w:r>
    </w:p>
    <w:p w14:paraId="223CF660" w14:textId="4BF60369" w:rsidR="00DC6A7F" w:rsidRPr="0053757A" w:rsidRDefault="00DC6A7F" w:rsidP="0053757A">
      <w:pPr>
        <w:pStyle w:val="Heading1"/>
        <w:spacing w:line="360" w:lineRule="auto"/>
        <w:rPr>
          <w:rFonts w:ascii="Arial" w:hAnsi="Arial" w:cs="Arial"/>
          <w:sz w:val="24"/>
          <w:szCs w:val="24"/>
        </w:rPr>
      </w:pPr>
      <w:r w:rsidRPr="0053757A">
        <w:rPr>
          <w:rFonts w:ascii="Arial" w:hAnsi="Arial" w:cs="Arial"/>
          <w:sz w:val="24"/>
          <w:szCs w:val="24"/>
        </w:rPr>
        <w:t>Strategy</w:t>
      </w:r>
    </w:p>
    <w:p w14:paraId="40A425A6" w14:textId="270D4F88" w:rsidR="00744028" w:rsidRPr="0053757A" w:rsidRDefault="00744028" w:rsidP="0053757A">
      <w:pPr>
        <w:spacing w:line="360" w:lineRule="auto"/>
        <w:rPr>
          <w:rFonts w:ascii="Arial" w:hAnsi="Arial" w:cs="Arial"/>
          <w:sz w:val="24"/>
          <w:szCs w:val="24"/>
        </w:rPr>
      </w:pPr>
      <w:r w:rsidRPr="0053757A">
        <w:rPr>
          <w:rFonts w:ascii="Arial" w:hAnsi="Arial" w:cs="Arial"/>
          <w:sz w:val="24"/>
          <w:szCs w:val="24"/>
        </w:rPr>
        <w:t xml:space="preserve">The Grand Hyatt Hotel's value proposition is </w:t>
      </w:r>
      <w:proofErr w:type="spellStart"/>
      <w:r w:rsidRPr="0053757A">
        <w:rPr>
          <w:rFonts w:ascii="Arial" w:hAnsi="Arial" w:cs="Arial"/>
          <w:sz w:val="24"/>
          <w:szCs w:val="24"/>
        </w:rPr>
        <w:t>centered</w:t>
      </w:r>
      <w:proofErr w:type="spellEnd"/>
      <w:r w:rsidRPr="0053757A">
        <w:rPr>
          <w:rFonts w:ascii="Arial" w:hAnsi="Arial" w:cs="Arial"/>
          <w:sz w:val="24"/>
          <w:szCs w:val="24"/>
        </w:rPr>
        <w:t xml:space="preserve"> on providing guests with a luxurious and personalized experience that exceeds their expectations. The hotel will </w:t>
      </w:r>
      <w:r w:rsidRPr="0053757A">
        <w:rPr>
          <w:rFonts w:ascii="Arial" w:hAnsi="Arial" w:cs="Arial"/>
          <w:sz w:val="24"/>
          <w:szCs w:val="24"/>
        </w:rPr>
        <w:lastRenderedPageBreak/>
        <w:t>differentiate itself from its competitors by offering a wide range of high-quality amenities and exceptional service.</w:t>
      </w:r>
    </w:p>
    <w:p w14:paraId="1C727DAB" w14:textId="44B0CF86" w:rsidR="00744028" w:rsidRPr="0053757A" w:rsidRDefault="00744028" w:rsidP="0053757A">
      <w:pPr>
        <w:spacing w:line="360" w:lineRule="auto"/>
        <w:rPr>
          <w:rFonts w:ascii="Arial" w:hAnsi="Arial" w:cs="Arial"/>
          <w:sz w:val="24"/>
          <w:szCs w:val="24"/>
        </w:rPr>
      </w:pPr>
      <w:r w:rsidRPr="0053757A">
        <w:rPr>
          <w:rFonts w:ascii="Arial" w:hAnsi="Arial" w:cs="Arial"/>
          <w:sz w:val="24"/>
          <w:szCs w:val="24"/>
        </w:rPr>
        <w:t xml:space="preserve">To communicate this value proposition, the hotel will use various marketing channels, including social media, email marketing, and online advertising. The hotel will target affluent business and leisure </w:t>
      </w:r>
      <w:proofErr w:type="spellStart"/>
      <w:r w:rsidRPr="0053757A">
        <w:rPr>
          <w:rFonts w:ascii="Arial" w:hAnsi="Arial" w:cs="Arial"/>
          <w:sz w:val="24"/>
          <w:szCs w:val="24"/>
        </w:rPr>
        <w:t>travelers</w:t>
      </w:r>
      <w:proofErr w:type="spellEnd"/>
      <w:r w:rsidRPr="0053757A">
        <w:rPr>
          <w:rFonts w:ascii="Arial" w:hAnsi="Arial" w:cs="Arial"/>
          <w:sz w:val="24"/>
          <w:szCs w:val="24"/>
        </w:rPr>
        <w:t xml:space="preserve"> who prioritize luxury, quality, and personalized service.</w:t>
      </w:r>
    </w:p>
    <w:p w14:paraId="492CF8A1" w14:textId="5E29A1C3" w:rsidR="00744028" w:rsidRPr="0053757A" w:rsidRDefault="00744028" w:rsidP="0053757A">
      <w:pPr>
        <w:spacing w:line="360" w:lineRule="auto"/>
        <w:rPr>
          <w:rFonts w:ascii="Arial" w:hAnsi="Arial" w:cs="Arial"/>
          <w:sz w:val="24"/>
          <w:szCs w:val="24"/>
        </w:rPr>
      </w:pPr>
      <w:r w:rsidRPr="0053757A">
        <w:rPr>
          <w:rFonts w:ascii="Arial" w:hAnsi="Arial" w:cs="Arial"/>
          <w:sz w:val="24"/>
          <w:szCs w:val="24"/>
        </w:rPr>
        <w:t>To deliver this value proposition, the hotel will focus on delivering consistent, high-quality service across all touchpoints, ensuring that guests feel valued and appreciated. The hotel will prioritize the guest experience at every stage of the customer journey.</w:t>
      </w:r>
    </w:p>
    <w:p w14:paraId="62193AAD" w14:textId="724478B8" w:rsidR="00744028" w:rsidRPr="0053757A" w:rsidRDefault="00744028" w:rsidP="0053757A">
      <w:pPr>
        <w:spacing w:line="360" w:lineRule="auto"/>
        <w:rPr>
          <w:rFonts w:ascii="Arial" w:hAnsi="Arial" w:cs="Arial"/>
          <w:sz w:val="24"/>
          <w:szCs w:val="24"/>
        </w:rPr>
      </w:pPr>
      <w:r w:rsidRPr="0053757A">
        <w:rPr>
          <w:rFonts w:ascii="Arial" w:hAnsi="Arial" w:cs="Arial"/>
          <w:sz w:val="24"/>
          <w:szCs w:val="24"/>
        </w:rPr>
        <w:t>Overall, this strategy will help the hotel to differentiate itself from its competitors and enhance its competitive position by targeting specific customer segments and delivering a unique and unforgettable experience.</w:t>
      </w:r>
    </w:p>
    <w:p w14:paraId="08F9E140" w14:textId="7CECDA1B" w:rsidR="00DC6A7F" w:rsidRPr="0053757A" w:rsidRDefault="00DC6A7F" w:rsidP="0053757A">
      <w:pPr>
        <w:pStyle w:val="Heading1"/>
        <w:spacing w:line="360" w:lineRule="auto"/>
        <w:rPr>
          <w:rFonts w:ascii="Arial" w:hAnsi="Arial" w:cs="Arial"/>
          <w:sz w:val="24"/>
          <w:szCs w:val="24"/>
        </w:rPr>
      </w:pPr>
      <w:r w:rsidRPr="0053757A">
        <w:rPr>
          <w:rFonts w:ascii="Arial" w:hAnsi="Arial" w:cs="Arial"/>
          <w:sz w:val="24"/>
          <w:szCs w:val="24"/>
        </w:rPr>
        <w:t>Tactics</w:t>
      </w:r>
    </w:p>
    <w:p w14:paraId="2613AD30" w14:textId="5FE1A285" w:rsidR="00DC6A7F" w:rsidRPr="0053757A" w:rsidRDefault="00DC6A7F" w:rsidP="0053757A">
      <w:pPr>
        <w:spacing w:line="360" w:lineRule="auto"/>
        <w:rPr>
          <w:rFonts w:ascii="Arial" w:hAnsi="Arial" w:cs="Arial"/>
          <w:sz w:val="24"/>
          <w:szCs w:val="24"/>
        </w:rPr>
      </w:pPr>
      <w:r w:rsidRPr="0053757A">
        <w:rPr>
          <w:rFonts w:ascii="Arial" w:hAnsi="Arial" w:cs="Arial"/>
          <w:sz w:val="24"/>
          <w:szCs w:val="24"/>
        </w:rPr>
        <w:t>To achieve the objectives outlined in the marketing plan, the Grand Hyatt Hotel will implement the following tactics:</w:t>
      </w:r>
    </w:p>
    <w:p w14:paraId="5BE7C04F" w14:textId="77777777" w:rsidR="00DC6A7F" w:rsidRPr="0053757A" w:rsidRDefault="00DC6A7F" w:rsidP="0053757A">
      <w:pPr>
        <w:spacing w:line="360" w:lineRule="auto"/>
        <w:rPr>
          <w:rFonts w:ascii="Arial" w:hAnsi="Arial" w:cs="Arial"/>
          <w:sz w:val="24"/>
          <w:szCs w:val="24"/>
          <w:u w:val="single"/>
        </w:rPr>
      </w:pPr>
      <w:r w:rsidRPr="0053757A">
        <w:rPr>
          <w:rFonts w:ascii="Arial" w:hAnsi="Arial" w:cs="Arial"/>
          <w:sz w:val="24"/>
          <w:szCs w:val="24"/>
          <w:u w:val="single"/>
        </w:rPr>
        <w:t>Marketing Mix:</w:t>
      </w:r>
    </w:p>
    <w:p w14:paraId="2261A81B" w14:textId="7EBDFA40" w:rsidR="00DC6A7F" w:rsidRPr="0053757A" w:rsidRDefault="00DC6A7F" w:rsidP="0053757A">
      <w:pPr>
        <w:spacing w:line="360" w:lineRule="auto"/>
        <w:rPr>
          <w:rFonts w:ascii="Arial" w:hAnsi="Arial" w:cs="Arial"/>
          <w:sz w:val="24"/>
          <w:szCs w:val="24"/>
        </w:rPr>
      </w:pPr>
      <w:r w:rsidRPr="0053757A">
        <w:rPr>
          <w:rFonts w:ascii="Arial" w:hAnsi="Arial" w:cs="Arial"/>
          <w:b/>
          <w:bCs/>
          <w:sz w:val="24"/>
          <w:szCs w:val="24"/>
        </w:rPr>
        <w:t>Product:</w:t>
      </w:r>
      <w:r w:rsidRPr="0053757A">
        <w:rPr>
          <w:rFonts w:ascii="Arial" w:hAnsi="Arial" w:cs="Arial"/>
          <w:sz w:val="24"/>
          <w:szCs w:val="24"/>
        </w:rPr>
        <w:t xml:space="preserve"> The Grand Hyatt Hotel currently offers a range of amenities, including luxurious guest rooms, fine dining restaurants, spa services, and recreational facilities. To enhance its product offering, the hotel will introduce new and innovative services, such as mobile check-in and keyless room entry, to improve the guest experience and differentiate itself from competitors.</w:t>
      </w:r>
    </w:p>
    <w:p w14:paraId="5C4A6C8B" w14:textId="22981ECF" w:rsidR="00DC6A7F" w:rsidRPr="0053757A" w:rsidRDefault="00DC6A7F" w:rsidP="0053757A">
      <w:pPr>
        <w:spacing w:line="360" w:lineRule="auto"/>
        <w:rPr>
          <w:rFonts w:ascii="Arial" w:hAnsi="Arial" w:cs="Arial"/>
          <w:sz w:val="24"/>
          <w:szCs w:val="24"/>
        </w:rPr>
      </w:pPr>
      <w:r w:rsidRPr="0053757A">
        <w:rPr>
          <w:rFonts w:ascii="Arial" w:hAnsi="Arial" w:cs="Arial"/>
          <w:b/>
          <w:bCs/>
          <w:sz w:val="24"/>
          <w:szCs w:val="24"/>
        </w:rPr>
        <w:t>Place (Distribution):</w:t>
      </w:r>
      <w:r w:rsidRPr="0053757A">
        <w:rPr>
          <w:rFonts w:ascii="Arial" w:hAnsi="Arial" w:cs="Arial"/>
          <w:sz w:val="24"/>
          <w:szCs w:val="24"/>
        </w:rPr>
        <w:t xml:space="preserve"> The hotel will leverage various distribution channels to reach its target audience, including online travel agencies, direct booking through its website, and partnerships with airlines and travel agencies. Additionally, the hotel will explore opportunities to expand its geographic presence and enter new markets.</w:t>
      </w:r>
    </w:p>
    <w:p w14:paraId="74ECB909" w14:textId="707A6596" w:rsidR="00DC6A7F" w:rsidRPr="0053757A" w:rsidRDefault="00DC6A7F" w:rsidP="0053757A">
      <w:pPr>
        <w:spacing w:line="360" w:lineRule="auto"/>
        <w:rPr>
          <w:rFonts w:ascii="Arial" w:hAnsi="Arial" w:cs="Arial"/>
          <w:sz w:val="24"/>
          <w:szCs w:val="24"/>
        </w:rPr>
      </w:pPr>
      <w:r w:rsidRPr="0053757A">
        <w:rPr>
          <w:rFonts w:ascii="Arial" w:hAnsi="Arial" w:cs="Arial"/>
          <w:b/>
          <w:bCs/>
          <w:sz w:val="24"/>
          <w:szCs w:val="24"/>
        </w:rPr>
        <w:t>Price:</w:t>
      </w:r>
      <w:r w:rsidRPr="0053757A">
        <w:rPr>
          <w:rFonts w:ascii="Arial" w:hAnsi="Arial" w:cs="Arial"/>
          <w:sz w:val="24"/>
          <w:szCs w:val="24"/>
        </w:rPr>
        <w:t xml:space="preserve"> The hotel's pricing strategy will be based on market research and customer value. The hotel will offer a variety of price points to cater to different customer segments and occasions, such as corporate events and weddings. The hotel will </w:t>
      </w:r>
      <w:r w:rsidRPr="0053757A">
        <w:rPr>
          <w:rFonts w:ascii="Arial" w:hAnsi="Arial" w:cs="Arial"/>
          <w:sz w:val="24"/>
          <w:szCs w:val="24"/>
        </w:rPr>
        <w:lastRenderedPageBreak/>
        <w:t>also offer promotions and discounts to attract new customers and enhance loyalty among existing customers.</w:t>
      </w:r>
    </w:p>
    <w:p w14:paraId="1EEDE4D1" w14:textId="0FBB1B34" w:rsidR="00DC6A7F" w:rsidRPr="0053757A" w:rsidRDefault="00DC6A7F" w:rsidP="0053757A">
      <w:pPr>
        <w:spacing w:line="360" w:lineRule="auto"/>
        <w:rPr>
          <w:rFonts w:ascii="Arial" w:hAnsi="Arial" w:cs="Arial"/>
          <w:sz w:val="24"/>
          <w:szCs w:val="24"/>
        </w:rPr>
      </w:pPr>
      <w:r w:rsidRPr="0053757A">
        <w:rPr>
          <w:rFonts w:ascii="Arial" w:hAnsi="Arial" w:cs="Arial"/>
          <w:b/>
          <w:bCs/>
          <w:sz w:val="24"/>
          <w:szCs w:val="24"/>
        </w:rPr>
        <w:t>Promotion:</w:t>
      </w:r>
      <w:r w:rsidRPr="0053757A">
        <w:rPr>
          <w:rFonts w:ascii="Arial" w:hAnsi="Arial" w:cs="Arial"/>
          <w:sz w:val="24"/>
          <w:szCs w:val="24"/>
        </w:rPr>
        <w:t xml:space="preserve"> The hotel's promotion strategy will be based on the RACE framework, which includes reach, attract, convert, and engage. The hotel will use various channels to reach its target audience, including social media, email marketing, and online advertising. The hotel will also leverage influencers and brand ambassadors to attract new customers and enhance its reputation. The hotel will use a mix of traditional and digital advertising to convert leads into customers, such as print ads and Google Ads. Finally, the hotel will engage with customers through personalized marketing communications, such as targeted email campaigns and social media interactions.</w:t>
      </w:r>
    </w:p>
    <w:p w14:paraId="55108F25" w14:textId="00C19E98" w:rsidR="00DC6A7F" w:rsidRPr="0053757A" w:rsidRDefault="00DC6A7F" w:rsidP="0053757A">
      <w:pPr>
        <w:spacing w:line="360" w:lineRule="auto"/>
        <w:rPr>
          <w:rFonts w:ascii="Arial" w:hAnsi="Arial" w:cs="Arial"/>
          <w:sz w:val="24"/>
          <w:szCs w:val="24"/>
          <w:u w:val="single"/>
        </w:rPr>
      </w:pPr>
      <w:r w:rsidRPr="0053757A">
        <w:rPr>
          <w:rFonts w:ascii="Arial" w:hAnsi="Arial" w:cs="Arial"/>
          <w:sz w:val="24"/>
          <w:szCs w:val="24"/>
          <w:u w:val="single"/>
        </w:rPr>
        <w:t>Communications Mix:</w:t>
      </w:r>
    </w:p>
    <w:p w14:paraId="63992E52" w14:textId="180F61C0" w:rsidR="00DC6A7F" w:rsidRPr="0053757A" w:rsidRDefault="00DC6A7F" w:rsidP="0053757A">
      <w:pPr>
        <w:spacing w:line="360" w:lineRule="auto"/>
        <w:rPr>
          <w:rFonts w:ascii="Arial" w:hAnsi="Arial" w:cs="Arial"/>
          <w:sz w:val="24"/>
          <w:szCs w:val="24"/>
        </w:rPr>
      </w:pPr>
      <w:r w:rsidRPr="0053757A">
        <w:rPr>
          <w:rFonts w:ascii="Arial" w:hAnsi="Arial" w:cs="Arial"/>
          <w:sz w:val="24"/>
          <w:szCs w:val="24"/>
        </w:rPr>
        <w:t>The hotel's communication mix will include the following strategies:</w:t>
      </w:r>
    </w:p>
    <w:p w14:paraId="4F820FCF" w14:textId="43CE723C" w:rsidR="00DC6A7F" w:rsidRPr="0053757A" w:rsidRDefault="00DC6A7F" w:rsidP="0053757A">
      <w:pPr>
        <w:spacing w:line="360" w:lineRule="auto"/>
        <w:rPr>
          <w:rFonts w:ascii="Arial" w:hAnsi="Arial" w:cs="Arial"/>
          <w:sz w:val="24"/>
          <w:szCs w:val="24"/>
        </w:rPr>
      </w:pPr>
      <w:r w:rsidRPr="0053757A">
        <w:rPr>
          <w:rFonts w:ascii="Arial" w:hAnsi="Arial" w:cs="Arial"/>
          <w:b/>
          <w:bCs/>
          <w:sz w:val="24"/>
          <w:szCs w:val="24"/>
        </w:rPr>
        <w:t>Digital Marketing:</w:t>
      </w:r>
      <w:r w:rsidRPr="0053757A">
        <w:rPr>
          <w:rFonts w:ascii="Arial" w:hAnsi="Arial" w:cs="Arial"/>
          <w:sz w:val="24"/>
          <w:szCs w:val="24"/>
        </w:rPr>
        <w:t xml:space="preserve"> The hotel will use various digital marketing techniques, such as SEO, SEM, and social media marketing, to reach its target audience and generate </w:t>
      </w:r>
      <w:r w:rsidR="00744028" w:rsidRPr="0053757A">
        <w:rPr>
          <w:rFonts w:ascii="Arial" w:hAnsi="Arial" w:cs="Arial"/>
          <w:sz w:val="24"/>
          <w:szCs w:val="24"/>
        </w:rPr>
        <w:t>leads.</w:t>
      </w:r>
    </w:p>
    <w:p w14:paraId="205A5A88" w14:textId="40E2B3A8" w:rsidR="00DC6A7F" w:rsidRPr="0053757A" w:rsidRDefault="00DC6A7F" w:rsidP="0053757A">
      <w:pPr>
        <w:spacing w:line="360" w:lineRule="auto"/>
        <w:rPr>
          <w:rFonts w:ascii="Arial" w:hAnsi="Arial" w:cs="Arial"/>
          <w:sz w:val="24"/>
          <w:szCs w:val="24"/>
        </w:rPr>
      </w:pPr>
      <w:r w:rsidRPr="0053757A">
        <w:rPr>
          <w:rFonts w:ascii="Arial" w:hAnsi="Arial" w:cs="Arial"/>
          <w:b/>
          <w:bCs/>
          <w:sz w:val="24"/>
          <w:szCs w:val="24"/>
        </w:rPr>
        <w:t>Public Relations:</w:t>
      </w:r>
      <w:r w:rsidRPr="0053757A">
        <w:rPr>
          <w:rFonts w:ascii="Arial" w:hAnsi="Arial" w:cs="Arial"/>
          <w:sz w:val="24"/>
          <w:szCs w:val="24"/>
        </w:rPr>
        <w:t xml:space="preserve"> The hotel will use PR to enhance its reputation and raise brand awareness. This will include media outreach, press releases, and events.</w:t>
      </w:r>
    </w:p>
    <w:p w14:paraId="22878704" w14:textId="5413004F" w:rsidR="00DC6A7F" w:rsidRPr="0053757A" w:rsidRDefault="00DC6A7F" w:rsidP="0053757A">
      <w:pPr>
        <w:spacing w:line="360" w:lineRule="auto"/>
        <w:rPr>
          <w:rFonts w:ascii="Arial" w:hAnsi="Arial" w:cs="Arial"/>
          <w:sz w:val="24"/>
          <w:szCs w:val="24"/>
        </w:rPr>
      </w:pPr>
      <w:r w:rsidRPr="0053757A">
        <w:rPr>
          <w:rFonts w:ascii="Arial" w:hAnsi="Arial" w:cs="Arial"/>
          <w:b/>
          <w:bCs/>
          <w:sz w:val="24"/>
          <w:szCs w:val="24"/>
        </w:rPr>
        <w:t>Event Marketing:</w:t>
      </w:r>
      <w:r w:rsidRPr="0053757A">
        <w:rPr>
          <w:rFonts w:ascii="Arial" w:hAnsi="Arial" w:cs="Arial"/>
          <w:sz w:val="24"/>
          <w:szCs w:val="24"/>
        </w:rPr>
        <w:t xml:space="preserve"> The hotel will host events, such as corporate meetings and weddings, to attract new customers and enhance its revenue.</w:t>
      </w:r>
    </w:p>
    <w:p w14:paraId="4CD9D1B3" w14:textId="62013100" w:rsidR="00DC6A7F" w:rsidRPr="0053757A" w:rsidRDefault="00DC6A7F" w:rsidP="0053757A">
      <w:pPr>
        <w:spacing w:line="360" w:lineRule="auto"/>
        <w:rPr>
          <w:rFonts w:ascii="Arial" w:hAnsi="Arial" w:cs="Arial"/>
          <w:sz w:val="24"/>
          <w:szCs w:val="24"/>
        </w:rPr>
      </w:pPr>
      <w:r w:rsidRPr="0053757A">
        <w:rPr>
          <w:rFonts w:ascii="Arial" w:hAnsi="Arial" w:cs="Arial"/>
          <w:b/>
          <w:bCs/>
          <w:sz w:val="24"/>
          <w:szCs w:val="24"/>
        </w:rPr>
        <w:t>Partnership Marketing:</w:t>
      </w:r>
      <w:r w:rsidRPr="0053757A">
        <w:rPr>
          <w:rFonts w:ascii="Arial" w:hAnsi="Arial" w:cs="Arial"/>
          <w:sz w:val="24"/>
          <w:szCs w:val="24"/>
        </w:rPr>
        <w:t xml:space="preserve"> The hotel will collaborate with airlines, travel agencies, and other brands to enhance its visibility and reach a wider audience.</w:t>
      </w:r>
    </w:p>
    <w:p w14:paraId="3328B5DB" w14:textId="77777777" w:rsidR="00744028" w:rsidRPr="0053757A" w:rsidRDefault="00744028" w:rsidP="0053757A">
      <w:pPr>
        <w:spacing w:line="360" w:lineRule="auto"/>
        <w:rPr>
          <w:rFonts w:ascii="Arial" w:hAnsi="Arial" w:cs="Arial"/>
          <w:sz w:val="24"/>
          <w:szCs w:val="24"/>
        </w:rPr>
      </w:pPr>
    </w:p>
    <w:p w14:paraId="49396AD4" w14:textId="3CE125C6" w:rsidR="008A5769" w:rsidRDefault="00DC6A7F" w:rsidP="008A5769">
      <w:pPr>
        <w:pStyle w:val="Heading1"/>
        <w:spacing w:line="360" w:lineRule="auto"/>
        <w:rPr>
          <w:rFonts w:ascii="Arial" w:hAnsi="Arial" w:cs="Arial"/>
          <w:sz w:val="24"/>
          <w:szCs w:val="24"/>
        </w:rPr>
      </w:pPr>
      <w:r w:rsidRPr="0053757A">
        <w:rPr>
          <w:rFonts w:ascii="Arial" w:hAnsi="Arial" w:cs="Arial"/>
          <w:sz w:val="24"/>
          <w:szCs w:val="24"/>
        </w:rPr>
        <w:t>Action</w:t>
      </w:r>
    </w:p>
    <w:p w14:paraId="2472DF9E" w14:textId="647A534B" w:rsidR="008A5769" w:rsidRPr="008A5769" w:rsidRDefault="008A5769" w:rsidP="008A5769">
      <w:pPr>
        <w:spacing w:line="360" w:lineRule="auto"/>
        <w:rPr>
          <w:rFonts w:ascii="Arial" w:hAnsi="Arial" w:cs="Arial"/>
          <w:sz w:val="24"/>
          <w:szCs w:val="24"/>
        </w:rPr>
      </w:pPr>
      <w:r w:rsidRPr="008A5769">
        <w:rPr>
          <w:rFonts w:ascii="Arial" w:hAnsi="Arial" w:cs="Arial"/>
          <w:sz w:val="24"/>
          <w:szCs w:val="24"/>
        </w:rPr>
        <w:t xml:space="preserve">The marketing plan for Grand Hyatt Hotel includes a Gantt chart that outlines the marketing activities and channels to be implemented over the next 12 months. The marketing channels selected are TV, radio, PPC, personal selling, sales promotions, public relations, and direct marketing. The selection was based on market research and the hotel's available resources and budget. The schedule was designed to maximize exposure and achieve the marketing objectives of the plan. The marketing </w:t>
      </w:r>
      <w:r w:rsidRPr="008A5769">
        <w:rPr>
          <w:rFonts w:ascii="Arial" w:hAnsi="Arial" w:cs="Arial"/>
          <w:sz w:val="24"/>
          <w:szCs w:val="24"/>
        </w:rPr>
        <w:lastRenderedPageBreak/>
        <w:t>team will closely monitor the results of each activity and make necessary adjustments to ensure success.</w:t>
      </w:r>
    </w:p>
    <w:p w14:paraId="69F4BC50" w14:textId="0E18DB3C" w:rsidR="00DC6A7F" w:rsidRPr="0053757A" w:rsidRDefault="00DC6A7F" w:rsidP="0053757A">
      <w:pPr>
        <w:pStyle w:val="Heading1"/>
        <w:spacing w:line="360" w:lineRule="auto"/>
        <w:rPr>
          <w:rFonts w:ascii="Arial" w:hAnsi="Arial" w:cs="Arial"/>
          <w:sz w:val="24"/>
          <w:szCs w:val="24"/>
        </w:rPr>
      </w:pPr>
      <w:r w:rsidRPr="0053757A">
        <w:rPr>
          <w:rFonts w:ascii="Arial" w:hAnsi="Arial" w:cs="Arial"/>
          <w:sz w:val="24"/>
          <w:szCs w:val="24"/>
        </w:rPr>
        <w:t>Control</w:t>
      </w:r>
    </w:p>
    <w:p w14:paraId="6CE92CCA" w14:textId="77777777" w:rsidR="00DC6A7F" w:rsidRPr="0053757A" w:rsidRDefault="00DC6A7F" w:rsidP="0053757A">
      <w:pPr>
        <w:spacing w:line="360" w:lineRule="auto"/>
        <w:rPr>
          <w:rFonts w:ascii="Arial" w:hAnsi="Arial" w:cs="Arial"/>
          <w:sz w:val="24"/>
          <w:szCs w:val="24"/>
        </w:rPr>
      </w:pPr>
      <w:r w:rsidRPr="0053757A">
        <w:rPr>
          <w:rFonts w:ascii="Arial" w:hAnsi="Arial" w:cs="Arial"/>
          <w:sz w:val="24"/>
          <w:szCs w:val="24"/>
        </w:rPr>
        <w:t>To ensure the success of the marketing plan, the Grand Hyatt Hotel will use various metrics to measure its effectiveness. These metrics will be aligned with the marketing objectives and include:</w:t>
      </w:r>
    </w:p>
    <w:p w14:paraId="48683885" w14:textId="77777777" w:rsidR="00DC6A7F" w:rsidRPr="0053757A" w:rsidRDefault="00DC6A7F" w:rsidP="0053757A">
      <w:pPr>
        <w:spacing w:line="360" w:lineRule="auto"/>
        <w:rPr>
          <w:rFonts w:ascii="Arial" w:hAnsi="Arial" w:cs="Arial"/>
          <w:sz w:val="24"/>
          <w:szCs w:val="24"/>
        </w:rPr>
      </w:pPr>
    </w:p>
    <w:p w14:paraId="614D18F6" w14:textId="59FAF4A6" w:rsidR="00DC6A7F" w:rsidRPr="0053757A" w:rsidRDefault="00DC6A7F" w:rsidP="0053757A">
      <w:pPr>
        <w:pStyle w:val="ListParagraph"/>
        <w:numPr>
          <w:ilvl w:val="0"/>
          <w:numId w:val="1"/>
        </w:numPr>
        <w:spacing w:line="360" w:lineRule="auto"/>
        <w:rPr>
          <w:rFonts w:ascii="Arial" w:hAnsi="Arial" w:cs="Arial"/>
          <w:sz w:val="24"/>
          <w:szCs w:val="24"/>
        </w:rPr>
      </w:pPr>
      <w:r w:rsidRPr="0053757A">
        <w:rPr>
          <w:rFonts w:ascii="Arial" w:hAnsi="Arial" w:cs="Arial"/>
          <w:sz w:val="24"/>
          <w:szCs w:val="24"/>
        </w:rPr>
        <w:t>Increase in revenue and profits.</w:t>
      </w:r>
    </w:p>
    <w:p w14:paraId="65C37C9E" w14:textId="586B95AE" w:rsidR="00DC6A7F" w:rsidRPr="0053757A" w:rsidRDefault="00DC6A7F" w:rsidP="0053757A">
      <w:pPr>
        <w:pStyle w:val="ListParagraph"/>
        <w:numPr>
          <w:ilvl w:val="0"/>
          <w:numId w:val="1"/>
        </w:numPr>
        <w:spacing w:line="360" w:lineRule="auto"/>
        <w:rPr>
          <w:rFonts w:ascii="Arial" w:hAnsi="Arial" w:cs="Arial"/>
          <w:sz w:val="24"/>
          <w:szCs w:val="24"/>
        </w:rPr>
      </w:pPr>
      <w:r w:rsidRPr="0053757A">
        <w:rPr>
          <w:rFonts w:ascii="Arial" w:hAnsi="Arial" w:cs="Arial"/>
          <w:sz w:val="24"/>
          <w:szCs w:val="24"/>
        </w:rPr>
        <w:t>Increase in the number of new customers.</w:t>
      </w:r>
    </w:p>
    <w:p w14:paraId="17909EC7" w14:textId="77777777" w:rsidR="00DC6A7F" w:rsidRPr="0053757A" w:rsidRDefault="00DC6A7F" w:rsidP="0053757A">
      <w:pPr>
        <w:pStyle w:val="ListParagraph"/>
        <w:numPr>
          <w:ilvl w:val="0"/>
          <w:numId w:val="1"/>
        </w:numPr>
        <w:spacing w:line="360" w:lineRule="auto"/>
        <w:rPr>
          <w:rFonts w:ascii="Arial" w:hAnsi="Arial" w:cs="Arial"/>
          <w:sz w:val="24"/>
          <w:szCs w:val="24"/>
        </w:rPr>
      </w:pPr>
      <w:r w:rsidRPr="0053757A">
        <w:rPr>
          <w:rFonts w:ascii="Arial" w:hAnsi="Arial" w:cs="Arial"/>
          <w:sz w:val="24"/>
          <w:szCs w:val="24"/>
        </w:rPr>
        <w:t>Improvement in brand perception and awareness</w:t>
      </w:r>
    </w:p>
    <w:p w14:paraId="222808EB" w14:textId="77777777" w:rsidR="00DC6A7F" w:rsidRPr="0053757A" w:rsidRDefault="00DC6A7F" w:rsidP="0053757A">
      <w:pPr>
        <w:pStyle w:val="ListParagraph"/>
        <w:numPr>
          <w:ilvl w:val="0"/>
          <w:numId w:val="1"/>
        </w:numPr>
        <w:spacing w:line="360" w:lineRule="auto"/>
        <w:rPr>
          <w:rFonts w:ascii="Arial" w:hAnsi="Arial" w:cs="Arial"/>
          <w:sz w:val="24"/>
          <w:szCs w:val="24"/>
        </w:rPr>
      </w:pPr>
      <w:r w:rsidRPr="0053757A">
        <w:rPr>
          <w:rFonts w:ascii="Arial" w:hAnsi="Arial" w:cs="Arial"/>
          <w:sz w:val="24"/>
          <w:szCs w:val="24"/>
        </w:rPr>
        <w:t>Higher engagement on social media channels</w:t>
      </w:r>
    </w:p>
    <w:p w14:paraId="74EAE3ED" w14:textId="583248CA" w:rsidR="00DC6A7F" w:rsidRPr="0053757A" w:rsidRDefault="00DC6A7F" w:rsidP="0053757A">
      <w:pPr>
        <w:pStyle w:val="ListParagraph"/>
        <w:numPr>
          <w:ilvl w:val="0"/>
          <w:numId w:val="1"/>
        </w:numPr>
        <w:spacing w:line="360" w:lineRule="auto"/>
        <w:rPr>
          <w:rFonts w:ascii="Arial" w:hAnsi="Arial" w:cs="Arial"/>
          <w:sz w:val="24"/>
          <w:szCs w:val="24"/>
        </w:rPr>
      </w:pPr>
      <w:r w:rsidRPr="0053757A">
        <w:rPr>
          <w:rFonts w:ascii="Arial" w:hAnsi="Arial" w:cs="Arial"/>
          <w:sz w:val="24"/>
          <w:szCs w:val="24"/>
        </w:rPr>
        <w:t>Increase in website traffic and conversions.</w:t>
      </w:r>
    </w:p>
    <w:p w14:paraId="094DF65A" w14:textId="1BC0B43F" w:rsidR="00DC6A7F" w:rsidRPr="0053757A" w:rsidRDefault="00DC6A7F" w:rsidP="0053757A">
      <w:pPr>
        <w:spacing w:line="360" w:lineRule="auto"/>
        <w:rPr>
          <w:rFonts w:ascii="Arial" w:hAnsi="Arial" w:cs="Arial"/>
          <w:sz w:val="24"/>
          <w:szCs w:val="24"/>
        </w:rPr>
      </w:pPr>
      <w:r w:rsidRPr="0053757A">
        <w:rPr>
          <w:rFonts w:ascii="Arial" w:hAnsi="Arial" w:cs="Arial"/>
          <w:sz w:val="24"/>
          <w:szCs w:val="24"/>
        </w:rPr>
        <w:t>The hotel will also conduct regular customer surveys and analyse feedback to evaluate customer satisfaction and identify areas for improvement. Additionally, the hotel will use analytics tools to track website and social media performance and adjust its marketing strategies based on the results.</w:t>
      </w:r>
    </w:p>
    <w:p w14:paraId="25B8B958" w14:textId="019347FA" w:rsidR="00DC6A7F" w:rsidRPr="0053757A" w:rsidRDefault="00DC6A7F" w:rsidP="0053757A">
      <w:pPr>
        <w:pStyle w:val="Heading1"/>
        <w:spacing w:line="360" w:lineRule="auto"/>
        <w:rPr>
          <w:rFonts w:ascii="Arial" w:hAnsi="Arial" w:cs="Arial"/>
          <w:sz w:val="24"/>
          <w:szCs w:val="24"/>
        </w:rPr>
      </w:pPr>
      <w:r w:rsidRPr="0053757A">
        <w:rPr>
          <w:rFonts w:ascii="Arial" w:hAnsi="Arial" w:cs="Arial"/>
          <w:sz w:val="24"/>
          <w:szCs w:val="24"/>
        </w:rPr>
        <w:t>Conclusion</w:t>
      </w:r>
    </w:p>
    <w:p w14:paraId="3CBA2CD4" w14:textId="7C135721" w:rsidR="00E545D6" w:rsidRDefault="00DC6A7F" w:rsidP="0053757A">
      <w:pPr>
        <w:spacing w:line="360" w:lineRule="auto"/>
        <w:rPr>
          <w:rFonts w:ascii="Arial" w:hAnsi="Arial" w:cs="Arial"/>
          <w:sz w:val="24"/>
          <w:szCs w:val="24"/>
        </w:rPr>
      </w:pPr>
      <w:r w:rsidRPr="0053757A">
        <w:rPr>
          <w:rFonts w:ascii="Arial" w:hAnsi="Arial" w:cs="Arial"/>
          <w:sz w:val="24"/>
          <w:szCs w:val="24"/>
        </w:rPr>
        <w:t>The Grand Hyatt Hotel's marketing plan is designed to address the challenges faced by the hotel in the current business climate. The plan includes a comprehensive situation analysis, SMART objectives, and tactics that are aligned with the hotel's value proposition and target audience. The plan aims to increase revenue and profitability, enhance the guest experience, and improve the hotel's competitive position. To ensure the success of the plan, the hotel will use various metrics to measure its effectiveness and make data-driven decisions about future marketing efforts. Overall, by implementing these strategies and recommendations, the hotel can stay ahead of the competition, enhance customer satisfaction, and achieve its marketing objectives.</w:t>
      </w:r>
    </w:p>
    <w:p w14:paraId="0C5D6DCE" w14:textId="774A3A98" w:rsidR="00E545D6" w:rsidRDefault="00E545D6" w:rsidP="0053757A">
      <w:pPr>
        <w:spacing w:line="360" w:lineRule="auto"/>
        <w:rPr>
          <w:rFonts w:ascii="Arial" w:hAnsi="Arial" w:cs="Arial"/>
          <w:sz w:val="24"/>
          <w:szCs w:val="24"/>
        </w:rPr>
      </w:pPr>
    </w:p>
    <w:p w14:paraId="4C65D9AB" w14:textId="77777777" w:rsidR="00E545D6" w:rsidRPr="0053757A" w:rsidRDefault="00E545D6" w:rsidP="00E545D6">
      <w:pPr>
        <w:pStyle w:val="Heading1"/>
        <w:rPr>
          <w:rFonts w:ascii="Arial" w:hAnsi="Arial" w:cs="Arial"/>
          <w:sz w:val="24"/>
          <w:szCs w:val="24"/>
        </w:rPr>
      </w:pPr>
      <w:r w:rsidRPr="0053757A">
        <w:rPr>
          <w:rFonts w:ascii="Arial" w:hAnsi="Arial" w:cs="Arial"/>
          <w:sz w:val="24"/>
          <w:szCs w:val="24"/>
        </w:rPr>
        <w:lastRenderedPageBreak/>
        <w:t>References:</w:t>
      </w:r>
    </w:p>
    <w:p w14:paraId="7A5C606A" w14:textId="77777777" w:rsidR="00E545D6" w:rsidRPr="0053757A" w:rsidRDefault="00E545D6" w:rsidP="00E545D6">
      <w:pPr>
        <w:rPr>
          <w:rFonts w:ascii="Arial" w:hAnsi="Arial" w:cs="Arial"/>
          <w:sz w:val="24"/>
          <w:szCs w:val="24"/>
        </w:rPr>
      </w:pPr>
      <w:r w:rsidRPr="0053757A">
        <w:rPr>
          <w:rFonts w:ascii="Arial" w:hAnsi="Arial" w:cs="Arial"/>
          <w:sz w:val="24"/>
          <w:szCs w:val="24"/>
        </w:rPr>
        <w:t xml:space="preserve">Hyatt Hotels Corporation SWOT Analysis. (2022). Hyatt Hotels Corporation SWOT Analysis. </w:t>
      </w:r>
      <w:hyperlink r:id="rId5" w:history="1">
        <w:r w:rsidRPr="0053757A">
          <w:rPr>
            <w:rStyle w:val="Hyperlink"/>
            <w:rFonts w:ascii="Arial" w:hAnsi="Arial" w:cs="Arial"/>
            <w:sz w:val="24"/>
            <w:szCs w:val="24"/>
          </w:rPr>
          <w:t>https://www.marketline.com/company-profiles/hyatt-hotels-corporation-swot-analysis/</w:t>
        </w:r>
      </w:hyperlink>
      <w:r w:rsidRPr="0053757A">
        <w:rPr>
          <w:rFonts w:ascii="Arial" w:hAnsi="Arial" w:cs="Arial"/>
          <w:sz w:val="24"/>
          <w:szCs w:val="24"/>
        </w:rPr>
        <w:t xml:space="preserve"> </w:t>
      </w:r>
    </w:p>
    <w:p w14:paraId="44EBC6E8" w14:textId="77777777" w:rsidR="00E545D6" w:rsidRPr="0053757A" w:rsidRDefault="00E545D6" w:rsidP="00E545D6">
      <w:pPr>
        <w:rPr>
          <w:rFonts w:ascii="Arial" w:hAnsi="Arial" w:cs="Arial"/>
          <w:sz w:val="24"/>
          <w:szCs w:val="24"/>
        </w:rPr>
      </w:pPr>
      <w:r w:rsidRPr="0053757A">
        <w:rPr>
          <w:rFonts w:ascii="Arial" w:hAnsi="Arial" w:cs="Arial"/>
          <w:sz w:val="24"/>
          <w:szCs w:val="24"/>
        </w:rPr>
        <w:t xml:space="preserve">Grand Hyatt. (n.d.). Grand Hyatt. </w:t>
      </w:r>
      <w:hyperlink r:id="rId6" w:history="1">
        <w:r w:rsidRPr="0053757A">
          <w:rPr>
            <w:rStyle w:val="Hyperlink"/>
            <w:rFonts w:ascii="Arial" w:hAnsi="Arial" w:cs="Arial"/>
            <w:sz w:val="24"/>
            <w:szCs w:val="24"/>
          </w:rPr>
          <w:t>https://www.hyatt.com/en-US/brands/grand-hyatt</w:t>
        </w:r>
      </w:hyperlink>
      <w:r w:rsidRPr="0053757A">
        <w:rPr>
          <w:rFonts w:ascii="Arial" w:hAnsi="Arial" w:cs="Arial"/>
          <w:sz w:val="24"/>
          <w:szCs w:val="24"/>
        </w:rPr>
        <w:t xml:space="preserve"> </w:t>
      </w:r>
    </w:p>
    <w:p w14:paraId="243A8AA0" w14:textId="77777777" w:rsidR="00E545D6" w:rsidRPr="0053757A" w:rsidRDefault="00E545D6" w:rsidP="00E545D6">
      <w:pPr>
        <w:rPr>
          <w:rFonts w:ascii="Arial" w:hAnsi="Arial" w:cs="Arial"/>
          <w:sz w:val="24"/>
          <w:szCs w:val="24"/>
        </w:rPr>
      </w:pPr>
      <w:r w:rsidRPr="0053757A">
        <w:rPr>
          <w:rFonts w:ascii="Arial" w:hAnsi="Arial" w:cs="Arial"/>
          <w:sz w:val="24"/>
          <w:szCs w:val="24"/>
        </w:rPr>
        <w:t xml:space="preserve">The Ritz-Carlton Hotel Company, L.L.C. (n.d.). The Ritz-Carlton Hotel Company, L.L.C. </w:t>
      </w:r>
      <w:hyperlink r:id="rId7" w:history="1">
        <w:r w:rsidRPr="0053757A">
          <w:rPr>
            <w:rStyle w:val="Hyperlink"/>
            <w:rFonts w:ascii="Arial" w:hAnsi="Arial" w:cs="Arial"/>
            <w:sz w:val="24"/>
            <w:szCs w:val="24"/>
          </w:rPr>
          <w:t>https://www.ritzcarlton.com/en/about/our-company</w:t>
        </w:r>
      </w:hyperlink>
      <w:r w:rsidRPr="0053757A">
        <w:rPr>
          <w:rFonts w:ascii="Arial" w:hAnsi="Arial" w:cs="Arial"/>
          <w:sz w:val="24"/>
          <w:szCs w:val="24"/>
        </w:rPr>
        <w:t xml:space="preserve"> </w:t>
      </w:r>
    </w:p>
    <w:p w14:paraId="74E4D584" w14:textId="77777777" w:rsidR="00E545D6" w:rsidRPr="0053757A" w:rsidRDefault="00E545D6" w:rsidP="00E545D6">
      <w:pPr>
        <w:rPr>
          <w:rFonts w:ascii="Arial" w:hAnsi="Arial" w:cs="Arial"/>
          <w:sz w:val="24"/>
          <w:szCs w:val="24"/>
        </w:rPr>
      </w:pPr>
      <w:r w:rsidRPr="0053757A">
        <w:rPr>
          <w:rFonts w:ascii="Arial" w:hAnsi="Arial" w:cs="Arial"/>
          <w:sz w:val="24"/>
          <w:szCs w:val="24"/>
        </w:rPr>
        <w:t xml:space="preserve">Four Seasons Hotels and Resorts. (n.d.). Four Seasons Hotels and Resorts. </w:t>
      </w:r>
      <w:hyperlink r:id="rId8" w:history="1">
        <w:r w:rsidRPr="0053757A">
          <w:rPr>
            <w:rStyle w:val="Hyperlink"/>
            <w:rFonts w:ascii="Arial" w:hAnsi="Arial" w:cs="Arial"/>
            <w:sz w:val="24"/>
            <w:szCs w:val="24"/>
          </w:rPr>
          <w:t>https://www.fourseasons.com/about_four_seasons/</w:t>
        </w:r>
      </w:hyperlink>
      <w:r w:rsidRPr="0053757A">
        <w:rPr>
          <w:rFonts w:ascii="Arial" w:hAnsi="Arial" w:cs="Arial"/>
          <w:sz w:val="24"/>
          <w:szCs w:val="24"/>
        </w:rPr>
        <w:t xml:space="preserve"> </w:t>
      </w:r>
    </w:p>
    <w:p w14:paraId="09E02E67" w14:textId="77777777" w:rsidR="00E545D6" w:rsidRPr="0053757A" w:rsidRDefault="00E545D6" w:rsidP="00E545D6">
      <w:pPr>
        <w:rPr>
          <w:rFonts w:ascii="Arial" w:hAnsi="Arial" w:cs="Arial"/>
          <w:sz w:val="24"/>
          <w:szCs w:val="24"/>
        </w:rPr>
      </w:pPr>
      <w:r w:rsidRPr="0053757A">
        <w:rPr>
          <w:rFonts w:ascii="Arial" w:hAnsi="Arial" w:cs="Arial"/>
          <w:sz w:val="24"/>
          <w:szCs w:val="24"/>
        </w:rPr>
        <w:t xml:space="preserve">Mandarin Oriental Hotel Group. (n.d.). Mandarin Oriental Hotel Group. </w:t>
      </w:r>
      <w:hyperlink r:id="rId9" w:history="1">
        <w:r w:rsidRPr="0053757A">
          <w:rPr>
            <w:rStyle w:val="Hyperlink"/>
            <w:rFonts w:ascii="Arial" w:hAnsi="Arial" w:cs="Arial"/>
            <w:sz w:val="24"/>
            <w:szCs w:val="24"/>
          </w:rPr>
          <w:t>https://www.mandarinoriental.com/about-us</w:t>
        </w:r>
      </w:hyperlink>
      <w:r w:rsidRPr="0053757A">
        <w:rPr>
          <w:rFonts w:ascii="Arial" w:hAnsi="Arial" w:cs="Arial"/>
          <w:sz w:val="24"/>
          <w:szCs w:val="24"/>
        </w:rPr>
        <w:t xml:space="preserve"> </w:t>
      </w:r>
    </w:p>
    <w:p w14:paraId="7860EC39" w14:textId="77777777" w:rsidR="00E545D6" w:rsidRPr="0053757A" w:rsidRDefault="00E545D6" w:rsidP="00E545D6">
      <w:pPr>
        <w:rPr>
          <w:rFonts w:ascii="Arial" w:hAnsi="Arial" w:cs="Arial"/>
          <w:sz w:val="24"/>
          <w:szCs w:val="24"/>
        </w:rPr>
      </w:pPr>
      <w:r w:rsidRPr="0053757A">
        <w:rPr>
          <w:rFonts w:ascii="Arial" w:hAnsi="Arial" w:cs="Arial"/>
          <w:sz w:val="24"/>
          <w:szCs w:val="24"/>
        </w:rPr>
        <w:t xml:space="preserve">Hyatt Hotels Corporation. (2022). Our Brands. </w:t>
      </w:r>
      <w:hyperlink r:id="rId10" w:history="1">
        <w:r w:rsidRPr="0053757A">
          <w:rPr>
            <w:rStyle w:val="Hyperlink"/>
            <w:rFonts w:ascii="Arial" w:hAnsi="Arial" w:cs="Arial"/>
            <w:sz w:val="24"/>
            <w:szCs w:val="24"/>
          </w:rPr>
          <w:t>https://www.hyatt.com/en-US/info/about-hyatt/our-brands</w:t>
        </w:r>
      </w:hyperlink>
      <w:r w:rsidRPr="0053757A">
        <w:rPr>
          <w:rFonts w:ascii="Arial" w:hAnsi="Arial" w:cs="Arial"/>
          <w:sz w:val="24"/>
          <w:szCs w:val="24"/>
        </w:rPr>
        <w:t xml:space="preserve"> </w:t>
      </w:r>
    </w:p>
    <w:p w14:paraId="3953397F" w14:textId="77777777" w:rsidR="00E545D6" w:rsidRPr="0053757A" w:rsidRDefault="00E545D6" w:rsidP="00E545D6">
      <w:pPr>
        <w:rPr>
          <w:rFonts w:ascii="Arial" w:hAnsi="Arial" w:cs="Arial"/>
          <w:sz w:val="24"/>
          <w:szCs w:val="24"/>
        </w:rPr>
      </w:pPr>
      <w:r w:rsidRPr="0053757A">
        <w:rPr>
          <w:rFonts w:ascii="Arial" w:hAnsi="Arial" w:cs="Arial"/>
          <w:sz w:val="24"/>
          <w:szCs w:val="24"/>
        </w:rPr>
        <w:t xml:space="preserve">Hyatt Hotels Corporation. (2022). Our Suppliers. </w:t>
      </w:r>
      <w:hyperlink r:id="rId11" w:history="1">
        <w:r w:rsidRPr="0053757A">
          <w:rPr>
            <w:rStyle w:val="Hyperlink"/>
            <w:rFonts w:ascii="Arial" w:hAnsi="Arial" w:cs="Arial"/>
            <w:sz w:val="24"/>
            <w:szCs w:val="24"/>
          </w:rPr>
          <w:t>https://www.hyatt.com/en-US/info/about-hyatt/our-suppliers</w:t>
        </w:r>
      </w:hyperlink>
      <w:r w:rsidRPr="0053757A">
        <w:rPr>
          <w:rFonts w:ascii="Arial" w:hAnsi="Arial" w:cs="Arial"/>
          <w:sz w:val="24"/>
          <w:szCs w:val="24"/>
        </w:rPr>
        <w:t xml:space="preserve"> </w:t>
      </w:r>
    </w:p>
    <w:p w14:paraId="48D1A177" w14:textId="77777777" w:rsidR="00E545D6" w:rsidRPr="0053757A" w:rsidRDefault="00E545D6" w:rsidP="00E545D6">
      <w:pPr>
        <w:rPr>
          <w:rFonts w:ascii="Arial" w:hAnsi="Arial" w:cs="Arial"/>
          <w:sz w:val="24"/>
          <w:szCs w:val="24"/>
        </w:rPr>
      </w:pPr>
      <w:r w:rsidRPr="0053757A">
        <w:rPr>
          <w:rFonts w:ascii="Arial" w:hAnsi="Arial" w:cs="Arial"/>
          <w:sz w:val="24"/>
          <w:szCs w:val="24"/>
        </w:rPr>
        <w:t xml:space="preserve">Pestle Analysis of the Hotel Industry. (2019). LinkedIn. </w:t>
      </w:r>
      <w:hyperlink r:id="rId12" w:history="1">
        <w:r w:rsidRPr="0053757A">
          <w:rPr>
            <w:rStyle w:val="Hyperlink"/>
            <w:rFonts w:ascii="Arial" w:hAnsi="Arial" w:cs="Arial"/>
            <w:sz w:val="24"/>
            <w:szCs w:val="24"/>
          </w:rPr>
          <w:t>https://www.linkedin.com/pulse/pestle-analysis-hotel-industry-natalie-manners/</w:t>
        </w:r>
      </w:hyperlink>
      <w:r w:rsidRPr="0053757A">
        <w:rPr>
          <w:rFonts w:ascii="Arial" w:hAnsi="Arial" w:cs="Arial"/>
          <w:sz w:val="24"/>
          <w:szCs w:val="24"/>
        </w:rPr>
        <w:t xml:space="preserve"> </w:t>
      </w:r>
    </w:p>
    <w:p w14:paraId="2D2C3463" w14:textId="77777777" w:rsidR="00E545D6" w:rsidRPr="0053757A" w:rsidRDefault="00E545D6" w:rsidP="00E545D6">
      <w:pPr>
        <w:rPr>
          <w:rFonts w:ascii="Arial" w:hAnsi="Arial" w:cs="Arial"/>
          <w:sz w:val="24"/>
          <w:szCs w:val="24"/>
        </w:rPr>
      </w:pPr>
      <w:r w:rsidRPr="0053757A">
        <w:rPr>
          <w:rFonts w:ascii="Arial" w:hAnsi="Arial" w:cs="Arial"/>
          <w:sz w:val="24"/>
          <w:szCs w:val="24"/>
        </w:rPr>
        <w:t xml:space="preserve">Setting SMART Goals. (n.d.). MindTools. </w:t>
      </w:r>
      <w:hyperlink r:id="rId13" w:history="1">
        <w:r w:rsidRPr="0053757A">
          <w:rPr>
            <w:rStyle w:val="Hyperlink"/>
            <w:rFonts w:ascii="Arial" w:hAnsi="Arial" w:cs="Arial"/>
            <w:sz w:val="24"/>
            <w:szCs w:val="24"/>
          </w:rPr>
          <w:t>https://www.mindtools.com/pages/article/smart-goals.htm</w:t>
        </w:r>
      </w:hyperlink>
      <w:r w:rsidRPr="0053757A">
        <w:rPr>
          <w:rFonts w:ascii="Arial" w:hAnsi="Arial" w:cs="Arial"/>
          <w:sz w:val="24"/>
          <w:szCs w:val="24"/>
        </w:rPr>
        <w:t xml:space="preserve"> </w:t>
      </w:r>
    </w:p>
    <w:p w14:paraId="13E291DC" w14:textId="77777777" w:rsidR="00E545D6" w:rsidRPr="0053757A" w:rsidRDefault="00E545D6" w:rsidP="00E545D6">
      <w:pPr>
        <w:rPr>
          <w:rFonts w:ascii="Arial" w:hAnsi="Arial" w:cs="Arial"/>
          <w:sz w:val="24"/>
          <w:szCs w:val="24"/>
        </w:rPr>
      </w:pPr>
      <w:r w:rsidRPr="0053757A">
        <w:rPr>
          <w:rFonts w:ascii="Arial" w:hAnsi="Arial" w:cs="Arial"/>
          <w:sz w:val="24"/>
          <w:szCs w:val="24"/>
        </w:rPr>
        <w:t>Osterwalder, A., Pigneur, Y., Bernarda, G., &amp; Smith, A. (2014). Value Proposition Design: How to Create Products and Services Customers Want. Wiley.</w:t>
      </w:r>
    </w:p>
    <w:p w14:paraId="76025ADE" w14:textId="77777777" w:rsidR="00E545D6" w:rsidRPr="0053757A" w:rsidRDefault="00E545D6" w:rsidP="00E545D6">
      <w:pPr>
        <w:rPr>
          <w:rFonts w:ascii="Arial" w:hAnsi="Arial" w:cs="Arial"/>
          <w:sz w:val="24"/>
          <w:szCs w:val="24"/>
        </w:rPr>
      </w:pPr>
      <w:r w:rsidRPr="0053757A">
        <w:rPr>
          <w:rFonts w:ascii="Arial" w:hAnsi="Arial" w:cs="Arial"/>
          <w:sz w:val="24"/>
          <w:szCs w:val="24"/>
        </w:rPr>
        <w:t xml:space="preserve">Marketing Mix 4Ps and 7Ps. (2022). Marketing91. </w:t>
      </w:r>
      <w:hyperlink r:id="rId14" w:history="1">
        <w:r w:rsidRPr="0053757A">
          <w:rPr>
            <w:rStyle w:val="Hyperlink"/>
            <w:rFonts w:ascii="Arial" w:hAnsi="Arial" w:cs="Arial"/>
            <w:sz w:val="24"/>
            <w:szCs w:val="24"/>
          </w:rPr>
          <w:t>https://www.marketing91.com/marketing-mix-4-ps-7-ps/</w:t>
        </w:r>
      </w:hyperlink>
      <w:r w:rsidRPr="0053757A">
        <w:rPr>
          <w:rFonts w:ascii="Arial" w:hAnsi="Arial" w:cs="Arial"/>
          <w:sz w:val="24"/>
          <w:szCs w:val="24"/>
        </w:rPr>
        <w:t xml:space="preserve"> </w:t>
      </w:r>
    </w:p>
    <w:p w14:paraId="5364EE75" w14:textId="77777777" w:rsidR="00E545D6" w:rsidRPr="0053757A" w:rsidRDefault="00E545D6" w:rsidP="00E545D6">
      <w:pPr>
        <w:rPr>
          <w:rFonts w:ascii="Arial" w:hAnsi="Arial" w:cs="Arial"/>
          <w:sz w:val="24"/>
          <w:szCs w:val="24"/>
        </w:rPr>
      </w:pPr>
      <w:r w:rsidRPr="0053757A">
        <w:rPr>
          <w:rFonts w:ascii="Arial" w:hAnsi="Arial" w:cs="Arial"/>
          <w:sz w:val="24"/>
          <w:szCs w:val="24"/>
        </w:rPr>
        <w:t xml:space="preserve">RACE Digital Marketing Planning Framework. (n.d.). Smart Insights. </w:t>
      </w:r>
      <w:hyperlink r:id="rId15" w:history="1">
        <w:r w:rsidRPr="0053757A">
          <w:rPr>
            <w:rStyle w:val="Hyperlink"/>
            <w:rFonts w:ascii="Arial" w:hAnsi="Arial" w:cs="Arial"/>
            <w:sz w:val="24"/>
            <w:szCs w:val="24"/>
          </w:rPr>
          <w:t>https://www.smartinsights.com/digital-marketing-strategy/race-digital-marketing-planning-framework/</w:t>
        </w:r>
      </w:hyperlink>
      <w:r w:rsidRPr="0053757A">
        <w:rPr>
          <w:rFonts w:ascii="Arial" w:hAnsi="Arial" w:cs="Arial"/>
          <w:sz w:val="24"/>
          <w:szCs w:val="24"/>
        </w:rPr>
        <w:t xml:space="preserve"> </w:t>
      </w:r>
    </w:p>
    <w:p w14:paraId="621CE96D" w14:textId="77777777" w:rsidR="00E545D6" w:rsidRPr="0053757A" w:rsidRDefault="00E545D6" w:rsidP="00E545D6">
      <w:pPr>
        <w:rPr>
          <w:rFonts w:ascii="Arial" w:hAnsi="Arial" w:cs="Arial"/>
          <w:sz w:val="24"/>
          <w:szCs w:val="24"/>
        </w:rPr>
      </w:pPr>
      <w:r w:rsidRPr="0053757A">
        <w:rPr>
          <w:rFonts w:ascii="Arial" w:hAnsi="Arial" w:cs="Arial"/>
          <w:sz w:val="24"/>
          <w:szCs w:val="24"/>
        </w:rPr>
        <w:t xml:space="preserve">How to Measure the Success of Your Marketing Campaigns. (2021). HubSpot. </w:t>
      </w:r>
      <w:hyperlink r:id="rId16" w:history="1">
        <w:r w:rsidRPr="0053757A">
          <w:rPr>
            <w:rStyle w:val="Hyperlink"/>
            <w:rFonts w:ascii="Arial" w:hAnsi="Arial" w:cs="Arial"/>
            <w:sz w:val="24"/>
            <w:szCs w:val="24"/>
          </w:rPr>
          <w:t>https://www.hubspot.com/marketing-roi/how-to-measure-marketing-campaigns</w:t>
        </w:r>
      </w:hyperlink>
      <w:r w:rsidRPr="0053757A">
        <w:rPr>
          <w:rFonts w:ascii="Arial" w:hAnsi="Arial" w:cs="Arial"/>
          <w:sz w:val="24"/>
          <w:szCs w:val="24"/>
        </w:rPr>
        <w:t xml:space="preserve"> </w:t>
      </w:r>
    </w:p>
    <w:p w14:paraId="0A33DC28" w14:textId="77777777" w:rsidR="00E545D6" w:rsidRPr="0053757A" w:rsidRDefault="00E545D6" w:rsidP="00E545D6">
      <w:pPr>
        <w:rPr>
          <w:rFonts w:ascii="Arial" w:hAnsi="Arial" w:cs="Arial"/>
          <w:sz w:val="24"/>
          <w:szCs w:val="24"/>
        </w:rPr>
      </w:pPr>
      <w:r w:rsidRPr="0053757A">
        <w:rPr>
          <w:rFonts w:ascii="Arial" w:hAnsi="Arial" w:cs="Arial"/>
          <w:sz w:val="24"/>
          <w:szCs w:val="24"/>
        </w:rPr>
        <w:t xml:space="preserve">Gantt Chart. (n.d.). Smartsheet. </w:t>
      </w:r>
      <w:hyperlink r:id="rId17" w:history="1">
        <w:r w:rsidRPr="0053757A">
          <w:rPr>
            <w:rStyle w:val="Hyperlink"/>
            <w:rFonts w:ascii="Arial" w:hAnsi="Arial" w:cs="Arial"/>
            <w:sz w:val="24"/>
            <w:szCs w:val="24"/>
          </w:rPr>
          <w:t>https://www.smartsheet.com/gantt-chart-excel-tutorial</w:t>
        </w:r>
      </w:hyperlink>
      <w:r w:rsidRPr="0053757A">
        <w:rPr>
          <w:rFonts w:ascii="Arial" w:hAnsi="Arial" w:cs="Arial"/>
          <w:sz w:val="24"/>
          <w:szCs w:val="24"/>
        </w:rPr>
        <w:t xml:space="preserve"> </w:t>
      </w:r>
    </w:p>
    <w:p w14:paraId="0291B10B" w14:textId="77777777" w:rsidR="00E545D6" w:rsidRPr="0053757A" w:rsidRDefault="00E545D6" w:rsidP="00E545D6">
      <w:pPr>
        <w:rPr>
          <w:rFonts w:ascii="Arial" w:hAnsi="Arial" w:cs="Arial"/>
          <w:sz w:val="24"/>
          <w:szCs w:val="24"/>
        </w:rPr>
      </w:pPr>
      <w:r w:rsidRPr="0053757A">
        <w:rPr>
          <w:rFonts w:ascii="Arial" w:hAnsi="Arial" w:cs="Arial"/>
          <w:sz w:val="24"/>
          <w:szCs w:val="24"/>
        </w:rPr>
        <w:t xml:space="preserve">Gantt Chart. (n.d.). The Balance Small Business. </w:t>
      </w:r>
      <w:hyperlink r:id="rId18" w:history="1">
        <w:r w:rsidRPr="0053757A">
          <w:rPr>
            <w:rStyle w:val="Hyperlink"/>
            <w:rFonts w:ascii="Arial" w:hAnsi="Arial" w:cs="Arial"/>
            <w:sz w:val="24"/>
            <w:szCs w:val="24"/>
          </w:rPr>
          <w:t>https://www.thebalancesmb.com/gantt-chart-2947271</w:t>
        </w:r>
      </w:hyperlink>
      <w:r w:rsidRPr="0053757A">
        <w:rPr>
          <w:rFonts w:ascii="Arial" w:hAnsi="Arial" w:cs="Arial"/>
          <w:sz w:val="24"/>
          <w:szCs w:val="24"/>
        </w:rPr>
        <w:t xml:space="preserve"> </w:t>
      </w:r>
    </w:p>
    <w:p w14:paraId="2A41A38D" w14:textId="77777777" w:rsidR="00E545D6" w:rsidRPr="0053757A" w:rsidRDefault="00E545D6" w:rsidP="00E545D6">
      <w:pPr>
        <w:rPr>
          <w:rFonts w:ascii="Arial" w:hAnsi="Arial" w:cs="Arial"/>
          <w:sz w:val="24"/>
          <w:szCs w:val="24"/>
        </w:rPr>
      </w:pPr>
      <w:r w:rsidRPr="0053757A">
        <w:rPr>
          <w:rFonts w:ascii="Arial" w:hAnsi="Arial" w:cs="Arial"/>
          <w:sz w:val="24"/>
          <w:szCs w:val="24"/>
        </w:rPr>
        <w:t>Kotler, P., &amp; Keller, K. L. (2016). Marketing management (15th ed.). Pearson.</w:t>
      </w:r>
    </w:p>
    <w:p w14:paraId="332C26AD" w14:textId="77777777" w:rsidR="00E545D6" w:rsidRPr="0053757A" w:rsidRDefault="00E545D6" w:rsidP="00E545D6">
      <w:pPr>
        <w:rPr>
          <w:rFonts w:ascii="Arial" w:hAnsi="Arial" w:cs="Arial"/>
          <w:sz w:val="24"/>
          <w:szCs w:val="24"/>
        </w:rPr>
      </w:pPr>
      <w:r w:rsidRPr="0053757A">
        <w:rPr>
          <w:rFonts w:ascii="Arial" w:hAnsi="Arial" w:cs="Arial"/>
          <w:sz w:val="24"/>
          <w:szCs w:val="24"/>
        </w:rPr>
        <w:t>Hill, C. W. L., Jones, G. R., &amp; Schilling, M. A. (2014). Strategic management: theory &amp; cases: an integrated approach (11th ed.). Cengage Learning.</w:t>
      </w:r>
    </w:p>
    <w:p w14:paraId="3FD48C25" w14:textId="77777777" w:rsidR="00E545D6" w:rsidRPr="0053757A" w:rsidRDefault="00E545D6" w:rsidP="00E545D6">
      <w:pPr>
        <w:rPr>
          <w:rFonts w:ascii="Arial" w:hAnsi="Arial" w:cs="Arial"/>
          <w:sz w:val="24"/>
          <w:szCs w:val="24"/>
        </w:rPr>
      </w:pPr>
      <w:r w:rsidRPr="0053757A">
        <w:rPr>
          <w:rFonts w:ascii="Arial" w:hAnsi="Arial" w:cs="Arial"/>
          <w:sz w:val="24"/>
          <w:szCs w:val="24"/>
        </w:rPr>
        <w:t>Porter, M. E. (1985). Competitive advantage: creating and sustaining superior performance. Free Press.</w:t>
      </w:r>
    </w:p>
    <w:p w14:paraId="5811445A" w14:textId="77777777" w:rsidR="00E545D6" w:rsidRPr="0053757A" w:rsidRDefault="00E545D6" w:rsidP="00E545D6">
      <w:pPr>
        <w:rPr>
          <w:rFonts w:ascii="Arial" w:hAnsi="Arial" w:cs="Arial"/>
          <w:sz w:val="24"/>
          <w:szCs w:val="24"/>
        </w:rPr>
      </w:pPr>
      <w:r w:rsidRPr="0053757A">
        <w:rPr>
          <w:rFonts w:ascii="Arial" w:hAnsi="Arial" w:cs="Arial"/>
          <w:sz w:val="24"/>
          <w:szCs w:val="24"/>
        </w:rPr>
        <w:lastRenderedPageBreak/>
        <w:t xml:space="preserve">Johnson, G., Whittington, R., Scholes, K., Angwin, D., &amp; </w:t>
      </w:r>
      <w:proofErr w:type="spellStart"/>
      <w:r w:rsidRPr="0053757A">
        <w:rPr>
          <w:rFonts w:ascii="Arial" w:hAnsi="Arial" w:cs="Arial"/>
          <w:sz w:val="24"/>
          <w:szCs w:val="24"/>
        </w:rPr>
        <w:t>Regner</w:t>
      </w:r>
      <w:proofErr w:type="spellEnd"/>
      <w:r w:rsidRPr="0053757A">
        <w:rPr>
          <w:rFonts w:ascii="Arial" w:hAnsi="Arial" w:cs="Arial"/>
          <w:sz w:val="24"/>
          <w:szCs w:val="24"/>
        </w:rPr>
        <w:t>, P. (2017). Exploring strategy: text &amp; cases (11th ed.). Pearson.</w:t>
      </w:r>
    </w:p>
    <w:p w14:paraId="29781387" w14:textId="77777777" w:rsidR="00E545D6" w:rsidRPr="0053757A" w:rsidRDefault="00E545D6" w:rsidP="00E545D6">
      <w:pPr>
        <w:rPr>
          <w:rFonts w:ascii="Arial" w:hAnsi="Arial" w:cs="Arial"/>
          <w:sz w:val="24"/>
          <w:szCs w:val="24"/>
        </w:rPr>
      </w:pPr>
      <w:r w:rsidRPr="0053757A">
        <w:rPr>
          <w:rFonts w:ascii="Arial" w:hAnsi="Arial" w:cs="Arial"/>
          <w:sz w:val="24"/>
          <w:szCs w:val="24"/>
        </w:rPr>
        <w:t>Grant, R. M. (2016). Contemporary strategy analysis: text and cases edition (9th ed.). Wiley.</w:t>
      </w:r>
    </w:p>
    <w:p w14:paraId="7E91EBEB" w14:textId="77777777" w:rsidR="00E545D6" w:rsidRPr="0053757A" w:rsidRDefault="00E545D6" w:rsidP="00E545D6">
      <w:pPr>
        <w:rPr>
          <w:rFonts w:ascii="Arial" w:hAnsi="Arial" w:cs="Arial"/>
          <w:sz w:val="24"/>
          <w:szCs w:val="24"/>
        </w:rPr>
      </w:pPr>
      <w:r w:rsidRPr="0053757A">
        <w:rPr>
          <w:rFonts w:ascii="Arial" w:hAnsi="Arial" w:cs="Arial"/>
          <w:sz w:val="24"/>
          <w:szCs w:val="24"/>
        </w:rPr>
        <w:t xml:space="preserve">Mintzberg, H., Ahlstrand, B., &amp; </w:t>
      </w:r>
      <w:proofErr w:type="spellStart"/>
      <w:r w:rsidRPr="0053757A">
        <w:rPr>
          <w:rFonts w:ascii="Arial" w:hAnsi="Arial" w:cs="Arial"/>
          <w:sz w:val="24"/>
          <w:szCs w:val="24"/>
        </w:rPr>
        <w:t>Lampel</w:t>
      </w:r>
      <w:proofErr w:type="spellEnd"/>
      <w:r w:rsidRPr="0053757A">
        <w:rPr>
          <w:rFonts w:ascii="Arial" w:hAnsi="Arial" w:cs="Arial"/>
          <w:sz w:val="24"/>
          <w:szCs w:val="24"/>
        </w:rPr>
        <w:t>, J. (2005). Strategy safari: the complete guide through the wilds of strategic management (2nd ed.). Financial Times Prentice Hall.</w:t>
      </w:r>
    </w:p>
    <w:p w14:paraId="3F149A52" w14:textId="77777777" w:rsidR="00E545D6" w:rsidRPr="0053757A" w:rsidRDefault="00E545D6" w:rsidP="00E545D6">
      <w:pPr>
        <w:rPr>
          <w:rFonts w:ascii="Arial" w:hAnsi="Arial" w:cs="Arial"/>
          <w:sz w:val="24"/>
          <w:szCs w:val="24"/>
        </w:rPr>
      </w:pPr>
      <w:r w:rsidRPr="0053757A">
        <w:rPr>
          <w:rFonts w:ascii="Arial" w:hAnsi="Arial" w:cs="Arial"/>
          <w:sz w:val="24"/>
          <w:szCs w:val="24"/>
        </w:rPr>
        <w:t>Brown, S., &amp; Hyatt, D. (2018). Customers and customer segmentation. In Marketing: Theory, Evidence, Practice (2nd ed.). Oxford University Press.</w:t>
      </w:r>
    </w:p>
    <w:p w14:paraId="147110B0" w14:textId="77777777" w:rsidR="00E545D6" w:rsidRPr="0053757A" w:rsidRDefault="00E545D6" w:rsidP="00E545D6">
      <w:pPr>
        <w:rPr>
          <w:rFonts w:ascii="Arial" w:hAnsi="Arial" w:cs="Arial"/>
          <w:sz w:val="24"/>
          <w:szCs w:val="24"/>
        </w:rPr>
      </w:pPr>
      <w:r w:rsidRPr="0053757A">
        <w:rPr>
          <w:rFonts w:ascii="Arial" w:hAnsi="Arial" w:cs="Arial"/>
          <w:sz w:val="24"/>
          <w:szCs w:val="24"/>
        </w:rPr>
        <w:t xml:space="preserve">Hooley, G., Piercy, N. F., &amp; </w:t>
      </w:r>
      <w:proofErr w:type="spellStart"/>
      <w:r w:rsidRPr="0053757A">
        <w:rPr>
          <w:rFonts w:ascii="Arial" w:hAnsi="Arial" w:cs="Arial"/>
          <w:sz w:val="24"/>
          <w:szCs w:val="24"/>
        </w:rPr>
        <w:t>Nicoulaud</w:t>
      </w:r>
      <w:proofErr w:type="spellEnd"/>
      <w:r w:rsidRPr="0053757A">
        <w:rPr>
          <w:rFonts w:ascii="Arial" w:hAnsi="Arial" w:cs="Arial"/>
          <w:sz w:val="24"/>
          <w:szCs w:val="24"/>
        </w:rPr>
        <w:t>, B. (2019). Marketing strategy and competitive positioning (6th ed.). Pearson.</w:t>
      </w:r>
    </w:p>
    <w:p w14:paraId="5099DBB2" w14:textId="77777777" w:rsidR="00E545D6" w:rsidRPr="0053757A" w:rsidRDefault="00E545D6" w:rsidP="00E545D6">
      <w:pPr>
        <w:rPr>
          <w:rFonts w:ascii="Arial" w:hAnsi="Arial" w:cs="Arial"/>
          <w:sz w:val="24"/>
          <w:szCs w:val="24"/>
        </w:rPr>
      </w:pPr>
      <w:r w:rsidRPr="0053757A">
        <w:rPr>
          <w:rFonts w:ascii="Arial" w:hAnsi="Arial" w:cs="Arial"/>
          <w:sz w:val="24"/>
          <w:szCs w:val="24"/>
        </w:rPr>
        <w:t xml:space="preserve">Kotler, P., </w:t>
      </w:r>
      <w:proofErr w:type="spellStart"/>
      <w:r w:rsidRPr="0053757A">
        <w:rPr>
          <w:rFonts w:ascii="Arial" w:hAnsi="Arial" w:cs="Arial"/>
          <w:sz w:val="24"/>
          <w:szCs w:val="24"/>
        </w:rPr>
        <w:t>Kartajaya</w:t>
      </w:r>
      <w:proofErr w:type="spellEnd"/>
      <w:r w:rsidRPr="0053757A">
        <w:rPr>
          <w:rFonts w:ascii="Arial" w:hAnsi="Arial" w:cs="Arial"/>
          <w:sz w:val="24"/>
          <w:szCs w:val="24"/>
        </w:rPr>
        <w:t>, H., &amp; Setiawan, I. (2010). Marketing 3.0: from products to customers to the human spirit. John Wiley &amp; Sons.</w:t>
      </w:r>
    </w:p>
    <w:p w14:paraId="398E1880" w14:textId="77777777" w:rsidR="00E545D6" w:rsidRPr="0053757A" w:rsidRDefault="00E545D6" w:rsidP="00E545D6">
      <w:pPr>
        <w:rPr>
          <w:rFonts w:ascii="Arial" w:hAnsi="Arial" w:cs="Arial"/>
          <w:sz w:val="24"/>
          <w:szCs w:val="24"/>
        </w:rPr>
      </w:pPr>
      <w:r w:rsidRPr="0053757A">
        <w:rPr>
          <w:rFonts w:ascii="Arial" w:hAnsi="Arial" w:cs="Arial"/>
          <w:sz w:val="24"/>
          <w:szCs w:val="24"/>
        </w:rPr>
        <w:t>Blythe, J., &amp; Zimmerman, A. (2016). Business-to-business marketing management: A global perspective. Cengage Learning.</w:t>
      </w:r>
    </w:p>
    <w:p w14:paraId="1B4EC25D" w14:textId="77777777" w:rsidR="00E545D6" w:rsidRPr="0053757A" w:rsidRDefault="00E545D6" w:rsidP="00E545D6">
      <w:pPr>
        <w:rPr>
          <w:rFonts w:ascii="Arial" w:hAnsi="Arial" w:cs="Arial"/>
          <w:sz w:val="24"/>
          <w:szCs w:val="24"/>
        </w:rPr>
      </w:pPr>
      <w:r w:rsidRPr="0053757A">
        <w:rPr>
          <w:rFonts w:ascii="Arial" w:hAnsi="Arial" w:cs="Arial"/>
          <w:sz w:val="24"/>
          <w:szCs w:val="24"/>
        </w:rPr>
        <w:t>Dunford, R., Palmer, I., &amp; Akin, G. (2018). B2B relationships and networks. In Handbook of business-to-business marketing (2nd ed.). Edward Elgar Publishing.</w:t>
      </w:r>
    </w:p>
    <w:p w14:paraId="378337C9" w14:textId="77777777" w:rsidR="00E545D6" w:rsidRPr="0053757A" w:rsidRDefault="00E545D6" w:rsidP="00E545D6">
      <w:pPr>
        <w:rPr>
          <w:rFonts w:ascii="Arial" w:hAnsi="Arial" w:cs="Arial"/>
          <w:sz w:val="24"/>
          <w:szCs w:val="24"/>
        </w:rPr>
      </w:pPr>
      <w:r w:rsidRPr="0053757A">
        <w:rPr>
          <w:rFonts w:ascii="Arial" w:hAnsi="Arial" w:cs="Arial"/>
          <w:sz w:val="24"/>
          <w:szCs w:val="24"/>
        </w:rPr>
        <w:t>Osterwalder, A., &amp; Pigneur, Y. (2010). Business model generation: a handbook for visionaries, game changers, and challengers. John Wiley &amp; Sons.</w:t>
      </w:r>
    </w:p>
    <w:p w14:paraId="3FFFF73B" w14:textId="77777777" w:rsidR="00E545D6" w:rsidRPr="0053757A" w:rsidRDefault="00E545D6" w:rsidP="00E545D6">
      <w:pPr>
        <w:rPr>
          <w:rFonts w:ascii="Arial" w:hAnsi="Arial" w:cs="Arial"/>
          <w:sz w:val="24"/>
          <w:szCs w:val="24"/>
        </w:rPr>
      </w:pPr>
      <w:r w:rsidRPr="0053757A">
        <w:rPr>
          <w:rFonts w:ascii="Arial" w:hAnsi="Arial" w:cs="Arial"/>
          <w:sz w:val="24"/>
          <w:szCs w:val="24"/>
        </w:rPr>
        <w:t>Armstrong, G., &amp; Kotler, P. (2021). Marketing: An introduction (14th ed.). Pearson.</w:t>
      </w:r>
    </w:p>
    <w:p w14:paraId="59BC6AC6" w14:textId="77777777" w:rsidR="00E545D6" w:rsidRPr="0053757A" w:rsidRDefault="00E545D6" w:rsidP="00E545D6">
      <w:pPr>
        <w:rPr>
          <w:rFonts w:ascii="Arial" w:hAnsi="Arial" w:cs="Arial"/>
          <w:sz w:val="24"/>
          <w:szCs w:val="24"/>
        </w:rPr>
      </w:pPr>
      <w:r w:rsidRPr="0053757A">
        <w:rPr>
          <w:rFonts w:ascii="Arial" w:hAnsi="Arial" w:cs="Arial"/>
          <w:sz w:val="24"/>
          <w:szCs w:val="24"/>
        </w:rPr>
        <w:t>Kerzner, H. (2017). Project management: a systems approach to planning, scheduling, and controlling (12th ed.). Wiley.</w:t>
      </w:r>
    </w:p>
    <w:p w14:paraId="2C590DB1" w14:textId="77777777" w:rsidR="00E545D6" w:rsidRPr="0053757A" w:rsidRDefault="00E545D6" w:rsidP="00E545D6">
      <w:pPr>
        <w:rPr>
          <w:rFonts w:ascii="Arial" w:hAnsi="Arial" w:cs="Arial"/>
          <w:sz w:val="24"/>
          <w:szCs w:val="24"/>
        </w:rPr>
      </w:pPr>
      <w:r w:rsidRPr="0053757A">
        <w:rPr>
          <w:rFonts w:ascii="Arial" w:hAnsi="Arial" w:cs="Arial"/>
          <w:sz w:val="24"/>
          <w:szCs w:val="24"/>
        </w:rPr>
        <w:t xml:space="preserve">Weis, S. (2021). How to use a Gantt chart for your marketing projects. HubSpot. </w:t>
      </w:r>
      <w:hyperlink r:id="rId19" w:history="1">
        <w:r w:rsidRPr="0053757A">
          <w:rPr>
            <w:rStyle w:val="Hyperlink"/>
            <w:rFonts w:ascii="Arial" w:hAnsi="Arial" w:cs="Arial"/>
            <w:sz w:val="24"/>
            <w:szCs w:val="24"/>
          </w:rPr>
          <w:t>https://blog.hubspot.com/marketing/gantt-chart-template</w:t>
        </w:r>
      </w:hyperlink>
      <w:r w:rsidRPr="0053757A">
        <w:rPr>
          <w:rFonts w:ascii="Arial" w:hAnsi="Arial" w:cs="Arial"/>
          <w:sz w:val="24"/>
          <w:szCs w:val="24"/>
        </w:rPr>
        <w:t xml:space="preserve"> </w:t>
      </w:r>
    </w:p>
    <w:p w14:paraId="6F6EF805" w14:textId="77777777" w:rsidR="00E545D6" w:rsidRPr="0053757A" w:rsidRDefault="00E545D6" w:rsidP="00E545D6">
      <w:pPr>
        <w:rPr>
          <w:rFonts w:ascii="Arial" w:hAnsi="Arial" w:cs="Arial"/>
          <w:sz w:val="24"/>
          <w:szCs w:val="24"/>
        </w:rPr>
      </w:pPr>
      <w:r w:rsidRPr="0053757A">
        <w:rPr>
          <w:rFonts w:ascii="Arial" w:hAnsi="Arial" w:cs="Arial"/>
          <w:sz w:val="24"/>
          <w:szCs w:val="24"/>
        </w:rPr>
        <w:t>American Psychological Association. (2020). Publication manual of the American Psychological Association (7th ed.). American Psychological Association.</w:t>
      </w:r>
    </w:p>
    <w:p w14:paraId="0F2DC4EA" w14:textId="00877313" w:rsidR="00E545D6" w:rsidRDefault="00E545D6" w:rsidP="00E545D6">
      <w:pPr>
        <w:rPr>
          <w:rFonts w:ascii="Arial" w:hAnsi="Arial" w:cs="Arial"/>
          <w:sz w:val="24"/>
          <w:szCs w:val="24"/>
        </w:rPr>
      </w:pPr>
      <w:r w:rsidRPr="0053757A">
        <w:rPr>
          <w:rFonts w:ascii="Arial" w:hAnsi="Arial" w:cs="Arial"/>
          <w:sz w:val="24"/>
          <w:szCs w:val="24"/>
        </w:rPr>
        <w:t xml:space="preserve">The University of Manchester Library. (n.d.). Harvard referencing. </w:t>
      </w:r>
      <w:hyperlink r:id="rId20" w:history="1">
        <w:r w:rsidRPr="0053757A">
          <w:rPr>
            <w:rStyle w:val="Hyperlink"/>
            <w:rFonts w:ascii="Arial" w:hAnsi="Arial" w:cs="Arial"/>
            <w:sz w:val="24"/>
            <w:szCs w:val="24"/>
          </w:rPr>
          <w:t>https://www.library.manchester.ac.uk/using-the-library/students/referencing/harvard-referencing/</w:t>
        </w:r>
      </w:hyperlink>
      <w:r w:rsidRPr="0053757A">
        <w:rPr>
          <w:rFonts w:ascii="Arial" w:hAnsi="Arial" w:cs="Arial"/>
          <w:sz w:val="24"/>
          <w:szCs w:val="24"/>
        </w:rPr>
        <w:t xml:space="preserve"> </w:t>
      </w:r>
    </w:p>
    <w:p w14:paraId="28BD8A44" w14:textId="69881910" w:rsidR="00B30DD8" w:rsidRPr="00B30DD8" w:rsidRDefault="00B30DD8" w:rsidP="00B30DD8">
      <w:pPr>
        <w:rPr>
          <w:rFonts w:ascii="Arial" w:hAnsi="Arial" w:cs="Arial"/>
          <w:sz w:val="24"/>
          <w:szCs w:val="24"/>
        </w:rPr>
      </w:pPr>
      <w:proofErr w:type="spellStart"/>
      <w:r w:rsidRPr="00B30DD8">
        <w:rPr>
          <w:rFonts w:ascii="Arial" w:hAnsi="Arial" w:cs="Arial"/>
          <w:sz w:val="24"/>
          <w:szCs w:val="24"/>
        </w:rPr>
        <w:t>Bieger</w:t>
      </w:r>
      <w:proofErr w:type="spellEnd"/>
      <w:r w:rsidRPr="00B30DD8">
        <w:rPr>
          <w:rFonts w:ascii="Arial" w:hAnsi="Arial" w:cs="Arial"/>
          <w:sz w:val="24"/>
          <w:szCs w:val="24"/>
        </w:rPr>
        <w:t xml:space="preserve">, T., </w:t>
      </w:r>
      <w:proofErr w:type="spellStart"/>
      <w:r w:rsidRPr="00B30DD8">
        <w:rPr>
          <w:rFonts w:ascii="Arial" w:hAnsi="Arial" w:cs="Arial"/>
          <w:sz w:val="24"/>
          <w:szCs w:val="24"/>
        </w:rPr>
        <w:t>Wittmer</w:t>
      </w:r>
      <w:proofErr w:type="spellEnd"/>
      <w:r w:rsidRPr="00B30DD8">
        <w:rPr>
          <w:rFonts w:ascii="Arial" w:hAnsi="Arial" w:cs="Arial"/>
          <w:sz w:val="24"/>
          <w:szCs w:val="24"/>
        </w:rPr>
        <w:t xml:space="preserve">, A., &amp; </w:t>
      </w:r>
      <w:proofErr w:type="spellStart"/>
      <w:r w:rsidRPr="00B30DD8">
        <w:rPr>
          <w:rFonts w:ascii="Arial" w:hAnsi="Arial" w:cs="Arial"/>
          <w:sz w:val="24"/>
          <w:szCs w:val="24"/>
        </w:rPr>
        <w:t>Wittmer</w:t>
      </w:r>
      <w:proofErr w:type="spellEnd"/>
      <w:r w:rsidRPr="00B30DD8">
        <w:rPr>
          <w:rFonts w:ascii="Arial" w:hAnsi="Arial" w:cs="Arial"/>
          <w:sz w:val="24"/>
          <w:szCs w:val="24"/>
        </w:rPr>
        <w:t xml:space="preserve">, D. (2014). </w:t>
      </w:r>
      <w:proofErr w:type="spellStart"/>
      <w:r w:rsidRPr="00B30DD8">
        <w:rPr>
          <w:rFonts w:ascii="Arial" w:hAnsi="Arial" w:cs="Arial"/>
          <w:sz w:val="24"/>
          <w:szCs w:val="24"/>
        </w:rPr>
        <w:t>Tourismus</w:t>
      </w:r>
      <w:proofErr w:type="spellEnd"/>
      <w:r w:rsidRPr="00B30DD8">
        <w:rPr>
          <w:rFonts w:ascii="Arial" w:hAnsi="Arial" w:cs="Arial"/>
          <w:sz w:val="24"/>
          <w:szCs w:val="24"/>
        </w:rPr>
        <w:t xml:space="preserve">: Ein </w:t>
      </w:r>
      <w:proofErr w:type="spellStart"/>
      <w:r w:rsidRPr="00B30DD8">
        <w:rPr>
          <w:rFonts w:ascii="Arial" w:hAnsi="Arial" w:cs="Arial"/>
          <w:sz w:val="24"/>
          <w:szCs w:val="24"/>
        </w:rPr>
        <w:t>systematisches</w:t>
      </w:r>
      <w:proofErr w:type="spellEnd"/>
      <w:r w:rsidRPr="00B30DD8">
        <w:rPr>
          <w:rFonts w:ascii="Arial" w:hAnsi="Arial" w:cs="Arial"/>
          <w:sz w:val="24"/>
          <w:szCs w:val="24"/>
        </w:rPr>
        <w:t xml:space="preserve"> </w:t>
      </w:r>
      <w:proofErr w:type="spellStart"/>
      <w:r w:rsidRPr="00B30DD8">
        <w:rPr>
          <w:rFonts w:ascii="Arial" w:hAnsi="Arial" w:cs="Arial"/>
          <w:sz w:val="24"/>
          <w:szCs w:val="24"/>
        </w:rPr>
        <w:t>Lehrbuch</w:t>
      </w:r>
      <w:proofErr w:type="spellEnd"/>
      <w:r w:rsidRPr="00B30DD8">
        <w:rPr>
          <w:rFonts w:ascii="Arial" w:hAnsi="Arial" w:cs="Arial"/>
          <w:sz w:val="24"/>
          <w:szCs w:val="24"/>
        </w:rPr>
        <w:t>. Springer-Verlag.</w:t>
      </w:r>
    </w:p>
    <w:p w14:paraId="3F95C355" w14:textId="2536703A" w:rsidR="00B30DD8" w:rsidRPr="00B30DD8" w:rsidRDefault="00B30DD8" w:rsidP="00B30DD8">
      <w:pPr>
        <w:rPr>
          <w:rFonts w:ascii="Arial" w:hAnsi="Arial" w:cs="Arial"/>
          <w:sz w:val="24"/>
          <w:szCs w:val="24"/>
        </w:rPr>
      </w:pPr>
      <w:proofErr w:type="spellStart"/>
      <w:r w:rsidRPr="00B30DD8">
        <w:rPr>
          <w:rFonts w:ascii="Arial" w:hAnsi="Arial" w:cs="Arial"/>
          <w:sz w:val="24"/>
          <w:szCs w:val="24"/>
        </w:rPr>
        <w:t>Sainaghi</w:t>
      </w:r>
      <w:proofErr w:type="spellEnd"/>
      <w:r w:rsidRPr="00B30DD8">
        <w:rPr>
          <w:rFonts w:ascii="Arial" w:hAnsi="Arial" w:cs="Arial"/>
          <w:sz w:val="24"/>
          <w:szCs w:val="24"/>
        </w:rPr>
        <w:t>, R., &amp; Baggio, R. (2019). Luxury hotels in Italy: A sectorial analysis. In Handbook of Research on Global Hospitality and Tourism Management (pp. 266-281). IGI Global.</w:t>
      </w:r>
    </w:p>
    <w:p w14:paraId="3A02E07E" w14:textId="347C2CC0" w:rsidR="00B30DD8" w:rsidRPr="00B30DD8" w:rsidRDefault="00B30DD8" w:rsidP="00B30DD8">
      <w:pPr>
        <w:rPr>
          <w:rFonts w:ascii="Arial" w:hAnsi="Arial" w:cs="Arial"/>
          <w:sz w:val="24"/>
          <w:szCs w:val="24"/>
        </w:rPr>
      </w:pPr>
      <w:r w:rsidRPr="00B30DD8">
        <w:rPr>
          <w:rFonts w:ascii="Arial" w:hAnsi="Arial" w:cs="Arial"/>
          <w:sz w:val="24"/>
          <w:szCs w:val="24"/>
        </w:rPr>
        <w:t>Lemon, K. N., &amp; Verhoef, P. C. (2016). Understanding customer experience throughout the customer journey. Journal of Marketing, 80(6), 69-96.</w:t>
      </w:r>
    </w:p>
    <w:p w14:paraId="73F5CB66" w14:textId="1ACD86C3" w:rsidR="00B30DD8" w:rsidRPr="00B30DD8" w:rsidRDefault="00B30DD8" w:rsidP="00B30DD8">
      <w:pPr>
        <w:rPr>
          <w:rFonts w:ascii="Arial" w:hAnsi="Arial" w:cs="Arial"/>
          <w:sz w:val="24"/>
          <w:szCs w:val="24"/>
        </w:rPr>
      </w:pPr>
      <w:proofErr w:type="spellStart"/>
      <w:r w:rsidRPr="00B30DD8">
        <w:rPr>
          <w:rFonts w:ascii="Arial" w:hAnsi="Arial" w:cs="Arial"/>
          <w:sz w:val="24"/>
          <w:szCs w:val="24"/>
        </w:rPr>
        <w:t>Buhalis</w:t>
      </w:r>
      <w:proofErr w:type="spellEnd"/>
      <w:r w:rsidRPr="00B30DD8">
        <w:rPr>
          <w:rFonts w:ascii="Arial" w:hAnsi="Arial" w:cs="Arial"/>
          <w:sz w:val="24"/>
          <w:szCs w:val="24"/>
        </w:rPr>
        <w:t xml:space="preserve">, D., &amp; </w:t>
      </w:r>
      <w:proofErr w:type="spellStart"/>
      <w:r w:rsidRPr="00B30DD8">
        <w:rPr>
          <w:rFonts w:ascii="Arial" w:hAnsi="Arial" w:cs="Arial"/>
          <w:sz w:val="24"/>
          <w:szCs w:val="24"/>
        </w:rPr>
        <w:t>Foerste</w:t>
      </w:r>
      <w:proofErr w:type="spellEnd"/>
      <w:r w:rsidRPr="00B30DD8">
        <w:rPr>
          <w:rFonts w:ascii="Arial" w:hAnsi="Arial" w:cs="Arial"/>
          <w:sz w:val="24"/>
          <w:szCs w:val="24"/>
        </w:rPr>
        <w:t>, M. (2020). Covid-19 marketing in tourism: a research agenda. Journal of Tourism and Hospitality Management, 8(2), 1-3.</w:t>
      </w:r>
    </w:p>
    <w:p w14:paraId="1CF7F5C8" w14:textId="59B7A57B" w:rsidR="00B30DD8" w:rsidRPr="00B30DD8" w:rsidRDefault="00B30DD8" w:rsidP="00B30DD8">
      <w:pPr>
        <w:rPr>
          <w:rFonts w:ascii="Arial" w:hAnsi="Arial" w:cs="Arial"/>
          <w:sz w:val="24"/>
          <w:szCs w:val="24"/>
        </w:rPr>
      </w:pPr>
      <w:r w:rsidRPr="00B30DD8">
        <w:rPr>
          <w:rFonts w:ascii="Arial" w:hAnsi="Arial" w:cs="Arial"/>
          <w:sz w:val="24"/>
          <w:szCs w:val="24"/>
        </w:rPr>
        <w:lastRenderedPageBreak/>
        <w:t>Kim, E., &amp; Lee, B. (2018). Strategic marketing for hotel industry: A study of three hotels in Vietnam. Journal of Global Business and Technology, 14(2), 62-76.</w:t>
      </w:r>
    </w:p>
    <w:p w14:paraId="6756521A" w14:textId="6F9CB2E6" w:rsidR="00B30DD8" w:rsidRPr="0053757A" w:rsidRDefault="00B30DD8" w:rsidP="00B30DD8">
      <w:pPr>
        <w:rPr>
          <w:rFonts w:ascii="Arial" w:hAnsi="Arial" w:cs="Arial"/>
          <w:sz w:val="24"/>
          <w:szCs w:val="24"/>
        </w:rPr>
      </w:pPr>
      <w:proofErr w:type="spellStart"/>
      <w:r w:rsidRPr="00B30DD8">
        <w:rPr>
          <w:rFonts w:ascii="Arial" w:hAnsi="Arial" w:cs="Arial"/>
          <w:sz w:val="24"/>
          <w:szCs w:val="24"/>
        </w:rPr>
        <w:t>Chathoth</w:t>
      </w:r>
      <w:proofErr w:type="spellEnd"/>
      <w:r w:rsidRPr="00B30DD8">
        <w:rPr>
          <w:rFonts w:ascii="Arial" w:hAnsi="Arial" w:cs="Arial"/>
          <w:sz w:val="24"/>
          <w:szCs w:val="24"/>
        </w:rPr>
        <w:t xml:space="preserve">, P. K., </w:t>
      </w:r>
      <w:proofErr w:type="spellStart"/>
      <w:r w:rsidRPr="00B30DD8">
        <w:rPr>
          <w:rFonts w:ascii="Arial" w:hAnsi="Arial" w:cs="Arial"/>
          <w:sz w:val="24"/>
          <w:szCs w:val="24"/>
        </w:rPr>
        <w:t>Ungson</w:t>
      </w:r>
      <w:proofErr w:type="spellEnd"/>
      <w:r w:rsidRPr="00B30DD8">
        <w:rPr>
          <w:rFonts w:ascii="Arial" w:hAnsi="Arial" w:cs="Arial"/>
          <w:sz w:val="24"/>
          <w:szCs w:val="24"/>
        </w:rPr>
        <w:t>, G. R., Harrington, R. J., &amp; Chan, E. S. (2016). Co</w:t>
      </w:r>
      <w:r w:rsidRPr="00B30DD8">
        <w:rPr>
          <w:rFonts w:ascii="Cambria Math" w:hAnsi="Cambria Math" w:cs="Cambria Math"/>
          <w:sz w:val="24"/>
          <w:szCs w:val="24"/>
        </w:rPr>
        <w:t>‐</w:t>
      </w:r>
      <w:r w:rsidRPr="00B30DD8">
        <w:rPr>
          <w:rFonts w:ascii="Arial" w:hAnsi="Arial" w:cs="Arial"/>
          <w:sz w:val="24"/>
          <w:szCs w:val="24"/>
        </w:rPr>
        <w:t>creating memorable hotel experiences: Insights from boutique hoteliers. International Journal of Hospitality Management, 53, 107-116.</w:t>
      </w:r>
    </w:p>
    <w:p w14:paraId="69E80A77" w14:textId="77777777" w:rsidR="00E545D6" w:rsidRDefault="00E545D6" w:rsidP="00E545D6"/>
    <w:p w14:paraId="05E65FAF" w14:textId="77777777" w:rsidR="00E545D6" w:rsidRDefault="00E545D6" w:rsidP="00E545D6"/>
    <w:p w14:paraId="2A3AAFA3" w14:textId="77777777" w:rsidR="00E545D6" w:rsidRDefault="00E545D6" w:rsidP="0053757A">
      <w:pPr>
        <w:spacing w:line="360" w:lineRule="auto"/>
        <w:rPr>
          <w:rFonts w:ascii="Arial" w:hAnsi="Arial" w:cs="Arial"/>
          <w:sz w:val="24"/>
          <w:szCs w:val="24"/>
        </w:rPr>
      </w:pPr>
    </w:p>
    <w:p w14:paraId="0A451576" w14:textId="77777777" w:rsidR="00E545D6" w:rsidRDefault="00E545D6" w:rsidP="0053757A">
      <w:pPr>
        <w:spacing w:line="360" w:lineRule="auto"/>
        <w:rPr>
          <w:rFonts w:ascii="Arial" w:hAnsi="Arial" w:cs="Arial"/>
          <w:sz w:val="24"/>
          <w:szCs w:val="24"/>
        </w:rPr>
      </w:pPr>
    </w:p>
    <w:p w14:paraId="36569725" w14:textId="77777777" w:rsidR="00E545D6" w:rsidRDefault="00E545D6" w:rsidP="0053757A">
      <w:pPr>
        <w:spacing w:line="360" w:lineRule="auto"/>
        <w:rPr>
          <w:rFonts w:ascii="Arial" w:hAnsi="Arial" w:cs="Arial"/>
          <w:sz w:val="24"/>
          <w:szCs w:val="24"/>
        </w:rPr>
      </w:pPr>
    </w:p>
    <w:p w14:paraId="1E62B927" w14:textId="77777777" w:rsidR="00E545D6" w:rsidRDefault="00E545D6" w:rsidP="0053757A">
      <w:pPr>
        <w:spacing w:line="360" w:lineRule="auto"/>
        <w:rPr>
          <w:rFonts w:ascii="Arial" w:hAnsi="Arial" w:cs="Arial"/>
          <w:sz w:val="24"/>
          <w:szCs w:val="24"/>
        </w:rPr>
      </w:pPr>
    </w:p>
    <w:p w14:paraId="75B6D359" w14:textId="29DC19FD" w:rsidR="00E545D6" w:rsidRDefault="00E545D6" w:rsidP="0053757A">
      <w:pPr>
        <w:spacing w:line="360" w:lineRule="auto"/>
        <w:rPr>
          <w:rFonts w:ascii="Arial" w:hAnsi="Arial" w:cs="Arial"/>
          <w:sz w:val="24"/>
          <w:szCs w:val="24"/>
        </w:rPr>
      </w:pPr>
      <w:r>
        <w:rPr>
          <w:rFonts w:ascii="Arial" w:hAnsi="Arial" w:cs="Arial"/>
          <w:sz w:val="24"/>
          <w:szCs w:val="24"/>
        </w:rPr>
        <w:t>Append</w:t>
      </w:r>
      <w:r w:rsidR="00A369DA">
        <w:rPr>
          <w:rFonts w:ascii="Arial" w:hAnsi="Arial" w:cs="Arial"/>
          <w:sz w:val="24"/>
          <w:szCs w:val="24"/>
        </w:rPr>
        <w:t>ices</w:t>
      </w:r>
    </w:p>
    <w:p w14:paraId="1A746136" w14:textId="12B555A2" w:rsidR="00E545D6" w:rsidRPr="0053757A" w:rsidRDefault="00E545D6" w:rsidP="0053757A">
      <w:pPr>
        <w:spacing w:line="360" w:lineRule="auto"/>
        <w:rPr>
          <w:rFonts w:ascii="Arial" w:hAnsi="Arial" w:cs="Arial"/>
          <w:sz w:val="24"/>
          <w:szCs w:val="24"/>
        </w:rPr>
      </w:pPr>
      <w:r>
        <w:rPr>
          <w:rFonts w:ascii="Arial" w:hAnsi="Arial" w:cs="Arial"/>
          <w:noProof/>
          <w:sz w:val="24"/>
          <w:szCs w:val="24"/>
        </w:rPr>
        <w:drawing>
          <wp:inline distT="0" distB="0" distL="0" distR="0" wp14:anchorId="51A2F254" wp14:editId="4D3685FA">
            <wp:extent cx="6501130" cy="3383280"/>
            <wp:effectExtent l="0" t="0" r="0" b="7620"/>
            <wp:docPr id="1" name="Picture 1"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with low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501130" cy="3383280"/>
                    </a:xfrm>
                    <a:prstGeom prst="rect">
                      <a:avLst/>
                    </a:prstGeom>
                  </pic:spPr>
                </pic:pic>
              </a:graphicData>
            </a:graphic>
          </wp:inline>
        </w:drawing>
      </w:r>
    </w:p>
    <w:p w14:paraId="27586A0B" w14:textId="05E8E5E4" w:rsidR="0053757A" w:rsidRPr="0053757A" w:rsidRDefault="0053757A" w:rsidP="00DC6A7F">
      <w:pPr>
        <w:rPr>
          <w:rFonts w:ascii="Arial" w:hAnsi="Arial" w:cs="Arial"/>
          <w:sz w:val="24"/>
          <w:szCs w:val="24"/>
        </w:rPr>
      </w:pPr>
    </w:p>
    <w:p w14:paraId="79AE775A" w14:textId="77777777" w:rsidR="0053757A" w:rsidRPr="0053757A" w:rsidRDefault="0053757A" w:rsidP="0053757A">
      <w:pPr>
        <w:pStyle w:val="Heading1"/>
        <w:rPr>
          <w:rFonts w:ascii="Arial" w:hAnsi="Arial" w:cs="Arial"/>
          <w:sz w:val="24"/>
          <w:szCs w:val="24"/>
        </w:rPr>
      </w:pPr>
    </w:p>
    <w:p w14:paraId="111A304D" w14:textId="77777777" w:rsidR="0053757A" w:rsidRPr="0053757A" w:rsidRDefault="0053757A" w:rsidP="0053757A">
      <w:pPr>
        <w:pStyle w:val="Heading1"/>
        <w:rPr>
          <w:rFonts w:ascii="Arial" w:hAnsi="Arial" w:cs="Arial"/>
          <w:sz w:val="24"/>
          <w:szCs w:val="24"/>
        </w:rPr>
      </w:pPr>
    </w:p>
    <w:p w14:paraId="4FABE863" w14:textId="10FF079E" w:rsidR="0053757A" w:rsidRPr="0053757A" w:rsidRDefault="0053757A" w:rsidP="0053757A">
      <w:pPr>
        <w:rPr>
          <w:rFonts w:ascii="Arial" w:hAnsi="Arial" w:cs="Arial"/>
          <w:sz w:val="24"/>
          <w:szCs w:val="24"/>
        </w:rPr>
      </w:pPr>
    </w:p>
    <w:p w14:paraId="6061BFAA" w14:textId="77777777" w:rsidR="004B4133" w:rsidRDefault="004B4133" w:rsidP="0053757A">
      <w:pPr>
        <w:rPr>
          <w:rFonts w:ascii="Arial" w:hAnsi="Arial" w:cs="Arial"/>
          <w:sz w:val="24"/>
          <w:szCs w:val="24"/>
        </w:rPr>
      </w:pPr>
    </w:p>
    <w:p w14:paraId="06FCEF6A" w14:textId="77777777" w:rsidR="004B4133" w:rsidRDefault="004B4133" w:rsidP="0053757A">
      <w:pPr>
        <w:rPr>
          <w:rFonts w:ascii="Arial" w:hAnsi="Arial" w:cs="Arial"/>
          <w:sz w:val="24"/>
          <w:szCs w:val="24"/>
        </w:rPr>
      </w:pPr>
    </w:p>
    <w:p w14:paraId="22D3F039" w14:textId="30795FD8" w:rsidR="0053757A" w:rsidRDefault="004B4133" w:rsidP="0053757A">
      <w:pPr>
        <w:rPr>
          <w:rFonts w:ascii="Arial" w:hAnsi="Arial" w:cs="Arial"/>
          <w:sz w:val="24"/>
          <w:szCs w:val="24"/>
        </w:rPr>
      </w:pPr>
      <w:r>
        <w:rPr>
          <w:rFonts w:ascii="Arial" w:hAnsi="Arial" w:cs="Arial"/>
          <w:sz w:val="24"/>
          <w:szCs w:val="24"/>
        </w:rPr>
        <w:lastRenderedPageBreak/>
        <w:t>Marketing Plan Presentation</w:t>
      </w:r>
    </w:p>
    <w:p w14:paraId="3B5EACFF" w14:textId="77777777" w:rsidR="004B4133" w:rsidRPr="0053757A" w:rsidRDefault="004B4133" w:rsidP="0053757A">
      <w:pPr>
        <w:rPr>
          <w:rFonts w:ascii="Arial" w:hAnsi="Arial" w:cs="Arial"/>
          <w:sz w:val="24"/>
          <w:szCs w:val="24"/>
        </w:rPr>
      </w:pPr>
    </w:p>
    <w:p w14:paraId="6F7AD4C5" w14:textId="6DF84115" w:rsidR="0053757A" w:rsidRDefault="004B4133" w:rsidP="00DC6A7F">
      <w:r>
        <w:rPr>
          <w:noProof/>
        </w:rPr>
        <w:drawing>
          <wp:inline distT="0" distB="0" distL="0" distR="0" wp14:anchorId="7B16F5E5" wp14:editId="134F8D9B">
            <wp:extent cx="5731510" cy="3223895"/>
            <wp:effectExtent l="0" t="0" r="2540" b="0"/>
            <wp:docPr id="33" name="Graphic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67E5B14C" w14:textId="0D3485A3" w:rsidR="004B4133" w:rsidRDefault="004B4133" w:rsidP="00DC6A7F">
      <w:r>
        <w:rPr>
          <w:noProof/>
        </w:rPr>
        <w:drawing>
          <wp:inline distT="0" distB="0" distL="0" distR="0" wp14:anchorId="272344EE" wp14:editId="76BE563D">
            <wp:extent cx="6096635" cy="34290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2F783E6" w14:textId="41D78515" w:rsidR="004B4133" w:rsidRDefault="004B4133" w:rsidP="00DC6A7F">
      <w:r>
        <w:rPr>
          <w:noProof/>
        </w:rPr>
        <w:lastRenderedPageBreak/>
        <w:drawing>
          <wp:inline distT="0" distB="0" distL="0" distR="0" wp14:anchorId="271FECB1" wp14:editId="0F6A6A57">
            <wp:extent cx="6096635" cy="34290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419439E" w14:textId="4C71B528" w:rsidR="004B4133" w:rsidRDefault="004B4133" w:rsidP="00DC6A7F">
      <w:r>
        <w:rPr>
          <w:noProof/>
        </w:rPr>
        <w:drawing>
          <wp:inline distT="0" distB="0" distL="0" distR="0" wp14:anchorId="3895E230" wp14:editId="0EAB891B">
            <wp:extent cx="6096635" cy="34290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13F9E51" w14:textId="3FA3FCD5" w:rsidR="004B4133" w:rsidRDefault="004B4133" w:rsidP="00DC6A7F">
      <w:r>
        <w:rPr>
          <w:noProof/>
        </w:rPr>
        <w:lastRenderedPageBreak/>
        <w:drawing>
          <wp:inline distT="0" distB="0" distL="0" distR="0" wp14:anchorId="7708A7CA" wp14:editId="32F4E9FB">
            <wp:extent cx="6096635" cy="34290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12741B6" w14:textId="450BF418" w:rsidR="004B4133" w:rsidRDefault="004B4133" w:rsidP="00DC6A7F">
      <w:r>
        <w:rPr>
          <w:noProof/>
        </w:rPr>
        <w:drawing>
          <wp:inline distT="0" distB="0" distL="0" distR="0" wp14:anchorId="5A820A79" wp14:editId="65159878">
            <wp:extent cx="6096635" cy="34290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6A00BEA" w14:textId="3FAD2C2F" w:rsidR="004B4133" w:rsidRDefault="004B4133" w:rsidP="00DC6A7F">
      <w:r>
        <w:rPr>
          <w:noProof/>
        </w:rPr>
        <w:lastRenderedPageBreak/>
        <w:drawing>
          <wp:inline distT="0" distB="0" distL="0" distR="0" wp14:anchorId="1ED019AE" wp14:editId="7C7ECEAA">
            <wp:extent cx="6096635" cy="34290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184DA8B" w14:textId="7D805D70" w:rsidR="004B4133" w:rsidRDefault="004B4133" w:rsidP="00DC6A7F">
      <w:r>
        <w:rPr>
          <w:noProof/>
        </w:rPr>
        <w:drawing>
          <wp:inline distT="0" distB="0" distL="0" distR="0" wp14:anchorId="6DDC7E84" wp14:editId="34FD8913">
            <wp:extent cx="6096635" cy="34290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4B4133" w:rsidSect="00A369D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C468E"/>
    <w:multiLevelType w:val="hybridMultilevel"/>
    <w:tmpl w:val="07C21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949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995"/>
    <w:rsid w:val="0004340A"/>
    <w:rsid w:val="002A0510"/>
    <w:rsid w:val="003D199E"/>
    <w:rsid w:val="004B4133"/>
    <w:rsid w:val="0053757A"/>
    <w:rsid w:val="007341FD"/>
    <w:rsid w:val="00744028"/>
    <w:rsid w:val="008A5769"/>
    <w:rsid w:val="00913C76"/>
    <w:rsid w:val="009C67AD"/>
    <w:rsid w:val="00A369DA"/>
    <w:rsid w:val="00B30DD8"/>
    <w:rsid w:val="00DC6A7F"/>
    <w:rsid w:val="00E545D6"/>
    <w:rsid w:val="00E83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C160A"/>
  <w15:chartTrackingRefBased/>
  <w15:docId w15:val="{709D3FF5-83A2-4BF3-81CD-FF9F83129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0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6A7F"/>
    <w:pPr>
      <w:ind w:left="720"/>
      <w:contextualSpacing/>
    </w:pPr>
  </w:style>
  <w:style w:type="character" w:customStyle="1" w:styleId="Heading1Char">
    <w:name w:val="Heading 1 Char"/>
    <w:basedOn w:val="DefaultParagraphFont"/>
    <w:link w:val="Heading1"/>
    <w:uiPriority w:val="9"/>
    <w:rsid w:val="0074402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3757A"/>
    <w:rPr>
      <w:color w:val="0563C1" w:themeColor="hyperlink"/>
      <w:u w:val="single"/>
    </w:rPr>
  </w:style>
  <w:style w:type="character" w:styleId="UnresolvedMention">
    <w:name w:val="Unresolved Mention"/>
    <w:basedOn w:val="DefaultParagraphFont"/>
    <w:uiPriority w:val="99"/>
    <w:semiHidden/>
    <w:unhideWhenUsed/>
    <w:rsid w:val="0053757A"/>
    <w:rPr>
      <w:color w:val="605E5C"/>
      <w:shd w:val="clear" w:color="auto" w:fill="E1DFDD"/>
    </w:rPr>
  </w:style>
  <w:style w:type="paragraph" w:styleId="NoSpacing">
    <w:name w:val="No Spacing"/>
    <w:link w:val="NoSpacingChar"/>
    <w:uiPriority w:val="1"/>
    <w:qFormat/>
    <w:rsid w:val="00A369D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369D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231582">
      <w:bodyDiv w:val="1"/>
      <w:marLeft w:val="0"/>
      <w:marRight w:val="0"/>
      <w:marTop w:val="0"/>
      <w:marBottom w:val="0"/>
      <w:divBdr>
        <w:top w:val="none" w:sz="0" w:space="0" w:color="auto"/>
        <w:left w:val="none" w:sz="0" w:space="0" w:color="auto"/>
        <w:bottom w:val="none" w:sz="0" w:space="0" w:color="auto"/>
        <w:right w:val="none" w:sz="0" w:space="0" w:color="auto"/>
      </w:divBdr>
    </w:div>
    <w:div w:id="243342624">
      <w:bodyDiv w:val="1"/>
      <w:marLeft w:val="0"/>
      <w:marRight w:val="0"/>
      <w:marTop w:val="0"/>
      <w:marBottom w:val="0"/>
      <w:divBdr>
        <w:top w:val="none" w:sz="0" w:space="0" w:color="auto"/>
        <w:left w:val="none" w:sz="0" w:space="0" w:color="auto"/>
        <w:bottom w:val="none" w:sz="0" w:space="0" w:color="auto"/>
        <w:right w:val="none" w:sz="0" w:space="0" w:color="auto"/>
      </w:divBdr>
    </w:div>
    <w:div w:id="311252476">
      <w:bodyDiv w:val="1"/>
      <w:marLeft w:val="0"/>
      <w:marRight w:val="0"/>
      <w:marTop w:val="0"/>
      <w:marBottom w:val="0"/>
      <w:divBdr>
        <w:top w:val="none" w:sz="0" w:space="0" w:color="auto"/>
        <w:left w:val="none" w:sz="0" w:space="0" w:color="auto"/>
        <w:bottom w:val="none" w:sz="0" w:space="0" w:color="auto"/>
        <w:right w:val="none" w:sz="0" w:space="0" w:color="auto"/>
      </w:divBdr>
    </w:div>
    <w:div w:id="723529025">
      <w:bodyDiv w:val="1"/>
      <w:marLeft w:val="0"/>
      <w:marRight w:val="0"/>
      <w:marTop w:val="0"/>
      <w:marBottom w:val="0"/>
      <w:divBdr>
        <w:top w:val="none" w:sz="0" w:space="0" w:color="auto"/>
        <w:left w:val="none" w:sz="0" w:space="0" w:color="auto"/>
        <w:bottom w:val="none" w:sz="0" w:space="0" w:color="auto"/>
        <w:right w:val="none" w:sz="0" w:space="0" w:color="auto"/>
      </w:divBdr>
    </w:div>
    <w:div w:id="1585408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urseasons.com/about_four_seasons/" TargetMode="External"/><Relationship Id="rId13" Type="http://schemas.openxmlformats.org/officeDocument/2006/relationships/hyperlink" Target="https://www.mindtools.com/pages/article/smart-goals.htm" TargetMode="External"/><Relationship Id="rId18" Type="http://schemas.openxmlformats.org/officeDocument/2006/relationships/hyperlink" Target="https://www.thebalancesmb.com/gantt-chart-2947271" TargetMode="External"/><Relationship Id="rId26"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image" Target="media/image1.jpeg"/><Relationship Id="rId7" Type="http://schemas.openxmlformats.org/officeDocument/2006/relationships/hyperlink" Target="https://www.ritzcarlton.com/en/about/our-company" TargetMode="External"/><Relationship Id="rId12" Type="http://schemas.openxmlformats.org/officeDocument/2006/relationships/hyperlink" Target="https://www.linkedin.com/pulse/pestle-analysis-hotel-industry-natalie-manners/" TargetMode="External"/><Relationship Id="rId17" Type="http://schemas.openxmlformats.org/officeDocument/2006/relationships/hyperlink" Target="https://www.smartsheet.com/gantt-chart-excel-tutorial" TargetMode="External"/><Relationship Id="rId25"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hubspot.com/marketing-roi/how-to-measure-marketing-campaigns" TargetMode="External"/><Relationship Id="rId20" Type="http://schemas.openxmlformats.org/officeDocument/2006/relationships/hyperlink" Target="https://www.library.manchester.ac.uk/using-the-library/students/referencing/harvard-referencing/" TargetMode="External"/><Relationship Id="rId29"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hyperlink" Target="https://www.hyatt.com/en-US/brands/grand-hyatt" TargetMode="External"/><Relationship Id="rId11" Type="http://schemas.openxmlformats.org/officeDocument/2006/relationships/hyperlink" Target="https://www.hyatt.com/en-US/info/about-hyatt/our-suppliers" TargetMode="External"/><Relationship Id="rId24" Type="http://schemas.openxmlformats.org/officeDocument/2006/relationships/image" Target="media/image4.png"/><Relationship Id="rId32" Type="http://schemas.openxmlformats.org/officeDocument/2006/relationships/theme" Target="theme/theme1.xml"/><Relationship Id="rId5" Type="http://schemas.openxmlformats.org/officeDocument/2006/relationships/hyperlink" Target="https://www.marketline.com/company-profiles/hyatt-hotels-corporation-swot-analysis/" TargetMode="External"/><Relationship Id="rId15" Type="http://schemas.openxmlformats.org/officeDocument/2006/relationships/hyperlink" Target="https://www.smartinsights.com/digital-marketing-strategy/race-digital-marketing-planning-framework/" TargetMode="External"/><Relationship Id="rId23" Type="http://schemas.openxmlformats.org/officeDocument/2006/relationships/image" Target="media/image3.svg"/><Relationship Id="rId28" Type="http://schemas.openxmlformats.org/officeDocument/2006/relationships/image" Target="media/image8.png"/><Relationship Id="rId10" Type="http://schemas.openxmlformats.org/officeDocument/2006/relationships/hyperlink" Target="https://www.hyatt.com/en-US/info/about-hyatt/our-brands" TargetMode="External"/><Relationship Id="rId19" Type="http://schemas.openxmlformats.org/officeDocument/2006/relationships/hyperlink" Target="https://blog.hubspot.com/marketing/gantt-chart-templat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andarinoriental.com/about-us" TargetMode="External"/><Relationship Id="rId14" Type="http://schemas.openxmlformats.org/officeDocument/2006/relationships/hyperlink" Target="https://www.marketing91.com/marketing-mix-4-ps-7-ps/"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302</TotalTime>
  <Pages>1</Pages>
  <Words>2377</Words>
  <Characters>13790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marketing plan</vt:lpstr>
    </vt:vector>
  </TitlesOfParts>
  <Company/>
  <LinksUpToDate>false</LinksUpToDate>
  <CharactersWithSpaces>16135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Marketing Essentials</dc:subject>
  <dc:creator/>
  <cp:keywords/>
  <dc:description/>
  <cp:lastModifiedBy>Gabriela David</cp:lastModifiedBy>
  <cp:revision>7</cp:revision>
  <dcterms:created xsi:type="dcterms:W3CDTF">2023-03-06T10:49:00Z</dcterms:created>
  <dcterms:modified xsi:type="dcterms:W3CDTF">2023-03-07T12:03:00Z</dcterms:modified>
</cp:coreProperties>
</file>