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5579A0A" w:rsidR="007C2CCC" w:rsidRDefault="00785BB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Scott Thomas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5127776" w:rsidR="007C2CCC" w:rsidRDefault="00785BB8" w:rsidP="00992C0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85BB8">
              <w:rPr>
                <w:rFonts w:asciiTheme="minorHAnsi" w:hAnsiTheme="minorHAnsi" w:cstheme="minorHAnsi"/>
                <w:b/>
                <w:color w:val="000000" w:themeColor="text1"/>
              </w:rPr>
              <w:t>Improvements to the bullion production process to improve quality, increase production levels and to improve safety by implementing a dual channel safety system for the conveyor.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4F25C494" w:rsidR="007C2CCC" w:rsidRDefault="00992C0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Stalin Jacob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76F352D5" w:rsidR="007C2CCC" w:rsidRDefault="00992C0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Dr.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Steve Mosey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9B5FCE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9B5FCE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9B5FCE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9B5FCE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9B5FCE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9B5FCE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79163B3D" w:rsidR="00BB74FD" w:rsidRDefault="009B5FCE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D1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3D13C203" w:rsidR="007C2CCC" w:rsidRDefault="009B5FCE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0D1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E8C2134" w14:textId="35DD7D87" w:rsidR="004779D1" w:rsidRPr="00C2152E" w:rsidRDefault="00FF1957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FF1957">
              <w:rPr>
                <w:rFonts w:asciiTheme="minorHAnsi" w:hAnsiTheme="minorHAnsi"/>
                <w:bCs/>
                <w:color w:val="000000" w:themeColor="text1"/>
              </w:rPr>
              <w:t>The student demonstrated solid technical skills, particularly in calibrating production equipment, optimi</w:t>
            </w:r>
            <w:r>
              <w:rPr>
                <w:rFonts w:asciiTheme="minorHAnsi" w:hAnsiTheme="minorHAnsi"/>
                <w:bCs/>
                <w:color w:val="000000" w:themeColor="text1"/>
              </w:rPr>
              <w:t>s</w:t>
            </w:r>
            <w:r w:rsidRPr="00FF1957">
              <w:rPr>
                <w:rFonts w:asciiTheme="minorHAnsi" w:hAnsiTheme="minorHAnsi"/>
                <w:bCs/>
                <w:color w:val="000000" w:themeColor="text1"/>
              </w:rPr>
              <w:t xml:space="preserve">ing processes, and upgrading machinery. </w:t>
            </w:r>
            <w:r w:rsidR="00361A60" w:rsidRPr="00361A60">
              <w:rPr>
                <w:rFonts w:asciiTheme="minorHAnsi" w:hAnsiTheme="minorHAnsi"/>
                <w:bCs/>
                <w:color w:val="000000" w:themeColor="text1"/>
              </w:rPr>
              <w:t xml:space="preserve">The dual-channel safety system for the conveyor was a notable achievement. It highlighted the student’s ability to design and implement advanced safety mechanisms, reflecting a good understanding of </w:t>
            </w:r>
            <w:r w:rsidR="00361A60">
              <w:rPr>
                <w:rFonts w:asciiTheme="minorHAnsi" w:hAnsiTheme="minorHAnsi"/>
                <w:bCs/>
                <w:color w:val="000000" w:themeColor="text1"/>
              </w:rPr>
              <w:t>Engineering Principles</w:t>
            </w: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5502E45D" w:rsidR="004779D1" w:rsidRPr="00C2152E" w:rsidRDefault="007735F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65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17940796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lastRenderedPageBreak/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450D18">
        <w:tc>
          <w:tcPr>
            <w:tcW w:w="931" w:type="dxa"/>
            <w:vAlign w:val="center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  <w:vAlign w:val="center"/>
          </w:tcPr>
          <w:p w14:paraId="66AE114F" w14:textId="4290217F" w:rsidR="002B7AB6" w:rsidRDefault="00450D1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Stalin Jacob</w:t>
            </w:r>
          </w:p>
        </w:tc>
        <w:tc>
          <w:tcPr>
            <w:tcW w:w="850" w:type="dxa"/>
            <w:vAlign w:val="center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  <w:vAlign w:val="center"/>
          </w:tcPr>
          <w:p w14:paraId="6E3AFFC0" w14:textId="555442CB" w:rsidR="002B7AB6" w:rsidRDefault="00450D1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</w:t>
            </w:r>
            <w:r w:rsidR="002F4465">
              <w:rPr>
                <w:rFonts w:asciiTheme="minorHAnsi" w:hAnsiTheme="minorHAnsi"/>
                <w:color w:val="000000" w:themeColor="text1"/>
              </w:rPr>
              <w:t>4</w:t>
            </w:r>
            <w:r>
              <w:rPr>
                <w:rFonts w:asciiTheme="minorHAnsi" w:hAnsiTheme="minorHAnsi"/>
                <w:color w:val="000000" w:themeColor="text1"/>
              </w:rPr>
              <w:t>/05/2024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124BF108" w:rsidR="004779D1" w:rsidRPr="00C2152E" w:rsidRDefault="00992C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53D8330" w:rsidR="004779D1" w:rsidRPr="00C2152E" w:rsidRDefault="00C61A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24A0F3A" w14:textId="77777777" w:rsidR="00592412" w:rsidRDefault="00592412" w:rsidP="0059241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370A3">
              <w:rPr>
                <w:rFonts w:asciiTheme="minorHAnsi" w:hAnsiTheme="minorHAnsi"/>
                <w:color w:val="000000" w:themeColor="text1"/>
                <w:lang w:eastAsia="en-GB"/>
              </w:rPr>
              <w:t>The introduction outlines the main objectives of the project, providing a basic understanding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0370A3">
              <w:rPr>
                <w:rFonts w:asciiTheme="minorHAnsi" w:hAnsiTheme="minorHAnsi"/>
                <w:color w:val="000000" w:themeColor="text1"/>
                <w:lang w:eastAsia="en-GB"/>
              </w:rPr>
              <w:t>of the project's purpose.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0370A3">
              <w:rPr>
                <w:rFonts w:asciiTheme="minorHAnsi" w:hAnsiTheme="minorHAnsi"/>
                <w:color w:val="000000" w:themeColor="text1"/>
                <w:lang w:eastAsia="en-GB"/>
              </w:rPr>
              <w:t>The introduction could be enhanced by offering a more detailed explanation of the specific problem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 It would have been better if</w:t>
            </w:r>
            <w:r w:rsidRPr="002263D6">
              <w:rPr>
                <w:rFonts w:asciiTheme="minorHAnsi" w:hAnsiTheme="minorHAnsi"/>
                <w:color w:val="000000" w:themeColor="text1"/>
                <w:lang w:eastAsia="en-GB"/>
              </w:rPr>
              <w:t xml:space="preserve"> more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recent </w:t>
            </w:r>
            <w:r w:rsidRPr="002263D6">
              <w:rPr>
                <w:rFonts w:asciiTheme="minorHAnsi" w:hAnsiTheme="minorHAnsi"/>
                <w:color w:val="000000" w:themeColor="text1"/>
                <w:lang w:eastAsia="en-GB"/>
              </w:rPr>
              <w:t>research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articles were referred for </w:t>
            </w:r>
            <w:r w:rsidRPr="002263D6">
              <w:rPr>
                <w:rFonts w:asciiTheme="minorHAnsi" w:hAnsiTheme="minorHAnsi"/>
                <w:color w:val="000000" w:themeColor="text1"/>
                <w:lang w:eastAsia="en-GB"/>
              </w:rPr>
              <w:t>literature analysis.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40AA9C4E" w:rsidR="004779D1" w:rsidRPr="00C2152E" w:rsidRDefault="00992C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75FE948" w:rsidR="004779D1" w:rsidRPr="00C2152E" w:rsidRDefault="00C61A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9B5FCE">
        <w:trPr>
          <w:trHeight w:val="240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7201AB" w14:textId="77777777" w:rsidR="006C1F77" w:rsidRDefault="006C1F77" w:rsidP="006C1F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C60FF1">
              <w:rPr>
                <w:rFonts w:asciiTheme="minorHAnsi" w:hAnsiTheme="minorHAnsi"/>
                <w:color w:val="000000" w:themeColor="text1"/>
                <w:lang w:eastAsia="en-GB"/>
              </w:rPr>
              <w:t>translat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ion</w:t>
            </w:r>
            <w:r w:rsidRPr="00C60FF1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the theoretical aspects into practical designs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is good</w:t>
            </w:r>
            <w:r w:rsidRPr="00C60FF1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A11A6D">
              <w:rPr>
                <w:rFonts w:asciiTheme="minorHAnsi" w:hAnsiTheme="minorHAnsi"/>
                <w:color w:val="000000" w:themeColor="text1"/>
                <w:lang w:eastAsia="en-GB"/>
              </w:rPr>
              <w:t xml:space="preserve">Comparing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Pr="00A11A6D">
              <w:rPr>
                <w:rFonts w:asciiTheme="minorHAnsi" w:hAnsiTheme="minorHAnsi"/>
                <w:color w:val="000000" w:themeColor="text1"/>
                <w:lang w:eastAsia="en-GB"/>
              </w:rPr>
              <w:t>design with existing solutions or industry standards could significantly improve the depth of the design section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2BCD17DC" w14:textId="77777777" w:rsidR="0066345F" w:rsidRDefault="006634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BC31164" w:rsidR="00782CF2" w:rsidRPr="00C2152E" w:rsidRDefault="000F4A2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C61A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4BC1BF51" w:rsidR="00782CF2" w:rsidRPr="00C2152E" w:rsidRDefault="000A3AC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9934D7C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DB39C6" w14:textId="55D252BA" w:rsidR="00EE1B73" w:rsidRDefault="00EE1B73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Summary of your findings and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f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uture recommendations are good. It would have been better if the </w:t>
            </w:r>
            <w:r w:rsidRPr="00C67CD4">
              <w:rPr>
                <w:rFonts w:asciiTheme="minorHAnsi" w:hAnsiTheme="minorHAnsi"/>
                <w:color w:val="000000" w:themeColor="text1"/>
                <w:lang w:eastAsia="en-GB"/>
              </w:rPr>
              <w:t>discussion extend beyond describing what the results are, to why these results occurre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 also, </w:t>
            </w:r>
            <w:r w:rsidRPr="00E60878">
              <w:rPr>
                <w:rFonts w:asciiTheme="minorHAnsi" w:hAnsiTheme="minorHAnsi"/>
                <w:color w:val="000000" w:themeColor="text1"/>
                <w:lang w:eastAsia="en-GB"/>
              </w:rPr>
              <w:t>It would benefit from a more detailed analysis of how these results compare with theoretical predictions or similar studies.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33869175" w:rsidR="00782CF2" w:rsidRPr="00C2152E" w:rsidRDefault="00C61A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992C0C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42D0D9C" w14:textId="408DBC72" w:rsidR="00AD7F57" w:rsidRDefault="00AD7F5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D7F57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of a dual-channel safety system for the conveyor showcased the </w:t>
            </w:r>
            <w:r w:rsidR="00147E22">
              <w:rPr>
                <w:rFonts w:asciiTheme="minorHAnsi" w:hAnsiTheme="minorHAnsi"/>
                <w:color w:val="000000" w:themeColor="text1"/>
                <w:lang w:eastAsia="en-GB"/>
              </w:rPr>
              <w:t>practical skills</w:t>
            </w:r>
            <w:r w:rsidRPr="00AD7F57">
              <w:rPr>
                <w:rFonts w:asciiTheme="minorHAnsi" w:hAnsiTheme="minorHAnsi"/>
                <w:color w:val="000000" w:themeColor="text1"/>
                <w:lang w:eastAsia="en-GB"/>
              </w:rPr>
              <w:t>. Designing and installing a reliable safety mechanism required practical skills in electrical and control systems</w:t>
            </w:r>
            <w:r w:rsidR="008C6AB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57CE644B" w:rsidR="00782CF2" w:rsidRPr="00C2152E" w:rsidRDefault="008201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6F7D02C" w:rsidR="00782CF2" w:rsidRPr="00C2152E" w:rsidRDefault="008201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3EF152F2" w14:textId="3EEA8ADB" w:rsidR="006C3F05" w:rsidRDefault="006C3F05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C3F0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was well-organi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</w:t>
            </w:r>
            <w:r w:rsidRPr="006C3F05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ed, with a clear structure that guided the reader through the project's objectives, methodology, results, and conclusions. Each section was clearly defined, contributing to a coherent and logical flow of information.</w:t>
            </w:r>
            <w:r w:rsidR="00DD2D60">
              <w:t xml:space="preserve"> </w:t>
            </w:r>
            <w:r w:rsidR="00DD2D60" w:rsidRPr="00DD2D6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Including more specific examples and detailed reflections on personal growth would enhance this section.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090FB22" w:rsidR="00782CF2" w:rsidRPr="00C2152E" w:rsidRDefault="007735F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494A43" w14:textId="77777777" w:rsidR="00C261B5" w:rsidRDefault="00C261B5" w:rsidP="002B7AB6">
      <w:r>
        <w:separator/>
      </w:r>
    </w:p>
  </w:endnote>
  <w:endnote w:type="continuationSeparator" w:id="0">
    <w:p w14:paraId="45F16C58" w14:textId="77777777" w:rsidR="00C261B5" w:rsidRDefault="00C261B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EDE8E6" w14:textId="77777777" w:rsidR="00C261B5" w:rsidRDefault="00C261B5" w:rsidP="002B7AB6">
      <w:r>
        <w:separator/>
      </w:r>
    </w:p>
  </w:footnote>
  <w:footnote w:type="continuationSeparator" w:id="0">
    <w:p w14:paraId="3AEFAEAB" w14:textId="77777777" w:rsidR="00C261B5" w:rsidRDefault="00C261B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A3AC0"/>
    <w:rsid w:val="000D54B4"/>
    <w:rsid w:val="000F3C3A"/>
    <w:rsid w:val="000F4A20"/>
    <w:rsid w:val="000F7A4A"/>
    <w:rsid w:val="00125730"/>
    <w:rsid w:val="00147E22"/>
    <w:rsid w:val="001A2A84"/>
    <w:rsid w:val="001D0DDD"/>
    <w:rsid w:val="00242112"/>
    <w:rsid w:val="00253402"/>
    <w:rsid w:val="00266DE7"/>
    <w:rsid w:val="00296CAE"/>
    <w:rsid w:val="002B3F19"/>
    <w:rsid w:val="002B7AB6"/>
    <w:rsid w:val="002F4465"/>
    <w:rsid w:val="00306E7D"/>
    <w:rsid w:val="00361A60"/>
    <w:rsid w:val="003E0D57"/>
    <w:rsid w:val="003E5437"/>
    <w:rsid w:val="003F049D"/>
    <w:rsid w:val="00450D18"/>
    <w:rsid w:val="00461843"/>
    <w:rsid w:val="0047164C"/>
    <w:rsid w:val="004779D1"/>
    <w:rsid w:val="004C7150"/>
    <w:rsid w:val="004F7694"/>
    <w:rsid w:val="00510E59"/>
    <w:rsid w:val="00576B2C"/>
    <w:rsid w:val="00592412"/>
    <w:rsid w:val="005C79DB"/>
    <w:rsid w:val="006363DD"/>
    <w:rsid w:val="006530D2"/>
    <w:rsid w:val="0066345F"/>
    <w:rsid w:val="006645F5"/>
    <w:rsid w:val="006C1F77"/>
    <w:rsid w:val="006C3F05"/>
    <w:rsid w:val="006D168E"/>
    <w:rsid w:val="00733FDB"/>
    <w:rsid w:val="007735FF"/>
    <w:rsid w:val="00782CF2"/>
    <w:rsid w:val="00785BB8"/>
    <w:rsid w:val="0079139C"/>
    <w:rsid w:val="00792A73"/>
    <w:rsid w:val="007A4B8E"/>
    <w:rsid w:val="007C2CCC"/>
    <w:rsid w:val="007C5EED"/>
    <w:rsid w:val="007E5836"/>
    <w:rsid w:val="00811371"/>
    <w:rsid w:val="008201D1"/>
    <w:rsid w:val="00826F79"/>
    <w:rsid w:val="008645FB"/>
    <w:rsid w:val="00866E85"/>
    <w:rsid w:val="008810D2"/>
    <w:rsid w:val="008B05C1"/>
    <w:rsid w:val="008B67FF"/>
    <w:rsid w:val="008C6AB4"/>
    <w:rsid w:val="008D4A65"/>
    <w:rsid w:val="00992C0C"/>
    <w:rsid w:val="009B5FCE"/>
    <w:rsid w:val="009E130B"/>
    <w:rsid w:val="009E25DC"/>
    <w:rsid w:val="009F37CB"/>
    <w:rsid w:val="00A151E5"/>
    <w:rsid w:val="00A16A6A"/>
    <w:rsid w:val="00A4064E"/>
    <w:rsid w:val="00A47A6B"/>
    <w:rsid w:val="00A61D46"/>
    <w:rsid w:val="00A736BA"/>
    <w:rsid w:val="00AB34FE"/>
    <w:rsid w:val="00AD7F57"/>
    <w:rsid w:val="00B04E8B"/>
    <w:rsid w:val="00B27A16"/>
    <w:rsid w:val="00B60B52"/>
    <w:rsid w:val="00BB5867"/>
    <w:rsid w:val="00BB74FD"/>
    <w:rsid w:val="00C2152E"/>
    <w:rsid w:val="00C261B5"/>
    <w:rsid w:val="00C60A27"/>
    <w:rsid w:val="00C61A0B"/>
    <w:rsid w:val="00CC154F"/>
    <w:rsid w:val="00CC4C41"/>
    <w:rsid w:val="00CD2262"/>
    <w:rsid w:val="00CF3983"/>
    <w:rsid w:val="00D87BAB"/>
    <w:rsid w:val="00DD2D60"/>
    <w:rsid w:val="00E1157B"/>
    <w:rsid w:val="00E16B23"/>
    <w:rsid w:val="00E7241F"/>
    <w:rsid w:val="00E941A3"/>
    <w:rsid w:val="00EB2D9F"/>
    <w:rsid w:val="00EE0FE1"/>
    <w:rsid w:val="00EE1B73"/>
    <w:rsid w:val="00EE4571"/>
    <w:rsid w:val="00F14758"/>
    <w:rsid w:val="00F6644D"/>
    <w:rsid w:val="00FF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Stalin Jacob Wilson Packia Dhas</cp:lastModifiedBy>
  <cp:revision>18</cp:revision>
  <cp:lastPrinted>2013-09-25T13:22:00Z</cp:lastPrinted>
  <dcterms:created xsi:type="dcterms:W3CDTF">2024-05-28T06:07:00Z</dcterms:created>
  <dcterms:modified xsi:type="dcterms:W3CDTF">2024-05-28T09:36:00Z</dcterms:modified>
</cp:coreProperties>
</file>