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rPr>
        <w:id w:val="1870026428"/>
        <w:docPartObj>
          <w:docPartGallery w:val="Cover Pages"/>
          <w:docPartUnique/>
        </w:docPartObj>
      </w:sdtPr>
      <w:sdtEndPr>
        <w:rPr>
          <w:szCs w:val="24"/>
        </w:rPr>
      </w:sdtEndPr>
      <w:sdtContent>
        <w:p w14:paraId="0B41DA74" w14:textId="724244D8" w:rsidR="0034651A" w:rsidRPr="003261C1" w:rsidRDefault="0034651A" w:rsidP="003261C1">
          <w:pPr>
            <w:jc w:val="center"/>
            <w:rPr>
              <w:rFonts w:cs="Times New Roman"/>
            </w:rPr>
          </w:pPr>
          <w:r w:rsidRPr="003261C1">
            <w:rPr>
              <w:rFonts w:cs="Times New Roman"/>
              <w:noProof/>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3261C1" w:rsidRDefault="0034651A" w:rsidP="003261C1">
          <w:pPr>
            <w:rPr>
              <w:rFonts w:cs="Times New Roman"/>
            </w:rPr>
          </w:pPr>
        </w:p>
        <w:p w14:paraId="6607D9C6" w14:textId="77777777" w:rsidR="0034651A" w:rsidRPr="003261C1" w:rsidRDefault="0034651A" w:rsidP="003261C1">
          <w:pPr>
            <w:jc w:val="right"/>
            <w:rPr>
              <w:rFonts w:cs="Times New Roman"/>
              <w:szCs w:val="24"/>
            </w:rPr>
          </w:pPr>
        </w:p>
        <w:p w14:paraId="2983E7F0" w14:textId="4391CEB9" w:rsidR="0034651A" w:rsidRPr="003261C1" w:rsidRDefault="005B792E" w:rsidP="003261C1">
          <w:pPr>
            <w:jc w:val="center"/>
            <w:rPr>
              <w:rFonts w:cs="Times New Roman"/>
              <w:szCs w:val="24"/>
            </w:rPr>
          </w:pPr>
          <w:r w:rsidRPr="003261C1">
            <w:rPr>
              <w:rFonts w:cs="Times New Roman"/>
              <w:sz w:val="40"/>
              <w:szCs w:val="40"/>
            </w:rPr>
            <w:t>Strategic Management (LCMB7003)</w:t>
          </w:r>
        </w:p>
        <w:p w14:paraId="0D1C3388" w14:textId="77777777" w:rsidR="0034651A" w:rsidRPr="003261C1" w:rsidRDefault="0034651A" w:rsidP="003261C1">
          <w:pPr>
            <w:jc w:val="right"/>
            <w:rPr>
              <w:rFonts w:cs="Times New Roman"/>
              <w:szCs w:val="24"/>
            </w:rPr>
          </w:pPr>
        </w:p>
        <w:p w14:paraId="1C9F5A39" w14:textId="6785215E" w:rsidR="0034651A" w:rsidRPr="003261C1" w:rsidRDefault="00B60625" w:rsidP="003261C1">
          <w:pPr>
            <w:jc w:val="center"/>
            <w:rPr>
              <w:rFonts w:cs="Times New Roman"/>
              <w:sz w:val="40"/>
              <w:szCs w:val="40"/>
            </w:rPr>
          </w:pPr>
          <w:r w:rsidRPr="003261C1">
            <w:rPr>
              <w:rFonts w:cs="Times New Roman"/>
              <w:sz w:val="40"/>
              <w:szCs w:val="40"/>
            </w:rPr>
            <w:t>Strategic Analysis of</w:t>
          </w:r>
          <w:r w:rsidR="00142A32" w:rsidRPr="003261C1">
            <w:rPr>
              <w:rFonts w:cs="Times New Roman"/>
              <w:sz w:val="40"/>
              <w:szCs w:val="40"/>
            </w:rPr>
            <w:t xml:space="preserve"> Apple Technology Company</w:t>
          </w:r>
          <w:r w:rsidR="00E6171C" w:rsidRPr="003261C1">
            <w:rPr>
              <w:rFonts w:cs="Times New Roman"/>
              <w:color w:val="FF0000"/>
              <w:sz w:val="40"/>
              <w:szCs w:val="40"/>
            </w:rPr>
            <w:t xml:space="preserve"> </w:t>
          </w:r>
          <w:r w:rsidR="00D3435F" w:rsidRPr="003261C1">
            <w:rPr>
              <w:rFonts w:cs="Times New Roman"/>
              <w:color w:val="FF0000"/>
              <w:sz w:val="40"/>
              <w:szCs w:val="40"/>
            </w:rPr>
            <w:t xml:space="preserve"> </w:t>
          </w:r>
        </w:p>
        <w:p w14:paraId="46E46818" w14:textId="45BF425C" w:rsidR="00306CE9" w:rsidRPr="003261C1" w:rsidRDefault="00142A32" w:rsidP="003261C1">
          <w:pPr>
            <w:jc w:val="center"/>
            <w:rPr>
              <w:rFonts w:cs="Times New Roman"/>
              <w:sz w:val="40"/>
              <w:szCs w:val="40"/>
            </w:rPr>
          </w:pPr>
          <w:r w:rsidRPr="003261C1">
            <w:rPr>
              <w:rFonts w:cs="Times New Roman"/>
              <w:noProof/>
              <w:sz w:val="40"/>
              <w:szCs w:val="40"/>
            </w:rPr>
            <w:drawing>
              <wp:inline distT="0" distB="0" distL="0" distR="0" wp14:anchorId="5561AA73" wp14:editId="08EDABFF">
                <wp:extent cx="2019300" cy="1552575"/>
                <wp:effectExtent l="0" t="0" r="0" b="9525"/>
                <wp:docPr id="217551857" name="Picture 1" descr="A grey apple logo with a bite taken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51857" name="Picture 1" descr="A grey apple logo with a bite taken ou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9300" cy="1552575"/>
                        </a:xfrm>
                        <a:prstGeom prst="rect">
                          <a:avLst/>
                        </a:prstGeom>
                      </pic:spPr>
                    </pic:pic>
                  </a:graphicData>
                </a:graphic>
              </wp:inline>
            </w:drawing>
          </w:r>
        </w:p>
        <w:p w14:paraId="4205DE8E" w14:textId="7637BD15" w:rsidR="00306CE9" w:rsidRPr="003261C1" w:rsidRDefault="00306CE9" w:rsidP="003261C1">
          <w:pPr>
            <w:jc w:val="center"/>
            <w:rPr>
              <w:rFonts w:cs="Times New Roman"/>
              <w:sz w:val="40"/>
              <w:szCs w:val="40"/>
            </w:rPr>
          </w:pPr>
        </w:p>
        <w:p w14:paraId="77599F6E" w14:textId="77777777" w:rsidR="00DE3072" w:rsidRPr="003261C1" w:rsidRDefault="00DE3072" w:rsidP="003261C1">
          <w:pPr>
            <w:jc w:val="right"/>
            <w:rPr>
              <w:rFonts w:cs="Times New Roman"/>
              <w:szCs w:val="24"/>
            </w:rPr>
          </w:pPr>
        </w:p>
        <w:p w14:paraId="2276D3DB" w14:textId="554CAFF9" w:rsidR="0034651A" w:rsidRPr="003261C1" w:rsidRDefault="00142A32" w:rsidP="003261C1">
          <w:pPr>
            <w:rPr>
              <w:rFonts w:cs="Times New Roman"/>
              <w:sz w:val="32"/>
              <w:szCs w:val="32"/>
            </w:rPr>
          </w:pPr>
          <w:r w:rsidRPr="003261C1">
            <w:rPr>
              <w:rFonts w:cs="Times New Roman"/>
              <w:sz w:val="32"/>
              <w:szCs w:val="32"/>
            </w:rPr>
            <w:t xml:space="preserve">Student </w:t>
          </w:r>
          <w:proofErr w:type="gramStart"/>
          <w:r w:rsidRPr="003261C1">
            <w:rPr>
              <w:rFonts w:cs="Times New Roman"/>
              <w:sz w:val="32"/>
              <w:szCs w:val="32"/>
            </w:rPr>
            <w:t>Name :</w:t>
          </w:r>
          <w:proofErr w:type="gramEnd"/>
          <w:r w:rsidRPr="003261C1">
            <w:rPr>
              <w:rFonts w:cs="Times New Roman"/>
              <w:sz w:val="32"/>
              <w:szCs w:val="32"/>
            </w:rPr>
            <w:t xml:space="preserve"> Relin Reji Baby</w:t>
          </w:r>
        </w:p>
        <w:p w14:paraId="43AA32A1" w14:textId="522F71E2" w:rsidR="0034651A" w:rsidRPr="003261C1" w:rsidRDefault="0034651A" w:rsidP="003261C1">
          <w:pPr>
            <w:rPr>
              <w:rFonts w:cs="Times New Roman"/>
              <w:b/>
              <w:bCs/>
              <w:sz w:val="36"/>
              <w:szCs w:val="36"/>
            </w:rPr>
          </w:pPr>
          <w:r w:rsidRPr="003261C1">
            <w:rPr>
              <w:rFonts w:cs="Times New Roman"/>
              <w:sz w:val="32"/>
              <w:szCs w:val="32"/>
            </w:rPr>
            <w:t xml:space="preserve">Student Number: </w:t>
          </w:r>
          <w:r w:rsidR="00142A32" w:rsidRPr="003261C1">
            <w:rPr>
              <w:rFonts w:cs="Times New Roman"/>
              <w:b/>
              <w:bCs/>
              <w:sz w:val="36"/>
              <w:szCs w:val="36"/>
            </w:rPr>
            <w:t>2228653</w:t>
          </w:r>
        </w:p>
        <w:p w14:paraId="16D8F411" w14:textId="77777777" w:rsidR="00142A32" w:rsidRPr="003261C1" w:rsidRDefault="00142A32" w:rsidP="003261C1">
          <w:pPr>
            <w:rPr>
              <w:rFonts w:cs="Times New Roman"/>
              <w:sz w:val="32"/>
              <w:szCs w:val="32"/>
            </w:rPr>
          </w:pPr>
        </w:p>
        <w:p w14:paraId="684B439B" w14:textId="01D4B9CA" w:rsidR="00DE3072" w:rsidRPr="003261C1" w:rsidRDefault="00DE3072" w:rsidP="003261C1">
          <w:pPr>
            <w:rPr>
              <w:rFonts w:cs="Times New Roman"/>
              <w:sz w:val="32"/>
              <w:szCs w:val="32"/>
            </w:rPr>
          </w:pPr>
          <w:r w:rsidRPr="003261C1">
            <w:rPr>
              <w:rFonts w:cs="Times New Roman"/>
              <w:sz w:val="32"/>
              <w:szCs w:val="32"/>
            </w:rPr>
            <w:t xml:space="preserve">Lecturer: </w:t>
          </w:r>
          <w:r w:rsidR="00142A32" w:rsidRPr="003261C1">
            <w:rPr>
              <w:rFonts w:cs="Times New Roman"/>
              <w:sz w:val="32"/>
              <w:szCs w:val="28"/>
            </w:rPr>
            <w:t>Dr Hossein Shokri</w:t>
          </w:r>
        </w:p>
        <w:p w14:paraId="756BE285" w14:textId="3F72A944" w:rsidR="002E6999" w:rsidRPr="003261C1" w:rsidRDefault="002E6999" w:rsidP="003261C1">
          <w:pPr>
            <w:rPr>
              <w:rFonts w:cs="Times New Roman"/>
              <w:sz w:val="32"/>
              <w:szCs w:val="32"/>
            </w:rPr>
          </w:pPr>
          <w:r w:rsidRPr="003261C1">
            <w:rPr>
              <w:rFonts w:cs="Times New Roman"/>
              <w:sz w:val="32"/>
              <w:szCs w:val="32"/>
            </w:rPr>
            <w:t>Word count:</w:t>
          </w:r>
          <w:r w:rsidR="00142A32" w:rsidRPr="003261C1">
            <w:rPr>
              <w:rFonts w:cs="Times New Roman"/>
              <w:sz w:val="32"/>
              <w:szCs w:val="32"/>
            </w:rPr>
            <w:t xml:space="preserve"> 5000 Words</w:t>
          </w:r>
        </w:p>
        <w:p w14:paraId="748DB1B1" w14:textId="4F270830" w:rsidR="0034651A" w:rsidRPr="003261C1" w:rsidRDefault="0034651A" w:rsidP="003261C1">
          <w:pPr>
            <w:rPr>
              <w:rFonts w:cs="Times New Roman"/>
              <w:sz w:val="32"/>
              <w:szCs w:val="32"/>
            </w:rPr>
          </w:pPr>
          <w:r w:rsidRPr="003261C1">
            <w:rPr>
              <w:rFonts w:cs="Times New Roman"/>
              <w:sz w:val="32"/>
              <w:szCs w:val="32"/>
            </w:rPr>
            <w:t xml:space="preserve">Submission Date: </w:t>
          </w:r>
          <w:r w:rsidR="00142A32" w:rsidRPr="003261C1">
            <w:rPr>
              <w:rFonts w:cs="Times New Roman"/>
              <w:sz w:val="32"/>
              <w:szCs w:val="32"/>
            </w:rPr>
            <w:t>1</w:t>
          </w:r>
          <w:r w:rsidR="00142A32" w:rsidRPr="003261C1">
            <w:rPr>
              <w:rFonts w:cs="Times New Roman"/>
              <w:sz w:val="32"/>
              <w:szCs w:val="32"/>
              <w:vertAlign w:val="superscript"/>
            </w:rPr>
            <w:t>st</w:t>
          </w:r>
          <w:r w:rsidR="00142A32" w:rsidRPr="003261C1">
            <w:rPr>
              <w:rFonts w:cs="Times New Roman"/>
              <w:sz w:val="32"/>
              <w:szCs w:val="32"/>
            </w:rPr>
            <w:t xml:space="preserve"> September 2023</w:t>
          </w:r>
        </w:p>
        <w:p w14:paraId="1B3782EC" w14:textId="77777777" w:rsidR="00142A32" w:rsidRPr="003261C1" w:rsidRDefault="00142A32" w:rsidP="003261C1">
          <w:pPr>
            <w:rPr>
              <w:rFonts w:cs="Times New Roman"/>
              <w:sz w:val="28"/>
              <w:szCs w:val="28"/>
            </w:rPr>
          </w:pPr>
        </w:p>
        <w:p w14:paraId="7A20D46D" w14:textId="77777777" w:rsidR="00142A32" w:rsidRPr="003261C1" w:rsidRDefault="00142A32" w:rsidP="003261C1">
          <w:pPr>
            <w:rPr>
              <w:rFonts w:cs="Times New Roman"/>
              <w:sz w:val="28"/>
              <w:szCs w:val="28"/>
            </w:rPr>
          </w:pPr>
        </w:p>
        <w:sdt>
          <w:sdtPr>
            <w:rPr>
              <w:rFonts w:ascii="Times New Roman" w:eastAsiaTheme="minorHAnsi" w:hAnsi="Times New Roman" w:cstheme="minorBidi"/>
              <w:color w:val="auto"/>
              <w:sz w:val="22"/>
              <w:szCs w:val="22"/>
            </w:rPr>
            <w:id w:val="-1516920417"/>
            <w:docPartObj>
              <w:docPartGallery w:val="Table of Contents"/>
              <w:docPartUnique/>
            </w:docPartObj>
          </w:sdtPr>
          <w:sdtEndPr>
            <w:rPr>
              <w:b/>
              <w:bCs/>
              <w:sz w:val="24"/>
            </w:rPr>
          </w:sdtEndPr>
          <w:sdtContent>
            <w:p w14:paraId="168711C5" w14:textId="7ACAD7F0" w:rsidR="007F19BE" w:rsidRPr="003261C1" w:rsidRDefault="007F19BE" w:rsidP="007821F3">
              <w:pPr>
                <w:pStyle w:val="TOCHeading"/>
                <w:rPr>
                  <w:rStyle w:val="Heading1Char"/>
                </w:rPr>
              </w:pPr>
              <w:r w:rsidRPr="003261C1">
                <w:rPr>
                  <w:rStyle w:val="Heading1Char"/>
                </w:rPr>
                <w:t>Table of Contents</w:t>
              </w:r>
            </w:p>
            <w:p w14:paraId="234520C0" w14:textId="0FCB85AA" w:rsidR="00507D09" w:rsidRPr="003261C1" w:rsidRDefault="004165E8" w:rsidP="003261C1">
              <w:pPr>
                <w:pStyle w:val="TOC1"/>
                <w:tabs>
                  <w:tab w:val="right" w:leader="dot" w:pos="9016"/>
                </w:tabs>
                <w:rPr>
                  <w:rFonts w:eastAsiaTheme="minorEastAsia" w:cs="Times New Roman"/>
                  <w:sz w:val="22"/>
                  <w:lang w:eastAsia="en-GB"/>
                </w:rPr>
              </w:pPr>
              <w:r w:rsidRPr="003261C1">
                <w:rPr>
                  <w:rFonts w:cs="Times New Roman"/>
                </w:rPr>
                <w:fldChar w:fldCharType="begin"/>
              </w:r>
              <w:r w:rsidRPr="003261C1">
                <w:rPr>
                  <w:rFonts w:cs="Times New Roman"/>
                </w:rPr>
                <w:instrText xml:space="preserve"> TOC \o "1-4" \h \z \u </w:instrText>
              </w:r>
              <w:r w:rsidRPr="003261C1">
                <w:rPr>
                  <w:rFonts w:cs="Times New Roman"/>
                </w:rPr>
                <w:fldChar w:fldCharType="separate"/>
              </w:r>
              <w:hyperlink w:anchor="_Toc129508777" w:history="1">
                <w:r w:rsidR="00507D09" w:rsidRPr="003261C1">
                  <w:rPr>
                    <w:rStyle w:val="Hyperlink"/>
                    <w:rFonts w:cs="Times New Roman"/>
                  </w:rPr>
                  <w:t>Introduction</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_Toc129508777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2E06346D" w14:textId="6F23BE2A" w:rsidR="00507D09" w:rsidRPr="003261C1" w:rsidRDefault="00000000" w:rsidP="003261C1">
              <w:pPr>
                <w:pStyle w:val="TOC1"/>
                <w:tabs>
                  <w:tab w:val="right" w:leader="dot" w:pos="9016"/>
                </w:tabs>
                <w:rPr>
                  <w:rFonts w:eastAsiaTheme="minorEastAsia" w:cs="Times New Roman"/>
                  <w:sz w:val="22"/>
                  <w:lang w:eastAsia="en-GB"/>
                </w:rPr>
              </w:pPr>
              <w:hyperlink w:anchor="_Toc129508778" w:history="1">
                <w:r w:rsidR="00507D09" w:rsidRPr="003261C1">
                  <w:rPr>
                    <w:rStyle w:val="Hyperlink"/>
                    <w:rFonts w:cs="Times New Roman"/>
                  </w:rPr>
                  <w:t>XXX Background</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_Toc129508778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3F1608CC" w14:textId="28853466" w:rsidR="00507D09" w:rsidRPr="003261C1" w:rsidRDefault="00000000" w:rsidP="003261C1">
              <w:pPr>
                <w:pStyle w:val="TOC2"/>
                <w:tabs>
                  <w:tab w:val="right" w:leader="dot" w:pos="9016"/>
                </w:tabs>
                <w:rPr>
                  <w:rFonts w:eastAsiaTheme="minorEastAsia" w:cs="Times New Roman"/>
                  <w:sz w:val="22"/>
                  <w:lang w:eastAsia="en-GB"/>
                </w:rPr>
              </w:pPr>
              <w:hyperlink w:anchor="_Toc129508779" w:history="1">
                <w:r w:rsidR="00507D09" w:rsidRPr="003261C1">
                  <w:rPr>
                    <w:rStyle w:val="Hyperlink"/>
                    <w:rFonts w:cs="Times New Roman"/>
                  </w:rPr>
                  <w:t>XXX’s Mission and Objectives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_Toc129508779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4B5C53B9" w14:textId="23B6EE15" w:rsidR="00507D09" w:rsidRPr="003261C1" w:rsidRDefault="00000000" w:rsidP="003261C1">
              <w:pPr>
                <w:pStyle w:val="TOC1"/>
                <w:tabs>
                  <w:tab w:val="right" w:leader="dot" w:pos="9016"/>
                </w:tabs>
                <w:rPr>
                  <w:rFonts w:eastAsiaTheme="minorEastAsia" w:cs="Times New Roman"/>
                  <w:sz w:val="22"/>
                  <w:lang w:eastAsia="en-GB"/>
                </w:rPr>
              </w:pPr>
              <w:hyperlink w:anchor="_Toc129508780" w:history="1">
                <w:r w:rsidR="00507D09" w:rsidRPr="003261C1">
                  <w:rPr>
                    <w:rStyle w:val="Hyperlink"/>
                    <w:rFonts w:cs="Times New Roman"/>
                  </w:rPr>
                  <w:t>Macro-Environment Analysis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_Toc129508780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3004C357" w14:textId="7726C310" w:rsidR="00507D09" w:rsidRPr="003261C1" w:rsidRDefault="00000000" w:rsidP="003261C1">
              <w:pPr>
                <w:pStyle w:val="TOC2"/>
                <w:tabs>
                  <w:tab w:val="right" w:leader="dot" w:pos="9016"/>
                </w:tabs>
                <w:rPr>
                  <w:rFonts w:eastAsiaTheme="minorEastAsia" w:cs="Times New Roman"/>
                  <w:sz w:val="22"/>
                  <w:lang w:eastAsia="en-GB"/>
                </w:rPr>
              </w:pPr>
              <w:hyperlink w:anchor="_Toc129508781" w:history="1">
                <w:r w:rsidR="00507D09" w:rsidRPr="003261C1">
                  <w:rPr>
                    <w:rStyle w:val="Hyperlink"/>
                    <w:rFonts w:cs="Times New Roman"/>
                  </w:rPr>
                  <w:t>PESTEL Analysis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_Toc129508781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41C69FFF" w14:textId="18BC72C4" w:rsidR="00507D09" w:rsidRPr="003261C1" w:rsidRDefault="00000000" w:rsidP="003261C1">
              <w:pPr>
                <w:pStyle w:val="TOC1"/>
                <w:tabs>
                  <w:tab w:val="right" w:leader="dot" w:pos="9016"/>
                </w:tabs>
                <w:rPr>
                  <w:rFonts w:eastAsiaTheme="minorEastAsia" w:cs="Times New Roman"/>
                  <w:sz w:val="22"/>
                  <w:lang w:eastAsia="en-GB"/>
                </w:rPr>
              </w:pPr>
              <w:hyperlink w:anchor="_Toc129508782" w:history="1">
                <w:r w:rsidR="00507D09" w:rsidRPr="003261C1">
                  <w:rPr>
                    <w:rStyle w:val="Hyperlink"/>
                    <w:rFonts w:cs="Times New Roman"/>
                  </w:rPr>
                  <w:t>Micro-Environment Analysis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_Toc129508782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7BF4C6BC" w14:textId="6178DBD6" w:rsidR="00507D09" w:rsidRPr="003261C1" w:rsidRDefault="00000000" w:rsidP="003261C1">
              <w:pPr>
                <w:pStyle w:val="TOC2"/>
                <w:tabs>
                  <w:tab w:val="right" w:leader="dot" w:pos="9016"/>
                </w:tabs>
                <w:rPr>
                  <w:rFonts w:eastAsiaTheme="minorEastAsia" w:cs="Times New Roman"/>
                  <w:sz w:val="22"/>
                  <w:lang w:eastAsia="en-GB"/>
                </w:rPr>
              </w:pPr>
              <w:hyperlink w:anchor="_Toc129508783" w:history="1">
                <w:r w:rsidR="00507D09" w:rsidRPr="003261C1">
                  <w:rPr>
                    <w:rStyle w:val="Hyperlink"/>
                    <w:rFonts w:cs="Times New Roman"/>
                  </w:rPr>
                  <w:t>Industry Life Cycle</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_Toc129508783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787916F9" w14:textId="5648759E" w:rsidR="00507D09" w:rsidRPr="003261C1" w:rsidRDefault="00000000" w:rsidP="003261C1">
              <w:pPr>
                <w:pStyle w:val="TOC2"/>
                <w:tabs>
                  <w:tab w:val="right" w:leader="dot" w:pos="9016"/>
                </w:tabs>
                <w:rPr>
                  <w:rFonts w:eastAsiaTheme="minorEastAsia" w:cs="Times New Roman"/>
                  <w:sz w:val="22"/>
                  <w:lang w:eastAsia="en-GB"/>
                </w:rPr>
              </w:pPr>
              <w:hyperlink w:anchor="_Toc129508784" w:history="1">
                <w:r w:rsidR="00507D09" w:rsidRPr="003261C1">
                  <w:rPr>
                    <w:rStyle w:val="Hyperlink"/>
                    <w:rFonts w:cs="Times New Roman"/>
                  </w:rPr>
                  <w:t>Porter’s Industry Five Forces Analysis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_Toc129508784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2</w:t>
                </w:r>
                <w:r w:rsidR="00507D09" w:rsidRPr="003261C1">
                  <w:rPr>
                    <w:rFonts w:cs="Times New Roman"/>
                    <w:webHidden/>
                  </w:rPr>
                  <w:fldChar w:fldCharType="end"/>
                </w:r>
              </w:hyperlink>
            </w:p>
            <w:p w14:paraId="58735840" w14:textId="1E2823E8" w:rsidR="00507D09" w:rsidRPr="003261C1" w:rsidRDefault="00000000" w:rsidP="003261C1">
              <w:pPr>
                <w:pStyle w:val="TOC1"/>
                <w:tabs>
                  <w:tab w:val="right" w:leader="dot" w:pos="9016"/>
                </w:tabs>
                <w:rPr>
                  <w:rFonts w:eastAsiaTheme="minorEastAsia" w:cs="Times New Roman"/>
                  <w:sz w:val="22"/>
                  <w:lang w:eastAsia="en-GB"/>
                </w:rPr>
              </w:pPr>
              <w:hyperlink w:anchor="_Toc129508785" w:history="1">
                <w:r w:rsidR="00507D09" w:rsidRPr="003261C1">
                  <w:rPr>
                    <w:rStyle w:val="Hyperlink"/>
                    <w:rFonts w:cs="Times New Roman"/>
                  </w:rPr>
                  <w:t>Internal Analysis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_Toc129508785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3</w:t>
                </w:r>
                <w:r w:rsidR="00507D09" w:rsidRPr="003261C1">
                  <w:rPr>
                    <w:rFonts w:cs="Times New Roman"/>
                    <w:webHidden/>
                  </w:rPr>
                  <w:fldChar w:fldCharType="end"/>
                </w:r>
              </w:hyperlink>
            </w:p>
            <w:p w14:paraId="5C0D6A96" w14:textId="6AC05EDC" w:rsidR="00507D09" w:rsidRPr="003261C1" w:rsidRDefault="00000000" w:rsidP="003261C1">
              <w:pPr>
                <w:pStyle w:val="TOC2"/>
                <w:tabs>
                  <w:tab w:val="right" w:leader="dot" w:pos="9016"/>
                </w:tabs>
                <w:rPr>
                  <w:rFonts w:eastAsiaTheme="minorEastAsia" w:cs="Times New Roman"/>
                  <w:sz w:val="22"/>
                  <w:lang w:eastAsia="en-GB"/>
                </w:rPr>
              </w:pPr>
              <w:hyperlink w:anchor="_Toc129508786" w:history="1">
                <w:r w:rsidR="00507D09" w:rsidRPr="003261C1">
                  <w:rPr>
                    <w:rStyle w:val="Hyperlink"/>
                    <w:rFonts w:cs="Times New Roman"/>
                  </w:rPr>
                  <w:t>XX’s Strategic Resources and Capabilities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_Toc129508786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3</w:t>
                </w:r>
                <w:r w:rsidR="00507D09" w:rsidRPr="003261C1">
                  <w:rPr>
                    <w:rFonts w:cs="Times New Roman"/>
                    <w:webHidden/>
                  </w:rPr>
                  <w:fldChar w:fldCharType="end"/>
                </w:r>
              </w:hyperlink>
            </w:p>
            <w:p w14:paraId="09BEE672" w14:textId="052C3146" w:rsidR="00507D09" w:rsidRPr="003261C1" w:rsidRDefault="00000000" w:rsidP="003261C1">
              <w:pPr>
                <w:pStyle w:val="TOC2"/>
                <w:tabs>
                  <w:tab w:val="right" w:leader="dot" w:pos="9016"/>
                </w:tabs>
                <w:rPr>
                  <w:rFonts w:eastAsiaTheme="minorEastAsia" w:cs="Times New Roman"/>
                  <w:sz w:val="22"/>
                  <w:lang w:eastAsia="en-GB"/>
                </w:rPr>
              </w:pPr>
              <w:hyperlink w:anchor="_Toc129508787" w:history="1">
                <w:r w:rsidR="00507D09" w:rsidRPr="003261C1">
                  <w:rPr>
                    <w:rStyle w:val="Hyperlink"/>
                    <w:rFonts w:cs="Times New Roman"/>
                  </w:rPr>
                  <w:t>Value Chain Analysis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_Toc129508787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3</w:t>
                </w:r>
                <w:r w:rsidR="00507D09" w:rsidRPr="003261C1">
                  <w:rPr>
                    <w:rFonts w:cs="Times New Roman"/>
                    <w:webHidden/>
                  </w:rPr>
                  <w:fldChar w:fldCharType="end"/>
                </w:r>
              </w:hyperlink>
            </w:p>
            <w:p w14:paraId="7B9B50BE" w14:textId="34B49C43" w:rsidR="00507D09" w:rsidRPr="003261C1" w:rsidRDefault="00000000" w:rsidP="003261C1">
              <w:pPr>
                <w:pStyle w:val="TOC3"/>
                <w:tabs>
                  <w:tab w:val="right" w:leader="dot" w:pos="9016"/>
                </w:tabs>
                <w:rPr>
                  <w:rFonts w:eastAsiaTheme="minorEastAsia" w:cs="Times New Roman"/>
                  <w:sz w:val="22"/>
                  <w:lang w:eastAsia="en-GB"/>
                </w:rPr>
              </w:pPr>
              <w:hyperlink w:anchor="_Toc129508788" w:history="1">
                <w:r w:rsidR="00507D09" w:rsidRPr="003261C1">
                  <w:rPr>
                    <w:rStyle w:val="Hyperlink"/>
                    <w:rFonts w:cs="Times New Roman"/>
                  </w:rPr>
                  <w:t>Primary Activities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_Toc129508788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3</w:t>
                </w:r>
                <w:r w:rsidR="00507D09" w:rsidRPr="003261C1">
                  <w:rPr>
                    <w:rFonts w:cs="Times New Roman"/>
                    <w:webHidden/>
                  </w:rPr>
                  <w:fldChar w:fldCharType="end"/>
                </w:r>
              </w:hyperlink>
            </w:p>
            <w:p w14:paraId="1075851C" w14:textId="5ECA7F1E" w:rsidR="00507D09" w:rsidRPr="003261C1" w:rsidRDefault="00000000" w:rsidP="003261C1">
              <w:pPr>
                <w:pStyle w:val="TOC3"/>
                <w:tabs>
                  <w:tab w:val="right" w:leader="dot" w:pos="9016"/>
                </w:tabs>
                <w:rPr>
                  <w:rFonts w:eastAsiaTheme="minorEastAsia" w:cs="Times New Roman"/>
                  <w:sz w:val="22"/>
                  <w:lang w:eastAsia="en-GB"/>
                </w:rPr>
              </w:pPr>
              <w:hyperlink w:anchor="_Toc129508789" w:history="1">
                <w:r w:rsidR="00507D09" w:rsidRPr="003261C1">
                  <w:rPr>
                    <w:rStyle w:val="Hyperlink"/>
                    <w:rFonts w:cs="Times New Roman"/>
                  </w:rPr>
                  <w:t>Secondary Activities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_Toc129508789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3</w:t>
                </w:r>
                <w:r w:rsidR="00507D09" w:rsidRPr="003261C1">
                  <w:rPr>
                    <w:rFonts w:cs="Times New Roman"/>
                    <w:webHidden/>
                  </w:rPr>
                  <w:fldChar w:fldCharType="end"/>
                </w:r>
              </w:hyperlink>
            </w:p>
            <w:p w14:paraId="07802EDC" w14:textId="41CF72BF" w:rsidR="00507D09" w:rsidRPr="003261C1" w:rsidRDefault="00000000" w:rsidP="003261C1">
              <w:pPr>
                <w:pStyle w:val="TOC2"/>
                <w:tabs>
                  <w:tab w:val="right" w:leader="dot" w:pos="9016"/>
                </w:tabs>
                <w:rPr>
                  <w:rFonts w:eastAsiaTheme="minorEastAsia" w:cs="Times New Roman"/>
                  <w:sz w:val="22"/>
                  <w:lang w:eastAsia="en-GB"/>
                </w:rPr>
              </w:pPr>
              <w:hyperlink w:anchor="_Toc129508790" w:history="1">
                <w:r w:rsidR="00507D09" w:rsidRPr="003261C1">
                  <w:rPr>
                    <w:rStyle w:val="Hyperlink"/>
                    <w:rFonts w:cs="Times New Roman"/>
                  </w:rPr>
                  <w:t>VRIO Analysis of Distinctive Resources and Capabilities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_Toc129508790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3</w:t>
                </w:r>
                <w:r w:rsidR="00507D09" w:rsidRPr="003261C1">
                  <w:rPr>
                    <w:rFonts w:cs="Times New Roman"/>
                    <w:webHidden/>
                  </w:rPr>
                  <w:fldChar w:fldCharType="end"/>
                </w:r>
              </w:hyperlink>
            </w:p>
            <w:p w14:paraId="5B925D6D" w14:textId="7D4C25B3" w:rsidR="00507D09" w:rsidRPr="003261C1" w:rsidRDefault="00000000" w:rsidP="003261C1">
              <w:pPr>
                <w:pStyle w:val="TOC2"/>
                <w:tabs>
                  <w:tab w:val="right" w:leader="dot" w:pos="9016"/>
                </w:tabs>
                <w:rPr>
                  <w:rFonts w:eastAsiaTheme="minorEastAsia" w:cs="Times New Roman"/>
                  <w:sz w:val="22"/>
                  <w:lang w:eastAsia="en-GB"/>
                </w:rPr>
              </w:pPr>
              <w:hyperlink w:anchor="_Toc129508791" w:history="1">
                <w:r w:rsidR="00507D09" w:rsidRPr="003261C1">
                  <w:rPr>
                    <w:rStyle w:val="Hyperlink"/>
                    <w:rFonts w:cs="Times New Roman"/>
                  </w:rPr>
                  <w:t>SWOT Analysis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_Toc129508791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3</w:t>
                </w:r>
                <w:r w:rsidR="00507D09" w:rsidRPr="003261C1">
                  <w:rPr>
                    <w:rFonts w:cs="Times New Roman"/>
                    <w:webHidden/>
                  </w:rPr>
                  <w:fldChar w:fldCharType="end"/>
                </w:r>
              </w:hyperlink>
            </w:p>
            <w:p w14:paraId="1916FE95" w14:textId="294E84AC" w:rsidR="00507D09" w:rsidRPr="003261C1" w:rsidRDefault="00000000" w:rsidP="003261C1">
              <w:pPr>
                <w:pStyle w:val="TOC1"/>
                <w:tabs>
                  <w:tab w:val="right" w:leader="dot" w:pos="9016"/>
                </w:tabs>
                <w:rPr>
                  <w:rFonts w:eastAsiaTheme="minorEastAsia" w:cs="Times New Roman"/>
                  <w:sz w:val="22"/>
                  <w:lang w:eastAsia="en-GB"/>
                </w:rPr>
              </w:pPr>
              <w:hyperlink w:anchor="_Toc129508792" w:history="1">
                <w:r w:rsidR="00507D09" w:rsidRPr="003261C1">
                  <w:rPr>
                    <w:rStyle w:val="Hyperlink"/>
                    <w:rFonts w:cs="Times New Roman"/>
                  </w:rPr>
                  <w:t>Strategies to Sustain Competitive Advantage</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_Toc129508792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4</w:t>
                </w:r>
                <w:r w:rsidR="00507D09" w:rsidRPr="003261C1">
                  <w:rPr>
                    <w:rFonts w:cs="Times New Roman"/>
                    <w:webHidden/>
                  </w:rPr>
                  <w:fldChar w:fldCharType="end"/>
                </w:r>
              </w:hyperlink>
            </w:p>
            <w:p w14:paraId="223167C2" w14:textId="392A926C" w:rsidR="00507D09" w:rsidRPr="003261C1" w:rsidRDefault="00000000" w:rsidP="003261C1">
              <w:pPr>
                <w:pStyle w:val="TOC1"/>
                <w:tabs>
                  <w:tab w:val="right" w:leader="dot" w:pos="9016"/>
                </w:tabs>
                <w:rPr>
                  <w:rFonts w:eastAsiaTheme="minorEastAsia" w:cs="Times New Roman"/>
                  <w:sz w:val="22"/>
                  <w:lang w:eastAsia="en-GB"/>
                </w:rPr>
              </w:pPr>
              <w:hyperlink w:anchor="_Toc129508793" w:history="1">
                <w:r w:rsidR="00507D09" w:rsidRPr="003261C1">
                  <w:rPr>
                    <w:rStyle w:val="Hyperlink"/>
                    <w:rFonts w:cs="Times New Roman"/>
                  </w:rPr>
                  <w:t>Growth Strategies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_Toc129508793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4</w:t>
                </w:r>
                <w:r w:rsidR="00507D09" w:rsidRPr="003261C1">
                  <w:rPr>
                    <w:rFonts w:cs="Times New Roman"/>
                    <w:webHidden/>
                  </w:rPr>
                  <w:fldChar w:fldCharType="end"/>
                </w:r>
              </w:hyperlink>
            </w:p>
            <w:p w14:paraId="5C6637D8" w14:textId="268B37B3" w:rsidR="00507D09" w:rsidRPr="003261C1" w:rsidRDefault="00000000" w:rsidP="003261C1">
              <w:pPr>
                <w:pStyle w:val="TOC1"/>
                <w:tabs>
                  <w:tab w:val="right" w:leader="dot" w:pos="9016"/>
                </w:tabs>
                <w:rPr>
                  <w:rFonts w:eastAsiaTheme="minorEastAsia" w:cs="Times New Roman"/>
                  <w:sz w:val="22"/>
                  <w:lang w:eastAsia="en-GB"/>
                </w:rPr>
              </w:pPr>
              <w:hyperlink w:anchor="_Toc129508794" w:history="1">
                <w:r w:rsidR="00507D09" w:rsidRPr="003261C1">
                  <w:rPr>
                    <w:rStyle w:val="Hyperlink"/>
                    <w:rFonts w:cs="Times New Roman"/>
                  </w:rPr>
                  <w:t>Green Strategy and CSR</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_Toc129508794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4</w:t>
                </w:r>
                <w:r w:rsidR="00507D09" w:rsidRPr="003261C1">
                  <w:rPr>
                    <w:rFonts w:cs="Times New Roman"/>
                    <w:webHidden/>
                  </w:rPr>
                  <w:fldChar w:fldCharType="end"/>
                </w:r>
              </w:hyperlink>
            </w:p>
            <w:p w14:paraId="5879466A" w14:textId="09C0B0D6" w:rsidR="00507D09" w:rsidRPr="003261C1" w:rsidRDefault="00000000" w:rsidP="003261C1">
              <w:pPr>
                <w:pStyle w:val="TOC1"/>
                <w:tabs>
                  <w:tab w:val="right" w:leader="dot" w:pos="9016"/>
                </w:tabs>
                <w:rPr>
                  <w:rFonts w:eastAsiaTheme="minorEastAsia" w:cs="Times New Roman"/>
                  <w:sz w:val="22"/>
                  <w:lang w:eastAsia="en-GB"/>
                </w:rPr>
              </w:pPr>
              <w:hyperlink w:anchor="_Toc129508795" w:history="1">
                <w:r w:rsidR="00507D09" w:rsidRPr="003261C1">
                  <w:rPr>
                    <w:rStyle w:val="Hyperlink"/>
                    <w:rFonts w:cs="Times New Roman"/>
                  </w:rPr>
                  <w:t>Conclusion</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_Toc129508795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4</w:t>
                </w:r>
                <w:r w:rsidR="00507D09" w:rsidRPr="003261C1">
                  <w:rPr>
                    <w:rFonts w:cs="Times New Roman"/>
                    <w:webHidden/>
                  </w:rPr>
                  <w:fldChar w:fldCharType="end"/>
                </w:r>
              </w:hyperlink>
            </w:p>
            <w:p w14:paraId="3F8F2E65" w14:textId="7D889D88" w:rsidR="00507D09" w:rsidRPr="003261C1" w:rsidRDefault="00000000" w:rsidP="003261C1">
              <w:pPr>
                <w:pStyle w:val="TOC1"/>
                <w:tabs>
                  <w:tab w:val="right" w:leader="dot" w:pos="9016"/>
                </w:tabs>
                <w:rPr>
                  <w:rFonts w:eastAsiaTheme="minorEastAsia" w:cs="Times New Roman"/>
                  <w:sz w:val="22"/>
                  <w:lang w:eastAsia="en-GB"/>
                </w:rPr>
              </w:pPr>
              <w:hyperlink w:anchor="_Toc129508796" w:history="1">
                <w:r w:rsidR="00507D09" w:rsidRPr="003261C1">
                  <w:rPr>
                    <w:rStyle w:val="Hyperlink"/>
                    <w:rFonts w:cs="Times New Roman"/>
                  </w:rPr>
                  <w:t>Recommendation</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_Toc129508796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4</w:t>
                </w:r>
                <w:r w:rsidR="00507D09" w:rsidRPr="003261C1">
                  <w:rPr>
                    <w:rFonts w:cs="Times New Roman"/>
                    <w:webHidden/>
                  </w:rPr>
                  <w:fldChar w:fldCharType="end"/>
                </w:r>
              </w:hyperlink>
            </w:p>
            <w:p w14:paraId="72F3A304" w14:textId="1BE0B6D1" w:rsidR="00507D09" w:rsidRPr="003261C1" w:rsidRDefault="00000000" w:rsidP="003261C1">
              <w:pPr>
                <w:pStyle w:val="TOC1"/>
                <w:tabs>
                  <w:tab w:val="right" w:leader="dot" w:pos="9016"/>
                </w:tabs>
                <w:rPr>
                  <w:rFonts w:eastAsiaTheme="minorEastAsia" w:cs="Times New Roman"/>
                  <w:sz w:val="22"/>
                  <w:lang w:eastAsia="en-GB"/>
                </w:rPr>
              </w:pPr>
              <w:hyperlink w:anchor="_Toc129508797" w:history="1">
                <w:r w:rsidR="00507D09" w:rsidRPr="003261C1">
                  <w:rPr>
                    <w:rStyle w:val="Hyperlink"/>
                    <w:rFonts w:cs="Times New Roman"/>
                  </w:rPr>
                  <w:t>References</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_Toc129508797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4</w:t>
                </w:r>
                <w:r w:rsidR="00507D09" w:rsidRPr="003261C1">
                  <w:rPr>
                    <w:rFonts w:cs="Times New Roman"/>
                    <w:webHidden/>
                  </w:rPr>
                  <w:fldChar w:fldCharType="end"/>
                </w:r>
              </w:hyperlink>
            </w:p>
            <w:p w14:paraId="07C1D7DA" w14:textId="0CCEEF60" w:rsidR="00507D09" w:rsidRPr="003261C1" w:rsidRDefault="00000000" w:rsidP="003261C1">
              <w:pPr>
                <w:pStyle w:val="TOC1"/>
                <w:tabs>
                  <w:tab w:val="right" w:leader="dot" w:pos="9016"/>
                </w:tabs>
                <w:rPr>
                  <w:rFonts w:eastAsiaTheme="minorEastAsia" w:cs="Times New Roman"/>
                  <w:sz w:val="22"/>
                  <w:lang w:eastAsia="en-GB"/>
                </w:rPr>
              </w:pPr>
              <w:hyperlink w:anchor="_Toc129508798" w:history="1">
                <w:r w:rsidR="00507D09" w:rsidRPr="003261C1">
                  <w:rPr>
                    <w:rStyle w:val="Hyperlink"/>
                    <w:rFonts w:cs="Times New Roman"/>
                  </w:rPr>
                  <w:t>Appendix</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_Toc129508798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5</w:t>
                </w:r>
                <w:r w:rsidR="00507D09" w:rsidRPr="003261C1">
                  <w:rPr>
                    <w:rFonts w:cs="Times New Roman"/>
                    <w:webHidden/>
                  </w:rPr>
                  <w:fldChar w:fldCharType="end"/>
                </w:r>
              </w:hyperlink>
            </w:p>
            <w:p w14:paraId="3282825D" w14:textId="56E2D3B1" w:rsidR="00507D09" w:rsidRPr="003261C1" w:rsidRDefault="00000000" w:rsidP="003261C1">
              <w:pPr>
                <w:pStyle w:val="TOC2"/>
                <w:tabs>
                  <w:tab w:val="right" w:leader="dot" w:pos="9016"/>
                </w:tabs>
                <w:rPr>
                  <w:rFonts w:eastAsiaTheme="minorEastAsia" w:cs="Times New Roman"/>
                  <w:sz w:val="22"/>
                  <w:lang w:eastAsia="en-GB"/>
                </w:rPr>
              </w:pPr>
              <w:hyperlink w:anchor="_Toc129508799" w:history="1">
                <w:r w:rsidR="00507D09" w:rsidRPr="003261C1">
                  <w:rPr>
                    <w:rStyle w:val="Hyperlink"/>
                    <w:rFonts w:cs="Times New Roman"/>
                  </w:rPr>
                  <w:t>Appendix 1:</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_Toc129508799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5</w:t>
                </w:r>
                <w:r w:rsidR="00507D09" w:rsidRPr="003261C1">
                  <w:rPr>
                    <w:rFonts w:cs="Times New Roman"/>
                    <w:webHidden/>
                  </w:rPr>
                  <w:fldChar w:fldCharType="end"/>
                </w:r>
              </w:hyperlink>
            </w:p>
            <w:p w14:paraId="53CFFE27" w14:textId="2FB12852" w:rsidR="00507D09" w:rsidRPr="003261C1" w:rsidRDefault="00000000" w:rsidP="003261C1">
              <w:pPr>
                <w:pStyle w:val="TOC2"/>
                <w:tabs>
                  <w:tab w:val="right" w:leader="dot" w:pos="9016"/>
                </w:tabs>
                <w:rPr>
                  <w:rFonts w:eastAsiaTheme="minorEastAsia" w:cs="Times New Roman"/>
                  <w:sz w:val="22"/>
                  <w:lang w:eastAsia="en-GB"/>
                </w:rPr>
              </w:pPr>
              <w:hyperlink w:anchor="_Toc129508800" w:history="1">
                <w:r w:rsidR="00507D09" w:rsidRPr="003261C1">
                  <w:rPr>
                    <w:rStyle w:val="Hyperlink"/>
                    <w:rFonts w:cs="Times New Roman"/>
                  </w:rPr>
                  <w:t>Appendix 2:</w:t>
                </w:r>
                <w:r w:rsidR="00507D09" w:rsidRPr="003261C1">
                  <w:rPr>
                    <w:rFonts w:cs="Times New Roman"/>
                    <w:webHidden/>
                  </w:rPr>
                  <w:tab/>
                </w:r>
                <w:r w:rsidR="00507D09" w:rsidRPr="003261C1">
                  <w:rPr>
                    <w:rFonts w:cs="Times New Roman"/>
                    <w:webHidden/>
                  </w:rPr>
                  <w:fldChar w:fldCharType="begin"/>
                </w:r>
                <w:r w:rsidR="00507D09" w:rsidRPr="003261C1">
                  <w:rPr>
                    <w:rFonts w:cs="Times New Roman"/>
                    <w:webHidden/>
                  </w:rPr>
                  <w:instrText xml:space="preserve"> PAGEREF _Toc129508800 \h </w:instrText>
                </w:r>
                <w:r w:rsidR="00507D09" w:rsidRPr="003261C1">
                  <w:rPr>
                    <w:rFonts w:cs="Times New Roman"/>
                    <w:webHidden/>
                  </w:rPr>
                </w:r>
                <w:r w:rsidR="00507D09" w:rsidRPr="003261C1">
                  <w:rPr>
                    <w:rFonts w:cs="Times New Roman"/>
                    <w:webHidden/>
                  </w:rPr>
                  <w:fldChar w:fldCharType="separate"/>
                </w:r>
                <w:r w:rsidR="00507D09" w:rsidRPr="003261C1">
                  <w:rPr>
                    <w:rFonts w:cs="Times New Roman"/>
                    <w:webHidden/>
                  </w:rPr>
                  <w:t>5</w:t>
                </w:r>
                <w:r w:rsidR="00507D09" w:rsidRPr="003261C1">
                  <w:rPr>
                    <w:rFonts w:cs="Times New Roman"/>
                    <w:webHidden/>
                  </w:rPr>
                  <w:fldChar w:fldCharType="end"/>
                </w:r>
              </w:hyperlink>
            </w:p>
            <w:p w14:paraId="1A711368" w14:textId="6D560C3C" w:rsidR="000F6714" w:rsidRPr="003261C1" w:rsidRDefault="004165E8" w:rsidP="003261C1">
              <w:pPr>
                <w:rPr>
                  <w:rFonts w:cs="Times New Roman"/>
                </w:rPr>
              </w:pPr>
              <w:r w:rsidRPr="003261C1">
                <w:rPr>
                  <w:rFonts w:cs="Times New Roman"/>
                </w:rPr>
                <w:fldChar w:fldCharType="end"/>
              </w:r>
            </w:p>
            <w:p w14:paraId="6C7B7FB5" w14:textId="7F024BFA" w:rsidR="000F6714" w:rsidRPr="003261C1" w:rsidRDefault="000F6714" w:rsidP="003261C1">
              <w:pPr>
                <w:rPr>
                  <w:rFonts w:cs="Times New Roman"/>
                </w:rPr>
              </w:pPr>
              <w:r w:rsidRPr="003261C1">
                <w:rPr>
                  <w:rFonts w:cs="Times New Roman"/>
                </w:rPr>
                <w:t xml:space="preserve"> </w:t>
              </w:r>
            </w:p>
          </w:sdtContent>
        </w:sdt>
        <w:p w14:paraId="508F2385" w14:textId="6C4FBE96" w:rsidR="0027530B" w:rsidRPr="003261C1" w:rsidRDefault="0027530B" w:rsidP="003261C1">
          <w:pPr>
            <w:rPr>
              <w:rFonts w:eastAsiaTheme="majorEastAsia" w:cs="Times New Roman"/>
              <w:b/>
              <w:bCs/>
              <w:color w:val="17365D" w:themeColor="text2" w:themeShade="BF"/>
              <w:szCs w:val="24"/>
              <w:lang w:eastAsia="ja-JP"/>
            </w:rPr>
          </w:pPr>
          <w:r w:rsidRPr="003261C1">
            <w:rPr>
              <w:rFonts w:cs="Times New Roman"/>
            </w:rPr>
            <w:br w:type="page"/>
          </w:r>
        </w:p>
        <w:p w14:paraId="4D6E4E21" w14:textId="3501A06B" w:rsidR="002B65E4" w:rsidRPr="007821F3" w:rsidRDefault="00625D95" w:rsidP="007821F3">
          <w:pPr>
            <w:pStyle w:val="Heading1"/>
          </w:pPr>
          <w:bookmarkStart w:id="0" w:name="_Toc129508777"/>
          <w:r w:rsidRPr="007821F3">
            <w:lastRenderedPageBreak/>
            <w:t>Introduction</w:t>
          </w:r>
          <w:bookmarkEnd w:id="0"/>
        </w:p>
        <w:p w14:paraId="7081A750" w14:textId="3239BBAC" w:rsidR="005F4293" w:rsidRPr="000B6501" w:rsidRDefault="005F4293" w:rsidP="003261C1">
          <w:pPr>
            <w:jc w:val="both"/>
            <w:rPr>
              <w:rFonts w:cs="Times New Roman"/>
              <w:sz w:val="28"/>
              <w:szCs w:val="28"/>
              <w:lang w:eastAsia="ja-JP"/>
            </w:rPr>
          </w:pPr>
          <w:r w:rsidRPr="000B6501">
            <w:rPr>
              <w:rFonts w:cs="Times New Roman"/>
              <w:sz w:val="28"/>
              <w:szCs w:val="28"/>
              <w:lang w:eastAsia="ja-JP"/>
            </w:rPr>
            <w:t>One of the most crucial management procedures in a company is strategic management, which should be applied strategically by managers to ensure greater performance and a competitive edge for their own business. The capacity to manage and assess the sector in which the business operates and to take proactive steps to embrace the future is one of the main objectives of strategic management. This report is a strategic study of the Apple Technology Company that focuses on the ways in which how innovative steps can be taken that might raise awareness of their brand quality and along with improving consumer satisfaction. It also covers how Apple became one of the most successful technological companies in the world and how they manage and assess the customer experience by utilising the chances available to them to meet their objectives nd future goals.</w:t>
          </w:r>
        </w:p>
        <w:p w14:paraId="7843DF09" w14:textId="0D350B15" w:rsidR="005F4293" w:rsidRPr="007821F3" w:rsidRDefault="00625D95" w:rsidP="007821F3">
          <w:pPr>
            <w:pStyle w:val="Heading1"/>
          </w:pPr>
          <w:bookmarkStart w:id="1" w:name="_Toc129508778"/>
          <w:r w:rsidRPr="007821F3">
            <w:t>Background</w:t>
          </w:r>
          <w:bookmarkEnd w:id="1"/>
        </w:p>
        <w:p w14:paraId="206D2748" w14:textId="77777777" w:rsidR="000B6501" w:rsidRPr="000B6501" w:rsidRDefault="00590093" w:rsidP="00E92143">
          <w:pPr>
            <w:jc w:val="both"/>
            <w:rPr>
              <w:rFonts w:cs="Times New Roman"/>
              <w:i/>
              <w:iCs/>
              <w:sz w:val="28"/>
              <w:szCs w:val="28"/>
              <w:shd w:val="clear" w:color="auto" w:fill="FFFFFF"/>
            </w:rPr>
          </w:pPr>
          <w:r w:rsidRPr="000B6501">
            <w:rPr>
              <w:rFonts w:cs="Times New Roman"/>
              <w:sz w:val="28"/>
              <w:szCs w:val="28"/>
              <w:lang w:eastAsia="ja-JP"/>
            </w:rPr>
            <w:t xml:space="preserve">Apple Inc, </w:t>
          </w:r>
          <w:r w:rsidRPr="000B6501">
            <w:rPr>
              <w:rFonts w:cs="Times New Roman"/>
              <w:sz w:val="28"/>
              <w:szCs w:val="28"/>
              <w:shd w:val="clear" w:color="auto" w:fill="FFFFFF"/>
            </w:rPr>
            <w:t>originally known as Apple Computer, Inc. is a worldwide company that produces and sells consumer gadgets, related computer software, and digital media content. The iPhone smartphone, iPad tablet, and Macintosh personal computer are Apple's three main product categories. The business operates an Apple site retail chain in addition to its online site. To commercialise Wozniak's Apple I desktop computer, Steve Jobs, Steve Wozniak, and Ronald Wayne founded Apple Computer Co. on April 1, 1976. On January 3, 1977,[3] Jobs and Wozniak officially incorporated the business in Cupertino, California.</w:t>
          </w:r>
          <w:r w:rsidR="00D9780A" w:rsidRPr="000B6501">
            <w:rPr>
              <w:rFonts w:cs="Times New Roman"/>
              <w:sz w:val="28"/>
              <w:szCs w:val="28"/>
              <w:shd w:val="clear" w:color="auto" w:fill="FFFFFF"/>
            </w:rPr>
            <w:t xml:space="preserve"> </w:t>
          </w:r>
          <w:sdt>
            <w:sdtPr>
              <w:rPr>
                <w:rFonts w:cs="Times New Roman"/>
                <w:i/>
                <w:iCs/>
                <w:sz w:val="28"/>
                <w:szCs w:val="28"/>
                <w:shd w:val="clear" w:color="auto" w:fill="FFFFFF"/>
              </w:rPr>
              <w:id w:val="-167633670"/>
              <w:citation/>
            </w:sdtPr>
            <w:sdtContent>
              <w:r w:rsidR="00D9780A" w:rsidRPr="000B6501">
                <w:rPr>
                  <w:rFonts w:cs="Times New Roman"/>
                  <w:i/>
                  <w:iCs/>
                  <w:sz w:val="28"/>
                  <w:szCs w:val="28"/>
                  <w:shd w:val="clear" w:color="auto" w:fill="FFFFFF"/>
                </w:rPr>
                <w:fldChar w:fldCharType="begin"/>
              </w:r>
              <w:r w:rsidR="00D9780A" w:rsidRPr="000B6501">
                <w:rPr>
                  <w:rFonts w:cs="Times New Roman"/>
                  <w:i/>
                  <w:iCs/>
                  <w:sz w:val="28"/>
                  <w:szCs w:val="28"/>
                  <w:shd w:val="clear" w:color="auto" w:fill="FFFFFF"/>
                  <w:lang w:val="en-US"/>
                </w:rPr>
                <w:instrText xml:space="preserve"> CITATION app23 \l 1033 </w:instrText>
              </w:r>
              <w:r w:rsidR="00D9780A" w:rsidRPr="000B6501">
                <w:rPr>
                  <w:rFonts w:cs="Times New Roman"/>
                  <w:i/>
                  <w:iCs/>
                  <w:sz w:val="28"/>
                  <w:szCs w:val="28"/>
                  <w:shd w:val="clear" w:color="auto" w:fill="FFFFFF"/>
                </w:rPr>
                <w:fldChar w:fldCharType="separate"/>
              </w:r>
              <w:r w:rsidR="00D9780A" w:rsidRPr="000B6501">
                <w:rPr>
                  <w:rFonts w:cs="Times New Roman"/>
                  <w:i/>
                  <w:iCs/>
                  <w:noProof/>
                  <w:sz w:val="28"/>
                  <w:szCs w:val="28"/>
                  <w:shd w:val="clear" w:color="auto" w:fill="FFFFFF"/>
                  <w:lang w:val="en-US"/>
                </w:rPr>
                <w:t>(apple company, 2023)</w:t>
              </w:r>
              <w:r w:rsidR="00D9780A" w:rsidRPr="000B6501">
                <w:rPr>
                  <w:rFonts w:cs="Times New Roman"/>
                  <w:i/>
                  <w:iCs/>
                  <w:sz w:val="28"/>
                  <w:szCs w:val="28"/>
                  <w:shd w:val="clear" w:color="auto" w:fill="FFFFFF"/>
                </w:rPr>
                <w:fldChar w:fldCharType="end"/>
              </w:r>
            </w:sdtContent>
          </w:sdt>
          <w:r w:rsidR="00D9780A" w:rsidRPr="000B6501">
            <w:rPr>
              <w:rFonts w:cs="Times New Roman"/>
              <w:i/>
              <w:iCs/>
              <w:sz w:val="28"/>
              <w:szCs w:val="28"/>
              <w:shd w:val="clear" w:color="auto" w:fill="FFFFFF"/>
            </w:rPr>
            <w:t>.</w:t>
          </w:r>
        </w:p>
        <w:p w14:paraId="28CA2408" w14:textId="7C6D2B10" w:rsidR="000834A9" w:rsidRDefault="00E92143" w:rsidP="003261C1">
          <w:pPr>
            <w:jc w:val="both"/>
            <w:rPr>
              <w:rFonts w:cs="Times New Roman"/>
              <w:i/>
              <w:iCs/>
              <w:sz w:val="28"/>
              <w:szCs w:val="28"/>
              <w:shd w:val="clear" w:color="auto" w:fill="FFFFFF"/>
            </w:rPr>
          </w:pPr>
          <w:r w:rsidRPr="000B6501">
            <w:rPr>
              <w:rFonts w:cs="Times New Roman"/>
              <w:sz w:val="28"/>
              <w:szCs w:val="28"/>
              <w:shd w:val="clear" w:color="auto" w:fill="FFFFFF"/>
            </w:rPr>
            <w:t xml:space="preserve">With a market worth of over $2 trillion, Apple is one of the biggest corporations in the world. Apple products are renowned for their elegant styling and meticulous attention to detail. Their systems outperform rivals with identical specs thanks to the close hardware and software </w:t>
          </w:r>
          <w:r w:rsidR="000B6501" w:rsidRPr="000B6501">
            <w:rPr>
              <w:rFonts w:cs="Times New Roman"/>
              <w:sz w:val="28"/>
              <w:szCs w:val="28"/>
              <w:shd w:val="clear" w:color="auto" w:fill="FFFFFF"/>
            </w:rPr>
            <w:t>integration. Apple</w:t>
          </w:r>
          <w:r w:rsidRPr="000B6501">
            <w:rPr>
              <w:rFonts w:cs="Times New Roman"/>
              <w:sz w:val="28"/>
              <w:szCs w:val="28"/>
              <w:shd w:val="clear" w:color="auto" w:fill="FFFFFF"/>
            </w:rPr>
            <w:t xml:space="preserve"> has dominated the market thanks to careful product placement. Personal computers, graphical user interfaces (GUI), mp3 players, </w:t>
          </w:r>
          <w:r w:rsidR="000B6501" w:rsidRPr="000B6501">
            <w:rPr>
              <w:rFonts w:cs="Times New Roman"/>
              <w:sz w:val="28"/>
              <w:szCs w:val="28"/>
              <w:shd w:val="clear" w:color="auto" w:fill="FFFFFF"/>
            </w:rPr>
            <w:t>cell phones</w:t>
          </w:r>
          <w:r w:rsidRPr="000B6501">
            <w:rPr>
              <w:rFonts w:cs="Times New Roman"/>
              <w:sz w:val="28"/>
              <w:szCs w:val="28"/>
              <w:shd w:val="clear" w:color="auto" w:fill="FFFFFF"/>
            </w:rPr>
            <w:t xml:space="preserve">, smartwatches, and tablets were not invented by them. Instead, they created </w:t>
          </w:r>
          <w:r w:rsidR="000B6501" w:rsidRPr="000B6501">
            <w:rPr>
              <w:rFonts w:cs="Times New Roman"/>
              <w:sz w:val="28"/>
              <w:szCs w:val="28"/>
              <w:shd w:val="clear" w:color="auto" w:fill="FFFFFF"/>
            </w:rPr>
            <w:t>several</w:t>
          </w:r>
          <w:r w:rsidRPr="000B6501">
            <w:rPr>
              <w:rFonts w:cs="Times New Roman"/>
              <w:sz w:val="28"/>
              <w:szCs w:val="28"/>
              <w:shd w:val="clear" w:color="auto" w:fill="FFFFFF"/>
            </w:rPr>
            <w:t xml:space="preserve"> early models of these goods that were svelte, simple to use, and exquisitely designed, spurring market uptake.</w:t>
          </w:r>
          <w:r w:rsidR="000B6501" w:rsidRPr="000B6501">
            <w:rPr>
              <w:sz w:val="28"/>
              <w:szCs w:val="28"/>
            </w:rPr>
            <w:t xml:space="preserve"> </w:t>
          </w:r>
          <w:r w:rsidR="000B6501" w:rsidRPr="000B6501">
            <w:rPr>
              <w:rFonts w:cs="Times New Roman"/>
              <w:sz w:val="28"/>
              <w:szCs w:val="28"/>
              <w:shd w:val="clear" w:color="auto" w:fill="FFFFFF"/>
            </w:rPr>
            <w:t xml:space="preserve">When it was originally released in 2007, the iPhone quickly gained popularity. The App Store was introduced the next year, enabling independent developers to distribute and sell their programmes to customers. The well-liked iPhone 4 and iPad debuted in 2010 after the iPhone. In recent years, Apple has continued to introduce new goods and increase its service offerings. Apple started employing </w:t>
          </w:r>
          <w:r w:rsidR="000B6501" w:rsidRPr="000B6501">
            <w:rPr>
              <w:rFonts w:cs="Times New Roman"/>
              <w:sz w:val="28"/>
              <w:szCs w:val="28"/>
              <w:shd w:val="clear" w:color="auto" w:fill="FFFFFF"/>
            </w:rPr>
            <w:lastRenderedPageBreak/>
            <w:t>its own-designed microprocessors with the iPhone and has now expanded to the Macintosh line of PCs. Additionally, it provides media streaming services via Apple Music and Apple TV+. With rumours that self-driving cars and virtual/augmented reality headsets are in development, it is anticipated that Apple may soon enter new areas</w:t>
          </w:r>
          <w:r w:rsidR="000B6501" w:rsidRPr="000B6501">
            <w:rPr>
              <w:rFonts w:cs="Times New Roman"/>
              <w:i/>
              <w:iCs/>
              <w:sz w:val="28"/>
              <w:szCs w:val="28"/>
              <w:shd w:val="clear" w:color="auto" w:fill="FFFFFF"/>
            </w:rPr>
            <w:t xml:space="preserve">. </w:t>
          </w:r>
          <w:sdt>
            <w:sdtPr>
              <w:rPr>
                <w:rFonts w:cs="Times New Roman"/>
                <w:i/>
                <w:iCs/>
                <w:sz w:val="28"/>
                <w:szCs w:val="28"/>
                <w:shd w:val="clear" w:color="auto" w:fill="FFFFFF"/>
              </w:rPr>
              <w:id w:val="1443341385"/>
              <w:citation/>
            </w:sdtPr>
            <w:sdtContent>
              <w:r w:rsidR="000B6501" w:rsidRPr="000B6501">
                <w:rPr>
                  <w:rFonts w:cs="Times New Roman"/>
                  <w:i/>
                  <w:iCs/>
                  <w:sz w:val="28"/>
                  <w:szCs w:val="28"/>
                  <w:shd w:val="clear" w:color="auto" w:fill="FFFFFF"/>
                </w:rPr>
                <w:fldChar w:fldCharType="begin"/>
              </w:r>
              <w:r w:rsidR="000B6501" w:rsidRPr="000B6501">
                <w:rPr>
                  <w:rFonts w:cs="Times New Roman"/>
                  <w:i/>
                  <w:iCs/>
                  <w:sz w:val="28"/>
                  <w:szCs w:val="28"/>
                  <w:shd w:val="clear" w:color="auto" w:fill="FFFFFF"/>
                  <w:lang w:val="en-US"/>
                </w:rPr>
                <w:instrText xml:space="preserve"> CITATION Gav23 \l 1033 </w:instrText>
              </w:r>
              <w:r w:rsidR="000B6501" w:rsidRPr="000B6501">
                <w:rPr>
                  <w:rFonts w:cs="Times New Roman"/>
                  <w:i/>
                  <w:iCs/>
                  <w:sz w:val="28"/>
                  <w:szCs w:val="28"/>
                  <w:shd w:val="clear" w:color="auto" w:fill="FFFFFF"/>
                </w:rPr>
                <w:fldChar w:fldCharType="separate"/>
              </w:r>
              <w:r w:rsidR="000B6501" w:rsidRPr="000B6501">
                <w:rPr>
                  <w:rFonts w:cs="Times New Roman"/>
                  <w:i/>
                  <w:iCs/>
                  <w:noProof/>
                  <w:sz w:val="28"/>
                  <w:szCs w:val="28"/>
                  <w:shd w:val="clear" w:color="auto" w:fill="FFFFFF"/>
                  <w:lang w:val="en-US"/>
                </w:rPr>
                <w:t>(Gavin Wright, 2023)</w:t>
              </w:r>
              <w:r w:rsidR="000B6501" w:rsidRPr="000B6501">
                <w:rPr>
                  <w:rFonts w:cs="Times New Roman"/>
                  <w:i/>
                  <w:iCs/>
                  <w:sz w:val="28"/>
                  <w:szCs w:val="28"/>
                  <w:shd w:val="clear" w:color="auto" w:fill="FFFFFF"/>
                </w:rPr>
                <w:fldChar w:fldCharType="end"/>
              </w:r>
            </w:sdtContent>
          </w:sdt>
          <w:proofErr w:type="gramStart"/>
          <w:r w:rsidR="007821F3">
            <w:rPr>
              <w:rFonts w:cs="Times New Roman"/>
              <w:i/>
              <w:iCs/>
              <w:sz w:val="28"/>
              <w:szCs w:val="28"/>
              <w:shd w:val="clear" w:color="auto" w:fill="FFFFFF"/>
            </w:rPr>
            <w:t>.</w:t>
          </w:r>
          <w:r w:rsidR="000834A9" w:rsidRPr="000834A9">
            <w:rPr>
              <w:rFonts w:cs="Times New Roman"/>
              <w:sz w:val="28"/>
              <w:szCs w:val="28"/>
              <w:shd w:val="clear" w:color="auto" w:fill="FFFFFF"/>
            </w:rPr>
            <w:t>Apple's</w:t>
          </w:r>
          <w:proofErr w:type="gramEnd"/>
          <w:r w:rsidR="000834A9" w:rsidRPr="000834A9">
            <w:rPr>
              <w:rFonts w:cs="Times New Roman"/>
              <w:sz w:val="28"/>
              <w:szCs w:val="28"/>
              <w:shd w:val="clear" w:color="auto" w:fill="FFFFFF"/>
            </w:rPr>
            <w:t xml:space="preserve"> most current statistics indicates that it employs about 2,000,000 people in the country directly and indirectly. This covers both full- and part-time employment, app developers, and vendors. Apple reported having roughly 80,000 direct workers in the nation, 36,786 of whom are based in California. There are 164,000 full-time people working at Apple in different countries at any one moment. Apple provides a wide number of employment options and positions, including those for construction workers, designers, manufacturers, scientists, marketers, retail salespeople, and customer service representatives.</w:t>
          </w:r>
          <w:sdt>
            <w:sdtPr>
              <w:rPr>
                <w:rFonts w:cs="Times New Roman"/>
                <w:i/>
                <w:iCs/>
                <w:sz w:val="28"/>
                <w:szCs w:val="28"/>
                <w:shd w:val="clear" w:color="auto" w:fill="FFFFFF"/>
              </w:rPr>
              <w:id w:val="1132601816"/>
              <w:citation/>
            </w:sdtPr>
            <w:sdtContent>
              <w:r w:rsidR="000834A9" w:rsidRPr="00412554">
                <w:rPr>
                  <w:rFonts w:cs="Times New Roman"/>
                  <w:i/>
                  <w:iCs/>
                  <w:sz w:val="28"/>
                  <w:szCs w:val="28"/>
                  <w:shd w:val="clear" w:color="auto" w:fill="FFFFFF"/>
                </w:rPr>
                <w:fldChar w:fldCharType="begin"/>
              </w:r>
              <w:r w:rsidR="000834A9" w:rsidRPr="00412554">
                <w:rPr>
                  <w:rFonts w:cs="Times New Roman"/>
                  <w:i/>
                  <w:iCs/>
                  <w:sz w:val="28"/>
                  <w:szCs w:val="28"/>
                  <w:shd w:val="clear" w:color="auto" w:fill="FFFFFF"/>
                  <w:lang w:val="en-US"/>
                </w:rPr>
                <w:instrText xml:space="preserve"> CITATION Kel23 \l 1033 </w:instrText>
              </w:r>
              <w:r w:rsidR="000834A9" w:rsidRPr="00412554">
                <w:rPr>
                  <w:rFonts w:cs="Times New Roman"/>
                  <w:i/>
                  <w:iCs/>
                  <w:sz w:val="28"/>
                  <w:szCs w:val="28"/>
                  <w:shd w:val="clear" w:color="auto" w:fill="FFFFFF"/>
                </w:rPr>
                <w:fldChar w:fldCharType="separate"/>
              </w:r>
              <w:r w:rsidR="000834A9" w:rsidRPr="00412554">
                <w:rPr>
                  <w:rFonts w:cs="Times New Roman"/>
                  <w:i/>
                  <w:iCs/>
                  <w:noProof/>
                  <w:sz w:val="28"/>
                  <w:szCs w:val="28"/>
                  <w:shd w:val="clear" w:color="auto" w:fill="FFFFFF"/>
                  <w:lang w:val="en-US"/>
                </w:rPr>
                <w:t xml:space="preserve"> (Kelly Indah, 2023)</w:t>
              </w:r>
              <w:r w:rsidR="000834A9" w:rsidRPr="00412554">
                <w:rPr>
                  <w:rFonts w:cs="Times New Roman"/>
                  <w:i/>
                  <w:iCs/>
                  <w:sz w:val="28"/>
                  <w:szCs w:val="28"/>
                  <w:shd w:val="clear" w:color="auto" w:fill="FFFFFF"/>
                </w:rPr>
                <w:fldChar w:fldCharType="end"/>
              </w:r>
            </w:sdtContent>
          </w:sdt>
          <w:r w:rsidR="00412554">
            <w:rPr>
              <w:rFonts w:cs="Times New Roman"/>
              <w:i/>
              <w:iCs/>
              <w:sz w:val="28"/>
              <w:szCs w:val="28"/>
              <w:shd w:val="clear" w:color="auto" w:fill="FFFFFF"/>
            </w:rPr>
            <w:t>.</w:t>
          </w:r>
        </w:p>
        <w:p w14:paraId="3E42A4E2" w14:textId="73D33CD6" w:rsidR="003A3025" w:rsidRPr="003A3025" w:rsidRDefault="003A3025" w:rsidP="003261C1">
          <w:pPr>
            <w:jc w:val="both"/>
            <w:rPr>
              <w:rFonts w:cs="Times New Roman"/>
              <w:i/>
              <w:iCs/>
              <w:sz w:val="28"/>
              <w:szCs w:val="28"/>
              <w:shd w:val="clear" w:color="auto" w:fill="FFFFFF"/>
            </w:rPr>
          </w:pPr>
          <w:r w:rsidRPr="003A3025">
            <w:rPr>
              <w:rFonts w:cs="Times New Roman"/>
              <w:sz w:val="28"/>
              <w:szCs w:val="28"/>
              <w:shd w:val="clear" w:color="auto" w:fill="FFFFFF"/>
            </w:rPr>
            <w:t>Except for Antarctica, Apple operates on practically all the continents</w:t>
          </w:r>
          <w:r>
            <w:rPr>
              <w:rFonts w:cs="Times New Roman"/>
              <w:sz w:val="28"/>
              <w:szCs w:val="28"/>
              <w:shd w:val="clear" w:color="auto" w:fill="FFFFFF"/>
            </w:rPr>
            <w:t xml:space="preserve">. </w:t>
          </w:r>
          <w:r w:rsidRPr="003A3025">
            <w:rPr>
              <w:rFonts w:cs="Times New Roman"/>
              <w:sz w:val="28"/>
              <w:szCs w:val="28"/>
              <w:shd w:val="clear" w:color="auto" w:fill="FFFFFF"/>
            </w:rPr>
            <w:t>In addition to the US, UK, France, Brazil, India, China, Singapore, Australia, Germany, Sweden, and many more nations, Apple has offices, design studios, manufacturing facilities, development centres, sales offices, and marketing offices worldwide. In comparison to its US operations, Apple's global operations are incredibly complex (World HQ). The above-mentioned nations where Apple has operations differ greatly in terms of their current state of economic development and projected course for future economic growth.</w:t>
          </w:r>
          <w:sdt>
            <w:sdtPr>
              <w:rPr>
                <w:rFonts w:cs="Times New Roman"/>
                <w:i/>
                <w:iCs/>
                <w:sz w:val="28"/>
                <w:szCs w:val="28"/>
                <w:shd w:val="clear" w:color="auto" w:fill="FFFFFF"/>
              </w:rPr>
              <w:id w:val="1127821019"/>
              <w:citation/>
            </w:sdtPr>
            <w:sdtContent>
              <w:r w:rsidRPr="003A3025">
                <w:rPr>
                  <w:rFonts w:cs="Times New Roman"/>
                  <w:i/>
                  <w:iCs/>
                  <w:sz w:val="28"/>
                  <w:szCs w:val="28"/>
                  <w:shd w:val="clear" w:color="auto" w:fill="FFFFFF"/>
                </w:rPr>
                <w:fldChar w:fldCharType="begin"/>
              </w:r>
              <w:r w:rsidRPr="003A3025">
                <w:rPr>
                  <w:rFonts w:cs="Times New Roman"/>
                  <w:i/>
                  <w:iCs/>
                  <w:sz w:val="28"/>
                  <w:szCs w:val="28"/>
                  <w:shd w:val="clear" w:color="auto" w:fill="FFFFFF"/>
                  <w:lang w:val="en-US"/>
                </w:rPr>
                <w:instrText xml:space="preserve"> CITATION Par17 \l 1033 </w:instrText>
              </w:r>
              <w:r w:rsidRPr="003A3025">
                <w:rPr>
                  <w:rFonts w:cs="Times New Roman"/>
                  <w:i/>
                  <w:iCs/>
                  <w:sz w:val="28"/>
                  <w:szCs w:val="28"/>
                  <w:shd w:val="clear" w:color="auto" w:fill="FFFFFF"/>
                </w:rPr>
                <w:fldChar w:fldCharType="separate"/>
              </w:r>
              <w:r w:rsidRPr="003A3025">
                <w:rPr>
                  <w:rFonts w:cs="Times New Roman"/>
                  <w:i/>
                  <w:iCs/>
                  <w:noProof/>
                  <w:sz w:val="28"/>
                  <w:szCs w:val="28"/>
                  <w:shd w:val="clear" w:color="auto" w:fill="FFFFFF"/>
                  <w:lang w:val="en-US"/>
                </w:rPr>
                <w:t xml:space="preserve"> (Parag Deshpande, 2017)</w:t>
              </w:r>
              <w:r w:rsidRPr="003A3025">
                <w:rPr>
                  <w:rFonts w:cs="Times New Roman"/>
                  <w:i/>
                  <w:iCs/>
                  <w:sz w:val="28"/>
                  <w:szCs w:val="28"/>
                  <w:shd w:val="clear" w:color="auto" w:fill="FFFFFF"/>
                </w:rPr>
                <w:fldChar w:fldCharType="end"/>
              </w:r>
            </w:sdtContent>
          </w:sdt>
        </w:p>
        <w:p w14:paraId="0C2BE5EE" w14:textId="7708A274" w:rsidR="005F4293" w:rsidRPr="003261C1" w:rsidRDefault="003261C1" w:rsidP="003A3025">
          <w:pPr>
            <w:ind w:left="2160" w:firstLine="720"/>
            <w:jc w:val="both"/>
            <w:rPr>
              <w:rFonts w:cs="Times New Roman"/>
              <w:color w:val="000000" w:themeColor="text1"/>
              <w:sz w:val="22"/>
              <w:shd w:val="clear" w:color="auto" w:fill="FFFFFF"/>
            </w:rPr>
          </w:pPr>
          <w:r w:rsidRPr="003261C1">
            <w:rPr>
              <w:rFonts w:cs="Times New Roman"/>
              <w:color w:val="000000" w:themeColor="text1"/>
              <w:sz w:val="22"/>
              <w:shd w:val="clear" w:color="auto" w:fill="FFFFFF"/>
            </w:rPr>
            <w:t xml:space="preserve">      </w:t>
          </w:r>
          <w:r w:rsidR="005F4293" w:rsidRPr="003261C1">
            <w:rPr>
              <w:rFonts w:cs="Times New Roman"/>
              <w:noProof/>
              <w:color w:val="000000" w:themeColor="text1"/>
              <w:sz w:val="22"/>
              <w:shd w:val="clear" w:color="auto" w:fill="FFFFFF"/>
            </w:rPr>
            <w:drawing>
              <wp:inline distT="0" distB="0" distL="0" distR="0" wp14:anchorId="4EB2AD0B" wp14:editId="37A553AA">
                <wp:extent cx="1676400" cy="1981200"/>
                <wp:effectExtent l="0" t="0" r="0" b="0"/>
                <wp:docPr id="1879116499" name="Picture 1879116499"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21110" name="Picture 1" descr="A black background with a black squar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6400" cy="1981200"/>
                        </a:xfrm>
                        <a:prstGeom prst="rect">
                          <a:avLst/>
                        </a:prstGeom>
                      </pic:spPr>
                    </pic:pic>
                  </a:graphicData>
                </a:graphic>
              </wp:inline>
            </w:drawing>
          </w:r>
        </w:p>
        <w:p w14:paraId="717ED956" w14:textId="32336493" w:rsidR="005F4293" w:rsidRPr="003261C1" w:rsidRDefault="003261C1" w:rsidP="003261C1">
          <w:pPr>
            <w:ind w:left="1440" w:firstLine="720"/>
            <w:jc w:val="both"/>
            <w:rPr>
              <w:rFonts w:cs="Times New Roman"/>
              <w:color w:val="000000" w:themeColor="text1"/>
              <w:sz w:val="22"/>
              <w:shd w:val="clear" w:color="auto" w:fill="FFFFFF"/>
            </w:rPr>
          </w:pPr>
          <w:r w:rsidRPr="003261C1">
            <w:rPr>
              <w:rFonts w:cs="Times New Roman"/>
              <w:color w:val="000000" w:themeColor="text1"/>
              <w:sz w:val="22"/>
              <w:shd w:val="clear" w:color="auto" w:fill="FFFFFF"/>
            </w:rPr>
            <w:t xml:space="preserve">       </w:t>
          </w:r>
          <w:r w:rsidR="005F4293" w:rsidRPr="003261C1">
            <w:rPr>
              <w:rFonts w:cs="Times New Roman"/>
              <w:color w:val="000000" w:themeColor="text1"/>
              <w:sz w:val="22"/>
              <w:shd w:val="clear" w:color="auto" w:fill="FFFFFF"/>
            </w:rPr>
            <w:t>Figure.1 Apple Technology Company Logo</w:t>
          </w:r>
        </w:p>
        <w:p w14:paraId="263D8942" w14:textId="78A616AB" w:rsidR="005F4293" w:rsidRPr="003261C1" w:rsidRDefault="005F4293" w:rsidP="003261C1">
          <w:pPr>
            <w:spacing w:before="240"/>
            <w:jc w:val="both"/>
            <w:rPr>
              <w:rFonts w:cs="Times New Roman"/>
              <w:color w:val="000000" w:themeColor="text1"/>
              <w:sz w:val="22"/>
              <w:shd w:val="clear" w:color="auto" w:fill="FFFFFF"/>
            </w:rPr>
          </w:pPr>
          <w:r w:rsidRPr="003261C1">
            <w:rPr>
              <w:rFonts w:cs="Times New Roman"/>
              <w:color w:val="000000" w:themeColor="text1"/>
              <w:sz w:val="22"/>
              <w:shd w:val="clear" w:color="auto" w:fill="FFFFFF"/>
            </w:rPr>
            <w:t xml:space="preserve">                                              </w:t>
          </w:r>
          <w:r w:rsidR="003261C1" w:rsidRPr="003261C1">
            <w:rPr>
              <w:rFonts w:cs="Times New Roman"/>
              <w:color w:val="000000" w:themeColor="text1"/>
              <w:sz w:val="22"/>
              <w:shd w:val="clear" w:color="auto" w:fill="FFFFFF"/>
            </w:rPr>
            <w:t xml:space="preserve">      </w:t>
          </w:r>
          <w:r w:rsidRPr="003261C1">
            <w:rPr>
              <w:rFonts w:cs="Times New Roman"/>
              <w:color w:val="000000" w:themeColor="text1"/>
              <w:sz w:val="22"/>
              <w:shd w:val="clear" w:color="auto" w:fill="FFFFFF"/>
            </w:rPr>
            <w:t>Source: (edigitalagency.com.au)</w:t>
          </w:r>
        </w:p>
        <w:p w14:paraId="47E6C90C" w14:textId="16632026" w:rsidR="003D181C" w:rsidRPr="003261C1" w:rsidRDefault="003D181C" w:rsidP="003261C1">
          <w:pPr>
            <w:pStyle w:val="NormalWeb"/>
            <w:shd w:val="clear" w:color="auto" w:fill="FFFFFF"/>
            <w:spacing w:before="0" w:beforeAutospacing="0" w:after="270" w:afterAutospacing="0" w:line="276" w:lineRule="auto"/>
            <w:ind w:left="1440"/>
            <w:jc w:val="both"/>
            <w:rPr>
              <w:color w:val="000000" w:themeColor="text1"/>
              <w:sz w:val="22"/>
              <w:szCs w:val="22"/>
            </w:rPr>
          </w:pPr>
          <w:r w:rsidRPr="003261C1">
            <w:rPr>
              <w:color w:val="000000" w:themeColor="text1"/>
              <w:sz w:val="22"/>
              <w:szCs w:val="22"/>
            </w:rPr>
            <w:lastRenderedPageBreak/>
            <w:t xml:space="preserve">                                                                                       </w:t>
          </w:r>
          <w:r w:rsidRPr="003261C1">
            <w:rPr>
              <w:noProof/>
              <w:color w:val="000000" w:themeColor="text1"/>
              <w:sz w:val="22"/>
              <w:szCs w:val="22"/>
            </w:rPr>
            <w:drawing>
              <wp:inline distT="0" distB="0" distL="0" distR="0" wp14:anchorId="51A6B191" wp14:editId="47F796D6">
                <wp:extent cx="4381500" cy="2628900"/>
                <wp:effectExtent l="0" t="0" r="0" b="0"/>
                <wp:docPr id="1497407910" name="Picture 2" descr="A graph of sales grow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07910" name="Picture 2" descr="A graph of sales growt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81500" cy="2628900"/>
                        </a:xfrm>
                        <a:prstGeom prst="rect">
                          <a:avLst/>
                        </a:prstGeom>
                      </pic:spPr>
                    </pic:pic>
                  </a:graphicData>
                </a:graphic>
              </wp:inline>
            </w:drawing>
          </w:r>
        </w:p>
        <w:p w14:paraId="4D175844" w14:textId="50A679A1" w:rsidR="003D181C" w:rsidRPr="003261C1" w:rsidRDefault="003D181C" w:rsidP="003261C1">
          <w:pPr>
            <w:pBdr>
              <w:top w:val="nil"/>
              <w:left w:val="nil"/>
              <w:bottom w:val="nil"/>
              <w:right w:val="nil"/>
              <w:between w:val="nil"/>
            </w:pBdr>
            <w:ind w:left="1440" w:firstLine="720"/>
            <w:rPr>
              <w:rFonts w:eastAsia="Times New Roman" w:cs="Times New Roman"/>
              <w:color w:val="000000"/>
              <w:szCs w:val="24"/>
              <w:highlight w:val="white"/>
            </w:rPr>
          </w:pPr>
          <w:r w:rsidRPr="003261C1">
            <w:rPr>
              <w:rFonts w:eastAsia="Times New Roman" w:cs="Times New Roman"/>
              <w:b/>
              <w:color w:val="000000"/>
              <w:szCs w:val="24"/>
              <w:highlight w:val="white"/>
            </w:rPr>
            <w:t>Figure:</w:t>
          </w:r>
          <w:r w:rsidRPr="003261C1">
            <w:rPr>
              <w:rFonts w:eastAsia="Times New Roman" w:cs="Times New Roman"/>
              <w:color w:val="000000"/>
              <w:szCs w:val="24"/>
              <w:highlight w:val="white"/>
            </w:rPr>
            <w:t xml:space="preserve"> Revenue of Apple Company from 2018- 2023</w:t>
          </w:r>
        </w:p>
        <w:p w14:paraId="19DDEF96" w14:textId="5FC8E667" w:rsidR="007821F3" w:rsidRPr="00512330" w:rsidRDefault="003D181C" w:rsidP="00512330">
          <w:pPr>
            <w:pBdr>
              <w:top w:val="nil"/>
              <w:left w:val="nil"/>
              <w:bottom w:val="nil"/>
              <w:right w:val="nil"/>
              <w:between w:val="nil"/>
            </w:pBdr>
            <w:jc w:val="center"/>
            <w:rPr>
              <w:rFonts w:eastAsia="Times New Roman" w:cs="Times New Roman"/>
              <w:color w:val="000000"/>
              <w:szCs w:val="24"/>
              <w:highlight w:val="white"/>
            </w:rPr>
          </w:pPr>
          <w:r w:rsidRPr="003261C1">
            <w:rPr>
              <w:rFonts w:eastAsia="Times New Roman" w:cs="Times New Roman"/>
              <w:b/>
              <w:color w:val="000000"/>
              <w:szCs w:val="24"/>
              <w:highlight w:val="white"/>
            </w:rPr>
            <w:t>Source:</w:t>
          </w:r>
          <w:r w:rsidRPr="003261C1">
            <w:rPr>
              <w:rFonts w:eastAsia="Times New Roman" w:cs="Times New Roman"/>
              <w:color w:val="000000"/>
              <w:szCs w:val="24"/>
              <w:highlight w:val="white"/>
            </w:rPr>
            <w:t xml:space="preserve"> </w:t>
          </w:r>
          <w:r w:rsidRPr="003261C1">
            <w:rPr>
              <w:rFonts w:eastAsia="Times New Roman" w:cs="Times New Roman"/>
              <w:color w:val="000000"/>
              <w:szCs w:val="24"/>
            </w:rPr>
            <w:t>(seekingalpha.com)</w:t>
          </w:r>
          <w:bookmarkStart w:id="2" w:name="_Toc129508779"/>
        </w:p>
        <w:p w14:paraId="347BE205" w14:textId="4D5A3CDE" w:rsidR="00E316D4" w:rsidRDefault="00196442" w:rsidP="007821F3">
          <w:pPr>
            <w:pStyle w:val="Heading2"/>
          </w:pPr>
          <w:r w:rsidRPr="007821F3">
            <w:t xml:space="preserve">Mission and </w:t>
          </w:r>
          <w:r w:rsidR="00E316D4" w:rsidRPr="007821F3">
            <w:t>Objectives</w:t>
          </w:r>
          <w:bookmarkEnd w:id="2"/>
        </w:p>
        <w:p w14:paraId="497B5C9A" w14:textId="77777777" w:rsidR="00512330" w:rsidRPr="00512330" w:rsidRDefault="00512330" w:rsidP="00512330">
          <w:pPr>
            <w:rPr>
              <w:lang w:eastAsia="ja-JP"/>
            </w:rPr>
          </w:pPr>
        </w:p>
        <w:p w14:paraId="0631C5D3" w14:textId="77777777" w:rsidR="00C05CE9" w:rsidRDefault="00512330" w:rsidP="00C05CE9">
          <w:pPr>
            <w:jc w:val="both"/>
            <w:rPr>
              <w:sz w:val="28"/>
              <w:szCs w:val="24"/>
              <w:lang w:eastAsia="ja-JP"/>
            </w:rPr>
          </w:pPr>
          <w:r w:rsidRPr="00512330">
            <w:rPr>
              <w:sz w:val="28"/>
              <w:szCs w:val="24"/>
              <w:lang w:eastAsia="ja-JP"/>
            </w:rPr>
            <w:t>The main goal of every firm or organisation is its mission that is decided and been focused throughout the workings of the company. It offers an overview of the objectives and guiding principles. Also, it explains in detail what the company performs for its clients which helps us stand out from other organisations by being both comprehensive and narrowly focused. Its an excellent tool for creating corporate goals and deciding objectives</w:t>
          </w:r>
          <w:r w:rsidR="00840BC1">
            <w:rPr>
              <w:sz w:val="28"/>
              <w:szCs w:val="24"/>
              <w:lang w:eastAsia="ja-JP"/>
            </w:rPr>
            <w:t xml:space="preserve"> in advance</w:t>
          </w:r>
          <w:r w:rsidRPr="00512330">
            <w:rPr>
              <w:sz w:val="28"/>
              <w:szCs w:val="24"/>
              <w:lang w:eastAsia="ja-JP"/>
            </w:rPr>
            <w:t>.</w:t>
          </w:r>
        </w:p>
        <w:p w14:paraId="6D8974FF" w14:textId="5E9FC362" w:rsidR="007821F3" w:rsidRPr="00C05CE9" w:rsidRDefault="00840BC1" w:rsidP="00C05CE9">
          <w:pPr>
            <w:jc w:val="both"/>
            <w:rPr>
              <w:rFonts w:cs="Times New Roman"/>
              <w:color w:val="000000"/>
              <w:sz w:val="28"/>
              <w:szCs w:val="28"/>
            </w:rPr>
          </w:pPr>
          <w:r w:rsidRPr="00AC5642">
            <w:rPr>
              <w:rStyle w:val="Emphasis"/>
              <w:rFonts w:cs="Times New Roman"/>
              <w:i w:val="0"/>
              <w:iCs w:val="0"/>
              <w:color w:val="000000"/>
              <w:sz w:val="28"/>
              <w:szCs w:val="28"/>
            </w:rPr>
            <w:t>“To bringing the best user experience to customers through innovative hardware, software, and services.”</w:t>
          </w:r>
          <w:sdt>
            <w:sdtPr>
              <w:rPr>
                <w:rStyle w:val="Emphasis"/>
                <w:rFonts w:cs="Times New Roman"/>
                <w:i w:val="0"/>
                <w:iCs w:val="0"/>
                <w:color w:val="000000"/>
                <w:sz w:val="28"/>
                <w:szCs w:val="28"/>
              </w:rPr>
              <w:id w:val="-94095101"/>
              <w:citation/>
            </w:sdtPr>
            <w:sdtContent>
              <w:r w:rsidR="00C05CE9" w:rsidRPr="00F4546A">
                <w:rPr>
                  <w:rStyle w:val="Emphasis"/>
                  <w:rFonts w:cs="Times New Roman"/>
                  <w:i w:val="0"/>
                  <w:iCs w:val="0"/>
                  <w:color w:val="000000"/>
                  <w:sz w:val="28"/>
                  <w:szCs w:val="28"/>
                </w:rPr>
                <w:fldChar w:fldCharType="begin"/>
              </w:r>
              <w:r w:rsidR="00C05CE9" w:rsidRPr="00F4546A">
                <w:rPr>
                  <w:rStyle w:val="Emphasis"/>
                  <w:rFonts w:cs="Times New Roman"/>
                  <w:i w:val="0"/>
                  <w:iCs w:val="0"/>
                  <w:color w:val="000000"/>
                  <w:sz w:val="28"/>
                  <w:szCs w:val="28"/>
                  <w:lang w:val="en-US"/>
                </w:rPr>
                <w:instrText xml:space="preserve"> CITATION App23 \l 1033 </w:instrText>
              </w:r>
              <w:r w:rsidR="00C05CE9" w:rsidRPr="00F4546A">
                <w:rPr>
                  <w:rStyle w:val="Emphasis"/>
                  <w:rFonts w:cs="Times New Roman"/>
                  <w:i w:val="0"/>
                  <w:iCs w:val="0"/>
                  <w:color w:val="000000"/>
                  <w:sz w:val="28"/>
                  <w:szCs w:val="28"/>
                </w:rPr>
                <w:fldChar w:fldCharType="separate"/>
              </w:r>
              <w:r w:rsidR="00C05CE9" w:rsidRPr="00F4546A">
                <w:rPr>
                  <w:rStyle w:val="Emphasis"/>
                  <w:rFonts w:cs="Times New Roman"/>
                  <w:i w:val="0"/>
                  <w:iCs w:val="0"/>
                  <w:noProof/>
                  <w:color w:val="000000"/>
                  <w:sz w:val="28"/>
                  <w:szCs w:val="28"/>
                  <w:lang w:val="en-US"/>
                </w:rPr>
                <w:t xml:space="preserve"> </w:t>
              </w:r>
              <w:r w:rsidR="00C05CE9" w:rsidRPr="00F4546A">
                <w:rPr>
                  <w:rFonts w:cs="Times New Roman"/>
                  <w:i/>
                  <w:iCs/>
                  <w:noProof/>
                  <w:color w:val="000000"/>
                  <w:sz w:val="28"/>
                  <w:szCs w:val="28"/>
                  <w:lang w:val="en-US"/>
                </w:rPr>
                <w:t>(Apple Inc, n.d.)</w:t>
              </w:r>
              <w:r w:rsidR="00C05CE9" w:rsidRPr="00F4546A">
                <w:rPr>
                  <w:rStyle w:val="Emphasis"/>
                  <w:rFonts w:cs="Times New Roman"/>
                  <w:i w:val="0"/>
                  <w:iCs w:val="0"/>
                  <w:color w:val="000000"/>
                  <w:sz w:val="28"/>
                  <w:szCs w:val="28"/>
                </w:rPr>
                <w:fldChar w:fldCharType="end"/>
              </w:r>
            </w:sdtContent>
          </w:sdt>
        </w:p>
        <w:p w14:paraId="375D6A98" w14:textId="267E55EF" w:rsidR="00A64EC7" w:rsidRDefault="00A64EC7" w:rsidP="003261C1">
          <w:pPr>
            <w:spacing w:before="240"/>
            <w:jc w:val="both"/>
            <w:rPr>
              <w:rFonts w:cs="Times New Roman"/>
              <w:b/>
              <w:bCs/>
              <w:color w:val="1F497D" w:themeColor="text2"/>
              <w:sz w:val="28"/>
              <w:szCs w:val="28"/>
              <w:shd w:val="clear" w:color="auto" w:fill="FFFFFF"/>
            </w:rPr>
          </w:pPr>
          <w:r w:rsidRPr="00C05CE9">
            <w:rPr>
              <w:rFonts w:cs="Times New Roman"/>
              <w:b/>
              <w:bCs/>
              <w:color w:val="1F497D" w:themeColor="text2"/>
              <w:sz w:val="28"/>
              <w:szCs w:val="28"/>
              <w:shd w:val="clear" w:color="auto" w:fill="FFFFFF"/>
            </w:rPr>
            <w:t>Objectives</w:t>
          </w:r>
        </w:p>
        <w:p w14:paraId="0665EA22" w14:textId="0D60F6D3" w:rsidR="00B84424" w:rsidRDefault="00B84424" w:rsidP="00B84424">
          <w:pPr>
            <w:spacing w:before="240"/>
            <w:jc w:val="both"/>
            <w:rPr>
              <w:rFonts w:cs="Times New Roman"/>
              <w:color w:val="000000" w:themeColor="text1"/>
              <w:sz w:val="28"/>
              <w:szCs w:val="28"/>
              <w:shd w:val="clear" w:color="auto" w:fill="FFFFFF"/>
            </w:rPr>
          </w:pPr>
          <w:r w:rsidRPr="00B84424">
            <w:rPr>
              <w:rFonts w:cs="Times New Roman"/>
              <w:color w:val="000000" w:themeColor="text1"/>
              <w:sz w:val="28"/>
              <w:szCs w:val="28"/>
              <w:shd w:val="clear" w:color="auto" w:fill="FFFFFF"/>
            </w:rPr>
            <w:t xml:space="preserve">Business objectives are the precise and quantifiable outcomes that organisations seek to sustain as they expand. </w:t>
          </w:r>
          <w:r>
            <w:rPr>
              <w:rFonts w:cs="Times New Roman"/>
              <w:color w:val="000000" w:themeColor="text1"/>
              <w:sz w:val="28"/>
              <w:szCs w:val="28"/>
              <w:shd w:val="clear" w:color="auto" w:fill="FFFFFF"/>
            </w:rPr>
            <w:t xml:space="preserve">A strong objective </w:t>
          </w:r>
          <w:r w:rsidRPr="00B84424">
            <w:rPr>
              <w:rFonts w:cs="Times New Roman"/>
              <w:color w:val="000000" w:themeColor="text1"/>
              <w:sz w:val="28"/>
              <w:szCs w:val="28"/>
              <w:shd w:val="clear" w:color="auto" w:fill="FFFFFF"/>
            </w:rPr>
            <w:t>monitor</w:t>
          </w:r>
          <w:r>
            <w:rPr>
              <w:rFonts w:cs="Times New Roman"/>
              <w:color w:val="000000" w:themeColor="text1"/>
              <w:sz w:val="28"/>
              <w:szCs w:val="28"/>
              <w:shd w:val="clear" w:color="auto" w:fill="FFFFFF"/>
            </w:rPr>
            <w:t>s</w:t>
          </w:r>
          <w:r w:rsidRPr="00B84424">
            <w:rPr>
              <w:rFonts w:cs="Times New Roman"/>
              <w:color w:val="000000" w:themeColor="text1"/>
              <w:sz w:val="28"/>
              <w:szCs w:val="28"/>
              <w:shd w:val="clear" w:color="auto" w:fill="FFFFFF"/>
            </w:rPr>
            <w:t xml:space="preserve"> performance across the board to ensure that their organisations are headed in the correct path.</w:t>
          </w:r>
          <w:r>
            <w:rPr>
              <w:rFonts w:cs="Times New Roman"/>
              <w:color w:val="000000" w:themeColor="text1"/>
              <w:sz w:val="28"/>
              <w:szCs w:val="28"/>
              <w:shd w:val="clear" w:color="auto" w:fill="FFFFFF"/>
            </w:rPr>
            <w:t xml:space="preserve"> Also, they </w:t>
          </w:r>
          <w:r w:rsidRPr="00B84424">
            <w:rPr>
              <w:rFonts w:cs="Times New Roman"/>
              <w:color w:val="000000" w:themeColor="text1"/>
              <w:sz w:val="28"/>
              <w:szCs w:val="28"/>
              <w:shd w:val="clear" w:color="auto" w:fill="FFFFFF"/>
            </w:rPr>
            <w:t>serve as a compass for the firm, directing how it should distribute its strengths, shortcomings, and potential opportunities.</w:t>
          </w:r>
          <w:r>
            <w:rPr>
              <w:rFonts w:cs="Times New Roman"/>
              <w:color w:val="000000" w:themeColor="text1"/>
              <w:sz w:val="28"/>
              <w:szCs w:val="28"/>
              <w:shd w:val="clear" w:color="auto" w:fill="FFFFFF"/>
            </w:rPr>
            <w:t xml:space="preserve"> As we know future is uncertain sudden attacks can be reduced and be prepared.</w:t>
          </w:r>
        </w:p>
        <w:p w14:paraId="49A6DA02" w14:textId="179324B5" w:rsidR="005102A1" w:rsidRDefault="005102A1" w:rsidP="00B84424">
          <w:pPr>
            <w:spacing w:before="240"/>
            <w:jc w:val="both"/>
            <w:rPr>
              <w:rFonts w:cs="Times New Roman"/>
              <w:color w:val="000000" w:themeColor="text1"/>
              <w:sz w:val="28"/>
              <w:szCs w:val="28"/>
              <w:shd w:val="clear" w:color="auto" w:fill="FFFFFF"/>
            </w:rPr>
          </w:pPr>
          <w:r w:rsidRPr="005102A1">
            <w:rPr>
              <w:rFonts w:cs="Times New Roman"/>
              <w:color w:val="000000" w:themeColor="text1"/>
              <w:sz w:val="28"/>
              <w:szCs w:val="28"/>
              <w:shd w:val="clear" w:color="auto" w:fill="FFFFFF"/>
            </w:rPr>
            <w:t>Apple</w:t>
          </w:r>
          <w:r>
            <w:rPr>
              <w:rFonts w:cs="Times New Roman"/>
              <w:color w:val="000000" w:themeColor="text1"/>
              <w:sz w:val="28"/>
              <w:szCs w:val="28"/>
              <w:shd w:val="clear" w:color="auto" w:fill="FFFFFF"/>
            </w:rPr>
            <w:t xml:space="preserve"> Inc. Company mainly concentrates on key factors of </w:t>
          </w:r>
          <w:r w:rsidRPr="005102A1">
            <w:rPr>
              <w:rFonts w:cs="Times New Roman"/>
              <w:color w:val="000000" w:themeColor="text1"/>
              <w:sz w:val="28"/>
              <w:szCs w:val="28"/>
              <w:shd w:val="clear" w:color="auto" w:fill="FFFFFF"/>
            </w:rPr>
            <w:t xml:space="preserve">creativity, innovation, and added value. Gaining a competitive edge over its primary rivals is the </w:t>
          </w:r>
          <w:r w:rsidRPr="005102A1">
            <w:rPr>
              <w:rFonts w:cs="Times New Roman"/>
              <w:color w:val="000000" w:themeColor="text1"/>
              <w:sz w:val="28"/>
              <w:szCs w:val="28"/>
              <w:shd w:val="clear" w:color="auto" w:fill="FFFFFF"/>
            </w:rPr>
            <w:lastRenderedPageBreak/>
            <w:t xml:space="preserve">company's </w:t>
          </w:r>
          <w:r>
            <w:rPr>
              <w:rFonts w:cs="Times New Roman"/>
              <w:color w:val="000000" w:themeColor="text1"/>
              <w:sz w:val="28"/>
              <w:szCs w:val="28"/>
              <w:shd w:val="clear" w:color="auto" w:fill="FFFFFF"/>
            </w:rPr>
            <w:t xml:space="preserve">major </w:t>
          </w:r>
          <w:r w:rsidRPr="005102A1">
            <w:rPr>
              <w:rFonts w:cs="Times New Roman"/>
              <w:color w:val="000000" w:themeColor="text1"/>
              <w:sz w:val="28"/>
              <w:szCs w:val="28"/>
              <w:shd w:val="clear" w:color="auto" w:fill="FFFFFF"/>
            </w:rPr>
            <w:t>aim. Apple can provide customers distinctive items that are in line with their shifting wants by being innovative</w:t>
          </w:r>
          <w:r>
            <w:rPr>
              <w:rFonts w:cs="Times New Roman"/>
              <w:color w:val="000000" w:themeColor="text1"/>
              <w:sz w:val="28"/>
              <w:szCs w:val="28"/>
              <w:shd w:val="clear" w:color="auto" w:fill="FFFFFF"/>
            </w:rPr>
            <w:t xml:space="preserve"> and mainly focusing on customer satisfaction and after sales services.</w:t>
          </w:r>
        </w:p>
        <w:p w14:paraId="2E281312" w14:textId="2C15B66B" w:rsidR="00E316D4" w:rsidRDefault="00196442" w:rsidP="007821F3">
          <w:pPr>
            <w:pStyle w:val="Heading1"/>
          </w:pPr>
          <w:bookmarkStart w:id="3" w:name="_Toc129508780"/>
          <w:r w:rsidRPr="003261C1">
            <w:t>Macro-Environment Analysis</w:t>
          </w:r>
          <w:bookmarkEnd w:id="3"/>
        </w:p>
        <w:p w14:paraId="6A481407" w14:textId="6D398564" w:rsidR="00196442" w:rsidRPr="00C03A0F" w:rsidRDefault="00040337" w:rsidP="003261C1">
          <w:pPr>
            <w:jc w:val="both"/>
            <w:rPr>
              <w:sz w:val="28"/>
              <w:szCs w:val="24"/>
              <w:lang w:eastAsia="ja-JP"/>
            </w:rPr>
          </w:pPr>
          <w:r>
            <w:rPr>
              <w:sz w:val="28"/>
              <w:szCs w:val="24"/>
              <w:lang w:eastAsia="ja-JP"/>
            </w:rPr>
            <w:t>Macro-Environmental Analysis means i</w:t>
          </w:r>
          <w:r w:rsidRPr="00040337">
            <w:rPr>
              <w:sz w:val="28"/>
              <w:szCs w:val="24"/>
              <w:lang w:eastAsia="ja-JP"/>
            </w:rPr>
            <w:t>dentifying and analysing possible opportunities and threats that develop in the macro-environment are part of macro environment analysis, which is a component of strategic management in many organisations. Its fundamental objective is to give management reliable data to aid in operational choices.</w:t>
          </w:r>
          <w:r w:rsidRPr="00040337">
            <w:t xml:space="preserve"> </w:t>
          </w:r>
          <w:r w:rsidRPr="00040337">
            <w:rPr>
              <w:sz w:val="28"/>
              <w:szCs w:val="24"/>
              <w:lang w:eastAsia="ja-JP"/>
            </w:rPr>
            <w:t>Th</w:t>
          </w:r>
          <w:r>
            <w:rPr>
              <w:sz w:val="28"/>
              <w:szCs w:val="24"/>
              <w:lang w:eastAsia="ja-JP"/>
            </w:rPr>
            <w:t>is analysis on</w:t>
          </w:r>
          <w:r w:rsidRPr="00040337">
            <w:rPr>
              <w:sz w:val="28"/>
              <w:szCs w:val="24"/>
              <w:lang w:eastAsia="ja-JP"/>
            </w:rPr>
            <w:t xml:space="preserve"> organisation is made up of all significant, uncontrolled outside factors that either directly or indirectly affect decision-making.</w:t>
          </w:r>
          <w:sdt>
            <w:sdtPr>
              <w:rPr>
                <w:sz w:val="28"/>
                <w:szCs w:val="24"/>
                <w:lang w:eastAsia="ja-JP"/>
              </w:rPr>
              <w:id w:val="-2003584391"/>
              <w:citation/>
            </w:sdtPr>
            <w:sdtContent>
              <w:r>
                <w:rPr>
                  <w:sz w:val="28"/>
                  <w:szCs w:val="24"/>
                  <w:lang w:eastAsia="ja-JP"/>
                </w:rPr>
                <w:fldChar w:fldCharType="begin"/>
              </w:r>
              <w:r>
                <w:rPr>
                  <w:sz w:val="28"/>
                  <w:szCs w:val="24"/>
                  <w:lang w:val="en-US" w:eastAsia="ja-JP"/>
                </w:rPr>
                <w:instrText xml:space="preserve"> CITATION IPL23 \l 1033 </w:instrText>
              </w:r>
              <w:r>
                <w:rPr>
                  <w:sz w:val="28"/>
                  <w:szCs w:val="24"/>
                  <w:lang w:eastAsia="ja-JP"/>
                </w:rPr>
                <w:fldChar w:fldCharType="separate"/>
              </w:r>
              <w:r>
                <w:rPr>
                  <w:noProof/>
                  <w:sz w:val="28"/>
                  <w:szCs w:val="24"/>
                  <w:lang w:val="en-US" w:eastAsia="ja-JP"/>
                </w:rPr>
                <w:t xml:space="preserve"> </w:t>
              </w:r>
              <w:r w:rsidRPr="00040337">
                <w:rPr>
                  <w:noProof/>
                  <w:sz w:val="28"/>
                  <w:szCs w:val="24"/>
                  <w:lang w:val="en-US" w:eastAsia="ja-JP"/>
                </w:rPr>
                <w:t>(Anon., n.d.)</w:t>
              </w:r>
              <w:r>
                <w:rPr>
                  <w:sz w:val="28"/>
                  <w:szCs w:val="24"/>
                  <w:lang w:eastAsia="ja-JP"/>
                </w:rPr>
                <w:fldChar w:fldCharType="end"/>
              </w:r>
            </w:sdtContent>
          </w:sdt>
          <w:r>
            <w:rPr>
              <w:sz w:val="28"/>
              <w:szCs w:val="24"/>
              <w:lang w:eastAsia="ja-JP"/>
            </w:rPr>
            <w:t>.</w:t>
          </w:r>
        </w:p>
        <w:p w14:paraId="57EA69AD" w14:textId="68038667" w:rsidR="00E316D4" w:rsidRDefault="00196442" w:rsidP="007821F3">
          <w:pPr>
            <w:pStyle w:val="Heading2"/>
          </w:pPr>
          <w:bookmarkStart w:id="4" w:name="_Toc129508781"/>
          <w:r w:rsidRPr="003261C1">
            <w:t>PESTEL Analysis</w:t>
          </w:r>
          <w:bookmarkEnd w:id="4"/>
        </w:p>
        <w:p w14:paraId="4F2AB5E7" w14:textId="3DBF75D4" w:rsidR="003850F3" w:rsidRDefault="003850F3" w:rsidP="003850F3">
          <w:pPr>
            <w:rPr>
              <w:sz w:val="28"/>
              <w:szCs w:val="24"/>
              <w:lang w:eastAsia="ja-JP"/>
            </w:rPr>
          </w:pPr>
          <w:r w:rsidRPr="003850F3">
            <w:rPr>
              <w:sz w:val="28"/>
              <w:szCs w:val="24"/>
              <w:lang w:eastAsia="ja-JP"/>
            </w:rPr>
            <w:t xml:space="preserve">The acronym PESTLE </w:t>
          </w:r>
          <w:r>
            <w:rPr>
              <w:sz w:val="28"/>
              <w:szCs w:val="24"/>
              <w:lang w:eastAsia="ja-JP"/>
            </w:rPr>
            <w:t xml:space="preserve">Analysis </w:t>
          </w:r>
          <w:r w:rsidRPr="003850F3">
            <w:rPr>
              <w:sz w:val="28"/>
              <w:szCs w:val="24"/>
              <w:lang w:eastAsia="ja-JP"/>
            </w:rPr>
            <w:t xml:space="preserve">stands for Political, Economic, Sociological, Technological, Legal, and Environmental elements that have an influence on every business organization's macroenvironment. </w:t>
          </w:r>
          <w:r>
            <w:rPr>
              <w:sz w:val="28"/>
              <w:szCs w:val="24"/>
              <w:lang w:eastAsia="ja-JP"/>
            </w:rPr>
            <w:t>This</w:t>
          </w:r>
          <w:r w:rsidRPr="003850F3">
            <w:rPr>
              <w:sz w:val="28"/>
              <w:szCs w:val="24"/>
              <w:lang w:eastAsia="ja-JP"/>
            </w:rPr>
            <w:t xml:space="preserve"> analysis is a source of pertinent data for the efficient operation of</w:t>
          </w:r>
          <w:r>
            <w:rPr>
              <w:sz w:val="28"/>
              <w:szCs w:val="24"/>
              <w:lang w:eastAsia="ja-JP"/>
            </w:rPr>
            <w:t xml:space="preserve"> technology</w:t>
          </w:r>
          <w:r w:rsidRPr="003850F3">
            <w:rPr>
              <w:sz w:val="28"/>
              <w:szCs w:val="24"/>
              <w:lang w:eastAsia="ja-JP"/>
            </w:rPr>
            <w:t xml:space="preserve"> businesses like </w:t>
          </w:r>
          <w:r>
            <w:rPr>
              <w:sz w:val="28"/>
              <w:szCs w:val="24"/>
              <w:lang w:eastAsia="ja-JP"/>
            </w:rPr>
            <w:t>Apple Inc. Company</w:t>
          </w:r>
          <w:r w:rsidRPr="003850F3">
            <w:rPr>
              <w:sz w:val="28"/>
              <w:szCs w:val="24"/>
              <w:lang w:eastAsia="ja-JP"/>
            </w:rPr>
            <w:t xml:space="preserve"> in the conditions surrounding operational obstacles in real-world scenarios rather than challenges caused by competing businesses.</w:t>
          </w:r>
        </w:p>
        <w:p w14:paraId="636ACAB7" w14:textId="2E700194" w:rsidR="003850F3" w:rsidRDefault="003850F3" w:rsidP="003850F3">
          <w:pPr>
            <w:rPr>
              <w:rFonts w:eastAsia="Times New Roman" w:cs="Times New Roman"/>
              <w:szCs w:val="24"/>
            </w:rPr>
          </w:pPr>
          <w:r>
            <w:rPr>
              <w:rFonts w:eastAsia="Times New Roman" w:cs="Times New Roman"/>
              <w:szCs w:val="24"/>
            </w:rPr>
            <w:t xml:space="preserve"> </w:t>
          </w:r>
          <w:r>
            <w:rPr>
              <w:rFonts w:eastAsia="Times New Roman" w:cs="Times New Roman"/>
              <w:noProof/>
              <w:szCs w:val="24"/>
              <w14:ligatures w14:val="standardContextual"/>
            </w:rPr>
            <w:drawing>
              <wp:inline distT="0" distB="0" distL="0" distR="0" wp14:anchorId="077E3FB7" wp14:editId="14F8EFBE">
                <wp:extent cx="5730849" cy="2173605"/>
                <wp:effectExtent l="0" t="0" r="0" b="0"/>
                <wp:docPr id="1476638301" name="Picture 1" descr="A colorful rectangular boxes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38301" name="Picture 1" descr="A colorful rectangular boxes with white 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5164" cy="2175242"/>
                        </a:xfrm>
                        <a:prstGeom prst="rect">
                          <a:avLst/>
                        </a:prstGeom>
                      </pic:spPr>
                    </pic:pic>
                  </a:graphicData>
                </a:graphic>
              </wp:inline>
            </w:drawing>
          </w:r>
        </w:p>
        <w:p w14:paraId="505DA64E" w14:textId="1E43DDCD" w:rsidR="003850F3" w:rsidRDefault="003850F3" w:rsidP="003850F3">
          <w:pPr>
            <w:rPr>
              <w:sz w:val="28"/>
              <w:szCs w:val="24"/>
              <w:lang w:eastAsia="ja-JP"/>
            </w:rPr>
          </w:pPr>
          <w:r>
            <w:rPr>
              <w:rFonts w:eastAsia="Times New Roman" w:cs="Times New Roman"/>
              <w:szCs w:val="24"/>
            </w:rPr>
            <w:tab/>
            <w:t xml:space="preserve">               PESTELE FRAMEWORK </w:t>
          </w:r>
          <w:r w:rsidRPr="004A7B83">
            <w:rPr>
              <w:rFonts w:eastAsia="Times New Roman" w:cs="Times New Roman"/>
              <w:b/>
              <w:bCs/>
              <w:szCs w:val="24"/>
            </w:rPr>
            <w:t>Source</w:t>
          </w:r>
          <w:r>
            <w:rPr>
              <w:rFonts w:eastAsia="Times New Roman" w:cs="Times New Roman"/>
              <w:szCs w:val="24"/>
            </w:rPr>
            <w:t xml:space="preserve">:(Professional </w:t>
          </w:r>
          <w:proofErr w:type="spellStart"/>
          <w:r>
            <w:rPr>
              <w:rFonts w:eastAsia="Times New Roman" w:cs="Times New Roman"/>
              <w:szCs w:val="24"/>
            </w:rPr>
            <w:t>Academy.n.d</w:t>
          </w:r>
          <w:proofErr w:type="spellEnd"/>
          <w:r>
            <w:rPr>
              <w:rFonts w:eastAsia="Times New Roman" w:cs="Times New Roman"/>
              <w:szCs w:val="24"/>
            </w:rPr>
            <w:t>.)</w:t>
          </w:r>
        </w:p>
        <w:p w14:paraId="2F4F9F5B" w14:textId="77777777" w:rsidR="003850F3" w:rsidRDefault="003850F3" w:rsidP="003850F3">
          <w:pPr>
            <w:rPr>
              <w:sz w:val="28"/>
              <w:szCs w:val="24"/>
              <w:lang w:eastAsia="ja-JP"/>
            </w:rPr>
          </w:pPr>
        </w:p>
        <w:p w14:paraId="0FF16D73" w14:textId="77777777" w:rsidR="00C03A0F" w:rsidRDefault="00C03A0F" w:rsidP="003850F3">
          <w:pPr>
            <w:shd w:val="clear" w:color="auto" w:fill="FFFFFF"/>
            <w:spacing w:after="240" w:line="240" w:lineRule="auto"/>
            <w:textAlignment w:val="baseline"/>
            <w:outlineLvl w:val="1"/>
            <w:rPr>
              <w:rFonts w:eastAsia="Times New Roman" w:cs="Times New Roman"/>
              <w:color w:val="17365D" w:themeColor="text2" w:themeShade="BF"/>
              <w:sz w:val="28"/>
              <w:szCs w:val="28"/>
              <w:lang w:val="en-US"/>
            </w:rPr>
          </w:pPr>
        </w:p>
        <w:p w14:paraId="7CDF471E" w14:textId="77777777" w:rsidR="00C03A0F" w:rsidRDefault="00C03A0F" w:rsidP="003850F3">
          <w:pPr>
            <w:shd w:val="clear" w:color="auto" w:fill="FFFFFF"/>
            <w:spacing w:after="240" w:line="240" w:lineRule="auto"/>
            <w:textAlignment w:val="baseline"/>
            <w:outlineLvl w:val="1"/>
            <w:rPr>
              <w:rFonts w:eastAsia="Times New Roman" w:cs="Times New Roman"/>
              <w:color w:val="17365D" w:themeColor="text2" w:themeShade="BF"/>
              <w:sz w:val="28"/>
              <w:szCs w:val="28"/>
              <w:lang w:val="en-US"/>
            </w:rPr>
          </w:pPr>
        </w:p>
        <w:p w14:paraId="2C29030F" w14:textId="3C00919F" w:rsidR="003850F3" w:rsidRPr="00710AFC" w:rsidRDefault="003850F3" w:rsidP="003850F3">
          <w:pPr>
            <w:shd w:val="clear" w:color="auto" w:fill="FFFFFF"/>
            <w:spacing w:after="240" w:line="240" w:lineRule="auto"/>
            <w:textAlignment w:val="baseline"/>
            <w:outlineLvl w:val="1"/>
            <w:rPr>
              <w:rFonts w:eastAsia="Times New Roman" w:cs="Times New Roman"/>
              <w:color w:val="17365D" w:themeColor="text2" w:themeShade="BF"/>
              <w:sz w:val="28"/>
              <w:szCs w:val="28"/>
              <w:lang w:val="en-US"/>
            </w:rPr>
          </w:pPr>
          <w:r w:rsidRPr="003850F3">
            <w:rPr>
              <w:rFonts w:eastAsia="Times New Roman" w:cs="Times New Roman"/>
              <w:color w:val="17365D" w:themeColor="text2" w:themeShade="BF"/>
              <w:sz w:val="28"/>
              <w:szCs w:val="28"/>
              <w:lang w:val="en-US"/>
            </w:rPr>
            <w:lastRenderedPageBreak/>
            <w:t>Political Factors</w:t>
          </w:r>
        </w:p>
        <w:p w14:paraId="1BFCCEAA" w14:textId="1CB8393F" w:rsidR="00710AFC" w:rsidRPr="00C03A0F" w:rsidRDefault="00151F4C" w:rsidP="00151F4C">
          <w:pPr>
            <w:shd w:val="clear" w:color="auto" w:fill="FFFFFF"/>
            <w:spacing w:after="240"/>
            <w:jc w:val="both"/>
            <w:textAlignment w:val="baseline"/>
            <w:outlineLvl w:val="1"/>
            <w:rPr>
              <w:rFonts w:eastAsia="Times New Roman" w:cs="Times New Roman"/>
              <w:i/>
              <w:iCs/>
              <w:color w:val="000000" w:themeColor="text1"/>
              <w:szCs w:val="24"/>
              <w:lang w:val="en-US"/>
            </w:rPr>
          </w:pPr>
          <w:r>
            <w:rPr>
              <w:rFonts w:eastAsia="Times New Roman" w:cs="Times New Roman"/>
              <w:color w:val="000000" w:themeColor="text1"/>
              <w:sz w:val="28"/>
              <w:szCs w:val="28"/>
              <w:lang w:val="en-US"/>
            </w:rPr>
            <w:t>T</w:t>
          </w:r>
          <w:r w:rsidRPr="00151F4C">
            <w:rPr>
              <w:rFonts w:eastAsia="Times New Roman" w:cs="Times New Roman"/>
              <w:color w:val="000000" w:themeColor="text1"/>
              <w:sz w:val="28"/>
              <w:szCs w:val="28"/>
              <w:lang w:val="en-US"/>
            </w:rPr>
            <w:t>he political stability of industrialized countries is a development possibility for Apple because there are no substantial political difficulties impacting the</w:t>
          </w:r>
          <w:r>
            <w:rPr>
              <w:rFonts w:eastAsia="Times New Roman" w:cs="Times New Roman"/>
              <w:color w:val="000000" w:themeColor="text1"/>
              <w:sz w:val="28"/>
              <w:szCs w:val="28"/>
              <w:lang w:val="en-US"/>
            </w:rPr>
            <w:t xml:space="preserve"> current</w:t>
          </w:r>
          <w:r w:rsidRPr="00151F4C">
            <w:rPr>
              <w:rFonts w:eastAsia="Times New Roman" w:cs="Times New Roman"/>
              <w:color w:val="000000" w:themeColor="text1"/>
              <w:sz w:val="28"/>
              <w:szCs w:val="28"/>
              <w:lang w:val="en-US"/>
            </w:rPr>
            <w:t xml:space="preserve"> countries' economic performance. The company's future growth and income from the sale of its products on the Internet are in jeopardy due to the external political aspect of the trade conflict, notably the one between the United States and China. For instance, rising hostilities between China and the United States may lead China to impose higher taxes on imported electronic components used to make the company's goods.</w:t>
          </w:r>
          <w:r>
            <w:rPr>
              <w:rFonts w:eastAsia="Times New Roman" w:cs="Times New Roman"/>
              <w:color w:val="000000" w:themeColor="text1"/>
              <w:sz w:val="28"/>
              <w:szCs w:val="28"/>
              <w:lang w:val="en-US"/>
            </w:rPr>
            <w:t xml:space="preserve"> From this</w:t>
          </w:r>
          <w:r w:rsidRPr="00151F4C">
            <w:rPr>
              <w:rFonts w:eastAsia="Times New Roman" w:cs="Times New Roman"/>
              <w:color w:val="000000" w:themeColor="text1"/>
              <w:sz w:val="28"/>
              <w:szCs w:val="28"/>
              <w:lang w:val="en-US"/>
            </w:rPr>
            <w:t xml:space="preserve"> </w:t>
          </w:r>
          <w:r>
            <w:rPr>
              <w:rFonts w:eastAsia="Times New Roman" w:cs="Times New Roman"/>
              <w:color w:val="000000" w:themeColor="text1"/>
              <w:sz w:val="28"/>
              <w:szCs w:val="28"/>
              <w:lang w:val="en-US"/>
            </w:rPr>
            <w:t xml:space="preserve">we can understand that </w:t>
          </w:r>
          <w:r w:rsidRPr="00151F4C">
            <w:rPr>
              <w:rFonts w:eastAsia="Times New Roman" w:cs="Times New Roman"/>
              <w:color w:val="000000" w:themeColor="text1"/>
              <w:sz w:val="28"/>
              <w:szCs w:val="28"/>
              <w:lang w:val="en-US"/>
            </w:rPr>
            <w:t>Apple may improve performance by making use of political possibilities in the macro or distant environment, although vigilance is required to guarantee stability despite trade tensions.</w:t>
          </w:r>
          <w:sdt>
            <w:sdtPr>
              <w:rPr>
                <w:rFonts w:eastAsia="Times New Roman" w:cs="Times New Roman"/>
                <w:i/>
                <w:iCs/>
                <w:color w:val="000000" w:themeColor="text1"/>
                <w:szCs w:val="24"/>
                <w:lang w:val="en-US"/>
              </w:rPr>
              <w:id w:val="-268394708"/>
              <w:citation/>
            </w:sdtPr>
            <w:sdtContent>
              <w:r w:rsidRPr="00151F4C">
                <w:rPr>
                  <w:rFonts w:eastAsia="Times New Roman" w:cs="Times New Roman"/>
                  <w:i/>
                  <w:iCs/>
                  <w:color w:val="000000" w:themeColor="text1"/>
                  <w:szCs w:val="24"/>
                  <w:lang w:val="en-US"/>
                </w:rPr>
                <w:fldChar w:fldCharType="begin"/>
              </w:r>
              <w:r w:rsidRPr="00151F4C">
                <w:rPr>
                  <w:rFonts w:eastAsia="Times New Roman" w:cs="Times New Roman"/>
                  <w:i/>
                  <w:iCs/>
                  <w:color w:val="000000" w:themeColor="text1"/>
                  <w:szCs w:val="24"/>
                  <w:lang w:val="en-US"/>
                </w:rPr>
                <w:instrText xml:space="preserve"> CITATION JES23 \l 1033 </w:instrText>
              </w:r>
              <w:r w:rsidRPr="00151F4C">
                <w:rPr>
                  <w:rFonts w:eastAsia="Times New Roman" w:cs="Times New Roman"/>
                  <w:i/>
                  <w:iCs/>
                  <w:color w:val="000000" w:themeColor="text1"/>
                  <w:szCs w:val="24"/>
                  <w:lang w:val="en-US"/>
                </w:rPr>
                <w:fldChar w:fldCharType="separate"/>
              </w:r>
              <w:r w:rsidRPr="00151F4C">
                <w:rPr>
                  <w:rFonts w:eastAsia="Times New Roman" w:cs="Times New Roman"/>
                  <w:i/>
                  <w:iCs/>
                  <w:noProof/>
                  <w:color w:val="000000" w:themeColor="text1"/>
                  <w:szCs w:val="24"/>
                  <w:lang w:val="en-US"/>
                </w:rPr>
                <w:t xml:space="preserve"> ( JESSICA LOMBARDO, 2023)</w:t>
              </w:r>
              <w:r w:rsidRPr="00151F4C">
                <w:rPr>
                  <w:rFonts w:eastAsia="Times New Roman" w:cs="Times New Roman"/>
                  <w:i/>
                  <w:iCs/>
                  <w:color w:val="000000" w:themeColor="text1"/>
                  <w:szCs w:val="24"/>
                  <w:lang w:val="en-US"/>
                </w:rPr>
                <w:fldChar w:fldCharType="end"/>
              </w:r>
            </w:sdtContent>
          </w:sdt>
          <w:r>
            <w:rPr>
              <w:rFonts w:eastAsia="Times New Roman" w:cs="Times New Roman"/>
              <w:i/>
              <w:iCs/>
              <w:color w:val="000000" w:themeColor="text1"/>
              <w:szCs w:val="24"/>
              <w:lang w:val="en-US"/>
            </w:rPr>
            <w:t>.</w:t>
          </w:r>
        </w:p>
        <w:p w14:paraId="26ABA170" w14:textId="008F54F0" w:rsidR="00151F4C" w:rsidRDefault="00710AFC" w:rsidP="00151F4C">
          <w:pPr>
            <w:shd w:val="clear" w:color="auto" w:fill="FFFFFF"/>
            <w:spacing w:after="240"/>
            <w:jc w:val="both"/>
            <w:textAlignment w:val="baseline"/>
            <w:outlineLvl w:val="1"/>
            <w:rPr>
              <w:rFonts w:eastAsia="Times New Roman" w:cs="Times New Roman"/>
              <w:color w:val="17365D" w:themeColor="text2" w:themeShade="BF"/>
              <w:sz w:val="28"/>
              <w:szCs w:val="28"/>
              <w:lang w:val="en-US"/>
            </w:rPr>
          </w:pPr>
          <w:r w:rsidRPr="00710AFC">
            <w:rPr>
              <w:rFonts w:eastAsia="Times New Roman" w:cs="Times New Roman"/>
              <w:color w:val="17365D" w:themeColor="text2" w:themeShade="BF"/>
              <w:sz w:val="28"/>
              <w:szCs w:val="28"/>
              <w:lang w:val="en-US"/>
            </w:rPr>
            <w:t>Economic Factors</w:t>
          </w:r>
        </w:p>
        <w:p w14:paraId="66F9F4B4" w14:textId="4AEF81E3" w:rsidR="00710AFC" w:rsidRDefault="00710AFC" w:rsidP="00151F4C">
          <w:pPr>
            <w:shd w:val="clear" w:color="auto" w:fill="FFFFFF"/>
            <w:spacing w:after="240"/>
            <w:jc w:val="both"/>
            <w:textAlignment w:val="baseline"/>
            <w:outlineLvl w:val="1"/>
            <w:rPr>
              <w:rFonts w:cs="Times New Roman"/>
              <w:i/>
              <w:iCs/>
              <w:color w:val="000000" w:themeColor="text1"/>
              <w:sz w:val="28"/>
              <w:szCs w:val="28"/>
              <w:shd w:val="clear" w:color="auto" w:fill="FFFFFF"/>
            </w:rPr>
          </w:pPr>
          <w:r w:rsidRPr="00710AFC">
            <w:rPr>
              <w:rFonts w:cs="Times New Roman"/>
              <w:color w:val="000000" w:themeColor="text1"/>
              <w:sz w:val="28"/>
              <w:szCs w:val="28"/>
              <w:shd w:val="clear" w:color="auto" w:fill="FFFFFF"/>
            </w:rPr>
            <w:t>A technology company like Apple can benefit from the stability of many rich countries around the world. Apple has excellent opportunities to improve market share and financial success thanks to the higher growth rates of Asian countries. A strong US dollar can negatively impact exchange rates, making it difficult for Apple to do business in countries like China, India, and Pakistan. Apple cannot penetrate the Asian market as efficiently as Samsung and Huawei using a premium pricing model. Apple also faces fierce competition from top tech companies like Lenovo and Samsung.</w:t>
          </w:r>
          <w:sdt>
            <w:sdtPr>
              <w:rPr>
                <w:rFonts w:cs="Times New Roman"/>
                <w:color w:val="000000" w:themeColor="text1"/>
                <w:sz w:val="28"/>
                <w:szCs w:val="28"/>
                <w:shd w:val="clear" w:color="auto" w:fill="FFFFFF"/>
              </w:rPr>
              <w:id w:val="-1787044288"/>
              <w:citation/>
            </w:sdtPr>
            <w:sdtEndPr>
              <w:rPr>
                <w:i/>
                <w:iCs/>
              </w:rPr>
            </w:sdtEndPr>
            <w:sdtContent>
              <w:r w:rsidRPr="00710AFC">
                <w:rPr>
                  <w:rFonts w:cs="Times New Roman"/>
                  <w:i/>
                  <w:iCs/>
                  <w:color w:val="000000" w:themeColor="text1"/>
                  <w:sz w:val="28"/>
                  <w:szCs w:val="28"/>
                  <w:shd w:val="clear" w:color="auto" w:fill="FFFFFF"/>
                </w:rPr>
                <w:fldChar w:fldCharType="begin"/>
              </w:r>
              <w:r w:rsidRPr="00710AFC">
                <w:rPr>
                  <w:rFonts w:cs="Times New Roman"/>
                  <w:i/>
                  <w:iCs/>
                  <w:color w:val="000000" w:themeColor="text1"/>
                  <w:sz w:val="28"/>
                  <w:szCs w:val="28"/>
                  <w:shd w:val="clear" w:color="auto" w:fill="FFFFFF"/>
                  <w:lang w:val="en-US"/>
                </w:rPr>
                <w:instrText xml:space="preserve"> CITATION Uma23 \l 1033 </w:instrText>
              </w:r>
              <w:r w:rsidRPr="00710AFC">
                <w:rPr>
                  <w:rFonts w:cs="Times New Roman"/>
                  <w:i/>
                  <w:iCs/>
                  <w:color w:val="000000" w:themeColor="text1"/>
                  <w:sz w:val="28"/>
                  <w:szCs w:val="28"/>
                  <w:shd w:val="clear" w:color="auto" w:fill="FFFFFF"/>
                </w:rPr>
                <w:fldChar w:fldCharType="separate"/>
              </w:r>
              <w:r w:rsidRPr="00710AFC">
                <w:rPr>
                  <w:rFonts w:cs="Times New Roman"/>
                  <w:i/>
                  <w:iCs/>
                  <w:noProof/>
                  <w:color w:val="000000" w:themeColor="text1"/>
                  <w:sz w:val="28"/>
                  <w:szCs w:val="28"/>
                  <w:shd w:val="clear" w:color="auto" w:fill="FFFFFF"/>
                  <w:lang w:val="en-US"/>
                </w:rPr>
                <w:t xml:space="preserve"> (Umar Farooq, n.d.)</w:t>
              </w:r>
              <w:r w:rsidRPr="00710AFC">
                <w:rPr>
                  <w:rFonts w:cs="Times New Roman"/>
                  <w:i/>
                  <w:iCs/>
                  <w:color w:val="000000" w:themeColor="text1"/>
                  <w:sz w:val="28"/>
                  <w:szCs w:val="28"/>
                  <w:shd w:val="clear" w:color="auto" w:fill="FFFFFF"/>
                </w:rPr>
                <w:fldChar w:fldCharType="end"/>
              </w:r>
            </w:sdtContent>
          </w:sdt>
          <w:r>
            <w:rPr>
              <w:rFonts w:cs="Times New Roman"/>
              <w:i/>
              <w:iCs/>
              <w:color w:val="000000" w:themeColor="text1"/>
              <w:sz w:val="28"/>
              <w:szCs w:val="28"/>
              <w:shd w:val="clear" w:color="auto" w:fill="FFFFFF"/>
            </w:rPr>
            <w:t>.</w:t>
          </w:r>
        </w:p>
        <w:p w14:paraId="59171D17" w14:textId="52CD936F" w:rsidR="00710AFC" w:rsidRDefault="009634DD" w:rsidP="00151F4C">
          <w:pPr>
            <w:shd w:val="clear" w:color="auto" w:fill="FFFFFF"/>
            <w:spacing w:after="240"/>
            <w:jc w:val="both"/>
            <w:textAlignment w:val="baseline"/>
            <w:outlineLvl w:val="1"/>
            <w:rPr>
              <w:rFonts w:eastAsia="Times New Roman" w:cs="Times New Roman"/>
              <w:color w:val="17365D" w:themeColor="text2" w:themeShade="BF"/>
              <w:sz w:val="28"/>
              <w:szCs w:val="28"/>
              <w:lang w:val="en-US"/>
            </w:rPr>
          </w:pPr>
          <w:r w:rsidRPr="009634DD">
            <w:rPr>
              <w:rFonts w:eastAsia="Times New Roman" w:cs="Times New Roman"/>
              <w:color w:val="17365D" w:themeColor="text2" w:themeShade="BF"/>
              <w:sz w:val="28"/>
              <w:szCs w:val="28"/>
              <w:lang w:val="en-US"/>
            </w:rPr>
            <w:t>Social Factors</w:t>
          </w:r>
        </w:p>
        <w:p w14:paraId="01195074" w14:textId="5B2EF160" w:rsidR="009634DD" w:rsidRDefault="009634DD" w:rsidP="00151F4C">
          <w:pPr>
            <w:shd w:val="clear" w:color="auto" w:fill="FFFFFF"/>
            <w:spacing w:after="240"/>
            <w:jc w:val="both"/>
            <w:textAlignment w:val="baseline"/>
            <w:outlineLvl w:val="1"/>
            <w:rPr>
              <w:rFonts w:eastAsia="Times New Roman" w:cs="Times New Roman"/>
              <w:color w:val="000000" w:themeColor="text1"/>
              <w:sz w:val="28"/>
              <w:szCs w:val="28"/>
              <w:lang w:val="en-US"/>
            </w:rPr>
          </w:pPr>
          <w:r w:rsidRPr="009634DD">
            <w:rPr>
              <w:rFonts w:eastAsia="Times New Roman" w:cs="Times New Roman"/>
              <w:color w:val="000000" w:themeColor="text1"/>
              <w:sz w:val="28"/>
              <w:szCs w:val="28"/>
              <w:lang w:val="en-US"/>
            </w:rPr>
            <w:t>Things like customer attitudes, trends, and preferences are examples of social influences. Due to their potential to change consumer demand for Apple's goods and services, these variables may directly affect the company's financial success.</w:t>
          </w:r>
          <w:r w:rsidRPr="009634DD">
            <w:rPr>
              <w:rFonts w:eastAsia="Times New Roman" w:cs="Times New Roman"/>
              <w:color w:val="000000" w:themeColor="text1"/>
              <w:sz w:val="28"/>
              <w:szCs w:val="28"/>
              <w:lang w:val="en-US"/>
            </w:rPr>
            <w:cr/>
            <w:t>Many young people adore technology and regard it as an integral element of their life. This is undoubtedly advantageous for Apple. It is also true, though, that many Americans and citizens of various other nations are currently worried about the expanding influence of digital giants. Their purchasing choices might be impacted by this.</w:t>
          </w:r>
          <w:r w:rsidR="00BA27B1">
            <w:rPr>
              <w:rFonts w:eastAsia="Times New Roman" w:cs="Times New Roman"/>
              <w:color w:val="000000" w:themeColor="text1"/>
              <w:sz w:val="28"/>
              <w:szCs w:val="28"/>
              <w:lang w:val="en-US"/>
            </w:rPr>
            <w:t xml:space="preserve"> So social factors are one of the important factors to be considered while operating in a market.</w:t>
          </w:r>
        </w:p>
        <w:p w14:paraId="50C49BA1" w14:textId="77777777" w:rsidR="00C03A0F" w:rsidRDefault="00C03A0F" w:rsidP="00151F4C">
          <w:pPr>
            <w:shd w:val="clear" w:color="auto" w:fill="FFFFFF"/>
            <w:spacing w:after="240"/>
            <w:jc w:val="both"/>
            <w:textAlignment w:val="baseline"/>
            <w:outlineLvl w:val="1"/>
            <w:rPr>
              <w:rFonts w:eastAsia="Times New Roman" w:cs="Times New Roman"/>
              <w:color w:val="17365D" w:themeColor="text2" w:themeShade="BF"/>
              <w:sz w:val="28"/>
              <w:szCs w:val="28"/>
              <w:lang w:val="en-US"/>
            </w:rPr>
          </w:pPr>
        </w:p>
        <w:p w14:paraId="2C149A4F" w14:textId="77777777" w:rsidR="00C03A0F" w:rsidRDefault="00C03A0F" w:rsidP="00151F4C">
          <w:pPr>
            <w:shd w:val="clear" w:color="auto" w:fill="FFFFFF"/>
            <w:spacing w:after="240"/>
            <w:jc w:val="both"/>
            <w:textAlignment w:val="baseline"/>
            <w:outlineLvl w:val="1"/>
            <w:rPr>
              <w:rFonts w:eastAsia="Times New Roman" w:cs="Times New Roman"/>
              <w:color w:val="17365D" w:themeColor="text2" w:themeShade="BF"/>
              <w:sz w:val="28"/>
              <w:szCs w:val="28"/>
              <w:lang w:val="en-US"/>
            </w:rPr>
          </w:pPr>
        </w:p>
        <w:p w14:paraId="119CF68A" w14:textId="21935445" w:rsidR="00BA27B1" w:rsidRDefault="00BA27B1" w:rsidP="00151F4C">
          <w:pPr>
            <w:shd w:val="clear" w:color="auto" w:fill="FFFFFF"/>
            <w:spacing w:after="240"/>
            <w:jc w:val="both"/>
            <w:textAlignment w:val="baseline"/>
            <w:outlineLvl w:val="1"/>
            <w:rPr>
              <w:rFonts w:eastAsia="Times New Roman" w:cs="Times New Roman"/>
              <w:color w:val="17365D" w:themeColor="text2" w:themeShade="BF"/>
              <w:sz w:val="28"/>
              <w:szCs w:val="28"/>
              <w:lang w:val="en-US"/>
            </w:rPr>
          </w:pPr>
          <w:r w:rsidRPr="00BA27B1">
            <w:rPr>
              <w:rFonts w:eastAsia="Times New Roman" w:cs="Times New Roman"/>
              <w:color w:val="17365D" w:themeColor="text2" w:themeShade="BF"/>
              <w:sz w:val="28"/>
              <w:szCs w:val="28"/>
              <w:lang w:val="en-US"/>
            </w:rPr>
            <w:lastRenderedPageBreak/>
            <w:t>Technological Factors</w:t>
          </w:r>
        </w:p>
        <w:p w14:paraId="6E7AD47A" w14:textId="511907D8" w:rsidR="00F17B1A" w:rsidRPr="00C03A0F" w:rsidRDefault="00D454EB" w:rsidP="00151F4C">
          <w:pPr>
            <w:shd w:val="clear" w:color="auto" w:fill="FFFFFF"/>
            <w:spacing w:after="240"/>
            <w:jc w:val="both"/>
            <w:textAlignment w:val="baseline"/>
            <w:outlineLvl w:val="1"/>
          </w:pPr>
          <w:r w:rsidRPr="00D454EB">
            <w:rPr>
              <w:sz w:val="28"/>
              <w:szCs w:val="24"/>
            </w:rPr>
            <w:t>Technology breakthroughs and present technologies are evaluated to analyse business possibilities and dangers. One of the key elements is the growing influence of technology in business, which offers Apple the chance to expand by offering its technology services to more people and organizations. But because technology is so quickly outdated, Apple needs to upgrade its goods more frequently to easily outperform its rivals. For instance, although Apple lost ground in the PC industry, companies like Lenovo maintained their position. It is a result of these competitors offering inexpensively priced, innovatively advanced products. The growing popularity of cloud computing presents Apple with yet another significant potential</w:t>
          </w:r>
          <w:r w:rsidRPr="00D454EB">
            <w:t>.</w:t>
          </w:r>
        </w:p>
        <w:p w14:paraId="0AB0856E" w14:textId="50ABEB9D" w:rsidR="00D454EB" w:rsidRDefault="00D454EB" w:rsidP="00151F4C">
          <w:pPr>
            <w:shd w:val="clear" w:color="auto" w:fill="FFFFFF"/>
            <w:spacing w:after="240"/>
            <w:jc w:val="both"/>
            <w:textAlignment w:val="baseline"/>
            <w:outlineLvl w:val="1"/>
            <w:rPr>
              <w:color w:val="17365D" w:themeColor="text2" w:themeShade="BF"/>
              <w:sz w:val="28"/>
              <w:szCs w:val="24"/>
            </w:rPr>
          </w:pPr>
          <w:r w:rsidRPr="00D454EB">
            <w:rPr>
              <w:color w:val="17365D" w:themeColor="text2" w:themeShade="BF"/>
              <w:sz w:val="28"/>
              <w:szCs w:val="24"/>
            </w:rPr>
            <w:t>Environmental Factors</w:t>
          </w:r>
        </w:p>
        <w:p w14:paraId="31A153C2" w14:textId="6FF12489" w:rsidR="00F17B1A" w:rsidRDefault="00F17B1A" w:rsidP="00151F4C">
          <w:pPr>
            <w:shd w:val="clear" w:color="auto" w:fill="FFFFFF"/>
            <w:spacing w:after="240"/>
            <w:jc w:val="both"/>
            <w:textAlignment w:val="baseline"/>
            <w:outlineLvl w:val="1"/>
            <w:rPr>
              <w:rFonts w:eastAsia="Times New Roman" w:cs="Times New Roman"/>
              <w:color w:val="000000" w:themeColor="text1"/>
              <w:sz w:val="28"/>
              <w:szCs w:val="28"/>
            </w:rPr>
          </w:pPr>
          <w:r w:rsidRPr="00390D08">
            <w:rPr>
              <w:rFonts w:cs="Times New Roman"/>
              <w:color w:val="000000" w:themeColor="text1"/>
              <w:sz w:val="28"/>
              <w:szCs w:val="28"/>
              <w:shd w:val="clear" w:color="auto" w:fill="FFFFFF"/>
            </w:rPr>
            <w:t>Environmental factors</w:t>
          </w:r>
          <w:r w:rsidR="00390D08" w:rsidRPr="00390D08">
            <w:rPr>
              <w:rFonts w:cs="Times New Roman"/>
              <w:color w:val="000000" w:themeColor="text1"/>
              <w:sz w:val="28"/>
              <w:szCs w:val="28"/>
              <w:shd w:val="clear" w:color="auto" w:fill="FFFFFF"/>
            </w:rPr>
            <w:t xml:space="preserve"> </w:t>
          </w:r>
          <w:proofErr w:type="gramStart"/>
          <w:r w:rsidR="00390D08" w:rsidRPr="00390D08">
            <w:rPr>
              <w:rFonts w:cs="Times New Roman"/>
              <w:color w:val="000000" w:themeColor="text1"/>
              <w:sz w:val="28"/>
              <w:szCs w:val="28"/>
              <w:shd w:val="clear" w:color="auto" w:fill="FFFFFF"/>
            </w:rPr>
            <w:t>plays</w:t>
          </w:r>
          <w:proofErr w:type="gramEnd"/>
          <w:r w:rsidR="00390D08" w:rsidRPr="00390D08">
            <w:rPr>
              <w:rFonts w:cs="Times New Roman"/>
              <w:color w:val="000000" w:themeColor="text1"/>
              <w:sz w:val="28"/>
              <w:szCs w:val="28"/>
              <w:shd w:val="clear" w:color="auto" w:fill="FFFFFF"/>
            </w:rPr>
            <w:t xml:space="preserve"> a vital role in operating business environment. </w:t>
          </w:r>
          <w:r w:rsidRPr="00390D08">
            <w:rPr>
              <w:rFonts w:cs="Times New Roman"/>
              <w:color w:val="000000" w:themeColor="text1"/>
              <w:sz w:val="28"/>
              <w:szCs w:val="28"/>
              <w:shd w:val="clear" w:color="auto" w:fill="FFFFFF"/>
            </w:rPr>
            <w:t>Climate change Businesses are increasingly required to manage their impacts on the environment as climate change becomes a significant global issue. Apple must consider how climate change could affect its manufacturing, supply chain, and energy consumption when developing methods to mitigate these consequences and reduce emissions.</w:t>
          </w:r>
          <w:r w:rsidR="00390D08" w:rsidRPr="00390D08">
            <w:rPr>
              <w:rFonts w:cs="Times New Roman"/>
              <w:color w:val="000000" w:themeColor="text1"/>
              <w:sz w:val="28"/>
              <w:szCs w:val="28"/>
              <w:shd w:val="clear" w:color="auto" w:fill="FFFFFF"/>
            </w:rPr>
            <w:t xml:space="preserve"> </w:t>
          </w:r>
          <w:r w:rsidRPr="00390D08">
            <w:rPr>
              <w:rFonts w:cs="Times New Roman"/>
              <w:color w:val="000000" w:themeColor="text1"/>
              <w:sz w:val="28"/>
              <w:szCs w:val="28"/>
              <w:shd w:val="clear" w:color="auto" w:fill="FFFFFF"/>
            </w:rPr>
            <w:t xml:space="preserve">To reduce its environmental impact and comply with regulations, the company must focus on improving energy efficiency, using renewable energy </w:t>
          </w:r>
          <w:r w:rsidR="00D54539" w:rsidRPr="00390D08">
            <w:rPr>
              <w:rFonts w:cs="Times New Roman"/>
              <w:color w:val="000000" w:themeColor="text1"/>
              <w:sz w:val="28"/>
              <w:szCs w:val="28"/>
              <w:shd w:val="clear" w:color="auto" w:fill="FFFFFF"/>
            </w:rPr>
            <w:t>sources,</w:t>
          </w:r>
          <w:r w:rsidRPr="00390D08">
            <w:rPr>
              <w:rFonts w:cs="Times New Roman"/>
              <w:color w:val="000000" w:themeColor="text1"/>
              <w:sz w:val="28"/>
              <w:szCs w:val="28"/>
              <w:shd w:val="clear" w:color="auto" w:fill="FFFFFF"/>
            </w:rPr>
            <w:t xml:space="preserve"> and producing energy-efficient goods. Resource scarcity and ethical sourcing</w:t>
          </w:r>
          <w:r w:rsidR="00390D08" w:rsidRPr="00390D08">
            <w:rPr>
              <w:rFonts w:cs="Times New Roman"/>
              <w:color w:val="000000" w:themeColor="text1"/>
              <w:sz w:val="28"/>
              <w:szCs w:val="28"/>
              <w:shd w:val="clear" w:color="auto" w:fill="FFFFFF"/>
            </w:rPr>
            <w:t xml:space="preserve"> of system followed in company</w:t>
          </w:r>
          <w:r w:rsidRPr="00390D08">
            <w:rPr>
              <w:rFonts w:cs="Times New Roman"/>
              <w:color w:val="000000" w:themeColor="text1"/>
              <w:sz w:val="28"/>
              <w:szCs w:val="28"/>
              <w:shd w:val="clear" w:color="auto" w:fill="FFFFFF"/>
            </w:rPr>
            <w:t xml:space="preserve"> uses a variety of components and materials, including rare earth metals, in its products</w:t>
          </w:r>
          <w:r w:rsidR="00390D08" w:rsidRPr="00390D08">
            <w:rPr>
              <w:rFonts w:cs="Times New Roman"/>
              <w:color w:val="000000" w:themeColor="text1"/>
              <w:sz w:val="28"/>
              <w:szCs w:val="28"/>
              <w:shd w:val="clear" w:color="auto" w:fill="FFFFFF"/>
            </w:rPr>
            <w:t xml:space="preserve"> t</w:t>
          </w:r>
          <w:r w:rsidRPr="00390D08">
            <w:rPr>
              <w:rFonts w:cs="Times New Roman"/>
              <w:color w:val="000000" w:themeColor="text1"/>
              <w:sz w:val="28"/>
              <w:szCs w:val="28"/>
              <w:shd w:val="clear" w:color="auto" w:fill="FFFFFF"/>
            </w:rPr>
            <w:t>o reduce its environmental impact</w:t>
          </w:r>
          <w:r w:rsidR="00390D08" w:rsidRPr="00390D08">
            <w:rPr>
              <w:rFonts w:cs="Times New Roman"/>
              <w:color w:val="000000" w:themeColor="text1"/>
              <w:sz w:val="28"/>
              <w:szCs w:val="28"/>
              <w:shd w:val="clear" w:color="auto" w:fill="FFFFFF"/>
            </w:rPr>
            <w:t xml:space="preserve"> and </w:t>
          </w:r>
          <w:r w:rsidRPr="00390D08">
            <w:rPr>
              <w:rFonts w:cs="Times New Roman"/>
              <w:color w:val="000000" w:themeColor="text1"/>
              <w:sz w:val="28"/>
              <w:szCs w:val="28"/>
              <w:shd w:val="clear" w:color="auto" w:fill="FFFFFF"/>
            </w:rPr>
            <w:t>Apple must focus on sustainable sourcing, reduce reliance on non-renewable resources, and develop alternative products</w:t>
          </w:r>
          <w:r w:rsidR="00390D08" w:rsidRPr="00390D08">
            <w:rPr>
              <w:rFonts w:cs="Times New Roman"/>
              <w:color w:val="000000" w:themeColor="text1"/>
              <w:sz w:val="28"/>
              <w:szCs w:val="28"/>
              <w:shd w:val="clear" w:color="auto" w:fill="FFFFFF"/>
            </w:rPr>
            <w:t xml:space="preserve"> to have a healthy business environment.</w:t>
          </w:r>
          <w:r w:rsidR="00390D08" w:rsidRPr="00390D08">
            <w:rPr>
              <w:rFonts w:eastAsia="Times New Roman" w:cs="Times New Roman"/>
              <w:color w:val="000000" w:themeColor="text1"/>
              <w:szCs w:val="24"/>
            </w:rPr>
            <w:t xml:space="preserve"> </w:t>
          </w:r>
          <w:r w:rsidR="00390D08" w:rsidRPr="00390D08">
            <w:rPr>
              <w:rFonts w:eastAsia="Times New Roman" w:cs="Times New Roman"/>
              <w:color w:val="000000" w:themeColor="text1"/>
              <w:sz w:val="28"/>
              <w:szCs w:val="28"/>
            </w:rPr>
            <w:t>The priority areas according to the environment Act 202</w:t>
          </w:r>
          <w:r w:rsidR="00D54539">
            <w:rPr>
              <w:rFonts w:eastAsia="Times New Roman" w:cs="Times New Roman"/>
              <w:color w:val="000000" w:themeColor="text1"/>
              <w:sz w:val="28"/>
              <w:szCs w:val="28"/>
            </w:rPr>
            <w:t>2</w:t>
          </w:r>
          <w:r w:rsidR="00390D08" w:rsidRPr="00390D08">
            <w:rPr>
              <w:rFonts w:eastAsia="Times New Roman" w:cs="Times New Roman"/>
              <w:color w:val="000000" w:themeColor="text1"/>
              <w:sz w:val="28"/>
              <w:szCs w:val="28"/>
            </w:rPr>
            <w:t xml:space="preserve"> in the UK are Air Quality, Water, Biodiversity, resource efficiency, and waste management, elements that </w:t>
          </w:r>
          <w:r w:rsidR="00390D08">
            <w:rPr>
              <w:rFonts w:eastAsia="Times New Roman" w:cs="Times New Roman"/>
              <w:color w:val="000000" w:themeColor="text1"/>
              <w:sz w:val="28"/>
              <w:szCs w:val="28"/>
            </w:rPr>
            <w:t>Apple</w:t>
          </w:r>
          <w:r w:rsidR="00390D08" w:rsidRPr="00390D08">
            <w:rPr>
              <w:rFonts w:eastAsia="Times New Roman" w:cs="Times New Roman"/>
              <w:color w:val="000000" w:themeColor="text1"/>
              <w:sz w:val="28"/>
              <w:szCs w:val="28"/>
            </w:rPr>
            <w:t xml:space="preserve"> </w:t>
          </w:r>
          <w:r w:rsidR="00D54539" w:rsidRPr="00390D08">
            <w:rPr>
              <w:rFonts w:eastAsia="Times New Roman" w:cs="Times New Roman"/>
              <w:color w:val="000000" w:themeColor="text1"/>
              <w:sz w:val="28"/>
              <w:szCs w:val="28"/>
            </w:rPr>
            <w:t>must</w:t>
          </w:r>
          <w:r w:rsidR="00390D08" w:rsidRPr="00390D08">
            <w:rPr>
              <w:rFonts w:eastAsia="Times New Roman" w:cs="Times New Roman"/>
              <w:color w:val="000000" w:themeColor="text1"/>
              <w:sz w:val="28"/>
              <w:szCs w:val="28"/>
            </w:rPr>
            <w:t xml:space="preserve"> keep in mind.</w:t>
          </w:r>
          <w:r w:rsidR="00390D08">
            <w:rPr>
              <w:rFonts w:eastAsia="Times New Roman" w:cs="Times New Roman"/>
              <w:color w:val="000000" w:themeColor="text1"/>
              <w:sz w:val="28"/>
              <w:szCs w:val="28"/>
            </w:rPr>
            <w:t xml:space="preserve"> </w:t>
          </w:r>
          <w:sdt>
            <w:sdtPr>
              <w:rPr>
                <w:rFonts w:eastAsia="Times New Roman" w:cs="Times New Roman"/>
                <w:color w:val="000000" w:themeColor="text1"/>
                <w:sz w:val="28"/>
                <w:szCs w:val="28"/>
              </w:rPr>
              <w:id w:val="-260382801"/>
              <w:citation/>
            </w:sdtPr>
            <w:sdtContent>
              <w:r w:rsidR="00390D08">
                <w:rPr>
                  <w:rFonts w:eastAsia="Times New Roman" w:cs="Times New Roman"/>
                  <w:color w:val="000000" w:themeColor="text1"/>
                  <w:sz w:val="28"/>
                  <w:szCs w:val="28"/>
                </w:rPr>
                <w:fldChar w:fldCharType="begin"/>
              </w:r>
              <w:r w:rsidR="00390D08">
                <w:rPr>
                  <w:rFonts w:eastAsia="Times New Roman" w:cs="Times New Roman"/>
                  <w:color w:val="000000" w:themeColor="text1"/>
                  <w:sz w:val="28"/>
                  <w:szCs w:val="28"/>
                  <w:lang w:val="en-US"/>
                </w:rPr>
                <w:instrText xml:space="preserve">CITATION Env22 \l 1033 </w:instrText>
              </w:r>
              <w:r w:rsidR="00390D08">
                <w:rPr>
                  <w:rFonts w:eastAsia="Times New Roman" w:cs="Times New Roman"/>
                  <w:color w:val="000000" w:themeColor="text1"/>
                  <w:sz w:val="28"/>
                  <w:szCs w:val="28"/>
                </w:rPr>
                <w:fldChar w:fldCharType="separate"/>
              </w:r>
              <w:r w:rsidR="00390D08" w:rsidRPr="00390D08">
                <w:rPr>
                  <w:rFonts w:eastAsia="Times New Roman" w:cs="Times New Roman"/>
                  <w:noProof/>
                  <w:color w:val="000000" w:themeColor="text1"/>
                  <w:sz w:val="28"/>
                  <w:szCs w:val="28"/>
                  <w:lang w:val="en-US"/>
                </w:rPr>
                <w:t>(Environmental Act , 2022)</w:t>
              </w:r>
              <w:r w:rsidR="00390D08">
                <w:rPr>
                  <w:rFonts w:eastAsia="Times New Roman" w:cs="Times New Roman"/>
                  <w:color w:val="000000" w:themeColor="text1"/>
                  <w:sz w:val="28"/>
                  <w:szCs w:val="28"/>
                </w:rPr>
                <w:fldChar w:fldCharType="end"/>
              </w:r>
            </w:sdtContent>
          </w:sdt>
        </w:p>
        <w:p w14:paraId="35D26DF8" w14:textId="6D41821E" w:rsidR="00D54539" w:rsidRDefault="00D54539" w:rsidP="00151F4C">
          <w:pPr>
            <w:shd w:val="clear" w:color="auto" w:fill="FFFFFF"/>
            <w:spacing w:after="240"/>
            <w:jc w:val="both"/>
            <w:textAlignment w:val="baseline"/>
            <w:outlineLvl w:val="1"/>
            <w:rPr>
              <w:rFonts w:eastAsia="Times New Roman" w:cs="Times New Roman"/>
              <w:color w:val="17365D" w:themeColor="text2" w:themeShade="BF"/>
              <w:sz w:val="28"/>
              <w:szCs w:val="28"/>
            </w:rPr>
          </w:pPr>
          <w:r w:rsidRPr="00D54539">
            <w:rPr>
              <w:rFonts w:eastAsia="Times New Roman" w:cs="Times New Roman"/>
              <w:color w:val="17365D" w:themeColor="text2" w:themeShade="BF"/>
              <w:sz w:val="28"/>
              <w:szCs w:val="28"/>
            </w:rPr>
            <w:t>Legal Factors</w:t>
          </w:r>
        </w:p>
        <w:p w14:paraId="4B7AF50D" w14:textId="4C874012" w:rsidR="00D54539" w:rsidRDefault="00625F07" w:rsidP="00151F4C">
          <w:pPr>
            <w:shd w:val="clear" w:color="auto" w:fill="FFFFFF"/>
            <w:spacing w:after="240"/>
            <w:jc w:val="both"/>
            <w:textAlignment w:val="baseline"/>
            <w:outlineLvl w:val="1"/>
            <w:rPr>
              <w:rFonts w:cs="Times New Roman"/>
              <w:i/>
              <w:iCs/>
              <w:color w:val="000000" w:themeColor="text1"/>
              <w:szCs w:val="24"/>
              <w:shd w:val="clear" w:color="auto" w:fill="FFFFFF"/>
            </w:rPr>
          </w:pPr>
          <w:r>
            <w:rPr>
              <w:rFonts w:cs="Times New Roman"/>
              <w:color w:val="000000" w:themeColor="text1"/>
              <w:sz w:val="28"/>
              <w:szCs w:val="28"/>
              <w:shd w:val="clear" w:color="auto" w:fill="FFFFFF"/>
            </w:rPr>
            <w:t xml:space="preserve">A </w:t>
          </w:r>
          <w:r w:rsidRPr="00625F07">
            <w:rPr>
              <w:rFonts w:cs="Times New Roman"/>
              <w:color w:val="000000" w:themeColor="text1"/>
              <w:sz w:val="28"/>
              <w:szCs w:val="28"/>
              <w:shd w:val="clear" w:color="auto" w:fill="FFFFFF"/>
            </w:rPr>
            <w:t xml:space="preserve">trend that gives Apple the opportunity to grow its business through </w:t>
          </w:r>
          <w:r>
            <w:rPr>
              <w:rFonts w:cs="Times New Roman"/>
              <w:color w:val="000000" w:themeColor="text1"/>
              <w:sz w:val="28"/>
              <w:szCs w:val="28"/>
              <w:shd w:val="clear" w:color="auto" w:fill="FFFFFF"/>
            </w:rPr>
            <w:t xml:space="preserve">considering legal factors is providing </w:t>
          </w:r>
          <w:r w:rsidRPr="00625F07">
            <w:rPr>
              <w:rFonts w:cs="Times New Roman"/>
              <w:color w:val="000000" w:themeColor="text1"/>
              <w:sz w:val="28"/>
              <w:szCs w:val="28"/>
              <w:shd w:val="clear" w:color="auto" w:fill="FFFFFF"/>
            </w:rPr>
            <w:t xml:space="preserve">better privacy practices. The company also faced legal difficulties due to its after-sales service processes and procedures, among other business-related issues. For example, the company has faced legal challenges and criticism over third-party repair service procedures in Australia, the European </w:t>
          </w:r>
          <w:proofErr w:type="gramStart"/>
          <w:r w:rsidRPr="00625F07">
            <w:rPr>
              <w:rFonts w:cs="Times New Roman"/>
              <w:color w:val="000000" w:themeColor="text1"/>
              <w:sz w:val="28"/>
              <w:szCs w:val="28"/>
              <w:shd w:val="clear" w:color="auto" w:fill="FFFFFF"/>
            </w:rPr>
            <w:lastRenderedPageBreak/>
            <w:t>Union</w:t>
          </w:r>
          <w:proofErr w:type="gramEnd"/>
          <w:r w:rsidRPr="00625F07">
            <w:rPr>
              <w:rFonts w:cs="Times New Roman"/>
              <w:color w:val="000000" w:themeColor="text1"/>
              <w:sz w:val="28"/>
              <w:szCs w:val="28"/>
              <w:shd w:val="clear" w:color="auto" w:fill="FFFFFF"/>
            </w:rPr>
            <w:t xml:space="preserve"> and the United States. Apple should prioritize privacy and regulatory compliance in </w:t>
          </w:r>
          <w:proofErr w:type="gramStart"/>
          <w:r w:rsidRPr="00625F07">
            <w:rPr>
              <w:rFonts w:cs="Times New Roman"/>
              <w:color w:val="000000" w:themeColor="text1"/>
              <w:sz w:val="28"/>
              <w:szCs w:val="28"/>
              <w:shd w:val="clear" w:color="auto" w:fill="FFFFFF"/>
            </w:rPr>
            <w:t>all of</w:t>
          </w:r>
          <w:proofErr w:type="gramEnd"/>
          <w:r w:rsidRPr="00625F07">
            <w:rPr>
              <w:rFonts w:cs="Times New Roman"/>
              <w:color w:val="000000" w:themeColor="text1"/>
              <w:sz w:val="28"/>
              <w:szCs w:val="28"/>
              <w:shd w:val="clear" w:color="auto" w:fill="FFFFFF"/>
            </w:rPr>
            <w:t xml:space="preserve"> its products and consider changing its policies and procedures to meet legal requirements and prioritize after sales services according to the current law relating to business that prevails in the country.</w:t>
          </w:r>
          <w:sdt>
            <w:sdtPr>
              <w:rPr>
                <w:rFonts w:cs="Times New Roman"/>
                <w:i/>
                <w:iCs/>
                <w:color w:val="000000" w:themeColor="text1"/>
                <w:szCs w:val="24"/>
                <w:shd w:val="clear" w:color="auto" w:fill="FFFFFF"/>
              </w:rPr>
              <w:id w:val="1289554049"/>
              <w:citation/>
            </w:sdtPr>
            <w:sdtContent>
              <w:r w:rsidRPr="00625F07">
                <w:rPr>
                  <w:rFonts w:cs="Times New Roman"/>
                  <w:i/>
                  <w:iCs/>
                  <w:color w:val="000000" w:themeColor="text1"/>
                  <w:szCs w:val="24"/>
                  <w:shd w:val="clear" w:color="auto" w:fill="FFFFFF"/>
                </w:rPr>
                <w:fldChar w:fldCharType="begin"/>
              </w:r>
              <w:r w:rsidRPr="00625F07">
                <w:rPr>
                  <w:rFonts w:cs="Times New Roman"/>
                  <w:i/>
                  <w:iCs/>
                  <w:color w:val="000000" w:themeColor="text1"/>
                  <w:szCs w:val="24"/>
                  <w:shd w:val="clear" w:color="auto" w:fill="FFFFFF"/>
                  <w:lang w:val="en-US"/>
                </w:rPr>
                <w:instrText xml:space="preserve"> CITATION JES231 \l 1033 </w:instrText>
              </w:r>
              <w:r w:rsidRPr="00625F07">
                <w:rPr>
                  <w:rFonts w:cs="Times New Roman"/>
                  <w:i/>
                  <w:iCs/>
                  <w:color w:val="000000" w:themeColor="text1"/>
                  <w:szCs w:val="24"/>
                  <w:shd w:val="clear" w:color="auto" w:fill="FFFFFF"/>
                </w:rPr>
                <w:fldChar w:fldCharType="separate"/>
              </w:r>
              <w:r w:rsidRPr="00625F07">
                <w:rPr>
                  <w:rFonts w:cs="Times New Roman"/>
                  <w:i/>
                  <w:iCs/>
                  <w:noProof/>
                  <w:color w:val="000000" w:themeColor="text1"/>
                  <w:szCs w:val="24"/>
                  <w:shd w:val="clear" w:color="auto" w:fill="FFFFFF"/>
                  <w:lang w:val="en-US"/>
                </w:rPr>
                <w:t xml:space="preserve"> </w:t>
              </w:r>
              <w:r w:rsidRPr="00625F07">
                <w:rPr>
                  <w:rFonts w:cs="Times New Roman"/>
                  <w:i/>
                  <w:iCs/>
                  <w:noProof/>
                  <w:color w:val="000000" w:themeColor="text1"/>
                  <w:sz w:val="22"/>
                  <w:shd w:val="clear" w:color="auto" w:fill="FFFFFF"/>
                  <w:lang w:val="en-US"/>
                </w:rPr>
                <w:t xml:space="preserve">( </w:t>
              </w:r>
              <w:r w:rsidRPr="00625F07">
                <w:rPr>
                  <w:rFonts w:cs="Times New Roman"/>
                  <w:i/>
                  <w:iCs/>
                  <w:noProof/>
                  <w:color w:val="000000" w:themeColor="text1"/>
                  <w:szCs w:val="24"/>
                  <w:shd w:val="clear" w:color="auto" w:fill="FFFFFF"/>
                  <w:lang w:val="en-US"/>
                </w:rPr>
                <w:t>JESSICA LOMBARDO, 2023)</w:t>
              </w:r>
              <w:r w:rsidRPr="00625F07">
                <w:rPr>
                  <w:rFonts w:cs="Times New Roman"/>
                  <w:i/>
                  <w:iCs/>
                  <w:color w:val="000000" w:themeColor="text1"/>
                  <w:szCs w:val="24"/>
                  <w:shd w:val="clear" w:color="auto" w:fill="FFFFFF"/>
                </w:rPr>
                <w:fldChar w:fldCharType="end"/>
              </w:r>
            </w:sdtContent>
          </w:sdt>
        </w:p>
        <w:p w14:paraId="2A7369B9" w14:textId="0A0CA08B" w:rsidR="00625F07" w:rsidRDefault="00625F07" w:rsidP="00151F4C">
          <w:pPr>
            <w:shd w:val="clear" w:color="auto" w:fill="FFFFFF"/>
            <w:spacing w:after="240"/>
            <w:jc w:val="both"/>
            <w:textAlignment w:val="baseline"/>
            <w:outlineLvl w:val="1"/>
            <w:rPr>
              <w:rFonts w:cs="Times New Roman"/>
              <w:color w:val="17365D" w:themeColor="text2" w:themeShade="BF"/>
              <w:sz w:val="28"/>
              <w:szCs w:val="28"/>
              <w:shd w:val="clear" w:color="auto" w:fill="FFFFFF"/>
            </w:rPr>
          </w:pPr>
          <w:r w:rsidRPr="00625F07">
            <w:rPr>
              <w:rFonts w:cs="Times New Roman"/>
              <w:color w:val="17365D" w:themeColor="text2" w:themeShade="BF"/>
              <w:sz w:val="28"/>
              <w:szCs w:val="28"/>
              <w:shd w:val="clear" w:color="auto" w:fill="FFFFFF"/>
            </w:rPr>
            <w:t>Ethical Factors</w:t>
          </w:r>
        </w:p>
        <w:p w14:paraId="03095A90" w14:textId="336CEEE3" w:rsidR="00196442" w:rsidRPr="00D70DD1" w:rsidRDefault="00765B35" w:rsidP="00D70DD1">
          <w:pPr>
            <w:shd w:val="clear" w:color="auto" w:fill="FFFFFF"/>
            <w:spacing w:after="240"/>
            <w:jc w:val="both"/>
            <w:textAlignment w:val="baseline"/>
            <w:outlineLvl w:val="1"/>
            <w:rPr>
              <w:rFonts w:cs="Times New Roman"/>
              <w:i/>
              <w:iCs/>
              <w:color w:val="000000" w:themeColor="text1"/>
              <w:sz w:val="28"/>
              <w:szCs w:val="28"/>
              <w:shd w:val="clear" w:color="auto" w:fill="FFFFFF"/>
            </w:rPr>
          </w:pPr>
          <w:r w:rsidRPr="00765B35">
            <w:rPr>
              <w:rFonts w:cs="Times New Roman"/>
              <w:color w:val="000000" w:themeColor="text1"/>
              <w:sz w:val="28"/>
              <w:szCs w:val="28"/>
              <w:shd w:val="clear" w:color="auto" w:fill="FFFFFF"/>
            </w:rPr>
            <w:t>Apple</w:t>
          </w:r>
          <w:r>
            <w:rPr>
              <w:rFonts w:cs="Times New Roman"/>
              <w:color w:val="000000" w:themeColor="text1"/>
              <w:sz w:val="28"/>
              <w:szCs w:val="28"/>
              <w:shd w:val="clear" w:color="auto" w:fill="FFFFFF"/>
            </w:rPr>
            <w:t xml:space="preserve"> Company must surely follow the ethical conducts and practises in </w:t>
          </w:r>
          <w:r w:rsidRPr="00765B35">
            <w:rPr>
              <w:rFonts w:cs="Times New Roman"/>
              <w:color w:val="000000" w:themeColor="text1"/>
              <w:sz w:val="28"/>
              <w:szCs w:val="28"/>
              <w:shd w:val="clear" w:color="auto" w:fill="FFFFFF"/>
            </w:rPr>
            <w:t>honestly, morally, and in complete accordance with all relevant laws and regulations. This holds true for every business choice made across the board by the corporation. Demonstrate honesty and high ethical standards in all business operations, is one of Apple's business practises must be followed. Respect Show consideration and respect for others, including customers, partners, suppliers, workers, and others. Protection of Apple's sensitive information as well as the information of our partners, customers, suppliers, and employees through confidentiality. what compliance Make sure all company choices adhere to all relevant rules and regulations. When delivering products and services to Apple or representing us, suppliers, contractors, consultants, and other business partners are expected to adhere to these standards. Additionally, Apple demands that its suppliers adhere to the Apple Supplier Code.</w:t>
          </w:r>
          <w:sdt>
            <w:sdtPr>
              <w:rPr>
                <w:rFonts w:cs="Times New Roman"/>
                <w:color w:val="000000" w:themeColor="text1"/>
                <w:sz w:val="28"/>
                <w:szCs w:val="28"/>
                <w:shd w:val="clear" w:color="auto" w:fill="FFFFFF"/>
              </w:rPr>
              <w:id w:val="599840159"/>
              <w:citation/>
            </w:sdtPr>
            <w:sdtEndPr>
              <w:rPr>
                <w:i/>
                <w:iCs/>
              </w:rPr>
            </w:sdtEndPr>
            <w:sdtContent>
              <w:r w:rsidRPr="00D70DD1">
                <w:rPr>
                  <w:rFonts w:cs="Times New Roman"/>
                  <w:i/>
                  <w:iCs/>
                  <w:color w:val="000000" w:themeColor="text1"/>
                  <w:sz w:val="28"/>
                  <w:szCs w:val="28"/>
                  <w:shd w:val="clear" w:color="auto" w:fill="FFFFFF"/>
                </w:rPr>
                <w:fldChar w:fldCharType="begin"/>
              </w:r>
              <w:r w:rsidR="00D70DD1" w:rsidRPr="00D70DD1">
                <w:rPr>
                  <w:rFonts w:cs="Times New Roman"/>
                  <w:i/>
                  <w:iCs/>
                  <w:color w:val="000000" w:themeColor="text1"/>
                  <w:sz w:val="28"/>
                  <w:szCs w:val="28"/>
                  <w:shd w:val="clear" w:color="auto" w:fill="FFFFFF"/>
                  <w:lang w:val="en-US"/>
                </w:rPr>
                <w:instrText xml:space="preserve">CITATION Pol22 \l 1033 </w:instrText>
              </w:r>
              <w:r w:rsidRPr="00D70DD1">
                <w:rPr>
                  <w:rFonts w:cs="Times New Roman"/>
                  <w:i/>
                  <w:iCs/>
                  <w:color w:val="000000" w:themeColor="text1"/>
                  <w:sz w:val="28"/>
                  <w:szCs w:val="28"/>
                  <w:shd w:val="clear" w:color="auto" w:fill="FFFFFF"/>
                </w:rPr>
                <w:fldChar w:fldCharType="separate"/>
              </w:r>
              <w:r w:rsidR="00D70DD1" w:rsidRPr="00D70DD1">
                <w:rPr>
                  <w:rFonts w:cs="Times New Roman"/>
                  <w:i/>
                  <w:iCs/>
                  <w:noProof/>
                  <w:color w:val="000000" w:themeColor="text1"/>
                  <w:sz w:val="28"/>
                  <w:szCs w:val="28"/>
                  <w:shd w:val="clear" w:color="auto" w:fill="FFFFFF"/>
                  <w:lang w:val="en-US"/>
                </w:rPr>
                <w:t xml:space="preserve"> (Apple Policy, 2022)</w:t>
              </w:r>
              <w:r w:rsidRPr="00D70DD1">
                <w:rPr>
                  <w:rFonts w:cs="Times New Roman"/>
                  <w:i/>
                  <w:iCs/>
                  <w:color w:val="000000" w:themeColor="text1"/>
                  <w:sz w:val="28"/>
                  <w:szCs w:val="28"/>
                  <w:shd w:val="clear" w:color="auto" w:fill="FFFFFF"/>
                </w:rPr>
                <w:fldChar w:fldCharType="end"/>
              </w:r>
            </w:sdtContent>
          </w:sdt>
          <w:r w:rsidR="00D70DD1">
            <w:rPr>
              <w:rFonts w:cs="Times New Roman"/>
              <w:i/>
              <w:iCs/>
              <w:color w:val="000000" w:themeColor="text1"/>
              <w:sz w:val="28"/>
              <w:szCs w:val="28"/>
              <w:shd w:val="clear" w:color="auto" w:fill="FFFFFF"/>
            </w:rPr>
            <w:t>.</w:t>
          </w:r>
        </w:p>
        <w:p w14:paraId="0EACF696" w14:textId="5CE6BA57" w:rsidR="00196442" w:rsidRPr="003261C1" w:rsidRDefault="00196442" w:rsidP="007821F3">
          <w:pPr>
            <w:pStyle w:val="Heading1"/>
          </w:pPr>
          <w:bookmarkStart w:id="5" w:name="_Toc129508782"/>
          <w:r w:rsidRPr="003261C1">
            <w:t>Micro-Environment Analysis</w:t>
          </w:r>
          <w:bookmarkEnd w:id="5"/>
        </w:p>
        <w:p w14:paraId="7B32203B" w14:textId="050345FE" w:rsidR="00196442" w:rsidRPr="001449DE" w:rsidRDefault="001449DE" w:rsidP="003261C1">
          <w:pPr>
            <w:jc w:val="both"/>
            <w:rPr>
              <w:rFonts w:cs="Times New Roman"/>
              <w:color w:val="000000" w:themeColor="text1"/>
              <w:sz w:val="28"/>
              <w:szCs w:val="28"/>
            </w:rPr>
          </w:pPr>
          <w:r>
            <w:rPr>
              <w:rFonts w:cs="Times New Roman"/>
              <w:color w:val="000000" w:themeColor="text1"/>
              <w:sz w:val="28"/>
              <w:szCs w:val="28"/>
            </w:rPr>
            <w:t>Microenvironment Analysis mean</w:t>
          </w:r>
          <w:r w:rsidRPr="001449DE">
            <w:rPr>
              <w:rFonts w:cs="Times New Roman"/>
              <w:color w:val="000000" w:themeColor="text1"/>
              <w:sz w:val="28"/>
              <w:szCs w:val="28"/>
            </w:rPr>
            <w:t>s</w:t>
          </w:r>
          <w:r>
            <w:rPr>
              <w:rFonts w:cs="Times New Roman"/>
              <w:color w:val="000000" w:themeColor="text1"/>
              <w:sz w:val="28"/>
              <w:szCs w:val="28"/>
            </w:rPr>
            <w:t xml:space="preserve"> the factors</w:t>
          </w:r>
          <w:r w:rsidRPr="001449DE">
            <w:rPr>
              <w:rFonts w:cs="Times New Roman"/>
              <w:color w:val="000000" w:themeColor="text1"/>
              <w:sz w:val="28"/>
              <w:szCs w:val="28"/>
            </w:rPr>
            <w:t xml:space="preserve"> that are near to an organisation and have an impact on how it serves clients. It is also known as a task environment that is somewhat impacted by organisational </w:t>
          </w:r>
          <w:r w:rsidRPr="001449DE">
            <w:rPr>
              <w:rFonts w:cs="Times New Roman"/>
              <w:color w:val="000000" w:themeColor="text1"/>
              <w:sz w:val="28"/>
              <w:szCs w:val="28"/>
            </w:rPr>
            <w:t>activities. The</w:t>
          </w:r>
          <w:r w:rsidRPr="001449DE">
            <w:rPr>
              <w:rFonts w:cs="Times New Roman"/>
              <w:color w:val="000000" w:themeColor="text1"/>
              <w:sz w:val="28"/>
              <w:szCs w:val="28"/>
            </w:rPr>
            <w:t xml:space="preserve"> external environmental forces that are a part of a company's marketing system make up the micro-environment. Despite being categorised as non-controllable factors, management can have a bigger impact on these forces.</w:t>
          </w:r>
        </w:p>
        <w:p w14:paraId="2BDEF4F9" w14:textId="7E7337B5" w:rsidR="00196442" w:rsidRPr="003261C1" w:rsidRDefault="00196442" w:rsidP="003261C1">
          <w:pPr>
            <w:jc w:val="both"/>
            <w:rPr>
              <w:rFonts w:cs="Times New Roman"/>
              <w:szCs w:val="24"/>
            </w:rPr>
          </w:pPr>
        </w:p>
        <w:p w14:paraId="73601A32" w14:textId="77777777" w:rsidR="00196442" w:rsidRPr="003261C1" w:rsidRDefault="00196442" w:rsidP="007821F3">
          <w:pPr>
            <w:pStyle w:val="Heading2"/>
          </w:pPr>
          <w:bookmarkStart w:id="6" w:name="_Toc129508783"/>
          <w:r w:rsidRPr="003261C1">
            <w:t>Industry Life Cycle</w:t>
          </w:r>
          <w:bookmarkEnd w:id="6"/>
        </w:p>
        <w:p w14:paraId="6C6CD9D7" w14:textId="2368B7D2" w:rsidR="00196442" w:rsidRPr="003261C1" w:rsidRDefault="00196442" w:rsidP="003261C1">
          <w:pPr>
            <w:jc w:val="both"/>
            <w:rPr>
              <w:rFonts w:cs="Times New Roman"/>
              <w:szCs w:val="24"/>
            </w:rPr>
          </w:pPr>
          <w:r w:rsidRPr="003261C1">
            <w:rPr>
              <w:rFonts w:cs="Times New Roman"/>
              <w:szCs w:val="24"/>
            </w:rPr>
            <w:t>The</w:t>
          </w:r>
          <w:r w:rsidRPr="003261C1">
            <w:rPr>
              <w:rFonts w:cs="Times New Roman"/>
              <w:szCs w:val="24"/>
            </w:rPr>
            <w:tab/>
          </w:r>
        </w:p>
        <w:p w14:paraId="0360B215" w14:textId="77777777" w:rsidR="00196442" w:rsidRPr="003261C1" w:rsidRDefault="00196442" w:rsidP="003261C1">
          <w:pPr>
            <w:jc w:val="both"/>
            <w:rPr>
              <w:rFonts w:cs="Times New Roman"/>
              <w:szCs w:val="24"/>
            </w:rPr>
          </w:pPr>
        </w:p>
        <w:p w14:paraId="5389A02D" w14:textId="77777777" w:rsidR="00C03A0F" w:rsidRDefault="00C03A0F" w:rsidP="007821F3">
          <w:pPr>
            <w:pStyle w:val="Heading2"/>
          </w:pPr>
          <w:bookmarkStart w:id="7" w:name="_Toc129508784"/>
        </w:p>
        <w:p w14:paraId="6CABB2B3" w14:textId="77777777" w:rsidR="00C03A0F" w:rsidRDefault="00C03A0F" w:rsidP="007821F3">
          <w:pPr>
            <w:pStyle w:val="Heading2"/>
          </w:pPr>
        </w:p>
        <w:p w14:paraId="1C895FFB" w14:textId="61D2BD0E" w:rsidR="00196442" w:rsidRDefault="00196442" w:rsidP="007821F3">
          <w:pPr>
            <w:pStyle w:val="Heading2"/>
          </w:pPr>
          <w:r w:rsidRPr="003261C1">
            <w:t xml:space="preserve">Porter’s </w:t>
          </w:r>
          <w:r w:rsidR="00967289" w:rsidRPr="003261C1">
            <w:t xml:space="preserve">Industry </w:t>
          </w:r>
          <w:r w:rsidRPr="003261C1">
            <w:t>Five Forces Analysis</w:t>
          </w:r>
          <w:bookmarkEnd w:id="7"/>
        </w:p>
        <w:p w14:paraId="30AC80D4" w14:textId="77777777" w:rsidR="003E1F6B" w:rsidRPr="003E1F6B" w:rsidRDefault="003E1F6B" w:rsidP="003E1F6B">
          <w:pPr>
            <w:rPr>
              <w:lang w:eastAsia="ja-JP"/>
            </w:rPr>
          </w:pPr>
        </w:p>
        <w:p w14:paraId="4520B1DE" w14:textId="6702F489" w:rsidR="00C03A0F" w:rsidRDefault="003E1F6B" w:rsidP="003E1F6B">
          <w:pPr>
            <w:spacing w:after="0"/>
            <w:jc w:val="both"/>
            <w:rPr>
              <w:rFonts w:eastAsia="Times New Roman" w:cs="Times New Roman"/>
              <w:bCs/>
              <w:iCs/>
              <w:color w:val="000000" w:themeColor="text1"/>
              <w:sz w:val="28"/>
              <w:szCs w:val="28"/>
            </w:rPr>
          </w:pPr>
          <w:r w:rsidRPr="003E1F6B">
            <w:rPr>
              <w:rFonts w:eastAsia="Times New Roman" w:cs="Times New Roman"/>
              <w:sz w:val="28"/>
              <w:szCs w:val="28"/>
            </w:rPr>
            <w:t>The Five Forces model is frequently used to evaluate a company's corporate strategy as well as its industry structure</w:t>
          </w:r>
          <w:r w:rsidRPr="00F72C7C">
            <w:rPr>
              <w:rFonts w:eastAsia="Times New Roman" w:cs="Times New Roman"/>
              <w:szCs w:val="24"/>
            </w:rPr>
            <w:t xml:space="preserve">. </w:t>
          </w:r>
          <w:r w:rsidRPr="003E1F6B">
            <w:rPr>
              <w:color w:val="000000" w:themeColor="text1"/>
              <w:sz w:val="28"/>
              <w:szCs w:val="24"/>
              <w:lang w:eastAsia="ja-JP"/>
            </w:rPr>
            <w:t>Th</w:t>
          </w:r>
          <w:r>
            <w:rPr>
              <w:color w:val="000000" w:themeColor="text1"/>
              <w:sz w:val="28"/>
              <w:szCs w:val="24"/>
              <w:lang w:eastAsia="ja-JP"/>
            </w:rPr>
            <w:t>is analysis</w:t>
          </w:r>
          <w:r w:rsidRPr="003E1F6B">
            <w:rPr>
              <w:color w:val="000000" w:themeColor="text1"/>
              <w:sz w:val="28"/>
              <w:szCs w:val="24"/>
              <w:lang w:eastAsia="ja-JP"/>
            </w:rPr>
            <w:t xml:space="preserve"> refers to a framework that assesses the degree of competition within a market by examining five crucial forces</w:t>
          </w:r>
          <w:r>
            <w:rPr>
              <w:color w:val="000000" w:themeColor="text1"/>
              <w:sz w:val="28"/>
              <w:szCs w:val="24"/>
              <w:lang w:eastAsia="ja-JP"/>
            </w:rPr>
            <w:t xml:space="preserve"> are</w:t>
          </w:r>
          <w:r w:rsidRPr="003E1F6B">
            <w:rPr>
              <w:color w:val="000000" w:themeColor="text1"/>
              <w:sz w:val="28"/>
              <w:szCs w:val="24"/>
              <w:lang w:eastAsia="ja-JP"/>
            </w:rPr>
            <w:t xml:space="preserve"> </w:t>
          </w:r>
          <w:r>
            <w:rPr>
              <w:rFonts w:eastAsia="Times New Roman" w:cs="Times New Roman"/>
              <w:bCs/>
              <w:iCs/>
              <w:color w:val="000000" w:themeColor="text1"/>
              <w:sz w:val="28"/>
              <w:szCs w:val="28"/>
            </w:rPr>
            <w:t>c</w:t>
          </w:r>
          <w:r w:rsidRPr="003E1F6B">
            <w:rPr>
              <w:rFonts w:eastAsia="Times New Roman" w:cs="Times New Roman"/>
              <w:bCs/>
              <w:iCs/>
              <w:color w:val="000000" w:themeColor="text1"/>
              <w:sz w:val="28"/>
              <w:szCs w:val="28"/>
            </w:rPr>
            <w:t>ompetitive Rivalry</w:t>
          </w:r>
          <w:r w:rsidRPr="003E1F6B">
            <w:rPr>
              <w:rFonts w:eastAsia="Times New Roman" w:cs="Times New Roman"/>
              <w:bCs/>
              <w:iCs/>
              <w:color w:val="000000" w:themeColor="text1"/>
              <w:sz w:val="28"/>
              <w:szCs w:val="28"/>
            </w:rPr>
            <w:t xml:space="preserve">, </w:t>
          </w:r>
          <w:r>
            <w:rPr>
              <w:rFonts w:eastAsia="Times New Roman" w:cs="Times New Roman"/>
              <w:bCs/>
              <w:iCs/>
              <w:color w:val="000000" w:themeColor="text1"/>
              <w:sz w:val="28"/>
              <w:szCs w:val="28"/>
            </w:rPr>
            <w:t>s</w:t>
          </w:r>
          <w:r w:rsidRPr="003E1F6B">
            <w:rPr>
              <w:rFonts w:eastAsia="Times New Roman" w:cs="Times New Roman"/>
              <w:bCs/>
              <w:iCs/>
              <w:color w:val="000000" w:themeColor="text1"/>
              <w:sz w:val="28"/>
              <w:szCs w:val="28"/>
            </w:rPr>
            <w:t>upplier Power</w:t>
          </w:r>
          <w:r w:rsidRPr="003E1F6B">
            <w:rPr>
              <w:rFonts w:eastAsia="Times New Roman" w:cs="Times New Roman"/>
              <w:bCs/>
              <w:iCs/>
              <w:color w:val="000000" w:themeColor="text1"/>
              <w:sz w:val="28"/>
              <w:szCs w:val="28"/>
            </w:rPr>
            <w:t xml:space="preserve">, </w:t>
          </w:r>
          <w:r>
            <w:rPr>
              <w:rFonts w:eastAsia="Times New Roman" w:cs="Times New Roman"/>
              <w:bCs/>
              <w:iCs/>
              <w:color w:val="000000" w:themeColor="text1"/>
              <w:sz w:val="28"/>
              <w:szCs w:val="28"/>
            </w:rPr>
            <w:t>b</w:t>
          </w:r>
          <w:r w:rsidRPr="003E1F6B">
            <w:rPr>
              <w:rFonts w:eastAsia="Times New Roman" w:cs="Times New Roman"/>
              <w:bCs/>
              <w:iCs/>
              <w:color w:val="000000" w:themeColor="text1"/>
              <w:sz w:val="28"/>
              <w:szCs w:val="28"/>
            </w:rPr>
            <w:t>uyer Power</w:t>
          </w:r>
          <w:r w:rsidRPr="003E1F6B">
            <w:rPr>
              <w:rFonts w:eastAsia="Times New Roman" w:cs="Times New Roman"/>
              <w:bCs/>
              <w:iCs/>
              <w:color w:val="000000" w:themeColor="text1"/>
              <w:sz w:val="28"/>
              <w:szCs w:val="28"/>
            </w:rPr>
            <w:t xml:space="preserve">, </w:t>
          </w:r>
          <w:r>
            <w:rPr>
              <w:rFonts w:eastAsia="Times New Roman" w:cs="Times New Roman"/>
              <w:bCs/>
              <w:iCs/>
              <w:color w:val="000000" w:themeColor="text1"/>
              <w:sz w:val="28"/>
              <w:szCs w:val="28"/>
            </w:rPr>
            <w:t>t</w:t>
          </w:r>
          <w:r w:rsidRPr="003E1F6B">
            <w:rPr>
              <w:rFonts w:eastAsia="Times New Roman" w:cs="Times New Roman"/>
              <w:bCs/>
              <w:iCs/>
              <w:color w:val="000000" w:themeColor="text1"/>
              <w:sz w:val="28"/>
              <w:szCs w:val="28"/>
            </w:rPr>
            <w:t xml:space="preserve">hreats of </w:t>
          </w:r>
          <w:r>
            <w:rPr>
              <w:rFonts w:eastAsia="Times New Roman" w:cs="Times New Roman"/>
              <w:bCs/>
              <w:iCs/>
              <w:color w:val="000000" w:themeColor="text1"/>
              <w:sz w:val="28"/>
              <w:szCs w:val="28"/>
            </w:rPr>
            <w:t>s</w:t>
          </w:r>
          <w:r w:rsidRPr="003E1F6B">
            <w:rPr>
              <w:rFonts w:eastAsia="Times New Roman" w:cs="Times New Roman"/>
              <w:bCs/>
              <w:iCs/>
              <w:color w:val="000000" w:themeColor="text1"/>
              <w:sz w:val="28"/>
              <w:szCs w:val="28"/>
            </w:rPr>
            <w:t>ubstitution</w:t>
          </w:r>
          <w:r w:rsidRPr="003E1F6B">
            <w:rPr>
              <w:rFonts w:eastAsia="Times New Roman" w:cs="Times New Roman"/>
              <w:bCs/>
              <w:iCs/>
              <w:color w:val="000000" w:themeColor="text1"/>
              <w:sz w:val="28"/>
              <w:szCs w:val="28"/>
            </w:rPr>
            <w:t xml:space="preserve">, </w:t>
          </w:r>
          <w:r>
            <w:rPr>
              <w:rFonts w:eastAsia="Times New Roman" w:cs="Times New Roman"/>
              <w:bCs/>
              <w:iCs/>
              <w:color w:val="000000" w:themeColor="text1"/>
              <w:sz w:val="28"/>
              <w:szCs w:val="28"/>
            </w:rPr>
            <w:t>t</w:t>
          </w:r>
          <w:r w:rsidRPr="003E1F6B">
            <w:rPr>
              <w:rFonts w:eastAsia="Times New Roman" w:cs="Times New Roman"/>
              <w:bCs/>
              <w:iCs/>
              <w:color w:val="000000" w:themeColor="text1"/>
              <w:sz w:val="28"/>
              <w:szCs w:val="28"/>
            </w:rPr>
            <w:t xml:space="preserve">hreats of </w:t>
          </w:r>
          <w:r>
            <w:rPr>
              <w:rFonts w:eastAsia="Times New Roman" w:cs="Times New Roman"/>
              <w:bCs/>
              <w:iCs/>
              <w:color w:val="000000" w:themeColor="text1"/>
              <w:sz w:val="28"/>
              <w:szCs w:val="28"/>
            </w:rPr>
            <w:t>n</w:t>
          </w:r>
          <w:r w:rsidRPr="003E1F6B">
            <w:rPr>
              <w:rFonts w:eastAsia="Times New Roman" w:cs="Times New Roman"/>
              <w:bCs/>
              <w:iCs/>
              <w:color w:val="000000" w:themeColor="text1"/>
              <w:sz w:val="28"/>
              <w:szCs w:val="28"/>
            </w:rPr>
            <w:t xml:space="preserve">ew </w:t>
          </w:r>
          <w:r>
            <w:rPr>
              <w:rFonts w:eastAsia="Times New Roman" w:cs="Times New Roman"/>
              <w:bCs/>
              <w:iCs/>
              <w:color w:val="000000" w:themeColor="text1"/>
              <w:sz w:val="28"/>
              <w:szCs w:val="28"/>
            </w:rPr>
            <w:t>e</w:t>
          </w:r>
          <w:r w:rsidRPr="003E1F6B">
            <w:rPr>
              <w:rFonts w:eastAsia="Times New Roman" w:cs="Times New Roman"/>
              <w:bCs/>
              <w:iCs/>
              <w:color w:val="000000" w:themeColor="text1"/>
              <w:sz w:val="28"/>
              <w:szCs w:val="28"/>
            </w:rPr>
            <w:t>ntry</w:t>
          </w:r>
          <w:r>
            <w:rPr>
              <w:rFonts w:eastAsia="Times New Roman" w:cs="Times New Roman"/>
              <w:bCs/>
              <w:iCs/>
              <w:color w:val="000000" w:themeColor="text1"/>
              <w:sz w:val="28"/>
              <w:szCs w:val="28"/>
            </w:rPr>
            <w:t>.</w:t>
          </w:r>
        </w:p>
        <w:p w14:paraId="06A71D45" w14:textId="77777777" w:rsidR="003E1F6B" w:rsidRDefault="003E1F6B" w:rsidP="003E1F6B">
          <w:pPr>
            <w:spacing w:after="0"/>
            <w:jc w:val="both"/>
            <w:rPr>
              <w:rFonts w:eastAsia="Times New Roman" w:cs="Times New Roman"/>
              <w:bCs/>
              <w:iCs/>
              <w:color w:val="000000" w:themeColor="text1"/>
              <w:sz w:val="28"/>
              <w:szCs w:val="28"/>
            </w:rPr>
          </w:pPr>
        </w:p>
        <w:p w14:paraId="1A44D10D" w14:textId="575116C4" w:rsidR="003E1F6B" w:rsidRDefault="005D22BD" w:rsidP="003E1F6B">
          <w:pPr>
            <w:spacing w:after="0"/>
            <w:jc w:val="both"/>
            <w:rPr>
              <w:rFonts w:eastAsia="Times New Roman" w:cs="Times New Roman"/>
              <w:b/>
              <w:i/>
              <w:szCs w:val="24"/>
            </w:rPr>
          </w:pPr>
          <w:r w:rsidRPr="00F72C7C">
            <w:rPr>
              <w:rFonts w:eastAsia="Times New Roman" w:cs="Times New Roman"/>
              <w:b/>
              <w:i/>
              <w:szCs w:val="24"/>
            </w:rPr>
            <w:t>Threats of New Entry</w:t>
          </w:r>
          <w:r>
            <w:rPr>
              <w:rFonts w:eastAsia="Times New Roman" w:cs="Times New Roman"/>
              <w:b/>
              <w:i/>
              <w:szCs w:val="24"/>
            </w:rPr>
            <w:t xml:space="preserve">: </w:t>
          </w:r>
        </w:p>
        <w:p w14:paraId="0F01F44C" w14:textId="77777777" w:rsidR="005D22BD" w:rsidRPr="003E1F6B" w:rsidRDefault="005D22BD" w:rsidP="003E1F6B">
          <w:pPr>
            <w:spacing w:after="0"/>
            <w:jc w:val="both"/>
            <w:rPr>
              <w:rFonts w:eastAsia="Times New Roman" w:cs="Times New Roman"/>
              <w:sz w:val="28"/>
              <w:szCs w:val="28"/>
            </w:rPr>
          </w:pPr>
        </w:p>
        <w:p w14:paraId="1CFAD743" w14:textId="1894B3AA" w:rsidR="00C03A0F" w:rsidRDefault="005D22BD" w:rsidP="005D22BD">
          <w:pPr>
            <w:jc w:val="both"/>
            <w:rPr>
              <w:color w:val="000000" w:themeColor="text1"/>
              <w:sz w:val="28"/>
              <w:szCs w:val="24"/>
              <w:lang w:eastAsia="ja-JP"/>
            </w:rPr>
          </w:pPr>
          <w:r w:rsidRPr="005D22BD">
            <w:rPr>
              <w:color w:val="000000" w:themeColor="text1"/>
              <w:sz w:val="28"/>
              <w:szCs w:val="24"/>
              <w:lang w:eastAsia="ja-JP"/>
            </w:rPr>
            <w:t xml:space="preserve">Companies </w:t>
          </w:r>
          <w:r w:rsidRPr="005D22BD">
            <w:rPr>
              <w:color w:val="000000" w:themeColor="text1"/>
              <w:sz w:val="28"/>
              <w:szCs w:val="24"/>
              <w:lang w:eastAsia="ja-JP"/>
            </w:rPr>
            <w:t>own sales volume and market share may be threatened by new competitors. It is simpler to hold onto a market position the more challenging it is to enter.  Due to the high price of production, marketing, and R&amp;D, there are also significant obstacles to entry. This has made it possible for long-standing industry leaders like Apple and Samsung to hold onto their dominant positions. Entry fees, brand loyalty, governmental regulations, and specialised expertise.</w:t>
          </w:r>
          <w:r>
            <w:rPr>
              <w:color w:val="000000" w:themeColor="text1"/>
              <w:sz w:val="28"/>
              <w:szCs w:val="24"/>
              <w:lang w:eastAsia="ja-JP"/>
            </w:rPr>
            <w:t xml:space="preserve"> </w:t>
          </w:r>
          <w:r w:rsidRPr="005D22BD">
            <w:rPr>
              <w:color w:val="000000" w:themeColor="text1"/>
              <w:sz w:val="28"/>
              <w:szCs w:val="24"/>
              <w:lang w:eastAsia="ja-JP"/>
            </w:rPr>
            <w:t xml:space="preserve">These are some of the elements that are thought to be crucial in the development of new </w:t>
          </w:r>
          <w:r w:rsidRPr="005D22BD">
            <w:rPr>
              <w:color w:val="000000" w:themeColor="text1"/>
              <w:sz w:val="28"/>
              <w:szCs w:val="24"/>
              <w:lang w:eastAsia="ja-JP"/>
            </w:rPr>
            <w:t>entrants</w:t>
          </w:r>
          <w:r w:rsidRPr="005D22BD">
            <w:rPr>
              <w:color w:val="000000" w:themeColor="text1"/>
              <w:sz w:val="28"/>
              <w:szCs w:val="24"/>
              <w:lang w:eastAsia="ja-JP"/>
            </w:rPr>
            <w:t>.</w:t>
          </w:r>
        </w:p>
        <w:p w14:paraId="47EAEC8B" w14:textId="744A301A" w:rsidR="005D22BD" w:rsidRDefault="005D22BD" w:rsidP="005D22BD">
          <w:pPr>
            <w:jc w:val="both"/>
            <w:rPr>
              <w:rFonts w:eastAsia="Times New Roman" w:cs="Times New Roman"/>
              <w:b/>
              <w:i/>
              <w:szCs w:val="24"/>
            </w:rPr>
          </w:pPr>
          <w:r w:rsidRPr="00F72C7C">
            <w:rPr>
              <w:rFonts w:eastAsia="Times New Roman" w:cs="Times New Roman"/>
              <w:b/>
              <w:i/>
              <w:szCs w:val="24"/>
            </w:rPr>
            <w:t>Threats of Substitution</w:t>
          </w:r>
          <w:r>
            <w:rPr>
              <w:rFonts w:eastAsia="Times New Roman" w:cs="Times New Roman"/>
              <w:b/>
              <w:i/>
              <w:szCs w:val="24"/>
            </w:rPr>
            <w:t>:</w:t>
          </w:r>
        </w:p>
        <w:p w14:paraId="55445B12" w14:textId="20227E25" w:rsidR="005D22BD" w:rsidRDefault="005D22BD" w:rsidP="005D22BD">
          <w:pPr>
            <w:jc w:val="both"/>
            <w:rPr>
              <w:color w:val="000000" w:themeColor="text1"/>
              <w:sz w:val="28"/>
              <w:szCs w:val="24"/>
              <w:lang w:eastAsia="ja-JP"/>
            </w:rPr>
          </w:pPr>
          <w:r w:rsidRPr="005D22BD">
            <w:rPr>
              <w:color w:val="000000" w:themeColor="text1"/>
              <w:sz w:val="28"/>
              <w:szCs w:val="24"/>
              <w:lang w:eastAsia="ja-JP"/>
            </w:rPr>
            <w:t xml:space="preserve">Due to their limited capabilities, alternatives to Apple goods pose a very low danger. Owning a DSLR camera instead of an iPhone 12 is an example of this, however the iPhone 12 has an advantage over a DSLR camera since it can do more than just capture excellent photographs. There is currently no technology available that could totally replace the use of </w:t>
          </w:r>
          <w:r w:rsidRPr="005D22BD">
            <w:rPr>
              <w:color w:val="000000" w:themeColor="text1"/>
              <w:sz w:val="28"/>
              <w:szCs w:val="24"/>
              <w:lang w:eastAsia="ja-JP"/>
            </w:rPr>
            <w:t>cell phones</w:t>
          </w:r>
          <w:r w:rsidRPr="005D22BD">
            <w:rPr>
              <w:color w:val="000000" w:themeColor="text1"/>
              <w:sz w:val="28"/>
              <w:szCs w:val="24"/>
              <w:lang w:eastAsia="ja-JP"/>
            </w:rPr>
            <w:t>.</w:t>
          </w:r>
          <w:r>
            <w:rPr>
              <w:color w:val="000000" w:themeColor="text1"/>
              <w:sz w:val="28"/>
              <w:szCs w:val="24"/>
              <w:lang w:eastAsia="ja-JP"/>
            </w:rPr>
            <w:t xml:space="preserve"> </w:t>
          </w:r>
          <w:r w:rsidRPr="005D22BD">
            <w:rPr>
              <w:color w:val="000000" w:themeColor="text1"/>
              <w:sz w:val="28"/>
              <w:szCs w:val="24"/>
              <w:lang w:eastAsia="ja-JP"/>
            </w:rPr>
            <w:t>Additionally, the Apple operating system (OS), which has no close equivalent, gives Apple goods a competitive advantage on the market. Because of this, Apple's ability to use the threat of replacement is limited.</w:t>
          </w:r>
        </w:p>
        <w:p w14:paraId="5DF3B0F1" w14:textId="3FE2C155" w:rsidR="005D22BD" w:rsidRDefault="005D22BD" w:rsidP="005D22BD">
          <w:pPr>
            <w:jc w:val="both"/>
            <w:rPr>
              <w:rFonts w:eastAsia="Times New Roman" w:cs="Times New Roman"/>
              <w:b/>
              <w:i/>
              <w:szCs w:val="24"/>
            </w:rPr>
          </w:pPr>
          <w:r w:rsidRPr="00F72C7C">
            <w:rPr>
              <w:rFonts w:eastAsia="Times New Roman" w:cs="Times New Roman"/>
              <w:b/>
              <w:i/>
              <w:szCs w:val="24"/>
            </w:rPr>
            <w:t>Buyer Power:</w:t>
          </w:r>
        </w:p>
        <w:p w14:paraId="2ECDC263" w14:textId="2E1E3B29" w:rsidR="00B0468C" w:rsidRDefault="00B0468C" w:rsidP="005D22BD">
          <w:pPr>
            <w:jc w:val="both"/>
            <w:rPr>
              <w:rFonts w:eastAsia="Times New Roman" w:cs="Times New Roman"/>
              <w:color w:val="000000" w:themeColor="text1"/>
              <w:sz w:val="28"/>
              <w:szCs w:val="28"/>
            </w:rPr>
          </w:pPr>
          <w:r>
            <w:rPr>
              <w:rFonts w:eastAsia="Times New Roman" w:cs="Times New Roman"/>
              <w:color w:val="000000" w:themeColor="text1"/>
              <w:sz w:val="28"/>
              <w:szCs w:val="28"/>
            </w:rPr>
            <w:t>P</w:t>
          </w:r>
          <w:r w:rsidRPr="00E00426">
            <w:rPr>
              <w:rFonts w:eastAsia="Times New Roman" w:cs="Times New Roman"/>
              <w:color w:val="000000" w:themeColor="text1"/>
              <w:sz w:val="28"/>
              <w:szCs w:val="28"/>
            </w:rPr>
            <w:t>urchasers have access to information</w:t>
          </w:r>
          <w:r>
            <w:rPr>
              <w:rFonts w:eastAsia="Times New Roman" w:cs="Times New Roman"/>
              <w:color w:val="000000" w:themeColor="text1"/>
              <w:sz w:val="28"/>
              <w:szCs w:val="28"/>
            </w:rPr>
            <w:t xml:space="preserve"> and</w:t>
          </w:r>
          <w:r w:rsidRPr="00E00426">
            <w:rPr>
              <w:rFonts w:eastAsia="Times New Roman" w:cs="Times New Roman"/>
              <w:color w:val="000000" w:themeColor="text1"/>
              <w:sz w:val="28"/>
              <w:szCs w:val="28"/>
            </w:rPr>
            <w:t xml:space="preserve"> </w:t>
          </w:r>
          <w:r>
            <w:rPr>
              <w:rFonts w:eastAsia="Times New Roman" w:cs="Times New Roman"/>
              <w:color w:val="000000" w:themeColor="text1"/>
              <w:sz w:val="28"/>
              <w:szCs w:val="28"/>
            </w:rPr>
            <w:t>c</w:t>
          </w:r>
          <w:r w:rsidRPr="00E00426">
            <w:rPr>
              <w:rFonts w:eastAsia="Times New Roman" w:cs="Times New Roman"/>
              <w:color w:val="000000" w:themeColor="text1"/>
              <w:sz w:val="28"/>
              <w:szCs w:val="28"/>
            </w:rPr>
            <w:t>ustomer reviews, product characteristics, and other information are now readily available to customers.</w:t>
          </w:r>
          <w:r w:rsidRPr="00E00426">
            <w:rPr>
              <w:rFonts w:cs="Times New Roman"/>
              <w:color w:val="000000" w:themeColor="text1"/>
              <w:sz w:val="20"/>
              <w:szCs w:val="20"/>
            </w:rPr>
            <w:t xml:space="preserve"> </w:t>
          </w:r>
          <w:r w:rsidRPr="00E00426">
            <w:rPr>
              <w:rFonts w:eastAsia="Times New Roman" w:cs="Times New Roman"/>
              <w:color w:val="000000" w:themeColor="text1"/>
              <w:sz w:val="28"/>
              <w:szCs w:val="28"/>
            </w:rPr>
            <w:t xml:space="preserve">Apple specifically combats this by continuously investing in research and development, which has resulted in the creation of several items that are exclusive to Apple, such </w:t>
          </w:r>
          <w:r w:rsidRPr="00E00426">
            <w:rPr>
              <w:rFonts w:eastAsia="Times New Roman" w:cs="Times New Roman"/>
              <w:color w:val="000000" w:themeColor="text1"/>
              <w:sz w:val="28"/>
              <w:szCs w:val="28"/>
            </w:rPr>
            <w:t xml:space="preserve">Air </w:t>
          </w:r>
          <w:proofErr w:type="gramStart"/>
          <w:r w:rsidRPr="00E00426">
            <w:rPr>
              <w:rFonts w:eastAsia="Times New Roman" w:cs="Times New Roman"/>
              <w:color w:val="000000" w:themeColor="text1"/>
              <w:sz w:val="28"/>
              <w:szCs w:val="28"/>
            </w:rPr>
            <w:t>pods</w:t>
          </w:r>
          <w:proofErr w:type="gramEnd"/>
          <w:r w:rsidRPr="00E00426">
            <w:rPr>
              <w:rFonts w:eastAsia="Times New Roman" w:cs="Times New Roman"/>
              <w:color w:val="000000" w:themeColor="text1"/>
              <w:sz w:val="28"/>
              <w:szCs w:val="28"/>
            </w:rPr>
            <w:t xml:space="preserve"> and the Apple watch, increasing existing customer </w:t>
          </w:r>
          <w:r w:rsidRPr="00E00426">
            <w:rPr>
              <w:rFonts w:eastAsia="Times New Roman" w:cs="Times New Roman"/>
              <w:color w:val="000000" w:themeColor="text1"/>
              <w:sz w:val="28"/>
              <w:szCs w:val="28"/>
            </w:rPr>
            <w:lastRenderedPageBreak/>
            <w:t xml:space="preserve">loyalty and luring new </w:t>
          </w:r>
          <w:r w:rsidRPr="00E00426">
            <w:rPr>
              <w:rFonts w:eastAsia="Times New Roman" w:cs="Times New Roman"/>
              <w:color w:val="000000" w:themeColor="text1"/>
              <w:sz w:val="28"/>
              <w:szCs w:val="28"/>
            </w:rPr>
            <w:t>ones</w:t>
          </w:r>
          <w:r>
            <w:rPr>
              <w:rFonts w:eastAsia="Times New Roman" w:cs="Times New Roman"/>
              <w:color w:val="000000" w:themeColor="text1"/>
              <w:sz w:val="28"/>
              <w:szCs w:val="28"/>
            </w:rPr>
            <w:t>. As</w:t>
          </w:r>
          <w:r w:rsidRPr="00E00426">
            <w:rPr>
              <w:rFonts w:eastAsia="Times New Roman" w:cs="Times New Roman"/>
              <w:color w:val="000000" w:themeColor="text1"/>
              <w:sz w:val="28"/>
              <w:szCs w:val="28"/>
            </w:rPr>
            <w:t xml:space="preserve"> a result, buyer power is a powerful force for Apple because of the readily available information and low switching costs</w:t>
          </w:r>
          <w:r>
            <w:rPr>
              <w:rFonts w:eastAsia="Times New Roman" w:cs="Times New Roman"/>
              <w:color w:val="000000" w:themeColor="text1"/>
              <w:sz w:val="28"/>
              <w:szCs w:val="28"/>
            </w:rPr>
            <w:t>.</w:t>
          </w:r>
        </w:p>
        <w:p w14:paraId="0C6ECFC9" w14:textId="77777777" w:rsidR="00B0468C" w:rsidRPr="00F72C7C" w:rsidRDefault="00B0468C" w:rsidP="00B0468C">
          <w:pPr>
            <w:spacing w:after="0"/>
            <w:rPr>
              <w:rFonts w:eastAsia="Times New Roman" w:cs="Times New Roman"/>
              <w:szCs w:val="24"/>
            </w:rPr>
          </w:pPr>
        </w:p>
        <w:p w14:paraId="22520711" w14:textId="12261BE7" w:rsidR="00B0468C" w:rsidRDefault="00B0468C" w:rsidP="00B0468C">
          <w:pPr>
            <w:jc w:val="both"/>
            <w:rPr>
              <w:rFonts w:eastAsia="Times New Roman" w:cs="Times New Roman"/>
              <w:b/>
              <w:i/>
              <w:szCs w:val="24"/>
            </w:rPr>
          </w:pPr>
          <w:r w:rsidRPr="00F72C7C">
            <w:rPr>
              <w:rFonts w:eastAsia="Times New Roman" w:cs="Times New Roman"/>
              <w:b/>
              <w:i/>
              <w:szCs w:val="24"/>
            </w:rPr>
            <w:t>Supplier Power:</w:t>
          </w:r>
        </w:p>
        <w:p w14:paraId="1BB1011A" w14:textId="1F82AA57" w:rsidR="00B0468C" w:rsidRDefault="00B0468C" w:rsidP="00B0468C">
          <w:pPr>
            <w:jc w:val="both"/>
            <w:rPr>
              <w:rFonts w:cs="Times New Roman"/>
              <w:sz w:val="28"/>
              <w:szCs w:val="28"/>
            </w:rPr>
          </w:pPr>
          <w:r w:rsidRPr="00B0468C">
            <w:rPr>
              <w:rFonts w:cs="Times New Roman"/>
              <w:sz w:val="28"/>
              <w:szCs w:val="28"/>
            </w:rPr>
            <w:t xml:space="preserve">Apple has access to a wide range of component suppliers on a worldwide scale, which makes it harder for individual suppliers to impose demands on Apple. Apple can also replace component suppliers quickly, cheaply, and without any difficulty. The unwillingness of component part suppliers to lose a significant client like Apple to competing parts suppliers strengthens Apple's position when negotiating a contract with a supplier. This demonstrates the little negotiating leverage and precarious position component suppliers have in relation to Apple's strategic plans. </w:t>
          </w:r>
        </w:p>
        <w:p w14:paraId="26B1623C" w14:textId="13BC85DE" w:rsidR="002A66D7" w:rsidRDefault="002A66D7" w:rsidP="00B0468C">
          <w:pPr>
            <w:jc w:val="both"/>
            <w:rPr>
              <w:rFonts w:eastAsia="Times New Roman" w:cs="Times New Roman"/>
              <w:b/>
              <w:i/>
              <w:szCs w:val="24"/>
            </w:rPr>
          </w:pPr>
          <w:r w:rsidRPr="00F72C7C">
            <w:rPr>
              <w:rFonts w:eastAsia="Times New Roman" w:cs="Times New Roman"/>
              <w:b/>
              <w:i/>
              <w:szCs w:val="24"/>
            </w:rPr>
            <w:t>Competitive Rivalry</w:t>
          </w:r>
          <w:r>
            <w:rPr>
              <w:rFonts w:eastAsia="Times New Roman" w:cs="Times New Roman"/>
              <w:b/>
              <w:i/>
              <w:szCs w:val="24"/>
            </w:rPr>
            <w:t>:</w:t>
          </w:r>
        </w:p>
        <w:p w14:paraId="354E87DC" w14:textId="56B9E787" w:rsidR="002A66D7" w:rsidRPr="00B0468C" w:rsidRDefault="00C100C6" w:rsidP="00C100C6">
          <w:pPr>
            <w:jc w:val="both"/>
            <w:rPr>
              <w:rFonts w:cs="Times New Roman"/>
              <w:sz w:val="28"/>
              <w:szCs w:val="28"/>
            </w:rPr>
          </w:pPr>
          <w:r w:rsidRPr="00C100C6">
            <w:rPr>
              <w:rFonts w:cs="Times New Roman"/>
              <w:sz w:val="28"/>
              <w:szCs w:val="28"/>
            </w:rPr>
            <w:t>Apple faces intense competition from companies like Samsung, Google Inc., and Amazon Inc., among others, in the technology sector. When it comes to innovation, the creation of new products, and marketing, these businesses are just as aggressive as Apple. As a result, they give Apple a strong industry competitive force when it comes to product differentiation. Their rivals provide customers with similar types of products that serve the same purpose.</w:t>
          </w:r>
          <w:r>
            <w:rPr>
              <w:rFonts w:cs="Times New Roman"/>
              <w:sz w:val="28"/>
              <w:szCs w:val="28"/>
            </w:rPr>
            <w:t xml:space="preserve"> </w:t>
          </w:r>
          <w:proofErr w:type="gramStart"/>
          <w:r w:rsidRPr="00C100C6">
            <w:rPr>
              <w:rFonts w:cs="Times New Roman"/>
              <w:sz w:val="28"/>
              <w:szCs w:val="28"/>
            </w:rPr>
            <w:t>The</w:t>
          </w:r>
          <w:proofErr w:type="gramEnd"/>
          <w:r w:rsidRPr="00C100C6">
            <w:rPr>
              <w:rFonts w:cs="Times New Roman"/>
              <w:sz w:val="28"/>
              <w:szCs w:val="28"/>
            </w:rPr>
            <w:t xml:space="preserve"> low switching costs between goods are another important factor in fostering competitiveness in the technology sector. Because there are many identical items available that provide the same functions, switching from an Apple product to one from another brand requires little commitment on the part of the user. </w:t>
          </w:r>
        </w:p>
        <w:p w14:paraId="52DA4C61" w14:textId="77777777" w:rsidR="00B0468C" w:rsidRDefault="00B0468C" w:rsidP="00B0468C">
          <w:pPr>
            <w:jc w:val="both"/>
            <w:rPr>
              <w:rFonts w:eastAsia="Times New Roman" w:cs="Times New Roman"/>
              <w:b/>
              <w:i/>
              <w:szCs w:val="24"/>
            </w:rPr>
          </w:pPr>
        </w:p>
        <w:p w14:paraId="4D0B1323" w14:textId="77777777" w:rsidR="00B0468C" w:rsidRDefault="00B0468C" w:rsidP="00B0468C">
          <w:pPr>
            <w:jc w:val="both"/>
            <w:rPr>
              <w:rFonts w:eastAsia="Times New Roman" w:cs="Times New Roman"/>
              <w:color w:val="000000" w:themeColor="text1"/>
              <w:sz w:val="28"/>
              <w:szCs w:val="28"/>
            </w:rPr>
          </w:pPr>
        </w:p>
        <w:p w14:paraId="0A757F95" w14:textId="77777777" w:rsidR="00B0468C" w:rsidRDefault="00B0468C" w:rsidP="005D22BD">
          <w:pPr>
            <w:jc w:val="both"/>
            <w:rPr>
              <w:rFonts w:eastAsia="Times New Roman" w:cs="Times New Roman"/>
              <w:b/>
              <w:i/>
              <w:szCs w:val="24"/>
            </w:rPr>
          </w:pPr>
        </w:p>
        <w:p w14:paraId="49CDD97D" w14:textId="77777777" w:rsidR="005D22BD" w:rsidRPr="005D22BD" w:rsidRDefault="005D22BD" w:rsidP="005D22BD">
          <w:pPr>
            <w:jc w:val="both"/>
            <w:rPr>
              <w:bCs/>
              <w:iCs/>
              <w:color w:val="000000" w:themeColor="text1"/>
              <w:sz w:val="28"/>
              <w:szCs w:val="24"/>
              <w:lang w:eastAsia="ja-JP"/>
            </w:rPr>
          </w:pPr>
        </w:p>
        <w:p w14:paraId="346666FF" w14:textId="77777777" w:rsidR="005D22BD" w:rsidRDefault="005D22BD" w:rsidP="00C03A0F">
          <w:pPr>
            <w:rPr>
              <w:lang w:eastAsia="ja-JP"/>
            </w:rPr>
          </w:pPr>
        </w:p>
        <w:p w14:paraId="3171CA53" w14:textId="77777777" w:rsidR="00C03A0F" w:rsidRDefault="00C03A0F" w:rsidP="00C03A0F">
          <w:pPr>
            <w:rPr>
              <w:lang w:eastAsia="ja-JP"/>
            </w:rPr>
          </w:pPr>
        </w:p>
        <w:p w14:paraId="3F0B1CF0" w14:textId="77777777" w:rsidR="00C03A0F" w:rsidRDefault="00C03A0F" w:rsidP="00C03A0F">
          <w:pPr>
            <w:rPr>
              <w:lang w:eastAsia="ja-JP"/>
            </w:rPr>
          </w:pPr>
        </w:p>
        <w:p w14:paraId="74E5A138" w14:textId="77777777" w:rsidR="00C03A0F" w:rsidRPr="00C03A0F" w:rsidRDefault="00C03A0F" w:rsidP="00C03A0F">
          <w:pPr>
            <w:shd w:val="clear" w:color="auto" w:fill="FFFFFF"/>
            <w:spacing w:before="360" w:after="300" w:line="240" w:lineRule="auto"/>
            <w:outlineLvl w:val="2"/>
            <w:rPr>
              <w:rFonts w:eastAsia="Times New Roman" w:cs="Times New Roman"/>
              <w:b/>
              <w:bCs/>
              <w:color w:val="10324C"/>
              <w:spacing w:val="-5"/>
              <w:sz w:val="28"/>
              <w:szCs w:val="28"/>
              <w:lang w:val="en-US"/>
            </w:rPr>
          </w:pPr>
          <w:r w:rsidRPr="00C03A0F">
            <w:rPr>
              <w:rFonts w:eastAsia="Times New Roman" w:cs="Times New Roman"/>
              <w:b/>
              <w:bCs/>
              <w:color w:val="10324C"/>
              <w:spacing w:val="-5"/>
              <w:sz w:val="28"/>
              <w:szCs w:val="28"/>
              <w:lang w:val="en-US"/>
            </w:rPr>
            <w:t>Industry competition</w:t>
          </w:r>
        </w:p>
        <w:p w14:paraId="04E78F5D" w14:textId="77777777" w:rsidR="00C03A0F" w:rsidRDefault="00C03A0F" w:rsidP="00C03A0F">
          <w:pPr>
            <w:rPr>
              <w:lang w:eastAsia="ja-JP"/>
            </w:rPr>
          </w:pPr>
        </w:p>
        <w:p w14:paraId="685B0E5F" w14:textId="77777777" w:rsidR="00C03A0F" w:rsidRDefault="00C03A0F" w:rsidP="00C03A0F">
          <w:pPr>
            <w:rPr>
              <w:lang w:eastAsia="ja-JP"/>
            </w:rPr>
          </w:pPr>
        </w:p>
        <w:p w14:paraId="15E0B529" w14:textId="77777777" w:rsidR="00C03A0F" w:rsidRDefault="00C03A0F" w:rsidP="00C03A0F">
          <w:pPr>
            <w:rPr>
              <w:lang w:eastAsia="ja-JP"/>
            </w:rPr>
          </w:pPr>
        </w:p>
        <w:p w14:paraId="5D34CA9C" w14:textId="77777777" w:rsidR="00C03A0F" w:rsidRPr="00C03A0F" w:rsidRDefault="00C03A0F" w:rsidP="00C03A0F">
          <w:pPr>
            <w:rPr>
              <w:lang w:eastAsia="ja-JP"/>
            </w:rPr>
          </w:pPr>
        </w:p>
        <w:p w14:paraId="185FDCC5" w14:textId="77777777" w:rsidR="00D70DD1" w:rsidRDefault="00D70DD1" w:rsidP="00D70DD1">
          <w:pPr>
            <w:rPr>
              <w:lang w:eastAsia="ja-JP"/>
            </w:rPr>
          </w:pPr>
        </w:p>
        <w:p w14:paraId="6621C769" w14:textId="77777777" w:rsidR="00D70DD1" w:rsidRDefault="00D70DD1" w:rsidP="00D70DD1">
          <w:pPr>
            <w:rPr>
              <w:lang w:eastAsia="ja-JP"/>
            </w:rPr>
          </w:pPr>
        </w:p>
        <w:p w14:paraId="4ED21765" w14:textId="77777777" w:rsidR="00D70DD1" w:rsidRDefault="00D70DD1" w:rsidP="00D70DD1">
          <w:pPr>
            <w:rPr>
              <w:lang w:eastAsia="ja-JP"/>
            </w:rPr>
          </w:pPr>
        </w:p>
        <w:p w14:paraId="42FBEA12" w14:textId="77777777" w:rsidR="00D70DD1" w:rsidRPr="00D70DD1" w:rsidRDefault="00D70DD1" w:rsidP="00D70DD1">
          <w:pPr>
            <w:rPr>
              <w:lang w:eastAsia="ja-JP"/>
            </w:rPr>
          </w:pPr>
        </w:p>
        <w:p w14:paraId="28E42537" w14:textId="4B172252" w:rsidR="00196442" w:rsidRPr="003261C1" w:rsidRDefault="00196442" w:rsidP="003261C1">
          <w:pPr>
            <w:jc w:val="both"/>
            <w:rPr>
              <w:rFonts w:cs="Times New Roman"/>
              <w:szCs w:val="24"/>
            </w:rPr>
          </w:pPr>
        </w:p>
        <w:p w14:paraId="6AA2AA9E" w14:textId="7ACA60F0" w:rsidR="00805AC7" w:rsidRPr="003261C1" w:rsidRDefault="00B22769" w:rsidP="007821F3">
          <w:pPr>
            <w:pStyle w:val="Heading1"/>
          </w:pPr>
          <w:bookmarkStart w:id="8" w:name="_Toc129508785"/>
          <w:r w:rsidRPr="003261C1">
            <w:t xml:space="preserve">Internal </w:t>
          </w:r>
          <w:r w:rsidR="006B2E77" w:rsidRPr="003261C1">
            <w:t>Analysis</w:t>
          </w:r>
          <w:bookmarkEnd w:id="8"/>
        </w:p>
        <w:p w14:paraId="2934F180" w14:textId="52A0DEF3" w:rsidR="00B22769" w:rsidRPr="003261C1" w:rsidRDefault="00E316D4" w:rsidP="003261C1">
          <w:pPr>
            <w:jc w:val="both"/>
            <w:rPr>
              <w:rFonts w:cs="Times New Roman"/>
            </w:rPr>
          </w:pPr>
          <w:bookmarkStart w:id="9" w:name="_Hlk129508263"/>
          <w:r w:rsidRPr="003261C1">
            <w:rPr>
              <w:rFonts w:cs="Times New Roman"/>
            </w:rPr>
            <w:t>T</w:t>
          </w:r>
          <w:r w:rsidR="00F97499" w:rsidRPr="003261C1">
            <w:rPr>
              <w:rFonts w:cs="Times New Roman"/>
            </w:rPr>
            <w:t>he</w:t>
          </w:r>
        </w:p>
        <w:bookmarkEnd w:id="9"/>
        <w:p w14:paraId="0095FEBA" w14:textId="77777777" w:rsidR="00967289" w:rsidRPr="003261C1" w:rsidRDefault="00967289" w:rsidP="003261C1">
          <w:pPr>
            <w:jc w:val="both"/>
            <w:rPr>
              <w:rFonts w:cs="Times New Roman"/>
            </w:rPr>
          </w:pPr>
        </w:p>
        <w:p w14:paraId="7C9B7680" w14:textId="763FA235" w:rsidR="00B22769" w:rsidRPr="003261C1" w:rsidRDefault="00967289" w:rsidP="007821F3">
          <w:pPr>
            <w:pStyle w:val="Heading2"/>
          </w:pPr>
          <w:bookmarkStart w:id="10" w:name="_Toc129508786"/>
          <w:r w:rsidRPr="003261C1">
            <w:t>XX’s Strategic Resources and Capabilities</w:t>
          </w:r>
          <w:bookmarkEnd w:id="10"/>
        </w:p>
        <w:p w14:paraId="23C69E53" w14:textId="77777777" w:rsidR="00967289" w:rsidRPr="003261C1" w:rsidRDefault="00967289" w:rsidP="003261C1">
          <w:pPr>
            <w:jc w:val="both"/>
            <w:rPr>
              <w:rFonts w:cs="Times New Roman"/>
            </w:rPr>
          </w:pPr>
          <w:r w:rsidRPr="003261C1">
            <w:rPr>
              <w:rFonts w:cs="Times New Roman"/>
            </w:rPr>
            <w:t>The</w:t>
          </w:r>
        </w:p>
        <w:p w14:paraId="79B21139" w14:textId="3F4BA879" w:rsidR="00967289" w:rsidRPr="003261C1" w:rsidRDefault="00967289" w:rsidP="003261C1">
          <w:pPr>
            <w:jc w:val="both"/>
            <w:rPr>
              <w:rFonts w:cs="Times New Roman"/>
            </w:rPr>
          </w:pPr>
        </w:p>
        <w:p w14:paraId="548B1208" w14:textId="77777777" w:rsidR="00967289" w:rsidRPr="003261C1" w:rsidRDefault="00967289" w:rsidP="003261C1">
          <w:pPr>
            <w:jc w:val="both"/>
            <w:rPr>
              <w:rFonts w:cs="Times New Roman"/>
            </w:rPr>
          </w:pPr>
        </w:p>
        <w:p w14:paraId="1C12922F" w14:textId="61656C53" w:rsidR="00B22769" w:rsidRPr="003261C1" w:rsidRDefault="00B22769" w:rsidP="007821F3">
          <w:pPr>
            <w:pStyle w:val="Heading2"/>
          </w:pPr>
          <w:bookmarkStart w:id="11" w:name="_Toc129508787"/>
          <w:r w:rsidRPr="003261C1">
            <w:t>Value Chain Analysis</w:t>
          </w:r>
          <w:bookmarkEnd w:id="11"/>
          <w:r w:rsidRPr="003261C1">
            <w:tab/>
          </w:r>
        </w:p>
        <w:p w14:paraId="600E676A" w14:textId="77777777" w:rsidR="00B22769" w:rsidRPr="003261C1" w:rsidRDefault="00B22769" w:rsidP="003261C1">
          <w:pPr>
            <w:jc w:val="both"/>
            <w:rPr>
              <w:rFonts w:cs="Times New Roman"/>
            </w:rPr>
          </w:pPr>
          <w:r w:rsidRPr="003261C1">
            <w:rPr>
              <w:rFonts w:cs="Times New Roman"/>
            </w:rPr>
            <w:t>The</w:t>
          </w:r>
        </w:p>
        <w:p w14:paraId="0AF9A158" w14:textId="77777777" w:rsidR="00B22769" w:rsidRPr="003261C1" w:rsidRDefault="00B22769" w:rsidP="003261C1">
          <w:pPr>
            <w:jc w:val="both"/>
            <w:rPr>
              <w:rFonts w:cs="Times New Roman"/>
            </w:rPr>
          </w:pPr>
        </w:p>
        <w:p w14:paraId="54924165" w14:textId="77777777" w:rsidR="00B22769" w:rsidRPr="003261C1" w:rsidRDefault="00B22769" w:rsidP="003261C1">
          <w:pPr>
            <w:pStyle w:val="Heading3"/>
            <w:rPr>
              <w:rFonts w:ascii="Times New Roman" w:hAnsi="Times New Roman" w:cs="Times New Roman"/>
            </w:rPr>
          </w:pPr>
          <w:bookmarkStart w:id="12" w:name="_Toc129508788"/>
          <w:r w:rsidRPr="003261C1">
            <w:rPr>
              <w:rFonts w:ascii="Times New Roman" w:hAnsi="Times New Roman" w:cs="Times New Roman"/>
            </w:rPr>
            <w:t>Primary Activities</w:t>
          </w:r>
          <w:bookmarkEnd w:id="12"/>
        </w:p>
        <w:p w14:paraId="23A22B3F" w14:textId="77777777" w:rsidR="00B22769" w:rsidRPr="003261C1" w:rsidRDefault="00B22769" w:rsidP="003261C1">
          <w:pPr>
            <w:jc w:val="both"/>
            <w:rPr>
              <w:rFonts w:cs="Times New Roman"/>
            </w:rPr>
          </w:pPr>
          <w:r w:rsidRPr="003261C1">
            <w:rPr>
              <w:rFonts w:cs="Times New Roman"/>
            </w:rPr>
            <w:t>The</w:t>
          </w:r>
        </w:p>
        <w:p w14:paraId="0F7EE926" w14:textId="25AF63BE" w:rsidR="00B22769" w:rsidRPr="003261C1" w:rsidRDefault="00B22769" w:rsidP="003261C1">
          <w:pPr>
            <w:jc w:val="both"/>
            <w:rPr>
              <w:rFonts w:cs="Times New Roman"/>
            </w:rPr>
          </w:pPr>
          <w:r w:rsidRPr="003261C1">
            <w:rPr>
              <w:rFonts w:cs="Times New Roman"/>
            </w:rPr>
            <w:tab/>
          </w:r>
        </w:p>
        <w:p w14:paraId="7D06F6BF" w14:textId="77777777" w:rsidR="00B22769" w:rsidRPr="003261C1" w:rsidRDefault="00B22769" w:rsidP="003261C1">
          <w:pPr>
            <w:pStyle w:val="Heading3"/>
            <w:rPr>
              <w:rFonts w:ascii="Times New Roman" w:hAnsi="Times New Roman" w:cs="Times New Roman"/>
            </w:rPr>
          </w:pPr>
          <w:bookmarkStart w:id="13" w:name="_Toc129508789"/>
          <w:r w:rsidRPr="003261C1">
            <w:rPr>
              <w:rFonts w:ascii="Times New Roman" w:hAnsi="Times New Roman" w:cs="Times New Roman"/>
            </w:rPr>
            <w:t>Secondary Activities</w:t>
          </w:r>
          <w:bookmarkEnd w:id="13"/>
        </w:p>
        <w:p w14:paraId="1F61CC48" w14:textId="77777777" w:rsidR="00B22769" w:rsidRPr="003261C1" w:rsidRDefault="00B22769" w:rsidP="003261C1">
          <w:pPr>
            <w:jc w:val="both"/>
            <w:rPr>
              <w:rFonts w:cs="Times New Roman"/>
            </w:rPr>
          </w:pPr>
          <w:bookmarkStart w:id="14" w:name="_Hlk129508410"/>
          <w:r w:rsidRPr="003261C1">
            <w:rPr>
              <w:rFonts w:cs="Times New Roman"/>
            </w:rPr>
            <w:t>The</w:t>
          </w:r>
        </w:p>
        <w:bookmarkEnd w:id="14"/>
        <w:p w14:paraId="608305BF" w14:textId="77777777" w:rsidR="00F824C6" w:rsidRPr="003261C1" w:rsidRDefault="00F824C6" w:rsidP="003261C1">
          <w:pPr>
            <w:jc w:val="both"/>
            <w:rPr>
              <w:rFonts w:cs="Times New Roman"/>
            </w:rPr>
          </w:pPr>
        </w:p>
        <w:p w14:paraId="6121BCE8" w14:textId="5C1B08BD" w:rsidR="00F824C6" w:rsidRPr="003261C1" w:rsidRDefault="00F824C6" w:rsidP="007821F3">
          <w:pPr>
            <w:pStyle w:val="Heading2"/>
          </w:pPr>
          <w:bookmarkStart w:id="15" w:name="_Toc129508790"/>
          <w:r w:rsidRPr="003261C1">
            <w:t>VRIO Analysis of Distinctive Resources and Capabilities</w:t>
          </w:r>
          <w:bookmarkEnd w:id="15"/>
        </w:p>
        <w:p w14:paraId="0B3DABED" w14:textId="77777777" w:rsidR="00F824C6" w:rsidRPr="003261C1" w:rsidRDefault="00F824C6" w:rsidP="003261C1">
          <w:pPr>
            <w:jc w:val="both"/>
            <w:rPr>
              <w:rFonts w:cs="Times New Roman"/>
            </w:rPr>
          </w:pPr>
          <w:r w:rsidRPr="003261C1">
            <w:rPr>
              <w:rFonts w:cs="Times New Roman"/>
            </w:rPr>
            <w:t>The</w:t>
          </w:r>
        </w:p>
        <w:p w14:paraId="014A7D30" w14:textId="77777777" w:rsidR="00F824C6" w:rsidRPr="003261C1" w:rsidRDefault="00F824C6" w:rsidP="003261C1">
          <w:pPr>
            <w:jc w:val="both"/>
            <w:rPr>
              <w:rFonts w:cs="Times New Roman"/>
            </w:rPr>
          </w:pPr>
        </w:p>
        <w:p w14:paraId="3123C89E" w14:textId="66590CBC" w:rsidR="00F97499" w:rsidRPr="003261C1" w:rsidRDefault="00B22769" w:rsidP="003261C1">
          <w:pPr>
            <w:jc w:val="both"/>
            <w:rPr>
              <w:rFonts w:cs="Times New Roman"/>
            </w:rPr>
          </w:pPr>
          <w:r w:rsidRPr="003261C1">
            <w:rPr>
              <w:rFonts w:cs="Times New Roman"/>
            </w:rPr>
            <w:tab/>
          </w:r>
        </w:p>
        <w:p w14:paraId="15A6572F" w14:textId="4C97F89E" w:rsidR="00E316D4" w:rsidRPr="003261C1" w:rsidRDefault="00967289" w:rsidP="007821F3">
          <w:pPr>
            <w:pStyle w:val="Heading2"/>
          </w:pPr>
          <w:bookmarkStart w:id="16" w:name="_Toc129508791"/>
          <w:r w:rsidRPr="003261C1">
            <w:t>SWOT Analysis</w:t>
          </w:r>
          <w:bookmarkEnd w:id="16"/>
        </w:p>
        <w:p w14:paraId="03452F53" w14:textId="62AAA8AF" w:rsidR="00E316D4" w:rsidRPr="003261C1" w:rsidRDefault="00E316D4" w:rsidP="003261C1">
          <w:pPr>
            <w:rPr>
              <w:rFonts w:cs="Times New Roman"/>
            </w:rPr>
          </w:pPr>
          <w:r w:rsidRPr="003261C1">
            <w:rPr>
              <w:rFonts w:cs="Times New Roman"/>
            </w:rPr>
            <w:t>The</w:t>
          </w:r>
        </w:p>
        <w:p w14:paraId="66019EB4" w14:textId="77777777" w:rsidR="00E316D4" w:rsidRPr="003261C1" w:rsidRDefault="00E316D4" w:rsidP="003261C1">
          <w:pPr>
            <w:rPr>
              <w:rFonts w:cs="Times New Roman"/>
            </w:rPr>
          </w:pPr>
        </w:p>
        <w:p w14:paraId="0D48D86B" w14:textId="77777777" w:rsidR="00E316D4" w:rsidRPr="003261C1" w:rsidRDefault="00E316D4" w:rsidP="003261C1">
          <w:pPr>
            <w:rPr>
              <w:rFonts w:cs="Times New Roman"/>
            </w:rPr>
          </w:pPr>
        </w:p>
        <w:p w14:paraId="179D3AAD" w14:textId="77777777" w:rsidR="00E316D4" w:rsidRPr="003261C1" w:rsidRDefault="00E316D4" w:rsidP="003261C1">
          <w:pPr>
            <w:rPr>
              <w:rFonts w:cs="Times New Roman"/>
            </w:rPr>
          </w:pPr>
        </w:p>
        <w:p w14:paraId="55E8BE30" w14:textId="6CD96000" w:rsidR="00E316D4" w:rsidRPr="003261C1" w:rsidRDefault="00796961" w:rsidP="007821F3">
          <w:pPr>
            <w:pStyle w:val="Heading1"/>
          </w:pPr>
          <w:bookmarkStart w:id="17" w:name="_Toc129508792"/>
          <w:r w:rsidRPr="003261C1">
            <w:t>Strategies to Sustain Competitive Advantage</w:t>
          </w:r>
          <w:bookmarkEnd w:id="17"/>
        </w:p>
        <w:p w14:paraId="784D74A7" w14:textId="4AED1D95" w:rsidR="00796961" w:rsidRPr="003261C1" w:rsidRDefault="00796961" w:rsidP="003261C1">
          <w:pPr>
            <w:rPr>
              <w:rFonts w:cs="Times New Roman"/>
            </w:rPr>
          </w:pPr>
          <w:r w:rsidRPr="003261C1">
            <w:rPr>
              <w:rFonts w:cs="Times New Roman"/>
            </w:rPr>
            <w:t xml:space="preserve">use different strategic analyses here, such as porter’s generic </w:t>
          </w:r>
          <w:proofErr w:type="gramStart"/>
          <w:r w:rsidRPr="003261C1">
            <w:rPr>
              <w:rFonts w:cs="Times New Roman"/>
            </w:rPr>
            <w:t>strategy</w:t>
          </w:r>
          <w:proofErr w:type="gramEnd"/>
        </w:p>
        <w:p w14:paraId="19689024" w14:textId="77777777" w:rsidR="00796961" w:rsidRPr="003261C1" w:rsidRDefault="00796961" w:rsidP="003261C1">
          <w:pPr>
            <w:spacing w:after="160"/>
            <w:rPr>
              <w:rStyle w:val="Heading2Char"/>
            </w:rPr>
          </w:pPr>
        </w:p>
        <w:p w14:paraId="2AA2E498" w14:textId="77777777" w:rsidR="00796961" w:rsidRPr="003261C1" w:rsidRDefault="00796961" w:rsidP="007821F3">
          <w:pPr>
            <w:pStyle w:val="Heading1"/>
          </w:pPr>
          <w:bookmarkStart w:id="18" w:name="_Toc129508793"/>
          <w:r w:rsidRPr="003261C1">
            <w:t>Growth Strategies</w:t>
          </w:r>
          <w:bookmarkEnd w:id="18"/>
        </w:p>
        <w:p w14:paraId="41464F7A" w14:textId="07D4831F" w:rsidR="00E316D4" w:rsidRPr="003261C1" w:rsidRDefault="00796961" w:rsidP="003261C1">
          <w:pPr>
            <w:rPr>
              <w:rFonts w:cs="Times New Roman"/>
            </w:rPr>
          </w:pPr>
          <w:r w:rsidRPr="003261C1">
            <w:rPr>
              <w:rFonts w:cs="Times New Roman"/>
            </w:rPr>
            <w:t>use different strategic analyses here, such as t</w:t>
          </w:r>
          <w:r w:rsidR="00E316D4" w:rsidRPr="003261C1">
            <w:rPr>
              <w:rFonts w:cs="Times New Roman"/>
            </w:rPr>
            <w:t>he</w:t>
          </w:r>
          <w:r w:rsidRPr="003261C1">
            <w:rPr>
              <w:rFonts w:cs="Times New Roman"/>
            </w:rPr>
            <w:t xml:space="preserve"> Ansoff </w:t>
          </w:r>
          <w:proofErr w:type="spellStart"/>
          <w:r w:rsidRPr="003261C1">
            <w:rPr>
              <w:rFonts w:cs="Times New Roman"/>
            </w:rPr>
            <w:t>metrix</w:t>
          </w:r>
          <w:proofErr w:type="spellEnd"/>
          <w:r w:rsidRPr="003261C1">
            <w:rPr>
              <w:rFonts w:cs="Times New Roman"/>
            </w:rPr>
            <w:t xml:space="preserve"> / international strategies / entry mode </w:t>
          </w:r>
          <w:proofErr w:type="gramStart"/>
          <w:r w:rsidRPr="003261C1">
            <w:rPr>
              <w:rFonts w:cs="Times New Roman"/>
            </w:rPr>
            <w:t>strategies</w:t>
          </w:r>
          <w:proofErr w:type="gramEnd"/>
        </w:p>
        <w:p w14:paraId="23F53BFC" w14:textId="77777777" w:rsidR="00E316D4" w:rsidRPr="003261C1" w:rsidRDefault="00E316D4" w:rsidP="003261C1">
          <w:pPr>
            <w:spacing w:after="160"/>
            <w:rPr>
              <w:rFonts w:cs="Times New Roman"/>
            </w:rPr>
          </w:pPr>
        </w:p>
        <w:p w14:paraId="1850B908" w14:textId="506A0012" w:rsidR="00E316D4" w:rsidRPr="003261C1" w:rsidRDefault="000C1C5A" w:rsidP="007821F3">
          <w:pPr>
            <w:pStyle w:val="Heading1"/>
          </w:pPr>
          <w:bookmarkStart w:id="19" w:name="_Toc129508794"/>
          <w:r w:rsidRPr="003261C1">
            <w:t>Green Strategy and CSR</w:t>
          </w:r>
          <w:bookmarkEnd w:id="19"/>
        </w:p>
        <w:p w14:paraId="55A4D096" w14:textId="77777777" w:rsidR="00E316D4" w:rsidRPr="003261C1" w:rsidRDefault="00E316D4" w:rsidP="003261C1">
          <w:pPr>
            <w:rPr>
              <w:rFonts w:cs="Times New Roman"/>
            </w:rPr>
          </w:pPr>
          <w:r w:rsidRPr="003261C1">
            <w:rPr>
              <w:rFonts w:cs="Times New Roman"/>
            </w:rPr>
            <w:t>The</w:t>
          </w:r>
        </w:p>
        <w:p w14:paraId="0FEA53D2" w14:textId="77777777" w:rsidR="00E316D4" w:rsidRPr="003261C1" w:rsidRDefault="00E316D4" w:rsidP="003261C1">
          <w:pPr>
            <w:rPr>
              <w:rFonts w:cs="Times New Roman"/>
            </w:rPr>
          </w:pPr>
        </w:p>
        <w:p w14:paraId="69F0F713" w14:textId="77777777" w:rsidR="00E316D4" w:rsidRPr="003261C1" w:rsidRDefault="00E316D4" w:rsidP="003261C1">
          <w:pPr>
            <w:rPr>
              <w:rFonts w:cs="Times New Roman"/>
            </w:rPr>
          </w:pPr>
        </w:p>
        <w:p w14:paraId="1EE7A1AB" w14:textId="22687D1A" w:rsidR="00E316D4" w:rsidRPr="003261C1" w:rsidRDefault="00E316D4" w:rsidP="007821F3">
          <w:pPr>
            <w:pStyle w:val="Heading1"/>
          </w:pPr>
          <w:bookmarkStart w:id="20" w:name="_Toc129508795"/>
          <w:r w:rsidRPr="003261C1">
            <w:t>Conclusion</w:t>
          </w:r>
          <w:bookmarkEnd w:id="20"/>
        </w:p>
        <w:p w14:paraId="5508CAA7" w14:textId="64FE47AD" w:rsidR="00E316D4" w:rsidRPr="003261C1" w:rsidRDefault="00E316D4" w:rsidP="003261C1">
          <w:pPr>
            <w:rPr>
              <w:rFonts w:cs="Times New Roman"/>
            </w:rPr>
          </w:pPr>
          <w:r w:rsidRPr="003261C1">
            <w:rPr>
              <w:rFonts w:cs="Times New Roman"/>
            </w:rPr>
            <w:t>The</w:t>
          </w:r>
        </w:p>
        <w:p w14:paraId="0A10A638" w14:textId="3BC57B2D" w:rsidR="000C1C5A" w:rsidRPr="003261C1" w:rsidRDefault="000C1C5A" w:rsidP="003261C1">
          <w:pPr>
            <w:rPr>
              <w:rFonts w:cs="Times New Roman"/>
            </w:rPr>
          </w:pPr>
        </w:p>
        <w:p w14:paraId="2213361B" w14:textId="560F6B98" w:rsidR="000C1C5A" w:rsidRPr="003261C1" w:rsidRDefault="000C1C5A" w:rsidP="003261C1">
          <w:pPr>
            <w:rPr>
              <w:rFonts w:cs="Times New Roman"/>
            </w:rPr>
          </w:pPr>
        </w:p>
        <w:p w14:paraId="289F927E" w14:textId="2FE1EB88" w:rsidR="000C1C5A" w:rsidRPr="003261C1" w:rsidRDefault="000C1C5A" w:rsidP="007821F3">
          <w:pPr>
            <w:pStyle w:val="Heading1"/>
          </w:pPr>
          <w:bookmarkStart w:id="21" w:name="_Toc129508796"/>
          <w:r w:rsidRPr="003261C1">
            <w:t>Recommendation</w:t>
          </w:r>
          <w:bookmarkEnd w:id="21"/>
          <w:r w:rsidRPr="003261C1">
            <w:t xml:space="preserve"> </w:t>
          </w:r>
        </w:p>
        <w:p w14:paraId="09157AC7" w14:textId="10D3E1AC" w:rsidR="000C1C5A" w:rsidRPr="003261C1" w:rsidRDefault="000C1C5A" w:rsidP="003261C1">
          <w:pPr>
            <w:rPr>
              <w:rFonts w:cs="Times New Roman"/>
            </w:rPr>
          </w:pPr>
          <w:r w:rsidRPr="003261C1">
            <w:rPr>
              <w:rFonts w:cs="Times New Roman"/>
            </w:rPr>
            <w:t>The</w:t>
          </w:r>
        </w:p>
        <w:p w14:paraId="1D94157B" w14:textId="77777777" w:rsidR="00E316D4" w:rsidRPr="003261C1" w:rsidRDefault="00E316D4" w:rsidP="003261C1">
          <w:pPr>
            <w:rPr>
              <w:rFonts w:cs="Times New Roman"/>
            </w:rPr>
          </w:pPr>
        </w:p>
        <w:p w14:paraId="0DE36A23" w14:textId="1E274604" w:rsidR="00E316D4" w:rsidRDefault="00E316D4" w:rsidP="00A35BC2">
          <w:pPr>
            <w:pStyle w:val="Heading1"/>
          </w:pPr>
          <w:bookmarkStart w:id="22" w:name="_Toc129508797"/>
          <w:r w:rsidRPr="003261C1">
            <w:lastRenderedPageBreak/>
            <w:t>References</w:t>
          </w:r>
          <w:bookmarkEnd w:id="22"/>
          <w:r w:rsidRPr="003261C1">
            <w:t xml:space="preserve"> </w:t>
          </w:r>
        </w:p>
        <w:sdt>
          <w:sdtPr>
            <w:id w:val="189571314"/>
            <w:docPartObj>
              <w:docPartGallery w:val="Bibliographies"/>
              <w:docPartUnique/>
            </w:docPartObj>
          </w:sdtPr>
          <w:sdtEndPr>
            <w:rPr>
              <w:rFonts w:eastAsiaTheme="minorHAnsi" w:cstheme="minorBidi"/>
              <w:b w:val="0"/>
              <w:bCs w:val="0"/>
              <w:color w:val="auto"/>
              <w:sz w:val="24"/>
              <w:szCs w:val="22"/>
              <w:lang w:eastAsia="en-US"/>
            </w:rPr>
          </w:sdtEndPr>
          <w:sdtContent>
            <w:p w14:paraId="55B7D767" w14:textId="5C95582F" w:rsidR="00A35BC2" w:rsidRDefault="00A35BC2">
              <w:pPr>
                <w:pStyle w:val="Heading1"/>
              </w:pPr>
              <w:r>
                <w:t>References</w:t>
              </w:r>
            </w:p>
            <w:sdt>
              <w:sdtPr>
                <w:id w:val="-573587230"/>
                <w:bibliography/>
              </w:sdtPr>
              <w:sdtContent>
                <w:p w14:paraId="1B878532" w14:textId="77777777" w:rsidR="00A35BC2" w:rsidRDefault="00A35BC2" w:rsidP="00A35BC2">
                  <w:pPr>
                    <w:pStyle w:val="Bibliography"/>
                    <w:rPr>
                      <w:noProof/>
                      <w:szCs w:val="24"/>
                    </w:rPr>
                  </w:pPr>
                  <w:r>
                    <w:fldChar w:fldCharType="begin"/>
                  </w:r>
                  <w:r>
                    <w:instrText xml:space="preserve"> BIBLIOGRAPHY </w:instrText>
                  </w:r>
                  <w:r>
                    <w:fldChar w:fldCharType="separate"/>
                  </w:r>
                  <w:r>
                    <w:rPr>
                      <w:noProof/>
                    </w:rPr>
                    <w:t xml:space="preserve">JESSICA LOMBARDO, 2023. </w:t>
                  </w:r>
                  <w:r>
                    <w:rPr>
                      <w:i/>
                      <w:iCs/>
                      <w:noProof/>
                    </w:rPr>
                    <w:t xml:space="preserve">Panmore Institute. </w:t>
                  </w:r>
                  <w:r>
                    <w:rPr>
                      <w:noProof/>
                    </w:rPr>
                    <w:t xml:space="preserve">[Online] </w:t>
                  </w:r>
                  <w:r>
                    <w:rPr>
                      <w:noProof/>
                    </w:rPr>
                    <w:br/>
                    <w:t xml:space="preserve">Available at: </w:t>
                  </w:r>
                  <w:r>
                    <w:rPr>
                      <w:noProof/>
                      <w:u w:val="single"/>
                    </w:rPr>
                    <w:t>https://panmore.com/apple-inc-pestel-pestle-analysis-recommendations</w:t>
                  </w:r>
                  <w:r>
                    <w:rPr>
                      <w:noProof/>
                    </w:rPr>
                    <w:br/>
                    <w:t>[Accessed 10 8 2023].</w:t>
                  </w:r>
                </w:p>
                <w:p w14:paraId="390D9227" w14:textId="77777777" w:rsidR="00A35BC2" w:rsidRDefault="00A35BC2" w:rsidP="00A35BC2">
                  <w:pPr>
                    <w:pStyle w:val="Bibliography"/>
                    <w:rPr>
                      <w:noProof/>
                    </w:rPr>
                  </w:pPr>
                  <w:r>
                    <w:rPr>
                      <w:noProof/>
                    </w:rPr>
                    <w:t xml:space="preserve">JESSICA LOMBARDO, 2023. </w:t>
                  </w:r>
                  <w:r>
                    <w:rPr>
                      <w:i/>
                      <w:iCs/>
                      <w:noProof/>
                    </w:rPr>
                    <w:t xml:space="preserve">Panmore Institute. </w:t>
                  </w:r>
                  <w:r>
                    <w:rPr>
                      <w:noProof/>
                    </w:rPr>
                    <w:t xml:space="preserve">[Online] </w:t>
                  </w:r>
                  <w:r>
                    <w:rPr>
                      <w:noProof/>
                    </w:rPr>
                    <w:br/>
                    <w:t xml:space="preserve">Available at: </w:t>
                  </w:r>
                  <w:r>
                    <w:rPr>
                      <w:noProof/>
                      <w:u w:val="single"/>
                    </w:rPr>
                    <w:t>https://panmore.com/apple-inc-pestel-pestle-analysis-recommendations</w:t>
                  </w:r>
                  <w:r>
                    <w:rPr>
                      <w:noProof/>
                    </w:rPr>
                    <w:br/>
                    <w:t>[Accessed 11 8 2023].</w:t>
                  </w:r>
                </w:p>
                <w:p w14:paraId="58ACA47A" w14:textId="77777777" w:rsidR="00A35BC2" w:rsidRDefault="00A35BC2" w:rsidP="00A35BC2">
                  <w:pPr>
                    <w:pStyle w:val="Bibliography"/>
                    <w:rPr>
                      <w:noProof/>
                    </w:rPr>
                  </w:pPr>
                  <w:r>
                    <w:rPr>
                      <w:noProof/>
                    </w:rPr>
                    <w:t xml:space="preserve">Anon., n.d. </w:t>
                  </w:r>
                  <w:r>
                    <w:rPr>
                      <w:i/>
                      <w:iCs/>
                      <w:noProof/>
                    </w:rPr>
                    <w:t xml:space="preserve">IPL. </w:t>
                  </w:r>
                  <w:r>
                    <w:rPr>
                      <w:noProof/>
                    </w:rPr>
                    <w:t xml:space="preserve">[Online] </w:t>
                  </w:r>
                  <w:r>
                    <w:rPr>
                      <w:noProof/>
                    </w:rPr>
                    <w:br/>
                    <w:t xml:space="preserve">Available at: </w:t>
                  </w:r>
                  <w:r>
                    <w:rPr>
                      <w:noProof/>
                      <w:u w:val="single"/>
                    </w:rPr>
                    <w:t>https://www.ipl.org/essay/Apple-Macro-Environment-Analysis-FCP4UJWAQG</w:t>
                  </w:r>
                  <w:r>
                    <w:rPr>
                      <w:noProof/>
                    </w:rPr>
                    <w:br/>
                    <w:t>[Accessed 10 8 2023].</w:t>
                  </w:r>
                </w:p>
                <w:p w14:paraId="722ED301" w14:textId="77777777" w:rsidR="00A35BC2" w:rsidRDefault="00A35BC2" w:rsidP="00A35BC2">
                  <w:pPr>
                    <w:pStyle w:val="Bibliography"/>
                    <w:rPr>
                      <w:noProof/>
                    </w:rPr>
                  </w:pPr>
                  <w:r>
                    <w:rPr>
                      <w:noProof/>
                    </w:rPr>
                    <w:t xml:space="preserve">apple company, 2023. </w:t>
                  </w:r>
                  <w:r>
                    <w:rPr>
                      <w:i/>
                      <w:iCs/>
                      <w:noProof/>
                    </w:rPr>
                    <w:t xml:space="preserve">wikipedia. </w:t>
                  </w:r>
                  <w:r>
                    <w:rPr>
                      <w:noProof/>
                    </w:rPr>
                    <w:t xml:space="preserve">[Online] </w:t>
                  </w:r>
                  <w:r>
                    <w:rPr>
                      <w:noProof/>
                    </w:rPr>
                    <w:br/>
                    <w:t xml:space="preserve">Available at: </w:t>
                  </w:r>
                  <w:r>
                    <w:rPr>
                      <w:noProof/>
                      <w:u w:val="single"/>
                    </w:rPr>
                    <w:t>https://en.wikipedia.org/wiki/History_of_Apple_Inc.</w:t>
                  </w:r>
                  <w:r>
                    <w:rPr>
                      <w:noProof/>
                    </w:rPr>
                    <w:br/>
                    <w:t>[Accessed 9 8 2023].</w:t>
                  </w:r>
                </w:p>
                <w:p w14:paraId="0961C2C8" w14:textId="77777777" w:rsidR="00A35BC2" w:rsidRDefault="00A35BC2" w:rsidP="00A35BC2">
                  <w:pPr>
                    <w:pStyle w:val="Bibliography"/>
                    <w:rPr>
                      <w:noProof/>
                    </w:rPr>
                  </w:pPr>
                  <w:r>
                    <w:rPr>
                      <w:noProof/>
                    </w:rPr>
                    <w:t xml:space="preserve">Apple Inc, n.d. </w:t>
                  </w:r>
                  <w:r>
                    <w:rPr>
                      <w:i/>
                      <w:iCs/>
                      <w:noProof/>
                    </w:rPr>
                    <w:t xml:space="preserve">Product Feedback. </w:t>
                  </w:r>
                  <w:r>
                    <w:rPr>
                      <w:noProof/>
                    </w:rPr>
                    <w:t xml:space="preserve">[Online] </w:t>
                  </w:r>
                  <w:r>
                    <w:rPr>
                      <w:noProof/>
                    </w:rPr>
                    <w:br/>
                    <w:t xml:space="preserve">Available at: </w:t>
                  </w:r>
                  <w:r>
                    <w:rPr>
                      <w:noProof/>
                      <w:u w:val="single"/>
                    </w:rPr>
                    <w:t>https://www.apple.com/feedback/</w:t>
                  </w:r>
                  <w:r>
                    <w:rPr>
                      <w:noProof/>
                    </w:rPr>
                    <w:br/>
                    <w:t>[Accessed 10 8 2023].</w:t>
                  </w:r>
                </w:p>
                <w:p w14:paraId="067A180D" w14:textId="77777777" w:rsidR="00A35BC2" w:rsidRDefault="00A35BC2" w:rsidP="00A35BC2">
                  <w:pPr>
                    <w:pStyle w:val="Bibliography"/>
                    <w:rPr>
                      <w:noProof/>
                    </w:rPr>
                  </w:pPr>
                  <w:r>
                    <w:rPr>
                      <w:noProof/>
                    </w:rPr>
                    <w:t xml:space="preserve">Apple Policy, A. B. C., 2022. </w:t>
                  </w:r>
                  <w:r>
                    <w:rPr>
                      <w:i/>
                      <w:iCs/>
                      <w:noProof/>
                    </w:rPr>
                    <w:t xml:space="preserve">Business Conduct, </w:t>
                  </w:r>
                  <w:r>
                    <w:rPr>
                      <w:noProof/>
                    </w:rPr>
                    <w:t>s.l.: Apple.</w:t>
                  </w:r>
                </w:p>
                <w:p w14:paraId="14F95057" w14:textId="77777777" w:rsidR="00A35BC2" w:rsidRDefault="00A35BC2" w:rsidP="00A35BC2">
                  <w:pPr>
                    <w:pStyle w:val="Bibliography"/>
                    <w:rPr>
                      <w:noProof/>
                    </w:rPr>
                  </w:pPr>
                  <w:r>
                    <w:rPr>
                      <w:noProof/>
                    </w:rPr>
                    <w:t xml:space="preserve">Doyle, P. &amp; Stern, P., 2006. </w:t>
                  </w:r>
                  <w:r>
                    <w:rPr>
                      <w:i/>
                      <w:iCs/>
                      <w:noProof/>
                    </w:rPr>
                    <w:t xml:space="preserve">Marketing Management and Strategy. </w:t>
                  </w:r>
                  <w:r>
                    <w:rPr>
                      <w:noProof/>
                    </w:rPr>
                    <w:t>4 ed. Essex: Pearson Education Limited.</w:t>
                  </w:r>
                </w:p>
                <w:p w14:paraId="3B8BD420" w14:textId="77777777" w:rsidR="00A35BC2" w:rsidRDefault="00A35BC2" w:rsidP="00A35BC2">
                  <w:pPr>
                    <w:pStyle w:val="Bibliography"/>
                    <w:rPr>
                      <w:noProof/>
                    </w:rPr>
                  </w:pPr>
                  <w:r>
                    <w:rPr>
                      <w:noProof/>
                    </w:rPr>
                    <w:t xml:space="preserve">Environmental Act , 2022. </w:t>
                  </w:r>
                  <w:r>
                    <w:rPr>
                      <w:i/>
                      <w:iCs/>
                      <w:noProof/>
                    </w:rPr>
                    <w:t xml:space="preserve">Environmental progress report, </w:t>
                  </w:r>
                  <w:r>
                    <w:rPr>
                      <w:noProof/>
                    </w:rPr>
                    <w:t>s.l.: s.n.</w:t>
                  </w:r>
                </w:p>
                <w:p w14:paraId="7E55A424" w14:textId="77777777" w:rsidR="00A35BC2" w:rsidRDefault="00A35BC2" w:rsidP="00A35BC2">
                  <w:pPr>
                    <w:pStyle w:val="Bibliography"/>
                    <w:rPr>
                      <w:noProof/>
                    </w:rPr>
                  </w:pPr>
                  <w:r>
                    <w:rPr>
                      <w:noProof/>
                    </w:rPr>
                    <w:t xml:space="preserve">Gavin Wright, 2023. </w:t>
                  </w:r>
                  <w:r>
                    <w:rPr>
                      <w:i/>
                      <w:iCs/>
                      <w:noProof/>
                    </w:rPr>
                    <w:t xml:space="preserve">tech target. </w:t>
                  </w:r>
                  <w:r>
                    <w:rPr>
                      <w:noProof/>
                    </w:rPr>
                    <w:t xml:space="preserve">[Online] </w:t>
                  </w:r>
                  <w:r>
                    <w:rPr>
                      <w:noProof/>
                    </w:rPr>
                    <w:br/>
                    <w:t xml:space="preserve">Available at: </w:t>
                  </w:r>
                  <w:r>
                    <w:rPr>
                      <w:noProof/>
                      <w:u w:val="single"/>
                    </w:rPr>
                    <w:t>https://www.techtarget.com/</w:t>
                  </w:r>
                  <w:r>
                    <w:rPr>
                      <w:noProof/>
                    </w:rPr>
                    <w:br/>
                    <w:t>[Accessed 9 8 2023].</w:t>
                  </w:r>
                </w:p>
                <w:p w14:paraId="3686F516" w14:textId="77777777" w:rsidR="00A35BC2" w:rsidRDefault="00A35BC2" w:rsidP="00A35BC2">
                  <w:pPr>
                    <w:pStyle w:val="Bibliography"/>
                    <w:rPr>
                      <w:noProof/>
                    </w:rPr>
                  </w:pPr>
                  <w:r>
                    <w:rPr>
                      <w:noProof/>
                    </w:rPr>
                    <w:t xml:space="preserve">John Dudovskiy, 2023. </w:t>
                  </w:r>
                  <w:r>
                    <w:rPr>
                      <w:i/>
                      <w:iCs/>
                      <w:noProof/>
                    </w:rPr>
                    <w:t xml:space="preserve">Business Research Methodogy. </w:t>
                  </w:r>
                  <w:r>
                    <w:rPr>
                      <w:noProof/>
                    </w:rPr>
                    <w:t xml:space="preserve">[Online] </w:t>
                  </w:r>
                  <w:r>
                    <w:rPr>
                      <w:noProof/>
                    </w:rPr>
                    <w:br/>
                    <w:t xml:space="preserve">Available at: </w:t>
                  </w:r>
                  <w:r>
                    <w:rPr>
                      <w:noProof/>
                      <w:u w:val="single"/>
                    </w:rPr>
                    <w:t>https://research-methodology.net/apple-pestel-analysis</w:t>
                  </w:r>
                  <w:r>
                    <w:rPr>
                      <w:noProof/>
                    </w:rPr>
                    <w:br/>
                    <w:t>[Accessed 10 8 2023].</w:t>
                  </w:r>
                </w:p>
                <w:p w14:paraId="72751824" w14:textId="77777777" w:rsidR="00A35BC2" w:rsidRDefault="00A35BC2" w:rsidP="00A35BC2">
                  <w:pPr>
                    <w:pStyle w:val="Bibliography"/>
                    <w:rPr>
                      <w:noProof/>
                    </w:rPr>
                  </w:pPr>
                  <w:r>
                    <w:rPr>
                      <w:noProof/>
                    </w:rPr>
                    <w:t xml:space="preserve">John Dudovskiy, 2023. </w:t>
                  </w:r>
                  <w:r>
                    <w:rPr>
                      <w:i/>
                      <w:iCs/>
                      <w:noProof/>
                    </w:rPr>
                    <w:t xml:space="preserve">Busniess Research Methodology. </w:t>
                  </w:r>
                  <w:r>
                    <w:rPr>
                      <w:noProof/>
                    </w:rPr>
                    <w:t xml:space="preserve">[Online] </w:t>
                  </w:r>
                  <w:r>
                    <w:rPr>
                      <w:noProof/>
                    </w:rPr>
                    <w:br/>
                    <w:t xml:space="preserve">Available at: </w:t>
                  </w:r>
                  <w:r>
                    <w:rPr>
                      <w:noProof/>
                      <w:u w:val="single"/>
                    </w:rPr>
                    <w:t>https://research-methodology.net/apple-pestel-analysis</w:t>
                  </w:r>
                  <w:r>
                    <w:rPr>
                      <w:noProof/>
                    </w:rPr>
                    <w:br/>
                    <w:t>[Accessed 10 8 2023].</w:t>
                  </w:r>
                </w:p>
                <w:p w14:paraId="112C2467" w14:textId="77777777" w:rsidR="00A35BC2" w:rsidRDefault="00A35BC2" w:rsidP="00A35BC2">
                  <w:pPr>
                    <w:pStyle w:val="Bibliography"/>
                    <w:rPr>
                      <w:noProof/>
                    </w:rPr>
                  </w:pPr>
                  <w:r>
                    <w:rPr>
                      <w:noProof/>
                    </w:rPr>
                    <w:t xml:space="preserve">Kelly Indah, 2023. </w:t>
                  </w:r>
                  <w:r>
                    <w:rPr>
                      <w:i/>
                      <w:iCs/>
                      <w:noProof/>
                    </w:rPr>
                    <w:t xml:space="preserve">Earth Web. </w:t>
                  </w:r>
                  <w:r>
                    <w:rPr>
                      <w:noProof/>
                    </w:rPr>
                    <w:t xml:space="preserve">[Online] </w:t>
                  </w:r>
                  <w:r>
                    <w:rPr>
                      <w:noProof/>
                    </w:rPr>
                    <w:br/>
                    <w:t xml:space="preserve">Available at: </w:t>
                  </w:r>
                  <w:r>
                    <w:rPr>
                      <w:noProof/>
                      <w:u w:val="single"/>
                    </w:rPr>
                    <w:t>https://earthweb.com/apple-employees/</w:t>
                  </w:r>
                  <w:r>
                    <w:rPr>
                      <w:noProof/>
                    </w:rPr>
                    <w:br/>
                    <w:t>[Accessed 9 8 2023].</w:t>
                  </w:r>
                </w:p>
                <w:p w14:paraId="657D38B1" w14:textId="77777777" w:rsidR="00A35BC2" w:rsidRDefault="00A35BC2" w:rsidP="00A35BC2">
                  <w:pPr>
                    <w:pStyle w:val="Bibliography"/>
                    <w:rPr>
                      <w:noProof/>
                    </w:rPr>
                  </w:pPr>
                  <w:r>
                    <w:rPr>
                      <w:noProof/>
                    </w:rPr>
                    <w:lastRenderedPageBreak/>
                    <w:t xml:space="preserve">Parag Deshpande, 2017. </w:t>
                  </w:r>
                  <w:r>
                    <w:rPr>
                      <w:i/>
                      <w:iCs/>
                      <w:noProof/>
                    </w:rPr>
                    <w:t xml:space="preserve">Linked In. </w:t>
                  </w:r>
                  <w:r>
                    <w:rPr>
                      <w:noProof/>
                    </w:rPr>
                    <w:t xml:space="preserve">[Online] </w:t>
                  </w:r>
                  <w:r>
                    <w:rPr>
                      <w:noProof/>
                    </w:rPr>
                    <w:br/>
                    <w:t xml:space="preserve">Available at: </w:t>
                  </w:r>
                  <w:r>
                    <w:rPr>
                      <w:noProof/>
                      <w:u w:val="single"/>
                    </w:rPr>
                    <w:t>https://www.linkedin.com/pulse/apple-inc-strategic-analysis-global-context-parag-deshpande#</w:t>
                  </w:r>
                  <w:r>
                    <w:rPr>
                      <w:noProof/>
                    </w:rPr>
                    <w:br/>
                    <w:t>[Accessed 9 8 2023].</w:t>
                  </w:r>
                </w:p>
                <w:p w14:paraId="0FF4BDC3" w14:textId="77777777" w:rsidR="00A35BC2" w:rsidRDefault="00A35BC2" w:rsidP="00A35BC2">
                  <w:pPr>
                    <w:pStyle w:val="Bibliography"/>
                    <w:rPr>
                      <w:noProof/>
                    </w:rPr>
                  </w:pPr>
                  <w:r>
                    <w:rPr>
                      <w:noProof/>
                    </w:rPr>
                    <w:t xml:space="preserve">Umar Farooq, n.d. </w:t>
                  </w:r>
                  <w:r>
                    <w:rPr>
                      <w:i/>
                      <w:iCs/>
                      <w:noProof/>
                    </w:rPr>
                    <w:t xml:space="preserve">Marketing Tutor. </w:t>
                  </w:r>
                  <w:r>
                    <w:rPr>
                      <w:noProof/>
                    </w:rPr>
                    <w:t xml:space="preserve">[Online] </w:t>
                  </w:r>
                  <w:r>
                    <w:rPr>
                      <w:noProof/>
                    </w:rPr>
                    <w:br/>
                    <w:t xml:space="preserve">Available at: </w:t>
                  </w:r>
                  <w:r>
                    <w:rPr>
                      <w:noProof/>
                      <w:u w:val="single"/>
                    </w:rPr>
                    <w:t>https://www.marketingtutor.net/apple-pestle-analysis/</w:t>
                  </w:r>
                  <w:r>
                    <w:rPr>
                      <w:noProof/>
                    </w:rPr>
                    <w:br/>
                    <w:t>[Accessed 10 8 2023].</w:t>
                  </w:r>
                </w:p>
                <w:p w14:paraId="3B20A50D" w14:textId="77777777" w:rsidR="00A35BC2" w:rsidRDefault="00A35BC2" w:rsidP="00A35BC2">
                  <w:pPr>
                    <w:pStyle w:val="Bibliography"/>
                    <w:rPr>
                      <w:noProof/>
                    </w:rPr>
                  </w:pPr>
                  <w:r>
                    <w:rPr>
                      <w:noProof/>
                    </w:rPr>
                    <w:t xml:space="preserve">Wood, M. B., 2013. </w:t>
                  </w:r>
                  <w:r>
                    <w:rPr>
                      <w:i/>
                      <w:iCs/>
                      <w:noProof/>
                    </w:rPr>
                    <w:t xml:space="preserve">Essential Guide to Marketing Planning. </w:t>
                  </w:r>
                  <w:r>
                    <w:rPr>
                      <w:noProof/>
                    </w:rPr>
                    <w:t>3 ed. Harlow: Pearson Education Limited.</w:t>
                  </w:r>
                </w:p>
                <w:p w14:paraId="08CF7306" w14:textId="04D438D8" w:rsidR="00A35BC2" w:rsidRDefault="00A35BC2" w:rsidP="00A35BC2">
                  <w:r>
                    <w:rPr>
                      <w:b/>
                      <w:bCs/>
                      <w:noProof/>
                    </w:rPr>
                    <w:fldChar w:fldCharType="end"/>
                  </w:r>
                </w:p>
              </w:sdtContent>
            </w:sdt>
          </w:sdtContent>
        </w:sdt>
        <w:p w14:paraId="5118685E" w14:textId="77777777" w:rsidR="00A35BC2" w:rsidRPr="00A35BC2" w:rsidRDefault="00A35BC2" w:rsidP="00A35BC2">
          <w:pPr>
            <w:rPr>
              <w:lang w:eastAsia="ja-JP"/>
            </w:rPr>
          </w:pPr>
        </w:p>
        <w:p w14:paraId="27D5C79C" w14:textId="3166F143" w:rsidR="009A6FFD" w:rsidRPr="003261C1" w:rsidRDefault="009A6FFD" w:rsidP="003261C1">
          <w:pPr>
            <w:rPr>
              <w:rFonts w:cs="Times New Roman"/>
            </w:rPr>
          </w:pPr>
        </w:p>
        <w:p w14:paraId="55425D8C" w14:textId="79B54C72" w:rsidR="002E404B" w:rsidRPr="003261C1" w:rsidRDefault="002E404B" w:rsidP="003261C1">
          <w:pPr>
            <w:rPr>
              <w:rFonts w:cs="Times New Roman"/>
            </w:rPr>
          </w:pPr>
        </w:p>
        <w:p w14:paraId="3B42AC72" w14:textId="5F73597A" w:rsidR="002E404B" w:rsidRPr="003261C1" w:rsidRDefault="002E404B" w:rsidP="003261C1">
          <w:pPr>
            <w:rPr>
              <w:rFonts w:cs="Times New Roman"/>
            </w:rPr>
          </w:pPr>
        </w:p>
        <w:p w14:paraId="673C76B5" w14:textId="77777777" w:rsidR="002E404B" w:rsidRPr="003261C1" w:rsidRDefault="002E404B" w:rsidP="003261C1">
          <w:pPr>
            <w:rPr>
              <w:rFonts w:cs="Times New Roman"/>
            </w:rPr>
          </w:pPr>
        </w:p>
        <w:p w14:paraId="10246C57" w14:textId="77777777" w:rsidR="00E316D4" w:rsidRPr="003261C1" w:rsidRDefault="00E316D4" w:rsidP="003261C1">
          <w:pPr>
            <w:rPr>
              <w:rFonts w:cs="Times New Roman"/>
            </w:rPr>
          </w:pPr>
          <w:bookmarkStart w:id="23" w:name="_Toc129508798"/>
          <w:r w:rsidRPr="003261C1">
            <w:rPr>
              <w:rStyle w:val="Heading1Char"/>
            </w:rPr>
            <w:t>Appendix</w:t>
          </w:r>
          <w:bookmarkEnd w:id="23"/>
          <w:r w:rsidRPr="003261C1">
            <w:rPr>
              <w:rFonts w:cs="Times New Roman"/>
            </w:rPr>
            <w:t xml:space="preserve"> (if any) </w:t>
          </w:r>
        </w:p>
        <w:p w14:paraId="0EC0A639" w14:textId="688774AA" w:rsidR="00A662D6" w:rsidRPr="003261C1" w:rsidRDefault="00EB51A1" w:rsidP="007821F3">
          <w:pPr>
            <w:pStyle w:val="Heading2"/>
          </w:pPr>
          <w:bookmarkStart w:id="24" w:name="_Toc129508799"/>
          <w:r w:rsidRPr="003261C1">
            <w:t>Appendix 1</w:t>
          </w:r>
          <w:r w:rsidR="00056FAF" w:rsidRPr="003261C1">
            <w:t>:</w:t>
          </w:r>
          <w:bookmarkEnd w:id="24"/>
          <w:r w:rsidR="00056FAF" w:rsidRPr="003261C1">
            <w:t xml:space="preserve"> </w:t>
          </w:r>
        </w:p>
        <w:p w14:paraId="3233866B" w14:textId="4A4878C2" w:rsidR="00A662D6" w:rsidRPr="003261C1" w:rsidRDefault="00A662D6" w:rsidP="003261C1">
          <w:pPr>
            <w:tabs>
              <w:tab w:val="left" w:pos="214"/>
            </w:tabs>
            <w:rPr>
              <w:rFonts w:cs="Times New Roman"/>
              <w:lang w:eastAsia="ja-JP"/>
            </w:rPr>
          </w:pPr>
        </w:p>
        <w:p w14:paraId="594D8AAF" w14:textId="77777777" w:rsidR="00A869B7" w:rsidRPr="003261C1" w:rsidRDefault="00A869B7" w:rsidP="003261C1">
          <w:pPr>
            <w:tabs>
              <w:tab w:val="left" w:pos="214"/>
            </w:tabs>
            <w:rPr>
              <w:rFonts w:cs="Times New Roman"/>
              <w:lang w:eastAsia="ja-JP"/>
            </w:rPr>
          </w:pPr>
        </w:p>
        <w:p w14:paraId="514F7F0A" w14:textId="2F938B01" w:rsidR="00056FAF" w:rsidRPr="003261C1" w:rsidRDefault="00056FAF" w:rsidP="007821F3">
          <w:pPr>
            <w:pStyle w:val="Heading2"/>
          </w:pPr>
          <w:bookmarkStart w:id="25" w:name="_Toc129508800"/>
          <w:r w:rsidRPr="003261C1">
            <w:t>Appendix 2:</w:t>
          </w:r>
          <w:bookmarkEnd w:id="25"/>
          <w:r w:rsidRPr="003261C1">
            <w:t xml:space="preserve"> </w:t>
          </w:r>
        </w:p>
        <w:p w14:paraId="7F96A547" w14:textId="6695CB7A" w:rsidR="00056FAF" w:rsidRPr="003261C1" w:rsidRDefault="00056FAF" w:rsidP="003261C1">
          <w:pPr>
            <w:rPr>
              <w:rFonts w:cs="Times New Roman"/>
              <w:lang w:eastAsia="ja-JP"/>
            </w:rPr>
          </w:pPr>
        </w:p>
        <w:p w14:paraId="474EC1D6" w14:textId="24E1B715" w:rsidR="00DB139F" w:rsidRPr="003261C1" w:rsidRDefault="00DB139F" w:rsidP="003261C1">
          <w:pPr>
            <w:rPr>
              <w:rFonts w:cs="Times New Roman"/>
              <w:lang w:eastAsia="ja-JP"/>
            </w:rPr>
          </w:pPr>
        </w:p>
        <w:p w14:paraId="341CC317" w14:textId="77777777" w:rsidR="003D1766" w:rsidRPr="003261C1" w:rsidRDefault="003D1766" w:rsidP="003261C1">
          <w:pPr>
            <w:rPr>
              <w:rFonts w:cs="Times New Roman"/>
              <w:lang w:eastAsia="ja-JP"/>
            </w:rPr>
          </w:pPr>
        </w:p>
        <w:p w14:paraId="226F3817" w14:textId="7A3F3B3F" w:rsidR="005F7B4C" w:rsidRPr="003261C1" w:rsidRDefault="005F7B4C" w:rsidP="003261C1">
          <w:pPr>
            <w:jc w:val="both"/>
            <w:rPr>
              <w:rFonts w:cs="Times New Roman"/>
              <w:szCs w:val="24"/>
            </w:rPr>
          </w:pPr>
        </w:p>
        <w:p w14:paraId="643D97C5" w14:textId="77777777" w:rsidR="005F7B4C" w:rsidRPr="003261C1" w:rsidRDefault="005F7B4C" w:rsidP="007821F3">
          <w:pPr>
            <w:pStyle w:val="Heading1"/>
          </w:pPr>
        </w:p>
        <w:p w14:paraId="29F45F6C" w14:textId="77777777" w:rsidR="005F7B4C" w:rsidRPr="003261C1" w:rsidRDefault="005F7B4C" w:rsidP="007821F3">
          <w:pPr>
            <w:pStyle w:val="Heading1"/>
          </w:pPr>
        </w:p>
        <w:p w14:paraId="1EFD7992" w14:textId="77777777" w:rsidR="005F7B4C" w:rsidRPr="003261C1" w:rsidRDefault="005F7B4C" w:rsidP="007821F3">
          <w:pPr>
            <w:pStyle w:val="Heading1"/>
          </w:pPr>
        </w:p>
        <w:p w14:paraId="7D2D8684" w14:textId="77777777" w:rsidR="005F7B4C" w:rsidRPr="003261C1" w:rsidRDefault="005F7B4C" w:rsidP="003261C1">
          <w:pPr>
            <w:rPr>
              <w:rFonts w:cs="Times New Roman"/>
              <w:lang w:eastAsia="ja-JP"/>
            </w:rPr>
          </w:pPr>
        </w:p>
        <w:p w14:paraId="23FD9906" w14:textId="77777777" w:rsidR="00EF599E" w:rsidRPr="003261C1" w:rsidRDefault="00EF599E" w:rsidP="003261C1">
          <w:pPr>
            <w:rPr>
              <w:rFonts w:cs="Times New Roman"/>
              <w:szCs w:val="24"/>
            </w:rPr>
          </w:pPr>
        </w:p>
        <w:p w14:paraId="75EB4658" w14:textId="77777777" w:rsidR="00D92A9B" w:rsidRPr="003261C1" w:rsidRDefault="00D92A9B" w:rsidP="003261C1">
          <w:pPr>
            <w:rPr>
              <w:rFonts w:cs="Times New Roman"/>
              <w:szCs w:val="24"/>
            </w:rPr>
          </w:pPr>
        </w:p>
        <w:p w14:paraId="2CAA27BD" w14:textId="6F973696" w:rsidR="00265005" w:rsidRPr="003261C1" w:rsidRDefault="00000000" w:rsidP="003261C1">
          <w:pPr>
            <w:rPr>
              <w:rFonts w:cs="Times New Roman"/>
              <w:szCs w:val="24"/>
            </w:rPr>
          </w:pPr>
        </w:p>
      </w:sdtContent>
    </w:sdt>
    <w:sectPr w:rsidR="00265005" w:rsidRPr="003261C1" w:rsidSect="001E2DC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E4B5" w14:textId="77777777" w:rsidR="005A2E90" w:rsidRDefault="005A2E90" w:rsidP="00EF27AC">
      <w:pPr>
        <w:spacing w:after="0" w:line="240" w:lineRule="auto"/>
      </w:pPr>
      <w:r>
        <w:separator/>
      </w:r>
    </w:p>
  </w:endnote>
  <w:endnote w:type="continuationSeparator" w:id="0">
    <w:p w14:paraId="76EC65BF" w14:textId="77777777" w:rsidR="005A2E90" w:rsidRDefault="005A2E90"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6F222" w14:textId="77777777" w:rsidR="005A2E90" w:rsidRDefault="005A2E90" w:rsidP="00EF27AC">
      <w:pPr>
        <w:spacing w:after="0" w:line="240" w:lineRule="auto"/>
      </w:pPr>
      <w:r>
        <w:separator/>
      </w:r>
    </w:p>
  </w:footnote>
  <w:footnote w:type="continuationSeparator" w:id="0">
    <w:p w14:paraId="69FCF00E" w14:textId="77777777" w:rsidR="005A2E90" w:rsidRDefault="005A2E90"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12E37"/>
    <w:multiLevelType w:val="multilevel"/>
    <w:tmpl w:val="59AEC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7C7D40"/>
    <w:multiLevelType w:val="multilevel"/>
    <w:tmpl w:val="C760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C9126F"/>
    <w:multiLevelType w:val="multilevel"/>
    <w:tmpl w:val="D5FA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4"/>
  </w:num>
  <w:num w:numId="2" w16cid:durableId="1618180100">
    <w:abstractNumId w:val="1"/>
  </w:num>
  <w:num w:numId="3" w16cid:durableId="1448699669">
    <w:abstractNumId w:val="37"/>
  </w:num>
  <w:num w:numId="4" w16cid:durableId="2008436629">
    <w:abstractNumId w:val="0"/>
  </w:num>
  <w:num w:numId="5" w16cid:durableId="1020469483">
    <w:abstractNumId w:val="9"/>
  </w:num>
  <w:num w:numId="6" w16cid:durableId="134222817">
    <w:abstractNumId w:val="26"/>
  </w:num>
  <w:num w:numId="7" w16cid:durableId="853420275">
    <w:abstractNumId w:val="13"/>
  </w:num>
  <w:num w:numId="8" w16cid:durableId="1974865541">
    <w:abstractNumId w:val="17"/>
  </w:num>
  <w:num w:numId="9" w16cid:durableId="1044059664">
    <w:abstractNumId w:val="5"/>
  </w:num>
  <w:num w:numId="10" w16cid:durableId="1823961114">
    <w:abstractNumId w:val="21"/>
  </w:num>
  <w:num w:numId="11" w16cid:durableId="1411004202">
    <w:abstractNumId w:val="2"/>
  </w:num>
  <w:num w:numId="12" w16cid:durableId="1426850801">
    <w:abstractNumId w:val="24"/>
  </w:num>
  <w:num w:numId="13" w16cid:durableId="2141729170">
    <w:abstractNumId w:val="11"/>
  </w:num>
  <w:num w:numId="14" w16cid:durableId="1543783472">
    <w:abstractNumId w:val="19"/>
  </w:num>
  <w:num w:numId="15" w16cid:durableId="851800730">
    <w:abstractNumId w:val="23"/>
  </w:num>
  <w:num w:numId="16" w16cid:durableId="780030051">
    <w:abstractNumId w:val="6"/>
  </w:num>
  <w:num w:numId="17" w16cid:durableId="2019580905">
    <w:abstractNumId w:val="28"/>
  </w:num>
  <w:num w:numId="18" w16cid:durableId="1710183761">
    <w:abstractNumId w:val="14"/>
  </w:num>
  <w:num w:numId="19" w16cid:durableId="512187569">
    <w:abstractNumId w:val="20"/>
  </w:num>
  <w:num w:numId="20" w16cid:durableId="1053116563">
    <w:abstractNumId w:val="29"/>
  </w:num>
  <w:num w:numId="21" w16cid:durableId="1117138848">
    <w:abstractNumId w:val="36"/>
  </w:num>
  <w:num w:numId="22" w16cid:durableId="648900415">
    <w:abstractNumId w:val="12"/>
  </w:num>
  <w:num w:numId="23" w16cid:durableId="688987066">
    <w:abstractNumId w:val="25"/>
  </w:num>
  <w:num w:numId="24" w16cid:durableId="307055406">
    <w:abstractNumId w:val="32"/>
  </w:num>
  <w:num w:numId="25" w16cid:durableId="1485925469">
    <w:abstractNumId w:val="10"/>
  </w:num>
  <w:num w:numId="26" w16cid:durableId="101918426">
    <w:abstractNumId w:val="8"/>
  </w:num>
  <w:num w:numId="27" w16cid:durableId="75127662">
    <w:abstractNumId w:val="15"/>
  </w:num>
  <w:num w:numId="28" w16cid:durableId="262299194">
    <w:abstractNumId w:val="16"/>
  </w:num>
  <w:num w:numId="29" w16cid:durableId="1437868319">
    <w:abstractNumId w:val="7"/>
  </w:num>
  <w:num w:numId="30" w16cid:durableId="194773608">
    <w:abstractNumId w:val="35"/>
  </w:num>
  <w:num w:numId="31" w16cid:durableId="154036036">
    <w:abstractNumId w:val="33"/>
  </w:num>
  <w:num w:numId="32" w16cid:durableId="279578304">
    <w:abstractNumId w:val="34"/>
  </w:num>
  <w:num w:numId="33" w16cid:durableId="348795259">
    <w:abstractNumId w:val="22"/>
  </w:num>
  <w:num w:numId="34" w16cid:durableId="1170295082">
    <w:abstractNumId w:val="27"/>
  </w:num>
  <w:num w:numId="35" w16cid:durableId="945117628">
    <w:abstractNumId w:val="30"/>
  </w:num>
  <w:num w:numId="36" w16cid:durableId="58133167">
    <w:abstractNumId w:val="31"/>
  </w:num>
  <w:num w:numId="37" w16cid:durableId="1317345102">
    <w:abstractNumId w:val="3"/>
  </w:num>
  <w:num w:numId="38" w16cid:durableId="8312642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1642C"/>
    <w:rsid w:val="00022C34"/>
    <w:rsid w:val="00023D8E"/>
    <w:rsid w:val="00026FA2"/>
    <w:rsid w:val="00027C65"/>
    <w:rsid w:val="0003033B"/>
    <w:rsid w:val="000303B2"/>
    <w:rsid w:val="00032C2E"/>
    <w:rsid w:val="000350B3"/>
    <w:rsid w:val="00035641"/>
    <w:rsid w:val="00037A50"/>
    <w:rsid w:val="00040337"/>
    <w:rsid w:val="0004035C"/>
    <w:rsid w:val="000410FD"/>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4A9"/>
    <w:rsid w:val="00083F61"/>
    <w:rsid w:val="00087796"/>
    <w:rsid w:val="000A264D"/>
    <w:rsid w:val="000A2CBC"/>
    <w:rsid w:val="000A4680"/>
    <w:rsid w:val="000A53DC"/>
    <w:rsid w:val="000A6EDF"/>
    <w:rsid w:val="000B0CD5"/>
    <w:rsid w:val="000B463F"/>
    <w:rsid w:val="000B6501"/>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2A32"/>
    <w:rsid w:val="001449DE"/>
    <w:rsid w:val="0014700B"/>
    <w:rsid w:val="00150390"/>
    <w:rsid w:val="00151975"/>
    <w:rsid w:val="00151F4C"/>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0E37"/>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105E5"/>
    <w:rsid w:val="00214F15"/>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66D7"/>
    <w:rsid w:val="002A728F"/>
    <w:rsid w:val="002B25EB"/>
    <w:rsid w:val="002B4CBE"/>
    <w:rsid w:val="002B65E4"/>
    <w:rsid w:val="002C2FAE"/>
    <w:rsid w:val="002C2FC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39BF"/>
    <w:rsid w:val="00304C44"/>
    <w:rsid w:val="00306CE9"/>
    <w:rsid w:val="00310C35"/>
    <w:rsid w:val="00311E3C"/>
    <w:rsid w:val="00317507"/>
    <w:rsid w:val="003238D8"/>
    <w:rsid w:val="00324C5C"/>
    <w:rsid w:val="003261C1"/>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50F3"/>
    <w:rsid w:val="003868E4"/>
    <w:rsid w:val="003903EE"/>
    <w:rsid w:val="00390604"/>
    <w:rsid w:val="00390D08"/>
    <w:rsid w:val="00395520"/>
    <w:rsid w:val="003978D8"/>
    <w:rsid w:val="003A3025"/>
    <w:rsid w:val="003A4662"/>
    <w:rsid w:val="003A489C"/>
    <w:rsid w:val="003A72AE"/>
    <w:rsid w:val="003A7F61"/>
    <w:rsid w:val="003B1824"/>
    <w:rsid w:val="003B2237"/>
    <w:rsid w:val="003B385F"/>
    <w:rsid w:val="003B70E6"/>
    <w:rsid w:val="003C02D3"/>
    <w:rsid w:val="003C24FC"/>
    <w:rsid w:val="003D1766"/>
    <w:rsid w:val="003D181C"/>
    <w:rsid w:val="003D2665"/>
    <w:rsid w:val="003D267A"/>
    <w:rsid w:val="003D5162"/>
    <w:rsid w:val="003E1F6B"/>
    <w:rsid w:val="003E639A"/>
    <w:rsid w:val="003F1C26"/>
    <w:rsid w:val="003F3D3A"/>
    <w:rsid w:val="003F4F21"/>
    <w:rsid w:val="003F6C45"/>
    <w:rsid w:val="003F7C6D"/>
    <w:rsid w:val="00400A56"/>
    <w:rsid w:val="0040286B"/>
    <w:rsid w:val="00405D99"/>
    <w:rsid w:val="00410B63"/>
    <w:rsid w:val="00410DE7"/>
    <w:rsid w:val="004110A0"/>
    <w:rsid w:val="00411CBD"/>
    <w:rsid w:val="00412554"/>
    <w:rsid w:val="004131E5"/>
    <w:rsid w:val="004165E8"/>
    <w:rsid w:val="00416B0A"/>
    <w:rsid w:val="00420BE1"/>
    <w:rsid w:val="00423510"/>
    <w:rsid w:val="00426FF4"/>
    <w:rsid w:val="00430D15"/>
    <w:rsid w:val="0043612A"/>
    <w:rsid w:val="00443237"/>
    <w:rsid w:val="00443888"/>
    <w:rsid w:val="00444052"/>
    <w:rsid w:val="00455873"/>
    <w:rsid w:val="00460EF1"/>
    <w:rsid w:val="00461B0B"/>
    <w:rsid w:val="00462F22"/>
    <w:rsid w:val="004635AE"/>
    <w:rsid w:val="00467D62"/>
    <w:rsid w:val="004736DD"/>
    <w:rsid w:val="00474C7C"/>
    <w:rsid w:val="00497538"/>
    <w:rsid w:val="004A295D"/>
    <w:rsid w:val="004A46C9"/>
    <w:rsid w:val="004A530C"/>
    <w:rsid w:val="004B504C"/>
    <w:rsid w:val="004B78F2"/>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2A1"/>
    <w:rsid w:val="00510870"/>
    <w:rsid w:val="00511ACE"/>
    <w:rsid w:val="00512202"/>
    <w:rsid w:val="00512330"/>
    <w:rsid w:val="00513B35"/>
    <w:rsid w:val="00522C58"/>
    <w:rsid w:val="00525575"/>
    <w:rsid w:val="00530327"/>
    <w:rsid w:val="005319F9"/>
    <w:rsid w:val="005320F2"/>
    <w:rsid w:val="0054278A"/>
    <w:rsid w:val="00544B3B"/>
    <w:rsid w:val="00544C6A"/>
    <w:rsid w:val="00544CDB"/>
    <w:rsid w:val="005457EA"/>
    <w:rsid w:val="005471D7"/>
    <w:rsid w:val="00552360"/>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093"/>
    <w:rsid w:val="0059014E"/>
    <w:rsid w:val="00590AA1"/>
    <w:rsid w:val="0059581C"/>
    <w:rsid w:val="00595B6E"/>
    <w:rsid w:val="00595EC6"/>
    <w:rsid w:val="00596861"/>
    <w:rsid w:val="005970DB"/>
    <w:rsid w:val="00597952"/>
    <w:rsid w:val="005A02E3"/>
    <w:rsid w:val="005A0DD7"/>
    <w:rsid w:val="005A11C1"/>
    <w:rsid w:val="005A2E90"/>
    <w:rsid w:val="005A53B3"/>
    <w:rsid w:val="005B4B5E"/>
    <w:rsid w:val="005B4D9E"/>
    <w:rsid w:val="005B5B8E"/>
    <w:rsid w:val="005B792E"/>
    <w:rsid w:val="005C25C9"/>
    <w:rsid w:val="005C6D80"/>
    <w:rsid w:val="005D2281"/>
    <w:rsid w:val="005D22BD"/>
    <w:rsid w:val="005D259A"/>
    <w:rsid w:val="005D6BE7"/>
    <w:rsid w:val="005F1551"/>
    <w:rsid w:val="005F17AF"/>
    <w:rsid w:val="005F3E3E"/>
    <w:rsid w:val="005F4293"/>
    <w:rsid w:val="005F4A93"/>
    <w:rsid w:val="005F5DED"/>
    <w:rsid w:val="005F7B4C"/>
    <w:rsid w:val="0060408E"/>
    <w:rsid w:val="00604197"/>
    <w:rsid w:val="00613B8C"/>
    <w:rsid w:val="00614B45"/>
    <w:rsid w:val="006205E6"/>
    <w:rsid w:val="00621B41"/>
    <w:rsid w:val="00625D95"/>
    <w:rsid w:val="00625F07"/>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0F12"/>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0AFC"/>
    <w:rsid w:val="00712BDD"/>
    <w:rsid w:val="00722A0F"/>
    <w:rsid w:val="00725F89"/>
    <w:rsid w:val="00733570"/>
    <w:rsid w:val="0073473E"/>
    <w:rsid w:val="00742D06"/>
    <w:rsid w:val="00744D07"/>
    <w:rsid w:val="00744DF5"/>
    <w:rsid w:val="007453BB"/>
    <w:rsid w:val="00745C91"/>
    <w:rsid w:val="00746753"/>
    <w:rsid w:val="00753EA4"/>
    <w:rsid w:val="00757F11"/>
    <w:rsid w:val="00761703"/>
    <w:rsid w:val="00764224"/>
    <w:rsid w:val="00764E3B"/>
    <w:rsid w:val="00765423"/>
    <w:rsid w:val="00765B35"/>
    <w:rsid w:val="007745F2"/>
    <w:rsid w:val="00777D87"/>
    <w:rsid w:val="007821F3"/>
    <w:rsid w:val="0078433A"/>
    <w:rsid w:val="00784495"/>
    <w:rsid w:val="00784799"/>
    <w:rsid w:val="00786755"/>
    <w:rsid w:val="00790033"/>
    <w:rsid w:val="0079508C"/>
    <w:rsid w:val="00796961"/>
    <w:rsid w:val="007A0D0F"/>
    <w:rsid w:val="007A233E"/>
    <w:rsid w:val="007A3016"/>
    <w:rsid w:val="007A6027"/>
    <w:rsid w:val="007B1684"/>
    <w:rsid w:val="007B324E"/>
    <w:rsid w:val="007B3CA9"/>
    <w:rsid w:val="007C2182"/>
    <w:rsid w:val="007C527A"/>
    <w:rsid w:val="007D4799"/>
    <w:rsid w:val="007D49F0"/>
    <w:rsid w:val="007E2B19"/>
    <w:rsid w:val="007E2D88"/>
    <w:rsid w:val="007E2EF3"/>
    <w:rsid w:val="007E38F0"/>
    <w:rsid w:val="007E47C9"/>
    <w:rsid w:val="007E70B8"/>
    <w:rsid w:val="007F1262"/>
    <w:rsid w:val="007F19BE"/>
    <w:rsid w:val="007F278B"/>
    <w:rsid w:val="0080057B"/>
    <w:rsid w:val="00800684"/>
    <w:rsid w:val="00801C35"/>
    <w:rsid w:val="00805AC7"/>
    <w:rsid w:val="008062ED"/>
    <w:rsid w:val="00810C3A"/>
    <w:rsid w:val="0081338F"/>
    <w:rsid w:val="00813DFE"/>
    <w:rsid w:val="00815B0E"/>
    <w:rsid w:val="0082283D"/>
    <w:rsid w:val="00840233"/>
    <w:rsid w:val="00840BC1"/>
    <w:rsid w:val="00841E80"/>
    <w:rsid w:val="00843FDF"/>
    <w:rsid w:val="00845C09"/>
    <w:rsid w:val="00851C71"/>
    <w:rsid w:val="0086616B"/>
    <w:rsid w:val="008673A4"/>
    <w:rsid w:val="00880D9D"/>
    <w:rsid w:val="00881867"/>
    <w:rsid w:val="00882BE1"/>
    <w:rsid w:val="008848C0"/>
    <w:rsid w:val="008926CE"/>
    <w:rsid w:val="00892A63"/>
    <w:rsid w:val="00894C15"/>
    <w:rsid w:val="00895EB5"/>
    <w:rsid w:val="008A0FF6"/>
    <w:rsid w:val="008A3181"/>
    <w:rsid w:val="008B0AA5"/>
    <w:rsid w:val="008B2043"/>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34DD"/>
    <w:rsid w:val="00967289"/>
    <w:rsid w:val="00970A54"/>
    <w:rsid w:val="0097232C"/>
    <w:rsid w:val="009773D1"/>
    <w:rsid w:val="009811DD"/>
    <w:rsid w:val="00982106"/>
    <w:rsid w:val="00986D8C"/>
    <w:rsid w:val="00987F95"/>
    <w:rsid w:val="009907E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15C"/>
    <w:rsid w:val="00A21B38"/>
    <w:rsid w:val="00A21F23"/>
    <w:rsid w:val="00A22EA0"/>
    <w:rsid w:val="00A234B0"/>
    <w:rsid w:val="00A3245E"/>
    <w:rsid w:val="00A33F74"/>
    <w:rsid w:val="00A33FF8"/>
    <w:rsid w:val="00A35BC2"/>
    <w:rsid w:val="00A35E19"/>
    <w:rsid w:val="00A378B3"/>
    <w:rsid w:val="00A40228"/>
    <w:rsid w:val="00A40888"/>
    <w:rsid w:val="00A54991"/>
    <w:rsid w:val="00A57C62"/>
    <w:rsid w:val="00A57CF6"/>
    <w:rsid w:val="00A63B12"/>
    <w:rsid w:val="00A64EC7"/>
    <w:rsid w:val="00A65BD0"/>
    <w:rsid w:val="00A662D6"/>
    <w:rsid w:val="00A67454"/>
    <w:rsid w:val="00A67507"/>
    <w:rsid w:val="00A71803"/>
    <w:rsid w:val="00A7192F"/>
    <w:rsid w:val="00A72B6F"/>
    <w:rsid w:val="00A770CA"/>
    <w:rsid w:val="00A8090E"/>
    <w:rsid w:val="00A83D08"/>
    <w:rsid w:val="00A84430"/>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468C"/>
    <w:rsid w:val="00B0538B"/>
    <w:rsid w:val="00B05BF4"/>
    <w:rsid w:val="00B06908"/>
    <w:rsid w:val="00B16B95"/>
    <w:rsid w:val="00B173D9"/>
    <w:rsid w:val="00B20C66"/>
    <w:rsid w:val="00B22769"/>
    <w:rsid w:val="00B30F02"/>
    <w:rsid w:val="00B33E9D"/>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09E3"/>
    <w:rsid w:val="00B7179A"/>
    <w:rsid w:val="00B72962"/>
    <w:rsid w:val="00B817CB"/>
    <w:rsid w:val="00B84424"/>
    <w:rsid w:val="00B90A7B"/>
    <w:rsid w:val="00B91F56"/>
    <w:rsid w:val="00B975A0"/>
    <w:rsid w:val="00BA0671"/>
    <w:rsid w:val="00BA09D9"/>
    <w:rsid w:val="00BA27B1"/>
    <w:rsid w:val="00BB3DFA"/>
    <w:rsid w:val="00BB686A"/>
    <w:rsid w:val="00BB75FA"/>
    <w:rsid w:val="00BC064F"/>
    <w:rsid w:val="00BC0DFD"/>
    <w:rsid w:val="00BD1665"/>
    <w:rsid w:val="00BD20E4"/>
    <w:rsid w:val="00BD4B7A"/>
    <w:rsid w:val="00BD6139"/>
    <w:rsid w:val="00BF48B3"/>
    <w:rsid w:val="00BF4ACF"/>
    <w:rsid w:val="00BF53FD"/>
    <w:rsid w:val="00C03A0F"/>
    <w:rsid w:val="00C05CE9"/>
    <w:rsid w:val="00C100C6"/>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35D"/>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361B4"/>
    <w:rsid w:val="00D40E0E"/>
    <w:rsid w:val="00D44A47"/>
    <w:rsid w:val="00D454EB"/>
    <w:rsid w:val="00D46666"/>
    <w:rsid w:val="00D509F9"/>
    <w:rsid w:val="00D51309"/>
    <w:rsid w:val="00D52337"/>
    <w:rsid w:val="00D52427"/>
    <w:rsid w:val="00D54539"/>
    <w:rsid w:val="00D549DC"/>
    <w:rsid w:val="00D60E71"/>
    <w:rsid w:val="00D6246C"/>
    <w:rsid w:val="00D64FAA"/>
    <w:rsid w:val="00D70DD1"/>
    <w:rsid w:val="00D73363"/>
    <w:rsid w:val="00D762B2"/>
    <w:rsid w:val="00D768D7"/>
    <w:rsid w:val="00D7758D"/>
    <w:rsid w:val="00D83705"/>
    <w:rsid w:val="00D847E4"/>
    <w:rsid w:val="00D92A4A"/>
    <w:rsid w:val="00D92A9B"/>
    <w:rsid w:val="00D94143"/>
    <w:rsid w:val="00D9780A"/>
    <w:rsid w:val="00DA35BD"/>
    <w:rsid w:val="00DA471E"/>
    <w:rsid w:val="00DA4AEF"/>
    <w:rsid w:val="00DA5430"/>
    <w:rsid w:val="00DA7248"/>
    <w:rsid w:val="00DA7943"/>
    <w:rsid w:val="00DA7C2C"/>
    <w:rsid w:val="00DB139F"/>
    <w:rsid w:val="00DB55F6"/>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143"/>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E4F2C"/>
    <w:rsid w:val="00EF166E"/>
    <w:rsid w:val="00EF1C73"/>
    <w:rsid w:val="00EF27AC"/>
    <w:rsid w:val="00EF44A5"/>
    <w:rsid w:val="00EF450D"/>
    <w:rsid w:val="00EF599E"/>
    <w:rsid w:val="00EF7881"/>
    <w:rsid w:val="00F03FEB"/>
    <w:rsid w:val="00F06F3A"/>
    <w:rsid w:val="00F129DC"/>
    <w:rsid w:val="00F12C71"/>
    <w:rsid w:val="00F14B56"/>
    <w:rsid w:val="00F15272"/>
    <w:rsid w:val="00F17B1A"/>
    <w:rsid w:val="00F20DE5"/>
    <w:rsid w:val="00F232B4"/>
    <w:rsid w:val="00F235D9"/>
    <w:rsid w:val="00F245BA"/>
    <w:rsid w:val="00F27546"/>
    <w:rsid w:val="00F3126F"/>
    <w:rsid w:val="00F35404"/>
    <w:rsid w:val="00F35E18"/>
    <w:rsid w:val="00F4366D"/>
    <w:rsid w:val="00F438A8"/>
    <w:rsid w:val="00F4421F"/>
    <w:rsid w:val="00F4546A"/>
    <w:rsid w:val="00F45931"/>
    <w:rsid w:val="00F46415"/>
    <w:rsid w:val="00F54355"/>
    <w:rsid w:val="00F553AD"/>
    <w:rsid w:val="00F564B2"/>
    <w:rsid w:val="00F565C1"/>
    <w:rsid w:val="00F5679C"/>
    <w:rsid w:val="00F57893"/>
    <w:rsid w:val="00F606C4"/>
    <w:rsid w:val="00F72461"/>
    <w:rsid w:val="00F824C6"/>
    <w:rsid w:val="00F8660B"/>
    <w:rsid w:val="00F90671"/>
    <w:rsid w:val="00F92EA1"/>
    <w:rsid w:val="00F93827"/>
    <w:rsid w:val="00F94C31"/>
    <w:rsid w:val="00F95AEB"/>
    <w:rsid w:val="00F96B83"/>
    <w:rsid w:val="00F97499"/>
    <w:rsid w:val="00FA36F2"/>
    <w:rsid w:val="00FA451F"/>
    <w:rsid w:val="00FA4D21"/>
    <w:rsid w:val="00FA5C2A"/>
    <w:rsid w:val="00FA68D2"/>
    <w:rsid w:val="00FB6867"/>
    <w:rsid w:val="00FC347E"/>
    <w:rsid w:val="00FC35D4"/>
    <w:rsid w:val="00FC3D26"/>
    <w:rsid w:val="00FC411E"/>
    <w:rsid w:val="00FC4D8B"/>
    <w:rsid w:val="00FC53E3"/>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7821F3"/>
    <w:pPr>
      <w:keepNext/>
      <w:keepLines/>
      <w:spacing w:before="360" w:after="240"/>
      <w:jc w:val="both"/>
      <w:outlineLvl w:val="0"/>
    </w:pPr>
    <w:rPr>
      <w:rFonts w:eastAsiaTheme="majorEastAsia" w:cs="Times New Roman"/>
      <w:b/>
      <w:bCs/>
      <w:color w:val="17365D" w:themeColor="text2" w:themeShade="BF"/>
      <w:sz w:val="28"/>
      <w:szCs w:val="28"/>
      <w:lang w:eastAsia="ja-JP"/>
    </w:rPr>
  </w:style>
  <w:style w:type="paragraph" w:styleId="Heading2">
    <w:name w:val="heading 2"/>
    <w:basedOn w:val="Normal"/>
    <w:next w:val="Normal"/>
    <w:link w:val="Heading2Char"/>
    <w:autoRedefine/>
    <w:uiPriority w:val="9"/>
    <w:unhideWhenUsed/>
    <w:qFormat/>
    <w:rsid w:val="007821F3"/>
    <w:pPr>
      <w:keepNext/>
      <w:keepLines/>
      <w:spacing w:before="40" w:after="0"/>
      <w:jc w:val="both"/>
      <w:outlineLvl w:val="1"/>
    </w:pPr>
    <w:rPr>
      <w:rFonts w:eastAsiaTheme="majorEastAsia" w:cs="Times New Roman"/>
      <w:b/>
      <w:color w:val="365F91" w:themeColor="accent1" w:themeShade="BF"/>
      <w:sz w:val="28"/>
      <w:szCs w:val="28"/>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7821F3"/>
    <w:rPr>
      <w:rFonts w:ascii="Times New Roman" w:eastAsiaTheme="majorEastAsia" w:hAnsi="Times New Roman" w:cs="Times New Roman"/>
      <w:b/>
      <w:bCs/>
      <w:color w:val="17365D" w:themeColor="text2" w:themeShade="BF"/>
      <w:sz w:val="28"/>
      <w:szCs w:val="28"/>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7821F3"/>
    <w:rPr>
      <w:rFonts w:ascii="Times New Roman" w:eastAsiaTheme="majorEastAsia" w:hAnsi="Times New Roman" w:cs="Times New Roman"/>
      <w:b/>
      <w:color w:val="365F91" w:themeColor="accent1" w:themeShade="BF"/>
      <w:sz w:val="28"/>
      <w:szCs w:val="28"/>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NormalWeb">
    <w:name w:val="Normal (Web)"/>
    <w:basedOn w:val="Normal"/>
    <w:uiPriority w:val="99"/>
    <w:unhideWhenUsed/>
    <w:rsid w:val="007B1684"/>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840233"/>
    <w:rPr>
      <w:b/>
      <w:bCs/>
    </w:rPr>
  </w:style>
  <w:style w:type="character" w:customStyle="1" w:styleId="normaltextrun">
    <w:name w:val="normaltextrun"/>
    <w:basedOn w:val="DefaultParagraphFont"/>
    <w:rsid w:val="009907E5"/>
  </w:style>
  <w:style w:type="character" w:customStyle="1" w:styleId="sw">
    <w:name w:val="sw"/>
    <w:basedOn w:val="DefaultParagraphFont"/>
    <w:rsid w:val="00D9780A"/>
  </w:style>
  <w:style w:type="character" w:styleId="Emphasis">
    <w:name w:val="Emphasis"/>
    <w:basedOn w:val="DefaultParagraphFont"/>
    <w:uiPriority w:val="20"/>
    <w:qFormat/>
    <w:rsid w:val="00840B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1638">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79984343">
      <w:bodyDiv w:val="1"/>
      <w:marLeft w:val="0"/>
      <w:marRight w:val="0"/>
      <w:marTop w:val="0"/>
      <w:marBottom w:val="0"/>
      <w:divBdr>
        <w:top w:val="none" w:sz="0" w:space="0" w:color="auto"/>
        <w:left w:val="none" w:sz="0" w:space="0" w:color="auto"/>
        <w:bottom w:val="none" w:sz="0" w:space="0" w:color="auto"/>
        <w:right w:val="none" w:sz="0" w:space="0" w:color="auto"/>
      </w:divBdr>
    </w:div>
    <w:div w:id="167061269">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50357269">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1445203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3276720">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60279993">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7538330">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92093241">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08687999">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81616493">
      <w:bodyDiv w:val="1"/>
      <w:marLeft w:val="0"/>
      <w:marRight w:val="0"/>
      <w:marTop w:val="0"/>
      <w:marBottom w:val="0"/>
      <w:divBdr>
        <w:top w:val="none" w:sz="0" w:space="0" w:color="auto"/>
        <w:left w:val="none" w:sz="0" w:space="0" w:color="auto"/>
        <w:bottom w:val="none" w:sz="0" w:space="0" w:color="auto"/>
        <w:right w:val="none" w:sz="0" w:space="0" w:color="auto"/>
      </w:divBdr>
    </w:div>
    <w:div w:id="1024474924">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3950166">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39126264">
      <w:bodyDiv w:val="1"/>
      <w:marLeft w:val="0"/>
      <w:marRight w:val="0"/>
      <w:marTop w:val="0"/>
      <w:marBottom w:val="0"/>
      <w:divBdr>
        <w:top w:val="none" w:sz="0" w:space="0" w:color="auto"/>
        <w:left w:val="none" w:sz="0" w:space="0" w:color="auto"/>
        <w:bottom w:val="none" w:sz="0" w:space="0" w:color="auto"/>
        <w:right w:val="none" w:sz="0" w:space="0" w:color="auto"/>
      </w:divBdr>
    </w:div>
    <w:div w:id="1589849137">
      <w:bodyDiv w:val="1"/>
      <w:marLeft w:val="0"/>
      <w:marRight w:val="0"/>
      <w:marTop w:val="0"/>
      <w:marBottom w:val="0"/>
      <w:divBdr>
        <w:top w:val="none" w:sz="0" w:space="0" w:color="auto"/>
        <w:left w:val="none" w:sz="0" w:space="0" w:color="auto"/>
        <w:bottom w:val="none" w:sz="0" w:space="0" w:color="auto"/>
        <w:right w:val="none" w:sz="0" w:space="0" w:color="auto"/>
      </w:divBdr>
    </w:div>
    <w:div w:id="1615363281">
      <w:bodyDiv w:val="1"/>
      <w:marLeft w:val="0"/>
      <w:marRight w:val="0"/>
      <w:marTop w:val="0"/>
      <w:marBottom w:val="0"/>
      <w:divBdr>
        <w:top w:val="none" w:sz="0" w:space="0" w:color="auto"/>
        <w:left w:val="none" w:sz="0" w:space="0" w:color="auto"/>
        <w:bottom w:val="none" w:sz="0" w:space="0" w:color="auto"/>
        <w:right w:val="none" w:sz="0" w:space="0" w:color="auto"/>
      </w:divBdr>
    </w:div>
    <w:div w:id="1668095850">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46567143">
      <w:bodyDiv w:val="1"/>
      <w:marLeft w:val="0"/>
      <w:marRight w:val="0"/>
      <w:marTop w:val="0"/>
      <w:marBottom w:val="0"/>
      <w:divBdr>
        <w:top w:val="none" w:sz="0" w:space="0" w:color="auto"/>
        <w:left w:val="none" w:sz="0" w:space="0" w:color="auto"/>
        <w:bottom w:val="none" w:sz="0" w:space="0" w:color="auto"/>
        <w:right w:val="none" w:sz="0" w:space="0" w:color="auto"/>
      </w:divBdr>
    </w:div>
    <w:div w:id="1824278602">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930503069">
      <w:bodyDiv w:val="1"/>
      <w:marLeft w:val="0"/>
      <w:marRight w:val="0"/>
      <w:marTop w:val="0"/>
      <w:marBottom w:val="0"/>
      <w:divBdr>
        <w:top w:val="none" w:sz="0" w:space="0" w:color="auto"/>
        <w:left w:val="none" w:sz="0" w:space="0" w:color="auto"/>
        <w:bottom w:val="none" w:sz="0" w:space="0" w:color="auto"/>
        <w:right w:val="none" w:sz="0" w:space="0" w:color="auto"/>
      </w:divBdr>
    </w:div>
    <w:div w:id="2002193202">
      <w:bodyDiv w:val="1"/>
      <w:marLeft w:val="0"/>
      <w:marRight w:val="0"/>
      <w:marTop w:val="0"/>
      <w:marBottom w:val="0"/>
      <w:divBdr>
        <w:top w:val="none" w:sz="0" w:space="0" w:color="auto"/>
        <w:left w:val="none" w:sz="0" w:space="0" w:color="auto"/>
        <w:bottom w:val="none" w:sz="0" w:space="0" w:color="auto"/>
        <w:right w:val="none" w:sz="0" w:space="0" w:color="auto"/>
      </w:divBdr>
    </w:div>
    <w:div w:id="2015524343">
      <w:bodyDiv w:val="1"/>
      <w:marLeft w:val="0"/>
      <w:marRight w:val="0"/>
      <w:marTop w:val="0"/>
      <w:marBottom w:val="0"/>
      <w:divBdr>
        <w:top w:val="none" w:sz="0" w:space="0" w:color="auto"/>
        <w:left w:val="none" w:sz="0" w:space="0" w:color="auto"/>
        <w:bottom w:val="none" w:sz="0" w:space="0" w:color="auto"/>
        <w:right w:val="none" w:sz="0" w:space="0" w:color="auto"/>
      </w:divBdr>
    </w:div>
    <w:div w:id="210364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12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13</b:RefOrder>
  </b:Source>
  <b:Source>
    <b:Tag>app23</b:Tag>
    <b:SourceType>InternetSite</b:SourceType>
    <b:Guid>{5C47FBD1-E988-4E9A-9EA8-61FE85DF6811}</b:Guid>
    <b:Author>
      <b:Author>
        <b:Corporate>apple company</b:Corporate>
      </b:Author>
    </b:Author>
    <b:Title>wikipedia</b:Title>
    <b:Year>2023</b:Year>
    <b:YearAccessed>2023</b:YearAccessed>
    <b:MonthAccessed>8</b:MonthAccessed>
    <b:DayAccessed>9</b:DayAccessed>
    <b:URL>https://en.wikipedia.org/wiki/History_of_Apple_Inc.</b:URL>
    <b:RefOrder>1</b:RefOrder>
  </b:Source>
  <b:Source>
    <b:Tag>Gav23</b:Tag>
    <b:SourceType>InternetSite</b:SourceType>
    <b:Guid>{F37102A7-27AA-440E-A51D-886C51615197}</b:Guid>
    <b:Author>
      <b:Author>
        <b:Corporate>Gavin Wright</b:Corporate>
      </b:Author>
    </b:Author>
    <b:Title>tech target</b:Title>
    <b:Year>2023</b:Year>
    <b:YearAccessed>2023</b:YearAccessed>
    <b:MonthAccessed>8</b:MonthAccessed>
    <b:DayAccessed>9</b:DayAccessed>
    <b:URL>https://www.techtarget.com/</b:URL>
    <b:RefOrder>2</b:RefOrder>
  </b:Source>
  <b:Source>
    <b:Tag>Kel23</b:Tag>
    <b:SourceType>InternetSite</b:SourceType>
    <b:Guid>{41EC34F0-0E45-4C4D-8440-E408100ED98C}</b:Guid>
    <b:Author>
      <b:Author>
        <b:Corporate>Kelly Indah</b:Corporate>
      </b:Author>
    </b:Author>
    <b:Title>Earth Web</b:Title>
    <b:Year>2023</b:Year>
    <b:YearAccessed>2023</b:YearAccessed>
    <b:MonthAccessed>8</b:MonthAccessed>
    <b:DayAccessed>9</b:DayAccessed>
    <b:URL>https://earthweb.com/apple-employees/</b:URL>
    <b:RefOrder>3</b:RefOrder>
  </b:Source>
  <b:Source>
    <b:Tag>Par17</b:Tag>
    <b:SourceType>InternetSite</b:SourceType>
    <b:Guid>{79C14FC2-1D6A-4E80-A1FB-49CAC2B0AC71}</b:Guid>
    <b:Author>
      <b:Author>
        <b:Corporate>Parag Deshpande</b:Corporate>
      </b:Author>
    </b:Author>
    <b:Title>Linked In</b:Title>
    <b:Year>2017</b:Year>
    <b:YearAccessed>2023</b:YearAccessed>
    <b:MonthAccessed>8</b:MonthAccessed>
    <b:DayAccessed>9</b:DayAccessed>
    <b:URL>https://www.linkedin.com/pulse/apple-inc-strategic-analysis-global-context-parag-deshpande#</b:URL>
    <b:RefOrder>4</b:RefOrder>
  </b:Source>
  <b:Source>
    <b:Tag>App23</b:Tag>
    <b:SourceType>InternetSite</b:SourceType>
    <b:Guid>{75894FAC-0CA5-434E-8BA7-7F692E987372}</b:Guid>
    <b:Author>
      <b:Author>
        <b:Corporate>Apple Inc</b:Corporate>
      </b:Author>
    </b:Author>
    <b:Title>Product Feedback</b:Title>
    <b:YearAccessed>2023</b:YearAccessed>
    <b:MonthAccessed>8</b:MonthAccessed>
    <b:DayAccessed>10</b:DayAccessed>
    <b:URL>https://www.apple.com/feedback/</b:URL>
    <b:RefOrder>5</b:RefOrder>
  </b:Source>
  <b:Source>
    <b:Tag>IPL23</b:Tag>
    <b:SourceType>InternetSite</b:SourceType>
    <b:Guid>{CED2569D-2A69-4442-B7B6-5119CB73B09A}</b:Guid>
    <b:Title>IPL</b:Title>
    <b:YearAccessed>2023</b:YearAccessed>
    <b:MonthAccessed>8</b:MonthAccessed>
    <b:DayAccessed>10</b:DayAccessed>
    <b:URL>https://www.ipl.org/essay/Apple-Macro-Environment-Analysis-FCP4UJWAQG</b:URL>
    <b:RefOrder>6</b:RefOrder>
  </b:Source>
  <b:Source>
    <b:Tag>Joh23</b:Tag>
    <b:SourceType>InternetSite</b:SourceType>
    <b:Guid>{70DF75A6-C39E-4D04-98A1-91D1FEF9676B}</b:Guid>
    <b:Author>
      <b:Author>
        <b:Corporate>John Dudovskiy</b:Corporate>
      </b:Author>
    </b:Author>
    <b:Title>Business Research Methodogy</b:Title>
    <b:Year>2023</b:Year>
    <b:YearAccessed>2023</b:YearAccessed>
    <b:MonthAccessed>8</b:MonthAccessed>
    <b:DayAccessed>10</b:DayAccessed>
    <b:URL>https://research-methodology.net/apple-pestel-analysis</b:URL>
    <b:RefOrder>14</b:RefOrder>
  </b:Source>
  <b:Source>
    <b:Tag>Joh231</b:Tag>
    <b:SourceType>InternetSite</b:SourceType>
    <b:Guid>{A146E32D-3BC8-4906-9508-A4EDE43E39E3}</b:Guid>
    <b:Author>
      <b:Author>
        <b:Corporate>John Dudovskiy</b:Corporate>
      </b:Author>
    </b:Author>
    <b:Title>Busniess Research Methodology</b:Title>
    <b:Year>2023</b:Year>
    <b:YearAccessed>2023</b:YearAccessed>
    <b:MonthAccessed>8</b:MonthAccessed>
    <b:DayAccessed>10</b:DayAccessed>
    <b:URL>https://research-methodology.net/apple-pestel-analysis</b:URL>
    <b:RefOrder>15</b:RefOrder>
  </b:Source>
  <b:Source>
    <b:Tag>JES23</b:Tag>
    <b:SourceType>InternetSite</b:SourceType>
    <b:Guid>{7F5314EB-6DB4-4D4F-8241-51AA4F5D2D1E}</b:Guid>
    <b:Author>
      <b:Author>
        <b:Corporate> JESSICA LOMBARDO</b:Corporate>
      </b:Author>
    </b:Author>
    <b:Title>Panmore Institute</b:Title>
    <b:Year>2023</b:Year>
    <b:YearAccessed>2023</b:YearAccessed>
    <b:MonthAccessed>8</b:MonthAccessed>
    <b:DayAccessed>10</b:DayAccessed>
    <b:URL>https://panmore.com/apple-inc-pestel-pestle-analysis-recommendations</b:URL>
    <b:RefOrder>7</b:RefOrder>
  </b:Source>
  <b:Source>
    <b:Tag>Uma23</b:Tag>
    <b:SourceType>InternetSite</b:SourceType>
    <b:Guid>{3DFFA14E-7193-4258-A45D-7D78E67A45CC}</b:Guid>
    <b:Author>
      <b:Author>
        <b:Corporate>Umar Farooq</b:Corporate>
      </b:Author>
    </b:Author>
    <b:Title>Marketing Tutor</b:Title>
    <b:YearAccessed>2023</b:YearAccessed>
    <b:MonthAccessed>8</b:MonthAccessed>
    <b:DayAccessed>10</b:DayAccessed>
    <b:URL>https://www.marketingtutor.net/apple-pestle-analysis/</b:URL>
    <b:RefOrder>8</b:RefOrder>
  </b:Source>
  <b:Source>
    <b:Tag>Env22</b:Tag>
    <b:SourceType>Report</b:SourceType>
    <b:Guid>{94822F3A-DC8D-49F3-8DB3-4C96935AFA29}</b:Guid>
    <b:Title>Environmental progress report</b:Title>
    <b:Year>2022</b:Year>
    <b:Author>
      <b:Author>
        <b:Corporate>Environmental Act </b:Corporate>
      </b:Author>
    </b:Author>
    <b:RefOrder>9</b:RefOrder>
  </b:Source>
  <b:Source>
    <b:Tag>JES231</b:Tag>
    <b:SourceType>InternetSite</b:SourceType>
    <b:Guid>{A89DFCE7-F33B-4548-B45D-F77904DCACDF}</b:Guid>
    <b:Title>Panmore Institute</b:Title>
    <b:Year>2023</b:Year>
    <b:Author>
      <b:Author>
        <b:Corporate> JESSICA LOMBARDO</b:Corporate>
      </b:Author>
    </b:Author>
    <b:YearAccessed>2023</b:YearAccessed>
    <b:MonthAccessed>8</b:MonthAccessed>
    <b:DayAccessed>11</b:DayAccessed>
    <b:URL>https://panmore.com/apple-inc-pestel-pestle-analysis-recommendations</b:URL>
    <b:RefOrder>10</b:RefOrder>
  </b:Source>
  <b:Source>
    <b:Tag>Pol22</b:Tag>
    <b:SourceType>Report</b:SourceType>
    <b:Guid>{04744D67-C8A2-4B21-B565-53C388D7EB57}</b:Guid>
    <b:Title>Business Conduct</b:Title>
    <b:Year>2022</b:Year>
    <b:Author>
      <b:Author>
        <b:NameList>
          <b:Person>
            <b:Last>Apple Policy</b:Last>
            <b:First>Apple</b:First>
            <b:Middle>Business Conduct</b:Middle>
          </b:Person>
        </b:NameList>
      </b:Author>
    </b:Author>
    <b:Publisher>Apple</b:Publishe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A9111F-D49D-4D65-9E46-B3F7EE36C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16</Pages>
  <Words>3291</Words>
  <Characters>18759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relin baby</cp:lastModifiedBy>
  <cp:revision>24</cp:revision>
  <cp:lastPrinted>2020-05-15T21:08:00Z</cp:lastPrinted>
  <dcterms:created xsi:type="dcterms:W3CDTF">2023-07-20T12:23:00Z</dcterms:created>
  <dcterms:modified xsi:type="dcterms:W3CDTF">2023-08-11T15:10:00Z</dcterms:modified>
</cp:coreProperties>
</file>