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ACBE7" w14:textId="77777777" w:rsidR="00BF500E" w:rsidRPr="00993C38" w:rsidRDefault="00BF500E" w:rsidP="00BF500E">
      <w:pPr>
        <w:tabs>
          <w:tab w:val="left" w:pos="6540"/>
        </w:tabs>
        <w:spacing w:after="0" w:line="360" w:lineRule="auto"/>
        <w:rPr>
          <w:rFonts w:ascii="Arial" w:hAnsi="Arial" w:cs="Arial"/>
          <w:b/>
          <w:bCs/>
        </w:rPr>
      </w:pPr>
    </w:p>
    <w:p w14:paraId="1A5D2AC5" w14:textId="77777777" w:rsidR="00BF500E" w:rsidRPr="00993C38" w:rsidRDefault="00BF500E" w:rsidP="00BF500E">
      <w:pPr>
        <w:tabs>
          <w:tab w:val="left" w:pos="6540"/>
        </w:tabs>
        <w:spacing w:after="0" w:line="360" w:lineRule="auto"/>
        <w:rPr>
          <w:rFonts w:ascii="Arial" w:hAnsi="Arial" w:cs="Arial"/>
          <w:b/>
          <w:bCs/>
        </w:rPr>
      </w:pPr>
      <w:r w:rsidRPr="00993C38">
        <w:rPr>
          <w:rFonts w:ascii="Arial" w:hAnsi="Arial" w:cs="Arial"/>
          <w:noProof/>
        </w:rPr>
        <w:drawing>
          <wp:inline distT="0" distB="0" distL="0" distR="0" wp14:anchorId="0BEB7360" wp14:editId="62B5F1CE">
            <wp:extent cx="3333750" cy="126598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355293" cy="1274163"/>
                    </a:xfrm>
                    <a:prstGeom prst="rect">
                      <a:avLst/>
                    </a:prstGeom>
                  </pic:spPr>
                </pic:pic>
              </a:graphicData>
            </a:graphic>
          </wp:inline>
        </w:drawing>
      </w:r>
    </w:p>
    <w:p w14:paraId="033E96D8" w14:textId="77777777" w:rsidR="00BF500E" w:rsidRDefault="00BF500E" w:rsidP="00BF500E">
      <w:pPr>
        <w:tabs>
          <w:tab w:val="left" w:pos="6540"/>
        </w:tabs>
        <w:spacing w:after="0" w:line="360" w:lineRule="auto"/>
        <w:rPr>
          <w:rFonts w:ascii="Arial" w:hAnsi="Arial" w:cs="Arial"/>
          <w:b/>
          <w:bCs/>
        </w:rPr>
      </w:pPr>
    </w:p>
    <w:p w14:paraId="132D96B1" w14:textId="77777777" w:rsidR="00BF500E" w:rsidRPr="00993C38" w:rsidRDefault="00BF500E" w:rsidP="00BF500E">
      <w:pPr>
        <w:tabs>
          <w:tab w:val="left" w:pos="6540"/>
        </w:tabs>
        <w:spacing w:after="0" w:line="360" w:lineRule="auto"/>
        <w:rPr>
          <w:rFonts w:ascii="Arial" w:hAnsi="Arial" w:cs="Arial"/>
          <w:b/>
          <w:bCs/>
        </w:rPr>
      </w:pPr>
    </w:p>
    <w:p w14:paraId="4261716A" w14:textId="77777777" w:rsidR="004B472D" w:rsidRDefault="004B472D" w:rsidP="00BF500E">
      <w:pPr>
        <w:tabs>
          <w:tab w:val="left" w:pos="6540"/>
        </w:tabs>
        <w:spacing w:after="0" w:line="360" w:lineRule="auto"/>
        <w:jc w:val="center"/>
        <w:rPr>
          <w:rFonts w:ascii="Calibri" w:hAnsi="Calibri" w:cs="Calibri"/>
          <w:b/>
          <w:bCs/>
          <w:color w:val="1D1D1D"/>
          <w:sz w:val="48"/>
          <w:szCs w:val="48"/>
          <w:shd w:val="clear" w:color="auto" w:fill="F1F1F1"/>
        </w:rPr>
      </w:pPr>
      <w:r w:rsidRPr="004B472D">
        <w:rPr>
          <w:rFonts w:ascii="Calibri" w:hAnsi="Calibri" w:cs="Calibri"/>
          <w:b/>
          <w:bCs/>
          <w:color w:val="1D1D1D"/>
          <w:sz w:val="48"/>
          <w:szCs w:val="48"/>
          <w:shd w:val="clear" w:color="auto" w:fill="F1F1F1"/>
        </w:rPr>
        <w:t xml:space="preserve">Marketing Fundamentals </w:t>
      </w:r>
    </w:p>
    <w:p w14:paraId="6C2F8D0B" w14:textId="1708A9A9" w:rsidR="00BF500E" w:rsidRDefault="00BF500E" w:rsidP="00BF500E">
      <w:pPr>
        <w:tabs>
          <w:tab w:val="left" w:pos="6540"/>
        </w:tabs>
        <w:spacing w:after="0" w:line="360" w:lineRule="auto"/>
        <w:jc w:val="center"/>
        <w:rPr>
          <w:rFonts w:ascii="Arial" w:hAnsi="Arial" w:cs="Arial"/>
          <w:b/>
          <w:bCs/>
          <w:sz w:val="40"/>
          <w:szCs w:val="40"/>
        </w:rPr>
      </w:pPr>
      <w:r w:rsidRPr="008C4E9E">
        <w:rPr>
          <w:rFonts w:ascii="Arial" w:hAnsi="Arial" w:cs="Arial"/>
          <w:b/>
          <w:bCs/>
          <w:sz w:val="40"/>
          <w:szCs w:val="40"/>
        </w:rPr>
        <w:t>Task 1</w:t>
      </w:r>
    </w:p>
    <w:p w14:paraId="7742C5DF" w14:textId="77777777" w:rsidR="00BF500E" w:rsidRPr="008C4E9E" w:rsidRDefault="00BF500E" w:rsidP="00BF500E">
      <w:pPr>
        <w:tabs>
          <w:tab w:val="left" w:pos="6540"/>
        </w:tabs>
        <w:spacing w:after="0" w:line="360" w:lineRule="auto"/>
        <w:jc w:val="center"/>
        <w:rPr>
          <w:rFonts w:ascii="Arial" w:hAnsi="Arial" w:cs="Arial"/>
          <w:b/>
          <w:bCs/>
          <w:sz w:val="40"/>
          <w:szCs w:val="40"/>
        </w:rPr>
      </w:pPr>
    </w:p>
    <w:p w14:paraId="77C2E3EA" w14:textId="6266E158" w:rsidR="00BF500E" w:rsidRPr="00BF500E" w:rsidRDefault="00BF500E" w:rsidP="00BF500E">
      <w:pPr>
        <w:tabs>
          <w:tab w:val="left" w:pos="6540"/>
        </w:tabs>
        <w:spacing w:after="0" w:line="360" w:lineRule="auto"/>
        <w:jc w:val="center"/>
        <w:rPr>
          <w:rFonts w:ascii="Arial" w:hAnsi="Arial" w:cs="Arial"/>
          <w:b/>
          <w:bCs/>
          <w:sz w:val="40"/>
          <w:szCs w:val="40"/>
        </w:rPr>
      </w:pPr>
      <w:bookmarkStart w:id="0" w:name="_Hlk130849403"/>
      <w:r w:rsidRPr="004C2D61">
        <w:rPr>
          <w:rFonts w:ascii="Arial" w:hAnsi="Arial" w:cs="Arial"/>
          <w:b/>
          <w:bCs/>
          <w:sz w:val="40"/>
          <w:szCs w:val="40"/>
        </w:rPr>
        <w:t xml:space="preserve">Supreme Imports </w:t>
      </w:r>
      <w:r>
        <w:rPr>
          <w:rFonts w:ascii="Arial" w:hAnsi="Arial" w:cs="Arial"/>
          <w:b/>
          <w:bCs/>
          <w:sz w:val="40"/>
          <w:szCs w:val="40"/>
        </w:rPr>
        <w:t xml:space="preserve">Ltd </w:t>
      </w:r>
      <w:r w:rsidRPr="004C2D61">
        <w:rPr>
          <w:rFonts w:ascii="Arial" w:hAnsi="Arial" w:cs="Arial"/>
          <w:b/>
          <w:bCs/>
          <w:sz w:val="40"/>
          <w:szCs w:val="40"/>
        </w:rPr>
        <w:t xml:space="preserve">- </w:t>
      </w:r>
      <w:r>
        <w:rPr>
          <w:rFonts w:ascii="Arial" w:hAnsi="Arial" w:cs="Arial"/>
          <w:b/>
          <w:bCs/>
          <w:sz w:val="40"/>
          <w:szCs w:val="40"/>
        </w:rPr>
        <w:t>A</w:t>
      </w:r>
      <w:r w:rsidRPr="00BF500E">
        <w:rPr>
          <w:rFonts w:ascii="Arial" w:hAnsi="Arial" w:cs="Arial"/>
          <w:b/>
          <w:bCs/>
          <w:sz w:val="40"/>
          <w:szCs w:val="40"/>
        </w:rPr>
        <w:t xml:space="preserve"> success story.</w:t>
      </w:r>
    </w:p>
    <w:bookmarkEnd w:id="0"/>
    <w:p w14:paraId="57ADE4FC" w14:textId="6F633265" w:rsidR="00BF500E" w:rsidRPr="004C2D61" w:rsidRDefault="00BF500E" w:rsidP="00BF500E">
      <w:pPr>
        <w:tabs>
          <w:tab w:val="left" w:pos="6540"/>
        </w:tabs>
        <w:spacing w:after="0" w:line="360" w:lineRule="auto"/>
        <w:jc w:val="center"/>
        <w:rPr>
          <w:rFonts w:ascii="Arial" w:hAnsi="Arial" w:cs="Arial"/>
          <w:b/>
          <w:bCs/>
          <w:sz w:val="40"/>
          <w:szCs w:val="40"/>
        </w:rPr>
      </w:pPr>
      <w:r>
        <w:rPr>
          <w:rFonts w:ascii="Arial" w:hAnsi="Arial" w:cs="Arial"/>
          <w:b/>
          <w:bCs/>
          <w:sz w:val="40"/>
          <w:szCs w:val="40"/>
        </w:rPr>
        <w:t>“</w:t>
      </w:r>
      <w:r w:rsidRPr="00BF500E">
        <w:rPr>
          <w:rFonts w:ascii="Arial" w:hAnsi="Arial" w:cs="Arial"/>
          <w:b/>
          <w:bCs/>
          <w:sz w:val="40"/>
          <w:szCs w:val="40"/>
        </w:rPr>
        <w:t xml:space="preserve">From a </w:t>
      </w:r>
      <w:proofErr w:type="gramStart"/>
      <w:r w:rsidRPr="00BF500E">
        <w:rPr>
          <w:rFonts w:ascii="Arial" w:hAnsi="Arial" w:cs="Arial"/>
          <w:b/>
          <w:bCs/>
          <w:sz w:val="40"/>
          <w:szCs w:val="40"/>
        </w:rPr>
        <w:t>van selling products</w:t>
      </w:r>
      <w:proofErr w:type="gramEnd"/>
      <w:r w:rsidRPr="00BF500E">
        <w:rPr>
          <w:rFonts w:ascii="Arial" w:hAnsi="Arial" w:cs="Arial"/>
          <w:b/>
          <w:bCs/>
          <w:sz w:val="40"/>
          <w:szCs w:val="40"/>
        </w:rPr>
        <w:t xml:space="preserve"> to a successful global business</w:t>
      </w:r>
      <w:r>
        <w:rPr>
          <w:rFonts w:ascii="Arial" w:hAnsi="Arial" w:cs="Arial"/>
          <w:b/>
          <w:bCs/>
          <w:sz w:val="40"/>
          <w:szCs w:val="40"/>
        </w:rPr>
        <w:t>”.</w:t>
      </w:r>
      <w:r w:rsidRPr="00BF500E">
        <w:rPr>
          <w:rFonts w:ascii="Arial" w:hAnsi="Arial" w:cs="Arial"/>
          <w:b/>
          <w:bCs/>
          <w:sz w:val="40"/>
          <w:szCs w:val="40"/>
        </w:rPr>
        <w:t xml:space="preserve"> </w:t>
      </w:r>
    </w:p>
    <w:p w14:paraId="453683D1" w14:textId="77777777" w:rsidR="00BF500E" w:rsidRPr="008C4E9E" w:rsidRDefault="00BF500E" w:rsidP="00BF500E">
      <w:pPr>
        <w:tabs>
          <w:tab w:val="left" w:pos="6540"/>
        </w:tabs>
        <w:spacing w:after="0" w:line="360" w:lineRule="auto"/>
        <w:jc w:val="center"/>
        <w:rPr>
          <w:rFonts w:ascii="Arial" w:hAnsi="Arial" w:cs="Arial"/>
          <w:b/>
          <w:bCs/>
          <w:sz w:val="40"/>
          <w:szCs w:val="40"/>
        </w:rPr>
      </w:pPr>
    </w:p>
    <w:p w14:paraId="5ED06BB5" w14:textId="77777777" w:rsidR="00BF500E" w:rsidRDefault="00BF500E" w:rsidP="00BF500E">
      <w:pPr>
        <w:tabs>
          <w:tab w:val="left" w:pos="6540"/>
        </w:tabs>
        <w:spacing w:after="0" w:line="360" w:lineRule="auto"/>
        <w:rPr>
          <w:rFonts w:ascii="Arial" w:hAnsi="Arial" w:cs="Arial"/>
          <w:b/>
          <w:bCs/>
        </w:rPr>
      </w:pPr>
    </w:p>
    <w:p w14:paraId="7CC0DC69" w14:textId="77777777" w:rsidR="00BF500E" w:rsidRDefault="00BF500E" w:rsidP="00BF500E">
      <w:pPr>
        <w:tabs>
          <w:tab w:val="left" w:pos="6540"/>
        </w:tabs>
        <w:spacing w:after="0" w:line="360" w:lineRule="auto"/>
        <w:rPr>
          <w:rFonts w:ascii="Arial" w:hAnsi="Arial" w:cs="Arial"/>
          <w:b/>
          <w:bCs/>
        </w:rPr>
      </w:pPr>
    </w:p>
    <w:p w14:paraId="0DD4AA4C" w14:textId="77777777" w:rsidR="00BF500E" w:rsidRDefault="00BF500E" w:rsidP="00BF500E">
      <w:pPr>
        <w:tabs>
          <w:tab w:val="left" w:pos="6540"/>
        </w:tabs>
        <w:spacing w:after="0" w:line="360" w:lineRule="auto"/>
        <w:rPr>
          <w:rFonts w:ascii="Arial" w:hAnsi="Arial" w:cs="Arial"/>
          <w:b/>
          <w:bCs/>
        </w:rPr>
      </w:pPr>
      <w:r w:rsidRPr="004C2D61">
        <w:rPr>
          <w:rFonts w:ascii="Arial" w:hAnsi="Arial" w:cs="Arial"/>
          <w:b/>
          <w:bCs/>
        </w:rPr>
        <w:t xml:space="preserve">Student name: Mihaita Marius David     </w:t>
      </w:r>
    </w:p>
    <w:p w14:paraId="3295ECB8" w14:textId="77777777" w:rsidR="00BF500E" w:rsidRPr="004C2D61" w:rsidRDefault="00BF500E" w:rsidP="00BF500E">
      <w:pPr>
        <w:tabs>
          <w:tab w:val="left" w:pos="6540"/>
        </w:tabs>
        <w:spacing w:after="0" w:line="360" w:lineRule="auto"/>
        <w:rPr>
          <w:rFonts w:ascii="Arial" w:hAnsi="Arial" w:cs="Arial"/>
          <w:b/>
          <w:bCs/>
        </w:rPr>
      </w:pPr>
    </w:p>
    <w:p w14:paraId="3CA710C8" w14:textId="77777777" w:rsidR="00BF500E" w:rsidRDefault="00BF500E" w:rsidP="00BF500E">
      <w:pPr>
        <w:tabs>
          <w:tab w:val="left" w:pos="6540"/>
        </w:tabs>
        <w:spacing w:after="0" w:line="360" w:lineRule="auto"/>
        <w:rPr>
          <w:rFonts w:ascii="Arial" w:hAnsi="Arial" w:cs="Arial"/>
          <w:b/>
          <w:bCs/>
          <w:lang w:val="en-US"/>
        </w:rPr>
      </w:pPr>
      <w:r w:rsidRPr="004C2D61">
        <w:rPr>
          <w:rFonts w:ascii="Arial" w:hAnsi="Arial" w:cs="Arial"/>
          <w:b/>
          <w:bCs/>
        </w:rPr>
        <w:t xml:space="preserve">Student ID: </w:t>
      </w:r>
      <w:r w:rsidRPr="004C2D61">
        <w:rPr>
          <w:rFonts w:ascii="Arial" w:hAnsi="Arial" w:cs="Arial"/>
          <w:b/>
          <w:bCs/>
          <w:lang w:val="en-US"/>
        </w:rPr>
        <w:t>2113993</w:t>
      </w:r>
    </w:p>
    <w:p w14:paraId="703B9C80" w14:textId="77777777" w:rsidR="00BF500E" w:rsidRPr="004C2D61" w:rsidRDefault="00BF500E" w:rsidP="00BF500E">
      <w:pPr>
        <w:tabs>
          <w:tab w:val="left" w:pos="6540"/>
        </w:tabs>
        <w:spacing w:after="0" w:line="360" w:lineRule="auto"/>
        <w:rPr>
          <w:rFonts w:ascii="Arial" w:hAnsi="Arial" w:cs="Arial"/>
          <w:b/>
          <w:bCs/>
        </w:rPr>
      </w:pPr>
    </w:p>
    <w:p w14:paraId="39EFBE28" w14:textId="4C1ACB47" w:rsidR="00BF500E" w:rsidRDefault="00BF500E" w:rsidP="00BF500E">
      <w:pPr>
        <w:tabs>
          <w:tab w:val="left" w:pos="6540"/>
        </w:tabs>
        <w:spacing w:after="0" w:line="360" w:lineRule="auto"/>
        <w:rPr>
          <w:rFonts w:ascii="Arial" w:hAnsi="Arial" w:cs="Arial"/>
          <w:b/>
          <w:bCs/>
        </w:rPr>
      </w:pPr>
      <w:r w:rsidRPr="004C2D61">
        <w:rPr>
          <w:rFonts w:ascii="Arial" w:hAnsi="Arial" w:cs="Arial"/>
          <w:b/>
          <w:bCs/>
          <w:lang w:val="en-US"/>
        </w:rPr>
        <w:t xml:space="preserve">Title: </w:t>
      </w:r>
      <w:r w:rsidR="004B472D" w:rsidRPr="004B472D">
        <w:rPr>
          <w:rFonts w:ascii="Arial" w:hAnsi="Arial" w:cs="Arial"/>
          <w:b/>
          <w:bCs/>
        </w:rPr>
        <w:t>Supreme Imports Ltd - A success story</w:t>
      </w:r>
      <w:r w:rsidR="004B472D">
        <w:rPr>
          <w:rFonts w:ascii="Arial" w:hAnsi="Arial" w:cs="Arial"/>
          <w:b/>
          <w:bCs/>
        </w:rPr>
        <w:t>.</w:t>
      </w:r>
    </w:p>
    <w:p w14:paraId="3D5ECE7C" w14:textId="77777777" w:rsidR="00BF500E" w:rsidRPr="004C2D61" w:rsidRDefault="00BF500E" w:rsidP="00BF500E">
      <w:pPr>
        <w:tabs>
          <w:tab w:val="left" w:pos="6540"/>
        </w:tabs>
        <w:spacing w:after="0" w:line="360" w:lineRule="auto"/>
        <w:rPr>
          <w:rFonts w:ascii="Arial" w:hAnsi="Arial" w:cs="Arial"/>
          <w:b/>
          <w:bCs/>
        </w:rPr>
      </w:pPr>
    </w:p>
    <w:p w14:paraId="79244F99" w14:textId="1CB2227D" w:rsidR="00BF500E" w:rsidRDefault="00BF500E" w:rsidP="00BF500E">
      <w:pPr>
        <w:tabs>
          <w:tab w:val="left" w:pos="6540"/>
        </w:tabs>
        <w:spacing w:after="0" w:line="360" w:lineRule="auto"/>
        <w:rPr>
          <w:rFonts w:ascii="Arial" w:hAnsi="Arial" w:cs="Arial"/>
          <w:b/>
          <w:bCs/>
          <w:lang w:val="en-US"/>
        </w:rPr>
      </w:pPr>
      <w:r w:rsidRPr="004C2D61">
        <w:rPr>
          <w:rFonts w:ascii="Arial" w:hAnsi="Arial" w:cs="Arial"/>
          <w:b/>
          <w:bCs/>
        </w:rPr>
        <w:t xml:space="preserve">Module name: </w:t>
      </w:r>
      <w:bookmarkStart w:id="1" w:name="_Hlk130849508"/>
      <w:r w:rsidRPr="00BF500E">
        <w:rPr>
          <w:rFonts w:ascii="Arial" w:hAnsi="Arial" w:cs="Arial"/>
          <w:b/>
          <w:bCs/>
          <w:lang w:val="en-US"/>
        </w:rPr>
        <w:t xml:space="preserve">Marketing </w:t>
      </w:r>
      <w:r w:rsidR="004B472D" w:rsidRPr="00BF500E">
        <w:rPr>
          <w:rFonts w:ascii="Arial" w:hAnsi="Arial" w:cs="Arial"/>
          <w:b/>
          <w:bCs/>
          <w:lang w:val="en-US"/>
        </w:rPr>
        <w:t>Fundamentals</w:t>
      </w:r>
      <w:bookmarkEnd w:id="1"/>
    </w:p>
    <w:p w14:paraId="010E97A6" w14:textId="77777777" w:rsidR="00BF500E" w:rsidRPr="004C2D61" w:rsidRDefault="00BF500E" w:rsidP="00BF500E">
      <w:pPr>
        <w:tabs>
          <w:tab w:val="left" w:pos="6540"/>
        </w:tabs>
        <w:spacing w:after="0" w:line="360" w:lineRule="auto"/>
        <w:rPr>
          <w:rFonts w:ascii="Arial" w:hAnsi="Arial" w:cs="Arial"/>
          <w:b/>
          <w:bCs/>
        </w:rPr>
      </w:pPr>
    </w:p>
    <w:p w14:paraId="27DC608C" w14:textId="1130AB04" w:rsidR="00BF500E" w:rsidRDefault="00BF500E" w:rsidP="00BF500E">
      <w:pPr>
        <w:tabs>
          <w:tab w:val="left" w:pos="6540"/>
        </w:tabs>
        <w:spacing w:after="0" w:line="360" w:lineRule="auto"/>
        <w:rPr>
          <w:rFonts w:ascii="Arial" w:hAnsi="Arial" w:cs="Arial"/>
          <w:b/>
          <w:bCs/>
          <w:lang w:val="en-US"/>
        </w:rPr>
      </w:pPr>
      <w:r w:rsidRPr="004C2D61">
        <w:rPr>
          <w:rFonts w:ascii="Arial" w:hAnsi="Arial" w:cs="Arial"/>
          <w:b/>
          <w:bCs/>
        </w:rPr>
        <w:t xml:space="preserve">Module code: </w:t>
      </w:r>
      <w:r w:rsidR="004B472D" w:rsidRPr="00BF500E">
        <w:rPr>
          <w:rFonts w:ascii="Arial" w:hAnsi="Arial" w:cs="Arial"/>
          <w:b/>
          <w:bCs/>
          <w:lang w:val="en-US"/>
        </w:rPr>
        <w:t>LCBB4004</w:t>
      </w:r>
    </w:p>
    <w:p w14:paraId="4C7098E7" w14:textId="77777777" w:rsidR="00BF500E" w:rsidRPr="004C2D61" w:rsidRDefault="00BF500E" w:rsidP="00BF500E">
      <w:pPr>
        <w:tabs>
          <w:tab w:val="left" w:pos="6540"/>
        </w:tabs>
        <w:spacing w:after="0" w:line="360" w:lineRule="auto"/>
        <w:rPr>
          <w:rFonts w:ascii="Arial" w:hAnsi="Arial" w:cs="Arial"/>
          <w:b/>
          <w:bCs/>
        </w:rPr>
      </w:pPr>
    </w:p>
    <w:p w14:paraId="16A6A42F" w14:textId="562BB90E" w:rsidR="00BF500E" w:rsidRPr="004B472D" w:rsidRDefault="00BF500E" w:rsidP="00BF500E">
      <w:pPr>
        <w:tabs>
          <w:tab w:val="left" w:pos="6540"/>
        </w:tabs>
        <w:spacing w:after="0" w:line="360" w:lineRule="auto"/>
        <w:rPr>
          <w:rFonts w:ascii="Arial" w:hAnsi="Arial" w:cs="Arial"/>
          <w:b/>
          <w:bCs/>
        </w:rPr>
      </w:pPr>
      <w:r w:rsidRPr="004B472D">
        <w:rPr>
          <w:rFonts w:ascii="Arial" w:hAnsi="Arial" w:cs="Arial"/>
          <w:b/>
          <w:bCs/>
        </w:rPr>
        <w:t xml:space="preserve">Lecturer name: </w:t>
      </w:r>
      <w:proofErr w:type="spellStart"/>
      <w:r w:rsidR="004B472D" w:rsidRPr="004B472D">
        <w:rPr>
          <w:rFonts w:ascii="Arial" w:hAnsi="Arial" w:cs="Arial"/>
          <w:b/>
          <w:bCs/>
          <w:color w:val="424242"/>
          <w:shd w:val="clear" w:color="auto" w:fill="FFFFFF"/>
        </w:rPr>
        <w:t>Piyumika</w:t>
      </w:r>
      <w:proofErr w:type="spellEnd"/>
      <w:r w:rsidR="004B472D" w:rsidRPr="004B472D">
        <w:rPr>
          <w:rFonts w:ascii="Arial" w:hAnsi="Arial" w:cs="Arial"/>
          <w:b/>
          <w:bCs/>
          <w:color w:val="424242"/>
          <w:shd w:val="clear" w:color="auto" w:fill="FFFFFF"/>
        </w:rPr>
        <w:t xml:space="preserve"> </w:t>
      </w:r>
      <w:proofErr w:type="spellStart"/>
      <w:r w:rsidR="004B472D" w:rsidRPr="004B472D">
        <w:rPr>
          <w:rFonts w:ascii="Arial" w:hAnsi="Arial" w:cs="Arial"/>
          <w:b/>
          <w:bCs/>
          <w:color w:val="424242"/>
          <w:shd w:val="clear" w:color="auto" w:fill="FFFFFF"/>
        </w:rPr>
        <w:t>Kithulgoda</w:t>
      </w:r>
      <w:proofErr w:type="spellEnd"/>
      <w:r w:rsidR="004B472D" w:rsidRPr="004B472D">
        <w:rPr>
          <w:rFonts w:ascii="Arial" w:hAnsi="Arial" w:cs="Arial"/>
          <w:b/>
          <w:bCs/>
          <w:color w:val="424242"/>
          <w:shd w:val="clear" w:color="auto" w:fill="FFFFFF"/>
        </w:rPr>
        <w:t xml:space="preserve"> Gamage</w:t>
      </w:r>
    </w:p>
    <w:p w14:paraId="11F55B2B" w14:textId="77777777" w:rsidR="00BF500E" w:rsidRPr="004C2D61" w:rsidRDefault="00BF500E" w:rsidP="00BF500E">
      <w:pPr>
        <w:tabs>
          <w:tab w:val="left" w:pos="6540"/>
        </w:tabs>
        <w:spacing w:after="0" w:line="360" w:lineRule="auto"/>
        <w:rPr>
          <w:rFonts w:ascii="Arial" w:hAnsi="Arial" w:cs="Arial"/>
          <w:b/>
          <w:bCs/>
        </w:rPr>
      </w:pPr>
    </w:p>
    <w:p w14:paraId="0CB74E07" w14:textId="3B461651" w:rsidR="00BF500E" w:rsidRDefault="00BF500E" w:rsidP="00BF500E">
      <w:pPr>
        <w:tabs>
          <w:tab w:val="left" w:pos="6540"/>
        </w:tabs>
        <w:spacing w:after="0" w:line="360" w:lineRule="auto"/>
        <w:rPr>
          <w:rFonts w:ascii="Arial" w:hAnsi="Arial" w:cs="Arial"/>
          <w:b/>
          <w:bCs/>
        </w:rPr>
      </w:pPr>
      <w:r w:rsidRPr="004C2D61">
        <w:rPr>
          <w:rFonts w:ascii="Arial" w:hAnsi="Arial" w:cs="Arial"/>
          <w:b/>
          <w:bCs/>
        </w:rPr>
        <w:t xml:space="preserve">Submission date: </w:t>
      </w:r>
      <w:r w:rsidR="004B472D">
        <w:rPr>
          <w:rFonts w:ascii="Arial" w:hAnsi="Arial" w:cs="Arial"/>
          <w:b/>
          <w:bCs/>
        </w:rPr>
        <w:t>02</w:t>
      </w:r>
      <w:r w:rsidRPr="004C2D61">
        <w:rPr>
          <w:rFonts w:ascii="Arial" w:hAnsi="Arial" w:cs="Arial"/>
          <w:b/>
          <w:bCs/>
        </w:rPr>
        <w:t>/</w:t>
      </w:r>
      <w:r w:rsidR="004B472D">
        <w:rPr>
          <w:rFonts w:ascii="Arial" w:hAnsi="Arial" w:cs="Arial"/>
          <w:b/>
          <w:bCs/>
        </w:rPr>
        <w:t>04</w:t>
      </w:r>
      <w:r w:rsidRPr="004C2D61">
        <w:rPr>
          <w:rFonts w:ascii="Arial" w:hAnsi="Arial" w:cs="Arial"/>
          <w:b/>
          <w:bCs/>
        </w:rPr>
        <w:t>/202</w:t>
      </w:r>
      <w:r w:rsidR="004B472D">
        <w:rPr>
          <w:rFonts w:ascii="Arial" w:hAnsi="Arial" w:cs="Arial"/>
          <w:b/>
          <w:bCs/>
        </w:rPr>
        <w:t>3</w:t>
      </w:r>
    </w:p>
    <w:p w14:paraId="6F390801" w14:textId="77777777" w:rsidR="00BF500E" w:rsidRDefault="00BF500E" w:rsidP="00BF500E">
      <w:pPr>
        <w:pStyle w:val="NoSpacing"/>
        <w:spacing w:line="276" w:lineRule="auto"/>
        <w:jc w:val="center"/>
        <w:rPr>
          <w:rFonts w:ascii="Arial" w:hAnsi="Arial" w:cs="Arial"/>
          <w:b/>
          <w:bCs/>
          <w:sz w:val="28"/>
          <w:szCs w:val="28"/>
        </w:rPr>
      </w:pPr>
      <w:r>
        <w:rPr>
          <w:rFonts w:ascii="Arial" w:hAnsi="Arial" w:cs="Arial"/>
          <w:b/>
          <w:bCs/>
          <w:sz w:val="28"/>
          <w:szCs w:val="28"/>
        </w:rPr>
        <w:lastRenderedPageBreak/>
        <w:t>Table of contents</w:t>
      </w:r>
    </w:p>
    <w:p w14:paraId="79F507AB" w14:textId="77777777" w:rsidR="00BF500E" w:rsidRDefault="00BF500E" w:rsidP="00BF500E">
      <w:pPr>
        <w:pStyle w:val="NoSpacing"/>
        <w:spacing w:line="276" w:lineRule="auto"/>
        <w:rPr>
          <w:rFonts w:ascii="Arial" w:hAnsi="Arial" w:cs="Arial"/>
          <w:b/>
          <w:bCs/>
          <w:sz w:val="28"/>
          <w:szCs w:val="28"/>
        </w:rPr>
      </w:pPr>
    </w:p>
    <w:p w14:paraId="48342E52"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Executive summary</w:t>
      </w:r>
      <w:r>
        <w:rPr>
          <w:rFonts w:ascii="Arial" w:hAnsi="Arial" w:cs="Arial"/>
          <w:sz w:val="28"/>
          <w:szCs w:val="28"/>
        </w:rPr>
        <w:t>_________________________________3</w:t>
      </w:r>
    </w:p>
    <w:p w14:paraId="14E1DBBB" w14:textId="77777777" w:rsidR="00BF500E" w:rsidRPr="000A2660" w:rsidRDefault="00BF500E" w:rsidP="00BF500E">
      <w:pPr>
        <w:pStyle w:val="NoSpacing"/>
        <w:spacing w:line="276" w:lineRule="auto"/>
        <w:rPr>
          <w:rFonts w:ascii="Arial" w:hAnsi="Arial" w:cs="Arial"/>
          <w:sz w:val="28"/>
          <w:szCs w:val="28"/>
        </w:rPr>
      </w:pPr>
    </w:p>
    <w:p w14:paraId="37B7438A"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Global Economic - Political overview</w:t>
      </w:r>
      <w:r>
        <w:rPr>
          <w:rFonts w:ascii="Arial" w:hAnsi="Arial" w:cs="Arial"/>
          <w:sz w:val="28"/>
          <w:szCs w:val="28"/>
        </w:rPr>
        <w:t>____________________4</w:t>
      </w:r>
    </w:p>
    <w:p w14:paraId="0CA6DE3A" w14:textId="77777777" w:rsidR="00BF500E" w:rsidRPr="000A2660" w:rsidRDefault="00BF500E" w:rsidP="00BF500E">
      <w:pPr>
        <w:pStyle w:val="NoSpacing"/>
        <w:spacing w:line="276" w:lineRule="auto"/>
        <w:rPr>
          <w:rFonts w:ascii="Arial" w:hAnsi="Arial" w:cs="Arial"/>
          <w:sz w:val="28"/>
          <w:szCs w:val="28"/>
        </w:rPr>
      </w:pPr>
    </w:p>
    <w:p w14:paraId="78A8096B"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Supreme PLC – History</w:t>
      </w:r>
      <w:r>
        <w:rPr>
          <w:rFonts w:ascii="Arial" w:hAnsi="Arial" w:cs="Arial"/>
          <w:sz w:val="28"/>
          <w:szCs w:val="28"/>
        </w:rPr>
        <w:t>______________________________5</w:t>
      </w:r>
    </w:p>
    <w:p w14:paraId="617E5078" w14:textId="77777777" w:rsidR="00BF500E" w:rsidRPr="000A2660" w:rsidRDefault="00BF500E" w:rsidP="00BF500E">
      <w:pPr>
        <w:pStyle w:val="NoSpacing"/>
        <w:spacing w:line="276" w:lineRule="auto"/>
        <w:rPr>
          <w:rFonts w:ascii="Arial" w:hAnsi="Arial" w:cs="Arial"/>
          <w:sz w:val="28"/>
          <w:szCs w:val="28"/>
        </w:rPr>
      </w:pPr>
    </w:p>
    <w:p w14:paraId="45E1FC83"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Romania overview</w:t>
      </w:r>
      <w:r>
        <w:rPr>
          <w:rFonts w:ascii="Arial" w:hAnsi="Arial" w:cs="Arial"/>
          <w:sz w:val="28"/>
          <w:szCs w:val="28"/>
        </w:rPr>
        <w:t>__________________________________6</w:t>
      </w:r>
    </w:p>
    <w:p w14:paraId="09A0FD2B" w14:textId="77777777" w:rsidR="00BF500E" w:rsidRPr="000A2660" w:rsidRDefault="00BF500E" w:rsidP="00BF500E">
      <w:pPr>
        <w:pStyle w:val="NoSpacing"/>
        <w:spacing w:line="276" w:lineRule="auto"/>
        <w:rPr>
          <w:rFonts w:ascii="Arial" w:hAnsi="Arial" w:cs="Arial"/>
          <w:sz w:val="28"/>
          <w:szCs w:val="28"/>
        </w:rPr>
      </w:pPr>
    </w:p>
    <w:p w14:paraId="001D0A5B"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PESTLE analysis</w:t>
      </w:r>
      <w:r>
        <w:rPr>
          <w:rFonts w:ascii="Arial" w:hAnsi="Arial" w:cs="Arial"/>
          <w:sz w:val="28"/>
          <w:szCs w:val="28"/>
        </w:rPr>
        <w:t>___________________________________7</w:t>
      </w:r>
    </w:p>
    <w:p w14:paraId="7522ED38" w14:textId="77777777" w:rsidR="00BF500E" w:rsidRPr="000A2660" w:rsidRDefault="00BF500E" w:rsidP="00BF500E">
      <w:pPr>
        <w:pStyle w:val="NoSpacing"/>
        <w:spacing w:line="276" w:lineRule="auto"/>
        <w:rPr>
          <w:rFonts w:ascii="Arial" w:hAnsi="Arial" w:cs="Arial"/>
          <w:sz w:val="28"/>
          <w:szCs w:val="28"/>
        </w:rPr>
      </w:pPr>
    </w:p>
    <w:p w14:paraId="57F364F8"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Political</w:t>
      </w:r>
      <w:r>
        <w:rPr>
          <w:rFonts w:ascii="Arial" w:hAnsi="Arial" w:cs="Arial"/>
          <w:sz w:val="28"/>
          <w:szCs w:val="28"/>
        </w:rPr>
        <w:t>___________________________________________7</w:t>
      </w:r>
    </w:p>
    <w:p w14:paraId="2F756E6A" w14:textId="77777777" w:rsidR="00BF500E" w:rsidRPr="000A2660" w:rsidRDefault="00BF500E" w:rsidP="00BF500E">
      <w:pPr>
        <w:pStyle w:val="NoSpacing"/>
        <w:spacing w:line="276" w:lineRule="auto"/>
        <w:rPr>
          <w:rFonts w:ascii="Arial" w:hAnsi="Arial" w:cs="Arial"/>
          <w:sz w:val="28"/>
          <w:szCs w:val="28"/>
        </w:rPr>
      </w:pPr>
    </w:p>
    <w:p w14:paraId="471996B3" w14:textId="77777777" w:rsidR="00BF500E" w:rsidRDefault="00BF500E" w:rsidP="00BF500E">
      <w:pPr>
        <w:pStyle w:val="NoSpacing"/>
        <w:spacing w:line="276" w:lineRule="auto"/>
        <w:rPr>
          <w:rFonts w:ascii="Arial" w:hAnsi="Arial" w:cs="Arial"/>
          <w:sz w:val="28"/>
          <w:szCs w:val="28"/>
          <w:lang w:val="en-US"/>
        </w:rPr>
      </w:pPr>
      <w:r w:rsidRPr="000A2660">
        <w:rPr>
          <w:rFonts w:ascii="Arial" w:hAnsi="Arial" w:cs="Arial"/>
          <w:sz w:val="28"/>
          <w:szCs w:val="28"/>
          <w:lang w:val="en-US"/>
        </w:rPr>
        <w:t>Legal</w:t>
      </w:r>
      <w:r>
        <w:rPr>
          <w:rFonts w:ascii="Arial" w:hAnsi="Arial" w:cs="Arial"/>
          <w:sz w:val="28"/>
          <w:szCs w:val="28"/>
          <w:lang w:val="en-US"/>
        </w:rPr>
        <w:t>_____________________________________________7</w:t>
      </w:r>
    </w:p>
    <w:p w14:paraId="3BB721BA" w14:textId="77777777" w:rsidR="00BF500E" w:rsidRPr="000A2660" w:rsidRDefault="00BF500E" w:rsidP="00BF500E">
      <w:pPr>
        <w:pStyle w:val="NoSpacing"/>
        <w:spacing w:line="276" w:lineRule="auto"/>
        <w:rPr>
          <w:rFonts w:ascii="Arial" w:hAnsi="Arial" w:cs="Arial"/>
          <w:sz w:val="28"/>
          <w:szCs w:val="28"/>
        </w:rPr>
      </w:pPr>
    </w:p>
    <w:p w14:paraId="7B95A818"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Economy</w:t>
      </w:r>
      <w:r>
        <w:rPr>
          <w:rFonts w:ascii="Arial" w:hAnsi="Arial" w:cs="Arial"/>
          <w:sz w:val="28"/>
          <w:szCs w:val="28"/>
        </w:rPr>
        <w:t>__________________________________________8</w:t>
      </w:r>
    </w:p>
    <w:p w14:paraId="375EA485" w14:textId="77777777" w:rsidR="00BF500E" w:rsidRPr="000A2660" w:rsidRDefault="00BF500E" w:rsidP="00BF500E">
      <w:pPr>
        <w:pStyle w:val="NoSpacing"/>
        <w:spacing w:line="276" w:lineRule="auto"/>
        <w:rPr>
          <w:rFonts w:ascii="Arial" w:hAnsi="Arial" w:cs="Arial"/>
          <w:sz w:val="28"/>
          <w:szCs w:val="28"/>
        </w:rPr>
      </w:pPr>
    </w:p>
    <w:p w14:paraId="44DA4946" w14:textId="77777777" w:rsidR="00BF500E" w:rsidRDefault="00BF500E" w:rsidP="00BF500E">
      <w:pPr>
        <w:pStyle w:val="NoSpacing"/>
        <w:spacing w:line="276" w:lineRule="auto"/>
        <w:rPr>
          <w:rFonts w:ascii="Arial" w:hAnsi="Arial" w:cs="Arial"/>
          <w:sz w:val="28"/>
          <w:szCs w:val="28"/>
          <w:lang w:val="en-US"/>
        </w:rPr>
      </w:pPr>
      <w:r w:rsidRPr="000A2660">
        <w:rPr>
          <w:rFonts w:ascii="Arial" w:hAnsi="Arial" w:cs="Arial"/>
          <w:sz w:val="28"/>
          <w:szCs w:val="28"/>
          <w:lang w:val="en-US"/>
        </w:rPr>
        <w:t>Social</w:t>
      </w:r>
      <w:r>
        <w:rPr>
          <w:rFonts w:ascii="Arial" w:hAnsi="Arial" w:cs="Arial"/>
          <w:sz w:val="28"/>
          <w:szCs w:val="28"/>
          <w:lang w:val="en-US"/>
        </w:rPr>
        <w:t>_____________________________________________8</w:t>
      </w:r>
    </w:p>
    <w:p w14:paraId="0539DCCC" w14:textId="77777777" w:rsidR="00BF500E" w:rsidRPr="000A2660" w:rsidRDefault="00BF500E" w:rsidP="00BF500E">
      <w:pPr>
        <w:pStyle w:val="NoSpacing"/>
        <w:spacing w:line="276" w:lineRule="auto"/>
        <w:rPr>
          <w:rFonts w:ascii="Arial" w:hAnsi="Arial" w:cs="Arial"/>
          <w:sz w:val="28"/>
          <w:szCs w:val="28"/>
        </w:rPr>
      </w:pPr>
    </w:p>
    <w:p w14:paraId="17D833D6" w14:textId="77777777" w:rsidR="00BF500E" w:rsidRDefault="00BF500E" w:rsidP="00BF500E">
      <w:pPr>
        <w:pStyle w:val="NoSpacing"/>
        <w:spacing w:line="276" w:lineRule="auto"/>
        <w:rPr>
          <w:rFonts w:ascii="Arial" w:hAnsi="Arial" w:cs="Arial"/>
          <w:sz w:val="28"/>
          <w:szCs w:val="28"/>
          <w:lang w:val="en-US"/>
        </w:rPr>
      </w:pPr>
      <w:r w:rsidRPr="000A2660">
        <w:rPr>
          <w:rFonts w:ascii="Arial" w:hAnsi="Arial" w:cs="Arial"/>
          <w:sz w:val="28"/>
          <w:szCs w:val="28"/>
          <w:lang w:val="en-US"/>
        </w:rPr>
        <w:t>Technological</w:t>
      </w:r>
      <w:r>
        <w:rPr>
          <w:rFonts w:ascii="Arial" w:hAnsi="Arial" w:cs="Arial"/>
          <w:sz w:val="28"/>
          <w:szCs w:val="28"/>
          <w:lang w:val="en-US"/>
        </w:rPr>
        <w:t>_______________________________________9</w:t>
      </w:r>
    </w:p>
    <w:p w14:paraId="5C495548" w14:textId="77777777" w:rsidR="00BF500E" w:rsidRPr="000A2660" w:rsidRDefault="00BF500E" w:rsidP="00BF500E">
      <w:pPr>
        <w:pStyle w:val="NoSpacing"/>
        <w:spacing w:line="276" w:lineRule="auto"/>
        <w:rPr>
          <w:rFonts w:ascii="Arial" w:hAnsi="Arial" w:cs="Arial"/>
          <w:sz w:val="28"/>
          <w:szCs w:val="28"/>
        </w:rPr>
      </w:pPr>
    </w:p>
    <w:p w14:paraId="0459A25F" w14:textId="77777777" w:rsidR="00BF500E" w:rsidRDefault="00BF500E" w:rsidP="00BF500E">
      <w:pPr>
        <w:pStyle w:val="NoSpacing"/>
        <w:spacing w:line="276" w:lineRule="auto"/>
        <w:rPr>
          <w:rFonts w:ascii="Arial" w:hAnsi="Arial" w:cs="Arial"/>
          <w:sz w:val="28"/>
          <w:szCs w:val="28"/>
          <w:lang w:val="en-US"/>
        </w:rPr>
      </w:pPr>
      <w:r w:rsidRPr="000A2660">
        <w:rPr>
          <w:rFonts w:ascii="Arial" w:hAnsi="Arial" w:cs="Arial"/>
          <w:sz w:val="28"/>
          <w:szCs w:val="28"/>
          <w:lang w:val="en-US"/>
        </w:rPr>
        <w:t>Environment</w:t>
      </w:r>
      <w:r>
        <w:rPr>
          <w:rFonts w:ascii="Arial" w:hAnsi="Arial" w:cs="Arial"/>
          <w:sz w:val="28"/>
          <w:szCs w:val="28"/>
          <w:lang w:val="en-US"/>
        </w:rPr>
        <w:t>________________________________________9</w:t>
      </w:r>
    </w:p>
    <w:p w14:paraId="7DB6C99C" w14:textId="77777777" w:rsidR="00BF500E" w:rsidRPr="000A2660" w:rsidRDefault="00BF500E" w:rsidP="00BF500E">
      <w:pPr>
        <w:pStyle w:val="NoSpacing"/>
        <w:spacing w:line="276" w:lineRule="auto"/>
        <w:rPr>
          <w:rFonts w:ascii="Arial" w:hAnsi="Arial" w:cs="Arial"/>
          <w:sz w:val="28"/>
          <w:szCs w:val="28"/>
          <w:lang w:val="en-US"/>
        </w:rPr>
      </w:pPr>
    </w:p>
    <w:p w14:paraId="6861613A"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 xml:space="preserve">Challenges </w:t>
      </w:r>
      <w:r>
        <w:rPr>
          <w:rFonts w:ascii="Arial" w:hAnsi="Arial" w:cs="Arial"/>
          <w:sz w:val="28"/>
          <w:szCs w:val="28"/>
        </w:rPr>
        <w:t>________________________________________10</w:t>
      </w:r>
    </w:p>
    <w:p w14:paraId="7ADBDC23" w14:textId="77777777" w:rsidR="00BF500E" w:rsidRPr="000A2660" w:rsidRDefault="00BF500E" w:rsidP="00BF500E">
      <w:pPr>
        <w:pStyle w:val="NoSpacing"/>
        <w:spacing w:line="276" w:lineRule="auto"/>
        <w:rPr>
          <w:rFonts w:ascii="Arial" w:hAnsi="Arial" w:cs="Arial"/>
          <w:sz w:val="28"/>
          <w:szCs w:val="28"/>
        </w:rPr>
      </w:pPr>
    </w:p>
    <w:p w14:paraId="5F992466"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Opportunities</w:t>
      </w:r>
      <w:r>
        <w:rPr>
          <w:rFonts w:ascii="Arial" w:hAnsi="Arial" w:cs="Arial"/>
          <w:sz w:val="28"/>
          <w:szCs w:val="28"/>
        </w:rPr>
        <w:t>_______________________________________10</w:t>
      </w:r>
    </w:p>
    <w:p w14:paraId="1116364C" w14:textId="77777777" w:rsidR="00BF500E" w:rsidRPr="000A2660" w:rsidRDefault="00BF500E" w:rsidP="00BF500E">
      <w:pPr>
        <w:pStyle w:val="NoSpacing"/>
        <w:spacing w:line="276" w:lineRule="auto"/>
        <w:rPr>
          <w:rFonts w:ascii="Arial" w:hAnsi="Arial" w:cs="Arial"/>
          <w:sz w:val="28"/>
          <w:szCs w:val="28"/>
        </w:rPr>
      </w:pPr>
    </w:p>
    <w:p w14:paraId="1C2DC1E6"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Strategies</w:t>
      </w:r>
      <w:r>
        <w:rPr>
          <w:rFonts w:ascii="Arial" w:hAnsi="Arial" w:cs="Arial"/>
          <w:sz w:val="28"/>
          <w:szCs w:val="28"/>
        </w:rPr>
        <w:t>__________________________________________10</w:t>
      </w:r>
    </w:p>
    <w:p w14:paraId="2274688D" w14:textId="77777777" w:rsidR="00BF500E" w:rsidRPr="000A2660" w:rsidRDefault="00BF500E" w:rsidP="00BF500E">
      <w:pPr>
        <w:pStyle w:val="NoSpacing"/>
        <w:spacing w:line="276" w:lineRule="auto"/>
        <w:rPr>
          <w:rFonts w:ascii="Arial" w:hAnsi="Arial" w:cs="Arial"/>
          <w:sz w:val="28"/>
          <w:szCs w:val="28"/>
        </w:rPr>
      </w:pPr>
    </w:p>
    <w:p w14:paraId="66DBB473" w14:textId="77777777" w:rsidR="00BF500E" w:rsidRDefault="00BF500E" w:rsidP="00BF500E">
      <w:pPr>
        <w:pStyle w:val="NoSpacing"/>
        <w:spacing w:line="276" w:lineRule="auto"/>
        <w:rPr>
          <w:rFonts w:ascii="Arial" w:hAnsi="Arial" w:cs="Arial"/>
          <w:sz w:val="28"/>
          <w:szCs w:val="28"/>
        </w:rPr>
      </w:pPr>
      <w:r w:rsidRPr="000A2660">
        <w:rPr>
          <w:rFonts w:ascii="Arial" w:hAnsi="Arial" w:cs="Arial"/>
          <w:sz w:val="28"/>
          <w:szCs w:val="28"/>
        </w:rPr>
        <w:t>Conclusion</w:t>
      </w:r>
      <w:r>
        <w:rPr>
          <w:rFonts w:ascii="Arial" w:hAnsi="Arial" w:cs="Arial"/>
          <w:sz w:val="28"/>
          <w:szCs w:val="28"/>
        </w:rPr>
        <w:t>_________________________________________10</w:t>
      </w:r>
    </w:p>
    <w:p w14:paraId="15A687B5" w14:textId="77777777" w:rsidR="00BF500E" w:rsidRPr="000A2660" w:rsidRDefault="00BF500E" w:rsidP="00BF500E">
      <w:pPr>
        <w:pStyle w:val="NoSpacing"/>
        <w:spacing w:line="276" w:lineRule="auto"/>
        <w:rPr>
          <w:rFonts w:ascii="Arial" w:hAnsi="Arial" w:cs="Arial"/>
          <w:sz w:val="28"/>
          <w:szCs w:val="28"/>
        </w:rPr>
      </w:pPr>
    </w:p>
    <w:p w14:paraId="30B0DBC2" w14:textId="77777777" w:rsidR="00BF500E" w:rsidRPr="000A2660" w:rsidRDefault="00BF500E" w:rsidP="00BF500E">
      <w:pPr>
        <w:pStyle w:val="NoSpacing"/>
        <w:spacing w:line="276" w:lineRule="auto"/>
        <w:rPr>
          <w:rFonts w:ascii="Arial" w:hAnsi="Arial" w:cs="Arial"/>
          <w:sz w:val="28"/>
          <w:szCs w:val="28"/>
        </w:rPr>
      </w:pPr>
      <w:r w:rsidRPr="000A2660">
        <w:rPr>
          <w:rFonts w:ascii="Arial" w:hAnsi="Arial" w:cs="Arial"/>
          <w:sz w:val="28"/>
          <w:szCs w:val="28"/>
        </w:rPr>
        <w:t>Reference</w:t>
      </w:r>
      <w:r>
        <w:rPr>
          <w:rFonts w:ascii="Arial" w:hAnsi="Arial" w:cs="Arial"/>
          <w:sz w:val="28"/>
          <w:szCs w:val="28"/>
        </w:rPr>
        <w:t>__________________________________________11</w:t>
      </w:r>
    </w:p>
    <w:p w14:paraId="33782F22" w14:textId="77777777" w:rsidR="00BF500E" w:rsidRDefault="00BF500E" w:rsidP="006636B9">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4DC34F6C" w14:textId="77777777" w:rsidR="00BF500E" w:rsidRDefault="00BF500E" w:rsidP="006636B9">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5C602BC7" w14:textId="77777777" w:rsidR="00780E45" w:rsidRPr="00FE24D6" w:rsidRDefault="00780E45" w:rsidP="00780E45">
      <w:pPr>
        <w:pStyle w:val="Default"/>
        <w:spacing w:line="360" w:lineRule="auto"/>
        <w:rPr>
          <w:rFonts w:ascii="Arial" w:hAnsi="Arial" w:cs="Arial"/>
          <w:b/>
          <w:bCs/>
          <w:sz w:val="28"/>
          <w:szCs w:val="28"/>
        </w:rPr>
      </w:pPr>
      <w:r w:rsidRPr="00FE24D6">
        <w:rPr>
          <w:rFonts w:ascii="Arial" w:hAnsi="Arial" w:cs="Arial"/>
          <w:b/>
          <w:bCs/>
          <w:sz w:val="28"/>
          <w:szCs w:val="28"/>
        </w:rPr>
        <w:lastRenderedPageBreak/>
        <w:t>Supreme PLC – History</w:t>
      </w:r>
    </w:p>
    <w:p w14:paraId="707C64C1" w14:textId="77777777" w:rsidR="00780E45" w:rsidRPr="00541326" w:rsidRDefault="00780E45" w:rsidP="00780E45">
      <w:pPr>
        <w:pStyle w:val="Default"/>
        <w:spacing w:line="360" w:lineRule="auto"/>
        <w:rPr>
          <w:rFonts w:ascii="Arial" w:hAnsi="Arial" w:cs="Arial"/>
          <w:sz w:val="22"/>
          <w:szCs w:val="22"/>
        </w:rPr>
      </w:pPr>
    </w:p>
    <w:p w14:paraId="6F323CCB" w14:textId="77777777" w:rsidR="00780E45" w:rsidRPr="00541326" w:rsidRDefault="00780E45" w:rsidP="00780E45">
      <w:pPr>
        <w:pStyle w:val="Default"/>
        <w:spacing w:line="360" w:lineRule="auto"/>
        <w:jc w:val="center"/>
        <w:rPr>
          <w:rFonts w:ascii="Arial" w:hAnsi="Arial" w:cs="Arial"/>
          <w:sz w:val="22"/>
          <w:szCs w:val="22"/>
        </w:rPr>
      </w:pPr>
      <w:r w:rsidRPr="00541326">
        <w:rPr>
          <w:rFonts w:ascii="Arial" w:eastAsia="Times New Roman" w:hAnsi="Arial" w:cs="Arial"/>
          <w:i/>
          <w:iCs/>
          <w:color w:val="292929"/>
          <w:sz w:val="22"/>
          <w:szCs w:val="22"/>
          <w:lang w:eastAsia="en-GB"/>
        </w:rPr>
        <w:t xml:space="preserve">         </w:t>
      </w:r>
      <w:r>
        <w:rPr>
          <w:rFonts w:ascii="Arial" w:eastAsia="Times New Roman" w:hAnsi="Arial" w:cs="Arial"/>
          <w:i/>
          <w:iCs/>
          <w:color w:val="292929"/>
          <w:sz w:val="22"/>
          <w:szCs w:val="22"/>
          <w:lang w:eastAsia="en-GB"/>
        </w:rPr>
        <w:t xml:space="preserve">             </w:t>
      </w:r>
      <w:r w:rsidRPr="00541326">
        <w:rPr>
          <w:rFonts w:ascii="Arial" w:eastAsia="Times New Roman" w:hAnsi="Arial" w:cs="Arial"/>
          <w:i/>
          <w:iCs/>
          <w:color w:val="292929"/>
          <w:sz w:val="22"/>
          <w:szCs w:val="22"/>
          <w:lang w:eastAsia="en-GB"/>
        </w:rPr>
        <w:t xml:space="preserve">  “</w:t>
      </w:r>
      <w:r w:rsidRPr="00541326">
        <w:rPr>
          <w:rFonts w:ascii="Arial" w:hAnsi="Arial" w:cs="Arial"/>
          <w:sz w:val="22"/>
          <w:szCs w:val="22"/>
        </w:rPr>
        <w:t>From humble beginnings to a global reputation.</w:t>
      </w:r>
      <w:r w:rsidRPr="00541326">
        <w:rPr>
          <w:rFonts w:ascii="Arial" w:eastAsia="Times New Roman" w:hAnsi="Arial" w:cs="Arial"/>
          <w:i/>
          <w:iCs/>
          <w:color w:val="292929"/>
          <w:sz w:val="22"/>
          <w:szCs w:val="22"/>
          <w:lang w:eastAsia="en-GB"/>
        </w:rPr>
        <w:t>”                                (Supreme PLC, 2022)</w:t>
      </w:r>
    </w:p>
    <w:p w14:paraId="75531B2C" w14:textId="77777777" w:rsidR="00780E45" w:rsidRPr="00541326" w:rsidRDefault="00780E45" w:rsidP="00780E45">
      <w:pPr>
        <w:pStyle w:val="Default"/>
        <w:spacing w:line="360" w:lineRule="auto"/>
        <w:rPr>
          <w:rFonts w:ascii="Arial" w:hAnsi="Arial" w:cs="Arial"/>
          <w:sz w:val="22"/>
          <w:szCs w:val="22"/>
        </w:rPr>
      </w:pPr>
    </w:p>
    <w:p w14:paraId="1D30D769" w14:textId="77777777" w:rsidR="001C30C2" w:rsidRPr="001C30C2" w:rsidRDefault="001C30C2" w:rsidP="00484DCC">
      <w:pPr>
        <w:pStyle w:val="NoSpacing"/>
      </w:pPr>
      <w:r w:rsidRPr="001C30C2">
        <w:t xml:space="preserve">GS Chadha laid the groundwork for what would become Supreme in 1975. Mr Chadha's mobile van business, which sold toys, </w:t>
      </w:r>
      <w:proofErr w:type="gramStart"/>
      <w:r w:rsidRPr="001C30C2">
        <w:t>watches</w:t>
      </w:r>
      <w:proofErr w:type="gramEnd"/>
      <w:r w:rsidRPr="001C30C2">
        <w:t xml:space="preserve"> and souvenirs at beach resorts, brings in £250,000 a year.</w:t>
      </w:r>
    </w:p>
    <w:p w14:paraId="75C48DEB" w14:textId="77777777" w:rsidR="001C30C2" w:rsidRPr="001C30C2" w:rsidRDefault="001C30C2" w:rsidP="00484DCC">
      <w:pPr>
        <w:pStyle w:val="NoSpacing"/>
      </w:pPr>
      <w:r w:rsidRPr="001C30C2">
        <w:t>In 1991, Supreme began selling batteries. The distribution agreement with Panasonic aided the company's annual revenue of £2.2 million. Supreme has distributed over 50 million batteries in the UK each year since 1998, thanks to official distribution agreements with Duracell, Eveready, Energizer, Kodak, and Samsung.</w:t>
      </w:r>
    </w:p>
    <w:p w14:paraId="108558C0" w14:textId="77777777" w:rsidR="001C30C2" w:rsidRPr="001C30C2" w:rsidRDefault="001C30C2" w:rsidP="00484DCC">
      <w:pPr>
        <w:pStyle w:val="NoSpacing"/>
      </w:pPr>
      <w:r w:rsidRPr="001C30C2">
        <w:t>Supreme was one of the leading battery suppliers in the UK in 2001, with 100 million batteries sold annually to 2,100 customers. By 2005, the company had supplied over 260 million batteries to 3,600 active accounts in Europe, generating £28 million in annual revenue.</w:t>
      </w:r>
    </w:p>
    <w:p w14:paraId="66AA7246" w14:textId="77777777" w:rsidR="001C30C2" w:rsidRPr="001C30C2" w:rsidRDefault="001C30C2" w:rsidP="00484DCC">
      <w:pPr>
        <w:pStyle w:val="NoSpacing"/>
      </w:pPr>
    </w:p>
    <w:p w14:paraId="33EECDEF" w14:textId="77777777" w:rsidR="001C30C2" w:rsidRPr="001C30C2" w:rsidRDefault="001C30C2" w:rsidP="00484DCC">
      <w:pPr>
        <w:pStyle w:val="NoSpacing"/>
      </w:pPr>
      <w:r w:rsidRPr="001C30C2">
        <w:t xml:space="preserve">While Supreme's agreement with Eveready allows it to sell over 50 million bulbs per year, </w:t>
      </w:r>
      <w:proofErr w:type="spellStart"/>
      <w:r w:rsidRPr="001C30C2">
        <w:t>Lazoron</w:t>
      </w:r>
      <w:proofErr w:type="spellEnd"/>
      <w:r w:rsidRPr="001C30C2">
        <w:t xml:space="preserve"> PLC and Eurobatteries.com merged in 2009, bringing their combined revenue to $12 million.</w:t>
      </w:r>
    </w:p>
    <w:p w14:paraId="6B5F0FE1" w14:textId="77777777" w:rsidR="001C30C2" w:rsidRPr="001C30C2" w:rsidRDefault="001C30C2" w:rsidP="00484DCC">
      <w:pPr>
        <w:pStyle w:val="NoSpacing"/>
      </w:pPr>
      <w:r w:rsidRPr="001C30C2">
        <w:t>This expansion is especially impressive given that the company is ranked 43rd on the Sunday Times International Track 200 list of the UK's fastest growing exporters.</w:t>
      </w:r>
    </w:p>
    <w:p w14:paraId="38F12493" w14:textId="77777777" w:rsidR="001C30C2" w:rsidRPr="001C30C2" w:rsidRDefault="001C30C2" w:rsidP="00484DCC">
      <w:pPr>
        <w:pStyle w:val="NoSpacing"/>
      </w:pPr>
      <w:r w:rsidRPr="001C30C2">
        <w:t xml:space="preserve">Supreme entered the e-cigarette and vaping market with the introduction of </w:t>
      </w:r>
      <w:proofErr w:type="spellStart"/>
      <w:r w:rsidRPr="001C30C2">
        <w:t>KiK</w:t>
      </w:r>
      <w:proofErr w:type="spellEnd"/>
      <w:r w:rsidRPr="001C30C2">
        <w:t xml:space="preserve"> in 2013 and again in 2015 with the introduction of 88vape, and they have dominated the market by consistently offering the best products at the lowest possible prices without sacrificing quality. The 88vape brand has established itself as a market leader in the e-cigarette market for less than a pound per bottle.</w:t>
      </w:r>
    </w:p>
    <w:p w14:paraId="1614DC5E" w14:textId="77777777" w:rsidR="001C30C2" w:rsidRPr="001C30C2" w:rsidRDefault="001C30C2" w:rsidP="00484DCC">
      <w:pPr>
        <w:pStyle w:val="NoSpacing"/>
      </w:pPr>
      <w:r w:rsidRPr="001C30C2">
        <w:t>The vaping industry has grown at an unprecedented rate in the years since the introduction of e-cigarettes in the United Kingdom. 88vape has grown year on year during this time.</w:t>
      </w:r>
    </w:p>
    <w:p w14:paraId="3956C822" w14:textId="77777777" w:rsidR="001C30C2" w:rsidRPr="001C30C2" w:rsidRDefault="001C30C2" w:rsidP="00484DCC">
      <w:pPr>
        <w:pStyle w:val="NoSpacing"/>
      </w:pPr>
      <w:r w:rsidRPr="001C30C2">
        <w:t>Supreme began manufacturing E-liquids and other wellness products such as protein powder, vitamins, and supplements in its own laboratories in 2012.</w:t>
      </w:r>
    </w:p>
    <w:p w14:paraId="51488CDA" w14:textId="77777777" w:rsidR="001C30C2" w:rsidRPr="001C30C2" w:rsidRDefault="001C30C2" w:rsidP="00484DCC">
      <w:pPr>
        <w:pStyle w:val="NoSpacing"/>
      </w:pPr>
    </w:p>
    <w:p w14:paraId="6750727E" w14:textId="77777777" w:rsidR="001C30C2" w:rsidRPr="001C30C2" w:rsidRDefault="001C30C2" w:rsidP="00484DCC">
      <w:pPr>
        <w:pStyle w:val="NoSpacing"/>
      </w:pPr>
      <w:r w:rsidRPr="001C30C2">
        <w:t>Supreme is now one of the most important e-liquid producers in the UK, thanks to the completion and modernization of the VN Labs Ltd production plant in 2016.</w:t>
      </w:r>
    </w:p>
    <w:p w14:paraId="144529D0" w14:textId="77777777" w:rsidR="001C30C2" w:rsidRPr="001C30C2" w:rsidRDefault="001C30C2" w:rsidP="00484DCC">
      <w:pPr>
        <w:pStyle w:val="NoSpacing"/>
      </w:pPr>
      <w:r w:rsidRPr="001C30C2">
        <w:t>VN Labs ltd uses only the highest quality pharmaceutical grade chemicals, customises recipes for individual clients, and follows even the most stringent regulatory compliance guidelines, all while keeping up with ever-changing market demands.</w:t>
      </w:r>
    </w:p>
    <w:p w14:paraId="3C61C277" w14:textId="77777777" w:rsidR="001C30C2" w:rsidRPr="001C30C2" w:rsidRDefault="001C30C2" w:rsidP="00484DCC">
      <w:pPr>
        <w:pStyle w:val="NoSpacing"/>
      </w:pPr>
      <w:r w:rsidRPr="001C30C2">
        <w:t xml:space="preserve">VN Labs manufactures e-liquids for a wide range of brands, including its own Supreme </w:t>
      </w:r>
      <w:proofErr w:type="spellStart"/>
      <w:r w:rsidRPr="001C30C2">
        <w:t>KiK</w:t>
      </w:r>
      <w:proofErr w:type="spellEnd"/>
      <w:r w:rsidRPr="001C30C2">
        <w:t xml:space="preserve"> and 88Vape lines, as well as a thriving global private label business.</w:t>
      </w:r>
    </w:p>
    <w:p w14:paraId="0D6E2806" w14:textId="77777777" w:rsidR="001C30C2" w:rsidRPr="001C30C2" w:rsidRDefault="001C30C2" w:rsidP="00484DCC">
      <w:pPr>
        <w:pStyle w:val="NoSpacing"/>
      </w:pPr>
      <w:r w:rsidRPr="001C30C2">
        <w:t xml:space="preserve">The e-liquid brand 88vape is currently sold in major supermarkets and discount stores such as ASDA, Iceland, Poundland, Home Bargains, </w:t>
      </w:r>
      <w:proofErr w:type="gramStart"/>
      <w:r w:rsidRPr="001C30C2">
        <w:t>McColl's</w:t>
      </w:r>
      <w:proofErr w:type="gramEnd"/>
      <w:r w:rsidRPr="001C30C2">
        <w:t xml:space="preserve"> and B&amp;M. Before each batch is blended and assessed by the in-house chemist to ensure the correct proportions of PG, VG, and nicotine, a panel of vaping experts creates the flavours. VN Labs currently bottles more than 250,000 bottles per day on its nine cutting-edge bottling lines, with the capacity to increase production by 50%. </w:t>
      </w:r>
      <w:proofErr w:type="gramStart"/>
      <w:r w:rsidRPr="001C30C2">
        <w:t>All of</w:t>
      </w:r>
      <w:proofErr w:type="gramEnd"/>
      <w:r w:rsidRPr="001C30C2">
        <w:t xml:space="preserve"> their e-liquid bottles are fully bottled, packaged, and packaged in accordance with the most recent government requirements. During the year 2018, Supreme purchased the assets of Shannon Protein Technologies for $100,000 </w:t>
      </w:r>
      <w:proofErr w:type="gramStart"/>
      <w:r w:rsidRPr="001C30C2">
        <w:t>in order to</w:t>
      </w:r>
      <w:proofErr w:type="gramEnd"/>
      <w:r w:rsidRPr="001C30C2">
        <w:t xml:space="preserve"> launch a new and exciting venture in sports nutrition.</w:t>
      </w:r>
    </w:p>
    <w:p w14:paraId="56022B05" w14:textId="77777777" w:rsidR="001C30C2" w:rsidRPr="001C30C2" w:rsidRDefault="001C30C2" w:rsidP="00484DCC">
      <w:pPr>
        <w:pStyle w:val="NoSpacing"/>
      </w:pPr>
      <w:r w:rsidRPr="001C30C2">
        <w:t>Later that year, Supreme purchased the assets of Protein Dynamix, one of the leading sports nutrition manufacturers in the UK. Supreme now offers a complete line of accessories, snacks, protein powders, and supplements.</w:t>
      </w:r>
    </w:p>
    <w:p w14:paraId="2C394B8A" w14:textId="77777777" w:rsidR="001C30C2" w:rsidRPr="001C30C2" w:rsidRDefault="001C30C2" w:rsidP="00484DCC">
      <w:pPr>
        <w:pStyle w:val="NoSpacing"/>
      </w:pPr>
    </w:p>
    <w:p w14:paraId="2D13B61D" w14:textId="77777777" w:rsidR="001C30C2" w:rsidRPr="001C30C2" w:rsidRDefault="001C30C2" w:rsidP="00484DCC">
      <w:pPr>
        <w:pStyle w:val="NoSpacing"/>
      </w:pPr>
      <w:r w:rsidRPr="001C30C2">
        <w:lastRenderedPageBreak/>
        <w:t>Supreme wins the licence to distribute sports nutrition products under the Pure Gym brand, in addition to two other major white label deals. Pure Gym is the largest gym chain in the United Kingdom, with over 1 million members.</w:t>
      </w:r>
    </w:p>
    <w:p w14:paraId="683E4D3A" w14:textId="77777777" w:rsidR="001C30C2" w:rsidRPr="001C30C2" w:rsidRDefault="001C30C2" w:rsidP="00484DCC">
      <w:pPr>
        <w:pStyle w:val="NoSpacing"/>
      </w:pPr>
    </w:p>
    <w:p w14:paraId="392589FB" w14:textId="77777777" w:rsidR="001C30C2" w:rsidRPr="001C30C2" w:rsidRDefault="001C30C2" w:rsidP="00484DCC">
      <w:pPr>
        <w:pStyle w:val="NoSpacing"/>
      </w:pPr>
      <w:r w:rsidRPr="001C30C2">
        <w:t>Supreme launches its Sealions health and wellness brand in 2021, offering affordable vitamin and wellness supplements for people of all ages.</w:t>
      </w:r>
    </w:p>
    <w:p w14:paraId="702B28D7" w14:textId="77777777" w:rsidR="001C30C2" w:rsidRPr="001C30C2" w:rsidRDefault="001C30C2" w:rsidP="00484DCC">
      <w:pPr>
        <w:pStyle w:val="NoSpacing"/>
      </w:pPr>
    </w:p>
    <w:p w14:paraId="42CAA4F6" w14:textId="77777777" w:rsidR="001C30C2" w:rsidRPr="001C30C2" w:rsidRDefault="001C30C2" w:rsidP="00484DCC">
      <w:pPr>
        <w:pStyle w:val="NoSpacing"/>
      </w:pPr>
      <w:r w:rsidRPr="001C30C2">
        <w:t>Sealions focuses on providing a variety of high-quality, low-cost wellness products, including a year's supply of vitamins (365 tablets) for £5 in a select range, which is nearly 70% less than some of the leading wellness brands.</w:t>
      </w:r>
    </w:p>
    <w:p w14:paraId="732737B9" w14:textId="77777777" w:rsidR="001C30C2" w:rsidRPr="001C30C2" w:rsidRDefault="001C30C2" w:rsidP="00484DCC">
      <w:pPr>
        <w:pStyle w:val="NoSpacing"/>
      </w:pPr>
    </w:p>
    <w:p w14:paraId="4291A38D" w14:textId="77777777" w:rsidR="001C30C2" w:rsidRPr="001C30C2" w:rsidRDefault="001C30C2" w:rsidP="00484DCC">
      <w:pPr>
        <w:pStyle w:val="NoSpacing"/>
      </w:pPr>
      <w:r w:rsidRPr="001C30C2">
        <w:t>Sealions products are available for purchase online at www.sealions.com and are made in the UK by BRCGS accredited suppliers and packaged in compostable, plastic-free bags. Sealions' main product line includes Vitamin D3 1000iu, Vitamin C 200mg, Multivitamins A-Z, Fish Oil 1000mg, and Cod Liver Oil 1000mg.</w:t>
      </w:r>
    </w:p>
    <w:p w14:paraId="683C2F10" w14:textId="77777777" w:rsidR="001C30C2" w:rsidRPr="001C30C2" w:rsidRDefault="001C30C2" w:rsidP="00484DCC">
      <w:pPr>
        <w:pStyle w:val="NoSpacing"/>
      </w:pPr>
    </w:p>
    <w:p w14:paraId="67E666A8" w14:textId="77777777" w:rsidR="001C30C2" w:rsidRPr="001C30C2" w:rsidRDefault="001C30C2" w:rsidP="00484DCC">
      <w:pPr>
        <w:pStyle w:val="NoSpacing"/>
      </w:pPr>
      <w:r w:rsidRPr="001C30C2">
        <w:t xml:space="preserve">Triumph Supreme will complete its acquisitions of Cuts Ice, </w:t>
      </w:r>
      <w:proofErr w:type="spellStart"/>
      <w:r w:rsidRPr="001C30C2">
        <w:t>Flavor</w:t>
      </w:r>
      <w:proofErr w:type="spellEnd"/>
      <w:r w:rsidRPr="001C30C2">
        <w:t xml:space="preserve"> Core, and Liberty Flights in 2022.</w:t>
      </w:r>
    </w:p>
    <w:p w14:paraId="0CFD1FD0" w14:textId="77777777" w:rsidR="001C30C2" w:rsidRPr="001C30C2" w:rsidRDefault="001C30C2" w:rsidP="00484DCC">
      <w:pPr>
        <w:pStyle w:val="NoSpacing"/>
      </w:pPr>
      <w:r w:rsidRPr="001C30C2">
        <w:t>Cuts Ice has been in business since 2012 and is one of the most established and well-known vape liquid brands in the UK and Europe.</w:t>
      </w:r>
    </w:p>
    <w:p w14:paraId="65BA2DCD" w14:textId="77777777" w:rsidR="001C30C2" w:rsidRPr="001C30C2" w:rsidRDefault="001C30C2" w:rsidP="00484DCC">
      <w:pPr>
        <w:pStyle w:val="NoSpacing"/>
      </w:pPr>
      <w:r w:rsidRPr="001C30C2">
        <w:t>It is the first company in the UK to receive ISO 9001 certification from BSI, which is an internationally recognised quality management standard.</w:t>
      </w:r>
    </w:p>
    <w:p w14:paraId="327BF700" w14:textId="77777777" w:rsidR="001C30C2" w:rsidRPr="001C30C2" w:rsidRDefault="001C30C2" w:rsidP="00484DCC">
      <w:pPr>
        <w:pStyle w:val="NoSpacing"/>
      </w:pPr>
      <w:r w:rsidRPr="001C30C2">
        <w:t>Cuts Ice's 'T Juice' vape brand's distinctive 'Red Astaire' flavour is highly regarded and sought after in European markets.</w:t>
      </w:r>
    </w:p>
    <w:p w14:paraId="58BF998F" w14:textId="77777777" w:rsidR="001C30C2" w:rsidRPr="001C30C2" w:rsidRDefault="001C30C2" w:rsidP="00484DCC">
      <w:pPr>
        <w:pStyle w:val="NoSpacing"/>
      </w:pPr>
      <w:r w:rsidRPr="001C30C2">
        <w:t xml:space="preserve">In 2016, Cuts Ice vertically integrated </w:t>
      </w:r>
      <w:proofErr w:type="spellStart"/>
      <w:r w:rsidRPr="001C30C2">
        <w:t>Flavor</w:t>
      </w:r>
      <w:proofErr w:type="spellEnd"/>
      <w:r w:rsidRPr="001C30C2">
        <w:t xml:space="preserve"> Core to reduce production costs and develop new flavours. </w:t>
      </w:r>
      <w:proofErr w:type="spellStart"/>
      <w:r w:rsidRPr="001C30C2">
        <w:t>Flavor</w:t>
      </w:r>
      <w:proofErr w:type="spellEnd"/>
      <w:r w:rsidRPr="001C30C2">
        <w:t xml:space="preserve"> Core is a flavour specialist that develops and manufactures premium vape flavour concentrates.</w:t>
      </w:r>
    </w:p>
    <w:p w14:paraId="4972E5A1" w14:textId="77777777" w:rsidR="001C30C2" w:rsidRPr="001C30C2" w:rsidRDefault="001C30C2" w:rsidP="00484DCC">
      <w:pPr>
        <w:pStyle w:val="NoSpacing"/>
      </w:pPr>
      <w:r w:rsidRPr="001C30C2">
        <w:t>Liberty Flights began as a small family business in 2009; today, it is one of the most reputable and trusted e-cigarette companies in the United Kingdom (UK) and is rapidly expanding internationally.</w:t>
      </w:r>
    </w:p>
    <w:p w14:paraId="57E033CB" w14:textId="77777777" w:rsidR="001C30C2" w:rsidRPr="001C30C2" w:rsidRDefault="001C30C2" w:rsidP="00484DCC">
      <w:pPr>
        <w:pStyle w:val="NoSpacing"/>
      </w:pPr>
      <w:r w:rsidRPr="001C30C2">
        <w:t>XO e-liquid, the first e-liquid brand in the UK and Europe, is only available through Liberty Flights and is made with pharmaceutical grade nicotine and bases.</w:t>
      </w:r>
    </w:p>
    <w:p w14:paraId="309EB2D4" w14:textId="72FE61BA" w:rsidR="00D902EB" w:rsidRPr="001C30C2" w:rsidRDefault="001C30C2" w:rsidP="00484DCC">
      <w:pPr>
        <w:pStyle w:val="NoSpacing"/>
      </w:pPr>
      <w:r w:rsidRPr="001C30C2">
        <w:t>Supreme continues to expand in each of its five main categories</w:t>
      </w:r>
      <w:r w:rsidR="004F47F0">
        <w:t xml:space="preserve"> (</w:t>
      </w:r>
      <w:r w:rsidR="004F47F0" w:rsidRPr="004F47F0">
        <w:t>Batteries, Lighting, Vaping, Sports Nutrition and Homeware</w:t>
      </w:r>
      <w:r w:rsidR="004F47F0">
        <w:t>),</w:t>
      </w:r>
      <w:r w:rsidRPr="001C30C2">
        <w:t xml:space="preserve"> from 2017 to 2022, while listed on the AIM market of the London Stock Exchange.</w:t>
      </w:r>
    </w:p>
    <w:p w14:paraId="39F2783D" w14:textId="77777777" w:rsidR="00D902EB" w:rsidRDefault="00D902EB" w:rsidP="00484DCC">
      <w:pPr>
        <w:pStyle w:val="NoSpacing"/>
        <w:rPr>
          <w:color w:val="FF0000"/>
        </w:rPr>
      </w:pPr>
    </w:p>
    <w:p w14:paraId="47B536D1" w14:textId="77777777" w:rsidR="004F47F0" w:rsidRDefault="004F47F0" w:rsidP="00484DCC">
      <w:pPr>
        <w:pStyle w:val="NoSpacing"/>
        <w:rPr>
          <w:b/>
          <w:bCs/>
          <w:color w:val="FF0000"/>
          <w:sz w:val="40"/>
          <w:szCs w:val="40"/>
        </w:rPr>
      </w:pPr>
      <w:r>
        <w:rPr>
          <w:b/>
          <w:bCs/>
          <w:color w:val="FF0000"/>
          <w:sz w:val="40"/>
          <w:szCs w:val="40"/>
        </w:rPr>
        <w:t xml:space="preserve">Market </w:t>
      </w:r>
      <w:r w:rsidR="0095416E" w:rsidRPr="003D536E">
        <w:rPr>
          <w:b/>
          <w:bCs/>
          <w:color w:val="FF0000"/>
          <w:sz w:val="40"/>
          <w:szCs w:val="40"/>
        </w:rPr>
        <w:t>Segmentation</w:t>
      </w:r>
    </w:p>
    <w:p w14:paraId="5354844F" w14:textId="77777777" w:rsidR="00484DCC" w:rsidRDefault="00484DCC" w:rsidP="00484DCC">
      <w:pPr>
        <w:pStyle w:val="NoSpacing"/>
        <w:rPr>
          <w:b/>
          <w:bCs/>
          <w:color w:val="FF0000"/>
          <w:sz w:val="40"/>
          <w:szCs w:val="40"/>
        </w:rPr>
      </w:pPr>
    </w:p>
    <w:p w14:paraId="4961911A" w14:textId="11C281A3" w:rsidR="00536CD7" w:rsidRDefault="00536CD7" w:rsidP="00484DCC">
      <w:pPr>
        <w:pStyle w:val="NoSpacing"/>
        <w:rPr>
          <w:rFonts w:ascii="Arial" w:hAnsi="Arial" w:cs="Arial"/>
        </w:rPr>
      </w:pPr>
      <w:r w:rsidRPr="00484DCC">
        <w:rPr>
          <w:rFonts w:ascii="Arial" w:hAnsi="Arial" w:cs="Arial"/>
        </w:rPr>
        <w:t>Supreme Imports PLC, in terms of market segmentation, addresses as many market segments as possible through the variety of products sold, as follows:</w:t>
      </w:r>
    </w:p>
    <w:p w14:paraId="6E61D8C6" w14:textId="77777777" w:rsidR="00484DCC" w:rsidRPr="00484DCC" w:rsidRDefault="00484DCC" w:rsidP="00484DCC">
      <w:pPr>
        <w:pStyle w:val="NoSpacing"/>
        <w:rPr>
          <w:rFonts w:ascii="Arial" w:hAnsi="Arial" w:cs="Arial"/>
        </w:rPr>
      </w:pPr>
    </w:p>
    <w:p w14:paraId="4E9FCB3A" w14:textId="77777777" w:rsidR="006A34BC" w:rsidRPr="00484DCC" w:rsidRDefault="006A34BC" w:rsidP="00484DCC">
      <w:pPr>
        <w:pStyle w:val="NoSpacing"/>
        <w:rPr>
          <w:rFonts w:ascii="Arial" w:hAnsi="Arial" w:cs="Arial"/>
        </w:rPr>
      </w:pPr>
      <w:r w:rsidRPr="00484DCC">
        <w:rPr>
          <w:rFonts w:ascii="Arial" w:hAnsi="Arial" w:cs="Arial"/>
        </w:rPr>
        <w:t>The batteries are popular among families with children, and they are widely used in modern toys, fitting them perfectly into the market's demographic segment.</w:t>
      </w:r>
    </w:p>
    <w:p w14:paraId="634450CD" w14:textId="77777777" w:rsidR="006A34BC" w:rsidRPr="00484DCC" w:rsidRDefault="006A34BC" w:rsidP="00484DCC">
      <w:pPr>
        <w:pStyle w:val="NoSpacing"/>
        <w:rPr>
          <w:rFonts w:ascii="Arial" w:hAnsi="Arial" w:cs="Arial"/>
        </w:rPr>
      </w:pPr>
    </w:p>
    <w:p w14:paraId="4EDCB56B" w14:textId="77777777" w:rsidR="006A34BC" w:rsidRPr="00484DCC" w:rsidRDefault="006A34BC" w:rsidP="00484DCC">
      <w:pPr>
        <w:pStyle w:val="NoSpacing"/>
        <w:rPr>
          <w:rFonts w:ascii="Arial" w:hAnsi="Arial" w:cs="Arial"/>
        </w:rPr>
      </w:pPr>
      <w:r w:rsidRPr="00484DCC">
        <w:rPr>
          <w:rFonts w:ascii="Arial" w:hAnsi="Arial" w:cs="Arial"/>
        </w:rPr>
        <w:t>The Sports Nutrition category, which is aimed at people who want to live a healthy lifestyle, has found a natural home in the lifestyle segment.</w:t>
      </w:r>
    </w:p>
    <w:p w14:paraId="0428A7C3" w14:textId="77777777" w:rsidR="006A34BC" w:rsidRPr="00484DCC" w:rsidRDefault="006A34BC" w:rsidP="00484DCC">
      <w:pPr>
        <w:pStyle w:val="NoSpacing"/>
        <w:rPr>
          <w:rFonts w:ascii="Arial" w:hAnsi="Arial" w:cs="Arial"/>
        </w:rPr>
      </w:pPr>
    </w:p>
    <w:p w14:paraId="26B887CF" w14:textId="77777777" w:rsidR="006A34BC" w:rsidRPr="00484DCC" w:rsidRDefault="006A34BC" w:rsidP="00484DCC">
      <w:pPr>
        <w:pStyle w:val="NoSpacing"/>
        <w:rPr>
          <w:rFonts w:ascii="Arial" w:hAnsi="Arial" w:cs="Arial"/>
        </w:rPr>
      </w:pPr>
      <w:r w:rsidRPr="00484DCC">
        <w:rPr>
          <w:rFonts w:ascii="Arial" w:hAnsi="Arial" w:cs="Arial"/>
        </w:rPr>
        <w:t>The range of professional batteries purchased by businesses and used in various professional machines has a natural place in the market's usage patterns segment. At the same time, the category of homeware products, which are useful not only in homes but also in industrial settings, has a significant presence in this segment.</w:t>
      </w:r>
    </w:p>
    <w:p w14:paraId="103ECADF" w14:textId="77777777" w:rsidR="006A34BC" w:rsidRPr="00484DCC" w:rsidRDefault="006A34BC" w:rsidP="00484DCC">
      <w:pPr>
        <w:pStyle w:val="NoSpacing"/>
        <w:rPr>
          <w:rFonts w:ascii="Arial" w:hAnsi="Arial" w:cs="Arial"/>
        </w:rPr>
      </w:pPr>
    </w:p>
    <w:p w14:paraId="53F9891A" w14:textId="77777777" w:rsidR="006A34BC" w:rsidRPr="00484DCC" w:rsidRDefault="006A34BC" w:rsidP="00484DCC">
      <w:pPr>
        <w:pStyle w:val="NoSpacing"/>
        <w:rPr>
          <w:rFonts w:ascii="Arial" w:hAnsi="Arial" w:cs="Arial"/>
        </w:rPr>
      </w:pPr>
    </w:p>
    <w:p w14:paraId="270D9E36" w14:textId="77777777" w:rsidR="006A34BC" w:rsidRPr="00484DCC" w:rsidRDefault="006A34BC" w:rsidP="00484DCC">
      <w:pPr>
        <w:pStyle w:val="NoSpacing"/>
        <w:rPr>
          <w:rFonts w:ascii="Arial" w:hAnsi="Arial" w:cs="Arial"/>
        </w:rPr>
      </w:pPr>
      <w:r w:rsidRPr="00484DCC">
        <w:rPr>
          <w:rFonts w:ascii="Arial" w:hAnsi="Arial" w:cs="Arial"/>
        </w:rPr>
        <w:lastRenderedPageBreak/>
        <w:t>Vaping products, which are healthier and less expensive than traditional cigarettes, address both the demographic and lifestyle segments.</w:t>
      </w:r>
    </w:p>
    <w:p w14:paraId="5BBE9C9E" w14:textId="77777777" w:rsidR="00484DCC" w:rsidRDefault="00484DCC" w:rsidP="00484DCC">
      <w:pPr>
        <w:pStyle w:val="NoSpacing"/>
        <w:rPr>
          <w:rFonts w:ascii="Arial" w:hAnsi="Arial" w:cs="Arial"/>
        </w:rPr>
      </w:pPr>
    </w:p>
    <w:p w14:paraId="3798F8D1" w14:textId="77777777" w:rsidR="006A34BC" w:rsidRPr="00484DCC" w:rsidRDefault="006A34BC" w:rsidP="00484DCC">
      <w:pPr>
        <w:pStyle w:val="NoSpacing"/>
        <w:rPr>
          <w:rFonts w:ascii="Arial" w:hAnsi="Arial" w:cs="Arial"/>
        </w:rPr>
      </w:pPr>
      <w:r w:rsidRPr="00484DCC">
        <w:rPr>
          <w:rFonts w:ascii="Arial" w:hAnsi="Arial" w:cs="Arial"/>
        </w:rPr>
        <w:t>Because of their low energy consumption, the lighting sources sold by Supreme Imports are popular among families looking to reduce energy consumption in their homes, as well as educated people looking to reduce their global CO2 footprint, making them ideal for the demographic segment of markets.</w:t>
      </w:r>
    </w:p>
    <w:p w14:paraId="028E45CB" w14:textId="77777777" w:rsidR="006A34BC" w:rsidRPr="00484DCC" w:rsidRDefault="006A34BC" w:rsidP="00484DCC">
      <w:pPr>
        <w:pStyle w:val="NoSpacing"/>
        <w:rPr>
          <w:rFonts w:ascii="Arial" w:hAnsi="Arial" w:cs="Arial"/>
        </w:rPr>
      </w:pPr>
      <w:r w:rsidRPr="00484DCC">
        <w:rPr>
          <w:rFonts w:ascii="Arial" w:hAnsi="Arial" w:cs="Arial"/>
        </w:rPr>
        <w:t>The Energizer torch line is aimed at active people who want to run at night or go camping on holiday and find their place in the lifestyle sector.</w:t>
      </w:r>
    </w:p>
    <w:p w14:paraId="27182463" w14:textId="77777777" w:rsidR="006A34BC" w:rsidRPr="00484DCC" w:rsidRDefault="006A34BC" w:rsidP="00484DCC">
      <w:pPr>
        <w:pStyle w:val="NoSpacing"/>
        <w:rPr>
          <w:rFonts w:ascii="Arial" w:hAnsi="Arial" w:cs="Arial"/>
        </w:rPr>
      </w:pPr>
    </w:p>
    <w:p w14:paraId="69381A44" w14:textId="6438A0D0" w:rsidR="001A2335" w:rsidRPr="00484DCC" w:rsidRDefault="006A34BC" w:rsidP="00484DCC">
      <w:pPr>
        <w:pStyle w:val="NoSpacing"/>
        <w:rPr>
          <w:rFonts w:ascii="Arial" w:hAnsi="Arial" w:cs="Arial"/>
        </w:rPr>
      </w:pPr>
      <w:r w:rsidRPr="00484DCC">
        <w:rPr>
          <w:rFonts w:ascii="Arial" w:hAnsi="Arial" w:cs="Arial"/>
        </w:rPr>
        <w:t>At the same time, supreme welcomes professionals by providing a diverse range of light fittings that address the market's usage patterns.</w:t>
      </w:r>
    </w:p>
    <w:p w14:paraId="4324ABBB" w14:textId="77777777" w:rsidR="000127B1" w:rsidRDefault="000127B1" w:rsidP="00484DCC">
      <w:pPr>
        <w:pStyle w:val="NoSpacing"/>
        <w:rPr>
          <w:b/>
          <w:bCs/>
          <w:sz w:val="40"/>
          <w:szCs w:val="40"/>
        </w:rPr>
      </w:pPr>
    </w:p>
    <w:p w14:paraId="744284DC" w14:textId="77777777" w:rsidR="0095416E" w:rsidRDefault="0095416E" w:rsidP="00484DCC">
      <w:pPr>
        <w:pStyle w:val="NoSpacing"/>
        <w:rPr>
          <w:b/>
          <w:bCs/>
          <w:color w:val="FF0000"/>
          <w:sz w:val="40"/>
          <w:szCs w:val="40"/>
        </w:rPr>
      </w:pPr>
      <w:r w:rsidRPr="003D536E">
        <w:rPr>
          <w:b/>
          <w:bCs/>
          <w:color w:val="FF0000"/>
          <w:sz w:val="40"/>
          <w:szCs w:val="40"/>
        </w:rPr>
        <w:t xml:space="preserve">Targeting </w:t>
      </w:r>
    </w:p>
    <w:p w14:paraId="37884EC9" w14:textId="77777777" w:rsidR="00484DCC" w:rsidRPr="00484DCC" w:rsidRDefault="00484DCC" w:rsidP="00484DCC">
      <w:pPr>
        <w:pStyle w:val="NoSpacing"/>
        <w:rPr>
          <w:rFonts w:ascii="Arial" w:hAnsi="Arial" w:cs="Arial"/>
        </w:rPr>
      </w:pPr>
      <w:r w:rsidRPr="00484DCC">
        <w:rPr>
          <w:rFonts w:ascii="Arial" w:hAnsi="Arial" w:cs="Arial"/>
        </w:rPr>
        <w:t>Supreme Imports is included in the Undifferentiated Marketing Strategy because it addresses all potential customers in its marketing and promotion strategy, treating the entire market as a single target.</w:t>
      </w:r>
    </w:p>
    <w:p w14:paraId="034343C6" w14:textId="77777777" w:rsidR="00484DCC" w:rsidRPr="00484DCC" w:rsidRDefault="00484DCC" w:rsidP="00484DCC">
      <w:pPr>
        <w:pStyle w:val="NoSpacing"/>
        <w:rPr>
          <w:rFonts w:ascii="Arial" w:hAnsi="Arial" w:cs="Arial"/>
        </w:rPr>
      </w:pPr>
      <w:r w:rsidRPr="00484DCC">
        <w:rPr>
          <w:rFonts w:ascii="Arial" w:hAnsi="Arial" w:cs="Arial"/>
        </w:rPr>
        <w:t>Undifferentiated marketing aims to reach as many people as possible in the hope that they will connect with your brand. This approach has the advantage of being cost-effective; by simplifying marketing efforts, costs and time are reduced, and mass promotion of the products increases the company's recognition.</w:t>
      </w:r>
    </w:p>
    <w:p w14:paraId="5CE16CC3" w14:textId="468BB2BC" w:rsidR="00084E73" w:rsidRPr="00484DCC" w:rsidRDefault="00484DCC" w:rsidP="00484DCC">
      <w:pPr>
        <w:pStyle w:val="NoSpacing"/>
        <w:rPr>
          <w:rFonts w:ascii="Arial" w:hAnsi="Arial" w:cs="Arial"/>
        </w:rPr>
      </w:pPr>
      <w:r w:rsidRPr="00484DCC">
        <w:rPr>
          <w:rFonts w:ascii="Arial" w:hAnsi="Arial" w:cs="Arial"/>
        </w:rPr>
        <w:t>However, in a market where competitors focus on specific customer needs, Supreme Imports Plc's undifferentiated strategy may not be effective enough in attracting and retaining customers.</w:t>
      </w:r>
    </w:p>
    <w:p w14:paraId="29339416" w14:textId="77777777" w:rsidR="00084E73" w:rsidRDefault="00084E73" w:rsidP="00484DCC">
      <w:pPr>
        <w:pStyle w:val="NoSpacing"/>
        <w:rPr>
          <w:b/>
          <w:bCs/>
          <w:color w:val="FF0000"/>
          <w:sz w:val="40"/>
          <w:szCs w:val="40"/>
        </w:rPr>
      </w:pPr>
    </w:p>
    <w:p w14:paraId="36EFEE26" w14:textId="4F166528" w:rsidR="0095416E" w:rsidRDefault="0095416E" w:rsidP="00484DCC">
      <w:pPr>
        <w:pStyle w:val="NoSpacing"/>
        <w:rPr>
          <w:b/>
          <w:bCs/>
          <w:color w:val="FF0000"/>
          <w:sz w:val="40"/>
          <w:szCs w:val="40"/>
        </w:rPr>
      </w:pPr>
      <w:r w:rsidRPr="003D536E">
        <w:rPr>
          <w:b/>
          <w:bCs/>
          <w:color w:val="FF0000"/>
          <w:sz w:val="40"/>
          <w:szCs w:val="40"/>
        </w:rPr>
        <w:t>Positioning strategies</w:t>
      </w:r>
    </w:p>
    <w:p w14:paraId="090E328C" w14:textId="65BE7AF8" w:rsidR="00336199" w:rsidRPr="00336199" w:rsidRDefault="00336199" w:rsidP="00484DCC">
      <w:pPr>
        <w:pStyle w:val="NoSpacing"/>
        <w:rPr>
          <w:rFonts w:ascii="Arial" w:hAnsi="Arial" w:cs="Arial"/>
        </w:rPr>
      </w:pPr>
      <w:r w:rsidRPr="00336199">
        <w:rPr>
          <w:rFonts w:ascii="Arial" w:hAnsi="Arial" w:cs="Arial"/>
        </w:rPr>
        <w:t>High quality products: Supreme Imports PLC has distinguished itself as a supplier of high-quality products by distinguishing itself from competitors who can offer lower-quality products at a lower price.</w:t>
      </w:r>
    </w:p>
    <w:p w14:paraId="00B5E53A" w14:textId="77777777" w:rsidR="00336199" w:rsidRPr="00336199" w:rsidRDefault="00336199" w:rsidP="00484DCC">
      <w:pPr>
        <w:pStyle w:val="NoSpacing"/>
        <w:rPr>
          <w:rFonts w:ascii="Arial" w:hAnsi="Arial" w:cs="Arial"/>
        </w:rPr>
      </w:pPr>
    </w:p>
    <w:p w14:paraId="52CC0B97" w14:textId="672DCA7A" w:rsidR="00336199" w:rsidRDefault="00336199" w:rsidP="00484DCC">
      <w:pPr>
        <w:pStyle w:val="NoSpacing"/>
        <w:rPr>
          <w:rFonts w:ascii="Arial" w:hAnsi="Arial" w:cs="Arial"/>
        </w:rPr>
      </w:pPr>
      <w:r w:rsidRPr="00336199">
        <w:rPr>
          <w:rFonts w:ascii="Arial" w:hAnsi="Arial" w:cs="Arial"/>
        </w:rPr>
        <w:t>Competitive Pricing: As a provider of competitively priced products, particularly in the vaping and battery markets, where price is a major factor in consumer decisions.</w:t>
      </w:r>
    </w:p>
    <w:p w14:paraId="6B723B67" w14:textId="77777777" w:rsidR="00484DCC" w:rsidRPr="00336199" w:rsidRDefault="00484DCC" w:rsidP="00484DCC">
      <w:pPr>
        <w:pStyle w:val="NoSpacing"/>
        <w:rPr>
          <w:rFonts w:ascii="Arial" w:hAnsi="Arial" w:cs="Arial"/>
        </w:rPr>
      </w:pPr>
    </w:p>
    <w:p w14:paraId="78E5939E" w14:textId="7E2F3B52" w:rsidR="00336199" w:rsidRPr="00336199" w:rsidRDefault="00336199" w:rsidP="00484DCC">
      <w:pPr>
        <w:pStyle w:val="NoSpacing"/>
        <w:rPr>
          <w:rFonts w:ascii="Arial" w:hAnsi="Arial" w:cs="Arial"/>
        </w:rPr>
      </w:pPr>
      <w:r w:rsidRPr="00336199">
        <w:rPr>
          <w:rFonts w:ascii="Arial" w:hAnsi="Arial" w:cs="Arial"/>
        </w:rPr>
        <w:t>Wide range of products: The company can attract a broader range of customers and differentiate itself from competitors who specialise in a single product category by offering a diverse range of products.</w:t>
      </w:r>
    </w:p>
    <w:p w14:paraId="1A5D0697" w14:textId="77777777" w:rsidR="00336199" w:rsidRPr="00336199" w:rsidRDefault="00336199" w:rsidP="00484DCC">
      <w:pPr>
        <w:pStyle w:val="NoSpacing"/>
        <w:rPr>
          <w:rFonts w:ascii="Arial" w:hAnsi="Arial" w:cs="Arial"/>
        </w:rPr>
      </w:pPr>
    </w:p>
    <w:p w14:paraId="1496123D" w14:textId="7CF72B1C" w:rsidR="00336199" w:rsidRDefault="00336199" w:rsidP="00484DCC">
      <w:pPr>
        <w:pStyle w:val="NoSpacing"/>
        <w:rPr>
          <w:rFonts w:ascii="Arial" w:hAnsi="Arial" w:cs="Arial"/>
        </w:rPr>
      </w:pPr>
      <w:r w:rsidRPr="00336199">
        <w:rPr>
          <w:rFonts w:ascii="Arial" w:hAnsi="Arial" w:cs="Arial"/>
        </w:rPr>
        <w:t>Sustainability: Supreme Imports PLC appeals to consumers concerned about the environmental impact of their purchases by promoting rechargeable batteries and green lighting products.</w:t>
      </w:r>
    </w:p>
    <w:p w14:paraId="61696B94" w14:textId="77777777" w:rsidR="00484DCC" w:rsidRPr="00336199" w:rsidRDefault="00484DCC" w:rsidP="00484DCC">
      <w:pPr>
        <w:pStyle w:val="NoSpacing"/>
        <w:rPr>
          <w:rFonts w:ascii="Arial" w:hAnsi="Arial" w:cs="Arial"/>
        </w:rPr>
      </w:pPr>
    </w:p>
    <w:p w14:paraId="11319C8B" w14:textId="09F72224" w:rsidR="00F962FE" w:rsidRPr="00336199" w:rsidRDefault="00336199" w:rsidP="00484DCC">
      <w:pPr>
        <w:pStyle w:val="NoSpacing"/>
        <w:rPr>
          <w:rFonts w:ascii="Arial" w:hAnsi="Arial" w:cs="Arial"/>
          <w:color w:val="FF0000"/>
        </w:rPr>
      </w:pPr>
      <w:r w:rsidRPr="00336199">
        <w:rPr>
          <w:rFonts w:ascii="Arial" w:hAnsi="Arial" w:cs="Arial"/>
        </w:rPr>
        <w:t>Innovation: Supreme Imports PLC distinguishes itself from competitors by providing unique and cutting-edge vaping products, which can attract consumers looking for the latest and greatest.</w:t>
      </w:r>
    </w:p>
    <w:p w14:paraId="33B8B2D4" w14:textId="77777777" w:rsidR="00F962FE" w:rsidRDefault="00F962FE" w:rsidP="006636B9">
      <w:pPr>
        <w:shd w:val="clear" w:color="auto" w:fill="FFFFFF"/>
        <w:spacing w:before="100" w:beforeAutospacing="1" w:after="100" w:afterAutospacing="1" w:line="240" w:lineRule="auto"/>
        <w:outlineLvl w:val="1"/>
        <w:rPr>
          <w:color w:val="FF0000"/>
          <w:sz w:val="24"/>
          <w:szCs w:val="24"/>
        </w:rPr>
      </w:pPr>
    </w:p>
    <w:p w14:paraId="3C18B951" w14:textId="77777777" w:rsidR="001C30C2" w:rsidRPr="003D536E" w:rsidRDefault="001C30C2" w:rsidP="006636B9">
      <w:pPr>
        <w:shd w:val="clear" w:color="auto" w:fill="FFFFFF"/>
        <w:spacing w:before="100" w:beforeAutospacing="1" w:after="100" w:afterAutospacing="1" w:line="240" w:lineRule="auto"/>
        <w:outlineLvl w:val="1"/>
        <w:rPr>
          <w:color w:val="FF0000"/>
          <w:sz w:val="24"/>
          <w:szCs w:val="24"/>
        </w:rPr>
      </w:pPr>
    </w:p>
    <w:p w14:paraId="7A30B1AA" w14:textId="77777777" w:rsidR="00DB712F" w:rsidRDefault="00DB712F"/>
    <w:p w14:paraId="1467789A" w14:textId="77777777" w:rsidR="0095416E" w:rsidRDefault="0095416E"/>
    <w:p w14:paraId="0A86E52B" w14:textId="55D81EF4" w:rsidR="0095416E" w:rsidRDefault="0095416E">
      <w:r>
        <w:t>References:</w:t>
      </w:r>
    </w:p>
    <w:p w14:paraId="36DA0A16" w14:textId="77777777" w:rsidR="0095416E" w:rsidRDefault="0095416E"/>
    <w:p w14:paraId="53D080FA" w14:textId="77777777" w:rsidR="0095416E" w:rsidRPr="0047362F" w:rsidRDefault="0095416E" w:rsidP="0095416E">
      <w:pPr>
        <w:pStyle w:val="NoSpacing"/>
        <w:numPr>
          <w:ilvl w:val="0"/>
          <w:numId w:val="2"/>
        </w:numPr>
        <w:rPr>
          <w:rFonts w:ascii="Arial" w:hAnsi="Arial" w:cs="Arial"/>
          <w:sz w:val="20"/>
          <w:szCs w:val="20"/>
        </w:rPr>
      </w:pPr>
      <w:r w:rsidRPr="0047362F">
        <w:rPr>
          <w:rFonts w:ascii="Arial" w:hAnsi="Arial" w:cs="Arial"/>
          <w:i/>
          <w:iCs/>
          <w:sz w:val="20"/>
          <w:szCs w:val="20"/>
        </w:rPr>
        <w:t>E-cigarette firm cashes in on vaping boom with stock market listing</w:t>
      </w:r>
      <w:r w:rsidRPr="0047362F">
        <w:rPr>
          <w:rFonts w:ascii="Arial" w:hAnsi="Arial" w:cs="Arial"/>
          <w:sz w:val="20"/>
          <w:szCs w:val="20"/>
        </w:rPr>
        <w:t xml:space="preserve"> (2018) </w:t>
      </w:r>
      <w:r w:rsidRPr="0047362F">
        <w:rPr>
          <w:rFonts w:ascii="Arial" w:hAnsi="Arial" w:cs="Arial"/>
          <w:i/>
          <w:iCs/>
          <w:sz w:val="20"/>
          <w:szCs w:val="20"/>
        </w:rPr>
        <w:t>The Guardian</w:t>
      </w:r>
      <w:r w:rsidRPr="0047362F">
        <w:rPr>
          <w:rFonts w:ascii="Arial" w:hAnsi="Arial" w:cs="Arial"/>
          <w:sz w:val="20"/>
          <w:szCs w:val="20"/>
        </w:rPr>
        <w:t xml:space="preserve">. Guardian News and Media. Available at: https://www.theguardian.com/business/2018/apr/23/e-cigarette-firm-vaping-stock-market-listing-supreme-kik-88vape (Accessed: November 28, 2022). </w:t>
      </w:r>
    </w:p>
    <w:p w14:paraId="00F0D53C" w14:textId="77777777" w:rsidR="0095416E" w:rsidRPr="0047362F" w:rsidRDefault="0095416E" w:rsidP="0095416E">
      <w:pPr>
        <w:pStyle w:val="NoSpacing"/>
        <w:rPr>
          <w:rFonts w:ascii="Arial" w:hAnsi="Arial" w:cs="Arial"/>
          <w:sz w:val="20"/>
          <w:szCs w:val="20"/>
        </w:rPr>
      </w:pPr>
    </w:p>
    <w:p w14:paraId="32310D2E" w14:textId="77777777" w:rsidR="0095416E" w:rsidRPr="0047362F" w:rsidRDefault="0095416E" w:rsidP="0095416E">
      <w:pPr>
        <w:pStyle w:val="NoSpacing"/>
        <w:numPr>
          <w:ilvl w:val="0"/>
          <w:numId w:val="2"/>
        </w:numPr>
        <w:rPr>
          <w:rFonts w:ascii="Arial" w:hAnsi="Arial" w:cs="Arial"/>
          <w:sz w:val="20"/>
          <w:szCs w:val="20"/>
        </w:rPr>
      </w:pPr>
      <w:r w:rsidRPr="0047362F">
        <w:rPr>
          <w:rFonts w:ascii="Arial" w:hAnsi="Arial" w:cs="Arial"/>
          <w:sz w:val="20"/>
          <w:szCs w:val="20"/>
        </w:rPr>
        <w:t xml:space="preserve">(2021) </w:t>
      </w:r>
      <w:r w:rsidRPr="0047362F">
        <w:rPr>
          <w:rFonts w:ascii="Arial" w:hAnsi="Arial" w:cs="Arial"/>
          <w:i/>
          <w:iCs/>
          <w:sz w:val="20"/>
          <w:szCs w:val="20"/>
        </w:rPr>
        <w:t>VN Labs Ltd</w:t>
      </w:r>
      <w:r w:rsidRPr="0047362F">
        <w:rPr>
          <w:rFonts w:ascii="Arial" w:hAnsi="Arial" w:cs="Arial"/>
          <w:sz w:val="20"/>
          <w:szCs w:val="20"/>
        </w:rPr>
        <w:t xml:space="preserve">. Available at: https://vn-labs.com/#Summary (Accessed: November 6, 2022). </w:t>
      </w:r>
    </w:p>
    <w:p w14:paraId="1ED361E6" w14:textId="77777777" w:rsidR="0095416E" w:rsidRPr="0047362F" w:rsidRDefault="0095416E" w:rsidP="0095416E">
      <w:pPr>
        <w:rPr>
          <w:rFonts w:ascii="Arial" w:hAnsi="Arial" w:cs="Arial"/>
          <w:sz w:val="20"/>
          <w:szCs w:val="20"/>
        </w:rPr>
      </w:pPr>
    </w:p>
    <w:p w14:paraId="2E5F7EC6" w14:textId="77777777" w:rsidR="0095416E" w:rsidRPr="0047362F" w:rsidRDefault="0095416E" w:rsidP="0095416E">
      <w:pPr>
        <w:rPr>
          <w:rFonts w:ascii="Arial" w:hAnsi="Arial" w:cs="Arial"/>
          <w:sz w:val="20"/>
          <w:szCs w:val="20"/>
        </w:rPr>
      </w:pPr>
    </w:p>
    <w:p w14:paraId="208F3554" w14:textId="77777777" w:rsidR="0095416E" w:rsidRPr="0047362F" w:rsidRDefault="0095416E" w:rsidP="0095416E">
      <w:pPr>
        <w:pStyle w:val="NoSpacing"/>
        <w:numPr>
          <w:ilvl w:val="0"/>
          <w:numId w:val="2"/>
        </w:numPr>
        <w:rPr>
          <w:rFonts w:ascii="Arial" w:hAnsi="Arial" w:cs="Arial"/>
          <w:sz w:val="20"/>
          <w:szCs w:val="20"/>
        </w:rPr>
      </w:pPr>
      <w:r w:rsidRPr="0047362F">
        <w:rPr>
          <w:rFonts w:ascii="Arial" w:hAnsi="Arial" w:cs="Arial"/>
          <w:i/>
          <w:iCs/>
          <w:sz w:val="20"/>
          <w:szCs w:val="20"/>
        </w:rPr>
        <w:t>VN Labs Ltd - e-liquid &amp; Sport Supplement Manufacturing in UK</w:t>
      </w:r>
      <w:r w:rsidRPr="0047362F">
        <w:rPr>
          <w:rFonts w:ascii="Arial" w:hAnsi="Arial" w:cs="Arial"/>
          <w:sz w:val="20"/>
          <w:szCs w:val="20"/>
        </w:rPr>
        <w:t xml:space="preserve"> (2022) </w:t>
      </w:r>
      <w:r w:rsidRPr="0047362F">
        <w:rPr>
          <w:rFonts w:ascii="Arial" w:hAnsi="Arial" w:cs="Arial"/>
          <w:i/>
          <w:iCs/>
          <w:sz w:val="20"/>
          <w:szCs w:val="20"/>
        </w:rPr>
        <w:t>Supreme Imports</w:t>
      </w:r>
      <w:r w:rsidRPr="0047362F">
        <w:rPr>
          <w:rFonts w:ascii="Arial" w:hAnsi="Arial" w:cs="Arial"/>
          <w:sz w:val="20"/>
          <w:szCs w:val="20"/>
        </w:rPr>
        <w:t xml:space="preserve">. Available at: https://www.supreme.co.uk/about/vn-labs/ (Accessed: November 6, 2022). </w:t>
      </w:r>
    </w:p>
    <w:p w14:paraId="30FDACF9" w14:textId="77777777" w:rsidR="0095416E" w:rsidRPr="0047362F" w:rsidRDefault="0095416E" w:rsidP="0095416E">
      <w:pPr>
        <w:pStyle w:val="NoSpacing"/>
        <w:rPr>
          <w:rFonts w:ascii="Arial" w:hAnsi="Arial" w:cs="Arial"/>
          <w:sz w:val="20"/>
          <w:szCs w:val="20"/>
        </w:rPr>
      </w:pPr>
    </w:p>
    <w:p w14:paraId="0EE1994D" w14:textId="77777777" w:rsidR="0095416E" w:rsidRPr="0047362F" w:rsidRDefault="0095416E" w:rsidP="0095416E">
      <w:pPr>
        <w:pStyle w:val="NoSpacing"/>
        <w:rPr>
          <w:rFonts w:ascii="Arial" w:hAnsi="Arial" w:cs="Arial"/>
          <w:sz w:val="20"/>
          <w:szCs w:val="20"/>
        </w:rPr>
      </w:pPr>
    </w:p>
    <w:p w14:paraId="7FC2C9B7" w14:textId="77777777" w:rsidR="0095416E" w:rsidRPr="0047362F" w:rsidRDefault="0095416E" w:rsidP="0095416E">
      <w:pPr>
        <w:pStyle w:val="NormalWeb"/>
        <w:numPr>
          <w:ilvl w:val="0"/>
          <w:numId w:val="2"/>
        </w:numPr>
        <w:rPr>
          <w:rFonts w:ascii="Arial" w:hAnsi="Arial" w:cs="Arial"/>
          <w:sz w:val="20"/>
          <w:szCs w:val="20"/>
        </w:rPr>
      </w:pPr>
      <w:r w:rsidRPr="0047362F">
        <w:rPr>
          <w:rFonts w:ascii="Arial" w:hAnsi="Arial" w:cs="Arial"/>
          <w:i/>
          <w:iCs/>
          <w:sz w:val="20"/>
          <w:szCs w:val="20"/>
        </w:rPr>
        <w:t>Supreme history - explore the history of supreme imports</w:t>
      </w:r>
      <w:r w:rsidRPr="0047362F">
        <w:rPr>
          <w:rFonts w:ascii="Arial" w:hAnsi="Arial" w:cs="Arial"/>
          <w:sz w:val="20"/>
          <w:szCs w:val="20"/>
        </w:rPr>
        <w:t xml:space="preserve"> (2022) </w:t>
      </w:r>
      <w:r w:rsidRPr="0047362F">
        <w:rPr>
          <w:rFonts w:ascii="Arial" w:hAnsi="Arial" w:cs="Arial"/>
          <w:i/>
          <w:iCs/>
          <w:sz w:val="20"/>
          <w:szCs w:val="20"/>
        </w:rPr>
        <w:t>Supreme Imports</w:t>
      </w:r>
      <w:r w:rsidRPr="0047362F">
        <w:rPr>
          <w:rFonts w:ascii="Arial" w:hAnsi="Arial" w:cs="Arial"/>
          <w:sz w:val="20"/>
          <w:szCs w:val="20"/>
        </w:rPr>
        <w:t xml:space="preserve">. Available at: https://www.supreme.co.uk/about/history/ (Accessed: November 6, 2022). </w:t>
      </w:r>
    </w:p>
    <w:p w14:paraId="6EC17683" w14:textId="77777777" w:rsidR="0095416E" w:rsidRPr="0047362F" w:rsidRDefault="0095416E" w:rsidP="0095416E">
      <w:pPr>
        <w:rPr>
          <w:rStyle w:val="Hyperlink"/>
          <w:rFonts w:ascii="Arial" w:hAnsi="Arial" w:cs="Arial"/>
          <w:sz w:val="20"/>
          <w:szCs w:val="20"/>
        </w:rPr>
      </w:pPr>
    </w:p>
    <w:p w14:paraId="0EEC7FF2" w14:textId="77777777" w:rsidR="0095416E" w:rsidRPr="0047362F" w:rsidRDefault="0095416E" w:rsidP="0095416E">
      <w:pPr>
        <w:pStyle w:val="NoSpacing"/>
        <w:numPr>
          <w:ilvl w:val="0"/>
          <w:numId w:val="2"/>
        </w:numPr>
        <w:rPr>
          <w:rFonts w:ascii="Arial" w:hAnsi="Arial" w:cs="Arial"/>
          <w:sz w:val="20"/>
          <w:szCs w:val="20"/>
        </w:rPr>
      </w:pPr>
      <w:r w:rsidRPr="0047362F">
        <w:rPr>
          <w:rFonts w:ascii="Arial" w:hAnsi="Arial" w:cs="Arial"/>
          <w:i/>
          <w:iCs/>
          <w:sz w:val="20"/>
          <w:szCs w:val="20"/>
        </w:rPr>
        <w:t>Cuts ice brochure 2020</w:t>
      </w:r>
      <w:r w:rsidRPr="0047362F">
        <w:rPr>
          <w:rFonts w:ascii="Arial" w:hAnsi="Arial" w:cs="Arial"/>
          <w:sz w:val="20"/>
          <w:szCs w:val="20"/>
        </w:rPr>
        <w:t xml:space="preserve"> (2020) </w:t>
      </w:r>
      <w:proofErr w:type="spellStart"/>
      <w:r w:rsidRPr="0047362F">
        <w:rPr>
          <w:rFonts w:ascii="Arial" w:hAnsi="Arial" w:cs="Arial"/>
          <w:i/>
          <w:iCs/>
          <w:sz w:val="20"/>
          <w:szCs w:val="20"/>
        </w:rPr>
        <w:t>Issuu</w:t>
      </w:r>
      <w:proofErr w:type="spellEnd"/>
      <w:r w:rsidRPr="0047362F">
        <w:rPr>
          <w:rFonts w:ascii="Arial" w:hAnsi="Arial" w:cs="Arial"/>
          <w:sz w:val="20"/>
          <w:szCs w:val="20"/>
        </w:rPr>
        <w:t xml:space="preserve">. Available at: https://issuu.com/cutsice/docs/cuts_ice_brochure_2020_-_final_for_review__3_ (Accessed: November 9, 2022). </w:t>
      </w:r>
    </w:p>
    <w:p w14:paraId="21F5203D" w14:textId="77777777" w:rsidR="0095416E" w:rsidRPr="0047362F" w:rsidRDefault="0095416E" w:rsidP="0095416E">
      <w:pPr>
        <w:pStyle w:val="NoSpacing"/>
        <w:rPr>
          <w:rStyle w:val="Hyperlink"/>
          <w:rFonts w:ascii="Arial" w:hAnsi="Arial" w:cs="Arial"/>
          <w:sz w:val="20"/>
          <w:szCs w:val="20"/>
        </w:rPr>
      </w:pPr>
    </w:p>
    <w:p w14:paraId="53E275E9" w14:textId="77777777" w:rsidR="0095416E" w:rsidRPr="0047362F" w:rsidRDefault="0095416E" w:rsidP="0095416E">
      <w:pPr>
        <w:rPr>
          <w:rStyle w:val="Hyperlink"/>
          <w:rFonts w:ascii="Arial" w:hAnsi="Arial" w:cs="Arial"/>
          <w:sz w:val="20"/>
          <w:szCs w:val="20"/>
        </w:rPr>
      </w:pPr>
    </w:p>
    <w:p w14:paraId="31D25CDD" w14:textId="77777777" w:rsidR="0095416E" w:rsidRPr="0047362F" w:rsidRDefault="0095416E" w:rsidP="0095416E">
      <w:pPr>
        <w:pStyle w:val="NoSpacing"/>
        <w:numPr>
          <w:ilvl w:val="0"/>
          <w:numId w:val="2"/>
        </w:numPr>
        <w:rPr>
          <w:rFonts w:ascii="Arial" w:hAnsi="Arial" w:cs="Arial"/>
          <w:sz w:val="20"/>
          <w:szCs w:val="20"/>
        </w:rPr>
      </w:pPr>
      <w:r w:rsidRPr="0047362F">
        <w:rPr>
          <w:rFonts w:ascii="Arial" w:hAnsi="Arial" w:cs="Arial"/>
          <w:i/>
          <w:iCs/>
          <w:sz w:val="20"/>
          <w:szCs w:val="20"/>
        </w:rPr>
        <w:t>UK made E-Liquid</w:t>
      </w:r>
      <w:r w:rsidRPr="0047362F">
        <w:rPr>
          <w:rFonts w:ascii="Arial" w:hAnsi="Arial" w:cs="Arial"/>
          <w:sz w:val="20"/>
          <w:szCs w:val="20"/>
        </w:rPr>
        <w:t xml:space="preserve"> (no date) </w:t>
      </w:r>
      <w:r w:rsidRPr="0047362F">
        <w:rPr>
          <w:rFonts w:ascii="Arial" w:hAnsi="Arial" w:cs="Arial"/>
          <w:i/>
          <w:iCs/>
          <w:sz w:val="20"/>
          <w:szCs w:val="20"/>
        </w:rPr>
        <w:t>Liberty Flights</w:t>
      </w:r>
      <w:r w:rsidRPr="0047362F">
        <w:rPr>
          <w:rFonts w:ascii="Arial" w:hAnsi="Arial" w:cs="Arial"/>
          <w:sz w:val="20"/>
          <w:szCs w:val="20"/>
        </w:rPr>
        <w:t xml:space="preserve">. Available at: https://www.liberty-flights.co.uk/about/ (Accessed: November 1, 2022). </w:t>
      </w:r>
    </w:p>
    <w:p w14:paraId="6E414F5E" w14:textId="77777777" w:rsidR="0095416E" w:rsidRPr="0047362F" w:rsidRDefault="0095416E" w:rsidP="0095416E">
      <w:pPr>
        <w:pStyle w:val="NoSpacing"/>
        <w:rPr>
          <w:rFonts w:ascii="Arial" w:hAnsi="Arial" w:cs="Arial"/>
          <w:sz w:val="20"/>
          <w:szCs w:val="20"/>
        </w:rPr>
      </w:pPr>
    </w:p>
    <w:p w14:paraId="5A8EB51E" w14:textId="77777777" w:rsidR="0095416E" w:rsidRPr="0047362F" w:rsidRDefault="0095416E" w:rsidP="0095416E">
      <w:pPr>
        <w:pStyle w:val="NoSpacing"/>
        <w:rPr>
          <w:rFonts w:ascii="Arial" w:hAnsi="Arial" w:cs="Arial"/>
          <w:sz w:val="20"/>
          <w:szCs w:val="20"/>
        </w:rPr>
      </w:pPr>
    </w:p>
    <w:p w14:paraId="2FC7365D" w14:textId="77777777" w:rsidR="0095416E" w:rsidRPr="0047362F" w:rsidRDefault="0095416E" w:rsidP="0095416E">
      <w:pPr>
        <w:pStyle w:val="NoSpacing"/>
        <w:numPr>
          <w:ilvl w:val="0"/>
          <w:numId w:val="2"/>
        </w:numPr>
        <w:rPr>
          <w:rFonts w:ascii="Arial" w:hAnsi="Arial" w:cs="Arial"/>
          <w:sz w:val="20"/>
          <w:szCs w:val="20"/>
        </w:rPr>
      </w:pPr>
      <w:r w:rsidRPr="0047362F">
        <w:rPr>
          <w:rFonts w:ascii="Arial" w:hAnsi="Arial" w:cs="Arial"/>
          <w:sz w:val="20"/>
          <w:szCs w:val="20"/>
        </w:rPr>
        <w:t xml:space="preserve">(2019) </w:t>
      </w:r>
      <w:r w:rsidRPr="0047362F">
        <w:rPr>
          <w:rFonts w:ascii="Arial" w:hAnsi="Arial" w:cs="Arial"/>
          <w:i/>
          <w:iCs/>
          <w:sz w:val="20"/>
          <w:szCs w:val="20"/>
        </w:rPr>
        <w:t>Flavour Core</w:t>
      </w:r>
      <w:r w:rsidRPr="0047362F">
        <w:rPr>
          <w:rFonts w:ascii="Arial" w:hAnsi="Arial" w:cs="Arial"/>
          <w:sz w:val="20"/>
          <w:szCs w:val="20"/>
        </w:rPr>
        <w:t xml:space="preserve">. Available at: https://www.flavour-core.com/ (Accessed: November 7, 2022). </w:t>
      </w:r>
    </w:p>
    <w:p w14:paraId="087D47EF" w14:textId="77777777" w:rsidR="0095416E" w:rsidRPr="0047362F" w:rsidRDefault="0095416E" w:rsidP="0095416E">
      <w:pPr>
        <w:pStyle w:val="NoSpacing"/>
        <w:numPr>
          <w:ilvl w:val="0"/>
          <w:numId w:val="2"/>
        </w:numPr>
        <w:rPr>
          <w:rFonts w:ascii="Arial" w:hAnsi="Arial" w:cs="Arial"/>
          <w:sz w:val="20"/>
          <w:szCs w:val="20"/>
        </w:rPr>
      </w:pPr>
      <w:r w:rsidRPr="0047362F">
        <w:rPr>
          <w:rFonts w:ascii="Arial" w:hAnsi="Arial" w:cs="Arial"/>
          <w:i/>
          <w:iCs/>
          <w:sz w:val="20"/>
          <w:szCs w:val="20"/>
        </w:rPr>
        <w:t>World economic outlook update, July 2022: Gloomy and more uncertain</w:t>
      </w:r>
      <w:r w:rsidRPr="0047362F">
        <w:rPr>
          <w:rFonts w:ascii="Arial" w:hAnsi="Arial" w:cs="Arial"/>
          <w:sz w:val="20"/>
          <w:szCs w:val="20"/>
        </w:rPr>
        <w:t xml:space="preserve"> (no date) </w:t>
      </w:r>
      <w:r w:rsidRPr="0047362F">
        <w:rPr>
          <w:rFonts w:ascii="Arial" w:hAnsi="Arial" w:cs="Arial"/>
          <w:i/>
          <w:iCs/>
          <w:sz w:val="20"/>
          <w:szCs w:val="20"/>
        </w:rPr>
        <w:t>IMF</w:t>
      </w:r>
      <w:r w:rsidRPr="0047362F">
        <w:rPr>
          <w:rFonts w:ascii="Arial" w:hAnsi="Arial" w:cs="Arial"/>
          <w:sz w:val="20"/>
          <w:szCs w:val="20"/>
        </w:rPr>
        <w:t xml:space="preserve">. Available at: https://www.imf.org/en/Publications/WEO/Issues/2022/07/26/world-economic-outlook-update-july-2022 (Accessed: November 28, 2022). </w:t>
      </w:r>
    </w:p>
    <w:p w14:paraId="493D4D80" w14:textId="77777777" w:rsidR="0095416E" w:rsidRPr="0047362F" w:rsidRDefault="0095416E" w:rsidP="0095416E">
      <w:pPr>
        <w:pStyle w:val="NoSpacing"/>
        <w:rPr>
          <w:rFonts w:ascii="Arial" w:hAnsi="Arial" w:cs="Arial"/>
          <w:sz w:val="20"/>
          <w:szCs w:val="20"/>
        </w:rPr>
      </w:pPr>
    </w:p>
    <w:p w14:paraId="53252A31" w14:textId="77777777" w:rsidR="0095416E" w:rsidRDefault="0095416E"/>
    <w:sectPr w:rsidR="009541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0413D"/>
    <w:multiLevelType w:val="multilevel"/>
    <w:tmpl w:val="E706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9D122B"/>
    <w:multiLevelType w:val="hybridMultilevel"/>
    <w:tmpl w:val="6F688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175455">
    <w:abstractNumId w:val="0"/>
  </w:num>
  <w:num w:numId="2" w16cid:durableId="43453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062"/>
    <w:rsid w:val="00011F56"/>
    <w:rsid w:val="000127B1"/>
    <w:rsid w:val="00083893"/>
    <w:rsid w:val="00084E73"/>
    <w:rsid w:val="000D081F"/>
    <w:rsid w:val="00150D58"/>
    <w:rsid w:val="00171CEC"/>
    <w:rsid w:val="001A2335"/>
    <w:rsid w:val="001B4518"/>
    <w:rsid w:val="001C2062"/>
    <w:rsid w:val="001C30C2"/>
    <w:rsid w:val="00314EC8"/>
    <w:rsid w:val="0031636C"/>
    <w:rsid w:val="00336199"/>
    <w:rsid w:val="003D536E"/>
    <w:rsid w:val="00462245"/>
    <w:rsid w:val="00481054"/>
    <w:rsid w:val="00484DCC"/>
    <w:rsid w:val="004B472D"/>
    <w:rsid w:val="004F47F0"/>
    <w:rsid w:val="00536CD7"/>
    <w:rsid w:val="00572B28"/>
    <w:rsid w:val="006636B9"/>
    <w:rsid w:val="00690383"/>
    <w:rsid w:val="006A34BC"/>
    <w:rsid w:val="006A4E83"/>
    <w:rsid w:val="006F77D9"/>
    <w:rsid w:val="007563F2"/>
    <w:rsid w:val="00777E29"/>
    <w:rsid w:val="00780E45"/>
    <w:rsid w:val="00815711"/>
    <w:rsid w:val="0083332C"/>
    <w:rsid w:val="00837628"/>
    <w:rsid w:val="0095416E"/>
    <w:rsid w:val="00984FC1"/>
    <w:rsid w:val="009C466D"/>
    <w:rsid w:val="00A06C33"/>
    <w:rsid w:val="00BA738E"/>
    <w:rsid w:val="00BF500E"/>
    <w:rsid w:val="00D13225"/>
    <w:rsid w:val="00D902EB"/>
    <w:rsid w:val="00DA4ADD"/>
    <w:rsid w:val="00DB712F"/>
    <w:rsid w:val="00EC68D7"/>
    <w:rsid w:val="00EE6A74"/>
    <w:rsid w:val="00F846A7"/>
    <w:rsid w:val="00F962FE"/>
    <w:rsid w:val="00F966EF"/>
    <w:rsid w:val="00FA728E"/>
    <w:rsid w:val="00FC2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9BA64"/>
  <w15:chartTrackingRefBased/>
  <w15:docId w15:val="{C5B4406D-8293-4798-A852-F983E505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BF500E"/>
    <w:pPr>
      <w:spacing w:after="0" w:line="240" w:lineRule="auto"/>
    </w:pPr>
  </w:style>
  <w:style w:type="character" w:styleId="Hyperlink">
    <w:name w:val="Hyperlink"/>
    <w:basedOn w:val="DefaultParagraphFont"/>
    <w:uiPriority w:val="99"/>
    <w:unhideWhenUsed/>
    <w:rsid w:val="00314EC8"/>
    <w:rPr>
      <w:color w:val="0563C1" w:themeColor="hyperlink"/>
      <w:u w:val="single"/>
    </w:rPr>
  </w:style>
  <w:style w:type="character" w:styleId="UnresolvedMention">
    <w:name w:val="Unresolved Mention"/>
    <w:basedOn w:val="DefaultParagraphFont"/>
    <w:uiPriority w:val="99"/>
    <w:semiHidden/>
    <w:unhideWhenUsed/>
    <w:rsid w:val="00314EC8"/>
    <w:rPr>
      <w:color w:val="605E5C"/>
      <w:shd w:val="clear" w:color="auto" w:fill="E1DFDD"/>
    </w:rPr>
  </w:style>
  <w:style w:type="character" w:styleId="FollowedHyperlink">
    <w:name w:val="FollowedHyperlink"/>
    <w:basedOn w:val="DefaultParagraphFont"/>
    <w:uiPriority w:val="99"/>
    <w:semiHidden/>
    <w:unhideWhenUsed/>
    <w:rsid w:val="00780E45"/>
    <w:rPr>
      <w:color w:val="954F72" w:themeColor="followedHyperlink"/>
      <w:u w:val="single"/>
    </w:rPr>
  </w:style>
  <w:style w:type="paragraph" w:customStyle="1" w:styleId="Default">
    <w:name w:val="Default"/>
    <w:rsid w:val="00780E45"/>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95416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71505">
      <w:bodyDiv w:val="1"/>
      <w:marLeft w:val="0"/>
      <w:marRight w:val="0"/>
      <w:marTop w:val="0"/>
      <w:marBottom w:val="0"/>
      <w:divBdr>
        <w:top w:val="none" w:sz="0" w:space="0" w:color="auto"/>
        <w:left w:val="none" w:sz="0" w:space="0" w:color="auto"/>
        <w:bottom w:val="none" w:sz="0" w:space="0" w:color="auto"/>
        <w:right w:val="none" w:sz="0" w:space="0" w:color="auto"/>
      </w:divBdr>
    </w:div>
    <w:div w:id="747776786">
      <w:bodyDiv w:val="1"/>
      <w:marLeft w:val="0"/>
      <w:marRight w:val="0"/>
      <w:marTop w:val="0"/>
      <w:marBottom w:val="0"/>
      <w:divBdr>
        <w:top w:val="none" w:sz="0" w:space="0" w:color="auto"/>
        <w:left w:val="none" w:sz="0" w:space="0" w:color="auto"/>
        <w:bottom w:val="none" w:sz="0" w:space="0" w:color="auto"/>
        <w:right w:val="none" w:sz="0" w:space="0" w:color="auto"/>
      </w:divBdr>
    </w:div>
    <w:div w:id="889073218">
      <w:bodyDiv w:val="1"/>
      <w:marLeft w:val="0"/>
      <w:marRight w:val="0"/>
      <w:marTop w:val="0"/>
      <w:marBottom w:val="0"/>
      <w:divBdr>
        <w:top w:val="none" w:sz="0" w:space="0" w:color="auto"/>
        <w:left w:val="none" w:sz="0" w:space="0" w:color="auto"/>
        <w:bottom w:val="none" w:sz="0" w:space="0" w:color="auto"/>
        <w:right w:val="none" w:sz="0" w:space="0" w:color="auto"/>
      </w:divBdr>
      <w:divsChild>
        <w:div w:id="2137917015">
          <w:marLeft w:val="0"/>
          <w:marRight w:val="0"/>
          <w:marTop w:val="0"/>
          <w:marBottom w:val="0"/>
          <w:divBdr>
            <w:top w:val="none" w:sz="0" w:space="0" w:color="auto"/>
            <w:left w:val="none" w:sz="0" w:space="0" w:color="auto"/>
            <w:bottom w:val="none" w:sz="0" w:space="0" w:color="auto"/>
            <w:right w:val="none" w:sz="0" w:space="0" w:color="auto"/>
          </w:divBdr>
        </w:div>
        <w:div w:id="1930429735">
          <w:marLeft w:val="0"/>
          <w:marRight w:val="0"/>
          <w:marTop w:val="0"/>
          <w:marBottom w:val="0"/>
          <w:divBdr>
            <w:top w:val="none" w:sz="0" w:space="0" w:color="auto"/>
            <w:left w:val="none" w:sz="0" w:space="0" w:color="auto"/>
            <w:bottom w:val="none" w:sz="0" w:space="0" w:color="auto"/>
            <w:right w:val="none" w:sz="0" w:space="0" w:color="auto"/>
          </w:divBdr>
          <w:divsChild>
            <w:div w:id="1013268497">
              <w:marLeft w:val="0"/>
              <w:marRight w:val="0"/>
              <w:marTop w:val="0"/>
              <w:marBottom w:val="0"/>
              <w:divBdr>
                <w:top w:val="none" w:sz="0" w:space="0" w:color="auto"/>
                <w:left w:val="none" w:sz="0" w:space="0" w:color="auto"/>
                <w:bottom w:val="none" w:sz="0" w:space="0" w:color="auto"/>
                <w:right w:val="none" w:sz="0" w:space="0" w:color="auto"/>
              </w:divBdr>
            </w:div>
            <w:div w:id="16456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82791">
      <w:bodyDiv w:val="1"/>
      <w:marLeft w:val="0"/>
      <w:marRight w:val="0"/>
      <w:marTop w:val="0"/>
      <w:marBottom w:val="0"/>
      <w:divBdr>
        <w:top w:val="none" w:sz="0" w:space="0" w:color="auto"/>
        <w:left w:val="none" w:sz="0" w:space="0" w:color="auto"/>
        <w:bottom w:val="none" w:sz="0" w:space="0" w:color="auto"/>
        <w:right w:val="none" w:sz="0" w:space="0" w:color="auto"/>
      </w:divBdr>
    </w:div>
    <w:div w:id="1405882878">
      <w:bodyDiv w:val="1"/>
      <w:marLeft w:val="0"/>
      <w:marRight w:val="0"/>
      <w:marTop w:val="0"/>
      <w:marBottom w:val="0"/>
      <w:divBdr>
        <w:top w:val="none" w:sz="0" w:space="0" w:color="auto"/>
        <w:left w:val="none" w:sz="0" w:space="0" w:color="auto"/>
        <w:bottom w:val="none" w:sz="0" w:space="0" w:color="auto"/>
        <w:right w:val="none" w:sz="0" w:space="0" w:color="auto"/>
      </w:divBdr>
    </w:div>
    <w:div w:id="1439065005">
      <w:bodyDiv w:val="1"/>
      <w:marLeft w:val="0"/>
      <w:marRight w:val="0"/>
      <w:marTop w:val="0"/>
      <w:marBottom w:val="0"/>
      <w:divBdr>
        <w:top w:val="none" w:sz="0" w:space="0" w:color="auto"/>
        <w:left w:val="none" w:sz="0" w:space="0" w:color="auto"/>
        <w:bottom w:val="none" w:sz="0" w:space="0" w:color="auto"/>
        <w:right w:val="none" w:sz="0" w:space="0" w:color="auto"/>
      </w:divBdr>
    </w:div>
    <w:div w:id="1486700803">
      <w:bodyDiv w:val="1"/>
      <w:marLeft w:val="0"/>
      <w:marRight w:val="0"/>
      <w:marTop w:val="0"/>
      <w:marBottom w:val="0"/>
      <w:divBdr>
        <w:top w:val="none" w:sz="0" w:space="0" w:color="auto"/>
        <w:left w:val="none" w:sz="0" w:space="0" w:color="auto"/>
        <w:bottom w:val="none" w:sz="0" w:space="0" w:color="auto"/>
        <w:right w:val="none" w:sz="0" w:space="0" w:color="auto"/>
      </w:divBdr>
    </w:div>
    <w:div w:id="1554266923">
      <w:bodyDiv w:val="1"/>
      <w:marLeft w:val="0"/>
      <w:marRight w:val="0"/>
      <w:marTop w:val="0"/>
      <w:marBottom w:val="0"/>
      <w:divBdr>
        <w:top w:val="none" w:sz="0" w:space="0" w:color="auto"/>
        <w:left w:val="none" w:sz="0" w:space="0" w:color="auto"/>
        <w:bottom w:val="none" w:sz="0" w:space="0" w:color="auto"/>
        <w:right w:val="none" w:sz="0" w:space="0" w:color="auto"/>
      </w:divBdr>
      <w:divsChild>
        <w:div w:id="183595942">
          <w:marLeft w:val="0"/>
          <w:marRight w:val="0"/>
          <w:marTop w:val="0"/>
          <w:marBottom w:val="0"/>
          <w:divBdr>
            <w:top w:val="none" w:sz="0" w:space="0" w:color="auto"/>
            <w:left w:val="none" w:sz="0" w:space="0" w:color="auto"/>
            <w:bottom w:val="none" w:sz="0" w:space="0" w:color="auto"/>
            <w:right w:val="none" w:sz="0" w:space="0" w:color="auto"/>
          </w:divBdr>
          <w:divsChild>
            <w:div w:id="1660958358">
              <w:marLeft w:val="0"/>
              <w:marRight w:val="0"/>
              <w:marTop w:val="0"/>
              <w:marBottom w:val="0"/>
              <w:divBdr>
                <w:top w:val="none" w:sz="0" w:space="0" w:color="auto"/>
                <w:left w:val="none" w:sz="0" w:space="0" w:color="auto"/>
                <w:bottom w:val="none" w:sz="0" w:space="0" w:color="auto"/>
                <w:right w:val="none" w:sz="0" w:space="0" w:color="auto"/>
              </w:divBdr>
            </w:div>
            <w:div w:id="112141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83263">
      <w:bodyDiv w:val="1"/>
      <w:marLeft w:val="0"/>
      <w:marRight w:val="0"/>
      <w:marTop w:val="0"/>
      <w:marBottom w:val="0"/>
      <w:divBdr>
        <w:top w:val="none" w:sz="0" w:space="0" w:color="auto"/>
        <w:left w:val="none" w:sz="0" w:space="0" w:color="auto"/>
        <w:bottom w:val="none" w:sz="0" w:space="0" w:color="auto"/>
        <w:right w:val="none" w:sz="0" w:space="0" w:color="auto"/>
      </w:divBdr>
    </w:div>
    <w:div w:id="1700738707">
      <w:bodyDiv w:val="1"/>
      <w:marLeft w:val="0"/>
      <w:marRight w:val="0"/>
      <w:marTop w:val="0"/>
      <w:marBottom w:val="0"/>
      <w:divBdr>
        <w:top w:val="none" w:sz="0" w:space="0" w:color="auto"/>
        <w:left w:val="none" w:sz="0" w:space="0" w:color="auto"/>
        <w:bottom w:val="none" w:sz="0" w:space="0" w:color="auto"/>
        <w:right w:val="none" w:sz="0" w:space="0" w:color="auto"/>
      </w:divBdr>
    </w:div>
    <w:div w:id="1862474046">
      <w:bodyDiv w:val="1"/>
      <w:marLeft w:val="0"/>
      <w:marRight w:val="0"/>
      <w:marTop w:val="0"/>
      <w:marBottom w:val="0"/>
      <w:divBdr>
        <w:top w:val="none" w:sz="0" w:space="0" w:color="auto"/>
        <w:left w:val="none" w:sz="0" w:space="0" w:color="auto"/>
        <w:bottom w:val="none" w:sz="0" w:space="0" w:color="auto"/>
        <w:right w:val="none" w:sz="0" w:space="0" w:color="auto"/>
      </w:divBdr>
      <w:divsChild>
        <w:div w:id="616104514">
          <w:marLeft w:val="547"/>
          <w:marRight w:val="0"/>
          <w:marTop w:val="96"/>
          <w:marBottom w:val="0"/>
          <w:divBdr>
            <w:top w:val="none" w:sz="0" w:space="0" w:color="auto"/>
            <w:left w:val="none" w:sz="0" w:space="0" w:color="auto"/>
            <w:bottom w:val="none" w:sz="0" w:space="0" w:color="auto"/>
            <w:right w:val="none" w:sz="0" w:space="0" w:color="auto"/>
          </w:divBdr>
        </w:div>
        <w:div w:id="653146597">
          <w:marLeft w:val="547"/>
          <w:marRight w:val="0"/>
          <w:marTop w:val="96"/>
          <w:marBottom w:val="0"/>
          <w:divBdr>
            <w:top w:val="none" w:sz="0" w:space="0" w:color="auto"/>
            <w:left w:val="none" w:sz="0" w:space="0" w:color="auto"/>
            <w:bottom w:val="none" w:sz="0" w:space="0" w:color="auto"/>
            <w:right w:val="none" w:sz="0" w:space="0" w:color="auto"/>
          </w:divBdr>
        </w:div>
        <w:div w:id="1916938414">
          <w:marLeft w:val="547"/>
          <w:marRight w:val="0"/>
          <w:marTop w:val="154"/>
          <w:marBottom w:val="0"/>
          <w:divBdr>
            <w:top w:val="none" w:sz="0" w:space="0" w:color="auto"/>
            <w:left w:val="none" w:sz="0" w:space="0" w:color="auto"/>
            <w:bottom w:val="none" w:sz="0" w:space="0" w:color="auto"/>
            <w:right w:val="none" w:sz="0" w:space="0" w:color="auto"/>
          </w:divBdr>
        </w:div>
        <w:div w:id="649796603">
          <w:marLeft w:val="547"/>
          <w:marRight w:val="0"/>
          <w:marTop w:val="96"/>
          <w:marBottom w:val="0"/>
          <w:divBdr>
            <w:top w:val="none" w:sz="0" w:space="0" w:color="auto"/>
            <w:left w:val="none" w:sz="0" w:space="0" w:color="auto"/>
            <w:bottom w:val="none" w:sz="0" w:space="0" w:color="auto"/>
            <w:right w:val="none" w:sz="0" w:space="0" w:color="auto"/>
          </w:divBdr>
        </w:div>
      </w:divsChild>
    </w:div>
    <w:div w:id="20130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dc:creator>
  <cp:keywords/>
  <dc:description/>
  <cp:lastModifiedBy>Mihaita Marius David (2113993)</cp:lastModifiedBy>
  <cp:revision>2</cp:revision>
  <dcterms:created xsi:type="dcterms:W3CDTF">2023-04-01T23:43:00Z</dcterms:created>
  <dcterms:modified xsi:type="dcterms:W3CDTF">2023-04-01T23:43:00Z</dcterms:modified>
</cp:coreProperties>
</file>