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08AED8" w14:textId="77777777" w:rsidR="00623F7D" w:rsidRPr="00883F4E" w:rsidRDefault="00623F7D" w:rsidP="005A3289">
      <w:pPr>
        <w:rPr>
          <w:rFonts w:ascii="Arial" w:eastAsia="Times New Roman" w:hAnsi="Arial" w:cs="Arial"/>
          <w:b/>
          <w:bCs/>
          <w:color w:val="212121"/>
          <w:sz w:val="24"/>
          <w:szCs w:val="24"/>
        </w:rPr>
      </w:pPr>
    </w:p>
    <w:p w14:paraId="548C8DD1" w14:textId="77777777" w:rsidR="00623F7D" w:rsidRPr="00883F4E" w:rsidRDefault="00623F7D" w:rsidP="005A3289">
      <w:pPr>
        <w:rPr>
          <w:rFonts w:ascii="Arial" w:eastAsia="Times New Roman" w:hAnsi="Arial" w:cs="Arial"/>
          <w:b/>
          <w:bCs/>
          <w:color w:val="212121"/>
          <w:sz w:val="24"/>
          <w:szCs w:val="24"/>
        </w:rPr>
      </w:pPr>
    </w:p>
    <w:p w14:paraId="636A3518" w14:textId="77777777" w:rsidR="00623F7D" w:rsidRPr="00883F4E" w:rsidRDefault="00623F7D" w:rsidP="005A3289">
      <w:pPr>
        <w:rPr>
          <w:rFonts w:ascii="Arial" w:eastAsia="Times New Roman" w:hAnsi="Arial" w:cs="Arial"/>
          <w:b/>
          <w:bCs/>
          <w:color w:val="212121"/>
          <w:sz w:val="24"/>
          <w:szCs w:val="24"/>
        </w:rPr>
      </w:pPr>
    </w:p>
    <w:p w14:paraId="689F8C2A" w14:textId="77777777" w:rsidR="00623F7D" w:rsidRPr="00883F4E" w:rsidRDefault="00623F7D" w:rsidP="005A3289">
      <w:pPr>
        <w:rPr>
          <w:rFonts w:ascii="Arial" w:eastAsia="Times New Roman" w:hAnsi="Arial" w:cs="Arial"/>
          <w:b/>
          <w:bCs/>
          <w:color w:val="212121"/>
          <w:sz w:val="24"/>
          <w:szCs w:val="24"/>
        </w:rPr>
      </w:pPr>
    </w:p>
    <w:p w14:paraId="2EA7D0C9" w14:textId="5D5C26F0" w:rsidR="00623F7D" w:rsidRPr="00883F4E" w:rsidRDefault="00623F7D" w:rsidP="005A3289">
      <w:pPr>
        <w:rPr>
          <w:rFonts w:ascii="Arial" w:eastAsia="Times New Roman" w:hAnsi="Arial" w:cs="Arial"/>
          <w:b/>
          <w:bCs/>
          <w:color w:val="212121"/>
          <w:sz w:val="24"/>
          <w:szCs w:val="24"/>
        </w:rPr>
      </w:pPr>
      <w:r w:rsidRPr="00883F4E">
        <w:rPr>
          <w:rFonts w:ascii="Arial" w:hAnsi="Arial" w:cs="Arial"/>
          <w:noProof/>
          <w:sz w:val="24"/>
          <w:szCs w:val="24"/>
        </w:rPr>
        <w:drawing>
          <wp:inline distT="0" distB="0" distL="0" distR="0" wp14:anchorId="334EAEC3" wp14:editId="49D99EBA">
            <wp:extent cx="5731510" cy="2865755"/>
            <wp:effectExtent l="0" t="0" r="2540" b="0"/>
            <wp:docPr id="1727832606"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731510" cy="2865755"/>
                    </a:xfrm>
                    <a:prstGeom prst="rect">
                      <a:avLst/>
                    </a:prstGeom>
                    <a:noFill/>
                    <a:ln>
                      <a:noFill/>
                      <a:prstDash/>
                    </a:ln>
                  </pic:spPr>
                </pic:pic>
              </a:graphicData>
            </a:graphic>
          </wp:inline>
        </w:drawing>
      </w:r>
    </w:p>
    <w:p w14:paraId="107EF683" w14:textId="77777777" w:rsidR="00623F7D" w:rsidRPr="00883F4E" w:rsidRDefault="00623F7D" w:rsidP="005A3289">
      <w:pPr>
        <w:rPr>
          <w:rFonts w:ascii="Arial" w:eastAsia="Times New Roman" w:hAnsi="Arial" w:cs="Arial"/>
          <w:b/>
          <w:bCs/>
          <w:color w:val="212121"/>
          <w:sz w:val="24"/>
          <w:szCs w:val="24"/>
        </w:rPr>
      </w:pPr>
    </w:p>
    <w:p w14:paraId="7C20E030" w14:textId="77777777" w:rsidR="00623F7D" w:rsidRPr="00883F4E" w:rsidRDefault="00623F7D" w:rsidP="005A3289">
      <w:pPr>
        <w:rPr>
          <w:rFonts w:ascii="Arial" w:eastAsia="Times New Roman" w:hAnsi="Arial" w:cs="Arial"/>
          <w:b/>
          <w:bCs/>
          <w:color w:val="212121"/>
          <w:sz w:val="24"/>
          <w:szCs w:val="24"/>
        </w:rPr>
      </w:pPr>
    </w:p>
    <w:p w14:paraId="4CA90A0C" w14:textId="77777777" w:rsidR="00623F7D" w:rsidRPr="00883F4E" w:rsidRDefault="00623F7D" w:rsidP="005A3289">
      <w:pPr>
        <w:rPr>
          <w:rFonts w:ascii="Arial" w:eastAsia="Times New Roman" w:hAnsi="Arial" w:cs="Arial"/>
          <w:b/>
          <w:bCs/>
          <w:color w:val="212121"/>
          <w:sz w:val="24"/>
          <w:szCs w:val="24"/>
        </w:rPr>
      </w:pPr>
    </w:p>
    <w:p w14:paraId="10D7AAAD" w14:textId="77777777" w:rsidR="00623F7D" w:rsidRPr="00883F4E" w:rsidRDefault="00623F7D" w:rsidP="005A3289">
      <w:pPr>
        <w:rPr>
          <w:rFonts w:ascii="Arial" w:eastAsia="Times New Roman" w:hAnsi="Arial" w:cs="Arial"/>
          <w:b/>
          <w:bCs/>
          <w:color w:val="212121"/>
          <w:sz w:val="24"/>
          <w:szCs w:val="24"/>
        </w:rPr>
      </w:pPr>
    </w:p>
    <w:p w14:paraId="7A61CB36" w14:textId="77777777" w:rsidR="00623F7D" w:rsidRPr="00883F4E" w:rsidRDefault="00623F7D" w:rsidP="005A3289">
      <w:pPr>
        <w:rPr>
          <w:rFonts w:ascii="Arial" w:eastAsia="Times New Roman" w:hAnsi="Arial" w:cs="Arial"/>
          <w:b/>
          <w:bCs/>
          <w:color w:val="212121"/>
          <w:sz w:val="24"/>
          <w:szCs w:val="24"/>
        </w:rPr>
      </w:pPr>
    </w:p>
    <w:p w14:paraId="5096B73E" w14:textId="77777777" w:rsidR="00623F7D" w:rsidRPr="00883F4E" w:rsidRDefault="00623F7D" w:rsidP="005A3289">
      <w:pPr>
        <w:rPr>
          <w:rFonts w:ascii="Arial" w:eastAsia="Times New Roman" w:hAnsi="Arial" w:cs="Arial"/>
          <w:b/>
          <w:bCs/>
          <w:color w:val="212121"/>
          <w:sz w:val="24"/>
          <w:szCs w:val="24"/>
        </w:rPr>
      </w:pPr>
    </w:p>
    <w:p w14:paraId="4F78A9C2" w14:textId="77777777" w:rsidR="00623F7D" w:rsidRPr="00883F4E" w:rsidRDefault="00623F7D" w:rsidP="005A3289">
      <w:pPr>
        <w:rPr>
          <w:rFonts w:ascii="Arial" w:eastAsia="Times New Roman" w:hAnsi="Arial" w:cs="Arial"/>
          <w:b/>
          <w:bCs/>
          <w:color w:val="212121"/>
          <w:sz w:val="24"/>
          <w:szCs w:val="24"/>
        </w:rPr>
      </w:pPr>
    </w:p>
    <w:p w14:paraId="461F281A" w14:textId="77777777" w:rsidR="00623F7D" w:rsidRPr="00883F4E" w:rsidRDefault="00623F7D" w:rsidP="005A3289">
      <w:pPr>
        <w:rPr>
          <w:rFonts w:ascii="Arial" w:eastAsia="Times New Roman" w:hAnsi="Arial" w:cs="Arial"/>
          <w:b/>
          <w:bCs/>
          <w:color w:val="212121"/>
          <w:sz w:val="24"/>
          <w:szCs w:val="24"/>
        </w:rPr>
      </w:pPr>
    </w:p>
    <w:p w14:paraId="55CD12F0" w14:textId="77777777" w:rsidR="00623F7D" w:rsidRPr="00883F4E" w:rsidRDefault="00623F7D" w:rsidP="005A3289">
      <w:pPr>
        <w:rPr>
          <w:rFonts w:ascii="Arial" w:eastAsia="Times New Roman" w:hAnsi="Arial" w:cs="Arial"/>
          <w:b/>
          <w:bCs/>
          <w:color w:val="212121"/>
          <w:sz w:val="24"/>
          <w:szCs w:val="24"/>
        </w:rPr>
      </w:pPr>
    </w:p>
    <w:p w14:paraId="6E28412F" w14:textId="77777777" w:rsidR="00623F7D" w:rsidRPr="00883F4E" w:rsidRDefault="00623F7D" w:rsidP="005A3289">
      <w:pPr>
        <w:rPr>
          <w:rFonts w:ascii="Arial" w:eastAsia="Times New Roman" w:hAnsi="Arial" w:cs="Arial"/>
          <w:b/>
          <w:bCs/>
          <w:color w:val="212121"/>
          <w:sz w:val="24"/>
          <w:szCs w:val="24"/>
        </w:rPr>
      </w:pPr>
    </w:p>
    <w:p w14:paraId="1F969DBF" w14:textId="77777777" w:rsidR="00623F7D" w:rsidRPr="00883F4E" w:rsidRDefault="00623F7D" w:rsidP="005A3289">
      <w:pPr>
        <w:rPr>
          <w:rFonts w:ascii="Arial" w:eastAsia="Times New Roman" w:hAnsi="Arial" w:cs="Arial"/>
          <w:b/>
          <w:bCs/>
          <w:color w:val="212121"/>
          <w:sz w:val="24"/>
          <w:szCs w:val="24"/>
        </w:rPr>
      </w:pPr>
    </w:p>
    <w:p w14:paraId="402A8091" w14:textId="77777777" w:rsidR="00623F7D" w:rsidRPr="00883F4E" w:rsidRDefault="00623F7D" w:rsidP="005A3289">
      <w:pPr>
        <w:rPr>
          <w:rFonts w:ascii="Arial" w:eastAsia="Times New Roman" w:hAnsi="Arial" w:cs="Arial"/>
          <w:b/>
          <w:bCs/>
          <w:color w:val="212121"/>
          <w:sz w:val="24"/>
          <w:szCs w:val="24"/>
        </w:rPr>
      </w:pPr>
    </w:p>
    <w:p w14:paraId="59112E70" w14:textId="77777777" w:rsidR="00623F7D" w:rsidRPr="00883F4E" w:rsidRDefault="00623F7D" w:rsidP="005A3289">
      <w:pPr>
        <w:rPr>
          <w:rFonts w:ascii="Arial" w:eastAsia="Times New Roman" w:hAnsi="Arial" w:cs="Arial"/>
          <w:b/>
          <w:bCs/>
          <w:color w:val="212121"/>
          <w:sz w:val="24"/>
          <w:szCs w:val="24"/>
        </w:rPr>
      </w:pPr>
    </w:p>
    <w:p w14:paraId="3EC39181" w14:textId="77777777" w:rsidR="00623F7D" w:rsidRPr="00883F4E" w:rsidRDefault="00623F7D" w:rsidP="00623F7D">
      <w:pPr>
        <w:rPr>
          <w:rFonts w:ascii="Arial" w:hAnsi="Arial" w:cs="Arial"/>
          <w:b/>
          <w:bCs/>
          <w:sz w:val="24"/>
          <w:szCs w:val="24"/>
        </w:rPr>
      </w:pPr>
      <w:r w:rsidRPr="00883F4E">
        <w:rPr>
          <w:rFonts w:ascii="Arial" w:hAnsi="Arial" w:cs="Arial"/>
          <w:b/>
          <w:bCs/>
          <w:sz w:val="24"/>
          <w:szCs w:val="24"/>
        </w:rPr>
        <w:t xml:space="preserve">Aline Ricardo de </w:t>
      </w:r>
      <w:proofErr w:type="spellStart"/>
      <w:r w:rsidRPr="00883F4E">
        <w:rPr>
          <w:rFonts w:ascii="Arial" w:hAnsi="Arial" w:cs="Arial"/>
          <w:b/>
          <w:bCs/>
          <w:sz w:val="24"/>
          <w:szCs w:val="24"/>
        </w:rPr>
        <w:t>Moraes</w:t>
      </w:r>
      <w:proofErr w:type="spellEnd"/>
    </w:p>
    <w:p w14:paraId="6FB1D4BB" w14:textId="77777777" w:rsidR="00623F7D" w:rsidRPr="00883F4E" w:rsidRDefault="00623F7D" w:rsidP="00623F7D">
      <w:pPr>
        <w:rPr>
          <w:rFonts w:ascii="Arial" w:hAnsi="Arial" w:cs="Arial"/>
          <w:b/>
          <w:bCs/>
          <w:sz w:val="24"/>
          <w:szCs w:val="24"/>
        </w:rPr>
      </w:pPr>
      <w:r w:rsidRPr="00883F4E">
        <w:rPr>
          <w:rFonts w:ascii="Arial" w:hAnsi="Arial" w:cs="Arial"/>
          <w:b/>
          <w:bCs/>
          <w:sz w:val="24"/>
          <w:szCs w:val="24"/>
        </w:rPr>
        <w:t>2007752</w:t>
      </w:r>
    </w:p>
    <w:p w14:paraId="143B0618" w14:textId="77777777" w:rsidR="00623F7D" w:rsidRPr="00883F4E" w:rsidRDefault="00623F7D" w:rsidP="00623F7D">
      <w:pPr>
        <w:rPr>
          <w:rFonts w:ascii="Arial" w:hAnsi="Arial" w:cs="Arial"/>
          <w:b/>
          <w:bCs/>
          <w:sz w:val="24"/>
          <w:szCs w:val="24"/>
        </w:rPr>
      </w:pPr>
      <w:r w:rsidRPr="00883F4E">
        <w:rPr>
          <w:rFonts w:ascii="Arial" w:hAnsi="Arial" w:cs="Arial"/>
          <w:b/>
          <w:bCs/>
          <w:sz w:val="24"/>
          <w:szCs w:val="24"/>
        </w:rPr>
        <w:t xml:space="preserve">Assignment 1 </w:t>
      </w:r>
    </w:p>
    <w:p w14:paraId="37657972" w14:textId="77777777" w:rsidR="00623F7D" w:rsidRPr="00883F4E" w:rsidRDefault="00623F7D" w:rsidP="00623F7D">
      <w:pPr>
        <w:rPr>
          <w:rFonts w:ascii="Arial" w:hAnsi="Arial" w:cs="Arial"/>
          <w:b/>
          <w:bCs/>
          <w:sz w:val="24"/>
          <w:szCs w:val="24"/>
        </w:rPr>
      </w:pPr>
      <w:r w:rsidRPr="00883F4E">
        <w:rPr>
          <w:rFonts w:ascii="Arial" w:hAnsi="Arial" w:cs="Arial"/>
          <w:b/>
          <w:bCs/>
          <w:sz w:val="24"/>
          <w:szCs w:val="24"/>
        </w:rPr>
        <w:t>Workplace Culture and its impact on Organisational Efficiency</w:t>
      </w:r>
    </w:p>
    <w:p w14:paraId="4AF0E321" w14:textId="77777777" w:rsidR="00623F7D" w:rsidRPr="00883F4E" w:rsidRDefault="00623F7D" w:rsidP="00623F7D">
      <w:pPr>
        <w:rPr>
          <w:rFonts w:ascii="Arial" w:hAnsi="Arial" w:cs="Arial"/>
          <w:b/>
          <w:bCs/>
          <w:sz w:val="24"/>
          <w:szCs w:val="24"/>
        </w:rPr>
      </w:pPr>
      <w:r w:rsidRPr="00883F4E">
        <w:rPr>
          <w:rFonts w:ascii="Arial" w:hAnsi="Arial" w:cs="Arial"/>
          <w:b/>
          <w:bCs/>
          <w:sz w:val="24"/>
          <w:szCs w:val="24"/>
        </w:rPr>
        <w:t xml:space="preserve">Lecturer </w:t>
      </w:r>
      <w:proofErr w:type="spellStart"/>
      <w:r w:rsidRPr="00883F4E">
        <w:rPr>
          <w:rFonts w:ascii="Arial" w:hAnsi="Arial" w:cs="Arial"/>
          <w:b/>
          <w:bCs/>
          <w:sz w:val="24"/>
          <w:szCs w:val="24"/>
        </w:rPr>
        <w:t>Olusoyi</w:t>
      </w:r>
      <w:proofErr w:type="spellEnd"/>
      <w:r w:rsidRPr="00883F4E">
        <w:rPr>
          <w:rFonts w:ascii="Arial" w:hAnsi="Arial" w:cs="Arial"/>
          <w:b/>
          <w:bCs/>
          <w:sz w:val="24"/>
          <w:szCs w:val="24"/>
        </w:rPr>
        <w:t xml:space="preserve"> </w:t>
      </w:r>
      <w:proofErr w:type="spellStart"/>
      <w:r w:rsidRPr="00883F4E">
        <w:rPr>
          <w:rFonts w:ascii="Arial" w:hAnsi="Arial" w:cs="Arial"/>
          <w:b/>
          <w:bCs/>
          <w:sz w:val="24"/>
          <w:szCs w:val="24"/>
        </w:rPr>
        <w:t>Ashaye</w:t>
      </w:r>
      <w:proofErr w:type="spellEnd"/>
    </w:p>
    <w:p w14:paraId="1646453A" w14:textId="77777777" w:rsidR="00623F7D" w:rsidRPr="00883F4E" w:rsidRDefault="00623F7D" w:rsidP="00623F7D">
      <w:pPr>
        <w:rPr>
          <w:rFonts w:ascii="Arial" w:hAnsi="Arial" w:cs="Arial"/>
          <w:b/>
          <w:bCs/>
          <w:sz w:val="24"/>
          <w:szCs w:val="24"/>
        </w:rPr>
      </w:pPr>
    </w:p>
    <w:p w14:paraId="4A1F07D1" w14:textId="77777777" w:rsidR="00623F7D" w:rsidRPr="00883F4E" w:rsidRDefault="00623F7D" w:rsidP="005A3289">
      <w:pPr>
        <w:rPr>
          <w:rFonts w:ascii="Arial" w:eastAsia="Times New Roman" w:hAnsi="Arial" w:cs="Arial"/>
          <w:b/>
          <w:bCs/>
          <w:color w:val="212121"/>
          <w:sz w:val="24"/>
          <w:szCs w:val="24"/>
        </w:rPr>
      </w:pPr>
    </w:p>
    <w:p w14:paraId="5F61005F" w14:textId="77777777" w:rsidR="00623F7D" w:rsidRPr="00883F4E" w:rsidRDefault="00623F7D" w:rsidP="005A3289">
      <w:pPr>
        <w:rPr>
          <w:rFonts w:ascii="Arial" w:eastAsia="Times New Roman" w:hAnsi="Arial" w:cs="Arial"/>
          <w:b/>
          <w:bCs/>
          <w:color w:val="212121"/>
          <w:sz w:val="24"/>
          <w:szCs w:val="24"/>
        </w:rPr>
      </w:pPr>
    </w:p>
    <w:p w14:paraId="7CD0C4A9" w14:textId="77777777" w:rsidR="00623F7D" w:rsidRPr="00883F4E" w:rsidRDefault="00623F7D" w:rsidP="005A3289">
      <w:pPr>
        <w:rPr>
          <w:rFonts w:ascii="Arial" w:eastAsia="Times New Roman" w:hAnsi="Arial" w:cs="Arial"/>
          <w:b/>
          <w:bCs/>
          <w:color w:val="212121"/>
          <w:sz w:val="24"/>
          <w:szCs w:val="24"/>
        </w:rPr>
      </w:pPr>
    </w:p>
    <w:p w14:paraId="050E299C" w14:textId="77777777" w:rsidR="00623F7D" w:rsidRPr="00883F4E" w:rsidRDefault="00623F7D" w:rsidP="005A3289">
      <w:pPr>
        <w:rPr>
          <w:rFonts w:ascii="Arial" w:eastAsia="Times New Roman" w:hAnsi="Arial" w:cs="Arial"/>
          <w:b/>
          <w:bCs/>
          <w:color w:val="212121"/>
          <w:sz w:val="24"/>
          <w:szCs w:val="24"/>
        </w:rPr>
      </w:pPr>
    </w:p>
    <w:p w14:paraId="5823DA79" w14:textId="77777777" w:rsidR="00623F7D" w:rsidRPr="00883F4E" w:rsidRDefault="00623F7D" w:rsidP="005A3289">
      <w:pPr>
        <w:rPr>
          <w:rFonts w:ascii="Arial" w:eastAsia="Times New Roman" w:hAnsi="Arial" w:cs="Arial"/>
          <w:b/>
          <w:bCs/>
          <w:color w:val="212121"/>
          <w:sz w:val="24"/>
          <w:szCs w:val="24"/>
        </w:rPr>
      </w:pPr>
    </w:p>
    <w:p w14:paraId="61287862" w14:textId="77777777" w:rsidR="00623F7D" w:rsidRPr="00883F4E" w:rsidRDefault="00623F7D" w:rsidP="005A3289">
      <w:pPr>
        <w:rPr>
          <w:rFonts w:ascii="Arial" w:eastAsia="Times New Roman" w:hAnsi="Arial" w:cs="Arial"/>
          <w:b/>
          <w:bCs/>
          <w:color w:val="212121"/>
          <w:sz w:val="24"/>
          <w:szCs w:val="24"/>
        </w:rPr>
      </w:pPr>
    </w:p>
    <w:p w14:paraId="3DC1277B" w14:textId="77777777" w:rsidR="00623F7D" w:rsidRPr="00883F4E" w:rsidRDefault="00623F7D" w:rsidP="005A3289">
      <w:pPr>
        <w:rPr>
          <w:rFonts w:ascii="Arial" w:eastAsia="Times New Roman" w:hAnsi="Arial" w:cs="Arial"/>
          <w:b/>
          <w:bCs/>
          <w:color w:val="212121"/>
          <w:sz w:val="24"/>
          <w:szCs w:val="24"/>
        </w:rPr>
      </w:pPr>
    </w:p>
    <w:p w14:paraId="0CB022DB" w14:textId="77777777" w:rsidR="00623F7D" w:rsidRDefault="00623F7D" w:rsidP="005A3289">
      <w:pPr>
        <w:rPr>
          <w:rFonts w:ascii="Arial" w:eastAsia="Times New Roman" w:hAnsi="Arial" w:cs="Arial"/>
          <w:b/>
          <w:bCs/>
          <w:color w:val="212121"/>
          <w:sz w:val="24"/>
          <w:szCs w:val="24"/>
        </w:rPr>
      </w:pPr>
    </w:p>
    <w:p w14:paraId="3CD9A3D7" w14:textId="77777777" w:rsidR="00F02E87" w:rsidRPr="00883F4E" w:rsidRDefault="00F02E87" w:rsidP="005A3289">
      <w:pPr>
        <w:rPr>
          <w:rFonts w:ascii="Arial" w:eastAsia="Times New Roman" w:hAnsi="Arial" w:cs="Arial"/>
          <w:b/>
          <w:bCs/>
          <w:color w:val="212121"/>
          <w:sz w:val="24"/>
          <w:szCs w:val="24"/>
        </w:rPr>
      </w:pPr>
    </w:p>
    <w:p w14:paraId="18305FA9" w14:textId="77777777" w:rsidR="00623F7D" w:rsidRPr="00883F4E" w:rsidRDefault="00623F7D" w:rsidP="005A3289">
      <w:pPr>
        <w:rPr>
          <w:rFonts w:ascii="Arial" w:eastAsia="Times New Roman" w:hAnsi="Arial" w:cs="Arial"/>
          <w:b/>
          <w:bCs/>
          <w:color w:val="212121"/>
          <w:sz w:val="24"/>
          <w:szCs w:val="24"/>
        </w:rPr>
      </w:pPr>
    </w:p>
    <w:p w14:paraId="360DB2FF" w14:textId="77777777" w:rsidR="00623F7D" w:rsidRPr="00883F4E" w:rsidRDefault="00623F7D" w:rsidP="005A3289">
      <w:pPr>
        <w:rPr>
          <w:rFonts w:ascii="Arial" w:eastAsia="Times New Roman" w:hAnsi="Arial" w:cs="Arial"/>
          <w:b/>
          <w:bCs/>
          <w:color w:val="212121"/>
          <w:sz w:val="24"/>
          <w:szCs w:val="24"/>
        </w:rPr>
      </w:pPr>
    </w:p>
    <w:p w14:paraId="4B9B4D33" w14:textId="77777777" w:rsidR="003D2D65" w:rsidRPr="003D2D65" w:rsidRDefault="003D2D65" w:rsidP="003D2D65">
      <w:pPr>
        <w:rPr>
          <w:rFonts w:ascii="Arial" w:eastAsia="Times New Roman" w:hAnsi="Arial" w:cs="Arial"/>
          <w:b/>
          <w:bCs/>
          <w:color w:val="1A1A1A"/>
          <w:sz w:val="24"/>
          <w:szCs w:val="24"/>
        </w:rPr>
      </w:pPr>
      <w:r w:rsidRPr="003D2D65">
        <w:rPr>
          <w:rFonts w:ascii="Arial" w:eastAsia="Times New Roman" w:hAnsi="Arial" w:cs="Arial"/>
          <w:b/>
          <w:bCs/>
          <w:color w:val="1A1A1A"/>
          <w:sz w:val="24"/>
          <w:szCs w:val="24"/>
        </w:rPr>
        <w:lastRenderedPageBreak/>
        <w:t xml:space="preserve">Executive Summary </w:t>
      </w:r>
    </w:p>
    <w:p w14:paraId="1FED6DED" w14:textId="77777777" w:rsidR="003D2D65" w:rsidRPr="003D2D65" w:rsidRDefault="003D2D65" w:rsidP="003D2D65">
      <w:pPr>
        <w:rPr>
          <w:rFonts w:ascii="Arial" w:eastAsia="Times New Roman" w:hAnsi="Arial" w:cs="Arial"/>
          <w:b/>
          <w:bCs/>
          <w:color w:val="1A1A1A"/>
          <w:sz w:val="24"/>
          <w:szCs w:val="24"/>
        </w:rPr>
      </w:pPr>
    </w:p>
    <w:p w14:paraId="729EF31D"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This report provides a critical assessment of the workplace culture at EasyJet and its impact on organizational efficiency. EasyJet is a British low-cost airline that operates on a point-to-point model with no interlining or </w:t>
      </w:r>
      <w:proofErr w:type="spellStart"/>
      <w:r w:rsidRPr="003D2D65">
        <w:rPr>
          <w:rFonts w:ascii="Arial" w:eastAsia="Times New Roman" w:hAnsi="Arial" w:cs="Arial"/>
          <w:color w:val="1A1A1A"/>
          <w:sz w:val="24"/>
          <w:szCs w:val="24"/>
        </w:rPr>
        <w:t>codesharing</w:t>
      </w:r>
      <w:proofErr w:type="spellEnd"/>
      <w:r w:rsidRPr="003D2D65">
        <w:rPr>
          <w:rFonts w:ascii="Arial" w:eastAsia="Times New Roman" w:hAnsi="Arial" w:cs="Arial"/>
          <w:color w:val="1A1A1A"/>
          <w:sz w:val="24"/>
          <w:szCs w:val="24"/>
        </w:rPr>
        <w:t xml:space="preserve"> with other airlines. The report first introduces EasyJet by providing an overview of the airline's history, products, and services.</w:t>
      </w:r>
    </w:p>
    <w:p w14:paraId="56E18D74" w14:textId="77777777" w:rsidR="003D2D65" w:rsidRPr="003D2D65" w:rsidRDefault="003D2D65" w:rsidP="003D2D65">
      <w:pPr>
        <w:rPr>
          <w:rFonts w:ascii="Arial" w:eastAsia="Times New Roman" w:hAnsi="Arial" w:cs="Arial"/>
          <w:color w:val="1A1A1A"/>
          <w:sz w:val="24"/>
          <w:szCs w:val="24"/>
        </w:rPr>
      </w:pPr>
    </w:p>
    <w:p w14:paraId="25FC86F7"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The report then examines the relationship between the organizational culture and structure of EasyJet and how this impacts the airline's financial and non-financial performance. The report analyses the broader environment of EasyJet Plc by using appropriate environmental and organizational analytical techniques/tools, such as PESTEL and Porter's Five Forces Model, and identifies key drivers for the change in working practices/approaches at EasyJet Plc.</w:t>
      </w:r>
    </w:p>
    <w:p w14:paraId="63D273D1" w14:textId="77777777" w:rsidR="003D2D65" w:rsidRPr="003D2D65" w:rsidRDefault="003D2D65" w:rsidP="003D2D65">
      <w:pPr>
        <w:rPr>
          <w:rFonts w:ascii="Arial" w:eastAsia="Times New Roman" w:hAnsi="Arial" w:cs="Arial"/>
          <w:color w:val="1A1A1A"/>
          <w:sz w:val="24"/>
          <w:szCs w:val="24"/>
        </w:rPr>
      </w:pPr>
    </w:p>
    <w:p w14:paraId="1BB1FAB6"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The report also explains how EasyJet Plc has been practicing some ethical approaches as a part of its organizational culture and the benefits thereof. Finally, the report provides recommendations to EasyJet Plc to improve its performance based on environmental and ethical challenges and justifies these suggested actions.</w:t>
      </w:r>
    </w:p>
    <w:p w14:paraId="15EBCD2B"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To summarize, this report has examined the organizational culture of EasyJet and how it affects the</w:t>
      </w:r>
    </w:p>
    <w:p w14:paraId="122AB52E"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Company effectiveness. It has </w:t>
      </w:r>
      <w:proofErr w:type="spellStart"/>
      <w:r w:rsidRPr="003D2D65">
        <w:rPr>
          <w:rFonts w:ascii="Arial" w:eastAsia="Times New Roman" w:hAnsi="Arial" w:cs="Arial"/>
          <w:color w:val="1A1A1A"/>
          <w:sz w:val="24"/>
          <w:szCs w:val="24"/>
        </w:rPr>
        <w:t>analyzed</w:t>
      </w:r>
      <w:proofErr w:type="spellEnd"/>
      <w:r w:rsidRPr="003D2D65">
        <w:rPr>
          <w:rFonts w:ascii="Arial" w:eastAsia="Times New Roman" w:hAnsi="Arial" w:cs="Arial"/>
          <w:color w:val="1A1A1A"/>
          <w:sz w:val="24"/>
          <w:szCs w:val="24"/>
        </w:rPr>
        <w:t xml:space="preserve"> the connection between EasyJet culture and structure and</w:t>
      </w:r>
    </w:p>
    <w:p w14:paraId="0B754EED"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its financial and non-financial performance, while also evaluating the broader context of the company using analytical tools. The report has explored how EasyJet has implemented ethical approaches and outlined proposed recommendations for the company to address environmental and ethical challenges and enhance its operations. These recommendations include increasing the</w:t>
      </w:r>
    </w:p>
    <w:p w14:paraId="2E6189D4"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adoption of new technologies, emphasizing the importance of ethics in organizational culture, and</w:t>
      </w:r>
    </w:p>
    <w:p w14:paraId="6EF1588A"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forming strategic partnerships. Through these measures, EasyJet could improve its performance and</w:t>
      </w:r>
    </w:p>
    <w:p w14:paraId="3BDE8DC2" w14:textId="77777777" w:rsid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competitiveness in the airline industry. Ultimately, EasyJet commitment to safety, simplicity, and sustainability is crucial to its success, but by implementing the recommendations proposed, it can continue to grow and succeed.</w:t>
      </w:r>
    </w:p>
    <w:p w14:paraId="39547FDC" w14:textId="77777777" w:rsidR="00F02E87" w:rsidRDefault="00F02E87" w:rsidP="003D2D65">
      <w:pPr>
        <w:rPr>
          <w:rFonts w:ascii="Arial" w:eastAsia="Times New Roman" w:hAnsi="Arial" w:cs="Arial"/>
          <w:color w:val="1A1A1A"/>
          <w:sz w:val="24"/>
          <w:szCs w:val="24"/>
        </w:rPr>
      </w:pPr>
    </w:p>
    <w:p w14:paraId="6ACDB297" w14:textId="77777777" w:rsidR="00F02E87" w:rsidRDefault="00F02E87" w:rsidP="003D2D65">
      <w:pPr>
        <w:rPr>
          <w:rFonts w:ascii="Arial" w:eastAsia="Times New Roman" w:hAnsi="Arial" w:cs="Arial"/>
          <w:color w:val="1A1A1A"/>
          <w:sz w:val="24"/>
          <w:szCs w:val="24"/>
        </w:rPr>
      </w:pPr>
    </w:p>
    <w:p w14:paraId="4697D2C8" w14:textId="77777777" w:rsidR="00F02E87" w:rsidRDefault="00F02E87" w:rsidP="003D2D65">
      <w:pPr>
        <w:rPr>
          <w:rFonts w:ascii="Arial" w:eastAsia="Times New Roman" w:hAnsi="Arial" w:cs="Arial"/>
          <w:color w:val="1A1A1A"/>
          <w:sz w:val="24"/>
          <w:szCs w:val="24"/>
        </w:rPr>
      </w:pPr>
    </w:p>
    <w:p w14:paraId="07EF709A" w14:textId="77777777" w:rsidR="00F02E87" w:rsidRDefault="00F02E87" w:rsidP="003D2D65">
      <w:pPr>
        <w:rPr>
          <w:rFonts w:ascii="Arial" w:eastAsia="Times New Roman" w:hAnsi="Arial" w:cs="Arial"/>
          <w:color w:val="1A1A1A"/>
          <w:sz w:val="24"/>
          <w:szCs w:val="24"/>
        </w:rPr>
      </w:pPr>
    </w:p>
    <w:p w14:paraId="59776355" w14:textId="77777777" w:rsidR="00F02E87" w:rsidRDefault="00F02E87" w:rsidP="003D2D65">
      <w:pPr>
        <w:rPr>
          <w:rFonts w:ascii="Arial" w:eastAsia="Times New Roman" w:hAnsi="Arial" w:cs="Arial"/>
          <w:color w:val="1A1A1A"/>
          <w:sz w:val="24"/>
          <w:szCs w:val="24"/>
        </w:rPr>
      </w:pPr>
    </w:p>
    <w:p w14:paraId="02DE773D" w14:textId="77777777" w:rsidR="00F02E87" w:rsidRDefault="00F02E87" w:rsidP="003D2D65">
      <w:pPr>
        <w:rPr>
          <w:rFonts w:ascii="Arial" w:eastAsia="Times New Roman" w:hAnsi="Arial" w:cs="Arial"/>
          <w:color w:val="1A1A1A"/>
          <w:sz w:val="24"/>
          <w:szCs w:val="24"/>
        </w:rPr>
      </w:pPr>
    </w:p>
    <w:p w14:paraId="789E7C36" w14:textId="77777777" w:rsidR="00F02E87" w:rsidRDefault="00F02E87" w:rsidP="003D2D65">
      <w:pPr>
        <w:rPr>
          <w:rFonts w:ascii="Arial" w:eastAsia="Times New Roman" w:hAnsi="Arial" w:cs="Arial"/>
          <w:color w:val="1A1A1A"/>
          <w:sz w:val="24"/>
          <w:szCs w:val="24"/>
        </w:rPr>
      </w:pPr>
    </w:p>
    <w:p w14:paraId="4D941D1A" w14:textId="77777777" w:rsidR="00F02E87" w:rsidRDefault="00F02E87" w:rsidP="003D2D65">
      <w:pPr>
        <w:rPr>
          <w:rFonts w:ascii="Arial" w:eastAsia="Times New Roman" w:hAnsi="Arial" w:cs="Arial"/>
          <w:color w:val="1A1A1A"/>
          <w:sz w:val="24"/>
          <w:szCs w:val="24"/>
        </w:rPr>
      </w:pPr>
    </w:p>
    <w:p w14:paraId="525D68A3" w14:textId="77777777" w:rsidR="00F02E87" w:rsidRDefault="00F02E87" w:rsidP="003D2D65">
      <w:pPr>
        <w:rPr>
          <w:rFonts w:ascii="Arial" w:eastAsia="Times New Roman" w:hAnsi="Arial" w:cs="Arial"/>
          <w:color w:val="1A1A1A"/>
          <w:sz w:val="24"/>
          <w:szCs w:val="24"/>
        </w:rPr>
      </w:pPr>
    </w:p>
    <w:p w14:paraId="3D476F76" w14:textId="77777777" w:rsidR="00F02E87" w:rsidRDefault="00F02E87" w:rsidP="003D2D65">
      <w:pPr>
        <w:rPr>
          <w:rFonts w:ascii="Arial" w:eastAsia="Times New Roman" w:hAnsi="Arial" w:cs="Arial"/>
          <w:color w:val="1A1A1A"/>
          <w:sz w:val="24"/>
          <w:szCs w:val="24"/>
        </w:rPr>
      </w:pPr>
    </w:p>
    <w:p w14:paraId="25C69F77" w14:textId="77777777" w:rsidR="00F02E87" w:rsidRDefault="00F02E87" w:rsidP="003D2D65">
      <w:pPr>
        <w:rPr>
          <w:rFonts w:ascii="Arial" w:eastAsia="Times New Roman" w:hAnsi="Arial" w:cs="Arial"/>
          <w:color w:val="1A1A1A"/>
          <w:sz w:val="24"/>
          <w:szCs w:val="24"/>
        </w:rPr>
      </w:pPr>
    </w:p>
    <w:p w14:paraId="6F377D36" w14:textId="77777777" w:rsidR="00F02E87" w:rsidRDefault="00F02E87" w:rsidP="003D2D65">
      <w:pPr>
        <w:rPr>
          <w:rFonts w:ascii="Arial" w:eastAsia="Times New Roman" w:hAnsi="Arial" w:cs="Arial"/>
          <w:color w:val="1A1A1A"/>
          <w:sz w:val="24"/>
          <w:szCs w:val="24"/>
        </w:rPr>
      </w:pPr>
    </w:p>
    <w:p w14:paraId="1CEF2E82" w14:textId="77777777" w:rsidR="00F02E87" w:rsidRDefault="00F02E87" w:rsidP="003D2D65">
      <w:pPr>
        <w:rPr>
          <w:rFonts w:ascii="Arial" w:eastAsia="Times New Roman" w:hAnsi="Arial" w:cs="Arial"/>
          <w:color w:val="1A1A1A"/>
          <w:sz w:val="24"/>
          <w:szCs w:val="24"/>
        </w:rPr>
      </w:pPr>
    </w:p>
    <w:p w14:paraId="5E16E069" w14:textId="77777777" w:rsidR="00F02E87" w:rsidRDefault="00F02E87" w:rsidP="003D2D65">
      <w:pPr>
        <w:rPr>
          <w:rFonts w:ascii="Arial" w:eastAsia="Times New Roman" w:hAnsi="Arial" w:cs="Arial"/>
          <w:color w:val="1A1A1A"/>
          <w:sz w:val="24"/>
          <w:szCs w:val="24"/>
        </w:rPr>
      </w:pPr>
    </w:p>
    <w:p w14:paraId="1913932D" w14:textId="3A6A83C8" w:rsidR="00F02E87" w:rsidRPr="00F02E87" w:rsidRDefault="00F02E87" w:rsidP="003D2D65">
      <w:pPr>
        <w:rPr>
          <w:rFonts w:ascii="Arial" w:eastAsia="Times New Roman" w:hAnsi="Arial" w:cs="Arial"/>
          <w:b/>
          <w:bCs/>
          <w:color w:val="1A1A1A"/>
          <w:sz w:val="24"/>
          <w:szCs w:val="24"/>
        </w:rPr>
      </w:pPr>
      <w:r w:rsidRPr="00F02E87">
        <w:rPr>
          <w:rFonts w:ascii="Arial" w:eastAsia="Times New Roman" w:hAnsi="Arial" w:cs="Arial"/>
          <w:b/>
          <w:bCs/>
          <w:color w:val="1A1A1A"/>
          <w:sz w:val="24"/>
          <w:szCs w:val="24"/>
        </w:rPr>
        <w:lastRenderedPageBreak/>
        <w:t>Table of contents</w:t>
      </w:r>
    </w:p>
    <w:p w14:paraId="111B2B5B" w14:textId="77777777" w:rsidR="00F02E87" w:rsidRPr="00F02E87" w:rsidRDefault="00F02E87" w:rsidP="003D2D65">
      <w:pPr>
        <w:rPr>
          <w:rFonts w:ascii="Arial" w:eastAsia="Times New Roman" w:hAnsi="Arial" w:cs="Arial"/>
          <w:b/>
          <w:bCs/>
          <w:color w:val="1A1A1A"/>
          <w:sz w:val="24"/>
          <w:szCs w:val="24"/>
        </w:rPr>
      </w:pPr>
    </w:p>
    <w:p w14:paraId="48A15E2B" w14:textId="1E5BBC18" w:rsidR="00F02E87" w:rsidRPr="00F02E87" w:rsidRDefault="00F02E87" w:rsidP="003D2D65">
      <w:pPr>
        <w:rPr>
          <w:rFonts w:ascii="Arial" w:eastAsia="Times New Roman" w:hAnsi="Arial" w:cs="Arial"/>
          <w:b/>
          <w:bCs/>
          <w:color w:val="1A1A1A"/>
          <w:sz w:val="24"/>
          <w:szCs w:val="24"/>
        </w:rPr>
      </w:pPr>
      <w:r w:rsidRPr="00F02E87">
        <w:rPr>
          <w:rFonts w:ascii="Arial" w:eastAsia="Times New Roman" w:hAnsi="Arial" w:cs="Arial"/>
          <w:b/>
          <w:bCs/>
          <w:color w:val="1A1A1A"/>
          <w:sz w:val="24"/>
          <w:szCs w:val="24"/>
        </w:rPr>
        <w:t>Introduction</w:t>
      </w:r>
      <w:r>
        <w:rPr>
          <w:rFonts w:ascii="Arial" w:eastAsia="Times New Roman" w:hAnsi="Arial" w:cs="Arial"/>
          <w:b/>
          <w:bCs/>
          <w:color w:val="1A1A1A"/>
          <w:sz w:val="24"/>
          <w:szCs w:val="24"/>
        </w:rPr>
        <w:t>………………………………………………………………………………</w:t>
      </w:r>
      <w:r w:rsidR="00DA0BDE">
        <w:rPr>
          <w:rFonts w:ascii="Arial" w:eastAsia="Times New Roman" w:hAnsi="Arial" w:cs="Arial"/>
          <w:b/>
          <w:bCs/>
          <w:color w:val="1A1A1A"/>
          <w:sz w:val="24"/>
          <w:szCs w:val="24"/>
        </w:rPr>
        <w:t>4</w:t>
      </w:r>
    </w:p>
    <w:p w14:paraId="3ACB5BA9" w14:textId="404BB5A4" w:rsidR="00F02E87" w:rsidRPr="00F02E87" w:rsidRDefault="00F02E87" w:rsidP="003D2D65">
      <w:pPr>
        <w:rPr>
          <w:rFonts w:ascii="Arial" w:eastAsia="Times New Roman" w:hAnsi="Arial" w:cs="Arial"/>
          <w:b/>
          <w:bCs/>
          <w:color w:val="1A1A1A"/>
          <w:sz w:val="24"/>
          <w:szCs w:val="24"/>
        </w:rPr>
      </w:pPr>
      <w:r w:rsidRPr="00F02E87">
        <w:rPr>
          <w:rFonts w:ascii="Arial" w:eastAsia="Times New Roman" w:hAnsi="Arial" w:cs="Arial"/>
          <w:b/>
          <w:bCs/>
          <w:color w:val="1A1A1A"/>
          <w:sz w:val="24"/>
          <w:szCs w:val="24"/>
        </w:rPr>
        <w:t>Easy Jet Company's Background</w:t>
      </w:r>
      <w:r>
        <w:rPr>
          <w:rFonts w:ascii="Arial" w:eastAsia="Times New Roman" w:hAnsi="Arial" w:cs="Arial"/>
          <w:b/>
          <w:bCs/>
          <w:color w:val="1A1A1A"/>
          <w:sz w:val="24"/>
          <w:szCs w:val="24"/>
        </w:rPr>
        <w:t>……………………………………………………</w:t>
      </w:r>
      <w:r w:rsidR="00DA0BDE">
        <w:rPr>
          <w:rFonts w:ascii="Arial" w:eastAsia="Times New Roman" w:hAnsi="Arial" w:cs="Arial"/>
          <w:b/>
          <w:bCs/>
          <w:color w:val="1A1A1A"/>
          <w:sz w:val="24"/>
          <w:szCs w:val="24"/>
        </w:rPr>
        <w:t>4</w:t>
      </w:r>
    </w:p>
    <w:p w14:paraId="5B549FFA" w14:textId="7FEB6443" w:rsidR="00F02E87" w:rsidRPr="00F02E87" w:rsidRDefault="00F02E87" w:rsidP="00F02E87">
      <w:pPr>
        <w:rPr>
          <w:rFonts w:ascii="Arial" w:eastAsia="Times New Roman" w:hAnsi="Arial" w:cs="Arial"/>
          <w:b/>
          <w:bCs/>
          <w:color w:val="1A1A1A"/>
          <w:sz w:val="24"/>
          <w:szCs w:val="24"/>
        </w:rPr>
      </w:pPr>
      <w:r w:rsidRPr="00F02E87">
        <w:rPr>
          <w:rFonts w:ascii="Arial" w:eastAsia="Times New Roman" w:hAnsi="Arial" w:cs="Arial"/>
          <w:b/>
          <w:bCs/>
          <w:color w:val="1A1A1A"/>
          <w:sz w:val="24"/>
          <w:szCs w:val="24"/>
        </w:rPr>
        <w:t>Workplace Culture and Organizational Efficiency</w:t>
      </w:r>
      <w:r>
        <w:rPr>
          <w:rFonts w:ascii="Arial" w:eastAsia="Times New Roman" w:hAnsi="Arial" w:cs="Arial"/>
          <w:b/>
          <w:bCs/>
          <w:color w:val="1A1A1A"/>
          <w:sz w:val="24"/>
          <w:szCs w:val="24"/>
        </w:rPr>
        <w:t>……………………………</w:t>
      </w:r>
      <w:proofErr w:type="gramStart"/>
      <w:r>
        <w:rPr>
          <w:rFonts w:ascii="Arial" w:eastAsia="Times New Roman" w:hAnsi="Arial" w:cs="Arial"/>
          <w:b/>
          <w:bCs/>
          <w:color w:val="1A1A1A"/>
          <w:sz w:val="24"/>
          <w:szCs w:val="24"/>
        </w:rPr>
        <w:t>…..</w:t>
      </w:r>
      <w:proofErr w:type="gramEnd"/>
      <w:r w:rsidR="00DA0BDE">
        <w:rPr>
          <w:rFonts w:ascii="Arial" w:eastAsia="Times New Roman" w:hAnsi="Arial" w:cs="Arial"/>
          <w:b/>
          <w:bCs/>
          <w:color w:val="1A1A1A"/>
          <w:sz w:val="24"/>
          <w:szCs w:val="24"/>
        </w:rPr>
        <w:t>5</w:t>
      </w:r>
    </w:p>
    <w:p w14:paraId="462674CA" w14:textId="71F28529" w:rsidR="00F02E87" w:rsidRPr="00F02E87" w:rsidRDefault="00F02E87" w:rsidP="00F02E87">
      <w:pPr>
        <w:rPr>
          <w:rFonts w:ascii="Arial" w:eastAsia="Times New Roman" w:hAnsi="Arial" w:cs="Arial"/>
          <w:b/>
          <w:bCs/>
          <w:color w:val="1A1A1A"/>
          <w:sz w:val="24"/>
          <w:szCs w:val="24"/>
        </w:rPr>
      </w:pPr>
      <w:r w:rsidRPr="00F02E87">
        <w:rPr>
          <w:rFonts w:ascii="Arial" w:eastAsia="Times New Roman" w:hAnsi="Arial" w:cs="Arial"/>
          <w:b/>
          <w:bCs/>
          <w:color w:val="1A1A1A"/>
          <w:sz w:val="24"/>
          <w:szCs w:val="24"/>
        </w:rPr>
        <w:t xml:space="preserve">Environmental and Organizational Analysis </w:t>
      </w:r>
      <w:r>
        <w:rPr>
          <w:rFonts w:ascii="Arial" w:eastAsia="Times New Roman" w:hAnsi="Arial" w:cs="Arial"/>
          <w:b/>
          <w:bCs/>
          <w:color w:val="1A1A1A"/>
          <w:sz w:val="24"/>
          <w:szCs w:val="24"/>
        </w:rPr>
        <w:t>……………………………………...</w:t>
      </w:r>
      <w:r w:rsidR="00DA0BDE">
        <w:rPr>
          <w:rFonts w:ascii="Arial" w:eastAsia="Times New Roman" w:hAnsi="Arial" w:cs="Arial"/>
          <w:b/>
          <w:bCs/>
          <w:color w:val="1A1A1A"/>
          <w:sz w:val="24"/>
          <w:szCs w:val="24"/>
        </w:rPr>
        <w:t>6</w:t>
      </w:r>
    </w:p>
    <w:p w14:paraId="69654F9E" w14:textId="30182979" w:rsidR="00F02E87" w:rsidRDefault="00F02E87" w:rsidP="00F02E87">
      <w:pPr>
        <w:rPr>
          <w:rFonts w:ascii="Arial" w:eastAsia="Times New Roman" w:hAnsi="Arial" w:cs="Arial"/>
          <w:b/>
          <w:bCs/>
          <w:color w:val="1A1A1A"/>
          <w:sz w:val="24"/>
          <w:szCs w:val="24"/>
        </w:rPr>
      </w:pPr>
      <w:r w:rsidRPr="00F02E87">
        <w:rPr>
          <w:rFonts w:ascii="Arial" w:eastAsia="Times New Roman" w:hAnsi="Arial" w:cs="Arial"/>
          <w:b/>
          <w:bCs/>
          <w:color w:val="1A1A1A"/>
          <w:sz w:val="24"/>
          <w:szCs w:val="24"/>
        </w:rPr>
        <w:t xml:space="preserve">Pestle analysis </w:t>
      </w:r>
      <w:r>
        <w:rPr>
          <w:rFonts w:ascii="Arial" w:eastAsia="Times New Roman" w:hAnsi="Arial" w:cs="Arial"/>
          <w:b/>
          <w:bCs/>
          <w:color w:val="1A1A1A"/>
          <w:sz w:val="24"/>
          <w:szCs w:val="24"/>
        </w:rPr>
        <w:t>………………………………………………………………………….</w:t>
      </w:r>
      <w:r w:rsidR="00DA0BDE">
        <w:rPr>
          <w:rFonts w:ascii="Arial" w:eastAsia="Times New Roman" w:hAnsi="Arial" w:cs="Arial"/>
          <w:b/>
          <w:bCs/>
          <w:color w:val="1A1A1A"/>
          <w:sz w:val="24"/>
          <w:szCs w:val="24"/>
        </w:rPr>
        <w:t>7</w:t>
      </w:r>
    </w:p>
    <w:p w14:paraId="53C50BC5" w14:textId="29FBCB98" w:rsidR="00F02E87" w:rsidRDefault="00F02E87" w:rsidP="00F02E87">
      <w:pPr>
        <w:rPr>
          <w:rFonts w:ascii="Arial" w:eastAsia="Times New Roman" w:hAnsi="Arial" w:cs="Arial"/>
          <w:b/>
          <w:bCs/>
          <w:color w:val="1A1A1A"/>
          <w:sz w:val="24"/>
          <w:szCs w:val="24"/>
        </w:rPr>
      </w:pPr>
      <w:r w:rsidRPr="003D2D65">
        <w:rPr>
          <w:rFonts w:ascii="Arial" w:eastAsia="Times New Roman" w:hAnsi="Arial" w:cs="Arial"/>
          <w:b/>
          <w:bCs/>
          <w:color w:val="1A1A1A"/>
          <w:sz w:val="24"/>
          <w:szCs w:val="24"/>
        </w:rPr>
        <w:t>Porter's Five Forces</w:t>
      </w:r>
      <w:r>
        <w:rPr>
          <w:rFonts w:ascii="Arial" w:eastAsia="Times New Roman" w:hAnsi="Arial" w:cs="Arial"/>
          <w:b/>
          <w:bCs/>
          <w:color w:val="1A1A1A"/>
          <w:sz w:val="24"/>
          <w:szCs w:val="24"/>
        </w:rPr>
        <w:t>……………………………………………………………………</w:t>
      </w:r>
      <w:r w:rsidR="00DA0BDE">
        <w:rPr>
          <w:rFonts w:ascii="Arial" w:eastAsia="Times New Roman" w:hAnsi="Arial" w:cs="Arial"/>
          <w:b/>
          <w:bCs/>
          <w:color w:val="1A1A1A"/>
          <w:sz w:val="24"/>
          <w:szCs w:val="24"/>
        </w:rPr>
        <w:t>8</w:t>
      </w:r>
    </w:p>
    <w:p w14:paraId="7C082B1D" w14:textId="3BBE4862" w:rsidR="00F02E87" w:rsidRDefault="00F02E87" w:rsidP="00F02E87">
      <w:pPr>
        <w:rPr>
          <w:rFonts w:ascii="Arial" w:eastAsia="Times New Roman" w:hAnsi="Arial" w:cs="Arial"/>
          <w:b/>
          <w:bCs/>
          <w:color w:val="1A1A1A"/>
          <w:sz w:val="24"/>
          <w:szCs w:val="24"/>
        </w:rPr>
      </w:pPr>
      <w:r w:rsidRPr="003D2D65">
        <w:rPr>
          <w:rFonts w:ascii="Arial" w:eastAsia="Times New Roman" w:hAnsi="Arial" w:cs="Arial"/>
          <w:b/>
          <w:bCs/>
          <w:color w:val="1A1A1A"/>
          <w:sz w:val="24"/>
          <w:szCs w:val="24"/>
        </w:rPr>
        <w:t>Key drivers for change</w:t>
      </w:r>
      <w:r>
        <w:rPr>
          <w:rFonts w:ascii="Arial" w:eastAsia="Times New Roman" w:hAnsi="Arial" w:cs="Arial"/>
          <w:b/>
          <w:bCs/>
          <w:color w:val="1A1A1A"/>
          <w:sz w:val="24"/>
          <w:szCs w:val="24"/>
        </w:rPr>
        <w:t xml:space="preserve"> ……………………………………………………………</w:t>
      </w:r>
      <w:proofErr w:type="gramStart"/>
      <w:r>
        <w:rPr>
          <w:rFonts w:ascii="Arial" w:eastAsia="Times New Roman" w:hAnsi="Arial" w:cs="Arial"/>
          <w:b/>
          <w:bCs/>
          <w:color w:val="1A1A1A"/>
          <w:sz w:val="24"/>
          <w:szCs w:val="24"/>
        </w:rPr>
        <w:t>…..</w:t>
      </w:r>
      <w:proofErr w:type="gramEnd"/>
      <w:r w:rsidR="00DA0BDE">
        <w:rPr>
          <w:rFonts w:ascii="Arial" w:eastAsia="Times New Roman" w:hAnsi="Arial" w:cs="Arial"/>
          <w:b/>
          <w:bCs/>
          <w:color w:val="1A1A1A"/>
          <w:sz w:val="24"/>
          <w:szCs w:val="24"/>
        </w:rPr>
        <w:t>8</w:t>
      </w:r>
    </w:p>
    <w:p w14:paraId="64C30F0E" w14:textId="0DEB99FE" w:rsidR="00F02E87" w:rsidRPr="003D2D65" w:rsidRDefault="00F02E87" w:rsidP="00F02E87">
      <w:pPr>
        <w:rPr>
          <w:rFonts w:ascii="Arial" w:eastAsia="Times New Roman" w:hAnsi="Arial" w:cs="Arial"/>
          <w:b/>
          <w:bCs/>
          <w:color w:val="1A1A1A"/>
          <w:sz w:val="24"/>
          <w:szCs w:val="24"/>
        </w:rPr>
      </w:pPr>
      <w:r w:rsidRPr="003D2D65">
        <w:rPr>
          <w:rFonts w:ascii="Arial" w:eastAsia="Times New Roman" w:hAnsi="Arial" w:cs="Arial"/>
          <w:b/>
          <w:bCs/>
          <w:color w:val="1A1A1A"/>
          <w:sz w:val="24"/>
          <w:szCs w:val="24"/>
        </w:rPr>
        <w:t xml:space="preserve">Ethical Approaches as a Part of Organisational Culture </w:t>
      </w:r>
      <w:r>
        <w:rPr>
          <w:rFonts w:ascii="Arial" w:eastAsia="Times New Roman" w:hAnsi="Arial" w:cs="Arial"/>
          <w:b/>
          <w:bCs/>
          <w:color w:val="1A1A1A"/>
          <w:sz w:val="24"/>
          <w:szCs w:val="24"/>
        </w:rPr>
        <w:t>……………………….</w:t>
      </w:r>
      <w:r w:rsidR="00DA0BDE">
        <w:rPr>
          <w:rFonts w:ascii="Arial" w:eastAsia="Times New Roman" w:hAnsi="Arial" w:cs="Arial"/>
          <w:b/>
          <w:bCs/>
          <w:color w:val="1A1A1A"/>
          <w:sz w:val="24"/>
          <w:szCs w:val="24"/>
        </w:rPr>
        <w:t>9</w:t>
      </w:r>
    </w:p>
    <w:p w14:paraId="7BC078DB" w14:textId="0A1AD3D3" w:rsidR="00F02E87" w:rsidRDefault="00F02E87" w:rsidP="00F02E87">
      <w:pPr>
        <w:rPr>
          <w:rFonts w:ascii="Arial" w:eastAsia="Times New Roman" w:hAnsi="Arial" w:cs="Arial"/>
          <w:b/>
          <w:bCs/>
          <w:color w:val="1A1A1A"/>
          <w:sz w:val="24"/>
          <w:szCs w:val="24"/>
        </w:rPr>
      </w:pPr>
      <w:r w:rsidRPr="003D2D65">
        <w:rPr>
          <w:rFonts w:ascii="Arial" w:eastAsia="Times New Roman" w:hAnsi="Arial" w:cs="Arial"/>
          <w:b/>
          <w:bCs/>
          <w:color w:val="1A1A1A"/>
          <w:sz w:val="24"/>
          <w:szCs w:val="24"/>
        </w:rPr>
        <w:t>Recommendations</w:t>
      </w:r>
      <w:r>
        <w:rPr>
          <w:rFonts w:ascii="Arial" w:eastAsia="Times New Roman" w:hAnsi="Arial" w:cs="Arial"/>
          <w:b/>
          <w:bCs/>
          <w:color w:val="1A1A1A"/>
          <w:sz w:val="24"/>
          <w:szCs w:val="24"/>
        </w:rPr>
        <w:t>…………………………………………………………………</w:t>
      </w:r>
      <w:proofErr w:type="gramStart"/>
      <w:r>
        <w:rPr>
          <w:rFonts w:ascii="Arial" w:eastAsia="Times New Roman" w:hAnsi="Arial" w:cs="Arial"/>
          <w:b/>
          <w:bCs/>
          <w:color w:val="1A1A1A"/>
          <w:sz w:val="24"/>
          <w:szCs w:val="24"/>
        </w:rPr>
        <w:t>…..</w:t>
      </w:r>
      <w:proofErr w:type="gramEnd"/>
      <w:r w:rsidR="00DA0BDE">
        <w:rPr>
          <w:rFonts w:ascii="Arial" w:eastAsia="Times New Roman" w:hAnsi="Arial" w:cs="Arial"/>
          <w:b/>
          <w:bCs/>
          <w:color w:val="1A1A1A"/>
          <w:sz w:val="24"/>
          <w:szCs w:val="24"/>
        </w:rPr>
        <w:t>10</w:t>
      </w:r>
    </w:p>
    <w:p w14:paraId="32BA2534" w14:textId="000D8244" w:rsidR="00F02E87" w:rsidRPr="003D2D65" w:rsidRDefault="00F02E87" w:rsidP="00F02E87">
      <w:pPr>
        <w:rPr>
          <w:rFonts w:ascii="Arial" w:eastAsia="Times New Roman" w:hAnsi="Arial" w:cs="Arial"/>
          <w:b/>
          <w:bCs/>
          <w:color w:val="1A1A1A"/>
          <w:sz w:val="24"/>
          <w:szCs w:val="24"/>
        </w:rPr>
      </w:pPr>
      <w:r w:rsidRPr="003D2D65">
        <w:rPr>
          <w:rFonts w:ascii="Arial" w:eastAsia="Times New Roman" w:hAnsi="Arial" w:cs="Arial"/>
          <w:b/>
          <w:bCs/>
          <w:color w:val="1A1A1A"/>
          <w:sz w:val="24"/>
          <w:szCs w:val="24"/>
        </w:rPr>
        <w:t xml:space="preserve">Conclusion </w:t>
      </w:r>
      <w:r>
        <w:rPr>
          <w:rFonts w:ascii="Arial" w:eastAsia="Times New Roman" w:hAnsi="Arial" w:cs="Arial"/>
          <w:b/>
          <w:bCs/>
          <w:color w:val="1A1A1A"/>
          <w:sz w:val="24"/>
          <w:szCs w:val="24"/>
        </w:rPr>
        <w:t>……………………………………………………………………………</w:t>
      </w:r>
      <w:r w:rsidR="00DA0BDE">
        <w:rPr>
          <w:rFonts w:ascii="Arial" w:eastAsia="Times New Roman" w:hAnsi="Arial" w:cs="Arial"/>
          <w:b/>
          <w:bCs/>
          <w:color w:val="1A1A1A"/>
          <w:sz w:val="24"/>
          <w:szCs w:val="24"/>
        </w:rPr>
        <w:t>...11</w:t>
      </w:r>
    </w:p>
    <w:p w14:paraId="5BB2788C" w14:textId="47593BEF" w:rsidR="00F02E87" w:rsidRPr="003D2D65" w:rsidRDefault="00F02E87" w:rsidP="00F02E87">
      <w:pPr>
        <w:rPr>
          <w:rFonts w:ascii="Arial" w:eastAsia="Times New Roman" w:hAnsi="Arial" w:cs="Arial"/>
          <w:b/>
          <w:bCs/>
          <w:color w:val="1A1A1A"/>
          <w:sz w:val="24"/>
          <w:szCs w:val="24"/>
        </w:rPr>
      </w:pPr>
      <w:r w:rsidRPr="003D2D65">
        <w:rPr>
          <w:rFonts w:ascii="Arial" w:eastAsia="Times New Roman" w:hAnsi="Arial" w:cs="Arial"/>
          <w:b/>
          <w:bCs/>
          <w:color w:val="1A1A1A"/>
          <w:sz w:val="24"/>
          <w:szCs w:val="24"/>
        </w:rPr>
        <w:t>References</w:t>
      </w:r>
      <w:r>
        <w:rPr>
          <w:rFonts w:ascii="Arial" w:eastAsia="Times New Roman" w:hAnsi="Arial" w:cs="Arial"/>
          <w:b/>
          <w:bCs/>
          <w:color w:val="1A1A1A"/>
          <w:sz w:val="24"/>
          <w:szCs w:val="24"/>
        </w:rPr>
        <w:t>……………………………………………………………………………….</w:t>
      </w:r>
      <w:r w:rsidR="00DA0BDE">
        <w:rPr>
          <w:rFonts w:ascii="Arial" w:eastAsia="Times New Roman" w:hAnsi="Arial" w:cs="Arial"/>
          <w:b/>
          <w:bCs/>
          <w:color w:val="1A1A1A"/>
          <w:sz w:val="24"/>
          <w:szCs w:val="24"/>
        </w:rPr>
        <w:t>12</w:t>
      </w:r>
    </w:p>
    <w:p w14:paraId="3209882E" w14:textId="77777777" w:rsidR="00F02E87" w:rsidRPr="003D2D65" w:rsidRDefault="00F02E87" w:rsidP="00F02E87">
      <w:pPr>
        <w:rPr>
          <w:rFonts w:ascii="Arial" w:eastAsia="Times New Roman" w:hAnsi="Arial" w:cs="Arial"/>
          <w:b/>
          <w:bCs/>
          <w:color w:val="1A1A1A"/>
          <w:sz w:val="24"/>
          <w:szCs w:val="24"/>
        </w:rPr>
      </w:pPr>
    </w:p>
    <w:p w14:paraId="2DAD19C9" w14:textId="77777777" w:rsidR="00F02E87" w:rsidRPr="003D2D65" w:rsidRDefault="00F02E87" w:rsidP="00F02E87">
      <w:pPr>
        <w:rPr>
          <w:rFonts w:ascii="Arial" w:eastAsia="Times New Roman" w:hAnsi="Arial" w:cs="Arial"/>
          <w:b/>
          <w:bCs/>
          <w:color w:val="1A1A1A"/>
          <w:sz w:val="24"/>
          <w:szCs w:val="24"/>
        </w:rPr>
      </w:pPr>
    </w:p>
    <w:p w14:paraId="36051520" w14:textId="77777777" w:rsidR="00F02E87" w:rsidRPr="003D2D65" w:rsidRDefault="00F02E87" w:rsidP="00F02E87">
      <w:pPr>
        <w:rPr>
          <w:rFonts w:ascii="Arial" w:eastAsia="Times New Roman" w:hAnsi="Arial" w:cs="Arial"/>
          <w:b/>
          <w:bCs/>
          <w:color w:val="1A1A1A"/>
          <w:sz w:val="24"/>
          <w:szCs w:val="24"/>
        </w:rPr>
      </w:pPr>
    </w:p>
    <w:p w14:paraId="0B8A4D52" w14:textId="77777777" w:rsidR="00F02E87" w:rsidRPr="00F02E87" w:rsidRDefault="00F02E87" w:rsidP="00F02E87">
      <w:pPr>
        <w:rPr>
          <w:rFonts w:ascii="Arial" w:eastAsia="Times New Roman" w:hAnsi="Arial" w:cs="Arial"/>
          <w:color w:val="1A1A1A"/>
          <w:sz w:val="24"/>
          <w:szCs w:val="24"/>
        </w:rPr>
      </w:pPr>
    </w:p>
    <w:p w14:paraId="2AD8D448" w14:textId="77777777" w:rsidR="00F02E87" w:rsidRPr="00F02E87" w:rsidRDefault="00F02E87" w:rsidP="003D2D65">
      <w:pPr>
        <w:rPr>
          <w:rFonts w:ascii="Arial" w:eastAsia="Times New Roman" w:hAnsi="Arial" w:cs="Arial"/>
          <w:b/>
          <w:bCs/>
          <w:color w:val="1A1A1A"/>
          <w:sz w:val="24"/>
          <w:szCs w:val="24"/>
        </w:rPr>
      </w:pPr>
    </w:p>
    <w:p w14:paraId="1056C85D" w14:textId="77777777" w:rsidR="00F02E87" w:rsidRDefault="00F02E87" w:rsidP="003D2D65">
      <w:pPr>
        <w:rPr>
          <w:rFonts w:ascii="Arial" w:eastAsia="Times New Roman" w:hAnsi="Arial" w:cs="Arial"/>
          <w:color w:val="1A1A1A"/>
          <w:sz w:val="24"/>
          <w:szCs w:val="24"/>
        </w:rPr>
      </w:pPr>
    </w:p>
    <w:p w14:paraId="2432D079" w14:textId="77777777" w:rsidR="00F02E87" w:rsidRDefault="00F02E87" w:rsidP="003D2D65">
      <w:pPr>
        <w:rPr>
          <w:rFonts w:ascii="Arial" w:eastAsia="Times New Roman" w:hAnsi="Arial" w:cs="Arial"/>
          <w:color w:val="1A1A1A"/>
          <w:sz w:val="24"/>
          <w:szCs w:val="24"/>
        </w:rPr>
      </w:pPr>
    </w:p>
    <w:p w14:paraId="2CBC92F3" w14:textId="77777777" w:rsidR="00F02E87" w:rsidRDefault="00F02E87" w:rsidP="003D2D65">
      <w:pPr>
        <w:rPr>
          <w:rFonts w:ascii="Arial" w:eastAsia="Times New Roman" w:hAnsi="Arial" w:cs="Arial"/>
          <w:color w:val="1A1A1A"/>
          <w:sz w:val="24"/>
          <w:szCs w:val="24"/>
        </w:rPr>
      </w:pPr>
    </w:p>
    <w:p w14:paraId="0E8C2D3E" w14:textId="77777777" w:rsidR="00F02E87" w:rsidRDefault="00F02E87" w:rsidP="003D2D65">
      <w:pPr>
        <w:rPr>
          <w:rFonts w:ascii="Arial" w:eastAsia="Times New Roman" w:hAnsi="Arial" w:cs="Arial"/>
          <w:color w:val="1A1A1A"/>
          <w:sz w:val="24"/>
          <w:szCs w:val="24"/>
        </w:rPr>
      </w:pPr>
    </w:p>
    <w:p w14:paraId="32A4858F" w14:textId="77777777" w:rsidR="00F02E87" w:rsidRDefault="00F02E87" w:rsidP="003D2D65">
      <w:pPr>
        <w:rPr>
          <w:rFonts w:ascii="Arial" w:eastAsia="Times New Roman" w:hAnsi="Arial" w:cs="Arial"/>
          <w:color w:val="1A1A1A"/>
          <w:sz w:val="24"/>
          <w:szCs w:val="24"/>
        </w:rPr>
      </w:pPr>
    </w:p>
    <w:p w14:paraId="01FC29C2" w14:textId="77777777" w:rsidR="00F02E87" w:rsidRDefault="00F02E87" w:rsidP="003D2D65">
      <w:pPr>
        <w:rPr>
          <w:rFonts w:ascii="Arial" w:eastAsia="Times New Roman" w:hAnsi="Arial" w:cs="Arial"/>
          <w:color w:val="1A1A1A"/>
          <w:sz w:val="24"/>
          <w:szCs w:val="24"/>
        </w:rPr>
      </w:pPr>
    </w:p>
    <w:p w14:paraId="7A7BBFBB" w14:textId="77777777" w:rsidR="00F02E87" w:rsidRDefault="00F02E87" w:rsidP="003D2D65">
      <w:pPr>
        <w:rPr>
          <w:rFonts w:ascii="Arial" w:eastAsia="Times New Roman" w:hAnsi="Arial" w:cs="Arial"/>
          <w:color w:val="1A1A1A"/>
          <w:sz w:val="24"/>
          <w:szCs w:val="24"/>
        </w:rPr>
      </w:pPr>
    </w:p>
    <w:p w14:paraId="145D3FAE" w14:textId="77777777" w:rsidR="00F02E87" w:rsidRDefault="00F02E87" w:rsidP="003D2D65">
      <w:pPr>
        <w:rPr>
          <w:rFonts w:ascii="Arial" w:eastAsia="Times New Roman" w:hAnsi="Arial" w:cs="Arial"/>
          <w:color w:val="1A1A1A"/>
          <w:sz w:val="24"/>
          <w:szCs w:val="24"/>
        </w:rPr>
      </w:pPr>
    </w:p>
    <w:p w14:paraId="10070EDA" w14:textId="77777777" w:rsidR="00F02E87" w:rsidRDefault="00F02E87" w:rsidP="003D2D65">
      <w:pPr>
        <w:rPr>
          <w:rFonts w:ascii="Arial" w:eastAsia="Times New Roman" w:hAnsi="Arial" w:cs="Arial"/>
          <w:color w:val="1A1A1A"/>
          <w:sz w:val="24"/>
          <w:szCs w:val="24"/>
        </w:rPr>
      </w:pPr>
    </w:p>
    <w:p w14:paraId="7694D833" w14:textId="77777777" w:rsidR="00F02E87" w:rsidRDefault="00F02E87" w:rsidP="003D2D65">
      <w:pPr>
        <w:rPr>
          <w:rFonts w:ascii="Arial" w:eastAsia="Times New Roman" w:hAnsi="Arial" w:cs="Arial"/>
          <w:color w:val="1A1A1A"/>
          <w:sz w:val="24"/>
          <w:szCs w:val="24"/>
        </w:rPr>
      </w:pPr>
    </w:p>
    <w:p w14:paraId="290DFB68" w14:textId="77777777" w:rsidR="00F02E87" w:rsidRDefault="00F02E87" w:rsidP="003D2D65">
      <w:pPr>
        <w:rPr>
          <w:rFonts w:ascii="Arial" w:eastAsia="Times New Roman" w:hAnsi="Arial" w:cs="Arial"/>
          <w:color w:val="1A1A1A"/>
          <w:sz w:val="24"/>
          <w:szCs w:val="24"/>
        </w:rPr>
      </w:pPr>
    </w:p>
    <w:p w14:paraId="7C2E5A1E" w14:textId="77777777" w:rsidR="00F02E87" w:rsidRDefault="00F02E87" w:rsidP="003D2D65">
      <w:pPr>
        <w:rPr>
          <w:rFonts w:ascii="Arial" w:eastAsia="Times New Roman" w:hAnsi="Arial" w:cs="Arial"/>
          <w:color w:val="1A1A1A"/>
          <w:sz w:val="24"/>
          <w:szCs w:val="24"/>
        </w:rPr>
      </w:pPr>
    </w:p>
    <w:p w14:paraId="66C67381" w14:textId="77777777" w:rsidR="00F02E87" w:rsidRDefault="00F02E87" w:rsidP="003D2D65">
      <w:pPr>
        <w:rPr>
          <w:rFonts w:ascii="Arial" w:eastAsia="Times New Roman" w:hAnsi="Arial" w:cs="Arial"/>
          <w:color w:val="1A1A1A"/>
          <w:sz w:val="24"/>
          <w:szCs w:val="24"/>
        </w:rPr>
      </w:pPr>
    </w:p>
    <w:p w14:paraId="42D338FB" w14:textId="77777777" w:rsidR="00F02E87" w:rsidRDefault="00F02E87" w:rsidP="003D2D65">
      <w:pPr>
        <w:rPr>
          <w:rFonts w:ascii="Arial" w:eastAsia="Times New Roman" w:hAnsi="Arial" w:cs="Arial"/>
          <w:color w:val="1A1A1A"/>
          <w:sz w:val="24"/>
          <w:szCs w:val="24"/>
        </w:rPr>
      </w:pPr>
    </w:p>
    <w:p w14:paraId="27AF6836" w14:textId="77777777" w:rsidR="00F02E87" w:rsidRDefault="00F02E87" w:rsidP="003D2D65">
      <w:pPr>
        <w:rPr>
          <w:rFonts w:ascii="Arial" w:eastAsia="Times New Roman" w:hAnsi="Arial" w:cs="Arial"/>
          <w:color w:val="1A1A1A"/>
          <w:sz w:val="24"/>
          <w:szCs w:val="24"/>
        </w:rPr>
      </w:pPr>
    </w:p>
    <w:p w14:paraId="4A65D8B0" w14:textId="77777777" w:rsidR="00F02E87" w:rsidRDefault="00F02E87" w:rsidP="003D2D65">
      <w:pPr>
        <w:rPr>
          <w:rFonts w:ascii="Arial" w:eastAsia="Times New Roman" w:hAnsi="Arial" w:cs="Arial"/>
          <w:color w:val="1A1A1A"/>
          <w:sz w:val="24"/>
          <w:szCs w:val="24"/>
        </w:rPr>
      </w:pPr>
    </w:p>
    <w:p w14:paraId="1003B1CD" w14:textId="77777777" w:rsidR="00F02E87" w:rsidRDefault="00F02E87" w:rsidP="003D2D65">
      <w:pPr>
        <w:rPr>
          <w:rFonts w:ascii="Arial" w:eastAsia="Times New Roman" w:hAnsi="Arial" w:cs="Arial"/>
          <w:color w:val="1A1A1A"/>
          <w:sz w:val="24"/>
          <w:szCs w:val="24"/>
        </w:rPr>
      </w:pPr>
    </w:p>
    <w:p w14:paraId="47FEAD5A" w14:textId="77777777" w:rsidR="00F02E87" w:rsidRDefault="00F02E87" w:rsidP="003D2D65">
      <w:pPr>
        <w:rPr>
          <w:rFonts w:ascii="Arial" w:eastAsia="Times New Roman" w:hAnsi="Arial" w:cs="Arial"/>
          <w:color w:val="1A1A1A"/>
          <w:sz w:val="24"/>
          <w:szCs w:val="24"/>
        </w:rPr>
      </w:pPr>
    </w:p>
    <w:p w14:paraId="7F168A8E" w14:textId="77777777" w:rsidR="00F02E87" w:rsidRDefault="00F02E87" w:rsidP="003D2D65">
      <w:pPr>
        <w:rPr>
          <w:rFonts w:ascii="Arial" w:eastAsia="Times New Roman" w:hAnsi="Arial" w:cs="Arial"/>
          <w:color w:val="1A1A1A"/>
          <w:sz w:val="24"/>
          <w:szCs w:val="24"/>
        </w:rPr>
      </w:pPr>
    </w:p>
    <w:p w14:paraId="6ED74679" w14:textId="77777777" w:rsidR="00F02E87" w:rsidRDefault="00F02E87" w:rsidP="003D2D65">
      <w:pPr>
        <w:rPr>
          <w:rFonts w:ascii="Arial" w:eastAsia="Times New Roman" w:hAnsi="Arial" w:cs="Arial"/>
          <w:color w:val="1A1A1A"/>
          <w:sz w:val="24"/>
          <w:szCs w:val="24"/>
        </w:rPr>
      </w:pPr>
    </w:p>
    <w:p w14:paraId="42C6765D" w14:textId="77777777" w:rsidR="00F02E87" w:rsidRDefault="00F02E87" w:rsidP="003D2D65">
      <w:pPr>
        <w:rPr>
          <w:rFonts w:ascii="Arial" w:eastAsia="Times New Roman" w:hAnsi="Arial" w:cs="Arial"/>
          <w:color w:val="1A1A1A"/>
          <w:sz w:val="24"/>
          <w:szCs w:val="24"/>
        </w:rPr>
      </w:pPr>
    </w:p>
    <w:p w14:paraId="6CA8FFA5" w14:textId="77777777" w:rsidR="00F02E87" w:rsidRDefault="00F02E87" w:rsidP="003D2D65">
      <w:pPr>
        <w:rPr>
          <w:rFonts w:ascii="Arial" w:eastAsia="Times New Roman" w:hAnsi="Arial" w:cs="Arial"/>
          <w:color w:val="1A1A1A"/>
          <w:sz w:val="24"/>
          <w:szCs w:val="24"/>
        </w:rPr>
      </w:pPr>
    </w:p>
    <w:p w14:paraId="65F49605" w14:textId="77777777" w:rsidR="00F02E87" w:rsidRDefault="00F02E87" w:rsidP="003D2D65">
      <w:pPr>
        <w:rPr>
          <w:rFonts w:ascii="Arial" w:eastAsia="Times New Roman" w:hAnsi="Arial" w:cs="Arial"/>
          <w:color w:val="1A1A1A"/>
          <w:sz w:val="24"/>
          <w:szCs w:val="24"/>
        </w:rPr>
      </w:pPr>
    </w:p>
    <w:p w14:paraId="7EBC6C61" w14:textId="77777777" w:rsidR="00F02E87" w:rsidRDefault="00F02E87" w:rsidP="003D2D65">
      <w:pPr>
        <w:rPr>
          <w:rFonts w:ascii="Arial" w:eastAsia="Times New Roman" w:hAnsi="Arial" w:cs="Arial"/>
          <w:color w:val="1A1A1A"/>
          <w:sz w:val="24"/>
          <w:szCs w:val="24"/>
        </w:rPr>
      </w:pPr>
    </w:p>
    <w:p w14:paraId="3BB416B6" w14:textId="77777777" w:rsidR="00F02E87" w:rsidRDefault="00F02E87" w:rsidP="003D2D65">
      <w:pPr>
        <w:rPr>
          <w:rFonts w:ascii="Arial" w:eastAsia="Times New Roman" w:hAnsi="Arial" w:cs="Arial"/>
          <w:color w:val="1A1A1A"/>
          <w:sz w:val="24"/>
          <w:szCs w:val="24"/>
        </w:rPr>
      </w:pPr>
    </w:p>
    <w:p w14:paraId="2D74E0FF" w14:textId="77777777" w:rsidR="00F02E87" w:rsidRDefault="00F02E87" w:rsidP="003D2D65">
      <w:pPr>
        <w:rPr>
          <w:rFonts w:ascii="Arial" w:eastAsia="Times New Roman" w:hAnsi="Arial" w:cs="Arial"/>
          <w:color w:val="1A1A1A"/>
          <w:sz w:val="24"/>
          <w:szCs w:val="24"/>
        </w:rPr>
      </w:pPr>
    </w:p>
    <w:p w14:paraId="2630A38B" w14:textId="77777777" w:rsidR="00F02E87" w:rsidRDefault="00F02E87" w:rsidP="003D2D65">
      <w:pPr>
        <w:rPr>
          <w:rFonts w:ascii="Arial" w:eastAsia="Times New Roman" w:hAnsi="Arial" w:cs="Arial"/>
          <w:color w:val="1A1A1A"/>
          <w:sz w:val="24"/>
          <w:szCs w:val="24"/>
        </w:rPr>
      </w:pPr>
    </w:p>
    <w:p w14:paraId="7680339F" w14:textId="77777777" w:rsidR="00F02E87" w:rsidRDefault="00F02E87" w:rsidP="003D2D65">
      <w:pPr>
        <w:rPr>
          <w:rFonts w:ascii="Arial" w:eastAsia="Times New Roman" w:hAnsi="Arial" w:cs="Arial"/>
          <w:color w:val="1A1A1A"/>
          <w:sz w:val="24"/>
          <w:szCs w:val="24"/>
        </w:rPr>
      </w:pPr>
    </w:p>
    <w:p w14:paraId="289BB0DD" w14:textId="77777777" w:rsidR="00F02E87" w:rsidRDefault="00F02E87" w:rsidP="003D2D65">
      <w:pPr>
        <w:rPr>
          <w:rFonts w:ascii="Arial" w:eastAsia="Times New Roman" w:hAnsi="Arial" w:cs="Arial"/>
          <w:color w:val="1A1A1A"/>
          <w:sz w:val="24"/>
          <w:szCs w:val="24"/>
        </w:rPr>
      </w:pPr>
    </w:p>
    <w:p w14:paraId="6E24236D" w14:textId="77777777" w:rsidR="00F02E87" w:rsidRDefault="00F02E87" w:rsidP="003D2D65">
      <w:pPr>
        <w:rPr>
          <w:rFonts w:ascii="Arial" w:eastAsia="Times New Roman" w:hAnsi="Arial" w:cs="Arial"/>
          <w:color w:val="1A1A1A"/>
          <w:sz w:val="24"/>
          <w:szCs w:val="24"/>
        </w:rPr>
      </w:pPr>
    </w:p>
    <w:p w14:paraId="6C13E2AD" w14:textId="77777777" w:rsidR="00F02E87" w:rsidRDefault="00F02E87" w:rsidP="003D2D65">
      <w:pPr>
        <w:rPr>
          <w:rFonts w:ascii="Arial" w:eastAsia="Times New Roman" w:hAnsi="Arial" w:cs="Arial"/>
          <w:color w:val="1A1A1A"/>
          <w:sz w:val="24"/>
          <w:szCs w:val="24"/>
        </w:rPr>
      </w:pPr>
    </w:p>
    <w:p w14:paraId="660858C7" w14:textId="77777777" w:rsidR="00F02E87" w:rsidRPr="003D2D65" w:rsidRDefault="00F02E87" w:rsidP="003D2D65">
      <w:pPr>
        <w:rPr>
          <w:rFonts w:ascii="Arial" w:eastAsia="Times New Roman" w:hAnsi="Arial" w:cs="Arial"/>
          <w:color w:val="1A1A1A"/>
          <w:sz w:val="24"/>
          <w:szCs w:val="24"/>
        </w:rPr>
      </w:pPr>
    </w:p>
    <w:p w14:paraId="63F12D68" w14:textId="77777777" w:rsidR="003D2D65" w:rsidRPr="003D2D65" w:rsidRDefault="003D2D65" w:rsidP="003D2D65">
      <w:pPr>
        <w:rPr>
          <w:rFonts w:ascii="Arial" w:eastAsia="Times New Roman" w:hAnsi="Arial" w:cs="Arial"/>
          <w:color w:val="1A1A1A"/>
          <w:sz w:val="24"/>
          <w:szCs w:val="24"/>
        </w:rPr>
      </w:pPr>
    </w:p>
    <w:p w14:paraId="3667D822" w14:textId="77777777" w:rsidR="003D2D65" w:rsidRPr="003D2D65" w:rsidRDefault="003D2D65" w:rsidP="003D2D65">
      <w:pPr>
        <w:rPr>
          <w:rFonts w:ascii="Arial" w:eastAsia="Times New Roman" w:hAnsi="Arial" w:cs="Arial"/>
          <w:b/>
          <w:bCs/>
          <w:color w:val="1A1A1A"/>
          <w:sz w:val="24"/>
          <w:szCs w:val="24"/>
        </w:rPr>
      </w:pPr>
      <w:r w:rsidRPr="003D2D65">
        <w:rPr>
          <w:rFonts w:ascii="Arial" w:eastAsia="Times New Roman" w:hAnsi="Arial" w:cs="Arial"/>
          <w:b/>
          <w:bCs/>
          <w:color w:val="1A1A1A"/>
          <w:sz w:val="24"/>
          <w:szCs w:val="24"/>
        </w:rPr>
        <w:t xml:space="preserve">Introduction </w:t>
      </w:r>
    </w:p>
    <w:p w14:paraId="48DB52AA" w14:textId="77777777" w:rsidR="003D2D65" w:rsidRPr="003D2D65" w:rsidRDefault="003D2D65" w:rsidP="003D2D65">
      <w:pPr>
        <w:rPr>
          <w:rFonts w:ascii="Arial" w:eastAsia="Times New Roman" w:hAnsi="Arial" w:cs="Arial"/>
          <w:color w:val="1A1A1A"/>
          <w:sz w:val="24"/>
          <w:szCs w:val="24"/>
        </w:rPr>
      </w:pPr>
    </w:p>
    <w:p w14:paraId="20FF1415"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The purpose of this report is to </w:t>
      </w:r>
      <w:proofErr w:type="spellStart"/>
      <w:r w:rsidRPr="003D2D65">
        <w:rPr>
          <w:rFonts w:ascii="Arial" w:eastAsia="Times New Roman" w:hAnsi="Arial" w:cs="Arial"/>
          <w:color w:val="1A1A1A"/>
          <w:sz w:val="24"/>
          <w:szCs w:val="24"/>
        </w:rPr>
        <w:t>analyze</w:t>
      </w:r>
      <w:proofErr w:type="spellEnd"/>
      <w:r w:rsidRPr="003D2D65">
        <w:rPr>
          <w:rFonts w:ascii="Arial" w:eastAsia="Times New Roman" w:hAnsi="Arial" w:cs="Arial"/>
          <w:color w:val="1A1A1A"/>
          <w:sz w:val="24"/>
          <w:szCs w:val="24"/>
        </w:rPr>
        <w:t xml:space="preserve"> and evaluate the environmental and ethical practices of EasyJet Plc, a low-cost airline operating in Europe. The report identifies and assesses the company's sustainability initiatives and scrutinizes its compliance with environmental regulations and ethical standards.</w:t>
      </w:r>
    </w:p>
    <w:p w14:paraId="74B238AD" w14:textId="77777777" w:rsidR="003D2D65" w:rsidRPr="003D2D65" w:rsidRDefault="003D2D65" w:rsidP="003D2D65">
      <w:pPr>
        <w:rPr>
          <w:rFonts w:ascii="Arial" w:eastAsia="Times New Roman" w:hAnsi="Arial" w:cs="Arial"/>
          <w:color w:val="1A1A1A"/>
          <w:sz w:val="24"/>
          <w:szCs w:val="24"/>
        </w:rPr>
      </w:pPr>
    </w:p>
    <w:p w14:paraId="743536E3"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This report also examines the impact of EasyJet's environmental and ethical practices on its financial performance and brand reputation. Furthermore, it evaluates consumer and employee attitudes toward the airline's sustainability practices and how it affects their decision-making process.</w:t>
      </w:r>
    </w:p>
    <w:p w14:paraId="38878DFD" w14:textId="77777777" w:rsidR="003D2D65" w:rsidRPr="003D2D65" w:rsidRDefault="003D2D65" w:rsidP="003D2D65">
      <w:pPr>
        <w:rPr>
          <w:rFonts w:ascii="Arial" w:eastAsia="Times New Roman" w:hAnsi="Arial" w:cs="Arial"/>
          <w:color w:val="1A1A1A"/>
          <w:sz w:val="24"/>
          <w:szCs w:val="24"/>
        </w:rPr>
      </w:pPr>
    </w:p>
    <w:p w14:paraId="435EEF90"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The analysis presented in this report will draw on a range of sources, including published literature, annual reports, corporate social responsibility (CSR) reports, and industry reports. The report will also make recommendations for possible areas of improvement to help EasyJet enhance its sustainability initiatives and brand reputation while reducing its environmental footprint.</w:t>
      </w:r>
    </w:p>
    <w:p w14:paraId="2C193A2F" w14:textId="77777777" w:rsidR="003D2D65" w:rsidRPr="003D2D65" w:rsidRDefault="003D2D65" w:rsidP="003D2D65">
      <w:pPr>
        <w:rPr>
          <w:rFonts w:ascii="Arial" w:eastAsia="Times New Roman" w:hAnsi="Arial" w:cs="Arial"/>
          <w:color w:val="1A1A1A"/>
          <w:sz w:val="24"/>
          <w:szCs w:val="24"/>
        </w:rPr>
      </w:pPr>
    </w:p>
    <w:p w14:paraId="421AF339" w14:textId="6C515A05" w:rsid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Overall, the report aims to provide insightful and practical recommendations to decision-makers, stakeholders, and the broader public to encourage sustainable practices within this dynamic sector.</w:t>
      </w:r>
    </w:p>
    <w:p w14:paraId="38659804" w14:textId="77777777" w:rsidR="00F02E87" w:rsidRPr="003D2D65" w:rsidRDefault="00F02E87" w:rsidP="003D2D65">
      <w:pPr>
        <w:rPr>
          <w:rFonts w:ascii="Arial" w:eastAsia="Times New Roman" w:hAnsi="Arial" w:cs="Arial"/>
          <w:color w:val="1A1A1A"/>
          <w:sz w:val="24"/>
          <w:szCs w:val="24"/>
        </w:rPr>
      </w:pPr>
    </w:p>
    <w:p w14:paraId="1EF19BD0" w14:textId="77777777" w:rsidR="003D2D65" w:rsidRPr="003D2D65" w:rsidRDefault="003D2D65" w:rsidP="003D2D65">
      <w:pPr>
        <w:rPr>
          <w:rFonts w:ascii="Arial" w:eastAsia="Times New Roman" w:hAnsi="Arial" w:cs="Arial"/>
          <w:color w:val="1A1A1A"/>
          <w:sz w:val="24"/>
          <w:szCs w:val="24"/>
        </w:rPr>
      </w:pPr>
    </w:p>
    <w:p w14:paraId="35F346B1" w14:textId="77777777" w:rsidR="003D2D65" w:rsidRPr="003D2D65" w:rsidRDefault="003D2D65" w:rsidP="003D2D65">
      <w:pPr>
        <w:rPr>
          <w:rFonts w:ascii="Arial" w:eastAsia="Times New Roman" w:hAnsi="Arial" w:cs="Arial"/>
          <w:b/>
          <w:bCs/>
          <w:color w:val="1A1A1A"/>
          <w:sz w:val="24"/>
          <w:szCs w:val="24"/>
        </w:rPr>
      </w:pPr>
      <w:r w:rsidRPr="003D2D65">
        <w:rPr>
          <w:rFonts w:ascii="Arial" w:eastAsia="Times New Roman" w:hAnsi="Arial" w:cs="Arial"/>
          <w:b/>
          <w:bCs/>
          <w:color w:val="1A1A1A"/>
          <w:sz w:val="24"/>
          <w:szCs w:val="24"/>
        </w:rPr>
        <w:t>Easy Jet Company's Background</w:t>
      </w:r>
    </w:p>
    <w:p w14:paraId="50EBBCC1" w14:textId="77777777" w:rsidR="003D2D65" w:rsidRPr="003D2D65" w:rsidRDefault="003D2D65" w:rsidP="003D2D65">
      <w:pPr>
        <w:rPr>
          <w:rFonts w:ascii="Arial" w:eastAsia="Times New Roman" w:hAnsi="Arial" w:cs="Arial"/>
          <w:color w:val="1A1A1A"/>
          <w:sz w:val="24"/>
          <w:szCs w:val="24"/>
        </w:rPr>
      </w:pPr>
    </w:p>
    <w:p w14:paraId="7EB52AC0"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EasyJet Airlines is a low-cost British airline that operates across numerous countries in Europe. Founded in 1995 by Sir Stelios Haji-Ioannou, the airline has its headquarters in London Luton Airport and boasts a large fleet of Airbus A319, A320, and A321 aircraft. EasyJet has become one of Europe's most successful low-cost airlines, with over 100 million passengers traveling on its flights over the years.</w:t>
      </w:r>
    </w:p>
    <w:p w14:paraId="07360482" w14:textId="77777777" w:rsidR="003D2D65" w:rsidRPr="003D2D65" w:rsidRDefault="003D2D65" w:rsidP="003D2D65">
      <w:pPr>
        <w:rPr>
          <w:rFonts w:ascii="Arial" w:eastAsia="Times New Roman" w:hAnsi="Arial" w:cs="Arial"/>
          <w:color w:val="1A1A1A"/>
          <w:sz w:val="24"/>
          <w:szCs w:val="24"/>
        </w:rPr>
      </w:pPr>
    </w:p>
    <w:p w14:paraId="3E57B356"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The airline has a reputation for offering affordable air travel, which does not compromise the quality of service that it provides. With the flexibility to change or cancel bookings up to two hours before the flight, easyJet offers an excellent customer experience that puts the passengers first.</w:t>
      </w:r>
    </w:p>
    <w:p w14:paraId="4587C85A" w14:textId="77777777" w:rsidR="003D2D65" w:rsidRPr="003D2D65" w:rsidRDefault="003D2D65" w:rsidP="003D2D65">
      <w:pPr>
        <w:rPr>
          <w:rFonts w:ascii="Arial" w:eastAsia="Times New Roman" w:hAnsi="Arial" w:cs="Arial"/>
          <w:color w:val="1A1A1A"/>
          <w:sz w:val="24"/>
          <w:szCs w:val="24"/>
        </w:rPr>
      </w:pPr>
    </w:p>
    <w:p w14:paraId="051E03EF"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EasyJet Airlines operates to more than 150 destinations through its wide-ranging network, covering popular holiday and business locations throughout Europe. With a well-established brand and sizeable airport hub, EasyJet has established itself as a household name for affordable air travel, providing customized travel solutions to almost all major European airports.</w:t>
      </w:r>
    </w:p>
    <w:p w14:paraId="6B899621" w14:textId="77777777" w:rsidR="003D2D65" w:rsidRPr="003D2D65" w:rsidRDefault="003D2D65" w:rsidP="003D2D65">
      <w:pPr>
        <w:rPr>
          <w:rFonts w:ascii="Arial" w:eastAsia="Times New Roman" w:hAnsi="Arial" w:cs="Arial"/>
          <w:color w:val="1A1A1A"/>
          <w:sz w:val="24"/>
          <w:szCs w:val="24"/>
        </w:rPr>
      </w:pPr>
    </w:p>
    <w:p w14:paraId="18515392"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Passengers traveling with easyJet can choose between three primary ticket types, including Basic, Standard, and Flexi Fares, allowing passengers to customize their travel experience to their specific requirements. Alongside these straightforward ticket types, EasyJet Airlines provides its frequent flyers with the easyJet Plus feature, specifically designed for loyal customers that include priority boarding, a free cabin bag, and allocated seating.</w:t>
      </w:r>
    </w:p>
    <w:p w14:paraId="02FFCAF4" w14:textId="77777777" w:rsidR="003D2D65" w:rsidRPr="003D2D65" w:rsidRDefault="003D2D65" w:rsidP="003D2D65">
      <w:pPr>
        <w:rPr>
          <w:rFonts w:ascii="Arial" w:eastAsia="Times New Roman" w:hAnsi="Arial" w:cs="Arial"/>
          <w:color w:val="1A1A1A"/>
          <w:sz w:val="24"/>
          <w:szCs w:val="24"/>
        </w:rPr>
      </w:pPr>
    </w:p>
    <w:p w14:paraId="2A19ADFC"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lastRenderedPageBreak/>
        <w:t>EasyJet Plc is structured as a public limited company, which means it is owned by shareholders who have limited liability. The company is listed on the London Stock Exchange and is headquartered in London, UK.</w:t>
      </w:r>
    </w:p>
    <w:p w14:paraId="363470FF"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EasyJet has a board of directors responsible for the management of the company. The board consists of a chairman, CEO, executive directors, and non-executive directors. The CEO is responsible for the day-to-day management of the company and reports to the board of directors.</w:t>
      </w:r>
    </w:p>
    <w:p w14:paraId="14DFA5F4"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The company is also divided into several divisions responsible for different aspects of the business.</w:t>
      </w:r>
    </w:p>
    <w:p w14:paraId="62EE47C6" w14:textId="77777777" w:rsidR="003D2D65" w:rsidRPr="003D2D65" w:rsidRDefault="003D2D65" w:rsidP="003D2D65">
      <w:pPr>
        <w:rPr>
          <w:rFonts w:ascii="Arial" w:eastAsia="Times New Roman" w:hAnsi="Arial" w:cs="Arial"/>
          <w:color w:val="1A1A1A"/>
          <w:sz w:val="24"/>
          <w:szCs w:val="24"/>
        </w:rPr>
      </w:pPr>
    </w:p>
    <w:p w14:paraId="4347B7AD" w14:textId="12FE0744"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These include operations, marketing and customer, engineering and maintenance, finance, and people. Each division has its management team responsible for overseeing its </w:t>
      </w:r>
      <w:proofErr w:type="spellStart"/>
      <w:proofErr w:type="gramStart"/>
      <w:r w:rsidRPr="003D2D65">
        <w:rPr>
          <w:rFonts w:ascii="Arial" w:eastAsia="Times New Roman" w:hAnsi="Arial" w:cs="Arial"/>
          <w:color w:val="1A1A1A"/>
          <w:sz w:val="24"/>
          <w:szCs w:val="24"/>
        </w:rPr>
        <w:t>operations.EasyJet</w:t>
      </w:r>
      <w:proofErr w:type="spellEnd"/>
      <w:proofErr w:type="gramEnd"/>
      <w:r w:rsidRPr="003D2D65">
        <w:rPr>
          <w:rFonts w:ascii="Arial" w:eastAsia="Times New Roman" w:hAnsi="Arial" w:cs="Arial"/>
          <w:color w:val="1A1A1A"/>
          <w:sz w:val="24"/>
          <w:szCs w:val="24"/>
        </w:rPr>
        <w:t xml:space="preserve"> operates flights to over 150 destinations in Europe, using a fleet of over 300 aircraft. The airline has a flexible and decentralized operational structure, with several bases across Europe, allowing it to adapt quickly to changes in demand and market conditions.</w:t>
      </w:r>
    </w:p>
    <w:p w14:paraId="18037EA3" w14:textId="77777777" w:rsidR="003D2D65" w:rsidRPr="003D2D65" w:rsidRDefault="003D2D65" w:rsidP="003D2D65">
      <w:pPr>
        <w:rPr>
          <w:rFonts w:ascii="Arial" w:eastAsia="Times New Roman" w:hAnsi="Arial" w:cs="Arial"/>
          <w:color w:val="1A1A1A"/>
          <w:sz w:val="24"/>
          <w:szCs w:val="24"/>
        </w:rPr>
      </w:pPr>
    </w:p>
    <w:p w14:paraId="591DFCB8" w14:textId="77777777" w:rsidR="003D2D65" w:rsidRPr="003D2D65" w:rsidRDefault="003D2D65" w:rsidP="003D2D65">
      <w:pPr>
        <w:rPr>
          <w:rFonts w:ascii="Arial" w:eastAsia="Times New Roman" w:hAnsi="Arial" w:cs="Arial"/>
          <w:color w:val="1A1A1A"/>
          <w:sz w:val="24"/>
          <w:szCs w:val="24"/>
        </w:rPr>
      </w:pPr>
    </w:p>
    <w:p w14:paraId="6E74FFF3" w14:textId="77777777" w:rsidR="003D2D65" w:rsidRPr="003D2D65" w:rsidRDefault="003D2D65" w:rsidP="003D2D65">
      <w:pPr>
        <w:rPr>
          <w:rFonts w:ascii="Arial" w:eastAsia="Times New Roman" w:hAnsi="Arial" w:cs="Arial"/>
          <w:b/>
          <w:bCs/>
          <w:color w:val="1A1A1A"/>
          <w:sz w:val="24"/>
          <w:szCs w:val="24"/>
        </w:rPr>
      </w:pPr>
      <w:r w:rsidRPr="003D2D65">
        <w:rPr>
          <w:rFonts w:ascii="Arial" w:eastAsia="Times New Roman" w:hAnsi="Arial" w:cs="Arial"/>
          <w:b/>
          <w:bCs/>
          <w:color w:val="1A1A1A"/>
          <w:sz w:val="24"/>
          <w:szCs w:val="24"/>
        </w:rPr>
        <w:t xml:space="preserve">Workplace Culture and Organizational Efficiency </w:t>
      </w:r>
    </w:p>
    <w:p w14:paraId="198BF6B4" w14:textId="77777777" w:rsidR="003D2D65" w:rsidRPr="003D2D65" w:rsidRDefault="003D2D65" w:rsidP="003D2D65">
      <w:pPr>
        <w:rPr>
          <w:rFonts w:ascii="Arial" w:eastAsia="Times New Roman" w:hAnsi="Arial" w:cs="Arial"/>
          <w:color w:val="1A1A1A"/>
          <w:sz w:val="24"/>
          <w:szCs w:val="24"/>
        </w:rPr>
      </w:pPr>
    </w:p>
    <w:p w14:paraId="298420BF"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Organizational culture and structure are important aspects of any organization that can significantly impact its financial and non-financial performance. Workplace culture refers to the values, beliefs, and attitudes that guide employee </w:t>
      </w:r>
      <w:proofErr w:type="spellStart"/>
      <w:r w:rsidRPr="003D2D65">
        <w:rPr>
          <w:rFonts w:ascii="Arial" w:eastAsia="Times New Roman" w:hAnsi="Arial" w:cs="Arial"/>
          <w:color w:val="1A1A1A"/>
          <w:sz w:val="24"/>
          <w:szCs w:val="24"/>
        </w:rPr>
        <w:t>behavior</w:t>
      </w:r>
      <w:proofErr w:type="spellEnd"/>
      <w:r w:rsidRPr="003D2D65">
        <w:rPr>
          <w:rFonts w:ascii="Arial" w:eastAsia="Times New Roman" w:hAnsi="Arial" w:cs="Arial"/>
          <w:color w:val="1A1A1A"/>
          <w:sz w:val="24"/>
          <w:szCs w:val="24"/>
        </w:rPr>
        <w:t xml:space="preserve"> and decision-making within an organization, while organizational structure refers to the formal framework within which an organization is governed, managed, and operated.</w:t>
      </w:r>
    </w:p>
    <w:p w14:paraId="4CE9128F" w14:textId="77777777" w:rsidR="003D2D65" w:rsidRPr="003D2D65" w:rsidRDefault="003D2D65" w:rsidP="003D2D65">
      <w:pPr>
        <w:rPr>
          <w:rFonts w:ascii="Arial" w:eastAsia="Times New Roman" w:hAnsi="Arial" w:cs="Arial"/>
          <w:color w:val="1A1A1A"/>
          <w:sz w:val="24"/>
          <w:szCs w:val="24"/>
        </w:rPr>
      </w:pPr>
    </w:p>
    <w:p w14:paraId="2479C341"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Organizational culture and leadership are inextricably linked, with </w:t>
      </w:r>
      <w:proofErr w:type="gramStart"/>
      <w:r w:rsidRPr="003D2D65">
        <w:rPr>
          <w:rFonts w:ascii="Arial" w:eastAsia="Times New Roman" w:hAnsi="Arial" w:cs="Arial"/>
          <w:color w:val="1A1A1A"/>
          <w:sz w:val="24"/>
          <w:szCs w:val="24"/>
        </w:rPr>
        <w:t>leaders</w:t>
      </w:r>
      <w:proofErr w:type="gramEnd"/>
    </w:p>
    <w:p w14:paraId="6E445D24"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having a critical role in shaping the culture of their organization. An organization's culture is created and sustained by shared assumptions, values, and beliefs shaped by its leaders, and it is these cultural elements that ultimately influence employee </w:t>
      </w:r>
      <w:proofErr w:type="spellStart"/>
      <w:r w:rsidRPr="003D2D65">
        <w:rPr>
          <w:rFonts w:ascii="Arial" w:eastAsia="Times New Roman" w:hAnsi="Arial" w:cs="Arial"/>
          <w:color w:val="1A1A1A"/>
          <w:sz w:val="24"/>
          <w:szCs w:val="24"/>
        </w:rPr>
        <w:t>behavior</w:t>
      </w:r>
      <w:proofErr w:type="spellEnd"/>
      <w:r w:rsidRPr="003D2D65">
        <w:rPr>
          <w:rFonts w:ascii="Arial" w:eastAsia="Times New Roman" w:hAnsi="Arial" w:cs="Arial"/>
          <w:color w:val="1A1A1A"/>
          <w:sz w:val="24"/>
          <w:szCs w:val="24"/>
        </w:rPr>
        <w:t xml:space="preserve"> and performance. Leaders must therefore not only understand their organization's culture but also actively shape and reinforce it to</w:t>
      </w:r>
    </w:p>
    <w:p w14:paraId="4FB627B0"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ensure alignment with the organization's strategic goals and objectives. (Schein.2020)</w:t>
      </w:r>
    </w:p>
    <w:p w14:paraId="1A1D5D49" w14:textId="77777777" w:rsidR="003D2D65" w:rsidRPr="003D2D65" w:rsidRDefault="003D2D65" w:rsidP="003D2D65">
      <w:pPr>
        <w:rPr>
          <w:rFonts w:ascii="Arial" w:eastAsia="Times New Roman" w:hAnsi="Arial" w:cs="Arial"/>
          <w:color w:val="1A1A1A"/>
          <w:sz w:val="24"/>
          <w:szCs w:val="24"/>
        </w:rPr>
      </w:pPr>
    </w:p>
    <w:p w14:paraId="739084E5"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EasyJet's organizational culture is rooted in three core values: safety, simplicity, and sustainability. Safety is paramount for EasyJet, and the airline has been recognized for its high safety standards. Simplicity refers to the airline's focus on low fares, customer convenience, and operational efficiency. Sustainability refers to the airline's commitment to reducing its environmental impact and promoting ethical business practices.</w:t>
      </w:r>
    </w:p>
    <w:p w14:paraId="0A473B0F" w14:textId="77777777" w:rsidR="003D2D65" w:rsidRPr="003D2D65" w:rsidRDefault="003D2D65" w:rsidP="003D2D65">
      <w:pPr>
        <w:rPr>
          <w:rFonts w:ascii="Arial" w:eastAsia="Times New Roman" w:hAnsi="Arial" w:cs="Arial"/>
          <w:color w:val="1A1A1A"/>
          <w:sz w:val="24"/>
          <w:szCs w:val="24"/>
        </w:rPr>
      </w:pPr>
    </w:p>
    <w:p w14:paraId="69B15748"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The values, beliefs, and assumptions of an organization, as reflected in</w:t>
      </w:r>
    </w:p>
    <w:p w14:paraId="536E6522"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its culture, shape the </w:t>
      </w:r>
      <w:proofErr w:type="spellStart"/>
      <w:r w:rsidRPr="003D2D65">
        <w:rPr>
          <w:rFonts w:ascii="Arial" w:eastAsia="Times New Roman" w:hAnsi="Arial" w:cs="Arial"/>
          <w:color w:val="1A1A1A"/>
          <w:sz w:val="24"/>
          <w:szCs w:val="24"/>
        </w:rPr>
        <w:t>behavior</w:t>
      </w:r>
      <w:proofErr w:type="spellEnd"/>
      <w:r w:rsidRPr="003D2D65">
        <w:rPr>
          <w:rFonts w:ascii="Arial" w:eastAsia="Times New Roman" w:hAnsi="Arial" w:cs="Arial"/>
          <w:color w:val="1A1A1A"/>
          <w:sz w:val="24"/>
          <w:szCs w:val="24"/>
        </w:rPr>
        <w:t xml:space="preserve"> of employees and influence the organization's able to adapt to changing circumstances. A strong, positive culture focused on innovation, customer satisfaction, employee engagement, and a willingness to take risks, for example, is likely to lead to high levels of organizational performance. In contrast, a negative culture with an emphasis on hierarchy, control, and resistance to change may hinder an organization's ability to adapt and grow. As such, leaders must foster a positive, empowering culture to promote organizational effectiveness, and regularly </w:t>
      </w:r>
      <w:r w:rsidRPr="003D2D65">
        <w:rPr>
          <w:rFonts w:ascii="Arial" w:eastAsia="Times New Roman" w:hAnsi="Arial" w:cs="Arial"/>
          <w:color w:val="1A1A1A"/>
          <w:sz w:val="24"/>
          <w:szCs w:val="24"/>
        </w:rPr>
        <w:lastRenderedPageBreak/>
        <w:t>evaluate the culture to ensure alignment with the organization's goals and values. (Denilson,1990)</w:t>
      </w:r>
    </w:p>
    <w:p w14:paraId="4D2AAC7B" w14:textId="77777777" w:rsidR="003D2D65" w:rsidRPr="003D2D65" w:rsidRDefault="003D2D65" w:rsidP="003D2D65">
      <w:pPr>
        <w:rPr>
          <w:rFonts w:ascii="Arial" w:eastAsia="Times New Roman" w:hAnsi="Arial" w:cs="Arial"/>
          <w:color w:val="1A1A1A"/>
          <w:sz w:val="24"/>
          <w:szCs w:val="24"/>
        </w:rPr>
      </w:pPr>
    </w:p>
    <w:p w14:paraId="7927D06F"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EasyJet's organizational structure is designed to support its core values and promote operational efficiency. The airline operates a flat organizational structure with a decentralized decision-making process. The company's management team is responsible for implementing the airline's strategic objectives, while the frontline employees are responsible for delivering excellent customer service.</w:t>
      </w:r>
    </w:p>
    <w:p w14:paraId="077425CB" w14:textId="77777777" w:rsidR="003D2D65" w:rsidRPr="003D2D65" w:rsidRDefault="003D2D65" w:rsidP="003D2D65">
      <w:pPr>
        <w:rPr>
          <w:rFonts w:ascii="Arial" w:eastAsia="Times New Roman" w:hAnsi="Arial" w:cs="Arial"/>
          <w:color w:val="1A1A1A"/>
          <w:sz w:val="24"/>
          <w:szCs w:val="24"/>
        </w:rPr>
      </w:pPr>
    </w:p>
    <w:p w14:paraId="0DDA8CC7"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The relationship between EasyJet's organizational culture and structure has a significant impact on the airline's financial and non-financial performance. EasyJet's focus on simplicity, safety, and sustainability has resulted in several initiatives aimed at reducing costs, improving customer experience, and promoting environmental sustainability. This has enabled the airline to achieve a cost advantage, reduce customer complaints, and improve its environmental performance. Additionally, EasyJet's flat organizational structure and decentralized decision-making process have enabled the airline to respond quickly to changing market conditions, improve operational efficiency, and enhance customer satisfaction.</w:t>
      </w:r>
    </w:p>
    <w:p w14:paraId="14577255" w14:textId="77777777" w:rsidR="003D2D65" w:rsidRPr="003D2D65" w:rsidRDefault="003D2D65" w:rsidP="003D2D65">
      <w:pPr>
        <w:rPr>
          <w:rFonts w:ascii="Arial" w:eastAsia="Times New Roman" w:hAnsi="Arial" w:cs="Arial"/>
          <w:color w:val="1A1A1A"/>
          <w:sz w:val="24"/>
          <w:szCs w:val="24"/>
        </w:rPr>
      </w:pPr>
    </w:p>
    <w:p w14:paraId="79C9D7A7" w14:textId="77777777" w:rsidR="003D2D65" w:rsidRPr="003D2D65" w:rsidRDefault="003D2D65" w:rsidP="003D2D65">
      <w:pPr>
        <w:rPr>
          <w:rFonts w:ascii="Arial" w:eastAsia="Times New Roman" w:hAnsi="Arial" w:cs="Arial"/>
          <w:b/>
          <w:bCs/>
          <w:color w:val="1A1A1A"/>
          <w:sz w:val="24"/>
          <w:szCs w:val="24"/>
        </w:rPr>
      </w:pPr>
      <w:r w:rsidRPr="003D2D65">
        <w:rPr>
          <w:rFonts w:ascii="Arial" w:eastAsia="Times New Roman" w:hAnsi="Arial" w:cs="Arial"/>
          <w:b/>
          <w:bCs/>
          <w:color w:val="1A1A1A"/>
          <w:sz w:val="24"/>
          <w:szCs w:val="24"/>
        </w:rPr>
        <w:t xml:space="preserve">Environmental and Organizational Analysis </w:t>
      </w:r>
    </w:p>
    <w:p w14:paraId="4F632B63" w14:textId="77777777" w:rsidR="003D2D65" w:rsidRPr="003D2D65" w:rsidRDefault="003D2D65" w:rsidP="003D2D65">
      <w:pPr>
        <w:rPr>
          <w:rFonts w:ascii="Arial" w:eastAsia="Times New Roman" w:hAnsi="Arial" w:cs="Arial"/>
          <w:color w:val="1A1A1A"/>
          <w:sz w:val="24"/>
          <w:szCs w:val="24"/>
        </w:rPr>
      </w:pPr>
    </w:p>
    <w:p w14:paraId="2A844969"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External environmental analysis is important for organizations wanting to remain competitive in their respective industries. Environmental analysis refers to the process of identifying and evaluating the various factors that can impact an organization's performance, including political, economic, social, technological, environmental, and legal factors. Porter's Five Forces Model is a useful analytical tool for assessing the competitive forces within an industry, while PESTEL analysis is useful for evaluating the external factors that can impact an organization's performance.</w:t>
      </w:r>
    </w:p>
    <w:p w14:paraId="30010FD2" w14:textId="77777777" w:rsidR="003D2D65" w:rsidRPr="003D2D65" w:rsidRDefault="003D2D65" w:rsidP="003D2D65">
      <w:pPr>
        <w:rPr>
          <w:rFonts w:ascii="Arial" w:eastAsia="Times New Roman" w:hAnsi="Arial" w:cs="Arial"/>
          <w:color w:val="1A1A1A"/>
          <w:sz w:val="24"/>
          <w:szCs w:val="24"/>
        </w:rPr>
      </w:pPr>
    </w:p>
    <w:p w14:paraId="33C8BA7D"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EasyJet Plc's external environment is influenced by several factors. For instance, political factors such as Brexit and the UK's economic and political relationship with the European Union have potential impacts on the airline's operations. Economic factors such as fluctuations in foreign currency exchange rates and changes in the global economic environment can also impact the airline's financial performance. Social factors such as changing customer preferences and trends in the travel industry can influence customer </w:t>
      </w:r>
      <w:proofErr w:type="spellStart"/>
      <w:r w:rsidRPr="003D2D65">
        <w:rPr>
          <w:rFonts w:ascii="Arial" w:eastAsia="Times New Roman" w:hAnsi="Arial" w:cs="Arial"/>
          <w:color w:val="1A1A1A"/>
          <w:sz w:val="24"/>
          <w:szCs w:val="24"/>
        </w:rPr>
        <w:t>behavior</w:t>
      </w:r>
      <w:proofErr w:type="spellEnd"/>
      <w:r w:rsidRPr="003D2D65">
        <w:rPr>
          <w:rFonts w:ascii="Arial" w:eastAsia="Times New Roman" w:hAnsi="Arial" w:cs="Arial"/>
          <w:color w:val="1A1A1A"/>
          <w:sz w:val="24"/>
          <w:szCs w:val="24"/>
        </w:rPr>
        <w:t xml:space="preserve"> and thus impact the airline's profitability. </w:t>
      </w:r>
    </w:p>
    <w:p w14:paraId="36A72706" w14:textId="77777777" w:rsidR="003D2D65" w:rsidRPr="003D2D65" w:rsidRDefault="003D2D65" w:rsidP="003D2D65">
      <w:pPr>
        <w:rPr>
          <w:rFonts w:ascii="Arial" w:eastAsia="Times New Roman" w:hAnsi="Arial" w:cs="Arial"/>
          <w:color w:val="1A1A1A"/>
          <w:sz w:val="24"/>
          <w:szCs w:val="24"/>
        </w:rPr>
      </w:pPr>
    </w:p>
    <w:p w14:paraId="4590F44F"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Technological factors such as the adoption of new technologies within the aviation industry can </w:t>
      </w:r>
      <w:proofErr w:type="gramStart"/>
      <w:r w:rsidRPr="003D2D65">
        <w:rPr>
          <w:rFonts w:ascii="Arial" w:eastAsia="Times New Roman" w:hAnsi="Arial" w:cs="Arial"/>
          <w:color w:val="1A1A1A"/>
          <w:sz w:val="24"/>
          <w:szCs w:val="24"/>
        </w:rPr>
        <w:t>open up</w:t>
      </w:r>
      <w:proofErr w:type="gramEnd"/>
      <w:r w:rsidRPr="003D2D65">
        <w:rPr>
          <w:rFonts w:ascii="Arial" w:eastAsia="Times New Roman" w:hAnsi="Arial" w:cs="Arial"/>
          <w:color w:val="1A1A1A"/>
          <w:sz w:val="24"/>
          <w:szCs w:val="24"/>
        </w:rPr>
        <w:t xml:space="preserve"> new opportunities or significantly impact an airline's operational efficiency. Legal factors such as regulatory frameworks and </w:t>
      </w:r>
      <w:proofErr w:type="spellStart"/>
      <w:r w:rsidRPr="003D2D65">
        <w:rPr>
          <w:rFonts w:ascii="Arial" w:eastAsia="Times New Roman" w:hAnsi="Arial" w:cs="Arial"/>
          <w:color w:val="1A1A1A"/>
          <w:sz w:val="24"/>
          <w:szCs w:val="24"/>
        </w:rPr>
        <w:t>labor</w:t>
      </w:r>
      <w:proofErr w:type="spellEnd"/>
      <w:r w:rsidRPr="003D2D65">
        <w:rPr>
          <w:rFonts w:ascii="Arial" w:eastAsia="Times New Roman" w:hAnsi="Arial" w:cs="Arial"/>
          <w:color w:val="1A1A1A"/>
          <w:sz w:val="24"/>
          <w:szCs w:val="24"/>
        </w:rPr>
        <w:t xml:space="preserve"> laws can have implications for EasyJet's operations. Environmental factors such as climate change and the increasing expectation for environmentally friendly practices also pose a challenge for the airline industry.</w:t>
      </w:r>
    </w:p>
    <w:p w14:paraId="64F96073" w14:textId="77777777" w:rsidR="003D2D65" w:rsidRPr="003D2D65" w:rsidRDefault="003D2D65" w:rsidP="003D2D65">
      <w:pPr>
        <w:rPr>
          <w:rFonts w:ascii="Arial" w:eastAsia="Times New Roman" w:hAnsi="Arial" w:cs="Arial"/>
          <w:color w:val="1A1A1A"/>
          <w:sz w:val="24"/>
          <w:szCs w:val="24"/>
        </w:rPr>
      </w:pPr>
    </w:p>
    <w:p w14:paraId="4DF60F3E"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To remain competitive, organizations must be able to respond to these external environmental factors by adapting their working practices and approaches. EasyJet has adapted to these factors by launching several initiatives aimed at addressing environmental concerns and improving customer experience. The airline has also focused on introducing new technologies into its operations, such as artificial </w:t>
      </w:r>
      <w:r w:rsidRPr="003D2D65">
        <w:rPr>
          <w:rFonts w:ascii="Arial" w:eastAsia="Times New Roman" w:hAnsi="Arial" w:cs="Arial"/>
          <w:color w:val="1A1A1A"/>
          <w:sz w:val="24"/>
          <w:szCs w:val="24"/>
        </w:rPr>
        <w:lastRenderedPageBreak/>
        <w:t>intelligence and chatbots, to enhance customer experience and improve operational efficiency.</w:t>
      </w:r>
    </w:p>
    <w:p w14:paraId="73B393D7" w14:textId="77777777" w:rsidR="003D2D65" w:rsidRPr="003D2D65" w:rsidRDefault="003D2D65" w:rsidP="003D2D65">
      <w:pPr>
        <w:rPr>
          <w:rFonts w:ascii="Arial" w:eastAsia="Times New Roman" w:hAnsi="Arial" w:cs="Arial"/>
          <w:color w:val="1A1A1A"/>
          <w:sz w:val="24"/>
          <w:szCs w:val="24"/>
        </w:rPr>
      </w:pPr>
    </w:p>
    <w:p w14:paraId="4B3B8289" w14:textId="77777777" w:rsidR="003D2D65" w:rsidRPr="00F02E87" w:rsidRDefault="003D2D65" w:rsidP="003D2D65">
      <w:pPr>
        <w:rPr>
          <w:rFonts w:ascii="Arial" w:eastAsia="Times New Roman" w:hAnsi="Arial" w:cs="Arial"/>
          <w:b/>
          <w:bCs/>
          <w:color w:val="1A1A1A"/>
          <w:sz w:val="24"/>
          <w:szCs w:val="24"/>
        </w:rPr>
      </w:pPr>
      <w:r w:rsidRPr="00F02E87">
        <w:rPr>
          <w:rFonts w:ascii="Arial" w:eastAsia="Times New Roman" w:hAnsi="Arial" w:cs="Arial"/>
          <w:b/>
          <w:bCs/>
          <w:color w:val="1A1A1A"/>
          <w:sz w:val="24"/>
          <w:szCs w:val="24"/>
        </w:rPr>
        <w:t xml:space="preserve">Pestle analysis </w:t>
      </w:r>
    </w:p>
    <w:p w14:paraId="450B9D1B" w14:textId="77777777" w:rsidR="003D2D65" w:rsidRPr="003D2D65" w:rsidRDefault="003D2D65" w:rsidP="003D2D65">
      <w:pPr>
        <w:rPr>
          <w:rFonts w:ascii="Arial" w:eastAsia="Times New Roman" w:hAnsi="Arial" w:cs="Arial"/>
          <w:color w:val="1A1A1A"/>
          <w:sz w:val="24"/>
          <w:szCs w:val="24"/>
        </w:rPr>
      </w:pPr>
    </w:p>
    <w:p w14:paraId="6996FEC1"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The organizational culture of EasyJet refers to the shared principles, values, practices, and beliefs that determine the </w:t>
      </w:r>
      <w:proofErr w:type="spellStart"/>
      <w:r w:rsidRPr="003D2D65">
        <w:rPr>
          <w:rFonts w:ascii="Arial" w:eastAsia="Times New Roman" w:hAnsi="Arial" w:cs="Arial"/>
          <w:color w:val="1A1A1A"/>
          <w:sz w:val="24"/>
          <w:szCs w:val="24"/>
        </w:rPr>
        <w:t>behavior</w:t>
      </w:r>
      <w:proofErr w:type="spellEnd"/>
      <w:r w:rsidRPr="003D2D65">
        <w:rPr>
          <w:rFonts w:ascii="Arial" w:eastAsia="Times New Roman" w:hAnsi="Arial" w:cs="Arial"/>
          <w:color w:val="1A1A1A"/>
          <w:sz w:val="24"/>
          <w:szCs w:val="24"/>
        </w:rPr>
        <w:t xml:space="preserve"> of its people, who work towards providing value to customers. The culture of the airline is characterized by efficiency, innovation, and simplicity, with a strong focus on encouraging employees to contribute by being entrepreneurial and innovative.</w:t>
      </w:r>
    </w:p>
    <w:p w14:paraId="60B82C2B"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PESTLE analysis is a useful tool to evaluate the broader environment of EasyJet PLC:</w:t>
      </w:r>
    </w:p>
    <w:p w14:paraId="148369B5" w14:textId="77777777" w:rsidR="003D2D65" w:rsidRPr="003D2D65" w:rsidRDefault="003D2D65" w:rsidP="003D2D65">
      <w:pPr>
        <w:rPr>
          <w:rFonts w:ascii="Arial" w:eastAsia="Times New Roman" w:hAnsi="Arial" w:cs="Arial"/>
          <w:color w:val="1A1A1A"/>
          <w:sz w:val="24"/>
          <w:szCs w:val="24"/>
        </w:rPr>
      </w:pPr>
    </w:p>
    <w:p w14:paraId="107AF071"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1. Political: EasyJet is subject to various regulations and policies in the countries it operates in, and any changes in these regulations could impact the company's operations. Brexit has already affected the airline industry in the UK, and any further changes in regulations could impact EasyJet's operations in other countries as well.</w:t>
      </w:r>
    </w:p>
    <w:p w14:paraId="5766CE8E" w14:textId="77777777" w:rsidR="003D2D65" w:rsidRPr="003D2D65" w:rsidRDefault="003D2D65" w:rsidP="003D2D65">
      <w:pPr>
        <w:rPr>
          <w:rFonts w:ascii="Arial" w:eastAsia="Times New Roman" w:hAnsi="Arial" w:cs="Arial"/>
          <w:color w:val="1A1A1A"/>
          <w:sz w:val="24"/>
          <w:szCs w:val="24"/>
        </w:rPr>
      </w:pPr>
    </w:p>
    <w:p w14:paraId="1E0EFD92"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2. Economic: Economic factors such as inflation, exchange rates, and recession can impact the airline industry. The airline industry is highly sensitive to changes in the economy, and a slowdown can lead to lower demand and higher costs.</w:t>
      </w:r>
    </w:p>
    <w:p w14:paraId="402297AA" w14:textId="77777777" w:rsidR="003D2D65" w:rsidRPr="003D2D65" w:rsidRDefault="003D2D65" w:rsidP="003D2D65">
      <w:pPr>
        <w:rPr>
          <w:rFonts w:ascii="Arial" w:eastAsia="Times New Roman" w:hAnsi="Arial" w:cs="Arial"/>
          <w:color w:val="1A1A1A"/>
          <w:sz w:val="24"/>
          <w:szCs w:val="24"/>
        </w:rPr>
      </w:pPr>
    </w:p>
    <w:p w14:paraId="0A21357E"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3. Social: Social factors such as demographics, lifestyle changes, and consumer preferences can impact demand for air travel. The current COVID-19 pandemic has significantly affected the airline industry, and it is likely to remain a concern even after the pandemic subsides.</w:t>
      </w:r>
    </w:p>
    <w:p w14:paraId="370DE95B" w14:textId="77777777" w:rsidR="003D2D65" w:rsidRPr="003D2D65" w:rsidRDefault="003D2D65" w:rsidP="003D2D65">
      <w:pPr>
        <w:rPr>
          <w:rFonts w:ascii="Arial" w:eastAsia="Times New Roman" w:hAnsi="Arial" w:cs="Arial"/>
          <w:color w:val="1A1A1A"/>
          <w:sz w:val="24"/>
          <w:szCs w:val="24"/>
        </w:rPr>
      </w:pPr>
    </w:p>
    <w:p w14:paraId="2BBE25F2"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4. Technological: Technological advancements have led to improved efficiency and safety in the airline industry. EasyJet has invested in technology to improve its operations and enhance customer experience.</w:t>
      </w:r>
    </w:p>
    <w:p w14:paraId="38C27F3E"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 EasyJet has successfully taken advantage of the internet as a key platform for growth, which has resulted in numerous benefits for the company. (Moodie,2019) Furthermore, it allowed the airline to expand its market and improve its operations by adopting digital technology.</w:t>
      </w:r>
    </w:p>
    <w:p w14:paraId="18984E8F" w14:textId="77777777" w:rsidR="003D2D65" w:rsidRPr="003D2D65" w:rsidRDefault="003D2D65" w:rsidP="003D2D65">
      <w:pPr>
        <w:rPr>
          <w:rFonts w:ascii="Arial" w:eastAsia="Times New Roman" w:hAnsi="Arial" w:cs="Arial"/>
          <w:color w:val="1A1A1A"/>
          <w:sz w:val="24"/>
          <w:szCs w:val="24"/>
        </w:rPr>
      </w:pPr>
    </w:p>
    <w:p w14:paraId="260A800B"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5. Legal: EasyJet is subject to various legal regulations and policies such as competition laws, safety regulations, and employment laws. Any changes in these regulations could affect the company's operations.</w:t>
      </w:r>
    </w:p>
    <w:p w14:paraId="7BDEF365" w14:textId="77777777" w:rsidR="003D2D65" w:rsidRPr="003D2D65" w:rsidRDefault="003D2D65" w:rsidP="003D2D65">
      <w:pPr>
        <w:rPr>
          <w:rFonts w:ascii="Arial" w:eastAsia="Times New Roman" w:hAnsi="Arial" w:cs="Arial"/>
          <w:color w:val="1A1A1A"/>
          <w:sz w:val="24"/>
          <w:szCs w:val="24"/>
        </w:rPr>
      </w:pPr>
    </w:p>
    <w:p w14:paraId="332C5BE2"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6. Environmental: Environmental concerns such as climate change have led to increased scrutiny of the airline industry. EasyJet has committed to reducing its carbon emissions and has implemented various measures to achieve this.</w:t>
      </w:r>
    </w:p>
    <w:p w14:paraId="47CDC00C" w14:textId="77777777" w:rsidR="003D2D65" w:rsidRPr="003D2D65" w:rsidRDefault="003D2D65" w:rsidP="003D2D65">
      <w:pPr>
        <w:rPr>
          <w:rFonts w:ascii="Arial" w:eastAsia="Times New Roman" w:hAnsi="Arial" w:cs="Arial"/>
          <w:color w:val="1A1A1A"/>
          <w:sz w:val="24"/>
          <w:szCs w:val="24"/>
        </w:rPr>
      </w:pPr>
    </w:p>
    <w:p w14:paraId="3B4D691F"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Overall, EasyJet is operating in a complex and dynamic environment, with multiple factors influencing its operations. The airline needs to remain agile and adapt to changes in the environment to remain competitive and successful.</w:t>
      </w:r>
    </w:p>
    <w:p w14:paraId="23C69F28" w14:textId="77777777" w:rsidR="003D2D65" w:rsidRPr="003D2D65" w:rsidRDefault="003D2D65" w:rsidP="003D2D65">
      <w:pPr>
        <w:rPr>
          <w:rFonts w:ascii="Arial" w:eastAsia="Times New Roman" w:hAnsi="Arial" w:cs="Arial"/>
          <w:color w:val="1A1A1A"/>
          <w:sz w:val="24"/>
          <w:szCs w:val="24"/>
        </w:rPr>
      </w:pPr>
    </w:p>
    <w:p w14:paraId="15D493A8" w14:textId="77777777" w:rsidR="003D2D65" w:rsidRPr="003D2D65" w:rsidRDefault="003D2D65" w:rsidP="003D2D65">
      <w:pPr>
        <w:rPr>
          <w:rFonts w:ascii="Arial" w:eastAsia="Times New Roman" w:hAnsi="Arial" w:cs="Arial"/>
          <w:b/>
          <w:bCs/>
          <w:color w:val="1A1A1A"/>
          <w:sz w:val="24"/>
          <w:szCs w:val="24"/>
        </w:rPr>
      </w:pPr>
    </w:p>
    <w:p w14:paraId="4C94D5D2" w14:textId="77777777" w:rsidR="00F02E87" w:rsidRDefault="00F02E87" w:rsidP="003D2D65">
      <w:pPr>
        <w:rPr>
          <w:rFonts w:ascii="Arial" w:eastAsia="Times New Roman" w:hAnsi="Arial" w:cs="Arial"/>
          <w:b/>
          <w:bCs/>
          <w:color w:val="1A1A1A"/>
          <w:sz w:val="24"/>
          <w:szCs w:val="24"/>
        </w:rPr>
      </w:pPr>
    </w:p>
    <w:p w14:paraId="7B068F92" w14:textId="77777777" w:rsidR="00F02E87" w:rsidRDefault="00F02E87" w:rsidP="003D2D65">
      <w:pPr>
        <w:rPr>
          <w:rFonts w:ascii="Arial" w:eastAsia="Times New Roman" w:hAnsi="Arial" w:cs="Arial"/>
          <w:b/>
          <w:bCs/>
          <w:color w:val="1A1A1A"/>
          <w:sz w:val="24"/>
          <w:szCs w:val="24"/>
        </w:rPr>
      </w:pPr>
    </w:p>
    <w:p w14:paraId="17314A82" w14:textId="04724D9D" w:rsidR="003D2D65" w:rsidRPr="003D2D65" w:rsidRDefault="003D2D65" w:rsidP="003D2D65">
      <w:pPr>
        <w:rPr>
          <w:rFonts w:ascii="Arial" w:eastAsia="Times New Roman" w:hAnsi="Arial" w:cs="Arial"/>
          <w:b/>
          <w:bCs/>
          <w:color w:val="1A1A1A"/>
          <w:sz w:val="24"/>
          <w:szCs w:val="24"/>
        </w:rPr>
      </w:pPr>
      <w:r w:rsidRPr="003D2D65">
        <w:rPr>
          <w:rFonts w:ascii="Arial" w:eastAsia="Times New Roman" w:hAnsi="Arial" w:cs="Arial"/>
          <w:b/>
          <w:bCs/>
          <w:color w:val="1A1A1A"/>
          <w:sz w:val="24"/>
          <w:szCs w:val="24"/>
        </w:rPr>
        <w:lastRenderedPageBreak/>
        <w:t>Porter's Five Forces</w:t>
      </w:r>
    </w:p>
    <w:p w14:paraId="590412B9" w14:textId="77777777" w:rsidR="003D2D65" w:rsidRPr="003D2D65" w:rsidRDefault="003D2D65" w:rsidP="003D2D65">
      <w:pPr>
        <w:rPr>
          <w:rFonts w:ascii="Arial" w:eastAsia="Times New Roman" w:hAnsi="Arial" w:cs="Arial"/>
          <w:color w:val="1A1A1A"/>
          <w:sz w:val="24"/>
          <w:szCs w:val="24"/>
        </w:rPr>
      </w:pPr>
    </w:p>
    <w:p w14:paraId="0C4F3793" w14:textId="77777777" w:rsidR="003D2D65" w:rsidRPr="003D2D65" w:rsidRDefault="003D2D65" w:rsidP="003D2D65">
      <w:pPr>
        <w:rPr>
          <w:rFonts w:ascii="Arial" w:eastAsia="Times New Roman" w:hAnsi="Arial" w:cs="Arial"/>
          <w:color w:val="1A1A1A"/>
          <w:sz w:val="24"/>
          <w:szCs w:val="24"/>
        </w:rPr>
      </w:pPr>
    </w:p>
    <w:p w14:paraId="5613B940"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Porter's Five Forces is a framework used to </w:t>
      </w:r>
      <w:proofErr w:type="spellStart"/>
      <w:r w:rsidRPr="003D2D65">
        <w:rPr>
          <w:rFonts w:ascii="Arial" w:eastAsia="Times New Roman" w:hAnsi="Arial" w:cs="Arial"/>
          <w:color w:val="1A1A1A"/>
          <w:sz w:val="24"/>
          <w:szCs w:val="24"/>
        </w:rPr>
        <w:t>analyze</w:t>
      </w:r>
      <w:proofErr w:type="spellEnd"/>
      <w:r w:rsidRPr="003D2D65">
        <w:rPr>
          <w:rFonts w:ascii="Arial" w:eastAsia="Times New Roman" w:hAnsi="Arial" w:cs="Arial"/>
          <w:color w:val="1A1A1A"/>
          <w:sz w:val="24"/>
          <w:szCs w:val="24"/>
        </w:rPr>
        <w:t xml:space="preserve"> the competition and business profitability of an industry. Let's look at how EasyJet Airlines is affected by each of these forces:</w:t>
      </w:r>
    </w:p>
    <w:p w14:paraId="4DB6A497" w14:textId="77777777" w:rsidR="003D2D65" w:rsidRPr="003D2D65" w:rsidRDefault="003D2D65" w:rsidP="003D2D65">
      <w:pPr>
        <w:rPr>
          <w:rFonts w:ascii="Arial" w:eastAsia="Times New Roman" w:hAnsi="Arial" w:cs="Arial"/>
          <w:color w:val="1A1A1A"/>
          <w:sz w:val="24"/>
          <w:szCs w:val="24"/>
        </w:rPr>
      </w:pPr>
    </w:p>
    <w:p w14:paraId="72D5149C"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1. Threat of New Entrants: The airline industry has high barriers to entry, including significant capital requirements, a complex regulatory environment, and access to airports and infrastructure. Therefore, the threat of new entrants to the market is low.</w:t>
      </w:r>
    </w:p>
    <w:p w14:paraId="7384AA1E" w14:textId="77777777" w:rsidR="003D2D65" w:rsidRPr="003D2D65" w:rsidRDefault="003D2D65" w:rsidP="003D2D65">
      <w:pPr>
        <w:rPr>
          <w:rFonts w:ascii="Arial" w:eastAsia="Times New Roman" w:hAnsi="Arial" w:cs="Arial"/>
          <w:color w:val="1A1A1A"/>
          <w:sz w:val="24"/>
          <w:szCs w:val="24"/>
        </w:rPr>
      </w:pPr>
    </w:p>
    <w:p w14:paraId="437F2E12"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2. Bargaining Power of Suppliers: Suppliers in the airline industry have substantial bargaining power, particularly for fuel, aircraft, and maintenance services. To mitigate this effect, EasyJet Airlines works with several suppliers and negotiates bulk discounts for various products and services.</w:t>
      </w:r>
    </w:p>
    <w:p w14:paraId="0117350C" w14:textId="77777777" w:rsidR="003D2D65" w:rsidRPr="003D2D65" w:rsidRDefault="003D2D65" w:rsidP="003D2D65">
      <w:pPr>
        <w:rPr>
          <w:rFonts w:ascii="Arial" w:eastAsia="Times New Roman" w:hAnsi="Arial" w:cs="Arial"/>
          <w:color w:val="1A1A1A"/>
          <w:sz w:val="24"/>
          <w:szCs w:val="24"/>
        </w:rPr>
      </w:pPr>
    </w:p>
    <w:p w14:paraId="725AABED"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3. Bargaining Power of Buyers: The bargaining power of buyers in the airline industry is relatively high due to the low switching costs and low product differentiation. EasyJet Airlines has tried to counteract this by releasing loyalty programs, offering the opportunity to bundle hotel and other travel services with flights, and other value-added services to help retain customers.</w:t>
      </w:r>
    </w:p>
    <w:p w14:paraId="1B82A780" w14:textId="77777777" w:rsidR="003D2D65" w:rsidRPr="003D2D65" w:rsidRDefault="003D2D65" w:rsidP="003D2D65">
      <w:pPr>
        <w:rPr>
          <w:rFonts w:ascii="Arial" w:eastAsia="Times New Roman" w:hAnsi="Arial" w:cs="Arial"/>
          <w:color w:val="1A1A1A"/>
          <w:sz w:val="24"/>
          <w:szCs w:val="24"/>
        </w:rPr>
      </w:pPr>
    </w:p>
    <w:p w14:paraId="7E609703"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4. Threat of Substitutes: The threat of substitutes in the airline industry is moderate since there are indirect modes of transportation (like trains, buses, and cars) that passengers can use for transportation. Nevertheless, these alternatives may not be time-efficient, and EasyJet Airlines created a strategic pricing approach to stay competitive.</w:t>
      </w:r>
    </w:p>
    <w:p w14:paraId="5A8E5329" w14:textId="77777777" w:rsidR="003D2D65" w:rsidRPr="003D2D65" w:rsidRDefault="003D2D65" w:rsidP="003D2D65">
      <w:pPr>
        <w:rPr>
          <w:rFonts w:ascii="Arial" w:eastAsia="Times New Roman" w:hAnsi="Arial" w:cs="Arial"/>
          <w:color w:val="1A1A1A"/>
          <w:sz w:val="24"/>
          <w:szCs w:val="24"/>
        </w:rPr>
      </w:pPr>
    </w:p>
    <w:p w14:paraId="21193C84"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5. Competitive Rivalry: The airline industry is highly competitive, and EasyJet Airlines competes with well-established global giants alongside other low-cost carriers. To remain profitable in this environment, EasyJet Airlines needs to differentiate itself in the market by creating superior offerings, implementing strong marketing campaigns, offering low prices to remain relevant to consumers, and constantly innovating and expanding its routes portfolio.</w:t>
      </w:r>
    </w:p>
    <w:p w14:paraId="603347A7" w14:textId="77777777" w:rsidR="003D2D65" w:rsidRPr="003D2D65" w:rsidRDefault="003D2D65" w:rsidP="003D2D65">
      <w:pPr>
        <w:rPr>
          <w:rFonts w:ascii="Arial" w:eastAsia="Times New Roman" w:hAnsi="Arial" w:cs="Arial"/>
          <w:color w:val="1A1A1A"/>
          <w:sz w:val="24"/>
          <w:szCs w:val="24"/>
        </w:rPr>
      </w:pPr>
    </w:p>
    <w:p w14:paraId="2A50B83F"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despite facing intense competition in the airline industry, EasyJet Airlines strategically utilizes competitive advantages such as cost-cutting, establishing loyalty programs, and product differentiation to remain successful.</w:t>
      </w:r>
    </w:p>
    <w:p w14:paraId="75B915E9" w14:textId="77777777" w:rsidR="003D2D65" w:rsidRPr="003D2D65" w:rsidRDefault="003D2D65" w:rsidP="003D2D65">
      <w:pPr>
        <w:rPr>
          <w:rFonts w:ascii="Arial" w:eastAsia="Times New Roman" w:hAnsi="Arial" w:cs="Arial"/>
          <w:color w:val="1A1A1A"/>
          <w:sz w:val="24"/>
          <w:szCs w:val="24"/>
        </w:rPr>
      </w:pPr>
    </w:p>
    <w:p w14:paraId="588A815B" w14:textId="77777777" w:rsidR="003D2D65" w:rsidRPr="003D2D65" w:rsidRDefault="003D2D65" w:rsidP="003D2D65">
      <w:pPr>
        <w:rPr>
          <w:rFonts w:ascii="Arial" w:eastAsia="Times New Roman" w:hAnsi="Arial" w:cs="Arial"/>
          <w:color w:val="1A1A1A"/>
          <w:sz w:val="24"/>
          <w:szCs w:val="24"/>
        </w:rPr>
      </w:pPr>
    </w:p>
    <w:p w14:paraId="549167AF" w14:textId="77777777" w:rsidR="003D2D65" w:rsidRPr="003D2D65" w:rsidRDefault="003D2D65" w:rsidP="003D2D65">
      <w:pPr>
        <w:rPr>
          <w:rFonts w:ascii="Arial" w:eastAsia="Times New Roman" w:hAnsi="Arial" w:cs="Arial"/>
          <w:b/>
          <w:bCs/>
          <w:color w:val="1A1A1A"/>
          <w:sz w:val="24"/>
          <w:szCs w:val="24"/>
        </w:rPr>
      </w:pPr>
      <w:r w:rsidRPr="003D2D65">
        <w:rPr>
          <w:rFonts w:ascii="Arial" w:eastAsia="Times New Roman" w:hAnsi="Arial" w:cs="Arial"/>
          <w:b/>
          <w:bCs/>
          <w:color w:val="1A1A1A"/>
          <w:sz w:val="24"/>
          <w:szCs w:val="24"/>
        </w:rPr>
        <w:t>Key drivers for change</w:t>
      </w:r>
    </w:p>
    <w:p w14:paraId="6943866E" w14:textId="77777777" w:rsidR="003D2D65" w:rsidRPr="003D2D65" w:rsidRDefault="003D2D65" w:rsidP="003D2D65">
      <w:pPr>
        <w:rPr>
          <w:rFonts w:ascii="Arial" w:eastAsia="Times New Roman" w:hAnsi="Arial" w:cs="Arial"/>
          <w:color w:val="1A1A1A"/>
          <w:sz w:val="24"/>
          <w:szCs w:val="24"/>
        </w:rPr>
      </w:pPr>
    </w:p>
    <w:p w14:paraId="5E890C57"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There have been various key drivers for the change in working practices/approaches at EasyJet Plc. Some of these include:</w:t>
      </w:r>
    </w:p>
    <w:p w14:paraId="4AAB5267" w14:textId="77777777" w:rsidR="003D2D65" w:rsidRPr="003D2D65" w:rsidRDefault="003D2D65" w:rsidP="003D2D65">
      <w:pPr>
        <w:rPr>
          <w:rFonts w:ascii="Arial" w:eastAsia="Times New Roman" w:hAnsi="Arial" w:cs="Arial"/>
          <w:color w:val="1A1A1A"/>
          <w:sz w:val="24"/>
          <w:szCs w:val="24"/>
        </w:rPr>
      </w:pPr>
    </w:p>
    <w:p w14:paraId="2985095E"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1. Technology Advancements: The introduction of various technologies, including Data Analytics, Artificial Intelligence, Blockchain, and Cloud Computing, has enabled EasyJet to streamline its operations, reduce costs, and improve efficiency.</w:t>
      </w:r>
    </w:p>
    <w:p w14:paraId="6FC52DB8" w14:textId="77777777" w:rsidR="003D2D65" w:rsidRPr="003D2D65" w:rsidRDefault="003D2D65" w:rsidP="003D2D65">
      <w:pPr>
        <w:rPr>
          <w:rFonts w:ascii="Arial" w:eastAsia="Times New Roman" w:hAnsi="Arial" w:cs="Arial"/>
          <w:color w:val="1A1A1A"/>
          <w:sz w:val="24"/>
          <w:szCs w:val="24"/>
        </w:rPr>
      </w:pPr>
    </w:p>
    <w:p w14:paraId="7A77CC20"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lastRenderedPageBreak/>
        <w:t>2. Adoption of Agile Methodologies: EasyJet Plc has also embraced Agile methodologies, which allow for a more flexible and collaborative approach to project management. This approach helps teams focus on delivering customer value, responding quickly to change, and increasing adaptability.</w:t>
      </w:r>
    </w:p>
    <w:p w14:paraId="60DED133" w14:textId="77777777" w:rsidR="003D2D65" w:rsidRPr="003D2D65" w:rsidRDefault="003D2D65" w:rsidP="003D2D65">
      <w:pPr>
        <w:rPr>
          <w:rFonts w:ascii="Arial" w:eastAsia="Times New Roman" w:hAnsi="Arial" w:cs="Arial"/>
          <w:color w:val="1A1A1A"/>
          <w:sz w:val="24"/>
          <w:szCs w:val="24"/>
        </w:rPr>
      </w:pPr>
    </w:p>
    <w:p w14:paraId="5F0C68D1"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3. Changing Customer Needs and Expectations: As customer needs and expectations shift, EasyJet has had to adapt its offering. For instance, introducing a more extensive online booking process, offering low prices, and prioritizing customer experience and satisfaction.</w:t>
      </w:r>
    </w:p>
    <w:p w14:paraId="7A1E0B37" w14:textId="77777777" w:rsidR="003D2D65" w:rsidRPr="003D2D65" w:rsidRDefault="003D2D65" w:rsidP="003D2D65">
      <w:pPr>
        <w:rPr>
          <w:rFonts w:ascii="Arial" w:eastAsia="Times New Roman" w:hAnsi="Arial" w:cs="Arial"/>
          <w:color w:val="1A1A1A"/>
          <w:sz w:val="24"/>
          <w:szCs w:val="24"/>
        </w:rPr>
      </w:pPr>
    </w:p>
    <w:p w14:paraId="6DA12F65"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4. Industry Trends and Regulations: The airline industry is known for its volatile nature and ever-changing regulations. EasyJet has had to adopt new industry standards and regulations to remain compliant and remain competitive.</w:t>
      </w:r>
    </w:p>
    <w:p w14:paraId="5BA41D9E" w14:textId="77777777" w:rsidR="003D2D65" w:rsidRPr="003D2D65" w:rsidRDefault="003D2D65" w:rsidP="003D2D65">
      <w:pPr>
        <w:rPr>
          <w:rFonts w:ascii="Arial" w:eastAsia="Times New Roman" w:hAnsi="Arial" w:cs="Arial"/>
          <w:color w:val="1A1A1A"/>
          <w:sz w:val="24"/>
          <w:szCs w:val="24"/>
        </w:rPr>
      </w:pPr>
    </w:p>
    <w:p w14:paraId="42110DD7"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5. Employee Needs and Expectations: Great employee experience is crucial to the success of the company. Adopting new working practices, such as remote working options, flexible working hours, and increased employee development, has been critical in meeting employee needs and expectations.</w:t>
      </w:r>
    </w:p>
    <w:p w14:paraId="234CC9F9" w14:textId="77777777" w:rsidR="003D2D65" w:rsidRPr="003D2D65" w:rsidRDefault="003D2D65" w:rsidP="003D2D65">
      <w:pPr>
        <w:rPr>
          <w:rFonts w:ascii="Arial" w:eastAsia="Times New Roman" w:hAnsi="Arial" w:cs="Arial"/>
          <w:color w:val="1A1A1A"/>
          <w:sz w:val="24"/>
          <w:szCs w:val="24"/>
        </w:rPr>
      </w:pPr>
    </w:p>
    <w:p w14:paraId="53ED1944"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In conclusion, these five drivers, amongst others, have been crucial in adopting new working practices and approaches to run a more efficient, effective, and customer-centric operation at EasyJet. Its pivot to being a leaner, technology-driven operation requires the implementation of these changes to sustain success in the airline industry.</w:t>
      </w:r>
    </w:p>
    <w:p w14:paraId="49EF2E4E" w14:textId="77777777" w:rsidR="003D2D65" w:rsidRPr="003D2D65" w:rsidRDefault="003D2D65" w:rsidP="003D2D65">
      <w:pPr>
        <w:rPr>
          <w:rFonts w:ascii="Arial" w:eastAsia="Times New Roman" w:hAnsi="Arial" w:cs="Arial"/>
          <w:color w:val="1A1A1A"/>
          <w:sz w:val="24"/>
          <w:szCs w:val="24"/>
        </w:rPr>
      </w:pPr>
    </w:p>
    <w:p w14:paraId="77D02FB0" w14:textId="77777777" w:rsidR="003D2D65" w:rsidRPr="003D2D65" w:rsidRDefault="003D2D65" w:rsidP="003D2D65">
      <w:pPr>
        <w:rPr>
          <w:rFonts w:ascii="Arial" w:eastAsia="Times New Roman" w:hAnsi="Arial" w:cs="Arial"/>
          <w:b/>
          <w:bCs/>
          <w:color w:val="1A1A1A"/>
          <w:sz w:val="24"/>
          <w:szCs w:val="24"/>
        </w:rPr>
      </w:pPr>
    </w:p>
    <w:p w14:paraId="08C26C7A" w14:textId="77777777" w:rsidR="003D2D65" w:rsidRPr="003D2D65" w:rsidRDefault="003D2D65" w:rsidP="003D2D65">
      <w:pPr>
        <w:rPr>
          <w:rFonts w:ascii="Arial" w:eastAsia="Times New Roman" w:hAnsi="Arial" w:cs="Arial"/>
          <w:b/>
          <w:bCs/>
          <w:color w:val="1A1A1A"/>
          <w:sz w:val="24"/>
          <w:szCs w:val="24"/>
        </w:rPr>
      </w:pPr>
      <w:r w:rsidRPr="003D2D65">
        <w:rPr>
          <w:rFonts w:ascii="Arial" w:eastAsia="Times New Roman" w:hAnsi="Arial" w:cs="Arial"/>
          <w:b/>
          <w:bCs/>
          <w:color w:val="1A1A1A"/>
          <w:sz w:val="24"/>
          <w:szCs w:val="24"/>
        </w:rPr>
        <w:t xml:space="preserve">Ethical Approaches as a Part of Organisational Culture </w:t>
      </w:r>
    </w:p>
    <w:p w14:paraId="25C82969" w14:textId="77777777" w:rsidR="003D2D65" w:rsidRPr="003D2D65" w:rsidRDefault="003D2D65" w:rsidP="003D2D65">
      <w:pPr>
        <w:rPr>
          <w:rFonts w:ascii="Arial" w:eastAsia="Times New Roman" w:hAnsi="Arial" w:cs="Arial"/>
          <w:color w:val="1A1A1A"/>
          <w:sz w:val="24"/>
          <w:szCs w:val="24"/>
        </w:rPr>
      </w:pPr>
    </w:p>
    <w:p w14:paraId="0AE9779E"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Ethical business practices are essential for the long-term sustainability and success of any organization. Ethics refers to the moral principles and values that guide decision-making and </w:t>
      </w:r>
      <w:proofErr w:type="spellStart"/>
      <w:r w:rsidRPr="003D2D65">
        <w:rPr>
          <w:rFonts w:ascii="Arial" w:eastAsia="Times New Roman" w:hAnsi="Arial" w:cs="Arial"/>
          <w:color w:val="1A1A1A"/>
          <w:sz w:val="24"/>
          <w:szCs w:val="24"/>
        </w:rPr>
        <w:t>behavior</w:t>
      </w:r>
      <w:proofErr w:type="spellEnd"/>
      <w:r w:rsidRPr="003D2D65">
        <w:rPr>
          <w:rFonts w:ascii="Arial" w:eastAsia="Times New Roman" w:hAnsi="Arial" w:cs="Arial"/>
          <w:color w:val="1A1A1A"/>
          <w:sz w:val="24"/>
          <w:szCs w:val="24"/>
        </w:rPr>
        <w:t xml:space="preserve"> within an organization. Ethical business practices can include practices such as transparency, honesty, integrity, and social responsibility.</w:t>
      </w:r>
    </w:p>
    <w:p w14:paraId="399E8D0A" w14:textId="77777777" w:rsidR="003D2D65" w:rsidRPr="003D2D65" w:rsidRDefault="003D2D65" w:rsidP="003D2D65">
      <w:pPr>
        <w:rPr>
          <w:rFonts w:ascii="Arial" w:eastAsia="Times New Roman" w:hAnsi="Arial" w:cs="Arial"/>
          <w:color w:val="1A1A1A"/>
          <w:sz w:val="24"/>
          <w:szCs w:val="24"/>
        </w:rPr>
      </w:pPr>
    </w:p>
    <w:p w14:paraId="12958BA8"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EasyJet has practiced some ethical approaches as a part of its organizational culture, such as reducing carbon emissions, promoting diversity and inclusion, and supporting community development. The airline has also implemented initiatives aimed at reducing plastics and paper use, reducing food waste, and promoting sustainability within its operations.</w:t>
      </w:r>
    </w:p>
    <w:p w14:paraId="0E1B6967" w14:textId="77777777" w:rsidR="003D2D65" w:rsidRPr="003D2D65" w:rsidRDefault="003D2D65" w:rsidP="003D2D65">
      <w:pPr>
        <w:rPr>
          <w:rFonts w:ascii="Arial" w:eastAsia="Times New Roman" w:hAnsi="Arial" w:cs="Arial"/>
          <w:color w:val="1A1A1A"/>
          <w:sz w:val="24"/>
          <w:szCs w:val="24"/>
        </w:rPr>
      </w:pPr>
    </w:p>
    <w:p w14:paraId="4CA73ED4"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The benefits of practicing ethical approaches within an organizational culture can significantly impact an organization's financial and non-financial performance. Ethical business practices can lead to enhanced stakeholder trust and loyalty, attract talented employees, and positively impact an organization's brand and reputation.</w:t>
      </w:r>
    </w:p>
    <w:p w14:paraId="47221D83" w14:textId="77777777" w:rsidR="003D2D65" w:rsidRPr="003D2D65" w:rsidRDefault="003D2D65" w:rsidP="003D2D65">
      <w:pPr>
        <w:rPr>
          <w:rFonts w:ascii="Arial" w:eastAsia="Times New Roman" w:hAnsi="Arial" w:cs="Arial"/>
          <w:color w:val="1A1A1A"/>
          <w:sz w:val="24"/>
          <w:szCs w:val="24"/>
        </w:rPr>
      </w:pPr>
    </w:p>
    <w:p w14:paraId="02D303E9"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EasyJet has incorporated ethical practices into its organizational culture, reflecting its commitment to responsible business practices. Some of the ways EasyJet prioritizes ethical practices are:</w:t>
      </w:r>
    </w:p>
    <w:p w14:paraId="7449A289" w14:textId="77777777" w:rsidR="003D2D65" w:rsidRPr="003D2D65" w:rsidRDefault="003D2D65" w:rsidP="003D2D65">
      <w:pPr>
        <w:rPr>
          <w:rFonts w:ascii="Arial" w:eastAsia="Times New Roman" w:hAnsi="Arial" w:cs="Arial"/>
          <w:color w:val="1A1A1A"/>
          <w:sz w:val="24"/>
          <w:szCs w:val="24"/>
        </w:rPr>
      </w:pPr>
    </w:p>
    <w:p w14:paraId="47ED5802"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1. Reducing its Carbon Footprint: EasyJet has pledged to reduce its carbon footprint. It introduced the concept of an </w:t>
      </w:r>
      <w:proofErr w:type="spellStart"/>
      <w:r w:rsidRPr="003D2D65">
        <w:rPr>
          <w:rFonts w:ascii="Arial" w:eastAsia="Times New Roman" w:hAnsi="Arial" w:cs="Arial"/>
          <w:color w:val="1A1A1A"/>
          <w:sz w:val="24"/>
          <w:szCs w:val="24"/>
        </w:rPr>
        <w:t>EcoJet</w:t>
      </w:r>
      <w:proofErr w:type="spellEnd"/>
      <w:r w:rsidRPr="003D2D65">
        <w:rPr>
          <w:rFonts w:ascii="Arial" w:eastAsia="Times New Roman" w:hAnsi="Arial" w:cs="Arial"/>
          <w:color w:val="1A1A1A"/>
          <w:sz w:val="24"/>
          <w:szCs w:val="24"/>
        </w:rPr>
        <w:t xml:space="preserve"> which uses less fuel and produces less noise, </w:t>
      </w:r>
      <w:r w:rsidRPr="003D2D65">
        <w:rPr>
          <w:rFonts w:ascii="Arial" w:eastAsia="Times New Roman" w:hAnsi="Arial" w:cs="Arial"/>
          <w:color w:val="1A1A1A"/>
          <w:sz w:val="24"/>
          <w:szCs w:val="24"/>
        </w:rPr>
        <w:lastRenderedPageBreak/>
        <w:t>with a target to reduce CO2 emissions by 10% by 2022. To achieve this target, the company has invested in new technologies, such as electric or hybrid planes, and has been practicing efficient fuel management, recycling, and carbon offset practices.</w:t>
      </w:r>
    </w:p>
    <w:p w14:paraId="77562767" w14:textId="77777777" w:rsidR="003D2D65" w:rsidRPr="003D2D65" w:rsidRDefault="003D2D65" w:rsidP="003D2D65">
      <w:pPr>
        <w:rPr>
          <w:rFonts w:ascii="Arial" w:eastAsia="Times New Roman" w:hAnsi="Arial" w:cs="Arial"/>
          <w:color w:val="1A1A1A"/>
          <w:sz w:val="24"/>
          <w:szCs w:val="24"/>
        </w:rPr>
      </w:pPr>
    </w:p>
    <w:p w14:paraId="3F32A316"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2. Diversity &amp; Inclusion: EasyJet recognizes that diversity and inclusion are essential for the success of their business. The company has committed to increasing the number of women in leadership roles, promoting diversity, and including consideration of gender balance when hiring staff. In addition, the company has formed employee resource groups to ensure inclusion, respect for all its employees regardless of their backgrounds, and promotion of diversity".</w:t>
      </w:r>
    </w:p>
    <w:p w14:paraId="14A768D3" w14:textId="77777777" w:rsidR="003D2D65" w:rsidRPr="003D2D65" w:rsidRDefault="003D2D65" w:rsidP="003D2D65">
      <w:pPr>
        <w:rPr>
          <w:rFonts w:ascii="Arial" w:eastAsia="Times New Roman" w:hAnsi="Arial" w:cs="Arial"/>
          <w:color w:val="1A1A1A"/>
          <w:sz w:val="24"/>
          <w:szCs w:val="24"/>
        </w:rPr>
      </w:pPr>
    </w:p>
    <w:p w14:paraId="756D145B"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3. Ethics Committee: </w:t>
      </w:r>
      <w:proofErr w:type="spellStart"/>
      <w:r w:rsidRPr="003D2D65">
        <w:rPr>
          <w:rFonts w:ascii="Arial" w:eastAsia="Times New Roman" w:hAnsi="Arial" w:cs="Arial"/>
          <w:color w:val="1A1A1A"/>
          <w:sz w:val="24"/>
          <w:szCs w:val="24"/>
        </w:rPr>
        <w:t>Easyjet</w:t>
      </w:r>
      <w:proofErr w:type="spellEnd"/>
      <w:r w:rsidRPr="003D2D65">
        <w:rPr>
          <w:rFonts w:ascii="Arial" w:eastAsia="Times New Roman" w:hAnsi="Arial" w:cs="Arial"/>
          <w:color w:val="1A1A1A"/>
          <w:sz w:val="24"/>
          <w:szCs w:val="24"/>
        </w:rPr>
        <w:t xml:space="preserve"> has a corporate responsibility committee with a specific emphasis on ethics, to oversee and respond to any potential ethical issues. As such, the company has established various policies and codes of conduct concerning ethical </w:t>
      </w:r>
      <w:proofErr w:type="spellStart"/>
      <w:r w:rsidRPr="003D2D65">
        <w:rPr>
          <w:rFonts w:ascii="Arial" w:eastAsia="Times New Roman" w:hAnsi="Arial" w:cs="Arial"/>
          <w:color w:val="1A1A1A"/>
          <w:sz w:val="24"/>
          <w:szCs w:val="24"/>
        </w:rPr>
        <w:t>behavior</w:t>
      </w:r>
      <w:proofErr w:type="spellEnd"/>
      <w:r w:rsidRPr="003D2D65">
        <w:rPr>
          <w:rFonts w:ascii="Arial" w:eastAsia="Times New Roman" w:hAnsi="Arial" w:cs="Arial"/>
          <w:color w:val="1A1A1A"/>
          <w:sz w:val="24"/>
          <w:szCs w:val="24"/>
        </w:rPr>
        <w:t>, including employee conduct, security, and safety issues.</w:t>
      </w:r>
    </w:p>
    <w:p w14:paraId="74B2DF9E" w14:textId="77777777" w:rsidR="003D2D65" w:rsidRPr="003D2D65" w:rsidRDefault="003D2D65" w:rsidP="003D2D65">
      <w:pPr>
        <w:rPr>
          <w:rFonts w:ascii="Arial" w:eastAsia="Times New Roman" w:hAnsi="Arial" w:cs="Arial"/>
          <w:color w:val="1A1A1A"/>
          <w:sz w:val="24"/>
          <w:szCs w:val="24"/>
        </w:rPr>
      </w:pPr>
    </w:p>
    <w:p w14:paraId="0D399448"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4. Safety First: EasyJet prioritizes safety and security, and hence, the company has built a safety culture. The company adopts safety procedures that align with industry best practices, international regulations, and customer expectations. In addition, it regularly reviews its safety procedures and trains its employees on various safety protocols.</w:t>
      </w:r>
    </w:p>
    <w:p w14:paraId="74FA4693" w14:textId="77777777" w:rsidR="003D2D65" w:rsidRPr="003D2D65" w:rsidRDefault="003D2D65" w:rsidP="003D2D65">
      <w:pPr>
        <w:rPr>
          <w:rFonts w:ascii="Arial" w:eastAsia="Times New Roman" w:hAnsi="Arial" w:cs="Arial"/>
          <w:color w:val="1A1A1A"/>
          <w:sz w:val="24"/>
          <w:szCs w:val="24"/>
        </w:rPr>
      </w:pPr>
    </w:p>
    <w:p w14:paraId="40726CFD"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In conclusion, EasyJet has incorporated various ethical approaches into its organizational culture. The company's efforts to reduce its carbon footprint, promote diversity and inclusion, employ an ethics committee, and emphasize safety reflect the company's commitment to responsible business practices. By doing so, EasyJet remains a responsible and ethical business that meets the changing needs and expectations of its customers and employees and contributes to the betterment of </w:t>
      </w:r>
      <w:proofErr w:type="gramStart"/>
      <w:r w:rsidRPr="003D2D65">
        <w:rPr>
          <w:rFonts w:ascii="Arial" w:eastAsia="Times New Roman" w:hAnsi="Arial" w:cs="Arial"/>
          <w:color w:val="1A1A1A"/>
          <w:sz w:val="24"/>
          <w:szCs w:val="24"/>
        </w:rPr>
        <w:t>society as a whole</w:t>
      </w:r>
      <w:proofErr w:type="gramEnd"/>
      <w:r w:rsidRPr="003D2D65">
        <w:rPr>
          <w:rFonts w:ascii="Arial" w:eastAsia="Times New Roman" w:hAnsi="Arial" w:cs="Arial"/>
          <w:color w:val="1A1A1A"/>
          <w:sz w:val="24"/>
          <w:szCs w:val="24"/>
        </w:rPr>
        <w:t>.</w:t>
      </w:r>
    </w:p>
    <w:p w14:paraId="00CBFBDB" w14:textId="77777777" w:rsidR="003D2D65" w:rsidRPr="003D2D65" w:rsidRDefault="003D2D65" w:rsidP="003D2D65">
      <w:pPr>
        <w:rPr>
          <w:rFonts w:ascii="Arial" w:eastAsia="Times New Roman" w:hAnsi="Arial" w:cs="Arial"/>
          <w:color w:val="1A1A1A"/>
          <w:sz w:val="24"/>
          <w:szCs w:val="24"/>
        </w:rPr>
      </w:pPr>
    </w:p>
    <w:p w14:paraId="2C89C126" w14:textId="77777777" w:rsidR="003D2D65" w:rsidRPr="003D2D65" w:rsidRDefault="003D2D65" w:rsidP="003D2D65">
      <w:pPr>
        <w:rPr>
          <w:rFonts w:ascii="Arial" w:eastAsia="Times New Roman" w:hAnsi="Arial" w:cs="Arial"/>
          <w:b/>
          <w:bCs/>
          <w:color w:val="1A1A1A"/>
          <w:sz w:val="24"/>
          <w:szCs w:val="24"/>
        </w:rPr>
      </w:pPr>
    </w:p>
    <w:p w14:paraId="3BC39850" w14:textId="77777777" w:rsidR="003D2D65" w:rsidRPr="003D2D65" w:rsidRDefault="003D2D65" w:rsidP="003D2D65">
      <w:pPr>
        <w:rPr>
          <w:rFonts w:ascii="Arial" w:eastAsia="Times New Roman" w:hAnsi="Arial" w:cs="Arial"/>
          <w:b/>
          <w:bCs/>
          <w:color w:val="1A1A1A"/>
          <w:sz w:val="24"/>
          <w:szCs w:val="24"/>
        </w:rPr>
      </w:pPr>
      <w:r w:rsidRPr="003D2D65">
        <w:rPr>
          <w:rFonts w:ascii="Arial" w:eastAsia="Times New Roman" w:hAnsi="Arial" w:cs="Arial"/>
          <w:b/>
          <w:bCs/>
          <w:color w:val="1A1A1A"/>
          <w:sz w:val="24"/>
          <w:szCs w:val="24"/>
        </w:rPr>
        <w:t>Recommendations</w:t>
      </w:r>
    </w:p>
    <w:p w14:paraId="59B6FB4E" w14:textId="77777777" w:rsidR="003D2D65" w:rsidRPr="003D2D65" w:rsidRDefault="003D2D65" w:rsidP="003D2D65">
      <w:pPr>
        <w:rPr>
          <w:rFonts w:ascii="Arial" w:eastAsia="Times New Roman" w:hAnsi="Arial" w:cs="Arial"/>
          <w:color w:val="1A1A1A"/>
          <w:sz w:val="24"/>
          <w:szCs w:val="24"/>
        </w:rPr>
      </w:pPr>
    </w:p>
    <w:p w14:paraId="5BD3D75F"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To improve its environmental and ethical performances, EasyJet Plc could consider the following recommendations:</w:t>
      </w:r>
    </w:p>
    <w:p w14:paraId="68FA30E6" w14:textId="77777777" w:rsidR="003D2D65" w:rsidRPr="003D2D65" w:rsidRDefault="003D2D65" w:rsidP="003D2D65">
      <w:pPr>
        <w:rPr>
          <w:rFonts w:ascii="Arial" w:eastAsia="Times New Roman" w:hAnsi="Arial" w:cs="Arial"/>
          <w:color w:val="1A1A1A"/>
          <w:sz w:val="24"/>
          <w:szCs w:val="24"/>
        </w:rPr>
      </w:pPr>
    </w:p>
    <w:p w14:paraId="6132DC24"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1. Increase Investment in Renewable Energy: EasyJet could invest heavily in renewable energy to power its facilities and reduce its carbon footprint. The company should partner with renewable energy companies to purchase energy directly from and invest in green energy infrastructure.</w:t>
      </w:r>
    </w:p>
    <w:p w14:paraId="77344331" w14:textId="77777777" w:rsidR="003D2D65" w:rsidRPr="003D2D65" w:rsidRDefault="003D2D65" w:rsidP="003D2D65">
      <w:pPr>
        <w:rPr>
          <w:rFonts w:ascii="Arial" w:eastAsia="Times New Roman" w:hAnsi="Arial" w:cs="Arial"/>
          <w:color w:val="1A1A1A"/>
          <w:sz w:val="24"/>
          <w:szCs w:val="24"/>
        </w:rPr>
      </w:pPr>
    </w:p>
    <w:p w14:paraId="2B02A125"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2. Implement Circular Economy Approach: EasyJet could adopt a circular economy approach by designing products, services, and business models that are regenerative and restorative, keeping materials in use and reducing waste. The company could introduce eco-friendly and recyclable or reusable alternatives such as utensils, bags, and cups.</w:t>
      </w:r>
    </w:p>
    <w:p w14:paraId="1EECC31D" w14:textId="77777777" w:rsidR="003D2D65" w:rsidRPr="003D2D65" w:rsidRDefault="003D2D65" w:rsidP="003D2D65">
      <w:pPr>
        <w:rPr>
          <w:rFonts w:ascii="Arial" w:eastAsia="Times New Roman" w:hAnsi="Arial" w:cs="Arial"/>
          <w:color w:val="1A1A1A"/>
          <w:sz w:val="24"/>
          <w:szCs w:val="24"/>
        </w:rPr>
      </w:pPr>
    </w:p>
    <w:p w14:paraId="7C05EBA0"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3. Enhance Employee Training: EasyJet can improve its environmental and ethical performances by enhancing employee training. The company could train its </w:t>
      </w:r>
      <w:r w:rsidRPr="003D2D65">
        <w:rPr>
          <w:rFonts w:ascii="Arial" w:eastAsia="Times New Roman" w:hAnsi="Arial" w:cs="Arial"/>
          <w:color w:val="1A1A1A"/>
          <w:sz w:val="24"/>
          <w:szCs w:val="24"/>
        </w:rPr>
        <w:lastRenderedPageBreak/>
        <w:t>employees on sustainability and ethical matters, providing them with tools and best practices to reduce the company's impact on the environment and promote an inclusive culture within the workplace.</w:t>
      </w:r>
    </w:p>
    <w:p w14:paraId="0A2D4CE5" w14:textId="77777777" w:rsidR="003D2D65" w:rsidRPr="003D2D65" w:rsidRDefault="003D2D65" w:rsidP="003D2D65">
      <w:pPr>
        <w:rPr>
          <w:rFonts w:ascii="Arial" w:eastAsia="Times New Roman" w:hAnsi="Arial" w:cs="Arial"/>
          <w:color w:val="1A1A1A"/>
          <w:sz w:val="24"/>
          <w:szCs w:val="24"/>
        </w:rPr>
      </w:pPr>
    </w:p>
    <w:p w14:paraId="06EB92BC"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4. Increasing Transparency: EasyJet should prioritize increased transparency and accountability for their environmental and ethical performances to ensure that their processes meet global standards. The company should publicly report its sustainability and ethical scores using independent assessment methodologies for transparency.</w:t>
      </w:r>
    </w:p>
    <w:p w14:paraId="1668E9DA" w14:textId="77777777" w:rsidR="003D2D65" w:rsidRPr="003D2D65" w:rsidRDefault="003D2D65" w:rsidP="003D2D65">
      <w:pPr>
        <w:rPr>
          <w:rFonts w:ascii="Arial" w:eastAsia="Times New Roman" w:hAnsi="Arial" w:cs="Arial"/>
          <w:color w:val="1A1A1A"/>
          <w:sz w:val="24"/>
          <w:szCs w:val="24"/>
        </w:rPr>
      </w:pPr>
    </w:p>
    <w:p w14:paraId="51E00279"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5. Forming Partnerships: EasyJet could also develop partnerships with organizations committed to improving sustainability and social equality. By doing so, EasyJet can absorb the best existing practices in environmental and ethical concerns and implement them in its operations.</w:t>
      </w:r>
    </w:p>
    <w:p w14:paraId="19CBB13A" w14:textId="77777777" w:rsidR="003D2D65" w:rsidRPr="003D2D65" w:rsidRDefault="003D2D65" w:rsidP="003D2D65">
      <w:pPr>
        <w:rPr>
          <w:rFonts w:ascii="Arial" w:eastAsia="Times New Roman" w:hAnsi="Arial" w:cs="Arial"/>
          <w:color w:val="1A1A1A"/>
          <w:sz w:val="24"/>
          <w:szCs w:val="24"/>
        </w:rPr>
      </w:pPr>
    </w:p>
    <w:p w14:paraId="365ACCAC"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These recommendations will help EasyJet not only remain at the forefront of environmental and ethical best practices but also contribute to the betterment of </w:t>
      </w:r>
      <w:proofErr w:type="gramStart"/>
      <w:r w:rsidRPr="003D2D65">
        <w:rPr>
          <w:rFonts w:ascii="Arial" w:eastAsia="Times New Roman" w:hAnsi="Arial" w:cs="Arial"/>
          <w:color w:val="1A1A1A"/>
          <w:sz w:val="24"/>
          <w:szCs w:val="24"/>
        </w:rPr>
        <w:t>society as a whole</w:t>
      </w:r>
      <w:proofErr w:type="gramEnd"/>
      <w:r w:rsidRPr="003D2D65">
        <w:rPr>
          <w:rFonts w:ascii="Arial" w:eastAsia="Times New Roman" w:hAnsi="Arial" w:cs="Arial"/>
          <w:color w:val="1A1A1A"/>
          <w:sz w:val="24"/>
          <w:szCs w:val="24"/>
        </w:rPr>
        <w:t>. Moreover, they will help the company better manage operational risks and improve its value proposition for responsible investors, employees, customers, and other stakeholders.</w:t>
      </w:r>
    </w:p>
    <w:p w14:paraId="546AAAB7" w14:textId="77777777" w:rsidR="003D2D65" w:rsidRPr="003D2D65" w:rsidRDefault="003D2D65" w:rsidP="003D2D65">
      <w:pPr>
        <w:rPr>
          <w:rFonts w:ascii="Arial" w:eastAsia="Times New Roman" w:hAnsi="Arial" w:cs="Arial"/>
          <w:color w:val="1A1A1A"/>
          <w:sz w:val="24"/>
          <w:szCs w:val="24"/>
        </w:rPr>
      </w:pPr>
    </w:p>
    <w:p w14:paraId="1B240C38" w14:textId="77777777" w:rsidR="003D2D65" w:rsidRPr="003D2D65" w:rsidRDefault="003D2D65" w:rsidP="003D2D65">
      <w:pPr>
        <w:rPr>
          <w:rFonts w:ascii="Arial" w:eastAsia="Times New Roman" w:hAnsi="Arial" w:cs="Arial"/>
          <w:color w:val="1A1A1A"/>
          <w:sz w:val="24"/>
          <w:szCs w:val="24"/>
        </w:rPr>
      </w:pPr>
    </w:p>
    <w:p w14:paraId="50F57CBC" w14:textId="77777777" w:rsidR="003D2D65" w:rsidRPr="003D2D65" w:rsidRDefault="003D2D65" w:rsidP="003D2D65">
      <w:pPr>
        <w:rPr>
          <w:rFonts w:ascii="Arial" w:eastAsia="Times New Roman" w:hAnsi="Arial" w:cs="Arial"/>
          <w:b/>
          <w:bCs/>
          <w:color w:val="1A1A1A"/>
          <w:sz w:val="24"/>
          <w:szCs w:val="24"/>
        </w:rPr>
      </w:pPr>
      <w:r w:rsidRPr="003D2D65">
        <w:rPr>
          <w:rFonts w:ascii="Arial" w:eastAsia="Times New Roman" w:hAnsi="Arial" w:cs="Arial"/>
          <w:b/>
          <w:bCs/>
          <w:color w:val="1A1A1A"/>
          <w:sz w:val="24"/>
          <w:szCs w:val="24"/>
        </w:rPr>
        <w:t xml:space="preserve">Conclusion </w:t>
      </w:r>
    </w:p>
    <w:p w14:paraId="74BF2191" w14:textId="77777777" w:rsidR="003D2D65" w:rsidRPr="003D2D65" w:rsidRDefault="003D2D65" w:rsidP="003D2D65">
      <w:pPr>
        <w:rPr>
          <w:rFonts w:ascii="Arial" w:eastAsia="Times New Roman" w:hAnsi="Arial" w:cs="Arial"/>
          <w:color w:val="1A1A1A"/>
          <w:sz w:val="24"/>
          <w:szCs w:val="24"/>
        </w:rPr>
      </w:pPr>
    </w:p>
    <w:p w14:paraId="6377BFBE"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In conclusion, this report has assessed the workplace culture of EasyJet and its impact on </w:t>
      </w:r>
    </w:p>
    <w:p w14:paraId="0403D6D6"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organizational efficiency. The report has critically </w:t>
      </w:r>
      <w:proofErr w:type="spellStart"/>
      <w:r w:rsidRPr="003D2D65">
        <w:rPr>
          <w:rFonts w:ascii="Arial" w:eastAsia="Times New Roman" w:hAnsi="Arial" w:cs="Arial"/>
          <w:color w:val="1A1A1A"/>
          <w:sz w:val="24"/>
          <w:szCs w:val="24"/>
        </w:rPr>
        <w:t>analyzed</w:t>
      </w:r>
      <w:proofErr w:type="spellEnd"/>
      <w:r w:rsidRPr="003D2D65">
        <w:rPr>
          <w:rFonts w:ascii="Arial" w:eastAsia="Times New Roman" w:hAnsi="Arial" w:cs="Arial"/>
          <w:color w:val="1A1A1A"/>
          <w:sz w:val="24"/>
          <w:szCs w:val="24"/>
        </w:rPr>
        <w:t xml:space="preserve"> the relationship </w:t>
      </w:r>
      <w:proofErr w:type="gramStart"/>
      <w:r w:rsidRPr="003D2D65">
        <w:rPr>
          <w:rFonts w:ascii="Arial" w:eastAsia="Times New Roman" w:hAnsi="Arial" w:cs="Arial"/>
          <w:color w:val="1A1A1A"/>
          <w:sz w:val="24"/>
          <w:szCs w:val="24"/>
        </w:rPr>
        <w:t>between</w:t>
      </w:r>
      <w:proofErr w:type="gramEnd"/>
    </w:p>
    <w:p w14:paraId="2255780E"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EasyJet organizational culture and structure and its financial and non-financial performance. The</w:t>
      </w:r>
    </w:p>
    <w:p w14:paraId="43EB8049"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report has also evaluated the broader environment of EasyJet by using appropriate environmental and organizational analytical techniques/tools and identified key drivers for the change in working practices/approaches at EasyJet Plc.</w:t>
      </w:r>
    </w:p>
    <w:p w14:paraId="3CA54A22"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The report has explained how EasyJet Plc has been practicing some ethical approaches as a part of</w:t>
      </w:r>
    </w:p>
    <w:p w14:paraId="2C19DD7C"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its organizational culture and the benefits thereof. Furthermore, the report has provided recommendations to EasyJet Plc to improve its performance based on environmental and ethical challenges and justified the suggested actions.</w:t>
      </w:r>
    </w:p>
    <w:p w14:paraId="77529D6F"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The recommendations, which include the adoption of new technologies, focus on the importance.</w:t>
      </w:r>
    </w:p>
    <w:p w14:paraId="376E9ECA"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of ethics in organizational culture and strategic partnerships to enhance market positions, can assist.</w:t>
      </w:r>
    </w:p>
    <w:p w14:paraId="29CE81C7"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EasyJet Plc to improve its performance and remain competitive in the airline industry.</w:t>
      </w:r>
    </w:p>
    <w:p w14:paraId="72557353"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In conclusion, EasyJet commitment to safety, simplicity, and sustainability has been a key factor in</w:t>
      </w:r>
    </w:p>
    <w:p w14:paraId="2D078AF8" w14:textId="505EA2D0" w:rsid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the airline's success. However, there is still room for improvement, and by implementing the recommendations provided in this report, EasyJet Plc can continue to drive growth and success in the airline industry.</w:t>
      </w:r>
    </w:p>
    <w:p w14:paraId="57B3F01E" w14:textId="77777777" w:rsidR="00DA0BDE" w:rsidRPr="003D2D65" w:rsidRDefault="00DA0BDE" w:rsidP="003D2D65">
      <w:pPr>
        <w:rPr>
          <w:rFonts w:ascii="Arial" w:eastAsia="Times New Roman" w:hAnsi="Arial" w:cs="Arial"/>
          <w:color w:val="1A1A1A"/>
          <w:sz w:val="24"/>
          <w:szCs w:val="24"/>
        </w:rPr>
      </w:pPr>
    </w:p>
    <w:p w14:paraId="156B23EA" w14:textId="77777777" w:rsidR="003D2D65" w:rsidRPr="003D2D65" w:rsidRDefault="003D2D65" w:rsidP="003D2D65">
      <w:pPr>
        <w:rPr>
          <w:rFonts w:ascii="Arial" w:eastAsia="Times New Roman" w:hAnsi="Arial" w:cs="Arial"/>
          <w:color w:val="1A1A1A"/>
          <w:sz w:val="24"/>
          <w:szCs w:val="24"/>
        </w:rPr>
      </w:pPr>
    </w:p>
    <w:p w14:paraId="4A4D76FD" w14:textId="77777777" w:rsidR="003D2D65" w:rsidRPr="003D2D65" w:rsidRDefault="003D2D65" w:rsidP="003D2D65">
      <w:pPr>
        <w:rPr>
          <w:rFonts w:ascii="Arial" w:eastAsia="Times New Roman" w:hAnsi="Arial" w:cs="Arial"/>
          <w:b/>
          <w:bCs/>
          <w:color w:val="1A1A1A"/>
          <w:sz w:val="24"/>
          <w:szCs w:val="24"/>
        </w:rPr>
      </w:pPr>
      <w:r w:rsidRPr="003D2D65">
        <w:rPr>
          <w:rFonts w:ascii="Arial" w:eastAsia="Times New Roman" w:hAnsi="Arial" w:cs="Arial"/>
          <w:b/>
          <w:bCs/>
          <w:color w:val="1A1A1A"/>
          <w:sz w:val="24"/>
          <w:szCs w:val="24"/>
        </w:rPr>
        <w:lastRenderedPageBreak/>
        <w:t>References</w:t>
      </w:r>
    </w:p>
    <w:p w14:paraId="18DA9D7B" w14:textId="77777777" w:rsidR="003D2D65" w:rsidRPr="003D2D65" w:rsidRDefault="003D2D65" w:rsidP="003D2D65">
      <w:pPr>
        <w:rPr>
          <w:rFonts w:ascii="Arial" w:eastAsia="Times New Roman" w:hAnsi="Arial" w:cs="Arial"/>
          <w:color w:val="1A1A1A"/>
          <w:sz w:val="24"/>
          <w:szCs w:val="24"/>
        </w:rPr>
      </w:pPr>
    </w:p>
    <w:p w14:paraId="15D83BCC"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Daniel, E. M. (2016). Customer retention strategies used by low-cost airlines: The case of easyJet.</w:t>
      </w:r>
    </w:p>
    <w:p w14:paraId="237AB8DC"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Journal of Tourism, Heritage &amp;amp; Services Marketing, 2(2), 15-22.</w:t>
      </w:r>
    </w:p>
    <w:p w14:paraId="361288CB" w14:textId="77777777" w:rsidR="003D2D65" w:rsidRPr="003D2D65" w:rsidRDefault="003D2D65" w:rsidP="003D2D65">
      <w:pPr>
        <w:rPr>
          <w:rFonts w:ascii="Arial" w:eastAsia="Times New Roman" w:hAnsi="Arial" w:cs="Arial"/>
          <w:color w:val="1A1A1A"/>
          <w:sz w:val="24"/>
          <w:szCs w:val="24"/>
        </w:rPr>
      </w:pPr>
    </w:p>
    <w:p w14:paraId="0016A86B"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Denison, D. R. (1990). Corporate culture and organizational effectiveness. John Wiley &amp; Sons.</w:t>
      </w:r>
    </w:p>
    <w:p w14:paraId="0047CE17" w14:textId="77777777" w:rsidR="003D2D65" w:rsidRPr="003D2D65" w:rsidRDefault="003D2D65" w:rsidP="003D2D65">
      <w:pPr>
        <w:rPr>
          <w:rFonts w:ascii="Arial" w:eastAsia="Times New Roman" w:hAnsi="Arial" w:cs="Arial"/>
          <w:color w:val="1A1A1A"/>
          <w:sz w:val="24"/>
          <w:szCs w:val="24"/>
        </w:rPr>
      </w:pPr>
    </w:p>
    <w:p w14:paraId="5DBA0B31"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Millward, D, EasyJet </w:t>
      </w:r>
      <w:proofErr w:type="gramStart"/>
      <w:r w:rsidRPr="003D2D65">
        <w:rPr>
          <w:rFonts w:ascii="Arial" w:eastAsia="Times New Roman" w:hAnsi="Arial" w:cs="Arial"/>
          <w:color w:val="1A1A1A"/>
          <w:sz w:val="24"/>
          <w:szCs w:val="24"/>
        </w:rPr>
        <w:t>To</w:t>
      </w:r>
      <w:proofErr w:type="gramEnd"/>
      <w:r w:rsidRPr="003D2D65">
        <w:rPr>
          <w:rFonts w:ascii="Arial" w:eastAsia="Times New Roman" w:hAnsi="Arial" w:cs="Arial"/>
          <w:color w:val="1A1A1A"/>
          <w:sz w:val="24"/>
          <w:szCs w:val="24"/>
        </w:rPr>
        <w:t xml:space="preserve"> Open New Base At Southend, The Daily Telegraph, 2011, pp. 16-17.</w:t>
      </w:r>
    </w:p>
    <w:p w14:paraId="454C3F32" w14:textId="77777777" w:rsidR="003D2D65" w:rsidRPr="003D2D65" w:rsidRDefault="003D2D65" w:rsidP="003D2D65">
      <w:pPr>
        <w:rPr>
          <w:rFonts w:ascii="Arial" w:eastAsia="Times New Roman" w:hAnsi="Arial" w:cs="Arial"/>
          <w:color w:val="1A1A1A"/>
          <w:sz w:val="24"/>
          <w:szCs w:val="24"/>
        </w:rPr>
      </w:pPr>
    </w:p>
    <w:p w14:paraId="19213144"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 xml:space="preserve">Moodie, G. (2009). A Channel to Market: How easyJet has adopted the Internet to aid in its growth. </w:t>
      </w:r>
      <w:proofErr w:type="spellStart"/>
      <w:r w:rsidRPr="003D2D65">
        <w:rPr>
          <w:rFonts w:ascii="Arial" w:eastAsia="Times New Roman" w:hAnsi="Arial" w:cs="Arial"/>
          <w:color w:val="1A1A1A"/>
          <w:sz w:val="24"/>
          <w:szCs w:val="24"/>
        </w:rPr>
        <w:t>Webology</w:t>
      </w:r>
      <w:proofErr w:type="spellEnd"/>
      <w:r w:rsidRPr="003D2D65">
        <w:rPr>
          <w:rFonts w:ascii="Arial" w:eastAsia="Times New Roman" w:hAnsi="Arial" w:cs="Arial"/>
          <w:color w:val="1A1A1A"/>
          <w:sz w:val="24"/>
          <w:szCs w:val="24"/>
        </w:rPr>
        <w:t>, 6(2), 1-9.</w:t>
      </w:r>
    </w:p>
    <w:p w14:paraId="296BB7D9" w14:textId="77777777" w:rsidR="003D2D65" w:rsidRPr="003D2D65" w:rsidRDefault="003D2D65" w:rsidP="003D2D65">
      <w:pPr>
        <w:rPr>
          <w:rFonts w:ascii="Arial" w:eastAsia="Times New Roman" w:hAnsi="Arial" w:cs="Arial"/>
          <w:color w:val="1A1A1A"/>
          <w:sz w:val="24"/>
          <w:szCs w:val="24"/>
        </w:rPr>
      </w:pPr>
    </w:p>
    <w:p w14:paraId="2478D7E0"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Quinn, R. E., &amp; Rohrbaugh, J. (1983). A spatial model of effectiveness criteria: Towards a Competing Values Approach to organizational analysis. Management Science, 29(3), 363-377.</w:t>
      </w:r>
    </w:p>
    <w:p w14:paraId="4AFE7042" w14:textId="77777777" w:rsidR="003D2D65" w:rsidRPr="003D2D65" w:rsidRDefault="003D2D65" w:rsidP="003D2D65">
      <w:pPr>
        <w:rPr>
          <w:rFonts w:ascii="Arial" w:eastAsia="Times New Roman" w:hAnsi="Arial" w:cs="Arial"/>
          <w:color w:val="1A1A1A"/>
          <w:sz w:val="24"/>
          <w:szCs w:val="24"/>
        </w:rPr>
      </w:pPr>
    </w:p>
    <w:p w14:paraId="1E25838C"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Schein, E. H. (2010). Organizational culture and leadership. John Wiley &amp; Sons.</w:t>
      </w:r>
    </w:p>
    <w:p w14:paraId="20345718" w14:textId="77777777" w:rsidR="003D2D65" w:rsidRPr="003D2D65" w:rsidRDefault="003D2D65" w:rsidP="003D2D65">
      <w:pPr>
        <w:rPr>
          <w:rFonts w:ascii="Arial" w:eastAsia="Times New Roman" w:hAnsi="Arial" w:cs="Arial"/>
          <w:color w:val="1A1A1A"/>
          <w:sz w:val="24"/>
          <w:szCs w:val="24"/>
        </w:rPr>
      </w:pPr>
      <w:r w:rsidRPr="003D2D65">
        <w:rPr>
          <w:rFonts w:ascii="Arial" w:eastAsia="Times New Roman" w:hAnsi="Arial" w:cs="Arial"/>
          <w:color w:val="1A1A1A"/>
          <w:sz w:val="24"/>
          <w:szCs w:val="24"/>
        </w:rPr>
        <w:t>EasyJet, Annual Report and Accounts 2021, Web.</w:t>
      </w:r>
    </w:p>
    <w:p w14:paraId="32F19FAE" w14:textId="77777777" w:rsidR="00636B30" w:rsidRDefault="00636B30">
      <w:pPr>
        <w:rPr>
          <w:rFonts w:ascii="Arial" w:eastAsia="Times New Roman" w:hAnsi="Arial" w:cs="Arial"/>
          <w:color w:val="1A1A1A"/>
          <w:sz w:val="24"/>
          <w:szCs w:val="24"/>
        </w:rPr>
      </w:pPr>
    </w:p>
    <w:p w14:paraId="4D37BA31" w14:textId="77777777" w:rsidR="00883F4E" w:rsidRDefault="00883F4E"/>
    <w:sectPr w:rsidR="00883F4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D99873" w14:textId="77777777" w:rsidR="00BD413B" w:rsidRDefault="00BD413B" w:rsidP="00DA0BDE">
      <w:r>
        <w:separator/>
      </w:r>
    </w:p>
  </w:endnote>
  <w:endnote w:type="continuationSeparator" w:id="0">
    <w:p w14:paraId="40E47C36" w14:textId="77777777" w:rsidR="00BD413B" w:rsidRDefault="00BD413B" w:rsidP="00DA0B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9509403"/>
      <w:docPartObj>
        <w:docPartGallery w:val="Page Numbers (Bottom of Page)"/>
        <w:docPartUnique/>
      </w:docPartObj>
    </w:sdtPr>
    <w:sdtEndPr>
      <w:rPr>
        <w:noProof/>
      </w:rPr>
    </w:sdtEndPr>
    <w:sdtContent>
      <w:p w14:paraId="20B08E92" w14:textId="112318D7" w:rsidR="00DA0BDE" w:rsidRDefault="00DA0BDE">
        <w:pPr>
          <w:pStyle w:val="Footer"/>
        </w:pPr>
        <w:r>
          <w:fldChar w:fldCharType="begin"/>
        </w:r>
        <w:r>
          <w:instrText xml:space="preserve"> PAGE   \* MERGEFORMAT </w:instrText>
        </w:r>
        <w:r>
          <w:fldChar w:fldCharType="separate"/>
        </w:r>
        <w:r>
          <w:rPr>
            <w:noProof/>
          </w:rPr>
          <w:t>2</w:t>
        </w:r>
        <w:r>
          <w:rPr>
            <w:noProof/>
          </w:rPr>
          <w:fldChar w:fldCharType="end"/>
        </w:r>
      </w:p>
    </w:sdtContent>
  </w:sdt>
  <w:p w14:paraId="3DF06B9E" w14:textId="77777777" w:rsidR="00DA0BDE" w:rsidRDefault="00DA0B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65B83" w14:textId="77777777" w:rsidR="00BD413B" w:rsidRDefault="00BD413B" w:rsidP="00DA0BDE">
      <w:r>
        <w:separator/>
      </w:r>
    </w:p>
  </w:footnote>
  <w:footnote w:type="continuationSeparator" w:id="0">
    <w:p w14:paraId="32D0F44A" w14:textId="77777777" w:rsidR="00BD413B" w:rsidRDefault="00BD413B" w:rsidP="00DA0BD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386"/>
    <w:rsid w:val="00080D2E"/>
    <w:rsid w:val="00354E5D"/>
    <w:rsid w:val="003D2D65"/>
    <w:rsid w:val="005A3289"/>
    <w:rsid w:val="005C5386"/>
    <w:rsid w:val="00623F7D"/>
    <w:rsid w:val="00636B30"/>
    <w:rsid w:val="00883F4E"/>
    <w:rsid w:val="00BD413B"/>
    <w:rsid w:val="00DA0BDE"/>
    <w:rsid w:val="00F02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A4845"/>
  <w15:chartTrackingRefBased/>
  <w15:docId w15:val="{9C1EEC37-1D3C-1A4E-A7D1-E867F80C6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C5386"/>
  </w:style>
  <w:style w:type="paragraph" w:styleId="Header">
    <w:name w:val="header"/>
    <w:basedOn w:val="Normal"/>
    <w:link w:val="HeaderChar"/>
    <w:uiPriority w:val="99"/>
    <w:unhideWhenUsed/>
    <w:rsid w:val="00DA0BDE"/>
    <w:pPr>
      <w:tabs>
        <w:tab w:val="center" w:pos="4513"/>
        <w:tab w:val="right" w:pos="9026"/>
      </w:tabs>
    </w:pPr>
  </w:style>
  <w:style w:type="character" w:customStyle="1" w:styleId="HeaderChar">
    <w:name w:val="Header Char"/>
    <w:basedOn w:val="DefaultParagraphFont"/>
    <w:link w:val="Header"/>
    <w:uiPriority w:val="99"/>
    <w:rsid w:val="00DA0BDE"/>
  </w:style>
  <w:style w:type="paragraph" w:styleId="Footer">
    <w:name w:val="footer"/>
    <w:basedOn w:val="Normal"/>
    <w:link w:val="FooterChar"/>
    <w:uiPriority w:val="99"/>
    <w:unhideWhenUsed/>
    <w:rsid w:val="00DA0BDE"/>
    <w:pPr>
      <w:tabs>
        <w:tab w:val="center" w:pos="4513"/>
        <w:tab w:val="right" w:pos="9026"/>
      </w:tabs>
    </w:pPr>
  </w:style>
  <w:style w:type="character" w:customStyle="1" w:styleId="FooterChar">
    <w:name w:val="Footer Char"/>
    <w:basedOn w:val="DefaultParagraphFont"/>
    <w:link w:val="Footer"/>
    <w:uiPriority w:val="99"/>
    <w:rsid w:val="00DA0B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0399642">
      <w:bodyDiv w:val="1"/>
      <w:marLeft w:val="0"/>
      <w:marRight w:val="0"/>
      <w:marTop w:val="0"/>
      <w:marBottom w:val="0"/>
      <w:divBdr>
        <w:top w:val="none" w:sz="0" w:space="0" w:color="auto"/>
        <w:left w:val="none" w:sz="0" w:space="0" w:color="auto"/>
        <w:bottom w:val="none" w:sz="0" w:space="0" w:color="auto"/>
        <w:right w:val="none" w:sz="0" w:space="0" w:color="auto"/>
      </w:divBdr>
      <w:divsChild>
        <w:div w:id="1423993612">
          <w:marLeft w:val="0"/>
          <w:marRight w:val="0"/>
          <w:marTop w:val="0"/>
          <w:marBottom w:val="0"/>
          <w:divBdr>
            <w:top w:val="none" w:sz="0" w:space="0" w:color="auto"/>
            <w:left w:val="none" w:sz="0" w:space="0" w:color="auto"/>
            <w:bottom w:val="none" w:sz="0" w:space="0" w:color="auto"/>
            <w:right w:val="none" w:sz="0" w:space="0" w:color="auto"/>
          </w:divBdr>
        </w:div>
        <w:div w:id="15992907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B1B645-6300-4283-9335-ABA586D84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12</Pages>
  <Words>3949</Words>
  <Characters>22515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alinermoraes741@outlook.com</dc:creator>
  <cp:keywords/>
  <dc:description/>
  <cp:lastModifiedBy>ALINE</cp:lastModifiedBy>
  <cp:revision>4</cp:revision>
  <dcterms:created xsi:type="dcterms:W3CDTF">2023-04-11T20:47:00Z</dcterms:created>
  <dcterms:modified xsi:type="dcterms:W3CDTF">2023-04-12T16:58:00Z</dcterms:modified>
</cp:coreProperties>
</file>