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7F6C68" w14:textId="77777777" w:rsidR="00752CCE" w:rsidRDefault="00752CCE" w:rsidP="00186531">
      <w:pPr>
        <w:spacing w:after="5" w:line="360" w:lineRule="auto"/>
        <w:ind w:right="99"/>
        <w:rPr>
          <w:rFonts w:ascii="Arial" w:eastAsia="Arial" w:hAnsi="Arial" w:cs="Arial"/>
        </w:rPr>
      </w:pPr>
    </w:p>
    <w:p w14:paraId="04404313" w14:textId="77777777" w:rsidR="00186531" w:rsidRPr="00186531" w:rsidRDefault="00186531" w:rsidP="00E04292">
      <w:pPr>
        <w:spacing w:line="480" w:lineRule="auto"/>
        <w:rPr>
          <w:rFonts w:cs="Calibri"/>
          <w:b/>
          <w:bCs/>
        </w:rPr>
      </w:pPr>
      <w:r w:rsidRPr="00186531">
        <w:rPr>
          <w:rFonts w:cs="Calibri"/>
          <w:b/>
          <w:bCs/>
        </w:rPr>
        <w:t>Georgia Crahart </w:t>
      </w:r>
    </w:p>
    <w:p w14:paraId="3059DD3C" w14:textId="77777777" w:rsidR="00186531" w:rsidRPr="00186531" w:rsidRDefault="00186531" w:rsidP="00E04292">
      <w:pPr>
        <w:spacing w:line="480" w:lineRule="auto"/>
        <w:rPr>
          <w:rFonts w:cs="Calibri"/>
          <w:b/>
          <w:bCs/>
        </w:rPr>
      </w:pPr>
      <w:r w:rsidRPr="00186531">
        <w:rPr>
          <w:rFonts w:cs="Calibri"/>
          <w:b/>
          <w:bCs/>
        </w:rPr>
        <w:t>2405864 </w:t>
      </w:r>
    </w:p>
    <w:p w14:paraId="02891C85" w14:textId="746C4FF8" w:rsidR="00186531" w:rsidRPr="00186531" w:rsidRDefault="00186531" w:rsidP="00E04292">
      <w:pPr>
        <w:spacing w:line="480" w:lineRule="auto"/>
        <w:rPr>
          <w:rFonts w:cs="Calibri"/>
          <w:b/>
          <w:bCs/>
        </w:rPr>
      </w:pPr>
      <w:r w:rsidRPr="00186531">
        <w:rPr>
          <w:rFonts w:cs="Calibri"/>
          <w:b/>
          <w:bCs/>
        </w:rPr>
        <w:t xml:space="preserve">Digital </w:t>
      </w:r>
      <w:r w:rsidRPr="00186531">
        <w:rPr>
          <w:rFonts w:cs="Calibri"/>
          <w:b/>
          <w:bCs/>
        </w:rPr>
        <w:t>Innovation</w:t>
      </w:r>
      <w:r w:rsidRPr="00186531">
        <w:rPr>
          <w:rFonts w:cs="Calibri"/>
          <w:b/>
          <w:bCs/>
        </w:rPr>
        <w:t xml:space="preserve"> and Professional Practice - ECPT6006</w:t>
      </w:r>
    </w:p>
    <w:p w14:paraId="6117C5FF" w14:textId="77777777" w:rsidR="00186531" w:rsidRPr="00186531" w:rsidRDefault="00186531" w:rsidP="00E04292">
      <w:pPr>
        <w:spacing w:before="120" w:after="120" w:line="480" w:lineRule="auto"/>
        <w:rPr>
          <w:rFonts w:cs="Calibri"/>
          <w:b/>
          <w:bCs/>
        </w:rPr>
      </w:pPr>
      <w:r w:rsidRPr="00186531">
        <w:rPr>
          <w:rFonts w:cs="Calibri"/>
          <w:b/>
          <w:bCs/>
        </w:rPr>
        <w:t>A critical evaluation of the role of digital innovation in professional practice</w:t>
      </w:r>
    </w:p>
    <w:p w14:paraId="6813C3DE" w14:textId="1124332A" w:rsidR="00186531" w:rsidRPr="00186531" w:rsidRDefault="00186531" w:rsidP="00E04292">
      <w:pPr>
        <w:spacing w:line="480" w:lineRule="auto"/>
        <w:rPr>
          <w:rFonts w:cs="Calibri"/>
          <w:b/>
          <w:bCs/>
        </w:rPr>
      </w:pPr>
      <w:r w:rsidRPr="00186531">
        <w:rPr>
          <w:rFonts w:cs="Calibri"/>
          <w:b/>
          <w:bCs/>
        </w:rPr>
        <w:t xml:space="preserve">Word Count: </w:t>
      </w:r>
      <w:r w:rsidR="00AF0D3B">
        <w:rPr>
          <w:rFonts w:cs="Calibri"/>
          <w:b/>
          <w:bCs/>
        </w:rPr>
        <w:t>5, 2</w:t>
      </w:r>
      <w:r w:rsidR="00EE3251">
        <w:rPr>
          <w:rFonts w:cs="Calibri"/>
          <w:b/>
          <w:bCs/>
        </w:rPr>
        <w:t>00</w:t>
      </w:r>
    </w:p>
    <w:p w14:paraId="236699B3" w14:textId="77777777" w:rsidR="00186531" w:rsidRDefault="00186531" w:rsidP="00186531">
      <w:pPr>
        <w:spacing w:line="360" w:lineRule="auto"/>
        <w:rPr>
          <w:rFonts w:cs="Calibri"/>
        </w:rPr>
      </w:pPr>
    </w:p>
    <w:p w14:paraId="0C7AA0A5" w14:textId="77777777" w:rsidR="00186531" w:rsidRDefault="00186531" w:rsidP="00186531">
      <w:pPr>
        <w:spacing w:line="360" w:lineRule="auto"/>
        <w:rPr>
          <w:rFonts w:cs="Calibri"/>
        </w:rPr>
      </w:pPr>
    </w:p>
    <w:p w14:paraId="3A98B00D" w14:textId="77777777" w:rsidR="00186531" w:rsidRDefault="00186531" w:rsidP="00186531">
      <w:pPr>
        <w:spacing w:line="360" w:lineRule="auto"/>
        <w:rPr>
          <w:rFonts w:cs="Calibri"/>
        </w:rPr>
      </w:pPr>
    </w:p>
    <w:p w14:paraId="2E1E0C2B" w14:textId="77777777" w:rsidR="00186531" w:rsidRDefault="00186531" w:rsidP="00186531">
      <w:pPr>
        <w:spacing w:line="360" w:lineRule="auto"/>
        <w:rPr>
          <w:rFonts w:cs="Calibri"/>
        </w:rPr>
      </w:pPr>
    </w:p>
    <w:p w14:paraId="21D9838A" w14:textId="77777777" w:rsidR="00186531" w:rsidRDefault="00186531" w:rsidP="00186531">
      <w:pPr>
        <w:spacing w:line="360" w:lineRule="auto"/>
        <w:rPr>
          <w:rFonts w:cs="Calibri"/>
        </w:rPr>
      </w:pPr>
    </w:p>
    <w:p w14:paraId="540C091B" w14:textId="77777777" w:rsidR="00186531" w:rsidRDefault="00186531" w:rsidP="00186531">
      <w:pPr>
        <w:spacing w:line="360" w:lineRule="auto"/>
        <w:rPr>
          <w:rFonts w:cs="Calibri"/>
        </w:rPr>
      </w:pPr>
    </w:p>
    <w:p w14:paraId="0B8F7AC3" w14:textId="77777777" w:rsidR="00186531" w:rsidRDefault="00186531" w:rsidP="00186531">
      <w:pPr>
        <w:spacing w:line="360" w:lineRule="auto"/>
        <w:rPr>
          <w:rFonts w:cs="Calibri"/>
        </w:rPr>
      </w:pPr>
    </w:p>
    <w:p w14:paraId="3953B841" w14:textId="77777777" w:rsidR="00186531" w:rsidRDefault="00186531" w:rsidP="00186531">
      <w:pPr>
        <w:spacing w:line="360" w:lineRule="auto"/>
        <w:rPr>
          <w:rFonts w:cs="Calibri"/>
        </w:rPr>
      </w:pPr>
    </w:p>
    <w:p w14:paraId="64289FA4" w14:textId="77777777" w:rsidR="00186531" w:rsidRDefault="00186531" w:rsidP="00186531">
      <w:pPr>
        <w:spacing w:line="360" w:lineRule="auto"/>
        <w:rPr>
          <w:rFonts w:cs="Calibri"/>
        </w:rPr>
      </w:pPr>
    </w:p>
    <w:p w14:paraId="4BB1E1EF" w14:textId="77777777" w:rsidR="00186531" w:rsidRDefault="00186531" w:rsidP="00186531">
      <w:pPr>
        <w:spacing w:line="360" w:lineRule="auto"/>
        <w:rPr>
          <w:rFonts w:cs="Calibri"/>
        </w:rPr>
      </w:pPr>
    </w:p>
    <w:p w14:paraId="5752255C" w14:textId="77777777" w:rsidR="00186531" w:rsidRDefault="00186531" w:rsidP="00186531">
      <w:pPr>
        <w:spacing w:line="360" w:lineRule="auto"/>
        <w:rPr>
          <w:rFonts w:cs="Calibri"/>
        </w:rPr>
      </w:pPr>
    </w:p>
    <w:p w14:paraId="36AC83B1" w14:textId="77777777" w:rsidR="00186531" w:rsidRDefault="00186531" w:rsidP="00186531">
      <w:pPr>
        <w:spacing w:line="360" w:lineRule="auto"/>
        <w:rPr>
          <w:rFonts w:cs="Calibri"/>
        </w:rPr>
      </w:pPr>
    </w:p>
    <w:p w14:paraId="53A54178" w14:textId="77777777" w:rsidR="00186531" w:rsidRDefault="00186531" w:rsidP="00186531">
      <w:pPr>
        <w:spacing w:line="360" w:lineRule="auto"/>
        <w:rPr>
          <w:rFonts w:cs="Calibri"/>
        </w:rPr>
      </w:pPr>
    </w:p>
    <w:p w14:paraId="3946947C" w14:textId="77777777" w:rsidR="00186531" w:rsidRDefault="00186531" w:rsidP="00186531">
      <w:pPr>
        <w:spacing w:line="360" w:lineRule="auto"/>
        <w:rPr>
          <w:rFonts w:cs="Calibri"/>
        </w:rPr>
      </w:pPr>
    </w:p>
    <w:p w14:paraId="1CC4C0DC" w14:textId="77777777" w:rsidR="00186531" w:rsidRDefault="00186531" w:rsidP="00186531">
      <w:pPr>
        <w:spacing w:line="360" w:lineRule="auto"/>
        <w:rPr>
          <w:rFonts w:cs="Calibri"/>
        </w:rPr>
      </w:pPr>
    </w:p>
    <w:p w14:paraId="65107E06" w14:textId="77777777" w:rsidR="00752CCE" w:rsidRDefault="00752CCE" w:rsidP="00186531">
      <w:pPr>
        <w:spacing w:line="360" w:lineRule="auto"/>
        <w:rPr>
          <w:rFonts w:cs="Calibri"/>
        </w:rPr>
      </w:pPr>
    </w:p>
    <w:p w14:paraId="0300D9EE" w14:textId="77777777" w:rsidR="00752CCE" w:rsidRDefault="00752CCE" w:rsidP="00186531">
      <w:pPr>
        <w:spacing w:line="360" w:lineRule="auto"/>
        <w:rPr>
          <w:rFonts w:cs="Calibri"/>
        </w:rPr>
      </w:pPr>
    </w:p>
    <w:p w14:paraId="0E8F3A6C" w14:textId="77777777" w:rsidR="00752CCE" w:rsidRDefault="00752CCE" w:rsidP="00186531">
      <w:pPr>
        <w:spacing w:line="360" w:lineRule="auto"/>
        <w:rPr>
          <w:rFonts w:cs="Calibri"/>
        </w:rPr>
      </w:pPr>
    </w:p>
    <w:p w14:paraId="321C68E9" w14:textId="77777777" w:rsidR="00752CCE" w:rsidRDefault="00752CCE" w:rsidP="00186531">
      <w:pPr>
        <w:spacing w:line="360" w:lineRule="auto"/>
        <w:rPr>
          <w:rFonts w:cs="Calibri"/>
        </w:rPr>
      </w:pPr>
    </w:p>
    <w:p w14:paraId="77A7F0C1" w14:textId="77777777" w:rsidR="00752CCE" w:rsidRDefault="00752CCE" w:rsidP="00186531">
      <w:pPr>
        <w:spacing w:line="360" w:lineRule="auto"/>
        <w:rPr>
          <w:rFonts w:cs="Calibri"/>
        </w:rPr>
      </w:pPr>
    </w:p>
    <w:p w14:paraId="4D159701" w14:textId="77777777" w:rsidR="00E04292" w:rsidRDefault="00E04292" w:rsidP="00B07BE5">
      <w:pPr>
        <w:spacing w:before="120" w:after="120"/>
        <w:rPr>
          <w:rFonts w:cs="Calibri"/>
        </w:rPr>
      </w:pPr>
    </w:p>
    <w:p w14:paraId="4E1B9BDF" w14:textId="77777777" w:rsidR="00E04292" w:rsidRDefault="00E04292" w:rsidP="00B07BE5">
      <w:pPr>
        <w:spacing w:before="120" w:after="120"/>
        <w:rPr>
          <w:rFonts w:cs="Calibri"/>
        </w:rPr>
      </w:pPr>
    </w:p>
    <w:p w14:paraId="5C9682DC" w14:textId="77777777" w:rsidR="00E04292" w:rsidRDefault="00E04292" w:rsidP="00B07BE5">
      <w:pPr>
        <w:spacing w:before="120" w:after="120"/>
        <w:rPr>
          <w:rFonts w:cs="Calibri"/>
        </w:rPr>
      </w:pPr>
    </w:p>
    <w:sdt>
      <w:sdtPr>
        <w:id w:val="1979490119"/>
        <w:docPartObj>
          <w:docPartGallery w:val="Table of Contents"/>
          <w:docPartUnique/>
        </w:docPartObj>
      </w:sdtPr>
      <w:sdtEndPr>
        <w:rPr>
          <w:rFonts w:ascii="Calibri" w:eastAsia="Times New Roman" w:hAnsi="Calibri" w:cs="Times New Roman"/>
          <w:noProof/>
          <w:color w:val="auto"/>
          <w:sz w:val="24"/>
          <w:szCs w:val="24"/>
          <w:lang w:val="en-GB" w:eastAsia="en-GB"/>
        </w:rPr>
      </w:sdtEndPr>
      <w:sdtContent>
        <w:p w14:paraId="4270F13C" w14:textId="24A3CD0F" w:rsidR="00AF0D3B" w:rsidRDefault="00AF0D3B">
          <w:pPr>
            <w:pStyle w:val="TOCHeading"/>
          </w:pPr>
          <w:r>
            <w:t>Table of Contents</w:t>
          </w:r>
        </w:p>
        <w:p w14:paraId="000A2820" w14:textId="5636F98B" w:rsidR="00AF0D3B" w:rsidRDefault="00AF0D3B">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84416896" w:history="1">
            <w:r w:rsidRPr="008968F7">
              <w:rPr>
                <w:rStyle w:val="Hyperlink"/>
                <w:rFonts w:cs="Calibri"/>
                <w:noProof/>
              </w:rPr>
              <w:t>Introduction</w:t>
            </w:r>
            <w:r>
              <w:rPr>
                <w:noProof/>
                <w:webHidden/>
              </w:rPr>
              <w:tab/>
            </w:r>
            <w:r>
              <w:rPr>
                <w:noProof/>
                <w:webHidden/>
              </w:rPr>
              <w:fldChar w:fldCharType="begin"/>
            </w:r>
            <w:r>
              <w:rPr>
                <w:noProof/>
                <w:webHidden/>
              </w:rPr>
              <w:instrText xml:space="preserve"> PAGEREF _Toc184416896 \h </w:instrText>
            </w:r>
            <w:r>
              <w:rPr>
                <w:noProof/>
                <w:webHidden/>
              </w:rPr>
            </w:r>
            <w:r>
              <w:rPr>
                <w:noProof/>
                <w:webHidden/>
              </w:rPr>
              <w:fldChar w:fldCharType="separate"/>
            </w:r>
            <w:r w:rsidR="002D56FC">
              <w:rPr>
                <w:noProof/>
                <w:webHidden/>
              </w:rPr>
              <w:t>3</w:t>
            </w:r>
            <w:r>
              <w:rPr>
                <w:noProof/>
                <w:webHidden/>
              </w:rPr>
              <w:fldChar w:fldCharType="end"/>
            </w:r>
          </w:hyperlink>
        </w:p>
        <w:p w14:paraId="20B200BC" w14:textId="03CC700E" w:rsidR="00AF0D3B" w:rsidRDefault="00AF0D3B">
          <w:pPr>
            <w:pStyle w:val="TOC1"/>
            <w:tabs>
              <w:tab w:val="right" w:leader="dot" w:pos="9016"/>
            </w:tabs>
            <w:rPr>
              <w:rFonts w:eastAsiaTheme="minorEastAsia" w:cstheme="minorBidi"/>
              <w:b w:val="0"/>
              <w:bCs w:val="0"/>
              <w:i w:val="0"/>
              <w:iCs w:val="0"/>
              <w:noProof/>
              <w:kern w:val="2"/>
              <w14:ligatures w14:val="standardContextual"/>
            </w:rPr>
          </w:pPr>
          <w:hyperlink w:anchor="_Toc184416897" w:history="1">
            <w:r w:rsidRPr="008968F7">
              <w:rPr>
                <w:rStyle w:val="Hyperlink"/>
                <w:rFonts w:cs="Calibri"/>
                <w:noProof/>
              </w:rPr>
              <w:t>The role of Digital Innovation in Collaborative Learning</w:t>
            </w:r>
            <w:r>
              <w:rPr>
                <w:noProof/>
                <w:webHidden/>
              </w:rPr>
              <w:tab/>
            </w:r>
            <w:r>
              <w:rPr>
                <w:noProof/>
                <w:webHidden/>
              </w:rPr>
              <w:fldChar w:fldCharType="begin"/>
            </w:r>
            <w:r>
              <w:rPr>
                <w:noProof/>
                <w:webHidden/>
              </w:rPr>
              <w:instrText xml:space="preserve"> PAGEREF _Toc184416897 \h </w:instrText>
            </w:r>
            <w:r>
              <w:rPr>
                <w:noProof/>
                <w:webHidden/>
              </w:rPr>
            </w:r>
            <w:r>
              <w:rPr>
                <w:noProof/>
                <w:webHidden/>
              </w:rPr>
              <w:fldChar w:fldCharType="separate"/>
            </w:r>
            <w:r w:rsidR="002D56FC">
              <w:rPr>
                <w:noProof/>
                <w:webHidden/>
              </w:rPr>
              <w:t>4</w:t>
            </w:r>
            <w:r>
              <w:rPr>
                <w:noProof/>
                <w:webHidden/>
              </w:rPr>
              <w:fldChar w:fldCharType="end"/>
            </w:r>
          </w:hyperlink>
        </w:p>
        <w:p w14:paraId="67D2ED1C" w14:textId="1E7115CB"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898" w:history="1">
            <w:r w:rsidRPr="008968F7">
              <w:rPr>
                <w:rStyle w:val="Hyperlink"/>
                <w:rFonts w:cs="Calibri"/>
                <w:noProof/>
              </w:rPr>
              <w:t>Introduction</w:t>
            </w:r>
            <w:r>
              <w:rPr>
                <w:noProof/>
                <w:webHidden/>
              </w:rPr>
              <w:tab/>
            </w:r>
            <w:r>
              <w:rPr>
                <w:noProof/>
                <w:webHidden/>
              </w:rPr>
              <w:fldChar w:fldCharType="begin"/>
            </w:r>
            <w:r>
              <w:rPr>
                <w:noProof/>
                <w:webHidden/>
              </w:rPr>
              <w:instrText xml:space="preserve"> PAGEREF _Toc184416898 \h </w:instrText>
            </w:r>
            <w:r>
              <w:rPr>
                <w:noProof/>
                <w:webHidden/>
              </w:rPr>
            </w:r>
            <w:r>
              <w:rPr>
                <w:noProof/>
                <w:webHidden/>
              </w:rPr>
              <w:fldChar w:fldCharType="separate"/>
            </w:r>
            <w:r w:rsidR="002D56FC">
              <w:rPr>
                <w:noProof/>
                <w:webHidden/>
              </w:rPr>
              <w:t>4</w:t>
            </w:r>
            <w:r>
              <w:rPr>
                <w:noProof/>
                <w:webHidden/>
              </w:rPr>
              <w:fldChar w:fldCharType="end"/>
            </w:r>
          </w:hyperlink>
        </w:p>
        <w:p w14:paraId="21DF3738" w14:textId="71EB769D"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899" w:history="1">
            <w:r w:rsidRPr="008968F7">
              <w:rPr>
                <w:rStyle w:val="Hyperlink"/>
                <w:rFonts w:cs="Calibri"/>
                <w:noProof/>
              </w:rPr>
              <w:t>Collaborative Learning</w:t>
            </w:r>
            <w:r>
              <w:rPr>
                <w:noProof/>
                <w:webHidden/>
              </w:rPr>
              <w:tab/>
            </w:r>
            <w:r>
              <w:rPr>
                <w:noProof/>
                <w:webHidden/>
              </w:rPr>
              <w:fldChar w:fldCharType="begin"/>
            </w:r>
            <w:r>
              <w:rPr>
                <w:noProof/>
                <w:webHidden/>
              </w:rPr>
              <w:instrText xml:space="preserve"> PAGEREF _Toc184416899 \h </w:instrText>
            </w:r>
            <w:r>
              <w:rPr>
                <w:noProof/>
                <w:webHidden/>
              </w:rPr>
            </w:r>
            <w:r>
              <w:rPr>
                <w:noProof/>
                <w:webHidden/>
              </w:rPr>
              <w:fldChar w:fldCharType="separate"/>
            </w:r>
            <w:r w:rsidR="002D56FC">
              <w:rPr>
                <w:noProof/>
                <w:webHidden/>
              </w:rPr>
              <w:t>4</w:t>
            </w:r>
            <w:r>
              <w:rPr>
                <w:noProof/>
                <w:webHidden/>
              </w:rPr>
              <w:fldChar w:fldCharType="end"/>
            </w:r>
          </w:hyperlink>
        </w:p>
        <w:p w14:paraId="0B563657" w14:textId="333ABFBD"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00" w:history="1">
            <w:r w:rsidRPr="008968F7">
              <w:rPr>
                <w:rStyle w:val="Hyperlink"/>
                <w:rFonts w:cs="Calibri"/>
                <w:noProof/>
              </w:rPr>
              <w:t>From Traditional to Digital Collaboration</w:t>
            </w:r>
            <w:r>
              <w:rPr>
                <w:noProof/>
                <w:webHidden/>
              </w:rPr>
              <w:tab/>
            </w:r>
            <w:r>
              <w:rPr>
                <w:noProof/>
                <w:webHidden/>
              </w:rPr>
              <w:fldChar w:fldCharType="begin"/>
            </w:r>
            <w:r>
              <w:rPr>
                <w:noProof/>
                <w:webHidden/>
              </w:rPr>
              <w:instrText xml:space="preserve"> PAGEREF _Toc184416900 \h </w:instrText>
            </w:r>
            <w:r>
              <w:rPr>
                <w:noProof/>
                <w:webHidden/>
              </w:rPr>
            </w:r>
            <w:r>
              <w:rPr>
                <w:noProof/>
                <w:webHidden/>
              </w:rPr>
              <w:fldChar w:fldCharType="separate"/>
            </w:r>
            <w:r w:rsidR="002D56FC">
              <w:rPr>
                <w:noProof/>
                <w:webHidden/>
              </w:rPr>
              <w:t>4</w:t>
            </w:r>
            <w:r>
              <w:rPr>
                <w:noProof/>
                <w:webHidden/>
              </w:rPr>
              <w:fldChar w:fldCharType="end"/>
            </w:r>
          </w:hyperlink>
        </w:p>
        <w:p w14:paraId="43F229D0" w14:textId="2D9500A0"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03" w:history="1">
            <w:r w:rsidRPr="008968F7">
              <w:rPr>
                <w:rStyle w:val="Hyperlink"/>
                <w:noProof/>
              </w:rPr>
              <w:t>Frameworks Driving Digital Innovation and Collaboration</w:t>
            </w:r>
            <w:r>
              <w:rPr>
                <w:noProof/>
                <w:webHidden/>
              </w:rPr>
              <w:tab/>
            </w:r>
            <w:r>
              <w:rPr>
                <w:noProof/>
                <w:webHidden/>
              </w:rPr>
              <w:fldChar w:fldCharType="begin"/>
            </w:r>
            <w:r>
              <w:rPr>
                <w:noProof/>
                <w:webHidden/>
              </w:rPr>
              <w:instrText xml:space="preserve"> PAGEREF _Toc184416903 \h </w:instrText>
            </w:r>
            <w:r>
              <w:rPr>
                <w:noProof/>
                <w:webHidden/>
              </w:rPr>
            </w:r>
            <w:r>
              <w:rPr>
                <w:noProof/>
                <w:webHidden/>
              </w:rPr>
              <w:fldChar w:fldCharType="separate"/>
            </w:r>
            <w:r w:rsidR="002D56FC">
              <w:rPr>
                <w:noProof/>
                <w:webHidden/>
              </w:rPr>
              <w:t>6</w:t>
            </w:r>
            <w:r>
              <w:rPr>
                <w:noProof/>
                <w:webHidden/>
              </w:rPr>
              <w:fldChar w:fldCharType="end"/>
            </w:r>
          </w:hyperlink>
        </w:p>
        <w:p w14:paraId="3A0B47F7" w14:textId="351333C1"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06" w:history="1">
            <w:r w:rsidRPr="008968F7">
              <w:rPr>
                <w:rStyle w:val="Hyperlink"/>
                <w:noProof/>
              </w:rPr>
              <w:t>Educational Theory and Digital Collaboration</w:t>
            </w:r>
            <w:r>
              <w:rPr>
                <w:noProof/>
                <w:webHidden/>
              </w:rPr>
              <w:tab/>
            </w:r>
            <w:r>
              <w:rPr>
                <w:noProof/>
                <w:webHidden/>
              </w:rPr>
              <w:fldChar w:fldCharType="begin"/>
            </w:r>
            <w:r>
              <w:rPr>
                <w:noProof/>
                <w:webHidden/>
              </w:rPr>
              <w:instrText xml:space="preserve"> PAGEREF _Toc184416906 \h </w:instrText>
            </w:r>
            <w:r>
              <w:rPr>
                <w:noProof/>
                <w:webHidden/>
              </w:rPr>
            </w:r>
            <w:r>
              <w:rPr>
                <w:noProof/>
                <w:webHidden/>
              </w:rPr>
              <w:fldChar w:fldCharType="separate"/>
            </w:r>
            <w:r w:rsidR="002D56FC">
              <w:rPr>
                <w:noProof/>
                <w:webHidden/>
              </w:rPr>
              <w:t>7</w:t>
            </w:r>
            <w:r>
              <w:rPr>
                <w:noProof/>
                <w:webHidden/>
              </w:rPr>
              <w:fldChar w:fldCharType="end"/>
            </w:r>
          </w:hyperlink>
        </w:p>
        <w:p w14:paraId="441146AA" w14:textId="122240A5"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08" w:history="1">
            <w:r w:rsidRPr="008968F7">
              <w:rPr>
                <w:rStyle w:val="Hyperlink"/>
                <w:noProof/>
              </w:rPr>
              <w:t>Conclusion</w:t>
            </w:r>
            <w:r>
              <w:rPr>
                <w:noProof/>
                <w:webHidden/>
              </w:rPr>
              <w:tab/>
            </w:r>
            <w:r>
              <w:rPr>
                <w:noProof/>
                <w:webHidden/>
              </w:rPr>
              <w:fldChar w:fldCharType="begin"/>
            </w:r>
            <w:r>
              <w:rPr>
                <w:noProof/>
                <w:webHidden/>
              </w:rPr>
              <w:instrText xml:space="preserve"> PAGEREF _Toc184416908 \h </w:instrText>
            </w:r>
            <w:r>
              <w:rPr>
                <w:noProof/>
                <w:webHidden/>
              </w:rPr>
            </w:r>
            <w:r>
              <w:rPr>
                <w:noProof/>
                <w:webHidden/>
              </w:rPr>
              <w:fldChar w:fldCharType="separate"/>
            </w:r>
            <w:r w:rsidR="002D56FC">
              <w:rPr>
                <w:noProof/>
                <w:webHidden/>
              </w:rPr>
              <w:t>8</w:t>
            </w:r>
            <w:r>
              <w:rPr>
                <w:noProof/>
                <w:webHidden/>
              </w:rPr>
              <w:fldChar w:fldCharType="end"/>
            </w:r>
          </w:hyperlink>
        </w:p>
        <w:p w14:paraId="169125E2" w14:textId="4B94B8B7" w:rsidR="00AF0D3B" w:rsidRDefault="00AF0D3B">
          <w:pPr>
            <w:pStyle w:val="TOC1"/>
            <w:tabs>
              <w:tab w:val="right" w:leader="dot" w:pos="9016"/>
            </w:tabs>
            <w:rPr>
              <w:rFonts w:eastAsiaTheme="minorEastAsia" w:cstheme="minorBidi"/>
              <w:b w:val="0"/>
              <w:bCs w:val="0"/>
              <w:i w:val="0"/>
              <w:iCs w:val="0"/>
              <w:noProof/>
              <w:kern w:val="2"/>
              <w14:ligatures w14:val="standardContextual"/>
            </w:rPr>
          </w:pPr>
          <w:hyperlink w:anchor="_Toc184416910" w:history="1">
            <w:r w:rsidRPr="008968F7">
              <w:rPr>
                <w:rStyle w:val="Hyperlink"/>
                <w:noProof/>
              </w:rPr>
              <w:t>Selection and Justification of appropriate teaching tool</w:t>
            </w:r>
            <w:r>
              <w:rPr>
                <w:noProof/>
                <w:webHidden/>
              </w:rPr>
              <w:tab/>
            </w:r>
            <w:r>
              <w:rPr>
                <w:noProof/>
                <w:webHidden/>
              </w:rPr>
              <w:fldChar w:fldCharType="begin"/>
            </w:r>
            <w:r>
              <w:rPr>
                <w:noProof/>
                <w:webHidden/>
              </w:rPr>
              <w:instrText xml:space="preserve"> PAGEREF _Toc184416910 \h </w:instrText>
            </w:r>
            <w:r>
              <w:rPr>
                <w:noProof/>
                <w:webHidden/>
              </w:rPr>
            </w:r>
            <w:r>
              <w:rPr>
                <w:noProof/>
                <w:webHidden/>
              </w:rPr>
              <w:fldChar w:fldCharType="separate"/>
            </w:r>
            <w:r w:rsidR="002D56FC">
              <w:rPr>
                <w:noProof/>
                <w:webHidden/>
              </w:rPr>
              <w:t>9</w:t>
            </w:r>
            <w:r>
              <w:rPr>
                <w:noProof/>
                <w:webHidden/>
              </w:rPr>
              <w:fldChar w:fldCharType="end"/>
            </w:r>
          </w:hyperlink>
        </w:p>
        <w:p w14:paraId="59671216" w14:textId="605EAE94" w:rsidR="00AF0D3B" w:rsidRDefault="00AF0D3B">
          <w:pPr>
            <w:pStyle w:val="TOC1"/>
            <w:tabs>
              <w:tab w:val="right" w:leader="dot" w:pos="9016"/>
            </w:tabs>
            <w:rPr>
              <w:rFonts w:eastAsiaTheme="minorEastAsia" w:cstheme="minorBidi"/>
              <w:b w:val="0"/>
              <w:bCs w:val="0"/>
              <w:i w:val="0"/>
              <w:iCs w:val="0"/>
              <w:noProof/>
              <w:kern w:val="2"/>
              <w14:ligatures w14:val="standardContextual"/>
            </w:rPr>
          </w:pPr>
          <w:hyperlink w:anchor="_Toc184416911" w:history="1">
            <w:r w:rsidRPr="008968F7">
              <w:rPr>
                <w:rStyle w:val="Hyperlink"/>
                <w:noProof/>
              </w:rPr>
              <w:t>Application of the chosen learning tool</w:t>
            </w:r>
            <w:r>
              <w:rPr>
                <w:noProof/>
                <w:webHidden/>
              </w:rPr>
              <w:tab/>
            </w:r>
            <w:r>
              <w:rPr>
                <w:noProof/>
                <w:webHidden/>
              </w:rPr>
              <w:fldChar w:fldCharType="begin"/>
            </w:r>
            <w:r>
              <w:rPr>
                <w:noProof/>
                <w:webHidden/>
              </w:rPr>
              <w:instrText xml:space="preserve"> PAGEREF _Toc184416911 \h </w:instrText>
            </w:r>
            <w:r>
              <w:rPr>
                <w:noProof/>
                <w:webHidden/>
              </w:rPr>
            </w:r>
            <w:r>
              <w:rPr>
                <w:noProof/>
                <w:webHidden/>
              </w:rPr>
              <w:fldChar w:fldCharType="separate"/>
            </w:r>
            <w:r w:rsidR="002D56FC">
              <w:rPr>
                <w:noProof/>
                <w:webHidden/>
              </w:rPr>
              <w:t>12</w:t>
            </w:r>
            <w:r>
              <w:rPr>
                <w:noProof/>
                <w:webHidden/>
              </w:rPr>
              <w:fldChar w:fldCharType="end"/>
            </w:r>
          </w:hyperlink>
        </w:p>
        <w:p w14:paraId="622DBEAA" w14:textId="0E74A0CF"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12" w:history="1">
            <w:r w:rsidRPr="008968F7">
              <w:rPr>
                <w:rStyle w:val="Hyperlink"/>
                <w:noProof/>
              </w:rPr>
              <w:t>Creating the Mentimeter</w:t>
            </w:r>
            <w:r>
              <w:rPr>
                <w:noProof/>
                <w:webHidden/>
              </w:rPr>
              <w:tab/>
            </w:r>
            <w:r>
              <w:rPr>
                <w:noProof/>
                <w:webHidden/>
              </w:rPr>
              <w:fldChar w:fldCharType="begin"/>
            </w:r>
            <w:r>
              <w:rPr>
                <w:noProof/>
                <w:webHidden/>
              </w:rPr>
              <w:instrText xml:space="preserve"> PAGEREF _Toc184416912 \h </w:instrText>
            </w:r>
            <w:r>
              <w:rPr>
                <w:noProof/>
                <w:webHidden/>
              </w:rPr>
            </w:r>
            <w:r>
              <w:rPr>
                <w:noProof/>
                <w:webHidden/>
              </w:rPr>
              <w:fldChar w:fldCharType="separate"/>
            </w:r>
            <w:r w:rsidR="002D56FC">
              <w:rPr>
                <w:noProof/>
                <w:webHidden/>
              </w:rPr>
              <w:t>12</w:t>
            </w:r>
            <w:r>
              <w:rPr>
                <w:noProof/>
                <w:webHidden/>
              </w:rPr>
              <w:fldChar w:fldCharType="end"/>
            </w:r>
          </w:hyperlink>
        </w:p>
        <w:p w14:paraId="0FF87673" w14:textId="4C5D6742"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13" w:history="1">
            <w:r w:rsidRPr="008968F7">
              <w:rPr>
                <w:rStyle w:val="Hyperlink"/>
                <w:noProof/>
              </w:rPr>
              <w:t>Lesson Plan</w:t>
            </w:r>
            <w:r>
              <w:rPr>
                <w:noProof/>
                <w:webHidden/>
              </w:rPr>
              <w:tab/>
            </w:r>
            <w:r>
              <w:rPr>
                <w:noProof/>
                <w:webHidden/>
              </w:rPr>
              <w:fldChar w:fldCharType="begin"/>
            </w:r>
            <w:r>
              <w:rPr>
                <w:noProof/>
                <w:webHidden/>
              </w:rPr>
              <w:instrText xml:space="preserve"> PAGEREF _Toc184416913 \h </w:instrText>
            </w:r>
            <w:r>
              <w:rPr>
                <w:noProof/>
                <w:webHidden/>
              </w:rPr>
            </w:r>
            <w:r>
              <w:rPr>
                <w:noProof/>
                <w:webHidden/>
              </w:rPr>
              <w:fldChar w:fldCharType="separate"/>
            </w:r>
            <w:r w:rsidR="002D56FC">
              <w:rPr>
                <w:noProof/>
                <w:webHidden/>
              </w:rPr>
              <w:t>14</w:t>
            </w:r>
            <w:r>
              <w:rPr>
                <w:noProof/>
                <w:webHidden/>
              </w:rPr>
              <w:fldChar w:fldCharType="end"/>
            </w:r>
          </w:hyperlink>
        </w:p>
        <w:p w14:paraId="49E4C277" w14:textId="17A996E9"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14" w:history="1">
            <w:r w:rsidRPr="008968F7">
              <w:rPr>
                <w:rStyle w:val="Hyperlink"/>
                <w:noProof/>
              </w:rPr>
              <w:t>Mentimeter incorporated into my PowerPoint</w:t>
            </w:r>
            <w:r>
              <w:rPr>
                <w:noProof/>
                <w:webHidden/>
              </w:rPr>
              <w:tab/>
            </w:r>
            <w:r>
              <w:rPr>
                <w:noProof/>
                <w:webHidden/>
              </w:rPr>
              <w:fldChar w:fldCharType="begin"/>
            </w:r>
            <w:r>
              <w:rPr>
                <w:noProof/>
                <w:webHidden/>
              </w:rPr>
              <w:instrText xml:space="preserve"> PAGEREF _Toc184416914 \h </w:instrText>
            </w:r>
            <w:r>
              <w:rPr>
                <w:noProof/>
                <w:webHidden/>
              </w:rPr>
            </w:r>
            <w:r>
              <w:rPr>
                <w:noProof/>
                <w:webHidden/>
              </w:rPr>
              <w:fldChar w:fldCharType="separate"/>
            </w:r>
            <w:r w:rsidR="002D56FC">
              <w:rPr>
                <w:noProof/>
                <w:webHidden/>
              </w:rPr>
              <w:t>20</w:t>
            </w:r>
            <w:r>
              <w:rPr>
                <w:noProof/>
                <w:webHidden/>
              </w:rPr>
              <w:fldChar w:fldCharType="end"/>
            </w:r>
          </w:hyperlink>
        </w:p>
        <w:p w14:paraId="68051AE8" w14:textId="3D917020"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15" w:history="1">
            <w:r w:rsidRPr="008968F7">
              <w:rPr>
                <w:rStyle w:val="Hyperlink"/>
                <w:noProof/>
              </w:rPr>
              <w:t>Results</w:t>
            </w:r>
            <w:r>
              <w:rPr>
                <w:noProof/>
                <w:webHidden/>
              </w:rPr>
              <w:tab/>
            </w:r>
            <w:r>
              <w:rPr>
                <w:noProof/>
                <w:webHidden/>
              </w:rPr>
              <w:fldChar w:fldCharType="begin"/>
            </w:r>
            <w:r>
              <w:rPr>
                <w:noProof/>
                <w:webHidden/>
              </w:rPr>
              <w:instrText xml:space="preserve"> PAGEREF _Toc184416915 \h </w:instrText>
            </w:r>
            <w:r>
              <w:rPr>
                <w:noProof/>
                <w:webHidden/>
              </w:rPr>
            </w:r>
            <w:r>
              <w:rPr>
                <w:noProof/>
                <w:webHidden/>
              </w:rPr>
              <w:fldChar w:fldCharType="separate"/>
            </w:r>
            <w:r w:rsidR="002D56FC">
              <w:rPr>
                <w:noProof/>
                <w:webHidden/>
              </w:rPr>
              <w:t>20</w:t>
            </w:r>
            <w:r>
              <w:rPr>
                <w:noProof/>
                <w:webHidden/>
              </w:rPr>
              <w:fldChar w:fldCharType="end"/>
            </w:r>
          </w:hyperlink>
        </w:p>
        <w:p w14:paraId="26E621A8" w14:textId="55960B86" w:rsidR="00AF0D3B" w:rsidRDefault="00AF0D3B">
          <w:pPr>
            <w:pStyle w:val="TOC1"/>
            <w:tabs>
              <w:tab w:val="right" w:leader="dot" w:pos="9016"/>
            </w:tabs>
            <w:rPr>
              <w:rFonts w:eastAsiaTheme="minorEastAsia" w:cstheme="minorBidi"/>
              <w:b w:val="0"/>
              <w:bCs w:val="0"/>
              <w:i w:val="0"/>
              <w:iCs w:val="0"/>
              <w:noProof/>
              <w:kern w:val="2"/>
              <w14:ligatures w14:val="standardContextual"/>
            </w:rPr>
          </w:pPr>
          <w:hyperlink w:anchor="_Toc184416916" w:history="1">
            <w:r w:rsidRPr="008968F7">
              <w:rPr>
                <w:rStyle w:val="Hyperlink"/>
                <w:noProof/>
              </w:rPr>
              <w:t>Evaluation and Reflection</w:t>
            </w:r>
            <w:r>
              <w:rPr>
                <w:noProof/>
                <w:webHidden/>
              </w:rPr>
              <w:tab/>
            </w:r>
            <w:r>
              <w:rPr>
                <w:noProof/>
                <w:webHidden/>
              </w:rPr>
              <w:fldChar w:fldCharType="begin"/>
            </w:r>
            <w:r>
              <w:rPr>
                <w:noProof/>
                <w:webHidden/>
              </w:rPr>
              <w:instrText xml:space="preserve"> PAGEREF _Toc184416916 \h </w:instrText>
            </w:r>
            <w:r>
              <w:rPr>
                <w:noProof/>
                <w:webHidden/>
              </w:rPr>
            </w:r>
            <w:r>
              <w:rPr>
                <w:noProof/>
                <w:webHidden/>
              </w:rPr>
              <w:fldChar w:fldCharType="separate"/>
            </w:r>
            <w:r w:rsidR="002D56FC">
              <w:rPr>
                <w:noProof/>
                <w:webHidden/>
              </w:rPr>
              <w:t>23</w:t>
            </w:r>
            <w:r>
              <w:rPr>
                <w:noProof/>
                <w:webHidden/>
              </w:rPr>
              <w:fldChar w:fldCharType="end"/>
            </w:r>
          </w:hyperlink>
        </w:p>
        <w:p w14:paraId="65A5E8AB" w14:textId="07531940" w:rsidR="00AF0D3B" w:rsidRDefault="00AF0D3B">
          <w:pPr>
            <w:pStyle w:val="TOC2"/>
            <w:tabs>
              <w:tab w:val="right" w:leader="dot" w:pos="9016"/>
            </w:tabs>
            <w:rPr>
              <w:rFonts w:eastAsiaTheme="minorEastAsia" w:cstheme="minorBidi"/>
              <w:b w:val="0"/>
              <w:bCs w:val="0"/>
              <w:noProof/>
              <w:kern w:val="2"/>
              <w:sz w:val="24"/>
              <w:szCs w:val="24"/>
              <w14:ligatures w14:val="standardContextual"/>
            </w:rPr>
          </w:pPr>
          <w:hyperlink w:anchor="_Toc184416917" w:history="1">
            <w:r w:rsidRPr="008968F7">
              <w:rPr>
                <w:rStyle w:val="Hyperlink"/>
                <w:noProof/>
              </w:rPr>
              <w:t>What? So What? Now What?</w:t>
            </w:r>
            <w:r>
              <w:rPr>
                <w:noProof/>
                <w:webHidden/>
              </w:rPr>
              <w:tab/>
            </w:r>
            <w:r>
              <w:rPr>
                <w:noProof/>
                <w:webHidden/>
              </w:rPr>
              <w:fldChar w:fldCharType="begin"/>
            </w:r>
            <w:r>
              <w:rPr>
                <w:noProof/>
                <w:webHidden/>
              </w:rPr>
              <w:instrText xml:space="preserve"> PAGEREF _Toc184416917 \h </w:instrText>
            </w:r>
            <w:r>
              <w:rPr>
                <w:noProof/>
                <w:webHidden/>
              </w:rPr>
            </w:r>
            <w:r>
              <w:rPr>
                <w:noProof/>
                <w:webHidden/>
              </w:rPr>
              <w:fldChar w:fldCharType="separate"/>
            </w:r>
            <w:r w:rsidR="002D56FC">
              <w:rPr>
                <w:noProof/>
                <w:webHidden/>
              </w:rPr>
              <w:t>23</w:t>
            </w:r>
            <w:r>
              <w:rPr>
                <w:noProof/>
                <w:webHidden/>
              </w:rPr>
              <w:fldChar w:fldCharType="end"/>
            </w:r>
          </w:hyperlink>
        </w:p>
        <w:p w14:paraId="28DBE2A1" w14:textId="031C26CC" w:rsidR="00AF0D3B" w:rsidRDefault="00AF0D3B">
          <w:pPr>
            <w:pStyle w:val="TOC1"/>
            <w:tabs>
              <w:tab w:val="right" w:leader="dot" w:pos="9016"/>
            </w:tabs>
            <w:rPr>
              <w:rFonts w:eastAsiaTheme="minorEastAsia" w:cstheme="minorBidi"/>
              <w:b w:val="0"/>
              <w:bCs w:val="0"/>
              <w:i w:val="0"/>
              <w:iCs w:val="0"/>
              <w:noProof/>
              <w:kern w:val="2"/>
              <w14:ligatures w14:val="standardContextual"/>
            </w:rPr>
          </w:pPr>
          <w:hyperlink w:anchor="_Toc184416918" w:history="1">
            <w:r w:rsidRPr="008968F7">
              <w:rPr>
                <w:rStyle w:val="Hyperlink"/>
                <w:noProof/>
              </w:rPr>
              <w:t>References</w:t>
            </w:r>
            <w:r>
              <w:rPr>
                <w:noProof/>
                <w:webHidden/>
              </w:rPr>
              <w:tab/>
            </w:r>
            <w:r>
              <w:rPr>
                <w:noProof/>
                <w:webHidden/>
              </w:rPr>
              <w:fldChar w:fldCharType="begin"/>
            </w:r>
            <w:r>
              <w:rPr>
                <w:noProof/>
                <w:webHidden/>
              </w:rPr>
              <w:instrText xml:space="preserve"> PAGEREF _Toc184416918 \h </w:instrText>
            </w:r>
            <w:r>
              <w:rPr>
                <w:noProof/>
                <w:webHidden/>
              </w:rPr>
            </w:r>
            <w:r>
              <w:rPr>
                <w:noProof/>
                <w:webHidden/>
              </w:rPr>
              <w:fldChar w:fldCharType="separate"/>
            </w:r>
            <w:r w:rsidR="002D56FC">
              <w:rPr>
                <w:noProof/>
                <w:webHidden/>
              </w:rPr>
              <w:t>26</w:t>
            </w:r>
            <w:r>
              <w:rPr>
                <w:noProof/>
                <w:webHidden/>
              </w:rPr>
              <w:fldChar w:fldCharType="end"/>
            </w:r>
          </w:hyperlink>
        </w:p>
        <w:p w14:paraId="01E3538E" w14:textId="169213A8" w:rsidR="00AF0D3B" w:rsidRDefault="00AF0D3B">
          <w:r>
            <w:rPr>
              <w:b/>
              <w:bCs/>
              <w:noProof/>
            </w:rPr>
            <w:fldChar w:fldCharType="end"/>
          </w:r>
        </w:p>
      </w:sdtContent>
    </w:sdt>
    <w:p w14:paraId="4B5E6602" w14:textId="77777777" w:rsidR="000654C3" w:rsidRDefault="000654C3" w:rsidP="00B07BE5">
      <w:pPr>
        <w:spacing w:before="120" w:after="120"/>
        <w:rPr>
          <w:rFonts w:cs="Calibri"/>
        </w:rPr>
      </w:pPr>
    </w:p>
    <w:p w14:paraId="23889A3A" w14:textId="77777777" w:rsidR="002D56FC" w:rsidRDefault="002D56FC" w:rsidP="00B07BE5">
      <w:pPr>
        <w:spacing w:before="120" w:after="120"/>
        <w:rPr>
          <w:rFonts w:cs="Calibri"/>
        </w:rPr>
      </w:pPr>
    </w:p>
    <w:p w14:paraId="44E8A813" w14:textId="77777777" w:rsidR="002D56FC" w:rsidRDefault="002D56FC" w:rsidP="00B07BE5">
      <w:pPr>
        <w:spacing w:before="120" w:after="120"/>
        <w:rPr>
          <w:rFonts w:cs="Calibri"/>
        </w:rPr>
      </w:pPr>
    </w:p>
    <w:p w14:paraId="33A23E98" w14:textId="77777777" w:rsidR="002D56FC" w:rsidRDefault="002D56FC" w:rsidP="00B07BE5">
      <w:pPr>
        <w:spacing w:before="120" w:after="120"/>
        <w:rPr>
          <w:rFonts w:cs="Calibri"/>
        </w:rPr>
      </w:pPr>
    </w:p>
    <w:p w14:paraId="4A7342EC" w14:textId="77777777" w:rsidR="002D56FC" w:rsidRDefault="002D56FC" w:rsidP="00B07BE5">
      <w:pPr>
        <w:spacing w:before="120" w:after="120"/>
        <w:rPr>
          <w:rFonts w:cs="Calibri"/>
        </w:rPr>
      </w:pPr>
    </w:p>
    <w:p w14:paraId="4FD4B4AD" w14:textId="77777777" w:rsidR="002D56FC" w:rsidRDefault="002D56FC" w:rsidP="00B07BE5">
      <w:pPr>
        <w:spacing w:before="120" w:after="120"/>
        <w:rPr>
          <w:rFonts w:cs="Calibri"/>
        </w:rPr>
      </w:pPr>
    </w:p>
    <w:p w14:paraId="0707F864" w14:textId="77777777" w:rsidR="002D56FC" w:rsidRDefault="002D56FC" w:rsidP="00B07BE5">
      <w:pPr>
        <w:spacing w:before="120" w:after="120"/>
        <w:rPr>
          <w:rFonts w:cs="Calibri"/>
        </w:rPr>
      </w:pPr>
    </w:p>
    <w:p w14:paraId="3F5363DA" w14:textId="77777777" w:rsidR="002D56FC" w:rsidRDefault="002D56FC" w:rsidP="00B07BE5">
      <w:pPr>
        <w:spacing w:before="120" w:after="120"/>
        <w:rPr>
          <w:rFonts w:cs="Calibri"/>
        </w:rPr>
      </w:pPr>
    </w:p>
    <w:p w14:paraId="65B2D0DF" w14:textId="77777777" w:rsidR="002D56FC" w:rsidRDefault="002D56FC" w:rsidP="00B07BE5">
      <w:pPr>
        <w:spacing w:before="120" w:after="120"/>
        <w:rPr>
          <w:rFonts w:cs="Calibri"/>
        </w:rPr>
      </w:pPr>
    </w:p>
    <w:p w14:paraId="552CEB93" w14:textId="77777777" w:rsidR="002D56FC" w:rsidRDefault="002D56FC" w:rsidP="00B07BE5">
      <w:pPr>
        <w:spacing w:before="120" w:after="120"/>
        <w:rPr>
          <w:rFonts w:cs="Calibri"/>
        </w:rPr>
      </w:pPr>
    </w:p>
    <w:p w14:paraId="0318A9AB" w14:textId="77777777" w:rsidR="002D56FC" w:rsidRDefault="002D56FC" w:rsidP="00B07BE5">
      <w:pPr>
        <w:spacing w:before="120" w:after="120"/>
        <w:rPr>
          <w:rFonts w:cs="Calibri"/>
        </w:rPr>
      </w:pPr>
    </w:p>
    <w:p w14:paraId="0AD92E13" w14:textId="77777777" w:rsidR="002D56FC" w:rsidRDefault="002D56FC" w:rsidP="00B07BE5">
      <w:pPr>
        <w:spacing w:before="120" w:after="120"/>
        <w:rPr>
          <w:rFonts w:cs="Calibri"/>
        </w:rPr>
      </w:pPr>
    </w:p>
    <w:p w14:paraId="562F4DCF" w14:textId="77777777" w:rsidR="002D56FC" w:rsidRDefault="002D56FC" w:rsidP="00B07BE5">
      <w:pPr>
        <w:spacing w:before="120" w:after="120"/>
        <w:rPr>
          <w:rFonts w:cs="Calibri"/>
        </w:rPr>
      </w:pPr>
    </w:p>
    <w:p w14:paraId="16A632BF" w14:textId="77777777" w:rsidR="002D56FC" w:rsidRDefault="002D56FC" w:rsidP="00B07BE5">
      <w:pPr>
        <w:spacing w:before="120" w:after="120"/>
        <w:rPr>
          <w:rFonts w:cs="Calibri"/>
        </w:rPr>
      </w:pPr>
    </w:p>
    <w:p w14:paraId="3F11DAE4" w14:textId="2B073219" w:rsidR="00F43EDB" w:rsidRPr="00E04292" w:rsidRDefault="0046375F" w:rsidP="00A52D5E">
      <w:pPr>
        <w:pStyle w:val="Heading1"/>
        <w:rPr>
          <w:rFonts w:cs="Calibri"/>
        </w:rPr>
      </w:pPr>
      <w:bookmarkStart w:id="0" w:name="_Toc184414529"/>
      <w:bookmarkStart w:id="1" w:name="_Toc184416502"/>
      <w:bookmarkStart w:id="2" w:name="_Toc184416896"/>
      <w:r w:rsidRPr="00E04292">
        <w:rPr>
          <w:rFonts w:cs="Calibri"/>
        </w:rPr>
        <w:lastRenderedPageBreak/>
        <w:t>Introduction</w:t>
      </w:r>
      <w:bookmarkEnd w:id="0"/>
      <w:bookmarkEnd w:id="1"/>
      <w:bookmarkEnd w:id="2"/>
    </w:p>
    <w:p w14:paraId="087F2676" w14:textId="77777777" w:rsidR="00324FF2" w:rsidRPr="00E04292" w:rsidRDefault="00324FF2" w:rsidP="00324FF2">
      <w:pPr>
        <w:rPr>
          <w:rFonts w:cs="Calibri"/>
          <w:lang w:eastAsia="en-US"/>
        </w:rPr>
      </w:pPr>
    </w:p>
    <w:p w14:paraId="1E1A6EF3" w14:textId="6E18A4A3" w:rsidR="006D78AC" w:rsidRPr="00E04292" w:rsidRDefault="00324FF2" w:rsidP="000654C3">
      <w:pPr>
        <w:spacing w:line="360" w:lineRule="auto"/>
        <w:rPr>
          <w:lang w:eastAsia="en-US"/>
        </w:rPr>
      </w:pPr>
      <w:r w:rsidRPr="00E04292">
        <w:rPr>
          <w:lang w:eastAsia="en-US"/>
        </w:rPr>
        <w:t>In a</w:t>
      </w:r>
      <w:r w:rsidR="006D78AC" w:rsidRPr="00E04292">
        <w:rPr>
          <w:lang w:eastAsia="en-US"/>
        </w:rPr>
        <w:t>n</w:t>
      </w:r>
      <w:r w:rsidRPr="00E04292">
        <w:rPr>
          <w:lang w:eastAsia="en-US"/>
        </w:rPr>
        <w:t xml:space="preserve"> </w:t>
      </w:r>
      <w:r w:rsidR="006D78AC" w:rsidRPr="00E04292">
        <w:rPr>
          <w:lang w:eastAsia="en-US"/>
        </w:rPr>
        <w:t xml:space="preserve">increasingly </w:t>
      </w:r>
      <w:r w:rsidRPr="00E04292">
        <w:rPr>
          <w:lang w:eastAsia="en-US"/>
        </w:rPr>
        <w:t>digitalised world</w:t>
      </w:r>
      <w:r w:rsidR="00562D28" w:rsidRPr="00E04292">
        <w:rPr>
          <w:lang w:eastAsia="en-US"/>
        </w:rPr>
        <w:t xml:space="preserve">, </w:t>
      </w:r>
      <w:r w:rsidR="00580DF4" w:rsidRPr="00E04292">
        <w:rPr>
          <w:lang w:eastAsia="en-US"/>
        </w:rPr>
        <w:t>new and emerging technologies are consistently changing aspects of our lives</w:t>
      </w:r>
      <w:r w:rsidR="003917FB" w:rsidRPr="00E04292">
        <w:rPr>
          <w:lang w:eastAsia="en-US"/>
        </w:rPr>
        <w:t xml:space="preserve">. </w:t>
      </w:r>
      <w:r w:rsidR="00AB3028" w:rsidRPr="00E04292">
        <w:rPr>
          <w:lang w:eastAsia="en-US"/>
        </w:rPr>
        <w:t>E</w:t>
      </w:r>
      <w:r w:rsidR="003917FB" w:rsidRPr="00E04292">
        <w:rPr>
          <w:lang w:eastAsia="en-US"/>
        </w:rPr>
        <w:t>ducati</w:t>
      </w:r>
      <w:r w:rsidR="00AB3028" w:rsidRPr="00E04292">
        <w:rPr>
          <w:lang w:eastAsia="en-US"/>
        </w:rPr>
        <w:t xml:space="preserve">on </w:t>
      </w:r>
      <w:r w:rsidR="00AB3028" w:rsidRPr="00E04292">
        <w:rPr>
          <w:lang w:eastAsia="en-US"/>
        </w:rPr>
        <w:t>must continuously adapt to mirror these changes and prepare students for their daily lives and their futures (Beetham</w:t>
      </w:r>
      <w:r w:rsidR="00485012" w:rsidRPr="00E04292">
        <w:rPr>
          <w:lang w:eastAsia="en-US"/>
        </w:rPr>
        <w:t xml:space="preserve"> and Sharpe</w:t>
      </w:r>
      <w:r w:rsidR="00AB3028" w:rsidRPr="00E04292">
        <w:rPr>
          <w:lang w:eastAsia="en-US"/>
        </w:rPr>
        <w:t>, 2019).</w:t>
      </w:r>
      <w:r w:rsidR="00951C5B" w:rsidRPr="00E04292">
        <w:rPr>
          <w:lang w:eastAsia="en-US"/>
        </w:rPr>
        <w:t xml:space="preserve"> A</w:t>
      </w:r>
      <w:r w:rsidR="003917FB" w:rsidRPr="00E04292">
        <w:rPr>
          <w:lang w:eastAsia="en-US"/>
        </w:rPr>
        <w:t>dvances</w:t>
      </w:r>
      <w:r w:rsidR="00951C5B" w:rsidRPr="00E04292">
        <w:rPr>
          <w:lang w:eastAsia="en-US"/>
        </w:rPr>
        <w:t xml:space="preserve"> in technology</w:t>
      </w:r>
      <w:r w:rsidR="003917FB" w:rsidRPr="00E04292">
        <w:rPr>
          <w:lang w:eastAsia="en-US"/>
        </w:rPr>
        <w:t xml:space="preserve"> have shaped the </w:t>
      </w:r>
      <w:r w:rsidR="003917FB" w:rsidRPr="00E04292">
        <w:rPr>
          <w:lang w:eastAsia="en-US"/>
        </w:rPr>
        <w:t>professional responsibilities of educators</w:t>
      </w:r>
      <w:r w:rsidR="00AB3028" w:rsidRPr="00E04292">
        <w:rPr>
          <w:lang w:eastAsia="en-US"/>
        </w:rPr>
        <w:t xml:space="preserve">, who </w:t>
      </w:r>
      <w:r w:rsidR="00951C5B" w:rsidRPr="00E04292">
        <w:rPr>
          <w:lang w:eastAsia="en-US"/>
        </w:rPr>
        <w:t xml:space="preserve">must now consider how best to </w:t>
      </w:r>
      <w:r w:rsidR="00BE093B" w:rsidRPr="00E04292">
        <w:rPr>
          <w:lang w:eastAsia="en-US"/>
        </w:rPr>
        <w:t xml:space="preserve">effectively </w:t>
      </w:r>
      <w:r w:rsidR="00951C5B" w:rsidRPr="00E04292">
        <w:rPr>
          <w:lang w:eastAsia="en-US"/>
        </w:rPr>
        <w:t>combine pedagogy and technology to enhance learning</w:t>
      </w:r>
      <w:r w:rsidR="007E46DE" w:rsidRPr="00E04292">
        <w:rPr>
          <w:lang w:eastAsia="en-US"/>
        </w:rPr>
        <w:t xml:space="preserve"> </w:t>
      </w:r>
      <w:r w:rsidR="00951C5B" w:rsidRPr="00E04292">
        <w:rPr>
          <w:lang w:eastAsia="en-US"/>
        </w:rPr>
        <w:t>(</w:t>
      </w:r>
      <w:r w:rsidR="00951C5B" w:rsidRPr="00E04292">
        <w:rPr>
          <w:lang w:eastAsia="en-US"/>
        </w:rPr>
        <w:t>Beetham</w:t>
      </w:r>
      <w:r w:rsidR="00485012" w:rsidRPr="00E04292">
        <w:rPr>
          <w:lang w:eastAsia="en-US"/>
        </w:rPr>
        <w:t xml:space="preserve"> and Sharpe</w:t>
      </w:r>
      <w:r w:rsidR="00951C5B" w:rsidRPr="00E04292">
        <w:rPr>
          <w:lang w:eastAsia="en-US"/>
        </w:rPr>
        <w:t>, 2019</w:t>
      </w:r>
      <w:r w:rsidR="00951C5B" w:rsidRPr="00E04292">
        <w:rPr>
          <w:lang w:eastAsia="en-US"/>
        </w:rPr>
        <w:t xml:space="preserve">; </w:t>
      </w:r>
      <w:r w:rsidR="00951C5B" w:rsidRPr="00E04292">
        <w:rPr>
          <w:lang w:eastAsia="en-US"/>
        </w:rPr>
        <w:t>Daniela</w:t>
      </w:r>
      <w:r w:rsidR="00951C5B" w:rsidRPr="00E04292">
        <w:rPr>
          <w:lang w:eastAsia="en-US"/>
        </w:rPr>
        <w:t>, 2020)</w:t>
      </w:r>
      <w:r w:rsidR="00485012" w:rsidRPr="00E04292">
        <w:rPr>
          <w:lang w:eastAsia="en-US"/>
        </w:rPr>
        <w:t>.</w:t>
      </w:r>
      <w:r w:rsidR="007D0B1E" w:rsidRPr="00E04292">
        <w:rPr>
          <w:lang w:eastAsia="en-US"/>
        </w:rPr>
        <w:t xml:space="preserve"> </w:t>
      </w:r>
    </w:p>
    <w:p w14:paraId="3B0FE351" w14:textId="77777777" w:rsidR="00485012" w:rsidRPr="00E04292" w:rsidRDefault="00485012" w:rsidP="000654C3">
      <w:pPr>
        <w:spacing w:line="360" w:lineRule="auto"/>
        <w:rPr>
          <w:lang w:eastAsia="en-US"/>
        </w:rPr>
      </w:pPr>
    </w:p>
    <w:p w14:paraId="0AC6328A" w14:textId="5B7E0118" w:rsidR="00B07BE5" w:rsidRDefault="00824C6B" w:rsidP="000654C3">
      <w:pPr>
        <w:spacing w:line="360" w:lineRule="auto"/>
      </w:pPr>
      <w:r w:rsidRPr="00E04292">
        <w:rPr>
          <w:lang w:eastAsia="en-US"/>
        </w:rPr>
        <w:t>T</w:t>
      </w:r>
      <w:r w:rsidR="00705678" w:rsidRPr="00E04292">
        <w:t xml:space="preserve">his assignment will </w:t>
      </w:r>
      <w:r w:rsidR="00997331" w:rsidRPr="00E04292">
        <w:t xml:space="preserve">aim to critically </w:t>
      </w:r>
      <w:r w:rsidR="00AB1DD0" w:rsidRPr="00E04292">
        <w:t xml:space="preserve">explore </w:t>
      </w:r>
      <w:r w:rsidR="00F43EDB" w:rsidRPr="00E04292">
        <w:t>the role of</w:t>
      </w:r>
      <w:r w:rsidR="00A64465" w:rsidRPr="00E04292">
        <w:t xml:space="preserve"> digital innovation </w:t>
      </w:r>
      <w:r w:rsidR="00F43EDB" w:rsidRPr="00E04292">
        <w:t>in</w:t>
      </w:r>
      <w:r w:rsidR="00A64465" w:rsidRPr="00E04292">
        <w:t xml:space="preserve"> enhanc</w:t>
      </w:r>
      <w:r w:rsidR="00F43EDB" w:rsidRPr="00E04292">
        <w:t>ing</w:t>
      </w:r>
      <w:r w:rsidR="00A64465" w:rsidRPr="00E04292">
        <w:t xml:space="preserve"> professional practice and the learning experiences of </w:t>
      </w:r>
      <w:r w:rsidR="00DE7D0C" w:rsidRPr="00E04292">
        <w:t xml:space="preserve">students </w:t>
      </w:r>
      <w:r w:rsidR="00A64465" w:rsidRPr="00E04292">
        <w:t>within post compulsory education.</w:t>
      </w:r>
      <w:r w:rsidR="00F43EDB" w:rsidRPr="00E04292">
        <w:t xml:space="preserve"> In particular, </w:t>
      </w:r>
      <w:r w:rsidR="003043F0" w:rsidRPr="00E04292">
        <w:t>it will explore my experience of researching, designing and implementing a</w:t>
      </w:r>
      <w:r w:rsidR="00473FC0" w:rsidRPr="00E04292">
        <w:t>n appropriate</w:t>
      </w:r>
      <w:r w:rsidR="003043F0" w:rsidRPr="00E04292">
        <w:t xml:space="preserve"> digital tool </w:t>
      </w:r>
      <w:r w:rsidR="00D868BF" w:rsidRPr="00E04292">
        <w:t xml:space="preserve">in a </w:t>
      </w:r>
      <w:r w:rsidR="005D3F7F" w:rsidRPr="00E04292">
        <w:t xml:space="preserve">university classroom to </w:t>
      </w:r>
      <w:r w:rsidR="00324FF2" w:rsidRPr="00E04292">
        <w:t xml:space="preserve">facilitate </w:t>
      </w:r>
      <w:r w:rsidR="005D3F7F" w:rsidRPr="00E04292">
        <w:t xml:space="preserve">collaborative learning amongst </w:t>
      </w:r>
      <w:r w:rsidR="00E11E59" w:rsidRPr="00E04292">
        <w:t>level 4</w:t>
      </w:r>
      <w:r w:rsidR="00324FF2" w:rsidRPr="00E04292">
        <w:t xml:space="preserve"> BA Education Studies students. </w:t>
      </w:r>
      <w:r w:rsidR="00A64465" w:rsidRPr="00E04292">
        <w:t>Following this introduction, the next section will contain a</w:t>
      </w:r>
      <w:r w:rsidR="003043F0" w:rsidRPr="00E04292">
        <w:t xml:space="preserve"> </w:t>
      </w:r>
      <w:r w:rsidR="00E11E59" w:rsidRPr="00E04292">
        <w:t xml:space="preserve">critical </w:t>
      </w:r>
      <w:r w:rsidR="003043F0" w:rsidRPr="00E04292">
        <w:t>review of current</w:t>
      </w:r>
      <w:r w:rsidR="00A64465" w:rsidRPr="00E04292">
        <w:t xml:space="preserve"> literature </w:t>
      </w:r>
      <w:r w:rsidR="003043F0" w:rsidRPr="00E04292">
        <w:t xml:space="preserve">on digital tools used for collaboration within </w:t>
      </w:r>
      <w:r w:rsidR="005D3F7F" w:rsidRPr="00E04292">
        <w:t xml:space="preserve">post compulsory </w:t>
      </w:r>
      <w:r w:rsidR="003043F0" w:rsidRPr="00E04292">
        <w:t>classroom</w:t>
      </w:r>
      <w:r w:rsidR="005D3F7F" w:rsidRPr="00E04292">
        <w:t>s</w:t>
      </w:r>
      <w:r w:rsidR="003043F0" w:rsidRPr="00E04292">
        <w:t xml:space="preserve">. The third section will </w:t>
      </w:r>
      <w:r w:rsidR="00DE7D0C" w:rsidRPr="00E04292">
        <w:t>discuss</w:t>
      </w:r>
      <w:r w:rsidR="003043F0" w:rsidRPr="00E04292">
        <w:t xml:space="preserve"> the selection </w:t>
      </w:r>
      <w:r w:rsidR="00DE7D0C" w:rsidRPr="00E04292">
        <w:t xml:space="preserve">of the digital tool, as well as the </w:t>
      </w:r>
      <w:r w:rsidR="003043F0" w:rsidRPr="00E04292">
        <w:t xml:space="preserve">justification </w:t>
      </w:r>
      <w:r w:rsidR="00DE7D0C" w:rsidRPr="00E04292">
        <w:t>for its use, drawing upon</w:t>
      </w:r>
      <w:r w:rsidR="00473FC0" w:rsidRPr="00E04292">
        <w:t xml:space="preserve">, for instance, </w:t>
      </w:r>
      <w:r w:rsidR="00DE7D0C" w:rsidRPr="00E04292">
        <w:t xml:space="preserve">pedagogical theory. The </w:t>
      </w:r>
      <w:r w:rsidR="003043F0" w:rsidRPr="00E04292">
        <w:t xml:space="preserve">fourth section will </w:t>
      </w:r>
      <w:r w:rsidR="00DE7D0C" w:rsidRPr="00E04292">
        <w:t xml:space="preserve">provide </w:t>
      </w:r>
      <w:r w:rsidR="003043F0" w:rsidRPr="00E04292">
        <w:t>evidence for the implementation of this tool</w:t>
      </w:r>
      <w:r w:rsidR="00473FC0" w:rsidRPr="00E04292">
        <w:t xml:space="preserve"> (including annotated screenshots) </w:t>
      </w:r>
      <w:r w:rsidR="00DE7D0C" w:rsidRPr="00E04292">
        <w:t xml:space="preserve">and in the final section, </w:t>
      </w:r>
      <w:r w:rsidR="003043F0" w:rsidRPr="00E04292">
        <w:t>an evaluation and reflection of this experience</w:t>
      </w:r>
      <w:r w:rsidR="00473FC0" w:rsidRPr="00E04292">
        <w:t xml:space="preserve"> </w:t>
      </w:r>
      <w:r w:rsidR="003043F0" w:rsidRPr="00E04292">
        <w:t xml:space="preserve">will be detailed. </w:t>
      </w:r>
    </w:p>
    <w:p w14:paraId="0575D016" w14:textId="77777777" w:rsidR="002D56FC" w:rsidRDefault="002D56FC" w:rsidP="000654C3">
      <w:pPr>
        <w:spacing w:line="360" w:lineRule="auto"/>
      </w:pPr>
    </w:p>
    <w:p w14:paraId="4271706E" w14:textId="77777777" w:rsidR="002D56FC" w:rsidRDefault="002D56FC" w:rsidP="000654C3">
      <w:pPr>
        <w:spacing w:line="360" w:lineRule="auto"/>
      </w:pPr>
    </w:p>
    <w:p w14:paraId="5E04B7A8" w14:textId="77777777" w:rsidR="002D56FC" w:rsidRDefault="002D56FC" w:rsidP="000654C3">
      <w:pPr>
        <w:spacing w:line="360" w:lineRule="auto"/>
      </w:pPr>
    </w:p>
    <w:p w14:paraId="2539B6B1" w14:textId="77777777" w:rsidR="002D56FC" w:rsidRDefault="002D56FC" w:rsidP="000654C3">
      <w:pPr>
        <w:spacing w:line="360" w:lineRule="auto"/>
      </w:pPr>
    </w:p>
    <w:p w14:paraId="2F7BF98F" w14:textId="77777777" w:rsidR="002D56FC" w:rsidRDefault="002D56FC" w:rsidP="000654C3">
      <w:pPr>
        <w:spacing w:line="360" w:lineRule="auto"/>
      </w:pPr>
    </w:p>
    <w:p w14:paraId="41D8230B" w14:textId="77777777" w:rsidR="002D56FC" w:rsidRDefault="002D56FC" w:rsidP="000654C3">
      <w:pPr>
        <w:spacing w:line="360" w:lineRule="auto"/>
      </w:pPr>
    </w:p>
    <w:p w14:paraId="190BF115" w14:textId="77777777" w:rsidR="002D56FC" w:rsidRDefault="002D56FC" w:rsidP="000654C3">
      <w:pPr>
        <w:spacing w:line="360" w:lineRule="auto"/>
      </w:pPr>
    </w:p>
    <w:p w14:paraId="3D2F2AC2" w14:textId="77777777" w:rsidR="002D56FC" w:rsidRDefault="002D56FC" w:rsidP="000654C3">
      <w:pPr>
        <w:spacing w:line="360" w:lineRule="auto"/>
      </w:pPr>
    </w:p>
    <w:p w14:paraId="4394A9DC" w14:textId="77777777" w:rsidR="002D56FC" w:rsidRDefault="002D56FC" w:rsidP="000654C3">
      <w:pPr>
        <w:spacing w:line="360" w:lineRule="auto"/>
      </w:pPr>
    </w:p>
    <w:p w14:paraId="0C489154" w14:textId="77777777" w:rsidR="002D56FC" w:rsidRPr="00E04292" w:rsidRDefault="002D56FC" w:rsidP="000654C3">
      <w:pPr>
        <w:spacing w:line="360" w:lineRule="auto"/>
        <w:rPr>
          <w:lang w:eastAsia="en-US"/>
        </w:rPr>
      </w:pPr>
    </w:p>
    <w:p w14:paraId="23A79991" w14:textId="6FBB173B" w:rsidR="00CD6091" w:rsidRPr="00E04292" w:rsidRDefault="00B07BE5" w:rsidP="00A52D5E">
      <w:pPr>
        <w:pStyle w:val="Heading1"/>
        <w:rPr>
          <w:rFonts w:cs="Calibri"/>
        </w:rPr>
      </w:pPr>
      <w:bookmarkStart w:id="3" w:name="_Toc184414530"/>
      <w:bookmarkStart w:id="4" w:name="_Toc184416503"/>
      <w:bookmarkStart w:id="5" w:name="_Toc184416897"/>
      <w:r w:rsidRPr="00E04292">
        <w:rPr>
          <w:rFonts w:cs="Calibri"/>
        </w:rPr>
        <w:lastRenderedPageBreak/>
        <w:t xml:space="preserve">The role of Digital Innovation </w:t>
      </w:r>
      <w:r w:rsidR="008E0E91" w:rsidRPr="00E04292">
        <w:rPr>
          <w:rFonts w:cs="Calibri"/>
        </w:rPr>
        <w:t>in Collaborative Learning</w:t>
      </w:r>
      <w:bookmarkEnd w:id="3"/>
      <w:bookmarkEnd w:id="4"/>
      <w:bookmarkEnd w:id="5"/>
    </w:p>
    <w:p w14:paraId="73E7A49C" w14:textId="77777777" w:rsidR="00CD6091" w:rsidRPr="00E04292" w:rsidRDefault="00CD6091" w:rsidP="00CD6091">
      <w:pPr>
        <w:rPr>
          <w:rFonts w:cs="Calibri"/>
          <w:lang w:eastAsia="en-US"/>
        </w:rPr>
      </w:pPr>
    </w:p>
    <w:p w14:paraId="716E5366" w14:textId="5F28AC9D" w:rsidR="00D53AB9" w:rsidRPr="00E04292" w:rsidRDefault="00CD6091" w:rsidP="00A52D5E">
      <w:pPr>
        <w:pStyle w:val="Heading2"/>
        <w:rPr>
          <w:rFonts w:cs="Calibri"/>
        </w:rPr>
      </w:pPr>
      <w:bookmarkStart w:id="6" w:name="_Toc184414531"/>
      <w:bookmarkStart w:id="7" w:name="_Toc184416504"/>
      <w:bookmarkStart w:id="8" w:name="_Toc184416898"/>
      <w:r w:rsidRPr="00E04292">
        <w:rPr>
          <w:rFonts w:cs="Calibri"/>
        </w:rPr>
        <w:t>Introduction</w:t>
      </w:r>
      <w:bookmarkEnd w:id="6"/>
      <w:bookmarkEnd w:id="7"/>
      <w:bookmarkEnd w:id="8"/>
    </w:p>
    <w:p w14:paraId="77EC2F6B" w14:textId="1A063CF5" w:rsidR="00A52D5E" w:rsidRPr="00E04292" w:rsidRDefault="00D53AB9" w:rsidP="000654C3">
      <w:pPr>
        <w:spacing w:line="360" w:lineRule="auto"/>
        <w:rPr>
          <w:rStyle w:val="Heading1Char"/>
          <w:rFonts w:cs="Calibri"/>
          <w:b w:val="0"/>
          <w:bCs/>
          <w:sz w:val="24"/>
          <w:szCs w:val="24"/>
          <w:highlight w:val="yellow"/>
        </w:rPr>
      </w:pPr>
      <w:bookmarkStart w:id="9" w:name="_Toc184414532"/>
      <w:r w:rsidRPr="00AF0D3B">
        <w:rPr>
          <w:rFonts w:eastAsiaTheme="majorEastAsia"/>
        </w:rPr>
        <w:t>This section will critically review the current literature surrounding the implementation of digital tools for collaborative learning within the classroom.</w:t>
      </w:r>
      <w:r w:rsidR="00A52D5E" w:rsidRPr="00AF0D3B">
        <w:rPr>
          <w:rFonts w:eastAsiaTheme="majorEastAsia"/>
        </w:rPr>
        <w:t xml:space="preserve"> Traditional collaborative learning i</w:t>
      </w:r>
      <w:r w:rsidR="00CD6091" w:rsidRPr="00AF0D3B">
        <w:rPr>
          <w:rFonts w:eastAsiaTheme="majorEastAsia"/>
        </w:rPr>
        <w:t xml:space="preserve">n post compulsory </w:t>
      </w:r>
      <w:r w:rsidR="00A52D5E" w:rsidRPr="00AF0D3B">
        <w:rPr>
          <w:rFonts w:eastAsiaTheme="majorEastAsia"/>
        </w:rPr>
        <w:t xml:space="preserve">education will be briefly discussed, before moving </w:t>
      </w:r>
      <w:r w:rsidR="00CD6091" w:rsidRPr="00AF0D3B">
        <w:rPr>
          <w:rFonts w:eastAsiaTheme="majorEastAsia"/>
        </w:rPr>
        <w:t xml:space="preserve">on </w:t>
      </w:r>
      <w:r w:rsidR="00A52D5E" w:rsidRPr="00AF0D3B">
        <w:rPr>
          <w:rFonts w:eastAsiaTheme="majorEastAsia"/>
        </w:rPr>
        <w:t>explore how technology and digital tools can aid collaboration, and some tools that could be used. It will then explore the frameworks that</w:t>
      </w:r>
      <w:r w:rsidR="00A52D5E" w:rsidRPr="00E04292">
        <w:rPr>
          <w:rStyle w:val="Heading1Char"/>
          <w:rFonts w:cs="Calibri"/>
          <w:b w:val="0"/>
          <w:bCs/>
          <w:sz w:val="24"/>
          <w:szCs w:val="24"/>
        </w:rPr>
        <w:t xml:space="preserve"> are currently driving digital innovation within an educational context and how educational theory can allow us to understand digital collaboration.</w:t>
      </w:r>
      <w:bookmarkEnd w:id="9"/>
      <w:r w:rsidR="00A52D5E" w:rsidRPr="00E04292">
        <w:rPr>
          <w:rStyle w:val="Heading1Char"/>
          <w:rFonts w:cs="Calibri"/>
          <w:b w:val="0"/>
          <w:bCs/>
          <w:sz w:val="24"/>
          <w:szCs w:val="24"/>
        </w:rPr>
        <w:t xml:space="preserve"> </w:t>
      </w:r>
    </w:p>
    <w:p w14:paraId="6F0A442A" w14:textId="77777777" w:rsidR="00802DE6" w:rsidRPr="00E04292" w:rsidRDefault="00802DE6" w:rsidP="000654C3">
      <w:pPr>
        <w:rPr>
          <w:rStyle w:val="Heading1Char"/>
          <w:rFonts w:cs="Calibri"/>
          <w:b w:val="0"/>
          <w:bCs/>
          <w:sz w:val="24"/>
          <w:szCs w:val="24"/>
        </w:rPr>
      </w:pPr>
    </w:p>
    <w:p w14:paraId="4323A65D" w14:textId="4A7A84D9" w:rsidR="00B13C42" w:rsidRDefault="00B13C42" w:rsidP="00A52D5E">
      <w:pPr>
        <w:pStyle w:val="Heading2"/>
        <w:rPr>
          <w:rStyle w:val="Heading1Char"/>
          <w:rFonts w:cs="Calibri"/>
          <w:b/>
          <w:sz w:val="24"/>
          <w:szCs w:val="32"/>
        </w:rPr>
      </w:pPr>
      <w:bookmarkStart w:id="10" w:name="_Toc184414533"/>
      <w:bookmarkStart w:id="11" w:name="_Toc184416505"/>
      <w:bookmarkStart w:id="12" w:name="_Toc184416899"/>
      <w:r w:rsidRPr="00E04292">
        <w:rPr>
          <w:rStyle w:val="Heading1Char"/>
          <w:rFonts w:cs="Calibri"/>
          <w:b/>
          <w:sz w:val="24"/>
          <w:szCs w:val="32"/>
        </w:rPr>
        <w:t>Collaborative Learning</w:t>
      </w:r>
      <w:bookmarkEnd w:id="10"/>
      <w:bookmarkEnd w:id="11"/>
      <w:bookmarkEnd w:id="12"/>
      <w:r w:rsidRPr="00E04292">
        <w:rPr>
          <w:rStyle w:val="Heading1Char"/>
          <w:rFonts w:cs="Calibri"/>
          <w:b/>
          <w:sz w:val="24"/>
          <w:szCs w:val="32"/>
        </w:rPr>
        <w:t xml:space="preserve"> </w:t>
      </w:r>
    </w:p>
    <w:p w14:paraId="1A4A4A3B" w14:textId="1948A7D7" w:rsidR="0026524D" w:rsidRPr="00E04292" w:rsidRDefault="00614393" w:rsidP="00AF0D3B">
      <w:pPr>
        <w:spacing w:line="360" w:lineRule="auto"/>
        <w:rPr>
          <w:rStyle w:val="Heading1Char"/>
          <w:rFonts w:cs="Calibri"/>
          <w:b w:val="0"/>
          <w:bCs/>
          <w:sz w:val="24"/>
          <w:szCs w:val="24"/>
        </w:rPr>
      </w:pPr>
      <w:bookmarkStart w:id="13" w:name="_Toc184414534"/>
      <w:bookmarkStart w:id="14" w:name="_Toc184416506"/>
      <w:r w:rsidRPr="00AF0D3B">
        <w:rPr>
          <w:rFonts w:eastAsiaTheme="majorEastAsia"/>
        </w:rPr>
        <w:t xml:space="preserve">Collaborative learning </w:t>
      </w:r>
      <w:r w:rsidR="00AF4A6F" w:rsidRPr="00AF0D3B">
        <w:rPr>
          <w:rFonts w:eastAsiaTheme="majorEastAsia"/>
        </w:rPr>
        <w:t xml:space="preserve">occurs when individuals, </w:t>
      </w:r>
      <w:r w:rsidR="009A2238" w:rsidRPr="00AF0D3B">
        <w:rPr>
          <w:rFonts w:eastAsiaTheme="majorEastAsia"/>
        </w:rPr>
        <w:t xml:space="preserve">either </w:t>
      </w:r>
      <w:r w:rsidR="00AF4A6F" w:rsidRPr="00AF0D3B">
        <w:rPr>
          <w:rFonts w:eastAsiaTheme="majorEastAsia"/>
        </w:rPr>
        <w:t xml:space="preserve">in pairs or as groups, work </w:t>
      </w:r>
      <w:r w:rsidR="009A2238" w:rsidRPr="00AF0D3B">
        <w:rPr>
          <w:rFonts w:eastAsiaTheme="majorEastAsia"/>
        </w:rPr>
        <w:t>together and combine their insights to</w:t>
      </w:r>
      <w:r w:rsidR="00AF4A6F" w:rsidRPr="00AF0D3B">
        <w:rPr>
          <w:rFonts w:eastAsiaTheme="majorEastAsia"/>
        </w:rPr>
        <w:t xml:space="preserve"> solve problems</w:t>
      </w:r>
      <w:r w:rsidR="009A2238" w:rsidRPr="00AF0D3B">
        <w:rPr>
          <w:rFonts w:eastAsiaTheme="majorEastAsia"/>
        </w:rPr>
        <w:t>, discuss concepts, and form new understandings (</w:t>
      </w:r>
      <w:bookmarkEnd w:id="13"/>
      <w:bookmarkEnd w:id="14"/>
      <w:r w:rsidR="009A2238" w:rsidRPr="00AF0D3B">
        <w:rPr>
          <w:rFonts w:eastAsiaTheme="majorEastAsia"/>
        </w:rPr>
        <w:t>Cornell University, 2024). </w:t>
      </w:r>
      <w:r w:rsidR="00900F37" w:rsidRPr="00AF0D3B">
        <w:rPr>
          <w:rFonts w:eastAsiaTheme="majorEastAsia"/>
        </w:rPr>
        <w:t>P</w:t>
      </w:r>
      <w:r w:rsidR="00FF4F40" w:rsidRPr="00AF0D3B">
        <w:rPr>
          <w:rFonts w:eastAsiaTheme="majorEastAsia"/>
        </w:rPr>
        <w:t xml:space="preserve">rior research </w:t>
      </w:r>
      <w:r w:rsidR="00D53AB9" w:rsidRPr="00AF0D3B">
        <w:rPr>
          <w:rFonts w:eastAsiaTheme="majorEastAsia"/>
        </w:rPr>
        <w:t>has explored the role of collaboration and group work within</w:t>
      </w:r>
      <w:r w:rsidR="00921CD0" w:rsidRPr="00AF0D3B">
        <w:rPr>
          <w:rFonts w:eastAsiaTheme="majorEastAsia"/>
        </w:rPr>
        <w:t xml:space="preserve"> post compulsory</w:t>
      </w:r>
      <w:r w:rsidR="00802DE6" w:rsidRPr="00AF0D3B">
        <w:rPr>
          <w:rFonts w:eastAsiaTheme="majorEastAsia"/>
        </w:rPr>
        <w:t xml:space="preserve"> education</w:t>
      </w:r>
      <w:r w:rsidR="00D53AB9" w:rsidRPr="00AF0D3B">
        <w:rPr>
          <w:rFonts w:eastAsiaTheme="majorEastAsia"/>
        </w:rPr>
        <w:t>, noting both its benefits and drawbacks</w:t>
      </w:r>
      <w:r w:rsidR="005D6A14" w:rsidRPr="00AF0D3B">
        <w:rPr>
          <w:rFonts w:eastAsiaTheme="majorEastAsia"/>
        </w:rPr>
        <w:t>.</w:t>
      </w:r>
      <w:r w:rsidR="005D6A14" w:rsidRPr="00E04292">
        <w:rPr>
          <w:rStyle w:val="Heading1Char"/>
          <w:rFonts w:cs="Calibri"/>
          <w:b w:val="0"/>
          <w:bCs/>
          <w:sz w:val="24"/>
          <w:szCs w:val="24"/>
        </w:rPr>
        <w:t xml:space="preserve"> </w:t>
      </w:r>
      <w:r w:rsidR="00DE592C" w:rsidRPr="00E04292">
        <w:rPr>
          <w:rStyle w:val="Heading1Char"/>
          <w:rFonts w:cs="Calibri"/>
          <w:b w:val="0"/>
          <w:bCs/>
          <w:sz w:val="24"/>
          <w:szCs w:val="24"/>
        </w:rPr>
        <w:t xml:space="preserve">Learning with others can encourage tolerance and respect for other individuals and their </w:t>
      </w:r>
      <w:r w:rsidR="00BC238C" w:rsidRPr="00E04292">
        <w:rPr>
          <w:rStyle w:val="Heading1Char"/>
          <w:rFonts w:cs="Calibri"/>
          <w:b w:val="0"/>
          <w:bCs/>
          <w:sz w:val="24"/>
          <w:szCs w:val="24"/>
        </w:rPr>
        <w:t>viewpoints and</w:t>
      </w:r>
      <w:r w:rsidR="00DE592C" w:rsidRPr="00E04292">
        <w:rPr>
          <w:rStyle w:val="Heading1Char"/>
          <w:rFonts w:cs="Calibri"/>
          <w:b w:val="0"/>
          <w:bCs/>
          <w:sz w:val="24"/>
          <w:szCs w:val="24"/>
        </w:rPr>
        <w:t xml:space="preserve"> provide students with transferrable skills for </w:t>
      </w:r>
      <w:r w:rsidR="00BC238C" w:rsidRPr="00E04292">
        <w:rPr>
          <w:rStyle w:val="Heading1Char"/>
          <w:rFonts w:cs="Calibri"/>
          <w:b w:val="0"/>
          <w:bCs/>
          <w:sz w:val="24"/>
          <w:szCs w:val="24"/>
        </w:rPr>
        <w:t xml:space="preserve">life and </w:t>
      </w:r>
      <w:r w:rsidR="00DE592C" w:rsidRPr="00E04292">
        <w:rPr>
          <w:rStyle w:val="Heading1Char"/>
          <w:rFonts w:cs="Calibri"/>
          <w:b w:val="0"/>
          <w:bCs/>
          <w:sz w:val="24"/>
          <w:szCs w:val="24"/>
        </w:rPr>
        <w:t>the workplace including effective communication</w:t>
      </w:r>
      <w:r w:rsidR="00093068" w:rsidRPr="00E04292">
        <w:rPr>
          <w:rStyle w:val="Heading1Char"/>
          <w:rFonts w:cs="Calibri"/>
          <w:b w:val="0"/>
          <w:bCs/>
          <w:sz w:val="24"/>
          <w:szCs w:val="24"/>
        </w:rPr>
        <w:t xml:space="preserve">, </w:t>
      </w:r>
      <w:r w:rsidR="00DE592C" w:rsidRPr="00E04292">
        <w:rPr>
          <w:rStyle w:val="Heading1Char"/>
          <w:rFonts w:cs="Calibri"/>
          <w:b w:val="0"/>
          <w:bCs/>
          <w:sz w:val="24"/>
          <w:szCs w:val="24"/>
        </w:rPr>
        <w:t xml:space="preserve">problem-solving </w:t>
      </w:r>
      <w:r w:rsidR="00093068" w:rsidRPr="00E04292">
        <w:rPr>
          <w:rStyle w:val="Heading1Char"/>
          <w:rFonts w:cs="Calibri"/>
          <w:b w:val="0"/>
          <w:bCs/>
          <w:sz w:val="24"/>
          <w:szCs w:val="24"/>
        </w:rPr>
        <w:t xml:space="preserve">and self-reflection </w:t>
      </w:r>
      <w:r w:rsidR="00DE592C" w:rsidRPr="00E04292">
        <w:rPr>
          <w:rStyle w:val="Heading1Char"/>
          <w:rFonts w:cs="Calibri"/>
          <w:b w:val="0"/>
          <w:bCs/>
          <w:sz w:val="24"/>
          <w:szCs w:val="24"/>
        </w:rPr>
        <w:t>skills (Race</w:t>
      </w:r>
      <w:r w:rsidR="00871115" w:rsidRPr="00E04292">
        <w:rPr>
          <w:rStyle w:val="Heading1Char"/>
          <w:rFonts w:cs="Calibri"/>
          <w:b w:val="0"/>
          <w:bCs/>
          <w:sz w:val="24"/>
          <w:szCs w:val="24"/>
        </w:rPr>
        <w:t>, 2020).</w:t>
      </w:r>
      <w:r w:rsidR="0099550D" w:rsidRPr="00E04292">
        <w:rPr>
          <w:rStyle w:val="Heading1Char"/>
          <w:rFonts w:cs="Calibri"/>
          <w:b w:val="0"/>
          <w:bCs/>
          <w:sz w:val="24"/>
          <w:szCs w:val="24"/>
        </w:rPr>
        <w:t xml:space="preserve"> </w:t>
      </w:r>
      <w:r w:rsidR="00093068" w:rsidRPr="00E04292">
        <w:rPr>
          <w:rStyle w:val="Heading1Char"/>
          <w:rFonts w:cs="Calibri"/>
          <w:b w:val="0"/>
          <w:bCs/>
          <w:sz w:val="24"/>
          <w:szCs w:val="24"/>
        </w:rPr>
        <w:t xml:space="preserve"> </w:t>
      </w:r>
      <w:r w:rsidR="00156C2B" w:rsidRPr="00E04292">
        <w:rPr>
          <w:rStyle w:val="Heading1Char"/>
          <w:rFonts w:cs="Calibri"/>
          <w:b w:val="0"/>
          <w:bCs/>
          <w:sz w:val="24"/>
          <w:szCs w:val="24"/>
        </w:rPr>
        <w:t xml:space="preserve">For </w:t>
      </w:r>
      <w:r w:rsidR="00093068" w:rsidRPr="00E04292">
        <w:rPr>
          <w:rStyle w:val="Heading1Char"/>
          <w:rFonts w:cs="Calibri"/>
          <w:b w:val="0"/>
          <w:bCs/>
          <w:sz w:val="24"/>
          <w:szCs w:val="24"/>
        </w:rPr>
        <w:t>Race (2020)</w:t>
      </w:r>
      <w:r w:rsidR="00156C2B" w:rsidRPr="00E04292">
        <w:rPr>
          <w:rStyle w:val="Heading1Char"/>
          <w:rFonts w:cs="Calibri"/>
          <w:b w:val="0"/>
          <w:bCs/>
          <w:sz w:val="24"/>
          <w:szCs w:val="24"/>
        </w:rPr>
        <w:t xml:space="preserve">, such skills “can only be learned </w:t>
      </w:r>
      <w:r w:rsidR="0099550D" w:rsidRPr="00E04292">
        <w:rPr>
          <w:rStyle w:val="Heading1Char"/>
          <w:rFonts w:cs="Calibri"/>
          <w:b w:val="0"/>
          <w:bCs/>
          <w:sz w:val="24"/>
          <w:szCs w:val="24"/>
        </w:rPr>
        <w:t xml:space="preserve">from, and with, other people” (p.217). </w:t>
      </w:r>
      <w:r w:rsidR="00AF38A2" w:rsidRPr="00E04292">
        <w:rPr>
          <w:rStyle w:val="Heading1Char"/>
          <w:rFonts w:cs="Calibri"/>
          <w:b w:val="0"/>
          <w:bCs/>
          <w:sz w:val="24"/>
          <w:szCs w:val="24"/>
        </w:rPr>
        <w:t>Despite this</w:t>
      </w:r>
      <w:r w:rsidR="00093068" w:rsidRPr="00E04292">
        <w:rPr>
          <w:rStyle w:val="Heading1Char"/>
          <w:rFonts w:cs="Calibri"/>
          <w:b w:val="0"/>
          <w:bCs/>
          <w:sz w:val="24"/>
          <w:szCs w:val="24"/>
        </w:rPr>
        <w:t>,</w:t>
      </w:r>
      <w:r w:rsidR="00146992" w:rsidRPr="00E04292">
        <w:rPr>
          <w:rStyle w:val="Heading1Char"/>
          <w:rFonts w:cs="Calibri"/>
          <w:b w:val="0"/>
          <w:bCs/>
          <w:sz w:val="24"/>
          <w:szCs w:val="24"/>
        </w:rPr>
        <w:t xml:space="preserve"> educators </w:t>
      </w:r>
      <w:r w:rsidR="00AF38A2" w:rsidRPr="00E04292">
        <w:rPr>
          <w:rStyle w:val="Heading1Char"/>
          <w:rFonts w:cs="Calibri"/>
          <w:b w:val="0"/>
          <w:bCs/>
          <w:sz w:val="24"/>
          <w:szCs w:val="24"/>
        </w:rPr>
        <w:t>should</w:t>
      </w:r>
      <w:r w:rsidR="00146992" w:rsidRPr="00E04292">
        <w:rPr>
          <w:rStyle w:val="Heading1Char"/>
          <w:rFonts w:cs="Calibri"/>
          <w:b w:val="0"/>
          <w:bCs/>
          <w:sz w:val="24"/>
          <w:szCs w:val="24"/>
        </w:rPr>
        <w:t xml:space="preserve"> be mindful of group dynamics </w:t>
      </w:r>
      <w:r w:rsidR="00093068" w:rsidRPr="00E04292">
        <w:rPr>
          <w:rStyle w:val="Heading1Char"/>
          <w:rFonts w:cs="Calibri"/>
          <w:b w:val="0"/>
          <w:bCs/>
          <w:sz w:val="24"/>
          <w:szCs w:val="24"/>
        </w:rPr>
        <w:t xml:space="preserve">when setting collaborative tasks </w:t>
      </w:r>
      <w:r w:rsidR="00146992" w:rsidRPr="00E04292">
        <w:rPr>
          <w:rStyle w:val="Heading1Char"/>
          <w:rFonts w:cs="Calibri"/>
          <w:b w:val="0"/>
          <w:bCs/>
          <w:sz w:val="24"/>
          <w:szCs w:val="24"/>
        </w:rPr>
        <w:t>and</w:t>
      </w:r>
      <w:r w:rsidR="0026524D" w:rsidRPr="00E04292">
        <w:rPr>
          <w:rStyle w:val="Heading1Char"/>
          <w:rFonts w:cs="Calibri"/>
          <w:b w:val="0"/>
          <w:bCs/>
          <w:sz w:val="24"/>
          <w:szCs w:val="24"/>
        </w:rPr>
        <w:t xml:space="preserve"> they should</w:t>
      </w:r>
      <w:r w:rsidR="006C6730" w:rsidRPr="00E04292">
        <w:rPr>
          <w:rStyle w:val="Heading1Char"/>
          <w:rFonts w:cs="Calibri"/>
          <w:b w:val="0"/>
          <w:bCs/>
          <w:sz w:val="24"/>
          <w:szCs w:val="24"/>
        </w:rPr>
        <w:t xml:space="preserve"> aim to ensure </w:t>
      </w:r>
      <w:r w:rsidR="00AF38A2" w:rsidRPr="00E04292">
        <w:rPr>
          <w:rStyle w:val="Heading1Char"/>
          <w:rFonts w:cs="Calibri"/>
          <w:b w:val="0"/>
          <w:bCs/>
          <w:sz w:val="24"/>
          <w:szCs w:val="24"/>
        </w:rPr>
        <w:t xml:space="preserve">that </w:t>
      </w:r>
      <w:r w:rsidR="006C6730" w:rsidRPr="00E04292">
        <w:rPr>
          <w:rStyle w:val="Heading1Char"/>
          <w:rFonts w:cs="Calibri"/>
          <w:b w:val="0"/>
          <w:bCs/>
          <w:sz w:val="24"/>
          <w:szCs w:val="24"/>
        </w:rPr>
        <w:t>everyone has the opportunity to contribute</w:t>
      </w:r>
      <w:r w:rsidR="00AF38A2" w:rsidRPr="00E04292">
        <w:rPr>
          <w:rStyle w:val="Heading1Char"/>
          <w:rFonts w:cs="Calibri"/>
          <w:b w:val="0"/>
          <w:bCs/>
          <w:sz w:val="24"/>
          <w:szCs w:val="24"/>
        </w:rPr>
        <w:t xml:space="preserve"> </w:t>
      </w:r>
      <w:r w:rsidR="006C6730" w:rsidRPr="00E04292">
        <w:rPr>
          <w:rStyle w:val="Heading1Char"/>
          <w:rFonts w:cs="Calibri"/>
          <w:b w:val="0"/>
          <w:bCs/>
          <w:sz w:val="24"/>
          <w:szCs w:val="24"/>
        </w:rPr>
        <w:t>(Rogers and Horrocks, 2010).</w:t>
      </w:r>
      <w:r w:rsidR="009B30FA" w:rsidRPr="00E04292">
        <w:rPr>
          <w:rStyle w:val="Heading1Char"/>
          <w:rFonts w:cs="Calibri"/>
          <w:b w:val="0"/>
          <w:bCs/>
          <w:sz w:val="24"/>
          <w:szCs w:val="24"/>
        </w:rPr>
        <w:t xml:space="preserve"> </w:t>
      </w:r>
      <w:proofErr w:type="spellStart"/>
      <w:r w:rsidR="0026524D" w:rsidRPr="00E04292">
        <w:rPr>
          <w:rFonts w:eastAsiaTheme="majorEastAsia"/>
        </w:rPr>
        <w:t>Kwiatkowska</w:t>
      </w:r>
      <w:proofErr w:type="spellEnd"/>
      <w:r w:rsidR="0026524D" w:rsidRPr="00E04292">
        <w:rPr>
          <w:rFonts w:eastAsiaTheme="majorEastAsia"/>
        </w:rPr>
        <w:t xml:space="preserve"> and </w:t>
      </w:r>
      <w:proofErr w:type="spellStart"/>
      <w:r w:rsidR="0026524D" w:rsidRPr="00E04292">
        <w:rPr>
          <w:rFonts w:eastAsiaTheme="majorEastAsia"/>
        </w:rPr>
        <w:t>Wiśniewska-Nogaj</w:t>
      </w:r>
      <w:proofErr w:type="spellEnd"/>
      <w:r w:rsidR="002F00CC" w:rsidRPr="00E04292">
        <w:rPr>
          <w:rFonts w:eastAsiaTheme="majorEastAsia"/>
        </w:rPr>
        <w:t xml:space="preserve"> (</w:t>
      </w:r>
      <w:r w:rsidR="0026524D" w:rsidRPr="00E04292">
        <w:rPr>
          <w:rFonts w:eastAsiaTheme="majorEastAsia"/>
        </w:rPr>
        <w:t xml:space="preserve">2021) suggest that this can be </w:t>
      </w:r>
      <w:r w:rsidR="006C5DA0" w:rsidRPr="00E04292">
        <w:rPr>
          <w:rFonts w:eastAsiaTheme="majorEastAsia"/>
        </w:rPr>
        <w:t>better a</w:t>
      </w:r>
      <w:r w:rsidR="0026524D" w:rsidRPr="00E04292">
        <w:rPr>
          <w:rFonts w:eastAsiaTheme="majorEastAsia"/>
        </w:rPr>
        <w:t>chieved if educators get to know the students that they are expecting to collaborate.</w:t>
      </w:r>
    </w:p>
    <w:p w14:paraId="718F0ADB" w14:textId="77777777" w:rsidR="00B13C42" w:rsidRPr="00E04292" w:rsidRDefault="00B13C42" w:rsidP="0033149E">
      <w:pPr>
        <w:spacing w:line="360" w:lineRule="auto"/>
        <w:rPr>
          <w:rStyle w:val="Heading1Char"/>
          <w:rFonts w:cs="Calibri"/>
          <w:b w:val="0"/>
          <w:bCs/>
          <w:sz w:val="24"/>
          <w:szCs w:val="24"/>
        </w:rPr>
      </w:pPr>
    </w:p>
    <w:p w14:paraId="6426A091" w14:textId="0D9C83E2" w:rsidR="003D77C5" w:rsidRPr="00E04292" w:rsidRDefault="00B13C42" w:rsidP="00A52D5E">
      <w:pPr>
        <w:pStyle w:val="Heading2"/>
        <w:rPr>
          <w:rStyle w:val="Heading1Char"/>
          <w:rFonts w:cs="Calibri"/>
          <w:b/>
          <w:sz w:val="24"/>
          <w:szCs w:val="32"/>
        </w:rPr>
      </w:pPr>
      <w:bookmarkStart w:id="15" w:name="_Toc184414535"/>
      <w:bookmarkStart w:id="16" w:name="_Toc184416507"/>
      <w:bookmarkStart w:id="17" w:name="_Toc184416900"/>
      <w:r w:rsidRPr="00E04292">
        <w:rPr>
          <w:rStyle w:val="Heading1Char"/>
          <w:rFonts w:cs="Calibri"/>
          <w:b/>
          <w:sz w:val="24"/>
          <w:szCs w:val="32"/>
        </w:rPr>
        <w:t>From Traditional to Digital Collaboration</w:t>
      </w:r>
      <w:bookmarkEnd w:id="15"/>
      <w:bookmarkEnd w:id="16"/>
      <w:bookmarkEnd w:id="17"/>
      <w:r w:rsidRPr="00E04292">
        <w:rPr>
          <w:rStyle w:val="Heading1Char"/>
          <w:rFonts w:cs="Calibri"/>
          <w:b/>
          <w:sz w:val="24"/>
          <w:szCs w:val="32"/>
        </w:rPr>
        <w:t xml:space="preserve"> </w:t>
      </w:r>
    </w:p>
    <w:p w14:paraId="2DE313ED" w14:textId="5EEFC22B" w:rsidR="00BB2A37" w:rsidRPr="00E04292" w:rsidRDefault="00B91A75" w:rsidP="000654C3">
      <w:pPr>
        <w:spacing w:line="360" w:lineRule="auto"/>
        <w:rPr>
          <w:rStyle w:val="Heading1Char"/>
          <w:rFonts w:cs="Calibri"/>
          <w:b w:val="0"/>
          <w:bCs/>
          <w:sz w:val="24"/>
          <w:szCs w:val="24"/>
        </w:rPr>
      </w:pPr>
      <w:bookmarkStart w:id="18" w:name="_Toc184414536"/>
      <w:bookmarkStart w:id="19" w:name="_Toc184416508"/>
      <w:bookmarkStart w:id="20" w:name="_Toc184416833"/>
      <w:bookmarkStart w:id="21" w:name="_Toc184416901"/>
      <w:r w:rsidRPr="00E04292">
        <w:rPr>
          <w:rStyle w:val="Heading1Char"/>
          <w:rFonts w:cs="Calibri"/>
          <w:b w:val="0"/>
          <w:bCs/>
          <w:sz w:val="24"/>
          <w:szCs w:val="24"/>
        </w:rPr>
        <w:t>Advances in technology combined with the r</w:t>
      </w:r>
      <w:r w:rsidR="00D53AB9" w:rsidRPr="00E04292">
        <w:rPr>
          <w:rStyle w:val="Heading1Char"/>
          <w:rFonts w:cs="Calibri"/>
          <w:b w:val="0"/>
          <w:bCs/>
          <w:sz w:val="24"/>
          <w:szCs w:val="24"/>
        </w:rPr>
        <w:t xml:space="preserve">estrictions imposed on in-person learning during COVID-19 </w:t>
      </w:r>
      <w:r w:rsidR="006C6730" w:rsidRPr="00E04292">
        <w:rPr>
          <w:rStyle w:val="Heading1Char"/>
          <w:rFonts w:cs="Calibri"/>
          <w:b w:val="0"/>
          <w:bCs/>
          <w:sz w:val="24"/>
          <w:szCs w:val="24"/>
        </w:rPr>
        <w:t>have significantly altered the way we live, learn and teach</w:t>
      </w:r>
      <w:r w:rsidR="00BE093B" w:rsidRPr="00E04292">
        <w:rPr>
          <w:rStyle w:val="Heading1Char"/>
          <w:rFonts w:cs="Calibri"/>
          <w:b w:val="0"/>
          <w:bCs/>
          <w:sz w:val="24"/>
          <w:szCs w:val="24"/>
        </w:rPr>
        <w:t xml:space="preserve">. </w:t>
      </w:r>
      <w:r w:rsidR="00900F37" w:rsidRPr="00E04292">
        <w:rPr>
          <w:rStyle w:val="Heading1Char"/>
          <w:rFonts w:cs="Calibri"/>
          <w:b w:val="0"/>
          <w:bCs/>
          <w:sz w:val="24"/>
          <w:szCs w:val="24"/>
        </w:rPr>
        <w:t>T</w:t>
      </w:r>
      <w:r w:rsidR="006C6730" w:rsidRPr="00E04292">
        <w:rPr>
          <w:rStyle w:val="Heading1Char"/>
          <w:rFonts w:cs="Calibri"/>
          <w:b w:val="0"/>
          <w:bCs/>
          <w:sz w:val="24"/>
          <w:szCs w:val="24"/>
        </w:rPr>
        <w:t xml:space="preserve">he professional </w:t>
      </w:r>
      <w:r w:rsidR="00215A6F" w:rsidRPr="00E04292">
        <w:rPr>
          <w:rStyle w:val="Heading1Char"/>
          <w:rFonts w:cs="Calibri"/>
          <w:b w:val="0"/>
          <w:bCs/>
          <w:sz w:val="24"/>
          <w:szCs w:val="24"/>
        </w:rPr>
        <w:t xml:space="preserve">roles and </w:t>
      </w:r>
      <w:r w:rsidR="006C6730" w:rsidRPr="00E04292">
        <w:rPr>
          <w:rStyle w:val="Heading1Char"/>
          <w:rFonts w:cs="Calibri"/>
          <w:b w:val="0"/>
          <w:bCs/>
          <w:sz w:val="24"/>
          <w:szCs w:val="24"/>
        </w:rPr>
        <w:t xml:space="preserve">responsibilities of educators </w:t>
      </w:r>
      <w:r w:rsidR="00215A6F" w:rsidRPr="00E04292">
        <w:rPr>
          <w:rStyle w:val="Heading1Char"/>
          <w:rFonts w:cs="Calibri"/>
          <w:b w:val="0"/>
          <w:bCs/>
          <w:sz w:val="24"/>
          <w:szCs w:val="24"/>
        </w:rPr>
        <w:t>have shifted</w:t>
      </w:r>
      <w:r w:rsidR="00BE093B" w:rsidRPr="00E04292">
        <w:rPr>
          <w:rStyle w:val="Heading1Char"/>
          <w:rFonts w:cs="Calibri"/>
          <w:b w:val="0"/>
          <w:bCs/>
          <w:sz w:val="24"/>
          <w:szCs w:val="24"/>
        </w:rPr>
        <w:t xml:space="preserve">; they must show willingness to adapt their teaching practices and resources to support </w:t>
      </w:r>
      <w:r w:rsidR="00900F37" w:rsidRPr="00E04292">
        <w:rPr>
          <w:rStyle w:val="Heading1Char"/>
          <w:rFonts w:cs="Calibri"/>
          <w:b w:val="0"/>
          <w:bCs/>
          <w:sz w:val="24"/>
          <w:szCs w:val="24"/>
        </w:rPr>
        <w:t xml:space="preserve">the needs of </w:t>
      </w:r>
      <w:r w:rsidR="00BE093B" w:rsidRPr="00E04292">
        <w:rPr>
          <w:rStyle w:val="Heading1Char"/>
          <w:rFonts w:cs="Calibri"/>
          <w:b w:val="0"/>
          <w:bCs/>
          <w:sz w:val="24"/>
          <w:szCs w:val="24"/>
        </w:rPr>
        <w:t xml:space="preserve">learners within different contexts </w:t>
      </w:r>
      <w:r w:rsidR="00BE093B" w:rsidRPr="00E04292">
        <w:rPr>
          <w:rStyle w:val="Heading1Char"/>
          <w:rFonts w:cs="Calibri"/>
          <w:b w:val="0"/>
          <w:bCs/>
          <w:sz w:val="24"/>
          <w:szCs w:val="24"/>
        </w:rPr>
        <w:t xml:space="preserve">(Rapanta </w:t>
      </w:r>
      <w:r w:rsidR="00BE093B" w:rsidRPr="00E04292">
        <w:rPr>
          <w:rStyle w:val="Heading1Char"/>
          <w:rFonts w:cs="Calibri"/>
          <w:b w:val="0"/>
          <w:bCs/>
          <w:i/>
          <w:iCs/>
          <w:sz w:val="24"/>
          <w:szCs w:val="24"/>
        </w:rPr>
        <w:t>et al</w:t>
      </w:r>
      <w:r w:rsidR="00BE093B" w:rsidRPr="00E04292">
        <w:rPr>
          <w:rStyle w:val="Heading1Char"/>
          <w:rFonts w:cs="Calibri"/>
          <w:b w:val="0"/>
          <w:bCs/>
          <w:sz w:val="24"/>
          <w:szCs w:val="24"/>
        </w:rPr>
        <w:t>., 2021)</w:t>
      </w:r>
      <w:r w:rsidR="00FD30F2" w:rsidRPr="00E04292">
        <w:rPr>
          <w:rStyle w:val="Heading1Char"/>
          <w:rFonts w:cs="Calibri"/>
          <w:b w:val="0"/>
          <w:bCs/>
          <w:sz w:val="24"/>
          <w:szCs w:val="24"/>
        </w:rPr>
        <w:t>. This has undoubtably</w:t>
      </w:r>
      <w:r w:rsidR="0014699B" w:rsidRPr="00E04292">
        <w:rPr>
          <w:rStyle w:val="Heading1Char"/>
          <w:rFonts w:cs="Calibri"/>
          <w:b w:val="0"/>
          <w:bCs/>
          <w:sz w:val="24"/>
          <w:szCs w:val="24"/>
        </w:rPr>
        <w:t xml:space="preserve"> chang</w:t>
      </w:r>
      <w:r w:rsidR="00FD30F2" w:rsidRPr="00E04292">
        <w:rPr>
          <w:rStyle w:val="Heading1Char"/>
          <w:rFonts w:cs="Calibri"/>
          <w:b w:val="0"/>
          <w:bCs/>
          <w:sz w:val="24"/>
          <w:szCs w:val="24"/>
        </w:rPr>
        <w:t xml:space="preserve">ed </w:t>
      </w:r>
      <w:r w:rsidR="00900F37" w:rsidRPr="00E04292">
        <w:rPr>
          <w:rStyle w:val="Heading1Char"/>
          <w:rFonts w:cs="Calibri"/>
          <w:b w:val="0"/>
          <w:bCs/>
          <w:sz w:val="24"/>
          <w:szCs w:val="24"/>
        </w:rPr>
        <w:t xml:space="preserve">the ways in which </w:t>
      </w:r>
      <w:r w:rsidR="00900F37" w:rsidRPr="00E04292">
        <w:rPr>
          <w:rStyle w:val="Heading1Char"/>
          <w:rFonts w:cs="Calibri"/>
          <w:b w:val="0"/>
          <w:bCs/>
          <w:sz w:val="24"/>
          <w:szCs w:val="24"/>
        </w:rPr>
        <w:lastRenderedPageBreak/>
        <w:t xml:space="preserve">we can approach collaborative learning. </w:t>
      </w:r>
      <w:r w:rsidR="00400284" w:rsidRPr="00E04292">
        <w:rPr>
          <w:rStyle w:val="Heading1Char"/>
          <w:rFonts w:cs="Calibri"/>
          <w:b w:val="0"/>
          <w:bCs/>
          <w:sz w:val="24"/>
          <w:szCs w:val="24"/>
        </w:rPr>
        <w:t xml:space="preserve">Currently, there is a considerable </w:t>
      </w:r>
      <w:r w:rsidR="009161BB" w:rsidRPr="00E04292">
        <w:rPr>
          <w:rStyle w:val="Heading1Char"/>
          <w:rFonts w:cs="Calibri"/>
          <w:b w:val="0"/>
          <w:bCs/>
          <w:sz w:val="24"/>
          <w:szCs w:val="24"/>
        </w:rPr>
        <w:t>number</w:t>
      </w:r>
      <w:r w:rsidR="00400284" w:rsidRPr="00E04292">
        <w:rPr>
          <w:rStyle w:val="Heading1Char"/>
          <w:rFonts w:cs="Calibri"/>
          <w:b w:val="0"/>
          <w:bCs/>
          <w:sz w:val="24"/>
          <w:szCs w:val="24"/>
        </w:rPr>
        <w:t xml:space="preserve"> of digital tools and software platforms available to </w:t>
      </w:r>
      <w:r w:rsidR="009161BB" w:rsidRPr="00E04292">
        <w:rPr>
          <w:rStyle w:val="Heading1Char"/>
          <w:rFonts w:cs="Calibri"/>
          <w:b w:val="0"/>
          <w:bCs/>
          <w:sz w:val="24"/>
          <w:szCs w:val="24"/>
        </w:rPr>
        <w:t>facilitate collaborative learning</w:t>
      </w:r>
      <w:r w:rsidR="00BB2A37" w:rsidRPr="00E04292">
        <w:rPr>
          <w:rStyle w:val="Heading1Char"/>
          <w:rFonts w:cs="Calibri"/>
          <w:b w:val="0"/>
          <w:bCs/>
          <w:sz w:val="24"/>
          <w:szCs w:val="24"/>
        </w:rPr>
        <w:t>, however m</w:t>
      </w:r>
      <w:r w:rsidR="00A0553A" w:rsidRPr="00E04292">
        <w:rPr>
          <w:rStyle w:val="Heading1Char"/>
          <w:rFonts w:cs="Calibri"/>
          <w:b w:val="0"/>
          <w:bCs/>
          <w:sz w:val="24"/>
          <w:szCs w:val="24"/>
        </w:rPr>
        <w:t xml:space="preserve">uch of the </w:t>
      </w:r>
      <w:r w:rsidR="00BB2A37" w:rsidRPr="00E04292">
        <w:rPr>
          <w:rStyle w:val="Heading1Char"/>
          <w:rFonts w:cs="Calibri"/>
          <w:b w:val="0"/>
          <w:bCs/>
          <w:sz w:val="24"/>
          <w:szCs w:val="24"/>
        </w:rPr>
        <w:t xml:space="preserve">current </w:t>
      </w:r>
      <w:r w:rsidR="00A0553A" w:rsidRPr="00E04292">
        <w:rPr>
          <w:rStyle w:val="Heading1Char"/>
          <w:rFonts w:cs="Calibri"/>
          <w:b w:val="0"/>
          <w:bCs/>
          <w:sz w:val="24"/>
          <w:szCs w:val="24"/>
        </w:rPr>
        <w:t>existing literature exploring collaborat</w:t>
      </w:r>
      <w:r w:rsidR="007D076F" w:rsidRPr="00E04292">
        <w:rPr>
          <w:rStyle w:val="Heading1Char"/>
          <w:rFonts w:cs="Calibri"/>
          <w:b w:val="0"/>
          <w:bCs/>
          <w:sz w:val="24"/>
          <w:szCs w:val="24"/>
        </w:rPr>
        <w:t xml:space="preserve">ion using digital tools </w:t>
      </w:r>
      <w:r w:rsidR="00CD508D" w:rsidRPr="00E04292">
        <w:rPr>
          <w:rStyle w:val="Heading1Char"/>
          <w:rFonts w:cs="Calibri"/>
          <w:b w:val="0"/>
          <w:bCs/>
          <w:sz w:val="24"/>
          <w:szCs w:val="24"/>
        </w:rPr>
        <w:t xml:space="preserve">focuses on learning that occurs </w:t>
      </w:r>
      <w:r w:rsidR="00A87B6D" w:rsidRPr="00E04292">
        <w:rPr>
          <w:rStyle w:val="Heading1Char"/>
          <w:rFonts w:cs="Calibri"/>
          <w:b w:val="0"/>
          <w:bCs/>
          <w:sz w:val="24"/>
          <w:szCs w:val="24"/>
        </w:rPr>
        <w:t>online or asynchronously (Bach and Thiel, 2024), rather than in-perso</w:t>
      </w:r>
      <w:r w:rsidR="00BB2A37" w:rsidRPr="00E04292">
        <w:rPr>
          <w:rStyle w:val="Heading1Char"/>
          <w:rFonts w:cs="Calibri"/>
          <w:b w:val="0"/>
          <w:bCs/>
          <w:sz w:val="24"/>
          <w:szCs w:val="24"/>
        </w:rPr>
        <w:t>n.</w:t>
      </w:r>
      <w:bookmarkEnd w:id="18"/>
      <w:bookmarkEnd w:id="19"/>
      <w:bookmarkEnd w:id="20"/>
      <w:bookmarkEnd w:id="21"/>
      <w:r w:rsidR="00BB2A37" w:rsidRPr="00E04292">
        <w:rPr>
          <w:rStyle w:val="Heading1Char"/>
          <w:rFonts w:cs="Calibri"/>
          <w:b w:val="0"/>
          <w:bCs/>
          <w:sz w:val="24"/>
          <w:szCs w:val="24"/>
        </w:rPr>
        <w:t xml:space="preserve"> </w:t>
      </w:r>
    </w:p>
    <w:p w14:paraId="739AC4A6" w14:textId="77777777" w:rsidR="00BB2A37" w:rsidRPr="00E04292" w:rsidRDefault="00BB2A37" w:rsidP="00BB2A37">
      <w:pPr>
        <w:spacing w:line="360" w:lineRule="auto"/>
        <w:rPr>
          <w:rStyle w:val="Heading1Char"/>
          <w:rFonts w:cs="Calibri"/>
          <w:b w:val="0"/>
          <w:bCs/>
          <w:sz w:val="24"/>
          <w:szCs w:val="24"/>
        </w:rPr>
      </w:pPr>
    </w:p>
    <w:p w14:paraId="08EADF0F" w14:textId="38E9CC7A" w:rsidR="009B30FA" w:rsidRPr="00E04292" w:rsidRDefault="00BB2A37" w:rsidP="000654C3">
      <w:pPr>
        <w:spacing w:line="360" w:lineRule="auto"/>
      </w:pPr>
      <w:proofErr w:type="spellStart"/>
      <w:r w:rsidRPr="00F40EAD">
        <w:t>Kwiatkowska</w:t>
      </w:r>
      <w:proofErr w:type="spellEnd"/>
      <w:r w:rsidRPr="00E04292">
        <w:t xml:space="preserve"> </w:t>
      </w:r>
      <w:r w:rsidRPr="00F40EAD">
        <w:t xml:space="preserve">and </w:t>
      </w:r>
      <w:proofErr w:type="spellStart"/>
      <w:r w:rsidRPr="00F40EAD">
        <w:t>Wiśniewska-Nogaj</w:t>
      </w:r>
      <w:proofErr w:type="spellEnd"/>
      <w:r w:rsidRPr="00F40EAD">
        <w:t xml:space="preserve"> (2022)</w:t>
      </w:r>
      <w:r w:rsidRPr="00E04292">
        <w:t xml:space="preserve"> assert that digital collaboration “includes socio-emotional learning dimensions, such as </w:t>
      </w:r>
      <w:r w:rsidRPr="003A1DBF">
        <w:rPr>
          <w:rFonts w:eastAsiaTheme="majorEastAsia"/>
          <w:bCs/>
          <w:color w:val="000000" w:themeColor="text1"/>
        </w:rPr>
        <w:t>such as self-management, social awareness and self-efficacy</w:t>
      </w:r>
      <w:r w:rsidRPr="00E04292">
        <w:rPr>
          <w:rFonts w:eastAsiaTheme="majorEastAsia"/>
          <w:bCs/>
          <w:color w:val="000000" w:themeColor="text1"/>
        </w:rPr>
        <w:t xml:space="preserve">” (p.510). </w:t>
      </w:r>
      <w:r w:rsidRPr="00E04292">
        <w:t xml:space="preserve">These are important competencies for adult learners to develop and apply in their daily lives. </w:t>
      </w:r>
      <w:proofErr w:type="spellStart"/>
      <w:r w:rsidRPr="00F40EAD">
        <w:t>Kwiatkowska</w:t>
      </w:r>
      <w:proofErr w:type="spellEnd"/>
      <w:r w:rsidRPr="00E04292">
        <w:t xml:space="preserve"> </w:t>
      </w:r>
      <w:r w:rsidRPr="00F40EAD">
        <w:t xml:space="preserve">and </w:t>
      </w:r>
      <w:proofErr w:type="spellStart"/>
      <w:r w:rsidRPr="00F40EAD">
        <w:t>Wiśniewska-Nogaj</w:t>
      </w:r>
      <w:r w:rsidRPr="00E04292">
        <w:t>’s</w:t>
      </w:r>
      <w:proofErr w:type="spellEnd"/>
      <w:r w:rsidRPr="00F40EAD">
        <w:t xml:space="preserve"> (2022)</w:t>
      </w:r>
      <w:r w:rsidRPr="00E04292">
        <w:t xml:space="preserve"> research, conducted in 2020 in Poland, focused on understanding how students’ perceptions of their own digital capabilities impacted upon the way they approach learning online. They surveyed 163 students overall and found that those who felt poorly about their digital competencies were less reluctant to participate and share their views in collaborative and interactive tasks. </w:t>
      </w:r>
      <w:r w:rsidRPr="00E04292">
        <w:rPr>
          <w:rStyle w:val="Heading1Char"/>
          <w:rFonts w:cs="Calibri"/>
          <w:b w:val="0"/>
          <w:bCs/>
          <w:sz w:val="24"/>
          <w:szCs w:val="24"/>
        </w:rPr>
        <w:t>Lomas, Burke and Page (2008) suggest that, to alleviate this, and for digital tools to be effective, they should be simple to learn and use and enable interactions that are natural to students</w:t>
      </w:r>
      <w:r w:rsidR="00FD30F2" w:rsidRPr="00E04292">
        <w:t xml:space="preserve">. </w:t>
      </w:r>
      <w:r w:rsidR="009B30FA" w:rsidRPr="00E04292">
        <w:t xml:space="preserve">Additionally, Tan, Small and Lewis (2020), found that some students feel intimidated </w:t>
      </w:r>
      <w:r w:rsidR="005C2DFA" w:rsidRPr="00E04292">
        <w:t>s</w:t>
      </w:r>
      <w:r w:rsidR="009B30FA" w:rsidRPr="00E04292">
        <w:t>har</w:t>
      </w:r>
      <w:r w:rsidR="005C2DFA" w:rsidRPr="00E04292">
        <w:t>ing</w:t>
      </w:r>
      <w:r w:rsidR="009B30FA" w:rsidRPr="00E04292">
        <w:t xml:space="preserve"> their thoughts within large groups</w:t>
      </w:r>
      <w:r w:rsidR="005C2DFA" w:rsidRPr="00E04292">
        <w:t xml:space="preserve"> due to fears of being perceived as lacking in knowledge and understanding</w:t>
      </w:r>
      <w:r w:rsidR="002D46BF" w:rsidRPr="00E04292">
        <w:t xml:space="preserve"> and</w:t>
      </w:r>
      <w:r w:rsidR="005C2DFA" w:rsidRPr="00E04292">
        <w:t xml:space="preserve"> identified anonymity as important </w:t>
      </w:r>
      <w:r w:rsidR="002D46BF" w:rsidRPr="00E04292">
        <w:t xml:space="preserve">to alleviate such fears. These findings suggest that using both simple and anonymous digital tools may be beneficial for students who feel anxious or doubtful with both their digital and academic competencies. </w:t>
      </w:r>
    </w:p>
    <w:p w14:paraId="4DEB8704" w14:textId="77777777" w:rsidR="00FD30F2" w:rsidRPr="00E04292" w:rsidRDefault="00FD30F2" w:rsidP="000654C3">
      <w:pPr>
        <w:spacing w:line="360" w:lineRule="auto"/>
        <w:rPr>
          <w:rStyle w:val="Heading1Char"/>
          <w:rFonts w:eastAsia="Times New Roman" w:cs="Calibri"/>
          <w:b w:val="0"/>
          <w:color w:val="auto"/>
          <w:sz w:val="24"/>
          <w:szCs w:val="24"/>
        </w:rPr>
      </w:pPr>
    </w:p>
    <w:p w14:paraId="4EF9439D" w14:textId="6F9C7EEA" w:rsidR="005F07AC" w:rsidRPr="00E04292" w:rsidRDefault="00E42079" w:rsidP="000654C3">
      <w:pPr>
        <w:spacing w:line="360" w:lineRule="auto"/>
        <w:rPr>
          <w:rStyle w:val="Heading1Char"/>
          <w:rFonts w:cs="Calibri"/>
          <w:b w:val="0"/>
          <w:bCs/>
          <w:sz w:val="24"/>
          <w:szCs w:val="24"/>
        </w:rPr>
      </w:pPr>
      <w:bookmarkStart w:id="22" w:name="_Toc184414537"/>
      <w:bookmarkStart w:id="23" w:name="_Toc184416509"/>
      <w:bookmarkStart w:id="24" w:name="_Toc184416834"/>
      <w:bookmarkStart w:id="25" w:name="_Toc184416902"/>
      <w:r w:rsidRPr="00E04292">
        <w:rPr>
          <w:rStyle w:val="Heading1Char"/>
          <w:rFonts w:cs="Calibri"/>
          <w:b w:val="0"/>
          <w:bCs/>
          <w:sz w:val="24"/>
          <w:szCs w:val="24"/>
        </w:rPr>
        <w:t xml:space="preserve">Rapanta </w:t>
      </w:r>
      <w:r w:rsidRPr="00E04292">
        <w:rPr>
          <w:rStyle w:val="Heading1Char"/>
          <w:rFonts w:cs="Calibri"/>
          <w:b w:val="0"/>
          <w:bCs/>
          <w:i/>
          <w:iCs/>
          <w:sz w:val="24"/>
          <w:szCs w:val="24"/>
        </w:rPr>
        <w:t>et al</w:t>
      </w:r>
      <w:r w:rsidRPr="00E04292">
        <w:rPr>
          <w:rStyle w:val="Heading1Char"/>
          <w:rFonts w:cs="Calibri"/>
          <w:b w:val="0"/>
          <w:bCs/>
          <w:sz w:val="24"/>
          <w:szCs w:val="24"/>
        </w:rPr>
        <w:t>.</w:t>
      </w:r>
      <w:r w:rsidR="005461AF" w:rsidRPr="00E04292">
        <w:rPr>
          <w:rStyle w:val="Heading1Char"/>
          <w:rFonts w:cs="Calibri"/>
          <w:b w:val="0"/>
          <w:bCs/>
          <w:sz w:val="24"/>
          <w:szCs w:val="24"/>
        </w:rPr>
        <w:t>’s</w:t>
      </w:r>
      <w:r w:rsidRPr="00E04292">
        <w:rPr>
          <w:rStyle w:val="Heading1Char"/>
          <w:rFonts w:cs="Calibri"/>
          <w:b w:val="0"/>
          <w:bCs/>
          <w:sz w:val="24"/>
          <w:szCs w:val="24"/>
        </w:rPr>
        <w:t xml:space="preserve"> (2021) </w:t>
      </w:r>
      <w:r w:rsidR="005461AF" w:rsidRPr="00E04292">
        <w:rPr>
          <w:rStyle w:val="Heading1Char"/>
          <w:rFonts w:cs="Calibri"/>
          <w:b w:val="0"/>
          <w:bCs/>
          <w:sz w:val="24"/>
          <w:szCs w:val="24"/>
        </w:rPr>
        <w:t xml:space="preserve">research </w:t>
      </w:r>
      <w:r w:rsidR="00A87B6D" w:rsidRPr="00E04292">
        <w:rPr>
          <w:rStyle w:val="Heading1Char"/>
          <w:rFonts w:cs="Calibri"/>
          <w:b w:val="0"/>
          <w:bCs/>
          <w:sz w:val="24"/>
          <w:szCs w:val="24"/>
        </w:rPr>
        <w:t>explores how educators can</w:t>
      </w:r>
      <w:r w:rsidR="002917CD" w:rsidRPr="00E04292">
        <w:rPr>
          <w:rStyle w:val="Heading1Char"/>
          <w:rFonts w:cs="Calibri"/>
          <w:b w:val="0"/>
          <w:bCs/>
          <w:sz w:val="24"/>
          <w:szCs w:val="24"/>
        </w:rPr>
        <w:t xml:space="preserve"> apply the</w:t>
      </w:r>
      <w:r w:rsidR="005461AF" w:rsidRPr="00E04292">
        <w:rPr>
          <w:rStyle w:val="Heading1Char"/>
          <w:rFonts w:cs="Calibri"/>
          <w:b w:val="0"/>
          <w:bCs/>
          <w:sz w:val="24"/>
          <w:szCs w:val="24"/>
        </w:rPr>
        <w:t xml:space="preserve"> lessons learned from </w:t>
      </w:r>
      <w:r w:rsidR="005461AF" w:rsidRPr="00E04292">
        <w:rPr>
          <w:rStyle w:val="Heading1Char"/>
          <w:rFonts w:cs="Calibri"/>
          <w:b w:val="0"/>
          <w:bCs/>
          <w:sz w:val="24"/>
          <w:szCs w:val="24"/>
        </w:rPr>
        <w:br/>
      </w:r>
      <w:r w:rsidR="00FD16FD" w:rsidRPr="00E04292">
        <w:rPr>
          <w:rStyle w:val="Heading1Char"/>
          <w:rFonts w:cs="Calibri"/>
          <w:b w:val="0"/>
          <w:bCs/>
          <w:sz w:val="24"/>
          <w:szCs w:val="24"/>
        </w:rPr>
        <w:t xml:space="preserve">navigating online teaching during COVID-19 to enable “digitally enhanced university teaching in the post-Covid era” (p.717). </w:t>
      </w:r>
      <w:r w:rsidR="005F07AC" w:rsidRPr="00E04292">
        <w:rPr>
          <w:rStyle w:val="Heading1Char"/>
          <w:rFonts w:cs="Calibri"/>
          <w:b w:val="0"/>
          <w:bCs/>
          <w:sz w:val="24"/>
          <w:szCs w:val="24"/>
        </w:rPr>
        <w:t>T</w:t>
      </w:r>
      <w:r w:rsidR="00C37E69" w:rsidRPr="00E04292">
        <w:rPr>
          <w:rStyle w:val="Heading1Char"/>
          <w:rFonts w:cs="Calibri"/>
          <w:b w:val="0"/>
          <w:bCs/>
          <w:sz w:val="24"/>
          <w:szCs w:val="24"/>
        </w:rPr>
        <w:t xml:space="preserve">hey argue that </w:t>
      </w:r>
      <w:r w:rsidR="000A7FD4" w:rsidRPr="00E04292">
        <w:rPr>
          <w:rStyle w:val="Heading1Char"/>
          <w:rFonts w:cs="Calibri"/>
          <w:b w:val="0"/>
          <w:bCs/>
          <w:sz w:val="24"/>
          <w:szCs w:val="24"/>
        </w:rPr>
        <w:t xml:space="preserve">some </w:t>
      </w:r>
      <w:r w:rsidR="00C37E69" w:rsidRPr="00E04292">
        <w:rPr>
          <w:rStyle w:val="Heading1Char"/>
          <w:rFonts w:cs="Calibri"/>
          <w:b w:val="0"/>
          <w:bCs/>
          <w:sz w:val="24"/>
          <w:szCs w:val="24"/>
        </w:rPr>
        <w:t xml:space="preserve">perceptions regarding online learning and teaching have been tainted by experiences of emergency remote teaching during the lockdowns, which has resulted in an emphasis on returning to ‘normality’ without questioning if the modes of instruction </w:t>
      </w:r>
      <w:r w:rsidR="005F07AC" w:rsidRPr="00E04292">
        <w:rPr>
          <w:rStyle w:val="Heading1Char"/>
          <w:rFonts w:cs="Calibri"/>
          <w:b w:val="0"/>
          <w:bCs/>
          <w:sz w:val="24"/>
          <w:szCs w:val="24"/>
        </w:rPr>
        <w:t>commonplace prior to the outbreak of COVID-19</w:t>
      </w:r>
      <w:r w:rsidR="00FD30F2" w:rsidRPr="00E04292">
        <w:rPr>
          <w:rStyle w:val="Heading1Char"/>
          <w:rFonts w:cs="Calibri"/>
          <w:b w:val="0"/>
          <w:bCs/>
          <w:sz w:val="24"/>
          <w:szCs w:val="24"/>
        </w:rPr>
        <w:t xml:space="preserve">, </w:t>
      </w:r>
      <w:r w:rsidR="00C37E69" w:rsidRPr="00E04292">
        <w:rPr>
          <w:rStyle w:val="Heading1Char"/>
          <w:rFonts w:cs="Calibri"/>
          <w:b w:val="0"/>
          <w:bCs/>
          <w:sz w:val="24"/>
          <w:szCs w:val="24"/>
        </w:rPr>
        <w:t xml:space="preserve">including for instance chalk-and-talk, are actually </w:t>
      </w:r>
      <w:r w:rsidR="005F07AC" w:rsidRPr="00E04292">
        <w:rPr>
          <w:rStyle w:val="Heading1Char"/>
          <w:rFonts w:cs="Calibri"/>
          <w:b w:val="0"/>
          <w:bCs/>
          <w:sz w:val="24"/>
          <w:szCs w:val="24"/>
        </w:rPr>
        <w:t xml:space="preserve">preferable. </w:t>
      </w:r>
      <w:r w:rsidR="005F07AC" w:rsidRPr="00E04292">
        <w:rPr>
          <w:rStyle w:val="Heading1Char"/>
          <w:rFonts w:cs="Calibri"/>
          <w:b w:val="0"/>
          <w:bCs/>
          <w:sz w:val="24"/>
          <w:szCs w:val="24"/>
        </w:rPr>
        <w:t>The</w:t>
      </w:r>
      <w:r w:rsidR="005F07AC" w:rsidRPr="00E04292">
        <w:rPr>
          <w:rStyle w:val="Heading1Char"/>
          <w:rFonts w:cs="Calibri"/>
          <w:b w:val="0"/>
          <w:bCs/>
          <w:sz w:val="24"/>
          <w:szCs w:val="24"/>
        </w:rPr>
        <w:t>ir research suggests</w:t>
      </w:r>
      <w:r w:rsidR="005F07AC" w:rsidRPr="00E04292">
        <w:rPr>
          <w:rStyle w:val="Heading1Char"/>
          <w:rFonts w:cs="Calibri"/>
          <w:b w:val="0"/>
          <w:bCs/>
          <w:sz w:val="24"/>
          <w:szCs w:val="24"/>
        </w:rPr>
        <w:t xml:space="preserve"> that integrating digital tools for pedagogical innovation is crucial in the modern day, particularly to create active learning</w:t>
      </w:r>
      <w:r w:rsidR="00D4252F" w:rsidRPr="00E04292">
        <w:rPr>
          <w:rStyle w:val="Heading1Char"/>
          <w:rFonts w:cs="Calibri"/>
          <w:b w:val="0"/>
          <w:bCs/>
          <w:sz w:val="24"/>
          <w:szCs w:val="24"/>
        </w:rPr>
        <w:t xml:space="preserve">. </w:t>
      </w:r>
      <w:r w:rsidR="00FD30F2" w:rsidRPr="00E04292">
        <w:rPr>
          <w:rStyle w:val="Heading1Char"/>
          <w:rFonts w:cs="Calibri"/>
          <w:b w:val="0"/>
          <w:bCs/>
          <w:sz w:val="24"/>
          <w:szCs w:val="24"/>
        </w:rPr>
        <w:t xml:space="preserve">It also highlights how </w:t>
      </w:r>
      <w:r w:rsidR="00D4252F" w:rsidRPr="00E04292">
        <w:rPr>
          <w:rStyle w:val="Heading1Char"/>
          <w:rFonts w:cs="Calibri"/>
          <w:b w:val="0"/>
          <w:bCs/>
          <w:sz w:val="24"/>
          <w:szCs w:val="24"/>
        </w:rPr>
        <w:t xml:space="preserve">COVID-19 </w:t>
      </w:r>
      <w:r w:rsidR="00FD30F2" w:rsidRPr="00E04292">
        <w:rPr>
          <w:rStyle w:val="Heading1Char"/>
          <w:rFonts w:cs="Calibri"/>
          <w:b w:val="0"/>
          <w:bCs/>
          <w:sz w:val="24"/>
          <w:szCs w:val="24"/>
        </w:rPr>
        <w:t xml:space="preserve">led </w:t>
      </w:r>
      <w:r w:rsidR="00D4252F" w:rsidRPr="00E04292">
        <w:rPr>
          <w:rStyle w:val="Heading1Char"/>
          <w:rFonts w:cs="Calibri"/>
          <w:b w:val="0"/>
          <w:bCs/>
          <w:sz w:val="24"/>
          <w:szCs w:val="24"/>
        </w:rPr>
        <w:t xml:space="preserve">educators to understand how delegating responsibility to students can increase their motivation, </w:t>
      </w:r>
      <w:r w:rsidR="005F07AC" w:rsidRPr="00E04292">
        <w:rPr>
          <w:rStyle w:val="Heading1Char"/>
          <w:rFonts w:cs="Calibri"/>
          <w:b w:val="0"/>
          <w:bCs/>
          <w:sz w:val="24"/>
          <w:szCs w:val="24"/>
        </w:rPr>
        <w:t xml:space="preserve">and </w:t>
      </w:r>
      <w:r w:rsidR="00D4252F" w:rsidRPr="00E04292">
        <w:rPr>
          <w:rStyle w:val="Heading1Char"/>
          <w:rFonts w:cs="Calibri"/>
          <w:b w:val="0"/>
          <w:bCs/>
          <w:sz w:val="24"/>
          <w:szCs w:val="24"/>
        </w:rPr>
        <w:t xml:space="preserve">that </w:t>
      </w:r>
      <w:r w:rsidR="005F07AC" w:rsidRPr="00E04292">
        <w:rPr>
          <w:rStyle w:val="Heading1Char"/>
          <w:rFonts w:cs="Calibri"/>
          <w:b w:val="0"/>
          <w:bCs/>
          <w:sz w:val="24"/>
          <w:szCs w:val="24"/>
        </w:rPr>
        <w:t xml:space="preserve">when </w:t>
      </w:r>
      <w:r w:rsidR="005F07AC" w:rsidRPr="00E04292">
        <w:rPr>
          <w:rStyle w:val="Heading1Char"/>
          <w:rFonts w:cs="Calibri"/>
          <w:b w:val="0"/>
          <w:bCs/>
          <w:sz w:val="24"/>
          <w:szCs w:val="24"/>
        </w:rPr>
        <w:t xml:space="preserve">students </w:t>
      </w:r>
      <w:r w:rsidR="005F07AC" w:rsidRPr="00E04292">
        <w:rPr>
          <w:rStyle w:val="Heading1Char"/>
          <w:rFonts w:cs="Calibri"/>
          <w:b w:val="0"/>
          <w:bCs/>
          <w:sz w:val="24"/>
          <w:szCs w:val="24"/>
        </w:rPr>
        <w:lastRenderedPageBreak/>
        <w:t>collaborate, particularly on tasks that are appropriately scaffolded, they are able to interact to consolidate their learning</w:t>
      </w:r>
      <w:r w:rsidR="00D4252F" w:rsidRPr="00E04292">
        <w:rPr>
          <w:rStyle w:val="Heading1Char"/>
          <w:rFonts w:cs="Calibri"/>
          <w:b w:val="0"/>
          <w:bCs/>
          <w:sz w:val="24"/>
          <w:szCs w:val="24"/>
        </w:rPr>
        <w:t xml:space="preserve"> (</w:t>
      </w:r>
      <w:r w:rsidR="00D4252F" w:rsidRPr="00E04292">
        <w:rPr>
          <w:rStyle w:val="Heading1Char"/>
          <w:rFonts w:cs="Calibri"/>
          <w:b w:val="0"/>
          <w:bCs/>
          <w:sz w:val="24"/>
          <w:szCs w:val="24"/>
        </w:rPr>
        <w:t xml:space="preserve">Rapanta </w:t>
      </w:r>
      <w:r w:rsidR="00D4252F" w:rsidRPr="00E04292">
        <w:rPr>
          <w:rStyle w:val="Heading1Char"/>
          <w:rFonts w:cs="Calibri"/>
          <w:b w:val="0"/>
          <w:bCs/>
          <w:i/>
          <w:iCs/>
          <w:sz w:val="24"/>
          <w:szCs w:val="24"/>
        </w:rPr>
        <w:t>et al</w:t>
      </w:r>
      <w:r w:rsidR="00D4252F" w:rsidRPr="00E04292">
        <w:rPr>
          <w:rStyle w:val="Heading1Char"/>
          <w:rFonts w:cs="Calibri"/>
          <w:b w:val="0"/>
          <w:bCs/>
          <w:sz w:val="24"/>
          <w:szCs w:val="24"/>
        </w:rPr>
        <w:t>.</w:t>
      </w:r>
      <w:r w:rsidR="00D4252F" w:rsidRPr="00E04292">
        <w:rPr>
          <w:rStyle w:val="Heading1Char"/>
          <w:rFonts w:cs="Calibri"/>
          <w:b w:val="0"/>
          <w:bCs/>
          <w:sz w:val="24"/>
          <w:szCs w:val="24"/>
        </w:rPr>
        <w:t xml:space="preserve">, </w:t>
      </w:r>
      <w:r w:rsidR="00D4252F" w:rsidRPr="00E04292">
        <w:rPr>
          <w:rStyle w:val="Heading1Char"/>
          <w:rFonts w:cs="Calibri"/>
          <w:b w:val="0"/>
          <w:bCs/>
          <w:sz w:val="24"/>
          <w:szCs w:val="24"/>
        </w:rPr>
        <w:t>2021)</w:t>
      </w:r>
      <w:r w:rsidR="00D4252F" w:rsidRPr="00E04292">
        <w:rPr>
          <w:rStyle w:val="Heading1Char"/>
          <w:rFonts w:cs="Calibri"/>
          <w:b w:val="0"/>
          <w:bCs/>
          <w:sz w:val="24"/>
          <w:szCs w:val="24"/>
        </w:rPr>
        <w:t>.</w:t>
      </w:r>
      <w:bookmarkEnd w:id="22"/>
      <w:bookmarkEnd w:id="23"/>
      <w:bookmarkEnd w:id="24"/>
      <w:bookmarkEnd w:id="25"/>
      <w:r w:rsidR="00D4252F" w:rsidRPr="00E04292">
        <w:rPr>
          <w:rStyle w:val="Heading1Char"/>
          <w:rFonts w:cs="Calibri"/>
          <w:b w:val="0"/>
          <w:bCs/>
          <w:sz w:val="24"/>
          <w:szCs w:val="24"/>
        </w:rPr>
        <w:t xml:space="preserve"> </w:t>
      </w:r>
    </w:p>
    <w:p w14:paraId="44FE82A5" w14:textId="77777777" w:rsidR="006A50F4" w:rsidRPr="00E04292" w:rsidRDefault="006A50F4" w:rsidP="000654C3">
      <w:pPr>
        <w:spacing w:line="360" w:lineRule="auto"/>
        <w:rPr>
          <w:rStyle w:val="Heading1Char"/>
          <w:rFonts w:cs="Calibri"/>
          <w:b w:val="0"/>
          <w:bCs/>
          <w:sz w:val="24"/>
          <w:szCs w:val="24"/>
        </w:rPr>
      </w:pPr>
    </w:p>
    <w:p w14:paraId="0FDC3144" w14:textId="6773BBEF" w:rsidR="00266B6A" w:rsidRPr="00E04292" w:rsidRDefault="006A50F4" w:rsidP="000654C3">
      <w:pPr>
        <w:spacing w:line="360" w:lineRule="auto"/>
      </w:pPr>
      <w:r w:rsidRPr="00E04292">
        <w:t xml:space="preserve">Jeong and </w:t>
      </w:r>
      <w:proofErr w:type="spellStart"/>
      <w:r w:rsidRPr="00E04292">
        <w:t>Hmeol</w:t>
      </w:r>
      <w:proofErr w:type="spellEnd"/>
      <w:r w:rsidRPr="00E04292">
        <w:t xml:space="preserve">-Silver (2016) </w:t>
      </w:r>
      <w:r w:rsidR="00FE3D79" w:rsidRPr="00E04292">
        <w:t xml:space="preserve">explored how technology ‘affordances’ – opportunities for action (Gibson, 1979, cited in </w:t>
      </w:r>
      <w:r w:rsidR="00FE3D79" w:rsidRPr="00E04292">
        <w:t xml:space="preserve">Jeong and </w:t>
      </w:r>
      <w:proofErr w:type="spellStart"/>
      <w:r w:rsidR="00FE3D79" w:rsidRPr="00E04292">
        <w:t>Hmeol</w:t>
      </w:r>
      <w:proofErr w:type="spellEnd"/>
      <w:r w:rsidR="00FE3D79" w:rsidRPr="00E04292">
        <w:t>-Silver</w:t>
      </w:r>
      <w:r w:rsidR="00FE3D79" w:rsidRPr="00E04292">
        <w:t xml:space="preserve">, </w:t>
      </w:r>
      <w:r w:rsidR="00FE3D79" w:rsidRPr="00E04292">
        <w:t>2016)</w:t>
      </w:r>
      <w:r w:rsidR="00FE3D79" w:rsidRPr="00E04292">
        <w:t xml:space="preserve">, can be applied to collaborative learning. They proposed seven ‘affordances’ that that ‘Computer Supported Collaborative Learning’ technologies can </w:t>
      </w:r>
      <w:r w:rsidR="004B3A6C" w:rsidRPr="00E04292">
        <w:t>provide, including for instance communication, enabling engagement on a joint task, the sha</w:t>
      </w:r>
      <w:r w:rsidR="005A5434" w:rsidRPr="00E04292">
        <w:t xml:space="preserve">ring of resources and </w:t>
      </w:r>
      <w:r w:rsidR="004B3A6C" w:rsidRPr="00E04292">
        <w:t>co-construction</w:t>
      </w:r>
      <w:r w:rsidR="005A5434" w:rsidRPr="00E04292">
        <w:t>.</w:t>
      </w:r>
      <w:r w:rsidR="00DB16EC" w:rsidRPr="00E04292">
        <w:t xml:space="preserve"> They regard co-construction, in particular, to be one of the most fundamental elements of collaborative learning. T</w:t>
      </w:r>
      <w:r w:rsidR="00DB16EC" w:rsidRPr="00E04292">
        <w:t>hey suggest using</w:t>
      </w:r>
      <w:r w:rsidR="00DB16EC" w:rsidRPr="00E04292">
        <w:t xml:space="preserve"> </w:t>
      </w:r>
      <w:r w:rsidR="00DB16EC" w:rsidRPr="00E04292">
        <w:t xml:space="preserve">online resources or workspaces can </w:t>
      </w:r>
      <w:r w:rsidR="00DB16EC" w:rsidRPr="00E04292">
        <w:t xml:space="preserve">aid co-construction by enabling students </w:t>
      </w:r>
      <w:r w:rsidR="00DB16EC" w:rsidRPr="00E04292">
        <w:t>to achieve a shared focus</w:t>
      </w:r>
      <w:r w:rsidR="00DB16EC" w:rsidRPr="00E04292">
        <w:t xml:space="preserve"> (</w:t>
      </w:r>
      <w:r w:rsidR="00DB16EC" w:rsidRPr="00E04292">
        <w:t>whilst each group member explore</w:t>
      </w:r>
      <w:r w:rsidR="00DB16EC" w:rsidRPr="00E04292">
        <w:t>s</w:t>
      </w:r>
      <w:r w:rsidR="00DB16EC" w:rsidRPr="00E04292">
        <w:t xml:space="preserve"> their unique ideas</w:t>
      </w:r>
      <w:r w:rsidR="00DB16EC" w:rsidRPr="00E04292">
        <w:t>) and allowing them to save and trace their discussions</w:t>
      </w:r>
      <w:r w:rsidR="002D56FC">
        <w:t xml:space="preserve">, </w:t>
      </w:r>
      <w:r w:rsidR="00DB16EC" w:rsidRPr="00E04292">
        <w:t>providing opportunities to reflect upon their progress</w:t>
      </w:r>
      <w:r w:rsidR="002D56FC">
        <w:t>.</w:t>
      </w:r>
      <w:r w:rsidR="00DB16EC" w:rsidRPr="00E04292">
        <w:t xml:space="preserve"> </w:t>
      </w:r>
      <w:r w:rsidR="00DB16EC" w:rsidRPr="00E04292">
        <w:t xml:space="preserve">They also suggest that such </w:t>
      </w:r>
      <w:r w:rsidR="00DB16EC" w:rsidRPr="00E04292">
        <w:t xml:space="preserve">resources </w:t>
      </w:r>
      <w:r w:rsidR="00DB16EC" w:rsidRPr="00E04292">
        <w:t>can aid discussions since they are not restricted by issues like turn-taking (</w:t>
      </w:r>
      <w:proofErr w:type="spellStart"/>
      <w:r w:rsidR="00DB16EC" w:rsidRPr="00E04292">
        <w:t>Overdijk</w:t>
      </w:r>
      <w:proofErr w:type="spellEnd"/>
      <w:r w:rsidR="00DB16EC" w:rsidRPr="00E04292">
        <w:t xml:space="preserve"> &amp; </w:t>
      </w:r>
      <w:proofErr w:type="spellStart"/>
      <w:r w:rsidR="00DB16EC" w:rsidRPr="00E04292">
        <w:t>Diggelen</w:t>
      </w:r>
      <w:proofErr w:type="spellEnd"/>
      <w:r w:rsidR="00DB16EC" w:rsidRPr="00E04292">
        <w:t xml:space="preserve"> 2008, cited in Jeong and </w:t>
      </w:r>
      <w:proofErr w:type="spellStart"/>
      <w:r w:rsidR="00DB16EC" w:rsidRPr="00E04292">
        <w:t>Hmeol</w:t>
      </w:r>
      <w:proofErr w:type="spellEnd"/>
      <w:r w:rsidR="00DB16EC" w:rsidRPr="00E04292">
        <w:t xml:space="preserve">-Silver, 2016). </w:t>
      </w:r>
    </w:p>
    <w:p w14:paraId="2970DC73" w14:textId="77777777" w:rsidR="00250CAF" w:rsidRPr="00E04292" w:rsidRDefault="00250CAF" w:rsidP="000654C3">
      <w:pPr>
        <w:spacing w:line="360" w:lineRule="auto"/>
      </w:pPr>
    </w:p>
    <w:p w14:paraId="00569B4B" w14:textId="2F82A214" w:rsidR="00441658" w:rsidRPr="00E04292" w:rsidRDefault="00250CAF" w:rsidP="000654C3">
      <w:pPr>
        <w:spacing w:line="360" w:lineRule="auto"/>
      </w:pPr>
      <w:r w:rsidRPr="00E04292">
        <w:t>Exploring the literature on digital tools for collaborati</w:t>
      </w:r>
      <w:r w:rsidRPr="00E04292">
        <w:t>ve learning</w:t>
      </w:r>
      <w:r w:rsidRPr="00E04292">
        <w:t xml:space="preserve"> in higher education revealed the popularity of tools </w:t>
      </w:r>
      <w:r w:rsidRPr="00E04292">
        <w:t>like</w:t>
      </w:r>
      <w:r w:rsidRPr="00E04292">
        <w:t xml:space="preserve"> Mentimeter and Padlet</w:t>
      </w:r>
      <w:r w:rsidR="00582A7A" w:rsidRPr="00E04292">
        <w:t xml:space="preserve"> </w:t>
      </w:r>
      <w:r w:rsidR="00221E5D" w:rsidRPr="00E04292">
        <w:t>(</w:t>
      </w:r>
      <w:r w:rsidR="00582A7A" w:rsidRPr="00E04292">
        <w:t xml:space="preserve">Mohin, </w:t>
      </w:r>
      <w:proofErr w:type="spellStart"/>
      <w:r w:rsidR="00582A7A" w:rsidRPr="00E04292">
        <w:t>Kunzwa</w:t>
      </w:r>
      <w:proofErr w:type="spellEnd"/>
      <w:r w:rsidR="00582A7A" w:rsidRPr="00E04292">
        <w:t xml:space="preserve"> and Patel, 2022</w:t>
      </w:r>
      <w:r w:rsidR="00582A7A" w:rsidRPr="00E04292">
        <w:t xml:space="preserve">; </w:t>
      </w:r>
      <w:r w:rsidR="00582A7A" w:rsidRPr="00E04292">
        <w:t xml:space="preserve">Mohamed </w:t>
      </w:r>
      <w:r w:rsidR="00582A7A" w:rsidRPr="00E04292">
        <w:rPr>
          <w:i/>
          <w:iCs/>
        </w:rPr>
        <w:t>et al</w:t>
      </w:r>
      <w:r w:rsidR="00582A7A" w:rsidRPr="00E04292">
        <w:t>., 2022</w:t>
      </w:r>
      <w:r w:rsidR="00582A7A" w:rsidRPr="00E04292">
        <w:t xml:space="preserve">; </w:t>
      </w:r>
      <w:r w:rsidR="00582A7A" w:rsidRPr="00E04292">
        <w:t>Wahidin, 2024</w:t>
      </w:r>
      <w:r w:rsidR="00582A7A" w:rsidRPr="00E04292">
        <w:t xml:space="preserve">; </w:t>
      </w:r>
      <w:proofErr w:type="spellStart"/>
      <w:r w:rsidR="00221E5D" w:rsidRPr="00E04292">
        <w:t>Gyawal</w:t>
      </w:r>
      <w:r w:rsidR="00582A7A" w:rsidRPr="00E04292">
        <w:t>i</w:t>
      </w:r>
      <w:proofErr w:type="spellEnd"/>
      <w:r w:rsidR="00221E5D" w:rsidRPr="00E04292">
        <w:t>, 2024</w:t>
      </w:r>
      <w:r w:rsidR="00582A7A" w:rsidRPr="00E04292">
        <w:t xml:space="preserve">). </w:t>
      </w:r>
      <w:r w:rsidR="00ED2C21" w:rsidRPr="00E04292">
        <w:t xml:space="preserve">For </w:t>
      </w:r>
      <w:r w:rsidR="00441658" w:rsidRPr="00E04292">
        <w:t>instance,</w:t>
      </w:r>
      <w:r w:rsidR="00ED2C21" w:rsidRPr="00E04292">
        <w:t xml:space="preserve"> </w:t>
      </w:r>
      <w:proofErr w:type="spellStart"/>
      <w:r w:rsidR="00ED2C21" w:rsidRPr="00E04292">
        <w:t>G</w:t>
      </w:r>
      <w:r w:rsidR="00582A7A" w:rsidRPr="00E04292">
        <w:t>yawali</w:t>
      </w:r>
      <w:proofErr w:type="spellEnd"/>
      <w:r w:rsidR="00ED2C21" w:rsidRPr="00E04292">
        <w:t xml:space="preserve"> (2024) explored how digital tools including Mentimeter and Padlet </w:t>
      </w:r>
      <w:r w:rsidR="00441658" w:rsidRPr="00E04292">
        <w:t xml:space="preserve">could aid collaboration and engagement </w:t>
      </w:r>
      <w:r w:rsidR="009A5A01" w:rsidRPr="00E04292">
        <w:t xml:space="preserve">within </w:t>
      </w:r>
      <w:r w:rsidR="00441658" w:rsidRPr="00E04292">
        <w:t xml:space="preserve">for students enrolled on </w:t>
      </w:r>
      <w:r w:rsidR="00441658" w:rsidRPr="00E04292">
        <w:t xml:space="preserve">English Pedagogy and Critical and Creative Thinking </w:t>
      </w:r>
      <w:r w:rsidR="00441658" w:rsidRPr="00E04292">
        <w:t xml:space="preserve">courses in the </w:t>
      </w:r>
      <w:r w:rsidR="00441658" w:rsidRPr="00E04292">
        <w:t>University Institute of Teacher Training and Research (UITTR).</w:t>
      </w:r>
      <w:r w:rsidR="00441658" w:rsidRPr="00E04292">
        <w:t xml:space="preserve"> They conducted focus groups with students to understand their experiences of using these tools and organised their findings thematically</w:t>
      </w:r>
      <w:r w:rsidR="009A5A01" w:rsidRPr="00E04292">
        <w:t>. These findings revealed that students felt positively about these tools – noting their practicality, accessibility and learner-friendly aspects, particularly as some students were new to these tools.</w:t>
      </w:r>
      <w:r w:rsidR="00720B52" w:rsidRPr="00E04292">
        <w:t xml:space="preserve"> </w:t>
      </w:r>
    </w:p>
    <w:p w14:paraId="33EC2670" w14:textId="77418CCE" w:rsidR="00582A7A" w:rsidRPr="00E04292" w:rsidRDefault="00582A7A" w:rsidP="00582A7A">
      <w:pPr>
        <w:rPr>
          <w:rFonts w:cs="Calibri"/>
        </w:rPr>
      </w:pPr>
    </w:p>
    <w:p w14:paraId="1416F5B4" w14:textId="6F4EFB41" w:rsidR="0016140E" w:rsidRDefault="00266B6A" w:rsidP="000654C3">
      <w:pPr>
        <w:pStyle w:val="Heading2"/>
        <w:rPr>
          <w:rStyle w:val="Heading1Char"/>
          <w:b/>
          <w:sz w:val="24"/>
          <w:szCs w:val="32"/>
        </w:rPr>
      </w:pPr>
      <w:bookmarkStart w:id="26" w:name="_Toc184414538"/>
      <w:bookmarkStart w:id="27" w:name="_Toc184416510"/>
      <w:bookmarkStart w:id="28" w:name="_Toc184416903"/>
      <w:r w:rsidRPr="000654C3">
        <w:rPr>
          <w:rStyle w:val="Heading1Char"/>
          <w:b/>
          <w:sz w:val="24"/>
          <w:szCs w:val="32"/>
        </w:rPr>
        <w:t>Frameworks Driving Digital Innovation and Collaboration</w:t>
      </w:r>
      <w:bookmarkEnd w:id="26"/>
      <w:bookmarkEnd w:id="27"/>
      <w:bookmarkEnd w:id="28"/>
      <w:r w:rsidRPr="000654C3">
        <w:rPr>
          <w:rStyle w:val="Heading1Char"/>
          <w:b/>
          <w:sz w:val="24"/>
          <w:szCs w:val="32"/>
        </w:rPr>
        <w:t xml:space="preserve"> </w:t>
      </w:r>
    </w:p>
    <w:p w14:paraId="2957DFCC" w14:textId="77777777" w:rsidR="002D56FC" w:rsidRPr="002D56FC" w:rsidRDefault="002D56FC" w:rsidP="002D56FC">
      <w:pPr>
        <w:rPr>
          <w:rFonts w:eastAsiaTheme="majorEastAsia"/>
        </w:rPr>
      </w:pPr>
    </w:p>
    <w:p w14:paraId="69365C92" w14:textId="77777777" w:rsidR="0016140E" w:rsidRPr="0016140E" w:rsidRDefault="0016140E" w:rsidP="002D56FC">
      <w:pPr>
        <w:spacing w:line="360" w:lineRule="auto"/>
        <w:ind w:left="720"/>
        <w:rPr>
          <w:rFonts w:eastAsiaTheme="majorEastAsia"/>
        </w:rPr>
      </w:pPr>
      <w:r w:rsidRPr="0016140E">
        <w:rPr>
          <w:rFonts w:eastAsiaTheme="majorEastAsia"/>
        </w:rPr>
        <w:t>The ability to collaborate is often described as a quintessential 21st century skill, its</w:t>
      </w:r>
    </w:p>
    <w:p w14:paraId="04F8DE41" w14:textId="7969E3EA" w:rsidR="0016140E" w:rsidRPr="0016140E" w:rsidRDefault="0016140E" w:rsidP="002D56FC">
      <w:pPr>
        <w:spacing w:line="360" w:lineRule="auto"/>
        <w:ind w:left="720"/>
        <w:rPr>
          <w:rFonts w:eastAsiaTheme="majorEastAsia"/>
        </w:rPr>
      </w:pPr>
      <w:r w:rsidRPr="0016140E">
        <w:rPr>
          <w:rFonts w:eastAsiaTheme="majorEastAsia"/>
        </w:rPr>
        <w:t>value ever increasing with the proliferation of digital tools and the participatory cultures</w:t>
      </w:r>
      <w:r w:rsidRPr="00E04292">
        <w:rPr>
          <w:rFonts w:eastAsiaTheme="majorEastAsia"/>
        </w:rPr>
        <w:t xml:space="preserve"> </w:t>
      </w:r>
      <w:r w:rsidRPr="0016140E">
        <w:rPr>
          <w:rFonts w:eastAsiaTheme="majorEastAsia"/>
        </w:rPr>
        <w:t>that they have spawned</w:t>
      </w:r>
      <w:r w:rsidRPr="00E04292">
        <w:rPr>
          <w:rFonts w:eastAsiaTheme="majorEastAsia"/>
        </w:rPr>
        <w:t xml:space="preserve"> (</w:t>
      </w:r>
      <w:proofErr w:type="spellStart"/>
      <w:r w:rsidRPr="00E04292">
        <w:rPr>
          <w:rFonts w:eastAsiaTheme="majorEastAsia"/>
        </w:rPr>
        <w:t>Sobko</w:t>
      </w:r>
      <w:proofErr w:type="spellEnd"/>
      <w:r w:rsidRPr="00E04292">
        <w:rPr>
          <w:rFonts w:eastAsiaTheme="majorEastAsia"/>
        </w:rPr>
        <w:t xml:space="preserve"> </w:t>
      </w:r>
      <w:r w:rsidRPr="00E04292">
        <w:rPr>
          <w:rFonts w:eastAsiaTheme="majorEastAsia"/>
          <w:i/>
          <w:iCs/>
        </w:rPr>
        <w:t>et al</w:t>
      </w:r>
      <w:r w:rsidRPr="00E04292">
        <w:rPr>
          <w:rFonts w:eastAsiaTheme="majorEastAsia"/>
        </w:rPr>
        <w:t>., 2020, p.37).</w:t>
      </w:r>
    </w:p>
    <w:p w14:paraId="68934770" w14:textId="77777777" w:rsidR="0016140E" w:rsidRPr="00E04292" w:rsidRDefault="0016140E" w:rsidP="000654C3">
      <w:pPr>
        <w:spacing w:line="360" w:lineRule="auto"/>
        <w:rPr>
          <w:rStyle w:val="Heading1Char"/>
          <w:rFonts w:cs="Calibri"/>
          <w:b w:val="0"/>
          <w:bCs/>
          <w:sz w:val="24"/>
          <w:szCs w:val="24"/>
        </w:rPr>
      </w:pPr>
    </w:p>
    <w:p w14:paraId="0BC4ABF9" w14:textId="17CF7A88" w:rsidR="00266B6A" w:rsidRPr="00E04292" w:rsidRDefault="00266B6A" w:rsidP="000654C3">
      <w:pPr>
        <w:spacing w:line="360" w:lineRule="auto"/>
        <w:rPr>
          <w:rFonts w:eastAsiaTheme="majorEastAsia"/>
        </w:rPr>
      </w:pPr>
      <w:bookmarkStart w:id="29" w:name="_Toc184414539"/>
      <w:bookmarkStart w:id="30" w:name="_Toc184416511"/>
      <w:bookmarkStart w:id="31" w:name="_Toc184416904"/>
      <w:r w:rsidRPr="00E04292">
        <w:rPr>
          <w:rStyle w:val="Heading1Char"/>
          <w:rFonts w:cs="Calibri"/>
          <w:b w:val="0"/>
          <w:bCs/>
          <w:sz w:val="24"/>
          <w:szCs w:val="24"/>
        </w:rPr>
        <w:t>Recognising the unpredictability of the future, particularly that of education, the</w:t>
      </w:r>
      <w:bookmarkEnd w:id="29"/>
      <w:bookmarkEnd w:id="30"/>
      <w:bookmarkEnd w:id="31"/>
      <w:r w:rsidRPr="00E04292">
        <w:rPr>
          <w:rFonts w:eastAsiaTheme="majorEastAsia"/>
          <w:i/>
          <w:iCs/>
        </w:rPr>
        <w:t xml:space="preserve"> </w:t>
      </w:r>
      <w:r w:rsidRPr="00E04292">
        <w:rPr>
          <w:rFonts w:eastAsiaTheme="majorEastAsia"/>
        </w:rPr>
        <w:t>Organisation for Economic Co-operation and Development (hereafter OECD) developed their framework ‘</w:t>
      </w:r>
      <w:r w:rsidRPr="00E04292">
        <w:rPr>
          <w:rFonts w:eastAsiaTheme="majorEastAsia"/>
          <w:i/>
          <w:iCs/>
        </w:rPr>
        <w:t xml:space="preserve">The Future of Education and Skills 2030’. </w:t>
      </w:r>
      <w:r w:rsidRPr="00E04292">
        <w:rPr>
          <w:rFonts w:eastAsiaTheme="majorEastAsia"/>
        </w:rPr>
        <w:t xml:space="preserve">This framework details the competencies (including skills, knowledge, and values) that students should work towards to prepare for their futures (OECD, 2019). </w:t>
      </w:r>
      <w:r w:rsidR="003D77C5" w:rsidRPr="00E04292">
        <w:rPr>
          <w:rFonts w:eastAsiaTheme="majorEastAsia"/>
        </w:rPr>
        <w:t xml:space="preserve">Those emphasised by the OECD (2019) </w:t>
      </w:r>
      <w:r w:rsidRPr="00E04292">
        <w:rPr>
          <w:rFonts w:eastAsiaTheme="majorEastAsia"/>
        </w:rPr>
        <w:t xml:space="preserve">include digital competencies such as digital and media literacy and interpersonal competencies such as collaboration and communication (Foster, 2023). </w:t>
      </w:r>
    </w:p>
    <w:p w14:paraId="58A6A2E9" w14:textId="77777777" w:rsidR="00266B6A" w:rsidRPr="00E04292" w:rsidRDefault="00266B6A" w:rsidP="000654C3">
      <w:pPr>
        <w:spacing w:line="360" w:lineRule="auto"/>
        <w:rPr>
          <w:rStyle w:val="Heading1Char"/>
          <w:rFonts w:cs="Calibri"/>
          <w:sz w:val="24"/>
          <w:szCs w:val="24"/>
        </w:rPr>
      </w:pPr>
    </w:p>
    <w:p w14:paraId="09DF6D76" w14:textId="1FA7120E" w:rsidR="00CC4A0A" w:rsidRPr="00E04292" w:rsidRDefault="00233EF1" w:rsidP="000654C3">
      <w:pPr>
        <w:spacing w:line="360" w:lineRule="auto"/>
        <w:rPr>
          <w:rStyle w:val="Heading1Char"/>
          <w:rFonts w:cs="Calibri"/>
          <w:b w:val="0"/>
          <w:bCs/>
          <w:sz w:val="24"/>
          <w:szCs w:val="24"/>
          <w:highlight w:val="yellow"/>
        </w:rPr>
      </w:pPr>
      <w:bookmarkStart w:id="32" w:name="_Toc184414540"/>
      <w:bookmarkStart w:id="33" w:name="_Toc184416512"/>
      <w:bookmarkStart w:id="34" w:name="_Toc184416837"/>
      <w:bookmarkStart w:id="35" w:name="_Toc184416905"/>
      <w:r w:rsidRPr="00E04292">
        <w:rPr>
          <w:rStyle w:val="Heading1Char"/>
          <w:rFonts w:cs="Calibri"/>
          <w:b w:val="0"/>
          <w:bCs/>
          <w:sz w:val="24"/>
          <w:szCs w:val="24"/>
        </w:rPr>
        <w:t xml:space="preserve">The Welsh Government has </w:t>
      </w:r>
      <w:r w:rsidR="00266B6A" w:rsidRPr="00E04292">
        <w:rPr>
          <w:rStyle w:val="Heading1Char"/>
          <w:rFonts w:cs="Calibri"/>
          <w:b w:val="0"/>
          <w:bCs/>
          <w:sz w:val="24"/>
          <w:szCs w:val="24"/>
        </w:rPr>
        <w:t xml:space="preserve">also </w:t>
      </w:r>
      <w:r w:rsidRPr="00E04292">
        <w:rPr>
          <w:rStyle w:val="Heading1Char"/>
          <w:rFonts w:cs="Calibri"/>
          <w:b w:val="0"/>
          <w:bCs/>
          <w:sz w:val="24"/>
          <w:szCs w:val="24"/>
        </w:rPr>
        <w:t xml:space="preserve">recognised the importance of digital innovation for society; for the economy and labour market, as well as for personal progression and growth in an ever-changing world (Welsh Government, 2019).  Consequently, ‘Digital 2030’, a framework for driving digital learning in the Welsh post compulsory education sector, was developed to assist those teaching and learning within the sector (Welsh Government, 2019). </w:t>
      </w:r>
      <w:r w:rsidR="003D77C5" w:rsidRPr="00E04292">
        <w:rPr>
          <w:rStyle w:val="Heading1Char"/>
          <w:rFonts w:cs="Calibri"/>
          <w:b w:val="0"/>
          <w:bCs/>
          <w:sz w:val="24"/>
          <w:szCs w:val="24"/>
        </w:rPr>
        <w:t xml:space="preserve">Those working within this sector in Wales should be mindful of this framework when planning and delivering their lessons. </w:t>
      </w:r>
      <w:r w:rsidR="00D16845" w:rsidRPr="00E04292">
        <w:rPr>
          <w:rStyle w:val="Heading1Char"/>
          <w:rFonts w:cs="Calibri"/>
          <w:b w:val="0"/>
          <w:bCs/>
          <w:sz w:val="24"/>
          <w:szCs w:val="24"/>
        </w:rPr>
        <w:t xml:space="preserve">Adhering to this </w:t>
      </w:r>
      <w:r w:rsidR="00AB14B5" w:rsidRPr="00E04292">
        <w:rPr>
          <w:rStyle w:val="Heading1Char"/>
          <w:rFonts w:cs="Calibri"/>
          <w:b w:val="0"/>
          <w:bCs/>
          <w:sz w:val="24"/>
          <w:szCs w:val="24"/>
        </w:rPr>
        <w:t>framework and</w:t>
      </w:r>
      <w:r w:rsidR="00D16845" w:rsidRPr="00E04292">
        <w:rPr>
          <w:rStyle w:val="Heading1Char"/>
          <w:rFonts w:cs="Calibri"/>
          <w:b w:val="0"/>
          <w:bCs/>
          <w:sz w:val="24"/>
          <w:szCs w:val="24"/>
        </w:rPr>
        <w:t xml:space="preserve"> focusing upon digital innovation</w:t>
      </w:r>
      <w:r w:rsidR="00AB14B5" w:rsidRPr="00E04292">
        <w:rPr>
          <w:rStyle w:val="Heading1Char"/>
          <w:rFonts w:cs="Calibri"/>
          <w:b w:val="0"/>
          <w:bCs/>
          <w:sz w:val="24"/>
          <w:szCs w:val="24"/>
        </w:rPr>
        <w:t xml:space="preserve"> to enhance teaching and learning</w:t>
      </w:r>
      <w:r w:rsidR="00D16845" w:rsidRPr="00E04292">
        <w:rPr>
          <w:rStyle w:val="Heading1Char"/>
          <w:rFonts w:cs="Calibri"/>
          <w:b w:val="0"/>
          <w:bCs/>
          <w:sz w:val="24"/>
          <w:szCs w:val="24"/>
        </w:rPr>
        <w:t xml:space="preserve"> is one way educators working within the sector can demonstrate their commitment to professional practice.</w:t>
      </w:r>
      <w:bookmarkEnd w:id="32"/>
      <w:bookmarkEnd w:id="33"/>
      <w:bookmarkEnd w:id="34"/>
      <w:bookmarkEnd w:id="35"/>
      <w:r w:rsidR="00D16845" w:rsidRPr="00E04292">
        <w:rPr>
          <w:rStyle w:val="Heading1Char"/>
          <w:rFonts w:cs="Calibri"/>
          <w:b w:val="0"/>
          <w:bCs/>
          <w:sz w:val="24"/>
          <w:szCs w:val="24"/>
        </w:rPr>
        <w:t xml:space="preserve"> </w:t>
      </w:r>
    </w:p>
    <w:p w14:paraId="6874C943" w14:textId="77777777" w:rsidR="00DB16EC" w:rsidRPr="00E04292" w:rsidRDefault="00DB16EC" w:rsidP="00ED71BF">
      <w:pPr>
        <w:spacing w:line="360" w:lineRule="auto"/>
        <w:rPr>
          <w:rStyle w:val="Heading1Char"/>
          <w:rFonts w:cs="Calibri"/>
          <w:b w:val="0"/>
          <w:bCs/>
          <w:sz w:val="24"/>
          <w:szCs w:val="24"/>
          <w:highlight w:val="yellow"/>
        </w:rPr>
      </w:pPr>
    </w:p>
    <w:p w14:paraId="01E818F9" w14:textId="02C649C0" w:rsidR="00AA356E" w:rsidRPr="000654C3" w:rsidRDefault="00AA356E" w:rsidP="000654C3">
      <w:pPr>
        <w:pStyle w:val="Heading2"/>
        <w:rPr>
          <w:rStyle w:val="Heading1Char"/>
          <w:b/>
          <w:sz w:val="24"/>
          <w:szCs w:val="32"/>
        </w:rPr>
      </w:pPr>
      <w:bookmarkStart w:id="36" w:name="_Toc184414541"/>
      <w:bookmarkStart w:id="37" w:name="_Toc184416513"/>
      <w:bookmarkStart w:id="38" w:name="_Toc184416906"/>
      <w:r w:rsidRPr="000654C3">
        <w:rPr>
          <w:rStyle w:val="Heading1Char"/>
          <w:b/>
          <w:sz w:val="24"/>
          <w:szCs w:val="32"/>
        </w:rPr>
        <w:t xml:space="preserve">Educational Theory and </w:t>
      </w:r>
      <w:r w:rsidR="00CC4A0A" w:rsidRPr="000654C3">
        <w:rPr>
          <w:rStyle w:val="Heading1Char"/>
          <w:b/>
          <w:sz w:val="24"/>
          <w:szCs w:val="32"/>
        </w:rPr>
        <w:t xml:space="preserve">Digital </w:t>
      </w:r>
      <w:r w:rsidRPr="000654C3">
        <w:rPr>
          <w:rStyle w:val="Heading1Char"/>
          <w:b/>
          <w:sz w:val="24"/>
          <w:szCs w:val="32"/>
        </w:rPr>
        <w:t>Collaboration</w:t>
      </w:r>
      <w:bookmarkEnd w:id="36"/>
      <w:bookmarkEnd w:id="37"/>
      <w:bookmarkEnd w:id="38"/>
    </w:p>
    <w:p w14:paraId="0CB0E464" w14:textId="77777777" w:rsidR="00890D14" w:rsidRPr="00E04292" w:rsidRDefault="00890D14" w:rsidP="00890D14">
      <w:pPr>
        <w:rPr>
          <w:rFonts w:eastAsiaTheme="majorEastAsia" w:cs="Calibri"/>
        </w:rPr>
      </w:pPr>
    </w:p>
    <w:p w14:paraId="676FB871" w14:textId="6A7A5EC2" w:rsidR="00890D14" w:rsidRPr="00E04292" w:rsidRDefault="00D4252F" w:rsidP="000654C3">
      <w:pPr>
        <w:spacing w:line="360" w:lineRule="auto"/>
        <w:rPr>
          <w:rFonts w:eastAsiaTheme="majorEastAsia"/>
        </w:rPr>
      </w:pPr>
      <w:bookmarkStart w:id="39" w:name="_Toc184414542"/>
      <w:bookmarkStart w:id="40" w:name="_Toc184416514"/>
      <w:bookmarkStart w:id="41" w:name="_Toc184416907"/>
      <w:r w:rsidRPr="00E04292">
        <w:rPr>
          <w:rStyle w:val="Heading1Char"/>
          <w:rFonts w:cs="Calibri"/>
          <w:b w:val="0"/>
          <w:bCs/>
          <w:sz w:val="24"/>
          <w:szCs w:val="24"/>
        </w:rPr>
        <w:t>Collaborative learning</w:t>
      </w:r>
      <w:r w:rsidR="00890D14" w:rsidRPr="00E04292">
        <w:rPr>
          <w:rStyle w:val="Heading1Char"/>
          <w:rFonts w:cs="Calibri"/>
          <w:b w:val="0"/>
          <w:bCs/>
          <w:sz w:val="24"/>
          <w:szCs w:val="24"/>
        </w:rPr>
        <w:t xml:space="preserve">, particularly digital collaborative learning, is </w:t>
      </w:r>
      <w:r w:rsidRPr="00E04292">
        <w:rPr>
          <w:rStyle w:val="Heading1Char"/>
          <w:rFonts w:cs="Calibri"/>
          <w:b w:val="0"/>
          <w:bCs/>
          <w:sz w:val="24"/>
          <w:szCs w:val="24"/>
        </w:rPr>
        <w:t xml:space="preserve">underpinned </w:t>
      </w:r>
      <w:r w:rsidR="00890D14" w:rsidRPr="00E04292">
        <w:rPr>
          <w:rStyle w:val="Heading1Char"/>
          <w:rFonts w:cs="Calibri"/>
          <w:b w:val="0"/>
          <w:bCs/>
          <w:sz w:val="24"/>
          <w:szCs w:val="24"/>
        </w:rPr>
        <w:t xml:space="preserve">by different educational theories. </w:t>
      </w:r>
      <w:proofErr w:type="spellStart"/>
      <w:r w:rsidR="00890D14" w:rsidRPr="00E04292">
        <w:rPr>
          <w:rStyle w:val="Heading1Char"/>
          <w:rFonts w:cs="Calibri"/>
          <w:b w:val="0"/>
          <w:bCs/>
          <w:sz w:val="24"/>
          <w:szCs w:val="24"/>
        </w:rPr>
        <w:t>Beldarrain</w:t>
      </w:r>
      <w:proofErr w:type="spellEnd"/>
      <w:r w:rsidR="00890D14" w:rsidRPr="00E04292">
        <w:rPr>
          <w:rStyle w:val="Heading1Char"/>
          <w:rFonts w:cs="Calibri"/>
          <w:b w:val="0"/>
          <w:bCs/>
          <w:sz w:val="24"/>
          <w:szCs w:val="24"/>
        </w:rPr>
        <w:t xml:space="preserve"> (2007) suggests that collaboration tools that are used in digital learning environments “support constructivist</w:t>
      </w:r>
      <w:bookmarkEnd w:id="39"/>
      <w:bookmarkEnd w:id="40"/>
      <w:bookmarkEnd w:id="41"/>
      <w:r w:rsidR="00FE3020" w:rsidRPr="00E04292">
        <w:rPr>
          <w:rFonts w:eastAsiaTheme="majorEastAsia"/>
          <w:b/>
        </w:rPr>
        <w:t xml:space="preserve"> </w:t>
      </w:r>
      <w:r w:rsidR="00FE3020" w:rsidRPr="00E04292">
        <w:rPr>
          <w:rFonts w:eastAsiaTheme="majorEastAsia"/>
        </w:rPr>
        <w:t xml:space="preserve">environments that seek to motivate, cultivate, and meet the needs of the 21st‐century </w:t>
      </w:r>
      <w:r w:rsidR="00890D14" w:rsidRPr="00E04292">
        <w:rPr>
          <w:rFonts w:eastAsiaTheme="majorEastAsia"/>
        </w:rPr>
        <w:t xml:space="preserve">learner” (p.140). </w:t>
      </w:r>
      <w:r w:rsidR="00C4594A" w:rsidRPr="00E04292">
        <w:rPr>
          <w:rFonts w:eastAsiaTheme="majorEastAsia"/>
        </w:rPr>
        <w:t>Constructivism</w:t>
      </w:r>
      <w:r w:rsidR="00DE0F70" w:rsidRPr="00E04292">
        <w:rPr>
          <w:rFonts w:eastAsiaTheme="majorEastAsia"/>
        </w:rPr>
        <w:t>,</w:t>
      </w:r>
      <w:r w:rsidR="00BD0C49" w:rsidRPr="00E04292">
        <w:rPr>
          <w:rFonts w:eastAsiaTheme="majorEastAsia"/>
        </w:rPr>
        <w:t xml:space="preserve"> </w:t>
      </w:r>
      <w:r w:rsidR="00C4594A" w:rsidRPr="00E04292">
        <w:rPr>
          <w:rFonts w:eastAsiaTheme="majorEastAsia"/>
        </w:rPr>
        <w:t xml:space="preserve">associated with </w:t>
      </w:r>
      <w:r w:rsidR="00BD0C49" w:rsidRPr="00E04292">
        <w:rPr>
          <w:rFonts w:eastAsiaTheme="majorEastAsia"/>
        </w:rPr>
        <w:t>the work of pragmatist philosopher John Dewey, socio-cultural theorist Lev Vygotsky and cognitive development theorist Jean Piaget</w:t>
      </w:r>
      <w:r w:rsidR="00DE0F70" w:rsidRPr="00E04292">
        <w:rPr>
          <w:rFonts w:eastAsiaTheme="majorEastAsia"/>
        </w:rPr>
        <w:t>, asserts that individuals construct</w:t>
      </w:r>
      <w:r w:rsidR="00BC20E8" w:rsidRPr="00E04292">
        <w:rPr>
          <w:rFonts w:eastAsiaTheme="majorEastAsia"/>
        </w:rPr>
        <w:t xml:space="preserve"> </w:t>
      </w:r>
      <w:r w:rsidR="00E47F82" w:rsidRPr="00E04292">
        <w:rPr>
          <w:rFonts w:eastAsiaTheme="majorEastAsia"/>
        </w:rPr>
        <w:t>their meaning</w:t>
      </w:r>
      <w:r w:rsidR="00BC20E8" w:rsidRPr="00E04292">
        <w:rPr>
          <w:rFonts w:eastAsiaTheme="majorEastAsia"/>
        </w:rPr>
        <w:t xml:space="preserve"> and knowledge</w:t>
      </w:r>
      <w:r w:rsidR="00675382" w:rsidRPr="00E04292">
        <w:rPr>
          <w:rFonts w:eastAsiaTheme="majorEastAsia"/>
        </w:rPr>
        <w:t xml:space="preserve"> (</w:t>
      </w:r>
      <w:r w:rsidR="00675382" w:rsidRPr="00E04292">
        <w:rPr>
          <w:rFonts w:eastAsiaTheme="majorEastAsia"/>
        </w:rPr>
        <w:t>Avis, Fisher and Thompson, 2019</w:t>
      </w:r>
      <w:r w:rsidR="00675382" w:rsidRPr="00E04292">
        <w:rPr>
          <w:rFonts w:eastAsiaTheme="majorEastAsia"/>
        </w:rPr>
        <w:t>)</w:t>
      </w:r>
      <w:r w:rsidR="00BC20E8" w:rsidRPr="00E04292">
        <w:rPr>
          <w:rFonts w:eastAsiaTheme="majorEastAsia"/>
        </w:rPr>
        <w:t>. For constructivists, l</w:t>
      </w:r>
      <w:r w:rsidR="00DE0F70" w:rsidRPr="00E04292">
        <w:rPr>
          <w:rFonts w:eastAsiaTheme="majorEastAsia"/>
        </w:rPr>
        <w:t xml:space="preserve">earning is regarded as an adaptive </w:t>
      </w:r>
      <w:r w:rsidR="00E47F82" w:rsidRPr="00E04292">
        <w:rPr>
          <w:rFonts w:eastAsiaTheme="majorEastAsia"/>
        </w:rPr>
        <w:t xml:space="preserve">(and social) </w:t>
      </w:r>
      <w:r w:rsidR="00DE0F70" w:rsidRPr="00E04292">
        <w:rPr>
          <w:rFonts w:eastAsiaTheme="majorEastAsia"/>
        </w:rPr>
        <w:t xml:space="preserve">process </w:t>
      </w:r>
      <w:r w:rsidR="00BC20E8" w:rsidRPr="00E04292">
        <w:rPr>
          <w:rFonts w:eastAsiaTheme="majorEastAsia"/>
        </w:rPr>
        <w:t xml:space="preserve">whereby individuals </w:t>
      </w:r>
      <w:r w:rsidR="00675382" w:rsidRPr="00E04292">
        <w:rPr>
          <w:rFonts w:eastAsiaTheme="majorEastAsia"/>
        </w:rPr>
        <w:t xml:space="preserve">interact with their environments and </w:t>
      </w:r>
      <w:r w:rsidR="00BC20E8" w:rsidRPr="00E04292">
        <w:rPr>
          <w:rFonts w:eastAsiaTheme="majorEastAsia"/>
        </w:rPr>
        <w:t>make meaning of their experiences to construct new knowledge</w:t>
      </w:r>
      <w:r w:rsidR="00675382" w:rsidRPr="00E04292">
        <w:rPr>
          <w:rFonts w:eastAsiaTheme="majorEastAsia"/>
        </w:rPr>
        <w:t xml:space="preserve"> </w:t>
      </w:r>
      <w:r w:rsidR="00BC20E8" w:rsidRPr="00E04292">
        <w:rPr>
          <w:rFonts w:eastAsiaTheme="majorEastAsia"/>
        </w:rPr>
        <w:t>(</w:t>
      </w:r>
      <w:r w:rsidR="00DE0F70" w:rsidRPr="00E04292">
        <w:rPr>
          <w:rFonts w:eastAsiaTheme="majorEastAsia"/>
        </w:rPr>
        <w:t>Avis, Fisher and Thompson, 2019</w:t>
      </w:r>
      <w:r w:rsidR="00675382" w:rsidRPr="00E04292">
        <w:rPr>
          <w:rFonts w:eastAsiaTheme="majorEastAsia"/>
        </w:rPr>
        <w:t>; Race 2020</w:t>
      </w:r>
      <w:r w:rsidR="00DE0F70" w:rsidRPr="00E04292">
        <w:rPr>
          <w:rFonts w:eastAsiaTheme="majorEastAsia"/>
        </w:rPr>
        <w:t xml:space="preserve">). </w:t>
      </w:r>
    </w:p>
    <w:p w14:paraId="5EA7D123" w14:textId="77777777" w:rsidR="00BC20E8" w:rsidRPr="00E04292" w:rsidRDefault="00BC20E8" w:rsidP="000654C3">
      <w:pPr>
        <w:spacing w:line="360" w:lineRule="auto"/>
        <w:rPr>
          <w:rFonts w:eastAsiaTheme="majorEastAsia"/>
        </w:rPr>
      </w:pPr>
    </w:p>
    <w:p w14:paraId="2AE44371" w14:textId="4844F00E" w:rsidR="00656DFA" w:rsidRPr="00E04292" w:rsidRDefault="00675382" w:rsidP="000654C3">
      <w:pPr>
        <w:spacing w:line="360" w:lineRule="auto"/>
        <w:rPr>
          <w:rFonts w:eastAsiaTheme="majorEastAsia"/>
        </w:rPr>
      </w:pPr>
      <w:r w:rsidRPr="00E04292">
        <w:rPr>
          <w:rFonts w:eastAsiaTheme="majorEastAsia"/>
        </w:rPr>
        <w:lastRenderedPageBreak/>
        <w:t xml:space="preserve">Situated learning theory, associated with the work of Lave and Wenger (1991, cited in </w:t>
      </w:r>
      <w:proofErr w:type="spellStart"/>
      <w:r w:rsidR="00BC20E8" w:rsidRPr="00E04292">
        <w:rPr>
          <w:rFonts w:eastAsiaTheme="majorEastAsia"/>
        </w:rPr>
        <w:t>Kwiatkowska</w:t>
      </w:r>
      <w:proofErr w:type="spellEnd"/>
      <w:r w:rsidR="00BC20E8" w:rsidRPr="00E04292">
        <w:rPr>
          <w:rFonts w:eastAsiaTheme="majorEastAsia"/>
        </w:rPr>
        <w:t xml:space="preserve"> and</w:t>
      </w:r>
      <w:r w:rsidR="00BC20E8" w:rsidRPr="00E04292">
        <w:rPr>
          <w:rFonts w:eastAsiaTheme="majorEastAsia"/>
        </w:rPr>
        <w:t xml:space="preserve"> </w:t>
      </w:r>
      <w:proofErr w:type="spellStart"/>
      <w:r w:rsidR="00BC20E8" w:rsidRPr="00E04292">
        <w:rPr>
          <w:rFonts w:eastAsiaTheme="majorEastAsia"/>
        </w:rPr>
        <w:t>Wiśniewska-Nogaj</w:t>
      </w:r>
      <w:proofErr w:type="spellEnd"/>
      <w:r w:rsidR="00BC20E8" w:rsidRPr="00E04292">
        <w:rPr>
          <w:rFonts w:eastAsiaTheme="majorEastAsia"/>
        </w:rPr>
        <w:t xml:space="preserve"> 2022)</w:t>
      </w:r>
      <w:r w:rsidRPr="00E04292">
        <w:rPr>
          <w:rFonts w:eastAsiaTheme="majorEastAsia"/>
        </w:rPr>
        <w:t xml:space="preserve"> </w:t>
      </w:r>
      <w:r w:rsidR="00656DFA" w:rsidRPr="00E04292">
        <w:rPr>
          <w:rFonts w:eastAsiaTheme="majorEastAsia"/>
        </w:rPr>
        <w:t>emphasises conte</w:t>
      </w:r>
      <w:r w:rsidR="00EE3251">
        <w:rPr>
          <w:rFonts w:eastAsiaTheme="majorEastAsia"/>
        </w:rPr>
        <w:t>x</w:t>
      </w:r>
      <w:r w:rsidR="00656DFA" w:rsidRPr="00E04292">
        <w:rPr>
          <w:rFonts w:eastAsiaTheme="majorEastAsia"/>
        </w:rPr>
        <w:t xml:space="preserve">t within learning processes. </w:t>
      </w:r>
      <w:proofErr w:type="spellStart"/>
      <w:r w:rsidR="00656DFA" w:rsidRPr="00E04292">
        <w:rPr>
          <w:rFonts w:eastAsiaTheme="majorEastAsia"/>
        </w:rPr>
        <w:t>Illeris</w:t>
      </w:r>
      <w:proofErr w:type="spellEnd"/>
      <w:r w:rsidR="00656DFA" w:rsidRPr="00E04292">
        <w:rPr>
          <w:rFonts w:eastAsiaTheme="majorEastAsia"/>
        </w:rPr>
        <w:t xml:space="preserve"> (2006, cited in </w:t>
      </w:r>
      <w:proofErr w:type="spellStart"/>
      <w:r w:rsidR="00656DFA" w:rsidRPr="00E04292">
        <w:rPr>
          <w:rFonts w:eastAsiaTheme="majorEastAsia"/>
        </w:rPr>
        <w:t>Kwiatkowska</w:t>
      </w:r>
      <w:proofErr w:type="spellEnd"/>
      <w:r w:rsidR="00656DFA" w:rsidRPr="00E04292">
        <w:rPr>
          <w:rFonts w:eastAsiaTheme="majorEastAsia"/>
        </w:rPr>
        <w:t xml:space="preserve"> and </w:t>
      </w:r>
      <w:proofErr w:type="spellStart"/>
      <w:r w:rsidR="00656DFA" w:rsidRPr="00E04292">
        <w:rPr>
          <w:rFonts w:eastAsiaTheme="majorEastAsia"/>
        </w:rPr>
        <w:t>Wiśniewska-Nogaj</w:t>
      </w:r>
      <w:proofErr w:type="spellEnd"/>
      <w:r w:rsidR="00656DFA" w:rsidRPr="00E04292">
        <w:rPr>
          <w:rFonts w:eastAsiaTheme="majorEastAsia"/>
        </w:rPr>
        <w:t>,</w:t>
      </w:r>
      <w:r w:rsidR="00656DFA" w:rsidRPr="00E04292">
        <w:rPr>
          <w:rFonts w:eastAsiaTheme="majorEastAsia"/>
        </w:rPr>
        <w:t xml:space="preserve"> 2022</w:t>
      </w:r>
      <w:r w:rsidR="00656DFA" w:rsidRPr="00E04292">
        <w:rPr>
          <w:rFonts w:eastAsiaTheme="majorEastAsia"/>
        </w:rPr>
        <w:t xml:space="preserve">) suggest that we learn from different situations and our learning differs depending on our context. For instance, we learn through the workplace, through our everyday lives, through schooling and also through collaboration with others. He suggests that the learning we gain through collaborating with others can invoke common and shared emotions, motivate us to expand our ways of thinking and strengthens our relationships with those we are working alongside. </w:t>
      </w:r>
    </w:p>
    <w:p w14:paraId="463D9517" w14:textId="2E94A430" w:rsidR="00D16845" w:rsidRPr="00E04292" w:rsidRDefault="00CD6091" w:rsidP="000654C3">
      <w:pPr>
        <w:pStyle w:val="Heading2"/>
      </w:pPr>
      <w:bookmarkStart w:id="42" w:name="_Toc184414543"/>
      <w:bookmarkStart w:id="43" w:name="_Toc184416515"/>
      <w:bookmarkStart w:id="44" w:name="_Toc184416908"/>
      <w:r w:rsidRPr="000654C3">
        <w:t>Conclus</w:t>
      </w:r>
      <w:r w:rsidR="00D16845" w:rsidRPr="000654C3">
        <w:t>i</w:t>
      </w:r>
      <w:r w:rsidRPr="000654C3">
        <w:t>on</w:t>
      </w:r>
      <w:bookmarkEnd w:id="42"/>
      <w:bookmarkEnd w:id="43"/>
      <w:bookmarkEnd w:id="44"/>
    </w:p>
    <w:p w14:paraId="79A513B9" w14:textId="161B763A" w:rsidR="00CD6091" w:rsidRPr="00E04292" w:rsidRDefault="00CD6091" w:rsidP="000654C3">
      <w:pPr>
        <w:spacing w:line="360" w:lineRule="auto"/>
        <w:rPr>
          <w:rStyle w:val="Heading1Char"/>
          <w:rFonts w:cs="Calibri"/>
          <w:b w:val="0"/>
          <w:bCs/>
          <w:sz w:val="24"/>
          <w:szCs w:val="24"/>
        </w:rPr>
      </w:pPr>
      <w:bookmarkStart w:id="45" w:name="_Toc184414544"/>
      <w:bookmarkStart w:id="46" w:name="_Toc184416516"/>
      <w:r w:rsidRPr="00AF0D3B">
        <w:rPr>
          <w:rFonts w:eastAsiaTheme="majorEastAsia"/>
        </w:rPr>
        <w:t xml:space="preserve">This literature review has explored </w:t>
      </w:r>
      <w:r w:rsidR="00D16845" w:rsidRPr="00AF0D3B">
        <w:rPr>
          <w:rFonts w:eastAsiaTheme="majorEastAsia"/>
        </w:rPr>
        <w:t>collaborative learning within the context of higher education, noting some of its strengths and limitations. It has also explored how approaches to collaborative learning have evolved as a result of new and advancing technologies and disruptions to in-person learning caused by COVID-19. Literature surrounding digital collaboration has been explored, as well as some popular digital tools that have been adopted for collaborative purposes in higher education</w:t>
      </w:r>
      <w:r w:rsidR="00AB14B5" w:rsidRPr="00AF0D3B">
        <w:rPr>
          <w:rFonts w:eastAsiaTheme="majorEastAsia"/>
        </w:rPr>
        <w:t xml:space="preserve"> including Padlet and Mentimeter</w:t>
      </w:r>
      <w:r w:rsidR="00D16845" w:rsidRPr="00E04292">
        <w:rPr>
          <w:rStyle w:val="Heading1Char"/>
          <w:rFonts w:cs="Calibri"/>
          <w:b w:val="0"/>
          <w:bCs/>
          <w:sz w:val="24"/>
          <w:szCs w:val="24"/>
        </w:rPr>
        <w:t xml:space="preserve">. </w:t>
      </w:r>
      <w:r w:rsidR="00D16845" w:rsidRPr="00AF0D3B">
        <w:rPr>
          <w:rFonts w:eastAsiaTheme="majorEastAsia"/>
        </w:rPr>
        <w:t xml:space="preserve">The frameworks driving digital innovation, as well as educational theories underpinning digital collaboration, have </w:t>
      </w:r>
      <w:r w:rsidR="00AB14B5" w:rsidRPr="00AF0D3B">
        <w:rPr>
          <w:rFonts w:eastAsiaTheme="majorEastAsia"/>
        </w:rPr>
        <w:t>also been discussed to contextualise this study and reiterate the importance of digital innovation in professional practice in the modern day.</w:t>
      </w:r>
      <w:bookmarkEnd w:id="45"/>
      <w:bookmarkEnd w:id="46"/>
      <w:r w:rsidR="00AB14B5" w:rsidRPr="00AF0D3B">
        <w:rPr>
          <w:rFonts w:eastAsiaTheme="majorEastAsia"/>
        </w:rPr>
        <w:t xml:space="preserve"> </w:t>
      </w:r>
    </w:p>
    <w:p w14:paraId="4D174E83" w14:textId="77777777" w:rsidR="00AB14B5" w:rsidRPr="00E04292" w:rsidRDefault="00AB14B5" w:rsidP="000654C3">
      <w:pPr>
        <w:spacing w:line="360" w:lineRule="auto"/>
        <w:rPr>
          <w:rStyle w:val="Heading1Char"/>
          <w:rFonts w:cs="Calibri"/>
          <w:b w:val="0"/>
          <w:bCs/>
          <w:sz w:val="24"/>
          <w:szCs w:val="24"/>
        </w:rPr>
      </w:pPr>
    </w:p>
    <w:p w14:paraId="70A0E8FE" w14:textId="39249F72" w:rsidR="00AB14B5" w:rsidRDefault="00AB14B5" w:rsidP="000654C3">
      <w:pPr>
        <w:spacing w:line="360" w:lineRule="auto"/>
        <w:rPr>
          <w:rStyle w:val="Heading1Char"/>
          <w:rFonts w:cs="Calibri"/>
          <w:b w:val="0"/>
          <w:bCs/>
          <w:sz w:val="24"/>
          <w:szCs w:val="24"/>
        </w:rPr>
      </w:pPr>
      <w:bookmarkStart w:id="47" w:name="_Toc184414545"/>
      <w:bookmarkStart w:id="48" w:name="_Toc184416517"/>
      <w:bookmarkStart w:id="49" w:name="_Toc184416909"/>
      <w:r w:rsidRPr="00E04292">
        <w:rPr>
          <w:rStyle w:val="Heading1Char"/>
          <w:rFonts w:cs="Calibri"/>
          <w:b w:val="0"/>
          <w:bCs/>
          <w:sz w:val="24"/>
          <w:szCs w:val="24"/>
        </w:rPr>
        <w:t xml:space="preserve">Overall, the literature highlighted how collaboration has been imperative for distance (online) learning, particularly during and after the lockdown periods. There </w:t>
      </w:r>
      <w:r w:rsidR="00EE3251" w:rsidRPr="00E04292">
        <w:rPr>
          <w:rStyle w:val="Heading1Char"/>
          <w:rFonts w:cs="Calibri"/>
          <w:b w:val="0"/>
          <w:bCs/>
          <w:sz w:val="24"/>
          <w:szCs w:val="24"/>
        </w:rPr>
        <w:t>is,</w:t>
      </w:r>
      <w:r w:rsidRPr="00E04292">
        <w:rPr>
          <w:rStyle w:val="Heading1Char"/>
          <w:rFonts w:cs="Calibri"/>
          <w:b w:val="0"/>
          <w:bCs/>
          <w:sz w:val="24"/>
          <w:szCs w:val="24"/>
        </w:rPr>
        <w:t xml:space="preserve"> however, a l</w:t>
      </w:r>
      <w:r w:rsidR="00EE3251">
        <w:rPr>
          <w:rStyle w:val="Heading1Char"/>
          <w:rFonts w:cs="Calibri"/>
          <w:b w:val="0"/>
          <w:bCs/>
          <w:sz w:val="24"/>
          <w:szCs w:val="24"/>
        </w:rPr>
        <w:t>imited amount</w:t>
      </w:r>
      <w:r w:rsidRPr="00E04292">
        <w:rPr>
          <w:rStyle w:val="Heading1Char"/>
          <w:rFonts w:cs="Calibri"/>
          <w:b w:val="0"/>
          <w:bCs/>
          <w:sz w:val="24"/>
          <w:szCs w:val="24"/>
        </w:rPr>
        <w:t xml:space="preserve"> of literature exploring the implementation of digital tools into in-person lessons which foster collaborative learning.</w:t>
      </w:r>
      <w:bookmarkEnd w:id="47"/>
      <w:bookmarkEnd w:id="48"/>
      <w:bookmarkEnd w:id="49"/>
      <w:r w:rsidRPr="00E04292">
        <w:rPr>
          <w:rStyle w:val="Heading1Char"/>
          <w:rFonts w:cs="Calibri"/>
          <w:b w:val="0"/>
          <w:bCs/>
          <w:sz w:val="24"/>
          <w:szCs w:val="24"/>
        </w:rPr>
        <w:t xml:space="preserve"> </w:t>
      </w:r>
    </w:p>
    <w:p w14:paraId="49FD46F7" w14:textId="77777777" w:rsidR="002D56FC" w:rsidRDefault="002D56FC" w:rsidP="000654C3">
      <w:pPr>
        <w:spacing w:line="360" w:lineRule="auto"/>
        <w:rPr>
          <w:rStyle w:val="Heading1Char"/>
          <w:rFonts w:cs="Calibri"/>
          <w:b w:val="0"/>
          <w:bCs/>
          <w:sz w:val="24"/>
          <w:szCs w:val="24"/>
        </w:rPr>
      </w:pPr>
    </w:p>
    <w:p w14:paraId="312D967F" w14:textId="77777777" w:rsidR="002D56FC" w:rsidRDefault="002D56FC" w:rsidP="000654C3">
      <w:pPr>
        <w:spacing w:line="360" w:lineRule="auto"/>
        <w:rPr>
          <w:rStyle w:val="Heading1Char"/>
          <w:rFonts w:cs="Calibri"/>
          <w:b w:val="0"/>
          <w:bCs/>
          <w:sz w:val="24"/>
          <w:szCs w:val="24"/>
        </w:rPr>
      </w:pPr>
    </w:p>
    <w:p w14:paraId="5F7F2DF3" w14:textId="77777777" w:rsidR="002D56FC" w:rsidRDefault="002D56FC" w:rsidP="000654C3">
      <w:pPr>
        <w:spacing w:line="360" w:lineRule="auto"/>
        <w:rPr>
          <w:rStyle w:val="Heading1Char"/>
          <w:rFonts w:cs="Calibri"/>
          <w:b w:val="0"/>
          <w:bCs/>
          <w:sz w:val="24"/>
          <w:szCs w:val="24"/>
        </w:rPr>
      </w:pPr>
    </w:p>
    <w:p w14:paraId="3E4D77A1" w14:textId="77777777" w:rsidR="002D56FC" w:rsidRDefault="002D56FC" w:rsidP="000654C3">
      <w:pPr>
        <w:spacing w:line="360" w:lineRule="auto"/>
        <w:rPr>
          <w:rStyle w:val="Heading1Char"/>
          <w:rFonts w:cs="Calibri"/>
          <w:b w:val="0"/>
          <w:bCs/>
          <w:sz w:val="24"/>
          <w:szCs w:val="24"/>
        </w:rPr>
      </w:pPr>
    </w:p>
    <w:p w14:paraId="5B7C703A" w14:textId="77777777" w:rsidR="002D56FC" w:rsidRDefault="002D56FC" w:rsidP="000654C3">
      <w:pPr>
        <w:spacing w:line="360" w:lineRule="auto"/>
        <w:rPr>
          <w:rStyle w:val="Heading1Char"/>
          <w:rFonts w:cs="Calibri"/>
          <w:b w:val="0"/>
          <w:bCs/>
          <w:sz w:val="24"/>
          <w:szCs w:val="24"/>
        </w:rPr>
      </w:pPr>
    </w:p>
    <w:p w14:paraId="695B5D5F" w14:textId="77777777" w:rsidR="002D56FC" w:rsidRPr="00E04292" w:rsidRDefault="002D56FC" w:rsidP="000654C3">
      <w:pPr>
        <w:spacing w:line="360" w:lineRule="auto"/>
        <w:rPr>
          <w:rStyle w:val="Heading1Char"/>
          <w:rFonts w:cs="Calibri"/>
          <w:b w:val="0"/>
          <w:bCs/>
          <w:sz w:val="24"/>
          <w:szCs w:val="24"/>
        </w:rPr>
      </w:pPr>
    </w:p>
    <w:p w14:paraId="24D880BD" w14:textId="77777777" w:rsidR="00B07BE5" w:rsidRPr="00E04292" w:rsidRDefault="00B07BE5" w:rsidP="00B07BE5">
      <w:pPr>
        <w:ind w:left="720"/>
        <w:rPr>
          <w:rFonts w:cs="Calibri"/>
        </w:rPr>
      </w:pPr>
    </w:p>
    <w:p w14:paraId="4768CDFD" w14:textId="77777777" w:rsidR="00C4594A" w:rsidRPr="00E04292" w:rsidRDefault="00B07BE5" w:rsidP="000654C3">
      <w:pPr>
        <w:pStyle w:val="Heading1"/>
      </w:pPr>
      <w:bookmarkStart w:id="50" w:name="_Toc184414546"/>
      <w:bookmarkStart w:id="51" w:name="_Toc184416518"/>
      <w:bookmarkStart w:id="52" w:name="_Toc184416910"/>
      <w:r w:rsidRPr="00E04292">
        <w:lastRenderedPageBreak/>
        <w:t>Selection and Justification of appropriate teaching tool</w:t>
      </w:r>
      <w:bookmarkEnd w:id="50"/>
      <w:bookmarkEnd w:id="51"/>
      <w:bookmarkEnd w:id="52"/>
    </w:p>
    <w:p w14:paraId="0758869E" w14:textId="77777777" w:rsidR="00CD6091" w:rsidRPr="00E04292" w:rsidRDefault="00CD6091" w:rsidP="00B07BE5">
      <w:pPr>
        <w:rPr>
          <w:rFonts w:cs="Calibri"/>
          <w:b/>
          <w:bCs/>
        </w:rPr>
      </w:pPr>
    </w:p>
    <w:p w14:paraId="555EBB0E" w14:textId="360088AD" w:rsidR="00E42035" w:rsidRPr="00E04292" w:rsidRDefault="00CD6091" w:rsidP="000654C3">
      <w:pPr>
        <w:spacing w:line="360" w:lineRule="auto"/>
      </w:pPr>
      <w:r w:rsidRPr="00E04292">
        <w:t xml:space="preserve">This section will </w:t>
      </w:r>
      <w:r w:rsidR="003A749A" w:rsidRPr="00E04292">
        <w:t xml:space="preserve">detail the selection of the chosen digital tool </w:t>
      </w:r>
      <w:r w:rsidR="00AA356E" w:rsidRPr="00E04292">
        <w:t>provide justifications for its use during my lesson.</w:t>
      </w:r>
      <w:r w:rsidR="00D2769B" w:rsidRPr="00E04292">
        <w:t xml:space="preserve"> </w:t>
      </w:r>
      <w:r w:rsidR="00AB14B5" w:rsidRPr="00E04292">
        <w:t xml:space="preserve">My lesson was taught to a group of </w:t>
      </w:r>
      <w:r w:rsidR="00182330" w:rsidRPr="00E04292">
        <w:t xml:space="preserve">eighteen level 4 students on the BA Education Studies programme. Prior to the session, I had planned an activity whereby students had to compare and contrast two </w:t>
      </w:r>
      <w:r w:rsidR="003B64A5" w:rsidRPr="00E04292">
        <w:t>philosophers’</w:t>
      </w:r>
      <w:r w:rsidR="00182330" w:rsidRPr="00E04292">
        <w:t xml:space="preserve"> ideas and discuss </w:t>
      </w:r>
      <w:r w:rsidR="004879DC" w:rsidRPr="00E04292">
        <w:t xml:space="preserve">examples of </w:t>
      </w:r>
      <w:r w:rsidR="00182330" w:rsidRPr="00E04292">
        <w:t>how th</w:t>
      </w:r>
      <w:r w:rsidR="003B64A5" w:rsidRPr="00E04292">
        <w:t xml:space="preserve">ey are reflected in modern-day education. </w:t>
      </w:r>
      <w:r w:rsidR="00751056" w:rsidRPr="00E04292">
        <w:t>I decided that I wanted students to collaborate on this task and</w:t>
      </w:r>
      <w:r w:rsidR="004879DC" w:rsidRPr="00E04292">
        <w:t xml:space="preserve"> construct their answers together</w:t>
      </w:r>
      <w:r w:rsidR="004B5026" w:rsidRPr="00E04292">
        <w:t xml:space="preserve"> as I felt they </w:t>
      </w:r>
      <w:r w:rsidR="004879DC" w:rsidRPr="00E04292">
        <w:t xml:space="preserve">could learn from each other’s contributions and engage in discussion to consolidate their learning </w:t>
      </w:r>
      <w:r w:rsidR="004879DC" w:rsidRPr="00E04292">
        <w:rPr>
          <w:rStyle w:val="Heading1Char"/>
          <w:rFonts w:cs="Calibri"/>
          <w:b w:val="0"/>
          <w:bCs/>
          <w:sz w:val="24"/>
          <w:szCs w:val="24"/>
        </w:rPr>
        <w:t xml:space="preserve">(Rapanta </w:t>
      </w:r>
      <w:r w:rsidR="004879DC" w:rsidRPr="00E04292">
        <w:rPr>
          <w:rStyle w:val="Heading1Char"/>
          <w:rFonts w:cs="Calibri"/>
          <w:b w:val="0"/>
          <w:bCs/>
          <w:i/>
          <w:iCs/>
          <w:sz w:val="24"/>
          <w:szCs w:val="24"/>
        </w:rPr>
        <w:t>et al</w:t>
      </w:r>
      <w:r w:rsidR="004879DC" w:rsidRPr="00E04292">
        <w:rPr>
          <w:rStyle w:val="Heading1Char"/>
          <w:rFonts w:cs="Calibri"/>
          <w:b w:val="0"/>
          <w:bCs/>
          <w:sz w:val="24"/>
          <w:szCs w:val="24"/>
        </w:rPr>
        <w:t>., 2021).</w:t>
      </w:r>
      <w:r w:rsidR="004B5026" w:rsidRPr="00E04292">
        <w:rPr>
          <w:rStyle w:val="Heading1Char"/>
          <w:rFonts w:cs="Calibri"/>
          <w:b w:val="0"/>
          <w:bCs/>
          <w:sz w:val="24"/>
          <w:szCs w:val="24"/>
        </w:rPr>
        <w:t xml:space="preserve"> </w:t>
      </w:r>
      <w:r w:rsidR="00B67D91" w:rsidRPr="00E04292">
        <w:rPr>
          <w:rStyle w:val="Heading1Char"/>
          <w:rFonts w:cs="Calibri"/>
          <w:b w:val="0"/>
          <w:bCs/>
          <w:sz w:val="24"/>
          <w:szCs w:val="24"/>
        </w:rPr>
        <w:t xml:space="preserve">This demonstrates the professional standard of implementing strategies supporting the delivering of effective learning, teaching and assessment by promoting supportive environments for learning whereby learners actively participate in collaborative groups (Educators Wales, 2024). </w:t>
      </w:r>
      <w:r w:rsidR="004B5026" w:rsidRPr="00E04292">
        <w:rPr>
          <w:rStyle w:val="Heading1Char"/>
          <w:rFonts w:cs="Calibri"/>
          <w:b w:val="0"/>
          <w:bCs/>
          <w:sz w:val="24"/>
          <w:szCs w:val="24"/>
        </w:rPr>
        <w:t xml:space="preserve">I wanted to use a platform that could enable the students answers to be </w:t>
      </w:r>
      <w:r w:rsidR="00751056" w:rsidRPr="00E04292">
        <w:t>recorded and saved</w:t>
      </w:r>
      <w:r w:rsidR="00E42035" w:rsidRPr="00E04292">
        <w:t>, so that they could refer back to it at a later date, perhaps for their assignment</w:t>
      </w:r>
      <w:r w:rsidR="004B5026" w:rsidRPr="00E04292">
        <w:t xml:space="preserve">. </w:t>
      </w:r>
      <w:r w:rsidR="00E42035" w:rsidRPr="00E04292">
        <w:t>J</w:t>
      </w:r>
      <w:r w:rsidR="00E42035" w:rsidRPr="00E04292">
        <w:t xml:space="preserve">eong and </w:t>
      </w:r>
      <w:proofErr w:type="spellStart"/>
      <w:r w:rsidR="00E42035" w:rsidRPr="00E04292">
        <w:t>Hmeol</w:t>
      </w:r>
      <w:proofErr w:type="spellEnd"/>
      <w:r w:rsidR="00E42035" w:rsidRPr="00E04292">
        <w:t>-Silver</w:t>
      </w:r>
      <w:r w:rsidR="00E42035" w:rsidRPr="00E04292">
        <w:t xml:space="preserve"> (</w:t>
      </w:r>
      <w:r w:rsidR="00E42035" w:rsidRPr="00E04292">
        <w:t>2016)</w:t>
      </w:r>
      <w:r w:rsidR="00E42035" w:rsidRPr="00E04292">
        <w:t xml:space="preserve"> asserts that using tools that enable students work to be saved enables them to reflect upon their progress.</w:t>
      </w:r>
    </w:p>
    <w:p w14:paraId="7C2EEAB6" w14:textId="77777777" w:rsidR="00B67D91" w:rsidRPr="00E04292" w:rsidRDefault="00B67D91" w:rsidP="000654C3">
      <w:pPr>
        <w:spacing w:line="360" w:lineRule="auto"/>
        <w:rPr>
          <w:rFonts w:eastAsiaTheme="majorEastAsia"/>
          <w:bCs/>
          <w:color w:val="000000" w:themeColor="text1"/>
        </w:rPr>
      </w:pPr>
    </w:p>
    <w:p w14:paraId="689F53A5" w14:textId="6D068534" w:rsidR="00746BE1" w:rsidRPr="00E04292" w:rsidRDefault="003B64A5" w:rsidP="000654C3">
      <w:pPr>
        <w:spacing w:line="360" w:lineRule="auto"/>
      </w:pPr>
      <w:r w:rsidRPr="00E04292">
        <w:t xml:space="preserve">After exploring the benefits of collaborative learning, and briefly exploring some popular tools for digital collaboration, I began experimenting with both Padlet and Mentimeter. These are two tools that I have observed other lecturers using effectively within university classroom settings before to enable students to collaborate on tasks and co-construct documents. </w:t>
      </w:r>
      <w:r w:rsidR="00005D2B" w:rsidRPr="005B0414">
        <w:t>Lomas, Burke and Page (2008) </w:t>
      </w:r>
      <w:r w:rsidR="00005D2B" w:rsidRPr="00E04292">
        <w:t>suggest an effective digital tool should be simple to learn and navigate and should promote communication and interactions that are natural for students. I believed that both Padlet and Mentimeter incorporated these features</w:t>
      </w:r>
      <w:r w:rsidR="00D30F9B" w:rsidRPr="00E04292">
        <w:t xml:space="preserve">. </w:t>
      </w:r>
      <w:r w:rsidR="004B5026" w:rsidRPr="00E04292">
        <w:t xml:space="preserve">They have </w:t>
      </w:r>
      <w:r w:rsidR="00C14E35" w:rsidRPr="00E04292">
        <w:t xml:space="preserve">both </w:t>
      </w:r>
      <w:r w:rsidR="004B5026" w:rsidRPr="00E04292">
        <w:t>been identified as user-friendly</w:t>
      </w:r>
      <w:r w:rsidR="00C14E35" w:rsidRPr="00E04292">
        <w:t xml:space="preserve"> and easy to navigate even for students who have no experience of using them (</w:t>
      </w:r>
      <w:proofErr w:type="spellStart"/>
      <w:r w:rsidR="00C14E35" w:rsidRPr="00E04292">
        <w:t>Gyawali</w:t>
      </w:r>
      <w:proofErr w:type="spellEnd"/>
      <w:r w:rsidR="00C14E35" w:rsidRPr="00E04292">
        <w:t xml:space="preserve">, </w:t>
      </w:r>
      <w:r w:rsidR="00C14E35" w:rsidRPr="00E04292">
        <w:t>2024)</w:t>
      </w:r>
      <w:r w:rsidR="00C14E35" w:rsidRPr="00E04292">
        <w:t xml:space="preserve">, which was important as I did not want to use a tool that would overcomplicate </w:t>
      </w:r>
      <w:r w:rsidR="001F0B5A" w:rsidRPr="00E04292">
        <w:t xml:space="preserve">the learning process for students. </w:t>
      </w:r>
      <w:r w:rsidR="00166A4C" w:rsidRPr="00E04292">
        <w:t xml:space="preserve">However, only </w:t>
      </w:r>
      <w:r w:rsidR="001F0B5A" w:rsidRPr="00E04292">
        <w:t xml:space="preserve">three </w:t>
      </w:r>
      <w:r w:rsidR="00166A4C" w:rsidRPr="00E04292">
        <w:t xml:space="preserve">padlets </w:t>
      </w:r>
      <w:r w:rsidR="001F0B5A" w:rsidRPr="00E04292">
        <w:t xml:space="preserve">can be created </w:t>
      </w:r>
      <w:r w:rsidR="00166A4C" w:rsidRPr="00E04292">
        <w:t>for free</w:t>
      </w:r>
      <w:r w:rsidR="001F0B5A" w:rsidRPr="00E04292">
        <w:t xml:space="preserve">. If you wish to exceed this, </w:t>
      </w:r>
      <w:r w:rsidR="00166A4C" w:rsidRPr="00E04292">
        <w:t>you must pay for a subscription to create more</w:t>
      </w:r>
      <w:r w:rsidR="00D30F9B" w:rsidRPr="00E04292">
        <w:t>, whereas on Mentimeter, you can present to 50 participants per month on the free plan</w:t>
      </w:r>
      <w:r w:rsidR="00746BE1" w:rsidRPr="00E04292">
        <w:t xml:space="preserve"> (Menti.com</w:t>
      </w:r>
      <w:r w:rsidR="001F0B5A" w:rsidRPr="00E04292">
        <w:t xml:space="preserve">, 2024). </w:t>
      </w:r>
      <w:r w:rsidR="00D30F9B" w:rsidRPr="00E04292">
        <w:t xml:space="preserve"> As I wanted to familiarise myself with the tool I would be using and practice it before my lesson, I </w:t>
      </w:r>
      <w:r w:rsidR="00EE3251">
        <w:t>felt</w:t>
      </w:r>
      <w:r w:rsidR="00D30F9B" w:rsidRPr="00E04292">
        <w:t xml:space="preserve"> that Mentimeter would be more appropriate. </w:t>
      </w:r>
    </w:p>
    <w:p w14:paraId="4FE43247" w14:textId="77777777" w:rsidR="001F0B5A" w:rsidRPr="00E04292" w:rsidRDefault="001F0B5A" w:rsidP="000654C3">
      <w:pPr>
        <w:spacing w:line="360" w:lineRule="auto"/>
      </w:pPr>
    </w:p>
    <w:p w14:paraId="2A38203F" w14:textId="72091D33" w:rsidR="00B67D91" w:rsidRPr="00E04292" w:rsidRDefault="00751056" w:rsidP="000654C3">
      <w:pPr>
        <w:spacing w:line="360" w:lineRule="auto"/>
      </w:pPr>
      <w:r w:rsidRPr="00E04292">
        <w:lastRenderedPageBreak/>
        <w:t xml:space="preserve">Mentimeter </w:t>
      </w:r>
      <w:r w:rsidR="004F4F58" w:rsidRPr="00E04292">
        <w:t xml:space="preserve">is an interactive tool that </w:t>
      </w:r>
      <w:r w:rsidR="00746BE1" w:rsidRPr="00E04292">
        <w:t xml:space="preserve">enables you to create </w:t>
      </w:r>
      <w:r w:rsidR="004F4F58" w:rsidRPr="00E04292">
        <w:t xml:space="preserve">different things including </w:t>
      </w:r>
      <w:r w:rsidR="00746BE1" w:rsidRPr="00E04292">
        <w:t>word</w:t>
      </w:r>
      <w:r w:rsidR="004F4F58" w:rsidRPr="00E04292">
        <w:t>-</w:t>
      </w:r>
      <w:r w:rsidR="00746BE1" w:rsidRPr="00E04292">
        <w:t xml:space="preserve">clouds, q&amp;a’s, </w:t>
      </w:r>
      <w:r w:rsidR="004F4F58" w:rsidRPr="00E04292">
        <w:t xml:space="preserve">quizzes, polls and surveys. </w:t>
      </w:r>
      <w:r w:rsidR="004F4F58" w:rsidRPr="00E04292">
        <w:t xml:space="preserve">Mohin, </w:t>
      </w:r>
      <w:proofErr w:type="spellStart"/>
      <w:r w:rsidR="004F4F58" w:rsidRPr="00E04292">
        <w:t>Kunzwa</w:t>
      </w:r>
      <w:proofErr w:type="spellEnd"/>
      <w:r w:rsidR="004F4F58" w:rsidRPr="00E04292">
        <w:t xml:space="preserve"> and Patel </w:t>
      </w:r>
      <w:r w:rsidR="004F4F58" w:rsidRPr="00E04292">
        <w:t>(</w:t>
      </w:r>
      <w:r w:rsidR="004F4F58" w:rsidRPr="00E04292">
        <w:t>2022</w:t>
      </w:r>
      <w:r w:rsidR="004F4F58" w:rsidRPr="00E04292">
        <w:t xml:space="preserve">) explored how using Mentimeter can enhance teaching and learning within a higher education classroom. Although they used this tool to formatively assess students, they discuss how Mentimeter can enable teachers to assess their students understanding instantly and provide </w:t>
      </w:r>
      <w:r w:rsidR="009B0715" w:rsidRPr="00E04292">
        <w:t>prompt feedback. This was something that I wanted to achieve in my lesson</w:t>
      </w:r>
      <w:r w:rsidR="001F0B5A" w:rsidRPr="00E04292">
        <w:t xml:space="preserve"> as </w:t>
      </w:r>
      <w:r w:rsidR="00273015" w:rsidRPr="00E04292">
        <w:t>I wanted to provide students with guidance, encourage them to develop their answers and provide them with reassurance</w:t>
      </w:r>
      <w:r w:rsidR="00B67D91" w:rsidRPr="00E04292">
        <w:t xml:space="preserve"> to </w:t>
      </w:r>
      <w:r w:rsidR="00473E86" w:rsidRPr="00E04292">
        <w:t>demonstrate a commitment to their learning (Educators Wales, 2024).</w:t>
      </w:r>
    </w:p>
    <w:p w14:paraId="788DB444" w14:textId="3F2AE011" w:rsidR="00746BE1" w:rsidRPr="00E04292" w:rsidRDefault="00273015" w:rsidP="000654C3">
      <w:pPr>
        <w:spacing w:line="360" w:lineRule="auto"/>
      </w:pPr>
      <w:r w:rsidRPr="00E04292">
        <w:t xml:space="preserve">The responses on Mentimeter are also anonymous. After </w:t>
      </w:r>
      <w:r w:rsidR="00394A41" w:rsidRPr="00E04292">
        <w:t xml:space="preserve">identifying some issues </w:t>
      </w:r>
      <w:r w:rsidR="009B30FA" w:rsidRPr="00E04292">
        <w:t xml:space="preserve">students </w:t>
      </w:r>
      <w:r w:rsidR="00394A41" w:rsidRPr="00E04292">
        <w:t xml:space="preserve">face when being asked to collaborate, for instance feeling too shy or intimidated to contribute (Rogers and Horrocks, 2010; Tan, Small and Lewis, 2020) or doubting their digital </w:t>
      </w:r>
      <w:r w:rsidR="009B30FA" w:rsidRPr="00E04292">
        <w:t>competencies</w:t>
      </w:r>
      <w:r w:rsidR="00394A41" w:rsidRPr="00E04292">
        <w:t xml:space="preserve"> (</w:t>
      </w:r>
      <w:proofErr w:type="spellStart"/>
      <w:r w:rsidR="00394A41" w:rsidRPr="00F40EAD">
        <w:t>Kwiatkowska</w:t>
      </w:r>
      <w:proofErr w:type="spellEnd"/>
      <w:r w:rsidR="00394A41" w:rsidRPr="00E04292">
        <w:t xml:space="preserve"> </w:t>
      </w:r>
      <w:r w:rsidR="00394A41" w:rsidRPr="00F40EAD">
        <w:t xml:space="preserve">and </w:t>
      </w:r>
      <w:proofErr w:type="spellStart"/>
      <w:r w:rsidR="00394A41" w:rsidRPr="00F40EAD">
        <w:t>Wiśniewska-Nogaj</w:t>
      </w:r>
      <w:r w:rsidR="00394A41" w:rsidRPr="00E04292">
        <w:t>’s</w:t>
      </w:r>
      <w:proofErr w:type="spellEnd"/>
      <w:r w:rsidR="00394A41" w:rsidRPr="00E04292">
        <w:t xml:space="preserve">, </w:t>
      </w:r>
      <w:r w:rsidR="00394A41" w:rsidRPr="00F40EAD">
        <w:t>2022)</w:t>
      </w:r>
      <w:r w:rsidR="009B30FA" w:rsidRPr="00E04292">
        <w:t xml:space="preserve">, I felt that adopting a tool with anonymous answers may encourage students to participate without fear of judgement. </w:t>
      </w:r>
      <w:r w:rsidR="00BD6926" w:rsidRPr="00746BE1">
        <w:t xml:space="preserve">Van </w:t>
      </w:r>
      <w:proofErr w:type="spellStart"/>
      <w:r w:rsidR="00BD6926" w:rsidRPr="00746BE1">
        <w:t>Daele</w:t>
      </w:r>
      <w:proofErr w:type="spellEnd"/>
      <w:r w:rsidR="00473E86" w:rsidRPr="00E04292">
        <w:t xml:space="preserve">, </w:t>
      </w:r>
      <w:proofErr w:type="spellStart"/>
      <w:r w:rsidR="00473E86" w:rsidRPr="00E04292">
        <w:t>Frijns</w:t>
      </w:r>
      <w:proofErr w:type="spellEnd"/>
      <w:r w:rsidR="00473E86" w:rsidRPr="00E04292">
        <w:t xml:space="preserve"> and </w:t>
      </w:r>
      <w:proofErr w:type="spellStart"/>
      <w:r w:rsidR="00473E86" w:rsidRPr="00E04292">
        <w:t>Lievens</w:t>
      </w:r>
      <w:proofErr w:type="spellEnd"/>
      <w:r w:rsidR="00473E86" w:rsidRPr="00E04292">
        <w:t>’</w:t>
      </w:r>
      <w:r w:rsidR="00BD6926" w:rsidRPr="00746BE1">
        <w:t xml:space="preserve"> (2017) </w:t>
      </w:r>
      <w:r w:rsidR="00BD6926" w:rsidRPr="00E04292">
        <w:t xml:space="preserve">study looking into the implementation of digital technologies in large lecture spaces explored how Mentimeter </w:t>
      </w:r>
      <w:r w:rsidR="00BF6DB5" w:rsidRPr="00E04292">
        <w:t xml:space="preserve">has been perceived by a large group of 185 </w:t>
      </w:r>
      <w:r w:rsidR="00BD6926" w:rsidRPr="00E04292">
        <w:t>level 5 psychology students</w:t>
      </w:r>
      <w:r w:rsidR="00BF6DB5" w:rsidRPr="00E04292">
        <w:t>. One of their key findings suggest that students regarded the anonymous aspect of Mentimeter as important since it encouraged them to participate and ask more questions.</w:t>
      </w:r>
      <w:r w:rsidR="00473E86" w:rsidRPr="00E04292">
        <w:t xml:space="preserve"> This research enabled me to better understand how to technology can be used in supporting learners (Educators Wales, 2024). </w:t>
      </w:r>
    </w:p>
    <w:p w14:paraId="167DF309" w14:textId="77777777" w:rsidR="00B13C42" w:rsidRPr="00E04292" w:rsidRDefault="00B13C42" w:rsidP="000654C3">
      <w:pPr>
        <w:spacing w:line="360" w:lineRule="auto"/>
        <w:rPr>
          <w:b/>
          <w:bCs/>
        </w:rPr>
      </w:pPr>
    </w:p>
    <w:p w14:paraId="5E7254DD" w14:textId="795E5257" w:rsidR="005D3F7F" w:rsidRDefault="003F5DEA" w:rsidP="000654C3">
      <w:pPr>
        <w:spacing w:line="360" w:lineRule="auto"/>
      </w:pPr>
      <w:r w:rsidRPr="00E04292">
        <w:t xml:space="preserve">To </w:t>
      </w:r>
      <w:r w:rsidR="00EE3251">
        <w:t xml:space="preserve">use </w:t>
      </w:r>
      <w:r w:rsidR="00473E86" w:rsidRPr="00E04292">
        <w:t xml:space="preserve">Mentimeter for collaboration, </w:t>
      </w:r>
      <w:r w:rsidRPr="00E04292">
        <w:t>I decided to utilise the Technology Integration Matrix (TIM)</w:t>
      </w:r>
      <w:r w:rsidR="00EB56F1" w:rsidRPr="00E04292">
        <w:t xml:space="preserve">, a framework which aids educators in targeting the use of technology to enhance teaching and learning (Florida Center for Instructional Technology, 2019). </w:t>
      </w:r>
      <w:r w:rsidR="005A7607" w:rsidRPr="00E04292">
        <w:t xml:space="preserve">The Technology Integration Matrix (TIM) encompasses five characterises for creating meaningful environments for learning. These include - active, collaborative, constructive, authentic and goal-directed. Such characterises </w:t>
      </w:r>
      <w:r w:rsidR="003B7776" w:rsidRPr="00E04292">
        <w:t xml:space="preserve">correspond with five different levels for integrating technology into learning, including – entry, adoption, adaption, infusion and transformation </w:t>
      </w:r>
      <w:r w:rsidR="003B7776" w:rsidRPr="00E04292">
        <w:t>(Florida Center for Instructional Technology, 2019</w:t>
      </w:r>
      <w:r w:rsidR="003B7776" w:rsidRPr="00E04292">
        <w:t>).</w:t>
      </w:r>
      <w:r w:rsidR="00FA7A97" w:rsidRPr="00E04292">
        <w:t xml:space="preserve"> I selected Mentimeter for collaborative purposes and so I worked within the collaborative element of the matrix. The corresponding level of technological integration I adopted for collaborative learning was the adaption level. Within this level, educators select a digital tool and provide students with the opportunity to use it simultaneously, working alongside one another. </w:t>
      </w:r>
      <w:r w:rsidR="00E47F82" w:rsidRPr="00E04292">
        <w:t xml:space="preserve">In my lesson, students used a </w:t>
      </w:r>
      <w:r w:rsidR="00E47F82" w:rsidRPr="00E04292">
        <w:lastRenderedPageBreak/>
        <w:t>collaborative tool to engage in discussion and co-construct a shared document (or provide shared responses to questions asked). This model links with the constructivist perspectives on teaching and learning whereby students reflect on their experiences to construct new meaning (</w:t>
      </w:r>
      <w:r w:rsidR="00E47F82" w:rsidRPr="00E04292">
        <w:rPr>
          <w:rFonts w:eastAsiaTheme="majorEastAsia"/>
          <w:bCs/>
          <w:color w:val="000000" w:themeColor="text1"/>
        </w:rPr>
        <w:t>Avis, Fisher and Thompson, 2019)</w:t>
      </w:r>
      <w:r w:rsidR="00E47F82" w:rsidRPr="00E04292">
        <w:rPr>
          <w:rFonts w:eastAsiaTheme="majorEastAsia"/>
          <w:bCs/>
          <w:color w:val="000000" w:themeColor="text1"/>
        </w:rPr>
        <w:t xml:space="preserve">. Using this model </w:t>
      </w:r>
      <w:r w:rsidR="00E47F82" w:rsidRPr="00E04292">
        <w:t xml:space="preserve">enabled me to develop my professional practice by critically reflecting on my own knowledge and skills to improve teaching and adopting practices and approaches which enable digital literacy </w:t>
      </w:r>
      <w:r w:rsidR="00EE3251">
        <w:t>(</w:t>
      </w:r>
      <w:r w:rsidR="00E47F82" w:rsidRPr="00E04292">
        <w:t xml:space="preserve">Educators Wales, 2024). </w:t>
      </w:r>
    </w:p>
    <w:p w14:paraId="0DDE74B7" w14:textId="77777777" w:rsidR="002D56FC" w:rsidRDefault="002D56FC" w:rsidP="000654C3">
      <w:pPr>
        <w:spacing w:line="360" w:lineRule="auto"/>
      </w:pPr>
    </w:p>
    <w:p w14:paraId="1C2CB754" w14:textId="77777777" w:rsidR="002D56FC" w:rsidRDefault="002D56FC" w:rsidP="000654C3">
      <w:pPr>
        <w:spacing w:line="360" w:lineRule="auto"/>
      </w:pPr>
    </w:p>
    <w:p w14:paraId="0D53EB5E" w14:textId="77777777" w:rsidR="002D56FC" w:rsidRDefault="002D56FC" w:rsidP="000654C3">
      <w:pPr>
        <w:spacing w:line="360" w:lineRule="auto"/>
      </w:pPr>
    </w:p>
    <w:p w14:paraId="3DF973F3" w14:textId="77777777" w:rsidR="002D56FC" w:rsidRDefault="002D56FC" w:rsidP="000654C3">
      <w:pPr>
        <w:spacing w:line="360" w:lineRule="auto"/>
      </w:pPr>
    </w:p>
    <w:p w14:paraId="2742B483" w14:textId="77777777" w:rsidR="002D56FC" w:rsidRDefault="002D56FC" w:rsidP="000654C3">
      <w:pPr>
        <w:spacing w:line="360" w:lineRule="auto"/>
      </w:pPr>
    </w:p>
    <w:p w14:paraId="7AAE3D11" w14:textId="77777777" w:rsidR="002D56FC" w:rsidRDefault="002D56FC" w:rsidP="000654C3">
      <w:pPr>
        <w:spacing w:line="360" w:lineRule="auto"/>
      </w:pPr>
    </w:p>
    <w:p w14:paraId="4E4B6DE1" w14:textId="77777777" w:rsidR="002D56FC" w:rsidRDefault="002D56FC" w:rsidP="000654C3">
      <w:pPr>
        <w:spacing w:line="360" w:lineRule="auto"/>
      </w:pPr>
    </w:p>
    <w:p w14:paraId="4E085001" w14:textId="77777777" w:rsidR="002D56FC" w:rsidRDefault="002D56FC" w:rsidP="000654C3">
      <w:pPr>
        <w:spacing w:line="360" w:lineRule="auto"/>
      </w:pPr>
    </w:p>
    <w:p w14:paraId="375E18E9" w14:textId="77777777" w:rsidR="002D56FC" w:rsidRDefault="002D56FC" w:rsidP="000654C3">
      <w:pPr>
        <w:spacing w:line="360" w:lineRule="auto"/>
      </w:pPr>
    </w:p>
    <w:p w14:paraId="4E3085EB" w14:textId="77777777" w:rsidR="002D56FC" w:rsidRDefault="002D56FC" w:rsidP="000654C3">
      <w:pPr>
        <w:spacing w:line="360" w:lineRule="auto"/>
      </w:pPr>
    </w:p>
    <w:p w14:paraId="26F0334A" w14:textId="77777777" w:rsidR="002D56FC" w:rsidRDefault="002D56FC" w:rsidP="000654C3">
      <w:pPr>
        <w:spacing w:line="360" w:lineRule="auto"/>
      </w:pPr>
    </w:p>
    <w:p w14:paraId="124809DA" w14:textId="77777777" w:rsidR="002D56FC" w:rsidRDefault="002D56FC" w:rsidP="000654C3">
      <w:pPr>
        <w:spacing w:line="360" w:lineRule="auto"/>
      </w:pPr>
    </w:p>
    <w:p w14:paraId="6D8B0ADD" w14:textId="77777777" w:rsidR="002D56FC" w:rsidRDefault="002D56FC" w:rsidP="000654C3">
      <w:pPr>
        <w:spacing w:line="360" w:lineRule="auto"/>
      </w:pPr>
    </w:p>
    <w:p w14:paraId="0474D004" w14:textId="77777777" w:rsidR="002D56FC" w:rsidRDefault="002D56FC" w:rsidP="000654C3">
      <w:pPr>
        <w:spacing w:line="360" w:lineRule="auto"/>
      </w:pPr>
    </w:p>
    <w:p w14:paraId="658D7B37" w14:textId="77777777" w:rsidR="002D56FC" w:rsidRDefault="002D56FC" w:rsidP="000654C3">
      <w:pPr>
        <w:spacing w:line="360" w:lineRule="auto"/>
      </w:pPr>
    </w:p>
    <w:p w14:paraId="42CAB9A1" w14:textId="77777777" w:rsidR="002D56FC" w:rsidRDefault="002D56FC" w:rsidP="000654C3">
      <w:pPr>
        <w:spacing w:line="360" w:lineRule="auto"/>
      </w:pPr>
    </w:p>
    <w:p w14:paraId="1D15514B" w14:textId="77777777" w:rsidR="002D56FC" w:rsidRDefault="002D56FC" w:rsidP="000654C3">
      <w:pPr>
        <w:spacing w:line="360" w:lineRule="auto"/>
      </w:pPr>
    </w:p>
    <w:p w14:paraId="108DD50B" w14:textId="77777777" w:rsidR="002D56FC" w:rsidRDefault="002D56FC" w:rsidP="000654C3">
      <w:pPr>
        <w:spacing w:line="360" w:lineRule="auto"/>
      </w:pPr>
    </w:p>
    <w:p w14:paraId="04286818" w14:textId="77777777" w:rsidR="002D56FC" w:rsidRDefault="002D56FC" w:rsidP="000654C3">
      <w:pPr>
        <w:spacing w:line="360" w:lineRule="auto"/>
      </w:pPr>
    </w:p>
    <w:p w14:paraId="2FBF880E" w14:textId="77777777" w:rsidR="002D56FC" w:rsidRDefault="002D56FC" w:rsidP="000654C3">
      <w:pPr>
        <w:spacing w:line="360" w:lineRule="auto"/>
      </w:pPr>
    </w:p>
    <w:p w14:paraId="0922F34D" w14:textId="77777777" w:rsidR="002D56FC" w:rsidRDefault="002D56FC" w:rsidP="000654C3">
      <w:pPr>
        <w:spacing w:line="360" w:lineRule="auto"/>
      </w:pPr>
    </w:p>
    <w:p w14:paraId="708903D7" w14:textId="77777777" w:rsidR="002D56FC" w:rsidRPr="00E04292" w:rsidRDefault="002D56FC" w:rsidP="000654C3">
      <w:pPr>
        <w:spacing w:line="360" w:lineRule="auto"/>
      </w:pPr>
    </w:p>
    <w:p w14:paraId="6E4BBE67" w14:textId="41181E82" w:rsidR="00F27F64" w:rsidRPr="00E04292" w:rsidRDefault="00B07BE5" w:rsidP="000654C3">
      <w:pPr>
        <w:pStyle w:val="Heading1"/>
      </w:pPr>
      <w:bookmarkStart w:id="53" w:name="_Toc184414547"/>
      <w:bookmarkStart w:id="54" w:name="_Toc184416519"/>
      <w:bookmarkStart w:id="55" w:name="_Toc184416911"/>
      <w:r w:rsidRPr="00E04292">
        <w:lastRenderedPageBreak/>
        <w:t>Application of the chosen learning tool</w:t>
      </w:r>
      <w:bookmarkEnd w:id="53"/>
      <w:bookmarkEnd w:id="54"/>
      <w:bookmarkEnd w:id="55"/>
    </w:p>
    <w:p w14:paraId="609487D7" w14:textId="2BF6B0D6" w:rsidR="003853A3" w:rsidRPr="00E04292" w:rsidRDefault="00AB14B5" w:rsidP="000654C3">
      <w:pPr>
        <w:spacing w:line="360" w:lineRule="auto"/>
      </w:pPr>
      <w:r w:rsidRPr="00E04292">
        <w:t xml:space="preserve">This section will provide evidence for the application of my chosen tool, Mentimeter. </w:t>
      </w:r>
      <w:r w:rsidR="00F27F64" w:rsidRPr="00E04292">
        <w:t xml:space="preserve">Below, I have provided screenshots of how my Mentimeter was created and used within my lesson. I have also provided a copy of my lesson plan which shows where, and how, the Mentimeter was applied. </w:t>
      </w:r>
    </w:p>
    <w:p w14:paraId="318C2C0A" w14:textId="23197B58" w:rsidR="00F27F64" w:rsidRPr="000654C3" w:rsidRDefault="003853A3" w:rsidP="000654C3">
      <w:pPr>
        <w:pStyle w:val="Heading2"/>
      </w:pPr>
      <w:bookmarkStart w:id="56" w:name="_Toc184414548"/>
      <w:bookmarkStart w:id="57" w:name="_Toc184416520"/>
      <w:bookmarkStart w:id="58" w:name="_Toc184416912"/>
      <w:r w:rsidRPr="000654C3">
        <w:t>Creating the Mentimeter</w:t>
      </w:r>
      <w:bookmarkEnd w:id="56"/>
      <w:bookmarkEnd w:id="57"/>
      <w:bookmarkEnd w:id="58"/>
      <w:r w:rsidRPr="000654C3">
        <w:t xml:space="preserve"> </w:t>
      </w:r>
    </w:p>
    <w:p w14:paraId="547E4DE7" w14:textId="56AA921A" w:rsidR="00F27F64" w:rsidRPr="00E04292" w:rsidRDefault="00F27F64" w:rsidP="000654C3">
      <w:pPr>
        <w:spacing w:line="360" w:lineRule="auto"/>
      </w:pPr>
      <w:r w:rsidRPr="00E04292">
        <w:t>I began creating my Mentimeter by providing the joining instructions on the first slide</w:t>
      </w:r>
      <w:r w:rsidR="003853A3" w:rsidRPr="00E04292">
        <w:t xml:space="preserve"> (as seen below)</w:t>
      </w:r>
      <w:r w:rsidRPr="00E04292">
        <w:t xml:space="preserve">. Students were expected to have a digital device to be able to access the task. </w:t>
      </w:r>
    </w:p>
    <w:p w14:paraId="46C863A1" w14:textId="44AB1068" w:rsidR="00F27F64" w:rsidRPr="00E04292" w:rsidRDefault="00746BE1" w:rsidP="000654C3">
      <w:pPr>
        <w:spacing w:line="360" w:lineRule="auto"/>
      </w:pPr>
      <w:r w:rsidRPr="00E04292">
        <w:t>S</w:t>
      </w:r>
      <w:r w:rsidR="00F27F64" w:rsidRPr="00E04292">
        <w:t xml:space="preserve">tudents </w:t>
      </w:r>
      <w:r w:rsidRPr="00E04292">
        <w:t xml:space="preserve">were provided </w:t>
      </w:r>
      <w:r w:rsidR="00F27F64" w:rsidRPr="00E04292">
        <w:t>with a QR code to scan, which required the use of a working camera</w:t>
      </w:r>
      <w:r w:rsidRPr="00E04292">
        <w:t xml:space="preserve">; alternatively, they could type in the eight-digit code into Mentimeter.com. </w:t>
      </w:r>
    </w:p>
    <w:p w14:paraId="5EDB19B7" w14:textId="775B4106" w:rsidR="003853A3" w:rsidRPr="00E04292" w:rsidRDefault="00F27F64" w:rsidP="00F27F64">
      <w:pPr>
        <w:spacing w:line="360" w:lineRule="auto"/>
        <w:rPr>
          <w:rFonts w:cs="Calibri"/>
        </w:rPr>
      </w:pPr>
      <w:r w:rsidRPr="00E04292">
        <w:rPr>
          <w:rFonts w:cs="Calibri"/>
          <w:noProof/>
          <w14:ligatures w14:val="standardContextual"/>
        </w:rPr>
        <w:drawing>
          <wp:anchor distT="0" distB="0" distL="114300" distR="114300" simplePos="0" relativeHeight="251658240" behindDoc="1" locked="0" layoutInCell="1" allowOverlap="1" wp14:anchorId="4884FC88" wp14:editId="67E60E7C">
            <wp:simplePos x="0" y="0"/>
            <wp:positionH relativeFrom="column">
              <wp:posOffset>-75777</wp:posOffset>
            </wp:positionH>
            <wp:positionV relativeFrom="paragraph">
              <wp:posOffset>259292</wp:posOffset>
            </wp:positionV>
            <wp:extent cx="5731510" cy="3200400"/>
            <wp:effectExtent l="0" t="0" r="0" b="0"/>
            <wp:wrapTight wrapText="bothSides">
              <wp:wrapPolygon edited="0">
                <wp:start x="0" y="0"/>
                <wp:lineTo x="0" y="21514"/>
                <wp:lineTo x="21538" y="21514"/>
                <wp:lineTo x="21538" y="0"/>
                <wp:lineTo x="0" y="0"/>
              </wp:wrapPolygon>
            </wp:wrapTight>
            <wp:docPr id="209019226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92269" name="Picture 5"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t="8755" b="1804"/>
                    <a:stretch/>
                  </pic:blipFill>
                  <pic:spPr bwMode="auto">
                    <a:xfrm>
                      <a:off x="0" y="0"/>
                      <a:ext cx="5731510" cy="320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43EE57" w14:textId="352AD32F" w:rsidR="003853A3" w:rsidRPr="00E04292" w:rsidRDefault="003853A3" w:rsidP="00F27F64">
      <w:pPr>
        <w:spacing w:line="360" w:lineRule="auto"/>
        <w:rPr>
          <w:rFonts w:cs="Calibri"/>
        </w:rPr>
      </w:pPr>
      <w:r w:rsidRPr="00E04292">
        <w:rPr>
          <w:rFonts w:cs="Calibri"/>
        </w:rPr>
        <w:t xml:space="preserve">I then selected the option ‘Open Ended’ (as seen below). </w:t>
      </w:r>
    </w:p>
    <w:p w14:paraId="7779AE1E" w14:textId="7BBEE0CC" w:rsidR="003853A3" w:rsidRDefault="003853A3" w:rsidP="00F27F64">
      <w:pPr>
        <w:spacing w:line="360" w:lineRule="auto"/>
        <w:rPr>
          <w:rFonts w:ascii="Arial" w:hAnsi="Arial" w:cs="Arial"/>
        </w:rPr>
      </w:pPr>
      <w:r>
        <w:rPr>
          <w:rFonts w:ascii="Arial" w:hAnsi="Arial" w:cs="Arial"/>
          <w:noProof/>
          <w14:ligatures w14:val="standardContextual"/>
        </w:rPr>
        <w:lastRenderedPageBreak/>
        <w:drawing>
          <wp:anchor distT="0" distB="0" distL="114300" distR="114300" simplePos="0" relativeHeight="251659264" behindDoc="1" locked="0" layoutInCell="1" allowOverlap="1" wp14:anchorId="64C2EE7D" wp14:editId="0DDB96CE">
            <wp:simplePos x="0" y="0"/>
            <wp:positionH relativeFrom="column">
              <wp:posOffset>0</wp:posOffset>
            </wp:positionH>
            <wp:positionV relativeFrom="paragraph">
              <wp:posOffset>0</wp:posOffset>
            </wp:positionV>
            <wp:extent cx="5731510" cy="3250793"/>
            <wp:effectExtent l="0" t="0" r="0" b="635"/>
            <wp:wrapTight wrapText="bothSides">
              <wp:wrapPolygon edited="0">
                <wp:start x="0" y="0"/>
                <wp:lineTo x="0" y="21520"/>
                <wp:lineTo x="21538" y="21520"/>
                <wp:lineTo x="21538" y="0"/>
                <wp:lineTo x="0" y="0"/>
              </wp:wrapPolygon>
            </wp:wrapTight>
            <wp:docPr id="214418590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85908" name="Picture 17"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9167"/>
                    <a:stretch/>
                  </pic:blipFill>
                  <pic:spPr bwMode="auto">
                    <a:xfrm>
                      <a:off x="0" y="0"/>
                      <a:ext cx="5731510" cy="32507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2995FB" w14:textId="215D2321" w:rsidR="003853A3" w:rsidRDefault="009B394B" w:rsidP="00F27F64">
      <w:pPr>
        <w:spacing w:line="360" w:lineRule="auto"/>
        <w:rPr>
          <w:rFonts w:cs="Calibri"/>
        </w:rPr>
      </w:pPr>
      <w:r w:rsidRPr="009B394B">
        <w:rPr>
          <w:rFonts w:cs="Calibri"/>
          <w:noProof/>
          <w14:ligatures w14:val="standardContextual"/>
        </w:rPr>
        <w:drawing>
          <wp:anchor distT="0" distB="0" distL="114300" distR="114300" simplePos="0" relativeHeight="251660288" behindDoc="1" locked="0" layoutInCell="1" allowOverlap="1" wp14:anchorId="197D0E22" wp14:editId="6FB884DA">
            <wp:simplePos x="0" y="0"/>
            <wp:positionH relativeFrom="column">
              <wp:posOffset>-167005</wp:posOffset>
            </wp:positionH>
            <wp:positionV relativeFrom="paragraph">
              <wp:posOffset>508964</wp:posOffset>
            </wp:positionV>
            <wp:extent cx="5731510" cy="3267928"/>
            <wp:effectExtent l="0" t="0" r="0" b="0"/>
            <wp:wrapTight wrapText="bothSides">
              <wp:wrapPolygon edited="0">
                <wp:start x="0" y="0"/>
                <wp:lineTo x="0" y="21491"/>
                <wp:lineTo x="21538" y="21491"/>
                <wp:lineTo x="21538" y="0"/>
                <wp:lineTo x="0" y="0"/>
              </wp:wrapPolygon>
            </wp:wrapTight>
            <wp:docPr id="173783886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8861" name="Picture 1737838861"/>
                    <pic:cNvPicPr/>
                  </pic:nvPicPr>
                  <pic:blipFill rotWithShape="1">
                    <a:blip r:embed="rId10" cstate="print">
                      <a:extLst>
                        <a:ext uri="{28A0092B-C50C-407E-A947-70E740481C1C}">
                          <a14:useLocalDpi xmlns:a14="http://schemas.microsoft.com/office/drawing/2010/main" val="0"/>
                        </a:ext>
                      </a:extLst>
                    </a:blip>
                    <a:srcRect t="8769"/>
                    <a:stretch/>
                  </pic:blipFill>
                  <pic:spPr bwMode="auto">
                    <a:xfrm>
                      <a:off x="0" y="0"/>
                      <a:ext cx="5731510" cy="32679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B394B">
        <w:rPr>
          <w:rFonts w:cs="Calibri"/>
        </w:rPr>
        <w:t xml:space="preserve">I then typed </w:t>
      </w:r>
      <w:r>
        <w:rPr>
          <w:rFonts w:cs="Calibri"/>
        </w:rPr>
        <w:t>my first question (as seen below).</w:t>
      </w:r>
    </w:p>
    <w:p w14:paraId="0AB27227" w14:textId="77777777" w:rsidR="009B394B" w:rsidRPr="009B394B" w:rsidRDefault="009B394B" w:rsidP="009B394B">
      <w:pPr>
        <w:rPr>
          <w:rFonts w:cs="Calibri"/>
        </w:rPr>
      </w:pPr>
    </w:p>
    <w:p w14:paraId="62651CA6" w14:textId="77777777" w:rsidR="009B394B" w:rsidRPr="009B394B" w:rsidRDefault="009B394B" w:rsidP="009B394B">
      <w:pPr>
        <w:rPr>
          <w:rFonts w:cs="Calibri"/>
        </w:rPr>
      </w:pPr>
    </w:p>
    <w:p w14:paraId="5E3DD66B" w14:textId="77777777" w:rsidR="009B394B" w:rsidRPr="009B394B" w:rsidRDefault="009B394B" w:rsidP="009B394B">
      <w:pPr>
        <w:rPr>
          <w:rFonts w:cs="Calibri"/>
        </w:rPr>
      </w:pPr>
    </w:p>
    <w:p w14:paraId="1257C2C5" w14:textId="77777777" w:rsidR="009B394B" w:rsidRPr="009B394B" w:rsidRDefault="009B394B" w:rsidP="009B394B">
      <w:pPr>
        <w:rPr>
          <w:rFonts w:cs="Calibri"/>
        </w:rPr>
      </w:pPr>
    </w:p>
    <w:p w14:paraId="2CAC024A" w14:textId="54EED50B" w:rsidR="009B394B" w:rsidRPr="009B394B" w:rsidRDefault="009B394B" w:rsidP="009B394B">
      <w:pPr>
        <w:tabs>
          <w:tab w:val="left" w:pos="934"/>
        </w:tabs>
        <w:spacing w:line="360" w:lineRule="auto"/>
        <w:rPr>
          <w:rFonts w:cs="Calibri"/>
        </w:rPr>
      </w:pPr>
      <w:r>
        <w:rPr>
          <w:rFonts w:cs="Calibri"/>
        </w:rPr>
        <w:t xml:space="preserve">I repeated this process for my next two questions (selecting open ended and typing in my question). Unfortunately, I do not have a screenshot of my second question, but my third can be seen in the screenshot below. </w:t>
      </w:r>
    </w:p>
    <w:p w14:paraId="35AB5876" w14:textId="2B24CC2C" w:rsidR="009B394B" w:rsidRPr="009B394B" w:rsidRDefault="009B394B" w:rsidP="009B394B">
      <w:pPr>
        <w:rPr>
          <w:rFonts w:cs="Calibri"/>
        </w:rPr>
      </w:pPr>
      <w:r>
        <w:rPr>
          <w:rFonts w:ascii="Arial" w:hAnsi="Arial" w:cs="Arial"/>
          <w:noProof/>
          <w14:ligatures w14:val="standardContextual"/>
        </w:rPr>
        <w:lastRenderedPageBreak/>
        <w:drawing>
          <wp:anchor distT="0" distB="0" distL="114300" distR="114300" simplePos="0" relativeHeight="251661312" behindDoc="1" locked="0" layoutInCell="1" allowOverlap="1" wp14:anchorId="0D8D1101" wp14:editId="37A2116E">
            <wp:simplePos x="0" y="0"/>
            <wp:positionH relativeFrom="column">
              <wp:posOffset>-83990</wp:posOffset>
            </wp:positionH>
            <wp:positionV relativeFrom="paragraph">
              <wp:posOffset>211455</wp:posOffset>
            </wp:positionV>
            <wp:extent cx="5731510" cy="3253740"/>
            <wp:effectExtent l="0" t="0" r="0" b="0"/>
            <wp:wrapTight wrapText="bothSides">
              <wp:wrapPolygon edited="0">
                <wp:start x="0" y="0"/>
                <wp:lineTo x="0" y="21499"/>
                <wp:lineTo x="21538" y="21499"/>
                <wp:lineTo x="21538" y="0"/>
                <wp:lineTo x="0" y="0"/>
              </wp:wrapPolygon>
            </wp:wrapTight>
            <wp:docPr id="2018214006"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14006" name="Picture 18"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t="7989" b="1169"/>
                    <a:stretch/>
                  </pic:blipFill>
                  <pic:spPr bwMode="auto">
                    <a:xfrm>
                      <a:off x="0" y="0"/>
                      <a:ext cx="5731510" cy="3253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DEBBC" w14:textId="7433DA4B" w:rsidR="009B394B" w:rsidRPr="009B394B" w:rsidRDefault="009B394B" w:rsidP="009B394B">
      <w:pPr>
        <w:rPr>
          <w:rFonts w:cs="Calibri"/>
        </w:rPr>
      </w:pPr>
    </w:p>
    <w:p w14:paraId="6C44BB83" w14:textId="77777777" w:rsidR="009B394B" w:rsidRPr="000654C3" w:rsidRDefault="009B394B" w:rsidP="000654C3">
      <w:pPr>
        <w:pStyle w:val="Heading2"/>
      </w:pPr>
      <w:bookmarkStart w:id="59" w:name="_Toc184414549"/>
      <w:bookmarkStart w:id="60" w:name="_Toc184416521"/>
      <w:bookmarkStart w:id="61" w:name="_Toc184416913"/>
      <w:r w:rsidRPr="000654C3">
        <w:t>Lesson Plan</w:t>
      </w:r>
      <w:bookmarkEnd w:id="59"/>
      <w:bookmarkEnd w:id="60"/>
      <w:bookmarkEnd w:id="61"/>
      <w:r w:rsidRPr="000654C3">
        <w:t xml:space="preserve"> </w:t>
      </w:r>
    </w:p>
    <w:p w14:paraId="1E87C4AB" w14:textId="77777777" w:rsidR="00EC692E" w:rsidRDefault="00EC692E" w:rsidP="00EC692E"/>
    <w:p w14:paraId="1CFBB8B9" w14:textId="637FF6E7" w:rsidR="00EC692E" w:rsidRPr="00EC692E" w:rsidRDefault="00EC692E" w:rsidP="00EC692E">
      <w:pPr>
        <w:spacing w:line="360" w:lineRule="auto"/>
      </w:pPr>
      <w:r w:rsidRPr="00EC692E">
        <w:rPr>
          <w:rFonts w:cs="Calibri"/>
        </w:rPr>
        <w:t>Below is the lesson plan I created for my session incorporating Mentimeter</w:t>
      </w:r>
      <w:r>
        <w:t xml:space="preserve">. </w:t>
      </w:r>
      <w:r w:rsidRPr="00EC692E">
        <w:rPr>
          <w:rFonts w:cs="Calibri"/>
        </w:rPr>
        <w:t>When creating this lesson plan, I utilised Bloom</w:t>
      </w:r>
      <w:r w:rsidR="00E1330A">
        <w:rPr>
          <w:rFonts w:cs="Calibri"/>
        </w:rPr>
        <w:t xml:space="preserve">’s </w:t>
      </w:r>
      <w:r w:rsidR="00871D8B">
        <w:rPr>
          <w:rFonts w:cs="Calibri"/>
        </w:rPr>
        <w:t xml:space="preserve">action </w:t>
      </w:r>
      <w:r w:rsidR="000654C3">
        <w:rPr>
          <w:rFonts w:cs="Calibri"/>
        </w:rPr>
        <w:t xml:space="preserve">verbs to create my </w:t>
      </w:r>
      <w:r w:rsidR="00E1330A">
        <w:rPr>
          <w:rFonts w:cs="Calibri"/>
        </w:rPr>
        <w:t>learning outcomes and</w:t>
      </w:r>
      <w:r w:rsidR="000654C3">
        <w:rPr>
          <w:rFonts w:cs="Calibri"/>
        </w:rPr>
        <w:t xml:space="preserve"> </w:t>
      </w:r>
      <w:r w:rsidR="00E1330A">
        <w:rPr>
          <w:rFonts w:cs="Calibri"/>
        </w:rPr>
        <w:t xml:space="preserve">describe what I wanted students to achieve. I tried to gradually stretch learners and move them through the </w:t>
      </w:r>
      <w:r w:rsidR="000654C3">
        <w:rPr>
          <w:rFonts w:cs="Calibri"/>
        </w:rPr>
        <w:t>taxonomies – from summarising to comparing, contrasting and discussing (Bloom, 1960).</w:t>
      </w:r>
    </w:p>
    <w:p w14:paraId="26434BAA" w14:textId="77777777" w:rsidR="00C67770" w:rsidRDefault="00C67770" w:rsidP="00C67770">
      <w:pPr>
        <w:rPr>
          <w:lang w:eastAsia="x-none"/>
        </w:rPr>
      </w:pPr>
    </w:p>
    <w:p w14:paraId="69C59F05" w14:textId="77777777" w:rsidR="00C67770" w:rsidRDefault="00C67770" w:rsidP="00C67770">
      <w:pPr>
        <w:jc w:val="center"/>
      </w:pPr>
      <w:r w:rsidRPr="00AA4407">
        <w:rPr>
          <w:noProof/>
        </w:rPr>
        <w:drawing>
          <wp:inline distT="0" distB="0" distL="0" distR="0" wp14:anchorId="21113B68" wp14:editId="0682C3D8">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DA5FEAE" w14:textId="6CADFCBC" w:rsidR="00C67770" w:rsidRDefault="00C67770" w:rsidP="00C67770">
      <w:pPr>
        <w:jc w:val="center"/>
        <w:rPr>
          <w:lang w:eastAsia="x-none"/>
        </w:rPr>
      </w:pPr>
      <w:r>
        <w:t xml:space="preserve">     </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67770" w:rsidRPr="00887937" w14:paraId="734DC8DC" w14:textId="77777777" w:rsidTr="00DA3516">
        <w:trPr>
          <w:cantSplit/>
        </w:trPr>
        <w:tc>
          <w:tcPr>
            <w:tcW w:w="4909" w:type="dxa"/>
            <w:gridSpan w:val="2"/>
          </w:tcPr>
          <w:p w14:paraId="24281D9F" w14:textId="77777777" w:rsidR="00C67770" w:rsidRPr="001E6680" w:rsidRDefault="00C67770" w:rsidP="00DA3516">
            <w:pPr>
              <w:jc w:val="both"/>
              <w:rPr>
                <w:rFonts w:cs="Calibri"/>
                <w:b/>
              </w:rPr>
            </w:pPr>
            <w:r w:rsidRPr="001E6680">
              <w:rPr>
                <w:rFonts w:cs="Calibri"/>
                <w:b/>
              </w:rPr>
              <w:t xml:space="preserve">Topic: </w:t>
            </w:r>
            <w:r w:rsidRPr="001E6680">
              <w:rPr>
                <w:rFonts w:cs="Calibri"/>
                <w:bCs/>
              </w:rPr>
              <w:t>Progressive Education and John Dewey</w:t>
            </w:r>
          </w:p>
        </w:tc>
        <w:tc>
          <w:tcPr>
            <w:tcW w:w="4914" w:type="dxa"/>
            <w:gridSpan w:val="2"/>
          </w:tcPr>
          <w:p w14:paraId="32053062" w14:textId="77777777" w:rsidR="00C67770" w:rsidRPr="001E6680" w:rsidRDefault="00C67770" w:rsidP="00DA3516">
            <w:pPr>
              <w:jc w:val="both"/>
              <w:rPr>
                <w:rFonts w:cs="Calibri"/>
                <w:b/>
              </w:rPr>
            </w:pPr>
            <w:r w:rsidRPr="001E6680">
              <w:rPr>
                <w:rFonts w:cs="Calibri"/>
                <w:b/>
              </w:rPr>
              <w:t xml:space="preserve">Class: </w:t>
            </w:r>
            <w:r w:rsidRPr="001E6680">
              <w:rPr>
                <w:rFonts w:cs="Calibri"/>
                <w:bCs/>
              </w:rPr>
              <w:t>Level 4</w:t>
            </w:r>
          </w:p>
          <w:p w14:paraId="0C1DEE5B" w14:textId="77777777" w:rsidR="00C67770" w:rsidRPr="001E6680" w:rsidRDefault="00C67770" w:rsidP="00DA3516">
            <w:pPr>
              <w:jc w:val="both"/>
              <w:rPr>
                <w:rFonts w:cs="Calibri"/>
                <w:b/>
              </w:rPr>
            </w:pPr>
          </w:p>
        </w:tc>
      </w:tr>
      <w:tr w:rsidR="00C67770" w:rsidRPr="00887937" w14:paraId="346E6DA0" w14:textId="77777777" w:rsidTr="00DA3516">
        <w:tc>
          <w:tcPr>
            <w:tcW w:w="2802" w:type="dxa"/>
            <w:tcBorders>
              <w:bottom w:val="nil"/>
            </w:tcBorders>
          </w:tcPr>
          <w:p w14:paraId="0A1F9BC8" w14:textId="77777777" w:rsidR="00C67770" w:rsidRPr="001E6680" w:rsidRDefault="00C67770" w:rsidP="00DA3516">
            <w:pPr>
              <w:jc w:val="both"/>
              <w:rPr>
                <w:rFonts w:cs="Calibri"/>
                <w:b/>
              </w:rPr>
            </w:pPr>
            <w:r w:rsidRPr="001E6680">
              <w:rPr>
                <w:rFonts w:cs="Calibri"/>
                <w:b/>
              </w:rPr>
              <w:t xml:space="preserve">Date: </w:t>
            </w:r>
            <w:r w:rsidRPr="001E6680">
              <w:rPr>
                <w:rFonts w:cs="Calibri"/>
                <w:bCs/>
              </w:rPr>
              <w:t>12/11/24</w:t>
            </w:r>
          </w:p>
          <w:p w14:paraId="79A804DF" w14:textId="77777777" w:rsidR="00C67770" w:rsidRPr="001E6680" w:rsidRDefault="00C67770" w:rsidP="00DA3516">
            <w:pPr>
              <w:jc w:val="both"/>
              <w:rPr>
                <w:rFonts w:cs="Calibri"/>
                <w:b/>
              </w:rPr>
            </w:pPr>
          </w:p>
        </w:tc>
        <w:tc>
          <w:tcPr>
            <w:tcW w:w="4110" w:type="dxa"/>
            <w:gridSpan w:val="2"/>
            <w:tcBorders>
              <w:bottom w:val="nil"/>
            </w:tcBorders>
          </w:tcPr>
          <w:p w14:paraId="3DCFC836" w14:textId="77777777" w:rsidR="00C67770" w:rsidRPr="001E6680" w:rsidRDefault="00C67770" w:rsidP="00DA3516">
            <w:pPr>
              <w:jc w:val="both"/>
              <w:rPr>
                <w:rFonts w:cs="Calibri"/>
                <w:b/>
              </w:rPr>
            </w:pPr>
            <w:r w:rsidRPr="001E6680">
              <w:rPr>
                <w:rFonts w:cs="Calibri"/>
                <w:b/>
              </w:rPr>
              <w:t xml:space="preserve">Length of lesson: </w:t>
            </w:r>
            <w:r w:rsidRPr="001E6680">
              <w:rPr>
                <w:rFonts w:cs="Calibri"/>
                <w:bCs/>
              </w:rPr>
              <w:t>2 hours</w:t>
            </w:r>
            <w:r>
              <w:rPr>
                <w:rFonts w:cs="Calibri"/>
                <w:bCs/>
              </w:rPr>
              <w:t xml:space="preserve"> (1pm-3pm)</w:t>
            </w:r>
          </w:p>
        </w:tc>
        <w:tc>
          <w:tcPr>
            <w:tcW w:w="2911" w:type="dxa"/>
            <w:tcBorders>
              <w:bottom w:val="nil"/>
            </w:tcBorders>
          </w:tcPr>
          <w:p w14:paraId="67409A5A" w14:textId="77777777" w:rsidR="00C67770" w:rsidRPr="001E6680" w:rsidRDefault="00C67770" w:rsidP="00DA3516">
            <w:pPr>
              <w:jc w:val="both"/>
              <w:rPr>
                <w:rFonts w:cs="Calibri"/>
                <w:b/>
              </w:rPr>
            </w:pPr>
            <w:r w:rsidRPr="001E6680">
              <w:rPr>
                <w:rFonts w:cs="Calibri"/>
                <w:b/>
              </w:rPr>
              <w:t xml:space="preserve">Number of students: </w:t>
            </w:r>
            <w:r w:rsidRPr="001E6680">
              <w:rPr>
                <w:rFonts w:cs="Calibri"/>
                <w:bCs/>
              </w:rPr>
              <w:t>18</w:t>
            </w:r>
          </w:p>
        </w:tc>
      </w:tr>
      <w:tr w:rsidR="00C67770" w:rsidRPr="00887937" w14:paraId="0B7A14DD" w14:textId="77777777" w:rsidTr="00DA3516">
        <w:trPr>
          <w:cantSplit/>
        </w:trPr>
        <w:tc>
          <w:tcPr>
            <w:tcW w:w="9823" w:type="dxa"/>
            <w:gridSpan w:val="4"/>
            <w:tcBorders>
              <w:bottom w:val="single" w:sz="2" w:space="0" w:color="auto"/>
            </w:tcBorders>
          </w:tcPr>
          <w:p w14:paraId="0B70616E" w14:textId="77777777" w:rsidR="00C67770" w:rsidRPr="001E6680" w:rsidRDefault="00C67770" w:rsidP="00DA3516">
            <w:pPr>
              <w:jc w:val="both"/>
              <w:rPr>
                <w:rFonts w:cs="Calibri"/>
                <w:b/>
              </w:rPr>
            </w:pPr>
            <w:r w:rsidRPr="001E6680">
              <w:rPr>
                <w:rFonts w:cs="Calibri"/>
                <w:b/>
              </w:rPr>
              <w:t>Resources required:</w:t>
            </w:r>
          </w:p>
          <w:p w14:paraId="71566551" w14:textId="77777777" w:rsidR="00C67770" w:rsidRPr="001E6680" w:rsidRDefault="00C67770" w:rsidP="00C67770">
            <w:pPr>
              <w:pStyle w:val="ListParagraph"/>
              <w:numPr>
                <w:ilvl w:val="0"/>
                <w:numId w:val="19"/>
              </w:numPr>
              <w:jc w:val="both"/>
              <w:rPr>
                <w:rFonts w:cs="Calibri"/>
                <w:bCs/>
              </w:rPr>
            </w:pPr>
            <w:r w:rsidRPr="001E6680">
              <w:rPr>
                <w:rFonts w:cs="Calibri"/>
                <w:bCs/>
              </w:rPr>
              <w:t>Interactive whiteboard</w:t>
            </w:r>
          </w:p>
          <w:p w14:paraId="1A79C2A6" w14:textId="77777777" w:rsidR="00C67770" w:rsidRPr="001E6680" w:rsidRDefault="00C67770" w:rsidP="00C67770">
            <w:pPr>
              <w:pStyle w:val="ListParagraph"/>
              <w:numPr>
                <w:ilvl w:val="0"/>
                <w:numId w:val="19"/>
              </w:numPr>
              <w:jc w:val="both"/>
              <w:rPr>
                <w:rFonts w:cs="Calibri"/>
                <w:bCs/>
              </w:rPr>
            </w:pPr>
            <w:r w:rsidRPr="001E6680">
              <w:rPr>
                <w:rFonts w:cs="Calibri"/>
                <w:bCs/>
              </w:rPr>
              <w:t>Link/code and QR to Mentimeter</w:t>
            </w:r>
          </w:p>
          <w:p w14:paraId="4C2D1546" w14:textId="77777777" w:rsidR="00C67770" w:rsidRPr="001E6680" w:rsidRDefault="00C67770" w:rsidP="00C67770">
            <w:pPr>
              <w:pStyle w:val="ListParagraph"/>
              <w:numPr>
                <w:ilvl w:val="0"/>
                <w:numId w:val="19"/>
              </w:numPr>
              <w:jc w:val="both"/>
              <w:rPr>
                <w:rFonts w:cs="Calibri"/>
                <w:bCs/>
              </w:rPr>
            </w:pPr>
            <w:r w:rsidRPr="001E6680">
              <w:rPr>
                <w:rFonts w:cs="Calibri"/>
                <w:bCs/>
              </w:rPr>
              <w:t>Mentimeter website</w:t>
            </w:r>
          </w:p>
          <w:p w14:paraId="7895F664" w14:textId="77777777" w:rsidR="00C67770" w:rsidRPr="001E6680" w:rsidRDefault="00C67770" w:rsidP="00C67770">
            <w:pPr>
              <w:pStyle w:val="ListParagraph"/>
              <w:numPr>
                <w:ilvl w:val="0"/>
                <w:numId w:val="19"/>
              </w:numPr>
              <w:jc w:val="both"/>
              <w:rPr>
                <w:rFonts w:cs="Calibri"/>
                <w:bCs/>
              </w:rPr>
            </w:pPr>
            <w:r w:rsidRPr="001E6680">
              <w:rPr>
                <w:rFonts w:cs="Calibri"/>
                <w:bCs/>
              </w:rPr>
              <w:t xml:space="preserve">Links to </w:t>
            </w:r>
            <w:proofErr w:type="spellStart"/>
            <w:r w:rsidRPr="001E6680">
              <w:rPr>
                <w:rFonts w:cs="Calibri"/>
                <w:bCs/>
              </w:rPr>
              <w:t>Youtube</w:t>
            </w:r>
            <w:proofErr w:type="spellEnd"/>
            <w:r w:rsidRPr="001E6680">
              <w:rPr>
                <w:rFonts w:cs="Calibri"/>
                <w:bCs/>
              </w:rPr>
              <w:t xml:space="preserve"> videos </w:t>
            </w:r>
          </w:p>
          <w:p w14:paraId="2C1A63F9" w14:textId="77777777" w:rsidR="00C67770" w:rsidRPr="001E6680" w:rsidRDefault="00C67770" w:rsidP="00DA3516">
            <w:pPr>
              <w:jc w:val="both"/>
              <w:rPr>
                <w:rFonts w:cs="Calibri"/>
                <w:b/>
              </w:rPr>
            </w:pPr>
          </w:p>
        </w:tc>
      </w:tr>
      <w:tr w:rsidR="00C67770" w:rsidRPr="00887937" w14:paraId="12D56F08" w14:textId="77777777" w:rsidTr="00DA3516">
        <w:trPr>
          <w:cantSplit/>
        </w:trPr>
        <w:tc>
          <w:tcPr>
            <w:tcW w:w="9823" w:type="dxa"/>
            <w:gridSpan w:val="4"/>
            <w:tcBorders>
              <w:top w:val="single" w:sz="2" w:space="0" w:color="auto"/>
            </w:tcBorders>
          </w:tcPr>
          <w:p w14:paraId="657F07BF" w14:textId="77777777" w:rsidR="00C67770" w:rsidRPr="001E6680" w:rsidRDefault="00C67770" w:rsidP="00DA3516">
            <w:pPr>
              <w:jc w:val="both"/>
              <w:rPr>
                <w:rFonts w:cs="Calibri"/>
                <w:b/>
              </w:rPr>
            </w:pPr>
            <w:r w:rsidRPr="001E6680">
              <w:rPr>
                <w:rFonts w:cs="Calibri"/>
                <w:b/>
              </w:rPr>
              <w:lastRenderedPageBreak/>
              <w:t>Aim of Lesson</w:t>
            </w:r>
          </w:p>
          <w:p w14:paraId="555923B2" w14:textId="77777777" w:rsidR="00C67770" w:rsidRPr="001E6680" w:rsidRDefault="00C67770" w:rsidP="00DA3516">
            <w:pPr>
              <w:jc w:val="both"/>
              <w:rPr>
                <w:rFonts w:cs="Calibri"/>
                <w:b/>
              </w:rPr>
            </w:pPr>
          </w:p>
          <w:p w14:paraId="57BB406D" w14:textId="77777777" w:rsidR="00C67770" w:rsidRPr="001E6680" w:rsidRDefault="00C67770" w:rsidP="00DA3516">
            <w:pPr>
              <w:jc w:val="both"/>
              <w:rPr>
                <w:rFonts w:cs="Calibri"/>
              </w:rPr>
            </w:pPr>
            <w:r w:rsidRPr="04F326FB">
              <w:rPr>
                <w:rFonts w:cs="Calibri"/>
              </w:rPr>
              <w:t xml:space="preserve">For students to understand progressive education, its key qualities and a key philosopher involved in the progressive educational movement – John Dewey. Also, for students to compare and contrast Dewey’s philosophy with that of Froebel’s (which they would have been taught before their break) and identify how both philosopher's ideas could be applied in the classroom today. </w:t>
            </w:r>
          </w:p>
          <w:p w14:paraId="45A36A7E" w14:textId="77777777" w:rsidR="00C67770" w:rsidRPr="001E6680" w:rsidRDefault="00C67770" w:rsidP="00DA3516">
            <w:pPr>
              <w:jc w:val="both"/>
              <w:rPr>
                <w:rFonts w:cs="Calibri"/>
                <w:b/>
              </w:rPr>
            </w:pPr>
          </w:p>
          <w:p w14:paraId="293935E6" w14:textId="77777777" w:rsidR="00C67770" w:rsidRPr="001E6680" w:rsidRDefault="00C67770" w:rsidP="00DA3516">
            <w:pPr>
              <w:jc w:val="both"/>
              <w:rPr>
                <w:rFonts w:cs="Calibri"/>
                <w:b/>
              </w:rPr>
            </w:pPr>
          </w:p>
        </w:tc>
      </w:tr>
    </w:tbl>
    <w:p w14:paraId="378C9949" w14:textId="77777777" w:rsidR="00C67770" w:rsidRDefault="00C67770" w:rsidP="00BB596F"/>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C67770" w:rsidRPr="001E6680" w14:paraId="21B25A5C" w14:textId="77777777" w:rsidTr="00DA3516">
        <w:trPr>
          <w:cantSplit/>
        </w:trPr>
        <w:tc>
          <w:tcPr>
            <w:tcW w:w="9823" w:type="dxa"/>
            <w:tcBorders>
              <w:bottom w:val="nil"/>
            </w:tcBorders>
          </w:tcPr>
          <w:p w14:paraId="52721DD6" w14:textId="77777777" w:rsidR="00C67770" w:rsidRPr="001E6680" w:rsidRDefault="00C67770" w:rsidP="00DA3516">
            <w:pPr>
              <w:jc w:val="both"/>
              <w:rPr>
                <w:rFonts w:cs="Calibri"/>
                <w:b/>
              </w:rPr>
            </w:pPr>
            <w:r w:rsidRPr="001E6680">
              <w:rPr>
                <w:rFonts w:cs="Calibri"/>
                <w:b/>
              </w:rPr>
              <w:t>Learning Outcomes – The Learners Should Be Able To:</w:t>
            </w:r>
          </w:p>
          <w:p w14:paraId="7EEF7E3E" w14:textId="77777777" w:rsidR="00C67770" w:rsidRPr="001E6680" w:rsidRDefault="00C67770" w:rsidP="00DA3516">
            <w:pPr>
              <w:jc w:val="both"/>
              <w:rPr>
                <w:rFonts w:cs="Calibri"/>
                <w:b/>
              </w:rPr>
            </w:pPr>
          </w:p>
          <w:p w14:paraId="44CB191E" w14:textId="77777777" w:rsidR="00C67770" w:rsidRPr="001E6680" w:rsidRDefault="00C67770" w:rsidP="00C67770">
            <w:pPr>
              <w:pStyle w:val="ListParagraph"/>
              <w:numPr>
                <w:ilvl w:val="0"/>
                <w:numId w:val="6"/>
              </w:numPr>
              <w:jc w:val="both"/>
              <w:rPr>
                <w:rFonts w:asciiTheme="minorHAnsi" w:hAnsiTheme="minorHAnsi" w:cstheme="minorHAnsi"/>
              </w:rPr>
            </w:pPr>
            <w:r w:rsidRPr="001E6680">
              <w:rPr>
                <w:rFonts w:asciiTheme="minorHAnsi" w:hAnsiTheme="minorHAnsi" w:cstheme="minorHAnsi"/>
              </w:rPr>
              <w:t xml:space="preserve">Summarise Dewey’s philosophy of education </w:t>
            </w:r>
          </w:p>
          <w:p w14:paraId="3E8F72D5" w14:textId="77777777" w:rsidR="00C67770" w:rsidRPr="001E6680" w:rsidRDefault="00C67770" w:rsidP="00C67770">
            <w:pPr>
              <w:pStyle w:val="ListParagraph"/>
              <w:numPr>
                <w:ilvl w:val="0"/>
                <w:numId w:val="6"/>
              </w:numPr>
              <w:jc w:val="both"/>
              <w:rPr>
                <w:rFonts w:asciiTheme="minorHAnsi" w:hAnsiTheme="minorHAnsi" w:cstheme="minorHAnsi"/>
              </w:rPr>
            </w:pPr>
            <w:r w:rsidRPr="001E6680">
              <w:rPr>
                <w:rFonts w:asciiTheme="minorHAnsi" w:hAnsiTheme="minorHAnsi" w:cstheme="minorHAnsi"/>
              </w:rPr>
              <w:t xml:space="preserve">Outline the qualities of progressive education </w:t>
            </w:r>
          </w:p>
          <w:p w14:paraId="2035348A" w14:textId="77777777" w:rsidR="00C67770" w:rsidRPr="001E6680" w:rsidRDefault="00C67770" w:rsidP="00C67770">
            <w:pPr>
              <w:pStyle w:val="ListParagraph"/>
              <w:numPr>
                <w:ilvl w:val="0"/>
                <w:numId w:val="6"/>
              </w:numPr>
              <w:jc w:val="both"/>
              <w:rPr>
                <w:rFonts w:asciiTheme="minorHAnsi" w:hAnsiTheme="minorHAnsi" w:cstheme="minorHAnsi"/>
              </w:rPr>
            </w:pPr>
            <w:r w:rsidRPr="001E6680">
              <w:rPr>
                <w:rFonts w:asciiTheme="minorHAnsi" w:hAnsiTheme="minorHAnsi" w:cstheme="minorHAnsi"/>
              </w:rPr>
              <w:t>Identify examples of progressive activities that could be found within a primary school today</w:t>
            </w:r>
          </w:p>
          <w:p w14:paraId="342D5FD6" w14:textId="77777777" w:rsidR="00C67770" w:rsidRPr="001E6680" w:rsidRDefault="00C67770" w:rsidP="00C67770">
            <w:pPr>
              <w:pStyle w:val="ListParagraph"/>
              <w:numPr>
                <w:ilvl w:val="0"/>
                <w:numId w:val="6"/>
              </w:numPr>
              <w:jc w:val="both"/>
              <w:rPr>
                <w:rFonts w:asciiTheme="minorHAnsi" w:hAnsiTheme="minorHAnsi" w:cstheme="minorHAnsi"/>
              </w:rPr>
            </w:pPr>
            <w:r w:rsidRPr="001E6680">
              <w:rPr>
                <w:rFonts w:asciiTheme="minorHAnsi" w:hAnsiTheme="minorHAnsi" w:cstheme="minorHAnsi"/>
              </w:rPr>
              <w:t xml:space="preserve">Compare and contrast Froebel’s and Dewey’s philosophies </w:t>
            </w:r>
          </w:p>
          <w:p w14:paraId="4BC25614" w14:textId="77777777" w:rsidR="00C67770" w:rsidRPr="001E6680" w:rsidRDefault="00C67770" w:rsidP="00C67770">
            <w:pPr>
              <w:pStyle w:val="ListParagraph"/>
              <w:numPr>
                <w:ilvl w:val="0"/>
                <w:numId w:val="6"/>
              </w:numPr>
              <w:jc w:val="both"/>
              <w:rPr>
                <w:rFonts w:asciiTheme="minorHAnsi" w:hAnsiTheme="minorHAnsi" w:cstheme="minorHAnsi"/>
              </w:rPr>
            </w:pPr>
            <w:r w:rsidRPr="001E6680">
              <w:rPr>
                <w:rFonts w:asciiTheme="minorHAnsi" w:hAnsiTheme="minorHAnsi" w:cstheme="minorHAnsi"/>
              </w:rPr>
              <w:t>Discuss how Froebel’s and Dewey’s ideas are reflected in education in the modern day</w:t>
            </w:r>
          </w:p>
          <w:p w14:paraId="6B5B1E9D" w14:textId="77777777" w:rsidR="00C67770" w:rsidRPr="001E6680" w:rsidRDefault="00C67770" w:rsidP="00DA3516">
            <w:pPr>
              <w:jc w:val="both"/>
              <w:rPr>
                <w:rFonts w:cs="Calibri"/>
                <w:b/>
              </w:rPr>
            </w:pPr>
          </w:p>
        </w:tc>
      </w:tr>
      <w:tr w:rsidR="00C67770" w:rsidRPr="001E6680" w14:paraId="6BAB5F2F" w14:textId="77777777" w:rsidTr="00DA3516">
        <w:trPr>
          <w:cantSplit/>
        </w:trPr>
        <w:tc>
          <w:tcPr>
            <w:tcW w:w="9823" w:type="dxa"/>
            <w:tcBorders>
              <w:bottom w:val="single" w:sz="2" w:space="0" w:color="auto"/>
            </w:tcBorders>
          </w:tcPr>
          <w:p w14:paraId="52412F7F" w14:textId="5937FBC2" w:rsidR="00C67770" w:rsidRPr="001E6680" w:rsidRDefault="00C67770" w:rsidP="00DA3516">
            <w:pPr>
              <w:jc w:val="both"/>
              <w:rPr>
                <w:rFonts w:cs="Calibri"/>
                <w:b/>
                <w:bCs/>
              </w:rPr>
            </w:pPr>
            <w:r w:rsidRPr="04F326FB">
              <w:rPr>
                <w:rFonts w:cs="Calibri"/>
                <w:b/>
                <w:bCs/>
              </w:rPr>
              <w:t xml:space="preserve">Previous student knowledge required for the session: </w:t>
            </w:r>
          </w:p>
          <w:p w14:paraId="29C7FE32" w14:textId="77777777" w:rsidR="00C67770" w:rsidRPr="001E6680" w:rsidRDefault="00C67770" w:rsidP="00DA3516">
            <w:pPr>
              <w:jc w:val="both"/>
              <w:rPr>
                <w:rFonts w:cs="Calibri"/>
                <w:b/>
              </w:rPr>
            </w:pPr>
          </w:p>
          <w:p w14:paraId="786F7C95" w14:textId="77777777" w:rsidR="00C67770" w:rsidRPr="001E6680" w:rsidRDefault="00C67770" w:rsidP="00DA3516">
            <w:pPr>
              <w:jc w:val="both"/>
              <w:rPr>
                <w:rFonts w:cs="Calibri"/>
                <w:bCs/>
              </w:rPr>
            </w:pPr>
            <w:r>
              <w:rPr>
                <w:rFonts w:cs="Calibri"/>
                <w:bCs/>
              </w:rPr>
              <w:t xml:space="preserve">Students will be expected to understand Froebel’s philosophy of education, as one of their main tasks within the session will ask them to compare and contrast his philosophy with that of Dewey’s (which will be taught in this session). Students will have been taught this by another lecturer in their session before the lunch break. I will provide a re-cap on the morning session, so anyone who was absent will be able to catch up. They will also have access to the PowerPoint slides. </w:t>
            </w:r>
          </w:p>
          <w:p w14:paraId="680B57B6" w14:textId="77777777" w:rsidR="00C67770" w:rsidRPr="001E6680" w:rsidRDefault="00C67770" w:rsidP="00DA3516">
            <w:pPr>
              <w:jc w:val="both"/>
              <w:rPr>
                <w:rFonts w:cs="Calibri"/>
                <w:b/>
              </w:rPr>
            </w:pPr>
          </w:p>
          <w:p w14:paraId="1630DD6D" w14:textId="77777777" w:rsidR="00C67770" w:rsidRPr="001E6680" w:rsidRDefault="00C67770" w:rsidP="00DA3516">
            <w:pPr>
              <w:jc w:val="both"/>
              <w:rPr>
                <w:rFonts w:cs="Calibri"/>
                <w:b/>
              </w:rPr>
            </w:pPr>
          </w:p>
        </w:tc>
      </w:tr>
      <w:tr w:rsidR="00C67770" w:rsidRPr="00887937" w14:paraId="7036FE55" w14:textId="77777777" w:rsidTr="00C67770">
        <w:trPr>
          <w:cantSplit/>
        </w:trPr>
        <w:tc>
          <w:tcPr>
            <w:tcW w:w="9823" w:type="dxa"/>
            <w:tcBorders>
              <w:top w:val="single" w:sz="4" w:space="0" w:color="auto"/>
              <w:left w:val="single" w:sz="4" w:space="0" w:color="auto"/>
              <w:bottom w:val="single" w:sz="2" w:space="0" w:color="auto"/>
              <w:right w:val="single" w:sz="4" w:space="0" w:color="auto"/>
            </w:tcBorders>
          </w:tcPr>
          <w:p w14:paraId="47BD9793" w14:textId="77777777" w:rsidR="00C67770" w:rsidRPr="00C67770" w:rsidRDefault="00C67770" w:rsidP="00DA3516">
            <w:pPr>
              <w:jc w:val="both"/>
              <w:rPr>
                <w:rFonts w:cs="Calibri"/>
                <w:b/>
                <w:bCs/>
              </w:rPr>
            </w:pPr>
            <w:r w:rsidRPr="00C67770">
              <w:rPr>
                <w:rFonts w:cs="Calibri"/>
                <w:b/>
                <w:bCs/>
              </w:rPr>
              <w:t>Anticipated difficulties (if applicable):</w:t>
            </w:r>
          </w:p>
          <w:p w14:paraId="4F6CB832" w14:textId="77777777" w:rsidR="00C67770" w:rsidRPr="00C67770" w:rsidRDefault="00C67770" w:rsidP="00DA3516">
            <w:pPr>
              <w:jc w:val="both"/>
              <w:rPr>
                <w:rFonts w:cs="Calibri"/>
                <w:b/>
                <w:bCs/>
              </w:rPr>
            </w:pPr>
          </w:p>
          <w:p w14:paraId="18E32F2E" w14:textId="77777777" w:rsidR="00C67770" w:rsidRPr="00C67770" w:rsidRDefault="00C67770" w:rsidP="00C67770">
            <w:pPr>
              <w:numPr>
                <w:ilvl w:val="0"/>
                <w:numId w:val="20"/>
              </w:numPr>
              <w:rPr>
                <w:rFonts w:cs="Calibri"/>
              </w:rPr>
            </w:pPr>
            <w:r w:rsidRPr="00C67770">
              <w:rPr>
                <w:rFonts w:cs="Calibri"/>
              </w:rPr>
              <w:t>Technical difficulties/connection issues (if these arise the PowerPoint will be sent to the Teams channel for each member of the class to view on their own laptop – those without one can team up with others or use my laptop. If the Mentimeter does not work, I will ask students to write their answers down on their laptops/notepads. A member of the IT team will be called whilst this is being done).</w:t>
            </w:r>
          </w:p>
          <w:p w14:paraId="5E95C975" w14:textId="77777777" w:rsidR="00C67770" w:rsidRPr="00C67770" w:rsidRDefault="00C67770" w:rsidP="00C67770">
            <w:pPr>
              <w:jc w:val="both"/>
              <w:rPr>
                <w:rFonts w:cs="Calibri"/>
              </w:rPr>
            </w:pPr>
          </w:p>
          <w:p w14:paraId="335E6DDD" w14:textId="77777777" w:rsidR="00C67770" w:rsidRPr="00C67770" w:rsidRDefault="00C67770" w:rsidP="00C67770">
            <w:pPr>
              <w:numPr>
                <w:ilvl w:val="0"/>
                <w:numId w:val="20"/>
              </w:numPr>
              <w:rPr>
                <w:rFonts w:cs="Calibri"/>
              </w:rPr>
            </w:pPr>
            <w:r w:rsidRPr="00C67770">
              <w:rPr>
                <w:rFonts w:cs="Calibri"/>
              </w:rPr>
              <w:t>Going over the allocated timeslot (I will regularly check the clock and try to keep discussions on-topic). </w:t>
            </w:r>
          </w:p>
          <w:p w14:paraId="48A98164" w14:textId="77777777" w:rsidR="00C67770" w:rsidRPr="00C67770" w:rsidRDefault="00C67770" w:rsidP="00C67770">
            <w:pPr>
              <w:jc w:val="both"/>
              <w:rPr>
                <w:rFonts w:cs="Calibri"/>
              </w:rPr>
            </w:pPr>
          </w:p>
          <w:p w14:paraId="29D5A575" w14:textId="77777777" w:rsidR="00C67770" w:rsidRPr="00C67770" w:rsidRDefault="00C67770" w:rsidP="00C67770">
            <w:pPr>
              <w:numPr>
                <w:ilvl w:val="0"/>
                <w:numId w:val="20"/>
              </w:numPr>
              <w:rPr>
                <w:rFonts w:cs="Calibri"/>
              </w:rPr>
            </w:pPr>
            <w:r w:rsidRPr="00C67770">
              <w:rPr>
                <w:rFonts w:cs="Calibri"/>
              </w:rPr>
              <w:t>Being unable to answer certain questions (I will keep calm and simply tell students that I am not certain on the answer, but we can find out together by looking online. If this fails, I will make a note of the question, ask my mentor after the session and then post the answer in the Teams channel).</w:t>
            </w:r>
          </w:p>
          <w:p w14:paraId="043941F7" w14:textId="77777777" w:rsidR="00C67770" w:rsidRPr="00C67770" w:rsidRDefault="00C67770" w:rsidP="00C67770">
            <w:pPr>
              <w:jc w:val="both"/>
              <w:rPr>
                <w:rFonts w:cs="Calibri"/>
                <w:b/>
                <w:bCs/>
              </w:rPr>
            </w:pPr>
            <w:r w:rsidRPr="00C67770">
              <w:rPr>
                <w:rFonts w:cs="Calibri"/>
                <w:b/>
                <w:bCs/>
              </w:rPr>
              <w:t> </w:t>
            </w:r>
          </w:p>
          <w:p w14:paraId="23A446A5" w14:textId="77777777" w:rsidR="00C67770" w:rsidRPr="00C67770" w:rsidRDefault="00C67770" w:rsidP="00DA3516">
            <w:pPr>
              <w:jc w:val="both"/>
              <w:rPr>
                <w:rFonts w:cs="Calibri"/>
                <w:b/>
                <w:bCs/>
              </w:rPr>
            </w:pPr>
          </w:p>
        </w:tc>
      </w:tr>
      <w:tr w:rsidR="00C67770" w14:paraId="6D3C073E" w14:textId="77777777" w:rsidTr="00C67770">
        <w:trPr>
          <w:cantSplit/>
        </w:trPr>
        <w:tc>
          <w:tcPr>
            <w:tcW w:w="9823" w:type="dxa"/>
            <w:tcBorders>
              <w:top w:val="single" w:sz="4" w:space="0" w:color="auto"/>
              <w:left w:val="single" w:sz="4" w:space="0" w:color="auto"/>
              <w:bottom w:val="single" w:sz="2" w:space="0" w:color="auto"/>
              <w:right w:val="single" w:sz="4" w:space="0" w:color="auto"/>
            </w:tcBorders>
          </w:tcPr>
          <w:p w14:paraId="08C7ED48" w14:textId="77777777" w:rsidR="00C67770" w:rsidRPr="00C67770" w:rsidRDefault="00C67770" w:rsidP="00DA3516">
            <w:pPr>
              <w:jc w:val="both"/>
              <w:rPr>
                <w:rFonts w:cs="Calibri"/>
                <w:b/>
                <w:bCs/>
              </w:rPr>
            </w:pPr>
            <w:r w:rsidRPr="00C67770">
              <w:rPr>
                <w:rFonts w:cs="Calibri"/>
                <w:b/>
                <w:bCs/>
              </w:rPr>
              <w:lastRenderedPageBreak/>
              <w:t>Professional Standards (where are these being met within the session):</w:t>
            </w:r>
          </w:p>
          <w:p w14:paraId="78E693EE" w14:textId="77777777" w:rsidR="00C67770" w:rsidRPr="00C67770" w:rsidRDefault="00C67770" w:rsidP="00DA3516">
            <w:pPr>
              <w:jc w:val="both"/>
              <w:rPr>
                <w:rFonts w:cs="Calibri"/>
                <w:b/>
                <w:bCs/>
              </w:rPr>
            </w:pPr>
          </w:p>
          <w:p w14:paraId="40C61B2E" w14:textId="65A2B50C" w:rsidR="00C67770" w:rsidRPr="00C67770" w:rsidRDefault="00C67770" w:rsidP="00C67770">
            <w:pPr>
              <w:pStyle w:val="ListParagraph"/>
              <w:numPr>
                <w:ilvl w:val="0"/>
                <w:numId w:val="21"/>
              </w:numPr>
              <w:jc w:val="both"/>
              <w:rPr>
                <w:rFonts w:cs="Calibri"/>
              </w:rPr>
            </w:pPr>
            <w:r w:rsidRPr="00C67770">
              <w:rPr>
                <w:rFonts w:cs="Calibri"/>
              </w:rPr>
              <w:t>By planning the teaching and assessment strategies I will adopt, I have demonstrated the standard of developing &amp; implementing effective policies &amp; strategies to support the delivery of effective learning, teaching and assessment. i.e. I have used Mentimeter as a collaborative digital tool to aid students in their group work (enabling digital literacy/learners as members of collaborative groups).</w:t>
            </w:r>
          </w:p>
          <w:p w14:paraId="0B0D8829" w14:textId="77777777" w:rsidR="00C67770" w:rsidRPr="00C67770" w:rsidRDefault="00C67770" w:rsidP="00DA3516">
            <w:pPr>
              <w:jc w:val="both"/>
              <w:rPr>
                <w:rFonts w:cs="Calibri"/>
              </w:rPr>
            </w:pPr>
          </w:p>
          <w:p w14:paraId="212D3535" w14:textId="77777777" w:rsidR="00C67770" w:rsidRPr="00C67770" w:rsidRDefault="00C67770" w:rsidP="00C67770">
            <w:pPr>
              <w:pStyle w:val="ListParagraph"/>
              <w:numPr>
                <w:ilvl w:val="0"/>
                <w:numId w:val="21"/>
              </w:numPr>
              <w:jc w:val="both"/>
              <w:rPr>
                <w:rFonts w:cs="Calibri"/>
              </w:rPr>
            </w:pPr>
            <w:r w:rsidRPr="00C67770">
              <w:rPr>
                <w:rFonts w:cs="Calibri"/>
              </w:rPr>
              <w:t>By asking students to the apply the knowledge they have acquired together, providing me with examples (applied to real life) and comparisons of different philosophies, I have demonstrated a commitment to learners, their learning, safety and wellbeing (supporting and stretching students/working collaboratively)</w:t>
            </w:r>
          </w:p>
          <w:p w14:paraId="5E5F0174" w14:textId="77777777" w:rsidR="00C67770" w:rsidRPr="00C67770" w:rsidRDefault="00C67770" w:rsidP="00DA3516">
            <w:pPr>
              <w:jc w:val="both"/>
              <w:rPr>
                <w:rFonts w:cs="Calibri"/>
                <w:b/>
                <w:bCs/>
              </w:rPr>
            </w:pPr>
          </w:p>
          <w:p w14:paraId="7DC798C0" w14:textId="77777777" w:rsidR="00C67770" w:rsidRPr="00C67770" w:rsidRDefault="00C67770" w:rsidP="00DA3516">
            <w:pPr>
              <w:jc w:val="both"/>
              <w:rPr>
                <w:rFonts w:cs="Calibri"/>
                <w:b/>
                <w:bCs/>
              </w:rPr>
            </w:pPr>
          </w:p>
        </w:tc>
      </w:tr>
    </w:tbl>
    <w:p w14:paraId="08B78857" w14:textId="77777777" w:rsidR="00C67770" w:rsidRPr="00887937" w:rsidRDefault="00C67770" w:rsidP="00C67770">
      <w:pPr>
        <w:rPr>
          <w:rFonts w:cs="Calibri"/>
          <w:b/>
          <w:u w:val="single"/>
        </w:rPr>
      </w:pPr>
      <w:r w:rsidRPr="00887937">
        <w:rPr>
          <w:rFonts w:cs="Calibri"/>
          <w:b/>
          <w:u w:val="single"/>
        </w:rPr>
        <w:t>Lesson Detail:</w:t>
      </w:r>
    </w:p>
    <w:p w14:paraId="03F632DF" w14:textId="77777777" w:rsidR="00C67770" w:rsidRDefault="00C67770" w:rsidP="00C67770"/>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6"/>
        <w:gridCol w:w="2415"/>
        <w:gridCol w:w="4140"/>
        <w:gridCol w:w="1099"/>
      </w:tblGrid>
      <w:tr w:rsidR="00C67770" w:rsidRPr="00887937" w14:paraId="28CDA4DC" w14:textId="77777777" w:rsidTr="00C67770">
        <w:trPr>
          <w:trHeight w:val="439"/>
        </w:trPr>
        <w:tc>
          <w:tcPr>
            <w:tcW w:w="2156" w:type="dxa"/>
          </w:tcPr>
          <w:p w14:paraId="170A5082" w14:textId="77777777" w:rsidR="00C67770" w:rsidRPr="001E6680" w:rsidRDefault="00C67770" w:rsidP="00DA3516">
            <w:pPr>
              <w:jc w:val="center"/>
              <w:rPr>
                <w:rFonts w:cs="Calibri"/>
                <w:b/>
              </w:rPr>
            </w:pPr>
          </w:p>
          <w:p w14:paraId="01BF4740" w14:textId="77777777" w:rsidR="00C67770" w:rsidRPr="001E6680" w:rsidRDefault="00C67770" w:rsidP="00DA3516">
            <w:pPr>
              <w:jc w:val="center"/>
              <w:rPr>
                <w:rFonts w:cs="Calibri"/>
                <w:b/>
              </w:rPr>
            </w:pPr>
            <w:r w:rsidRPr="001E6680">
              <w:rPr>
                <w:rFonts w:cs="Calibri"/>
                <w:b/>
              </w:rPr>
              <w:t xml:space="preserve">Stage </w:t>
            </w:r>
          </w:p>
        </w:tc>
        <w:tc>
          <w:tcPr>
            <w:tcW w:w="2415" w:type="dxa"/>
          </w:tcPr>
          <w:p w14:paraId="221D0252" w14:textId="77777777" w:rsidR="00C67770" w:rsidRPr="001E6680" w:rsidRDefault="00C67770" w:rsidP="00DA3516">
            <w:pPr>
              <w:jc w:val="center"/>
              <w:rPr>
                <w:rFonts w:cs="Calibri"/>
                <w:b/>
              </w:rPr>
            </w:pPr>
          </w:p>
          <w:p w14:paraId="4DEED3BD" w14:textId="77777777" w:rsidR="00C67770" w:rsidRPr="001E6680" w:rsidRDefault="00C67770" w:rsidP="00DA3516">
            <w:pPr>
              <w:jc w:val="center"/>
              <w:rPr>
                <w:rFonts w:cs="Calibri"/>
                <w:b/>
              </w:rPr>
            </w:pPr>
            <w:r w:rsidRPr="001E6680">
              <w:rPr>
                <w:rFonts w:cs="Calibri"/>
                <w:b/>
              </w:rPr>
              <w:t>Focus</w:t>
            </w:r>
          </w:p>
        </w:tc>
        <w:tc>
          <w:tcPr>
            <w:tcW w:w="4140" w:type="dxa"/>
          </w:tcPr>
          <w:p w14:paraId="5E3DE33C" w14:textId="77777777" w:rsidR="00C67770" w:rsidRPr="001E6680" w:rsidRDefault="00C67770" w:rsidP="00DA3516">
            <w:pPr>
              <w:jc w:val="center"/>
              <w:rPr>
                <w:rFonts w:cs="Calibri"/>
                <w:b/>
              </w:rPr>
            </w:pPr>
          </w:p>
          <w:p w14:paraId="07434C04" w14:textId="77777777" w:rsidR="00C67770" w:rsidRPr="001E6680" w:rsidRDefault="00C67770" w:rsidP="00DA3516">
            <w:pPr>
              <w:jc w:val="center"/>
              <w:rPr>
                <w:rFonts w:cs="Calibri"/>
                <w:b/>
              </w:rPr>
            </w:pPr>
            <w:r w:rsidRPr="001E6680">
              <w:rPr>
                <w:rFonts w:cs="Calibri"/>
                <w:b/>
              </w:rPr>
              <w:t xml:space="preserve">Strategy </w:t>
            </w:r>
          </w:p>
        </w:tc>
        <w:tc>
          <w:tcPr>
            <w:tcW w:w="1099" w:type="dxa"/>
          </w:tcPr>
          <w:p w14:paraId="3BC7F96A" w14:textId="77777777" w:rsidR="00C67770" w:rsidRPr="001E6680" w:rsidRDefault="00C67770" w:rsidP="00DA3516">
            <w:pPr>
              <w:jc w:val="center"/>
              <w:rPr>
                <w:rFonts w:cs="Calibri"/>
                <w:b/>
              </w:rPr>
            </w:pPr>
          </w:p>
          <w:p w14:paraId="01B827AF" w14:textId="77777777" w:rsidR="00C67770" w:rsidRPr="001E6680" w:rsidRDefault="00C67770" w:rsidP="00DA3516">
            <w:pPr>
              <w:jc w:val="center"/>
              <w:rPr>
                <w:rFonts w:cs="Calibri"/>
                <w:b/>
              </w:rPr>
            </w:pPr>
            <w:r w:rsidRPr="001E6680">
              <w:rPr>
                <w:rFonts w:cs="Calibri"/>
                <w:b/>
              </w:rPr>
              <w:t xml:space="preserve">Time </w:t>
            </w:r>
          </w:p>
          <w:p w14:paraId="10D725B1" w14:textId="77777777" w:rsidR="00C67770" w:rsidRPr="001E6680" w:rsidRDefault="00C67770" w:rsidP="00DA3516">
            <w:pPr>
              <w:jc w:val="center"/>
              <w:rPr>
                <w:rFonts w:cs="Calibri"/>
                <w:b/>
              </w:rPr>
            </w:pPr>
          </w:p>
        </w:tc>
      </w:tr>
      <w:tr w:rsidR="00C67770" w:rsidRPr="00887937" w14:paraId="63830D96" w14:textId="77777777" w:rsidTr="00C67770">
        <w:trPr>
          <w:trHeight w:val="2542"/>
        </w:trPr>
        <w:tc>
          <w:tcPr>
            <w:tcW w:w="2156" w:type="dxa"/>
            <w:tcBorders>
              <w:top w:val="single" w:sz="4" w:space="0" w:color="auto"/>
              <w:left w:val="single" w:sz="4" w:space="0" w:color="auto"/>
              <w:bottom w:val="single" w:sz="4" w:space="0" w:color="auto"/>
              <w:right w:val="single" w:sz="4" w:space="0" w:color="auto"/>
            </w:tcBorders>
          </w:tcPr>
          <w:p w14:paraId="743A672F" w14:textId="77777777" w:rsidR="00C67770" w:rsidRPr="001E6680" w:rsidRDefault="00C67770" w:rsidP="00DA3516">
            <w:pPr>
              <w:jc w:val="both"/>
              <w:rPr>
                <w:rFonts w:cs="Calibri"/>
                <w:b/>
              </w:rPr>
            </w:pPr>
            <w:r w:rsidRPr="001E6680">
              <w:rPr>
                <w:rFonts w:cs="Calibri"/>
                <w:b/>
              </w:rPr>
              <w:t>Introduction</w:t>
            </w:r>
          </w:p>
          <w:p w14:paraId="7F95590D" w14:textId="77777777" w:rsidR="00C67770" w:rsidRPr="001E6680" w:rsidRDefault="00C67770" w:rsidP="00DA3516">
            <w:pPr>
              <w:jc w:val="both"/>
              <w:rPr>
                <w:rFonts w:cs="Calibri"/>
                <w:b/>
              </w:rPr>
            </w:pPr>
          </w:p>
          <w:p w14:paraId="1F8645FB" w14:textId="77777777" w:rsidR="00C67770" w:rsidRPr="001E6680" w:rsidRDefault="00C67770" w:rsidP="00DA3516">
            <w:pPr>
              <w:jc w:val="both"/>
              <w:rPr>
                <w:rFonts w:cs="Calibri"/>
                <w:b/>
              </w:rPr>
            </w:pPr>
          </w:p>
          <w:p w14:paraId="7D376434" w14:textId="77777777" w:rsidR="00C67770" w:rsidRPr="001E6680" w:rsidRDefault="00C67770" w:rsidP="00DA3516">
            <w:pPr>
              <w:jc w:val="both"/>
              <w:rPr>
                <w:rFonts w:cs="Calibri"/>
                <w:b/>
              </w:rPr>
            </w:pPr>
          </w:p>
          <w:p w14:paraId="510C1DAB" w14:textId="77777777" w:rsidR="00C67770" w:rsidRPr="001E6680" w:rsidRDefault="00C67770" w:rsidP="00DA3516">
            <w:pPr>
              <w:jc w:val="both"/>
              <w:rPr>
                <w:rFonts w:cs="Calibri"/>
                <w:b/>
              </w:rPr>
            </w:pPr>
          </w:p>
          <w:p w14:paraId="58DB0FD9" w14:textId="77777777" w:rsidR="00C67770" w:rsidRDefault="00C67770" w:rsidP="00DA3516">
            <w:pPr>
              <w:jc w:val="both"/>
              <w:rPr>
                <w:rFonts w:cs="Calibri"/>
                <w:b/>
              </w:rPr>
            </w:pPr>
          </w:p>
          <w:p w14:paraId="66FBD2CB" w14:textId="77777777" w:rsidR="00C67770" w:rsidRDefault="00C67770" w:rsidP="00DA3516">
            <w:pPr>
              <w:jc w:val="both"/>
              <w:rPr>
                <w:rFonts w:cs="Calibri"/>
                <w:b/>
              </w:rPr>
            </w:pPr>
          </w:p>
          <w:p w14:paraId="65D2A337" w14:textId="77777777" w:rsidR="00C67770" w:rsidRDefault="00C67770" w:rsidP="00DA3516">
            <w:pPr>
              <w:jc w:val="both"/>
              <w:rPr>
                <w:rFonts w:cs="Calibri"/>
                <w:b/>
              </w:rPr>
            </w:pPr>
          </w:p>
          <w:p w14:paraId="5CCC5D47" w14:textId="77777777" w:rsidR="00C67770" w:rsidRDefault="00C67770" w:rsidP="00DA3516">
            <w:pPr>
              <w:jc w:val="both"/>
              <w:rPr>
                <w:rFonts w:cs="Calibri"/>
                <w:b/>
              </w:rPr>
            </w:pPr>
          </w:p>
          <w:p w14:paraId="27236701" w14:textId="77777777" w:rsidR="00C67770" w:rsidRDefault="00C67770" w:rsidP="00DA3516">
            <w:pPr>
              <w:jc w:val="both"/>
              <w:rPr>
                <w:rFonts w:cs="Calibri"/>
                <w:b/>
              </w:rPr>
            </w:pPr>
          </w:p>
          <w:p w14:paraId="14334EA8" w14:textId="77777777" w:rsidR="00C67770" w:rsidRDefault="00C67770" w:rsidP="00DA3516">
            <w:pPr>
              <w:jc w:val="both"/>
              <w:rPr>
                <w:rFonts w:cs="Calibri"/>
                <w:b/>
              </w:rPr>
            </w:pPr>
          </w:p>
          <w:p w14:paraId="0F5D4CD7" w14:textId="77777777" w:rsidR="00C67770" w:rsidRDefault="00C67770" w:rsidP="00DA3516">
            <w:pPr>
              <w:jc w:val="both"/>
              <w:rPr>
                <w:rFonts w:cs="Calibri"/>
                <w:b/>
              </w:rPr>
            </w:pPr>
          </w:p>
          <w:p w14:paraId="0959845D" w14:textId="77777777" w:rsidR="00C67770" w:rsidRDefault="00C67770" w:rsidP="00DA3516">
            <w:pPr>
              <w:jc w:val="both"/>
              <w:rPr>
                <w:rFonts w:cs="Calibri"/>
                <w:b/>
              </w:rPr>
            </w:pPr>
          </w:p>
          <w:p w14:paraId="4A37965D" w14:textId="77777777" w:rsidR="00C67770" w:rsidRPr="001E6680" w:rsidRDefault="00C67770" w:rsidP="00DA3516">
            <w:pPr>
              <w:jc w:val="both"/>
              <w:rPr>
                <w:rFonts w:cs="Calibri"/>
                <w:b/>
              </w:rPr>
            </w:pPr>
          </w:p>
          <w:p w14:paraId="51903890" w14:textId="77777777" w:rsidR="00C67770" w:rsidRDefault="00C67770" w:rsidP="00DA3516">
            <w:pPr>
              <w:jc w:val="both"/>
              <w:rPr>
                <w:rFonts w:cs="Calibri"/>
                <w:b/>
              </w:rPr>
            </w:pPr>
          </w:p>
          <w:p w14:paraId="24D6D0CB" w14:textId="77777777" w:rsidR="00C67770" w:rsidRDefault="00C67770" w:rsidP="00DA3516">
            <w:pPr>
              <w:jc w:val="both"/>
              <w:rPr>
                <w:rFonts w:cs="Calibri"/>
                <w:b/>
              </w:rPr>
            </w:pPr>
          </w:p>
          <w:p w14:paraId="6014C579" w14:textId="77777777" w:rsidR="00C67770" w:rsidRDefault="00C67770" w:rsidP="00DA3516">
            <w:pPr>
              <w:jc w:val="both"/>
              <w:rPr>
                <w:rFonts w:cs="Calibri"/>
                <w:b/>
              </w:rPr>
            </w:pPr>
          </w:p>
          <w:p w14:paraId="17E8A8F9" w14:textId="77777777" w:rsidR="00C67770" w:rsidRDefault="00C67770" w:rsidP="00DA3516">
            <w:pPr>
              <w:jc w:val="both"/>
              <w:rPr>
                <w:rFonts w:cs="Calibri"/>
                <w:b/>
              </w:rPr>
            </w:pPr>
          </w:p>
          <w:p w14:paraId="53A70F27" w14:textId="77777777" w:rsidR="00C67770" w:rsidRDefault="00C67770" w:rsidP="00DA3516">
            <w:pPr>
              <w:jc w:val="both"/>
              <w:rPr>
                <w:rFonts w:cs="Calibri"/>
                <w:b/>
              </w:rPr>
            </w:pPr>
          </w:p>
          <w:p w14:paraId="4AFD3BEF" w14:textId="77777777" w:rsidR="00C67770" w:rsidRDefault="00C67770" w:rsidP="00DA3516">
            <w:pPr>
              <w:jc w:val="both"/>
              <w:rPr>
                <w:rFonts w:cs="Calibri"/>
                <w:b/>
              </w:rPr>
            </w:pPr>
          </w:p>
          <w:p w14:paraId="6FF127D2" w14:textId="77777777" w:rsidR="00C67770" w:rsidRDefault="00C67770" w:rsidP="00DA3516">
            <w:pPr>
              <w:jc w:val="both"/>
              <w:rPr>
                <w:rFonts w:cs="Calibri"/>
                <w:b/>
              </w:rPr>
            </w:pPr>
          </w:p>
          <w:p w14:paraId="1191A7FD" w14:textId="77777777" w:rsidR="00C67770" w:rsidRDefault="00C67770" w:rsidP="00DA3516">
            <w:pPr>
              <w:jc w:val="both"/>
              <w:rPr>
                <w:rFonts w:cs="Calibri"/>
                <w:b/>
              </w:rPr>
            </w:pPr>
          </w:p>
          <w:p w14:paraId="1BE662C3" w14:textId="77777777" w:rsidR="00C67770" w:rsidRDefault="00C67770" w:rsidP="00DA3516">
            <w:pPr>
              <w:jc w:val="both"/>
              <w:rPr>
                <w:rFonts w:cs="Calibri"/>
                <w:b/>
              </w:rPr>
            </w:pPr>
          </w:p>
          <w:p w14:paraId="7067A21D" w14:textId="77777777" w:rsidR="00C67770" w:rsidRDefault="00C67770" w:rsidP="00DA3516">
            <w:pPr>
              <w:jc w:val="both"/>
              <w:rPr>
                <w:rFonts w:cs="Calibri"/>
                <w:b/>
              </w:rPr>
            </w:pPr>
          </w:p>
          <w:p w14:paraId="52C3131E" w14:textId="77777777" w:rsidR="00C67770" w:rsidRDefault="00C67770" w:rsidP="00DA3516">
            <w:pPr>
              <w:jc w:val="both"/>
              <w:rPr>
                <w:rFonts w:cs="Calibri"/>
                <w:b/>
              </w:rPr>
            </w:pPr>
          </w:p>
          <w:p w14:paraId="20C144FC" w14:textId="77777777" w:rsidR="00C67770" w:rsidRDefault="00C67770" w:rsidP="00DA3516">
            <w:pPr>
              <w:jc w:val="both"/>
              <w:rPr>
                <w:rFonts w:cs="Calibri"/>
                <w:b/>
              </w:rPr>
            </w:pPr>
          </w:p>
          <w:p w14:paraId="31803E48" w14:textId="77777777" w:rsidR="00C67770" w:rsidRDefault="00C67770" w:rsidP="00DA3516">
            <w:pPr>
              <w:jc w:val="both"/>
              <w:rPr>
                <w:rFonts w:cs="Calibri"/>
                <w:b/>
              </w:rPr>
            </w:pPr>
          </w:p>
          <w:p w14:paraId="1FE2159E" w14:textId="77777777" w:rsidR="00C67770" w:rsidRDefault="00C67770" w:rsidP="00DA3516">
            <w:pPr>
              <w:jc w:val="both"/>
              <w:rPr>
                <w:rFonts w:cs="Calibri"/>
                <w:b/>
              </w:rPr>
            </w:pPr>
          </w:p>
          <w:p w14:paraId="3F64107C" w14:textId="77777777" w:rsidR="00C67770" w:rsidRDefault="00C67770" w:rsidP="00DA3516">
            <w:pPr>
              <w:jc w:val="both"/>
              <w:rPr>
                <w:rFonts w:cs="Calibri"/>
                <w:b/>
              </w:rPr>
            </w:pPr>
          </w:p>
          <w:p w14:paraId="7CD946D3" w14:textId="77777777" w:rsidR="00C67770" w:rsidRDefault="00C67770" w:rsidP="00DA3516">
            <w:pPr>
              <w:jc w:val="both"/>
              <w:rPr>
                <w:rFonts w:cs="Calibri"/>
                <w:b/>
              </w:rPr>
            </w:pPr>
          </w:p>
          <w:p w14:paraId="367F0E6E" w14:textId="77777777" w:rsidR="00C67770" w:rsidRDefault="00C67770" w:rsidP="00DA3516">
            <w:pPr>
              <w:jc w:val="both"/>
              <w:rPr>
                <w:rFonts w:cs="Calibri"/>
                <w:b/>
              </w:rPr>
            </w:pPr>
          </w:p>
          <w:p w14:paraId="43595C84" w14:textId="77777777" w:rsidR="00C67770" w:rsidRDefault="00C67770" w:rsidP="00DA3516">
            <w:pPr>
              <w:jc w:val="both"/>
              <w:rPr>
                <w:rFonts w:cs="Calibri"/>
                <w:b/>
              </w:rPr>
            </w:pPr>
          </w:p>
          <w:p w14:paraId="563F0387" w14:textId="77777777" w:rsidR="00C67770" w:rsidRDefault="00C67770" w:rsidP="00DA3516">
            <w:pPr>
              <w:jc w:val="both"/>
              <w:rPr>
                <w:rFonts w:cs="Calibri"/>
                <w:b/>
              </w:rPr>
            </w:pPr>
          </w:p>
          <w:p w14:paraId="2D407E18" w14:textId="77777777" w:rsidR="00EC692E" w:rsidRDefault="00EC692E" w:rsidP="00DA3516">
            <w:pPr>
              <w:jc w:val="both"/>
              <w:rPr>
                <w:rFonts w:cs="Calibri"/>
                <w:b/>
              </w:rPr>
            </w:pPr>
          </w:p>
          <w:p w14:paraId="03CE045F" w14:textId="77777777" w:rsidR="00EC692E" w:rsidRDefault="00EC692E" w:rsidP="00DA3516">
            <w:pPr>
              <w:jc w:val="both"/>
              <w:rPr>
                <w:rFonts w:cs="Calibri"/>
                <w:b/>
              </w:rPr>
            </w:pPr>
          </w:p>
          <w:p w14:paraId="0ED33ABF" w14:textId="77777777" w:rsidR="00EC692E" w:rsidRDefault="00EC692E" w:rsidP="00DA3516">
            <w:pPr>
              <w:jc w:val="both"/>
              <w:rPr>
                <w:rFonts w:cs="Calibri"/>
                <w:b/>
              </w:rPr>
            </w:pPr>
          </w:p>
          <w:p w14:paraId="778B7E01" w14:textId="77777777" w:rsidR="00EC692E" w:rsidRDefault="00EC692E" w:rsidP="00DA3516">
            <w:pPr>
              <w:jc w:val="both"/>
              <w:rPr>
                <w:rFonts w:cs="Calibri"/>
                <w:b/>
              </w:rPr>
            </w:pPr>
          </w:p>
          <w:p w14:paraId="463400AF" w14:textId="77777777" w:rsidR="00EC692E" w:rsidRDefault="00EC692E" w:rsidP="00DA3516">
            <w:pPr>
              <w:jc w:val="both"/>
              <w:rPr>
                <w:rFonts w:cs="Calibri"/>
                <w:b/>
              </w:rPr>
            </w:pPr>
          </w:p>
          <w:p w14:paraId="49DE7D02" w14:textId="77777777" w:rsidR="00EC692E" w:rsidRPr="001E6680" w:rsidRDefault="00EC692E" w:rsidP="00DA3516">
            <w:pPr>
              <w:jc w:val="both"/>
              <w:rPr>
                <w:rFonts w:cs="Calibri"/>
                <w:b/>
              </w:rPr>
            </w:pPr>
          </w:p>
          <w:p w14:paraId="4A772823" w14:textId="77777777" w:rsidR="00C67770" w:rsidRPr="001E6680" w:rsidRDefault="00C67770" w:rsidP="00DA3516">
            <w:pPr>
              <w:jc w:val="both"/>
              <w:rPr>
                <w:rFonts w:cs="Calibri"/>
                <w:b/>
              </w:rPr>
            </w:pPr>
            <w:r w:rsidRPr="001E6680">
              <w:rPr>
                <w:rFonts w:cs="Calibri"/>
                <w:b/>
              </w:rPr>
              <w:t xml:space="preserve">Development </w:t>
            </w:r>
          </w:p>
          <w:p w14:paraId="584B953D" w14:textId="77777777" w:rsidR="00C67770" w:rsidRPr="001E6680" w:rsidRDefault="00C67770" w:rsidP="00DA3516">
            <w:pPr>
              <w:jc w:val="both"/>
              <w:rPr>
                <w:rFonts w:cs="Calibri"/>
                <w:b/>
              </w:rPr>
            </w:pPr>
          </w:p>
          <w:p w14:paraId="66A92CC9" w14:textId="77777777" w:rsidR="00C67770" w:rsidRPr="001E6680" w:rsidRDefault="00C67770" w:rsidP="00DA3516">
            <w:pPr>
              <w:jc w:val="both"/>
              <w:rPr>
                <w:rFonts w:cs="Calibri"/>
                <w:b/>
              </w:rPr>
            </w:pPr>
          </w:p>
          <w:p w14:paraId="0327FCE1" w14:textId="77777777" w:rsidR="00C67770" w:rsidRPr="001E6680" w:rsidRDefault="00C67770" w:rsidP="00DA3516">
            <w:pPr>
              <w:jc w:val="both"/>
              <w:rPr>
                <w:rFonts w:cs="Calibri"/>
                <w:b/>
              </w:rPr>
            </w:pPr>
          </w:p>
          <w:p w14:paraId="301CFFC2" w14:textId="77777777" w:rsidR="00C67770" w:rsidRPr="001E6680" w:rsidRDefault="00C67770" w:rsidP="00DA3516">
            <w:pPr>
              <w:jc w:val="both"/>
              <w:rPr>
                <w:rFonts w:cs="Calibri"/>
                <w:b/>
              </w:rPr>
            </w:pPr>
          </w:p>
          <w:p w14:paraId="638C7BE9" w14:textId="77777777" w:rsidR="00C67770" w:rsidRPr="001E6680" w:rsidRDefault="00C67770" w:rsidP="00DA3516">
            <w:pPr>
              <w:jc w:val="both"/>
              <w:rPr>
                <w:rFonts w:cs="Calibri"/>
                <w:b/>
              </w:rPr>
            </w:pPr>
          </w:p>
          <w:p w14:paraId="1F7A8099" w14:textId="77777777" w:rsidR="00C67770" w:rsidRPr="001E6680" w:rsidRDefault="00C67770" w:rsidP="00DA3516">
            <w:pPr>
              <w:jc w:val="both"/>
              <w:rPr>
                <w:rFonts w:cs="Calibri"/>
                <w:b/>
              </w:rPr>
            </w:pPr>
          </w:p>
          <w:p w14:paraId="39A43716" w14:textId="77777777" w:rsidR="00C67770" w:rsidRPr="001E6680" w:rsidRDefault="00C67770" w:rsidP="00DA3516">
            <w:pPr>
              <w:jc w:val="both"/>
              <w:rPr>
                <w:rFonts w:cs="Calibri"/>
                <w:b/>
              </w:rPr>
            </w:pPr>
          </w:p>
          <w:p w14:paraId="6BE22819" w14:textId="77777777" w:rsidR="00C67770" w:rsidRPr="001E6680" w:rsidRDefault="00C67770" w:rsidP="00DA3516">
            <w:pPr>
              <w:jc w:val="both"/>
              <w:rPr>
                <w:rFonts w:cs="Calibri"/>
                <w:b/>
              </w:rPr>
            </w:pPr>
          </w:p>
          <w:p w14:paraId="5E293081" w14:textId="77777777" w:rsidR="00C67770" w:rsidRPr="001E6680" w:rsidRDefault="00C67770" w:rsidP="00DA3516">
            <w:pPr>
              <w:jc w:val="both"/>
              <w:rPr>
                <w:rFonts w:cs="Calibri"/>
                <w:b/>
              </w:rPr>
            </w:pPr>
          </w:p>
          <w:p w14:paraId="6D36B494" w14:textId="77777777" w:rsidR="00C67770" w:rsidRPr="001E6680" w:rsidRDefault="00C67770" w:rsidP="00DA3516">
            <w:pPr>
              <w:jc w:val="both"/>
              <w:rPr>
                <w:rFonts w:cs="Calibri"/>
                <w:b/>
              </w:rPr>
            </w:pPr>
          </w:p>
          <w:p w14:paraId="66BA8B4C" w14:textId="77777777" w:rsidR="00C67770" w:rsidRPr="001E6680" w:rsidRDefault="00C67770" w:rsidP="00DA3516">
            <w:pPr>
              <w:jc w:val="both"/>
              <w:rPr>
                <w:rFonts w:cs="Calibri"/>
                <w:b/>
              </w:rPr>
            </w:pPr>
          </w:p>
          <w:p w14:paraId="1D7ED46E" w14:textId="77777777" w:rsidR="00C67770" w:rsidRPr="001E6680" w:rsidRDefault="00C67770" w:rsidP="00DA3516">
            <w:pPr>
              <w:jc w:val="both"/>
              <w:rPr>
                <w:rFonts w:cs="Calibri"/>
                <w:b/>
              </w:rPr>
            </w:pPr>
          </w:p>
          <w:p w14:paraId="25A83011" w14:textId="77777777" w:rsidR="00C67770" w:rsidRPr="001E6680" w:rsidRDefault="00C67770" w:rsidP="00DA3516">
            <w:pPr>
              <w:jc w:val="both"/>
              <w:rPr>
                <w:rFonts w:cs="Calibri"/>
                <w:b/>
              </w:rPr>
            </w:pPr>
          </w:p>
          <w:p w14:paraId="4048C72E" w14:textId="77777777" w:rsidR="00C67770" w:rsidRPr="001E6680" w:rsidRDefault="00C67770" w:rsidP="00DA3516">
            <w:pPr>
              <w:jc w:val="both"/>
              <w:rPr>
                <w:rFonts w:cs="Calibri"/>
                <w:b/>
              </w:rPr>
            </w:pPr>
          </w:p>
          <w:p w14:paraId="430E02BB" w14:textId="77777777" w:rsidR="00C67770" w:rsidRPr="001E6680" w:rsidRDefault="00C67770" w:rsidP="00DA3516">
            <w:pPr>
              <w:jc w:val="both"/>
              <w:rPr>
                <w:rFonts w:cs="Calibri"/>
                <w:b/>
              </w:rPr>
            </w:pPr>
          </w:p>
          <w:p w14:paraId="0B8BA3AB" w14:textId="77777777" w:rsidR="00C67770" w:rsidRDefault="00C67770" w:rsidP="00DA3516">
            <w:pPr>
              <w:rPr>
                <w:rFonts w:cs="Calibri"/>
                <w:b/>
              </w:rPr>
            </w:pPr>
          </w:p>
          <w:p w14:paraId="07128189" w14:textId="77777777" w:rsidR="00C67770" w:rsidRDefault="00C67770" w:rsidP="00DA3516">
            <w:pPr>
              <w:rPr>
                <w:rFonts w:cs="Calibri"/>
                <w:b/>
              </w:rPr>
            </w:pPr>
          </w:p>
          <w:p w14:paraId="6C0010E6" w14:textId="77777777" w:rsidR="00C67770" w:rsidRDefault="00C67770" w:rsidP="00DA3516">
            <w:pPr>
              <w:rPr>
                <w:rFonts w:cs="Calibri"/>
                <w:b/>
              </w:rPr>
            </w:pPr>
          </w:p>
          <w:p w14:paraId="5995473B" w14:textId="77777777" w:rsidR="00C67770" w:rsidRDefault="00C67770" w:rsidP="00DA3516">
            <w:pPr>
              <w:rPr>
                <w:rFonts w:cs="Calibri"/>
                <w:b/>
              </w:rPr>
            </w:pPr>
          </w:p>
          <w:p w14:paraId="4EDA900E" w14:textId="77777777" w:rsidR="00C67770" w:rsidRDefault="00C67770" w:rsidP="00DA3516">
            <w:pPr>
              <w:rPr>
                <w:rFonts w:cs="Calibri"/>
                <w:b/>
              </w:rPr>
            </w:pPr>
          </w:p>
          <w:p w14:paraId="31D538F6" w14:textId="77777777" w:rsidR="00C67770" w:rsidRDefault="00C67770" w:rsidP="00DA3516">
            <w:pPr>
              <w:rPr>
                <w:rFonts w:cs="Calibri"/>
                <w:b/>
              </w:rPr>
            </w:pPr>
          </w:p>
          <w:p w14:paraId="5BF700F8" w14:textId="77777777" w:rsidR="00C67770" w:rsidRDefault="00C67770" w:rsidP="00DA3516">
            <w:pPr>
              <w:rPr>
                <w:rFonts w:cs="Calibri"/>
                <w:b/>
              </w:rPr>
            </w:pPr>
          </w:p>
          <w:p w14:paraId="2DED0E80" w14:textId="77777777" w:rsidR="00C67770" w:rsidRDefault="00C67770" w:rsidP="00DA3516">
            <w:pPr>
              <w:rPr>
                <w:rFonts w:cs="Calibri"/>
                <w:b/>
              </w:rPr>
            </w:pPr>
          </w:p>
          <w:p w14:paraId="7A520742" w14:textId="77777777" w:rsidR="00C67770" w:rsidRDefault="00C67770" w:rsidP="00DA3516">
            <w:pPr>
              <w:rPr>
                <w:rFonts w:cs="Calibri"/>
                <w:b/>
              </w:rPr>
            </w:pPr>
          </w:p>
          <w:p w14:paraId="37ED691C" w14:textId="77777777" w:rsidR="00C67770" w:rsidRDefault="00C67770" w:rsidP="00DA3516">
            <w:pPr>
              <w:rPr>
                <w:rFonts w:cs="Calibri"/>
                <w:b/>
              </w:rPr>
            </w:pPr>
          </w:p>
          <w:p w14:paraId="29E63402" w14:textId="77777777" w:rsidR="00C67770" w:rsidRDefault="00C67770" w:rsidP="00DA3516">
            <w:pPr>
              <w:rPr>
                <w:rFonts w:cs="Calibri"/>
                <w:b/>
              </w:rPr>
            </w:pPr>
          </w:p>
          <w:p w14:paraId="7F660C96" w14:textId="77777777" w:rsidR="00C67770" w:rsidRDefault="00C67770" w:rsidP="00DA3516">
            <w:pPr>
              <w:rPr>
                <w:rFonts w:cs="Calibri"/>
                <w:b/>
              </w:rPr>
            </w:pPr>
          </w:p>
          <w:p w14:paraId="08FDCADC" w14:textId="77777777" w:rsidR="00C67770" w:rsidRDefault="00C67770" w:rsidP="00DA3516">
            <w:pPr>
              <w:rPr>
                <w:rFonts w:cs="Calibri"/>
                <w:b/>
              </w:rPr>
            </w:pPr>
          </w:p>
          <w:p w14:paraId="0B5C10D9" w14:textId="77777777" w:rsidR="00C67770" w:rsidRDefault="00C67770" w:rsidP="00DA3516">
            <w:pPr>
              <w:rPr>
                <w:rFonts w:cs="Calibri"/>
                <w:b/>
              </w:rPr>
            </w:pPr>
          </w:p>
          <w:p w14:paraId="65FF0DC7" w14:textId="77777777" w:rsidR="00C67770" w:rsidRDefault="00C67770" w:rsidP="00DA3516">
            <w:pPr>
              <w:rPr>
                <w:rFonts w:cs="Calibri"/>
                <w:b/>
              </w:rPr>
            </w:pPr>
          </w:p>
          <w:p w14:paraId="04C066EF" w14:textId="77777777" w:rsidR="00C67770" w:rsidRDefault="00C67770" w:rsidP="00DA3516">
            <w:pPr>
              <w:rPr>
                <w:rFonts w:cs="Calibri"/>
                <w:b/>
              </w:rPr>
            </w:pPr>
          </w:p>
          <w:p w14:paraId="643997EB" w14:textId="77777777" w:rsidR="00C67770" w:rsidRDefault="00C67770" w:rsidP="00DA3516">
            <w:pPr>
              <w:rPr>
                <w:rFonts w:cs="Calibri"/>
                <w:b/>
              </w:rPr>
            </w:pPr>
          </w:p>
          <w:p w14:paraId="1085FBF3" w14:textId="77777777" w:rsidR="00C67770" w:rsidRDefault="00C67770" w:rsidP="00DA3516">
            <w:pPr>
              <w:rPr>
                <w:rFonts w:cs="Calibri"/>
                <w:b/>
              </w:rPr>
            </w:pPr>
          </w:p>
          <w:p w14:paraId="7F1F4A21" w14:textId="77777777" w:rsidR="00C67770" w:rsidRDefault="00C67770" w:rsidP="00DA3516">
            <w:pPr>
              <w:rPr>
                <w:rFonts w:cs="Calibri"/>
                <w:b/>
              </w:rPr>
            </w:pPr>
          </w:p>
          <w:p w14:paraId="6E6BBE4F" w14:textId="77777777" w:rsidR="00C67770" w:rsidRDefault="00C67770" w:rsidP="00DA3516">
            <w:pPr>
              <w:rPr>
                <w:rFonts w:cs="Calibri"/>
                <w:b/>
              </w:rPr>
            </w:pPr>
          </w:p>
          <w:p w14:paraId="3670D350" w14:textId="77777777" w:rsidR="00C67770" w:rsidRDefault="00C67770" w:rsidP="00DA3516">
            <w:pPr>
              <w:rPr>
                <w:rFonts w:cs="Calibri"/>
                <w:b/>
              </w:rPr>
            </w:pPr>
          </w:p>
          <w:p w14:paraId="21676C38" w14:textId="77777777" w:rsidR="00C67770" w:rsidRDefault="00C67770" w:rsidP="00DA3516">
            <w:pPr>
              <w:rPr>
                <w:rFonts w:cs="Calibri"/>
                <w:b/>
              </w:rPr>
            </w:pPr>
          </w:p>
          <w:p w14:paraId="17AF771D" w14:textId="77777777" w:rsidR="00C67770" w:rsidRDefault="00C67770" w:rsidP="00DA3516">
            <w:pPr>
              <w:rPr>
                <w:rFonts w:cs="Calibri"/>
                <w:b/>
              </w:rPr>
            </w:pPr>
          </w:p>
          <w:p w14:paraId="4179540C" w14:textId="77777777" w:rsidR="00C67770" w:rsidRDefault="00C67770" w:rsidP="00DA3516">
            <w:pPr>
              <w:rPr>
                <w:rFonts w:cs="Calibri"/>
                <w:b/>
              </w:rPr>
            </w:pPr>
          </w:p>
          <w:p w14:paraId="669A3942" w14:textId="77777777" w:rsidR="00C67770" w:rsidRDefault="00C67770" w:rsidP="00DA3516">
            <w:pPr>
              <w:rPr>
                <w:rFonts w:cs="Calibri"/>
                <w:b/>
              </w:rPr>
            </w:pPr>
          </w:p>
          <w:p w14:paraId="45937E34" w14:textId="77777777" w:rsidR="00C67770" w:rsidRDefault="00C67770" w:rsidP="00DA3516">
            <w:pPr>
              <w:rPr>
                <w:rFonts w:cs="Calibri"/>
                <w:b/>
              </w:rPr>
            </w:pPr>
          </w:p>
          <w:p w14:paraId="465D79F1" w14:textId="77777777" w:rsidR="00C67770" w:rsidRDefault="00C67770" w:rsidP="00DA3516">
            <w:pPr>
              <w:rPr>
                <w:rFonts w:cs="Calibri"/>
                <w:b/>
              </w:rPr>
            </w:pPr>
          </w:p>
          <w:p w14:paraId="0B1BDF5B" w14:textId="77777777" w:rsidR="00C67770" w:rsidRDefault="00C67770" w:rsidP="00DA3516">
            <w:pPr>
              <w:rPr>
                <w:rFonts w:cs="Calibri"/>
                <w:b/>
              </w:rPr>
            </w:pPr>
          </w:p>
          <w:p w14:paraId="47546081" w14:textId="77777777" w:rsidR="00C67770" w:rsidRDefault="00C67770" w:rsidP="00DA3516">
            <w:pPr>
              <w:rPr>
                <w:rFonts w:cs="Calibri"/>
                <w:b/>
              </w:rPr>
            </w:pPr>
          </w:p>
          <w:p w14:paraId="0B07026B" w14:textId="77777777" w:rsidR="00C67770" w:rsidRDefault="00C67770" w:rsidP="00DA3516">
            <w:pPr>
              <w:rPr>
                <w:rFonts w:cs="Calibri"/>
                <w:b/>
              </w:rPr>
            </w:pPr>
          </w:p>
          <w:p w14:paraId="26F47646" w14:textId="77777777" w:rsidR="00C67770" w:rsidRDefault="00C67770" w:rsidP="00DA3516">
            <w:pPr>
              <w:rPr>
                <w:rFonts w:cs="Calibri"/>
                <w:b/>
              </w:rPr>
            </w:pPr>
          </w:p>
          <w:p w14:paraId="0B6A2623" w14:textId="77777777" w:rsidR="00C67770" w:rsidRDefault="00C67770" w:rsidP="00DA3516">
            <w:pPr>
              <w:rPr>
                <w:rFonts w:cs="Calibri"/>
                <w:b/>
              </w:rPr>
            </w:pPr>
          </w:p>
          <w:p w14:paraId="0245C3DE" w14:textId="77777777" w:rsidR="00C67770" w:rsidRDefault="00C67770" w:rsidP="00DA3516">
            <w:pPr>
              <w:rPr>
                <w:rFonts w:cs="Calibri"/>
                <w:b/>
              </w:rPr>
            </w:pPr>
          </w:p>
          <w:p w14:paraId="4977C323" w14:textId="77777777" w:rsidR="00C67770" w:rsidRDefault="00C67770" w:rsidP="00DA3516">
            <w:pPr>
              <w:rPr>
                <w:rFonts w:cs="Calibri"/>
                <w:b/>
              </w:rPr>
            </w:pPr>
          </w:p>
          <w:p w14:paraId="1285E4FF" w14:textId="77777777" w:rsidR="00C67770" w:rsidRDefault="00C67770" w:rsidP="00DA3516">
            <w:pPr>
              <w:rPr>
                <w:rFonts w:cs="Calibri"/>
                <w:b/>
              </w:rPr>
            </w:pPr>
          </w:p>
          <w:p w14:paraId="35AEB57F" w14:textId="77777777" w:rsidR="00C67770" w:rsidRDefault="00C67770" w:rsidP="00DA3516">
            <w:pPr>
              <w:rPr>
                <w:rFonts w:cs="Calibri"/>
                <w:b/>
              </w:rPr>
            </w:pPr>
          </w:p>
          <w:p w14:paraId="447CE6CC" w14:textId="77777777" w:rsidR="00EC692E" w:rsidRDefault="00EC692E" w:rsidP="00DA3516">
            <w:pPr>
              <w:rPr>
                <w:rFonts w:cs="Calibri"/>
                <w:b/>
              </w:rPr>
            </w:pPr>
          </w:p>
          <w:p w14:paraId="03E277FE" w14:textId="77777777" w:rsidR="00EC692E" w:rsidRDefault="00EC692E" w:rsidP="00DA3516">
            <w:pPr>
              <w:rPr>
                <w:rFonts w:cs="Calibri"/>
                <w:b/>
              </w:rPr>
            </w:pPr>
          </w:p>
          <w:p w14:paraId="0EAF6C7C" w14:textId="77777777" w:rsidR="00EC692E" w:rsidRDefault="00EC692E" w:rsidP="00DA3516">
            <w:pPr>
              <w:rPr>
                <w:rFonts w:cs="Calibri"/>
                <w:b/>
              </w:rPr>
            </w:pPr>
          </w:p>
          <w:p w14:paraId="382A3FEA" w14:textId="77777777" w:rsidR="00EC692E" w:rsidRDefault="00EC692E" w:rsidP="00DA3516">
            <w:pPr>
              <w:rPr>
                <w:rFonts w:cs="Calibri"/>
                <w:b/>
              </w:rPr>
            </w:pPr>
          </w:p>
          <w:p w14:paraId="7312C70B" w14:textId="77777777" w:rsidR="00EC692E" w:rsidRDefault="00EC692E" w:rsidP="00DA3516">
            <w:pPr>
              <w:rPr>
                <w:rFonts w:cs="Calibri"/>
                <w:b/>
              </w:rPr>
            </w:pPr>
          </w:p>
          <w:p w14:paraId="4BE20134" w14:textId="77777777" w:rsidR="00EC692E" w:rsidRDefault="00EC692E" w:rsidP="00DA3516">
            <w:pPr>
              <w:rPr>
                <w:rFonts w:cs="Calibri"/>
                <w:b/>
              </w:rPr>
            </w:pPr>
          </w:p>
          <w:p w14:paraId="2E8F9E71" w14:textId="77777777" w:rsidR="00EC692E" w:rsidRDefault="00EC692E" w:rsidP="00DA3516">
            <w:pPr>
              <w:rPr>
                <w:rFonts w:cs="Calibri"/>
                <w:b/>
              </w:rPr>
            </w:pPr>
          </w:p>
          <w:p w14:paraId="0645B6CF" w14:textId="77777777" w:rsidR="00EC692E" w:rsidRDefault="00EC692E" w:rsidP="00DA3516">
            <w:pPr>
              <w:rPr>
                <w:rFonts w:cs="Calibri"/>
                <w:b/>
              </w:rPr>
            </w:pPr>
          </w:p>
          <w:p w14:paraId="1517CE0D" w14:textId="77777777" w:rsidR="00EC692E" w:rsidRDefault="00EC692E" w:rsidP="00DA3516">
            <w:pPr>
              <w:rPr>
                <w:rFonts w:cs="Calibri"/>
                <w:b/>
              </w:rPr>
            </w:pPr>
          </w:p>
          <w:p w14:paraId="60C0E95E" w14:textId="77777777" w:rsidR="00EC692E" w:rsidRDefault="00EC692E" w:rsidP="00DA3516">
            <w:pPr>
              <w:rPr>
                <w:rFonts w:cs="Calibri"/>
                <w:b/>
              </w:rPr>
            </w:pPr>
          </w:p>
          <w:p w14:paraId="0A759F15" w14:textId="77777777" w:rsidR="00C67770" w:rsidRPr="001E6680" w:rsidRDefault="00C67770" w:rsidP="00DA3516">
            <w:pPr>
              <w:rPr>
                <w:rFonts w:cs="Calibri"/>
                <w:b/>
              </w:rPr>
            </w:pPr>
            <w:r w:rsidRPr="001E6680">
              <w:rPr>
                <w:rFonts w:cs="Calibri"/>
                <w:b/>
              </w:rPr>
              <w:t>Plenary/conclusion</w:t>
            </w:r>
          </w:p>
          <w:p w14:paraId="5D64A937" w14:textId="77777777" w:rsidR="00C67770" w:rsidRPr="001E6680" w:rsidRDefault="00C67770" w:rsidP="00DA3516">
            <w:pPr>
              <w:jc w:val="both"/>
              <w:rPr>
                <w:rFonts w:cs="Calibri"/>
                <w:b/>
              </w:rPr>
            </w:pPr>
          </w:p>
          <w:p w14:paraId="79BC92D8" w14:textId="77777777" w:rsidR="00C67770" w:rsidRPr="001E6680" w:rsidRDefault="00C67770" w:rsidP="00DA3516">
            <w:pPr>
              <w:jc w:val="both"/>
              <w:rPr>
                <w:rFonts w:cs="Calibri"/>
                <w:b/>
              </w:rPr>
            </w:pPr>
          </w:p>
          <w:p w14:paraId="525A6FF0" w14:textId="77777777" w:rsidR="00C67770" w:rsidRPr="001E6680" w:rsidRDefault="00C67770" w:rsidP="00DA3516">
            <w:pPr>
              <w:jc w:val="both"/>
              <w:rPr>
                <w:rFonts w:cs="Calibri"/>
                <w:b/>
              </w:rPr>
            </w:pPr>
          </w:p>
          <w:p w14:paraId="7285339C" w14:textId="77777777" w:rsidR="00C67770" w:rsidRPr="001E6680" w:rsidRDefault="00C67770" w:rsidP="00DA3516">
            <w:pPr>
              <w:jc w:val="both"/>
              <w:rPr>
                <w:rFonts w:cs="Calibri"/>
                <w:b/>
              </w:rPr>
            </w:pPr>
          </w:p>
        </w:tc>
        <w:tc>
          <w:tcPr>
            <w:tcW w:w="2415" w:type="dxa"/>
            <w:tcBorders>
              <w:top w:val="single" w:sz="4" w:space="0" w:color="auto"/>
              <w:left w:val="single" w:sz="4" w:space="0" w:color="auto"/>
              <w:bottom w:val="single" w:sz="4" w:space="0" w:color="auto"/>
              <w:right w:val="single" w:sz="4" w:space="0" w:color="auto"/>
            </w:tcBorders>
          </w:tcPr>
          <w:p w14:paraId="7B19D750" w14:textId="77777777" w:rsidR="00C67770" w:rsidRDefault="00C67770" w:rsidP="00DA3516">
            <w:pPr>
              <w:rPr>
                <w:rFonts w:cs="Calibri"/>
                <w:bCs/>
              </w:rPr>
            </w:pPr>
            <w:r w:rsidRPr="001E6680">
              <w:rPr>
                <w:rFonts w:cs="Calibri"/>
                <w:bCs/>
              </w:rPr>
              <w:lastRenderedPageBreak/>
              <w:t>Introduce everyone to the session</w:t>
            </w:r>
          </w:p>
          <w:p w14:paraId="29660AC8" w14:textId="77777777" w:rsidR="00C67770" w:rsidRDefault="00C67770" w:rsidP="00DA3516">
            <w:pPr>
              <w:rPr>
                <w:rFonts w:cs="Calibri"/>
                <w:bCs/>
              </w:rPr>
            </w:pPr>
          </w:p>
          <w:p w14:paraId="4AB851BA" w14:textId="77777777" w:rsidR="00C67770" w:rsidRDefault="00C67770" w:rsidP="00DA3516">
            <w:pPr>
              <w:rPr>
                <w:rFonts w:cs="Calibri"/>
                <w:bCs/>
              </w:rPr>
            </w:pPr>
          </w:p>
          <w:p w14:paraId="1C2439D1" w14:textId="77777777" w:rsidR="00C67770" w:rsidRDefault="00C67770" w:rsidP="00DA3516">
            <w:pPr>
              <w:rPr>
                <w:rFonts w:cs="Calibri"/>
                <w:bCs/>
              </w:rPr>
            </w:pPr>
          </w:p>
          <w:p w14:paraId="34CADA52" w14:textId="77777777" w:rsidR="00C67770" w:rsidRDefault="00C67770" w:rsidP="00DA3516">
            <w:pPr>
              <w:rPr>
                <w:rFonts w:cs="Calibri"/>
                <w:bCs/>
              </w:rPr>
            </w:pPr>
            <w:r>
              <w:rPr>
                <w:rFonts w:cs="Calibri"/>
                <w:bCs/>
              </w:rPr>
              <w:t>Provide an overview of the lesson content</w:t>
            </w:r>
          </w:p>
          <w:p w14:paraId="65265BFF" w14:textId="77777777" w:rsidR="00C67770" w:rsidRDefault="00C67770" w:rsidP="00DA3516">
            <w:pPr>
              <w:rPr>
                <w:rFonts w:cs="Calibri"/>
                <w:bCs/>
              </w:rPr>
            </w:pPr>
          </w:p>
          <w:p w14:paraId="0BA4282C" w14:textId="77777777" w:rsidR="00C67770" w:rsidRDefault="00C67770" w:rsidP="00DA3516">
            <w:pPr>
              <w:rPr>
                <w:rFonts w:cs="Calibri"/>
                <w:bCs/>
              </w:rPr>
            </w:pPr>
          </w:p>
          <w:p w14:paraId="33A5CDFE" w14:textId="77777777" w:rsidR="00C67770" w:rsidRDefault="00C67770" w:rsidP="00DA3516">
            <w:pPr>
              <w:rPr>
                <w:rFonts w:cs="Calibri"/>
                <w:bCs/>
              </w:rPr>
            </w:pPr>
          </w:p>
          <w:p w14:paraId="7ADC50FA" w14:textId="77777777" w:rsidR="00C67770" w:rsidRDefault="00C67770" w:rsidP="00DA3516">
            <w:pPr>
              <w:rPr>
                <w:rFonts w:cs="Calibri"/>
                <w:bCs/>
              </w:rPr>
            </w:pPr>
            <w:r>
              <w:rPr>
                <w:rFonts w:cs="Calibri"/>
                <w:bCs/>
              </w:rPr>
              <w:t>Provide a re-cap of the morning session/consolidate learning</w:t>
            </w:r>
          </w:p>
          <w:p w14:paraId="711B8080" w14:textId="77777777" w:rsidR="00C67770" w:rsidRDefault="00C67770" w:rsidP="00DA3516">
            <w:pPr>
              <w:rPr>
                <w:rFonts w:cs="Calibri"/>
                <w:bCs/>
              </w:rPr>
            </w:pPr>
          </w:p>
          <w:p w14:paraId="471DAE1A" w14:textId="77777777" w:rsidR="00C67770" w:rsidRDefault="00C67770" w:rsidP="00DA3516">
            <w:pPr>
              <w:rPr>
                <w:rFonts w:cs="Calibri"/>
                <w:bCs/>
              </w:rPr>
            </w:pPr>
          </w:p>
          <w:p w14:paraId="58AD022C" w14:textId="77777777" w:rsidR="00C67770" w:rsidRDefault="00C67770" w:rsidP="00DA3516">
            <w:pPr>
              <w:rPr>
                <w:rFonts w:cs="Calibri"/>
                <w:bCs/>
              </w:rPr>
            </w:pPr>
          </w:p>
          <w:p w14:paraId="00392CF4" w14:textId="77777777" w:rsidR="00C67770" w:rsidRDefault="00C67770" w:rsidP="00DA3516">
            <w:pPr>
              <w:rPr>
                <w:rFonts w:cs="Calibri"/>
                <w:bCs/>
              </w:rPr>
            </w:pPr>
          </w:p>
          <w:p w14:paraId="2C7E2D63" w14:textId="77777777" w:rsidR="00C67770" w:rsidRDefault="00C67770" w:rsidP="00DA3516">
            <w:pPr>
              <w:rPr>
                <w:rFonts w:cs="Calibri"/>
                <w:bCs/>
              </w:rPr>
            </w:pPr>
            <w:r>
              <w:rPr>
                <w:rFonts w:cs="Calibri"/>
                <w:bCs/>
              </w:rPr>
              <w:t xml:space="preserve">Introduce philosopher - John Dewey </w:t>
            </w:r>
          </w:p>
          <w:p w14:paraId="7F9FF0E6" w14:textId="77777777" w:rsidR="00C67770" w:rsidRDefault="00C67770" w:rsidP="00DA3516">
            <w:pPr>
              <w:jc w:val="both"/>
              <w:rPr>
                <w:rFonts w:cs="Calibri"/>
                <w:bCs/>
              </w:rPr>
            </w:pPr>
          </w:p>
          <w:p w14:paraId="35E9B026" w14:textId="77777777" w:rsidR="00C67770" w:rsidRDefault="00C67770" w:rsidP="00DA3516">
            <w:pPr>
              <w:jc w:val="both"/>
              <w:rPr>
                <w:rFonts w:cs="Calibri"/>
                <w:bCs/>
              </w:rPr>
            </w:pPr>
          </w:p>
          <w:p w14:paraId="611780BD" w14:textId="77777777" w:rsidR="00C67770" w:rsidRDefault="00C67770" w:rsidP="00DA3516">
            <w:pPr>
              <w:jc w:val="both"/>
              <w:rPr>
                <w:rFonts w:cs="Calibri"/>
                <w:bCs/>
              </w:rPr>
            </w:pPr>
          </w:p>
          <w:p w14:paraId="5DB2B1D1" w14:textId="77777777" w:rsidR="00C67770" w:rsidRDefault="00C67770" w:rsidP="00DA3516">
            <w:pPr>
              <w:rPr>
                <w:rFonts w:cs="Calibri"/>
                <w:bCs/>
              </w:rPr>
            </w:pPr>
            <w:r>
              <w:rPr>
                <w:rFonts w:cs="Calibri"/>
                <w:bCs/>
              </w:rPr>
              <w:t>Introduce Dewey’s philosophy of education</w:t>
            </w:r>
          </w:p>
          <w:p w14:paraId="2B5C92FE" w14:textId="77777777" w:rsidR="00C67770" w:rsidRDefault="00C67770" w:rsidP="00DA3516">
            <w:pPr>
              <w:rPr>
                <w:rFonts w:cs="Calibri"/>
                <w:bCs/>
              </w:rPr>
            </w:pPr>
          </w:p>
          <w:p w14:paraId="197FDB9D" w14:textId="77777777" w:rsidR="00C67770" w:rsidRDefault="00C67770" w:rsidP="00DA3516">
            <w:pPr>
              <w:rPr>
                <w:rFonts w:cs="Calibri"/>
                <w:bCs/>
              </w:rPr>
            </w:pPr>
          </w:p>
          <w:p w14:paraId="5918D87F" w14:textId="77777777" w:rsidR="00C67770" w:rsidRDefault="00C67770" w:rsidP="00DA3516">
            <w:pPr>
              <w:rPr>
                <w:rFonts w:cs="Calibri"/>
                <w:bCs/>
              </w:rPr>
            </w:pPr>
          </w:p>
          <w:p w14:paraId="29365E66" w14:textId="77777777" w:rsidR="00C67770" w:rsidRDefault="00C67770" w:rsidP="00DA3516">
            <w:pPr>
              <w:rPr>
                <w:rFonts w:cs="Calibri"/>
                <w:bCs/>
              </w:rPr>
            </w:pPr>
          </w:p>
          <w:p w14:paraId="25D035DD" w14:textId="77777777" w:rsidR="00C67770" w:rsidRDefault="00C67770" w:rsidP="00DA3516">
            <w:pPr>
              <w:rPr>
                <w:rFonts w:cs="Calibri"/>
                <w:bCs/>
              </w:rPr>
            </w:pPr>
          </w:p>
          <w:p w14:paraId="3FAF2BB6" w14:textId="77777777" w:rsidR="00C67770" w:rsidRDefault="00C67770" w:rsidP="00DA3516">
            <w:pPr>
              <w:rPr>
                <w:rFonts w:cs="Calibri"/>
                <w:bCs/>
              </w:rPr>
            </w:pPr>
          </w:p>
          <w:p w14:paraId="6A917C4C" w14:textId="77777777" w:rsidR="00EC692E" w:rsidRDefault="00EC692E" w:rsidP="00DA3516">
            <w:pPr>
              <w:rPr>
                <w:rFonts w:cs="Calibri"/>
                <w:bCs/>
              </w:rPr>
            </w:pPr>
          </w:p>
          <w:p w14:paraId="29CE1841" w14:textId="77777777" w:rsidR="00EC692E" w:rsidRDefault="00EC692E" w:rsidP="00DA3516">
            <w:pPr>
              <w:rPr>
                <w:rFonts w:cs="Calibri"/>
                <w:bCs/>
              </w:rPr>
            </w:pPr>
          </w:p>
          <w:p w14:paraId="3E2CC972" w14:textId="77777777" w:rsidR="00C67770" w:rsidRDefault="00C67770" w:rsidP="00DA3516">
            <w:pPr>
              <w:rPr>
                <w:rFonts w:cs="Calibri"/>
                <w:bCs/>
              </w:rPr>
            </w:pPr>
          </w:p>
          <w:p w14:paraId="3D5E4552" w14:textId="77777777" w:rsidR="00EC692E" w:rsidRDefault="00EC692E" w:rsidP="00DA3516">
            <w:pPr>
              <w:rPr>
                <w:rFonts w:cs="Calibri"/>
                <w:bCs/>
              </w:rPr>
            </w:pPr>
          </w:p>
          <w:p w14:paraId="6F151130" w14:textId="77777777" w:rsidR="00EC692E" w:rsidRDefault="00EC692E" w:rsidP="00DA3516">
            <w:pPr>
              <w:rPr>
                <w:rFonts w:cs="Calibri"/>
                <w:bCs/>
              </w:rPr>
            </w:pPr>
          </w:p>
          <w:p w14:paraId="48EEAFEE" w14:textId="77777777" w:rsidR="00EC692E" w:rsidRDefault="00EC692E" w:rsidP="00DA3516">
            <w:pPr>
              <w:rPr>
                <w:rFonts w:cs="Calibri"/>
                <w:bCs/>
              </w:rPr>
            </w:pPr>
          </w:p>
          <w:p w14:paraId="5738FC92" w14:textId="77777777" w:rsidR="00C67770" w:rsidRDefault="00C67770" w:rsidP="00DA3516">
            <w:pPr>
              <w:rPr>
                <w:rFonts w:cs="Calibri"/>
                <w:bCs/>
              </w:rPr>
            </w:pPr>
            <w:r>
              <w:rPr>
                <w:rFonts w:cs="Calibri"/>
                <w:bCs/>
              </w:rPr>
              <w:t>Discuss Dewey’s approach to learning</w:t>
            </w:r>
          </w:p>
          <w:p w14:paraId="403E44EE" w14:textId="77777777" w:rsidR="00C67770" w:rsidRDefault="00C67770" w:rsidP="00DA3516">
            <w:pPr>
              <w:rPr>
                <w:rFonts w:cs="Calibri"/>
                <w:bCs/>
              </w:rPr>
            </w:pPr>
          </w:p>
          <w:p w14:paraId="2FE73AC6" w14:textId="77777777" w:rsidR="00C67770" w:rsidRDefault="00C67770" w:rsidP="00DA3516">
            <w:pPr>
              <w:rPr>
                <w:rFonts w:cs="Calibri"/>
                <w:bCs/>
              </w:rPr>
            </w:pPr>
          </w:p>
          <w:p w14:paraId="54C68F60" w14:textId="77777777" w:rsidR="00C67770" w:rsidRDefault="00C67770" w:rsidP="00DA3516">
            <w:pPr>
              <w:rPr>
                <w:rFonts w:cs="Calibri"/>
                <w:bCs/>
              </w:rPr>
            </w:pPr>
          </w:p>
          <w:p w14:paraId="607740B9" w14:textId="77777777" w:rsidR="00C67770" w:rsidRDefault="00C67770" w:rsidP="00DA3516">
            <w:pPr>
              <w:rPr>
                <w:rFonts w:cs="Calibri"/>
                <w:bCs/>
              </w:rPr>
            </w:pPr>
            <w:r>
              <w:rPr>
                <w:rFonts w:cs="Calibri"/>
                <w:bCs/>
              </w:rPr>
              <w:t>Discuss experiential learning</w:t>
            </w:r>
          </w:p>
          <w:p w14:paraId="59FAD3CB" w14:textId="77777777" w:rsidR="00C67770" w:rsidRDefault="00C67770" w:rsidP="00DA3516">
            <w:pPr>
              <w:rPr>
                <w:rFonts w:cs="Calibri"/>
                <w:bCs/>
              </w:rPr>
            </w:pPr>
          </w:p>
          <w:p w14:paraId="069C03BE" w14:textId="77777777" w:rsidR="00C67770" w:rsidRDefault="00C67770" w:rsidP="00DA3516">
            <w:pPr>
              <w:rPr>
                <w:rFonts w:cs="Calibri"/>
                <w:bCs/>
              </w:rPr>
            </w:pPr>
          </w:p>
          <w:p w14:paraId="2A484034" w14:textId="77777777" w:rsidR="00C67770" w:rsidRDefault="00C67770" w:rsidP="00DA3516">
            <w:pPr>
              <w:rPr>
                <w:rFonts w:cs="Calibri"/>
                <w:bCs/>
              </w:rPr>
            </w:pPr>
          </w:p>
          <w:p w14:paraId="30D3DCDD" w14:textId="77777777" w:rsidR="00C67770" w:rsidRDefault="00C67770" w:rsidP="00DA3516">
            <w:pPr>
              <w:rPr>
                <w:rFonts w:cs="Calibri"/>
                <w:bCs/>
              </w:rPr>
            </w:pPr>
          </w:p>
          <w:p w14:paraId="2FB4C42E" w14:textId="77777777" w:rsidR="00C67770" w:rsidRDefault="00C67770" w:rsidP="00DA3516">
            <w:pPr>
              <w:rPr>
                <w:rFonts w:cs="Calibri"/>
                <w:bCs/>
              </w:rPr>
            </w:pPr>
          </w:p>
          <w:p w14:paraId="44D6E5F6" w14:textId="77777777" w:rsidR="00C67770" w:rsidRDefault="00C67770" w:rsidP="00DA3516">
            <w:pPr>
              <w:rPr>
                <w:rFonts w:cs="Calibri"/>
                <w:bCs/>
              </w:rPr>
            </w:pPr>
            <w:r>
              <w:rPr>
                <w:rFonts w:cs="Calibri"/>
                <w:bCs/>
              </w:rPr>
              <w:t>Discuss Dewey as a progressive educational thinker</w:t>
            </w:r>
          </w:p>
          <w:p w14:paraId="0340F2A0" w14:textId="77777777" w:rsidR="00C67770" w:rsidRDefault="00C67770" w:rsidP="00DA3516">
            <w:pPr>
              <w:rPr>
                <w:rFonts w:cs="Calibri"/>
                <w:bCs/>
              </w:rPr>
            </w:pPr>
          </w:p>
          <w:p w14:paraId="6DA898F2" w14:textId="77777777" w:rsidR="00C67770" w:rsidRDefault="00C67770" w:rsidP="00DA3516">
            <w:pPr>
              <w:rPr>
                <w:rFonts w:cs="Calibri"/>
                <w:bCs/>
              </w:rPr>
            </w:pPr>
          </w:p>
          <w:p w14:paraId="78007E4A" w14:textId="77777777" w:rsidR="00C67770" w:rsidRDefault="00C67770" w:rsidP="00DA3516">
            <w:pPr>
              <w:rPr>
                <w:rFonts w:cs="Calibri"/>
                <w:bCs/>
              </w:rPr>
            </w:pPr>
          </w:p>
          <w:p w14:paraId="45F9CFE6" w14:textId="77777777" w:rsidR="00C67770" w:rsidRDefault="00C67770" w:rsidP="00DA3516">
            <w:pPr>
              <w:rPr>
                <w:rFonts w:cs="Calibri"/>
                <w:bCs/>
              </w:rPr>
            </w:pPr>
            <w:r>
              <w:rPr>
                <w:rFonts w:cs="Calibri"/>
                <w:bCs/>
              </w:rPr>
              <w:t>Discuss the qualities of progressive education</w:t>
            </w:r>
          </w:p>
          <w:p w14:paraId="1BA97D81" w14:textId="77777777" w:rsidR="00C67770" w:rsidRDefault="00C67770" w:rsidP="00DA3516">
            <w:pPr>
              <w:rPr>
                <w:rFonts w:cs="Calibri"/>
                <w:bCs/>
              </w:rPr>
            </w:pPr>
          </w:p>
          <w:p w14:paraId="50407443" w14:textId="77777777" w:rsidR="00C67770" w:rsidRDefault="00C67770" w:rsidP="00DA3516">
            <w:pPr>
              <w:rPr>
                <w:rFonts w:cs="Calibri"/>
                <w:bCs/>
              </w:rPr>
            </w:pPr>
          </w:p>
          <w:p w14:paraId="53B9033C" w14:textId="77777777" w:rsidR="00C67770" w:rsidRDefault="00C67770" w:rsidP="00DA3516">
            <w:pPr>
              <w:rPr>
                <w:rFonts w:cs="Calibri"/>
                <w:bCs/>
              </w:rPr>
            </w:pPr>
          </w:p>
          <w:p w14:paraId="306511CB" w14:textId="77777777" w:rsidR="00EC692E" w:rsidRDefault="00EC692E" w:rsidP="00DA3516">
            <w:pPr>
              <w:rPr>
                <w:rFonts w:cs="Calibri"/>
                <w:bCs/>
              </w:rPr>
            </w:pPr>
          </w:p>
          <w:p w14:paraId="7BBDE6EA" w14:textId="77777777" w:rsidR="00C67770" w:rsidRDefault="00C67770" w:rsidP="00DA3516">
            <w:pPr>
              <w:rPr>
                <w:rFonts w:cs="Calibri"/>
                <w:bCs/>
              </w:rPr>
            </w:pPr>
            <w:r>
              <w:rPr>
                <w:rFonts w:cs="Calibri"/>
                <w:bCs/>
              </w:rPr>
              <w:t xml:space="preserve">Activity – students discussing </w:t>
            </w:r>
          </w:p>
          <w:p w14:paraId="3F50A235" w14:textId="77777777" w:rsidR="00C67770" w:rsidRDefault="00C67770" w:rsidP="00DA3516">
            <w:pPr>
              <w:rPr>
                <w:rFonts w:cs="Calibri"/>
                <w:bCs/>
              </w:rPr>
            </w:pPr>
            <w:r w:rsidRPr="008A246D">
              <w:rPr>
                <w:rFonts w:cs="Calibri"/>
                <w:bCs/>
              </w:rPr>
              <w:t>examples of progressivist </w:t>
            </w:r>
          </w:p>
          <w:p w14:paraId="136BA732" w14:textId="77777777" w:rsidR="00C67770" w:rsidRDefault="00C67770" w:rsidP="00DA3516">
            <w:pPr>
              <w:rPr>
                <w:rFonts w:cs="Calibri"/>
                <w:bCs/>
              </w:rPr>
            </w:pPr>
            <w:r w:rsidRPr="008A246D">
              <w:rPr>
                <w:rFonts w:cs="Calibri"/>
                <w:bCs/>
              </w:rPr>
              <w:t>activities that could be found in a primary school today</w:t>
            </w:r>
          </w:p>
          <w:p w14:paraId="23F9D7C6" w14:textId="77777777" w:rsidR="00C67770" w:rsidRDefault="00C67770" w:rsidP="00DA3516">
            <w:pPr>
              <w:rPr>
                <w:rFonts w:cs="Calibri"/>
                <w:bCs/>
              </w:rPr>
            </w:pPr>
          </w:p>
          <w:p w14:paraId="42D779A8" w14:textId="77777777" w:rsidR="00C67770" w:rsidRDefault="00C67770" w:rsidP="00DA3516">
            <w:pPr>
              <w:rPr>
                <w:rFonts w:cs="Calibri"/>
                <w:bCs/>
              </w:rPr>
            </w:pPr>
          </w:p>
          <w:p w14:paraId="5F62FABF" w14:textId="77777777" w:rsidR="00C67770" w:rsidRDefault="00C67770" w:rsidP="00DA3516">
            <w:pPr>
              <w:rPr>
                <w:rFonts w:cs="Calibri"/>
                <w:bCs/>
              </w:rPr>
            </w:pPr>
          </w:p>
          <w:p w14:paraId="733A4D9F" w14:textId="77777777" w:rsidR="00C67770" w:rsidRDefault="00C67770" w:rsidP="00DA3516">
            <w:pPr>
              <w:rPr>
                <w:rFonts w:cs="Calibri"/>
                <w:bCs/>
              </w:rPr>
            </w:pPr>
            <w:r>
              <w:rPr>
                <w:rFonts w:cs="Calibri"/>
                <w:bCs/>
              </w:rPr>
              <w:t>Break</w:t>
            </w:r>
          </w:p>
          <w:p w14:paraId="1EC0BD9B" w14:textId="77777777" w:rsidR="00C67770" w:rsidRDefault="00C67770" w:rsidP="00DA3516">
            <w:pPr>
              <w:rPr>
                <w:rFonts w:cs="Calibri"/>
                <w:bCs/>
              </w:rPr>
            </w:pPr>
          </w:p>
          <w:p w14:paraId="6336AC10" w14:textId="77777777" w:rsidR="00C67770" w:rsidRDefault="00C67770" w:rsidP="00DA3516">
            <w:pPr>
              <w:rPr>
                <w:rFonts w:cs="Calibri"/>
                <w:bCs/>
              </w:rPr>
            </w:pPr>
          </w:p>
          <w:p w14:paraId="4373C9F7" w14:textId="77777777" w:rsidR="00C67770" w:rsidRDefault="00C67770" w:rsidP="00DA3516">
            <w:pPr>
              <w:rPr>
                <w:rFonts w:cs="Calibri"/>
                <w:bCs/>
              </w:rPr>
            </w:pPr>
          </w:p>
          <w:p w14:paraId="4C17CEA3" w14:textId="77777777" w:rsidR="00C67770" w:rsidRDefault="00C67770" w:rsidP="00DA3516">
            <w:pPr>
              <w:rPr>
                <w:rFonts w:cs="Calibri"/>
                <w:bCs/>
              </w:rPr>
            </w:pPr>
          </w:p>
          <w:p w14:paraId="624DBA43" w14:textId="77777777" w:rsidR="00EC692E" w:rsidRDefault="00EC692E" w:rsidP="00DA3516">
            <w:pPr>
              <w:rPr>
                <w:rFonts w:cs="Calibri"/>
                <w:bCs/>
              </w:rPr>
            </w:pPr>
          </w:p>
          <w:p w14:paraId="485F2F1D" w14:textId="3DC45D46" w:rsidR="00C67770" w:rsidRDefault="00C67770" w:rsidP="00DA3516">
            <w:pPr>
              <w:rPr>
                <w:rFonts w:cs="Calibri"/>
                <w:bCs/>
              </w:rPr>
            </w:pPr>
            <w:r w:rsidRPr="004C02AF">
              <w:rPr>
                <w:rFonts w:cs="Calibri"/>
                <w:bCs/>
                <w:highlight w:val="yellow"/>
              </w:rPr>
              <w:t xml:space="preserve">Group task – comparing Froebel’s and Dewey’s philosophies and </w:t>
            </w:r>
            <w:r>
              <w:rPr>
                <w:rFonts w:cs="Calibri"/>
                <w:bCs/>
                <w:highlight w:val="yellow"/>
              </w:rPr>
              <w:t xml:space="preserve">explaining </w:t>
            </w:r>
            <w:r w:rsidRPr="004C02AF">
              <w:rPr>
                <w:rFonts w:cs="Calibri"/>
                <w:bCs/>
                <w:highlight w:val="yellow"/>
              </w:rPr>
              <w:t xml:space="preserve">how they can be applied to the classroom </w:t>
            </w:r>
            <w:r>
              <w:rPr>
                <w:rFonts w:cs="Calibri"/>
                <w:bCs/>
                <w:highlight w:val="yellow"/>
              </w:rPr>
              <w:t>(</w:t>
            </w:r>
            <w:r w:rsidRPr="004C02AF">
              <w:rPr>
                <w:rFonts w:cs="Calibri"/>
                <w:bCs/>
                <w:highlight w:val="yellow"/>
              </w:rPr>
              <w:t>using the digital tool of</w:t>
            </w:r>
            <w:r w:rsidR="00EC692E">
              <w:rPr>
                <w:rFonts w:cs="Calibri"/>
                <w:bCs/>
                <w:highlight w:val="yellow"/>
              </w:rPr>
              <w:t xml:space="preserve"> </w:t>
            </w:r>
            <w:r w:rsidRPr="004C02AF">
              <w:rPr>
                <w:rFonts w:cs="Calibri"/>
                <w:bCs/>
                <w:highlight w:val="yellow"/>
              </w:rPr>
              <w:t>Mentimeter)</w:t>
            </w:r>
          </w:p>
          <w:p w14:paraId="069F3498" w14:textId="77777777" w:rsidR="00C67770" w:rsidRDefault="00C67770" w:rsidP="00DA3516">
            <w:pPr>
              <w:rPr>
                <w:rFonts w:cs="Calibri"/>
                <w:bCs/>
              </w:rPr>
            </w:pPr>
          </w:p>
          <w:p w14:paraId="30A92049" w14:textId="77777777" w:rsidR="00EC692E" w:rsidRDefault="00EC692E" w:rsidP="00DA3516">
            <w:pPr>
              <w:rPr>
                <w:rFonts w:cs="Calibri"/>
                <w:bCs/>
              </w:rPr>
            </w:pPr>
          </w:p>
          <w:p w14:paraId="6C199D9C" w14:textId="77777777" w:rsidR="00EC692E" w:rsidRDefault="00EC692E" w:rsidP="00DA3516">
            <w:pPr>
              <w:rPr>
                <w:rFonts w:cs="Calibri"/>
                <w:bCs/>
              </w:rPr>
            </w:pPr>
          </w:p>
          <w:p w14:paraId="4651EEA9" w14:textId="77777777" w:rsidR="00EC692E" w:rsidRDefault="00EC692E" w:rsidP="00DA3516">
            <w:pPr>
              <w:rPr>
                <w:rFonts w:cs="Calibri"/>
                <w:bCs/>
              </w:rPr>
            </w:pPr>
          </w:p>
          <w:p w14:paraId="32C836BB" w14:textId="77777777" w:rsidR="00EC692E" w:rsidRDefault="00EC692E" w:rsidP="00DA3516">
            <w:pPr>
              <w:rPr>
                <w:rFonts w:cs="Calibri"/>
                <w:bCs/>
              </w:rPr>
            </w:pPr>
          </w:p>
          <w:p w14:paraId="042DBB18" w14:textId="77777777" w:rsidR="00EC692E" w:rsidRDefault="00EC692E" w:rsidP="00DA3516">
            <w:pPr>
              <w:rPr>
                <w:rFonts w:cs="Calibri"/>
                <w:bCs/>
              </w:rPr>
            </w:pPr>
          </w:p>
          <w:p w14:paraId="24BD64AB" w14:textId="77777777" w:rsidR="00EC692E" w:rsidRDefault="00EC692E" w:rsidP="00DA3516">
            <w:pPr>
              <w:rPr>
                <w:rFonts w:cs="Calibri"/>
                <w:bCs/>
              </w:rPr>
            </w:pPr>
          </w:p>
          <w:p w14:paraId="108F4810" w14:textId="77777777" w:rsidR="00EC692E" w:rsidRDefault="00EC692E" w:rsidP="00DA3516">
            <w:pPr>
              <w:rPr>
                <w:rFonts w:cs="Calibri"/>
                <w:bCs/>
              </w:rPr>
            </w:pPr>
          </w:p>
          <w:p w14:paraId="31386532" w14:textId="77777777" w:rsidR="00EC692E" w:rsidRDefault="00EC692E" w:rsidP="00DA3516">
            <w:pPr>
              <w:rPr>
                <w:rFonts w:cs="Calibri"/>
                <w:bCs/>
              </w:rPr>
            </w:pPr>
          </w:p>
          <w:p w14:paraId="24B16285" w14:textId="77777777" w:rsidR="00C67770" w:rsidRDefault="00C67770" w:rsidP="00DA3516">
            <w:pPr>
              <w:rPr>
                <w:rFonts w:cs="Calibri"/>
                <w:bCs/>
              </w:rPr>
            </w:pPr>
          </w:p>
          <w:p w14:paraId="72491ECF" w14:textId="77777777" w:rsidR="0098591D" w:rsidRDefault="0098591D" w:rsidP="00DA3516">
            <w:pPr>
              <w:rPr>
                <w:rFonts w:cs="Calibri"/>
                <w:bCs/>
              </w:rPr>
            </w:pPr>
          </w:p>
          <w:p w14:paraId="1AF96515" w14:textId="77777777" w:rsidR="0098591D" w:rsidRDefault="0098591D" w:rsidP="00DA3516">
            <w:pPr>
              <w:rPr>
                <w:rFonts w:cs="Calibri"/>
                <w:bCs/>
              </w:rPr>
            </w:pPr>
          </w:p>
          <w:p w14:paraId="441D3DBE" w14:textId="77777777" w:rsidR="00C67770" w:rsidRDefault="00C67770" w:rsidP="00DA3516">
            <w:pPr>
              <w:rPr>
                <w:rFonts w:cs="Calibri"/>
                <w:bCs/>
              </w:rPr>
            </w:pPr>
            <w:r>
              <w:rPr>
                <w:rFonts w:cs="Calibri"/>
                <w:bCs/>
              </w:rPr>
              <w:t>Introduce the Montessori method</w:t>
            </w:r>
          </w:p>
          <w:p w14:paraId="30D6690F" w14:textId="77777777" w:rsidR="00C67770" w:rsidRDefault="00C67770" w:rsidP="00DA3516">
            <w:pPr>
              <w:rPr>
                <w:rFonts w:cs="Calibri"/>
                <w:bCs/>
              </w:rPr>
            </w:pPr>
          </w:p>
          <w:p w14:paraId="2C891F6B" w14:textId="77777777" w:rsidR="00C67770" w:rsidRDefault="00C67770" w:rsidP="00DA3516">
            <w:pPr>
              <w:rPr>
                <w:rFonts w:cs="Calibri"/>
                <w:bCs/>
              </w:rPr>
            </w:pPr>
          </w:p>
          <w:p w14:paraId="238723D7" w14:textId="77777777" w:rsidR="00C67770" w:rsidRPr="001E6680" w:rsidRDefault="00C67770" w:rsidP="00DA3516">
            <w:pPr>
              <w:rPr>
                <w:rFonts w:cs="Calibri"/>
                <w:bCs/>
              </w:rPr>
            </w:pPr>
            <w:r>
              <w:rPr>
                <w:rFonts w:cs="Calibri"/>
                <w:bCs/>
              </w:rPr>
              <w:t>Reflection on the session</w:t>
            </w:r>
          </w:p>
        </w:tc>
        <w:tc>
          <w:tcPr>
            <w:tcW w:w="4140" w:type="dxa"/>
            <w:tcBorders>
              <w:top w:val="single" w:sz="4" w:space="0" w:color="auto"/>
              <w:left w:val="single" w:sz="4" w:space="0" w:color="auto"/>
              <w:bottom w:val="single" w:sz="4" w:space="0" w:color="auto"/>
              <w:right w:val="single" w:sz="4" w:space="0" w:color="auto"/>
            </w:tcBorders>
          </w:tcPr>
          <w:p w14:paraId="1276AC06" w14:textId="77777777" w:rsidR="00C67770" w:rsidRPr="00133BB8" w:rsidRDefault="00C67770" w:rsidP="00DA3516">
            <w:pPr>
              <w:rPr>
                <w:rFonts w:cs="Calibri"/>
                <w:bCs/>
              </w:rPr>
            </w:pPr>
            <w:r w:rsidRPr="00133BB8">
              <w:rPr>
                <w:rFonts w:cs="Calibri"/>
                <w:bCs/>
              </w:rPr>
              <w:lastRenderedPageBreak/>
              <w:t>(Slide 1) Lecture</w:t>
            </w:r>
          </w:p>
          <w:p w14:paraId="6DB22F81" w14:textId="77777777" w:rsidR="00C67770" w:rsidRDefault="00C67770" w:rsidP="00DA3516">
            <w:pPr>
              <w:rPr>
                <w:rFonts w:cs="Calibri"/>
                <w:b/>
              </w:rPr>
            </w:pPr>
          </w:p>
          <w:p w14:paraId="67D55315" w14:textId="77777777" w:rsidR="00C67770" w:rsidRDefault="00C67770" w:rsidP="00DA3516">
            <w:pPr>
              <w:rPr>
                <w:rFonts w:cs="Calibri"/>
                <w:b/>
              </w:rPr>
            </w:pPr>
          </w:p>
          <w:p w14:paraId="7DE14A21" w14:textId="77777777" w:rsidR="00C67770" w:rsidRDefault="00C67770" w:rsidP="00DA3516">
            <w:pPr>
              <w:rPr>
                <w:rFonts w:cs="Calibri"/>
                <w:b/>
              </w:rPr>
            </w:pPr>
          </w:p>
          <w:p w14:paraId="46E5DDB5" w14:textId="77777777" w:rsidR="00C67770" w:rsidRDefault="00C67770" w:rsidP="00DA3516">
            <w:pPr>
              <w:rPr>
                <w:rFonts w:cs="Calibri"/>
                <w:b/>
              </w:rPr>
            </w:pPr>
          </w:p>
          <w:p w14:paraId="7B773D32" w14:textId="77777777" w:rsidR="00C67770" w:rsidRDefault="00C67770" w:rsidP="00DA3516">
            <w:pPr>
              <w:rPr>
                <w:rFonts w:cs="Calibri"/>
                <w:bCs/>
              </w:rPr>
            </w:pPr>
            <w:r>
              <w:rPr>
                <w:rFonts w:cs="Calibri"/>
                <w:bCs/>
              </w:rPr>
              <w:t>(Slide 2) Lecture</w:t>
            </w:r>
          </w:p>
          <w:p w14:paraId="28739C34" w14:textId="77777777" w:rsidR="00C67770" w:rsidRDefault="00C67770" w:rsidP="00DA3516">
            <w:pPr>
              <w:rPr>
                <w:rFonts w:cs="Calibri"/>
                <w:bCs/>
              </w:rPr>
            </w:pPr>
          </w:p>
          <w:p w14:paraId="763C463D" w14:textId="77777777" w:rsidR="00C67770" w:rsidRDefault="00C67770" w:rsidP="00DA3516">
            <w:pPr>
              <w:rPr>
                <w:rFonts w:cs="Calibri"/>
                <w:bCs/>
              </w:rPr>
            </w:pPr>
          </w:p>
          <w:p w14:paraId="015F79B7" w14:textId="77777777" w:rsidR="00C67770" w:rsidRDefault="00C67770" w:rsidP="00DA3516">
            <w:pPr>
              <w:rPr>
                <w:rFonts w:cs="Calibri"/>
                <w:bCs/>
              </w:rPr>
            </w:pPr>
          </w:p>
          <w:p w14:paraId="46CD1628" w14:textId="77777777" w:rsidR="00C67770" w:rsidRDefault="00C67770" w:rsidP="00DA3516">
            <w:pPr>
              <w:rPr>
                <w:rFonts w:cs="Calibri"/>
                <w:bCs/>
              </w:rPr>
            </w:pPr>
          </w:p>
          <w:p w14:paraId="44D7CA9C" w14:textId="77777777" w:rsidR="00C67770" w:rsidRDefault="00C67770" w:rsidP="00DA3516">
            <w:pPr>
              <w:rPr>
                <w:rFonts w:cs="Calibri"/>
              </w:rPr>
            </w:pPr>
            <w:r w:rsidRPr="04F326FB">
              <w:rPr>
                <w:rFonts w:cs="Calibri"/>
              </w:rPr>
              <w:t xml:space="preserve">(Slide 3) Q&amp;A – ask ‘what have we looked at so far this morning/today?’. </w:t>
            </w:r>
            <w:proofErr w:type="spellStart"/>
            <w:r w:rsidRPr="04F326FB">
              <w:rPr>
                <w:rFonts w:cs="Calibri"/>
              </w:rPr>
              <w:t>Brifely</w:t>
            </w:r>
            <w:proofErr w:type="spellEnd"/>
            <w:r w:rsidRPr="04F326FB">
              <w:rPr>
                <w:rFonts w:cs="Calibri"/>
              </w:rPr>
              <w:t xml:space="preserve"> discuss answers provided</w:t>
            </w:r>
          </w:p>
          <w:p w14:paraId="25848BF4" w14:textId="77777777" w:rsidR="00C67770" w:rsidRDefault="00C67770" w:rsidP="00DA3516">
            <w:pPr>
              <w:rPr>
                <w:rFonts w:cs="Calibri"/>
                <w:bCs/>
              </w:rPr>
            </w:pPr>
          </w:p>
          <w:p w14:paraId="68F9DBD7" w14:textId="77777777" w:rsidR="00C67770" w:rsidRDefault="00C67770" w:rsidP="00DA3516">
            <w:pPr>
              <w:rPr>
                <w:rFonts w:cs="Calibri"/>
                <w:bCs/>
              </w:rPr>
            </w:pPr>
          </w:p>
          <w:p w14:paraId="5473BCE4" w14:textId="77777777" w:rsidR="00C67770" w:rsidRDefault="00C67770" w:rsidP="00DA3516">
            <w:pPr>
              <w:rPr>
                <w:rFonts w:cs="Calibri"/>
                <w:bCs/>
              </w:rPr>
            </w:pPr>
          </w:p>
          <w:p w14:paraId="77226558" w14:textId="77777777" w:rsidR="00C67770" w:rsidRDefault="00C67770" w:rsidP="00DA3516">
            <w:pPr>
              <w:rPr>
                <w:rFonts w:cs="Calibri"/>
                <w:bCs/>
              </w:rPr>
            </w:pPr>
          </w:p>
          <w:p w14:paraId="7D96DE18" w14:textId="77777777" w:rsidR="00C67770" w:rsidRDefault="00C67770" w:rsidP="00DA3516">
            <w:pPr>
              <w:rPr>
                <w:rFonts w:cs="Calibri"/>
                <w:bCs/>
              </w:rPr>
            </w:pPr>
          </w:p>
          <w:p w14:paraId="1FD34C1C" w14:textId="77777777" w:rsidR="00C67770" w:rsidRDefault="00C67770" w:rsidP="00DA3516">
            <w:pPr>
              <w:rPr>
                <w:rFonts w:cs="Calibri"/>
                <w:bCs/>
              </w:rPr>
            </w:pPr>
            <w:r>
              <w:rPr>
                <w:rFonts w:cs="Calibri"/>
                <w:bCs/>
              </w:rPr>
              <w:t xml:space="preserve">(Slide 4) Lecture </w:t>
            </w:r>
          </w:p>
          <w:p w14:paraId="081B9EB9" w14:textId="77777777" w:rsidR="00C67770" w:rsidRDefault="00C67770" w:rsidP="00DA3516">
            <w:pPr>
              <w:rPr>
                <w:rFonts w:cs="Calibri"/>
                <w:bCs/>
              </w:rPr>
            </w:pPr>
          </w:p>
          <w:p w14:paraId="26A4DCCD" w14:textId="77777777" w:rsidR="00C67770" w:rsidRDefault="00C67770" w:rsidP="00DA3516">
            <w:pPr>
              <w:rPr>
                <w:rFonts w:cs="Calibri"/>
                <w:bCs/>
              </w:rPr>
            </w:pPr>
          </w:p>
          <w:p w14:paraId="1DB763CA" w14:textId="77777777" w:rsidR="00C67770" w:rsidRDefault="00C67770" w:rsidP="00DA3516">
            <w:pPr>
              <w:rPr>
                <w:rFonts w:cs="Calibri"/>
                <w:bCs/>
              </w:rPr>
            </w:pPr>
          </w:p>
          <w:p w14:paraId="1F7C0285" w14:textId="77777777" w:rsidR="00C67770" w:rsidRDefault="00C67770" w:rsidP="00DA3516">
            <w:pPr>
              <w:rPr>
                <w:rFonts w:cs="Calibri"/>
                <w:bCs/>
              </w:rPr>
            </w:pPr>
          </w:p>
          <w:p w14:paraId="73795C64" w14:textId="77777777" w:rsidR="00C67770" w:rsidRDefault="00C67770" w:rsidP="00DA3516">
            <w:pPr>
              <w:rPr>
                <w:rFonts w:cs="Calibri"/>
                <w:bCs/>
              </w:rPr>
            </w:pPr>
            <w:r>
              <w:rPr>
                <w:rFonts w:cs="Calibri"/>
                <w:bCs/>
              </w:rPr>
              <w:t>(Slide 5) Video. Then Q&amp;A – ask ‘how do you feel about Dewey’s approach?’. Briefly discuss answers</w:t>
            </w:r>
          </w:p>
          <w:p w14:paraId="11DA4B63" w14:textId="77777777" w:rsidR="00C67770" w:rsidRPr="00747F27" w:rsidRDefault="00C67770" w:rsidP="00DA3516">
            <w:pPr>
              <w:rPr>
                <w:rFonts w:cs="Calibri"/>
              </w:rPr>
            </w:pPr>
          </w:p>
          <w:p w14:paraId="7E8ACD88" w14:textId="77777777" w:rsidR="00C67770" w:rsidRPr="00747F27" w:rsidRDefault="00C67770" w:rsidP="00DA3516">
            <w:pPr>
              <w:rPr>
                <w:rFonts w:cs="Calibri"/>
              </w:rPr>
            </w:pPr>
          </w:p>
          <w:p w14:paraId="2DFBDFEE" w14:textId="77777777" w:rsidR="00C67770" w:rsidRPr="00747F27" w:rsidRDefault="00C67770" w:rsidP="00DA3516">
            <w:pPr>
              <w:rPr>
                <w:rFonts w:cs="Calibri"/>
              </w:rPr>
            </w:pPr>
          </w:p>
          <w:p w14:paraId="32CA7B50" w14:textId="77777777" w:rsidR="00C67770" w:rsidRDefault="00C67770" w:rsidP="00DA3516">
            <w:pPr>
              <w:rPr>
                <w:rFonts w:cs="Calibri"/>
                <w:bCs/>
              </w:rPr>
            </w:pPr>
          </w:p>
          <w:p w14:paraId="1CE97B57" w14:textId="77777777" w:rsidR="00C67770" w:rsidRDefault="00C67770" w:rsidP="00DA3516">
            <w:pPr>
              <w:rPr>
                <w:rFonts w:cs="Calibri"/>
                <w:bCs/>
              </w:rPr>
            </w:pPr>
          </w:p>
          <w:p w14:paraId="442D72D3" w14:textId="77777777" w:rsidR="00C67770" w:rsidRDefault="00C67770" w:rsidP="00DA3516">
            <w:pPr>
              <w:rPr>
                <w:rFonts w:cs="Calibri"/>
                <w:bCs/>
              </w:rPr>
            </w:pPr>
          </w:p>
          <w:p w14:paraId="1E9AE7AA" w14:textId="77777777" w:rsidR="00C67770" w:rsidRDefault="00C67770" w:rsidP="00DA3516">
            <w:pPr>
              <w:rPr>
                <w:rFonts w:cs="Calibri"/>
                <w:bCs/>
              </w:rPr>
            </w:pPr>
          </w:p>
          <w:p w14:paraId="0610A83D" w14:textId="77777777" w:rsidR="00EC692E" w:rsidRDefault="00EC692E" w:rsidP="00DA3516">
            <w:pPr>
              <w:rPr>
                <w:rFonts w:cs="Calibri"/>
                <w:bCs/>
              </w:rPr>
            </w:pPr>
          </w:p>
          <w:p w14:paraId="619F905D" w14:textId="77777777" w:rsidR="00EC692E" w:rsidRDefault="00EC692E" w:rsidP="00DA3516">
            <w:pPr>
              <w:rPr>
                <w:rFonts w:cs="Calibri"/>
                <w:bCs/>
              </w:rPr>
            </w:pPr>
          </w:p>
          <w:p w14:paraId="56024A9C" w14:textId="77777777" w:rsidR="00EC692E" w:rsidRDefault="00EC692E" w:rsidP="00DA3516">
            <w:pPr>
              <w:rPr>
                <w:rFonts w:cs="Calibri"/>
                <w:bCs/>
              </w:rPr>
            </w:pPr>
          </w:p>
          <w:p w14:paraId="38DCAE50" w14:textId="77777777" w:rsidR="00EC692E" w:rsidRDefault="00EC692E" w:rsidP="00DA3516">
            <w:pPr>
              <w:rPr>
                <w:rFonts w:cs="Calibri"/>
                <w:bCs/>
              </w:rPr>
            </w:pPr>
          </w:p>
          <w:p w14:paraId="195EE7C4" w14:textId="77777777" w:rsidR="00EC692E" w:rsidRDefault="00EC692E" w:rsidP="00DA3516">
            <w:pPr>
              <w:rPr>
                <w:rFonts w:cs="Calibri"/>
                <w:bCs/>
              </w:rPr>
            </w:pPr>
          </w:p>
          <w:p w14:paraId="37B62486" w14:textId="77777777" w:rsidR="00C67770" w:rsidRDefault="00C67770" w:rsidP="00DA3516">
            <w:pPr>
              <w:rPr>
                <w:rFonts w:cs="Calibri"/>
              </w:rPr>
            </w:pPr>
            <w:r>
              <w:rPr>
                <w:rFonts w:cs="Calibri"/>
              </w:rPr>
              <w:t>(Slide 6) Lecture</w:t>
            </w:r>
          </w:p>
          <w:p w14:paraId="61A3F242" w14:textId="77777777" w:rsidR="00C67770" w:rsidRDefault="00C67770" w:rsidP="00DA3516">
            <w:pPr>
              <w:rPr>
                <w:rFonts w:cs="Calibri"/>
              </w:rPr>
            </w:pPr>
          </w:p>
          <w:p w14:paraId="6991B60D" w14:textId="77777777" w:rsidR="00C67770" w:rsidRDefault="00C67770" w:rsidP="00DA3516">
            <w:pPr>
              <w:rPr>
                <w:rFonts w:cs="Calibri"/>
              </w:rPr>
            </w:pPr>
          </w:p>
          <w:p w14:paraId="1601F607" w14:textId="77777777" w:rsidR="00C67770" w:rsidRDefault="00C67770" w:rsidP="00DA3516">
            <w:pPr>
              <w:rPr>
                <w:rFonts w:cs="Calibri"/>
              </w:rPr>
            </w:pPr>
          </w:p>
          <w:p w14:paraId="64483432" w14:textId="77777777" w:rsidR="00C67770" w:rsidRDefault="00C67770" w:rsidP="00DA3516">
            <w:pPr>
              <w:rPr>
                <w:rFonts w:cs="Calibri"/>
              </w:rPr>
            </w:pPr>
          </w:p>
          <w:p w14:paraId="41075135" w14:textId="77777777" w:rsidR="00C67770" w:rsidRDefault="00C67770" w:rsidP="00DA3516">
            <w:pPr>
              <w:rPr>
                <w:rFonts w:cs="Calibri"/>
              </w:rPr>
            </w:pPr>
            <w:r>
              <w:rPr>
                <w:rFonts w:cs="Calibri"/>
              </w:rPr>
              <w:t>(Slide 7) Lecture, then Q&amp;A at the end – ask ‘can you think of any examples of experiential learning?’. Briefly discuss answers provided</w:t>
            </w:r>
          </w:p>
          <w:p w14:paraId="50C33F6F" w14:textId="77777777" w:rsidR="00C67770" w:rsidRDefault="00C67770" w:rsidP="00DA3516">
            <w:pPr>
              <w:rPr>
                <w:rFonts w:cs="Calibri"/>
              </w:rPr>
            </w:pPr>
          </w:p>
          <w:p w14:paraId="6861D900" w14:textId="77777777" w:rsidR="00C67770" w:rsidRDefault="00C67770" w:rsidP="00DA3516">
            <w:pPr>
              <w:rPr>
                <w:rFonts w:cs="Calibri"/>
              </w:rPr>
            </w:pPr>
          </w:p>
          <w:p w14:paraId="0CCEC805" w14:textId="77777777" w:rsidR="00C67770" w:rsidRDefault="00C67770" w:rsidP="00DA3516">
            <w:pPr>
              <w:rPr>
                <w:rFonts w:cs="Calibri"/>
              </w:rPr>
            </w:pPr>
          </w:p>
          <w:p w14:paraId="73DC1452" w14:textId="77777777" w:rsidR="00C67770" w:rsidRDefault="00C67770" w:rsidP="00DA3516">
            <w:pPr>
              <w:rPr>
                <w:rFonts w:cs="Calibri"/>
              </w:rPr>
            </w:pPr>
            <w:r>
              <w:rPr>
                <w:rFonts w:cs="Calibri"/>
              </w:rPr>
              <w:t>(Slide 8) Lecture</w:t>
            </w:r>
          </w:p>
          <w:p w14:paraId="5D0489F2" w14:textId="77777777" w:rsidR="00C67770" w:rsidRDefault="00C67770" w:rsidP="00DA3516">
            <w:pPr>
              <w:rPr>
                <w:rFonts w:cs="Calibri"/>
              </w:rPr>
            </w:pPr>
          </w:p>
          <w:p w14:paraId="122CE202" w14:textId="77777777" w:rsidR="00C67770" w:rsidRDefault="00C67770" w:rsidP="00DA3516">
            <w:pPr>
              <w:rPr>
                <w:rFonts w:cs="Calibri"/>
              </w:rPr>
            </w:pPr>
          </w:p>
          <w:p w14:paraId="5EE71914" w14:textId="77777777" w:rsidR="00C67770" w:rsidRDefault="00C67770" w:rsidP="00DA3516">
            <w:pPr>
              <w:rPr>
                <w:rFonts w:cs="Calibri"/>
              </w:rPr>
            </w:pPr>
          </w:p>
          <w:p w14:paraId="62B9F080" w14:textId="77777777" w:rsidR="00C67770" w:rsidRDefault="00C67770" w:rsidP="00DA3516">
            <w:pPr>
              <w:rPr>
                <w:rFonts w:cs="Calibri"/>
              </w:rPr>
            </w:pPr>
          </w:p>
          <w:p w14:paraId="124C4F58" w14:textId="77777777" w:rsidR="00C67770" w:rsidRDefault="00C67770" w:rsidP="00DA3516">
            <w:pPr>
              <w:rPr>
                <w:rFonts w:cs="Calibri"/>
              </w:rPr>
            </w:pPr>
          </w:p>
          <w:p w14:paraId="79CE3CCB" w14:textId="77777777" w:rsidR="00EC692E" w:rsidRDefault="00EC692E" w:rsidP="00DA3516">
            <w:pPr>
              <w:rPr>
                <w:rFonts w:cs="Calibri"/>
              </w:rPr>
            </w:pPr>
          </w:p>
          <w:p w14:paraId="148CAB94" w14:textId="77777777" w:rsidR="00C67770" w:rsidRDefault="00C67770" w:rsidP="00DA3516">
            <w:pPr>
              <w:rPr>
                <w:rFonts w:cs="Calibri"/>
              </w:rPr>
            </w:pPr>
            <w:r>
              <w:rPr>
                <w:rFonts w:cs="Calibri"/>
              </w:rPr>
              <w:t>(Slides 9 and 10) Lecture</w:t>
            </w:r>
          </w:p>
          <w:p w14:paraId="739F009D" w14:textId="77777777" w:rsidR="00C67770" w:rsidRDefault="00C67770" w:rsidP="00DA3516">
            <w:pPr>
              <w:rPr>
                <w:rFonts w:cs="Calibri"/>
              </w:rPr>
            </w:pPr>
          </w:p>
          <w:p w14:paraId="35E77B8D" w14:textId="77777777" w:rsidR="00C67770" w:rsidRDefault="00C67770" w:rsidP="00DA3516">
            <w:pPr>
              <w:rPr>
                <w:rFonts w:cs="Calibri"/>
              </w:rPr>
            </w:pPr>
          </w:p>
          <w:p w14:paraId="0C7B9516" w14:textId="77777777" w:rsidR="00C67770" w:rsidRDefault="00C67770" w:rsidP="00DA3516">
            <w:pPr>
              <w:rPr>
                <w:rFonts w:cs="Calibri"/>
              </w:rPr>
            </w:pPr>
          </w:p>
          <w:p w14:paraId="7C131DB1" w14:textId="77777777" w:rsidR="00C67770" w:rsidRDefault="00C67770" w:rsidP="00DA3516">
            <w:pPr>
              <w:rPr>
                <w:rFonts w:cs="Calibri"/>
              </w:rPr>
            </w:pPr>
          </w:p>
          <w:p w14:paraId="0467120E" w14:textId="77777777" w:rsidR="00C67770" w:rsidRDefault="00C67770" w:rsidP="00DA3516">
            <w:pPr>
              <w:rPr>
                <w:rFonts w:cs="Calibri"/>
              </w:rPr>
            </w:pPr>
          </w:p>
          <w:p w14:paraId="33E0D162" w14:textId="77777777" w:rsidR="00EC692E" w:rsidRDefault="00EC692E" w:rsidP="00DA3516">
            <w:pPr>
              <w:rPr>
                <w:rFonts w:cs="Calibri"/>
              </w:rPr>
            </w:pPr>
          </w:p>
          <w:p w14:paraId="012C5538" w14:textId="77777777" w:rsidR="00C67770" w:rsidRDefault="00C67770" w:rsidP="00DA3516">
            <w:pPr>
              <w:rPr>
                <w:rFonts w:cs="Calibri"/>
              </w:rPr>
            </w:pPr>
            <w:r>
              <w:rPr>
                <w:rFonts w:cs="Calibri"/>
              </w:rPr>
              <w:t>(Slide 11) Q&amp;A – ask ‘</w:t>
            </w:r>
            <w:r w:rsidRPr="008A246D">
              <w:rPr>
                <w:rFonts w:cs="Calibri"/>
              </w:rPr>
              <w:t>Can you think of any examples of progressivist activities that could be found in a primary school today?</w:t>
            </w:r>
            <w:r>
              <w:rPr>
                <w:rFonts w:cs="Calibri"/>
              </w:rPr>
              <w:t xml:space="preserve">’. Give students time to look up examples if they cannot think of any. Then a discussion of answers provided </w:t>
            </w:r>
          </w:p>
          <w:p w14:paraId="1CCDE651" w14:textId="77777777" w:rsidR="00C67770" w:rsidRDefault="00C67770" w:rsidP="00DA3516">
            <w:pPr>
              <w:rPr>
                <w:rFonts w:cs="Calibri"/>
              </w:rPr>
            </w:pPr>
          </w:p>
          <w:p w14:paraId="220961E8" w14:textId="77777777" w:rsidR="00C67770" w:rsidRDefault="00C67770" w:rsidP="00DA3516">
            <w:pPr>
              <w:rPr>
                <w:rFonts w:cs="Calibri"/>
              </w:rPr>
            </w:pPr>
          </w:p>
          <w:p w14:paraId="5CFDD443" w14:textId="77777777" w:rsidR="00C67770" w:rsidRDefault="00C67770" w:rsidP="00DA3516">
            <w:pPr>
              <w:rPr>
                <w:rFonts w:cs="Calibri"/>
              </w:rPr>
            </w:pPr>
          </w:p>
          <w:p w14:paraId="10C501C5" w14:textId="77777777" w:rsidR="00C67770" w:rsidRDefault="00C67770" w:rsidP="00DA3516">
            <w:pPr>
              <w:rPr>
                <w:rFonts w:cs="Calibri"/>
              </w:rPr>
            </w:pPr>
          </w:p>
          <w:p w14:paraId="70E1A241" w14:textId="77777777" w:rsidR="00C67770" w:rsidRDefault="00C67770" w:rsidP="00DA3516">
            <w:pPr>
              <w:rPr>
                <w:rFonts w:cs="Calibri"/>
              </w:rPr>
            </w:pPr>
          </w:p>
          <w:p w14:paraId="1B1A8097" w14:textId="77777777" w:rsidR="00C67770" w:rsidRDefault="00C67770" w:rsidP="00DA3516">
            <w:pPr>
              <w:rPr>
                <w:rFonts w:cs="Calibri"/>
              </w:rPr>
            </w:pPr>
          </w:p>
          <w:p w14:paraId="62C3E6C3" w14:textId="77777777" w:rsidR="00C67770" w:rsidRDefault="00C67770" w:rsidP="00DA3516">
            <w:pPr>
              <w:rPr>
                <w:rFonts w:cs="Calibri"/>
              </w:rPr>
            </w:pPr>
          </w:p>
          <w:p w14:paraId="2FF74FFD" w14:textId="77777777" w:rsidR="00EC692E" w:rsidRDefault="00EC692E" w:rsidP="00DA3516">
            <w:pPr>
              <w:rPr>
                <w:rFonts w:cs="Calibri"/>
              </w:rPr>
            </w:pPr>
          </w:p>
          <w:p w14:paraId="1078B2BD" w14:textId="77777777" w:rsidR="00C67770" w:rsidRDefault="00C67770" w:rsidP="00DA3516">
            <w:pPr>
              <w:rPr>
                <w:rFonts w:cs="Calibri"/>
              </w:rPr>
            </w:pPr>
          </w:p>
          <w:p w14:paraId="016DC5B8" w14:textId="77777777" w:rsidR="00C67770" w:rsidRDefault="00C67770" w:rsidP="00DA3516">
            <w:pPr>
              <w:rPr>
                <w:rFonts w:cs="Calibri"/>
              </w:rPr>
            </w:pPr>
            <w:r w:rsidRPr="004C02AF">
              <w:rPr>
                <w:rFonts w:cs="Calibri"/>
                <w:highlight w:val="yellow"/>
              </w:rPr>
              <w:t>(Slides 12 and 13) Explain the task on slide 12 which will involve the use of Mentimeter to aid collaborative learning. Then, on slide 13 ask students to scan the QR code/type in the code to the Mentimeter and get into groups of around 3 to 5 learners. Explain to students that they can refer back to the lecture slides or use the internet to inspire ideas or find examples</w:t>
            </w:r>
            <w:r w:rsidRPr="00737FB1">
              <w:rPr>
                <w:rFonts w:cs="Calibri"/>
                <w:highlight w:val="yellow"/>
              </w:rPr>
              <w:t>. Discuss answers as they appear on the screen</w:t>
            </w:r>
            <w:r>
              <w:rPr>
                <w:rFonts w:cs="Calibri"/>
              </w:rPr>
              <w:t>.</w:t>
            </w:r>
          </w:p>
          <w:p w14:paraId="6B46DB23" w14:textId="77777777" w:rsidR="00C67770" w:rsidRDefault="00C67770" w:rsidP="00DA3516">
            <w:pPr>
              <w:rPr>
                <w:rFonts w:cs="Calibri"/>
              </w:rPr>
            </w:pPr>
          </w:p>
          <w:p w14:paraId="68B75A70" w14:textId="77777777" w:rsidR="00EC692E" w:rsidRDefault="00EC692E" w:rsidP="00DA3516">
            <w:pPr>
              <w:rPr>
                <w:rFonts w:cs="Calibri"/>
              </w:rPr>
            </w:pPr>
          </w:p>
          <w:p w14:paraId="1C156EA2" w14:textId="77777777" w:rsidR="00EC692E" w:rsidRDefault="00EC692E" w:rsidP="00DA3516">
            <w:pPr>
              <w:rPr>
                <w:rFonts w:cs="Calibri"/>
              </w:rPr>
            </w:pPr>
          </w:p>
          <w:p w14:paraId="6DB44283" w14:textId="77777777" w:rsidR="00EC692E" w:rsidRDefault="00EC692E" w:rsidP="00DA3516">
            <w:pPr>
              <w:rPr>
                <w:rFonts w:cs="Calibri"/>
              </w:rPr>
            </w:pPr>
          </w:p>
          <w:p w14:paraId="40170FFC" w14:textId="77777777" w:rsidR="00EC692E" w:rsidRDefault="00EC692E" w:rsidP="00DA3516">
            <w:pPr>
              <w:rPr>
                <w:rFonts w:cs="Calibri"/>
              </w:rPr>
            </w:pPr>
          </w:p>
          <w:p w14:paraId="74D973C5" w14:textId="77777777" w:rsidR="00EC692E" w:rsidRDefault="00EC692E" w:rsidP="00DA3516">
            <w:pPr>
              <w:rPr>
                <w:rFonts w:cs="Calibri"/>
              </w:rPr>
            </w:pPr>
          </w:p>
          <w:p w14:paraId="7441D834" w14:textId="77777777" w:rsidR="00EC692E" w:rsidRDefault="00EC692E" w:rsidP="00DA3516">
            <w:pPr>
              <w:rPr>
                <w:rFonts w:cs="Calibri"/>
              </w:rPr>
            </w:pPr>
          </w:p>
          <w:p w14:paraId="73DFAEAA" w14:textId="77777777" w:rsidR="0098591D" w:rsidRDefault="0098591D" w:rsidP="00DA3516">
            <w:pPr>
              <w:rPr>
                <w:rFonts w:cs="Calibri"/>
              </w:rPr>
            </w:pPr>
          </w:p>
          <w:p w14:paraId="79AB1E5D" w14:textId="77777777" w:rsidR="00EC692E" w:rsidRDefault="00EC692E" w:rsidP="00DA3516">
            <w:pPr>
              <w:rPr>
                <w:rFonts w:cs="Calibri"/>
              </w:rPr>
            </w:pPr>
          </w:p>
          <w:p w14:paraId="1851CFDF" w14:textId="77777777" w:rsidR="00C67770" w:rsidRDefault="00C67770" w:rsidP="00DA3516">
            <w:pPr>
              <w:rPr>
                <w:rFonts w:cs="Calibri"/>
              </w:rPr>
            </w:pPr>
            <w:r>
              <w:rPr>
                <w:rFonts w:cs="Calibri"/>
              </w:rPr>
              <w:t xml:space="preserve">(Slide 14) Video  </w:t>
            </w:r>
          </w:p>
          <w:p w14:paraId="15A04A4C" w14:textId="77777777" w:rsidR="00C67770" w:rsidRDefault="00C67770" w:rsidP="00DA3516">
            <w:pPr>
              <w:rPr>
                <w:rFonts w:cs="Calibri"/>
              </w:rPr>
            </w:pPr>
          </w:p>
          <w:p w14:paraId="414F067F" w14:textId="77777777" w:rsidR="00C67770" w:rsidRDefault="00C67770" w:rsidP="00DA3516">
            <w:pPr>
              <w:rPr>
                <w:rFonts w:cs="Calibri"/>
              </w:rPr>
            </w:pPr>
          </w:p>
          <w:p w14:paraId="0FB91B85" w14:textId="77777777" w:rsidR="00C67770" w:rsidRDefault="00C67770" w:rsidP="00DA3516">
            <w:pPr>
              <w:rPr>
                <w:rFonts w:cs="Calibri"/>
              </w:rPr>
            </w:pPr>
          </w:p>
          <w:p w14:paraId="4B616793" w14:textId="77777777" w:rsidR="00C67770" w:rsidRPr="00747F27" w:rsidRDefault="00C67770" w:rsidP="00DA3516">
            <w:pPr>
              <w:rPr>
                <w:rFonts w:cs="Calibri"/>
              </w:rPr>
            </w:pPr>
            <w:r>
              <w:rPr>
                <w:rFonts w:cs="Calibri"/>
              </w:rPr>
              <w:t>(Slide 15) Q&amp;A – ask ‘</w:t>
            </w:r>
            <w:r w:rsidRPr="00E40486">
              <w:rPr>
                <w:rFonts w:cs="Calibri"/>
              </w:rPr>
              <w:t>What have we looked at this afternoon?</w:t>
            </w:r>
            <w:r>
              <w:rPr>
                <w:rFonts w:cs="Calibri"/>
              </w:rPr>
              <w:t>’, then a discussion of answers provided. Use Q&amp;A to check if the learning outcomes have been achieved. Also ask – ‘Do you have any questions?’, then provide answers</w:t>
            </w:r>
          </w:p>
        </w:tc>
        <w:tc>
          <w:tcPr>
            <w:tcW w:w="1099" w:type="dxa"/>
            <w:tcBorders>
              <w:top w:val="single" w:sz="4" w:space="0" w:color="auto"/>
              <w:left w:val="single" w:sz="4" w:space="0" w:color="auto"/>
              <w:bottom w:val="single" w:sz="4" w:space="0" w:color="auto"/>
              <w:right w:val="single" w:sz="4" w:space="0" w:color="auto"/>
            </w:tcBorders>
          </w:tcPr>
          <w:p w14:paraId="72CF5D52" w14:textId="77777777" w:rsidR="00C67770" w:rsidRDefault="00C67770" w:rsidP="00EC692E">
            <w:pPr>
              <w:rPr>
                <w:rFonts w:cs="Calibri"/>
                <w:bCs/>
              </w:rPr>
            </w:pPr>
            <w:r w:rsidRPr="001E6680">
              <w:rPr>
                <w:rFonts w:cs="Calibri"/>
                <w:bCs/>
              </w:rPr>
              <w:lastRenderedPageBreak/>
              <w:t>1 minute</w:t>
            </w:r>
          </w:p>
          <w:p w14:paraId="183C1AB6" w14:textId="77777777" w:rsidR="00C67770" w:rsidRDefault="00C67770" w:rsidP="00EC692E">
            <w:pPr>
              <w:rPr>
                <w:rFonts w:cs="Calibri"/>
                <w:bCs/>
              </w:rPr>
            </w:pPr>
          </w:p>
          <w:p w14:paraId="54D97EC6" w14:textId="77777777" w:rsidR="00C67770" w:rsidRDefault="00C67770" w:rsidP="00EC692E">
            <w:pPr>
              <w:rPr>
                <w:rFonts w:cs="Calibri"/>
                <w:bCs/>
              </w:rPr>
            </w:pPr>
          </w:p>
          <w:p w14:paraId="36E156C9" w14:textId="77777777" w:rsidR="00C67770" w:rsidRDefault="00C67770" w:rsidP="00EC692E">
            <w:pPr>
              <w:rPr>
                <w:rFonts w:cs="Calibri"/>
                <w:bCs/>
              </w:rPr>
            </w:pPr>
          </w:p>
          <w:p w14:paraId="7DCB2339" w14:textId="77777777" w:rsidR="00C67770" w:rsidRDefault="00C67770" w:rsidP="00EC692E">
            <w:pPr>
              <w:rPr>
                <w:rFonts w:cs="Calibri"/>
                <w:bCs/>
              </w:rPr>
            </w:pPr>
          </w:p>
          <w:p w14:paraId="75134979" w14:textId="77777777" w:rsidR="00C67770" w:rsidRDefault="00C67770" w:rsidP="00EC692E">
            <w:pPr>
              <w:rPr>
                <w:rFonts w:cs="Calibri"/>
                <w:bCs/>
              </w:rPr>
            </w:pPr>
            <w:r>
              <w:rPr>
                <w:rFonts w:cs="Calibri"/>
                <w:bCs/>
              </w:rPr>
              <w:t>1 minute</w:t>
            </w:r>
          </w:p>
          <w:p w14:paraId="7FF6AC40" w14:textId="77777777" w:rsidR="00C67770" w:rsidRDefault="00C67770" w:rsidP="00EC692E">
            <w:pPr>
              <w:rPr>
                <w:rFonts w:cs="Calibri"/>
                <w:bCs/>
              </w:rPr>
            </w:pPr>
          </w:p>
          <w:p w14:paraId="353B18D9" w14:textId="77777777" w:rsidR="00C67770" w:rsidRDefault="00C67770" w:rsidP="00EC692E">
            <w:pPr>
              <w:rPr>
                <w:rFonts w:cs="Calibri"/>
                <w:bCs/>
              </w:rPr>
            </w:pPr>
          </w:p>
          <w:p w14:paraId="37351194" w14:textId="77777777" w:rsidR="00C67770" w:rsidRDefault="00C67770" w:rsidP="00EC692E">
            <w:pPr>
              <w:rPr>
                <w:rFonts w:cs="Calibri"/>
                <w:bCs/>
              </w:rPr>
            </w:pPr>
          </w:p>
          <w:p w14:paraId="09F01EF4" w14:textId="77777777" w:rsidR="00C67770" w:rsidRDefault="00C67770" w:rsidP="00EC692E">
            <w:pPr>
              <w:rPr>
                <w:rFonts w:cs="Calibri"/>
                <w:bCs/>
              </w:rPr>
            </w:pPr>
          </w:p>
          <w:p w14:paraId="5BE0355B" w14:textId="77777777" w:rsidR="00C67770" w:rsidRDefault="00C67770" w:rsidP="00EC692E">
            <w:pPr>
              <w:rPr>
                <w:rFonts w:cs="Calibri"/>
                <w:bCs/>
              </w:rPr>
            </w:pPr>
            <w:r>
              <w:rPr>
                <w:rFonts w:cs="Calibri"/>
                <w:bCs/>
              </w:rPr>
              <w:t>5 minutes</w:t>
            </w:r>
          </w:p>
          <w:p w14:paraId="436BBF2C" w14:textId="77777777" w:rsidR="00C67770" w:rsidRDefault="00C67770" w:rsidP="00EC692E">
            <w:pPr>
              <w:rPr>
                <w:rFonts w:cs="Calibri"/>
                <w:bCs/>
              </w:rPr>
            </w:pPr>
          </w:p>
          <w:p w14:paraId="1791D008" w14:textId="77777777" w:rsidR="00C67770" w:rsidRDefault="00C67770" w:rsidP="00EC692E">
            <w:pPr>
              <w:rPr>
                <w:rFonts w:cs="Calibri"/>
                <w:bCs/>
              </w:rPr>
            </w:pPr>
          </w:p>
          <w:p w14:paraId="4FE67C9A" w14:textId="77777777" w:rsidR="00C67770" w:rsidRDefault="00C67770" w:rsidP="00EC692E">
            <w:pPr>
              <w:rPr>
                <w:rFonts w:cs="Calibri"/>
                <w:bCs/>
              </w:rPr>
            </w:pPr>
          </w:p>
          <w:p w14:paraId="5846F48A" w14:textId="77777777" w:rsidR="00C67770" w:rsidRDefault="00C67770" w:rsidP="00EC692E">
            <w:pPr>
              <w:rPr>
                <w:rFonts w:cs="Calibri"/>
                <w:bCs/>
              </w:rPr>
            </w:pPr>
          </w:p>
          <w:p w14:paraId="35202EBF" w14:textId="77777777" w:rsidR="00C67770" w:rsidRDefault="00C67770" w:rsidP="00EC692E">
            <w:pPr>
              <w:rPr>
                <w:rFonts w:cs="Calibri"/>
                <w:bCs/>
              </w:rPr>
            </w:pPr>
          </w:p>
          <w:p w14:paraId="2EAE1C58" w14:textId="77777777" w:rsidR="00C67770" w:rsidRDefault="00C67770" w:rsidP="00EC692E">
            <w:pPr>
              <w:rPr>
                <w:rFonts w:cs="Calibri"/>
                <w:bCs/>
              </w:rPr>
            </w:pPr>
          </w:p>
          <w:p w14:paraId="666B36F7" w14:textId="77777777" w:rsidR="00C67770" w:rsidRDefault="00C67770" w:rsidP="00EC692E">
            <w:pPr>
              <w:rPr>
                <w:rFonts w:cs="Calibri"/>
                <w:bCs/>
              </w:rPr>
            </w:pPr>
            <w:r>
              <w:rPr>
                <w:rFonts w:cs="Calibri"/>
                <w:bCs/>
              </w:rPr>
              <w:t xml:space="preserve">5 minutes </w:t>
            </w:r>
          </w:p>
          <w:p w14:paraId="3A2884A3" w14:textId="77777777" w:rsidR="00C67770" w:rsidRDefault="00C67770" w:rsidP="00EC692E">
            <w:pPr>
              <w:rPr>
                <w:rFonts w:cs="Calibri"/>
                <w:bCs/>
              </w:rPr>
            </w:pPr>
          </w:p>
          <w:p w14:paraId="3F753210" w14:textId="77777777" w:rsidR="00C67770" w:rsidRDefault="00C67770" w:rsidP="00EC692E">
            <w:pPr>
              <w:rPr>
                <w:rFonts w:cs="Calibri"/>
                <w:bCs/>
              </w:rPr>
            </w:pPr>
          </w:p>
          <w:p w14:paraId="0E0E6948" w14:textId="77777777" w:rsidR="00C67770" w:rsidRDefault="00C67770" w:rsidP="00EC692E">
            <w:pPr>
              <w:rPr>
                <w:rFonts w:cs="Calibri"/>
                <w:bCs/>
              </w:rPr>
            </w:pPr>
          </w:p>
          <w:p w14:paraId="725EBA8A" w14:textId="77777777" w:rsidR="00C67770" w:rsidRDefault="00C67770" w:rsidP="00EC692E">
            <w:pPr>
              <w:rPr>
                <w:rFonts w:cs="Calibri"/>
                <w:bCs/>
              </w:rPr>
            </w:pPr>
            <w:r>
              <w:rPr>
                <w:rFonts w:cs="Calibri"/>
                <w:bCs/>
              </w:rPr>
              <w:t xml:space="preserve">10 minutes (6 for the video </w:t>
            </w:r>
            <w:r>
              <w:rPr>
                <w:rFonts w:cs="Calibri"/>
                <w:bCs/>
              </w:rPr>
              <w:lastRenderedPageBreak/>
              <w:t>and the remaining time for answers and discussion)</w:t>
            </w:r>
          </w:p>
          <w:p w14:paraId="42CFF9F3" w14:textId="77777777" w:rsidR="00C67770" w:rsidRDefault="00C67770" w:rsidP="00EC692E">
            <w:pPr>
              <w:rPr>
                <w:rFonts w:cs="Calibri"/>
                <w:bCs/>
              </w:rPr>
            </w:pPr>
          </w:p>
          <w:p w14:paraId="04AB8300" w14:textId="77777777" w:rsidR="00EC692E" w:rsidRDefault="00EC692E" w:rsidP="00EC692E">
            <w:pPr>
              <w:rPr>
                <w:rFonts w:cs="Calibri"/>
                <w:bCs/>
              </w:rPr>
            </w:pPr>
          </w:p>
          <w:p w14:paraId="3FB4B2D3" w14:textId="77777777" w:rsidR="00C67770" w:rsidRDefault="00C67770" w:rsidP="00EC692E">
            <w:pPr>
              <w:rPr>
                <w:rFonts w:cs="Calibri"/>
                <w:bCs/>
              </w:rPr>
            </w:pPr>
            <w:r>
              <w:rPr>
                <w:rFonts w:cs="Calibri"/>
                <w:bCs/>
              </w:rPr>
              <w:t>3 minutes</w:t>
            </w:r>
          </w:p>
          <w:p w14:paraId="123D1070" w14:textId="77777777" w:rsidR="00C67770" w:rsidRDefault="00C67770" w:rsidP="00EC692E">
            <w:pPr>
              <w:rPr>
                <w:rFonts w:cs="Calibri"/>
                <w:bCs/>
              </w:rPr>
            </w:pPr>
          </w:p>
          <w:p w14:paraId="4BAC4C9D" w14:textId="77777777" w:rsidR="00C67770" w:rsidRDefault="00C67770" w:rsidP="00EC692E">
            <w:pPr>
              <w:rPr>
                <w:rFonts w:cs="Calibri"/>
                <w:bCs/>
              </w:rPr>
            </w:pPr>
          </w:p>
          <w:p w14:paraId="2F53D732" w14:textId="77777777" w:rsidR="00C67770" w:rsidRDefault="00C67770" w:rsidP="00EC692E">
            <w:pPr>
              <w:rPr>
                <w:rFonts w:cs="Calibri"/>
                <w:bCs/>
              </w:rPr>
            </w:pPr>
          </w:p>
          <w:p w14:paraId="3E7369A3" w14:textId="77777777" w:rsidR="00C67770" w:rsidRDefault="00C67770" w:rsidP="00EC692E">
            <w:pPr>
              <w:rPr>
                <w:rFonts w:cs="Calibri"/>
                <w:bCs/>
              </w:rPr>
            </w:pPr>
            <w:r>
              <w:rPr>
                <w:rFonts w:cs="Calibri"/>
                <w:bCs/>
              </w:rPr>
              <w:t xml:space="preserve">5 minutes </w:t>
            </w:r>
          </w:p>
          <w:p w14:paraId="6CA86F33" w14:textId="77777777" w:rsidR="00C67770" w:rsidRDefault="00C67770" w:rsidP="00EC692E">
            <w:pPr>
              <w:rPr>
                <w:rFonts w:cs="Calibri"/>
                <w:bCs/>
              </w:rPr>
            </w:pPr>
          </w:p>
          <w:p w14:paraId="14BEE154" w14:textId="77777777" w:rsidR="00C67770" w:rsidRDefault="00C67770" w:rsidP="00EC692E">
            <w:pPr>
              <w:rPr>
                <w:rFonts w:cs="Calibri"/>
                <w:bCs/>
              </w:rPr>
            </w:pPr>
          </w:p>
          <w:p w14:paraId="79D71945" w14:textId="77777777" w:rsidR="00C67770" w:rsidRDefault="00C67770" w:rsidP="00EC692E">
            <w:pPr>
              <w:rPr>
                <w:rFonts w:cs="Calibri"/>
                <w:bCs/>
              </w:rPr>
            </w:pPr>
          </w:p>
          <w:p w14:paraId="794B4FE1" w14:textId="77777777" w:rsidR="00C67770" w:rsidRDefault="00C67770" w:rsidP="00EC692E">
            <w:pPr>
              <w:rPr>
                <w:rFonts w:cs="Calibri"/>
                <w:bCs/>
              </w:rPr>
            </w:pPr>
          </w:p>
          <w:p w14:paraId="5B2A3F69" w14:textId="77777777" w:rsidR="00EC692E" w:rsidRDefault="00EC692E" w:rsidP="00EC692E">
            <w:pPr>
              <w:rPr>
                <w:rFonts w:cs="Calibri"/>
                <w:bCs/>
              </w:rPr>
            </w:pPr>
          </w:p>
          <w:p w14:paraId="59445BBB" w14:textId="77777777" w:rsidR="00C67770" w:rsidRDefault="00C67770" w:rsidP="00EC692E">
            <w:pPr>
              <w:rPr>
                <w:rFonts w:cs="Calibri"/>
                <w:bCs/>
              </w:rPr>
            </w:pPr>
            <w:r>
              <w:rPr>
                <w:rFonts w:cs="Calibri"/>
                <w:bCs/>
              </w:rPr>
              <w:t>4 minutes</w:t>
            </w:r>
          </w:p>
          <w:p w14:paraId="2E7FEB7A" w14:textId="77777777" w:rsidR="00C67770" w:rsidRDefault="00C67770" w:rsidP="00EC692E">
            <w:pPr>
              <w:rPr>
                <w:rFonts w:cs="Calibri"/>
                <w:bCs/>
              </w:rPr>
            </w:pPr>
          </w:p>
          <w:p w14:paraId="7C79794A" w14:textId="77777777" w:rsidR="00C67770" w:rsidRDefault="00C67770" w:rsidP="00EC692E">
            <w:pPr>
              <w:rPr>
                <w:rFonts w:cs="Calibri"/>
                <w:bCs/>
              </w:rPr>
            </w:pPr>
          </w:p>
          <w:p w14:paraId="5B2F0125" w14:textId="77777777" w:rsidR="00C67770" w:rsidRDefault="00C67770" w:rsidP="00EC692E">
            <w:pPr>
              <w:rPr>
                <w:rFonts w:cs="Calibri"/>
                <w:bCs/>
              </w:rPr>
            </w:pPr>
          </w:p>
          <w:p w14:paraId="354BCC9F" w14:textId="77777777" w:rsidR="00C67770" w:rsidRDefault="00C67770" w:rsidP="00EC692E">
            <w:pPr>
              <w:rPr>
                <w:rFonts w:cs="Calibri"/>
                <w:bCs/>
              </w:rPr>
            </w:pPr>
          </w:p>
          <w:p w14:paraId="37F5C3FB" w14:textId="77777777" w:rsidR="00C67770" w:rsidRDefault="00C67770" w:rsidP="00EC692E">
            <w:pPr>
              <w:rPr>
                <w:rFonts w:cs="Calibri"/>
                <w:bCs/>
              </w:rPr>
            </w:pPr>
          </w:p>
          <w:p w14:paraId="6A6C5450" w14:textId="11522239" w:rsidR="00C67770" w:rsidRDefault="00C67770" w:rsidP="00EC692E">
            <w:pPr>
              <w:rPr>
                <w:rFonts w:cs="Calibri"/>
                <w:bCs/>
              </w:rPr>
            </w:pPr>
            <w:r>
              <w:rPr>
                <w:rFonts w:cs="Calibri"/>
                <w:bCs/>
              </w:rPr>
              <w:t>10 minutes (5</w:t>
            </w:r>
            <w:r w:rsidR="00EC692E">
              <w:rPr>
                <w:rFonts w:cs="Calibri"/>
                <w:bCs/>
              </w:rPr>
              <w:t xml:space="preserve"> </w:t>
            </w:r>
            <w:r>
              <w:rPr>
                <w:rFonts w:cs="Calibri"/>
                <w:bCs/>
              </w:rPr>
              <w:t>for each slide)</w:t>
            </w:r>
          </w:p>
          <w:p w14:paraId="58EB82FD" w14:textId="77777777" w:rsidR="00C67770" w:rsidRDefault="00C67770" w:rsidP="00EC692E">
            <w:pPr>
              <w:rPr>
                <w:rFonts w:cs="Calibri"/>
                <w:bCs/>
              </w:rPr>
            </w:pPr>
          </w:p>
          <w:p w14:paraId="16AB1698" w14:textId="77777777" w:rsidR="00C67770" w:rsidRDefault="00C67770" w:rsidP="00EC692E">
            <w:pPr>
              <w:rPr>
                <w:rFonts w:cs="Calibri"/>
                <w:bCs/>
              </w:rPr>
            </w:pPr>
          </w:p>
          <w:p w14:paraId="3C8E8CB3" w14:textId="77777777" w:rsidR="00C67770" w:rsidRDefault="00C67770" w:rsidP="00EC692E">
            <w:pPr>
              <w:rPr>
                <w:rFonts w:cs="Calibri"/>
                <w:bCs/>
              </w:rPr>
            </w:pPr>
            <w:r>
              <w:rPr>
                <w:rFonts w:cs="Calibri"/>
                <w:bCs/>
              </w:rPr>
              <w:t xml:space="preserve">15 minutes </w:t>
            </w:r>
          </w:p>
          <w:p w14:paraId="43B893CE" w14:textId="77777777" w:rsidR="00C67770" w:rsidRDefault="00C67770" w:rsidP="00EC692E">
            <w:pPr>
              <w:rPr>
                <w:rFonts w:cs="Calibri"/>
                <w:bCs/>
              </w:rPr>
            </w:pPr>
          </w:p>
          <w:p w14:paraId="1B0B2B71" w14:textId="77777777" w:rsidR="00C67770" w:rsidRDefault="00C67770" w:rsidP="00EC692E">
            <w:pPr>
              <w:rPr>
                <w:rFonts w:cs="Calibri"/>
                <w:bCs/>
              </w:rPr>
            </w:pPr>
          </w:p>
          <w:p w14:paraId="168E4D38" w14:textId="77777777" w:rsidR="00C67770" w:rsidRDefault="00C67770" w:rsidP="00EC692E">
            <w:pPr>
              <w:rPr>
                <w:rFonts w:cs="Calibri"/>
                <w:bCs/>
              </w:rPr>
            </w:pPr>
          </w:p>
          <w:p w14:paraId="6C35158A" w14:textId="77777777" w:rsidR="00C67770" w:rsidRDefault="00C67770" w:rsidP="00EC692E">
            <w:pPr>
              <w:rPr>
                <w:rFonts w:cs="Calibri"/>
                <w:bCs/>
              </w:rPr>
            </w:pPr>
          </w:p>
          <w:p w14:paraId="4B8831D0" w14:textId="77777777" w:rsidR="00C67770" w:rsidRDefault="00C67770" w:rsidP="00EC692E">
            <w:pPr>
              <w:rPr>
                <w:rFonts w:cs="Calibri"/>
                <w:bCs/>
              </w:rPr>
            </w:pPr>
          </w:p>
          <w:p w14:paraId="42EBDAF2" w14:textId="77777777" w:rsidR="00C67770" w:rsidRDefault="00C67770" w:rsidP="00EC692E">
            <w:pPr>
              <w:rPr>
                <w:rFonts w:cs="Calibri"/>
                <w:bCs/>
              </w:rPr>
            </w:pPr>
          </w:p>
          <w:p w14:paraId="6D3B3C58" w14:textId="77777777" w:rsidR="00C67770" w:rsidRDefault="00C67770" w:rsidP="00EC692E">
            <w:pPr>
              <w:rPr>
                <w:rFonts w:cs="Calibri"/>
                <w:bCs/>
              </w:rPr>
            </w:pPr>
          </w:p>
          <w:p w14:paraId="40854DB9" w14:textId="77777777" w:rsidR="00C67770" w:rsidRDefault="00C67770" w:rsidP="00EC692E">
            <w:pPr>
              <w:rPr>
                <w:rFonts w:cs="Calibri"/>
                <w:bCs/>
              </w:rPr>
            </w:pPr>
          </w:p>
          <w:p w14:paraId="2DAB2816" w14:textId="77777777" w:rsidR="00EC692E" w:rsidRDefault="00EC692E" w:rsidP="00EC692E">
            <w:pPr>
              <w:rPr>
                <w:rFonts w:cs="Calibri"/>
                <w:bCs/>
              </w:rPr>
            </w:pPr>
          </w:p>
          <w:p w14:paraId="55039796" w14:textId="77777777" w:rsidR="00C67770" w:rsidRDefault="00C67770" w:rsidP="00EC692E">
            <w:pPr>
              <w:rPr>
                <w:rFonts w:cs="Calibri"/>
                <w:bCs/>
              </w:rPr>
            </w:pPr>
            <w:r>
              <w:rPr>
                <w:rFonts w:cs="Calibri"/>
                <w:bCs/>
              </w:rPr>
              <w:lastRenderedPageBreak/>
              <w:t>10 minutes</w:t>
            </w:r>
          </w:p>
          <w:p w14:paraId="05DB261E" w14:textId="77777777" w:rsidR="00C67770" w:rsidRDefault="00C67770" w:rsidP="00EC692E">
            <w:pPr>
              <w:rPr>
                <w:rFonts w:cs="Calibri"/>
                <w:bCs/>
              </w:rPr>
            </w:pPr>
          </w:p>
          <w:p w14:paraId="43521175" w14:textId="77777777" w:rsidR="00C67770" w:rsidRDefault="00C67770" w:rsidP="00EC692E">
            <w:pPr>
              <w:rPr>
                <w:rFonts w:cs="Calibri"/>
                <w:bCs/>
              </w:rPr>
            </w:pPr>
          </w:p>
          <w:p w14:paraId="3E749710" w14:textId="77777777" w:rsidR="00C67770" w:rsidRDefault="00C67770" w:rsidP="00EC692E">
            <w:pPr>
              <w:rPr>
                <w:rFonts w:cs="Calibri"/>
                <w:bCs/>
              </w:rPr>
            </w:pPr>
          </w:p>
          <w:p w14:paraId="19D40753" w14:textId="77777777" w:rsidR="00C67770" w:rsidRDefault="00C67770" w:rsidP="00EC692E">
            <w:pPr>
              <w:rPr>
                <w:rFonts w:cs="Calibri"/>
                <w:bCs/>
              </w:rPr>
            </w:pPr>
          </w:p>
          <w:p w14:paraId="7629ABB4" w14:textId="77777777" w:rsidR="00C67770" w:rsidRDefault="00C67770" w:rsidP="00EC692E">
            <w:pPr>
              <w:rPr>
                <w:rFonts w:cs="Calibri"/>
                <w:bCs/>
              </w:rPr>
            </w:pPr>
            <w:r w:rsidRPr="004C02AF">
              <w:rPr>
                <w:rFonts w:cs="Calibri"/>
                <w:bCs/>
                <w:highlight w:val="yellow"/>
              </w:rPr>
              <w:t>3</w:t>
            </w:r>
            <w:r>
              <w:rPr>
                <w:rFonts w:cs="Calibri"/>
                <w:bCs/>
                <w:highlight w:val="yellow"/>
              </w:rPr>
              <w:t>5</w:t>
            </w:r>
            <w:r w:rsidRPr="004C02AF">
              <w:rPr>
                <w:rFonts w:cs="Calibri"/>
                <w:bCs/>
                <w:highlight w:val="yellow"/>
              </w:rPr>
              <w:t xml:space="preserve"> minutes (5 minutes to explain and </w:t>
            </w:r>
            <w:r>
              <w:rPr>
                <w:rFonts w:cs="Calibri"/>
                <w:bCs/>
                <w:highlight w:val="yellow"/>
              </w:rPr>
              <w:t>30</w:t>
            </w:r>
            <w:r w:rsidRPr="004C02AF">
              <w:rPr>
                <w:rFonts w:cs="Calibri"/>
                <w:bCs/>
                <w:highlight w:val="yellow"/>
              </w:rPr>
              <w:t xml:space="preserve"> minutes for students to complete the task</w:t>
            </w:r>
            <w:r>
              <w:rPr>
                <w:rFonts w:cs="Calibri"/>
                <w:bCs/>
                <w:highlight w:val="yellow"/>
              </w:rPr>
              <w:t xml:space="preserve"> – 10 minutes on each question</w:t>
            </w:r>
            <w:r w:rsidRPr="004C02AF">
              <w:rPr>
                <w:rFonts w:cs="Calibri"/>
                <w:bCs/>
                <w:highlight w:val="yellow"/>
              </w:rPr>
              <w:t>)</w:t>
            </w:r>
          </w:p>
          <w:p w14:paraId="598F8D32" w14:textId="77777777" w:rsidR="00EC692E" w:rsidRDefault="00EC692E" w:rsidP="00EC692E">
            <w:pPr>
              <w:rPr>
                <w:rFonts w:cs="Calibri"/>
                <w:bCs/>
              </w:rPr>
            </w:pPr>
          </w:p>
          <w:p w14:paraId="1E59C090" w14:textId="77777777" w:rsidR="0098591D" w:rsidRDefault="0098591D" w:rsidP="00EC692E">
            <w:pPr>
              <w:rPr>
                <w:rFonts w:cs="Calibri"/>
                <w:bCs/>
              </w:rPr>
            </w:pPr>
          </w:p>
          <w:p w14:paraId="2F8114B5" w14:textId="77777777" w:rsidR="00C67770" w:rsidRDefault="00C67770" w:rsidP="00EC692E">
            <w:pPr>
              <w:rPr>
                <w:rFonts w:cs="Calibri"/>
                <w:bCs/>
              </w:rPr>
            </w:pPr>
            <w:r>
              <w:rPr>
                <w:rFonts w:cs="Calibri"/>
                <w:bCs/>
              </w:rPr>
              <w:t>5 minutes</w:t>
            </w:r>
          </w:p>
          <w:p w14:paraId="060441A5" w14:textId="77777777" w:rsidR="00C67770" w:rsidRDefault="00C67770" w:rsidP="00EC692E">
            <w:pPr>
              <w:rPr>
                <w:rFonts w:cs="Calibri"/>
                <w:bCs/>
              </w:rPr>
            </w:pPr>
          </w:p>
          <w:p w14:paraId="5FE47750" w14:textId="77777777" w:rsidR="00C67770" w:rsidRDefault="00C67770" w:rsidP="00EC692E">
            <w:pPr>
              <w:rPr>
                <w:rFonts w:cs="Calibri"/>
                <w:bCs/>
              </w:rPr>
            </w:pPr>
          </w:p>
          <w:p w14:paraId="5AC21A98" w14:textId="77777777" w:rsidR="00C67770" w:rsidRPr="001E6680" w:rsidRDefault="00C67770" w:rsidP="00EC692E">
            <w:pPr>
              <w:rPr>
                <w:rFonts w:cs="Calibri"/>
                <w:bCs/>
              </w:rPr>
            </w:pPr>
            <w:r>
              <w:rPr>
                <w:rFonts w:cs="Calibri"/>
                <w:bCs/>
              </w:rPr>
              <w:t>12 minutes</w:t>
            </w:r>
          </w:p>
        </w:tc>
      </w:tr>
    </w:tbl>
    <w:p w14:paraId="35AD2190" w14:textId="77777777" w:rsidR="00C67770" w:rsidRDefault="00C67770" w:rsidP="00C67770">
      <w:pPr>
        <w:jc w:val="both"/>
        <w:rPr>
          <w:b/>
          <w:sz w:val="30"/>
        </w:rPr>
      </w:pPr>
    </w:p>
    <w:p w14:paraId="4DED64A2" w14:textId="77777777" w:rsidR="00C67770" w:rsidRDefault="00C67770" w:rsidP="00C67770">
      <w:pPr>
        <w:jc w:val="both"/>
        <w:rPr>
          <w:b/>
          <w:sz w:val="30"/>
        </w:rPr>
      </w:pPr>
    </w:p>
    <w:p w14:paraId="273A7418" w14:textId="77777777" w:rsidR="00C67770" w:rsidRDefault="00C67770" w:rsidP="00C6777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67770" w14:paraId="1B84291A" w14:textId="77777777" w:rsidTr="00DA3516">
        <w:tc>
          <w:tcPr>
            <w:tcW w:w="9821" w:type="dxa"/>
            <w:shd w:val="clear" w:color="auto" w:fill="auto"/>
          </w:tcPr>
          <w:p w14:paraId="08847D03" w14:textId="77777777" w:rsidR="00C67770" w:rsidRPr="001E6680" w:rsidRDefault="00C67770" w:rsidP="00DA3516">
            <w:pPr>
              <w:jc w:val="center"/>
              <w:rPr>
                <w:rFonts w:cs="Calibri"/>
                <w:b/>
                <w:bCs/>
              </w:rPr>
            </w:pPr>
            <w:r w:rsidRPr="04F326FB">
              <w:rPr>
                <w:rFonts w:cs="Calibri"/>
                <w:b/>
                <w:bCs/>
              </w:rPr>
              <w:t xml:space="preserve">Assessment Strategies: when and how are they included </w:t>
            </w:r>
            <w:bookmarkStart w:id="62" w:name="_Int_71x11L1d"/>
            <w:r w:rsidRPr="04F326FB">
              <w:rPr>
                <w:rFonts w:cs="Calibri"/>
                <w:b/>
                <w:bCs/>
              </w:rPr>
              <w:t>within</w:t>
            </w:r>
            <w:bookmarkEnd w:id="62"/>
            <w:r w:rsidRPr="04F326FB">
              <w:rPr>
                <w:rFonts w:cs="Calibri"/>
                <w:b/>
                <w:bCs/>
              </w:rPr>
              <w:t xml:space="preserve"> the lesson?</w:t>
            </w:r>
          </w:p>
          <w:p w14:paraId="5DBC89B8" w14:textId="77777777" w:rsidR="00C67770" w:rsidRPr="001E6680" w:rsidRDefault="00C67770" w:rsidP="00DA3516">
            <w:pPr>
              <w:jc w:val="both"/>
              <w:rPr>
                <w:b/>
              </w:rPr>
            </w:pPr>
          </w:p>
          <w:p w14:paraId="24FC4970" w14:textId="77777777" w:rsidR="00C67770" w:rsidRPr="00EC692E" w:rsidRDefault="00C67770" w:rsidP="00C67770">
            <w:pPr>
              <w:pStyle w:val="ListParagraph"/>
              <w:numPr>
                <w:ilvl w:val="0"/>
                <w:numId w:val="22"/>
              </w:numPr>
              <w:jc w:val="both"/>
              <w:rPr>
                <w:rFonts w:cs="Calibri"/>
                <w:bCs/>
              </w:rPr>
            </w:pPr>
            <w:r w:rsidRPr="00EC692E">
              <w:rPr>
                <w:rFonts w:cs="Calibri"/>
                <w:bCs/>
              </w:rPr>
              <w:t xml:space="preserve">Q&amp;A throughout the lesson, i.e. at the beginning to link to the previous session/topic (as this lesson will build upon this) and after watching a video to allow students to give their opinions/reflect their understanding. Also, after explaining experiential learning, asking students to provide me with an example (to put </w:t>
            </w:r>
            <w:r w:rsidRPr="00EC692E">
              <w:rPr>
                <w:rFonts w:cs="Calibri"/>
                <w:bCs/>
              </w:rPr>
              <w:lastRenderedPageBreak/>
              <w:t>learning into practice). Additionally, during the conclusion phase of the lesson to check if learning objectives had been met, if students were able to retain information from the session and if they had any questions.</w:t>
            </w:r>
          </w:p>
          <w:p w14:paraId="7D9A0F3F" w14:textId="77777777" w:rsidR="00C67770" w:rsidRPr="00EC692E" w:rsidRDefault="00C67770" w:rsidP="00DA3516">
            <w:pPr>
              <w:jc w:val="both"/>
              <w:rPr>
                <w:rFonts w:cs="Calibri"/>
                <w:bCs/>
              </w:rPr>
            </w:pPr>
          </w:p>
          <w:p w14:paraId="1A47E19E" w14:textId="77777777" w:rsidR="00C67770" w:rsidRPr="00EC692E" w:rsidRDefault="00C67770" w:rsidP="00C67770">
            <w:pPr>
              <w:pStyle w:val="ListParagraph"/>
              <w:numPr>
                <w:ilvl w:val="0"/>
                <w:numId w:val="22"/>
              </w:numPr>
              <w:jc w:val="both"/>
              <w:rPr>
                <w:rFonts w:cs="Calibri"/>
              </w:rPr>
            </w:pPr>
            <w:r w:rsidRPr="00EC692E">
              <w:rPr>
                <w:rFonts w:cs="Calibri"/>
              </w:rPr>
              <w:t>Discussion throughout the lesson, often after Q&amp;A to check understanding and allow students to hear other perspectives/learn from one another</w:t>
            </w:r>
          </w:p>
          <w:p w14:paraId="52A73C72" w14:textId="77777777" w:rsidR="00C67770" w:rsidRPr="00EC692E" w:rsidRDefault="00C67770" w:rsidP="00DA3516">
            <w:pPr>
              <w:pStyle w:val="ListParagraph"/>
              <w:rPr>
                <w:rFonts w:cs="Calibri"/>
                <w:bCs/>
              </w:rPr>
            </w:pPr>
          </w:p>
          <w:p w14:paraId="74C6B747" w14:textId="77777777" w:rsidR="00C67770" w:rsidRPr="00EC692E" w:rsidRDefault="00C67770" w:rsidP="00DA3516">
            <w:pPr>
              <w:pStyle w:val="ListParagraph"/>
              <w:jc w:val="both"/>
              <w:rPr>
                <w:rFonts w:cs="Calibri"/>
                <w:bCs/>
              </w:rPr>
            </w:pPr>
          </w:p>
          <w:p w14:paraId="06722525" w14:textId="77777777" w:rsidR="00C67770" w:rsidRPr="00EC692E" w:rsidRDefault="00C67770" w:rsidP="00C67770">
            <w:pPr>
              <w:pStyle w:val="ListParagraph"/>
              <w:numPr>
                <w:ilvl w:val="0"/>
                <w:numId w:val="22"/>
              </w:numPr>
              <w:jc w:val="both"/>
              <w:rPr>
                <w:rFonts w:cs="Calibri"/>
                <w:bCs/>
              </w:rPr>
            </w:pPr>
            <w:r w:rsidRPr="00EC692E">
              <w:rPr>
                <w:rFonts w:cs="Calibri"/>
                <w:bCs/>
              </w:rPr>
              <w:t>Mentimeter to assess whether students understand both philosophies/theories and their similarities, differences and application to the classroom in the modern day</w:t>
            </w:r>
          </w:p>
          <w:p w14:paraId="6407A3C7" w14:textId="77777777" w:rsidR="00C67770" w:rsidRPr="00887937" w:rsidRDefault="00C67770" w:rsidP="00DA3516">
            <w:pPr>
              <w:jc w:val="both"/>
              <w:rPr>
                <w:b/>
              </w:rPr>
            </w:pPr>
          </w:p>
          <w:p w14:paraId="1422F0FF" w14:textId="77777777" w:rsidR="00C67770" w:rsidRPr="00887937" w:rsidRDefault="00C67770" w:rsidP="00DA3516">
            <w:pPr>
              <w:jc w:val="both"/>
              <w:rPr>
                <w:b/>
              </w:rPr>
            </w:pPr>
          </w:p>
        </w:tc>
      </w:tr>
    </w:tbl>
    <w:p w14:paraId="38298258" w14:textId="77777777" w:rsidR="00C67770" w:rsidRDefault="00C67770" w:rsidP="00C67770"/>
    <w:tbl>
      <w:tblPr>
        <w:tblStyle w:val="TableGrid"/>
        <w:tblW w:w="0" w:type="auto"/>
        <w:tblLook w:val="04A0" w:firstRow="1" w:lastRow="0" w:firstColumn="1" w:lastColumn="0" w:noHBand="0" w:noVBand="1"/>
      </w:tblPr>
      <w:tblGrid>
        <w:gridCol w:w="9016"/>
      </w:tblGrid>
      <w:tr w:rsidR="00C67770" w14:paraId="29F74DDA" w14:textId="77777777" w:rsidTr="00DA3516">
        <w:tc>
          <w:tcPr>
            <w:tcW w:w="9016" w:type="dxa"/>
          </w:tcPr>
          <w:p w14:paraId="2B7A30C7" w14:textId="77777777" w:rsidR="00C67770" w:rsidRPr="0098591D" w:rsidRDefault="00C67770" w:rsidP="00DA3516">
            <w:pPr>
              <w:rPr>
                <w:rFonts w:cs="Calibri"/>
                <w:b/>
                <w:sz w:val="24"/>
                <w:szCs w:val="24"/>
              </w:rPr>
            </w:pPr>
            <w:r w:rsidRPr="0098591D">
              <w:rPr>
                <w:rFonts w:cs="Calibri"/>
                <w:b/>
                <w:sz w:val="24"/>
                <w:szCs w:val="24"/>
              </w:rPr>
              <w:t>Informal reflection (to be completed after the session)</w:t>
            </w:r>
          </w:p>
          <w:p w14:paraId="09AE0EB9" w14:textId="77777777" w:rsidR="00C67770" w:rsidRDefault="00C67770" w:rsidP="00DA3516">
            <w:pPr>
              <w:rPr>
                <w:b/>
                <w:szCs w:val="24"/>
              </w:rPr>
            </w:pPr>
          </w:p>
          <w:p w14:paraId="75778D2B" w14:textId="77777777" w:rsidR="00C67770" w:rsidRPr="00EC692E" w:rsidRDefault="00C67770" w:rsidP="00C67770">
            <w:pPr>
              <w:pStyle w:val="ListParagraph"/>
              <w:numPr>
                <w:ilvl w:val="0"/>
                <w:numId w:val="12"/>
              </w:numPr>
              <w:rPr>
                <w:rFonts w:cs="Calibri"/>
                <w:sz w:val="24"/>
                <w:szCs w:val="24"/>
              </w:rPr>
            </w:pPr>
            <w:r w:rsidRPr="00EC692E">
              <w:rPr>
                <w:rFonts w:cs="Calibri"/>
                <w:sz w:val="24"/>
                <w:szCs w:val="24"/>
              </w:rPr>
              <w:t>Overall, I am very pleased with the lesson</w:t>
            </w:r>
          </w:p>
          <w:p w14:paraId="066FB325" w14:textId="77777777" w:rsidR="00C67770" w:rsidRPr="00EC692E" w:rsidRDefault="00C67770" w:rsidP="00C67770">
            <w:pPr>
              <w:pStyle w:val="ListParagraph"/>
              <w:numPr>
                <w:ilvl w:val="0"/>
                <w:numId w:val="12"/>
              </w:numPr>
              <w:rPr>
                <w:rFonts w:cs="Calibri"/>
                <w:sz w:val="24"/>
                <w:szCs w:val="24"/>
              </w:rPr>
            </w:pPr>
            <w:r w:rsidRPr="00EC692E">
              <w:rPr>
                <w:rFonts w:cs="Calibri"/>
                <w:sz w:val="24"/>
                <w:szCs w:val="24"/>
              </w:rPr>
              <w:t xml:space="preserve">I had to adjust my timings to be able to cover some content that was missed from the morning session (since this information was needed to complete the group </w:t>
            </w:r>
            <w:bookmarkStart w:id="63" w:name="_Int_8hj882Bh"/>
            <w:proofErr w:type="gramStart"/>
            <w:r w:rsidRPr="00EC692E">
              <w:rPr>
                <w:rFonts w:cs="Calibri"/>
                <w:sz w:val="24"/>
                <w:szCs w:val="24"/>
              </w:rPr>
              <w:t>task</w:t>
            </w:r>
            <w:bookmarkEnd w:id="63"/>
            <w:proofErr w:type="gramEnd"/>
            <w:r w:rsidRPr="00EC692E">
              <w:rPr>
                <w:rFonts w:cs="Calibri"/>
                <w:sz w:val="24"/>
                <w:szCs w:val="24"/>
              </w:rPr>
              <w:t xml:space="preserve"> I had created a Mentimeter for). Despite this, I think I used my time well</w:t>
            </w:r>
          </w:p>
          <w:p w14:paraId="0638441F" w14:textId="77777777" w:rsidR="00C67770" w:rsidRPr="00EC692E" w:rsidRDefault="00C67770" w:rsidP="00C67770">
            <w:pPr>
              <w:pStyle w:val="ListParagraph"/>
              <w:numPr>
                <w:ilvl w:val="0"/>
                <w:numId w:val="12"/>
              </w:numPr>
              <w:rPr>
                <w:rFonts w:cs="Calibri"/>
                <w:sz w:val="24"/>
                <w:szCs w:val="24"/>
              </w:rPr>
            </w:pPr>
            <w:r w:rsidRPr="00EC692E">
              <w:rPr>
                <w:rFonts w:cs="Calibri"/>
                <w:sz w:val="24"/>
                <w:szCs w:val="24"/>
              </w:rPr>
              <w:t xml:space="preserve">I </w:t>
            </w:r>
            <w:proofErr w:type="spellStart"/>
            <w:r w:rsidRPr="00EC692E">
              <w:rPr>
                <w:rFonts w:cs="Calibri"/>
                <w:sz w:val="24"/>
                <w:szCs w:val="24"/>
              </w:rPr>
              <w:t>priotitised</w:t>
            </w:r>
            <w:proofErr w:type="spellEnd"/>
            <w:r w:rsidRPr="00EC692E">
              <w:rPr>
                <w:rFonts w:cs="Calibri"/>
                <w:sz w:val="24"/>
                <w:szCs w:val="24"/>
              </w:rPr>
              <w:t xml:space="preserve"> certain content i.e. skipping the Montessori video at the end to spend more time reflecting on the session</w:t>
            </w:r>
          </w:p>
          <w:p w14:paraId="379A1D26" w14:textId="77777777" w:rsidR="00C67770" w:rsidRPr="00EC692E" w:rsidRDefault="00C67770" w:rsidP="00C67770">
            <w:pPr>
              <w:pStyle w:val="ListParagraph"/>
              <w:numPr>
                <w:ilvl w:val="0"/>
                <w:numId w:val="12"/>
              </w:numPr>
              <w:rPr>
                <w:rFonts w:cs="Calibri"/>
                <w:bCs/>
                <w:sz w:val="24"/>
                <w:szCs w:val="24"/>
              </w:rPr>
            </w:pPr>
            <w:r w:rsidRPr="00EC692E">
              <w:rPr>
                <w:rFonts w:cs="Calibri"/>
                <w:bCs/>
                <w:sz w:val="24"/>
                <w:szCs w:val="24"/>
              </w:rPr>
              <w:t xml:space="preserve">Students had expressed concern during their break about assessments </w:t>
            </w:r>
          </w:p>
          <w:p w14:paraId="2E5D0403" w14:textId="77777777" w:rsidR="00C67770" w:rsidRPr="00EC692E" w:rsidRDefault="00C67770" w:rsidP="00C67770">
            <w:pPr>
              <w:pStyle w:val="ListParagraph"/>
              <w:numPr>
                <w:ilvl w:val="0"/>
                <w:numId w:val="12"/>
              </w:numPr>
              <w:rPr>
                <w:rFonts w:cs="Calibri"/>
                <w:bCs/>
                <w:sz w:val="24"/>
                <w:szCs w:val="24"/>
              </w:rPr>
            </w:pPr>
            <w:r w:rsidRPr="00EC692E">
              <w:rPr>
                <w:rFonts w:cs="Calibri"/>
                <w:bCs/>
                <w:sz w:val="24"/>
                <w:szCs w:val="24"/>
              </w:rPr>
              <w:t xml:space="preserve">When we returned after the break I tried to relate the content to their assessment as best I could. I explained how the answers they provided in the group task could help them to approach their assignment </w:t>
            </w:r>
          </w:p>
          <w:p w14:paraId="416FAC53" w14:textId="77777777" w:rsidR="00C67770" w:rsidRPr="00EC692E" w:rsidRDefault="00C67770" w:rsidP="00C67770">
            <w:pPr>
              <w:pStyle w:val="ListParagraph"/>
              <w:numPr>
                <w:ilvl w:val="0"/>
                <w:numId w:val="12"/>
              </w:numPr>
              <w:rPr>
                <w:rFonts w:cs="Calibri"/>
                <w:sz w:val="24"/>
                <w:szCs w:val="24"/>
              </w:rPr>
            </w:pPr>
            <w:r w:rsidRPr="00EC692E">
              <w:rPr>
                <w:rFonts w:cs="Calibri"/>
                <w:sz w:val="24"/>
                <w:szCs w:val="24"/>
              </w:rPr>
              <w:t>I was happy with the answers students provided in the group task, particularly since this was at the end of the day and students had covered a lot of new content</w:t>
            </w:r>
          </w:p>
          <w:p w14:paraId="7432BFB2" w14:textId="77777777" w:rsidR="00C67770" w:rsidRPr="00EC692E" w:rsidRDefault="00C67770" w:rsidP="00C67770">
            <w:pPr>
              <w:pStyle w:val="ListParagraph"/>
              <w:numPr>
                <w:ilvl w:val="0"/>
                <w:numId w:val="12"/>
              </w:numPr>
              <w:rPr>
                <w:rFonts w:cs="Calibri"/>
                <w:bCs/>
                <w:sz w:val="24"/>
                <w:szCs w:val="24"/>
              </w:rPr>
            </w:pPr>
            <w:r w:rsidRPr="00EC692E">
              <w:rPr>
                <w:rFonts w:cs="Calibri"/>
                <w:bCs/>
                <w:sz w:val="24"/>
                <w:szCs w:val="24"/>
              </w:rPr>
              <w:t>Students did express towards the end of the session that they felt the session was quite content heavy. This was to be expected, since they were introduced to lots of new information in one day. I could have moved onto my topic/philosopher and allowed the other lecturer to pick theirs up the following day (skipping my group task at the end), however I was not sure when we would have time to revisit the task I had created, and wanted to try to stretch the learners</w:t>
            </w:r>
          </w:p>
          <w:p w14:paraId="59F0FDCF" w14:textId="77777777" w:rsidR="00C67770" w:rsidRPr="00EC692E" w:rsidRDefault="00C67770" w:rsidP="00C67770">
            <w:pPr>
              <w:pStyle w:val="ListParagraph"/>
              <w:numPr>
                <w:ilvl w:val="0"/>
                <w:numId w:val="12"/>
              </w:numPr>
              <w:rPr>
                <w:rFonts w:cs="Calibri"/>
                <w:sz w:val="24"/>
                <w:szCs w:val="24"/>
              </w:rPr>
            </w:pPr>
            <w:r w:rsidRPr="00EC692E">
              <w:rPr>
                <w:rFonts w:cs="Calibri"/>
                <w:sz w:val="24"/>
                <w:szCs w:val="24"/>
              </w:rPr>
              <w:t>I had time to briefly discuss the assignment at the end of the session, signposting students to their assignment briefs and going through each section</w:t>
            </w:r>
          </w:p>
          <w:p w14:paraId="0D45C8A4" w14:textId="77777777" w:rsidR="00C67770" w:rsidRPr="00EC692E" w:rsidRDefault="00C67770" w:rsidP="00C67770">
            <w:pPr>
              <w:pStyle w:val="ListParagraph"/>
              <w:numPr>
                <w:ilvl w:val="0"/>
                <w:numId w:val="12"/>
              </w:numPr>
              <w:rPr>
                <w:rFonts w:cs="Calibri"/>
                <w:bCs/>
                <w:sz w:val="24"/>
                <w:szCs w:val="24"/>
              </w:rPr>
            </w:pPr>
            <w:r w:rsidRPr="00EC692E">
              <w:rPr>
                <w:rFonts w:cs="Calibri"/>
                <w:bCs/>
                <w:sz w:val="24"/>
                <w:szCs w:val="24"/>
              </w:rPr>
              <w:t xml:space="preserve">The </w:t>
            </w:r>
            <w:proofErr w:type="spellStart"/>
            <w:r w:rsidRPr="00EC692E">
              <w:rPr>
                <w:rFonts w:cs="Calibri"/>
                <w:bCs/>
                <w:sz w:val="24"/>
                <w:szCs w:val="24"/>
              </w:rPr>
              <w:t>menti</w:t>
            </w:r>
            <w:proofErr w:type="spellEnd"/>
            <w:r w:rsidRPr="00EC692E">
              <w:rPr>
                <w:rFonts w:cs="Calibri"/>
                <w:bCs/>
                <w:sz w:val="24"/>
                <w:szCs w:val="24"/>
              </w:rPr>
              <w:t xml:space="preserve"> results will be posted in their channel for them to refer back to</w:t>
            </w:r>
          </w:p>
          <w:p w14:paraId="492EF845" w14:textId="77777777" w:rsidR="00C67770" w:rsidRDefault="00C67770" w:rsidP="00DA3516">
            <w:pPr>
              <w:rPr>
                <w:b/>
                <w:szCs w:val="24"/>
              </w:rPr>
            </w:pPr>
          </w:p>
        </w:tc>
      </w:tr>
    </w:tbl>
    <w:p w14:paraId="0F72756C" w14:textId="77777777" w:rsidR="00C67770" w:rsidRPr="00887937" w:rsidRDefault="00C67770" w:rsidP="00C67770">
      <w:pPr>
        <w:rPr>
          <w:b/>
        </w:rPr>
      </w:pPr>
    </w:p>
    <w:p w14:paraId="125EF404" w14:textId="77777777" w:rsidR="009B394B" w:rsidRDefault="009B394B" w:rsidP="00F27F64">
      <w:pPr>
        <w:spacing w:line="360" w:lineRule="auto"/>
        <w:rPr>
          <w:rFonts w:cs="Calibri"/>
        </w:rPr>
      </w:pPr>
    </w:p>
    <w:p w14:paraId="00043AC6" w14:textId="647A3E3D" w:rsidR="003853A3" w:rsidRDefault="009B394B" w:rsidP="00933661">
      <w:pPr>
        <w:pStyle w:val="Heading2"/>
        <w:rPr>
          <w:rFonts w:ascii="Arial" w:hAnsi="Arial" w:cs="Arial"/>
        </w:rPr>
      </w:pPr>
      <w:r>
        <w:lastRenderedPageBreak/>
        <w:t xml:space="preserve"> </w:t>
      </w:r>
      <w:bookmarkStart w:id="64" w:name="_Toc184414550"/>
      <w:bookmarkStart w:id="65" w:name="_Toc184416522"/>
      <w:bookmarkStart w:id="66" w:name="_Toc184416914"/>
      <w:r>
        <w:t xml:space="preserve">Mentimeter </w:t>
      </w:r>
      <w:r w:rsidR="00933661">
        <w:t>incorporated into my PowerPoint</w:t>
      </w:r>
      <w:bookmarkEnd w:id="64"/>
      <w:bookmarkEnd w:id="65"/>
      <w:bookmarkEnd w:id="66"/>
      <w:r w:rsidR="00933661">
        <w:t xml:space="preserve"> </w:t>
      </w:r>
    </w:p>
    <w:p w14:paraId="215C1A13" w14:textId="4781A68A" w:rsidR="00933661" w:rsidRDefault="00933661" w:rsidP="00F27F64">
      <w:pPr>
        <w:spacing w:line="360" w:lineRule="auto"/>
        <w:rPr>
          <w:rFonts w:ascii="Arial" w:hAnsi="Arial" w:cs="Arial"/>
        </w:rPr>
      </w:pPr>
      <w:r>
        <w:rPr>
          <w:rFonts w:ascii="Arial" w:hAnsi="Arial" w:cs="Arial"/>
          <w:noProof/>
          <w14:ligatures w14:val="standardContextual"/>
        </w:rPr>
        <w:drawing>
          <wp:anchor distT="0" distB="0" distL="114300" distR="114300" simplePos="0" relativeHeight="251662336" behindDoc="1" locked="0" layoutInCell="1" allowOverlap="1" wp14:anchorId="014E3DA6" wp14:editId="1C9312E5">
            <wp:simplePos x="0" y="0"/>
            <wp:positionH relativeFrom="column">
              <wp:posOffset>0</wp:posOffset>
            </wp:positionH>
            <wp:positionV relativeFrom="paragraph">
              <wp:posOffset>0</wp:posOffset>
            </wp:positionV>
            <wp:extent cx="5731510" cy="3222218"/>
            <wp:effectExtent l="0" t="0" r="0" b="3810"/>
            <wp:wrapTight wrapText="bothSides">
              <wp:wrapPolygon edited="0">
                <wp:start x="0" y="0"/>
                <wp:lineTo x="0" y="21540"/>
                <wp:lineTo x="21538" y="21540"/>
                <wp:lineTo x="21538" y="0"/>
                <wp:lineTo x="0" y="0"/>
              </wp:wrapPolygon>
            </wp:wrapTight>
            <wp:docPr id="1493300044" name="Picture 2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00044" name="Picture 23" descr="A screen 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t="9241"/>
                    <a:stretch/>
                  </pic:blipFill>
                  <pic:spPr bwMode="auto">
                    <a:xfrm>
                      <a:off x="0" y="0"/>
                      <a:ext cx="5731510" cy="32222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F516F" w14:textId="77777777" w:rsidR="003853A3" w:rsidRDefault="003853A3" w:rsidP="00F27F64">
      <w:pPr>
        <w:spacing w:line="360" w:lineRule="auto"/>
        <w:rPr>
          <w:rFonts w:ascii="Arial" w:hAnsi="Arial" w:cs="Arial"/>
        </w:rPr>
      </w:pPr>
    </w:p>
    <w:p w14:paraId="11DB54A5" w14:textId="7E6805BD" w:rsidR="003853A3" w:rsidRPr="000654C3" w:rsidRDefault="003853A3" w:rsidP="000654C3">
      <w:pPr>
        <w:pStyle w:val="Heading2"/>
      </w:pPr>
      <w:bookmarkStart w:id="67" w:name="_Toc184414551"/>
      <w:bookmarkStart w:id="68" w:name="_Toc184416523"/>
      <w:bookmarkStart w:id="69" w:name="_Toc184416915"/>
      <w:r w:rsidRPr="000654C3">
        <w:t>Results</w:t>
      </w:r>
      <w:bookmarkEnd w:id="67"/>
      <w:bookmarkEnd w:id="68"/>
      <w:bookmarkEnd w:id="69"/>
      <w:r w:rsidRPr="000654C3">
        <w:t xml:space="preserve"> </w:t>
      </w:r>
    </w:p>
    <w:p w14:paraId="1337951C" w14:textId="1517426C" w:rsidR="00933661" w:rsidRPr="00933661" w:rsidRDefault="00933661" w:rsidP="00933661">
      <w:pPr>
        <w:spacing w:line="360" w:lineRule="auto"/>
        <w:rPr>
          <w:rFonts w:cs="Calibri"/>
        </w:rPr>
      </w:pPr>
      <w:r w:rsidRPr="00933661">
        <w:rPr>
          <w:rFonts w:cs="Calibri"/>
        </w:rPr>
        <w:t xml:space="preserve">Below are the results obtained </w:t>
      </w:r>
      <w:r>
        <w:rPr>
          <w:rFonts w:cs="Calibri"/>
        </w:rPr>
        <w:t xml:space="preserve">from the task. Upon reflection, I could have split the third question (asking how both Froebel’s and Dewey’s ideas are reflected in education today) into two separate questions. This would have allowed me to easily identify which answers related to each philosopher, as some students did not specify. </w:t>
      </w:r>
    </w:p>
    <w:p w14:paraId="0136AFC7" w14:textId="4A73336D" w:rsidR="003853A3" w:rsidRDefault="002D56FC" w:rsidP="003853A3">
      <w:r w:rsidRPr="003853A3">
        <w:fldChar w:fldCharType="begin"/>
      </w:r>
      <w:r w:rsidRPr="003853A3">
        <w:instrText xml:space="preserve"> INCLUDEPICTURE "/Users/georgiacrahart/Library/Group Containers/UBF8T346G9.ms/WebArchiveCopyPasteTempFiles/com.microsoft.Word/page2image223600" \* MERGEFORMATINET </w:instrText>
      </w:r>
      <w:r w:rsidRPr="003853A3">
        <w:fldChar w:fldCharType="separate"/>
      </w:r>
      <w:r w:rsidRPr="003853A3">
        <w:drawing>
          <wp:inline distT="0" distB="0" distL="0" distR="0" wp14:anchorId="4088BFCE" wp14:editId="59330831">
            <wp:extent cx="5731510" cy="3223895"/>
            <wp:effectExtent l="0" t="0" r="0" b="1905"/>
            <wp:docPr id="800668352" name="Picture 10" descr="page2image223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2image22360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853A3">
        <w:fldChar w:fldCharType="end"/>
      </w:r>
    </w:p>
    <w:p w14:paraId="0AFBB9F5" w14:textId="3B7674FF" w:rsidR="003853A3" w:rsidRPr="003853A3" w:rsidRDefault="003853A3" w:rsidP="003853A3"/>
    <w:p w14:paraId="2F65B941" w14:textId="6FDF92D0" w:rsidR="003853A3" w:rsidRDefault="003853A3" w:rsidP="003853A3"/>
    <w:p w14:paraId="56BAF518" w14:textId="77777777" w:rsidR="003853A3" w:rsidRDefault="003853A3" w:rsidP="003853A3"/>
    <w:p w14:paraId="2544703E" w14:textId="70C49AE3" w:rsidR="003853A3" w:rsidRPr="003853A3" w:rsidRDefault="003853A3" w:rsidP="003853A3">
      <w:r w:rsidRPr="003853A3">
        <w:fldChar w:fldCharType="begin"/>
      </w:r>
      <w:r w:rsidRPr="003853A3">
        <w:instrText xml:space="preserve"> INCLUDEPICTURE "/Users/georgiacrahart/Library/Group Containers/UBF8T346G9.ms/WebArchiveCopyPasteTempFiles/com.microsoft.Word/page3image851968" \* MERGEFORMATINET </w:instrText>
      </w:r>
      <w:r w:rsidRPr="003853A3">
        <w:fldChar w:fldCharType="separate"/>
      </w:r>
      <w:r w:rsidRPr="003853A3">
        <w:drawing>
          <wp:inline distT="0" distB="0" distL="0" distR="0" wp14:anchorId="6ABE6563" wp14:editId="2CD0DD3A">
            <wp:extent cx="5731510" cy="3223895"/>
            <wp:effectExtent l="0" t="0" r="0" b="1905"/>
            <wp:docPr id="780564610" name="Picture 12" descr="page3image85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3image85196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853A3">
        <w:fldChar w:fldCharType="end"/>
      </w:r>
    </w:p>
    <w:p w14:paraId="4F8CFA43" w14:textId="77777777" w:rsidR="003853A3" w:rsidRDefault="003853A3" w:rsidP="003853A3"/>
    <w:p w14:paraId="7033C49C" w14:textId="11EED00B" w:rsidR="003853A3" w:rsidRPr="003853A3" w:rsidRDefault="003853A3" w:rsidP="003853A3">
      <w:r w:rsidRPr="003853A3">
        <w:fldChar w:fldCharType="begin"/>
      </w:r>
      <w:r w:rsidRPr="003853A3">
        <w:instrText xml:space="preserve"> INCLUDEPICTURE "/Users/georgiacrahart/Library/Group Containers/UBF8T346G9.ms/WebArchiveCopyPasteTempFiles/com.microsoft.Word/page4image859040" \* MERGEFORMATINET </w:instrText>
      </w:r>
      <w:r w:rsidRPr="003853A3">
        <w:fldChar w:fldCharType="separate"/>
      </w:r>
      <w:r w:rsidRPr="003853A3">
        <w:drawing>
          <wp:inline distT="0" distB="0" distL="0" distR="0" wp14:anchorId="68E6901E" wp14:editId="4EF51FC6">
            <wp:extent cx="5731510" cy="3223895"/>
            <wp:effectExtent l="0" t="0" r="0" b="1905"/>
            <wp:docPr id="1918912479" name="Picture 14" descr="page4image859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4image85904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853A3">
        <w:fldChar w:fldCharType="end"/>
      </w:r>
    </w:p>
    <w:p w14:paraId="608F834A" w14:textId="77777777" w:rsidR="003853A3" w:rsidRDefault="003853A3" w:rsidP="003853A3"/>
    <w:p w14:paraId="51F50DCB" w14:textId="77777777" w:rsidR="003853A3" w:rsidRDefault="003853A3" w:rsidP="003853A3"/>
    <w:p w14:paraId="52F71D63" w14:textId="1D4D4214" w:rsidR="003853A3" w:rsidRPr="003853A3" w:rsidRDefault="003853A3" w:rsidP="003853A3">
      <w:r w:rsidRPr="003853A3">
        <w:lastRenderedPageBreak/>
        <w:fldChar w:fldCharType="begin"/>
      </w:r>
      <w:r w:rsidRPr="003853A3">
        <w:instrText xml:space="preserve"> INCLUDEPICTURE "/Users/georgiacrahart/Library/Group Containers/UBF8T346G9.ms/WebArchiveCopyPasteTempFiles/com.microsoft.Word/page5image214240" \* MERGEFORMATINET </w:instrText>
      </w:r>
      <w:r w:rsidRPr="003853A3">
        <w:fldChar w:fldCharType="separate"/>
      </w:r>
      <w:r w:rsidRPr="003853A3">
        <w:drawing>
          <wp:inline distT="0" distB="0" distL="0" distR="0" wp14:anchorId="693C8CEC" wp14:editId="1E4EC555">
            <wp:extent cx="5731510" cy="3223895"/>
            <wp:effectExtent l="0" t="0" r="0" b="1905"/>
            <wp:docPr id="1330457031" name="Picture 16" descr="page5image214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age5image21424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853A3">
        <w:fldChar w:fldCharType="end"/>
      </w:r>
    </w:p>
    <w:p w14:paraId="5C1C9D8B" w14:textId="77777777" w:rsidR="003853A3" w:rsidRPr="003853A3" w:rsidRDefault="003853A3" w:rsidP="003853A3"/>
    <w:p w14:paraId="24616471" w14:textId="77777777" w:rsidR="003853A3" w:rsidRDefault="003853A3" w:rsidP="00F27F64">
      <w:pPr>
        <w:spacing w:line="360" w:lineRule="auto"/>
        <w:rPr>
          <w:rFonts w:ascii="Arial" w:hAnsi="Arial" w:cs="Arial"/>
        </w:rPr>
      </w:pPr>
    </w:p>
    <w:p w14:paraId="21F37523" w14:textId="77777777" w:rsidR="002D56FC" w:rsidRDefault="002D56FC" w:rsidP="00F27F64">
      <w:pPr>
        <w:spacing w:line="360" w:lineRule="auto"/>
        <w:rPr>
          <w:rFonts w:ascii="Arial" w:hAnsi="Arial" w:cs="Arial"/>
        </w:rPr>
      </w:pPr>
    </w:p>
    <w:p w14:paraId="4BF5C5FF" w14:textId="77777777" w:rsidR="002D56FC" w:rsidRDefault="002D56FC" w:rsidP="00F27F64">
      <w:pPr>
        <w:spacing w:line="360" w:lineRule="auto"/>
        <w:rPr>
          <w:rFonts w:ascii="Arial" w:hAnsi="Arial" w:cs="Arial"/>
        </w:rPr>
      </w:pPr>
    </w:p>
    <w:p w14:paraId="241B23FC" w14:textId="77777777" w:rsidR="002D56FC" w:rsidRDefault="002D56FC" w:rsidP="00F27F64">
      <w:pPr>
        <w:spacing w:line="360" w:lineRule="auto"/>
        <w:rPr>
          <w:rFonts w:ascii="Arial" w:hAnsi="Arial" w:cs="Arial"/>
        </w:rPr>
      </w:pPr>
    </w:p>
    <w:p w14:paraId="7A54C0C9" w14:textId="77777777" w:rsidR="002D56FC" w:rsidRDefault="002D56FC" w:rsidP="00F27F64">
      <w:pPr>
        <w:spacing w:line="360" w:lineRule="auto"/>
        <w:rPr>
          <w:rFonts w:ascii="Arial" w:hAnsi="Arial" w:cs="Arial"/>
        </w:rPr>
      </w:pPr>
    </w:p>
    <w:p w14:paraId="3F707659" w14:textId="77777777" w:rsidR="002D56FC" w:rsidRDefault="002D56FC" w:rsidP="00F27F64">
      <w:pPr>
        <w:spacing w:line="360" w:lineRule="auto"/>
        <w:rPr>
          <w:rFonts w:ascii="Arial" w:hAnsi="Arial" w:cs="Arial"/>
        </w:rPr>
      </w:pPr>
    </w:p>
    <w:p w14:paraId="358C31E4" w14:textId="77777777" w:rsidR="002D56FC" w:rsidRDefault="002D56FC" w:rsidP="00F27F64">
      <w:pPr>
        <w:spacing w:line="360" w:lineRule="auto"/>
        <w:rPr>
          <w:rFonts w:ascii="Arial" w:hAnsi="Arial" w:cs="Arial"/>
        </w:rPr>
      </w:pPr>
    </w:p>
    <w:p w14:paraId="10D8B5DF" w14:textId="77777777" w:rsidR="002D56FC" w:rsidRDefault="002D56FC" w:rsidP="00F27F64">
      <w:pPr>
        <w:spacing w:line="360" w:lineRule="auto"/>
        <w:rPr>
          <w:rFonts w:ascii="Arial" w:hAnsi="Arial" w:cs="Arial"/>
        </w:rPr>
      </w:pPr>
    </w:p>
    <w:p w14:paraId="196B89EF" w14:textId="77777777" w:rsidR="002D56FC" w:rsidRDefault="002D56FC" w:rsidP="00F27F64">
      <w:pPr>
        <w:spacing w:line="360" w:lineRule="auto"/>
        <w:rPr>
          <w:rFonts w:ascii="Arial" w:hAnsi="Arial" w:cs="Arial"/>
        </w:rPr>
      </w:pPr>
    </w:p>
    <w:p w14:paraId="419BACDC" w14:textId="77777777" w:rsidR="002D56FC" w:rsidRDefault="002D56FC" w:rsidP="00F27F64">
      <w:pPr>
        <w:spacing w:line="360" w:lineRule="auto"/>
        <w:rPr>
          <w:rFonts w:ascii="Arial" w:hAnsi="Arial" w:cs="Arial"/>
        </w:rPr>
      </w:pPr>
    </w:p>
    <w:p w14:paraId="0A78C122" w14:textId="77777777" w:rsidR="002D56FC" w:rsidRDefault="002D56FC" w:rsidP="00F27F64">
      <w:pPr>
        <w:spacing w:line="360" w:lineRule="auto"/>
        <w:rPr>
          <w:rFonts w:ascii="Arial" w:hAnsi="Arial" w:cs="Arial"/>
        </w:rPr>
      </w:pPr>
    </w:p>
    <w:p w14:paraId="70B359F9" w14:textId="77777777" w:rsidR="002D56FC" w:rsidRDefault="002D56FC" w:rsidP="00F27F64">
      <w:pPr>
        <w:spacing w:line="360" w:lineRule="auto"/>
        <w:rPr>
          <w:rFonts w:ascii="Arial" w:hAnsi="Arial" w:cs="Arial"/>
        </w:rPr>
      </w:pPr>
    </w:p>
    <w:p w14:paraId="3ED64D1B" w14:textId="77777777" w:rsidR="002D56FC" w:rsidRDefault="002D56FC" w:rsidP="00F27F64">
      <w:pPr>
        <w:spacing w:line="360" w:lineRule="auto"/>
        <w:rPr>
          <w:rFonts w:ascii="Arial" w:hAnsi="Arial" w:cs="Arial"/>
        </w:rPr>
      </w:pPr>
    </w:p>
    <w:p w14:paraId="747BDFCA" w14:textId="77777777" w:rsidR="002D56FC" w:rsidRDefault="002D56FC" w:rsidP="00F27F64">
      <w:pPr>
        <w:spacing w:line="360" w:lineRule="auto"/>
        <w:rPr>
          <w:rFonts w:ascii="Arial" w:hAnsi="Arial" w:cs="Arial"/>
        </w:rPr>
      </w:pPr>
    </w:p>
    <w:p w14:paraId="2F6BDAC3" w14:textId="77777777" w:rsidR="002D56FC" w:rsidRDefault="002D56FC" w:rsidP="00F27F64">
      <w:pPr>
        <w:spacing w:line="360" w:lineRule="auto"/>
        <w:rPr>
          <w:rFonts w:ascii="Arial" w:hAnsi="Arial" w:cs="Arial"/>
        </w:rPr>
      </w:pPr>
    </w:p>
    <w:p w14:paraId="36AADC31" w14:textId="77777777" w:rsidR="002D56FC" w:rsidRDefault="002D56FC" w:rsidP="00F27F64">
      <w:pPr>
        <w:spacing w:line="360" w:lineRule="auto"/>
        <w:rPr>
          <w:rFonts w:ascii="Arial" w:hAnsi="Arial" w:cs="Arial"/>
        </w:rPr>
      </w:pPr>
    </w:p>
    <w:p w14:paraId="2162FBA5" w14:textId="77777777" w:rsidR="002D56FC" w:rsidRDefault="002D56FC" w:rsidP="00F27F64">
      <w:pPr>
        <w:spacing w:line="360" w:lineRule="auto"/>
        <w:rPr>
          <w:rFonts w:ascii="Arial" w:hAnsi="Arial" w:cs="Arial"/>
        </w:rPr>
      </w:pPr>
    </w:p>
    <w:p w14:paraId="18E5F8A3" w14:textId="77777777" w:rsidR="002D56FC" w:rsidRDefault="002D56FC" w:rsidP="00F27F64">
      <w:pPr>
        <w:spacing w:line="360" w:lineRule="auto"/>
        <w:rPr>
          <w:rFonts w:ascii="Arial" w:hAnsi="Arial" w:cs="Arial"/>
        </w:rPr>
      </w:pPr>
    </w:p>
    <w:p w14:paraId="27C029EC" w14:textId="77777777" w:rsidR="00AA356E" w:rsidRDefault="00AA356E" w:rsidP="00460FCA">
      <w:pPr>
        <w:rPr>
          <w:rFonts w:ascii="Arial" w:hAnsi="Arial" w:cs="Arial"/>
        </w:rPr>
      </w:pPr>
    </w:p>
    <w:p w14:paraId="0A310710" w14:textId="15E8A45E" w:rsidR="00871D8B" w:rsidRPr="00871D8B" w:rsidRDefault="00B07BE5" w:rsidP="00871D8B">
      <w:pPr>
        <w:pStyle w:val="Heading1"/>
      </w:pPr>
      <w:bookmarkStart w:id="70" w:name="_Toc184414552"/>
      <w:bookmarkStart w:id="71" w:name="_Toc184416524"/>
      <w:bookmarkStart w:id="72" w:name="_Toc184416916"/>
      <w:r w:rsidRPr="00E04292">
        <w:lastRenderedPageBreak/>
        <w:t>Evaluation and Reflection</w:t>
      </w:r>
      <w:bookmarkEnd w:id="70"/>
      <w:bookmarkEnd w:id="71"/>
      <w:bookmarkEnd w:id="72"/>
      <w:r w:rsidRPr="00E04292">
        <w:t xml:space="preserve"> </w:t>
      </w:r>
    </w:p>
    <w:p w14:paraId="46B463D9" w14:textId="77777777" w:rsidR="00CC4A0A" w:rsidRPr="00E04292" w:rsidRDefault="00CC4A0A" w:rsidP="00403B7F">
      <w:pPr>
        <w:rPr>
          <w:rFonts w:cs="Calibri"/>
          <w:b/>
          <w:bCs/>
          <w:highlight w:val="yellow"/>
        </w:rPr>
      </w:pPr>
    </w:p>
    <w:p w14:paraId="0933C74B" w14:textId="7FB96C84" w:rsidR="00CC4A0A" w:rsidRPr="00E04292" w:rsidRDefault="00CC4A0A" w:rsidP="000654C3">
      <w:pPr>
        <w:spacing w:line="360" w:lineRule="auto"/>
      </w:pPr>
      <w:r w:rsidRPr="00E04292">
        <w:t>This section will provide an evaluation and reflection o</w:t>
      </w:r>
      <w:r w:rsidR="000F3460" w:rsidRPr="00E04292">
        <w:t>n</w:t>
      </w:r>
      <w:r w:rsidRPr="00E04292">
        <w:t xml:space="preserve"> my experience </w:t>
      </w:r>
      <w:r w:rsidR="000F3460" w:rsidRPr="00E04292">
        <w:t xml:space="preserve">of </w:t>
      </w:r>
      <w:r w:rsidRPr="00E04292">
        <w:t xml:space="preserve">implementing </w:t>
      </w:r>
      <w:r w:rsidR="000F3460" w:rsidRPr="00E04292">
        <w:t xml:space="preserve">the digital tool, </w:t>
      </w:r>
      <w:r w:rsidRPr="00E04292">
        <w:t>Mentimeter</w:t>
      </w:r>
      <w:r w:rsidR="000F3460" w:rsidRPr="00E04292">
        <w:t>,</w:t>
      </w:r>
      <w:r w:rsidRPr="00E04292">
        <w:t xml:space="preserve"> into a lesson </w:t>
      </w:r>
      <w:r w:rsidR="000F3460" w:rsidRPr="00E04292">
        <w:t xml:space="preserve">to enable collaboration amongst </w:t>
      </w:r>
      <w:r w:rsidRPr="00E04292">
        <w:t>university students</w:t>
      </w:r>
      <w:r w:rsidR="000F3460" w:rsidRPr="00E04292">
        <w:t>,</w:t>
      </w:r>
      <w:r w:rsidRPr="00E04292">
        <w:t xml:space="preserve"> considering how it impacted upon teaching and learning.  To structure this reflection, Driscoll’s (1990) reflective cycle will be followed</w:t>
      </w:r>
      <w:r w:rsidR="000F3460" w:rsidRPr="00E04292">
        <w:t>, asking: What</w:t>
      </w:r>
      <w:r w:rsidRPr="00E04292">
        <w:t>? So What? Now What?</w:t>
      </w:r>
    </w:p>
    <w:p w14:paraId="6EBFB4C5" w14:textId="77777777" w:rsidR="000F3460" w:rsidRPr="00E04292" w:rsidRDefault="000F3460" w:rsidP="00CC4A0A">
      <w:pPr>
        <w:spacing w:line="360" w:lineRule="auto"/>
        <w:rPr>
          <w:rFonts w:cs="Calibri"/>
        </w:rPr>
      </w:pPr>
    </w:p>
    <w:p w14:paraId="4E8A71C9" w14:textId="27AC94CE" w:rsidR="00412DF6" w:rsidRPr="00E04292" w:rsidRDefault="00412DF6" w:rsidP="00871D8B">
      <w:pPr>
        <w:pStyle w:val="Heading2"/>
      </w:pPr>
      <w:bookmarkStart w:id="73" w:name="_Toc184414553"/>
      <w:bookmarkStart w:id="74" w:name="_Toc184416525"/>
      <w:bookmarkStart w:id="75" w:name="_Toc184416917"/>
      <w:r w:rsidRPr="00E04292">
        <w:t>What?</w:t>
      </w:r>
      <w:r w:rsidR="00AD74E7" w:rsidRPr="00E04292">
        <w:t xml:space="preserve"> So What? Now What?</w:t>
      </w:r>
      <w:bookmarkEnd w:id="73"/>
      <w:bookmarkEnd w:id="74"/>
      <w:bookmarkEnd w:id="75"/>
      <w:r w:rsidR="00AD74E7" w:rsidRPr="00E04292">
        <w:t xml:space="preserve"> </w:t>
      </w:r>
    </w:p>
    <w:p w14:paraId="08E0673D" w14:textId="755ECD00" w:rsidR="003E6029" w:rsidRPr="00E04292" w:rsidRDefault="003E6029" w:rsidP="00CC4A0A">
      <w:pPr>
        <w:spacing w:line="360" w:lineRule="auto"/>
        <w:rPr>
          <w:rFonts w:cs="Calibri"/>
        </w:rPr>
      </w:pPr>
      <w:r w:rsidRPr="00E04292">
        <w:rPr>
          <w:rFonts w:cs="Calibri"/>
        </w:rPr>
        <w:t xml:space="preserve">Overall, I feel pleased with the experience of implementing Mentimeter into my lesson. </w:t>
      </w:r>
    </w:p>
    <w:p w14:paraId="317DD917" w14:textId="2409FD4B" w:rsidR="005A131D" w:rsidRPr="00E04292" w:rsidRDefault="00F85835" w:rsidP="00CC4A0A">
      <w:pPr>
        <w:spacing w:line="360" w:lineRule="auto"/>
        <w:rPr>
          <w:rFonts w:cs="Calibri"/>
        </w:rPr>
      </w:pPr>
      <w:r w:rsidRPr="00E04292">
        <w:rPr>
          <w:rFonts w:cs="Calibri"/>
        </w:rPr>
        <w:t xml:space="preserve">The task on Mentimeter was introduced just over an hour into the two-hour lesson, after the students took a ten-minute break. </w:t>
      </w:r>
      <w:r w:rsidR="0092085C" w:rsidRPr="00E04292">
        <w:rPr>
          <w:rFonts w:cs="Calibri"/>
        </w:rPr>
        <w:t xml:space="preserve">When I made students aware that we would be using Mentimeter, one student asked what this was. I asked the class if they were all familiar with it, and many of them said they were not. </w:t>
      </w:r>
      <w:r w:rsidR="00A92BB6" w:rsidRPr="00E04292">
        <w:rPr>
          <w:rFonts w:cs="Calibri"/>
        </w:rPr>
        <w:t>At the time, t</w:t>
      </w:r>
      <w:r w:rsidR="0092085C" w:rsidRPr="00E04292">
        <w:rPr>
          <w:rFonts w:cs="Calibri"/>
        </w:rPr>
        <w:t>his surprised me</w:t>
      </w:r>
      <w:r w:rsidR="00A92BB6" w:rsidRPr="00E04292">
        <w:rPr>
          <w:rFonts w:cs="Calibri"/>
        </w:rPr>
        <w:t xml:space="preserve">. Upon reflection, this taught me </w:t>
      </w:r>
      <w:r w:rsidR="007B646A" w:rsidRPr="00E04292">
        <w:rPr>
          <w:rFonts w:cs="Calibri"/>
        </w:rPr>
        <w:t xml:space="preserve">a lot </w:t>
      </w:r>
      <w:r w:rsidR="00A92BB6" w:rsidRPr="00E04292">
        <w:rPr>
          <w:rFonts w:cs="Calibri"/>
        </w:rPr>
        <w:t xml:space="preserve">about my assumptions and self-doubt: I assumed that these students would be more familiar and knowledgeable than me with digital tools. </w:t>
      </w:r>
      <w:r w:rsidR="00D44144" w:rsidRPr="00E04292">
        <w:rPr>
          <w:rFonts w:cs="Calibri"/>
        </w:rPr>
        <w:t xml:space="preserve">As </w:t>
      </w:r>
      <w:r w:rsidR="00D44144" w:rsidRPr="00E04292">
        <w:rPr>
          <w:rFonts w:cs="Calibri"/>
        </w:rPr>
        <w:t>(</w:t>
      </w:r>
      <w:proofErr w:type="spellStart"/>
      <w:r w:rsidR="00D44144" w:rsidRPr="00F40EAD">
        <w:rPr>
          <w:rFonts w:cs="Calibri"/>
        </w:rPr>
        <w:t>Kwiatkowska</w:t>
      </w:r>
      <w:proofErr w:type="spellEnd"/>
      <w:r w:rsidR="00D44144" w:rsidRPr="00E04292">
        <w:rPr>
          <w:rFonts w:cs="Calibri"/>
        </w:rPr>
        <w:t xml:space="preserve"> </w:t>
      </w:r>
      <w:r w:rsidR="00D44144" w:rsidRPr="00F40EAD">
        <w:rPr>
          <w:rFonts w:cs="Calibri"/>
        </w:rPr>
        <w:t xml:space="preserve">and </w:t>
      </w:r>
      <w:proofErr w:type="spellStart"/>
      <w:r w:rsidR="00D44144" w:rsidRPr="00F40EAD">
        <w:rPr>
          <w:rFonts w:cs="Calibri"/>
        </w:rPr>
        <w:t>Wiśniewska-Nogaj</w:t>
      </w:r>
      <w:proofErr w:type="spellEnd"/>
      <w:r w:rsidR="00D44144" w:rsidRPr="00E04292">
        <w:rPr>
          <w:rFonts w:cs="Calibri"/>
        </w:rPr>
        <w:t xml:space="preserve"> (</w:t>
      </w:r>
      <w:r w:rsidR="00D44144" w:rsidRPr="00F40EAD">
        <w:rPr>
          <w:rFonts w:cs="Calibri"/>
        </w:rPr>
        <w:t>2022</w:t>
      </w:r>
      <w:r w:rsidR="00D44144" w:rsidRPr="00E04292">
        <w:rPr>
          <w:rFonts w:cs="Calibri"/>
        </w:rPr>
        <w:t>)</w:t>
      </w:r>
      <w:r w:rsidR="00D44144" w:rsidRPr="00E04292">
        <w:rPr>
          <w:rFonts w:cs="Calibri"/>
        </w:rPr>
        <w:t xml:space="preserve"> note, we may observe s</w:t>
      </w:r>
      <w:r w:rsidR="00794392" w:rsidRPr="00E04292">
        <w:rPr>
          <w:rFonts w:cs="Calibri"/>
        </w:rPr>
        <w:t>tudents actively engag</w:t>
      </w:r>
      <w:r w:rsidR="00D44144" w:rsidRPr="00E04292">
        <w:rPr>
          <w:rFonts w:cs="Calibri"/>
        </w:rPr>
        <w:t>ing</w:t>
      </w:r>
      <w:r w:rsidR="00794392" w:rsidRPr="00E04292">
        <w:rPr>
          <w:rFonts w:cs="Calibri"/>
        </w:rPr>
        <w:t xml:space="preserve"> with new and emerging </w:t>
      </w:r>
      <w:r w:rsidR="00751056" w:rsidRPr="00E04292">
        <w:rPr>
          <w:rFonts w:cs="Calibri"/>
        </w:rPr>
        <w:t>technologies,</w:t>
      </w:r>
      <w:r w:rsidR="00D44144" w:rsidRPr="00E04292">
        <w:rPr>
          <w:rFonts w:cs="Calibri"/>
        </w:rPr>
        <w:t xml:space="preserve"> but </w:t>
      </w:r>
      <w:r w:rsidR="00794392" w:rsidRPr="00E04292">
        <w:rPr>
          <w:rFonts w:cs="Calibri"/>
        </w:rPr>
        <w:t xml:space="preserve">this does not mean they will possess the digital </w:t>
      </w:r>
      <w:r w:rsidR="00794392" w:rsidRPr="00E04292">
        <w:rPr>
          <w:rFonts w:cs="Calibri"/>
        </w:rPr>
        <w:t>competencies necessary for educational success</w:t>
      </w:r>
      <w:r w:rsidR="00794392" w:rsidRPr="00E04292">
        <w:rPr>
          <w:rFonts w:cs="Calibri"/>
        </w:rPr>
        <w:t xml:space="preserve"> (</w:t>
      </w:r>
      <w:proofErr w:type="spellStart"/>
      <w:r w:rsidR="00794392" w:rsidRPr="00F40EAD">
        <w:rPr>
          <w:rFonts w:cs="Calibri"/>
        </w:rPr>
        <w:t>Kwiatkowska</w:t>
      </w:r>
      <w:proofErr w:type="spellEnd"/>
      <w:r w:rsidR="00794392" w:rsidRPr="00E04292">
        <w:rPr>
          <w:rFonts w:cs="Calibri"/>
        </w:rPr>
        <w:t xml:space="preserve"> </w:t>
      </w:r>
      <w:r w:rsidR="00794392" w:rsidRPr="00F40EAD">
        <w:rPr>
          <w:rFonts w:cs="Calibri"/>
        </w:rPr>
        <w:t xml:space="preserve">and </w:t>
      </w:r>
      <w:proofErr w:type="spellStart"/>
      <w:r w:rsidR="00794392" w:rsidRPr="00F40EAD">
        <w:rPr>
          <w:rFonts w:cs="Calibri"/>
        </w:rPr>
        <w:t>Wiśniewska-Nogaj</w:t>
      </w:r>
      <w:proofErr w:type="spellEnd"/>
      <w:r w:rsidR="00794392" w:rsidRPr="00E04292">
        <w:rPr>
          <w:rFonts w:cs="Calibri"/>
        </w:rPr>
        <w:t xml:space="preserve">, </w:t>
      </w:r>
      <w:r w:rsidR="00794392" w:rsidRPr="00F40EAD">
        <w:rPr>
          <w:rFonts w:cs="Calibri"/>
        </w:rPr>
        <w:t>2022</w:t>
      </w:r>
      <w:r w:rsidR="00794392" w:rsidRPr="00E04292">
        <w:rPr>
          <w:rFonts w:cs="Calibri"/>
        </w:rPr>
        <w:t>)</w:t>
      </w:r>
      <w:r w:rsidR="00794392" w:rsidRPr="00E04292">
        <w:rPr>
          <w:rFonts w:cs="Calibri"/>
        </w:rPr>
        <w:t xml:space="preserve">. </w:t>
      </w:r>
      <w:r w:rsidR="00A92BB6" w:rsidRPr="00E04292">
        <w:rPr>
          <w:rFonts w:cs="Calibri"/>
        </w:rPr>
        <w:t xml:space="preserve">In the future, I will be mindful </w:t>
      </w:r>
      <w:r w:rsidR="00AD74E7" w:rsidRPr="00E04292">
        <w:rPr>
          <w:rFonts w:cs="Calibri"/>
        </w:rPr>
        <w:t xml:space="preserve">of my assumptions and </w:t>
      </w:r>
      <w:r w:rsidR="00CC5A5A" w:rsidRPr="00E04292">
        <w:rPr>
          <w:rFonts w:cs="Calibri"/>
        </w:rPr>
        <w:t xml:space="preserve">try </w:t>
      </w:r>
      <w:r w:rsidR="00A92BB6" w:rsidRPr="00E04292">
        <w:rPr>
          <w:rFonts w:cs="Calibri"/>
        </w:rPr>
        <w:t xml:space="preserve">work upon my confidence. </w:t>
      </w:r>
      <w:r w:rsidR="00CC5A5A" w:rsidRPr="00E04292">
        <w:rPr>
          <w:rFonts w:cs="Calibri"/>
        </w:rPr>
        <w:t xml:space="preserve">I will ask students whether they are familiar with the tools I am using – if they are </w:t>
      </w:r>
      <w:r w:rsidR="00F476E6" w:rsidRPr="00E04292">
        <w:rPr>
          <w:rFonts w:cs="Calibri"/>
        </w:rPr>
        <w:t>not,</w:t>
      </w:r>
      <w:r w:rsidR="00CC5A5A" w:rsidRPr="00E04292">
        <w:rPr>
          <w:rFonts w:cs="Calibri"/>
        </w:rPr>
        <w:t xml:space="preserve"> I will ensure I explain how to use it to them.</w:t>
      </w:r>
      <w:r w:rsidR="00152F19" w:rsidRPr="00E04292">
        <w:rPr>
          <w:rFonts w:cs="Calibri"/>
        </w:rPr>
        <w:t xml:space="preserve"> According to Norman (2014, cited in </w:t>
      </w:r>
      <w:r w:rsidR="005A131D" w:rsidRPr="00152F19">
        <w:rPr>
          <w:rFonts w:cs="Calibri"/>
        </w:rPr>
        <w:t>Herrera-</w:t>
      </w:r>
      <w:proofErr w:type="spellStart"/>
      <w:r w:rsidR="005A131D" w:rsidRPr="00152F19">
        <w:rPr>
          <w:rFonts w:cs="Calibri"/>
        </w:rPr>
        <w:t>Pavo</w:t>
      </w:r>
      <w:proofErr w:type="spellEnd"/>
      <w:r w:rsidR="005A131D" w:rsidRPr="00152F19">
        <w:rPr>
          <w:rFonts w:cs="Calibri"/>
        </w:rPr>
        <w:t>,</w:t>
      </w:r>
      <w:r w:rsidR="005A131D" w:rsidRPr="00E04292">
        <w:rPr>
          <w:rFonts w:cs="Calibri"/>
        </w:rPr>
        <w:t xml:space="preserve"> </w:t>
      </w:r>
      <w:r w:rsidR="005A131D" w:rsidRPr="00152F19">
        <w:rPr>
          <w:rFonts w:cs="Calibri"/>
        </w:rPr>
        <w:t>2021)</w:t>
      </w:r>
      <w:r w:rsidR="005A131D" w:rsidRPr="00E04292">
        <w:rPr>
          <w:rFonts w:cs="Calibri"/>
        </w:rPr>
        <w:t xml:space="preserve"> we should be cautious that the tools we use do not cause barriers to learning </w:t>
      </w:r>
      <w:r w:rsidR="00D03755" w:rsidRPr="00E04292">
        <w:rPr>
          <w:rFonts w:cs="Calibri"/>
        </w:rPr>
        <w:t>in</w:t>
      </w:r>
      <w:r w:rsidR="005A131D" w:rsidRPr="00E04292">
        <w:rPr>
          <w:rFonts w:cs="Calibri"/>
        </w:rPr>
        <w:t xml:space="preserve"> students are unsure how to use them. Furthermore, </w:t>
      </w:r>
      <w:proofErr w:type="spellStart"/>
      <w:r w:rsidR="005A131D" w:rsidRPr="00E04292">
        <w:rPr>
          <w:rFonts w:cs="Calibri"/>
        </w:rPr>
        <w:t>Onrubia</w:t>
      </w:r>
      <w:proofErr w:type="spellEnd"/>
      <w:r w:rsidR="005A131D" w:rsidRPr="00E04292">
        <w:rPr>
          <w:rFonts w:cs="Calibri"/>
        </w:rPr>
        <w:t xml:space="preserve"> (2005, cited in </w:t>
      </w:r>
      <w:r w:rsidR="005A131D" w:rsidRPr="00152F19">
        <w:rPr>
          <w:rFonts w:cs="Calibri"/>
        </w:rPr>
        <w:t>Herrera-</w:t>
      </w:r>
      <w:proofErr w:type="spellStart"/>
      <w:r w:rsidR="005A131D" w:rsidRPr="00152F19">
        <w:rPr>
          <w:rFonts w:cs="Calibri"/>
        </w:rPr>
        <w:t>Pavo</w:t>
      </w:r>
      <w:proofErr w:type="spellEnd"/>
      <w:r w:rsidR="005A131D" w:rsidRPr="00152F19">
        <w:rPr>
          <w:rFonts w:cs="Calibri"/>
        </w:rPr>
        <w:t>,</w:t>
      </w:r>
      <w:r w:rsidR="005A131D" w:rsidRPr="00E04292">
        <w:rPr>
          <w:rFonts w:cs="Calibri"/>
        </w:rPr>
        <w:t xml:space="preserve"> </w:t>
      </w:r>
      <w:r w:rsidR="005A131D" w:rsidRPr="00152F19">
        <w:rPr>
          <w:rFonts w:cs="Calibri"/>
        </w:rPr>
        <w:t>2021</w:t>
      </w:r>
      <w:r w:rsidR="005A131D" w:rsidRPr="00E04292">
        <w:rPr>
          <w:rFonts w:cs="Calibri"/>
        </w:rPr>
        <w:t>) suggests we should enable students to select the tools that they are most familiar and comfortable with when asking them to collaborate. Luckily, I was easily able to show students how to use the Mentimeter,</w:t>
      </w:r>
      <w:r w:rsidR="00D44144" w:rsidRPr="00E04292">
        <w:rPr>
          <w:rFonts w:cs="Calibri"/>
        </w:rPr>
        <w:t xml:space="preserve"> and they easily learned how to navigate it.</w:t>
      </w:r>
      <w:r w:rsidR="005A131D" w:rsidRPr="00E04292">
        <w:rPr>
          <w:rFonts w:cs="Calibri"/>
        </w:rPr>
        <w:t xml:space="preserve"> </w:t>
      </w:r>
      <w:r w:rsidR="00D44144" w:rsidRPr="00E04292">
        <w:rPr>
          <w:rFonts w:cs="Calibri"/>
        </w:rPr>
        <w:t>In</w:t>
      </w:r>
      <w:r w:rsidR="005A131D" w:rsidRPr="00E04292">
        <w:rPr>
          <w:rFonts w:cs="Calibri"/>
        </w:rPr>
        <w:t xml:space="preserve"> the future, I could ask students which tool they would like to use </w:t>
      </w:r>
      <w:r w:rsidR="00D44144" w:rsidRPr="00E04292">
        <w:rPr>
          <w:rFonts w:cs="Calibri"/>
        </w:rPr>
        <w:t xml:space="preserve">to collaborate on their work beforehand. </w:t>
      </w:r>
      <w:r w:rsidR="00751056" w:rsidRPr="00E04292">
        <w:rPr>
          <w:rFonts w:cs="Calibri"/>
        </w:rPr>
        <w:t>This would also provide students with a more active role in the process and enable me to display the professional standard of establishing and maintaining approaches that enable students to share responsibility for their own learning and assessment (Educators Wales, 2024).</w:t>
      </w:r>
    </w:p>
    <w:p w14:paraId="79DD458A" w14:textId="77777777" w:rsidR="00AD74E7" w:rsidRPr="00E04292" w:rsidRDefault="00AD74E7" w:rsidP="00CC4A0A">
      <w:pPr>
        <w:spacing w:line="360" w:lineRule="auto"/>
        <w:rPr>
          <w:rFonts w:cs="Calibri"/>
        </w:rPr>
      </w:pPr>
    </w:p>
    <w:p w14:paraId="0E9FE4F7" w14:textId="653B630D" w:rsidR="00F27F64" w:rsidRPr="00E04292" w:rsidRDefault="00F85835" w:rsidP="00CC4A0A">
      <w:pPr>
        <w:spacing w:line="360" w:lineRule="auto"/>
        <w:rPr>
          <w:rFonts w:cs="Calibri"/>
        </w:rPr>
      </w:pPr>
      <w:r w:rsidRPr="00E04292">
        <w:rPr>
          <w:rFonts w:cs="Calibri"/>
        </w:rPr>
        <w:lastRenderedPageBreak/>
        <w:t>I provided students with verbal</w:t>
      </w:r>
      <w:r w:rsidR="0092085C" w:rsidRPr="00E04292">
        <w:rPr>
          <w:rFonts w:cs="Calibri"/>
        </w:rPr>
        <w:t xml:space="preserve"> instructions on how to complete the task</w:t>
      </w:r>
      <w:r w:rsidR="00AD74E7" w:rsidRPr="00E04292">
        <w:rPr>
          <w:rFonts w:cs="Calibri"/>
        </w:rPr>
        <w:t xml:space="preserve"> on Mentimeter, and</w:t>
      </w:r>
      <w:r w:rsidR="0092085C" w:rsidRPr="00E04292">
        <w:rPr>
          <w:rFonts w:cs="Calibri"/>
        </w:rPr>
        <w:t xml:space="preserve"> these instructions were also written onto the interactive whiteboard </w:t>
      </w:r>
      <w:r w:rsidR="00AD74E7" w:rsidRPr="00E04292">
        <w:rPr>
          <w:rFonts w:cs="Calibri"/>
        </w:rPr>
        <w:t xml:space="preserve">for them to see. </w:t>
      </w:r>
      <w:r w:rsidR="003E6029" w:rsidRPr="00E04292">
        <w:rPr>
          <w:rFonts w:cs="Calibri"/>
        </w:rPr>
        <w:t>Students were given a QR code to scan as well as a code to access the task.</w:t>
      </w:r>
      <w:r w:rsidR="00F27F64" w:rsidRPr="00E04292">
        <w:rPr>
          <w:rFonts w:cs="Calibri"/>
        </w:rPr>
        <w:t xml:space="preserve"> This required the use of a digital device like a smartphone, laptop or iPad. Since students were being split into groups for the task, only one device was needed per group (unless groups decided to have multiple writers - a decision I allowed them to make for themselves). However, upon reflection, I now realise that I should have informed students prior to the session that</w:t>
      </w:r>
      <w:r w:rsidR="00124EF2" w:rsidRPr="00E04292">
        <w:rPr>
          <w:rFonts w:cs="Calibri"/>
        </w:rPr>
        <w:t xml:space="preserve"> digital devices were required to partake in this activity. This would have enabled me to prepare students for the </w:t>
      </w:r>
      <w:r w:rsidR="00871807" w:rsidRPr="00E04292">
        <w:rPr>
          <w:rFonts w:cs="Calibri"/>
        </w:rPr>
        <w:t>task and</w:t>
      </w:r>
      <w:r w:rsidR="00124EF2" w:rsidRPr="00E04292">
        <w:rPr>
          <w:rFonts w:cs="Calibri"/>
        </w:rPr>
        <w:t xml:space="preserve"> would have better promoted equality of opportunity and inclusion </w:t>
      </w:r>
      <w:r w:rsidR="00124EF2" w:rsidRPr="00E04292">
        <w:rPr>
          <w:rFonts w:cs="Calibri"/>
        </w:rPr>
        <w:t>(Educators Wales, 2024).</w:t>
      </w:r>
    </w:p>
    <w:p w14:paraId="3070B19E" w14:textId="77777777" w:rsidR="00124EF2" w:rsidRPr="00E04292" w:rsidRDefault="00124EF2" w:rsidP="00CC4A0A">
      <w:pPr>
        <w:spacing w:line="360" w:lineRule="auto"/>
        <w:rPr>
          <w:rFonts w:cs="Calibri"/>
        </w:rPr>
      </w:pPr>
    </w:p>
    <w:p w14:paraId="7AD602D5" w14:textId="1748185A" w:rsidR="007B646A" w:rsidRPr="00E04292" w:rsidRDefault="00124EF2" w:rsidP="00CC4A0A">
      <w:pPr>
        <w:spacing w:line="360" w:lineRule="auto"/>
        <w:rPr>
          <w:rFonts w:cs="Calibri"/>
        </w:rPr>
      </w:pPr>
      <w:r w:rsidRPr="00E04292">
        <w:rPr>
          <w:rFonts w:cs="Calibri"/>
        </w:rPr>
        <w:t>After showing students the two codes to access the task, I</w:t>
      </w:r>
      <w:r w:rsidR="007B646A" w:rsidRPr="00E04292">
        <w:rPr>
          <w:rFonts w:cs="Calibri"/>
        </w:rPr>
        <w:t xml:space="preserve"> brought up</w:t>
      </w:r>
      <w:r w:rsidRPr="00E04292">
        <w:rPr>
          <w:rFonts w:cs="Calibri"/>
        </w:rPr>
        <w:t xml:space="preserve"> the</w:t>
      </w:r>
      <w:r w:rsidR="007B646A" w:rsidRPr="00E04292">
        <w:rPr>
          <w:rFonts w:cs="Calibri"/>
        </w:rPr>
        <w:t xml:space="preserve"> Mentimeter </w:t>
      </w:r>
      <w:r w:rsidRPr="00E04292">
        <w:rPr>
          <w:rFonts w:cs="Calibri"/>
        </w:rPr>
        <w:t xml:space="preserve">website </w:t>
      </w:r>
      <w:r w:rsidR="007B646A" w:rsidRPr="00E04292">
        <w:rPr>
          <w:rFonts w:cs="Calibri"/>
        </w:rPr>
        <w:t>onto the interactive whiteboard and signed in. At this point, I felt slightly under pressure and realised that I should have signed into the platform before the session</w:t>
      </w:r>
      <w:r w:rsidR="000C7FE6" w:rsidRPr="00E04292">
        <w:rPr>
          <w:rFonts w:cs="Calibri"/>
        </w:rPr>
        <w:t xml:space="preserve"> to </w:t>
      </w:r>
      <w:r w:rsidRPr="00E04292">
        <w:rPr>
          <w:rFonts w:cs="Calibri"/>
        </w:rPr>
        <w:t>speed</w:t>
      </w:r>
      <w:r w:rsidR="000C7FE6" w:rsidRPr="00E04292">
        <w:rPr>
          <w:rFonts w:cs="Calibri"/>
        </w:rPr>
        <w:t xml:space="preserve"> the process up and avoid any delays</w:t>
      </w:r>
      <w:r w:rsidR="007B646A" w:rsidRPr="00E04292">
        <w:rPr>
          <w:rFonts w:cs="Calibri"/>
        </w:rPr>
        <w:t xml:space="preserve">. I also realised that I had used my personal email, rather than my student email, to create my task on Mentimeter. </w:t>
      </w:r>
      <w:r w:rsidRPr="00E04292">
        <w:rPr>
          <w:rFonts w:cs="Calibri"/>
        </w:rPr>
        <w:t xml:space="preserve">I felt slightly frustrated at myself for not checking this beforehand. </w:t>
      </w:r>
      <w:r w:rsidR="007B646A" w:rsidRPr="00E04292">
        <w:rPr>
          <w:rFonts w:cs="Calibri"/>
        </w:rPr>
        <w:t>To adhere to safeguarding</w:t>
      </w:r>
      <w:r w:rsidR="000C7FE6" w:rsidRPr="00E04292">
        <w:rPr>
          <w:rFonts w:cs="Calibri"/>
        </w:rPr>
        <w:t xml:space="preserve"> procedures,</w:t>
      </w:r>
      <w:r w:rsidR="007B646A" w:rsidRPr="00E04292">
        <w:rPr>
          <w:rFonts w:cs="Calibri"/>
        </w:rPr>
        <w:t xml:space="preserve"> professional standards, </w:t>
      </w:r>
      <w:r w:rsidR="000C7FE6" w:rsidRPr="00E04292">
        <w:rPr>
          <w:rFonts w:cs="Calibri"/>
        </w:rPr>
        <w:t xml:space="preserve">and the </w:t>
      </w:r>
      <w:r w:rsidR="000C7FE6" w:rsidRPr="00E04292">
        <w:rPr>
          <w:rFonts w:cs="Calibri"/>
        </w:rPr>
        <w:t>University of Wales Trinity Saint David</w:t>
      </w:r>
      <w:r w:rsidR="000C7FE6" w:rsidRPr="00E04292">
        <w:rPr>
          <w:rFonts w:cs="Calibri"/>
        </w:rPr>
        <w:t>’s</w:t>
      </w:r>
      <w:r w:rsidR="000C7FE6" w:rsidRPr="00E04292">
        <w:rPr>
          <w:rFonts w:cs="Calibri"/>
        </w:rPr>
        <w:t xml:space="preserve"> (UWTSD)</w:t>
      </w:r>
      <w:r w:rsidR="000C7FE6" w:rsidRPr="00E04292">
        <w:rPr>
          <w:rFonts w:cs="Calibri"/>
        </w:rPr>
        <w:t xml:space="preserve"> policy on </w:t>
      </w:r>
      <w:r w:rsidR="000C7FE6" w:rsidRPr="00E04292">
        <w:rPr>
          <w:rFonts w:cs="Calibri"/>
        </w:rPr>
        <w:t>sensitive information and personal data</w:t>
      </w:r>
      <w:r w:rsidR="000C7FE6" w:rsidRPr="00E04292">
        <w:rPr>
          <w:rFonts w:cs="Calibri"/>
        </w:rPr>
        <w:t xml:space="preserve"> (2024), </w:t>
      </w:r>
      <w:r w:rsidR="007B646A" w:rsidRPr="00E04292">
        <w:rPr>
          <w:rFonts w:cs="Calibri"/>
        </w:rPr>
        <w:t>I will ensure to always use my student or professional email in the future when creating tasks so that students do not have access to my personal one.</w:t>
      </w:r>
      <w:r w:rsidR="000C7FE6" w:rsidRPr="00E04292">
        <w:rPr>
          <w:rFonts w:cs="Calibri"/>
        </w:rPr>
        <w:t xml:space="preserve"> </w:t>
      </w:r>
    </w:p>
    <w:p w14:paraId="6F12CC3F" w14:textId="77777777" w:rsidR="007B646A" w:rsidRPr="00E04292" w:rsidRDefault="007B646A" w:rsidP="00CC4A0A">
      <w:pPr>
        <w:spacing w:line="360" w:lineRule="auto"/>
        <w:rPr>
          <w:rFonts w:cs="Calibri"/>
        </w:rPr>
      </w:pPr>
    </w:p>
    <w:p w14:paraId="0872EE31" w14:textId="2AD83923" w:rsidR="00CC5A5A" w:rsidRPr="00E04292" w:rsidRDefault="007B646A" w:rsidP="00CC4A0A">
      <w:pPr>
        <w:spacing w:line="360" w:lineRule="auto"/>
        <w:rPr>
          <w:rFonts w:cs="Calibri"/>
        </w:rPr>
      </w:pPr>
      <w:r w:rsidRPr="00E04292">
        <w:rPr>
          <w:rFonts w:cs="Calibri"/>
        </w:rPr>
        <w:t>I began to read aloud the first question on the Mentimeter and gave students around ten minutes to discuss and write their answers</w:t>
      </w:r>
      <w:r w:rsidR="00124EF2" w:rsidRPr="00E04292">
        <w:rPr>
          <w:rFonts w:cs="Calibri"/>
        </w:rPr>
        <w:t>,</w:t>
      </w:r>
      <w:r w:rsidR="000C7FE6" w:rsidRPr="00E04292">
        <w:rPr>
          <w:rFonts w:cs="Calibri"/>
        </w:rPr>
        <w:t xml:space="preserve"> encourag</w:t>
      </w:r>
      <w:r w:rsidR="00124EF2" w:rsidRPr="00E04292">
        <w:rPr>
          <w:rFonts w:cs="Calibri"/>
        </w:rPr>
        <w:t>ing</w:t>
      </w:r>
      <w:r w:rsidR="000C7FE6" w:rsidRPr="00E04292">
        <w:rPr>
          <w:rFonts w:cs="Calibri"/>
        </w:rPr>
        <w:t xml:space="preserve"> </w:t>
      </w:r>
      <w:r w:rsidR="00124EF2" w:rsidRPr="00E04292">
        <w:rPr>
          <w:rFonts w:cs="Calibri"/>
        </w:rPr>
        <w:t>them</w:t>
      </w:r>
      <w:r w:rsidR="000C7FE6" w:rsidRPr="00E04292">
        <w:rPr>
          <w:rFonts w:cs="Calibri"/>
        </w:rPr>
        <w:t xml:space="preserve"> to use the internet </w:t>
      </w:r>
      <w:r w:rsidR="00124EF2" w:rsidRPr="00E04292">
        <w:rPr>
          <w:rFonts w:cs="Calibri"/>
        </w:rPr>
        <w:t>if</w:t>
      </w:r>
      <w:r w:rsidR="000C7FE6" w:rsidRPr="00E04292">
        <w:rPr>
          <w:rFonts w:cs="Calibri"/>
        </w:rPr>
        <w:t xml:space="preserve"> they needed inspiration</w:t>
      </w:r>
      <w:r w:rsidR="00124EF2" w:rsidRPr="00E04292">
        <w:rPr>
          <w:rFonts w:cs="Calibri"/>
        </w:rPr>
        <w:t xml:space="preserve"> for ideas</w:t>
      </w:r>
      <w:r w:rsidR="000C7FE6" w:rsidRPr="00E04292">
        <w:rPr>
          <w:rFonts w:cs="Calibri"/>
        </w:rPr>
        <w:t xml:space="preserve">. </w:t>
      </w:r>
      <w:r w:rsidRPr="00E04292">
        <w:rPr>
          <w:rFonts w:cs="Calibri"/>
        </w:rPr>
        <w:t>Whilst they were doing this, I walked around the class to check how each group was getting on, prompting those who were struggling to think of ideas using question and answer</w:t>
      </w:r>
      <w:r w:rsidR="00F27F64" w:rsidRPr="00E04292">
        <w:rPr>
          <w:rFonts w:cs="Calibri"/>
        </w:rPr>
        <w:t xml:space="preserve">, </w:t>
      </w:r>
      <w:r w:rsidRPr="00E04292">
        <w:rPr>
          <w:rFonts w:cs="Calibri"/>
        </w:rPr>
        <w:t xml:space="preserve">as I have </w:t>
      </w:r>
      <w:r w:rsidR="00F27F64" w:rsidRPr="00E04292">
        <w:rPr>
          <w:rFonts w:cs="Calibri"/>
        </w:rPr>
        <w:t xml:space="preserve">observed </w:t>
      </w:r>
      <w:r w:rsidRPr="00E04292">
        <w:rPr>
          <w:rFonts w:cs="Calibri"/>
        </w:rPr>
        <w:t>other lecturers do</w:t>
      </w:r>
      <w:r w:rsidR="00F27F64" w:rsidRPr="00E04292">
        <w:rPr>
          <w:rFonts w:cs="Calibri"/>
        </w:rPr>
        <w:t>ing</w:t>
      </w:r>
      <w:r w:rsidRPr="00E04292">
        <w:rPr>
          <w:rFonts w:cs="Calibri"/>
        </w:rPr>
        <w:t xml:space="preserve"> before. Students were engaged in this activity, and I was pleased to hear their discussions and see how well they worked alongside one another. I asked students to let me know when they felt ready to move onto the next question.</w:t>
      </w:r>
      <w:r w:rsidR="00124EF2" w:rsidRPr="00E04292">
        <w:rPr>
          <w:rFonts w:cs="Calibri"/>
        </w:rPr>
        <w:t xml:space="preserve"> When their answers appeared on the board, I read many of them aloud – providing positive feedback and encouragement. </w:t>
      </w:r>
      <w:r w:rsidRPr="00E04292">
        <w:rPr>
          <w:rFonts w:cs="Calibri"/>
        </w:rPr>
        <w:t xml:space="preserve"> </w:t>
      </w:r>
      <w:r w:rsidR="00CC5A5A" w:rsidRPr="00E04292">
        <w:rPr>
          <w:rFonts w:cs="Calibri"/>
        </w:rPr>
        <w:t xml:space="preserve">I repeated this for the </w:t>
      </w:r>
      <w:r w:rsidR="00CC5A5A" w:rsidRPr="00E04292">
        <w:rPr>
          <w:rFonts w:cs="Calibri"/>
        </w:rPr>
        <w:lastRenderedPageBreak/>
        <w:t xml:space="preserve">following two questions on the Mentimeter. I tried to assure students throughout that their answers were anonymous and not to feel pressure to provide ‘perfect’ answers. </w:t>
      </w:r>
    </w:p>
    <w:p w14:paraId="74C72D9D" w14:textId="77777777" w:rsidR="00F27F64" w:rsidRPr="00E04292" w:rsidRDefault="00F27F64" w:rsidP="00CC4A0A">
      <w:pPr>
        <w:spacing w:line="360" w:lineRule="auto"/>
        <w:rPr>
          <w:rFonts w:cs="Calibri"/>
        </w:rPr>
      </w:pPr>
    </w:p>
    <w:p w14:paraId="2A43EA3B" w14:textId="224A6B36" w:rsidR="003B7776" w:rsidRPr="00E04292" w:rsidRDefault="00CC5A5A" w:rsidP="003B7776">
      <w:pPr>
        <w:spacing w:line="360" w:lineRule="auto"/>
        <w:rPr>
          <w:rFonts w:cs="Calibri"/>
        </w:rPr>
      </w:pPr>
      <w:r w:rsidRPr="00E04292">
        <w:rPr>
          <w:rFonts w:cs="Calibri"/>
        </w:rPr>
        <w:t>The students successfully completed the task</w:t>
      </w:r>
      <w:r w:rsidR="00124EF2" w:rsidRPr="00E04292">
        <w:rPr>
          <w:rFonts w:cs="Calibri"/>
        </w:rPr>
        <w:t xml:space="preserve"> that I had planned</w:t>
      </w:r>
      <w:r w:rsidRPr="00E04292">
        <w:rPr>
          <w:rFonts w:cs="Calibri"/>
        </w:rPr>
        <w:t xml:space="preserve">, and I was happy with their responses, which I saved and sent into their Teams channel for them to refer back to at a later date. </w:t>
      </w:r>
      <w:r w:rsidR="003B7776" w:rsidRPr="00E04292">
        <w:rPr>
          <w:rFonts w:cs="Calibri"/>
        </w:rPr>
        <w:t xml:space="preserve">I felt that this would enable me to scaffold their learning, enabling them to complete tasks that they may not have been able to complete alone and without this assistance </w:t>
      </w:r>
      <w:r w:rsidR="003B7776" w:rsidRPr="00E04292">
        <w:rPr>
          <w:rFonts w:cs="Calibri"/>
        </w:rPr>
        <w:t>(</w:t>
      </w:r>
      <w:r w:rsidR="003B7776" w:rsidRPr="00E04292">
        <w:rPr>
          <w:rFonts w:cs="Calibri"/>
          <w:color w:val="000000"/>
        </w:rPr>
        <w:t>Avis, Fisher and Thompson, 2019).</w:t>
      </w:r>
    </w:p>
    <w:p w14:paraId="05F53020" w14:textId="77777777" w:rsidR="003B7776" w:rsidRPr="00E04292" w:rsidRDefault="003B7776" w:rsidP="00CC4A0A">
      <w:pPr>
        <w:spacing w:line="360" w:lineRule="auto"/>
        <w:rPr>
          <w:rFonts w:cs="Calibri"/>
        </w:rPr>
      </w:pPr>
    </w:p>
    <w:p w14:paraId="368D429B" w14:textId="2E46E87C" w:rsidR="00F85835" w:rsidRPr="00E04292" w:rsidRDefault="00D44144" w:rsidP="00CC4A0A">
      <w:pPr>
        <w:spacing w:line="360" w:lineRule="auto"/>
        <w:rPr>
          <w:rFonts w:cs="Calibri"/>
        </w:rPr>
      </w:pPr>
      <w:r w:rsidRPr="00E04292">
        <w:rPr>
          <w:rFonts w:cs="Calibri"/>
        </w:rPr>
        <w:t>They successfully met the learning objectives set</w:t>
      </w:r>
      <w:r w:rsidR="00871807" w:rsidRPr="00E04292">
        <w:rPr>
          <w:rFonts w:cs="Calibri"/>
        </w:rPr>
        <w:t xml:space="preserve"> (as seen in my lesson plan in the section above) </w:t>
      </w:r>
      <w:r w:rsidRPr="00E04292">
        <w:rPr>
          <w:rFonts w:cs="Calibri"/>
        </w:rPr>
        <w:t xml:space="preserve">which I was able to measure through their saved responses. </w:t>
      </w:r>
      <w:r w:rsidR="00CC5A5A" w:rsidRPr="00E04292">
        <w:rPr>
          <w:rFonts w:cs="Calibri"/>
        </w:rPr>
        <w:t xml:space="preserve">Their feedback suggested that using this tool engaged them in the lesson and allowed them to share their understandings of what had been learned throughout the session. </w:t>
      </w:r>
      <w:r w:rsidR="00871807" w:rsidRPr="00E04292">
        <w:rPr>
          <w:rFonts w:cs="Calibri"/>
        </w:rPr>
        <w:t xml:space="preserve">I was pleased with this, as I wanted them to engage in discussions to consolidate their learning </w:t>
      </w:r>
      <w:r w:rsidR="00871807" w:rsidRPr="00E04292">
        <w:rPr>
          <w:rStyle w:val="Heading1Char"/>
          <w:rFonts w:cs="Calibri"/>
          <w:b w:val="0"/>
          <w:bCs/>
          <w:sz w:val="24"/>
          <w:szCs w:val="24"/>
        </w:rPr>
        <w:t xml:space="preserve">(Rapanta </w:t>
      </w:r>
      <w:r w:rsidR="00871807" w:rsidRPr="00E04292">
        <w:rPr>
          <w:rStyle w:val="Heading1Char"/>
          <w:rFonts w:cs="Calibri"/>
          <w:b w:val="0"/>
          <w:bCs/>
          <w:i/>
          <w:iCs/>
          <w:sz w:val="24"/>
          <w:szCs w:val="24"/>
        </w:rPr>
        <w:t>et al</w:t>
      </w:r>
      <w:r w:rsidR="00871807" w:rsidRPr="00E04292">
        <w:rPr>
          <w:rStyle w:val="Heading1Char"/>
          <w:rFonts w:cs="Calibri"/>
          <w:b w:val="0"/>
          <w:bCs/>
          <w:sz w:val="24"/>
          <w:szCs w:val="24"/>
        </w:rPr>
        <w:t>., 2021</w:t>
      </w:r>
      <w:r w:rsidR="00871807" w:rsidRPr="00E04292">
        <w:rPr>
          <w:rStyle w:val="Heading1Char"/>
          <w:rFonts w:cs="Calibri"/>
          <w:b w:val="0"/>
          <w:bCs/>
          <w:sz w:val="24"/>
          <w:szCs w:val="24"/>
        </w:rPr>
        <w:t>).</w:t>
      </w:r>
      <w:r w:rsidR="00871807" w:rsidRPr="00E04292">
        <w:rPr>
          <w:rFonts w:cs="Calibri"/>
        </w:rPr>
        <w:t xml:space="preserve"> Some</w:t>
      </w:r>
      <w:r w:rsidR="00CC5A5A" w:rsidRPr="00E04292">
        <w:rPr>
          <w:rFonts w:cs="Calibri"/>
        </w:rPr>
        <w:t xml:space="preserve"> students suggested that having anonymous answers made them feel more inclined to participate without fear of judgement, which is something I had tried to achieve by using this tool</w:t>
      </w:r>
      <w:r w:rsidR="00871807" w:rsidRPr="00E04292">
        <w:rPr>
          <w:rFonts w:cs="Calibri"/>
        </w:rPr>
        <w:t xml:space="preserve"> after reading the wider literature</w:t>
      </w:r>
      <w:r w:rsidR="00CC5A5A" w:rsidRPr="00E04292">
        <w:rPr>
          <w:rFonts w:cs="Calibri"/>
        </w:rPr>
        <w:t xml:space="preserve">. </w:t>
      </w:r>
      <w:r w:rsidRPr="00E04292">
        <w:rPr>
          <w:rFonts w:cs="Calibri"/>
        </w:rPr>
        <w:t>They also noted that the Mentimeter was easy to use and more fun than simply just discussing</w:t>
      </w:r>
      <w:r w:rsidR="00871807" w:rsidRPr="00E04292">
        <w:rPr>
          <w:rFonts w:cs="Calibri"/>
        </w:rPr>
        <w:t xml:space="preserve"> without being able to note and record their answers</w:t>
      </w:r>
      <w:r w:rsidRPr="00E04292">
        <w:rPr>
          <w:rFonts w:cs="Calibri"/>
        </w:rPr>
        <w:t xml:space="preserve">. One student told me that they would refer back to their group work to help them with their assignment, which I was very pleased about. </w:t>
      </w:r>
    </w:p>
    <w:p w14:paraId="35482130" w14:textId="77777777" w:rsidR="00871807" w:rsidRPr="00E04292" w:rsidRDefault="00871807" w:rsidP="00CC4A0A">
      <w:pPr>
        <w:spacing w:line="360" w:lineRule="auto"/>
        <w:rPr>
          <w:rFonts w:cs="Calibri"/>
        </w:rPr>
      </w:pPr>
    </w:p>
    <w:p w14:paraId="2B8CC2B9" w14:textId="7E7EE182" w:rsidR="0092085C" w:rsidRPr="00E04292" w:rsidRDefault="00871807" w:rsidP="00CC4A0A">
      <w:pPr>
        <w:spacing w:line="360" w:lineRule="auto"/>
        <w:rPr>
          <w:rFonts w:cs="Calibri"/>
        </w:rPr>
      </w:pPr>
      <w:r w:rsidRPr="00E04292">
        <w:rPr>
          <w:rFonts w:cs="Calibri"/>
        </w:rPr>
        <w:t xml:space="preserve">Overall, </w:t>
      </w:r>
      <w:r w:rsidR="0092085C" w:rsidRPr="00E04292">
        <w:rPr>
          <w:rFonts w:cs="Calibri"/>
        </w:rPr>
        <w:t>I learned a lot from this experienc</w:t>
      </w:r>
      <w:r w:rsidR="00D44144" w:rsidRPr="00E04292">
        <w:rPr>
          <w:rFonts w:cs="Calibri"/>
        </w:rPr>
        <w:t>e and feel that I have gained confidence in using digital technology in the classroom. After exploring Mentimeter and its various features, I feel more confident and willing to try other digital tools.</w:t>
      </w:r>
      <w:r w:rsidR="00C4594A" w:rsidRPr="00E04292">
        <w:rPr>
          <w:rFonts w:cs="Calibri"/>
        </w:rPr>
        <w:t xml:space="preserve"> Going forward, I will </w:t>
      </w:r>
      <w:r w:rsidRPr="00E04292">
        <w:rPr>
          <w:rFonts w:cs="Calibri"/>
        </w:rPr>
        <w:t xml:space="preserve">aim to familiarise myself with more free digital tools that can be implemented into my lessons for different purposes including collaboration and assessment.  </w:t>
      </w:r>
    </w:p>
    <w:p w14:paraId="4B1EF14E" w14:textId="77777777" w:rsidR="00AA356E" w:rsidRPr="00E04292" w:rsidRDefault="00AA356E" w:rsidP="00403B7F">
      <w:pPr>
        <w:rPr>
          <w:rFonts w:cs="Calibri"/>
          <w:b/>
          <w:bCs/>
          <w:highlight w:val="yellow"/>
        </w:rPr>
      </w:pPr>
    </w:p>
    <w:p w14:paraId="381F7D20" w14:textId="77777777" w:rsidR="00AA356E" w:rsidRPr="00E04292" w:rsidRDefault="00AA356E" w:rsidP="00403B7F">
      <w:pPr>
        <w:rPr>
          <w:rFonts w:cs="Calibri"/>
          <w:b/>
          <w:bCs/>
          <w:highlight w:val="yellow"/>
        </w:rPr>
      </w:pPr>
    </w:p>
    <w:p w14:paraId="4734C631" w14:textId="77777777" w:rsidR="009B394B" w:rsidRDefault="009B394B" w:rsidP="00EE4AF1">
      <w:pPr>
        <w:rPr>
          <w:rFonts w:cs="Calibri"/>
        </w:rPr>
      </w:pPr>
    </w:p>
    <w:p w14:paraId="07EBD8F0" w14:textId="77777777" w:rsidR="009B394B" w:rsidRDefault="009B394B" w:rsidP="00EE4AF1">
      <w:pPr>
        <w:rPr>
          <w:rFonts w:cs="Calibri"/>
        </w:rPr>
      </w:pPr>
    </w:p>
    <w:p w14:paraId="32D18FA6" w14:textId="77777777" w:rsidR="009B394B" w:rsidRDefault="009B394B" w:rsidP="00EE4AF1">
      <w:pPr>
        <w:rPr>
          <w:rFonts w:cs="Calibri"/>
        </w:rPr>
      </w:pPr>
    </w:p>
    <w:p w14:paraId="5C7CD8C5" w14:textId="77777777" w:rsidR="009B394B" w:rsidRDefault="009B394B" w:rsidP="00EE4AF1">
      <w:pPr>
        <w:rPr>
          <w:rFonts w:cs="Calibri"/>
        </w:rPr>
      </w:pPr>
    </w:p>
    <w:p w14:paraId="5295925F" w14:textId="77777777" w:rsidR="00B07BE5" w:rsidRPr="00E04292" w:rsidRDefault="00B07BE5" w:rsidP="00871D8B">
      <w:pPr>
        <w:rPr>
          <w:rFonts w:cs="Calibri"/>
        </w:rPr>
      </w:pPr>
    </w:p>
    <w:p w14:paraId="6E09C97E" w14:textId="313AD8A2" w:rsidR="009B394B" w:rsidRPr="00746BE1" w:rsidRDefault="00C0644D" w:rsidP="009B394B">
      <w:pPr>
        <w:pStyle w:val="Heading1"/>
      </w:pPr>
      <w:bookmarkStart w:id="76" w:name="_Toc184414554"/>
      <w:bookmarkStart w:id="77" w:name="_Toc184416526"/>
      <w:bookmarkStart w:id="78" w:name="_Toc184416918"/>
      <w:r w:rsidRPr="00E04292">
        <w:lastRenderedPageBreak/>
        <w:t>References</w:t>
      </w:r>
      <w:bookmarkEnd w:id="76"/>
      <w:bookmarkEnd w:id="77"/>
      <w:bookmarkEnd w:id="78"/>
      <w:r w:rsidRPr="00E04292">
        <w:t xml:space="preserve"> </w:t>
      </w:r>
    </w:p>
    <w:p w14:paraId="0883DDD7" w14:textId="77777777" w:rsidR="009B394B" w:rsidRPr="00E04292" w:rsidRDefault="009B394B" w:rsidP="00EB56F1">
      <w:pPr>
        <w:spacing w:line="360" w:lineRule="auto"/>
        <w:ind w:left="720" w:hanging="720"/>
        <w:rPr>
          <w:rFonts w:cs="Calibri"/>
        </w:rPr>
      </w:pPr>
    </w:p>
    <w:p w14:paraId="45E22658" w14:textId="77777777" w:rsidR="009B394B" w:rsidRPr="00E04292" w:rsidRDefault="009B394B" w:rsidP="00DE0F70">
      <w:pPr>
        <w:pStyle w:val="NormalWeb"/>
        <w:spacing w:before="0" w:beforeAutospacing="0" w:after="240" w:afterAutospacing="0" w:line="360" w:lineRule="auto"/>
        <w:ind w:left="720" w:hanging="720"/>
        <w:rPr>
          <w:rFonts w:cs="Calibri"/>
          <w:color w:val="000000"/>
        </w:rPr>
      </w:pPr>
      <w:r w:rsidRPr="00E04292">
        <w:rPr>
          <w:rFonts w:cs="Calibri"/>
          <w:color w:val="000000"/>
        </w:rPr>
        <w:t>Avis, J., Fisher, R. and Thompson, R. (2019) </w:t>
      </w:r>
      <w:r w:rsidRPr="00E04292">
        <w:rPr>
          <w:rFonts w:cs="Calibri"/>
          <w:i/>
          <w:iCs/>
          <w:color w:val="000000"/>
        </w:rPr>
        <w:t>Teaching in Lifelong Learning: A Guide to Theory and Practice</w:t>
      </w:r>
      <w:r w:rsidRPr="00E04292">
        <w:rPr>
          <w:rFonts w:cs="Calibri"/>
          <w:color w:val="000000"/>
        </w:rPr>
        <w:t xml:space="preserve">. 3rd edn. London: Open University Press. </w:t>
      </w:r>
    </w:p>
    <w:p w14:paraId="0FE5E260" w14:textId="77777777" w:rsidR="009B394B" w:rsidRDefault="009B394B" w:rsidP="00A87B6D">
      <w:pPr>
        <w:spacing w:line="360" w:lineRule="auto"/>
        <w:ind w:left="720" w:hanging="720"/>
        <w:rPr>
          <w:rFonts w:cs="Calibri"/>
        </w:rPr>
      </w:pPr>
      <w:r w:rsidRPr="00A87B6D">
        <w:rPr>
          <w:rFonts w:cs="Calibri"/>
        </w:rPr>
        <w:t>Bach, A. and Thiel, F. (2024)</w:t>
      </w:r>
      <w:r w:rsidRPr="00E04292">
        <w:rPr>
          <w:rFonts w:cs="Calibri"/>
        </w:rPr>
        <w:t xml:space="preserve"> ‘</w:t>
      </w:r>
      <w:r w:rsidRPr="00A87B6D">
        <w:rPr>
          <w:rFonts w:cs="Calibri"/>
        </w:rPr>
        <w:t xml:space="preserve">Collaborative online learning in higher education—quality of digital interaction and associations with individual and group-related </w:t>
      </w:r>
      <w:r w:rsidRPr="00E04292">
        <w:rPr>
          <w:rFonts w:cs="Calibri"/>
        </w:rPr>
        <w:t xml:space="preserve">factors, </w:t>
      </w:r>
      <w:r w:rsidRPr="00A87B6D">
        <w:rPr>
          <w:rFonts w:cs="Calibri"/>
          <w:i/>
          <w:iCs/>
        </w:rPr>
        <w:t>Frontiers in Education</w:t>
      </w:r>
      <w:r w:rsidRPr="00A87B6D">
        <w:rPr>
          <w:rFonts w:cs="Calibri"/>
        </w:rPr>
        <w:t xml:space="preserve">, 9. </w:t>
      </w:r>
      <w:r w:rsidRPr="00E04292">
        <w:rPr>
          <w:rFonts w:cs="Calibri"/>
        </w:rPr>
        <w:t>Available at</w:t>
      </w:r>
      <w:r w:rsidRPr="00A87B6D">
        <w:rPr>
          <w:rFonts w:cs="Calibri"/>
        </w:rPr>
        <w:t>:</w:t>
      </w:r>
      <w:r w:rsidRPr="00E04292">
        <w:rPr>
          <w:rFonts w:cs="Calibri"/>
        </w:rPr>
        <w:t xml:space="preserve"> </w:t>
      </w:r>
      <w:hyperlink r:id="rId18" w:history="1">
        <w:r w:rsidRPr="00A87B6D">
          <w:rPr>
            <w:rStyle w:val="Hyperlink"/>
            <w:rFonts w:cs="Calibri"/>
          </w:rPr>
          <w:t>https://doi.org/10.3389/feduc.2024.1356271</w:t>
        </w:r>
      </w:hyperlink>
      <w:r w:rsidRPr="00E04292">
        <w:rPr>
          <w:rFonts w:cs="Calibri"/>
        </w:rPr>
        <w:t xml:space="preserve"> (Accessed 1 December 2024). </w:t>
      </w:r>
    </w:p>
    <w:p w14:paraId="1DC56365" w14:textId="77777777" w:rsidR="009B394B" w:rsidRPr="00A87B6D" w:rsidRDefault="009B394B" w:rsidP="00A87B6D">
      <w:pPr>
        <w:spacing w:line="360" w:lineRule="auto"/>
        <w:ind w:left="720" w:hanging="720"/>
        <w:rPr>
          <w:rFonts w:cs="Calibri"/>
        </w:rPr>
      </w:pPr>
    </w:p>
    <w:p w14:paraId="012A3FA4" w14:textId="77777777" w:rsidR="009B394B" w:rsidRDefault="009B394B" w:rsidP="00194206">
      <w:pPr>
        <w:spacing w:line="360" w:lineRule="auto"/>
        <w:ind w:left="720" w:hanging="720"/>
        <w:rPr>
          <w:rFonts w:cs="Calibri"/>
        </w:rPr>
      </w:pPr>
      <w:r w:rsidRPr="00E04292">
        <w:rPr>
          <w:rFonts w:cs="Calibri"/>
        </w:rPr>
        <w:t xml:space="preserve">Beetham, H. </w:t>
      </w:r>
      <w:r w:rsidRPr="00E04292">
        <w:rPr>
          <w:rFonts w:cs="Calibri"/>
        </w:rPr>
        <w:t xml:space="preserve">and Sharpe, R. </w:t>
      </w:r>
      <w:r w:rsidRPr="00E04292">
        <w:rPr>
          <w:rFonts w:cs="Calibri"/>
        </w:rPr>
        <w:t xml:space="preserve">(2019) </w:t>
      </w:r>
      <w:r w:rsidRPr="00E04292">
        <w:rPr>
          <w:rFonts w:cs="Calibri"/>
          <w:i/>
          <w:iCs/>
        </w:rPr>
        <w:t>Rethinking Pedagogy for a Digital Age</w:t>
      </w:r>
      <w:r w:rsidRPr="00E04292">
        <w:rPr>
          <w:rFonts w:cs="Calibri"/>
        </w:rPr>
        <w:t xml:space="preserve">. </w:t>
      </w:r>
      <w:r w:rsidRPr="00E04292">
        <w:rPr>
          <w:rFonts w:cs="Calibri"/>
        </w:rPr>
        <w:t xml:space="preserve">3rd edn. </w:t>
      </w:r>
      <w:r w:rsidRPr="00E04292">
        <w:rPr>
          <w:rFonts w:cs="Calibri"/>
        </w:rPr>
        <w:t>London: Routledge.</w:t>
      </w:r>
    </w:p>
    <w:p w14:paraId="0E0590C9" w14:textId="77777777" w:rsidR="009B394B" w:rsidRPr="00E04292" w:rsidRDefault="009B394B" w:rsidP="00194206">
      <w:pPr>
        <w:spacing w:line="360" w:lineRule="auto"/>
        <w:ind w:left="720" w:hanging="720"/>
        <w:rPr>
          <w:rFonts w:cs="Calibri"/>
        </w:rPr>
      </w:pPr>
    </w:p>
    <w:p w14:paraId="4CD823FC" w14:textId="77777777" w:rsidR="009B394B" w:rsidRDefault="009B394B" w:rsidP="00BD0C49">
      <w:pPr>
        <w:spacing w:line="360" w:lineRule="auto"/>
        <w:ind w:left="720" w:hanging="720"/>
        <w:rPr>
          <w:rFonts w:cs="Calibri"/>
        </w:rPr>
      </w:pPr>
      <w:proofErr w:type="spellStart"/>
      <w:r w:rsidRPr="00BD0C49">
        <w:rPr>
          <w:rFonts w:cs="Calibri"/>
        </w:rPr>
        <w:t>Beldarrain</w:t>
      </w:r>
      <w:proofErr w:type="spellEnd"/>
      <w:r w:rsidRPr="00BD0C49">
        <w:rPr>
          <w:rFonts w:cs="Calibri"/>
        </w:rPr>
        <w:t>, Y. (2006)</w:t>
      </w:r>
      <w:r w:rsidRPr="00E04292">
        <w:rPr>
          <w:rFonts w:cs="Calibri"/>
        </w:rPr>
        <w:t xml:space="preserve"> ‘</w:t>
      </w:r>
      <w:r w:rsidRPr="00BD0C49">
        <w:rPr>
          <w:rFonts w:cs="Calibri"/>
        </w:rPr>
        <w:t>Distance Education Trends: Integrating new technologies to foster student interaction and collaboration</w:t>
      </w:r>
      <w:r w:rsidRPr="00E04292">
        <w:rPr>
          <w:rFonts w:cs="Calibri"/>
        </w:rPr>
        <w:t xml:space="preserve">’, </w:t>
      </w:r>
      <w:r w:rsidRPr="00BD0C49">
        <w:rPr>
          <w:rFonts w:cs="Calibri"/>
          <w:i/>
          <w:iCs/>
        </w:rPr>
        <w:t>Distance Education</w:t>
      </w:r>
      <w:r w:rsidRPr="00BD0C49">
        <w:rPr>
          <w:rFonts w:cs="Calibri"/>
        </w:rPr>
        <w:t xml:space="preserve">, 27(2), pp.139–153. </w:t>
      </w:r>
      <w:r w:rsidRPr="00E04292">
        <w:rPr>
          <w:rFonts w:cs="Calibri"/>
        </w:rPr>
        <w:t>Available at</w:t>
      </w:r>
      <w:r w:rsidRPr="00BD0C49">
        <w:rPr>
          <w:rFonts w:cs="Calibri"/>
        </w:rPr>
        <w:t>:</w:t>
      </w:r>
      <w:r w:rsidRPr="00E04292">
        <w:rPr>
          <w:rFonts w:cs="Calibri"/>
        </w:rPr>
        <w:t xml:space="preserve"> </w:t>
      </w:r>
      <w:hyperlink r:id="rId19" w:history="1">
        <w:r w:rsidRPr="00BD0C49">
          <w:rPr>
            <w:rStyle w:val="Hyperlink"/>
            <w:rFonts w:cs="Calibri"/>
          </w:rPr>
          <w:t>https:/</w:t>
        </w:r>
        <w:r w:rsidRPr="00BD0C49">
          <w:rPr>
            <w:rStyle w:val="Hyperlink"/>
            <w:rFonts w:cs="Calibri"/>
          </w:rPr>
          <w:t>/</w:t>
        </w:r>
        <w:r w:rsidRPr="00BD0C49">
          <w:rPr>
            <w:rStyle w:val="Hyperlink"/>
            <w:rFonts w:cs="Calibri"/>
          </w:rPr>
          <w:t>doi.org/10.1080/01587910600789498</w:t>
        </w:r>
      </w:hyperlink>
      <w:r w:rsidRPr="00E04292">
        <w:rPr>
          <w:rFonts w:cs="Calibri"/>
        </w:rPr>
        <w:t xml:space="preserve"> (Accessed 2 December 2024). </w:t>
      </w:r>
    </w:p>
    <w:p w14:paraId="64FDB77C" w14:textId="77777777" w:rsidR="009B394B" w:rsidRPr="00BD0C49" w:rsidRDefault="009B394B" w:rsidP="00BD0C49">
      <w:pPr>
        <w:spacing w:line="360" w:lineRule="auto"/>
        <w:ind w:left="720" w:hanging="720"/>
        <w:rPr>
          <w:rFonts w:cs="Calibri"/>
        </w:rPr>
      </w:pPr>
    </w:p>
    <w:p w14:paraId="1AE9573D" w14:textId="77777777" w:rsidR="009B394B" w:rsidRDefault="009B394B" w:rsidP="00AF38A2">
      <w:pPr>
        <w:spacing w:line="360" w:lineRule="auto"/>
        <w:ind w:left="720" w:hanging="720"/>
        <w:rPr>
          <w:rFonts w:cs="Calibri"/>
        </w:rPr>
      </w:pPr>
      <w:r w:rsidRPr="009A2238">
        <w:rPr>
          <w:rFonts w:cs="Calibri"/>
        </w:rPr>
        <w:t>Cornell University (2024) </w:t>
      </w:r>
      <w:r w:rsidRPr="009A2238">
        <w:rPr>
          <w:rFonts w:cs="Calibri"/>
          <w:i/>
          <w:iCs/>
        </w:rPr>
        <w:t>Collaborative learning</w:t>
      </w:r>
      <w:r w:rsidRPr="009A2238">
        <w:rPr>
          <w:rFonts w:cs="Calibri"/>
        </w:rPr>
        <w:t xml:space="preserve">. Available at: </w:t>
      </w:r>
      <w:hyperlink r:id="rId20" w:history="1">
        <w:r w:rsidRPr="009A2238">
          <w:rPr>
            <w:rStyle w:val="Hyperlink"/>
            <w:rFonts w:cs="Calibri"/>
          </w:rPr>
          <w:t>https://teaching.cornell.edu/teaching-resources/active-collaborative-learning/collaborative-learning</w:t>
        </w:r>
      </w:hyperlink>
      <w:r w:rsidRPr="009A2238">
        <w:rPr>
          <w:rFonts w:cs="Calibri"/>
        </w:rPr>
        <w:t>.</w:t>
      </w:r>
      <w:r w:rsidRPr="00E04292">
        <w:rPr>
          <w:rFonts w:cs="Calibri"/>
        </w:rPr>
        <w:t xml:space="preserve"> (Accessed: 26 November 2024).</w:t>
      </w:r>
    </w:p>
    <w:p w14:paraId="46E6BC7D" w14:textId="77777777" w:rsidR="009B394B" w:rsidRPr="009A2238" w:rsidRDefault="009B394B" w:rsidP="00AF38A2">
      <w:pPr>
        <w:spacing w:line="360" w:lineRule="auto"/>
        <w:ind w:left="720" w:hanging="720"/>
        <w:rPr>
          <w:rFonts w:cs="Calibri"/>
        </w:rPr>
      </w:pPr>
    </w:p>
    <w:p w14:paraId="04C47231" w14:textId="77777777" w:rsidR="009B394B" w:rsidRDefault="009B394B" w:rsidP="00194206">
      <w:pPr>
        <w:spacing w:line="360" w:lineRule="auto"/>
        <w:ind w:left="720" w:hanging="720"/>
        <w:rPr>
          <w:rFonts w:cs="Calibri"/>
        </w:rPr>
      </w:pPr>
      <w:r w:rsidRPr="00E04292">
        <w:rPr>
          <w:rFonts w:cs="Calibri"/>
        </w:rPr>
        <w:t>Daniela, L</w:t>
      </w:r>
      <w:r w:rsidRPr="00E04292">
        <w:rPr>
          <w:rFonts w:cs="Calibri"/>
        </w:rPr>
        <w:t>. (</w:t>
      </w:r>
      <w:r w:rsidRPr="00E04292">
        <w:rPr>
          <w:rFonts w:cs="Calibri"/>
        </w:rPr>
        <w:t>2020</w:t>
      </w:r>
      <w:r w:rsidRPr="00E04292">
        <w:rPr>
          <w:rFonts w:cs="Calibri"/>
        </w:rPr>
        <w:t xml:space="preserve">) </w:t>
      </w:r>
      <w:r w:rsidRPr="00E04292">
        <w:rPr>
          <w:rFonts w:cs="Calibri"/>
          <w:i/>
          <w:iCs/>
        </w:rPr>
        <w:t>Pedagogies of Digital Learning in Higher Education</w:t>
      </w:r>
      <w:r w:rsidRPr="00E04292">
        <w:rPr>
          <w:rFonts w:cs="Calibri"/>
          <w:i/>
          <w:iCs/>
        </w:rPr>
        <w:t>.</w:t>
      </w:r>
      <w:r w:rsidRPr="00E04292">
        <w:rPr>
          <w:rFonts w:cs="Calibri"/>
        </w:rPr>
        <w:t xml:space="preserve"> </w:t>
      </w:r>
      <w:r w:rsidRPr="00E04292">
        <w:rPr>
          <w:rFonts w:cs="Calibri"/>
        </w:rPr>
        <w:t>Oxford</w:t>
      </w:r>
      <w:r w:rsidRPr="00E04292">
        <w:rPr>
          <w:rFonts w:cs="Calibri"/>
        </w:rPr>
        <w:t xml:space="preserve">: Routledge. </w:t>
      </w:r>
    </w:p>
    <w:p w14:paraId="6AF144F5" w14:textId="77777777" w:rsidR="009B394B" w:rsidRPr="00E04292" w:rsidRDefault="009B394B" w:rsidP="00194206">
      <w:pPr>
        <w:spacing w:line="360" w:lineRule="auto"/>
        <w:ind w:left="720" w:hanging="720"/>
        <w:rPr>
          <w:rFonts w:cs="Calibri"/>
        </w:rPr>
      </w:pPr>
    </w:p>
    <w:p w14:paraId="7F5D69A9" w14:textId="77777777" w:rsidR="009B394B" w:rsidRDefault="009B394B" w:rsidP="000F3460">
      <w:pPr>
        <w:spacing w:line="360" w:lineRule="auto"/>
        <w:ind w:left="720" w:hanging="720"/>
        <w:rPr>
          <w:rFonts w:cs="Calibri"/>
        </w:rPr>
      </w:pPr>
      <w:r w:rsidRPr="00E04292">
        <w:rPr>
          <w:rFonts w:cs="Calibri"/>
        </w:rPr>
        <w:t xml:space="preserve">Driscoll, J. (ed.) (2007) </w:t>
      </w:r>
      <w:r w:rsidRPr="00E04292">
        <w:rPr>
          <w:rFonts w:cs="Calibri"/>
          <w:i/>
          <w:iCs/>
        </w:rPr>
        <w:t>Practicing Clinical Supervision: A Reflective Approach for Healthcare Professionals</w:t>
      </w:r>
      <w:r w:rsidRPr="00E04292">
        <w:rPr>
          <w:rFonts w:cs="Calibri"/>
        </w:rPr>
        <w:t>. Edinburgh: Elsevier.</w:t>
      </w:r>
    </w:p>
    <w:p w14:paraId="2E9D7143" w14:textId="77777777" w:rsidR="009B394B" w:rsidRPr="00E04292" w:rsidRDefault="009B394B" w:rsidP="000F3460">
      <w:pPr>
        <w:spacing w:line="360" w:lineRule="auto"/>
        <w:ind w:left="720" w:hanging="720"/>
        <w:rPr>
          <w:rFonts w:cs="Calibri"/>
        </w:rPr>
      </w:pPr>
    </w:p>
    <w:p w14:paraId="3DAB6A83" w14:textId="77777777" w:rsidR="009B394B" w:rsidRPr="00E04292" w:rsidRDefault="009B394B" w:rsidP="006E459D">
      <w:pPr>
        <w:spacing w:line="360" w:lineRule="auto"/>
        <w:ind w:left="720" w:hanging="720"/>
        <w:rPr>
          <w:rFonts w:cs="Calibri"/>
        </w:rPr>
      </w:pPr>
      <w:r w:rsidRPr="00E04292">
        <w:rPr>
          <w:rFonts w:cs="Calibri"/>
        </w:rPr>
        <w:t xml:space="preserve">Educators Wales (2024) </w:t>
      </w:r>
      <w:r w:rsidRPr="00E04292">
        <w:rPr>
          <w:rFonts w:cs="Calibri"/>
          <w:i/>
          <w:iCs/>
        </w:rPr>
        <w:t>Professional standards for further education teachers, work-based learning practitioners and adult learning practitioners in Wales.</w:t>
      </w:r>
      <w:r w:rsidRPr="00E04292">
        <w:rPr>
          <w:rFonts w:cs="Calibri"/>
        </w:rPr>
        <w:t xml:space="preserve"> Available at: </w:t>
      </w:r>
      <w:hyperlink r:id="rId21" w:history="1">
        <w:r w:rsidRPr="00E04292">
          <w:rPr>
            <w:rStyle w:val="Hyperlink"/>
            <w:rFonts w:cs="Calibri"/>
          </w:rPr>
          <w:t>https://educators.wales/leaders-professional-standards</w:t>
        </w:r>
      </w:hyperlink>
      <w:r w:rsidRPr="00E04292">
        <w:rPr>
          <w:rFonts w:cs="Calibri"/>
        </w:rPr>
        <w:t xml:space="preserve"> (Accessed: 15 </w:t>
      </w:r>
      <w:r w:rsidRPr="00E04292">
        <w:rPr>
          <w:rFonts w:cs="Calibri"/>
        </w:rPr>
        <w:t xml:space="preserve">November </w:t>
      </w:r>
      <w:r w:rsidRPr="00E04292">
        <w:rPr>
          <w:rFonts w:cs="Calibri"/>
        </w:rPr>
        <w:t>2024)</w:t>
      </w:r>
      <w:r w:rsidRPr="00E04292">
        <w:rPr>
          <w:rFonts w:cs="Calibri"/>
        </w:rPr>
        <w:t xml:space="preserve">. </w:t>
      </w:r>
    </w:p>
    <w:p w14:paraId="7421EFA4" w14:textId="77777777" w:rsidR="009B394B" w:rsidRPr="00E04292" w:rsidRDefault="009B394B" w:rsidP="00EB56F1">
      <w:pPr>
        <w:pStyle w:val="NormalWeb"/>
        <w:spacing w:before="0" w:beforeAutospacing="0" w:after="240" w:afterAutospacing="0" w:line="360" w:lineRule="auto"/>
        <w:ind w:left="720" w:hanging="720"/>
        <w:rPr>
          <w:rFonts w:cs="Calibri"/>
          <w:color w:val="000000"/>
        </w:rPr>
      </w:pPr>
      <w:r w:rsidRPr="00E04292">
        <w:rPr>
          <w:rFonts w:cs="Calibri"/>
          <w:color w:val="000000"/>
        </w:rPr>
        <w:lastRenderedPageBreak/>
        <w:t>Florida Center for Instructional Technology (2019)</w:t>
      </w:r>
      <w:r w:rsidRPr="00E04292">
        <w:rPr>
          <w:rFonts w:cs="Calibri"/>
          <w:color w:val="000000"/>
        </w:rPr>
        <w:t xml:space="preserve"> </w:t>
      </w:r>
      <w:r w:rsidRPr="00E04292">
        <w:rPr>
          <w:rFonts w:cs="Calibri"/>
          <w:i/>
          <w:iCs/>
          <w:color w:val="000000"/>
        </w:rPr>
        <w:t>Technology integration matrix</w:t>
      </w:r>
      <w:r w:rsidRPr="00E04292">
        <w:rPr>
          <w:rFonts w:cs="Calibri"/>
          <w:color w:val="000000"/>
        </w:rPr>
        <w:t xml:space="preserve">. TIM. Available at: </w:t>
      </w:r>
      <w:hyperlink r:id="rId22" w:history="1">
        <w:r w:rsidRPr="00E04292">
          <w:rPr>
            <w:rStyle w:val="Hyperlink"/>
            <w:rFonts w:cs="Calibri"/>
          </w:rPr>
          <w:t>https://fcit.usf.edu/matrix/</w:t>
        </w:r>
      </w:hyperlink>
      <w:r w:rsidRPr="00E04292">
        <w:rPr>
          <w:rFonts w:cs="Calibri"/>
          <w:color w:val="000000"/>
        </w:rPr>
        <w:t xml:space="preserve"> (Accessed 4 December 2024). </w:t>
      </w:r>
    </w:p>
    <w:p w14:paraId="54F34E6E" w14:textId="77777777" w:rsidR="009B394B" w:rsidRDefault="009B394B" w:rsidP="006E459D">
      <w:pPr>
        <w:spacing w:line="360" w:lineRule="auto"/>
        <w:ind w:left="720" w:hanging="720"/>
        <w:rPr>
          <w:rFonts w:cs="Calibri"/>
        </w:rPr>
      </w:pPr>
      <w:r w:rsidRPr="006E459D">
        <w:rPr>
          <w:rFonts w:cs="Calibri"/>
        </w:rPr>
        <w:t xml:space="preserve">Foster, N. (2023) </w:t>
      </w:r>
      <w:r w:rsidRPr="00E04292">
        <w:rPr>
          <w:rFonts w:cs="Calibri"/>
        </w:rPr>
        <w:t>‘</w:t>
      </w:r>
      <w:r w:rsidRPr="006E459D">
        <w:rPr>
          <w:rFonts w:cs="Calibri"/>
        </w:rPr>
        <w:t>21st Century competencies: Challenges in education and assessment</w:t>
      </w:r>
      <w:r w:rsidRPr="00E04292">
        <w:rPr>
          <w:rFonts w:cs="Calibri"/>
        </w:rPr>
        <w:t>’,</w:t>
      </w:r>
      <w:r w:rsidRPr="006E459D">
        <w:rPr>
          <w:rFonts w:cs="Calibri"/>
        </w:rPr>
        <w:t> </w:t>
      </w:r>
      <w:r w:rsidRPr="006E459D">
        <w:rPr>
          <w:rFonts w:cs="Calibri"/>
          <w:i/>
          <w:iCs/>
        </w:rPr>
        <w:t>OECD eBooks</w:t>
      </w:r>
      <w:r w:rsidRPr="006E459D">
        <w:rPr>
          <w:rFonts w:cs="Calibri"/>
        </w:rPr>
        <w:t xml:space="preserve">. </w:t>
      </w:r>
      <w:r w:rsidRPr="00E04292">
        <w:rPr>
          <w:rFonts w:cs="Calibri"/>
        </w:rPr>
        <w:t xml:space="preserve">Available at: </w:t>
      </w:r>
      <w:hyperlink r:id="rId23" w:history="1">
        <w:r w:rsidRPr="00E04292">
          <w:rPr>
            <w:rStyle w:val="Hyperlink"/>
            <w:rFonts w:cs="Calibri"/>
          </w:rPr>
          <w:t>https://doi.org/10.1787/3637901c-en</w:t>
        </w:r>
      </w:hyperlink>
      <w:r w:rsidRPr="00E04292">
        <w:rPr>
          <w:rFonts w:cs="Calibri"/>
        </w:rPr>
        <w:t xml:space="preserve">  (Accessed 24 November 2024). </w:t>
      </w:r>
    </w:p>
    <w:p w14:paraId="7C642D99" w14:textId="77777777" w:rsidR="009B394B" w:rsidRPr="00E04292" w:rsidRDefault="009B394B" w:rsidP="006E459D">
      <w:pPr>
        <w:spacing w:line="360" w:lineRule="auto"/>
        <w:ind w:left="720" w:hanging="720"/>
        <w:rPr>
          <w:rFonts w:cs="Calibri"/>
        </w:rPr>
      </w:pPr>
    </w:p>
    <w:p w14:paraId="1514A283" w14:textId="77777777" w:rsidR="009B394B" w:rsidRDefault="009B394B" w:rsidP="00B148AF">
      <w:pPr>
        <w:spacing w:line="360" w:lineRule="auto"/>
        <w:ind w:left="720" w:hanging="720"/>
        <w:rPr>
          <w:rFonts w:cs="Calibri"/>
        </w:rPr>
      </w:pPr>
      <w:proofErr w:type="spellStart"/>
      <w:r w:rsidRPr="00250CAF">
        <w:rPr>
          <w:rFonts w:cs="Calibri"/>
        </w:rPr>
        <w:t>Gyawali</w:t>
      </w:r>
      <w:proofErr w:type="spellEnd"/>
      <w:r w:rsidRPr="00250CAF">
        <w:rPr>
          <w:rFonts w:cs="Calibri"/>
        </w:rPr>
        <w:t xml:space="preserve">, Y.P. (2024) </w:t>
      </w:r>
      <w:r w:rsidRPr="00E04292">
        <w:rPr>
          <w:rFonts w:cs="Calibri"/>
        </w:rPr>
        <w:t>‘</w:t>
      </w:r>
      <w:r w:rsidRPr="00250CAF">
        <w:rPr>
          <w:rFonts w:cs="Calibri"/>
        </w:rPr>
        <w:t>Tech-Enhanced Pedagogy: Transforming English Language Instruction</w:t>
      </w:r>
      <w:r w:rsidRPr="00E04292">
        <w:rPr>
          <w:rFonts w:cs="Calibri"/>
        </w:rPr>
        <w:t xml:space="preserve">’, </w:t>
      </w:r>
      <w:r w:rsidRPr="00250CAF">
        <w:rPr>
          <w:rFonts w:cs="Calibri"/>
          <w:i/>
          <w:iCs/>
        </w:rPr>
        <w:t>American Journal of STEM Education</w:t>
      </w:r>
      <w:r w:rsidRPr="00250CAF">
        <w:rPr>
          <w:rFonts w:cs="Calibri"/>
        </w:rPr>
        <w:t xml:space="preserve">, 1. Available at: </w:t>
      </w:r>
      <w:hyperlink r:id="rId24" w:history="1">
        <w:r w:rsidRPr="00250CAF">
          <w:rPr>
            <w:rStyle w:val="Hyperlink"/>
            <w:rFonts w:cs="Calibri"/>
          </w:rPr>
          <w:t>https://ojed.org/STEM/article/view/7029</w:t>
        </w:r>
      </w:hyperlink>
      <w:r w:rsidRPr="00E04292">
        <w:rPr>
          <w:rFonts w:cs="Calibri"/>
        </w:rPr>
        <w:t xml:space="preserve"> (</w:t>
      </w:r>
      <w:r w:rsidRPr="00250CAF">
        <w:rPr>
          <w:rFonts w:cs="Calibri"/>
        </w:rPr>
        <w:t>Accessed 6 Dec</w:t>
      </w:r>
      <w:r w:rsidRPr="00E04292">
        <w:rPr>
          <w:rFonts w:cs="Calibri"/>
        </w:rPr>
        <w:t>ember</w:t>
      </w:r>
      <w:r w:rsidRPr="00250CAF">
        <w:rPr>
          <w:rFonts w:cs="Calibri"/>
        </w:rPr>
        <w:t xml:space="preserve"> 2024</w:t>
      </w:r>
      <w:r w:rsidRPr="00E04292">
        <w:rPr>
          <w:rFonts w:cs="Calibri"/>
        </w:rPr>
        <w:t xml:space="preserve">).  </w:t>
      </w:r>
    </w:p>
    <w:p w14:paraId="7C4121A0" w14:textId="77777777" w:rsidR="009B394B" w:rsidRPr="00250CAF" w:rsidRDefault="009B394B" w:rsidP="00B148AF">
      <w:pPr>
        <w:spacing w:line="360" w:lineRule="auto"/>
        <w:ind w:left="720" w:hanging="720"/>
        <w:rPr>
          <w:rFonts w:cs="Calibri"/>
        </w:rPr>
      </w:pPr>
    </w:p>
    <w:p w14:paraId="53AB392E" w14:textId="77777777" w:rsidR="009B394B" w:rsidRDefault="009B394B" w:rsidP="00152F19">
      <w:pPr>
        <w:spacing w:line="360" w:lineRule="auto"/>
        <w:ind w:left="720" w:hanging="720"/>
        <w:rPr>
          <w:rFonts w:cs="Calibri"/>
        </w:rPr>
      </w:pPr>
      <w:r w:rsidRPr="00152F19">
        <w:rPr>
          <w:rFonts w:cs="Calibri"/>
        </w:rPr>
        <w:t>Herrera-</w:t>
      </w:r>
      <w:proofErr w:type="spellStart"/>
      <w:r w:rsidRPr="00152F19">
        <w:rPr>
          <w:rFonts w:cs="Calibri"/>
        </w:rPr>
        <w:t>Pavo</w:t>
      </w:r>
      <w:proofErr w:type="spellEnd"/>
      <w:r w:rsidRPr="00152F19">
        <w:rPr>
          <w:rFonts w:cs="Calibri"/>
        </w:rPr>
        <w:t xml:space="preserve">, M.Á. (2021) </w:t>
      </w:r>
      <w:r w:rsidRPr="00E04292">
        <w:rPr>
          <w:rFonts w:cs="Calibri"/>
        </w:rPr>
        <w:t>‘</w:t>
      </w:r>
      <w:r w:rsidRPr="00152F19">
        <w:rPr>
          <w:rFonts w:cs="Calibri"/>
        </w:rPr>
        <w:t>Collaborative learning for virtual higher education</w:t>
      </w:r>
      <w:r w:rsidRPr="00E04292">
        <w:rPr>
          <w:rFonts w:cs="Calibri"/>
        </w:rPr>
        <w:t>’,</w:t>
      </w:r>
      <w:r w:rsidRPr="00152F19">
        <w:rPr>
          <w:rFonts w:cs="Calibri"/>
        </w:rPr>
        <w:t> </w:t>
      </w:r>
      <w:r w:rsidRPr="00152F19">
        <w:rPr>
          <w:rFonts w:cs="Calibri"/>
          <w:i/>
          <w:iCs/>
        </w:rPr>
        <w:t>Learning, Culture and Social Interaction</w:t>
      </w:r>
      <w:r w:rsidRPr="00152F19">
        <w:rPr>
          <w:rFonts w:cs="Calibri"/>
        </w:rPr>
        <w:t>, 28</w:t>
      </w:r>
      <w:r w:rsidRPr="00E04292">
        <w:rPr>
          <w:rFonts w:cs="Calibri"/>
        </w:rPr>
        <w:t xml:space="preserve"> (March) article </w:t>
      </w:r>
      <w:r w:rsidRPr="00152F19">
        <w:rPr>
          <w:rFonts w:cs="Calibri"/>
        </w:rPr>
        <w:t xml:space="preserve">100437. </w:t>
      </w:r>
      <w:r w:rsidRPr="00E04292">
        <w:rPr>
          <w:rFonts w:cs="Calibri"/>
        </w:rPr>
        <w:t xml:space="preserve">Available at: </w:t>
      </w:r>
      <w:hyperlink r:id="rId25" w:history="1">
        <w:r w:rsidRPr="00E04292">
          <w:rPr>
            <w:rStyle w:val="Hyperlink"/>
            <w:rFonts w:cs="Calibri"/>
          </w:rPr>
          <w:t>https://doi.org/10.1016/j.lcsi.202</w:t>
        </w:r>
        <w:r w:rsidRPr="00E04292">
          <w:rPr>
            <w:rStyle w:val="Hyperlink"/>
            <w:rFonts w:cs="Calibri"/>
          </w:rPr>
          <w:t>0</w:t>
        </w:r>
        <w:r w:rsidRPr="00E04292">
          <w:rPr>
            <w:rStyle w:val="Hyperlink"/>
            <w:rFonts w:cs="Calibri"/>
          </w:rPr>
          <w:t>.100437</w:t>
        </w:r>
      </w:hyperlink>
      <w:r w:rsidRPr="00E04292">
        <w:rPr>
          <w:rFonts w:cs="Calibri"/>
        </w:rPr>
        <w:t xml:space="preserve"> </w:t>
      </w:r>
    </w:p>
    <w:p w14:paraId="399132EA" w14:textId="77777777" w:rsidR="009B394B" w:rsidRPr="00E04292" w:rsidRDefault="009B394B" w:rsidP="00152F19">
      <w:pPr>
        <w:spacing w:line="360" w:lineRule="auto"/>
        <w:ind w:left="720" w:hanging="720"/>
        <w:rPr>
          <w:rFonts w:cs="Calibri"/>
        </w:rPr>
      </w:pPr>
    </w:p>
    <w:p w14:paraId="6ABD7F63" w14:textId="77777777" w:rsidR="009B394B" w:rsidRDefault="009B394B" w:rsidP="00DB16EC">
      <w:pPr>
        <w:spacing w:line="360" w:lineRule="auto"/>
        <w:ind w:left="720" w:hanging="720"/>
        <w:rPr>
          <w:rFonts w:cs="Calibri"/>
        </w:rPr>
      </w:pPr>
      <w:r w:rsidRPr="00DB16EC">
        <w:rPr>
          <w:rFonts w:cs="Calibri"/>
        </w:rPr>
        <w:t xml:space="preserve">Jeong, H. and </w:t>
      </w:r>
      <w:proofErr w:type="spellStart"/>
      <w:r w:rsidRPr="00DB16EC">
        <w:rPr>
          <w:rFonts w:cs="Calibri"/>
        </w:rPr>
        <w:t>Hmelo</w:t>
      </w:r>
      <w:proofErr w:type="spellEnd"/>
      <w:r w:rsidRPr="00DB16EC">
        <w:rPr>
          <w:rFonts w:cs="Calibri"/>
        </w:rPr>
        <w:t>-Silver, C.E. (2016)</w:t>
      </w:r>
      <w:r w:rsidRPr="00E04292">
        <w:rPr>
          <w:rFonts w:cs="Calibri"/>
        </w:rPr>
        <w:t xml:space="preserve"> ‘</w:t>
      </w:r>
      <w:r w:rsidRPr="00DB16EC">
        <w:rPr>
          <w:rFonts w:cs="Calibri"/>
        </w:rPr>
        <w:t>Seven Affordances of Computer-Supported Collaborative Learning: How to Support Collaborative Learning? How Can Technologies Help?</w:t>
      </w:r>
      <w:r w:rsidRPr="00E04292">
        <w:rPr>
          <w:rFonts w:cs="Calibri"/>
        </w:rPr>
        <w:t>’,</w:t>
      </w:r>
      <w:r w:rsidRPr="00DB16EC">
        <w:rPr>
          <w:rFonts w:cs="Calibri"/>
        </w:rPr>
        <w:t> </w:t>
      </w:r>
      <w:r w:rsidRPr="00DB16EC">
        <w:rPr>
          <w:rFonts w:cs="Calibri"/>
          <w:i/>
          <w:iCs/>
        </w:rPr>
        <w:t>Educational Psychologist</w:t>
      </w:r>
      <w:r w:rsidRPr="00DB16EC">
        <w:rPr>
          <w:rFonts w:cs="Calibri"/>
        </w:rPr>
        <w:t xml:space="preserve">, 51(2), pp.247–265. </w:t>
      </w:r>
      <w:r w:rsidRPr="00E04292">
        <w:rPr>
          <w:rFonts w:cs="Calibri"/>
        </w:rPr>
        <w:t>Available at</w:t>
      </w:r>
      <w:r w:rsidRPr="00DB16EC">
        <w:rPr>
          <w:rFonts w:cs="Calibri"/>
        </w:rPr>
        <w:t>:</w:t>
      </w:r>
      <w:r w:rsidRPr="00E04292">
        <w:rPr>
          <w:rFonts w:cs="Calibri"/>
        </w:rPr>
        <w:t xml:space="preserve"> </w:t>
      </w:r>
      <w:hyperlink r:id="rId26" w:history="1">
        <w:r w:rsidRPr="00DB16EC">
          <w:rPr>
            <w:rStyle w:val="Hyperlink"/>
            <w:rFonts w:cs="Calibri"/>
          </w:rPr>
          <w:t>https://doi.org/10.1080/00461520.201</w:t>
        </w:r>
        <w:r w:rsidRPr="00DB16EC">
          <w:rPr>
            <w:rStyle w:val="Hyperlink"/>
            <w:rFonts w:cs="Calibri"/>
          </w:rPr>
          <w:t>6</w:t>
        </w:r>
        <w:r w:rsidRPr="00DB16EC">
          <w:rPr>
            <w:rStyle w:val="Hyperlink"/>
            <w:rFonts w:cs="Calibri"/>
          </w:rPr>
          <w:t>.</w:t>
        </w:r>
        <w:r w:rsidRPr="00DB16EC">
          <w:rPr>
            <w:rStyle w:val="Hyperlink"/>
            <w:rFonts w:cs="Calibri"/>
          </w:rPr>
          <w:t>1</w:t>
        </w:r>
        <w:r w:rsidRPr="00DB16EC">
          <w:rPr>
            <w:rStyle w:val="Hyperlink"/>
            <w:rFonts w:cs="Calibri"/>
          </w:rPr>
          <w:t>158654</w:t>
        </w:r>
      </w:hyperlink>
      <w:r w:rsidRPr="00E04292">
        <w:rPr>
          <w:rFonts w:cs="Calibri"/>
        </w:rPr>
        <w:t xml:space="preserve"> (Accessed 1 December 2024). </w:t>
      </w:r>
    </w:p>
    <w:p w14:paraId="498F4DC6" w14:textId="77777777" w:rsidR="009B394B" w:rsidRPr="00DB16EC" w:rsidRDefault="009B394B" w:rsidP="00DB16EC">
      <w:pPr>
        <w:spacing w:line="360" w:lineRule="auto"/>
        <w:ind w:left="720" w:hanging="720"/>
        <w:rPr>
          <w:rFonts w:cs="Calibri"/>
        </w:rPr>
      </w:pPr>
    </w:p>
    <w:p w14:paraId="02CCE577" w14:textId="77777777" w:rsidR="009B394B" w:rsidRDefault="009B394B" w:rsidP="006C5DA0">
      <w:pPr>
        <w:spacing w:line="360" w:lineRule="auto"/>
        <w:ind w:left="720" w:hanging="720"/>
        <w:rPr>
          <w:rFonts w:cs="Calibri"/>
        </w:rPr>
      </w:pPr>
      <w:proofErr w:type="spellStart"/>
      <w:r w:rsidRPr="006C5DA0">
        <w:rPr>
          <w:rFonts w:cs="Calibri"/>
        </w:rPr>
        <w:t>Kwiatkowska</w:t>
      </w:r>
      <w:proofErr w:type="spellEnd"/>
      <w:r w:rsidRPr="006C5DA0">
        <w:rPr>
          <w:rFonts w:cs="Calibri"/>
        </w:rPr>
        <w:t xml:space="preserve">, W. and </w:t>
      </w:r>
      <w:proofErr w:type="spellStart"/>
      <w:r w:rsidRPr="006C5DA0">
        <w:rPr>
          <w:rFonts w:cs="Calibri"/>
        </w:rPr>
        <w:t>Wiśniewska-Nogaj</w:t>
      </w:r>
      <w:proofErr w:type="spellEnd"/>
      <w:r w:rsidRPr="006C5DA0">
        <w:rPr>
          <w:rFonts w:cs="Calibri"/>
        </w:rPr>
        <w:t xml:space="preserve">, L. (2021) </w:t>
      </w:r>
      <w:r w:rsidRPr="00E04292">
        <w:rPr>
          <w:rFonts w:cs="Calibri"/>
        </w:rPr>
        <w:t>‘</w:t>
      </w:r>
      <w:r w:rsidRPr="006C5DA0">
        <w:rPr>
          <w:rFonts w:cs="Calibri"/>
        </w:rPr>
        <w:t>Motives, benefits and difficulties in online collaborative learning versus the field of study. An empirical research project concerning Polish students</w:t>
      </w:r>
      <w:r w:rsidRPr="00E04292">
        <w:rPr>
          <w:rFonts w:cs="Calibri"/>
        </w:rPr>
        <w:t>’,</w:t>
      </w:r>
      <w:r w:rsidRPr="006C5DA0">
        <w:rPr>
          <w:rFonts w:cs="Calibri"/>
        </w:rPr>
        <w:t> </w:t>
      </w:r>
      <w:r w:rsidRPr="006C5DA0">
        <w:rPr>
          <w:rFonts w:cs="Calibri"/>
          <w:i/>
          <w:iCs/>
        </w:rPr>
        <w:t>e-mentor</w:t>
      </w:r>
      <w:r w:rsidRPr="006C5DA0">
        <w:rPr>
          <w:rFonts w:cs="Calibri"/>
        </w:rPr>
        <w:t xml:space="preserve">, 90(3), pp.11–21. </w:t>
      </w:r>
      <w:r w:rsidRPr="00E04292">
        <w:rPr>
          <w:rFonts w:cs="Calibri"/>
        </w:rPr>
        <w:t xml:space="preserve">Available at: </w:t>
      </w:r>
      <w:hyperlink r:id="rId27" w:history="1">
        <w:r w:rsidRPr="006C5DA0">
          <w:rPr>
            <w:rStyle w:val="Hyperlink"/>
            <w:rFonts w:cs="Calibri"/>
          </w:rPr>
          <w:t>https://doi.org/10.15219/e</w:t>
        </w:r>
        <w:r w:rsidRPr="006C5DA0">
          <w:rPr>
            <w:rStyle w:val="Hyperlink"/>
            <w:rFonts w:cs="Calibri"/>
          </w:rPr>
          <w:t>m</w:t>
        </w:r>
        <w:r w:rsidRPr="006C5DA0">
          <w:rPr>
            <w:rStyle w:val="Hyperlink"/>
            <w:rFonts w:cs="Calibri"/>
          </w:rPr>
          <w:t>90.1518</w:t>
        </w:r>
      </w:hyperlink>
      <w:r w:rsidRPr="00E04292">
        <w:rPr>
          <w:rFonts w:cs="Calibri"/>
        </w:rPr>
        <w:t xml:space="preserve">. </w:t>
      </w:r>
    </w:p>
    <w:p w14:paraId="49AE7DA0" w14:textId="77777777" w:rsidR="009B394B" w:rsidRPr="00E04292" w:rsidRDefault="009B394B" w:rsidP="006C5DA0">
      <w:pPr>
        <w:spacing w:line="360" w:lineRule="auto"/>
        <w:ind w:left="720" w:hanging="720"/>
        <w:rPr>
          <w:rFonts w:cs="Calibri"/>
        </w:rPr>
      </w:pPr>
    </w:p>
    <w:p w14:paraId="098BBA4F" w14:textId="77777777" w:rsidR="009B394B" w:rsidRDefault="009B394B" w:rsidP="00F40EAD">
      <w:pPr>
        <w:spacing w:line="360" w:lineRule="auto"/>
        <w:ind w:left="720" w:hanging="720"/>
        <w:rPr>
          <w:rFonts w:cs="Calibri"/>
        </w:rPr>
      </w:pPr>
      <w:proofErr w:type="spellStart"/>
      <w:r w:rsidRPr="00F40EAD">
        <w:rPr>
          <w:rFonts w:cs="Calibri"/>
        </w:rPr>
        <w:t>Kwiatkowska</w:t>
      </w:r>
      <w:proofErr w:type="spellEnd"/>
      <w:r w:rsidRPr="00F40EAD">
        <w:rPr>
          <w:rFonts w:cs="Calibri"/>
        </w:rPr>
        <w:t xml:space="preserve">, W. and </w:t>
      </w:r>
      <w:proofErr w:type="spellStart"/>
      <w:r w:rsidRPr="00F40EAD">
        <w:rPr>
          <w:rFonts w:cs="Calibri"/>
        </w:rPr>
        <w:t>Wiśniewska-Nogaj</w:t>
      </w:r>
      <w:proofErr w:type="spellEnd"/>
      <w:r w:rsidRPr="00F40EAD">
        <w:rPr>
          <w:rFonts w:cs="Calibri"/>
        </w:rPr>
        <w:t xml:space="preserve">, L. (2022) </w:t>
      </w:r>
      <w:r w:rsidRPr="00E04292">
        <w:rPr>
          <w:rFonts w:cs="Calibri"/>
        </w:rPr>
        <w:t>‘</w:t>
      </w:r>
      <w:r w:rsidRPr="00F40EAD">
        <w:rPr>
          <w:rFonts w:cs="Calibri"/>
        </w:rPr>
        <w:t>Digital Skills and Online Collaborative Learning: The Study Report</w:t>
      </w:r>
      <w:r w:rsidRPr="00E04292">
        <w:rPr>
          <w:rFonts w:cs="Calibri"/>
        </w:rPr>
        <w:t>’,</w:t>
      </w:r>
      <w:r w:rsidRPr="00F40EAD">
        <w:rPr>
          <w:rFonts w:cs="Calibri"/>
        </w:rPr>
        <w:t> </w:t>
      </w:r>
      <w:r w:rsidRPr="00F40EAD">
        <w:rPr>
          <w:rFonts w:cs="Calibri"/>
          <w:i/>
          <w:iCs/>
        </w:rPr>
        <w:t>Electronic Journal of e-Learning</w:t>
      </w:r>
      <w:r w:rsidRPr="00F40EAD">
        <w:rPr>
          <w:rFonts w:cs="Calibri"/>
        </w:rPr>
        <w:t>, 20</w:t>
      </w:r>
      <w:r w:rsidRPr="00E04292">
        <w:rPr>
          <w:rFonts w:cs="Calibri"/>
        </w:rPr>
        <w:t xml:space="preserve"> </w:t>
      </w:r>
      <w:r w:rsidRPr="00F40EAD">
        <w:rPr>
          <w:rFonts w:cs="Calibri"/>
        </w:rPr>
        <w:t xml:space="preserve">(5), pp.510–522. </w:t>
      </w:r>
      <w:r w:rsidRPr="00E04292">
        <w:rPr>
          <w:rFonts w:cs="Calibri"/>
        </w:rPr>
        <w:t xml:space="preserve">Available at: </w:t>
      </w:r>
      <w:hyperlink r:id="rId28" w:history="1">
        <w:r w:rsidRPr="00F40EAD">
          <w:rPr>
            <w:rStyle w:val="Hyperlink"/>
            <w:rFonts w:cs="Calibri"/>
          </w:rPr>
          <w:t>https://doi.org/</w:t>
        </w:r>
        <w:r w:rsidRPr="00F40EAD">
          <w:rPr>
            <w:rStyle w:val="Hyperlink"/>
            <w:rFonts w:cs="Calibri"/>
          </w:rPr>
          <w:t>1</w:t>
        </w:r>
        <w:r w:rsidRPr="00F40EAD">
          <w:rPr>
            <w:rStyle w:val="Hyperlink"/>
            <w:rFonts w:cs="Calibri"/>
          </w:rPr>
          <w:t>0.</w:t>
        </w:r>
        <w:r w:rsidRPr="00F40EAD">
          <w:rPr>
            <w:rStyle w:val="Hyperlink"/>
            <w:rFonts w:cs="Calibri"/>
          </w:rPr>
          <w:t>3</w:t>
        </w:r>
        <w:r w:rsidRPr="00F40EAD">
          <w:rPr>
            <w:rStyle w:val="Hyperlink"/>
            <w:rFonts w:cs="Calibri"/>
          </w:rPr>
          <w:t>4</w:t>
        </w:r>
        <w:r w:rsidRPr="00F40EAD">
          <w:rPr>
            <w:rStyle w:val="Hyperlink"/>
            <w:rFonts w:cs="Calibri"/>
          </w:rPr>
          <w:t>1</w:t>
        </w:r>
        <w:r w:rsidRPr="00F40EAD">
          <w:rPr>
            <w:rStyle w:val="Hyperlink"/>
            <w:rFonts w:cs="Calibri"/>
          </w:rPr>
          <w:t>90/eje</w:t>
        </w:r>
        <w:r w:rsidRPr="00F40EAD">
          <w:rPr>
            <w:rStyle w:val="Hyperlink"/>
            <w:rFonts w:cs="Calibri"/>
          </w:rPr>
          <w:t>l</w:t>
        </w:r>
        <w:r w:rsidRPr="00F40EAD">
          <w:rPr>
            <w:rStyle w:val="Hyperlink"/>
            <w:rFonts w:cs="Calibri"/>
          </w:rPr>
          <w:t>.</w:t>
        </w:r>
        <w:r w:rsidRPr="00F40EAD">
          <w:rPr>
            <w:rStyle w:val="Hyperlink"/>
            <w:rFonts w:cs="Calibri"/>
          </w:rPr>
          <w:t>2</w:t>
        </w:r>
        <w:r w:rsidRPr="00F40EAD">
          <w:rPr>
            <w:rStyle w:val="Hyperlink"/>
            <w:rFonts w:cs="Calibri"/>
          </w:rPr>
          <w:t>0</w:t>
        </w:r>
        <w:r w:rsidRPr="00F40EAD">
          <w:rPr>
            <w:rStyle w:val="Hyperlink"/>
            <w:rFonts w:cs="Calibri"/>
          </w:rPr>
          <w:t>.5.2412</w:t>
        </w:r>
      </w:hyperlink>
      <w:r w:rsidRPr="00E04292">
        <w:rPr>
          <w:rFonts w:cs="Calibri"/>
        </w:rPr>
        <w:t xml:space="preserve"> (Accessed 29 November 2024).  </w:t>
      </w:r>
    </w:p>
    <w:p w14:paraId="5FF6ACD6" w14:textId="77777777" w:rsidR="009B394B" w:rsidRPr="00E04292" w:rsidRDefault="009B394B" w:rsidP="00F40EAD">
      <w:pPr>
        <w:spacing w:line="360" w:lineRule="auto"/>
        <w:ind w:left="720" w:hanging="720"/>
        <w:rPr>
          <w:rFonts w:cs="Calibri"/>
        </w:rPr>
      </w:pPr>
    </w:p>
    <w:p w14:paraId="50772565" w14:textId="77777777" w:rsidR="009B394B" w:rsidRPr="005B0414" w:rsidRDefault="009B394B" w:rsidP="005B0414">
      <w:pPr>
        <w:spacing w:line="360" w:lineRule="auto"/>
        <w:ind w:left="720" w:hanging="720"/>
        <w:rPr>
          <w:rFonts w:cs="Calibri"/>
        </w:rPr>
      </w:pPr>
      <w:r w:rsidRPr="005B0414">
        <w:rPr>
          <w:rFonts w:cs="Calibri"/>
        </w:rPr>
        <w:t>Lomas, C., Burke, M. and Page, C. (2008) </w:t>
      </w:r>
      <w:r w:rsidRPr="005B0414">
        <w:rPr>
          <w:rFonts w:cs="Calibri"/>
          <w:i/>
          <w:iCs/>
        </w:rPr>
        <w:t>Collaboration Tools</w:t>
      </w:r>
      <w:r w:rsidRPr="005B0414">
        <w:rPr>
          <w:rFonts w:cs="Calibri"/>
        </w:rPr>
        <w:t xml:space="preserve">. Available at: </w:t>
      </w:r>
      <w:hyperlink r:id="rId29" w:history="1">
        <w:r w:rsidRPr="005B0414">
          <w:rPr>
            <w:rStyle w:val="Hyperlink"/>
            <w:rFonts w:cs="Calibri"/>
          </w:rPr>
          <w:t>http://www.ccti.colfinder.org/sites/default/files/PreService_International/resources/KD/M4/U4/Collaboration%20Tools.pdf</w:t>
        </w:r>
      </w:hyperlink>
      <w:r w:rsidRPr="00E04292">
        <w:rPr>
          <w:rFonts w:cs="Calibri"/>
        </w:rPr>
        <w:t xml:space="preserve"> (Accessed 29 November 2024). </w:t>
      </w:r>
    </w:p>
    <w:p w14:paraId="05E2631C" w14:textId="77777777" w:rsidR="009B394B" w:rsidRDefault="009B394B" w:rsidP="00746BE1">
      <w:pPr>
        <w:spacing w:line="360" w:lineRule="auto"/>
        <w:ind w:left="720" w:hanging="720"/>
        <w:rPr>
          <w:rFonts w:cs="Calibri"/>
        </w:rPr>
      </w:pPr>
      <w:r w:rsidRPr="00746BE1">
        <w:rPr>
          <w:rFonts w:cs="Calibri"/>
        </w:rPr>
        <w:lastRenderedPageBreak/>
        <w:t>Mentimeter.com (2024) </w:t>
      </w:r>
      <w:r w:rsidRPr="00746BE1">
        <w:rPr>
          <w:rFonts w:cs="Calibri"/>
          <w:i/>
          <w:iCs/>
        </w:rPr>
        <w:t>Collaborative Meeting Tools &amp; Software</w:t>
      </w:r>
      <w:r w:rsidRPr="00746BE1">
        <w:rPr>
          <w:rFonts w:cs="Calibri"/>
        </w:rPr>
        <w:t xml:space="preserve">. Available at: </w:t>
      </w:r>
      <w:hyperlink r:id="rId30" w:history="1">
        <w:r w:rsidRPr="00746BE1">
          <w:rPr>
            <w:rStyle w:val="Hyperlink"/>
            <w:rFonts w:cs="Calibri"/>
          </w:rPr>
          <w:t>https://www.mentimeter.com/work</w:t>
        </w:r>
      </w:hyperlink>
      <w:r w:rsidRPr="00E04292">
        <w:rPr>
          <w:rFonts w:cs="Calibri"/>
        </w:rPr>
        <w:t xml:space="preserve"> (</w:t>
      </w:r>
      <w:r w:rsidRPr="00746BE1">
        <w:rPr>
          <w:rFonts w:cs="Calibri"/>
        </w:rPr>
        <w:t xml:space="preserve">Accessed </w:t>
      </w:r>
      <w:r w:rsidRPr="00E04292">
        <w:rPr>
          <w:rFonts w:cs="Calibri"/>
        </w:rPr>
        <w:t>4</w:t>
      </w:r>
      <w:r w:rsidRPr="00746BE1">
        <w:rPr>
          <w:rFonts w:cs="Calibri"/>
        </w:rPr>
        <w:t xml:space="preserve"> Dec</w:t>
      </w:r>
      <w:r w:rsidRPr="00E04292">
        <w:rPr>
          <w:rFonts w:cs="Calibri"/>
        </w:rPr>
        <w:t>ember</w:t>
      </w:r>
      <w:r w:rsidRPr="00746BE1">
        <w:rPr>
          <w:rFonts w:cs="Calibri"/>
        </w:rPr>
        <w:t xml:space="preserve"> 2024</w:t>
      </w:r>
      <w:r w:rsidRPr="00E04292">
        <w:rPr>
          <w:rFonts w:cs="Calibri"/>
        </w:rPr>
        <w:t>)</w:t>
      </w:r>
      <w:r w:rsidRPr="00746BE1">
        <w:rPr>
          <w:rFonts w:cs="Calibri"/>
        </w:rPr>
        <w:t>.</w:t>
      </w:r>
      <w:r w:rsidRPr="00E04292">
        <w:rPr>
          <w:rFonts w:cs="Calibri"/>
        </w:rPr>
        <w:t xml:space="preserve">   </w:t>
      </w:r>
    </w:p>
    <w:p w14:paraId="743834A9" w14:textId="77777777" w:rsidR="009B394B" w:rsidRPr="00E04292" w:rsidRDefault="009B394B" w:rsidP="00746BE1">
      <w:pPr>
        <w:spacing w:line="360" w:lineRule="auto"/>
        <w:ind w:left="720" w:hanging="720"/>
        <w:rPr>
          <w:rFonts w:cs="Calibri"/>
        </w:rPr>
      </w:pPr>
    </w:p>
    <w:p w14:paraId="5900E20B" w14:textId="77777777" w:rsidR="009B394B" w:rsidRDefault="009B394B" w:rsidP="00221E5D">
      <w:pPr>
        <w:spacing w:line="360" w:lineRule="auto"/>
        <w:ind w:left="720" w:hanging="720"/>
        <w:rPr>
          <w:rFonts w:cs="Calibri"/>
        </w:rPr>
      </w:pPr>
      <w:r w:rsidRPr="00221E5D">
        <w:rPr>
          <w:rFonts w:cs="Calibri"/>
        </w:rPr>
        <w:t xml:space="preserve">Mohamed, S., </w:t>
      </w:r>
      <w:proofErr w:type="spellStart"/>
      <w:r w:rsidRPr="00221E5D">
        <w:rPr>
          <w:rFonts w:cs="Calibri"/>
        </w:rPr>
        <w:t>Abdamia</w:t>
      </w:r>
      <w:proofErr w:type="spellEnd"/>
      <w:r w:rsidRPr="00221E5D">
        <w:rPr>
          <w:rFonts w:cs="Calibri"/>
        </w:rPr>
        <w:t>, N.</w:t>
      </w:r>
      <w:r w:rsidRPr="00E04292">
        <w:rPr>
          <w:rFonts w:cs="Calibri"/>
        </w:rPr>
        <w:t>,</w:t>
      </w:r>
      <w:r w:rsidRPr="00221E5D">
        <w:rPr>
          <w:rFonts w:cs="Calibri"/>
        </w:rPr>
        <w:t xml:space="preserve"> </w:t>
      </w:r>
      <w:proofErr w:type="spellStart"/>
      <w:r w:rsidRPr="00221E5D">
        <w:rPr>
          <w:rFonts w:cs="Calibri"/>
        </w:rPr>
        <w:t>Thangal</w:t>
      </w:r>
      <w:proofErr w:type="spellEnd"/>
      <w:r w:rsidRPr="00221E5D">
        <w:rPr>
          <w:rFonts w:cs="Calibri"/>
        </w:rPr>
        <w:t>, T.B. and Ishak, I. (2022)</w:t>
      </w:r>
      <w:r w:rsidRPr="00E04292">
        <w:rPr>
          <w:rFonts w:cs="Calibri"/>
        </w:rPr>
        <w:t xml:space="preserve"> ’</w:t>
      </w:r>
      <w:r w:rsidRPr="00221E5D">
        <w:rPr>
          <w:rFonts w:cs="Calibri"/>
        </w:rPr>
        <w:t>Mentimeter as a Reflective Teaching Tool: A Review</w:t>
      </w:r>
      <w:r w:rsidRPr="00E04292">
        <w:rPr>
          <w:rFonts w:cs="Calibri"/>
        </w:rPr>
        <w:t>’,</w:t>
      </w:r>
      <w:r w:rsidRPr="00221E5D">
        <w:rPr>
          <w:rFonts w:cs="Calibri"/>
        </w:rPr>
        <w:t> </w:t>
      </w:r>
      <w:r w:rsidRPr="00221E5D">
        <w:rPr>
          <w:rFonts w:cs="Calibri"/>
          <w:i/>
          <w:iCs/>
        </w:rPr>
        <w:t>International Journal of Academic Research in Progressive Education and Development</w:t>
      </w:r>
      <w:r w:rsidRPr="00221E5D">
        <w:rPr>
          <w:rFonts w:cs="Calibri"/>
        </w:rPr>
        <w:t xml:space="preserve">, 11(3). </w:t>
      </w:r>
      <w:r w:rsidRPr="00E04292">
        <w:rPr>
          <w:rFonts w:cs="Calibri"/>
        </w:rPr>
        <w:t xml:space="preserve">Available at: </w:t>
      </w:r>
      <w:hyperlink r:id="rId31" w:history="1">
        <w:r w:rsidRPr="00221E5D">
          <w:rPr>
            <w:rStyle w:val="Hyperlink"/>
            <w:rFonts w:cs="Calibri"/>
          </w:rPr>
          <w:t>https://doi.org/10.6007/ijarped/v11-i3/14937</w:t>
        </w:r>
      </w:hyperlink>
      <w:r w:rsidRPr="00E04292">
        <w:rPr>
          <w:rFonts w:cs="Calibri"/>
        </w:rPr>
        <w:t xml:space="preserve"> (Accessed 1 December 2024).</w:t>
      </w:r>
    </w:p>
    <w:p w14:paraId="331D57F3" w14:textId="77777777" w:rsidR="009B394B" w:rsidRPr="00E04292" w:rsidRDefault="009B394B" w:rsidP="00221E5D">
      <w:pPr>
        <w:spacing w:line="360" w:lineRule="auto"/>
        <w:ind w:left="720" w:hanging="720"/>
        <w:rPr>
          <w:rFonts w:cs="Calibri"/>
        </w:rPr>
      </w:pPr>
    </w:p>
    <w:p w14:paraId="11EC94AB" w14:textId="77777777" w:rsidR="009B394B" w:rsidRDefault="009B394B" w:rsidP="00B148AF">
      <w:pPr>
        <w:spacing w:line="360" w:lineRule="auto"/>
        <w:ind w:left="720" w:hanging="720"/>
        <w:rPr>
          <w:rFonts w:cs="Calibri"/>
        </w:rPr>
      </w:pPr>
      <w:r w:rsidRPr="00B148AF">
        <w:rPr>
          <w:rFonts w:cs="Calibri"/>
        </w:rPr>
        <w:t xml:space="preserve">Mohin, M., </w:t>
      </w:r>
      <w:proofErr w:type="spellStart"/>
      <w:r w:rsidRPr="00B148AF">
        <w:rPr>
          <w:rFonts w:cs="Calibri"/>
        </w:rPr>
        <w:t>Kunzwa</w:t>
      </w:r>
      <w:proofErr w:type="spellEnd"/>
      <w:r w:rsidRPr="00B148AF">
        <w:rPr>
          <w:rFonts w:cs="Calibri"/>
        </w:rPr>
        <w:t xml:space="preserve">, L. and Patel, S. (2022) </w:t>
      </w:r>
      <w:r w:rsidRPr="00E04292">
        <w:rPr>
          <w:rFonts w:cs="Calibri"/>
        </w:rPr>
        <w:t>‘</w:t>
      </w:r>
      <w:r w:rsidRPr="00B148AF">
        <w:rPr>
          <w:rFonts w:cs="Calibri"/>
        </w:rPr>
        <w:t xml:space="preserve">Using </w:t>
      </w:r>
      <w:proofErr w:type="spellStart"/>
      <w:r w:rsidRPr="00B148AF">
        <w:rPr>
          <w:rFonts w:cs="Calibri"/>
        </w:rPr>
        <w:t>mentimeter</w:t>
      </w:r>
      <w:proofErr w:type="spellEnd"/>
      <w:r w:rsidRPr="00B148AF">
        <w:rPr>
          <w:rFonts w:cs="Calibri"/>
        </w:rPr>
        <w:t xml:space="preserve"> to enhance learning and teaching in a large class</w:t>
      </w:r>
      <w:r w:rsidRPr="00E04292">
        <w:rPr>
          <w:rFonts w:cs="Calibri"/>
        </w:rPr>
        <w:t>’,</w:t>
      </w:r>
      <w:r w:rsidRPr="00B148AF">
        <w:rPr>
          <w:rFonts w:cs="Calibri"/>
        </w:rPr>
        <w:t> </w:t>
      </w:r>
      <w:r w:rsidRPr="00B148AF">
        <w:rPr>
          <w:rFonts w:cs="Calibri"/>
          <w:i/>
          <w:iCs/>
        </w:rPr>
        <w:t>International Journal of Educational Policy Research and Review</w:t>
      </w:r>
      <w:r w:rsidRPr="00B148AF">
        <w:rPr>
          <w:rFonts w:cs="Calibri"/>
        </w:rPr>
        <w:t xml:space="preserve">, 9(2), pp.48–57. </w:t>
      </w:r>
      <w:r w:rsidRPr="00E04292">
        <w:rPr>
          <w:rFonts w:cs="Calibri"/>
        </w:rPr>
        <w:t xml:space="preserve">Available at: </w:t>
      </w:r>
      <w:hyperlink r:id="rId32" w:history="1">
        <w:r w:rsidRPr="00B148AF">
          <w:rPr>
            <w:rStyle w:val="Hyperlink"/>
            <w:rFonts w:cs="Calibri"/>
          </w:rPr>
          <w:t>https://doi.org/10.15739/ijeprr.22.005</w:t>
        </w:r>
      </w:hyperlink>
      <w:r w:rsidRPr="00E04292">
        <w:rPr>
          <w:rFonts w:cs="Calibri"/>
        </w:rPr>
        <w:t xml:space="preserve"> (Accessed 2 December 2024). </w:t>
      </w:r>
    </w:p>
    <w:p w14:paraId="7C5CA138" w14:textId="77777777" w:rsidR="009B394B" w:rsidRPr="00E04292" w:rsidRDefault="009B394B" w:rsidP="00B148AF">
      <w:pPr>
        <w:spacing w:line="360" w:lineRule="auto"/>
        <w:ind w:left="720" w:hanging="720"/>
        <w:rPr>
          <w:rFonts w:cs="Calibri"/>
        </w:rPr>
      </w:pPr>
    </w:p>
    <w:p w14:paraId="3C102157" w14:textId="77777777" w:rsidR="009B394B" w:rsidRDefault="009B394B" w:rsidP="000F246E">
      <w:pPr>
        <w:spacing w:line="360" w:lineRule="auto"/>
        <w:ind w:left="720" w:hanging="720"/>
        <w:rPr>
          <w:rFonts w:eastAsiaTheme="majorEastAsia" w:cs="Calibri"/>
          <w:lang w:eastAsia="en-US"/>
        </w:rPr>
      </w:pPr>
      <w:r w:rsidRPr="000F246E">
        <w:rPr>
          <w:rFonts w:eastAsiaTheme="majorEastAsia" w:cs="Calibri"/>
          <w:lang w:eastAsia="en-US"/>
        </w:rPr>
        <w:t>OECD (2019)</w:t>
      </w:r>
      <w:r w:rsidRPr="00E04292">
        <w:rPr>
          <w:rFonts w:eastAsiaTheme="majorEastAsia" w:cs="Calibri"/>
          <w:lang w:eastAsia="en-US"/>
        </w:rPr>
        <w:t xml:space="preserve"> </w:t>
      </w:r>
      <w:r w:rsidRPr="000F246E">
        <w:rPr>
          <w:rFonts w:cs="Calibri"/>
          <w:i/>
          <w:iCs/>
        </w:rPr>
        <w:t>OECD FUTURE OF EDUCATION AND SKILLS 2030</w:t>
      </w:r>
      <w:r w:rsidRPr="00E04292">
        <w:rPr>
          <w:rFonts w:cs="Calibri"/>
          <w:i/>
          <w:iCs/>
        </w:rPr>
        <w:t>.</w:t>
      </w:r>
      <w:r w:rsidRPr="00E04292">
        <w:rPr>
          <w:rFonts w:cs="Calibri"/>
          <w:b/>
          <w:bCs/>
        </w:rPr>
        <w:t xml:space="preserve"> </w:t>
      </w:r>
      <w:r w:rsidRPr="000F246E">
        <w:rPr>
          <w:rFonts w:eastAsiaTheme="majorEastAsia" w:cs="Calibri"/>
          <w:lang w:eastAsia="en-US"/>
        </w:rPr>
        <w:t xml:space="preserve">Available at: </w:t>
      </w:r>
      <w:hyperlink r:id="rId33" w:history="1">
        <w:r w:rsidRPr="000F246E">
          <w:rPr>
            <w:rStyle w:val="Hyperlink"/>
            <w:rFonts w:eastAsiaTheme="majorEastAsia" w:cs="Calibri"/>
            <w:lang w:eastAsia="en-US"/>
          </w:rPr>
          <w:t>https://www.oecd.org/content/dam/oecd/en/about/projects/edu/education-2040/1-1-learning-compass/OECD_Learning_Compass_2030_Concept_Note_Series.pdf</w:t>
        </w:r>
      </w:hyperlink>
      <w:r w:rsidRPr="000F246E">
        <w:rPr>
          <w:rFonts w:eastAsiaTheme="majorEastAsia" w:cs="Calibri"/>
          <w:lang w:eastAsia="en-US"/>
        </w:rPr>
        <w:t>.</w:t>
      </w:r>
      <w:r w:rsidRPr="00E04292">
        <w:rPr>
          <w:rFonts w:eastAsiaTheme="majorEastAsia" w:cs="Calibri"/>
          <w:lang w:eastAsia="en-US"/>
        </w:rPr>
        <w:t xml:space="preserve"> (Accessed 25 November 2024).</w:t>
      </w:r>
    </w:p>
    <w:p w14:paraId="44CF6F9C" w14:textId="77777777" w:rsidR="009B394B" w:rsidRPr="000F246E" w:rsidRDefault="009B394B" w:rsidP="000F246E">
      <w:pPr>
        <w:spacing w:line="360" w:lineRule="auto"/>
        <w:ind w:left="720" w:hanging="720"/>
        <w:rPr>
          <w:rFonts w:cs="Calibri"/>
          <w:i/>
          <w:iCs/>
        </w:rPr>
      </w:pPr>
    </w:p>
    <w:p w14:paraId="51DBC971" w14:textId="77777777" w:rsidR="009B394B" w:rsidRDefault="009B394B" w:rsidP="00871115">
      <w:pPr>
        <w:spacing w:line="360" w:lineRule="auto"/>
        <w:ind w:left="720" w:hanging="720"/>
        <w:rPr>
          <w:rFonts w:cs="Calibri"/>
        </w:rPr>
      </w:pPr>
      <w:r w:rsidRPr="00E04292">
        <w:rPr>
          <w:rFonts w:cs="Calibri"/>
        </w:rPr>
        <w:t>Race, P. (2020) </w:t>
      </w:r>
      <w:r w:rsidRPr="00E04292">
        <w:rPr>
          <w:rFonts w:cs="Calibri"/>
          <w:i/>
          <w:iCs/>
        </w:rPr>
        <w:t>The Lecturer’s Toolkit: A Practical Guide to Assessment, Learning and Teaching</w:t>
      </w:r>
      <w:r w:rsidRPr="00E04292">
        <w:rPr>
          <w:rFonts w:cs="Calibri"/>
        </w:rPr>
        <w:t xml:space="preserve">. Oxford: Routledge. </w:t>
      </w:r>
    </w:p>
    <w:p w14:paraId="32376B91" w14:textId="77777777" w:rsidR="009B394B" w:rsidRPr="00E04292" w:rsidRDefault="009B394B" w:rsidP="00871115">
      <w:pPr>
        <w:spacing w:line="360" w:lineRule="auto"/>
        <w:ind w:left="720" w:hanging="720"/>
        <w:rPr>
          <w:rFonts w:cs="Calibri"/>
        </w:rPr>
      </w:pPr>
    </w:p>
    <w:p w14:paraId="77CBCEC9" w14:textId="77777777" w:rsidR="009B394B" w:rsidRDefault="009B394B" w:rsidP="007E46DE">
      <w:pPr>
        <w:spacing w:line="360" w:lineRule="auto"/>
        <w:ind w:left="720" w:hanging="720"/>
        <w:rPr>
          <w:rFonts w:cs="Calibri"/>
        </w:rPr>
      </w:pPr>
      <w:r w:rsidRPr="007E46DE">
        <w:rPr>
          <w:rFonts w:cs="Calibri"/>
        </w:rPr>
        <w:t xml:space="preserve">Rapanta, C., </w:t>
      </w:r>
      <w:proofErr w:type="spellStart"/>
      <w:r w:rsidRPr="007E46DE">
        <w:rPr>
          <w:rFonts w:cs="Calibri"/>
        </w:rPr>
        <w:t>Botturi</w:t>
      </w:r>
      <w:proofErr w:type="spellEnd"/>
      <w:r w:rsidRPr="007E46DE">
        <w:rPr>
          <w:rFonts w:cs="Calibri"/>
        </w:rPr>
        <w:t xml:space="preserve">, L., Goodyear, P., </w:t>
      </w:r>
      <w:proofErr w:type="spellStart"/>
      <w:r w:rsidRPr="007E46DE">
        <w:rPr>
          <w:rFonts w:cs="Calibri"/>
        </w:rPr>
        <w:t>Guàrdia</w:t>
      </w:r>
      <w:proofErr w:type="spellEnd"/>
      <w:r w:rsidRPr="007E46DE">
        <w:rPr>
          <w:rFonts w:cs="Calibri"/>
        </w:rPr>
        <w:t xml:space="preserve">, L. and </w:t>
      </w:r>
      <w:proofErr w:type="spellStart"/>
      <w:r w:rsidRPr="007E46DE">
        <w:rPr>
          <w:rFonts w:cs="Calibri"/>
        </w:rPr>
        <w:t>Koole</w:t>
      </w:r>
      <w:proofErr w:type="spellEnd"/>
      <w:r w:rsidRPr="007E46DE">
        <w:rPr>
          <w:rFonts w:cs="Calibri"/>
        </w:rPr>
        <w:t xml:space="preserve">, M. (2021) </w:t>
      </w:r>
      <w:r w:rsidRPr="00E04292">
        <w:rPr>
          <w:rFonts w:cs="Calibri"/>
        </w:rPr>
        <w:t>‘</w:t>
      </w:r>
      <w:r w:rsidRPr="007E46DE">
        <w:rPr>
          <w:rFonts w:cs="Calibri"/>
        </w:rPr>
        <w:t>Balancing technology, pedagogy and the new normal: Post-pandemic challenges for higher education</w:t>
      </w:r>
      <w:r w:rsidRPr="00E04292">
        <w:rPr>
          <w:rFonts w:cs="Calibri"/>
        </w:rPr>
        <w:t xml:space="preserve">’, </w:t>
      </w:r>
      <w:r w:rsidRPr="007E46DE">
        <w:rPr>
          <w:rFonts w:cs="Calibri"/>
          <w:i/>
          <w:iCs/>
        </w:rPr>
        <w:t>Postdigital Science and Education</w:t>
      </w:r>
      <w:r w:rsidRPr="007E46DE">
        <w:rPr>
          <w:rFonts w:cs="Calibri"/>
        </w:rPr>
        <w:t>, 3(3)</w:t>
      </w:r>
      <w:r w:rsidRPr="00E04292">
        <w:rPr>
          <w:rFonts w:cs="Calibri"/>
        </w:rPr>
        <w:t>, pp. 715-</w:t>
      </w:r>
      <w:r w:rsidRPr="007E46DE">
        <w:rPr>
          <w:rFonts w:cs="Calibri"/>
        </w:rPr>
        <w:t>.</w:t>
      </w:r>
      <w:r w:rsidRPr="00E04292">
        <w:rPr>
          <w:rFonts w:cs="Calibri"/>
        </w:rPr>
        <w:t>742.</w:t>
      </w:r>
      <w:r w:rsidRPr="007E46DE">
        <w:rPr>
          <w:rFonts w:cs="Calibri"/>
        </w:rPr>
        <w:t xml:space="preserve"> </w:t>
      </w:r>
      <w:r w:rsidRPr="00E04292">
        <w:rPr>
          <w:rFonts w:cs="Calibri"/>
        </w:rPr>
        <w:t xml:space="preserve">Available at: </w:t>
      </w:r>
      <w:hyperlink r:id="rId34" w:history="1">
        <w:r w:rsidRPr="00E04292">
          <w:rPr>
            <w:rStyle w:val="Hyperlink"/>
            <w:rFonts w:cs="Calibri"/>
          </w:rPr>
          <w:t>https://doi.org/10.1007/s42</w:t>
        </w:r>
        <w:r w:rsidRPr="00E04292">
          <w:rPr>
            <w:rStyle w:val="Hyperlink"/>
            <w:rFonts w:cs="Calibri"/>
          </w:rPr>
          <w:t>4</w:t>
        </w:r>
        <w:r w:rsidRPr="00E04292">
          <w:rPr>
            <w:rStyle w:val="Hyperlink"/>
            <w:rFonts w:cs="Calibri"/>
          </w:rPr>
          <w:t>38-</w:t>
        </w:r>
        <w:r w:rsidRPr="00E04292">
          <w:rPr>
            <w:rStyle w:val="Hyperlink"/>
            <w:rFonts w:cs="Calibri"/>
          </w:rPr>
          <w:t>0</w:t>
        </w:r>
        <w:r w:rsidRPr="00E04292">
          <w:rPr>
            <w:rStyle w:val="Hyperlink"/>
            <w:rFonts w:cs="Calibri"/>
          </w:rPr>
          <w:t>21-00</w:t>
        </w:r>
        <w:r w:rsidRPr="00E04292">
          <w:rPr>
            <w:rStyle w:val="Hyperlink"/>
            <w:rFonts w:cs="Calibri"/>
          </w:rPr>
          <w:t>2</w:t>
        </w:r>
        <w:r w:rsidRPr="00E04292">
          <w:rPr>
            <w:rStyle w:val="Hyperlink"/>
            <w:rFonts w:cs="Calibri"/>
          </w:rPr>
          <w:t>49-1</w:t>
        </w:r>
      </w:hyperlink>
      <w:r w:rsidRPr="00E04292">
        <w:rPr>
          <w:rFonts w:cs="Calibri"/>
        </w:rPr>
        <w:t xml:space="preserve"> (Accessed 25 November 2024). </w:t>
      </w:r>
    </w:p>
    <w:p w14:paraId="428F7EA1" w14:textId="77777777" w:rsidR="009B394B" w:rsidRPr="00E04292" w:rsidRDefault="009B394B" w:rsidP="007E46DE">
      <w:pPr>
        <w:spacing w:line="360" w:lineRule="auto"/>
        <w:ind w:left="720" w:hanging="720"/>
        <w:rPr>
          <w:rFonts w:cs="Calibri"/>
        </w:rPr>
      </w:pPr>
    </w:p>
    <w:p w14:paraId="60C8F3F2" w14:textId="77777777" w:rsidR="009B394B" w:rsidRDefault="009B394B" w:rsidP="00871115">
      <w:pPr>
        <w:spacing w:line="360" w:lineRule="auto"/>
        <w:ind w:left="720" w:hanging="720"/>
        <w:rPr>
          <w:rFonts w:cs="Calibri"/>
        </w:rPr>
      </w:pPr>
      <w:r w:rsidRPr="00E04292">
        <w:rPr>
          <w:rFonts w:cs="Calibri"/>
        </w:rPr>
        <w:t xml:space="preserve">Rogers, A. and Horrocks, N. (2010) </w:t>
      </w:r>
      <w:r w:rsidRPr="00E04292">
        <w:rPr>
          <w:rFonts w:cs="Calibri"/>
          <w:i/>
          <w:iCs/>
        </w:rPr>
        <w:t xml:space="preserve">Teaching Adults. </w:t>
      </w:r>
      <w:r w:rsidRPr="00E04292">
        <w:rPr>
          <w:rFonts w:cs="Calibri"/>
        </w:rPr>
        <w:t>4th edn. Berkshire: Open University Press.</w:t>
      </w:r>
    </w:p>
    <w:p w14:paraId="28CFEE23" w14:textId="77777777" w:rsidR="009B394B" w:rsidRPr="00E04292" w:rsidRDefault="009B394B" w:rsidP="00871115">
      <w:pPr>
        <w:spacing w:line="360" w:lineRule="auto"/>
        <w:ind w:left="720" w:hanging="720"/>
        <w:rPr>
          <w:rFonts w:cs="Calibri"/>
        </w:rPr>
      </w:pPr>
    </w:p>
    <w:p w14:paraId="18437FBB" w14:textId="77777777" w:rsidR="009B394B" w:rsidRDefault="009B394B" w:rsidP="00520F32">
      <w:pPr>
        <w:spacing w:line="360" w:lineRule="auto"/>
        <w:ind w:left="720" w:hanging="720"/>
        <w:rPr>
          <w:rFonts w:eastAsiaTheme="majorEastAsia" w:cs="Calibri"/>
          <w:lang w:eastAsia="en-US"/>
        </w:rPr>
      </w:pPr>
      <w:proofErr w:type="spellStart"/>
      <w:r w:rsidRPr="00520F32">
        <w:rPr>
          <w:rFonts w:eastAsiaTheme="majorEastAsia" w:cs="Calibri"/>
          <w:lang w:eastAsia="en-US"/>
        </w:rPr>
        <w:t>Scager</w:t>
      </w:r>
      <w:proofErr w:type="spellEnd"/>
      <w:r w:rsidRPr="00520F32">
        <w:rPr>
          <w:rFonts w:eastAsiaTheme="majorEastAsia" w:cs="Calibri"/>
          <w:lang w:eastAsia="en-US"/>
        </w:rPr>
        <w:t xml:space="preserve">, K., </w:t>
      </w:r>
      <w:proofErr w:type="spellStart"/>
      <w:r w:rsidRPr="00520F32">
        <w:rPr>
          <w:rFonts w:eastAsiaTheme="majorEastAsia" w:cs="Calibri"/>
          <w:lang w:eastAsia="en-US"/>
        </w:rPr>
        <w:t>Boonstra</w:t>
      </w:r>
      <w:proofErr w:type="spellEnd"/>
      <w:r w:rsidRPr="00520F32">
        <w:rPr>
          <w:rFonts w:eastAsiaTheme="majorEastAsia" w:cs="Calibri"/>
          <w:lang w:eastAsia="en-US"/>
        </w:rPr>
        <w:t xml:space="preserve">, J., </w:t>
      </w:r>
      <w:proofErr w:type="spellStart"/>
      <w:r w:rsidRPr="00520F32">
        <w:rPr>
          <w:rFonts w:eastAsiaTheme="majorEastAsia" w:cs="Calibri"/>
          <w:lang w:eastAsia="en-US"/>
        </w:rPr>
        <w:t>Peeters</w:t>
      </w:r>
      <w:proofErr w:type="spellEnd"/>
      <w:r w:rsidRPr="00520F32">
        <w:rPr>
          <w:rFonts w:eastAsiaTheme="majorEastAsia" w:cs="Calibri"/>
          <w:lang w:eastAsia="en-US"/>
        </w:rPr>
        <w:t xml:space="preserve">, T., </w:t>
      </w:r>
      <w:proofErr w:type="spellStart"/>
      <w:r w:rsidRPr="00520F32">
        <w:rPr>
          <w:rFonts w:eastAsiaTheme="majorEastAsia" w:cs="Calibri"/>
          <w:lang w:eastAsia="en-US"/>
        </w:rPr>
        <w:t>Vulperhorst</w:t>
      </w:r>
      <w:proofErr w:type="spellEnd"/>
      <w:r w:rsidRPr="00520F32">
        <w:rPr>
          <w:rFonts w:eastAsiaTheme="majorEastAsia" w:cs="Calibri"/>
          <w:lang w:eastAsia="en-US"/>
        </w:rPr>
        <w:t xml:space="preserve">, J. and </w:t>
      </w:r>
      <w:proofErr w:type="spellStart"/>
      <w:r w:rsidRPr="00520F32">
        <w:rPr>
          <w:rFonts w:eastAsiaTheme="majorEastAsia" w:cs="Calibri"/>
          <w:lang w:eastAsia="en-US"/>
        </w:rPr>
        <w:t>Wiegant</w:t>
      </w:r>
      <w:proofErr w:type="spellEnd"/>
      <w:r w:rsidRPr="00520F32">
        <w:rPr>
          <w:rFonts w:eastAsiaTheme="majorEastAsia" w:cs="Calibri"/>
          <w:lang w:eastAsia="en-US"/>
        </w:rPr>
        <w:t xml:space="preserve">, F. (2016) </w:t>
      </w:r>
      <w:r w:rsidRPr="00E04292">
        <w:rPr>
          <w:rFonts w:eastAsiaTheme="majorEastAsia" w:cs="Calibri"/>
          <w:lang w:eastAsia="en-US"/>
        </w:rPr>
        <w:t>‘</w:t>
      </w:r>
      <w:r w:rsidRPr="00520F32">
        <w:rPr>
          <w:rFonts w:eastAsiaTheme="majorEastAsia" w:cs="Calibri"/>
          <w:lang w:eastAsia="en-US"/>
        </w:rPr>
        <w:t>Collaborative Learning in Higher Education: Evoking Positive Interdependence</w:t>
      </w:r>
      <w:r w:rsidRPr="00E04292">
        <w:rPr>
          <w:rFonts w:eastAsiaTheme="majorEastAsia" w:cs="Calibri"/>
          <w:lang w:eastAsia="en-US"/>
        </w:rPr>
        <w:t>’</w:t>
      </w:r>
      <w:r w:rsidRPr="00520F32">
        <w:rPr>
          <w:rFonts w:eastAsiaTheme="majorEastAsia" w:cs="Calibri"/>
          <w:lang w:eastAsia="en-US"/>
        </w:rPr>
        <w:t>. </w:t>
      </w:r>
      <w:r w:rsidRPr="00520F32">
        <w:rPr>
          <w:rFonts w:eastAsiaTheme="majorEastAsia" w:cs="Calibri"/>
          <w:i/>
          <w:iCs/>
          <w:lang w:eastAsia="en-US"/>
        </w:rPr>
        <w:t xml:space="preserve">CBE—Life Sciences </w:t>
      </w:r>
      <w:r w:rsidRPr="00520F32">
        <w:rPr>
          <w:rFonts w:eastAsiaTheme="majorEastAsia" w:cs="Calibri"/>
          <w:i/>
          <w:iCs/>
          <w:lang w:eastAsia="en-US"/>
        </w:rPr>
        <w:lastRenderedPageBreak/>
        <w:t>Education</w:t>
      </w:r>
      <w:r w:rsidRPr="00520F32">
        <w:rPr>
          <w:rFonts w:eastAsiaTheme="majorEastAsia" w:cs="Calibri"/>
          <w:lang w:eastAsia="en-US"/>
        </w:rPr>
        <w:t>,</w:t>
      </w:r>
      <w:r w:rsidRPr="00E04292">
        <w:rPr>
          <w:rFonts w:eastAsiaTheme="majorEastAsia" w:cs="Calibri"/>
          <w:lang w:eastAsia="en-US"/>
        </w:rPr>
        <w:t xml:space="preserve"> </w:t>
      </w:r>
      <w:r w:rsidRPr="00520F32">
        <w:rPr>
          <w:rFonts w:eastAsiaTheme="majorEastAsia" w:cs="Calibri"/>
          <w:lang w:eastAsia="en-US"/>
        </w:rPr>
        <w:t>15(4), pp.1–9.</w:t>
      </w:r>
      <w:r w:rsidRPr="00E04292">
        <w:rPr>
          <w:rFonts w:eastAsiaTheme="majorEastAsia" w:cs="Calibri"/>
          <w:lang w:eastAsia="en-US"/>
        </w:rPr>
        <w:t xml:space="preserve"> Available at:</w:t>
      </w:r>
      <w:r w:rsidRPr="00520F32">
        <w:rPr>
          <w:rFonts w:eastAsiaTheme="majorEastAsia" w:cs="Calibri"/>
          <w:lang w:eastAsia="en-US"/>
        </w:rPr>
        <w:t xml:space="preserve"> </w:t>
      </w:r>
      <w:hyperlink r:id="rId35" w:history="1">
        <w:r w:rsidRPr="00E04292">
          <w:rPr>
            <w:rStyle w:val="Hyperlink"/>
            <w:rFonts w:eastAsiaTheme="majorEastAsia" w:cs="Calibri"/>
            <w:lang w:eastAsia="en-US"/>
          </w:rPr>
          <w:t>https://</w:t>
        </w:r>
        <w:r w:rsidRPr="00E04292">
          <w:rPr>
            <w:rStyle w:val="Hyperlink"/>
            <w:rFonts w:eastAsiaTheme="majorEastAsia" w:cs="Calibri"/>
            <w:lang w:eastAsia="en-US"/>
          </w:rPr>
          <w:t>d</w:t>
        </w:r>
        <w:r w:rsidRPr="00E04292">
          <w:rPr>
            <w:rStyle w:val="Hyperlink"/>
            <w:rFonts w:eastAsiaTheme="majorEastAsia" w:cs="Calibri"/>
            <w:lang w:eastAsia="en-US"/>
          </w:rPr>
          <w:t>o</w:t>
        </w:r>
        <w:r w:rsidRPr="00E04292">
          <w:rPr>
            <w:rStyle w:val="Hyperlink"/>
            <w:rFonts w:eastAsiaTheme="majorEastAsia" w:cs="Calibri"/>
            <w:lang w:eastAsia="en-US"/>
          </w:rPr>
          <w:t>i</w:t>
        </w:r>
        <w:r w:rsidRPr="00E04292">
          <w:rPr>
            <w:rStyle w:val="Hyperlink"/>
            <w:rFonts w:eastAsiaTheme="majorEastAsia" w:cs="Calibri"/>
            <w:lang w:eastAsia="en-US"/>
          </w:rPr>
          <w:t>.org/10.1</w:t>
        </w:r>
        <w:r w:rsidRPr="00E04292">
          <w:rPr>
            <w:rStyle w:val="Hyperlink"/>
            <w:rFonts w:eastAsiaTheme="majorEastAsia" w:cs="Calibri"/>
            <w:lang w:eastAsia="en-US"/>
          </w:rPr>
          <w:t>1</w:t>
        </w:r>
        <w:r w:rsidRPr="00E04292">
          <w:rPr>
            <w:rStyle w:val="Hyperlink"/>
            <w:rFonts w:eastAsiaTheme="majorEastAsia" w:cs="Calibri"/>
            <w:lang w:eastAsia="en-US"/>
          </w:rPr>
          <w:t>87/cbe.16-07-0219</w:t>
        </w:r>
      </w:hyperlink>
      <w:r w:rsidRPr="00E04292">
        <w:rPr>
          <w:rFonts w:eastAsiaTheme="majorEastAsia" w:cs="Calibri"/>
          <w:lang w:eastAsia="en-US"/>
        </w:rPr>
        <w:t xml:space="preserve"> (Accessed 25 November 2024). </w:t>
      </w:r>
    </w:p>
    <w:p w14:paraId="3FD533EA" w14:textId="77777777" w:rsidR="009B394B" w:rsidRPr="00E04292" w:rsidRDefault="009B394B" w:rsidP="00520F32">
      <w:pPr>
        <w:spacing w:line="360" w:lineRule="auto"/>
        <w:ind w:left="720" w:hanging="720"/>
        <w:rPr>
          <w:rFonts w:eastAsiaTheme="majorEastAsia" w:cs="Calibri"/>
          <w:lang w:eastAsia="en-US"/>
        </w:rPr>
      </w:pPr>
    </w:p>
    <w:p w14:paraId="7087E33A" w14:textId="77777777" w:rsidR="009B394B" w:rsidRDefault="009B394B" w:rsidP="003D77C5">
      <w:pPr>
        <w:spacing w:line="360" w:lineRule="auto"/>
        <w:ind w:left="720" w:hanging="720"/>
        <w:rPr>
          <w:rFonts w:cs="Calibri"/>
        </w:rPr>
      </w:pPr>
      <w:proofErr w:type="spellStart"/>
      <w:r w:rsidRPr="003D77C5">
        <w:rPr>
          <w:rFonts w:cs="Calibri"/>
        </w:rPr>
        <w:t>Sobko</w:t>
      </w:r>
      <w:proofErr w:type="spellEnd"/>
      <w:r w:rsidRPr="003D77C5">
        <w:rPr>
          <w:rFonts w:cs="Calibri"/>
        </w:rPr>
        <w:t xml:space="preserve">, S., Unadkat, D., Adams, J. and Hull, G. (2019) </w:t>
      </w:r>
      <w:r w:rsidRPr="00E04292">
        <w:rPr>
          <w:rFonts w:cs="Calibri"/>
        </w:rPr>
        <w:t>‘</w:t>
      </w:r>
      <w:r w:rsidRPr="003D77C5">
        <w:rPr>
          <w:rFonts w:cs="Calibri"/>
        </w:rPr>
        <w:t>Learning through collaboration: A networked approach to online pedagogy</w:t>
      </w:r>
      <w:r w:rsidRPr="00E04292">
        <w:rPr>
          <w:rFonts w:cs="Calibri"/>
        </w:rPr>
        <w:t>’,</w:t>
      </w:r>
      <w:r w:rsidRPr="003D77C5">
        <w:rPr>
          <w:rFonts w:cs="Calibri"/>
        </w:rPr>
        <w:t> </w:t>
      </w:r>
      <w:r w:rsidRPr="003D77C5">
        <w:rPr>
          <w:rFonts w:cs="Calibri"/>
          <w:i/>
          <w:iCs/>
        </w:rPr>
        <w:t>E-Learning and Digital Media</w:t>
      </w:r>
      <w:r w:rsidRPr="003D77C5">
        <w:rPr>
          <w:rFonts w:cs="Calibri"/>
        </w:rPr>
        <w:t xml:space="preserve">, 17(1), </w:t>
      </w:r>
      <w:r w:rsidRPr="00E04292">
        <w:rPr>
          <w:rFonts w:cs="Calibri"/>
        </w:rPr>
        <w:t xml:space="preserve">pp.36-55. Available at: </w:t>
      </w:r>
      <w:hyperlink r:id="rId36" w:history="1">
        <w:r w:rsidRPr="003D77C5">
          <w:rPr>
            <w:rStyle w:val="Hyperlink"/>
            <w:rFonts w:cs="Calibri"/>
          </w:rPr>
          <w:t>https://doi.org/10.117</w:t>
        </w:r>
        <w:r w:rsidRPr="003D77C5">
          <w:rPr>
            <w:rStyle w:val="Hyperlink"/>
            <w:rFonts w:cs="Calibri"/>
          </w:rPr>
          <w:t>7</w:t>
        </w:r>
        <w:r w:rsidRPr="003D77C5">
          <w:rPr>
            <w:rStyle w:val="Hyperlink"/>
            <w:rFonts w:cs="Calibri"/>
          </w:rPr>
          <w:t>/2</w:t>
        </w:r>
        <w:r w:rsidRPr="003D77C5">
          <w:rPr>
            <w:rStyle w:val="Hyperlink"/>
            <w:rFonts w:cs="Calibri"/>
          </w:rPr>
          <w:t>0</w:t>
        </w:r>
        <w:r w:rsidRPr="003D77C5">
          <w:rPr>
            <w:rStyle w:val="Hyperlink"/>
            <w:rFonts w:cs="Calibri"/>
          </w:rPr>
          <w:t>42753019882562</w:t>
        </w:r>
      </w:hyperlink>
      <w:r w:rsidRPr="00E04292">
        <w:rPr>
          <w:rFonts w:cs="Calibri"/>
        </w:rPr>
        <w:t xml:space="preserve"> (Accessed 30 November 2024).  </w:t>
      </w:r>
    </w:p>
    <w:p w14:paraId="2988AD13" w14:textId="77777777" w:rsidR="009B394B" w:rsidRPr="00E04292" w:rsidRDefault="009B394B" w:rsidP="003D77C5">
      <w:pPr>
        <w:spacing w:line="360" w:lineRule="auto"/>
        <w:ind w:left="720" w:hanging="720"/>
        <w:rPr>
          <w:rFonts w:cs="Calibri"/>
        </w:rPr>
      </w:pPr>
    </w:p>
    <w:p w14:paraId="28250E0D" w14:textId="77777777" w:rsidR="009B394B" w:rsidRDefault="009B394B" w:rsidP="00E42035">
      <w:pPr>
        <w:spacing w:line="360" w:lineRule="auto"/>
        <w:ind w:left="720" w:hanging="720"/>
        <w:rPr>
          <w:rFonts w:cs="Calibri"/>
        </w:rPr>
      </w:pPr>
      <w:r w:rsidRPr="00A56F6A">
        <w:rPr>
          <w:rFonts w:cs="Calibri"/>
        </w:rPr>
        <w:t xml:space="preserve">Van </w:t>
      </w:r>
      <w:proofErr w:type="spellStart"/>
      <w:r w:rsidRPr="00A56F6A">
        <w:rPr>
          <w:rFonts w:cs="Calibri"/>
        </w:rPr>
        <w:t>Daele</w:t>
      </w:r>
      <w:proofErr w:type="spellEnd"/>
      <w:r w:rsidRPr="00A56F6A">
        <w:rPr>
          <w:rFonts w:cs="Calibri"/>
        </w:rPr>
        <w:t xml:space="preserve">, T., </w:t>
      </w:r>
      <w:proofErr w:type="spellStart"/>
      <w:r w:rsidRPr="00A56F6A">
        <w:rPr>
          <w:rFonts w:cs="Calibri"/>
        </w:rPr>
        <w:t>Frijns</w:t>
      </w:r>
      <w:proofErr w:type="spellEnd"/>
      <w:r w:rsidRPr="00A56F6A">
        <w:rPr>
          <w:rFonts w:cs="Calibri"/>
        </w:rPr>
        <w:t xml:space="preserve">, C. and </w:t>
      </w:r>
      <w:proofErr w:type="spellStart"/>
      <w:r w:rsidRPr="00A56F6A">
        <w:rPr>
          <w:rFonts w:cs="Calibri"/>
        </w:rPr>
        <w:t>Lievens</w:t>
      </w:r>
      <w:proofErr w:type="spellEnd"/>
      <w:r w:rsidRPr="00A56F6A">
        <w:rPr>
          <w:rFonts w:cs="Calibri"/>
        </w:rPr>
        <w:t>, J. (2016)</w:t>
      </w:r>
      <w:r w:rsidRPr="00E04292">
        <w:rPr>
          <w:rFonts w:cs="Calibri"/>
        </w:rPr>
        <w:t xml:space="preserve"> ‘</w:t>
      </w:r>
      <w:r w:rsidRPr="00A56F6A">
        <w:rPr>
          <w:rFonts w:cs="Calibri"/>
        </w:rPr>
        <w:t>How do students and lecturers experience the interactive use of handheld technology in large enrolment courses?</w:t>
      </w:r>
      <w:r w:rsidRPr="00E04292">
        <w:rPr>
          <w:rFonts w:cs="Calibri"/>
        </w:rPr>
        <w:t>’,</w:t>
      </w:r>
      <w:r w:rsidRPr="00A56F6A">
        <w:rPr>
          <w:rFonts w:cs="Calibri"/>
        </w:rPr>
        <w:t> </w:t>
      </w:r>
      <w:r w:rsidRPr="00A56F6A">
        <w:rPr>
          <w:rFonts w:cs="Calibri"/>
          <w:i/>
          <w:iCs/>
        </w:rPr>
        <w:t>British Journal of Educational Technology</w:t>
      </w:r>
      <w:r w:rsidRPr="00A56F6A">
        <w:rPr>
          <w:rFonts w:cs="Calibri"/>
        </w:rPr>
        <w:t>, 48(6), pp.1318–1329.</w:t>
      </w:r>
      <w:r w:rsidRPr="00E04292">
        <w:rPr>
          <w:rFonts w:cs="Calibri"/>
        </w:rPr>
        <w:t xml:space="preserve"> Available at:</w:t>
      </w:r>
      <w:r w:rsidRPr="00A56F6A">
        <w:rPr>
          <w:rFonts w:cs="Calibri"/>
        </w:rPr>
        <w:t xml:space="preserve"> </w:t>
      </w:r>
      <w:hyperlink r:id="rId37" w:history="1">
        <w:r w:rsidRPr="00A56F6A">
          <w:rPr>
            <w:rStyle w:val="Hyperlink"/>
            <w:rFonts w:cs="Calibri"/>
          </w:rPr>
          <w:t>https://doi.org/10.1111/bjet.12500</w:t>
        </w:r>
      </w:hyperlink>
      <w:r w:rsidRPr="00E04292">
        <w:rPr>
          <w:rFonts w:cs="Calibri"/>
        </w:rPr>
        <w:t xml:space="preserve"> (Accessed 2 December 2024).</w:t>
      </w:r>
    </w:p>
    <w:p w14:paraId="5AF5CDD5" w14:textId="77777777" w:rsidR="009B394B" w:rsidRPr="00E04292" w:rsidRDefault="009B394B" w:rsidP="00E42035">
      <w:pPr>
        <w:spacing w:line="360" w:lineRule="auto"/>
        <w:ind w:left="720" w:hanging="720"/>
        <w:rPr>
          <w:rFonts w:cs="Calibri"/>
        </w:rPr>
      </w:pPr>
    </w:p>
    <w:p w14:paraId="3098C471" w14:textId="77777777" w:rsidR="009B394B" w:rsidRPr="00E04292" w:rsidRDefault="009B394B" w:rsidP="00B148AF">
      <w:pPr>
        <w:spacing w:line="360" w:lineRule="auto"/>
        <w:ind w:left="720" w:hanging="720"/>
        <w:rPr>
          <w:rFonts w:cs="Calibri"/>
        </w:rPr>
      </w:pPr>
      <w:r w:rsidRPr="00B148AF">
        <w:rPr>
          <w:rFonts w:cs="Calibri"/>
        </w:rPr>
        <w:t>Wahidin, I.</w:t>
      </w:r>
      <w:r w:rsidRPr="00E04292">
        <w:rPr>
          <w:rFonts w:cs="Calibri"/>
        </w:rPr>
        <w:t>S.</w:t>
      </w:r>
      <w:r w:rsidRPr="00B148AF">
        <w:rPr>
          <w:rFonts w:cs="Calibri"/>
        </w:rPr>
        <w:t xml:space="preserve">, </w:t>
      </w:r>
      <w:proofErr w:type="spellStart"/>
      <w:r w:rsidRPr="00B148AF">
        <w:rPr>
          <w:rFonts w:cs="Calibri"/>
        </w:rPr>
        <w:t>Emifazura</w:t>
      </w:r>
      <w:proofErr w:type="spellEnd"/>
      <w:r w:rsidRPr="00B148AF">
        <w:rPr>
          <w:rFonts w:cs="Calibri"/>
        </w:rPr>
        <w:t xml:space="preserve"> Jaafar, R., </w:t>
      </w:r>
      <w:proofErr w:type="spellStart"/>
      <w:r w:rsidRPr="00B148AF">
        <w:rPr>
          <w:rFonts w:cs="Calibri"/>
        </w:rPr>
        <w:t>Maisara</w:t>
      </w:r>
      <w:proofErr w:type="spellEnd"/>
      <w:r w:rsidRPr="00B148AF">
        <w:rPr>
          <w:rFonts w:cs="Calibri"/>
        </w:rPr>
        <w:t xml:space="preserve">, W., Mohamad, W. and Amer, N. (2024) </w:t>
      </w:r>
      <w:r w:rsidRPr="00E04292">
        <w:rPr>
          <w:rFonts w:cs="Calibri"/>
        </w:rPr>
        <w:t>‘</w:t>
      </w:r>
      <w:r w:rsidRPr="00B148AF">
        <w:rPr>
          <w:rFonts w:cs="Calibri"/>
        </w:rPr>
        <w:t>Students’ Satisfaction with Utilizing Padlet as a Collaborative Learning Tool</w:t>
      </w:r>
      <w:r w:rsidRPr="00E04292">
        <w:rPr>
          <w:rFonts w:cs="Calibri"/>
        </w:rPr>
        <w:t>’,</w:t>
      </w:r>
      <w:r w:rsidRPr="00B148AF">
        <w:rPr>
          <w:rFonts w:cs="Calibri"/>
        </w:rPr>
        <w:t> </w:t>
      </w:r>
      <w:r w:rsidRPr="00B148AF">
        <w:rPr>
          <w:rFonts w:cs="Calibri"/>
          <w:i/>
          <w:iCs/>
        </w:rPr>
        <w:t>International Journal on e-Learning and Higher Education</w:t>
      </w:r>
      <w:r w:rsidRPr="00B148AF">
        <w:rPr>
          <w:rFonts w:cs="Calibri"/>
        </w:rPr>
        <w:t xml:space="preserve">, 19(2). Available at: </w:t>
      </w:r>
      <w:hyperlink r:id="rId38" w:history="1">
        <w:r w:rsidRPr="00B148AF">
          <w:rPr>
            <w:rStyle w:val="Hyperlink"/>
            <w:rFonts w:cs="Calibri"/>
          </w:rPr>
          <w:t>https://ir.uitm.edu.my/id/eprint/95</w:t>
        </w:r>
        <w:r w:rsidRPr="00B148AF">
          <w:rPr>
            <w:rStyle w:val="Hyperlink"/>
            <w:rFonts w:cs="Calibri"/>
          </w:rPr>
          <w:t>1</w:t>
        </w:r>
        <w:r w:rsidRPr="00B148AF">
          <w:rPr>
            <w:rStyle w:val="Hyperlink"/>
            <w:rFonts w:cs="Calibri"/>
          </w:rPr>
          <w:t>16/</w:t>
        </w:r>
        <w:r w:rsidRPr="00B148AF">
          <w:rPr>
            <w:rStyle w:val="Hyperlink"/>
            <w:rFonts w:cs="Calibri"/>
          </w:rPr>
          <w:t>2</w:t>
        </w:r>
        <w:r w:rsidRPr="00B148AF">
          <w:rPr>
            <w:rStyle w:val="Hyperlink"/>
            <w:rFonts w:cs="Calibri"/>
          </w:rPr>
          <w:t>/95116.pdf</w:t>
        </w:r>
      </w:hyperlink>
      <w:r w:rsidRPr="00E04292">
        <w:rPr>
          <w:rFonts w:cs="Calibri"/>
        </w:rPr>
        <w:t xml:space="preserve"> (Accessed 2 December 2024). </w:t>
      </w:r>
    </w:p>
    <w:p w14:paraId="0A953EAB" w14:textId="77777777" w:rsidR="00EB56F1" w:rsidRPr="00A56F6A" w:rsidRDefault="00EB56F1" w:rsidP="00E42035">
      <w:pPr>
        <w:spacing w:line="360" w:lineRule="auto"/>
        <w:ind w:left="720" w:hanging="720"/>
        <w:rPr>
          <w:rFonts w:cs="Calibri"/>
        </w:rPr>
      </w:pPr>
    </w:p>
    <w:p w14:paraId="01250235" w14:textId="77777777" w:rsidR="00B148AF" w:rsidRPr="00E04292" w:rsidRDefault="00B148AF" w:rsidP="007E3613">
      <w:pPr>
        <w:spacing w:line="360" w:lineRule="auto"/>
        <w:rPr>
          <w:rFonts w:cs="Calibri"/>
        </w:rPr>
      </w:pPr>
    </w:p>
    <w:sectPr w:rsidR="00B148AF" w:rsidRPr="00E042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D55F0" w14:textId="77777777" w:rsidR="006D2C66" w:rsidRDefault="006D2C66" w:rsidP="003853A3">
      <w:r>
        <w:separator/>
      </w:r>
    </w:p>
  </w:endnote>
  <w:endnote w:type="continuationSeparator" w:id="0">
    <w:p w14:paraId="741BCFA8" w14:textId="77777777" w:rsidR="006D2C66" w:rsidRDefault="006D2C66" w:rsidP="003853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7EC502" w14:textId="77777777" w:rsidR="006D2C66" w:rsidRDefault="006D2C66" w:rsidP="003853A3">
      <w:r>
        <w:separator/>
      </w:r>
    </w:p>
  </w:footnote>
  <w:footnote w:type="continuationSeparator" w:id="0">
    <w:p w14:paraId="70A9036A" w14:textId="77777777" w:rsidR="006D2C66" w:rsidRDefault="006D2C66" w:rsidP="003853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C73A0"/>
    <w:multiLevelType w:val="multilevel"/>
    <w:tmpl w:val="314ED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F64333"/>
    <w:multiLevelType w:val="hybridMultilevel"/>
    <w:tmpl w:val="94EA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42D75"/>
    <w:multiLevelType w:val="multilevel"/>
    <w:tmpl w:val="60168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A10119"/>
    <w:multiLevelType w:val="hybridMultilevel"/>
    <w:tmpl w:val="87B4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61488"/>
    <w:multiLevelType w:val="multilevel"/>
    <w:tmpl w:val="9792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6C3358"/>
    <w:multiLevelType w:val="hybridMultilevel"/>
    <w:tmpl w:val="ED347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B653F"/>
    <w:multiLevelType w:val="multilevel"/>
    <w:tmpl w:val="FBFC9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61382E"/>
    <w:multiLevelType w:val="multilevel"/>
    <w:tmpl w:val="0CBE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9975F0"/>
    <w:multiLevelType w:val="multilevel"/>
    <w:tmpl w:val="7FD6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A12DA3"/>
    <w:multiLevelType w:val="multilevel"/>
    <w:tmpl w:val="F384B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D729C6"/>
    <w:multiLevelType w:val="multilevel"/>
    <w:tmpl w:val="B0788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2" w15:restartNumberingAfterBreak="0">
    <w:nsid w:val="50615FAF"/>
    <w:multiLevelType w:val="hybridMultilevel"/>
    <w:tmpl w:val="0BD4318E"/>
    <w:lvl w:ilvl="0" w:tplc="6B6C86C0">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1B35EA"/>
    <w:multiLevelType w:val="multilevel"/>
    <w:tmpl w:val="3A0C2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7E2285"/>
    <w:multiLevelType w:val="hybridMultilevel"/>
    <w:tmpl w:val="05143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F866D9"/>
    <w:multiLevelType w:val="hybridMultilevel"/>
    <w:tmpl w:val="D0E0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D040F4"/>
    <w:multiLevelType w:val="hybridMultilevel"/>
    <w:tmpl w:val="0C207140"/>
    <w:lvl w:ilvl="0" w:tplc="257A0554">
      <w:start w:val="1"/>
      <w:numFmt w:val="bullet"/>
      <w:lvlText w:val="•"/>
      <w:lvlJc w:val="left"/>
      <w:pPr>
        <w:tabs>
          <w:tab w:val="num" w:pos="720"/>
        </w:tabs>
        <w:ind w:left="720" w:hanging="360"/>
      </w:pPr>
      <w:rPr>
        <w:rFonts w:ascii="Arial" w:hAnsi="Arial" w:hint="default"/>
      </w:rPr>
    </w:lvl>
    <w:lvl w:ilvl="1" w:tplc="D33E7B4A" w:tentative="1">
      <w:start w:val="1"/>
      <w:numFmt w:val="bullet"/>
      <w:lvlText w:val="•"/>
      <w:lvlJc w:val="left"/>
      <w:pPr>
        <w:tabs>
          <w:tab w:val="num" w:pos="1440"/>
        </w:tabs>
        <w:ind w:left="1440" w:hanging="360"/>
      </w:pPr>
      <w:rPr>
        <w:rFonts w:ascii="Arial" w:hAnsi="Arial" w:hint="default"/>
      </w:rPr>
    </w:lvl>
    <w:lvl w:ilvl="2" w:tplc="489E2BB8" w:tentative="1">
      <w:start w:val="1"/>
      <w:numFmt w:val="bullet"/>
      <w:lvlText w:val="•"/>
      <w:lvlJc w:val="left"/>
      <w:pPr>
        <w:tabs>
          <w:tab w:val="num" w:pos="2160"/>
        </w:tabs>
        <w:ind w:left="2160" w:hanging="360"/>
      </w:pPr>
      <w:rPr>
        <w:rFonts w:ascii="Arial" w:hAnsi="Arial" w:hint="default"/>
      </w:rPr>
    </w:lvl>
    <w:lvl w:ilvl="3" w:tplc="8C62FE2E" w:tentative="1">
      <w:start w:val="1"/>
      <w:numFmt w:val="bullet"/>
      <w:lvlText w:val="•"/>
      <w:lvlJc w:val="left"/>
      <w:pPr>
        <w:tabs>
          <w:tab w:val="num" w:pos="2880"/>
        </w:tabs>
        <w:ind w:left="2880" w:hanging="360"/>
      </w:pPr>
      <w:rPr>
        <w:rFonts w:ascii="Arial" w:hAnsi="Arial" w:hint="default"/>
      </w:rPr>
    </w:lvl>
    <w:lvl w:ilvl="4" w:tplc="ED987772" w:tentative="1">
      <w:start w:val="1"/>
      <w:numFmt w:val="bullet"/>
      <w:lvlText w:val="•"/>
      <w:lvlJc w:val="left"/>
      <w:pPr>
        <w:tabs>
          <w:tab w:val="num" w:pos="3600"/>
        </w:tabs>
        <w:ind w:left="3600" w:hanging="360"/>
      </w:pPr>
      <w:rPr>
        <w:rFonts w:ascii="Arial" w:hAnsi="Arial" w:hint="default"/>
      </w:rPr>
    </w:lvl>
    <w:lvl w:ilvl="5" w:tplc="EF68F962" w:tentative="1">
      <w:start w:val="1"/>
      <w:numFmt w:val="bullet"/>
      <w:lvlText w:val="•"/>
      <w:lvlJc w:val="left"/>
      <w:pPr>
        <w:tabs>
          <w:tab w:val="num" w:pos="4320"/>
        </w:tabs>
        <w:ind w:left="4320" w:hanging="360"/>
      </w:pPr>
      <w:rPr>
        <w:rFonts w:ascii="Arial" w:hAnsi="Arial" w:hint="default"/>
      </w:rPr>
    </w:lvl>
    <w:lvl w:ilvl="6" w:tplc="C354ECE2" w:tentative="1">
      <w:start w:val="1"/>
      <w:numFmt w:val="bullet"/>
      <w:lvlText w:val="•"/>
      <w:lvlJc w:val="left"/>
      <w:pPr>
        <w:tabs>
          <w:tab w:val="num" w:pos="5040"/>
        </w:tabs>
        <w:ind w:left="5040" w:hanging="360"/>
      </w:pPr>
      <w:rPr>
        <w:rFonts w:ascii="Arial" w:hAnsi="Arial" w:hint="default"/>
      </w:rPr>
    </w:lvl>
    <w:lvl w:ilvl="7" w:tplc="17FC83C0" w:tentative="1">
      <w:start w:val="1"/>
      <w:numFmt w:val="bullet"/>
      <w:lvlText w:val="•"/>
      <w:lvlJc w:val="left"/>
      <w:pPr>
        <w:tabs>
          <w:tab w:val="num" w:pos="5760"/>
        </w:tabs>
        <w:ind w:left="5760" w:hanging="360"/>
      </w:pPr>
      <w:rPr>
        <w:rFonts w:ascii="Arial" w:hAnsi="Arial" w:hint="default"/>
      </w:rPr>
    </w:lvl>
    <w:lvl w:ilvl="8" w:tplc="CB26E5D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29701C1"/>
    <w:multiLevelType w:val="hybridMultilevel"/>
    <w:tmpl w:val="4A6A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651E77"/>
    <w:multiLevelType w:val="hybridMultilevel"/>
    <w:tmpl w:val="BEF6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1A5701"/>
    <w:multiLevelType w:val="multilevel"/>
    <w:tmpl w:val="02D88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8B510A3"/>
    <w:multiLevelType w:val="hybridMultilevel"/>
    <w:tmpl w:val="F410CB14"/>
    <w:lvl w:ilvl="0" w:tplc="3F749986">
      <w:start w:val="1"/>
      <w:numFmt w:val="bullet"/>
      <w:lvlText w:val="•"/>
      <w:lvlJc w:val="left"/>
      <w:pPr>
        <w:tabs>
          <w:tab w:val="num" w:pos="720"/>
        </w:tabs>
        <w:ind w:left="720" w:hanging="360"/>
      </w:pPr>
      <w:rPr>
        <w:rFonts w:ascii="Arial" w:hAnsi="Arial" w:hint="default"/>
      </w:rPr>
    </w:lvl>
    <w:lvl w:ilvl="1" w:tplc="241C8EE8" w:tentative="1">
      <w:start w:val="1"/>
      <w:numFmt w:val="bullet"/>
      <w:lvlText w:val="•"/>
      <w:lvlJc w:val="left"/>
      <w:pPr>
        <w:tabs>
          <w:tab w:val="num" w:pos="1440"/>
        </w:tabs>
        <w:ind w:left="1440" w:hanging="360"/>
      </w:pPr>
      <w:rPr>
        <w:rFonts w:ascii="Arial" w:hAnsi="Arial" w:hint="default"/>
      </w:rPr>
    </w:lvl>
    <w:lvl w:ilvl="2" w:tplc="D48CA4A0" w:tentative="1">
      <w:start w:val="1"/>
      <w:numFmt w:val="bullet"/>
      <w:lvlText w:val="•"/>
      <w:lvlJc w:val="left"/>
      <w:pPr>
        <w:tabs>
          <w:tab w:val="num" w:pos="2160"/>
        </w:tabs>
        <w:ind w:left="2160" w:hanging="360"/>
      </w:pPr>
      <w:rPr>
        <w:rFonts w:ascii="Arial" w:hAnsi="Arial" w:hint="default"/>
      </w:rPr>
    </w:lvl>
    <w:lvl w:ilvl="3" w:tplc="00F87118" w:tentative="1">
      <w:start w:val="1"/>
      <w:numFmt w:val="bullet"/>
      <w:lvlText w:val="•"/>
      <w:lvlJc w:val="left"/>
      <w:pPr>
        <w:tabs>
          <w:tab w:val="num" w:pos="2880"/>
        </w:tabs>
        <w:ind w:left="2880" w:hanging="360"/>
      </w:pPr>
      <w:rPr>
        <w:rFonts w:ascii="Arial" w:hAnsi="Arial" w:hint="default"/>
      </w:rPr>
    </w:lvl>
    <w:lvl w:ilvl="4" w:tplc="44DAAC18" w:tentative="1">
      <w:start w:val="1"/>
      <w:numFmt w:val="bullet"/>
      <w:lvlText w:val="•"/>
      <w:lvlJc w:val="left"/>
      <w:pPr>
        <w:tabs>
          <w:tab w:val="num" w:pos="3600"/>
        </w:tabs>
        <w:ind w:left="3600" w:hanging="360"/>
      </w:pPr>
      <w:rPr>
        <w:rFonts w:ascii="Arial" w:hAnsi="Arial" w:hint="default"/>
      </w:rPr>
    </w:lvl>
    <w:lvl w:ilvl="5" w:tplc="B370438C" w:tentative="1">
      <w:start w:val="1"/>
      <w:numFmt w:val="bullet"/>
      <w:lvlText w:val="•"/>
      <w:lvlJc w:val="left"/>
      <w:pPr>
        <w:tabs>
          <w:tab w:val="num" w:pos="4320"/>
        </w:tabs>
        <w:ind w:left="4320" w:hanging="360"/>
      </w:pPr>
      <w:rPr>
        <w:rFonts w:ascii="Arial" w:hAnsi="Arial" w:hint="default"/>
      </w:rPr>
    </w:lvl>
    <w:lvl w:ilvl="6" w:tplc="D8248B52" w:tentative="1">
      <w:start w:val="1"/>
      <w:numFmt w:val="bullet"/>
      <w:lvlText w:val="•"/>
      <w:lvlJc w:val="left"/>
      <w:pPr>
        <w:tabs>
          <w:tab w:val="num" w:pos="5040"/>
        </w:tabs>
        <w:ind w:left="5040" w:hanging="360"/>
      </w:pPr>
      <w:rPr>
        <w:rFonts w:ascii="Arial" w:hAnsi="Arial" w:hint="default"/>
      </w:rPr>
    </w:lvl>
    <w:lvl w:ilvl="7" w:tplc="69EC205C" w:tentative="1">
      <w:start w:val="1"/>
      <w:numFmt w:val="bullet"/>
      <w:lvlText w:val="•"/>
      <w:lvlJc w:val="left"/>
      <w:pPr>
        <w:tabs>
          <w:tab w:val="num" w:pos="5760"/>
        </w:tabs>
        <w:ind w:left="5760" w:hanging="360"/>
      </w:pPr>
      <w:rPr>
        <w:rFonts w:ascii="Arial" w:hAnsi="Arial" w:hint="default"/>
      </w:rPr>
    </w:lvl>
    <w:lvl w:ilvl="8" w:tplc="AAE461B2" w:tentative="1">
      <w:start w:val="1"/>
      <w:numFmt w:val="bullet"/>
      <w:lvlText w:val="•"/>
      <w:lvlJc w:val="left"/>
      <w:pPr>
        <w:tabs>
          <w:tab w:val="num" w:pos="6480"/>
        </w:tabs>
        <w:ind w:left="6480" w:hanging="360"/>
      </w:pPr>
      <w:rPr>
        <w:rFonts w:ascii="Arial" w:hAnsi="Arial" w:hint="default"/>
      </w:rPr>
    </w:lvl>
  </w:abstractNum>
  <w:num w:numId="1" w16cid:durableId="2117484919">
    <w:abstractNumId w:val="11"/>
  </w:num>
  <w:num w:numId="2" w16cid:durableId="1154759738">
    <w:abstractNumId w:val="5"/>
  </w:num>
  <w:num w:numId="3" w16cid:durableId="2120761263">
    <w:abstractNumId w:val="18"/>
  </w:num>
  <w:num w:numId="4" w16cid:durableId="1643657131">
    <w:abstractNumId w:val="20"/>
  </w:num>
  <w:num w:numId="5" w16cid:durableId="846290781">
    <w:abstractNumId w:val="10"/>
  </w:num>
  <w:num w:numId="6" w16cid:durableId="1934586054">
    <w:abstractNumId w:val="3"/>
  </w:num>
  <w:num w:numId="7" w16cid:durableId="99953981">
    <w:abstractNumId w:val="12"/>
  </w:num>
  <w:num w:numId="8" w16cid:durableId="1311522621">
    <w:abstractNumId w:val="16"/>
  </w:num>
  <w:num w:numId="9" w16cid:durableId="670379346">
    <w:abstractNumId w:val="21"/>
  </w:num>
  <w:num w:numId="10" w16cid:durableId="800659480">
    <w:abstractNumId w:val="19"/>
  </w:num>
  <w:num w:numId="11" w16cid:durableId="1395813344">
    <w:abstractNumId w:val="2"/>
  </w:num>
  <w:num w:numId="12" w16cid:durableId="1035039293">
    <w:abstractNumId w:val="17"/>
  </w:num>
  <w:num w:numId="13" w16cid:durableId="1285382053">
    <w:abstractNumId w:val="4"/>
  </w:num>
  <w:num w:numId="14" w16cid:durableId="1841113189">
    <w:abstractNumId w:val="0"/>
  </w:num>
  <w:num w:numId="15" w16cid:durableId="447704129">
    <w:abstractNumId w:val="6"/>
  </w:num>
  <w:num w:numId="16" w16cid:durableId="1888099791">
    <w:abstractNumId w:val="7"/>
  </w:num>
  <w:num w:numId="17" w16cid:durableId="630674817">
    <w:abstractNumId w:val="13"/>
  </w:num>
  <w:num w:numId="18" w16cid:durableId="39941378">
    <w:abstractNumId w:val="9"/>
  </w:num>
  <w:num w:numId="19" w16cid:durableId="532964155">
    <w:abstractNumId w:val="1"/>
  </w:num>
  <w:num w:numId="20" w16cid:durableId="1649244493">
    <w:abstractNumId w:val="8"/>
  </w:num>
  <w:num w:numId="21" w16cid:durableId="1767770450">
    <w:abstractNumId w:val="14"/>
  </w:num>
  <w:num w:numId="22" w16cid:durableId="5337345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BE5"/>
    <w:rsid w:val="00005D2B"/>
    <w:rsid w:val="0001652B"/>
    <w:rsid w:val="00062077"/>
    <w:rsid w:val="000654C3"/>
    <w:rsid w:val="0007080C"/>
    <w:rsid w:val="00085975"/>
    <w:rsid w:val="00093068"/>
    <w:rsid w:val="000A7FD4"/>
    <w:rsid w:val="000C7FE6"/>
    <w:rsid w:val="000D3DD3"/>
    <w:rsid w:val="000D4EB1"/>
    <w:rsid w:val="000D777D"/>
    <w:rsid w:val="000E0551"/>
    <w:rsid w:val="000E3749"/>
    <w:rsid w:val="000E4993"/>
    <w:rsid w:val="000F246E"/>
    <w:rsid w:val="000F3460"/>
    <w:rsid w:val="000F39ED"/>
    <w:rsid w:val="000F4908"/>
    <w:rsid w:val="000F6314"/>
    <w:rsid w:val="00107697"/>
    <w:rsid w:val="00115227"/>
    <w:rsid w:val="00124EF2"/>
    <w:rsid w:val="00142FCE"/>
    <w:rsid w:val="00146992"/>
    <w:rsid w:val="0014699B"/>
    <w:rsid w:val="00151879"/>
    <w:rsid w:val="00152F19"/>
    <w:rsid w:val="00156C2B"/>
    <w:rsid w:val="0016140E"/>
    <w:rsid w:val="00166A4C"/>
    <w:rsid w:val="00182330"/>
    <w:rsid w:val="00186531"/>
    <w:rsid w:val="00194206"/>
    <w:rsid w:val="001C5BDB"/>
    <w:rsid w:val="001E7AFD"/>
    <w:rsid w:val="001F0B5A"/>
    <w:rsid w:val="00215A6F"/>
    <w:rsid w:val="00221E5D"/>
    <w:rsid w:val="00233EF1"/>
    <w:rsid w:val="002372CD"/>
    <w:rsid w:val="00250CAF"/>
    <w:rsid w:val="00257F44"/>
    <w:rsid w:val="0026524D"/>
    <w:rsid w:val="00266B6A"/>
    <w:rsid w:val="00273015"/>
    <w:rsid w:val="00274217"/>
    <w:rsid w:val="002917CD"/>
    <w:rsid w:val="002B73E2"/>
    <w:rsid w:val="002D46BF"/>
    <w:rsid w:val="002D56FC"/>
    <w:rsid w:val="002F00CC"/>
    <w:rsid w:val="003043F0"/>
    <w:rsid w:val="0031709B"/>
    <w:rsid w:val="00324FF2"/>
    <w:rsid w:val="0033149E"/>
    <w:rsid w:val="00380013"/>
    <w:rsid w:val="003853A3"/>
    <w:rsid w:val="00390F79"/>
    <w:rsid w:val="003917FB"/>
    <w:rsid w:val="00394A41"/>
    <w:rsid w:val="003A1693"/>
    <w:rsid w:val="003A1DBF"/>
    <w:rsid w:val="003A2C01"/>
    <w:rsid w:val="003A749A"/>
    <w:rsid w:val="003B434A"/>
    <w:rsid w:val="003B64A5"/>
    <w:rsid w:val="003B7776"/>
    <w:rsid w:val="003D77C5"/>
    <w:rsid w:val="003E48AC"/>
    <w:rsid w:val="003E6029"/>
    <w:rsid w:val="003F3B61"/>
    <w:rsid w:val="003F5DEA"/>
    <w:rsid w:val="00400284"/>
    <w:rsid w:val="00403B7F"/>
    <w:rsid w:val="00412DF6"/>
    <w:rsid w:val="00424C96"/>
    <w:rsid w:val="00441658"/>
    <w:rsid w:val="00460FCA"/>
    <w:rsid w:val="0046375F"/>
    <w:rsid w:val="00473E86"/>
    <w:rsid w:val="00473FC0"/>
    <w:rsid w:val="00475A92"/>
    <w:rsid w:val="004830FF"/>
    <w:rsid w:val="00485012"/>
    <w:rsid w:val="004879DC"/>
    <w:rsid w:val="004A7A83"/>
    <w:rsid w:val="004B3A6C"/>
    <w:rsid w:val="004B5026"/>
    <w:rsid w:val="004E3AA3"/>
    <w:rsid w:val="004F4F58"/>
    <w:rsid w:val="00520F32"/>
    <w:rsid w:val="00532F4A"/>
    <w:rsid w:val="005461AF"/>
    <w:rsid w:val="00562D28"/>
    <w:rsid w:val="00580BC5"/>
    <w:rsid w:val="00580DF4"/>
    <w:rsid w:val="00582A7A"/>
    <w:rsid w:val="00590512"/>
    <w:rsid w:val="00594AAB"/>
    <w:rsid w:val="005A0C3E"/>
    <w:rsid w:val="005A131D"/>
    <w:rsid w:val="005A5434"/>
    <w:rsid w:val="005A7607"/>
    <w:rsid w:val="005B0414"/>
    <w:rsid w:val="005C2DFA"/>
    <w:rsid w:val="005C3D8C"/>
    <w:rsid w:val="005D38B6"/>
    <w:rsid w:val="005D3F7F"/>
    <w:rsid w:val="005D6A14"/>
    <w:rsid w:val="005F07AC"/>
    <w:rsid w:val="005F183E"/>
    <w:rsid w:val="005F4B0F"/>
    <w:rsid w:val="00602FBB"/>
    <w:rsid w:val="00614393"/>
    <w:rsid w:val="00616C0C"/>
    <w:rsid w:val="00637E75"/>
    <w:rsid w:val="00656DFA"/>
    <w:rsid w:val="006727FE"/>
    <w:rsid w:val="00675382"/>
    <w:rsid w:val="0068206D"/>
    <w:rsid w:val="006A50F4"/>
    <w:rsid w:val="006C4F0F"/>
    <w:rsid w:val="006C5DA0"/>
    <w:rsid w:val="006C6730"/>
    <w:rsid w:val="006C7C1C"/>
    <w:rsid w:val="006D2C66"/>
    <w:rsid w:val="006D78AC"/>
    <w:rsid w:val="006E459D"/>
    <w:rsid w:val="00705678"/>
    <w:rsid w:val="00720B52"/>
    <w:rsid w:val="00724F0E"/>
    <w:rsid w:val="00746BE1"/>
    <w:rsid w:val="00751056"/>
    <w:rsid w:val="00752CCE"/>
    <w:rsid w:val="00764EB8"/>
    <w:rsid w:val="00794392"/>
    <w:rsid w:val="00797ACF"/>
    <w:rsid w:val="007B646A"/>
    <w:rsid w:val="007D076F"/>
    <w:rsid w:val="007D0B1E"/>
    <w:rsid w:val="007E3613"/>
    <w:rsid w:val="007E46DE"/>
    <w:rsid w:val="007F4B72"/>
    <w:rsid w:val="00802DE6"/>
    <w:rsid w:val="00824C6B"/>
    <w:rsid w:val="00871115"/>
    <w:rsid w:val="00871807"/>
    <w:rsid w:val="00871D8B"/>
    <w:rsid w:val="008879F8"/>
    <w:rsid w:val="00890D14"/>
    <w:rsid w:val="008D01DC"/>
    <w:rsid w:val="008E0E91"/>
    <w:rsid w:val="008E731D"/>
    <w:rsid w:val="00900F37"/>
    <w:rsid w:val="009161BB"/>
    <w:rsid w:val="0092085C"/>
    <w:rsid w:val="00921CD0"/>
    <w:rsid w:val="00933661"/>
    <w:rsid w:val="00937E25"/>
    <w:rsid w:val="00951C5B"/>
    <w:rsid w:val="0098591D"/>
    <w:rsid w:val="0099550D"/>
    <w:rsid w:val="00997331"/>
    <w:rsid w:val="009A2238"/>
    <w:rsid w:val="009A3A06"/>
    <w:rsid w:val="009A5A01"/>
    <w:rsid w:val="009B0715"/>
    <w:rsid w:val="009B30FA"/>
    <w:rsid w:val="009B394B"/>
    <w:rsid w:val="009B50F8"/>
    <w:rsid w:val="00A0553A"/>
    <w:rsid w:val="00A170CC"/>
    <w:rsid w:val="00A20C35"/>
    <w:rsid w:val="00A52D5E"/>
    <w:rsid w:val="00A539B1"/>
    <w:rsid w:val="00A56F6A"/>
    <w:rsid w:val="00A64465"/>
    <w:rsid w:val="00A6477F"/>
    <w:rsid w:val="00A87B6D"/>
    <w:rsid w:val="00A92BB6"/>
    <w:rsid w:val="00AA356E"/>
    <w:rsid w:val="00AB14B5"/>
    <w:rsid w:val="00AB1DD0"/>
    <w:rsid w:val="00AB3028"/>
    <w:rsid w:val="00AD74E7"/>
    <w:rsid w:val="00AF0D3B"/>
    <w:rsid w:val="00AF38A2"/>
    <w:rsid w:val="00AF4A6F"/>
    <w:rsid w:val="00B07BE5"/>
    <w:rsid w:val="00B13C42"/>
    <w:rsid w:val="00B148AF"/>
    <w:rsid w:val="00B32C22"/>
    <w:rsid w:val="00B67D91"/>
    <w:rsid w:val="00B85B87"/>
    <w:rsid w:val="00B85F4C"/>
    <w:rsid w:val="00B91A75"/>
    <w:rsid w:val="00BA6BDF"/>
    <w:rsid w:val="00BA73D9"/>
    <w:rsid w:val="00BB2A37"/>
    <w:rsid w:val="00BB596F"/>
    <w:rsid w:val="00BB7775"/>
    <w:rsid w:val="00BC20E8"/>
    <w:rsid w:val="00BC238C"/>
    <w:rsid w:val="00BD0C49"/>
    <w:rsid w:val="00BD56CE"/>
    <w:rsid w:val="00BD6926"/>
    <w:rsid w:val="00BE093B"/>
    <w:rsid w:val="00BF6DB5"/>
    <w:rsid w:val="00C0626E"/>
    <w:rsid w:val="00C0644D"/>
    <w:rsid w:val="00C14E35"/>
    <w:rsid w:val="00C15F4E"/>
    <w:rsid w:val="00C225AE"/>
    <w:rsid w:val="00C37E69"/>
    <w:rsid w:val="00C4594A"/>
    <w:rsid w:val="00C67770"/>
    <w:rsid w:val="00CC4A0A"/>
    <w:rsid w:val="00CC5A5A"/>
    <w:rsid w:val="00CD508D"/>
    <w:rsid w:val="00CD6091"/>
    <w:rsid w:val="00CF4B00"/>
    <w:rsid w:val="00D03755"/>
    <w:rsid w:val="00D038DD"/>
    <w:rsid w:val="00D1389B"/>
    <w:rsid w:val="00D16845"/>
    <w:rsid w:val="00D17867"/>
    <w:rsid w:val="00D26E01"/>
    <w:rsid w:val="00D2769B"/>
    <w:rsid w:val="00D30F9B"/>
    <w:rsid w:val="00D4252F"/>
    <w:rsid w:val="00D44144"/>
    <w:rsid w:val="00D53AB9"/>
    <w:rsid w:val="00D806EC"/>
    <w:rsid w:val="00D868BF"/>
    <w:rsid w:val="00D94CCC"/>
    <w:rsid w:val="00DA3A18"/>
    <w:rsid w:val="00DA4670"/>
    <w:rsid w:val="00DB16EC"/>
    <w:rsid w:val="00DC3FB5"/>
    <w:rsid w:val="00DE0F70"/>
    <w:rsid w:val="00DE50A5"/>
    <w:rsid w:val="00DE592C"/>
    <w:rsid w:val="00DE7D0C"/>
    <w:rsid w:val="00DF11B6"/>
    <w:rsid w:val="00DF49C8"/>
    <w:rsid w:val="00E04292"/>
    <w:rsid w:val="00E11E59"/>
    <w:rsid w:val="00E1330A"/>
    <w:rsid w:val="00E42035"/>
    <w:rsid w:val="00E42079"/>
    <w:rsid w:val="00E47F82"/>
    <w:rsid w:val="00E52570"/>
    <w:rsid w:val="00E57464"/>
    <w:rsid w:val="00E62F2B"/>
    <w:rsid w:val="00E737DD"/>
    <w:rsid w:val="00E951C0"/>
    <w:rsid w:val="00EB56F1"/>
    <w:rsid w:val="00EC692E"/>
    <w:rsid w:val="00EC7146"/>
    <w:rsid w:val="00ED2C21"/>
    <w:rsid w:val="00ED71BF"/>
    <w:rsid w:val="00EE3251"/>
    <w:rsid w:val="00EE4137"/>
    <w:rsid w:val="00EE4AF1"/>
    <w:rsid w:val="00EE708D"/>
    <w:rsid w:val="00EF6B5B"/>
    <w:rsid w:val="00F27F64"/>
    <w:rsid w:val="00F40EAD"/>
    <w:rsid w:val="00F43EDB"/>
    <w:rsid w:val="00F476E6"/>
    <w:rsid w:val="00F73496"/>
    <w:rsid w:val="00F740C8"/>
    <w:rsid w:val="00F85835"/>
    <w:rsid w:val="00F92532"/>
    <w:rsid w:val="00F9296B"/>
    <w:rsid w:val="00F96BC3"/>
    <w:rsid w:val="00FA7A97"/>
    <w:rsid w:val="00FD16FD"/>
    <w:rsid w:val="00FD30F2"/>
    <w:rsid w:val="00FE3020"/>
    <w:rsid w:val="00FE3D79"/>
    <w:rsid w:val="00FF1E37"/>
    <w:rsid w:val="00FF4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59DBA"/>
  <w15:chartTrackingRefBased/>
  <w15:docId w15:val="{5B60E432-0BCB-654B-A20B-7E2DB71A8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4C3"/>
    <w:pPr>
      <w:spacing w:after="0" w:line="240" w:lineRule="auto"/>
    </w:pPr>
    <w:rPr>
      <w:rFonts w:ascii="Calibri" w:eastAsia="Times New Roman" w:hAnsi="Calibri" w:cs="Times New Roman"/>
      <w:kern w:val="0"/>
      <w:lang w:eastAsia="en-GB"/>
      <w14:ligatures w14:val="none"/>
    </w:rPr>
  </w:style>
  <w:style w:type="paragraph" w:styleId="Heading1">
    <w:name w:val="heading 1"/>
    <w:basedOn w:val="NoSpacing"/>
    <w:next w:val="Normal"/>
    <w:link w:val="Heading1Char"/>
    <w:uiPriority w:val="9"/>
    <w:qFormat/>
    <w:rsid w:val="00705678"/>
    <w:pPr>
      <w:keepNext/>
      <w:keepLines/>
      <w:spacing w:before="360" w:after="80"/>
      <w:outlineLvl w:val="0"/>
    </w:pPr>
    <w:rPr>
      <w:rFonts w:ascii="Calibri" w:eastAsiaTheme="majorEastAsia" w:hAnsi="Calibri" w:cstheme="majorBidi"/>
      <w:b/>
      <w:color w:val="000000" w:themeColor="text1"/>
      <w:sz w:val="28"/>
      <w:szCs w:val="40"/>
    </w:rPr>
  </w:style>
  <w:style w:type="paragraph" w:styleId="Heading2">
    <w:name w:val="heading 2"/>
    <w:basedOn w:val="Normal"/>
    <w:next w:val="Normal"/>
    <w:link w:val="Heading2Char"/>
    <w:uiPriority w:val="9"/>
    <w:unhideWhenUsed/>
    <w:qFormat/>
    <w:rsid w:val="00A52D5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07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07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BE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BE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BE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BE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678"/>
    <w:rPr>
      <w:rFonts w:ascii="Calibri" w:eastAsiaTheme="majorEastAsia" w:hAnsi="Calibri" w:cstheme="majorBidi"/>
      <w:b/>
      <w:color w:val="000000" w:themeColor="text1"/>
      <w:kern w:val="0"/>
      <w:sz w:val="28"/>
      <w:szCs w:val="40"/>
      <w14:ligatures w14:val="none"/>
    </w:rPr>
  </w:style>
  <w:style w:type="character" w:customStyle="1" w:styleId="Heading2Char">
    <w:name w:val="Heading 2 Char"/>
    <w:basedOn w:val="DefaultParagraphFont"/>
    <w:link w:val="Heading2"/>
    <w:uiPriority w:val="9"/>
    <w:rsid w:val="00A52D5E"/>
    <w:rPr>
      <w:rFonts w:ascii="Calibri" w:eastAsiaTheme="majorEastAsia" w:hAnsi="Calibri" w:cstheme="majorBidi"/>
      <w:b/>
      <w:color w:val="000000" w:themeColor="text1"/>
      <w:kern w:val="0"/>
      <w:szCs w:val="32"/>
      <w:lang w:eastAsia="en-GB"/>
      <w14:ligatures w14:val="none"/>
    </w:rPr>
  </w:style>
  <w:style w:type="character" w:customStyle="1" w:styleId="Heading3Char">
    <w:name w:val="Heading 3 Char"/>
    <w:basedOn w:val="DefaultParagraphFont"/>
    <w:link w:val="Heading3"/>
    <w:uiPriority w:val="9"/>
    <w:semiHidden/>
    <w:rsid w:val="00B07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07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BE5"/>
    <w:rPr>
      <w:rFonts w:eastAsiaTheme="majorEastAsia" w:cstheme="majorBidi"/>
      <w:color w:val="272727" w:themeColor="text1" w:themeTint="D8"/>
    </w:rPr>
  </w:style>
  <w:style w:type="paragraph" w:styleId="Title">
    <w:name w:val="Title"/>
    <w:basedOn w:val="Normal"/>
    <w:next w:val="Normal"/>
    <w:link w:val="TitleChar"/>
    <w:qFormat/>
    <w:rsid w:val="00B07BE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07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BE5"/>
    <w:pPr>
      <w:spacing w:before="160"/>
      <w:jc w:val="center"/>
    </w:pPr>
    <w:rPr>
      <w:i/>
      <w:iCs/>
      <w:color w:val="404040" w:themeColor="text1" w:themeTint="BF"/>
    </w:rPr>
  </w:style>
  <w:style w:type="character" w:customStyle="1" w:styleId="QuoteChar">
    <w:name w:val="Quote Char"/>
    <w:basedOn w:val="DefaultParagraphFont"/>
    <w:link w:val="Quote"/>
    <w:uiPriority w:val="29"/>
    <w:rsid w:val="00B07BE5"/>
    <w:rPr>
      <w:i/>
      <w:iCs/>
      <w:color w:val="404040" w:themeColor="text1" w:themeTint="BF"/>
    </w:rPr>
  </w:style>
  <w:style w:type="paragraph" w:styleId="ListParagraph">
    <w:name w:val="List Paragraph"/>
    <w:basedOn w:val="Normal"/>
    <w:uiPriority w:val="34"/>
    <w:qFormat/>
    <w:rsid w:val="00B07BE5"/>
    <w:pPr>
      <w:ind w:left="720"/>
      <w:contextualSpacing/>
    </w:pPr>
  </w:style>
  <w:style w:type="character" w:styleId="IntenseEmphasis">
    <w:name w:val="Intense Emphasis"/>
    <w:basedOn w:val="DefaultParagraphFont"/>
    <w:uiPriority w:val="21"/>
    <w:qFormat/>
    <w:rsid w:val="00B07BE5"/>
    <w:rPr>
      <w:i/>
      <w:iCs/>
      <w:color w:val="0F4761" w:themeColor="accent1" w:themeShade="BF"/>
    </w:rPr>
  </w:style>
  <w:style w:type="paragraph" w:styleId="IntenseQuote">
    <w:name w:val="Intense Quote"/>
    <w:basedOn w:val="Normal"/>
    <w:next w:val="Normal"/>
    <w:link w:val="IntenseQuoteChar"/>
    <w:uiPriority w:val="30"/>
    <w:qFormat/>
    <w:rsid w:val="00B07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BE5"/>
    <w:rPr>
      <w:i/>
      <w:iCs/>
      <w:color w:val="0F4761" w:themeColor="accent1" w:themeShade="BF"/>
    </w:rPr>
  </w:style>
  <w:style w:type="character" w:styleId="IntenseReference">
    <w:name w:val="Intense Reference"/>
    <w:basedOn w:val="DefaultParagraphFont"/>
    <w:uiPriority w:val="32"/>
    <w:qFormat/>
    <w:rsid w:val="00B07BE5"/>
    <w:rPr>
      <w:b/>
      <w:bCs/>
      <w:smallCaps/>
      <w:color w:val="0F4761" w:themeColor="accent1" w:themeShade="BF"/>
      <w:spacing w:val="5"/>
    </w:rPr>
  </w:style>
  <w:style w:type="table" w:styleId="TableGrid">
    <w:name w:val="Table Grid"/>
    <w:basedOn w:val="TableNormal"/>
    <w:uiPriority w:val="39"/>
    <w:rsid w:val="0046375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D4EB1"/>
    <w:pPr>
      <w:spacing w:after="0" w:line="240" w:lineRule="auto"/>
    </w:pPr>
    <w:rPr>
      <w:kern w:val="0"/>
      <w:sz w:val="22"/>
      <w:szCs w:val="22"/>
      <w14:ligatures w14:val="none"/>
    </w:rPr>
  </w:style>
  <w:style w:type="paragraph" w:styleId="TOCHeading">
    <w:name w:val="TOC Heading"/>
    <w:basedOn w:val="Heading1"/>
    <w:next w:val="Normal"/>
    <w:uiPriority w:val="39"/>
    <w:unhideWhenUsed/>
    <w:qFormat/>
    <w:rsid w:val="00705678"/>
    <w:pPr>
      <w:spacing w:before="480" w:after="0" w:line="276" w:lineRule="auto"/>
      <w:outlineLvl w:val="9"/>
    </w:pPr>
    <w:rPr>
      <w:rFonts w:asciiTheme="majorHAnsi" w:hAnsiTheme="majorHAnsi"/>
      <w:bCs/>
      <w:color w:val="0F4761" w:themeColor="accent1" w:themeShade="BF"/>
      <w:szCs w:val="28"/>
      <w:lang w:val="en-US"/>
    </w:rPr>
  </w:style>
  <w:style w:type="paragraph" w:styleId="TOC1">
    <w:name w:val="toc 1"/>
    <w:basedOn w:val="Normal"/>
    <w:next w:val="Normal"/>
    <w:autoRedefine/>
    <w:uiPriority w:val="39"/>
    <w:unhideWhenUsed/>
    <w:rsid w:val="00705678"/>
    <w:pPr>
      <w:spacing w:before="120"/>
    </w:pPr>
    <w:rPr>
      <w:rFonts w:asciiTheme="minorHAnsi" w:hAnsiTheme="minorHAnsi"/>
      <w:b/>
      <w:bCs/>
      <w:i/>
      <w:iCs/>
    </w:rPr>
  </w:style>
  <w:style w:type="character" w:styleId="Hyperlink">
    <w:name w:val="Hyperlink"/>
    <w:basedOn w:val="DefaultParagraphFont"/>
    <w:uiPriority w:val="99"/>
    <w:unhideWhenUsed/>
    <w:rsid w:val="00705678"/>
    <w:rPr>
      <w:color w:val="467886" w:themeColor="hyperlink"/>
      <w:u w:val="single"/>
    </w:rPr>
  </w:style>
  <w:style w:type="paragraph" w:styleId="TOC2">
    <w:name w:val="toc 2"/>
    <w:basedOn w:val="Normal"/>
    <w:next w:val="Normal"/>
    <w:autoRedefine/>
    <w:uiPriority w:val="39"/>
    <w:unhideWhenUsed/>
    <w:rsid w:val="0070567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70567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70567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0567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0567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0567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0567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05678"/>
    <w:pPr>
      <w:ind w:left="1920"/>
    </w:pPr>
    <w:rPr>
      <w:rFonts w:asciiTheme="minorHAnsi" w:hAnsiTheme="minorHAnsi"/>
      <w:sz w:val="20"/>
      <w:szCs w:val="20"/>
    </w:rPr>
  </w:style>
  <w:style w:type="paragraph" w:customStyle="1" w:styleId="bullet">
    <w:name w:val="bullet"/>
    <w:link w:val="bulletChar"/>
    <w:rsid w:val="00D806E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D806EC"/>
    <w:rPr>
      <w:rFonts w:ascii="Times New Roman" w:eastAsia="Times New Roman" w:hAnsi="Times New Roman" w:cs="Times New Roman"/>
      <w:kern w:val="0"/>
      <w:szCs w:val="20"/>
      <w:lang w:eastAsia="en-GB"/>
      <w14:ligatures w14:val="none"/>
    </w:rPr>
  </w:style>
  <w:style w:type="paragraph" w:styleId="NormalWeb">
    <w:name w:val="Normal (Web)"/>
    <w:basedOn w:val="Normal"/>
    <w:uiPriority w:val="99"/>
    <w:semiHidden/>
    <w:unhideWhenUsed/>
    <w:rsid w:val="00473FC0"/>
    <w:pPr>
      <w:spacing w:before="100" w:beforeAutospacing="1" w:after="100" w:afterAutospacing="1"/>
    </w:pPr>
  </w:style>
  <w:style w:type="character" w:styleId="Strong">
    <w:name w:val="Strong"/>
    <w:basedOn w:val="DefaultParagraphFont"/>
    <w:uiPriority w:val="22"/>
    <w:qFormat/>
    <w:rsid w:val="00473FC0"/>
    <w:rPr>
      <w:b/>
      <w:bCs/>
    </w:rPr>
  </w:style>
  <w:style w:type="character" w:styleId="UnresolvedMention">
    <w:name w:val="Unresolved Mention"/>
    <w:basedOn w:val="DefaultParagraphFont"/>
    <w:uiPriority w:val="99"/>
    <w:semiHidden/>
    <w:unhideWhenUsed/>
    <w:rsid w:val="0001652B"/>
    <w:rPr>
      <w:color w:val="605E5C"/>
      <w:shd w:val="clear" w:color="auto" w:fill="E1DFDD"/>
    </w:rPr>
  </w:style>
  <w:style w:type="character" w:styleId="FollowedHyperlink">
    <w:name w:val="FollowedHyperlink"/>
    <w:basedOn w:val="DefaultParagraphFont"/>
    <w:uiPriority w:val="99"/>
    <w:semiHidden/>
    <w:unhideWhenUsed/>
    <w:rsid w:val="006C6730"/>
    <w:rPr>
      <w:color w:val="96607D" w:themeColor="followedHyperlink"/>
      <w:u w:val="single"/>
    </w:rPr>
  </w:style>
  <w:style w:type="character" w:customStyle="1" w:styleId="apple-converted-space">
    <w:name w:val="apple-converted-space"/>
    <w:basedOn w:val="DefaultParagraphFont"/>
    <w:rsid w:val="00871115"/>
  </w:style>
  <w:style w:type="paragraph" w:styleId="Header">
    <w:name w:val="header"/>
    <w:basedOn w:val="Normal"/>
    <w:link w:val="HeaderChar"/>
    <w:uiPriority w:val="99"/>
    <w:unhideWhenUsed/>
    <w:rsid w:val="003853A3"/>
    <w:pPr>
      <w:tabs>
        <w:tab w:val="center" w:pos="4513"/>
        <w:tab w:val="right" w:pos="9026"/>
      </w:tabs>
    </w:pPr>
  </w:style>
  <w:style w:type="character" w:customStyle="1" w:styleId="HeaderChar">
    <w:name w:val="Header Char"/>
    <w:basedOn w:val="DefaultParagraphFont"/>
    <w:link w:val="Header"/>
    <w:uiPriority w:val="99"/>
    <w:rsid w:val="003853A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853A3"/>
    <w:pPr>
      <w:tabs>
        <w:tab w:val="center" w:pos="4513"/>
        <w:tab w:val="right" w:pos="9026"/>
      </w:tabs>
    </w:pPr>
  </w:style>
  <w:style w:type="character" w:customStyle="1" w:styleId="FooterChar">
    <w:name w:val="Footer Char"/>
    <w:basedOn w:val="DefaultParagraphFont"/>
    <w:link w:val="Footer"/>
    <w:uiPriority w:val="99"/>
    <w:rsid w:val="003853A3"/>
    <w:rPr>
      <w:rFonts w:ascii="Times New Roman" w:eastAsia="Times New Roman" w:hAnsi="Times New Roman" w:cs="Times New Roman"/>
      <w:kern w:val="0"/>
      <w:lang w:eastAsia="en-GB"/>
      <w14:ligatures w14:val="none"/>
    </w:rPr>
  </w:style>
  <w:style w:type="paragraph" w:styleId="Caption">
    <w:name w:val="caption"/>
    <w:basedOn w:val="Normal"/>
    <w:next w:val="Normal"/>
    <w:unhideWhenUsed/>
    <w:qFormat/>
    <w:rsid w:val="00C67770"/>
    <w:rPr>
      <w:b/>
      <w:bCs/>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61915">
      <w:bodyDiv w:val="1"/>
      <w:marLeft w:val="0"/>
      <w:marRight w:val="0"/>
      <w:marTop w:val="0"/>
      <w:marBottom w:val="0"/>
      <w:divBdr>
        <w:top w:val="none" w:sz="0" w:space="0" w:color="auto"/>
        <w:left w:val="none" w:sz="0" w:space="0" w:color="auto"/>
        <w:bottom w:val="none" w:sz="0" w:space="0" w:color="auto"/>
        <w:right w:val="none" w:sz="0" w:space="0" w:color="auto"/>
      </w:divBdr>
      <w:divsChild>
        <w:div w:id="77874611">
          <w:marLeft w:val="0"/>
          <w:marRight w:val="0"/>
          <w:marTop w:val="0"/>
          <w:marBottom w:val="0"/>
          <w:divBdr>
            <w:top w:val="none" w:sz="0" w:space="0" w:color="auto"/>
            <w:left w:val="none" w:sz="0" w:space="0" w:color="auto"/>
            <w:bottom w:val="none" w:sz="0" w:space="0" w:color="auto"/>
            <w:right w:val="none" w:sz="0" w:space="0" w:color="auto"/>
          </w:divBdr>
          <w:divsChild>
            <w:div w:id="1269047885">
              <w:marLeft w:val="0"/>
              <w:marRight w:val="0"/>
              <w:marTop w:val="0"/>
              <w:marBottom w:val="0"/>
              <w:divBdr>
                <w:top w:val="none" w:sz="0" w:space="0" w:color="auto"/>
                <w:left w:val="none" w:sz="0" w:space="0" w:color="auto"/>
                <w:bottom w:val="none" w:sz="0" w:space="0" w:color="auto"/>
                <w:right w:val="none" w:sz="0" w:space="0" w:color="auto"/>
              </w:divBdr>
              <w:divsChild>
                <w:div w:id="4240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28528">
      <w:bodyDiv w:val="1"/>
      <w:marLeft w:val="0"/>
      <w:marRight w:val="0"/>
      <w:marTop w:val="0"/>
      <w:marBottom w:val="0"/>
      <w:divBdr>
        <w:top w:val="none" w:sz="0" w:space="0" w:color="auto"/>
        <w:left w:val="none" w:sz="0" w:space="0" w:color="auto"/>
        <w:bottom w:val="none" w:sz="0" w:space="0" w:color="auto"/>
        <w:right w:val="none" w:sz="0" w:space="0" w:color="auto"/>
      </w:divBdr>
      <w:divsChild>
        <w:div w:id="38407035">
          <w:marLeft w:val="0"/>
          <w:marRight w:val="0"/>
          <w:marTop w:val="0"/>
          <w:marBottom w:val="0"/>
          <w:divBdr>
            <w:top w:val="none" w:sz="0" w:space="0" w:color="auto"/>
            <w:left w:val="none" w:sz="0" w:space="0" w:color="auto"/>
            <w:bottom w:val="none" w:sz="0" w:space="0" w:color="auto"/>
            <w:right w:val="none" w:sz="0" w:space="0" w:color="auto"/>
          </w:divBdr>
          <w:divsChild>
            <w:div w:id="1648440470">
              <w:marLeft w:val="0"/>
              <w:marRight w:val="0"/>
              <w:marTop w:val="0"/>
              <w:marBottom w:val="0"/>
              <w:divBdr>
                <w:top w:val="none" w:sz="0" w:space="0" w:color="auto"/>
                <w:left w:val="none" w:sz="0" w:space="0" w:color="auto"/>
                <w:bottom w:val="none" w:sz="0" w:space="0" w:color="auto"/>
                <w:right w:val="none" w:sz="0" w:space="0" w:color="auto"/>
              </w:divBdr>
              <w:divsChild>
                <w:div w:id="39408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26740">
      <w:bodyDiv w:val="1"/>
      <w:marLeft w:val="0"/>
      <w:marRight w:val="0"/>
      <w:marTop w:val="0"/>
      <w:marBottom w:val="0"/>
      <w:divBdr>
        <w:top w:val="none" w:sz="0" w:space="0" w:color="auto"/>
        <w:left w:val="none" w:sz="0" w:space="0" w:color="auto"/>
        <w:bottom w:val="none" w:sz="0" w:space="0" w:color="auto"/>
        <w:right w:val="none" w:sz="0" w:space="0" w:color="auto"/>
      </w:divBdr>
      <w:divsChild>
        <w:div w:id="2032802584">
          <w:marLeft w:val="0"/>
          <w:marRight w:val="0"/>
          <w:marTop w:val="0"/>
          <w:marBottom w:val="0"/>
          <w:divBdr>
            <w:top w:val="none" w:sz="0" w:space="0" w:color="auto"/>
            <w:left w:val="none" w:sz="0" w:space="0" w:color="auto"/>
            <w:bottom w:val="none" w:sz="0" w:space="0" w:color="auto"/>
            <w:right w:val="none" w:sz="0" w:space="0" w:color="auto"/>
          </w:divBdr>
          <w:divsChild>
            <w:div w:id="734086392">
              <w:marLeft w:val="0"/>
              <w:marRight w:val="0"/>
              <w:marTop w:val="0"/>
              <w:marBottom w:val="0"/>
              <w:divBdr>
                <w:top w:val="none" w:sz="0" w:space="0" w:color="auto"/>
                <w:left w:val="none" w:sz="0" w:space="0" w:color="auto"/>
                <w:bottom w:val="none" w:sz="0" w:space="0" w:color="auto"/>
                <w:right w:val="none" w:sz="0" w:space="0" w:color="auto"/>
              </w:divBdr>
              <w:divsChild>
                <w:div w:id="128858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0277">
      <w:bodyDiv w:val="1"/>
      <w:marLeft w:val="0"/>
      <w:marRight w:val="0"/>
      <w:marTop w:val="0"/>
      <w:marBottom w:val="0"/>
      <w:divBdr>
        <w:top w:val="none" w:sz="0" w:space="0" w:color="auto"/>
        <w:left w:val="none" w:sz="0" w:space="0" w:color="auto"/>
        <w:bottom w:val="none" w:sz="0" w:space="0" w:color="auto"/>
        <w:right w:val="none" w:sz="0" w:space="0" w:color="auto"/>
      </w:divBdr>
      <w:divsChild>
        <w:div w:id="135951572">
          <w:marLeft w:val="0"/>
          <w:marRight w:val="0"/>
          <w:marTop w:val="0"/>
          <w:marBottom w:val="0"/>
          <w:divBdr>
            <w:top w:val="none" w:sz="0" w:space="0" w:color="auto"/>
            <w:left w:val="none" w:sz="0" w:space="0" w:color="auto"/>
            <w:bottom w:val="none" w:sz="0" w:space="0" w:color="auto"/>
            <w:right w:val="none" w:sz="0" w:space="0" w:color="auto"/>
          </w:divBdr>
        </w:div>
      </w:divsChild>
    </w:div>
    <w:div w:id="56902890">
      <w:bodyDiv w:val="1"/>
      <w:marLeft w:val="0"/>
      <w:marRight w:val="0"/>
      <w:marTop w:val="0"/>
      <w:marBottom w:val="0"/>
      <w:divBdr>
        <w:top w:val="none" w:sz="0" w:space="0" w:color="auto"/>
        <w:left w:val="none" w:sz="0" w:space="0" w:color="auto"/>
        <w:bottom w:val="none" w:sz="0" w:space="0" w:color="auto"/>
        <w:right w:val="none" w:sz="0" w:space="0" w:color="auto"/>
      </w:divBdr>
      <w:divsChild>
        <w:div w:id="691223716">
          <w:marLeft w:val="0"/>
          <w:marRight w:val="0"/>
          <w:marTop w:val="0"/>
          <w:marBottom w:val="0"/>
          <w:divBdr>
            <w:top w:val="none" w:sz="0" w:space="0" w:color="auto"/>
            <w:left w:val="none" w:sz="0" w:space="0" w:color="auto"/>
            <w:bottom w:val="none" w:sz="0" w:space="0" w:color="auto"/>
            <w:right w:val="none" w:sz="0" w:space="0" w:color="auto"/>
          </w:divBdr>
          <w:divsChild>
            <w:div w:id="1084689904">
              <w:marLeft w:val="0"/>
              <w:marRight w:val="0"/>
              <w:marTop w:val="0"/>
              <w:marBottom w:val="0"/>
              <w:divBdr>
                <w:top w:val="none" w:sz="0" w:space="0" w:color="auto"/>
                <w:left w:val="none" w:sz="0" w:space="0" w:color="auto"/>
                <w:bottom w:val="none" w:sz="0" w:space="0" w:color="auto"/>
                <w:right w:val="none" w:sz="0" w:space="0" w:color="auto"/>
              </w:divBdr>
              <w:divsChild>
                <w:div w:id="177250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61767">
      <w:bodyDiv w:val="1"/>
      <w:marLeft w:val="0"/>
      <w:marRight w:val="0"/>
      <w:marTop w:val="0"/>
      <w:marBottom w:val="0"/>
      <w:divBdr>
        <w:top w:val="none" w:sz="0" w:space="0" w:color="auto"/>
        <w:left w:val="none" w:sz="0" w:space="0" w:color="auto"/>
        <w:bottom w:val="none" w:sz="0" w:space="0" w:color="auto"/>
        <w:right w:val="none" w:sz="0" w:space="0" w:color="auto"/>
      </w:divBdr>
      <w:divsChild>
        <w:div w:id="1603948513">
          <w:marLeft w:val="0"/>
          <w:marRight w:val="0"/>
          <w:marTop w:val="15"/>
          <w:marBottom w:val="0"/>
          <w:divBdr>
            <w:top w:val="none" w:sz="0" w:space="0" w:color="auto"/>
            <w:left w:val="none" w:sz="0" w:space="0" w:color="auto"/>
            <w:bottom w:val="none" w:sz="0" w:space="0" w:color="auto"/>
            <w:right w:val="none" w:sz="0" w:space="0" w:color="auto"/>
          </w:divBdr>
          <w:divsChild>
            <w:div w:id="54441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66598">
      <w:bodyDiv w:val="1"/>
      <w:marLeft w:val="0"/>
      <w:marRight w:val="0"/>
      <w:marTop w:val="0"/>
      <w:marBottom w:val="0"/>
      <w:divBdr>
        <w:top w:val="none" w:sz="0" w:space="0" w:color="auto"/>
        <w:left w:val="none" w:sz="0" w:space="0" w:color="auto"/>
        <w:bottom w:val="none" w:sz="0" w:space="0" w:color="auto"/>
        <w:right w:val="none" w:sz="0" w:space="0" w:color="auto"/>
      </w:divBdr>
    </w:div>
    <w:div w:id="83499143">
      <w:bodyDiv w:val="1"/>
      <w:marLeft w:val="0"/>
      <w:marRight w:val="0"/>
      <w:marTop w:val="0"/>
      <w:marBottom w:val="0"/>
      <w:divBdr>
        <w:top w:val="none" w:sz="0" w:space="0" w:color="auto"/>
        <w:left w:val="none" w:sz="0" w:space="0" w:color="auto"/>
        <w:bottom w:val="none" w:sz="0" w:space="0" w:color="auto"/>
        <w:right w:val="none" w:sz="0" w:space="0" w:color="auto"/>
      </w:divBdr>
      <w:divsChild>
        <w:div w:id="546994808">
          <w:marLeft w:val="0"/>
          <w:marRight w:val="0"/>
          <w:marTop w:val="0"/>
          <w:marBottom w:val="0"/>
          <w:divBdr>
            <w:top w:val="none" w:sz="0" w:space="0" w:color="auto"/>
            <w:left w:val="none" w:sz="0" w:space="0" w:color="auto"/>
            <w:bottom w:val="none" w:sz="0" w:space="0" w:color="auto"/>
            <w:right w:val="none" w:sz="0" w:space="0" w:color="auto"/>
          </w:divBdr>
          <w:divsChild>
            <w:div w:id="766385775">
              <w:marLeft w:val="0"/>
              <w:marRight w:val="0"/>
              <w:marTop w:val="0"/>
              <w:marBottom w:val="0"/>
              <w:divBdr>
                <w:top w:val="none" w:sz="0" w:space="0" w:color="auto"/>
                <w:left w:val="none" w:sz="0" w:space="0" w:color="auto"/>
                <w:bottom w:val="none" w:sz="0" w:space="0" w:color="auto"/>
                <w:right w:val="none" w:sz="0" w:space="0" w:color="auto"/>
              </w:divBdr>
              <w:divsChild>
                <w:div w:id="110461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02986">
      <w:bodyDiv w:val="1"/>
      <w:marLeft w:val="0"/>
      <w:marRight w:val="0"/>
      <w:marTop w:val="0"/>
      <w:marBottom w:val="0"/>
      <w:divBdr>
        <w:top w:val="none" w:sz="0" w:space="0" w:color="auto"/>
        <w:left w:val="none" w:sz="0" w:space="0" w:color="auto"/>
        <w:bottom w:val="none" w:sz="0" w:space="0" w:color="auto"/>
        <w:right w:val="none" w:sz="0" w:space="0" w:color="auto"/>
      </w:divBdr>
      <w:divsChild>
        <w:div w:id="644238188">
          <w:marLeft w:val="0"/>
          <w:marRight w:val="0"/>
          <w:marTop w:val="0"/>
          <w:marBottom w:val="0"/>
          <w:divBdr>
            <w:top w:val="none" w:sz="0" w:space="0" w:color="auto"/>
            <w:left w:val="none" w:sz="0" w:space="0" w:color="auto"/>
            <w:bottom w:val="none" w:sz="0" w:space="0" w:color="auto"/>
            <w:right w:val="none" w:sz="0" w:space="0" w:color="auto"/>
          </w:divBdr>
          <w:divsChild>
            <w:div w:id="1547133253">
              <w:marLeft w:val="0"/>
              <w:marRight w:val="0"/>
              <w:marTop w:val="0"/>
              <w:marBottom w:val="0"/>
              <w:divBdr>
                <w:top w:val="none" w:sz="0" w:space="0" w:color="auto"/>
                <w:left w:val="none" w:sz="0" w:space="0" w:color="auto"/>
                <w:bottom w:val="none" w:sz="0" w:space="0" w:color="auto"/>
                <w:right w:val="none" w:sz="0" w:space="0" w:color="auto"/>
              </w:divBdr>
              <w:divsChild>
                <w:div w:id="5173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47627">
      <w:bodyDiv w:val="1"/>
      <w:marLeft w:val="0"/>
      <w:marRight w:val="0"/>
      <w:marTop w:val="0"/>
      <w:marBottom w:val="0"/>
      <w:divBdr>
        <w:top w:val="none" w:sz="0" w:space="0" w:color="auto"/>
        <w:left w:val="none" w:sz="0" w:space="0" w:color="auto"/>
        <w:bottom w:val="none" w:sz="0" w:space="0" w:color="auto"/>
        <w:right w:val="none" w:sz="0" w:space="0" w:color="auto"/>
      </w:divBdr>
    </w:div>
    <w:div w:id="98839891">
      <w:bodyDiv w:val="1"/>
      <w:marLeft w:val="0"/>
      <w:marRight w:val="0"/>
      <w:marTop w:val="0"/>
      <w:marBottom w:val="0"/>
      <w:divBdr>
        <w:top w:val="none" w:sz="0" w:space="0" w:color="auto"/>
        <w:left w:val="none" w:sz="0" w:space="0" w:color="auto"/>
        <w:bottom w:val="none" w:sz="0" w:space="0" w:color="auto"/>
        <w:right w:val="none" w:sz="0" w:space="0" w:color="auto"/>
      </w:divBdr>
    </w:div>
    <w:div w:id="107044285">
      <w:bodyDiv w:val="1"/>
      <w:marLeft w:val="0"/>
      <w:marRight w:val="0"/>
      <w:marTop w:val="0"/>
      <w:marBottom w:val="0"/>
      <w:divBdr>
        <w:top w:val="none" w:sz="0" w:space="0" w:color="auto"/>
        <w:left w:val="none" w:sz="0" w:space="0" w:color="auto"/>
        <w:bottom w:val="none" w:sz="0" w:space="0" w:color="auto"/>
        <w:right w:val="none" w:sz="0" w:space="0" w:color="auto"/>
      </w:divBdr>
      <w:divsChild>
        <w:div w:id="260795673">
          <w:marLeft w:val="0"/>
          <w:marRight w:val="0"/>
          <w:marTop w:val="0"/>
          <w:marBottom w:val="0"/>
          <w:divBdr>
            <w:top w:val="none" w:sz="0" w:space="0" w:color="auto"/>
            <w:left w:val="none" w:sz="0" w:space="0" w:color="auto"/>
            <w:bottom w:val="none" w:sz="0" w:space="0" w:color="auto"/>
            <w:right w:val="none" w:sz="0" w:space="0" w:color="auto"/>
          </w:divBdr>
          <w:divsChild>
            <w:div w:id="1884947206">
              <w:marLeft w:val="0"/>
              <w:marRight w:val="0"/>
              <w:marTop w:val="0"/>
              <w:marBottom w:val="0"/>
              <w:divBdr>
                <w:top w:val="none" w:sz="0" w:space="0" w:color="auto"/>
                <w:left w:val="none" w:sz="0" w:space="0" w:color="auto"/>
                <w:bottom w:val="none" w:sz="0" w:space="0" w:color="auto"/>
                <w:right w:val="none" w:sz="0" w:space="0" w:color="auto"/>
              </w:divBdr>
              <w:divsChild>
                <w:div w:id="86822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3733">
      <w:bodyDiv w:val="1"/>
      <w:marLeft w:val="0"/>
      <w:marRight w:val="0"/>
      <w:marTop w:val="0"/>
      <w:marBottom w:val="0"/>
      <w:divBdr>
        <w:top w:val="none" w:sz="0" w:space="0" w:color="auto"/>
        <w:left w:val="none" w:sz="0" w:space="0" w:color="auto"/>
        <w:bottom w:val="none" w:sz="0" w:space="0" w:color="auto"/>
        <w:right w:val="none" w:sz="0" w:space="0" w:color="auto"/>
      </w:divBdr>
    </w:div>
    <w:div w:id="154806663">
      <w:bodyDiv w:val="1"/>
      <w:marLeft w:val="0"/>
      <w:marRight w:val="0"/>
      <w:marTop w:val="0"/>
      <w:marBottom w:val="0"/>
      <w:divBdr>
        <w:top w:val="none" w:sz="0" w:space="0" w:color="auto"/>
        <w:left w:val="none" w:sz="0" w:space="0" w:color="auto"/>
        <w:bottom w:val="none" w:sz="0" w:space="0" w:color="auto"/>
        <w:right w:val="none" w:sz="0" w:space="0" w:color="auto"/>
      </w:divBdr>
      <w:divsChild>
        <w:div w:id="644629646">
          <w:marLeft w:val="0"/>
          <w:marRight w:val="0"/>
          <w:marTop w:val="0"/>
          <w:marBottom w:val="0"/>
          <w:divBdr>
            <w:top w:val="none" w:sz="0" w:space="0" w:color="auto"/>
            <w:left w:val="none" w:sz="0" w:space="0" w:color="auto"/>
            <w:bottom w:val="none" w:sz="0" w:space="0" w:color="auto"/>
            <w:right w:val="none" w:sz="0" w:space="0" w:color="auto"/>
          </w:divBdr>
        </w:div>
      </w:divsChild>
    </w:div>
    <w:div w:id="160973998">
      <w:bodyDiv w:val="1"/>
      <w:marLeft w:val="0"/>
      <w:marRight w:val="0"/>
      <w:marTop w:val="0"/>
      <w:marBottom w:val="0"/>
      <w:divBdr>
        <w:top w:val="none" w:sz="0" w:space="0" w:color="auto"/>
        <w:left w:val="none" w:sz="0" w:space="0" w:color="auto"/>
        <w:bottom w:val="none" w:sz="0" w:space="0" w:color="auto"/>
        <w:right w:val="none" w:sz="0" w:space="0" w:color="auto"/>
      </w:divBdr>
      <w:divsChild>
        <w:div w:id="933244494">
          <w:marLeft w:val="0"/>
          <w:marRight w:val="0"/>
          <w:marTop w:val="0"/>
          <w:marBottom w:val="0"/>
          <w:divBdr>
            <w:top w:val="none" w:sz="0" w:space="0" w:color="auto"/>
            <w:left w:val="none" w:sz="0" w:space="0" w:color="auto"/>
            <w:bottom w:val="none" w:sz="0" w:space="0" w:color="auto"/>
            <w:right w:val="none" w:sz="0" w:space="0" w:color="auto"/>
          </w:divBdr>
        </w:div>
      </w:divsChild>
    </w:div>
    <w:div w:id="161432576">
      <w:bodyDiv w:val="1"/>
      <w:marLeft w:val="0"/>
      <w:marRight w:val="0"/>
      <w:marTop w:val="0"/>
      <w:marBottom w:val="0"/>
      <w:divBdr>
        <w:top w:val="none" w:sz="0" w:space="0" w:color="auto"/>
        <w:left w:val="none" w:sz="0" w:space="0" w:color="auto"/>
        <w:bottom w:val="none" w:sz="0" w:space="0" w:color="auto"/>
        <w:right w:val="none" w:sz="0" w:space="0" w:color="auto"/>
      </w:divBdr>
      <w:divsChild>
        <w:div w:id="1421635438">
          <w:marLeft w:val="0"/>
          <w:marRight w:val="0"/>
          <w:marTop w:val="0"/>
          <w:marBottom w:val="0"/>
          <w:divBdr>
            <w:top w:val="none" w:sz="0" w:space="0" w:color="auto"/>
            <w:left w:val="none" w:sz="0" w:space="0" w:color="auto"/>
            <w:bottom w:val="none" w:sz="0" w:space="0" w:color="auto"/>
            <w:right w:val="none" w:sz="0" w:space="0" w:color="auto"/>
          </w:divBdr>
        </w:div>
      </w:divsChild>
    </w:div>
    <w:div w:id="171720461">
      <w:bodyDiv w:val="1"/>
      <w:marLeft w:val="0"/>
      <w:marRight w:val="0"/>
      <w:marTop w:val="0"/>
      <w:marBottom w:val="0"/>
      <w:divBdr>
        <w:top w:val="none" w:sz="0" w:space="0" w:color="auto"/>
        <w:left w:val="none" w:sz="0" w:space="0" w:color="auto"/>
        <w:bottom w:val="none" w:sz="0" w:space="0" w:color="auto"/>
        <w:right w:val="none" w:sz="0" w:space="0" w:color="auto"/>
      </w:divBdr>
      <w:divsChild>
        <w:div w:id="1134712218">
          <w:marLeft w:val="0"/>
          <w:marRight w:val="0"/>
          <w:marTop w:val="0"/>
          <w:marBottom w:val="0"/>
          <w:divBdr>
            <w:top w:val="none" w:sz="0" w:space="0" w:color="auto"/>
            <w:left w:val="none" w:sz="0" w:space="0" w:color="auto"/>
            <w:bottom w:val="none" w:sz="0" w:space="0" w:color="auto"/>
            <w:right w:val="none" w:sz="0" w:space="0" w:color="auto"/>
          </w:divBdr>
        </w:div>
      </w:divsChild>
    </w:div>
    <w:div w:id="182937599">
      <w:bodyDiv w:val="1"/>
      <w:marLeft w:val="0"/>
      <w:marRight w:val="0"/>
      <w:marTop w:val="0"/>
      <w:marBottom w:val="0"/>
      <w:divBdr>
        <w:top w:val="none" w:sz="0" w:space="0" w:color="auto"/>
        <w:left w:val="none" w:sz="0" w:space="0" w:color="auto"/>
        <w:bottom w:val="none" w:sz="0" w:space="0" w:color="auto"/>
        <w:right w:val="none" w:sz="0" w:space="0" w:color="auto"/>
      </w:divBdr>
      <w:divsChild>
        <w:div w:id="1163086603">
          <w:marLeft w:val="0"/>
          <w:marRight w:val="0"/>
          <w:marTop w:val="0"/>
          <w:marBottom w:val="0"/>
          <w:divBdr>
            <w:top w:val="none" w:sz="0" w:space="0" w:color="auto"/>
            <w:left w:val="none" w:sz="0" w:space="0" w:color="auto"/>
            <w:bottom w:val="none" w:sz="0" w:space="0" w:color="auto"/>
            <w:right w:val="none" w:sz="0" w:space="0" w:color="auto"/>
          </w:divBdr>
          <w:divsChild>
            <w:div w:id="1927030128">
              <w:marLeft w:val="0"/>
              <w:marRight w:val="0"/>
              <w:marTop w:val="0"/>
              <w:marBottom w:val="0"/>
              <w:divBdr>
                <w:top w:val="none" w:sz="0" w:space="0" w:color="auto"/>
                <w:left w:val="none" w:sz="0" w:space="0" w:color="auto"/>
                <w:bottom w:val="none" w:sz="0" w:space="0" w:color="auto"/>
                <w:right w:val="none" w:sz="0" w:space="0" w:color="auto"/>
              </w:divBdr>
              <w:divsChild>
                <w:div w:id="54429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25099">
      <w:bodyDiv w:val="1"/>
      <w:marLeft w:val="0"/>
      <w:marRight w:val="0"/>
      <w:marTop w:val="0"/>
      <w:marBottom w:val="0"/>
      <w:divBdr>
        <w:top w:val="none" w:sz="0" w:space="0" w:color="auto"/>
        <w:left w:val="none" w:sz="0" w:space="0" w:color="auto"/>
        <w:bottom w:val="none" w:sz="0" w:space="0" w:color="auto"/>
        <w:right w:val="none" w:sz="0" w:space="0" w:color="auto"/>
      </w:divBdr>
      <w:divsChild>
        <w:div w:id="435180513">
          <w:marLeft w:val="0"/>
          <w:marRight w:val="0"/>
          <w:marTop w:val="0"/>
          <w:marBottom w:val="0"/>
          <w:divBdr>
            <w:top w:val="none" w:sz="0" w:space="0" w:color="auto"/>
            <w:left w:val="none" w:sz="0" w:space="0" w:color="auto"/>
            <w:bottom w:val="none" w:sz="0" w:space="0" w:color="auto"/>
            <w:right w:val="none" w:sz="0" w:space="0" w:color="auto"/>
          </w:divBdr>
          <w:divsChild>
            <w:div w:id="819074874">
              <w:marLeft w:val="0"/>
              <w:marRight w:val="0"/>
              <w:marTop w:val="0"/>
              <w:marBottom w:val="0"/>
              <w:divBdr>
                <w:top w:val="none" w:sz="0" w:space="0" w:color="auto"/>
                <w:left w:val="none" w:sz="0" w:space="0" w:color="auto"/>
                <w:bottom w:val="none" w:sz="0" w:space="0" w:color="auto"/>
                <w:right w:val="none" w:sz="0" w:space="0" w:color="auto"/>
              </w:divBdr>
              <w:divsChild>
                <w:div w:id="60650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8504">
      <w:bodyDiv w:val="1"/>
      <w:marLeft w:val="0"/>
      <w:marRight w:val="0"/>
      <w:marTop w:val="0"/>
      <w:marBottom w:val="0"/>
      <w:divBdr>
        <w:top w:val="none" w:sz="0" w:space="0" w:color="auto"/>
        <w:left w:val="none" w:sz="0" w:space="0" w:color="auto"/>
        <w:bottom w:val="none" w:sz="0" w:space="0" w:color="auto"/>
        <w:right w:val="none" w:sz="0" w:space="0" w:color="auto"/>
      </w:divBdr>
      <w:divsChild>
        <w:div w:id="2019890131">
          <w:marLeft w:val="0"/>
          <w:marRight w:val="0"/>
          <w:marTop w:val="0"/>
          <w:marBottom w:val="0"/>
          <w:divBdr>
            <w:top w:val="none" w:sz="0" w:space="0" w:color="auto"/>
            <w:left w:val="none" w:sz="0" w:space="0" w:color="auto"/>
            <w:bottom w:val="none" w:sz="0" w:space="0" w:color="auto"/>
            <w:right w:val="none" w:sz="0" w:space="0" w:color="auto"/>
          </w:divBdr>
          <w:divsChild>
            <w:div w:id="737284654">
              <w:marLeft w:val="0"/>
              <w:marRight w:val="0"/>
              <w:marTop w:val="0"/>
              <w:marBottom w:val="0"/>
              <w:divBdr>
                <w:top w:val="none" w:sz="0" w:space="0" w:color="auto"/>
                <w:left w:val="none" w:sz="0" w:space="0" w:color="auto"/>
                <w:bottom w:val="none" w:sz="0" w:space="0" w:color="auto"/>
                <w:right w:val="none" w:sz="0" w:space="0" w:color="auto"/>
              </w:divBdr>
              <w:divsChild>
                <w:div w:id="59474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724049">
      <w:bodyDiv w:val="1"/>
      <w:marLeft w:val="0"/>
      <w:marRight w:val="0"/>
      <w:marTop w:val="0"/>
      <w:marBottom w:val="0"/>
      <w:divBdr>
        <w:top w:val="none" w:sz="0" w:space="0" w:color="auto"/>
        <w:left w:val="none" w:sz="0" w:space="0" w:color="auto"/>
        <w:bottom w:val="none" w:sz="0" w:space="0" w:color="auto"/>
        <w:right w:val="none" w:sz="0" w:space="0" w:color="auto"/>
      </w:divBdr>
      <w:divsChild>
        <w:div w:id="447360677">
          <w:marLeft w:val="0"/>
          <w:marRight w:val="0"/>
          <w:marTop w:val="0"/>
          <w:marBottom w:val="0"/>
          <w:divBdr>
            <w:top w:val="none" w:sz="0" w:space="0" w:color="auto"/>
            <w:left w:val="none" w:sz="0" w:space="0" w:color="auto"/>
            <w:bottom w:val="none" w:sz="0" w:space="0" w:color="auto"/>
            <w:right w:val="none" w:sz="0" w:space="0" w:color="auto"/>
          </w:divBdr>
        </w:div>
      </w:divsChild>
    </w:div>
    <w:div w:id="242490158">
      <w:bodyDiv w:val="1"/>
      <w:marLeft w:val="0"/>
      <w:marRight w:val="0"/>
      <w:marTop w:val="0"/>
      <w:marBottom w:val="0"/>
      <w:divBdr>
        <w:top w:val="none" w:sz="0" w:space="0" w:color="auto"/>
        <w:left w:val="none" w:sz="0" w:space="0" w:color="auto"/>
        <w:bottom w:val="none" w:sz="0" w:space="0" w:color="auto"/>
        <w:right w:val="none" w:sz="0" w:space="0" w:color="auto"/>
      </w:divBdr>
      <w:divsChild>
        <w:div w:id="237178985">
          <w:marLeft w:val="0"/>
          <w:marRight w:val="0"/>
          <w:marTop w:val="0"/>
          <w:marBottom w:val="0"/>
          <w:divBdr>
            <w:top w:val="none" w:sz="0" w:space="0" w:color="auto"/>
            <w:left w:val="none" w:sz="0" w:space="0" w:color="auto"/>
            <w:bottom w:val="none" w:sz="0" w:space="0" w:color="auto"/>
            <w:right w:val="none" w:sz="0" w:space="0" w:color="auto"/>
          </w:divBdr>
        </w:div>
      </w:divsChild>
    </w:div>
    <w:div w:id="275675568">
      <w:bodyDiv w:val="1"/>
      <w:marLeft w:val="0"/>
      <w:marRight w:val="0"/>
      <w:marTop w:val="0"/>
      <w:marBottom w:val="0"/>
      <w:divBdr>
        <w:top w:val="none" w:sz="0" w:space="0" w:color="auto"/>
        <w:left w:val="none" w:sz="0" w:space="0" w:color="auto"/>
        <w:bottom w:val="none" w:sz="0" w:space="0" w:color="auto"/>
        <w:right w:val="none" w:sz="0" w:space="0" w:color="auto"/>
      </w:divBdr>
    </w:div>
    <w:div w:id="288249022">
      <w:bodyDiv w:val="1"/>
      <w:marLeft w:val="0"/>
      <w:marRight w:val="0"/>
      <w:marTop w:val="0"/>
      <w:marBottom w:val="0"/>
      <w:divBdr>
        <w:top w:val="none" w:sz="0" w:space="0" w:color="auto"/>
        <w:left w:val="none" w:sz="0" w:space="0" w:color="auto"/>
        <w:bottom w:val="none" w:sz="0" w:space="0" w:color="auto"/>
        <w:right w:val="none" w:sz="0" w:space="0" w:color="auto"/>
      </w:divBdr>
      <w:divsChild>
        <w:div w:id="756292797">
          <w:marLeft w:val="0"/>
          <w:marRight w:val="0"/>
          <w:marTop w:val="0"/>
          <w:marBottom w:val="0"/>
          <w:divBdr>
            <w:top w:val="none" w:sz="0" w:space="0" w:color="auto"/>
            <w:left w:val="none" w:sz="0" w:space="0" w:color="auto"/>
            <w:bottom w:val="none" w:sz="0" w:space="0" w:color="auto"/>
            <w:right w:val="none" w:sz="0" w:space="0" w:color="auto"/>
          </w:divBdr>
        </w:div>
      </w:divsChild>
    </w:div>
    <w:div w:id="304428940">
      <w:bodyDiv w:val="1"/>
      <w:marLeft w:val="0"/>
      <w:marRight w:val="0"/>
      <w:marTop w:val="0"/>
      <w:marBottom w:val="0"/>
      <w:divBdr>
        <w:top w:val="none" w:sz="0" w:space="0" w:color="auto"/>
        <w:left w:val="none" w:sz="0" w:space="0" w:color="auto"/>
        <w:bottom w:val="none" w:sz="0" w:space="0" w:color="auto"/>
        <w:right w:val="none" w:sz="0" w:space="0" w:color="auto"/>
      </w:divBdr>
      <w:divsChild>
        <w:div w:id="943460630">
          <w:marLeft w:val="0"/>
          <w:marRight w:val="0"/>
          <w:marTop w:val="15"/>
          <w:marBottom w:val="0"/>
          <w:divBdr>
            <w:top w:val="none" w:sz="0" w:space="0" w:color="auto"/>
            <w:left w:val="none" w:sz="0" w:space="0" w:color="auto"/>
            <w:bottom w:val="none" w:sz="0" w:space="0" w:color="auto"/>
            <w:right w:val="none" w:sz="0" w:space="0" w:color="auto"/>
          </w:divBdr>
          <w:divsChild>
            <w:div w:id="172073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4834">
      <w:bodyDiv w:val="1"/>
      <w:marLeft w:val="0"/>
      <w:marRight w:val="0"/>
      <w:marTop w:val="0"/>
      <w:marBottom w:val="0"/>
      <w:divBdr>
        <w:top w:val="none" w:sz="0" w:space="0" w:color="auto"/>
        <w:left w:val="none" w:sz="0" w:space="0" w:color="auto"/>
        <w:bottom w:val="none" w:sz="0" w:space="0" w:color="auto"/>
        <w:right w:val="none" w:sz="0" w:space="0" w:color="auto"/>
      </w:divBdr>
      <w:divsChild>
        <w:div w:id="705180432">
          <w:marLeft w:val="0"/>
          <w:marRight w:val="0"/>
          <w:marTop w:val="0"/>
          <w:marBottom w:val="0"/>
          <w:divBdr>
            <w:top w:val="none" w:sz="0" w:space="0" w:color="auto"/>
            <w:left w:val="none" w:sz="0" w:space="0" w:color="auto"/>
            <w:bottom w:val="none" w:sz="0" w:space="0" w:color="auto"/>
            <w:right w:val="none" w:sz="0" w:space="0" w:color="auto"/>
          </w:divBdr>
          <w:divsChild>
            <w:div w:id="1547335427">
              <w:marLeft w:val="0"/>
              <w:marRight w:val="0"/>
              <w:marTop w:val="0"/>
              <w:marBottom w:val="0"/>
              <w:divBdr>
                <w:top w:val="none" w:sz="0" w:space="0" w:color="auto"/>
                <w:left w:val="none" w:sz="0" w:space="0" w:color="auto"/>
                <w:bottom w:val="none" w:sz="0" w:space="0" w:color="auto"/>
                <w:right w:val="none" w:sz="0" w:space="0" w:color="auto"/>
              </w:divBdr>
            </w:div>
            <w:div w:id="1192765248">
              <w:marLeft w:val="0"/>
              <w:marRight w:val="0"/>
              <w:marTop w:val="0"/>
              <w:marBottom w:val="0"/>
              <w:divBdr>
                <w:top w:val="none" w:sz="0" w:space="0" w:color="auto"/>
                <w:left w:val="none" w:sz="0" w:space="0" w:color="auto"/>
                <w:bottom w:val="none" w:sz="0" w:space="0" w:color="auto"/>
                <w:right w:val="none" w:sz="0" w:space="0" w:color="auto"/>
              </w:divBdr>
            </w:div>
            <w:div w:id="170262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608784">
      <w:bodyDiv w:val="1"/>
      <w:marLeft w:val="0"/>
      <w:marRight w:val="0"/>
      <w:marTop w:val="0"/>
      <w:marBottom w:val="0"/>
      <w:divBdr>
        <w:top w:val="none" w:sz="0" w:space="0" w:color="auto"/>
        <w:left w:val="none" w:sz="0" w:space="0" w:color="auto"/>
        <w:bottom w:val="none" w:sz="0" w:space="0" w:color="auto"/>
        <w:right w:val="none" w:sz="0" w:space="0" w:color="auto"/>
      </w:divBdr>
    </w:div>
    <w:div w:id="335348967">
      <w:bodyDiv w:val="1"/>
      <w:marLeft w:val="0"/>
      <w:marRight w:val="0"/>
      <w:marTop w:val="0"/>
      <w:marBottom w:val="0"/>
      <w:divBdr>
        <w:top w:val="none" w:sz="0" w:space="0" w:color="auto"/>
        <w:left w:val="none" w:sz="0" w:space="0" w:color="auto"/>
        <w:bottom w:val="none" w:sz="0" w:space="0" w:color="auto"/>
        <w:right w:val="none" w:sz="0" w:space="0" w:color="auto"/>
      </w:divBdr>
      <w:divsChild>
        <w:div w:id="502739962">
          <w:marLeft w:val="0"/>
          <w:marRight w:val="0"/>
          <w:marTop w:val="0"/>
          <w:marBottom w:val="0"/>
          <w:divBdr>
            <w:top w:val="none" w:sz="0" w:space="0" w:color="auto"/>
            <w:left w:val="none" w:sz="0" w:space="0" w:color="auto"/>
            <w:bottom w:val="none" w:sz="0" w:space="0" w:color="auto"/>
            <w:right w:val="none" w:sz="0" w:space="0" w:color="auto"/>
          </w:divBdr>
          <w:divsChild>
            <w:div w:id="766387026">
              <w:marLeft w:val="0"/>
              <w:marRight w:val="0"/>
              <w:marTop w:val="0"/>
              <w:marBottom w:val="0"/>
              <w:divBdr>
                <w:top w:val="none" w:sz="0" w:space="0" w:color="auto"/>
                <w:left w:val="none" w:sz="0" w:space="0" w:color="auto"/>
                <w:bottom w:val="none" w:sz="0" w:space="0" w:color="auto"/>
                <w:right w:val="none" w:sz="0" w:space="0" w:color="auto"/>
              </w:divBdr>
              <w:divsChild>
                <w:div w:id="56800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99377">
      <w:bodyDiv w:val="1"/>
      <w:marLeft w:val="0"/>
      <w:marRight w:val="0"/>
      <w:marTop w:val="0"/>
      <w:marBottom w:val="0"/>
      <w:divBdr>
        <w:top w:val="none" w:sz="0" w:space="0" w:color="auto"/>
        <w:left w:val="none" w:sz="0" w:space="0" w:color="auto"/>
        <w:bottom w:val="none" w:sz="0" w:space="0" w:color="auto"/>
        <w:right w:val="none" w:sz="0" w:space="0" w:color="auto"/>
      </w:divBdr>
      <w:divsChild>
        <w:div w:id="1135680221">
          <w:marLeft w:val="0"/>
          <w:marRight w:val="0"/>
          <w:marTop w:val="0"/>
          <w:marBottom w:val="0"/>
          <w:divBdr>
            <w:top w:val="none" w:sz="0" w:space="0" w:color="auto"/>
            <w:left w:val="none" w:sz="0" w:space="0" w:color="auto"/>
            <w:bottom w:val="none" w:sz="0" w:space="0" w:color="auto"/>
            <w:right w:val="none" w:sz="0" w:space="0" w:color="auto"/>
          </w:divBdr>
          <w:divsChild>
            <w:div w:id="1990596558">
              <w:marLeft w:val="0"/>
              <w:marRight w:val="0"/>
              <w:marTop w:val="0"/>
              <w:marBottom w:val="0"/>
              <w:divBdr>
                <w:top w:val="none" w:sz="0" w:space="0" w:color="auto"/>
                <w:left w:val="none" w:sz="0" w:space="0" w:color="auto"/>
                <w:bottom w:val="none" w:sz="0" w:space="0" w:color="auto"/>
                <w:right w:val="none" w:sz="0" w:space="0" w:color="auto"/>
              </w:divBdr>
              <w:divsChild>
                <w:div w:id="22453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37357">
      <w:bodyDiv w:val="1"/>
      <w:marLeft w:val="0"/>
      <w:marRight w:val="0"/>
      <w:marTop w:val="0"/>
      <w:marBottom w:val="0"/>
      <w:divBdr>
        <w:top w:val="none" w:sz="0" w:space="0" w:color="auto"/>
        <w:left w:val="none" w:sz="0" w:space="0" w:color="auto"/>
        <w:bottom w:val="none" w:sz="0" w:space="0" w:color="auto"/>
        <w:right w:val="none" w:sz="0" w:space="0" w:color="auto"/>
      </w:divBdr>
      <w:divsChild>
        <w:div w:id="40790941">
          <w:marLeft w:val="0"/>
          <w:marRight w:val="0"/>
          <w:marTop w:val="0"/>
          <w:marBottom w:val="0"/>
          <w:divBdr>
            <w:top w:val="none" w:sz="0" w:space="0" w:color="auto"/>
            <w:left w:val="none" w:sz="0" w:space="0" w:color="auto"/>
            <w:bottom w:val="none" w:sz="0" w:space="0" w:color="auto"/>
            <w:right w:val="none" w:sz="0" w:space="0" w:color="auto"/>
          </w:divBdr>
          <w:divsChild>
            <w:div w:id="613094471">
              <w:marLeft w:val="0"/>
              <w:marRight w:val="0"/>
              <w:marTop w:val="0"/>
              <w:marBottom w:val="0"/>
              <w:divBdr>
                <w:top w:val="none" w:sz="0" w:space="0" w:color="auto"/>
                <w:left w:val="none" w:sz="0" w:space="0" w:color="auto"/>
                <w:bottom w:val="none" w:sz="0" w:space="0" w:color="auto"/>
                <w:right w:val="none" w:sz="0" w:space="0" w:color="auto"/>
              </w:divBdr>
              <w:divsChild>
                <w:div w:id="136632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3686">
      <w:bodyDiv w:val="1"/>
      <w:marLeft w:val="0"/>
      <w:marRight w:val="0"/>
      <w:marTop w:val="0"/>
      <w:marBottom w:val="0"/>
      <w:divBdr>
        <w:top w:val="none" w:sz="0" w:space="0" w:color="auto"/>
        <w:left w:val="none" w:sz="0" w:space="0" w:color="auto"/>
        <w:bottom w:val="none" w:sz="0" w:space="0" w:color="auto"/>
        <w:right w:val="none" w:sz="0" w:space="0" w:color="auto"/>
      </w:divBdr>
    </w:div>
    <w:div w:id="350570372">
      <w:bodyDiv w:val="1"/>
      <w:marLeft w:val="0"/>
      <w:marRight w:val="0"/>
      <w:marTop w:val="0"/>
      <w:marBottom w:val="0"/>
      <w:divBdr>
        <w:top w:val="none" w:sz="0" w:space="0" w:color="auto"/>
        <w:left w:val="none" w:sz="0" w:space="0" w:color="auto"/>
        <w:bottom w:val="none" w:sz="0" w:space="0" w:color="auto"/>
        <w:right w:val="none" w:sz="0" w:space="0" w:color="auto"/>
      </w:divBdr>
      <w:divsChild>
        <w:div w:id="734091094">
          <w:marLeft w:val="0"/>
          <w:marRight w:val="0"/>
          <w:marTop w:val="0"/>
          <w:marBottom w:val="0"/>
          <w:divBdr>
            <w:top w:val="none" w:sz="0" w:space="0" w:color="auto"/>
            <w:left w:val="none" w:sz="0" w:space="0" w:color="auto"/>
            <w:bottom w:val="none" w:sz="0" w:space="0" w:color="auto"/>
            <w:right w:val="none" w:sz="0" w:space="0" w:color="auto"/>
          </w:divBdr>
        </w:div>
      </w:divsChild>
    </w:div>
    <w:div w:id="365565547">
      <w:bodyDiv w:val="1"/>
      <w:marLeft w:val="0"/>
      <w:marRight w:val="0"/>
      <w:marTop w:val="0"/>
      <w:marBottom w:val="0"/>
      <w:divBdr>
        <w:top w:val="none" w:sz="0" w:space="0" w:color="auto"/>
        <w:left w:val="none" w:sz="0" w:space="0" w:color="auto"/>
        <w:bottom w:val="none" w:sz="0" w:space="0" w:color="auto"/>
        <w:right w:val="none" w:sz="0" w:space="0" w:color="auto"/>
      </w:divBdr>
      <w:divsChild>
        <w:div w:id="2107335731">
          <w:marLeft w:val="0"/>
          <w:marRight w:val="0"/>
          <w:marTop w:val="0"/>
          <w:marBottom w:val="0"/>
          <w:divBdr>
            <w:top w:val="none" w:sz="0" w:space="0" w:color="auto"/>
            <w:left w:val="none" w:sz="0" w:space="0" w:color="auto"/>
            <w:bottom w:val="none" w:sz="0" w:space="0" w:color="auto"/>
            <w:right w:val="none" w:sz="0" w:space="0" w:color="auto"/>
          </w:divBdr>
          <w:divsChild>
            <w:div w:id="901410006">
              <w:marLeft w:val="0"/>
              <w:marRight w:val="0"/>
              <w:marTop w:val="0"/>
              <w:marBottom w:val="0"/>
              <w:divBdr>
                <w:top w:val="none" w:sz="0" w:space="0" w:color="auto"/>
                <w:left w:val="none" w:sz="0" w:space="0" w:color="auto"/>
                <w:bottom w:val="none" w:sz="0" w:space="0" w:color="auto"/>
                <w:right w:val="none" w:sz="0" w:space="0" w:color="auto"/>
              </w:divBdr>
              <w:divsChild>
                <w:div w:id="87079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336282">
      <w:bodyDiv w:val="1"/>
      <w:marLeft w:val="0"/>
      <w:marRight w:val="0"/>
      <w:marTop w:val="0"/>
      <w:marBottom w:val="0"/>
      <w:divBdr>
        <w:top w:val="none" w:sz="0" w:space="0" w:color="auto"/>
        <w:left w:val="none" w:sz="0" w:space="0" w:color="auto"/>
        <w:bottom w:val="none" w:sz="0" w:space="0" w:color="auto"/>
        <w:right w:val="none" w:sz="0" w:space="0" w:color="auto"/>
      </w:divBdr>
      <w:divsChild>
        <w:div w:id="2136675116">
          <w:marLeft w:val="0"/>
          <w:marRight w:val="0"/>
          <w:marTop w:val="0"/>
          <w:marBottom w:val="0"/>
          <w:divBdr>
            <w:top w:val="none" w:sz="0" w:space="0" w:color="auto"/>
            <w:left w:val="none" w:sz="0" w:space="0" w:color="auto"/>
            <w:bottom w:val="none" w:sz="0" w:space="0" w:color="auto"/>
            <w:right w:val="none" w:sz="0" w:space="0" w:color="auto"/>
          </w:divBdr>
          <w:divsChild>
            <w:div w:id="1682470914">
              <w:marLeft w:val="0"/>
              <w:marRight w:val="0"/>
              <w:marTop w:val="0"/>
              <w:marBottom w:val="0"/>
              <w:divBdr>
                <w:top w:val="none" w:sz="0" w:space="0" w:color="auto"/>
                <w:left w:val="none" w:sz="0" w:space="0" w:color="auto"/>
                <w:bottom w:val="none" w:sz="0" w:space="0" w:color="auto"/>
                <w:right w:val="none" w:sz="0" w:space="0" w:color="auto"/>
              </w:divBdr>
              <w:divsChild>
                <w:div w:id="204370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481407">
      <w:bodyDiv w:val="1"/>
      <w:marLeft w:val="0"/>
      <w:marRight w:val="0"/>
      <w:marTop w:val="0"/>
      <w:marBottom w:val="0"/>
      <w:divBdr>
        <w:top w:val="none" w:sz="0" w:space="0" w:color="auto"/>
        <w:left w:val="none" w:sz="0" w:space="0" w:color="auto"/>
        <w:bottom w:val="none" w:sz="0" w:space="0" w:color="auto"/>
        <w:right w:val="none" w:sz="0" w:space="0" w:color="auto"/>
      </w:divBdr>
      <w:divsChild>
        <w:div w:id="2093962693">
          <w:marLeft w:val="0"/>
          <w:marRight w:val="0"/>
          <w:marTop w:val="0"/>
          <w:marBottom w:val="0"/>
          <w:divBdr>
            <w:top w:val="none" w:sz="0" w:space="0" w:color="auto"/>
            <w:left w:val="none" w:sz="0" w:space="0" w:color="auto"/>
            <w:bottom w:val="none" w:sz="0" w:space="0" w:color="auto"/>
            <w:right w:val="none" w:sz="0" w:space="0" w:color="auto"/>
          </w:divBdr>
        </w:div>
      </w:divsChild>
    </w:div>
    <w:div w:id="397557841">
      <w:bodyDiv w:val="1"/>
      <w:marLeft w:val="0"/>
      <w:marRight w:val="0"/>
      <w:marTop w:val="0"/>
      <w:marBottom w:val="0"/>
      <w:divBdr>
        <w:top w:val="none" w:sz="0" w:space="0" w:color="auto"/>
        <w:left w:val="none" w:sz="0" w:space="0" w:color="auto"/>
        <w:bottom w:val="none" w:sz="0" w:space="0" w:color="auto"/>
        <w:right w:val="none" w:sz="0" w:space="0" w:color="auto"/>
      </w:divBdr>
      <w:divsChild>
        <w:div w:id="463698810">
          <w:marLeft w:val="0"/>
          <w:marRight w:val="0"/>
          <w:marTop w:val="0"/>
          <w:marBottom w:val="0"/>
          <w:divBdr>
            <w:top w:val="none" w:sz="0" w:space="0" w:color="auto"/>
            <w:left w:val="none" w:sz="0" w:space="0" w:color="auto"/>
            <w:bottom w:val="none" w:sz="0" w:space="0" w:color="auto"/>
            <w:right w:val="none" w:sz="0" w:space="0" w:color="auto"/>
          </w:divBdr>
          <w:divsChild>
            <w:div w:id="1503085600">
              <w:marLeft w:val="0"/>
              <w:marRight w:val="0"/>
              <w:marTop w:val="0"/>
              <w:marBottom w:val="0"/>
              <w:divBdr>
                <w:top w:val="none" w:sz="0" w:space="0" w:color="auto"/>
                <w:left w:val="none" w:sz="0" w:space="0" w:color="auto"/>
                <w:bottom w:val="none" w:sz="0" w:space="0" w:color="auto"/>
                <w:right w:val="none" w:sz="0" w:space="0" w:color="auto"/>
              </w:divBdr>
              <w:divsChild>
                <w:div w:id="202574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059244">
      <w:bodyDiv w:val="1"/>
      <w:marLeft w:val="0"/>
      <w:marRight w:val="0"/>
      <w:marTop w:val="0"/>
      <w:marBottom w:val="0"/>
      <w:divBdr>
        <w:top w:val="none" w:sz="0" w:space="0" w:color="auto"/>
        <w:left w:val="none" w:sz="0" w:space="0" w:color="auto"/>
        <w:bottom w:val="none" w:sz="0" w:space="0" w:color="auto"/>
        <w:right w:val="none" w:sz="0" w:space="0" w:color="auto"/>
      </w:divBdr>
      <w:divsChild>
        <w:div w:id="550583588">
          <w:marLeft w:val="0"/>
          <w:marRight w:val="0"/>
          <w:marTop w:val="0"/>
          <w:marBottom w:val="0"/>
          <w:divBdr>
            <w:top w:val="none" w:sz="0" w:space="0" w:color="auto"/>
            <w:left w:val="none" w:sz="0" w:space="0" w:color="auto"/>
            <w:bottom w:val="none" w:sz="0" w:space="0" w:color="auto"/>
            <w:right w:val="none" w:sz="0" w:space="0" w:color="auto"/>
          </w:divBdr>
          <w:divsChild>
            <w:div w:id="325329943">
              <w:marLeft w:val="0"/>
              <w:marRight w:val="0"/>
              <w:marTop w:val="0"/>
              <w:marBottom w:val="0"/>
              <w:divBdr>
                <w:top w:val="none" w:sz="0" w:space="0" w:color="auto"/>
                <w:left w:val="none" w:sz="0" w:space="0" w:color="auto"/>
                <w:bottom w:val="none" w:sz="0" w:space="0" w:color="auto"/>
                <w:right w:val="none" w:sz="0" w:space="0" w:color="auto"/>
              </w:divBdr>
              <w:divsChild>
                <w:div w:id="34140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061678">
      <w:bodyDiv w:val="1"/>
      <w:marLeft w:val="0"/>
      <w:marRight w:val="0"/>
      <w:marTop w:val="0"/>
      <w:marBottom w:val="0"/>
      <w:divBdr>
        <w:top w:val="none" w:sz="0" w:space="0" w:color="auto"/>
        <w:left w:val="none" w:sz="0" w:space="0" w:color="auto"/>
        <w:bottom w:val="none" w:sz="0" w:space="0" w:color="auto"/>
        <w:right w:val="none" w:sz="0" w:space="0" w:color="auto"/>
      </w:divBdr>
      <w:divsChild>
        <w:div w:id="2001619980">
          <w:marLeft w:val="0"/>
          <w:marRight w:val="0"/>
          <w:marTop w:val="0"/>
          <w:marBottom w:val="0"/>
          <w:divBdr>
            <w:top w:val="none" w:sz="0" w:space="0" w:color="auto"/>
            <w:left w:val="none" w:sz="0" w:space="0" w:color="auto"/>
            <w:bottom w:val="none" w:sz="0" w:space="0" w:color="auto"/>
            <w:right w:val="none" w:sz="0" w:space="0" w:color="auto"/>
          </w:divBdr>
          <w:divsChild>
            <w:div w:id="1419791118">
              <w:marLeft w:val="0"/>
              <w:marRight w:val="0"/>
              <w:marTop w:val="0"/>
              <w:marBottom w:val="0"/>
              <w:divBdr>
                <w:top w:val="none" w:sz="0" w:space="0" w:color="auto"/>
                <w:left w:val="none" w:sz="0" w:space="0" w:color="auto"/>
                <w:bottom w:val="none" w:sz="0" w:space="0" w:color="auto"/>
                <w:right w:val="none" w:sz="0" w:space="0" w:color="auto"/>
              </w:divBdr>
              <w:divsChild>
                <w:div w:id="1883328396">
                  <w:marLeft w:val="0"/>
                  <w:marRight w:val="0"/>
                  <w:marTop w:val="0"/>
                  <w:marBottom w:val="0"/>
                  <w:divBdr>
                    <w:top w:val="none" w:sz="0" w:space="0" w:color="auto"/>
                    <w:left w:val="none" w:sz="0" w:space="0" w:color="auto"/>
                    <w:bottom w:val="none" w:sz="0" w:space="0" w:color="auto"/>
                    <w:right w:val="none" w:sz="0" w:space="0" w:color="auto"/>
                  </w:divBdr>
                  <w:divsChild>
                    <w:div w:id="78815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413529">
      <w:bodyDiv w:val="1"/>
      <w:marLeft w:val="0"/>
      <w:marRight w:val="0"/>
      <w:marTop w:val="0"/>
      <w:marBottom w:val="0"/>
      <w:divBdr>
        <w:top w:val="none" w:sz="0" w:space="0" w:color="auto"/>
        <w:left w:val="none" w:sz="0" w:space="0" w:color="auto"/>
        <w:bottom w:val="none" w:sz="0" w:space="0" w:color="auto"/>
        <w:right w:val="none" w:sz="0" w:space="0" w:color="auto"/>
      </w:divBdr>
      <w:divsChild>
        <w:div w:id="1716588462">
          <w:marLeft w:val="0"/>
          <w:marRight w:val="0"/>
          <w:marTop w:val="0"/>
          <w:marBottom w:val="0"/>
          <w:divBdr>
            <w:top w:val="none" w:sz="0" w:space="0" w:color="auto"/>
            <w:left w:val="none" w:sz="0" w:space="0" w:color="auto"/>
            <w:bottom w:val="none" w:sz="0" w:space="0" w:color="auto"/>
            <w:right w:val="none" w:sz="0" w:space="0" w:color="auto"/>
          </w:divBdr>
          <w:divsChild>
            <w:div w:id="2126122204">
              <w:marLeft w:val="0"/>
              <w:marRight w:val="0"/>
              <w:marTop w:val="0"/>
              <w:marBottom w:val="0"/>
              <w:divBdr>
                <w:top w:val="none" w:sz="0" w:space="0" w:color="auto"/>
                <w:left w:val="none" w:sz="0" w:space="0" w:color="auto"/>
                <w:bottom w:val="none" w:sz="0" w:space="0" w:color="auto"/>
                <w:right w:val="none" w:sz="0" w:space="0" w:color="auto"/>
              </w:divBdr>
              <w:divsChild>
                <w:div w:id="60038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69513">
      <w:bodyDiv w:val="1"/>
      <w:marLeft w:val="0"/>
      <w:marRight w:val="0"/>
      <w:marTop w:val="0"/>
      <w:marBottom w:val="0"/>
      <w:divBdr>
        <w:top w:val="none" w:sz="0" w:space="0" w:color="auto"/>
        <w:left w:val="none" w:sz="0" w:space="0" w:color="auto"/>
        <w:bottom w:val="none" w:sz="0" w:space="0" w:color="auto"/>
        <w:right w:val="none" w:sz="0" w:space="0" w:color="auto"/>
      </w:divBdr>
      <w:divsChild>
        <w:div w:id="354380611">
          <w:marLeft w:val="0"/>
          <w:marRight w:val="0"/>
          <w:marTop w:val="0"/>
          <w:marBottom w:val="240"/>
          <w:divBdr>
            <w:top w:val="none" w:sz="0" w:space="0" w:color="auto"/>
            <w:left w:val="none" w:sz="0" w:space="0" w:color="auto"/>
            <w:bottom w:val="none" w:sz="0" w:space="0" w:color="auto"/>
            <w:right w:val="none" w:sz="0" w:space="0" w:color="auto"/>
          </w:divBdr>
        </w:div>
        <w:div w:id="284704224">
          <w:marLeft w:val="0"/>
          <w:marRight w:val="0"/>
          <w:marTop w:val="0"/>
          <w:marBottom w:val="240"/>
          <w:divBdr>
            <w:top w:val="none" w:sz="0" w:space="0" w:color="auto"/>
            <w:left w:val="none" w:sz="0" w:space="0" w:color="auto"/>
            <w:bottom w:val="none" w:sz="0" w:space="0" w:color="auto"/>
            <w:right w:val="none" w:sz="0" w:space="0" w:color="auto"/>
          </w:divBdr>
        </w:div>
        <w:div w:id="1642803184">
          <w:marLeft w:val="0"/>
          <w:marRight w:val="0"/>
          <w:marTop w:val="0"/>
          <w:marBottom w:val="240"/>
          <w:divBdr>
            <w:top w:val="none" w:sz="0" w:space="0" w:color="auto"/>
            <w:left w:val="none" w:sz="0" w:space="0" w:color="auto"/>
            <w:bottom w:val="none" w:sz="0" w:space="0" w:color="auto"/>
            <w:right w:val="none" w:sz="0" w:space="0" w:color="auto"/>
          </w:divBdr>
        </w:div>
      </w:divsChild>
    </w:div>
    <w:div w:id="494346103">
      <w:bodyDiv w:val="1"/>
      <w:marLeft w:val="0"/>
      <w:marRight w:val="0"/>
      <w:marTop w:val="0"/>
      <w:marBottom w:val="0"/>
      <w:divBdr>
        <w:top w:val="none" w:sz="0" w:space="0" w:color="auto"/>
        <w:left w:val="none" w:sz="0" w:space="0" w:color="auto"/>
        <w:bottom w:val="none" w:sz="0" w:space="0" w:color="auto"/>
        <w:right w:val="none" w:sz="0" w:space="0" w:color="auto"/>
      </w:divBdr>
      <w:divsChild>
        <w:div w:id="171990790">
          <w:marLeft w:val="0"/>
          <w:marRight w:val="0"/>
          <w:marTop w:val="0"/>
          <w:marBottom w:val="0"/>
          <w:divBdr>
            <w:top w:val="none" w:sz="0" w:space="0" w:color="auto"/>
            <w:left w:val="none" w:sz="0" w:space="0" w:color="auto"/>
            <w:bottom w:val="none" w:sz="0" w:space="0" w:color="auto"/>
            <w:right w:val="none" w:sz="0" w:space="0" w:color="auto"/>
          </w:divBdr>
          <w:divsChild>
            <w:div w:id="766121078">
              <w:marLeft w:val="0"/>
              <w:marRight w:val="0"/>
              <w:marTop w:val="0"/>
              <w:marBottom w:val="0"/>
              <w:divBdr>
                <w:top w:val="none" w:sz="0" w:space="0" w:color="auto"/>
                <w:left w:val="none" w:sz="0" w:space="0" w:color="auto"/>
                <w:bottom w:val="none" w:sz="0" w:space="0" w:color="auto"/>
                <w:right w:val="none" w:sz="0" w:space="0" w:color="auto"/>
              </w:divBdr>
            </w:div>
            <w:div w:id="97334036">
              <w:marLeft w:val="0"/>
              <w:marRight w:val="0"/>
              <w:marTop w:val="0"/>
              <w:marBottom w:val="0"/>
              <w:divBdr>
                <w:top w:val="none" w:sz="0" w:space="0" w:color="auto"/>
                <w:left w:val="none" w:sz="0" w:space="0" w:color="auto"/>
                <w:bottom w:val="none" w:sz="0" w:space="0" w:color="auto"/>
                <w:right w:val="none" w:sz="0" w:space="0" w:color="auto"/>
              </w:divBdr>
            </w:div>
            <w:div w:id="44716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0564">
      <w:bodyDiv w:val="1"/>
      <w:marLeft w:val="0"/>
      <w:marRight w:val="0"/>
      <w:marTop w:val="0"/>
      <w:marBottom w:val="0"/>
      <w:divBdr>
        <w:top w:val="none" w:sz="0" w:space="0" w:color="auto"/>
        <w:left w:val="none" w:sz="0" w:space="0" w:color="auto"/>
        <w:bottom w:val="none" w:sz="0" w:space="0" w:color="auto"/>
        <w:right w:val="none" w:sz="0" w:space="0" w:color="auto"/>
      </w:divBdr>
      <w:divsChild>
        <w:div w:id="965887792">
          <w:marLeft w:val="0"/>
          <w:marRight w:val="0"/>
          <w:marTop w:val="0"/>
          <w:marBottom w:val="0"/>
          <w:divBdr>
            <w:top w:val="none" w:sz="0" w:space="0" w:color="auto"/>
            <w:left w:val="none" w:sz="0" w:space="0" w:color="auto"/>
            <w:bottom w:val="none" w:sz="0" w:space="0" w:color="auto"/>
            <w:right w:val="none" w:sz="0" w:space="0" w:color="auto"/>
          </w:divBdr>
          <w:divsChild>
            <w:div w:id="1770153678">
              <w:marLeft w:val="0"/>
              <w:marRight w:val="0"/>
              <w:marTop w:val="0"/>
              <w:marBottom w:val="0"/>
              <w:divBdr>
                <w:top w:val="none" w:sz="0" w:space="0" w:color="auto"/>
                <w:left w:val="none" w:sz="0" w:space="0" w:color="auto"/>
                <w:bottom w:val="none" w:sz="0" w:space="0" w:color="auto"/>
                <w:right w:val="none" w:sz="0" w:space="0" w:color="auto"/>
              </w:divBdr>
            </w:div>
            <w:div w:id="511845806">
              <w:marLeft w:val="0"/>
              <w:marRight w:val="0"/>
              <w:marTop w:val="0"/>
              <w:marBottom w:val="0"/>
              <w:divBdr>
                <w:top w:val="none" w:sz="0" w:space="0" w:color="auto"/>
                <w:left w:val="none" w:sz="0" w:space="0" w:color="auto"/>
                <w:bottom w:val="none" w:sz="0" w:space="0" w:color="auto"/>
                <w:right w:val="none" w:sz="0" w:space="0" w:color="auto"/>
              </w:divBdr>
            </w:div>
            <w:div w:id="12952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136184">
      <w:bodyDiv w:val="1"/>
      <w:marLeft w:val="0"/>
      <w:marRight w:val="0"/>
      <w:marTop w:val="0"/>
      <w:marBottom w:val="0"/>
      <w:divBdr>
        <w:top w:val="none" w:sz="0" w:space="0" w:color="auto"/>
        <w:left w:val="none" w:sz="0" w:space="0" w:color="auto"/>
        <w:bottom w:val="none" w:sz="0" w:space="0" w:color="auto"/>
        <w:right w:val="none" w:sz="0" w:space="0" w:color="auto"/>
      </w:divBdr>
      <w:divsChild>
        <w:div w:id="1070734455">
          <w:marLeft w:val="0"/>
          <w:marRight w:val="0"/>
          <w:marTop w:val="0"/>
          <w:marBottom w:val="240"/>
          <w:divBdr>
            <w:top w:val="none" w:sz="0" w:space="0" w:color="auto"/>
            <w:left w:val="none" w:sz="0" w:space="0" w:color="auto"/>
            <w:bottom w:val="none" w:sz="0" w:space="0" w:color="auto"/>
            <w:right w:val="none" w:sz="0" w:space="0" w:color="auto"/>
          </w:divBdr>
        </w:div>
      </w:divsChild>
    </w:div>
    <w:div w:id="542325725">
      <w:bodyDiv w:val="1"/>
      <w:marLeft w:val="0"/>
      <w:marRight w:val="0"/>
      <w:marTop w:val="0"/>
      <w:marBottom w:val="0"/>
      <w:divBdr>
        <w:top w:val="none" w:sz="0" w:space="0" w:color="auto"/>
        <w:left w:val="none" w:sz="0" w:space="0" w:color="auto"/>
        <w:bottom w:val="none" w:sz="0" w:space="0" w:color="auto"/>
        <w:right w:val="none" w:sz="0" w:space="0" w:color="auto"/>
      </w:divBdr>
      <w:divsChild>
        <w:div w:id="2036954695">
          <w:marLeft w:val="0"/>
          <w:marRight w:val="0"/>
          <w:marTop w:val="0"/>
          <w:marBottom w:val="240"/>
          <w:divBdr>
            <w:top w:val="none" w:sz="0" w:space="0" w:color="auto"/>
            <w:left w:val="none" w:sz="0" w:space="0" w:color="auto"/>
            <w:bottom w:val="none" w:sz="0" w:space="0" w:color="auto"/>
            <w:right w:val="none" w:sz="0" w:space="0" w:color="auto"/>
          </w:divBdr>
        </w:div>
      </w:divsChild>
    </w:div>
    <w:div w:id="550770976">
      <w:bodyDiv w:val="1"/>
      <w:marLeft w:val="0"/>
      <w:marRight w:val="0"/>
      <w:marTop w:val="0"/>
      <w:marBottom w:val="0"/>
      <w:divBdr>
        <w:top w:val="none" w:sz="0" w:space="0" w:color="auto"/>
        <w:left w:val="none" w:sz="0" w:space="0" w:color="auto"/>
        <w:bottom w:val="none" w:sz="0" w:space="0" w:color="auto"/>
        <w:right w:val="none" w:sz="0" w:space="0" w:color="auto"/>
      </w:divBdr>
      <w:divsChild>
        <w:div w:id="2092769680">
          <w:marLeft w:val="0"/>
          <w:marRight w:val="0"/>
          <w:marTop w:val="0"/>
          <w:marBottom w:val="0"/>
          <w:divBdr>
            <w:top w:val="none" w:sz="0" w:space="0" w:color="auto"/>
            <w:left w:val="none" w:sz="0" w:space="0" w:color="auto"/>
            <w:bottom w:val="none" w:sz="0" w:space="0" w:color="auto"/>
            <w:right w:val="none" w:sz="0" w:space="0" w:color="auto"/>
          </w:divBdr>
        </w:div>
      </w:divsChild>
    </w:div>
    <w:div w:id="558173112">
      <w:bodyDiv w:val="1"/>
      <w:marLeft w:val="0"/>
      <w:marRight w:val="0"/>
      <w:marTop w:val="0"/>
      <w:marBottom w:val="0"/>
      <w:divBdr>
        <w:top w:val="none" w:sz="0" w:space="0" w:color="auto"/>
        <w:left w:val="none" w:sz="0" w:space="0" w:color="auto"/>
        <w:bottom w:val="none" w:sz="0" w:space="0" w:color="auto"/>
        <w:right w:val="none" w:sz="0" w:space="0" w:color="auto"/>
      </w:divBdr>
      <w:divsChild>
        <w:div w:id="1707556973">
          <w:marLeft w:val="0"/>
          <w:marRight w:val="0"/>
          <w:marTop w:val="0"/>
          <w:marBottom w:val="0"/>
          <w:divBdr>
            <w:top w:val="none" w:sz="0" w:space="0" w:color="auto"/>
            <w:left w:val="none" w:sz="0" w:space="0" w:color="auto"/>
            <w:bottom w:val="none" w:sz="0" w:space="0" w:color="auto"/>
            <w:right w:val="none" w:sz="0" w:space="0" w:color="auto"/>
          </w:divBdr>
          <w:divsChild>
            <w:div w:id="1532525132">
              <w:marLeft w:val="0"/>
              <w:marRight w:val="0"/>
              <w:marTop w:val="0"/>
              <w:marBottom w:val="0"/>
              <w:divBdr>
                <w:top w:val="none" w:sz="0" w:space="0" w:color="auto"/>
                <w:left w:val="none" w:sz="0" w:space="0" w:color="auto"/>
                <w:bottom w:val="none" w:sz="0" w:space="0" w:color="auto"/>
                <w:right w:val="none" w:sz="0" w:space="0" w:color="auto"/>
              </w:divBdr>
              <w:divsChild>
                <w:div w:id="30836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856546">
      <w:bodyDiv w:val="1"/>
      <w:marLeft w:val="0"/>
      <w:marRight w:val="0"/>
      <w:marTop w:val="0"/>
      <w:marBottom w:val="0"/>
      <w:divBdr>
        <w:top w:val="none" w:sz="0" w:space="0" w:color="auto"/>
        <w:left w:val="none" w:sz="0" w:space="0" w:color="auto"/>
        <w:bottom w:val="none" w:sz="0" w:space="0" w:color="auto"/>
        <w:right w:val="none" w:sz="0" w:space="0" w:color="auto"/>
      </w:divBdr>
      <w:divsChild>
        <w:div w:id="1030256740">
          <w:marLeft w:val="0"/>
          <w:marRight w:val="0"/>
          <w:marTop w:val="0"/>
          <w:marBottom w:val="0"/>
          <w:divBdr>
            <w:top w:val="none" w:sz="0" w:space="0" w:color="auto"/>
            <w:left w:val="none" w:sz="0" w:space="0" w:color="auto"/>
            <w:bottom w:val="none" w:sz="0" w:space="0" w:color="auto"/>
            <w:right w:val="none" w:sz="0" w:space="0" w:color="auto"/>
          </w:divBdr>
        </w:div>
        <w:div w:id="1037923714">
          <w:marLeft w:val="0"/>
          <w:marRight w:val="0"/>
          <w:marTop w:val="0"/>
          <w:marBottom w:val="0"/>
          <w:divBdr>
            <w:top w:val="none" w:sz="0" w:space="0" w:color="auto"/>
            <w:left w:val="none" w:sz="0" w:space="0" w:color="auto"/>
            <w:bottom w:val="none" w:sz="0" w:space="0" w:color="auto"/>
            <w:right w:val="none" w:sz="0" w:space="0" w:color="auto"/>
          </w:divBdr>
        </w:div>
        <w:div w:id="638389306">
          <w:marLeft w:val="0"/>
          <w:marRight w:val="0"/>
          <w:marTop w:val="0"/>
          <w:marBottom w:val="0"/>
          <w:divBdr>
            <w:top w:val="none" w:sz="0" w:space="0" w:color="auto"/>
            <w:left w:val="none" w:sz="0" w:space="0" w:color="auto"/>
            <w:bottom w:val="none" w:sz="0" w:space="0" w:color="auto"/>
            <w:right w:val="none" w:sz="0" w:space="0" w:color="auto"/>
          </w:divBdr>
        </w:div>
      </w:divsChild>
    </w:div>
    <w:div w:id="592127475">
      <w:bodyDiv w:val="1"/>
      <w:marLeft w:val="0"/>
      <w:marRight w:val="0"/>
      <w:marTop w:val="0"/>
      <w:marBottom w:val="0"/>
      <w:divBdr>
        <w:top w:val="none" w:sz="0" w:space="0" w:color="auto"/>
        <w:left w:val="none" w:sz="0" w:space="0" w:color="auto"/>
        <w:bottom w:val="none" w:sz="0" w:space="0" w:color="auto"/>
        <w:right w:val="none" w:sz="0" w:space="0" w:color="auto"/>
      </w:divBdr>
      <w:divsChild>
        <w:div w:id="508982004">
          <w:marLeft w:val="0"/>
          <w:marRight w:val="0"/>
          <w:marTop w:val="0"/>
          <w:marBottom w:val="0"/>
          <w:divBdr>
            <w:top w:val="none" w:sz="0" w:space="0" w:color="auto"/>
            <w:left w:val="none" w:sz="0" w:space="0" w:color="auto"/>
            <w:bottom w:val="none" w:sz="0" w:space="0" w:color="auto"/>
            <w:right w:val="none" w:sz="0" w:space="0" w:color="auto"/>
          </w:divBdr>
          <w:divsChild>
            <w:div w:id="1769886853">
              <w:marLeft w:val="0"/>
              <w:marRight w:val="0"/>
              <w:marTop w:val="0"/>
              <w:marBottom w:val="0"/>
              <w:divBdr>
                <w:top w:val="none" w:sz="0" w:space="0" w:color="auto"/>
                <w:left w:val="none" w:sz="0" w:space="0" w:color="auto"/>
                <w:bottom w:val="none" w:sz="0" w:space="0" w:color="auto"/>
                <w:right w:val="none" w:sz="0" w:space="0" w:color="auto"/>
              </w:divBdr>
              <w:divsChild>
                <w:div w:id="6796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974933">
      <w:bodyDiv w:val="1"/>
      <w:marLeft w:val="0"/>
      <w:marRight w:val="0"/>
      <w:marTop w:val="0"/>
      <w:marBottom w:val="0"/>
      <w:divBdr>
        <w:top w:val="none" w:sz="0" w:space="0" w:color="auto"/>
        <w:left w:val="none" w:sz="0" w:space="0" w:color="auto"/>
        <w:bottom w:val="none" w:sz="0" w:space="0" w:color="auto"/>
        <w:right w:val="none" w:sz="0" w:space="0" w:color="auto"/>
      </w:divBdr>
      <w:divsChild>
        <w:div w:id="335544431">
          <w:marLeft w:val="0"/>
          <w:marRight w:val="0"/>
          <w:marTop w:val="0"/>
          <w:marBottom w:val="0"/>
          <w:divBdr>
            <w:top w:val="none" w:sz="0" w:space="0" w:color="auto"/>
            <w:left w:val="none" w:sz="0" w:space="0" w:color="auto"/>
            <w:bottom w:val="none" w:sz="0" w:space="0" w:color="auto"/>
            <w:right w:val="none" w:sz="0" w:space="0" w:color="auto"/>
          </w:divBdr>
        </w:div>
      </w:divsChild>
    </w:div>
    <w:div w:id="597786106">
      <w:bodyDiv w:val="1"/>
      <w:marLeft w:val="0"/>
      <w:marRight w:val="0"/>
      <w:marTop w:val="0"/>
      <w:marBottom w:val="0"/>
      <w:divBdr>
        <w:top w:val="none" w:sz="0" w:space="0" w:color="auto"/>
        <w:left w:val="none" w:sz="0" w:space="0" w:color="auto"/>
        <w:bottom w:val="none" w:sz="0" w:space="0" w:color="auto"/>
        <w:right w:val="none" w:sz="0" w:space="0" w:color="auto"/>
      </w:divBdr>
      <w:divsChild>
        <w:div w:id="1024091861">
          <w:marLeft w:val="0"/>
          <w:marRight w:val="0"/>
          <w:marTop w:val="0"/>
          <w:marBottom w:val="0"/>
          <w:divBdr>
            <w:top w:val="none" w:sz="0" w:space="0" w:color="auto"/>
            <w:left w:val="none" w:sz="0" w:space="0" w:color="auto"/>
            <w:bottom w:val="none" w:sz="0" w:space="0" w:color="auto"/>
            <w:right w:val="none" w:sz="0" w:space="0" w:color="auto"/>
          </w:divBdr>
          <w:divsChild>
            <w:div w:id="1603952284">
              <w:marLeft w:val="0"/>
              <w:marRight w:val="0"/>
              <w:marTop w:val="0"/>
              <w:marBottom w:val="0"/>
              <w:divBdr>
                <w:top w:val="none" w:sz="0" w:space="0" w:color="auto"/>
                <w:left w:val="none" w:sz="0" w:space="0" w:color="auto"/>
                <w:bottom w:val="none" w:sz="0" w:space="0" w:color="auto"/>
                <w:right w:val="none" w:sz="0" w:space="0" w:color="auto"/>
              </w:divBdr>
              <w:divsChild>
                <w:div w:id="210737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765856">
      <w:bodyDiv w:val="1"/>
      <w:marLeft w:val="0"/>
      <w:marRight w:val="0"/>
      <w:marTop w:val="0"/>
      <w:marBottom w:val="0"/>
      <w:divBdr>
        <w:top w:val="none" w:sz="0" w:space="0" w:color="auto"/>
        <w:left w:val="none" w:sz="0" w:space="0" w:color="auto"/>
        <w:bottom w:val="none" w:sz="0" w:space="0" w:color="auto"/>
        <w:right w:val="none" w:sz="0" w:space="0" w:color="auto"/>
      </w:divBdr>
    </w:div>
    <w:div w:id="627400760">
      <w:bodyDiv w:val="1"/>
      <w:marLeft w:val="0"/>
      <w:marRight w:val="0"/>
      <w:marTop w:val="0"/>
      <w:marBottom w:val="0"/>
      <w:divBdr>
        <w:top w:val="none" w:sz="0" w:space="0" w:color="auto"/>
        <w:left w:val="none" w:sz="0" w:space="0" w:color="auto"/>
        <w:bottom w:val="none" w:sz="0" w:space="0" w:color="auto"/>
        <w:right w:val="none" w:sz="0" w:space="0" w:color="auto"/>
      </w:divBdr>
      <w:divsChild>
        <w:div w:id="1607690678">
          <w:marLeft w:val="0"/>
          <w:marRight w:val="0"/>
          <w:marTop w:val="0"/>
          <w:marBottom w:val="0"/>
          <w:divBdr>
            <w:top w:val="none" w:sz="0" w:space="0" w:color="auto"/>
            <w:left w:val="none" w:sz="0" w:space="0" w:color="auto"/>
            <w:bottom w:val="none" w:sz="0" w:space="0" w:color="auto"/>
            <w:right w:val="none" w:sz="0" w:space="0" w:color="auto"/>
          </w:divBdr>
          <w:divsChild>
            <w:div w:id="43214534">
              <w:marLeft w:val="0"/>
              <w:marRight w:val="0"/>
              <w:marTop w:val="0"/>
              <w:marBottom w:val="0"/>
              <w:divBdr>
                <w:top w:val="none" w:sz="0" w:space="0" w:color="auto"/>
                <w:left w:val="none" w:sz="0" w:space="0" w:color="auto"/>
                <w:bottom w:val="none" w:sz="0" w:space="0" w:color="auto"/>
                <w:right w:val="none" w:sz="0" w:space="0" w:color="auto"/>
              </w:divBdr>
            </w:div>
            <w:div w:id="1354764634">
              <w:marLeft w:val="0"/>
              <w:marRight w:val="0"/>
              <w:marTop w:val="0"/>
              <w:marBottom w:val="0"/>
              <w:divBdr>
                <w:top w:val="none" w:sz="0" w:space="0" w:color="auto"/>
                <w:left w:val="none" w:sz="0" w:space="0" w:color="auto"/>
                <w:bottom w:val="none" w:sz="0" w:space="0" w:color="auto"/>
                <w:right w:val="none" w:sz="0" w:space="0" w:color="auto"/>
              </w:divBdr>
            </w:div>
            <w:div w:id="98678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78406">
      <w:bodyDiv w:val="1"/>
      <w:marLeft w:val="0"/>
      <w:marRight w:val="0"/>
      <w:marTop w:val="0"/>
      <w:marBottom w:val="0"/>
      <w:divBdr>
        <w:top w:val="none" w:sz="0" w:space="0" w:color="auto"/>
        <w:left w:val="none" w:sz="0" w:space="0" w:color="auto"/>
        <w:bottom w:val="none" w:sz="0" w:space="0" w:color="auto"/>
        <w:right w:val="none" w:sz="0" w:space="0" w:color="auto"/>
      </w:divBdr>
      <w:divsChild>
        <w:div w:id="345057774">
          <w:marLeft w:val="0"/>
          <w:marRight w:val="0"/>
          <w:marTop w:val="15"/>
          <w:marBottom w:val="0"/>
          <w:divBdr>
            <w:top w:val="none" w:sz="0" w:space="0" w:color="auto"/>
            <w:left w:val="none" w:sz="0" w:space="0" w:color="auto"/>
            <w:bottom w:val="none" w:sz="0" w:space="0" w:color="auto"/>
            <w:right w:val="none" w:sz="0" w:space="0" w:color="auto"/>
          </w:divBdr>
          <w:divsChild>
            <w:div w:id="188123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17066">
      <w:bodyDiv w:val="1"/>
      <w:marLeft w:val="0"/>
      <w:marRight w:val="0"/>
      <w:marTop w:val="0"/>
      <w:marBottom w:val="0"/>
      <w:divBdr>
        <w:top w:val="none" w:sz="0" w:space="0" w:color="auto"/>
        <w:left w:val="none" w:sz="0" w:space="0" w:color="auto"/>
        <w:bottom w:val="none" w:sz="0" w:space="0" w:color="auto"/>
        <w:right w:val="none" w:sz="0" w:space="0" w:color="auto"/>
      </w:divBdr>
    </w:div>
    <w:div w:id="653487326">
      <w:bodyDiv w:val="1"/>
      <w:marLeft w:val="0"/>
      <w:marRight w:val="0"/>
      <w:marTop w:val="0"/>
      <w:marBottom w:val="0"/>
      <w:divBdr>
        <w:top w:val="none" w:sz="0" w:space="0" w:color="auto"/>
        <w:left w:val="none" w:sz="0" w:space="0" w:color="auto"/>
        <w:bottom w:val="none" w:sz="0" w:space="0" w:color="auto"/>
        <w:right w:val="none" w:sz="0" w:space="0" w:color="auto"/>
      </w:divBdr>
      <w:divsChild>
        <w:div w:id="1679114712">
          <w:marLeft w:val="0"/>
          <w:marRight w:val="0"/>
          <w:marTop w:val="0"/>
          <w:marBottom w:val="0"/>
          <w:divBdr>
            <w:top w:val="none" w:sz="0" w:space="0" w:color="auto"/>
            <w:left w:val="none" w:sz="0" w:space="0" w:color="auto"/>
            <w:bottom w:val="none" w:sz="0" w:space="0" w:color="auto"/>
            <w:right w:val="none" w:sz="0" w:space="0" w:color="auto"/>
          </w:divBdr>
        </w:div>
      </w:divsChild>
    </w:div>
    <w:div w:id="655646699">
      <w:bodyDiv w:val="1"/>
      <w:marLeft w:val="0"/>
      <w:marRight w:val="0"/>
      <w:marTop w:val="0"/>
      <w:marBottom w:val="0"/>
      <w:divBdr>
        <w:top w:val="none" w:sz="0" w:space="0" w:color="auto"/>
        <w:left w:val="none" w:sz="0" w:space="0" w:color="auto"/>
        <w:bottom w:val="none" w:sz="0" w:space="0" w:color="auto"/>
        <w:right w:val="none" w:sz="0" w:space="0" w:color="auto"/>
      </w:divBdr>
      <w:divsChild>
        <w:div w:id="731657281">
          <w:marLeft w:val="0"/>
          <w:marRight w:val="0"/>
          <w:marTop w:val="0"/>
          <w:marBottom w:val="0"/>
          <w:divBdr>
            <w:top w:val="none" w:sz="0" w:space="0" w:color="auto"/>
            <w:left w:val="none" w:sz="0" w:space="0" w:color="auto"/>
            <w:bottom w:val="none" w:sz="0" w:space="0" w:color="auto"/>
            <w:right w:val="none" w:sz="0" w:space="0" w:color="auto"/>
          </w:divBdr>
        </w:div>
      </w:divsChild>
    </w:div>
    <w:div w:id="655959893">
      <w:bodyDiv w:val="1"/>
      <w:marLeft w:val="0"/>
      <w:marRight w:val="0"/>
      <w:marTop w:val="0"/>
      <w:marBottom w:val="0"/>
      <w:divBdr>
        <w:top w:val="none" w:sz="0" w:space="0" w:color="auto"/>
        <w:left w:val="none" w:sz="0" w:space="0" w:color="auto"/>
        <w:bottom w:val="none" w:sz="0" w:space="0" w:color="auto"/>
        <w:right w:val="none" w:sz="0" w:space="0" w:color="auto"/>
      </w:divBdr>
      <w:divsChild>
        <w:div w:id="473644164">
          <w:marLeft w:val="0"/>
          <w:marRight w:val="0"/>
          <w:marTop w:val="0"/>
          <w:marBottom w:val="0"/>
          <w:divBdr>
            <w:top w:val="none" w:sz="0" w:space="0" w:color="auto"/>
            <w:left w:val="none" w:sz="0" w:space="0" w:color="auto"/>
            <w:bottom w:val="none" w:sz="0" w:space="0" w:color="auto"/>
            <w:right w:val="none" w:sz="0" w:space="0" w:color="auto"/>
          </w:divBdr>
          <w:divsChild>
            <w:div w:id="1702778680">
              <w:marLeft w:val="0"/>
              <w:marRight w:val="0"/>
              <w:marTop w:val="0"/>
              <w:marBottom w:val="0"/>
              <w:divBdr>
                <w:top w:val="none" w:sz="0" w:space="0" w:color="auto"/>
                <w:left w:val="none" w:sz="0" w:space="0" w:color="auto"/>
                <w:bottom w:val="none" w:sz="0" w:space="0" w:color="auto"/>
                <w:right w:val="none" w:sz="0" w:space="0" w:color="auto"/>
              </w:divBdr>
              <w:divsChild>
                <w:div w:id="203202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033219">
      <w:bodyDiv w:val="1"/>
      <w:marLeft w:val="0"/>
      <w:marRight w:val="0"/>
      <w:marTop w:val="0"/>
      <w:marBottom w:val="0"/>
      <w:divBdr>
        <w:top w:val="none" w:sz="0" w:space="0" w:color="auto"/>
        <w:left w:val="none" w:sz="0" w:space="0" w:color="auto"/>
        <w:bottom w:val="none" w:sz="0" w:space="0" w:color="auto"/>
        <w:right w:val="none" w:sz="0" w:space="0" w:color="auto"/>
      </w:divBdr>
      <w:divsChild>
        <w:div w:id="1465006772">
          <w:marLeft w:val="0"/>
          <w:marRight w:val="0"/>
          <w:marTop w:val="0"/>
          <w:marBottom w:val="0"/>
          <w:divBdr>
            <w:top w:val="none" w:sz="0" w:space="0" w:color="auto"/>
            <w:left w:val="none" w:sz="0" w:space="0" w:color="auto"/>
            <w:bottom w:val="none" w:sz="0" w:space="0" w:color="auto"/>
            <w:right w:val="none" w:sz="0" w:space="0" w:color="auto"/>
          </w:divBdr>
          <w:divsChild>
            <w:div w:id="1892106463">
              <w:marLeft w:val="0"/>
              <w:marRight w:val="0"/>
              <w:marTop w:val="0"/>
              <w:marBottom w:val="0"/>
              <w:divBdr>
                <w:top w:val="none" w:sz="0" w:space="0" w:color="auto"/>
                <w:left w:val="none" w:sz="0" w:space="0" w:color="auto"/>
                <w:bottom w:val="none" w:sz="0" w:space="0" w:color="auto"/>
                <w:right w:val="none" w:sz="0" w:space="0" w:color="auto"/>
              </w:divBdr>
              <w:divsChild>
                <w:div w:id="89439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35782">
      <w:bodyDiv w:val="1"/>
      <w:marLeft w:val="0"/>
      <w:marRight w:val="0"/>
      <w:marTop w:val="0"/>
      <w:marBottom w:val="0"/>
      <w:divBdr>
        <w:top w:val="none" w:sz="0" w:space="0" w:color="auto"/>
        <w:left w:val="none" w:sz="0" w:space="0" w:color="auto"/>
        <w:bottom w:val="none" w:sz="0" w:space="0" w:color="auto"/>
        <w:right w:val="none" w:sz="0" w:space="0" w:color="auto"/>
      </w:divBdr>
      <w:divsChild>
        <w:div w:id="949514002">
          <w:marLeft w:val="0"/>
          <w:marRight w:val="0"/>
          <w:marTop w:val="0"/>
          <w:marBottom w:val="0"/>
          <w:divBdr>
            <w:top w:val="none" w:sz="0" w:space="0" w:color="auto"/>
            <w:left w:val="none" w:sz="0" w:space="0" w:color="auto"/>
            <w:bottom w:val="none" w:sz="0" w:space="0" w:color="auto"/>
            <w:right w:val="none" w:sz="0" w:space="0" w:color="auto"/>
          </w:divBdr>
        </w:div>
      </w:divsChild>
    </w:div>
    <w:div w:id="665282196">
      <w:bodyDiv w:val="1"/>
      <w:marLeft w:val="0"/>
      <w:marRight w:val="0"/>
      <w:marTop w:val="0"/>
      <w:marBottom w:val="0"/>
      <w:divBdr>
        <w:top w:val="none" w:sz="0" w:space="0" w:color="auto"/>
        <w:left w:val="none" w:sz="0" w:space="0" w:color="auto"/>
        <w:bottom w:val="none" w:sz="0" w:space="0" w:color="auto"/>
        <w:right w:val="none" w:sz="0" w:space="0" w:color="auto"/>
      </w:divBdr>
      <w:divsChild>
        <w:div w:id="1922130491">
          <w:marLeft w:val="0"/>
          <w:marRight w:val="0"/>
          <w:marTop w:val="0"/>
          <w:marBottom w:val="0"/>
          <w:divBdr>
            <w:top w:val="none" w:sz="0" w:space="0" w:color="auto"/>
            <w:left w:val="none" w:sz="0" w:space="0" w:color="auto"/>
            <w:bottom w:val="none" w:sz="0" w:space="0" w:color="auto"/>
            <w:right w:val="none" w:sz="0" w:space="0" w:color="auto"/>
          </w:divBdr>
        </w:div>
      </w:divsChild>
    </w:div>
    <w:div w:id="665324780">
      <w:bodyDiv w:val="1"/>
      <w:marLeft w:val="0"/>
      <w:marRight w:val="0"/>
      <w:marTop w:val="0"/>
      <w:marBottom w:val="0"/>
      <w:divBdr>
        <w:top w:val="none" w:sz="0" w:space="0" w:color="auto"/>
        <w:left w:val="none" w:sz="0" w:space="0" w:color="auto"/>
        <w:bottom w:val="none" w:sz="0" w:space="0" w:color="auto"/>
        <w:right w:val="none" w:sz="0" w:space="0" w:color="auto"/>
      </w:divBdr>
      <w:divsChild>
        <w:div w:id="2129465646">
          <w:marLeft w:val="0"/>
          <w:marRight w:val="0"/>
          <w:marTop w:val="0"/>
          <w:marBottom w:val="0"/>
          <w:divBdr>
            <w:top w:val="none" w:sz="0" w:space="0" w:color="auto"/>
            <w:left w:val="none" w:sz="0" w:space="0" w:color="auto"/>
            <w:bottom w:val="none" w:sz="0" w:space="0" w:color="auto"/>
            <w:right w:val="none" w:sz="0" w:space="0" w:color="auto"/>
          </w:divBdr>
          <w:divsChild>
            <w:div w:id="204104531">
              <w:marLeft w:val="0"/>
              <w:marRight w:val="0"/>
              <w:marTop w:val="0"/>
              <w:marBottom w:val="0"/>
              <w:divBdr>
                <w:top w:val="none" w:sz="0" w:space="0" w:color="auto"/>
                <w:left w:val="none" w:sz="0" w:space="0" w:color="auto"/>
                <w:bottom w:val="none" w:sz="0" w:space="0" w:color="auto"/>
                <w:right w:val="none" w:sz="0" w:space="0" w:color="auto"/>
              </w:divBdr>
              <w:divsChild>
                <w:div w:id="29268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4290">
      <w:bodyDiv w:val="1"/>
      <w:marLeft w:val="0"/>
      <w:marRight w:val="0"/>
      <w:marTop w:val="0"/>
      <w:marBottom w:val="0"/>
      <w:divBdr>
        <w:top w:val="none" w:sz="0" w:space="0" w:color="auto"/>
        <w:left w:val="none" w:sz="0" w:space="0" w:color="auto"/>
        <w:bottom w:val="none" w:sz="0" w:space="0" w:color="auto"/>
        <w:right w:val="none" w:sz="0" w:space="0" w:color="auto"/>
      </w:divBdr>
      <w:divsChild>
        <w:div w:id="295569563">
          <w:marLeft w:val="0"/>
          <w:marRight w:val="0"/>
          <w:marTop w:val="0"/>
          <w:marBottom w:val="0"/>
          <w:divBdr>
            <w:top w:val="none" w:sz="0" w:space="0" w:color="auto"/>
            <w:left w:val="none" w:sz="0" w:space="0" w:color="auto"/>
            <w:bottom w:val="none" w:sz="0" w:space="0" w:color="auto"/>
            <w:right w:val="none" w:sz="0" w:space="0" w:color="auto"/>
          </w:divBdr>
          <w:divsChild>
            <w:div w:id="2118479817">
              <w:marLeft w:val="0"/>
              <w:marRight w:val="0"/>
              <w:marTop w:val="0"/>
              <w:marBottom w:val="0"/>
              <w:divBdr>
                <w:top w:val="none" w:sz="0" w:space="0" w:color="auto"/>
                <w:left w:val="none" w:sz="0" w:space="0" w:color="auto"/>
                <w:bottom w:val="none" w:sz="0" w:space="0" w:color="auto"/>
                <w:right w:val="none" w:sz="0" w:space="0" w:color="auto"/>
              </w:divBdr>
              <w:divsChild>
                <w:div w:id="26931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37272">
      <w:bodyDiv w:val="1"/>
      <w:marLeft w:val="0"/>
      <w:marRight w:val="0"/>
      <w:marTop w:val="0"/>
      <w:marBottom w:val="0"/>
      <w:divBdr>
        <w:top w:val="none" w:sz="0" w:space="0" w:color="auto"/>
        <w:left w:val="none" w:sz="0" w:space="0" w:color="auto"/>
        <w:bottom w:val="none" w:sz="0" w:space="0" w:color="auto"/>
        <w:right w:val="none" w:sz="0" w:space="0" w:color="auto"/>
      </w:divBdr>
    </w:div>
    <w:div w:id="701787182">
      <w:bodyDiv w:val="1"/>
      <w:marLeft w:val="0"/>
      <w:marRight w:val="0"/>
      <w:marTop w:val="0"/>
      <w:marBottom w:val="0"/>
      <w:divBdr>
        <w:top w:val="none" w:sz="0" w:space="0" w:color="auto"/>
        <w:left w:val="none" w:sz="0" w:space="0" w:color="auto"/>
        <w:bottom w:val="none" w:sz="0" w:space="0" w:color="auto"/>
        <w:right w:val="none" w:sz="0" w:space="0" w:color="auto"/>
      </w:divBdr>
      <w:divsChild>
        <w:div w:id="925770609">
          <w:marLeft w:val="0"/>
          <w:marRight w:val="0"/>
          <w:marTop w:val="0"/>
          <w:marBottom w:val="0"/>
          <w:divBdr>
            <w:top w:val="none" w:sz="0" w:space="0" w:color="auto"/>
            <w:left w:val="none" w:sz="0" w:space="0" w:color="auto"/>
            <w:bottom w:val="none" w:sz="0" w:space="0" w:color="auto"/>
            <w:right w:val="none" w:sz="0" w:space="0" w:color="auto"/>
          </w:divBdr>
          <w:divsChild>
            <w:div w:id="504714371">
              <w:marLeft w:val="0"/>
              <w:marRight w:val="0"/>
              <w:marTop w:val="0"/>
              <w:marBottom w:val="0"/>
              <w:divBdr>
                <w:top w:val="none" w:sz="0" w:space="0" w:color="auto"/>
                <w:left w:val="none" w:sz="0" w:space="0" w:color="auto"/>
                <w:bottom w:val="none" w:sz="0" w:space="0" w:color="auto"/>
                <w:right w:val="none" w:sz="0" w:space="0" w:color="auto"/>
              </w:divBdr>
              <w:divsChild>
                <w:div w:id="210588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792550">
      <w:bodyDiv w:val="1"/>
      <w:marLeft w:val="0"/>
      <w:marRight w:val="0"/>
      <w:marTop w:val="0"/>
      <w:marBottom w:val="0"/>
      <w:divBdr>
        <w:top w:val="none" w:sz="0" w:space="0" w:color="auto"/>
        <w:left w:val="none" w:sz="0" w:space="0" w:color="auto"/>
        <w:bottom w:val="none" w:sz="0" w:space="0" w:color="auto"/>
        <w:right w:val="none" w:sz="0" w:space="0" w:color="auto"/>
      </w:divBdr>
    </w:div>
    <w:div w:id="711078701">
      <w:bodyDiv w:val="1"/>
      <w:marLeft w:val="0"/>
      <w:marRight w:val="0"/>
      <w:marTop w:val="0"/>
      <w:marBottom w:val="0"/>
      <w:divBdr>
        <w:top w:val="none" w:sz="0" w:space="0" w:color="auto"/>
        <w:left w:val="none" w:sz="0" w:space="0" w:color="auto"/>
        <w:bottom w:val="none" w:sz="0" w:space="0" w:color="auto"/>
        <w:right w:val="none" w:sz="0" w:space="0" w:color="auto"/>
      </w:divBdr>
      <w:divsChild>
        <w:div w:id="1435856468">
          <w:marLeft w:val="0"/>
          <w:marRight w:val="0"/>
          <w:marTop w:val="0"/>
          <w:marBottom w:val="0"/>
          <w:divBdr>
            <w:top w:val="none" w:sz="0" w:space="0" w:color="auto"/>
            <w:left w:val="none" w:sz="0" w:space="0" w:color="auto"/>
            <w:bottom w:val="none" w:sz="0" w:space="0" w:color="auto"/>
            <w:right w:val="none" w:sz="0" w:space="0" w:color="auto"/>
          </w:divBdr>
          <w:divsChild>
            <w:div w:id="1468930132">
              <w:marLeft w:val="0"/>
              <w:marRight w:val="0"/>
              <w:marTop w:val="0"/>
              <w:marBottom w:val="0"/>
              <w:divBdr>
                <w:top w:val="none" w:sz="0" w:space="0" w:color="auto"/>
                <w:left w:val="none" w:sz="0" w:space="0" w:color="auto"/>
                <w:bottom w:val="none" w:sz="0" w:space="0" w:color="auto"/>
                <w:right w:val="none" w:sz="0" w:space="0" w:color="auto"/>
              </w:divBdr>
              <w:divsChild>
                <w:div w:id="181413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33340">
      <w:bodyDiv w:val="1"/>
      <w:marLeft w:val="0"/>
      <w:marRight w:val="0"/>
      <w:marTop w:val="0"/>
      <w:marBottom w:val="0"/>
      <w:divBdr>
        <w:top w:val="none" w:sz="0" w:space="0" w:color="auto"/>
        <w:left w:val="none" w:sz="0" w:space="0" w:color="auto"/>
        <w:bottom w:val="none" w:sz="0" w:space="0" w:color="auto"/>
        <w:right w:val="none" w:sz="0" w:space="0" w:color="auto"/>
      </w:divBdr>
    </w:div>
    <w:div w:id="717975231">
      <w:bodyDiv w:val="1"/>
      <w:marLeft w:val="0"/>
      <w:marRight w:val="0"/>
      <w:marTop w:val="0"/>
      <w:marBottom w:val="0"/>
      <w:divBdr>
        <w:top w:val="none" w:sz="0" w:space="0" w:color="auto"/>
        <w:left w:val="none" w:sz="0" w:space="0" w:color="auto"/>
        <w:bottom w:val="none" w:sz="0" w:space="0" w:color="auto"/>
        <w:right w:val="none" w:sz="0" w:space="0" w:color="auto"/>
      </w:divBdr>
      <w:divsChild>
        <w:div w:id="1632975560">
          <w:marLeft w:val="0"/>
          <w:marRight w:val="0"/>
          <w:marTop w:val="0"/>
          <w:marBottom w:val="0"/>
          <w:divBdr>
            <w:top w:val="none" w:sz="0" w:space="0" w:color="auto"/>
            <w:left w:val="none" w:sz="0" w:space="0" w:color="auto"/>
            <w:bottom w:val="none" w:sz="0" w:space="0" w:color="auto"/>
            <w:right w:val="none" w:sz="0" w:space="0" w:color="auto"/>
          </w:divBdr>
          <w:divsChild>
            <w:div w:id="1318267452">
              <w:marLeft w:val="0"/>
              <w:marRight w:val="0"/>
              <w:marTop w:val="0"/>
              <w:marBottom w:val="0"/>
              <w:divBdr>
                <w:top w:val="none" w:sz="0" w:space="0" w:color="auto"/>
                <w:left w:val="none" w:sz="0" w:space="0" w:color="auto"/>
                <w:bottom w:val="none" w:sz="0" w:space="0" w:color="auto"/>
                <w:right w:val="none" w:sz="0" w:space="0" w:color="auto"/>
              </w:divBdr>
              <w:divsChild>
                <w:div w:id="37913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643045">
      <w:bodyDiv w:val="1"/>
      <w:marLeft w:val="0"/>
      <w:marRight w:val="0"/>
      <w:marTop w:val="0"/>
      <w:marBottom w:val="0"/>
      <w:divBdr>
        <w:top w:val="none" w:sz="0" w:space="0" w:color="auto"/>
        <w:left w:val="none" w:sz="0" w:space="0" w:color="auto"/>
        <w:bottom w:val="none" w:sz="0" w:space="0" w:color="auto"/>
        <w:right w:val="none" w:sz="0" w:space="0" w:color="auto"/>
      </w:divBdr>
      <w:divsChild>
        <w:div w:id="826168257">
          <w:marLeft w:val="0"/>
          <w:marRight w:val="0"/>
          <w:marTop w:val="0"/>
          <w:marBottom w:val="240"/>
          <w:divBdr>
            <w:top w:val="none" w:sz="0" w:space="0" w:color="auto"/>
            <w:left w:val="none" w:sz="0" w:space="0" w:color="auto"/>
            <w:bottom w:val="none" w:sz="0" w:space="0" w:color="auto"/>
            <w:right w:val="none" w:sz="0" w:space="0" w:color="auto"/>
          </w:divBdr>
        </w:div>
        <w:div w:id="1093821035">
          <w:marLeft w:val="0"/>
          <w:marRight w:val="0"/>
          <w:marTop w:val="0"/>
          <w:marBottom w:val="240"/>
          <w:divBdr>
            <w:top w:val="none" w:sz="0" w:space="0" w:color="auto"/>
            <w:left w:val="none" w:sz="0" w:space="0" w:color="auto"/>
            <w:bottom w:val="none" w:sz="0" w:space="0" w:color="auto"/>
            <w:right w:val="none" w:sz="0" w:space="0" w:color="auto"/>
          </w:divBdr>
        </w:div>
        <w:div w:id="1167549958">
          <w:marLeft w:val="0"/>
          <w:marRight w:val="0"/>
          <w:marTop w:val="0"/>
          <w:marBottom w:val="240"/>
          <w:divBdr>
            <w:top w:val="none" w:sz="0" w:space="0" w:color="auto"/>
            <w:left w:val="none" w:sz="0" w:space="0" w:color="auto"/>
            <w:bottom w:val="none" w:sz="0" w:space="0" w:color="auto"/>
            <w:right w:val="none" w:sz="0" w:space="0" w:color="auto"/>
          </w:divBdr>
        </w:div>
      </w:divsChild>
    </w:div>
    <w:div w:id="725565771">
      <w:bodyDiv w:val="1"/>
      <w:marLeft w:val="0"/>
      <w:marRight w:val="0"/>
      <w:marTop w:val="0"/>
      <w:marBottom w:val="0"/>
      <w:divBdr>
        <w:top w:val="none" w:sz="0" w:space="0" w:color="auto"/>
        <w:left w:val="none" w:sz="0" w:space="0" w:color="auto"/>
        <w:bottom w:val="none" w:sz="0" w:space="0" w:color="auto"/>
        <w:right w:val="none" w:sz="0" w:space="0" w:color="auto"/>
      </w:divBdr>
      <w:divsChild>
        <w:div w:id="2003123826">
          <w:marLeft w:val="0"/>
          <w:marRight w:val="0"/>
          <w:marTop w:val="0"/>
          <w:marBottom w:val="0"/>
          <w:divBdr>
            <w:top w:val="none" w:sz="0" w:space="0" w:color="auto"/>
            <w:left w:val="none" w:sz="0" w:space="0" w:color="auto"/>
            <w:bottom w:val="none" w:sz="0" w:space="0" w:color="auto"/>
            <w:right w:val="none" w:sz="0" w:space="0" w:color="auto"/>
          </w:divBdr>
        </w:div>
      </w:divsChild>
    </w:div>
    <w:div w:id="727263035">
      <w:bodyDiv w:val="1"/>
      <w:marLeft w:val="0"/>
      <w:marRight w:val="0"/>
      <w:marTop w:val="0"/>
      <w:marBottom w:val="0"/>
      <w:divBdr>
        <w:top w:val="none" w:sz="0" w:space="0" w:color="auto"/>
        <w:left w:val="none" w:sz="0" w:space="0" w:color="auto"/>
        <w:bottom w:val="none" w:sz="0" w:space="0" w:color="auto"/>
        <w:right w:val="none" w:sz="0" w:space="0" w:color="auto"/>
      </w:divBdr>
      <w:divsChild>
        <w:div w:id="85927629">
          <w:marLeft w:val="0"/>
          <w:marRight w:val="0"/>
          <w:marTop w:val="0"/>
          <w:marBottom w:val="0"/>
          <w:divBdr>
            <w:top w:val="none" w:sz="0" w:space="0" w:color="auto"/>
            <w:left w:val="none" w:sz="0" w:space="0" w:color="auto"/>
            <w:bottom w:val="none" w:sz="0" w:space="0" w:color="auto"/>
            <w:right w:val="none" w:sz="0" w:space="0" w:color="auto"/>
          </w:divBdr>
          <w:divsChild>
            <w:div w:id="1963730867">
              <w:marLeft w:val="0"/>
              <w:marRight w:val="0"/>
              <w:marTop w:val="0"/>
              <w:marBottom w:val="0"/>
              <w:divBdr>
                <w:top w:val="none" w:sz="0" w:space="0" w:color="auto"/>
                <w:left w:val="none" w:sz="0" w:space="0" w:color="auto"/>
                <w:bottom w:val="none" w:sz="0" w:space="0" w:color="auto"/>
                <w:right w:val="none" w:sz="0" w:space="0" w:color="auto"/>
              </w:divBdr>
              <w:divsChild>
                <w:div w:id="191196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75878">
      <w:bodyDiv w:val="1"/>
      <w:marLeft w:val="0"/>
      <w:marRight w:val="0"/>
      <w:marTop w:val="0"/>
      <w:marBottom w:val="0"/>
      <w:divBdr>
        <w:top w:val="none" w:sz="0" w:space="0" w:color="auto"/>
        <w:left w:val="none" w:sz="0" w:space="0" w:color="auto"/>
        <w:bottom w:val="none" w:sz="0" w:space="0" w:color="auto"/>
        <w:right w:val="none" w:sz="0" w:space="0" w:color="auto"/>
      </w:divBdr>
      <w:divsChild>
        <w:div w:id="2067685048">
          <w:marLeft w:val="0"/>
          <w:marRight w:val="0"/>
          <w:marTop w:val="0"/>
          <w:marBottom w:val="0"/>
          <w:divBdr>
            <w:top w:val="none" w:sz="0" w:space="0" w:color="auto"/>
            <w:left w:val="none" w:sz="0" w:space="0" w:color="auto"/>
            <w:bottom w:val="none" w:sz="0" w:space="0" w:color="auto"/>
            <w:right w:val="none" w:sz="0" w:space="0" w:color="auto"/>
          </w:divBdr>
          <w:divsChild>
            <w:div w:id="215165194">
              <w:marLeft w:val="0"/>
              <w:marRight w:val="0"/>
              <w:marTop w:val="0"/>
              <w:marBottom w:val="0"/>
              <w:divBdr>
                <w:top w:val="none" w:sz="0" w:space="0" w:color="auto"/>
                <w:left w:val="none" w:sz="0" w:space="0" w:color="auto"/>
                <w:bottom w:val="none" w:sz="0" w:space="0" w:color="auto"/>
                <w:right w:val="none" w:sz="0" w:space="0" w:color="auto"/>
              </w:divBdr>
              <w:divsChild>
                <w:div w:id="1468813178">
                  <w:marLeft w:val="0"/>
                  <w:marRight w:val="0"/>
                  <w:marTop w:val="0"/>
                  <w:marBottom w:val="0"/>
                  <w:divBdr>
                    <w:top w:val="none" w:sz="0" w:space="0" w:color="auto"/>
                    <w:left w:val="none" w:sz="0" w:space="0" w:color="auto"/>
                    <w:bottom w:val="none" w:sz="0" w:space="0" w:color="auto"/>
                    <w:right w:val="none" w:sz="0" w:space="0" w:color="auto"/>
                  </w:divBdr>
                </w:div>
              </w:divsChild>
            </w:div>
            <w:div w:id="598950766">
              <w:marLeft w:val="0"/>
              <w:marRight w:val="0"/>
              <w:marTop w:val="0"/>
              <w:marBottom w:val="0"/>
              <w:divBdr>
                <w:top w:val="none" w:sz="0" w:space="0" w:color="auto"/>
                <w:left w:val="none" w:sz="0" w:space="0" w:color="auto"/>
                <w:bottom w:val="none" w:sz="0" w:space="0" w:color="auto"/>
                <w:right w:val="none" w:sz="0" w:space="0" w:color="auto"/>
              </w:divBdr>
              <w:divsChild>
                <w:div w:id="1868912013">
                  <w:marLeft w:val="0"/>
                  <w:marRight w:val="0"/>
                  <w:marTop w:val="0"/>
                  <w:marBottom w:val="0"/>
                  <w:divBdr>
                    <w:top w:val="none" w:sz="0" w:space="0" w:color="auto"/>
                    <w:left w:val="none" w:sz="0" w:space="0" w:color="auto"/>
                    <w:bottom w:val="none" w:sz="0" w:space="0" w:color="auto"/>
                    <w:right w:val="none" w:sz="0" w:space="0" w:color="auto"/>
                  </w:divBdr>
                </w:div>
              </w:divsChild>
            </w:div>
            <w:div w:id="734545024">
              <w:marLeft w:val="0"/>
              <w:marRight w:val="0"/>
              <w:marTop w:val="0"/>
              <w:marBottom w:val="0"/>
              <w:divBdr>
                <w:top w:val="none" w:sz="0" w:space="0" w:color="auto"/>
                <w:left w:val="none" w:sz="0" w:space="0" w:color="auto"/>
                <w:bottom w:val="none" w:sz="0" w:space="0" w:color="auto"/>
                <w:right w:val="none" w:sz="0" w:space="0" w:color="auto"/>
              </w:divBdr>
              <w:divsChild>
                <w:div w:id="183599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232250">
          <w:marLeft w:val="0"/>
          <w:marRight w:val="0"/>
          <w:marTop w:val="0"/>
          <w:marBottom w:val="0"/>
          <w:divBdr>
            <w:top w:val="none" w:sz="0" w:space="0" w:color="auto"/>
            <w:left w:val="none" w:sz="0" w:space="0" w:color="auto"/>
            <w:bottom w:val="none" w:sz="0" w:space="0" w:color="auto"/>
            <w:right w:val="none" w:sz="0" w:space="0" w:color="auto"/>
          </w:divBdr>
          <w:divsChild>
            <w:div w:id="1623882341">
              <w:marLeft w:val="0"/>
              <w:marRight w:val="0"/>
              <w:marTop w:val="0"/>
              <w:marBottom w:val="0"/>
              <w:divBdr>
                <w:top w:val="none" w:sz="0" w:space="0" w:color="auto"/>
                <w:left w:val="none" w:sz="0" w:space="0" w:color="auto"/>
                <w:bottom w:val="none" w:sz="0" w:space="0" w:color="auto"/>
                <w:right w:val="none" w:sz="0" w:space="0" w:color="auto"/>
              </w:divBdr>
              <w:divsChild>
                <w:div w:id="1787310676">
                  <w:marLeft w:val="0"/>
                  <w:marRight w:val="0"/>
                  <w:marTop w:val="0"/>
                  <w:marBottom w:val="0"/>
                  <w:divBdr>
                    <w:top w:val="none" w:sz="0" w:space="0" w:color="auto"/>
                    <w:left w:val="none" w:sz="0" w:space="0" w:color="auto"/>
                    <w:bottom w:val="none" w:sz="0" w:space="0" w:color="auto"/>
                    <w:right w:val="none" w:sz="0" w:space="0" w:color="auto"/>
                  </w:divBdr>
                </w:div>
              </w:divsChild>
            </w:div>
            <w:div w:id="657151282">
              <w:marLeft w:val="0"/>
              <w:marRight w:val="0"/>
              <w:marTop w:val="0"/>
              <w:marBottom w:val="0"/>
              <w:divBdr>
                <w:top w:val="none" w:sz="0" w:space="0" w:color="auto"/>
                <w:left w:val="none" w:sz="0" w:space="0" w:color="auto"/>
                <w:bottom w:val="none" w:sz="0" w:space="0" w:color="auto"/>
                <w:right w:val="none" w:sz="0" w:space="0" w:color="auto"/>
              </w:divBdr>
              <w:divsChild>
                <w:div w:id="32809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20959">
      <w:bodyDiv w:val="1"/>
      <w:marLeft w:val="0"/>
      <w:marRight w:val="0"/>
      <w:marTop w:val="0"/>
      <w:marBottom w:val="0"/>
      <w:divBdr>
        <w:top w:val="none" w:sz="0" w:space="0" w:color="auto"/>
        <w:left w:val="none" w:sz="0" w:space="0" w:color="auto"/>
        <w:bottom w:val="none" w:sz="0" w:space="0" w:color="auto"/>
        <w:right w:val="none" w:sz="0" w:space="0" w:color="auto"/>
      </w:divBdr>
      <w:divsChild>
        <w:div w:id="2113815815">
          <w:marLeft w:val="0"/>
          <w:marRight w:val="0"/>
          <w:marTop w:val="0"/>
          <w:marBottom w:val="0"/>
          <w:divBdr>
            <w:top w:val="none" w:sz="0" w:space="0" w:color="auto"/>
            <w:left w:val="none" w:sz="0" w:space="0" w:color="auto"/>
            <w:bottom w:val="none" w:sz="0" w:space="0" w:color="auto"/>
            <w:right w:val="none" w:sz="0" w:space="0" w:color="auto"/>
          </w:divBdr>
          <w:divsChild>
            <w:div w:id="1944678498">
              <w:marLeft w:val="0"/>
              <w:marRight w:val="0"/>
              <w:marTop w:val="0"/>
              <w:marBottom w:val="0"/>
              <w:divBdr>
                <w:top w:val="none" w:sz="0" w:space="0" w:color="auto"/>
                <w:left w:val="none" w:sz="0" w:space="0" w:color="auto"/>
                <w:bottom w:val="none" w:sz="0" w:space="0" w:color="auto"/>
                <w:right w:val="none" w:sz="0" w:space="0" w:color="auto"/>
              </w:divBdr>
              <w:divsChild>
                <w:div w:id="121623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561923">
      <w:bodyDiv w:val="1"/>
      <w:marLeft w:val="0"/>
      <w:marRight w:val="0"/>
      <w:marTop w:val="0"/>
      <w:marBottom w:val="0"/>
      <w:divBdr>
        <w:top w:val="none" w:sz="0" w:space="0" w:color="auto"/>
        <w:left w:val="none" w:sz="0" w:space="0" w:color="auto"/>
        <w:bottom w:val="none" w:sz="0" w:space="0" w:color="auto"/>
        <w:right w:val="none" w:sz="0" w:space="0" w:color="auto"/>
      </w:divBdr>
    </w:div>
    <w:div w:id="766846595">
      <w:bodyDiv w:val="1"/>
      <w:marLeft w:val="0"/>
      <w:marRight w:val="0"/>
      <w:marTop w:val="0"/>
      <w:marBottom w:val="0"/>
      <w:divBdr>
        <w:top w:val="none" w:sz="0" w:space="0" w:color="auto"/>
        <w:left w:val="none" w:sz="0" w:space="0" w:color="auto"/>
        <w:bottom w:val="none" w:sz="0" w:space="0" w:color="auto"/>
        <w:right w:val="none" w:sz="0" w:space="0" w:color="auto"/>
      </w:divBdr>
      <w:divsChild>
        <w:div w:id="1947301654">
          <w:marLeft w:val="0"/>
          <w:marRight w:val="0"/>
          <w:marTop w:val="0"/>
          <w:marBottom w:val="0"/>
          <w:divBdr>
            <w:top w:val="none" w:sz="0" w:space="0" w:color="auto"/>
            <w:left w:val="none" w:sz="0" w:space="0" w:color="auto"/>
            <w:bottom w:val="none" w:sz="0" w:space="0" w:color="auto"/>
            <w:right w:val="none" w:sz="0" w:space="0" w:color="auto"/>
          </w:divBdr>
        </w:div>
      </w:divsChild>
    </w:div>
    <w:div w:id="795564233">
      <w:bodyDiv w:val="1"/>
      <w:marLeft w:val="0"/>
      <w:marRight w:val="0"/>
      <w:marTop w:val="0"/>
      <w:marBottom w:val="0"/>
      <w:divBdr>
        <w:top w:val="none" w:sz="0" w:space="0" w:color="auto"/>
        <w:left w:val="none" w:sz="0" w:space="0" w:color="auto"/>
        <w:bottom w:val="none" w:sz="0" w:space="0" w:color="auto"/>
        <w:right w:val="none" w:sz="0" w:space="0" w:color="auto"/>
      </w:divBdr>
      <w:divsChild>
        <w:div w:id="1931936032">
          <w:marLeft w:val="0"/>
          <w:marRight w:val="0"/>
          <w:marTop w:val="0"/>
          <w:marBottom w:val="0"/>
          <w:divBdr>
            <w:top w:val="none" w:sz="0" w:space="0" w:color="auto"/>
            <w:left w:val="none" w:sz="0" w:space="0" w:color="auto"/>
            <w:bottom w:val="none" w:sz="0" w:space="0" w:color="auto"/>
            <w:right w:val="none" w:sz="0" w:space="0" w:color="auto"/>
          </w:divBdr>
          <w:divsChild>
            <w:div w:id="2144425576">
              <w:marLeft w:val="0"/>
              <w:marRight w:val="0"/>
              <w:marTop w:val="0"/>
              <w:marBottom w:val="0"/>
              <w:divBdr>
                <w:top w:val="none" w:sz="0" w:space="0" w:color="auto"/>
                <w:left w:val="none" w:sz="0" w:space="0" w:color="auto"/>
                <w:bottom w:val="none" w:sz="0" w:space="0" w:color="auto"/>
                <w:right w:val="none" w:sz="0" w:space="0" w:color="auto"/>
              </w:divBdr>
              <w:divsChild>
                <w:div w:id="214704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275546">
      <w:bodyDiv w:val="1"/>
      <w:marLeft w:val="0"/>
      <w:marRight w:val="0"/>
      <w:marTop w:val="0"/>
      <w:marBottom w:val="0"/>
      <w:divBdr>
        <w:top w:val="none" w:sz="0" w:space="0" w:color="auto"/>
        <w:left w:val="none" w:sz="0" w:space="0" w:color="auto"/>
        <w:bottom w:val="none" w:sz="0" w:space="0" w:color="auto"/>
        <w:right w:val="none" w:sz="0" w:space="0" w:color="auto"/>
      </w:divBdr>
      <w:divsChild>
        <w:div w:id="1835412985">
          <w:marLeft w:val="0"/>
          <w:marRight w:val="0"/>
          <w:marTop w:val="0"/>
          <w:marBottom w:val="0"/>
          <w:divBdr>
            <w:top w:val="none" w:sz="0" w:space="0" w:color="auto"/>
            <w:left w:val="none" w:sz="0" w:space="0" w:color="auto"/>
            <w:bottom w:val="none" w:sz="0" w:space="0" w:color="auto"/>
            <w:right w:val="none" w:sz="0" w:space="0" w:color="auto"/>
          </w:divBdr>
          <w:divsChild>
            <w:div w:id="1704163963">
              <w:marLeft w:val="0"/>
              <w:marRight w:val="0"/>
              <w:marTop w:val="0"/>
              <w:marBottom w:val="0"/>
              <w:divBdr>
                <w:top w:val="none" w:sz="0" w:space="0" w:color="auto"/>
                <w:left w:val="none" w:sz="0" w:space="0" w:color="auto"/>
                <w:bottom w:val="none" w:sz="0" w:space="0" w:color="auto"/>
                <w:right w:val="none" w:sz="0" w:space="0" w:color="auto"/>
              </w:divBdr>
              <w:divsChild>
                <w:div w:id="188733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64753">
      <w:bodyDiv w:val="1"/>
      <w:marLeft w:val="0"/>
      <w:marRight w:val="0"/>
      <w:marTop w:val="0"/>
      <w:marBottom w:val="0"/>
      <w:divBdr>
        <w:top w:val="none" w:sz="0" w:space="0" w:color="auto"/>
        <w:left w:val="none" w:sz="0" w:space="0" w:color="auto"/>
        <w:bottom w:val="none" w:sz="0" w:space="0" w:color="auto"/>
        <w:right w:val="none" w:sz="0" w:space="0" w:color="auto"/>
      </w:divBdr>
      <w:divsChild>
        <w:div w:id="1732076786">
          <w:marLeft w:val="0"/>
          <w:marRight w:val="0"/>
          <w:marTop w:val="0"/>
          <w:marBottom w:val="0"/>
          <w:divBdr>
            <w:top w:val="none" w:sz="0" w:space="0" w:color="auto"/>
            <w:left w:val="none" w:sz="0" w:space="0" w:color="auto"/>
            <w:bottom w:val="none" w:sz="0" w:space="0" w:color="auto"/>
            <w:right w:val="none" w:sz="0" w:space="0" w:color="auto"/>
          </w:divBdr>
          <w:divsChild>
            <w:div w:id="534849982">
              <w:marLeft w:val="0"/>
              <w:marRight w:val="0"/>
              <w:marTop w:val="0"/>
              <w:marBottom w:val="0"/>
              <w:divBdr>
                <w:top w:val="none" w:sz="0" w:space="0" w:color="auto"/>
                <w:left w:val="none" w:sz="0" w:space="0" w:color="auto"/>
                <w:bottom w:val="none" w:sz="0" w:space="0" w:color="auto"/>
                <w:right w:val="none" w:sz="0" w:space="0" w:color="auto"/>
              </w:divBdr>
              <w:divsChild>
                <w:div w:id="14097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615797">
      <w:bodyDiv w:val="1"/>
      <w:marLeft w:val="0"/>
      <w:marRight w:val="0"/>
      <w:marTop w:val="0"/>
      <w:marBottom w:val="0"/>
      <w:divBdr>
        <w:top w:val="none" w:sz="0" w:space="0" w:color="auto"/>
        <w:left w:val="none" w:sz="0" w:space="0" w:color="auto"/>
        <w:bottom w:val="none" w:sz="0" w:space="0" w:color="auto"/>
        <w:right w:val="none" w:sz="0" w:space="0" w:color="auto"/>
      </w:divBdr>
      <w:divsChild>
        <w:div w:id="2125417445">
          <w:marLeft w:val="0"/>
          <w:marRight w:val="0"/>
          <w:marTop w:val="0"/>
          <w:marBottom w:val="0"/>
          <w:divBdr>
            <w:top w:val="none" w:sz="0" w:space="0" w:color="auto"/>
            <w:left w:val="none" w:sz="0" w:space="0" w:color="auto"/>
            <w:bottom w:val="none" w:sz="0" w:space="0" w:color="auto"/>
            <w:right w:val="none" w:sz="0" w:space="0" w:color="auto"/>
          </w:divBdr>
          <w:divsChild>
            <w:div w:id="1337884217">
              <w:marLeft w:val="0"/>
              <w:marRight w:val="0"/>
              <w:marTop w:val="0"/>
              <w:marBottom w:val="0"/>
              <w:divBdr>
                <w:top w:val="none" w:sz="0" w:space="0" w:color="auto"/>
                <w:left w:val="none" w:sz="0" w:space="0" w:color="auto"/>
                <w:bottom w:val="none" w:sz="0" w:space="0" w:color="auto"/>
                <w:right w:val="none" w:sz="0" w:space="0" w:color="auto"/>
              </w:divBdr>
              <w:divsChild>
                <w:div w:id="197132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978920">
      <w:bodyDiv w:val="1"/>
      <w:marLeft w:val="0"/>
      <w:marRight w:val="0"/>
      <w:marTop w:val="0"/>
      <w:marBottom w:val="0"/>
      <w:divBdr>
        <w:top w:val="none" w:sz="0" w:space="0" w:color="auto"/>
        <w:left w:val="none" w:sz="0" w:space="0" w:color="auto"/>
        <w:bottom w:val="none" w:sz="0" w:space="0" w:color="auto"/>
        <w:right w:val="none" w:sz="0" w:space="0" w:color="auto"/>
      </w:divBdr>
      <w:divsChild>
        <w:div w:id="696657617">
          <w:marLeft w:val="0"/>
          <w:marRight w:val="0"/>
          <w:marTop w:val="0"/>
          <w:marBottom w:val="0"/>
          <w:divBdr>
            <w:top w:val="none" w:sz="0" w:space="0" w:color="auto"/>
            <w:left w:val="none" w:sz="0" w:space="0" w:color="auto"/>
            <w:bottom w:val="none" w:sz="0" w:space="0" w:color="auto"/>
            <w:right w:val="none" w:sz="0" w:space="0" w:color="auto"/>
          </w:divBdr>
        </w:div>
      </w:divsChild>
    </w:div>
    <w:div w:id="900794018">
      <w:bodyDiv w:val="1"/>
      <w:marLeft w:val="0"/>
      <w:marRight w:val="0"/>
      <w:marTop w:val="0"/>
      <w:marBottom w:val="0"/>
      <w:divBdr>
        <w:top w:val="none" w:sz="0" w:space="0" w:color="auto"/>
        <w:left w:val="none" w:sz="0" w:space="0" w:color="auto"/>
        <w:bottom w:val="none" w:sz="0" w:space="0" w:color="auto"/>
        <w:right w:val="none" w:sz="0" w:space="0" w:color="auto"/>
      </w:divBdr>
      <w:divsChild>
        <w:div w:id="556747696">
          <w:marLeft w:val="0"/>
          <w:marRight w:val="0"/>
          <w:marTop w:val="0"/>
          <w:marBottom w:val="0"/>
          <w:divBdr>
            <w:top w:val="none" w:sz="0" w:space="0" w:color="auto"/>
            <w:left w:val="none" w:sz="0" w:space="0" w:color="auto"/>
            <w:bottom w:val="none" w:sz="0" w:space="0" w:color="auto"/>
            <w:right w:val="none" w:sz="0" w:space="0" w:color="auto"/>
          </w:divBdr>
          <w:divsChild>
            <w:div w:id="1117604053">
              <w:marLeft w:val="0"/>
              <w:marRight w:val="0"/>
              <w:marTop w:val="0"/>
              <w:marBottom w:val="0"/>
              <w:divBdr>
                <w:top w:val="none" w:sz="0" w:space="0" w:color="auto"/>
                <w:left w:val="none" w:sz="0" w:space="0" w:color="auto"/>
                <w:bottom w:val="none" w:sz="0" w:space="0" w:color="auto"/>
                <w:right w:val="none" w:sz="0" w:space="0" w:color="auto"/>
              </w:divBdr>
              <w:divsChild>
                <w:div w:id="22271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568910">
      <w:bodyDiv w:val="1"/>
      <w:marLeft w:val="0"/>
      <w:marRight w:val="0"/>
      <w:marTop w:val="0"/>
      <w:marBottom w:val="0"/>
      <w:divBdr>
        <w:top w:val="none" w:sz="0" w:space="0" w:color="auto"/>
        <w:left w:val="none" w:sz="0" w:space="0" w:color="auto"/>
        <w:bottom w:val="none" w:sz="0" w:space="0" w:color="auto"/>
        <w:right w:val="none" w:sz="0" w:space="0" w:color="auto"/>
      </w:divBdr>
    </w:div>
    <w:div w:id="920455098">
      <w:bodyDiv w:val="1"/>
      <w:marLeft w:val="0"/>
      <w:marRight w:val="0"/>
      <w:marTop w:val="0"/>
      <w:marBottom w:val="0"/>
      <w:divBdr>
        <w:top w:val="none" w:sz="0" w:space="0" w:color="auto"/>
        <w:left w:val="none" w:sz="0" w:space="0" w:color="auto"/>
        <w:bottom w:val="none" w:sz="0" w:space="0" w:color="auto"/>
        <w:right w:val="none" w:sz="0" w:space="0" w:color="auto"/>
      </w:divBdr>
      <w:divsChild>
        <w:div w:id="122042236">
          <w:marLeft w:val="0"/>
          <w:marRight w:val="0"/>
          <w:marTop w:val="0"/>
          <w:marBottom w:val="0"/>
          <w:divBdr>
            <w:top w:val="none" w:sz="0" w:space="0" w:color="auto"/>
            <w:left w:val="none" w:sz="0" w:space="0" w:color="auto"/>
            <w:bottom w:val="none" w:sz="0" w:space="0" w:color="auto"/>
            <w:right w:val="none" w:sz="0" w:space="0" w:color="auto"/>
          </w:divBdr>
        </w:div>
      </w:divsChild>
    </w:div>
    <w:div w:id="953974247">
      <w:bodyDiv w:val="1"/>
      <w:marLeft w:val="0"/>
      <w:marRight w:val="0"/>
      <w:marTop w:val="0"/>
      <w:marBottom w:val="0"/>
      <w:divBdr>
        <w:top w:val="none" w:sz="0" w:space="0" w:color="auto"/>
        <w:left w:val="none" w:sz="0" w:space="0" w:color="auto"/>
        <w:bottom w:val="none" w:sz="0" w:space="0" w:color="auto"/>
        <w:right w:val="none" w:sz="0" w:space="0" w:color="auto"/>
      </w:divBdr>
      <w:divsChild>
        <w:div w:id="680623191">
          <w:marLeft w:val="0"/>
          <w:marRight w:val="0"/>
          <w:marTop w:val="0"/>
          <w:marBottom w:val="0"/>
          <w:divBdr>
            <w:top w:val="none" w:sz="0" w:space="0" w:color="auto"/>
            <w:left w:val="none" w:sz="0" w:space="0" w:color="auto"/>
            <w:bottom w:val="none" w:sz="0" w:space="0" w:color="auto"/>
            <w:right w:val="none" w:sz="0" w:space="0" w:color="auto"/>
          </w:divBdr>
        </w:div>
      </w:divsChild>
    </w:div>
    <w:div w:id="968706678">
      <w:bodyDiv w:val="1"/>
      <w:marLeft w:val="0"/>
      <w:marRight w:val="0"/>
      <w:marTop w:val="0"/>
      <w:marBottom w:val="0"/>
      <w:divBdr>
        <w:top w:val="none" w:sz="0" w:space="0" w:color="auto"/>
        <w:left w:val="none" w:sz="0" w:space="0" w:color="auto"/>
        <w:bottom w:val="none" w:sz="0" w:space="0" w:color="auto"/>
        <w:right w:val="none" w:sz="0" w:space="0" w:color="auto"/>
      </w:divBdr>
      <w:divsChild>
        <w:div w:id="466775609">
          <w:marLeft w:val="0"/>
          <w:marRight w:val="0"/>
          <w:marTop w:val="0"/>
          <w:marBottom w:val="0"/>
          <w:divBdr>
            <w:top w:val="none" w:sz="0" w:space="0" w:color="auto"/>
            <w:left w:val="none" w:sz="0" w:space="0" w:color="auto"/>
            <w:bottom w:val="none" w:sz="0" w:space="0" w:color="auto"/>
            <w:right w:val="none" w:sz="0" w:space="0" w:color="auto"/>
          </w:divBdr>
          <w:divsChild>
            <w:div w:id="714811539">
              <w:marLeft w:val="0"/>
              <w:marRight w:val="0"/>
              <w:marTop w:val="0"/>
              <w:marBottom w:val="0"/>
              <w:divBdr>
                <w:top w:val="none" w:sz="0" w:space="0" w:color="auto"/>
                <w:left w:val="none" w:sz="0" w:space="0" w:color="auto"/>
                <w:bottom w:val="none" w:sz="0" w:space="0" w:color="auto"/>
                <w:right w:val="none" w:sz="0" w:space="0" w:color="auto"/>
              </w:divBdr>
              <w:divsChild>
                <w:div w:id="1369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0129">
      <w:bodyDiv w:val="1"/>
      <w:marLeft w:val="0"/>
      <w:marRight w:val="0"/>
      <w:marTop w:val="0"/>
      <w:marBottom w:val="0"/>
      <w:divBdr>
        <w:top w:val="none" w:sz="0" w:space="0" w:color="auto"/>
        <w:left w:val="none" w:sz="0" w:space="0" w:color="auto"/>
        <w:bottom w:val="none" w:sz="0" w:space="0" w:color="auto"/>
        <w:right w:val="none" w:sz="0" w:space="0" w:color="auto"/>
      </w:divBdr>
      <w:divsChild>
        <w:div w:id="532038569">
          <w:marLeft w:val="0"/>
          <w:marRight w:val="0"/>
          <w:marTop w:val="0"/>
          <w:marBottom w:val="0"/>
          <w:divBdr>
            <w:top w:val="none" w:sz="0" w:space="0" w:color="auto"/>
            <w:left w:val="none" w:sz="0" w:space="0" w:color="auto"/>
            <w:bottom w:val="none" w:sz="0" w:space="0" w:color="auto"/>
            <w:right w:val="none" w:sz="0" w:space="0" w:color="auto"/>
          </w:divBdr>
        </w:div>
      </w:divsChild>
    </w:div>
    <w:div w:id="972754481">
      <w:bodyDiv w:val="1"/>
      <w:marLeft w:val="0"/>
      <w:marRight w:val="0"/>
      <w:marTop w:val="0"/>
      <w:marBottom w:val="0"/>
      <w:divBdr>
        <w:top w:val="none" w:sz="0" w:space="0" w:color="auto"/>
        <w:left w:val="none" w:sz="0" w:space="0" w:color="auto"/>
        <w:bottom w:val="none" w:sz="0" w:space="0" w:color="auto"/>
        <w:right w:val="none" w:sz="0" w:space="0" w:color="auto"/>
      </w:divBdr>
      <w:divsChild>
        <w:div w:id="368385197">
          <w:marLeft w:val="0"/>
          <w:marRight w:val="0"/>
          <w:marTop w:val="0"/>
          <w:marBottom w:val="0"/>
          <w:divBdr>
            <w:top w:val="none" w:sz="0" w:space="0" w:color="auto"/>
            <w:left w:val="none" w:sz="0" w:space="0" w:color="auto"/>
            <w:bottom w:val="none" w:sz="0" w:space="0" w:color="auto"/>
            <w:right w:val="none" w:sz="0" w:space="0" w:color="auto"/>
          </w:divBdr>
          <w:divsChild>
            <w:div w:id="1473669842">
              <w:marLeft w:val="0"/>
              <w:marRight w:val="0"/>
              <w:marTop w:val="0"/>
              <w:marBottom w:val="0"/>
              <w:divBdr>
                <w:top w:val="none" w:sz="0" w:space="0" w:color="auto"/>
                <w:left w:val="none" w:sz="0" w:space="0" w:color="auto"/>
                <w:bottom w:val="none" w:sz="0" w:space="0" w:color="auto"/>
                <w:right w:val="none" w:sz="0" w:space="0" w:color="auto"/>
              </w:divBdr>
              <w:divsChild>
                <w:div w:id="8935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7318">
      <w:bodyDiv w:val="1"/>
      <w:marLeft w:val="0"/>
      <w:marRight w:val="0"/>
      <w:marTop w:val="0"/>
      <w:marBottom w:val="0"/>
      <w:divBdr>
        <w:top w:val="none" w:sz="0" w:space="0" w:color="auto"/>
        <w:left w:val="none" w:sz="0" w:space="0" w:color="auto"/>
        <w:bottom w:val="none" w:sz="0" w:space="0" w:color="auto"/>
        <w:right w:val="none" w:sz="0" w:space="0" w:color="auto"/>
      </w:divBdr>
      <w:divsChild>
        <w:div w:id="1371881978">
          <w:marLeft w:val="0"/>
          <w:marRight w:val="0"/>
          <w:marTop w:val="15"/>
          <w:marBottom w:val="0"/>
          <w:divBdr>
            <w:top w:val="none" w:sz="0" w:space="0" w:color="auto"/>
            <w:left w:val="none" w:sz="0" w:space="0" w:color="auto"/>
            <w:bottom w:val="none" w:sz="0" w:space="0" w:color="auto"/>
            <w:right w:val="none" w:sz="0" w:space="0" w:color="auto"/>
          </w:divBdr>
          <w:divsChild>
            <w:div w:id="178684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545100">
      <w:bodyDiv w:val="1"/>
      <w:marLeft w:val="0"/>
      <w:marRight w:val="0"/>
      <w:marTop w:val="0"/>
      <w:marBottom w:val="0"/>
      <w:divBdr>
        <w:top w:val="none" w:sz="0" w:space="0" w:color="auto"/>
        <w:left w:val="none" w:sz="0" w:space="0" w:color="auto"/>
        <w:bottom w:val="none" w:sz="0" w:space="0" w:color="auto"/>
        <w:right w:val="none" w:sz="0" w:space="0" w:color="auto"/>
      </w:divBdr>
      <w:divsChild>
        <w:div w:id="2088572817">
          <w:marLeft w:val="0"/>
          <w:marRight w:val="0"/>
          <w:marTop w:val="0"/>
          <w:marBottom w:val="0"/>
          <w:divBdr>
            <w:top w:val="none" w:sz="0" w:space="0" w:color="auto"/>
            <w:left w:val="none" w:sz="0" w:space="0" w:color="auto"/>
            <w:bottom w:val="none" w:sz="0" w:space="0" w:color="auto"/>
            <w:right w:val="none" w:sz="0" w:space="0" w:color="auto"/>
          </w:divBdr>
          <w:divsChild>
            <w:div w:id="1551183239">
              <w:marLeft w:val="0"/>
              <w:marRight w:val="0"/>
              <w:marTop w:val="0"/>
              <w:marBottom w:val="0"/>
              <w:divBdr>
                <w:top w:val="none" w:sz="0" w:space="0" w:color="auto"/>
                <w:left w:val="none" w:sz="0" w:space="0" w:color="auto"/>
                <w:bottom w:val="none" w:sz="0" w:space="0" w:color="auto"/>
                <w:right w:val="none" w:sz="0" w:space="0" w:color="auto"/>
              </w:divBdr>
              <w:divsChild>
                <w:div w:id="1235895203">
                  <w:marLeft w:val="0"/>
                  <w:marRight w:val="0"/>
                  <w:marTop w:val="0"/>
                  <w:marBottom w:val="0"/>
                  <w:divBdr>
                    <w:top w:val="none" w:sz="0" w:space="0" w:color="auto"/>
                    <w:left w:val="none" w:sz="0" w:space="0" w:color="auto"/>
                    <w:bottom w:val="none" w:sz="0" w:space="0" w:color="auto"/>
                    <w:right w:val="none" w:sz="0" w:space="0" w:color="auto"/>
                  </w:divBdr>
                </w:div>
              </w:divsChild>
            </w:div>
            <w:div w:id="1362703410">
              <w:marLeft w:val="0"/>
              <w:marRight w:val="0"/>
              <w:marTop w:val="0"/>
              <w:marBottom w:val="0"/>
              <w:divBdr>
                <w:top w:val="none" w:sz="0" w:space="0" w:color="auto"/>
                <w:left w:val="none" w:sz="0" w:space="0" w:color="auto"/>
                <w:bottom w:val="none" w:sz="0" w:space="0" w:color="auto"/>
                <w:right w:val="none" w:sz="0" w:space="0" w:color="auto"/>
              </w:divBdr>
              <w:divsChild>
                <w:div w:id="712851232">
                  <w:marLeft w:val="0"/>
                  <w:marRight w:val="0"/>
                  <w:marTop w:val="0"/>
                  <w:marBottom w:val="0"/>
                  <w:divBdr>
                    <w:top w:val="none" w:sz="0" w:space="0" w:color="auto"/>
                    <w:left w:val="none" w:sz="0" w:space="0" w:color="auto"/>
                    <w:bottom w:val="none" w:sz="0" w:space="0" w:color="auto"/>
                    <w:right w:val="none" w:sz="0" w:space="0" w:color="auto"/>
                  </w:divBdr>
                </w:div>
              </w:divsChild>
            </w:div>
            <w:div w:id="2123069505">
              <w:marLeft w:val="0"/>
              <w:marRight w:val="0"/>
              <w:marTop w:val="0"/>
              <w:marBottom w:val="0"/>
              <w:divBdr>
                <w:top w:val="none" w:sz="0" w:space="0" w:color="auto"/>
                <w:left w:val="none" w:sz="0" w:space="0" w:color="auto"/>
                <w:bottom w:val="none" w:sz="0" w:space="0" w:color="auto"/>
                <w:right w:val="none" w:sz="0" w:space="0" w:color="auto"/>
              </w:divBdr>
              <w:divsChild>
                <w:div w:id="185009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928167">
          <w:marLeft w:val="0"/>
          <w:marRight w:val="0"/>
          <w:marTop w:val="0"/>
          <w:marBottom w:val="0"/>
          <w:divBdr>
            <w:top w:val="none" w:sz="0" w:space="0" w:color="auto"/>
            <w:left w:val="none" w:sz="0" w:space="0" w:color="auto"/>
            <w:bottom w:val="none" w:sz="0" w:space="0" w:color="auto"/>
            <w:right w:val="none" w:sz="0" w:space="0" w:color="auto"/>
          </w:divBdr>
          <w:divsChild>
            <w:div w:id="76682974">
              <w:marLeft w:val="0"/>
              <w:marRight w:val="0"/>
              <w:marTop w:val="0"/>
              <w:marBottom w:val="0"/>
              <w:divBdr>
                <w:top w:val="none" w:sz="0" w:space="0" w:color="auto"/>
                <w:left w:val="none" w:sz="0" w:space="0" w:color="auto"/>
                <w:bottom w:val="none" w:sz="0" w:space="0" w:color="auto"/>
                <w:right w:val="none" w:sz="0" w:space="0" w:color="auto"/>
              </w:divBdr>
              <w:divsChild>
                <w:div w:id="583300167">
                  <w:marLeft w:val="0"/>
                  <w:marRight w:val="0"/>
                  <w:marTop w:val="0"/>
                  <w:marBottom w:val="0"/>
                  <w:divBdr>
                    <w:top w:val="none" w:sz="0" w:space="0" w:color="auto"/>
                    <w:left w:val="none" w:sz="0" w:space="0" w:color="auto"/>
                    <w:bottom w:val="none" w:sz="0" w:space="0" w:color="auto"/>
                    <w:right w:val="none" w:sz="0" w:space="0" w:color="auto"/>
                  </w:divBdr>
                </w:div>
              </w:divsChild>
            </w:div>
            <w:div w:id="1033190015">
              <w:marLeft w:val="0"/>
              <w:marRight w:val="0"/>
              <w:marTop w:val="0"/>
              <w:marBottom w:val="0"/>
              <w:divBdr>
                <w:top w:val="none" w:sz="0" w:space="0" w:color="auto"/>
                <w:left w:val="none" w:sz="0" w:space="0" w:color="auto"/>
                <w:bottom w:val="none" w:sz="0" w:space="0" w:color="auto"/>
                <w:right w:val="none" w:sz="0" w:space="0" w:color="auto"/>
              </w:divBdr>
              <w:divsChild>
                <w:div w:id="116975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772199">
      <w:bodyDiv w:val="1"/>
      <w:marLeft w:val="0"/>
      <w:marRight w:val="0"/>
      <w:marTop w:val="0"/>
      <w:marBottom w:val="0"/>
      <w:divBdr>
        <w:top w:val="none" w:sz="0" w:space="0" w:color="auto"/>
        <w:left w:val="none" w:sz="0" w:space="0" w:color="auto"/>
        <w:bottom w:val="none" w:sz="0" w:space="0" w:color="auto"/>
        <w:right w:val="none" w:sz="0" w:space="0" w:color="auto"/>
      </w:divBdr>
      <w:divsChild>
        <w:div w:id="638926504">
          <w:marLeft w:val="0"/>
          <w:marRight w:val="0"/>
          <w:marTop w:val="0"/>
          <w:marBottom w:val="0"/>
          <w:divBdr>
            <w:top w:val="none" w:sz="0" w:space="0" w:color="auto"/>
            <w:left w:val="none" w:sz="0" w:space="0" w:color="auto"/>
            <w:bottom w:val="none" w:sz="0" w:space="0" w:color="auto"/>
            <w:right w:val="none" w:sz="0" w:space="0" w:color="auto"/>
          </w:divBdr>
        </w:div>
      </w:divsChild>
    </w:div>
    <w:div w:id="1003432098">
      <w:bodyDiv w:val="1"/>
      <w:marLeft w:val="0"/>
      <w:marRight w:val="0"/>
      <w:marTop w:val="0"/>
      <w:marBottom w:val="0"/>
      <w:divBdr>
        <w:top w:val="none" w:sz="0" w:space="0" w:color="auto"/>
        <w:left w:val="none" w:sz="0" w:space="0" w:color="auto"/>
        <w:bottom w:val="none" w:sz="0" w:space="0" w:color="auto"/>
        <w:right w:val="none" w:sz="0" w:space="0" w:color="auto"/>
      </w:divBdr>
      <w:divsChild>
        <w:div w:id="1528981696">
          <w:marLeft w:val="0"/>
          <w:marRight w:val="0"/>
          <w:marTop w:val="0"/>
          <w:marBottom w:val="0"/>
          <w:divBdr>
            <w:top w:val="none" w:sz="0" w:space="0" w:color="auto"/>
            <w:left w:val="none" w:sz="0" w:space="0" w:color="auto"/>
            <w:bottom w:val="none" w:sz="0" w:space="0" w:color="auto"/>
            <w:right w:val="none" w:sz="0" w:space="0" w:color="auto"/>
          </w:divBdr>
        </w:div>
      </w:divsChild>
    </w:div>
    <w:div w:id="1063912618">
      <w:bodyDiv w:val="1"/>
      <w:marLeft w:val="0"/>
      <w:marRight w:val="0"/>
      <w:marTop w:val="0"/>
      <w:marBottom w:val="0"/>
      <w:divBdr>
        <w:top w:val="none" w:sz="0" w:space="0" w:color="auto"/>
        <w:left w:val="none" w:sz="0" w:space="0" w:color="auto"/>
        <w:bottom w:val="none" w:sz="0" w:space="0" w:color="auto"/>
        <w:right w:val="none" w:sz="0" w:space="0" w:color="auto"/>
      </w:divBdr>
      <w:divsChild>
        <w:div w:id="112477544">
          <w:marLeft w:val="0"/>
          <w:marRight w:val="0"/>
          <w:marTop w:val="0"/>
          <w:marBottom w:val="0"/>
          <w:divBdr>
            <w:top w:val="none" w:sz="0" w:space="0" w:color="auto"/>
            <w:left w:val="none" w:sz="0" w:space="0" w:color="auto"/>
            <w:bottom w:val="none" w:sz="0" w:space="0" w:color="auto"/>
            <w:right w:val="none" w:sz="0" w:space="0" w:color="auto"/>
          </w:divBdr>
        </w:div>
      </w:divsChild>
    </w:div>
    <w:div w:id="1077288817">
      <w:bodyDiv w:val="1"/>
      <w:marLeft w:val="0"/>
      <w:marRight w:val="0"/>
      <w:marTop w:val="0"/>
      <w:marBottom w:val="0"/>
      <w:divBdr>
        <w:top w:val="none" w:sz="0" w:space="0" w:color="auto"/>
        <w:left w:val="none" w:sz="0" w:space="0" w:color="auto"/>
        <w:bottom w:val="none" w:sz="0" w:space="0" w:color="auto"/>
        <w:right w:val="none" w:sz="0" w:space="0" w:color="auto"/>
      </w:divBdr>
      <w:divsChild>
        <w:div w:id="1784228872">
          <w:marLeft w:val="0"/>
          <w:marRight w:val="0"/>
          <w:marTop w:val="0"/>
          <w:marBottom w:val="0"/>
          <w:divBdr>
            <w:top w:val="none" w:sz="0" w:space="0" w:color="auto"/>
            <w:left w:val="none" w:sz="0" w:space="0" w:color="auto"/>
            <w:bottom w:val="none" w:sz="0" w:space="0" w:color="auto"/>
            <w:right w:val="none" w:sz="0" w:space="0" w:color="auto"/>
          </w:divBdr>
        </w:div>
      </w:divsChild>
    </w:div>
    <w:div w:id="1090857781">
      <w:bodyDiv w:val="1"/>
      <w:marLeft w:val="0"/>
      <w:marRight w:val="0"/>
      <w:marTop w:val="0"/>
      <w:marBottom w:val="0"/>
      <w:divBdr>
        <w:top w:val="none" w:sz="0" w:space="0" w:color="auto"/>
        <w:left w:val="none" w:sz="0" w:space="0" w:color="auto"/>
        <w:bottom w:val="none" w:sz="0" w:space="0" w:color="auto"/>
        <w:right w:val="none" w:sz="0" w:space="0" w:color="auto"/>
      </w:divBdr>
      <w:divsChild>
        <w:div w:id="753285366">
          <w:marLeft w:val="0"/>
          <w:marRight w:val="0"/>
          <w:marTop w:val="0"/>
          <w:marBottom w:val="0"/>
          <w:divBdr>
            <w:top w:val="none" w:sz="0" w:space="0" w:color="auto"/>
            <w:left w:val="none" w:sz="0" w:space="0" w:color="auto"/>
            <w:bottom w:val="none" w:sz="0" w:space="0" w:color="auto"/>
            <w:right w:val="none" w:sz="0" w:space="0" w:color="auto"/>
          </w:divBdr>
        </w:div>
      </w:divsChild>
    </w:div>
    <w:div w:id="1136339083">
      <w:bodyDiv w:val="1"/>
      <w:marLeft w:val="0"/>
      <w:marRight w:val="0"/>
      <w:marTop w:val="0"/>
      <w:marBottom w:val="0"/>
      <w:divBdr>
        <w:top w:val="none" w:sz="0" w:space="0" w:color="auto"/>
        <w:left w:val="none" w:sz="0" w:space="0" w:color="auto"/>
        <w:bottom w:val="none" w:sz="0" w:space="0" w:color="auto"/>
        <w:right w:val="none" w:sz="0" w:space="0" w:color="auto"/>
      </w:divBdr>
      <w:divsChild>
        <w:div w:id="1960718965">
          <w:marLeft w:val="0"/>
          <w:marRight w:val="0"/>
          <w:marTop w:val="0"/>
          <w:marBottom w:val="0"/>
          <w:divBdr>
            <w:top w:val="none" w:sz="0" w:space="0" w:color="auto"/>
            <w:left w:val="none" w:sz="0" w:space="0" w:color="auto"/>
            <w:bottom w:val="none" w:sz="0" w:space="0" w:color="auto"/>
            <w:right w:val="none" w:sz="0" w:space="0" w:color="auto"/>
          </w:divBdr>
          <w:divsChild>
            <w:div w:id="1497262597">
              <w:marLeft w:val="0"/>
              <w:marRight w:val="0"/>
              <w:marTop w:val="0"/>
              <w:marBottom w:val="0"/>
              <w:divBdr>
                <w:top w:val="none" w:sz="0" w:space="0" w:color="auto"/>
                <w:left w:val="none" w:sz="0" w:space="0" w:color="auto"/>
                <w:bottom w:val="none" w:sz="0" w:space="0" w:color="auto"/>
                <w:right w:val="none" w:sz="0" w:space="0" w:color="auto"/>
              </w:divBdr>
              <w:divsChild>
                <w:div w:id="50983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701423">
      <w:bodyDiv w:val="1"/>
      <w:marLeft w:val="0"/>
      <w:marRight w:val="0"/>
      <w:marTop w:val="0"/>
      <w:marBottom w:val="0"/>
      <w:divBdr>
        <w:top w:val="none" w:sz="0" w:space="0" w:color="auto"/>
        <w:left w:val="none" w:sz="0" w:space="0" w:color="auto"/>
        <w:bottom w:val="none" w:sz="0" w:space="0" w:color="auto"/>
        <w:right w:val="none" w:sz="0" w:space="0" w:color="auto"/>
      </w:divBdr>
      <w:divsChild>
        <w:div w:id="307058546">
          <w:marLeft w:val="0"/>
          <w:marRight w:val="0"/>
          <w:marTop w:val="0"/>
          <w:marBottom w:val="0"/>
          <w:divBdr>
            <w:top w:val="none" w:sz="0" w:space="0" w:color="auto"/>
            <w:left w:val="none" w:sz="0" w:space="0" w:color="auto"/>
            <w:bottom w:val="none" w:sz="0" w:space="0" w:color="auto"/>
            <w:right w:val="none" w:sz="0" w:space="0" w:color="auto"/>
          </w:divBdr>
          <w:divsChild>
            <w:div w:id="1956476743">
              <w:marLeft w:val="0"/>
              <w:marRight w:val="0"/>
              <w:marTop w:val="0"/>
              <w:marBottom w:val="0"/>
              <w:divBdr>
                <w:top w:val="none" w:sz="0" w:space="0" w:color="auto"/>
                <w:left w:val="none" w:sz="0" w:space="0" w:color="auto"/>
                <w:bottom w:val="none" w:sz="0" w:space="0" w:color="auto"/>
                <w:right w:val="none" w:sz="0" w:space="0" w:color="auto"/>
              </w:divBdr>
              <w:divsChild>
                <w:div w:id="146631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860768">
      <w:bodyDiv w:val="1"/>
      <w:marLeft w:val="0"/>
      <w:marRight w:val="0"/>
      <w:marTop w:val="0"/>
      <w:marBottom w:val="0"/>
      <w:divBdr>
        <w:top w:val="none" w:sz="0" w:space="0" w:color="auto"/>
        <w:left w:val="none" w:sz="0" w:space="0" w:color="auto"/>
        <w:bottom w:val="none" w:sz="0" w:space="0" w:color="auto"/>
        <w:right w:val="none" w:sz="0" w:space="0" w:color="auto"/>
      </w:divBdr>
      <w:divsChild>
        <w:div w:id="1734236565">
          <w:marLeft w:val="0"/>
          <w:marRight w:val="0"/>
          <w:marTop w:val="0"/>
          <w:marBottom w:val="0"/>
          <w:divBdr>
            <w:top w:val="none" w:sz="0" w:space="0" w:color="auto"/>
            <w:left w:val="none" w:sz="0" w:space="0" w:color="auto"/>
            <w:bottom w:val="none" w:sz="0" w:space="0" w:color="auto"/>
            <w:right w:val="none" w:sz="0" w:space="0" w:color="auto"/>
          </w:divBdr>
          <w:divsChild>
            <w:div w:id="2096898073">
              <w:marLeft w:val="0"/>
              <w:marRight w:val="0"/>
              <w:marTop w:val="0"/>
              <w:marBottom w:val="0"/>
              <w:divBdr>
                <w:top w:val="none" w:sz="0" w:space="0" w:color="auto"/>
                <w:left w:val="none" w:sz="0" w:space="0" w:color="auto"/>
                <w:bottom w:val="none" w:sz="0" w:space="0" w:color="auto"/>
                <w:right w:val="none" w:sz="0" w:space="0" w:color="auto"/>
              </w:divBdr>
              <w:divsChild>
                <w:div w:id="181687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07151">
      <w:bodyDiv w:val="1"/>
      <w:marLeft w:val="0"/>
      <w:marRight w:val="0"/>
      <w:marTop w:val="0"/>
      <w:marBottom w:val="0"/>
      <w:divBdr>
        <w:top w:val="none" w:sz="0" w:space="0" w:color="auto"/>
        <w:left w:val="none" w:sz="0" w:space="0" w:color="auto"/>
        <w:bottom w:val="none" w:sz="0" w:space="0" w:color="auto"/>
        <w:right w:val="none" w:sz="0" w:space="0" w:color="auto"/>
      </w:divBdr>
      <w:divsChild>
        <w:div w:id="581572571">
          <w:marLeft w:val="0"/>
          <w:marRight w:val="0"/>
          <w:marTop w:val="0"/>
          <w:marBottom w:val="0"/>
          <w:divBdr>
            <w:top w:val="none" w:sz="0" w:space="0" w:color="auto"/>
            <w:left w:val="none" w:sz="0" w:space="0" w:color="auto"/>
            <w:bottom w:val="none" w:sz="0" w:space="0" w:color="auto"/>
            <w:right w:val="none" w:sz="0" w:space="0" w:color="auto"/>
          </w:divBdr>
          <w:divsChild>
            <w:div w:id="1211722086">
              <w:marLeft w:val="0"/>
              <w:marRight w:val="0"/>
              <w:marTop w:val="0"/>
              <w:marBottom w:val="0"/>
              <w:divBdr>
                <w:top w:val="none" w:sz="0" w:space="0" w:color="auto"/>
                <w:left w:val="none" w:sz="0" w:space="0" w:color="auto"/>
                <w:bottom w:val="none" w:sz="0" w:space="0" w:color="auto"/>
                <w:right w:val="none" w:sz="0" w:space="0" w:color="auto"/>
              </w:divBdr>
              <w:divsChild>
                <w:div w:id="28423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3182">
      <w:bodyDiv w:val="1"/>
      <w:marLeft w:val="0"/>
      <w:marRight w:val="0"/>
      <w:marTop w:val="0"/>
      <w:marBottom w:val="0"/>
      <w:divBdr>
        <w:top w:val="none" w:sz="0" w:space="0" w:color="auto"/>
        <w:left w:val="none" w:sz="0" w:space="0" w:color="auto"/>
        <w:bottom w:val="none" w:sz="0" w:space="0" w:color="auto"/>
        <w:right w:val="none" w:sz="0" w:space="0" w:color="auto"/>
      </w:divBdr>
    </w:div>
    <w:div w:id="1222251044">
      <w:bodyDiv w:val="1"/>
      <w:marLeft w:val="0"/>
      <w:marRight w:val="0"/>
      <w:marTop w:val="0"/>
      <w:marBottom w:val="0"/>
      <w:divBdr>
        <w:top w:val="none" w:sz="0" w:space="0" w:color="auto"/>
        <w:left w:val="none" w:sz="0" w:space="0" w:color="auto"/>
        <w:bottom w:val="none" w:sz="0" w:space="0" w:color="auto"/>
        <w:right w:val="none" w:sz="0" w:space="0" w:color="auto"/>
      </w:divBdr>
      <w:divsChild>
        <w:div w:id="18743414">
          <w:marLeft w:val="0"/>
          <w:marRight w:val="0"/>
          <w:marTop w:val="0"/>
          <w:marBottom w:val="0"/>
          <w:divBdr>
            <w:top w:val="none" w:sz="0" w:space="0" w:color="auto"/>
            <w:left w:val="none" w:sz="0" w:space="0" w:color="auto"/>
            <w:bottom w:val="none" w:sz="0" w:space="0" w:color="auto"/>
            <w:right w:val="none" w:sz="0" w:space="0" w:color="auto"/>
          </w:divBdr>
        </w:div>
        <w:div w:id="896821444">
          <w:marLeft w:val="0"/>
          <w:marRight w:val="0"/>
          <w:marTop w:val="0"/>
          <w:marBottom w:val="0"/>
          <w:divBdr>
            <w:top w:val="none" w:sz="0" w:space="0" w:color="auto"/>
            <w:left w:val="none" w:sz="0" w:space="0" w:color="auto"/>
            <w:bottom w:val="none" w:sz="0" w:space="0" w:color="auto"/>
            <w:right w:val="none" w:sz="0" w:space="0" w:color="auto"/>
          </w:divBdr>
        </w:div>
        <w:div w:id="1582445587">
          <w:marLeft w:val="0"/>
          <w:marRight w:val="0"/>
          <w:marTop w:val="0"/>
          <w:marBottom w:val="0"/>
          <w:divBdr>
            <w:top w:val="none" w:sz="0" w:space="0" w:color="auto"/>
            <w:left w:val="none" w:sz="0" w:space="0" w:color="auto"/>
            <w:bottom w:val="none" w:sz="0" w:space="0" w:color="auto"/>
            <w:right w:val="none" w:sz="0" w:space="0" w:color="auto"/>
          </w:divBdr>
        </w:div>
      </w:divsChild>
    </w:div>
    <w:div w:id="1250651181">
      <w:bodyDiv w:val="1"/>
      <w:marLeft w:val="0"/>
      <w:marRight w:val="0"/>
      <w:marTop w:val="0"/>
      <w:marBottom w:val="0"/>
      <w:divBdr>
        <w:top w:val="none" w:sz="0" w:space="0" w:color="auto"/>
        <w:left w:val="none" w:sz="0" w:space="0" w:color="auto"/>
        <w:bottom w:val="none" w:sz="0" w:space="0" w:color="auto"/>
        <w:right w:val="none" w:sz="0" w:space="0" w:color="auto"/>
      </w:divBdr>
      <w:divsChild>
        <w:div w:id="1982882808">
          <w:marLeft w:val="0"/>
          <w:marRight w:val="0"/>
          <w:marTop w:val="0"/>
          <w:marBottom w:val="0"/>
          <w:divBdr>
            <w:top w:val="none" w:sz="0" w:space="0" w:color="auto"/>
            <w:left w:val="none" w:sz="0" w:space="0" w:color="auto"/>
            <w:bottom w:val="none" w:sz="0" w:space="0" w:color="auto"/>
            <w:right w:val="none" w:sz="0" w:space="0" w:color="auto"/>
          </w:divBdr>
          <w:divsChild>
            <w:div w:id="1474517785">
              <w:marLeft w:val="0"/>
              <w:marRight w:val="0"/>
              <w:marTop w:val="0"/>
              <w:marBottom w:val="0"/>
              <w:divBdr>
                <w:top w:val="none" w:sz="0" w:space="0" w:color="auto"/>
                <w:left w:val="none" w:sz="0" w:space="0" w:color="auto"/>
                <w:bottom w:val="none" w:sz="0" w:space="0" w:color="auto"/>
                <w:right w:val="none" w:sz="0" w:space="0" w:color="auto"/>
              </w:divBdr>
              <w:divsChild>
                <w:div w:id="90494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978928">
      <w:bodyDiv w:val="1"/>
      <w:marLeft w:val="0"/>
      <w:marRight w:val="0"/>
      <w:marTop w:val="0"/>
      <w:marBottom w:val="0"/>
      <w:divBdr>
        <w:top w:val="none" w:sz="0" w:space="0" w:color="auto"/>
        <w:left w:val="none" w:sz="0" w:space="0" w:color="auto"/>
        <w:bottom w:val="none" w:sz="0" w:space="0" w:color="auto"/>
        <w:right w:val="none" w:sz="0" w:space="0" w:color="auto"/>
      </w:divBdr>
      <w:divsChild>
        <w:div w:id="1732537307">
          <w:marLeft w:val="0"/>
          <w:marRight w:val="0"/>
          <w:marTop w:val="0"/>
          <w:marBottom w:val="0"/>
          <w:divBdr>
            <w:top w:val="none" w:sz="0" w:space="0" w:color="auto"/>
            <w:left w:val="none" w:sz="0" w:space="0" w:color="auto"/>
            <w:bottom w:val="none" w:sz="0" w:space="0" w:color="auto"/>
            <w:right w:val="none" w:sz="0" w:space="0" w:color="auto"/>
          </w:divBdr>
        </w:div>
      </w:divsChild>
    </w:div>
    <w:div w:id="1263226966">
      <w:bodyDiv w:val="1"/>
      <w:marLeft w:val="0"/>
      <w:marRight w:val="0"/>
      <w:marTop w:val="0"/>
      <w:marBottom w:val="0"/>
      <w:divBdr>
        <w:top w:val="none" w:sz="0" w:space="0" w:color="auto"/>
        <w:left w:val="none" w:sz="0" w:space="0" w:color="auto"/>
        <w:bottom w:val="none" w:sz="0" w:space="0" w:color="auto"/>
        <w:right w:val="none" w:sz="0" w:space="0" w:color="auto"/>
      </w:divBdr>
      <w:divsChild>
        <w:div w:id="366688742">
          <w:marLeft w:val="0"/>
          <w:marRight w:val="0"/>
          <w:marTop w:val="0"/>
          <w:marBottom w:val="0"/>
          <w:divBdr>
            <w:top w:val="none" w:sz="0" w:space="0" w:color="auto"/>
            <w:left w:val="none" w:sz="0" w:space="0" w:color="auto"/>
            <w:bottom w:val="none" w:sz="0" w:space="0" w:color="auto"/>
            <w:right w:val="none" w:sz="0" w:space="0" w:color="auto"/>
          </w:divBdr>
          <w:divsChild>
            <w:div w:id="334305234">
              <w:marLeft w:val="0"/>
              <w:marRight w:val="0"/>
              <w:marTop w:val="0"/>
              <w:marBottom w:val="0"/>
              <w:divBdr>
                <w:top w:val="none" w:sz="0" w:space="0" w:color="auto"/>
                <w:left w:val="none" w:sz="0" w:space="0" w:color="auto"/>
                <w:bottom w:val="none" w:sz="0" w:space="0" w:color="auto"/>
                <w:right w:val="none" w:sz="0" w:space="0" w:color="auto"/>
              </w:divBdr>
              <w:divsChild>
                <w:div w:id="517087368">
                  <w:marLeft w:val="0"/>
                  <w:marRight w:val="0"/>
                  <w:marTop w:val="0"/>
                  <w:marBottom w:val="0"/>
                  <w:divBdr>
                    <w:top w:val="none" w:sz="0" w:space="0" w:color="auto"/>
                    <w:left w:val="none" w:sz="0" w:space="0" w:color="auto"/>
                    <w:bottom w:val="none" w:sz="0" w:space="0" w:color="auto"/>
                    <w:right w:val="none" w:sz="0" w:space="0" w:color="auto"/>
                  </w:divBdr>
                </w:div>
              </w:divsChild>
            </w:div>
            <w:div w:id="761999354">
              <w:marLeft w:val="0"/>
              <w:marRight w:val="0"/>
              <w:marTop w:val="0"/>
              <w:marBottom w:val="0"/>
              <w:divBdr>
                <w:top w:val="none" w:sz="0" w:space="0" w:color="auto"/>
                <w:left w:val="none" w:sz="0" w:space="0" w:color="auto"/>
                <w:bottom w:val="none" w:sz="0" w:space="0" w:color="auto"/>
                <w:right w:val="none" w:sz="0" w:space="0" w:color="auto"/>
              </w:divBdr>
              <w:divsChild>
                <w:div w:id="178133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012989">
      <w:bodyDiv w:val="1"/>
      <w:marLeft w:val="0"/>
      <w:marRight w:val="0"/>
      <w:marTop w:val="0"/>
      <w:marBottom w:val="0"/>
      <w:divBdr>
        <w:top w:val="none" w:sz="0" w:space="0" w:color="auto"/>
        <w:left w:val="none" w:sz="0" w:space="0" w:color="auto"/>
        <w:bottom w:val="none" w:sz="0" w:space="0" w:color="auto"/>
        <w:right w:val="none" w:sz="0" w:space="0" w:color="auto"/>
      </w:divBdr>
      <w:divsChild>
        <w:div w:id="1455052097">
          <w:marLeft w:val="0"/>
          <w:marRight w:val="0"/>
          <w:marTop w:val="0"/>
          <w:marBottom w:val="0"/>
          <w:divBdr>
            <w:top w:val="none" w:sz="0" w:space="0" w:color="auto"/>
            <w:left w:val="none" w:sz="0" w:space="0" w:color="auto"/>
            <w:bottom w:val="none" w:sz="0" w:space="0" w:color="auto"/>
            <w:right w:val="none" w:sz="0" w:space="0" w:color="auto"/>
          </w:divBdr>
        </w:div>
      </w:divsChild>
    </w:div>
    <w:div w:id="1279725695">
      <w:bodyDiv w:val="1"/>
      <w:marLeft w:val="0"/>
      <w:marRight w:val="0"/>
      <w:marTop w:val="0"/>
      <w:marBottom w:val="0"/>
      <w:divBdr>
        <w:top w:val="none" w:sz="0" w:space="0" w:color="auto"/>
        <w:left w:val="none" w:sz="0" w:space="0" w:color="auto"/>
        <w:bottom w:val="none" w:sz="0" w:space="0" w:color="auto"/>
        <w:right w:val="none" w:sz="0" w:space="0" w:color="auto"/>
      </w:divBdr>
      <w:divsChild>
        <w:div w:id="1162356490">
          <w:marLeft w:val="0"/>
          <w:marRight w:val="0"/>
          <w:marTop w:val="0"/>
          <w:marBottom w:val="0"/>
          <w:divBdr>
            <w:top w:val="none" w:sz="0" w:space="0" w:color="auto"/>
            <w:left w:val="none" w:sz="0" w:space="0" w:color="auto"/>
            <w:bottom w:val="none" w:sz="0" w:space="0" w:color="auto"/>
            <w:right w:val="none" w:sz="0" w:space="0" w:color="auto"/>
          </w:divBdr>
        </w:div>
      </w:divsChild>
    </w:div>
    <w:div w:id="1312707832">
      <w:bodyDiv w:val="1"/>
      <w:marLeft w:val="0"/>
      <w:marRight w:val="0"/>
      <w:marTop w:val="0"/>
      <w:marBottom w:val="0"/>
      <w:divBdr>
        <w:top w:val="none" w:sz="0" w:space="0" w:color="auto"/>
        <w:left w:val="none" w:sz="0" w:space="0" w:color="auto"/>
        <w:bottom w:val="none" w:sz="0" w:space="0" w:color="auto"/>
        <w:right w:val="none" w:sz="0" w:space="0" w:color="auto"/>
      </w:divBdr>
    </w:div>
    <w:div w:id="1313174987">
      <w:bodyDiv w:val="1"/>
      <w:marLeft w:val="0"/>
      <w:marRight w:val="0"/>
      <w:marTop w:val="0"/>
      <w:marBottom w:val="0"/>
      <w:divBdr>
        <w:top w:val="none" w:sz="0" w:space="0" w:color="auto"/>
        <w:left w:val="none" w:sz="0" w:space="0" w:color="auto"/>
        <w:bottom w:val="none" w:sz="0" w:space="0" w:color="auto"/>
        <w:right w:val="none" w:sz="0" w:space="0" w:color="auto"/>
      </w:divBdr>
    </w:div>
    <w:div w:id="1319915884">
      <w:bodyDiv w:val="1"/>
      <w:marLeft w:val="0"/>
      <w:marRight w:val="0"/>
      <w:marTop w:val="0"/>
      <w:marBottom w:val="0"/>
      <w:divBdr>
        <w:top w:val="none" w:sz="0" w:space="0" w:color="auto"/>
        <w:left w:val="none" w:sz="0" w:space="0" w:color="auto"/>
        <w:bottom w:val="none" w:sz="0" w:space="0" w:color="auto"/>
        <w:right w:val="none" w:sz="0" w:space="0" w:color="auto"/>
      </w:divBdr>
    </w:div>
    <w:div w:id="1342660813">
      <w:bodyDiv w:val="1"/>
      <w:marLeft w:val="0"/>
      <w:marRight w:val="0"/>
      <w:marTop w:val="0"/>
      <w:marBottom w:val="0"/>
      <w:divBdr>
        <w:top w:val="none" w:sz="0" w:space="0" w:color="auto"/>
        <w:left w:val="none" w:sz="0" w:space="0" w:color="auto"/>
        <w:bottom w:val="none" w:sz="0" w:space="0" w:color="auto"/>
        <w:right w:val="none" w:sz="0" w:space="0" w:color="auto"/>
      </w:divBdr>
      <w:divsChild>
        <w:div w:id="282349659">
          <w:marLeft w:val="0"/>
          <w:marRight w:val="0"/>
          <w:marTop w:val="0"/>
          <w:marBottom w:val="0"/>
          <w:divBdr>
            <w:top w:val="none" w:sz="0" w:space="0" w:color="auto"/>
            <w:left w:val="none" w:sz="0" w:space="0" w:color="auto"/>
            <w:bottom w:val="none" w:sz="0" w:space="0" w:color="auto"/>
            <w:right w:val="none" w:sz="0" w:space="0" w:color="auto"/>
          </w:divBdr>
        </w:div>
      </w:divsChild>
    </w:div>
    <w:div w:id="1348602057">
      <w:bodyDiv w:val="1"/>
      <w:marLeft w:val="0"/>
      <w:marRight w:val="0"/>
      <w:marTop w:val="0"/>
      <w:marBottom w:val="0"/>
      <w:divBdr>
        <w:top w:val="none" w:sz="0" w:space="0" w:color="auto"/>
        <w:left w:val="none" w:sz="0" w:space="0" w:color="auto"/>
        <w:bottom w:val="none" w:sz="0" w:space="0" w:color="auto"/>
        <w:right w:val="none" w:sz="0" w:space="0" w:color="auto"/>
      </w:divBdr>
      <w:divsChild>
        <w:div w:id="1719359913">
          <w:marLeft w:val="0"/>
          <w:marRight w:val="0"/>
          <w:marTop w:val="0"/>
          <w:marBottom w:val="0"/>
          <w:divBdr>
            <w:top w:val="none" w:sz="0" w:space="0" w:color="auto"/>
            <w:left w:val="none" w:sz="0" w:space="0" w:color="auto"/>
            <w:bottom w:val="none" w:sz="0" w:space="0" w:color="auto"/>
            <w:right w:val="none" w:sz="0" w:space="0" w:color="auto"/>
          </w:divBdr>
          <w:divsChild>
            <w:div w:id="549388604">
              <w:marLeft w:val="0"/>
              <w:marRight w:val="0"/>
              <w:marTop w:val="0"/>
              <w:marBottom w:val="0"/>
              <w:divBdr>
                <w:top w:val="none" w:sz="0" w:space="0" w:color="auto"/>
                <w:left w:val="none" w:sz="0" w:space="0" w:color="auto"/>
                <w:bottom w:val="none" w:sz="0" w:space="0" w:color="auto"/>
                <w:right w:val="none" w:sz="0" w:space="0" w:color="auto"/>
              </w:divBdr>
              <w:divsChild>
                <w:div w:id="169629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748081">
      <w:bodyDiv w:val="1"/>
      <w:marLeft w:val="0"/>
      <w:marRight w:val="0"/>
      <w:marTop w:val="0"/>
      <w:marBottom w:val="0"/>
      <w:divBdr>
        <w:top w:val="none" w:sz="0" w:space="0" w:color="auto"/>
        <w:left w:val="none" w:sz="0" w:space="0" w:color="auto"/>
        <w:bottom w:val="none" w:sz="0" w:space="0" w:color="auto"/>
        <w:right w:val="none" w:sz="0" w:space="0" w:color="auto"/>
      </w:divBdr>
      <w:divsChild>
        <w:div w:id="1273048209">
          <w:marLeft w:val="0"/>
          <w:marRight w:val="0"/>
          <w:marTop w:val="0"/>
          <w:marBottom w:val="0"/>
          <w:divBdr>
            <w:top w:val="none" w:sz="0" w:space="0" w:color="auto"/>
            <w:left w:val="none" w:sz="0" w:space="0" w:color="auto"/>
            <w:bottom w:val="none" w:sz="0" w:space="0" w:color="auto"/>
            <w:right w:val="none" w:sz="0" w:space="0" w:color="auto"/>
          </w:divBdr>
          <w:divsChild>
            <w:div w:id="2324043">
              <w:marLeft w:val="0"/>
              <w:marRight w:val="0"/>
              <w:marTop w:val="0"/>
              <w:marBottom w:val="0"/>
              <w:divBdr>
                <w:top w:val="none" w:sz="0" w:space="0" w:color="auto"/>
                <w:left w:val="none" w:sz="0" w:space="0" w:color="auto"/>
                <w:bottom w:val="none" w:sz="0" w:space="0" w:color="auto"/>
                <w:right w:val="none" w:sz="0" w:space="0" w:color="auto"/>
              </w:divBdr>
              <w:divsChild>
                <w:div w:id="497615755">
                  <w:marLeft w:val="0"/>
                  <w:marRight w:val="0"/>
                  <w:marTop w:val="0"/>
                  <w:marBottom w:val="0"/>
                  <w:divBdr>
                    <w:top w:val="none" w:sz="0" w:space="0" w:color="auto"/>
                    <w:left w:val="none" w:sz="0" w:space="0" w:color="auto"/>
                    <w:bottom w:val="none" w:sz="0" w:space="0" w:color="auto"/>
                    <w:right w:val="none" w:sz="0" w:space="0" w:color="auto"/>
                  </w:divBdr>
                  <w:divsChild>
                    <w:div w:id="114034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806500">
      <w:bodyDiv w:val="1"/>
      <w:marLeft w:val="0"/>
      <w:marRight w:val="0"/>
      <w:marTop w:val="0"/>
      <w:marBottom w:val="0"/>
      <w:divBdr>
        <w:top w:val="none" w:sz="0" w:space="0" w:color="auto"/>
        <w:left w:val="none" w:sz="0" w:space="0" w:color="auto"/>
        <w:bottom w:val="none" w:sz="0" w:space="0" w:color="auto"/>
        <w:right w:val="none" w:sz="0" w:space="0" w:color="auto"/>
      </w:divBdr>
    </w:div>
    <w:div w:id="1371953748">
      <w:bodyDiv w:val="1"/>
      <w:marLeft w:val="0"/>
      <w:marRight w:val="0"/>
      <w:marTop w:val="0"/>
      <w:marBottom w:val="0"/>
      <w:divBdr>
        <w:top w:val="none" w:sz="0" w:space="0" w:color="auto"/>
        <w:left w:val="none" w:sz="0" w:space="0" w:color="auto"/>
        <w:bottom w:val="none" w:sz="0" w:space="0" w:color="auto"/>
        <w:right w:val="none" w:sz="0" w:space="0" w:color="auto"/>
      </w:divBdr>
      <w:divsChild>
        <w:div w:id="1112167632">
          <w:marLeft w:val="0"/>
          <w:marRight w:val="0"/>
          <w:marTop w:val="0"/>
          <w:marBottom w:val="0"/>
          <w:divBdr>
            <w:top w:val="none" w:sz="0" w:space="0" w:color="auto"/>
            <w:left w:val="none" w:sz="0" w:space="0" w:color="auto"/>
            <w:bottom w:val="none" w:sz="0" w:space="0" w:color="auto"/>
            <w:right w:val="none" w:sz="0" w:space="0" w:color="auto"/>
          </w:divBdr>
        </w:div>
      </w:divsChild>
    </w:div>
    <w:div w:id="1404067190">
      <w:bodyDiv w:val="1"/>
      <w:marLeft w:val="0"/>
      <w:marRight w:val="0"/>
      <w:marTop w:val="0"/>
      <w:marBottom w:val="0"/>
      <w:divBdr>
        <w:top w:val="none" w:sz="0" w:space="0" w:color="auto"/>
        <w:left w:val="none" w:sz="0" w:space="0" w:color="auto"/>
        <w:bottom w:val="none" w:sz="0" w:space="0" w:color="auto"/>
        <w:right w:val="none" w:sz="0" w:space="0" w:color="auto"/>
      </w:divBdr>
    </w:div>
    <w:div w:id="1417703088">
      <w:bodyDiv w:val="1"/>
      <w:marLeft w:val="0"/>
      <w:marRight w:val="0"/>
      <w:marTop w:val="0"/>
      <w:marBottom w:val="0"/>
      <w:divBdr>
        <w:top w:val="none" w:sz="0" w:space="0" w:color="auto"/>
        <w:left w:val="none" w:sz="0" w:space="0" w:color="auto"/>
        <w:bottom w:val="none" w:sz="0" w:space="0" w:color="auto"/>
        <w:right w:val="none" w:sz="0" w:space="0" w:color="auto"/>
      </w:divBdr>
      <w:divsChild>
        <w:div w:id="530648167">
          <w:marLeft w:val="0"/>
          <w:marRight w:val="0"/>
          <w:marTop w:val="0"/>
          <w:marBottom w:val="0"/>
          <w:divBdr>
            <w:top w:val="none" w:sz="0" w:space="0" w:color="auto"/>
            <w:left w:val="none" w:sz="0" w:space="0" w:color="auto"/>
            <w:bottom w:val="none" w:sz="0" w:space="0" w:color="auto"/>
            <w:right w:val="none" w:sz="0" w:space="0" w:color="auto"/>
          </w:divBdr>
        </w:div>
      </w:divsChild>
    </w:div>
    <w:div w:id="1418743286">
      <w:bodyDiv w:val="1"/>
      <w:marLeft w:val="0"/>
      <w:marRight w:val="0"/>
      <w:marTop w:val="0"/>
      <w:marBottom w:val="0"/>
      <w:divBdr>
        <w:top w:val="none" w:sz="0" w:space="0" w:color="auto"/>
        <w:left w:val="none" w:sz="0" w:space="0" w:color="auto"/>
        <w:bottom w:val="none" w:sz="0" w:space="0" w:color="auto"/>
        <w:right w:val="none" w:sz="0" w:space="0" w:color="auto"/>
      </w:divBdr>
      <w:divsChild>
        <w:div w:id="1948854283">
          <w:marLeft w:val="0"/>
          <w:marRight w:val="0"/>
          <w:marTop w:val="0"/>
          <w:marBottom w:val="0"/>
          <w:divBdr>
            <w:top w:val="none" w:sz="0" w:space="0" w:color="auto"/>
            <w:left w:val="none" w:sz="0" w:space="0" w:color="auto"/>
            <w:bottom w:val="none" w:sz="0" w:space="0" w:color="auto"/>
            <w:right w:val="none" w:sz="0" w:space="0" w:color="auto"/>
          </w:divBdr>
          <w:divsChild>
            <w:div w:id="1502551112">
              <w:marLeft w:val="0"/>
              <w:marRight w:val="0"/>
              <w:marTop w:val="0"/>
              <w:marBottom w:val="0"/>
              <w:divBdr>
                <w:top w:val="none" w:sz="0" w:space="0" w:color="auto"/>
                <w:left w:val="none" w:sz="0" w:space="0" w:color="auto"/>
                <w:bottom w:val="none" w:sz="0" w:space="0" w:color="auto"/>
                <w:right w:val="none" w:sz="0" w:space="0" w:color="auto"/>
              </w:divBdr>
              <w:divsChild>
                <w:div w:id="196962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442387">
      <w:bodyDiv w:val="1"/>
      <w:marLeft w:val="0"/>
      <w:marRight w:val="0"/>
      <w:marTop w:val="0"/>
      <w:marBottom w:val="0"/>
      <w:divBdr>
        <w:top w:val="none" w:sz="0" w:space="0" w:color="auto"/>
        <w:left w:val="none" w:sz="0" w:space="0" w:color="auto"/>
        <w:bottom w:val="none" w:sz="0" w:space="0" w:color="auto"/>
        <w:right w:val="none" w:sz="0" w:space="0" w:color="auto"/>
      </w:divBdr>
    </w:div>
    <w:div w:id="1440105972">
      <w:bodyDiv w:val="1"/>
      <w:marLeft w:val="0"/>
      <w:marRight w:val="0"/>
      <w:marTop w:val="0"/>
      <w:marBottom w:val="0"/>
      <w:divBdr>
        <w:top w:val="none" w:sz="0" w:space="0" w:color="auto"/>
        <w:left w:val="none" w:sz="0" w:space="0" w:color="auto"/>
        <w:bottom w:val="none" w:sz="0" w:space="0" w:color="auto"/>
        <w:right w:val="none" w:sz="0" w:space="0" w:color="auto"/>
      </w:divBdr>
    </w:div>
    <w:div w:id="1456169283">
      <w:bodyDiv w:val="1"/>
      <w:marLeft w:val="0"/>
      <w:marRight w:val="0"/>
      <w:marTop w:val="0"/>
      <w:marBottom w:val="0"/>
      <w:divBdr>
        <w:top w:val="none" w:sz="0" w:space="0" w:color="auto"/>
        <w:left w:val="none" w:sz="0" w:space="0" w:color="auto"/>
        <w:bottom w:val="none" w:sz="0" w:space="0" w:color="auto"/>
        <w:right w:val="none" w:sz="0" w:space="0" w:color="auto"/>
      </w:divBdr>
      <w:divsChild>
        <w:div w:id="645626534">
          <w:marLeft w:val="0"/>
          <w:marRight w:val="0"/>
          <w:marTop w:val="0"/>
          <w:marBottom w:val="0"/>
          <w:divBdr>
            <w:top w:val="none" w:sz="0" w:space="0" w:color="auto"/>
            <w:left w:val="none" w:sz="0" w:space="0" w:color="auto"/>
            <w:bottom w:val="none" w:sz="0" w:space="0" w:color="auto"/>
            <w:right w:val="none" w:sz="0" w:space="0" w:color="auto"/>
          </w:divBdr>
        </w:div>
      </w:divsChild>
    </w:div>
    <w:div w:id="1459765232">
      <w:bodyDiv w:val="1"/>
      <w:marLeft w:val="0"/>
      <w:marRight w:val="0"/>
      <w:marTop w:val="0"/>
      <w:marBottom w:val="0"/>
      <w:divBdr>
        <w:top w:val="none" w:sz="0" w:space="0" w:color="auto"/>
        <w:left w:val="none" w:sz="0" w:space="0" w:color="auto"/>
        <w:bottom w:val="none" w:sz="0" w:space="0" w:color="auto"/>
        <w:right w:val="none" w:sz="0" w:space="0" w:color="auto"/>
      </w:divBdr>
    </w:div>
    <w:div w:id="1463184183">
      <w:bodyDiv w:val="1"/>
      <w:marLeft w:val="0"/>
      <w:marRight w:val="0"/>
      <w:marTop w:val="0"/>
      <w:marBottom w:val="0"/>
      <w:divBdr>
        <w:top w:val="none" w:sz="0" w:space="0" w:color="auto"/>
        <w:left w:val="none" w:sz="0" w:space="0" w:color="auto"/>
        <w:bottom w:val="none" w:sz="0" w:space="0" w:color="auto"/>
        <w:right w:val="none" w:sz="0" w:space="0" w:color="auto"/>
      </w:divBdr>
      <w:divsChild>
        <w:div w:id="350760825">
          <w:marLeft w:val="0"/>
          <w:marRight w:val="0"/>
          <w:marTop w:val="0"/>
          <w:marBottom w:val="0"/>
          <w:divBdr>
            <w:top w:val="none" w:sz="0" w:space="0" w:color="auto"/>
            <w:left w:val="none" w:sz="0" w:space="0" w:color="auto"/>
            <w:bottom w:val="none" w:sz="0" w:space="0" w:color="auto"/>
            <w:right w:val="none" w:sz="0" w:space="0" w:color="auto"/>
          </w:divBdr>
        </w:div>
      </w:divsChild>
    </w:div>
    <w:div w:id="1520705206">
      <w:bodyDiv w:val="1"/>
      <w:marLeft w:val="0"/>
      <w:marRight w:val="0"/>
      <w:marTop w:val="0"/>
      <w:marBottom w:val="0"/>
      <w:divBdr>
        <w:top w:val="none" w:sz="0" w:space="0" w:color="auto"/>
        <w:left w:val="none" w:sz="0" w:space="0" w:color="auto"/>
        <w:bottom w:val="none" w:sz="0" w:space="0" w:color="auto"/>
        <w:right w:val="none" w:sz="0" w:space="0" w:color="auto"/>
      </w:divBdr>
      <w:divsChild>
        <w:div w:id="1056860723">
          <w:marLeft w:val="0"/>
          <w:marRight w:val="0"/>
          <w:marTop w:val="0"/>
          <w:marBottom w:val="0"/>
          <w:divBdr>
            <w:top w:val="none" w:sz="0" w:space="0" w:color="auto"/>
            <w:left w:val="none" w:sz="0" w:space="0" w:color="auto"/>
            <w:bottom w:val="none" w:sz="0" w:space="0" w:color="auto"/>
            <w:right w:val="none" w:sz="0" w:space="0" w:color="auto"/>
          </w:divBdr>
        </w:div>
      </w:divsChild>
    </w:div>
    <w:div w:id="1542783142">
      <w:bodyDiv w:val="1"/>
      <w:marLeft w:val="0"/>
      <w:marRight w:val="0"/>
      <w:marTop w:val="0"/>
      <w:marBottom w:val="0"/>
      <w:divBdr>
        <w:top w:val="none" w:sz="0" w:space="0" w:color="auto"/>
        <w:left w:val="none" w:sz="0" w:space="0" w:color="auto"/>
        <w:bottom w:val="none" w:sz="0" w:space="0" w:color="auto"/>
        <w:right w:val="none" w:sz="0" w:space="0" w:color="auto"/>
      </w:divBdr>
      <w:divsChild>
        <w:div w:id="164517218">
          <w:marLeft w:val="0"/>
          <w:marRight w:val="0"/>
          <w:marTop w:val="0"/>
          <w:marBottom w:val="0"/>
          <w:divBdr>
            <w:top w:val="none" w:sz="0" w:space="0" w:color="auto"/>
            <w:left w:val="none" w:sz="0" w:space="0" w:color="auto"/>
            <w:bottom w:val="none" w:sz="0" w:space="0" w:color="auto"/>
            <w:right w:val="none" w:sz="0" w:space="0" w:color="auto"/>
          </w:divBdr>
        </w:div>
        <w:div w:id="838812058">
          <w:marLeft w:val="0"/>
          <w:marRight w:val="0"/>
          <w:marTop w:val="0"/>
          <w:marBottom w:val="0"/>
          <w:divBdr>
            <w:top w:val="none" w:sz="0" w:space="0" w:color="auto"/>
            <w:left w:val="none" w:sz="0" w:space="0" w:color="auto"/>
            <w:bottom w:val="none" w:sz="0" w:space="0" w:color="auto"/>
            <w:right w:val="none" w:sz="0" w:space="0" w:color="auto"/>
          </w:divBdr>
        </w:div>
      </w:divsChild>
    </w:div>
    <w:div w:id="1555040618">
      <w:bodyDiv w:val="1"/>
      <w:marLeft w:val="0"/>
      <w:marRight w:val="0"/>
      <w:marTop w:val="0"/>
      <w:marBottom w:val="0"/>
      <w:divBdr>
        <w:top w:val="none" w:sz="0" w:space="0" w:color="auto"/>
        <w:left w:val="none" w:sz="0" w:space="0" w:color="auto"/>
        <w:bottom w:val="none" w:sz="0" w:space="0" w:color="auto"/>
        <w:right w:val="none" w:sz="0" w:space="0" w:color="auto"/>
      </w:divBdr>
      <w:divsChild>
        <w:div w:id="1749961369">
          <w:marLeft w:val="0"/>
          <w:marRight w:val="0"/>
          <w:marTop w:val="0"/>
          <w:marBottom w:val="0"/>
          <w:divBdr>
            <w:top w:val="none" w:sz="0" w:space="0" w:color="auto"/>
            <w:left w:val="none" w:sz="0" w:space="0" w:color="auto"/>
            <w:bottom w:val="none" w:sz="0" w:space="0" w:color="auto"/>
            <w:right w:val="none" w:sz="0" w:space="0" w:color="auto"/>
          </w:divBdr>
          <w:divsChild>
            <w:div w:id="2088110133">
              <w:marLeft w:val="0"/>
              <w:marRight w:val="0"/>
              <w:marTop w:val="0"/>
              <w:marBottom w:val="0"/>
              <w:divBdr>
                <w:top w:val="none" w:sz="0" w:space="0" w:color="auto"/>
                <w:left w:val="none" w:sz="0" w:space="0" w:color="auto"/>
                <w:bottom w:val="none" w:sz="0" w:space="0" w:color="auto"/>
                <w:right w:val="none" w:sz="0" w:space="0" w:color="auto"/>
              </w:divBdr>
              <w:divsChild>
                <w:div w:id="103608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71062">
      <w:bodyDiv w:val="1"/>
      <w:marLeft w:val="0"/>
      <w:marRight w:val="0"/>
      <w:marTop w:val="0"/>
      <w:marBottom w:val="0"/>
      <w:divBdr>
        <w:top w:val="none" w:sz="0" w:space="0" w:color="auto"/>
        <w:left w:val="none" w:sz="0" w:space="0" w:color="auto"/>
        <w:bottom w:val="none" w:sz="0" w:space="0" w:color="auto"/>
        <w:right w:val="none" w:sz="0" w:space="0" w:color="auto"/>
      </w:divBdr>
      <w:divsChild>
        <w:div w:id="1682078704">
          <w:marLeft w:val="0"/>
          <w:marRight w:val="0"/>
          <w:marTop w:val="0"/>
          <w:marBottom w:val="0"/>
          <w:divBdr>
            <w:top w:val="none" w:sz="0" w:space="0" w:color="auto"/>
            <w:left w:val="none" w:sz="0" w:space="0" w:color="auto"/>
            <w:bottom w:val="none" w:sz="0" w:space="0" w:color="auto"/>
            <w:right w:val="none" w:sz="0" w:space="0" w:color="auto"/>
          </w:divBdr>
        </w:div>
      </w:divsChild>
    </w:div>
    <w:div w:id="1586643589">
      <w:bodyDiv w:val="1"/>
      <w:marLeft w:val="0"/>
      <w:marRight w:val="0"/>
      <w:marTop w:val="0"/>
      <w:marBottom w:val="0"/>
      <w:divBdr>
        <w:top w:val="none" w:sz="0" w:space="0" w:color="auto"/>
        <w:left w:val="none" w:sz="0" w:space="0" w:color="auto"/>
        <w:bottom w:val="none" w:sz="0" w:space="0" w:color="auto"/>
        <w:right w:val="none" w:sz="0" w:space="0" w:color="auto"/>
      </w:divBdr>
      <w:divsChild>
        <w:div w:id="1467816520">
          <w:marLeft w:val="0"/>
          <w:marRight w:val="0"/>
          <w:marTop w:val="0"/>
          <w:marBottom w:val="0"/>
          <w:divBdr>
            <w:top w:val="none" w:sz="0" w:space="0" w:color="auto"/>
            <w:left w:val="none" w:sz="0" w:space="0" w:color="auto"/>
            <w:bottom w:val="none" w:sz="0" w:space="0" w:color="auto"/>
            <w:right w:val="none" w:sz="0" w:space="0" w:color="auto"/>
          </w:divBdr>
          <w:divsChild>
            <w:div w:id="57213731">
              <w:marLeft w:val="0"/>
              <w:marRight w:val="0"/>
              <w:marTop w:val="0"/>
              <w:marBottom w:val="0"/>
              <w:divBdr>
                <w:top w:val="none" w:sz="0" w:space="0" w:color="auto"/>
                <w:left w:val="none" w:sz="0" w:space="0" w:color="auto"/>
                <w:bottom w:val="none" w:sz="0" w:space="0" w:color="auto"/>
                <w:right w:val="none" w:sz="0" w:space="0" w:color="auto"/>
              </w:divBdr>
              <w:divsChild>
                <w:div w:id="153315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416333">
      <w:bodyDiv w:val="1"/>
      <w:marLeft w:val="0"/>
      <w:marRight w:val="0"/>
      <w:marTop w:val="0"/>
      <w:marBottom w:val="0"/>
      <w:divBdr>
        <w:top w:val="none" w:sz="0" w:space="0" w:color="auto"/>
        <w:left w:val="none" w:sz="0" w:space="0" w:color="auto"/>
        <w:bottom w:val="none" w:sz="0" w:space="0" w:color="auto"/>
        <w:right w:val="none" w:sz="0" w:space="0" w:color="auto"/>
      </w:divBdr>
      <w:divsChild>
        <w:div w:id="1443917924">
          <w:marLeft w:val="0"/>
          <w:marRight w:val="0"/>
          <w:marTop w:val="0"/>
          <w:marBottom w:val="0"/>
          <w:divBdr>
            <w:top w:val="none" w:sz="0" w:space="0" w:color="auto"/>
            <w:left w:val="none" w:sz="0" w:space="0" w:color="auto"/>
            <w:bottom w:val="none" w:sz="0" w:space="0" w:color="auto"/>
            <w:right w:val="none" w:sz="0" w:space="0" w:color="auto"/>
          </w:divBdr>
          <w:divsChild>
            <w:div w:id="1063723106">
              <w:marLeft w:val="0"/>
              <w:marRight w:val="0"/>
              <w:marTop w:val="0"/>
              <w:marBottom w:val="0"/>
              <w:divBdr>
                <w:top w:val="none" w:sz="0" w:space="0" w:color="auto"/>
                <w:left w:val="none" w:sz="0" w:space="0" w:color="auto"/>
                <w:bottom w:val="none" w:sz="0" w:space="0" w:color="auto"/>
                <w:right w:val="none" w:sz="0" w:space="0" w:color="auto"/>
              </w:divBdr>
              <w:divsChild>
                <w:div w:id="30666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980375">
      <w:bodyDiv w:val="1"/>
      <w:marLeft w:val="0"/>
      <w:marRight w:val="0"/>
      <w:marTop w:val="0"/>
      <w:marBottom w:val="0"/>
      <w:divBdr>
        <w:top w:val="none" w:sz="0" w:space="0" w:color="auto"/>
        <w:left w:val="none" w:sz="0" w:space="0" w:color="auto"/>
        <w:bottom w:val="none" w:sz="0" w:space="0" w:color="auto"/>
        <w:right w:val="none" w:sz="0" w:space="0" w:color="auto"/>
      </w:divBdr>
      <w:divsChild>
        <w:div w:id="601305037">
          <w:marLeft w:val="0"/>
          <w:marRight w:val="0"/>
          <w:marTop w:val="0"/>
          <w:marBottom w:val="0"/>
          <w:divBdr>
            <w:top w:val="none" w:sz="0" w:space="0" w:color="auto"/>
            <w:left w:val="none" w:sz="0" w:space="0" w:color="auto"/>
            <w:bottom w:val="none" w:sz="0" w:space="0" w:color="auto"/>
            <w:right w:val="none" w:sz="0" w:space="0" w:color="auto"/>
          </w:divBdr>
          <w:divsChild>
            <w:div w:id="1316453806">
              <w:marLeft w:val="0"/>
              <w:marRight w:val="0"/>
              <w:marTop w:val="0"/>
              <w:marBottom w:val="0"/>
              <w:divBdr>
                <w:top w:val="none" w:sz="0" w:space="0" w:color="auto"/>
                <w:left w:val="none" w:sz="0" w:space="0" w:color="auto"/>
                <w:bottom w:val="none" w:sz="0" w:space="0" w:color="auto"/>
                <w:right w:val="none" w:sz="0" w:space="0" w:color="auto"/>
              </w:divBdr>
              <w:divsChild>
                <w:div w:id="30605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5951">
      <w:bodyDiv w:val="1"/>
      <w:marLeft w:val="0"/>
      <w:marRight w:val="0"/>
      <w:marTop w:val="0"/>
      <w:marBottom w:val="0"/>
      <w:divBdr>
        <w:top w:val="none" w:sz="0" w:space="0" w:color="auto"/>
        <w:left w:val="none" w:sz="0" w:space="0" w:color="auto"/>
        <w:bottom w:val="none" w:sz="0" w:space="0" w:color="auto"/>
        <w:right w:val="none" w:sz="0" w:space="0" w:color="auto"/>
      </w:divBdr>
      <w:divsChild>
        <w:div w:id="1382242089">
          <w:marLeft w:val="0"/>
          <w:marRight w:val="0"/>
          <w:marTop w:val="0"/>
          <w:marBottom w:val="0"/>
          <w:divBdr>
            <w:top w:val="none" w:sz="0" w:space="0" w:color="auto"/>
            <w:left w:val="none" w:sz="0" w:space="0" w:color="auto"/>
            <w:bottom w:val="none" w:sz="0" w:space="0" w:color="auto"/>
            <w:right w:val="none" w:sz="0" w:space="0" w:color="auto"/>
          </w:divBdr>
        </w:div>
      </w:divsChild>
    </w:div>
    <w:div w:id="1628855381">
      <w:bodyDiv w:val="1"/>
      <w:marLeft w:val="0"/>
      <w:marRight w:val="0"/>
      <w:marTop w:val="0"/>
      <w:marBottom w:val="0"/>
      <w:divBdr>
        <w:top w:val="none" w:sz="0" w:space="0" w:color="auto"/>
        <w:left w:val="none" w:sz="0" w:space="0" w:color="auto"/>
        <w:bottom w:val="none" w:sz="0" w:space="0" w:color="auto"/>
        <w:right w:val="none" w:sz="0" w:space="0" w:color="auto"/>
      </w:divBdr>
      <w:divsChild>
        <w:div w:id="1761443658">
          <w:marLeft w:val="0"/>
          <w:marRight w:val="0"/>
          <w:marTop w:val="0"/>
          <w:marBottom w:val="0"/>
          <w:divBdr>
            <w:top w:val="none" w:sz="0" w:space="0" w:color="auto"/>
            <w:left w:val="none" w:sz="0" w:space="0" w:color="auto"/>
            <w:bottom w:val="none" w:sz="0" w:space="0" w:color="auto"/>
            <w:right w:val="none" w:sz="0" w:space="0" w:color="auto"/>
          </w:divBdr>
          <w:divsChild>
            <w:div w:id="1617639767">
              <w:marLeft w:val="0"/>
              <w:marRight w:val="0"/>
              <w:marTop w:val="0"/>
              <w:marBottom w:val="0"/>
              <w:divBdr>
                <w:top w:val="none" w:sz="0" w:space="0" w:color="auto"/>
                <w:left w:val="none" w:sz="0" w:space="0" w:color="auto"/>
                <w:bottom w:val="none" w:sz="0" w:space="0" w:color="auto"/>
                <w:right w:val="none" w:sz="0" w:space="0" w:color="auto"/>
              </w:divBdr>
              <w:divsChild>
                <w:div w:id="5042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56409">
      <w:bodyDiv w:val="1"/>
      <w:marLeft w:val="0"/>
      <w:marRight w:val="0"/>
      <w:marTop w:val="0"/>
      <w:marBottom w:val="0"/>
      <w:divBdr>
        <w:top w:val="none" w:sz="0" w:space="0" w:color="auto"/>
        <w:left w:val="none" w:sz="0" w:space="0" w:color="auto"/>
        <w:bottom w:val="none" w:sz="0" w:space="0" w:color="auto"/>
        <w:right w:val="none" w:sz="0" w:space="0" w:color="auto"/>
      </w:divBdr>
      <w:divsChild>
        <w:div w:id="293485685">
          <w:marLeft w:val="0"/>
          <w:marRight w:val="0"/>
          <w:marTop w:val="0"/>
          <w:marBottom w:val="0"/>
          <w:divBdr>
            <w:top w:val="none" w:sz="0" w:space="0" w:color="auto"/>
            <w:left w:val="none" w:sz="0" w:space="0" w:color="auto"/>
            <w:bottom w:val="none" w:sz="0" w:space="0" w:color="auto"/>
            <w:right w:val="none" w:sz="0" w:space="0" w:color="auto"/>
          </w:divBdr>
        </w:div>
      </w:divsChild>
    </w:div>
    <w:div w:id="1637880901">
      <w:bodyDiv w:val="1"/>
      <w:marLeft w:val="0"/>
      <w:marRight w:val="0"/>
      <w:marTop w:val="0"/>
      <w:marBottom w:val="0"/>
      <w:divBdr>
        <w:top w:val="none" w:sz="0" w:space="0" w:color="auto"/>
        <w:left w:val="none" w:sz="0" w:space="0" w:color="auto"/>
        <w:bottom w:val="none" w:sz="0" w:space="0" w:color="auto"/>
        <w:right w:val="none" w:sz="0" w:space="0" w:color="auto"/>
      </w:divBdr>
      <w:divsChild>
        <w:div w:id="1094329087">
          <w:marLeft w:val="0"/>
          <w:marRight w:val="0"/>
          <w:marTop w:val="0"/>
          <w:marBottom w:val="0"/>
          <w:divBdr>
            <w:top w:val="none" w:sz="0" w:space="0" w:color="auto"/>
            <w:left w:val="none" w:sz="0" w:space="0" w:color="auto"/>
            <w:bottom w:val="none" w:sz="0" w:space="0" w:color="auto"/>
            <w:right w:val="none" w:sz="0" w:space="0" w:color="auto"/>
          </w:divBdr>
        </w:div>
        <w:div w:id="348063000">
          <w:marLeft w:val="0"/>
          <w:marRight w:val="0"/>
          <w:marTop w:val="0"/>
          <w:marBottom w:val="0"/>
          <w:divBdr>
            <w:top w:val="none" w:sz="0" w:space="0" w:color="auto"/>
            <w:left w:val="none" w:sz="0" w:space="0" w:color="auto"/>
            <w:bottom w:val="none" w:sz="0" w:space="0" w:color="auto"/>
            <w:right w:val="none" w:sz="0" w:space="0" w:color="auto"/>
          </w:divBdr>
        </w:div>
      </w:divsChild>
    </w:div>
    <w:div w:id="1641840491">
      <w:bodyDiv w:val="1"/>
      <w:marLeft w:val="0"/>
      <w:marRight w:val="0"/>
      <w:marTop w:val="0"/>
      <w:marBottom w:val="0"/>
      <w:divBdr>
        <w:top w:val="none" w:sz="0" w:space="0" w:color="auto"/>
        <w:left w:val="none" w:sz="0" w:space="0" w:color="auto"/>
        <w:bottom w:val="none" w:sz="0" w:space="0" w:color="auto"/>
        <w:right w:val="none" w:sz="0" w:space="0" w:color="auto"/>
      </w:divBdr>
      <w:divsChild>
        <w:div w:id="741803685">
          <w:marLeft w:val="0"/>
          <w:marRight w:val="0"/>
          <w:marTop w:val="0"/>
          <w:marBottom w:val="0"/>
          <w:divBdr>
            <w:top w:val="none" w:sz="0" w:space="0" w:color="auto"/>
            <w:left w:val="none" w:sz="0" w:space="0" w:color="auto"/>
            <w:bottom w:val="none" w:sz="0" w:space="0" w:color="auto"/>
            <w:right w:val="none" w:sz="0" w:space="0" w:color="auto"/>
          </w:divBdr>
          <w:divsChild>
            <w:div w:id="1624997738">
              <w:marLeft w:val="0"/>
              <w:marRight w:val="0"/>
              <w:marTop w:val="0"/>
              <w:marBottom w:val="0"/>
              <w:divBdr>
                <w:top w:val="none" w:sz="0" w:space="0" w:color="auto"/>
                <w:left w:val="none" w:sz="0" w:space="0" w:color="auto"/>
                <w:bottom w:val="none" w:sz="0" w:space="0" w:color="auto"/>
                <w:right w:val="none" w:sz="0" w:space="0" w:color="auto"/>
              </w:divBdr>
              <w:divsChild>
                <w:div w:id="8415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144810">
      <w:bodyDiv w:val="1"/>
      <w:marLeft w:val="0"/>
      <w:marRight w:val="0"/>
      <w:marTop w:val="0"/>
      <w:marBottom w:val="0"/>
      <w:divBdr>
        <w:top w:val="none" w:sz="0" w:space="0" w:color="auto"/>
        <w:left w:val="none" w:sz="0" w:space="0" w:color="auto"/>
        <w:bottom w:val="none" w:sz="0" w:space="0" w:color="auto"/>
        <w:right w:val="none" w:sz="0" w:space="0" w:color="auto"/>
      </w:divBdr>
      <w:divsChild>
        <w:div w:id="774834326">
          <w:marLeft w:val="0"/>
          <w:marRight w:val="0"/>
          <w:marTop w:val="0"/>
          <w:marBottom w:val="0"/>
          <w:divBdr>
            <w:top w:val="none" w:sz="0" w:space="0" w:color="auto"/>
            <w:left w:val="none" w:sz="0" w:space="0" w:color="auto"/>
            <w:bottom w:val="none" w:sz="0" w:space="0" w:color="auto"/>
            <w:right w:val="none" w:sz="0" w:space="0" w:color="auto"/>
          </w:divBdr>
          <w:divsChild>
            <w:div w:id="73091795">
              <w:marLeft w:val="0"/>
              <w:marRight w:val="0"/>
              <w:marTop w:val="0"/>
              <w:marBottom w:val="0"/>
              <w:divBdr>
                <w:top w:val="none" w:sz="0" w:space="0" w:color="auto"/>
                <w:left w:val="none" w:sz="0" w:space="0" w:color="auto"/>
                <w:bottom w:val="none" w:sz="0" w:space="0" w:color="auto"/>
                <w:right w:val="none" w:sz="0" w:space="0" w:color="auto"/>
              </w:divBdr>
              <w:divsChild>
                <w:div w:id="29899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455667">
      <w:bodyDiv w:val="1"/>
      <w:marLeft w:val="0"/>
      <w:marRight w:val="0"/>
      <w:marTop w:val="0"/>
      <w:marBottom w:val="0"/>
      <w:divBdr>
        <w:top w:val="none" w:sz="0" w:space="0" w:color="auto"/>
        <w:left w:val="none" w:sz="0" w:space="0" w:color="auto"/>
        <w:bottom w:val="none" w:sz="0" w:space="0" w:color="auto"/>
        <w:right w:val="none" w:sz="0" w:space="0" w:color="auto"/>
      </w:divBdr>
      <w:divsChild>
        <w:div w:id="1700355001">
          <w:marLeft w:val="0"/>
          <w:marRight w:val="0"/>
          <w:marTop w:val="0"/>
          <w:marBottom w:val="0"/>
          <w:divBdr>
            <w:top w:val="none" w:sz="0" w:space="0" w:color="auto"/>
            <w:left w:val="none" w:sz="0" w:space="0" w:color="auto"/>
            <w:bottom w:val="none" w:sz="0" w:space="0" w:color="auto"/>
            <w:right w:val="none" w:sz="0" w:space="0" w:color="auto"/>
          </w:divBdr>
        </w:div>
      </w:divsChild>
    </w:div>
    <w:div w:id="1667441615">
      <w:bodyDiv w:val="1"/>
      <w:marLeft w:val="0"/>
      <w:marRight w:val="0"/>
      <w:marTop w:val="0"/>
      <w:marBottom w:val="0"/>
      <w:divBdr>
        <w:top w:val="none" w:sz="0" w:space="0" w:color="auto"/>
        <w:left w:val="none" w:sz="0" w:space="0" w:color="auto"/>
        <w:bottom w:val="none" w:sz="0" w:space="0" w:color="auto"/>
        <w:right w:val="none" w:sz="0" w:space="0" w:color="auto"/>
      </w:divBdr>
      <w:divsChild>
        <w:div w:id="1321303261">
          <w:marLeft w:val="0"/>
          <w:marRight w:val="0"/>
          <w:marTop w:val="0"/>
          <w:marBottom w:val="0"/>
          <w:divBdr>
            <w:top w:val="none" w:sz="0" w:space="0" w:color="auto"/>
            <w:left w:val="none" w:sz="0" w:space="0" w:color="auto"/>
            <w:bottom w:val="none" w:sz="0" w:space="0" w:color="auto"/>
            <w:right w:val="none" w:sz="0" w:space="0" w:color="auto"/>
          </w:divBdr>
        </w:div>
      </w:divsChild>
    </w:div>
    <w:div w:id="1685009699">
      <w:bodyDiv w:val="1"/>
      <w:marLeft w:val="0"/>
      <w:marRight w:val="0"/>
      <w:marTop w:val="0"/>
      <w:marBottom w:val="0"/>
      <w:divBdr>
        <w:top w:val="none" w:sz="0" w:space="0" w:color="auto"/>
        <w:left w:val="none" w:sz="0" w:space="0" w:color="auto"/>
        <w:bottom w:val="none" w:sz="0" w:space="0" w:color="auto"/>
        <w:right w:val="none" w:sz="0" w:space="0" w:color="auto"/>
      </w:divBdr>
      <w:divsChild>
        <w:div w:id="61682187">
          <w:marLeft w:val="0"/>
          <w:marRight w:val="0"/>
          <w:marTop w:val="0"/>
          <w:marBottom w:val="0"/>
          <w:divBdr>
            <w:top w:val="none" w:sz="0" w:space="0" w:color="auto"/>
            <w:left w:val="none" w:sz="0" w:space="0" w:color="auto"/>
            <w:bottom w:val="none" w:sz="0" w:space="0" w:color="auto"/>
            <w:right w:val="none" w:sz="0" w:space="0" w:color="auto"/>
          </w:divBdr>
        </w:div>
      </w:divsChild>
    </w:div>
    <w:div w:id="1686323944">
      <w:bodyDiv w:val="1"/>
      <w:marLeft w:val="0"/>
      <w:marRight w:val="0"/>
      <w:marTop w:val="0"/>
      <w:marBottom w:val="0"/>
      <w:divBdr>
        <w:top w:val="none" w:sz="0" w:space="0" w:color="auto"/>
        <w:left w:val="none" w:sz="0" w:space="0" w:color="auto"/>
        <w:bottom w:val="none" w:sz="0" w:space="0" w:color="auto"/>
        <w:right w:val="none" w:sz="0" w:space="0" w:color="auto"/>
      </w:divBdr>
      <w:divsChild>
        <w:div w:id="713391018">
          <w:marLeft w:val="0"/>
          <w:marRight w:val="0"/>
          <w:marTop w:val="0"/>
          <w:marBottom w:val="0"/>
          <w:divBdr>
            <w:top w:val="none" w:sz="0" w:space="0" w:color="auto"/>
            <w:left w:val="none" w:sz="0" w:space="0" w:color="auto"/>
            <w:bottom w:val="none" w:sz="0" w:space="0" w:color="auto"/>
            <w:right w:val="none" w:sz="0" w:space="0" w:color="auto"/>
          </w:divBdr>
          <w:divsChild>
            <w:div w:id="92557329">
              <w:marLeft w:val="0"/>
              <w:marRight w:val="0"/>
              <w:marTop w:val="0"/>
              <w:marBottom w:val="0"/>
              <w:divBdr>
                <w:top w:val="none" w:sz="0" w:space="0" w:color="auto"/>
                <w:left w:val="none" w:sz="0" w:space="0" w:color="auto"/>
                <w:bottom w:val="none" w:sz="0" w:space="0" w:color="auto"/>
                <w:right w:val="none" w:sz="0" w:space="0" w:color="auto"/>
              </w:divBdr>
              <w:divsChild>
                <w:div w:id="48813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660092">
      <w:bodyDiv w:val="1"/>
      <w:marLeft w:val="0"/>
      <w:marRight w:val="0"/>
      <w:marTop w:val="0"/>
      <w:marBottom w:val="0"/>
      <w:divBdr>
        <w:top w:val="none" w:sz="0" w:space="0" w:color="auto"/>
        <w:left w:val="none" w:sz="0" w:space="0" w:color="auto"/>
        <w:bottom w:val="none" w:sz="0" w:space="0" w:color="auto"/>
        <w:right w:val="none" w:sz="0" w:space="0" w:color="auto"/>
      </w:divBdr>
      <w:divsChild>
        <w:div w:id="1003631322">
          <w:marLeft w:val="0"/>
          <w:marRight w:val="0"/>
          <w:marTop w:val="0"/>
          <w:marBottom w:val="0"/>
          <w:divBdr>
            <w:top w:val="none" w:sz="0" w:space="0" w:color="auto"/>
            <w:left w:val="none" w:sz="0" w:space="0" w:color="auto"/>
            <w:bottom w:val="none" w:sz="0" w:space="0" w:color="auto"/>
            <w:right w:val="none" w:sz="0" w:space="0" w:color="auto"/>
          </w:divBdr>
          <w:divsChild>
            <w:div w:id="813644645">
              <w:marLeft w:val="0"/>
              <w:marRight w:val="0"/>
              <w:marTop w:val="0"/>
              <w:marBottom w:val="0"/>
              <w:divBdr>
                <w:top w:val="none" w:sz="0" w:space="0" w:color="auto"/>
                <w:left w:val="none" w:sz="0" w:space="0" w:color="auto"/>
                <w:bottom w:val="none" w:sz="0" w:space="0" w:color="auto"/>
                <w:right w:val="none" w:sz="0" w:space="0" w:color="auto"/>
              </w:divBdr>
              <w:divsChild>
                <w:div w:id="126880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67128">
      <w:bodyDiv w:val="1"/>
      <w:marLeft w:val="0"/>
      <w:marRight w:val="0"/>
      <w:marTop w:val="0"/>
      <w:marBottom w:val="0"/>
      <w:divBdr>
        <w:top w:val="none" w:sz="0" w:space="0" w:color="auto"/>
        <w:left w:val="none" w:sz="0" w:space="0" w:color="auto"/>
        <w:bottom w:val="none" w:sz="0" w:space="0" w:color="auto"/>
        <w:right w:val="none" w:sz="0" w:space="0" w:color="auto"/>
      </w:divBdr>
    </w:div>
    <w:div w:id="1716613021">
      <w:bodyDiv w:val="1"/>
      <w:marLeft w:val="0"/>
      <w:marRight w:val="0"/>
      <w:marTop w:val="0"/>
      <w:marBottom w:val="0"/>
      <w:divBdr>
        <w:top w:val="none" w:sz="0" w:space="0" w:color="auto"/>
        <w:left w:val="none" w:sz="0" w:space="0" w:color="auto"/>
        <w:bottom w:val="none" w:sz="0" w:space="0" w:color="auto"/>
        <w:right w:val="none" w:sz="0" w:space="0" w:color="auto"/>
      </w:divBdr>
      <w:divsChild>
        <w:div w:id="1034767688">
          <w:marLeft w:val="0"/>
          <w:marRight w:val="0"/>
          <w:marTop w:val="0"/>
          <w:marBottom w:val="0"/>
          <w:divBdr>
            <w:top w:val="none" w:sz="0" w:space="0" w:color="auto"/>
            <w:left w:val="none" w:sz="0" w:space="0" w:color="auto"/>
            <w:bottom w:val="none" w:sz="0" w:space="0" w:color="auto"/>
            <w:right w:val="none" w:sz="0" w:space="0" w:color="auto"/>
          </w:divBdr>
          <w:divsChild>
            <w:div w:id="1102259528">
              <w:marLeft w:val="0"/>
              <w:marRight w:val="0"/>
              <w:marTop w:val="0"/>
              <w:marBottom w:val="0"/>
              <w:divBdr>
                <w:top w:val="none" w:sz="0" w:space="0" w:color="auto"/>
                <w:left w:val="none" w:sz="0" w:space="0" w:color="auto"/>
                <w:bottom w:val="none" w:sz="0" w:space="0" w:color="auto"/>
                <w:right w:val="none" w:sz="0" w:space="0" w:color="auto"/>
              </w:divBdr>
              <w:divsChild>
                <w:div w:id="96504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761319">
      <w:bodyDiv w:val="1"/>
      <w:marLeft w:val="0"/>
      <w:marRight w:val="0"/>
      <w:marTop w:val="0"/>
      <w:marBottom w:val="0"/>
      <w:divBdr>
        <w:top w:val="none" w:sz="0" w:space="0" w:color="auto"/>
        <w:left w:val="none" w:sz="0" w:space="0" w:color="auto"/>
        <w:bottom w:val="none" w:sz="0" w:space="0" w:color="auto"/>
        <w:right w:val="none" w:sz="0" w:space="0" w:color="auto"/>
      </w:divBdr>
    </w:div>
    <w:div w:id="1750925861">
      <w:bodyDiv w:val="1"/>
      <w:marLeft w:val="0"/>
      <w:marRight w:val="0"/>
      <w:marTop w:val="0"/>
      <w:marBottom w:val="0"/>
      <w:divBdr>
        <w:top w:val="none" w:sz="0" w:space="0" w:color="auto"/>
        <w:left w:val="none" w:sz="0" w:space="0" w:color="auto"/>
        <w:bottom w:val="none" w:sz="0" w:space="0" w:color="auto"/>
        <w:right w:val="none" w:sz="0" w:space="0" w:color="auto"/>
      </w:divBdr>
      <w:divsChild>
        <w:div w:id="1659730712">
          <w:marLeft w:val="0"/>
          <w:marRight w:val="0"/>
          <w:marTop w:val="0"/>
          <w:marBottom w:val="0"/>
          <w:divBdr>
            <w:top w:val="none" w:sz="0" w:space="0" w:color="auto"/>
            <w:left w:val="none" w:sz="0" w:space="0" w:color="auto"/>
            <w:bottom w:val="none" w:sz="0" w:space="0" w:color="auto"/>
            <w:right w:val="none" w:sz="0" w:space="0" w:color="auto"/>
          </w:divBdr>
          <w:divsChild>
            <w:div w:id="1898589937">
              <w:marLeft w:val="0"/>
              <w:marRight w:val="0"/>
              <w:marTop w:val="0"/>
              <w:marBottom w:val="0"/>
              <w:divBdr>
                <w:top w:val="none" w:sz="0" w:space="0" w:color="auto"/>
                <w:left w:val="none" w:sz="0" w:space="0" w:color="auto"/>
                <w:bottom w:val="none" w:sz="0" w:space="0" w:color="auto"/>
                <w:right w:val="none" w:sz="0" w:space="0" w:color="auto"/>
              </w:divBdr>
              <w:divsChild>
                <w:div w:id="81953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70653">
      <w:bodyDiv w:val="1"/>
      <w:marLeft w:val="0"/>
      <w:marRight w:val="0"/>
      <w:marTop w:val="0"/>
      <w:marBottom w:val="0"/>
      <w:divBdr>
        <w:top w:val="none" w:sz="0" w:space="0" w:color="auto"/>
        <w:left w:val="none" w:sz="0" w:space="0" w:color="auto"/>
        <w:bottom w:val="none" w:sz="0" w:space="0" w:color="auto"/>
        <w:right w:val="none" w:sz="0" w:space="0" w:color="auto"/>
      </w:divBdr>
      <w:divsChild>
        <w:div w:id="1602445852">
          <w:marLeft w:val="0"/>
          <w:marRight w:val="0"/>
          <w:marTop w:val="0"/>
          <w:marBottom w:val="0"/>
          <w:divBdr>
            <w:top w:val="none" w:sz="0" w:space="0" w:color="auto"/>
            <w:left w:val="none" w:sz="0" w:space="0" w:color="auto"/>
            <w:bottom w:val="none" w:sz="0" w:space="0" w:color="auto"/>
            <w:right w:val="none" w:sz="0" w:space="0" w:color="auto"/>
          </w:divBdr>
          <w:divsChild>
            <w:div w:id="1685789176">
              <w:marLeft w:val="0"/>
              <w:marRight w:val="0"/>
              <w:marTop w:val="0"/>
              <w:marBottom w:val="0"/>
              <w:divBdr>
                <w:top w:val="none" w:sz="0" w:space="0" w:color="auto"/>
                <w:left w:val="none" w:sz="0" w:space="0" w:color="auto"/>
                <w:bottom w:val="none" w:sz="0" w:space="0" w:color="auto"/>
                <w:right w:val="none" w:sz="0" w:space="0" w:color="auto"/>
              </w:divBdr>
              <w:divsChild>
                <w:div w:id="158650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215016">
      <w:bodyDiv w:val="1"/>
      <w:marLeft w:val="0"/>
      <w:marRight w:val="0"/>
      <w:marTop w:val="0"/>
      <w:marBottom w:val="0"/>
      <w:divBdr>
        <w:top w:val="none" w:sz="0" w:space="0" w:color="auto"/>
        <w:left w:val="none" w:sz="0" w:space="0" w:color="auto"/>
        <w:bottom w:val="none" w:sz="0" w:space="0" w:color="auto"/>
        <w:right w:val="none" w:sz="0" w:space="0" w:color="auto"/>
      </w:divBdr>
      <w:divsChild>
        <w:div w:id="1721900941">
          <w:marLeft w:val="0"/>
          <w:marRight w:val="0"/>
          <w:marTop w:val="0"/>
          <w:marBottom w:val="0"/>
          <w:divBdr>
            <w:top w:val="none" w:sz="0" w:space="0" w:color="auto"/>
            <w:left w:val="none" w:sz="0" w:space="0" w:color="auto"/>
            <w:bottom w:val="none" w:sz="0" w:space="0" w:color="auto"/>
            <w:right w:val="none" w:sz="0" w:space="0" w:color="auto"/>
          </w:divBdr>
        </w:div>
      </w:divsChild>
    </w:div>
    <w:div w:id="1772504679">
      <w:bodyDiv w:val="1"/>
      <w:marLeft w:val="0"/>
      <w:marRight w:val="0"/>
      <w:marTop w:val="0"/>
      <w:marBottom w:val="0"/>
      <w:divBdr>
        <w:top w:val="none" w:sz="0" w:space="0" w:color="auto"/>
        <w:left w:val="none" w:sz="0" w:space="0" w:color="auto"/>
        <w:bottom w:val="none" w:sz="0" w:space="0" w:color="auto"/>
        <w:right w:val="none" w:sz="0" w:space="0" w:color="auto"/>
      </w:divBdr>
      <w:divsChild>
        <w:div w:id="1888562595">
          <w:marLeft w:val="0"/>
          <w:marRight w:val="0"/>
          <w:marTop w:val="0"/>
          <w:marBottom w:val="0"/>
          <w:divBdr>
            <w:top w:val="none" w:sz="0" w:space="0" w:color="auto"/>
            <w:left w:val="none" w:sz="0" w:space="0" w:color="auto"/>
            <w:bottom w:val="none" w:sz="0" w:space="0" w:color="auto"/>
            <w:right w:val="none" w:sz="0" w:space="0" w:color="auto"/>
          </w:divBdr>
        </w:div>
      </w:divsChild>
    </w:div>
    <w:div w:id="1788424706">
      <w:bodyDiv w:val="1"/>
      <w:marLeft w:val="0"/>
      <w:marRight w:val="0"/>
      <w:marTop w:val="0"/>
      <w:marBottom w:val="0"/>
      <w:divBdr>
        <w:top w:val="none" w:sz="0" w:space="0" w:color="auto"/>
        <w:left w:val="none" w:sz="0" w:space="0" w:color="auto"/>
        <w:bottom w:val="none" w:sz="0" w:space="0" w:color="auto"/>
        <w:right w:val="none" w:sz="0" w:space="0" w:color="auto"/>
      </w:divBdr>
    </w:div>
    <w:div w:id="1809667286">
      <w:bodyDiv w:val="1"/>
      <w:marLeft w:val="0"/>
      <w:marRight w:val="0"/>
      <w:marTop w:val="0"/>
      <w:marBottom w:val="0"/>
      <w:divBdr>
        <w:top w:val="none" w:sz="0" w:space="0" w:color="auto"/>
        <w:left w:val="none" w:sz="0" w:space="0" w:color="auto"/>
        <w:bottom w:val="none" w:sz="0" w:space="0" w:color="auto"/>
        <w:right w:val="none" w:sz="0" w:space="0" w:color="auto"/>
      </w:divBdr>
    </w:div>
    <w:div w:id="1809783833">
      <w:bodyDiv w:val="1"/>
      <w:marLeft w:val="0"/>
      <w:marRight w:val="0"/>
      <w:marTop w:val="0"/>
      <w:marBottom w:val="0"/>
      <w:divBdr>
        <w:top w:val="none" w:sz="0" w:space="0" w:color="auto"/>
        <w:left w:val="none" w:sz="0" w:space="0" w:color="auto"/>
        <w:bottom w:val="none" w:sz="0" w:space="0" w:color="auto"/>
        <w:right w:val="none" w:sz="0" w:space="0" w:color="auto"/>
      </w:divBdr>
      <w:divsChild>
        <w:div w:id="389620398">
          <w:marLeft w:val="360"/>
          <w:marRight w:val="0"/>
          <w:marTop w:val="200"/>
          <w:marBottom w:val="0"/>
          <w:divBdr>
            <w:top w:val="none" w:sz="0" w:space="0" w:color="auto"/>
            <w:left w:val="none" w:sz="0" w:space="0" w:color="auto"/>
            <w:bottom w:val="none" w:sz="0" w:space="0" w:color="auto"/>
            <w:right w:val="none" w:sz="0" w:space="0" w:color="auto"/>
          </w:divBdr>
        </w:div>
        <w:div w:id="1449739378">
          <w:marLeft w:val="360"/>
          <w:marRight w:val="0"/>
          <w:marTop w:val="200"/>
          <w:marBottom w:val="0"/>
          <w:divBdr>
            <w:top w:val="none" w:sz="0" w:space="0" w:color="auto"/>
            <w:left w:val="none" w:sz="0" w:space="0" w:color="auto"/>
            <w:bottom w:val="none" w:sz="0" w:space="0" w:color="auto"/>
            <w:right w:val="none" w:sz="0" w:space="0" w:color="auto"/>
          </w:divBdr>
        </w:div>
        <w:div w:id="1645625869">
          <w:marLeft w:val="360"/>
          <w:marRight w:val="0"/>
          <w:marTop w:val="200"/>
          <w:marBottom w:val="0"/>
          <w:divBdr>
            <w:top w:val="none" w:sz="0" w:space="0" w:color="auto"/>
            <w:left w:val="none" w:sz="0" w:space="0" w:color="auto"/>
            <w:bottom w:val="none" w:sz="0" w:space="0" w:color="auto"/>
            <w:right w:val="none" w:sz="0" w:space="0" w:color="auto"/>
          </w:divBdr>
        </w:div>
        <w:div w:id="93283526">
          <w:marLeft w:val="360"/>
          <w:marRight w:val="0"/>
          <w:marTop w:val="200"/>
          <w:marBottom w:val="0"/>
          <w:divBdr>
            <w:top w:val="none" w:sz="0" w:space="0" w:color="auto"/>
            <w:left w:val="none" w:sz="0" w:space="0" w:color="auto"/>
            <w:bottom w:val="none" w:sz="0" w:space="0" w:color="auto"/>
            <w:right w:val="none" w:sz="0" w:space="0" w:color="auto"/>
          </w:divBdr>
        </w:div>
        <w:div w:id="745111366">
          <w:marLeft w:val="360"/>
          <w:marRight w:val="0"/>
          <w:marTop w:val="200"/>
          <w:marBottom w:val="0"/>
          <w:divBdr>
            <w:top w:val="none" w:sz="0" w:space="0" w:color="auto"/>
            <w:left w:val="none" w:sz="0" w:space="0" w:color="auto"/>
            <w:bottom w:val="none" w:sz="0" w:space="0" w:color="auto"/>
            <w:right w:val="none" w:sz="0" w:space="0" w:color="auto"/>
          </w:divBdr>
        </w:div>
        <w:div w:id="1110664952">
          <w:marLeft w:val="360"/>
          <w:marRight w:val="0"/>
          <w:marTop w:val="200"/>
          <w:marBottom w:val="0"/>
          <w:divBdr>
            <w:top w:val="none" w:sz="0" w:space="0" w:color="auto"/>
            <w:left w:val="none" w:sz="0" w:space="0" w:color="auto"/>
            <w:bottom w:val="none" w:sz="0" w:space="0" w:color="auto"/>
            <w:right w:val="none" w:sz="0" w:space="0" w:color="auto"/>
          </w:divBdr>
        </w:div>
      </w:divsChild>
    </w:div>
    <w:div w:id="1814836355">
      <w:bodyDiv w:val="1"/>
      <w:marLeft w:val="0"/>
      <w:marRight w:val="0"/>
      <w:marTop w:val="0"/>
      <w:marBottom w:val="0"/>
      <w:divBdr>
        <w:top w:val="none" w:sz="0" w:space="0" w:color="auto"/>
        <w:left w:val="none" w:sz="0" w:space="0" w:color="auto"/>
        <w:bottom w:val="none" w:sz="0" w:space="0" w:color="auto"/>
        <w:right w:val="none" w:sz="0" w:space="0" w:color="auto"/>
      </w:divBdr>
      <w:divsChild>
        <w:div w:id="764687933">
          <w:marLeft w:val="0"/>
          <w:marRight w:val="0"/>
          <w:marTop w:val="0"/>
          <w:marBottom w:val="0"/>
          <w:divBdr>
            <w:top w:val="none" w:sz="0" w:space="0" w:color="auto"/>
            <w:left w:val="none" w:sz="0" w:space="0" w:color="auto"/>
            <w:bottom w:val="none" w:sz="0" w:space="0" w:color="auto"/>
            <w:right w:val="none" w:sz="0" w:space="0" w:color="auto"/>
          </w:divBdr>
        </w:div>
      </w:divsChild>
    </w:div>
    <w:div w:id="1817331094">
      <w:bodyDiv w:val="1"/>
      <w:marLeft w:val="0"/>
      <w:marRight w:val="0"/>
      <w:marTop w:val="0"/>
      <w:marBottom w:val="0"/>
      <w:divBdr>
        <w:top w:val="none" w:sz="0" w:space="0" w:color="auto"/>
        <w:left w:val="none" w:sz="0" w:space="0" w:color="auto"/>
        <w:bottom w:val="none" w:sz="0" w:space="0" w:color="auto"/>
        <w:right w:val="none" w:sz="0" w:space="0" w:color="auto"/>
      </w:divBdr>
      <w:divsChild>
        <w:div w:id="394469801">
          <w:marLeft w:val="0"/>
          <w:marRight w:val="0"/>
          <w:marTop w:val="0"/>
          <w:marBottom w:val="0"/>
          <w:divBdr>
            <w:top w:val="none" w:sz="0" w:space="0" w:color="auto"/>
            <w:left w:val="none" w:sz="0" w:space="0" w:color="auto"/>
            <w:bottom w:val="none" w:sz="0" w:space="0" w:color="auto"/>
            <w:right w:val="none" w:sz="0" w:space="0" w:color="auto"/>
          </w:divBdr>
          <w:divsChild>
            <w:div w:id="18361124">
              <w:marLeft w:val="0"/>
              <w:marRight w:val="0"/>
              <w:marTop w:val="0"/>
              <w:marBottom w:val="0"/>
              <w:divBdr>
                <w:top w:val="none" w:sz="0" w:space="0" w:color="auto"/>
                <w:left w:val="none" w:sz="0" w:space="0" w:color="auto"/>
                <w:bottom w:val="none" w:sz="0" w:space="0" w:color="auto"/>
                <w:right w:val="none" w:sz="0" w:space="0" w:color="auto"/>
              </w:divBdr>
              <w:divsChild>
                <w:div w:id="96994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347366">
      <w:bodyDiv w:val="1"/>
      <w:marLeft w:val="0"/>
      <w:marRight w:val="0"/>
      <w:marTop w:val="0"/>
      <w:marBottom w:val="0"/>
      <w:divBdr>
        <w:top w:val="none" w:sz="0" w:space="0" w:color="auto"/>
        <w:left w:val="none" w:sz="0" w:space="0" w:color="auto"/>
        <w:bottom w:val="none" w:sz="0" w:space="0" w:color="auto"/>
        <w:right w:val="none" w:sz="0" w:space="0" w:color="auto"/>
      </w:divBdr>
    </w:div>
    <w:div w:id="1843012284">
      <w:bodyDiv w:val="1"/>
      <w:marLeft w:val="0"/>
      <w:marRight w:val="0"/>
      <w:marTop w:val="0"/>
      <w:marBottom w:val="0"/>
      <w:divBdr>
        <w:top w:val="none" w:sz="0" w:space="0" w:color="auto"/>
        <w:left w:val="none" w:sz="0" w:space="0" w:color="auto"/>
        <w:bottom w:val="none" w:sz="0" w:space="0" w:color="auto"/>
        <w:right w:val="none" w:sz="0" w:space="0" w:color="auto"/>
      </w:divBdr>
      <w:divsChild>
        <w:div w:id="1861970761">
          <w:marLeft w:val="0"/>
          <w:marRight w:val="0"/>
          <w:marTop w:val="0"/>
          <w:marBottom w:val="0"/>
          <w:divBdr>
            <w:top w:val="none" w:sz="0" w:space="0" w:color="auto"/>
            <w:left w:val="none" w:sz="0" w:space="0" w:color="auto"/>
            <w:bottom w:val="none" w:sz="0" w:space="0" w:color="auto"/>
            <w:right w:val="none" w:sz="0" w:space="0" w:color="auto"/>
          </w:divBdr>
          <w:divsChild>
            <w:div w:id="1649824566">
              <w:marLeft w:val="0"/>
              <w:marRight w:val="0"/>
              <w:marTop w:val="0"/>
              <w:marBottom w:val="0"/>
              <w:divBdr>
                <w:top w:val="none" w:sz="0" w:space="0" w:color="auto"/>
                <w:left w:val="none" w:sz="0" w:space="0" w:color="auto"/>
                <w:bottom w:val="none" w:sz="0" w:space="0" w:color="auto"/>
                <w:right w:val="none" w:sz="0" w:space="0" w:color="auto"/>
              </w:divBdr>
              <w:divsChild>
                <w:div w:id="134736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75957">
      <w:bodyDiv w:val="1"/>
      <w:marLeft w:val="0"/>
      <w:marRight w:val="0"/>
      <w:marTop w:val="0"/>
      <w:marBottom w:val="0"/>
      <w:divBdr>
        <w:top w:val="none" w:sz="0" w:space="0" w:color="auto"/>
        <w:left w:val="none" w:sz="0" w:space="0" w:color="auto"/>
        <w:bottom w:val="none" w:sz="0" w:space="0" w:color="auto"/>
        <w:right w:val="none" w:sz="0" w:space="0" w:color="auto"/>
      </w:divBdr>
      <w:divsChild>
        <w:div w:id="2058234906">
          <w:marLeft w:val="0"/>
          <w:marRight w:val="0"/>
          <w:marTop w:val="0"/>
          <w:marBottom w:val="0"/>
          <w:divBdr>
            <w:top w:val="none" w:sz="0" w:space="0" w:color="auto"/>
            <w:left w:val="none" w:sz="0" w:space="0" w:color="auto"/>
            <w:bottom w:val="none" w:sz="0" w:space="0" w:color="auto"/>
            <w:right w:val="none" w:sz="0" w:space="0" w:color="auto"/>
          </w:divBdr>
        </w:div>
      </w:divsChild>
    </w:div>
    <w:div w:id="1860115977">
      <w:bodyDiv w:val="1"/>
      <w:marLeft w:val="0"/>
      <w:marRight w:val="0"/>
      <w:marTop w:val="0"/>
      <w:marBottom w:val="0"/>
      <w:divBdr>
        <w:top w:val="none" w:sz="0" w:space="0" w:color="auto"/>
        <w:left w:val="none" w:sz="0" w:space="0" w:color="auto"/>
        <w:bottom w:val="none" w:sz="0" w:space="0" w:color="auto"/>
        <w:right w:val="none" w:sz="0" w:space="0" w:color="auto"/>
      </w:divBdr>
      <w:divsChild>
        <w:div w:id="1280183236">
          <w:marLeft w:val="0"/>
          <w:marRight w:val="0"/>
          <w:marTop w:val="0"/>
          <w:marBottom w:val="0"/>
          <w:divBdr>
            <w:top w:val="none" w:sz="0" w:space="0" w:color="auto"/>
            <w:left w:val="none" w:sz="0" w:space="0" w:color="auto"/>
            <w:bottom w:val="none" w:sz="0" w:space="0" w:color="auto"/>
            <w:right w:val="none" w:sz="0" w:space="0" w:color="auto"/>
          </w:divBdr>
          <w:divsChild>
            <w:div w:id="1629319565">
              <w:marLeft w:val="0"/>
              <w:marRight w:val="0"/>
              <w:marTop w:val="0"/>
              <w:marBottom w:val="0"/>
              <w:divBdr>
                <w:top w:val="none" w:sz="0" w:space="0" w:color="auto"/>
                <w:left w:val="none" w:sz="0" w:space="0" w:color="auto"/>
                <w:bottom w:val="none" w:sz="0" w:space="0" w:color="auto"/>
                <w:right w:val="none" w:sz="0" w:space="0" w:color="auto"/>
              </w:divBdr>
              <w:divsChild>
                <w:div w:id="126145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170276">
      <w:bodyDiv w:val="1"/>
      <w:marLeft w:val="0"/>
      <w:marRight w:val="0"/>
      <w:marTop w:val="0"/>
      <w:marBottom w:val="0"/>
      <w:divBdr>
        <w:top w:val="none" w:sz="0" w:space="0" w:color="auto"/>
        <w:left w:val="none" w:sz="0" w:space="0" w:color="auto"/>
        <w:bottom w:val="none" w:sz="0" w:space="0" w:color="auto"/>
        <w:right w:val="none" w:sz="0" w:space="0" w:color="auto"/>
      </w:divBdr>
      <w:divsChild>
        <w:div w:id="218791094">
          <w:marLeft w:val="0"/>
          <w:marRight w:val="0"/>
          <w:marTop w:val="0"/>
          <w:marBottom w:val="0"/>
          <w:divBdr>
            <w:top w:val="none" w:sz="0" w:space="0" w:color="auto"/>
            <w:left w:val="none" w:sz="0" w:space="0" w:color="auto"/>
            <w:bottom w:val="none" w:sz="0" w:space="0" w:color="auto"/>
            <w:right w:val="none" w:sz="0" w:space="0" w:color="auto"/>
          </w:divBdr>
          <w:divsChild>
            <w:div w:id="694620558">
              <w:marLeft w:val="0"/>
              <w:marRight w:val="0"/>
              <w:marTop w:val="0"/>
              <w:marBottom w:val="0"/>
              <w:divBdr>
                <w:top w:val="none" w:sz="0" w:space="0" w:color="auto"/>
                <w:left w:val="none" w:sz="0" w:space="0" w:color="auto"/>
                <w:bottom w:val="none" w:sz="0" w:space="0" w:color="auto"/>
                <w:right w:val="none" w:sz="0" w:space="0" w:color="auto"/>
              </w:divBdr>
              <w:divsChild>
                <w:div w:id="157188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436916">
      <w:bodyDiv w:val="1"/>
      <w:marLeft w:val="0"/>
      <w:marRight w:val="0"/>
      <w:marTop w:val="0"/>
      <w:marBottom w:val="0"/>
      <w:divBdr>
        <w:top w:val="none" w:sz="0" w:space="0" w:color="auto"/>
        <w:left w:val="none" w:sz="0" w:space="0" w:color="auto"/>
        <w:bottom w:val="none" w:sz="0" w:space="0" w:color="auto"/>
        <w:right w:val="none" w:sz="0" w:space="0" w:color="auto"/>
      </w:divBdr>
      <w:divsChild>
        <w:div w:id="290600970">
          <w:marLeft w:val="0"/>
          <w:marRight w:val="0"/>
          <w:marTop w:val="0"/>
          <w:marBottom w:val="0"/>
          <w:divBdr>
            <w:top w:val="none" w:sz="0" w:space="0" w:color="auto"/>
            <w:left w:val="none" w:sz="0" w:space="0" w:color="auto"/>
            <w:bottom w:val="none" w:sz="0" w:space="0" w:color="auto"/>
            <w:right w:val="none" w:sz="0" w:space="0" w:color="auto"/>
          </w:divBdr>
        </w:div>
      </w:divsChild>
    </w:div>
    <w:div w:id="1885174936">
      <w:bodyDiv w:val="1"/>
      <w:marLeft w:val="0"/>
      <w:marRight w:val="0"/>
      <w:marTop w:val="0"/>
      <w:marBottom w:val="0"/>
      <w:divBdr>
        <w:top w:val="none" w:sz="0" w:space="0" w:color="auto"/>
        <w:left w:val="none" w:sz="0" w:space="0" w:color="auto"/>
        <w:bottom w:val="none" w:sz="0" w:space="0" w:color="auto"/>
        <w:right w:val="none" w:sz="0" w:space="0" w:color="auto"/>
      </w:divBdr>
      <w:divsChild>
        <w:div w:id="74520050">
          <w:marLeft w:val="0"/>
          <w:marRight w:val="0"/>
          <w:marTop w:val="0"/>
          <w:marBottom w:val="0"/>
          <w:divBdr>
            <w:top w:val="none" w:sz="0" w:space="0" w:color="auto"/>
            <w:left w:val="none" w:sz="0" w:space="0" w:color="auto"/>
            <w:bottom w:val="none" w:sz="0" w:space="0" w:color="auto"/>
            <w:right w:val="none" w:sz="0" w:space="0" w:color="auto"/>
          </w:divBdr>
        </w:div>
      </w:divsChild>
    </w:div>
    <w:div w:id="1893271841">
      <w:bodyDiv w:val="1"/>
      <w:marLeft w:val="0"/>
      <w:marRight w:val="0"/>
      <w:marTop w:val="0"/>
      <w:marBottom w:val="0"/>
      <w:divBdr>
        <w:top w:val="none" w:sz="0" w:space="0" w:color="auto"/>
        <w:left w:val="none" w:sz="0" w:space="0" w:color="auto"/>
        <w:bottom w:val="none" w:sz="0" w:space="0" w:color="auto"/>
        <w:right w:val="none" w:sz="0" w:space="0" w:color="auto"/>
      </w:divBdr>
      <w:divsChild>
        <w:div w:id="779687457">
          <w:marLeft w:val="0"/>
          <w:marRight w:val="0"/>
          <w:marTop w:val="0"/>
          <w:marBottom w:val="0"/>
          <w:divBdr>
            <w:top w:val="none" w:sz="0" w:space="0" w:color="auto"/>
            <w:left w:val="none" w:sz="0" w:space="0" w:color="auto"/>
            <w:bottom w:val="none" w:sz="0" w:space="0" w:color="auto"/>
            <w:right w:val="none" w:sz="0" w:space="0" w:color="auto"/>
          </w:divBdr>
          <w:divsChild>
            <w:div w:id="860315836">
              <w:marLeft w:val="0"/>
              <w:marRight w:val="0"/>
              <w:marTop w:val="0"/>
              <w:marBottom w:val="0"/>
              <w:divBdr>
                <w:top w:val="none" w:sz="0" w:space="0" w:color="auto"/>
                <w:left w:val="none" w:sz="0" w:space="0" w:color="auto"/>
                <w:bottom w:val="none" w:sz="0" w:space="0" w:color="auto"/>
                <w:right w:val="none" w:sz="0" w:space="0" w:color="auto"/>
              </w:divBdr>
              <w:divsChild>
                <w:div w:id="16370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026917">
      <w:bodyDiv w:val="1"/>
      <w:marLeft w:val="0"/>
      <w:marRight w:val="0"/>
      <w:marTop w:val="0"/>
      <w:marBottom w:val="0"/>
      <w:divBdr>
        <w:top w:val="none" w:sz="0" w:space="0" w:color="auto"/>
        <w:left w:val="none" w:sz="0" w:space="0" w:color="auto"/>
        <w:bottom w:val="none" w:sz="0" w:space="0" w:color="auto"/>
        <w:right w:val="none" w:sz="0" w:space="0" w:color="auto"/>
      </w:divBdr>
      <w:divsChild>
        <w:div w:id="117719801">
          <w:marLeft w:val="0"/>
          <w:marRight w:val="0"/>
          <w:marTop w:val="0"/>
          <w:marBottom w:val="0"/>
          <w:divBdr>
            <w:top w:val="none" w:sz="0" w:space="0" w:color="auto"/>
            <w:left w:val="none" w:sz="0" w:space="0" w:color="auto"/>
            <w:bottom w:val="none" w:sz="0" w:space="0" w:color="auto"/>
            <w:right w:val="none" w:sz="0" w:space="0" w:color="auto"/>
          </w:divBdr>
          <w:divsChild>
            <w:div w:id="1061174943">
              <w:marLeft w:val="0"/>
              <w:marRight w:val="0"/>
              <w:marTop w:val="0"/>
              <w:marBottom w:val="0"/>
              <w:divBdr>
                <w:top w:val="none" w:sz="0" w:space="0" w:color="auto"/>
                <w:left w:val="none" w:sz="0" w:space="0" w:color="auto"/>
                <w:bottom w:val="none" w:sz="0" w:space="0" w:color="auto"/>
                <w:right w:val="none" w:sz="0" w:space="0" w:color="auto"/>
              </w:divBdr>
              <w:divsChild>
                <w:div w:id="126839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196">
      <w:bodyDiv w:val="1"/>
      <w:marLeft w:val="0"/>
      <w:marRight w:val="0"/>
      <w:marTop w:val="0"/>
      <w:marBottom w:val="0"/>
      <w:divBdr>
        <w:top w:val="none" w:sz="0" w:space="0" w:color="auto"/>
        <w:left w:val="none" w:sz="0" w:space="0" w:color="auto"/>
        <w:bottom w:val="none" w:sz="0" w:space="0" w:color="auto"/>
        <w:right w:val="none" w:sz="0" w:space="0" w:color="auto"/>
      </w:divBdr>
    </w:div>
    <w:div w:id="1952124602">
      <w:bodyDiv w:val="1"/>
      <w:marLeft w:val="0"/>
      <w:marRight w:val="0"/>
      <w:marTop w:val="0"/>
      <w:marBottom w:val="0"/>
      <w:divBdr>
        <w:top w:val="none" w:sz="0" w:space="0" w:color="auto"/>
        <w:left w:val="none" w:sz="0" w:space="0" w:color="auto"/>
        <w:bottom w:val="none" w:sz="0" w:space="0" w:color="auto"/>
        <w:right w:val="none" w:sz="0" w:space="0" w:color="auto"/>
      </w:divBdr>
      <w:divsChild>
        <w:div w:id="1037580862">
          <w:marLeft w:val="0"/>
          <w:marRight w:val="0"/>
          <w:marTop w:val="0"/>
          <w:marBottom w:val="0"/>
          <w:divBdr>
            <w:top w:val="none" w:sz="0" w:space="0" w:color="auto"/>
            <w:left w:val="none" w:sz="0" w:space="0" w:color="auto"/>
            <w:bottom w:val="none" w:sz="0" w:space="0" w:color="auto"/>
            <w:right w:val="none" w:sz="0" w:space="0" w:color="auto"/>
          </w:divBdr>
        </w:div>
      </w:divsChild>
    </w:div>
    <w:div w:id="1961646136">
      <w:bodyDiv w:val="1"/>
      <w:marLeft w:val="0"/>
      <w:marRight w:val="0"/>
      <w:marTop w:val="0"/>
      <w:marBottom w:val="0"/>
      <w:divBdr>
        <w:top w:val="none" w:sz="0" w:space="0" w:color="auto"/>
        <w:left w:val="none" w:sz="0" w:space="0" w:color="auto"/>
        <w:bottom w:val="none" w:sz="0" w:space="0" w:color="auto"/>
        <w:right w:val="none" w:sz="0" w:space="0" w:color="auto"/>
      </w:divBdr>
      <w:divsChild>
        <w:div w:id="196163291">
          <w:marLeft w:val="0"/>
          <w:marRight w:val="0"/>
          <w:marTop w:val="0"/>
          <w:marBottom w:val="0"/>
          <w:divBdr>
            <w:top w:val="none" w:sz="0" w:space="0" w:color="auto"/>
            <w:left w:val="none" w:sz="0" w:space="0" w:color="auto"/>
            <w:bottom w:val="none" w:sz="0" w:space="0" w:color="auto"/>
            <w:right w:val="none" w:sz="0" w:space="0" w:color="auto"/>
          </w:divBdr>
          <w:divsChild>
            <w:div w:id="2113011926">
              <w:marLeft w:val="0"/>
              <w:marRight w:val="0"/>
              <w:marTop w:val="0"/>
              <w:marBottom w:val="0"/>
              <w:divBdr>
                <w:top w:val="none" w:sz="0" w:space="0" w:color="auto"/>
                <w:left w:val="none" w:sz="0" w:space="0" w:color="auto"/>
                <w:bottom w:val="none" w:sz="0" w:space="0" w:color="auto"/>
                <w:right w:val="none" w:sz="0" w:space="0" w:color="auto"/>
              </w:divBdr>
              <w:divsChild>
                <w:div w:id="177716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268595">
      <w:bodyDiv w:val="1"/>
      <w:marLeft w:val="0"/>
      <w:marRight w:val="0"/>
      <w:marTop w:val="0"/>
      <w:marBottom w:val="0"/>
      <w:divBdr>
        <w:top w:val="none" w:sz="0" w:space="0" w:color="auto"/>
        <w:left w:val="none" w:sz="0" w:space="0" w:color="auto"/>
        <w:bottom w:val="none" w:sz="0" w:space="0" w:color="auto"/>
        <w:right w:val="none" w:sz="0" w:space="0" w:color="auto"/>
      </w:divBdr>
      <w:divsChild>
        <w:div w:id="1942564296">
          <w:marLeft w:val="0"/>
          <w:marRight w:val="0"/>
          <w:marTop w:val="0"/>
          <w:marBottom w:val="0"/>
          <w:divBdr>
            <w:top w:val="none" w:sz="0" w:space="0" w:color="auto"/>
            <w:left w:val="none" w:sz="0" w:space="0" w:color="auto"/>
            <w:bottom w:val="none" w:sz="0" w:space="0" w:color="auto"/>
            <w:right w:val="none" w:sz="0" w:space="0" w:color="auto"/>
          </w:divBdr>
          <w:divsChild>
            <w:div w:id="1379671192">
              <w:marLeft w:val="0"/>
              <w:marRight w:val="0"/>
              <w:marTop w:val="0"/>
              <w:marBottom w:val="0"/>
              <w:divBdr>
                <w:top w:val="none" w:sz="0" w:space="0" w:color="auto"/>
                <w:left w:val="none" w:sz="0" w:space="0" w:color="auto"/>
                <w:bottom w:val="none" w:sz="0" w:space="0" w:color="auto"/>
                <w:right w:val="none" w:sz="0" w:space="0" w:color="auto"/>
              </w:divBdr>
              <w:divsChild>
                <w:div w:id="88483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452869">
      <w:bodyDiv w:val="1"/>
      <w:marLeft w:val="0"/>
      <w:marRight w:val="0"/>
      <w:marTop w:val="0"/>
      <w:marBottom w:val="0"/>
      <w:divBdr>
        <w:top w:val="none" w:sz="0" w:space="0" w:color="auto"/>
        <w:left w:val="none" w:sz="0" w:space="0" w:color="auto"/>
        <w:bottom w:val="none" w:sz="0" w:space="0" w:color="auto"/>
        <w:right w:val="none" w:sz="0" w:space="0" w:color="auto"/>
      </w:divBdr>
    </w:div>
    <w:div w:id="1983193232">
      <w:bodyDiv w:val="1"/>
      <w:marLeft w:val="0"/>
      <w:marRight w:val="0"/>
      <w:marTop w:val="0"/>
      <w:marBottom w:val="0"/>
      <w:divBdr>
        <w:top w:val="none" w:sz="0" w:space="0" w:color="auto"/>
        <w:left w:val="none" w:sz="0" w:space="0" w:color="auto"/>
        <w:bottom w:val="none" w:sz="0" w:space="0" w:color="auto"/>
        <w:right w:val="none" w:sz="0" w:space="0" w:color="auto"/>
      </w:divBdr>
      <w:divsChild>
        <w:div w:id="1702700885">
          <w:marLeft w:val="0"/>
          <w:marRight w:val="0"/>
          <w:marTop w:val="0"/>
          <w:marBottom w:val="0"/>
          <w:divBdr>
            <w:top w:val="none" w:sz="0" w:space="0" w:color="auto"/>
            <w:left w:val="none" w:sz="0" w:space="0" w:color="auto"/>
            <w:bottom w:val="none" w:sz="0" w:space="0" w:color="auto"/>
            <w:right w:val="none" w:sz="0" w:space="0" w:color="auto"/>
          </w:divBdr>
        </w:div>
      </w:divsChild>
    </w:div>
    <w:div w:id="2000039183">
      <w:bodyDiv w:val="1"/>
      <w:marLeft w:val="0"/>
      <w:marRight w:val="0"/>
      <w:marTop w:val="0"/>
      <w:marBottom w:val="0"/>
      <w:divBdr>
        <w:top w:val="none" w:sz="0" w:space="0" w:color="auto"/>
        <w:left w:val="none" w:sz="0" w:space="0" w:color="auto"/>
        <w:bottom w:val="none" w:sz="0" w:space="0" w:color="auto"/>
        <w:right w:val="none" w:sz="0" w:space="0" w:color="auto"/>
      </w:divBdr>
      <w:divsChild>
        <w:div w:id="692535143">
          <w:marLeft w:val="0"/>
          <w:marRight w:val="0"/>
          <w:marTop w:val="0"/>
          <w:marBottom w:val="0"/>
          <w:divBdr>
            <w:top w:val="none" w:sz="0" w:space="0" w:color="auto"/>
            <w:left w:val="none" w:sz="0" w:space="0" w:color="auto"/>
            <w:bottom w:val="none" w:sz="0" w:space="0" w:color="auto"/>
            <w:right w:val="none" w:sz="0" w:space="0" w:color="auto"/>
          </w:divBdr>
          <w:divsChild>
            <w:div w:id="1064718122">
              <w:marLeft w:val="0"/>
              <w:marRight w:val="0"/>
              <w:marTop w:val="0"/>
              <w:marBottom w:val="0"/>
              <w:divBdr>
                <w:top w:val="none" w:sz="0" w:space="0" w:color="auto"/>
                <w:left w:val="none" w:sz="0" w:space="0" w:color="auto"/>
                <w:bottom w:val="none" w:sz="0" w:space="0" w:color="auto"/>
                <w:right w:val="none" w:sz="0" w:space="0" w:color="auto"/>
              </w:divBdr>
              <w:divsChild>
                <w:div w:id="135253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288261">
      <w:bodyDiv w:val="1"/>
      <w:marLeft w:val="0"/>
      <w:marRight w:val="0"/>
      <w:marTop w:val="0"/>
      <w:marBottom w:val="0"/>
      <w:divBdr>
        <w:top w:val="none" w:sz="0" w:space="0" w:color="auto"/>
        <w:left w:val="none" w:sz="0" w:space="0" w:color="auto"/>
        <w:bottom w:val="none" w:sz="0" w:space="0" w:color="auto"/>
        <w:right w:val="none" w:sz="0" w:space="0" w:color="auto"/>
      </w:divBdr>
      <w:divsChild>
        <w:div w:id="561528689">
          <w:marLeft w:val="0"/>
          <w:marRight w:val="0"/>
          <w:marTop w:val="0"/>
          <w:marBottom w:val="0"/>
          <w:divBdr>
            <w:top w:val="none" w:sz="0" w:space="0" w:color="auto"/>
            <w:left w:val="none" w:sz="0" w:space="0" w:color="auto"/>
            <w:bottom w:val="none" w:sz="0" w:space="0" w:color="auto"/>
            <w:right w:val="none" w:sz="0" w:space="0" w:color="auto"/>
          </w:divBdr>
        </w:div>
      </w:divsChild>
    </w:div>
    <w:div w:id="2057006765">
      <w:bodyDiv w:val="1"/>
      <w:marLeft w:val="0"/>
      <w:marRight w:val="0"/>
      <w:marTop w:val="0"/>
      <w:marBottom w:val="0"/>
      <w:divBdr>
        <w:top w:val="none" w:sz="0" w:space="0" w:color="auto"/>
        <w:left w:val="none" w:sz="0" w:space="0" w:color="auto"/>
        <w:bottom w:val="none" w:sz="0" w:space="0" w:color="auto"/>
        <w:right w:val="none" w:sz="0" w:space="0" w:color="auto"/>
      </w:divBdr>
      <w:divsChild>
        <w:div w:id="1240599502">
          <w:marLeft w:val="0"/>
          <w:marRight w:val="0"/>
          <w:marTop w:val="0"/>
          <w:marBottom w:val="0"/>
          <w:divBdr>
            <w:top w:val="none" w:sz="0" w:space="0" w:color="auto"/>
            <w:left w:val="none" w:sz="0" w:space="0" w:color="auto"/>
            <w:bottom w:val="none" w:sz="0" w:space="0" w:color="auto"/>
            <w:right w:val="none" w:sz="0" w:space="0" w:color="auto"/>
          </w:divBdr>
        </w:div>
      </w:divsChild>
    </w:div>
    <w:div w:id="2057780841">
      <w:bodyDiv w:val="1"/>
      <w:marLeft w:val="0"/>
      <w:marRight w:val="0"/>
      <w:marTop w:val="0"/>
      <w:marBottom w:val="0"/>
      <w:divBdr>
        <w:top w:val="none" w:sz="0" w:space="0" w:color="auto"/>
        <w:left w:val="none" w:sz="0" w:space="0" w:color="auto"/>
        <w:bottom w:val="none" w:sz="0" w:space="0" w:color="auto"/>
        <w:right w:val="none" w:sz="0" w:space="0" w:color="auto"/>
      </w:divBdr>
    </w:div>
    <w:div w:id="2076198527">
      <w:bodyDiv w:val="1"/>
      <w:marLeft w:val="0"/>
      <w:marRight w:val="0"/>
      <w:marTop w:val="0"/>
      <w:marBottom w:val="0"/>
      <w:divBdr>
        <w:top w:val="none" w:sz="0" w:space="0" w:color="auto"/>
        <w:left w:val="none" w:sz="0" w:space="0" w:color="auto"/>
        <w:bottom w:val="none" w:sz="0" w:space="0" w:color="auto"/>
        <w:right w:val="none" w:sz="0" w:space="0" w:color="auto"/>
      </w:divBdr>
      <w:divsChild>
        <w:div w:id="1018000565">
          <w:marLeft w:val="0"/>
          <w:marRight w:val="0"/>
          <w:marTop w:val="0"/>
          <w:marBottom w:val="0"/>
          <w:divBdr>
            <w:top w:val="none" w:sz="0" w:space="0" w:color="auto"/>
            <w:left w:val="none" w:sz="0" w:space="0" w:color="auto"/>
            <w:bottom w:val="none" w:sz="0" w:space="0" w:color="auto"/>
            <w:right w:val="none" w:sz="0" w:space="0" w:color="auto"/>
          </w:divBdr>
          <w:divsChild>
            <w:div w:id="1569412524">
              <w:marLeft w:val="0"/>
              <w:marRight w:val="0"/>
              <w:marTop w:val="0"/>
              <w:marBottom w:val="0"/>
              <w:divBdr>
                <w:top w:val="none" w:sz="0" w:space="0" w:color="auto"/>
                <w:left w:val="none" w:sz="0" w:space="0" w:color="auto"/>
                <w:bottom w:val="none" w:sz="0" w:space="0" w:color="auto"/>
                <w:right w:val="none" w:sz="0" w:space="0" w:color="auto"/>
              </w:divBdr>
              <w:divsChild>
                <w:div w:id="105882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650683">
      <w:bodyDiv w:val="1"/>
      <w:marLeft w:val="0"/>
      <w:marRight w:val="0"/>
      <w:marTop w:val="0"/>
      <w:marBottom w:val="0"/>
      <w:divBdr>
        <w:top w:val="none" w:sz="0" w:space="0" w:color="auto"/>
        <w:left w:val="none" w:sz="0" w:space="0" w:color="auto"/>
        <w:bottom w:val="none" w:sz="0" w:space="0" w:color="auto"/>
        <w:right w:val="none" w:sz="0" w:space="0" w:color="auto"/>
      </w:divBdr>
      <w:divsChild>
        <w:div w:id="1949386013">
          <w:marLeft w:val="0"/>
          <w:marRight w:val="0"/>
          <w:marTop w:val="0"/>
          <w:marBottom w:val="0"/>
          <w:divBdr>
            <w:top w:val="none" w:sz="0" w:space="0" w:color="auto"/>
            <w:left w:val="none" w:sz="0" w:space="0" w:color="auto"/>
            <w:bottom w:val="none" w:sz="0" w:space="0" w:color="auto"/>
            <w:right w:val="none" w:sz="0" w:space="0" w:color="auto"/>
          </w:divBdr>
          <w:divsChild>
            <w:div w:id="1880163945">
              <w:marLeft w:val="0"/>
              <w:marRight w:val="0"/>
              <w:marTop w:val="0"/>
              <w:marBottom w:val="0"/>
              <w:divBdr>
                <w:top w:val="none" w:sz="0" w:space="0" w:color="auto"/>
                <w:left w:val="none" w:sz="0" w:space="0" w:color="auto"/>
                <w:bottom w:val="none" w:sz="0" w:space="0" w:color="auto"/>
                <w:right w:val="none" w:sz="0" w:space="0" w:color="auto"/>
              </w:divBdr>
              <w:divsChild>
                <w:div w:id="116196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674995">
      <w:bodyDiv w:val="1"/>
      <w:marLeft w:val="0"/>
      <w:marRight w:val="0"/>
      <w:marTop w:val="0"/>
      <w:marBottom w:val="0"/>
      <w:divBdr>
        <w:top w:val="none" w:sz="0" w:space="0" w:color="auto"/>
        <w:left w:val="none" w:sz="0" w:space="0" w:color="auto"/>
        <w:bottom w:val="none" w:sz="0" w:space="0" w:color="auto"/>
        <w:right w:val="none" w:sz="0" w:space="0" w:color="auto"/>
      </w:divBdr>
      <w:divsChild>
        <w:div w:id="110707206">
          <w:marLeft w:val="360"/>
          <w:marRight w:val="0"/>
          <w:marTop w:val="200"/>
          <w:marBottom w:val="0"/>
          <w:divBdr>
            <w:top w:val="none" w:sz="0" w:space="0" w:color="auto"/>
            <w:left w:val="none" w:sz="0" w:space="0" w:color="auto"/>
            <w:bottom w:val="none" w:sz="0" w:space="0" w:color="auto"/>
            <w:right w:val="none" w:sz="0" w:space="0" w:color="auto"/>
          </w:divBdr>
        </w:div>
        <w:div w:id="587615573">
          <w:marLeft w:val="360"/>
          <w:marRight w:val="0"/>
          <w:marTop w:val="200"/>
          <w:marBottom w:val="0"/>
          <w:divBdr>
            <w:top w:val="none" w:sz="0" w:space="0" w:color="auto"/>
            <w:left w:val="none" w:sz="0" w:space="0" w:color="auto"/>
            <w:bottom w:val="none" w:sz="0" w:space="0" w:color="auto"/>
            <w:right w:val="none" w:sz="0" w:space="0" w:color="auto"/>
          </w:divBdr>
        </w:div>
        <w:div w:id="830871928">
          <w:marLeft w:val="360"/>
          <w:marRight w:val="0"/>
          <w:marTop w:val="200"/>
          <w:marBottom w:val="0"/>
          <w:divBdr>
            <w:top w:val="none" w:sz="0" w:space="0" w:color="auto"/>
            <w:left w:val="none" w:sz="0" w:space="0" w:color="auto"/>
            <w:bottom w:val="none" w:sz="0" w:space="0" w:color="auto"/>
            <w:right w:val="none" w:sz="0" w:space="0" w:color="auto"/>
          </w:divBdr>
        </w:div>
        <w:div w:id="1226532417">
          <w:marLeft w:val="360"/>
          <w:marRight w:val="0"/>
          <w:marTop w:val="200"/>
          <w:marBottom w:val="0"/>
          <w:divBdr>
            <w:top w:val="none" w:sz="0" w:space="0" w:color="auto"/>
            <w:left w:val="none" w:sz="0" w:space="0" w:color="auto"/>
            <w:bottom w:val="none" w:sz="0" w:space="0" w:color="auto"/>
            <w:right w:val="none" w:sz="0" w:space="0" w:color="auto"/>
          </w:divBdr>
        </w:div>
        <w:div w:id="596988528">
          <w:marLeft w:val="360"/>
          <w:marRight w:val="0"/>
          <w:marTop w:val="200"/>
          <w:marBottom w:val="0"/>
          <w:divBdr>
            <w:top w:val="none" w:sz="0" w:space="0" w:color="auto"/>
            <w:left w:val="none" w:sz="0" w:space="0" w:color="auto"/>
            <w:bottom w:val="none" w:sz="0" w:space="0" w:color="auto"/>
            <w:right w:val="none" w:sz="0" w:space="0" w:color="auto"/>
          </w:divBdr>
        </w:div>
        <w:div w:id="1237788460">
          <w:marLeft w:val="360"/>
          <w:marRight w:val="0"/>
          <w:marTop w:val="200"/>
          <w:marBottom w:val="0"/>
          <w:divBdr>
            <w:top w:val="none" w:sz="0" w:space="0" w:color="auto"/>
            <w:left w:val="none" w:sz="0" w:space="0" w:color="auto"/>
            <w:bottom w:val="none" w:sz="0" w:space="0" w:color="auto"/>
            <w:right w:val="none" w:sz="0" w:space="0" w:color="auto"/>
          </w:divBdr>
        </w:div>
        <w:div w:id="1651790724">
          <w:marLeft w:val="360"/>
          <w:marRight w:val="0"/>
          <w:marTop w:val="200"/>
          <w:marBottom w:val="0"/>
          <w:divBdr>
            <w:top w:val="none" w:sz="0" w:space="0" w:color="auto"/>
            <w:left w:val="none" w:sz="0" w:space="0" w:color="auto"/>
            <w:bottom w:val="none" w:sz="0" w:space="0" w:color="auto"/>
            <w:right w:val="none" w:sz="0" w:space="0" w:color="auto"/>
          </w:divBdr>
        </w:div>
      </w:divsChild>
    </w:div>
    <w:div w:id="2133084602">
      <w:bodyDiv w:val="1"/>
      <w:marLeft w:val="0"/>
      <w:marRight w:val="0"/>
      <w:marTop w:val="0"/>
      <w:marBottom w:val="0"/>
      <w:divBdr>
        <w:top w:val="none" w:sz="0" w:space="0" w:color="auto"/>
        <w:left w:val="none" w:sz="0" w:space="0" w:color="auto"/>
        <w:bottom w:val="none" w:sz="0" w:space="0" w:color="auto"/>
        <w:right w:val="none" w:sz="0" w:space="0" w:color="auto"/>
      </w:divBdr>
      <w:divsChild>
        <w:div w:id="422722744">
          <w:marLeft w:val="0"/>
          <w:marRight w:val="0"/>
          <w:marTop w:val="0"/>
          <w:marBottom w:val="0"/>
          <w:divBdr>
            <w:top w:val="none" w:sz="0" w:space="0" w:color="auto"/>
            <w:left w:val="none" w:sz="0" w:space="0" w:color="auto"/>
            <w:bottom w:val="none" w:sz="0" w:space="0" w:color="auto"/>
            <w:right w:val="none" w:sz="0" w:space="0" w:color="auto"/>
          </w:divBdr>
          <w:divsChild>
            <w:div w:id="278996265">
              <w:marLeft w:val="0"/>
              <w:marRight w:val="0"/>
              <w:marTop w:val="0"/>
              <w:marBottom w:val="0"/>
              <w:divBdr>
                <w:top w:val="none" w:sz="0" w:space="0" w:color="auto"/>
                <w:left w:val="none" w:sz="0" w:space="0" w:color="auto"/>
                <w:bottom w:val="none" w:sz="0" w:space="0" w:color="auto"/>
                <w:right w:val="none" w:sz="0" w:space="0" w:color="auto"/>
              </w:divBdr>
              <w:divsChild>
                <w:div w:id="8776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260051">
      <w:bodyDiv w:val="1"/>
      <w:marLeft w:val="0"/>
      <w:marRight w:val="0"/>
      <w:marTop w:val="0"/>
      <w:marBottom w:val="0"/>
      <w:divBdr>
        <w:top w:val="none" w:sz="0" w:space="0" w:color="auto"/>
        <w:left w:val="none" w:sz="0" w:space="0" w:color="auto"/>
        <w:bottom w:val="none" w:sz="0" w:space="0" w:color="auto"/>
        <w:right w:val="none" w:sz="0" w:space="0" w:color="auto"/>
      </w:divBdr>
      <w:divsChild>
        <w:div w:id="1483155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89/feduc.2024.1356271" TargetMode="External"/><Relationship Id="rId26" Type="http://schemas.openxmlformats.org/officeDocument/2006/relationships/hyperlink" Target="https://doi.org/10.1080/00461520.2016.1158654" TargetMode="External"/><Relationship Id="rId39" Type="http://schemas.openxmlformats.org/officeDocument/2006/relationships/fontTable" Target="fontTable.xml"/><Relationship Id="rId21" Type="http://schemas.openxmlformats.org/officeDocument/2006/relationships/hyperlink" Target="https://educators.wales/leaders-professional-standards" TargetMode="External"/><Relationship Id="rId34" Type="http://schemas.openxmlformats.org/officeDocument/2006/relationships/hyperlink" Target="https://doi.org/10.1007/s42438-021-00249-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doi.org/10.1016/j.lcsi.2020.100437" TargetMode="External"/><Relationship Id="rId33" Type="http://schemas.openxmlformats.org/officeDocument/2006/relationships/hyperlink" Target="https://www.oecd.org/content/dam/oecd/en/about/projects/edu/education-2040/1-1-learning-compass/OECD_Learning_Compass_2030_Concept_Note_Series.pdf" TargetMode="External"/><Relationship Id="rId38" Type="http://schemas.openxmlformats.org/officeDocument/2006/relationships/hyperlink" Target="https://ir.uitm.edu.my/id/eprint/95116/2/95116.pdf"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teaching.cornell.edu/teaching-resources/active-collaborative-learning/collaborative-learning" TargetMode="External"/><Relationship Id="rId29" Type="http://schemas.openxmlformats.org/officeDocument/2006/relationships/hyperlink" Target="http://www.ccti.colfinder.org/sites/default/files/PreService_International/resources/KD/M4/U4/Collaboration%20Too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jed.org/STEM/article/view/7029" TargetMode="External"/><Relationship Id="rId32" Type="http://schemas.openxmlformats.org/officeDocument/2006/relationships/hyperlink" Target="https://doi.org/10.15739/ijeprr.22.005" TargetMode="External"/><Relationship Id="rId37" Type="http://schemas.openxmlformats.org/officeDocument/2006/relationships/hyperlink" Target="https://doi.org/10.1111/bjet.1250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1787/3637901c-en" TargetMode="External"/><Relationship Id="rId28" Type="http://schemas.openxmlformats.org/officeDocument/2006/relationships/hyperlink" Target="https://doi.org/10.34190/ejel.20.5.2412" TargetMode="External"/><Relationship Id="rId36" Type="http://schemas.openxmlformats.org/officeDocument/2006/relationships/hyperlink" Target="https://doi.org/10.1177/2042753019882562" TargetMode="External"/><Relationship Id="rId10" Type="http://schemas.openxmlformats.org/officeDocument/2006/relationships/image" Target="media/image3.png"/><Relationship Id="rId19" Type="http://schemas.openxmlformats.org/officeDocument/2006/relationships/hyperlink" Target="https://doi.org/10.1080/01587910600789498" TargetMode="External"/><Relationship Id="rId31" Type="http://schemas.openxmlformats.org/officeDocument/2006/relationships/hyperlink" Target="https://doi.org/10.6007/ijarped/v11-i3/149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fcit.usf.edu/matrix/" TargetMode="External"/><Relationship Id="rId27" Type="http://schemas.openxmlformats.org/officeDocument/2006/relationships/hyperlink" Target="https://doi.org/10.15219/em90.1518" TargetMode="External"/><Relationship Id="rId30" Type="http://schemas.openxmlformats.org/officeDocument/2006/relationships/hyperlink" Target="https://www.mentimeter.com/work" TargetMode="External"/><Relationship Id="rId35" Type="http://schemas.openxmlformats.org/officeDocument/2006/relationships/hyperlink" Target="https://doi.org/10.1187/cbe.16-07-0219"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B40D2-55FE-3444-91EF-5FECB474A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29</Pages>
  <Words>6818</Words>
  <Characters>38865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Crahart</dc:creator>
  <cp:keywords/>
  <dc:description/>
  <cp:lastModifiedBy>Georgia Crahart (2405864)</cp:lastModifiedBy>
  <cp:revision>2</cp:revision>
  <dcterms:created xsi:type="dcterms:W3CDTF">2024-12-06T23:00:00Z</dcterms:created>
  <dcterms:modified xsi:type="dcterms:W3CDTF">2024-12-06T23:00:00Z</dcterms:modified>
</cp:coreProperties>
</file>