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F221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F221A9">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EBCBD7E" w:rsidR="00EC129D" w:rsidRPr="007D32C5" w:rsidRDefault="00A431D1">
            <w:pPr>
              <w:rPr>
                <w:rFonts w:ascii="Arial" w:hAnsi="Arial" w:cs="Arial"/>
                <w:sz w:val="22"/>
              </w:rPr>
            </w:pPr>
            <w:r>
              <w:rPr>
                <w:rFonts w:ascii="Arial" w:hAnsi="Arial" w:cs="Arial"/>
                <w:sz w:val="22"/>
              </w:rPr>
              <w:t>2518796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2BE7D9" w:rsidR="00EC129D" w:rsidRPr="007D32C5" w:rsidRDefault="00685B11">
            <w:pPr>
              <w:rPr>
                <w:rFonts w:ascii="Arial" w:hAnsi="Arial" w:cs="Arial"/>
                <w:sz w:val="22"/>
              </w:rPr>
            </w:pPr>
            <w:r>
              <w:rPr>
                <w:rFonts w:ascii="Arial" w:hAnsi="Arial" w:cs="Arial"/>
                <w:sz w:val="22"/>
              </w:rPr>
              <w:t xml:space="preserve">RUHEL AHMED </w:t>
            </w:r>
          </w:p>
        </w:tc>
      </w:tr>
      <w:tr w:rsidR="00EC129D" w:rsidRPr="007D32C5" w14:paraId="3BF3001D" w14:textId="77777777" w:rsidTr="00F221A9">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F221A9">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77F835F" w14:textId="3E4C20E5" w:rsidR="002311F1" w:rsidRDefault="002311F1">
            <w:pPr>
              <w:pStyle w:val="p1"/>
            </w:pPr>
            <w:r>
              <w:rPr>
                <w:rStyle w:val="s1"/>
              </w:rPr>
              <w:t>Hollywood Bowl UK</w:t>
            </w:r>
          </w:p>
          <w:p w14:paraId="74B43403" w14:textId="77777777" w:rsidR="00EC129D" w:rsidRPr="007D32C5" w:rsidRDefault="00EC129D">
            <w:pPr>
              <w:rPr>
                <w:rFonts w:ascii="Arial" w:hAnsi="Arial" w:cs="Arial"/>
                <w:sz w:val="22"/>
              </w:rPr>
            </w:pPr>
          </w:p>
        </w:tc>
      </w:tr>
      <w:tr w:rsidR="00EC129D" w:rsidRPr="007D32C5" w14:paraId="71381F4C" w14:textId="77777777" w:rsidTr="00F221A9">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3F1D810" w:rsidR="00EC129D" w:rsidRPr="009259F0" w:rsidRDefault="00236548" w:rsidP="009259F0">
            <w:pPr>
              <w:pStyle w:val="p1"/>
            </w:pPr>
            <w:hyperlink r:id="rId5" w:history="1">
              <w:r>
                <w:rPr>
                  <w:rStyle w:val="FollowedHyperlink"/>
                </w:rPr>
                <w:t>https://www.hollywoodbowl.co.uk</w:t>
              </w:r>
            </w:hyperlink>
          </w:p>
        </w:tc>
      </w:tr>
      <w:tr w:rsidR="00EC129D" w:rsidRPr="007D32C5" w14:paraId="238CB345" w14:textId="77777777" w:rsidTr="00F221A9">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221A9">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221A9">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221A9">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F221A9">
        <w:tc>
          <w:tcPr>
            <w:tcW w:w="9016" w:type="dxa"/>
            <w:gridSpan w:val="5"/>
          </w:tcPr>
          <w:p w14:paraId="3C48A4EC" w14:textId="77777777" w:rsidR="00061623" w:rsidRDefault="00061623" w:rsidP="009C7271">
            <w:pPr>
              <w:pStyle w:val="p1"/>
              <w:rPr>
                <w:rFonts w:ascii="Times New Roman" w:hAnsi="Times New Roman"/>
                <w:sz w:val="24"/>
                <w:szCs w:val="24"/>
              </w:rPr>
            </w:pPr>
            <w:r>
              <w:rPr>
                <w:rFonts w:ascii="Arial" w:hAnsi="Arial" w:cs="Arial"/>
                <w:sz w:val="22"/>
              </w:rPr>
              <w:t xml:space="preserve">Answer: </w:t>
            </w:r>
            <w:r w:rsidR="000E455D" w:rsidRPr="000E455D">
              <w:rPr>
                <w:rFonts w:ascii="Times New Roman" w:hAnsi="Times New Roman"/>
                <w:sz w:val="24"/>
                <w:szCs w:val="24"/>
              </w:rPr>
              <w:t xml:space="preserve">The </w:t>
            </w:r>
            <w:hyperlink r:id="rId6" w:history="1">
              <w:r w:rsidR="000E455D" w:rsidRPr="000E455D">
                <w:rPr>
                  <w:rFonts w:ascii="Times New Roman" w:hAnsi="Times New Roman"/>
                  <w:color w:val="0000FF"/>
                  <w:sz w:val="24"/>
                  <w:szCs w:val="24"/>
                  <w:u w:val="single"/>
                </w:rPr>
                <w:t>Hollywood Bowl Group</w:t>
              </w:r>
            </w:hyperlink>
            <w:r w:rsidR="000E455D" w:rsidRPr="000E455D">
              <w:rPr>
                <w:rFonts w:ascii="Times New Roman" w:hAnsi="Times New Roman"/>
                <w:sz w:val="24"/>
                <w:szCs w:val="24"/>
              </w:rPr>
              <w:t xml:space="preserve"> website loads quickly and efficiently on both desktop and mobile devices. Pages generally open within a few seconds and the layout appears immediately without significant delay. Images and graphics load smoothly, allowing users to begin navigating the site quickly. Overall, the website demonstrates good technical performance and provides a positive first impression for users accessing the service.</w:t>
            </w:r>
          </w:p>
          <w:p w14:paraId="1C9196D0" w14:textId="4D16CEEE" w:rsidR="009C7271" w:rsidRPr="009C7271" w:rsidRDefault="009C7271" w:rsidP="009C7271">
            <w:pPr>
              <w:pStyle w:val="p1"/>
              <w:rPr>
                <w:rFonts w:ascii="Times New Roman" w:hAnsi="Times New Roman"/>
                <w:sz w:val="24"/>
                <w:szCs w:val="24"/>
              </w:rPr>
            </w:pPr>
          </w:p>
        </w:tc>
      </w:tr>
      <w:tr w:rsidR="00EC129D" w:rsidRPr="007D32C5" w14:paraId="426F6955" w14:textId="77777777" w:rsidTr="00F221A9">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F221A9">
        <w:tc>
          <w:tcPr>
            <w:tcW w:w="9016" w:type="dxa"/>
            <w:gridSpan w:val="5"/>
          </w:tcPr>
          <w:p w14:paraId="59EFFA19" w14:textId="45508F1E" w:rsidR="00EC129D" w:rsidRPr="007B7E84" w:rsidRDefault="00061623" w:rsidP="007B7E84">
            <w:pPr>
              <w:pStyle w:val="p1"/>
              <w:rPr>
                <w:rFonts w:ascii="Times New Roman" w:hAnsi="Times New Roman"/>
                <w:sz w:val="24"/>
                <w:szCs w:val="24"/>
              </w:rPr>
            </w:pPr>
            <w:r>
              <w:rPr>
                <w:rFonts w:ascii="Arial" w:hAnsi="Arial" w:cs="Arial"/>
                <w:sz w:val="22"/>
              </w:rPr>
              <w:t xml:space="preserve">Answer: </w:t>
            </w:r>
            <w:r w:rsidR="00E74340" w:rsidRPr="00E74340">
              <w:rPr>
                <w:rFonts w:ascii="Times New Roman" w:hAnsi="Times New Roman"/>
                <w:sz w:val="24"/>
                <w:szCs w:val="24"/>
              </w:rPr>
              <w:t>The website contains several sub-pages including information about bowling locations, prices, offers, food and drink, and booking options. Customers can navigate these pages using a clear top navigation menu and dropdown options. There is also a search function that allows users to find their nearest bowling centre quickly. This organised structure makes it easy for prospective customers to locate the information they need.</w:t>
            </w:r>
          </w:p>
          <w:p w14:paraId="710E3E87" w14:textId="5EF78D2E" w:rsidR="00061623" w:rsidRPr="007D32C5" w:rsidRDefault="00061623">
            <w:pPr>
              <w:rPr>
                <w:rFonts w:ascii="Arial" w:hAnsi="Arial" w:cs="Arial"/>
                <w:sz w:val="22"/>
              </w:rPr>
            </w:pPr>
          </w:p>
        </w:tc>
      </w:tr>
      <w:tr w:rsidR="00EC129D" w:rsidRPr="007D32C5" w14:paraId="1E4B0196" w14:textId="77777777" w:rsidTr="00F221A9">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F221A9">
        <w:tc>
          <w:tcPr>
            <w:tcW w:w="9016" w:type="dxa"/>
            <w:gridSpan w:val="5"/>
          </w:tcPr>
          <w:p w14:paraId="5517D4ED" w14:textId="38989425" w:rsidR="00EB025E" w:rsidRPr="009C7271" w:rsidRDefault="009C6B52" w:rsidP="009C7271">
            <w:pPr>
              <w:rPr>
                <w:rFonts w:ascii="Arial" w:hAnsi="Arial" w:cs="Arial"/>
                <w:sz w:val="22"/>
              </w:rPr>
            </w:pPr>
            <w:r>
              <w:rPr>
                <w:rFonts w:ascii="Arial" w:hAnsi="Arial" w:cs="Arial"/>
                <w:sz w:val="22"/>
              </w:rPr>
              <w:t xml:space="preserve">Answer: </w:t>
            </w:r>
            <w:r w:rsidR="00EB025E" w:rsidRPr="00EB025E">
              <w:rPr>
                <w:rFonts w:eastAsiaTheme="minorEastAsia" w:cs="Times New Roman"/>
                <w:szCs w:val="24"/>
                <w:lang w:eastAsia="en-GB"/>
              </w:rPr>
              <w:t>Yes, customers can easily make a booking through the website. Users can select their nearest location, choose the date and time, and book bowling lanes directly online. The booking process is straightforward and user-friendly, guiding customers step-by-step until the reservation is confirmed. This feature improves convenience and allows customers to plan visits efficiently without needing to contact the company directly.</w:t>
            </w:r>
          </w:p>
          <w:p w14:paraId="66E6E998" w14:textId="5DD86AB0" w:rsidR="009C6B52" w:rsidRPr="007D32C5" w:rsidRDefault="009C6B52">
            <w:pPr>
              <w:rPr>
                <w:rFonts w:ascii="Arial" w:hAnsi="Arial" w:cs="Arial"/>
                <w:sz w:val="22"/>
              </w:rPr>
            </w:pPr>
          </w:p>
        </w:tc>
      </w:tr>
      <w:tr w:rsidR="00E26B70" w:rsidRPr="007D32C5" w14:paraId="4D7EB115" w14:textId="77777777" w:rsidTr="00F221A9">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F221A9">
        <w:tc>
          <w:tcPr>
            <w:tcW w:w="9016" w:type="dxa"/>
            <w:gridSpan w:val="5"/>
          </w:tcPr>
          <w:p w14:paraId="6374ECFE" w14:textId="107718B8" w:rsidR="00E26B70" w:rsidRPr="00394F5E" w:rsidRDefault="009C6B52" w:rsidP="00394F5E">
            <w:pPr>
              <w:pStyle w:val="p1"/>
              <w:rPr>
                <w:rFonts w:ascii="Times New Roman" w:hAnsi="Times New Roman"/>
                <w:sz w:val="24"/>
                <w:szCs w:val="24"/>
              </w:rPr>
            </w:pPr>
            <w:r>
              <w:rPr>
                <w:rFonts w:ascii="Arial" w:hAnsi="Arial" w:cs="Arial"/>
                <w:sz w:val="22"/>
              </w:rPr>
              <w:t xml:space="preserve">Answer: </w:t>
            </w:r>
            <w:r w:rsidR="00251794" w:rsidRPr="00251794">
              <w:rPr>
                <w:rFonts w:ascii="Times New Roman" w:hAnsi="Times New Roman"/>
                <w:sz w:val="24"/>
                <w:szCs w:val="24"/>
              </w:rPr>
              <w:t>One possible improvement would be simplifying some of the booking steps to make the process even faster for users. Adding clearer instructions or a short guide for first-time visitors could also improve usability. Additionally, enhancing accessibility features, such as improved text contrast and screen-reader compatibility, would help ensure the website can be used effectively by a wider range of users.</w:t>
            </w:r>
          </w:p>
          <w:p w14:paraId="544696E8" w14:textId="6FDBEF36" w:rsidR="009C6B52" w:rsidRPr="007D32C5" w:rsidRDefault="009C6B52">
            <w:pPr>
              <w:rPr>
                <w:rFonts w:ascii="Arial" w:hAnsi="Arial" w:cs="Arial"/>
                <w:sz w:val="22"/>
              </w:rPr>
            </w:pPr>
          </w:p>
        </w:tc>
      </w:tr>
      <w:tr w:rsidR="00E26B70" w:rsidRPr="007D32C5" w14:paraId="22996F11" w14:textId="77777777" w:rsidTr="00F221A9">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F221A9">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F221A9">
        <w:tc>
          <w:tcPr>
            <w:tcW w:w="9016" w:type="dxa"/>
            <w:gridSpan w:val="5"/>
          </w:tcPr>
          <w:p w14:paraId="65B7974E" w14:textId="0286563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0004D">
              <w:t xml:space="preserve"> </w:t>
            </w:r>
            <w:r w:rsidR="00F0004D" w:rsidRPr="00F0004D">
              <w:rPr>
                <w:rFonts w:ascii="Arial" w:hAnsi="Arial" w:cs="Arial"/>
                <w:sz w:val="22"/>
              </w:rPr>
              <w:t>The website has a modern and visually appealing design that reflects the entertainment theme of the company. Bright colours, large images, and simple layouts create an engaging experience for visitors. On mobile devices, the design adapts well using a responsive layout that reorganises menus and images to fit smaller screens. While the content remains the same, navigation becomes more compact on mobile to improve usability.</w:t>
            </w:r>
          </w:p>
          <w:p w14:paraId="1CCA71CF" w14:textId="27E70BAC" w:rsidR="009C6B52" w:rsidRPr="007D32C5" w:rsidRDefault="009C6B52">
            <w:pPr>
              <w:rPr>
                <w:rFonts w:ascii="Arial" w:hAnsi="Arial" w:cs="Arial"/>
                <w:sz w:val="22"/>
              </w:rPr>
            </w:pPr>
          </w:p>
        </w:tc>
      </w:tr>
      <w:tr w:rsidR="00594A98" w:rsidRPr="007D32C5" w14:paraId="0B97B08E" w14:textId="77777777" w:rsidTr="00F221A9">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F221A9">
        <w:tc>
          <w:tcPr>
            <w:tcW w:w="9016" w:type="dxa"/>
            <w:gridSpan w:val="5"/>
          </w:tcPr>
          <w:p w14:paraId="533783C1" w14:textId="3DB1D9C0" w:rsidR="00D675D7" w:rsidRPr="00D675D7" w:rsidRDefault="00594A98">
            <w:pPr>
              <w:pStyle w:val="p1"/>
              <w:rPr>
                <w:rFonts w:ascii="Times New Roman" w:hAnsi="Times New Roman"/>
                <w:sz w:val="24"/>
                <w:szCs w:val="24"/>
              </w:rPr>
            </w:pPr>
            <w:r w:rsidRPr="007D32C5">
              <w:rPr>
                <w:rFonts w:ascii="Arial" w:hAnsi="Arial" w:cs="Arial"/>
                <w:sz w:val="22"/>
              </w:rPr>
              <w:t>Answer</w:t>
            </w:r>
            <w:r w:rsidR="009C6B52">
              <w:rPr>
                <w:rFonts w:ascii="Arial" w:hAnsi="Arial" w:cs="Arial"/>
                <w:sz w:val="22"/>
              </w:rPr>
              <w:t>:</w:t>
            </w:r>
            <w:r w:rsidR="00D675D7">
              <w:rPr>
                <w:rStyle w:val="p1"/>
              </w:rPr>
              <w:t xml:space="preserve"> </w:t>
            </w:r>
            <w:r w:rsidR="00D675D7" w:rsidRPr="00D675D7">
              <w:rPr>
                <w:rFonts w:ascii="Times New Roman" w:hAnsi="Times New Roman"/>
                <w:sz w:val="24"/>
                <w:szCs w:val="24"/>
              </w:rPr>
              <w:t>The website makes strong use of high-quality images that show bowling lanes, arcade games, food, and the overall venue atmosphere. Bright colours such as red, blue, and purple create an energetic and fun appearance that matches the entertainment experience offered by the company. Images are used to attract attention and encourage bookings, while promotional banners highlight offers and special events.</w:t>
            </w:r>
          </w:p>
          <w:p w14:paraId="294A78E4" w14:textId="79964E10" w:rsidR="009C6B52" w:rsidRPr="007D32C5" w:rsidRDefault="009C6B52">
            <w:pPr>
              <w:rPr>
                <w:rFonts w:ascii="Arial" w:hAnsi="Arial" w:cs="Arial"/>
                <w:sz w:val="22"/>
              </w:rPr>
            </w:pPr>
          </w:p>
        </w:tc>
      </w:tr>
      <w:tr w:rsidR="00594A98" w:rsidRPr="007D32C5" w14:paraId="7B70DC90" w14:textId="77777777" w:rsidTr="00F221A9">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F221A9">
        <w:tc>
          <w:tcPr>
            <w:tcW w:w="9016" w:type="dxa"/>
            <w:gridSpan w:val="5"/>
          </w:tcPr>
          <w:p w14:paraId="2445C8E5" w14:textId="714483E4" w:rsidR="00594A98" w:rsidRPr="00D34CE4" w:rsidRDefault="00594A98" w:rsidP="00D34CE4">
            <w:pPr>
              <w:pStyle w:val="p1"/>
              <w:rPr>
                <w:rFonts w:ascii="Times New Roman" w:hAnsi="Times New Roman"/>
                <w:sz w:val="24"/>
                <w:szCs w:val="24"/>
              </w:rPr>
            </w:pPr>
            <w:r w:rsidRPr="007D32C5">
              <w:rPr>
                <w:rFonts w:ascii="Arial" w:hAnsi="Arial" w:cs="Arial"/>
                <w:sz w:val="22"/>
              </w:rPr>
              <w:t>Answer</w:t>
            </w:r>
            <w:r w:rsidR="009C6B52">
              <w:rPr>
                <w:rFonts w:ascii="Arial" w:hAnsi="Arial" w:cs="Arial"/>
                <w:sz w:val="22"/>
              </w:rPr>
              <w:t>:</w:t>
            </w:r>
            <w:r w:rsidR="00833BD8">
              <w:rPr>
                <w:rStyle w:val="p1"/>
              </w:rPr>
              <w:t xml:space="preserve"> </w:t>
            </w:r>
            <w:r w:rsidR="00833BD8" w:rsidRPr="00833BD8">
              <w:rPr>
                <w:rFonts w:ascii="Times New Roman" w:hAnsi="Times New Roman"/>
                <w:sz w:val="24"/>
                <w:szCs w:val="24"/>
              </w:rPr>
              <w:t>The website provides customer support options such as help pages and contact forms, allowing users to enquire about services and bookings. While a live chat tool may not always be present on every page, the support resources still allow customers to find answers to common questions quickly. These options help improve communication between the company and its customers and assist users when they require additional information.</w:t>
            </w:r>
          </w:p>
          <w:p w14:paraId="7BED4B79" w14:textId="08EDC25B" w:rsidR="009C6B52" w:rsidRPr="007D32C5" w:rsidRDefault="009C6B52">
            <w:pPr>
              <w:rPr>
                <w:rFonts w:ascii="Arial" w:hAnsi="Arial" w:cs="Arial"/>
                <w:sz w:val="22"/>
              </w:rPr>
            </w:pPr>
          </w:p>
        </w:tc>
      </w:tr>
      <w:tr w:rsidR="00594A98" w:rsidRPr="007D32C5" w14:paraId="067F764A" w14:textId="77777777" w:rsidTr="00F221A9">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F221A9">
        <w:tc>
          <w:tcPr>
            <w:tcW w:w="9016" w:type="dxa"/>
            <w:gridSpan w:val="5"/>
          </w:tcPr>
          <w:p w14:paraId="27EE594E" w14:textId="47AD723D" w:rsidR="00594A98" w:rsidRPr="00B93DFF" w:rsidRDefault="00594A98" w:rsidP="00B93DFF">
            <w:pPr>
              <w:pStyle w:val="p1"/>
              <w:rPr>
                <w:rFonts w:ascii="Times New Roman" w:hAnsi="Times New Roman"/>
                <w:sz w:val="24"/>
                <w:szCs w:val="24"/>
              </w:rPr>
            </w:pPr>
            <w:r w:rsidRPr="007D32C5">
              <w:rPr>
                <w:rFonts w:ascii="Arial" w:hAnsi="Arial" w:cs="Arial"/>
                <w:sz w:val="22"/>
              </w:rPr>
              <w:t>Answer</w:t>
            </w:r>
            <w:r w:rsidR="009C6B52">
              <w:rPr>
                <w:rFonts w:ascii="Arial" w:hAnsi="Arial" w:cs="Arial"/>
                <w:sz w:val="22"/>
              </w:rPr>
              <w:t xml:space="preserve">: </w:t>
            </w:r>
            <w:r w:rsidR="00621594" w:rsidRPr="00621594">
              <w:rPr>
                <w:rFonts w:ascii="Times New Roman" w:hAnsi="Times New Roman"/>
                <w:sz w:val="24"/>
                <w:szCs w:val="24"/>
              </w:rPr>
              <w:t>The website includes links to the company’s social media platforms, allowing visitors to connect with the brand on other digital channels. These links provide access to updates, promotions, and customer engagement opportunities. By directing users to social media pages, the company can strengthen its online presence and build a community of followers who remain informed about events and special offers.</w:t>
            </w:r>
          </w:p>
          <w:p w14:paraId="390961CD" w14:textId="55047AF8" w:rsidR="009C6B52" w:rsidRPr="007D32C5" w:rsidRDefault="009C6B52">
            <w:pPr>
              <w:rPr>
                <w:rFonts w:ascii="Arial" w:hAnsi="Arial" w:cs="Arial"/>
                <w:sz w:val="22"/>
              </w:rPr>
            </w:pPr>
          </w:p>
        </w:tc>
      </w:tr>
      <w:tr w:rsidR="00594A98" w:rsidRPr="007D32C5" w14:paraId="2A148DD5" w14:textId="77777777" w:rsidTr="00F221A9">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221A9">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F221A9">
        <w:tc>
          <w:tcPr>
            <w:tcW w:w="9016" w:type="dxa"/>
            <w:gridSpan w:val="5"/>
          </w:tcPr>
          <w:p w14:paraId="4A26CCCC" w14:textId="2A05A57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31E29">
              <w:t xml:space="preserve"> </w:t>
            </w:r>
            <w:r w:rsidR="00831E29" w:rsidRPr="00831E29">
              <w:rPr>
                <w:rFonts w:ascii="Arial" w:hAnsi="Arial" w:cs="Arial"/>
                <w:sz w:val="22"/>
              </w:rPr>
              <w:t>The services offered are clearly explained through dedicated sections of the website. These include information about bowling games, party bookings, food and drink options, and entertainment activities. The website uses clear headings, images, and short descriptions to explain each service. This structured approach helps customers quickly understand what the company offers and encourages them to explore available experiences.</w:t>
            </w:r>
          </w:p>
          <w:p w14:paraId="0FAF5104" w14:textId="459D99EC" w:rsidR="009C6B52" w:rsidRPr="007D32C5" w:rsidRDefault="009C6B52">
            <w:pPr>
              <w:rPr>
                <w:rFonts w:ascii="Arial" w:hAnsi="Arial" w:cs="Arial"/>
                <w:sz w:val="22"/>
              </w:rPr>
            </w:pPr>
          </w:p>
        </w:tc>
      </w:tr>
      <w:tr w:rsidR="00594A98" w:rsidRPr="007D32C5" w14:paraId="50CFDE3A" w14:textId="77777777" w:rsidTr="00F221A9">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F221A9">
        <w:tc>
          <w:tcPr>
            <w:tcW w:w="9016" w:type="dxa"/>
            <w:gridSpan w:val="5"/>
          </w:tcPr>
          <w:p w14:paraId="3E8DF0B7" w14:textId="6D44F85F" w:rsidR="00594A98" w:rsidRPr="00B93DFF" w:rsidRDefault="00594A98" w:rsidP="00B93DFF">
            <w:pPr>
              <w:pStyle w:val="p1"/>
              <w:rPr>
                <w:rFonts w:ascii="Times New Roman" w:hAnsi="Times New Roman"/>
                <w:sz w:val="24"/>
                <w:szCs w:val="24"/>
              </w:rPr>
            </w:pPr>
            <w:r w:rsidRPr="007D32C5">
              <w:rPr>
                <w:rFonts w:ascii="Arial" w:hAnsi="Arial" w:cs="Arial"/>
                <w:sz w:val="22"/>
              </w:rPr>
              <w:t>Answer</w:t>
            </w:r>
            <w:r w:rsidR="009C6B52">
              <w:rPr>
                <w:rFonts w:ascii="Arial" w:hAnsi="Arial" w:cs="Arial"/>
                <w:sz w:val="22"/>
              </w:rPr>
              <w:t>:</w:t>
            </w:r>
            <w:r w:rsidR="007B06B7">
              <w:rPr>
                <w:rStyle w:val="p1"/>
              </w:rPr>
              <w:t xml:space="preserve"> </w:t>
            </w:r>
            <w:r w:rsidR="007B06B7" w:rsidRPr="007B06B7">
              <w:rPr>
                <w:rFonts w:ascii="Times New Roman" w:hAnsi="Times New Roman"/>
                <w:sz w:val="24"/>
                <w:szCs w:val="24"/>
              </w:rPr>
              <w:t>Customer reviews are generally available through external platforms and links to review websites. These reviews provide feedback from previous visitors and help potential customers evaluate the quality of the service. Many of the reviews appear regularly updated, giving users confidence that they reflect recent customer experiences. This transparency helps build trust and credibility for the company.</w:t>
            </w:r>
          </w:p>
          <w:p w14:paraId="2EBFE1A8" w14:textId="55FBF90B" w:rsidR="009C6B52" w:rsidRPr="007D32C5" w:rsidRDefault="009C6B52">
            <w:pPr>
              <w:rPr>
                <w:rFonts w:ascii="Arial" w:hAnsi="Arial" w:cs="Arial"/>
                <w:sz w:val="22"/>
              </w:rPr>
            </w:pPr>
          </w:p>
        </w:tc>
      </w:tr>
      <w:tr w:rsidR="00594A98" w:rsidRPr="007D32C5" w14:paraId="4A723926" w14:textId="77777777" w:rsidTr="00F221A9">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F221A9">
        <w:tc>
          <w:tcPr>
            <w:tcW w:w="9016" w:type="dxa"/>
            <w:gridSpan w:val="5"/>
          </w:tcPr>
          <w:p w14:paraId="2EEFBFC3" w14:textId="1873D486" w:rsidR="00594A98" w:rsidRPr="00821D31" w:rsidRDefault="00594A98" w:rsidP="00821D31">
            <w:pPr>
              <w:pStyle w:val="p1"/>
              <w:rPr>
                <w:rFonts w:ascii="Times New Roman" w:hAnsi="Times New Roman"/>
                <w:sz w:val="24"/>
                <w:szCs w:val="24"/>
              </w:rPr>
            </w:pPr>
            <w:r w:rsidRPr="007D32C5">
              <w:rPr>
                <w:rFonts w:ascii="Arial" w:hAnsi="Arial" w:cs="Arial"/>
                <w:sz w:val="22"/>
              </w:rPr>
              <w:t>Answer</w:t>
            </w:r>
            <w:r w:rsidR="009C6B52">
              <w:rPr>
                <w:rFonts w:ascii="Arial" w:hAnsi="Arial" w:cs="Arial"/>
                <w:sz w:val="22"/>
              </w:rPr>
              <w:t xml:space="preserve">: </w:t>
            </w:r>
            <w:r w:rsidR="00E230EF" w:rsidRPr="00E230EF">
              <w:rPr>
                <w:rFonts w:ascii="Times New Roman" w:hAnsi="Times New Roman"/>
                <w:sz w:val="24"/>
                <w:szCs w:val="24"/>
              </w:rPr>
              <w:t>The website presents the service as high quality by displaying professional images, detailed descriptions of facilities, and promotional offers. The modern design and clear information about entertainment activities suggest a well-organised and enjoyable experience. I would recommend the service because it appears suitable for groups, families, and social events, providing a fun environment with multiple entertainment options.</w:t>
            </w:r>
          </w:p>
          <w:p w14:paraId="7905B843" w14:textId="4351A9E6" w:rsidR="009C6B52" w:rsidRPr="007D32C5" w:rsidRDefault="009C6B52">
            <w:pPr>
              <w:rPr>
                <w:rFonts w:ascii="Arial" w:hAnsi="Arial" w:cs="Arial"/>
                <w:sz w:val="22"/>
              </w:rPr>
            </w:pPr>
          </w:p>
        </w:tc>
      </w:tr>
      <w:tr w:rsidR="00594A98" w:rsidRPr="007D32C5" w14:paraId="75173775" w14:textId="77777777" w:rsidTr="00F221A9">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F221A9">
        <w:tc>
          <w:tcPr>
            <w:tcW w:w="9016" w:type="dxa"/>
            <w:gridSpan w:val="5"/>
          </w:tcPr>
          <w:p w14:paraId="1A7972AF" w14:textId="435D976F" w:rsidR="00FB2751" w:rsidRPr="00FB2751" w:rsidRDefault="00594A98">
            <w:pPr>
              <w:pStyle w:val="p1"/>
              <w:rPr>
                <w:rFonts w:ascii="Times New Roman" w:hAnsi="Times New Roman"/>
                <w:sz w:val="24"/>
                <w:szCs w:val="24"/>
              </w:rPr>
            </w:pPr>
            <w:r w:rsidRPr="007D32C5">
              <w:rPr>
                <w:rFonts w:ascii="Arial" w:hAnsi="Arial" w:cs="Arial"/>
                <w:sz w:val="22"/>
              </w:rPr>
              <w:t>Answer</w:t>
            </w:r>
            <w:r w:rsidR="00CE5D08">
              <w:rPr>
                <w:rFonts w:ascii="Arial" w:hAnsi="Arial" w:cs="Arial"/>
                <w:sz w:val="22"/>
              </w:rPr>
              <w:t>:</w:t>
            </w:r>
            <w:r w:rsidR="00FB2751">
              <w:rPr>
                <w:rStyle w:val="p1"/>
              </w:rPr>
              <w:t xml:space="preserve"> </w:t>
            </w:r>
            <w:r w:rsidR="00FB2751" w:rsidRPr="00FB2751">
              <w:rPr>
                <w:rFonts w:ascii="Times New Roman" w:hAnsi="Times New Roman"/>
                <w:sz w:val="24"/>
                <w:szCs w:val="24"/>
              </w:rPr>
              <w:t>Prices are generally displayed during the booking process once customers select a location, date, and time. This allows users to view accurate pricing based on availability. The pricing structure appears reasonable for a leisure entertainment activity and reflects the quality of the facilities and services offered. Providing pricing information during booking helps customers make informed decisions before confirming their reservation.</w:t>
            </w:r>
          </w:p>
          <w:p w14:paraId="0FA5337E" w14:textId="56B50A7D" w:rsidR="00CE5D08" w:rsidRPr="007D32C5" w:rsidRDefault="00CE5D08">
            <w:pPr>
              <w:rPr>
                <w:rFonts w:ascii="Arial" w:hAnsi="Arial" w:cs="Arial"/>
                <w:sz w:val="22"/>
              </w:rPr>
            </w:pPr>
          </w:p>
        </w:tc>
      </w:tr>
      <w:tr w:rsidR="000E774D" w:rsidRPr="007D32C5" w14:paraId="2A77A42F" w14:textId="77777777" w:rsidTr="00F221A9">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F221A9">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2DD3A00" w:rsidR="000E774D" w:rsidRPr="00575C68" w:rsidRDefault="00CE5D08" w:rsidP="00575C68">
            <w:pPr>
              <w:pStyle w:val="p1"/>
              <w:numPr>
                <w:ilvl w:val="0"/>
                <w:numId w:val="2"/>
              </w:numPr>
              <w:spacing w:before="100" w:beforeAutospacing="1" w:after="100" w:afterAutospacing="1"/>
              <w:rPr>
                <w:rFonts w:ascii="Times New Roman" w:hAnsi="Times New Roman"/>
                <w:sz w:val="24"/>
                <w:szCs w:val="24"/>
              </w:rPr>
            </w:pPr>
            <w:r>
              <w:rPr>
                <w:rFonts w:ascii="Arial" w:hAnsi="Arial" w:cs="Arial"/>
                <w:sz w:val="22"/>
              </w:rPr>
              <w:t>1.</w:t>
            </w:r>
            <w:r w:rsidR="00575C68">
              <w:rPr>
                <w:rStyle w:val="s1"/>
              </w:rPr>
              <w:t xml:space="preserve"> </w:t>
            </w:r>
            <w:r w:rsidR="00575C68" w:rsidRPr="00575C68">
              <w:rPr>
                <w:rFonts w:ascii="Times New Roman" w:hAnsi="Times New Roman"/>
                <w:sz w:val="24"/>
                <w:szCs w:val="24"/>
              </w:rPr>
              <w:t>Bowling</w:t>
            </w:r>
          </w:p>
        </w:tc>
      </w:tr>
      <w:tr w:rsidR="000E774D" w:rsidRPr="007D32C5" w14:paraId="360472DD" w14:textId="77777777" w:rsidTr="00F221A9">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7DFD03F" w:rsidR="00CE5D08" w:rsidRPr="00960854" w:rsidRDefault="00CE5D08" w:rsidP="00960854">
            <w:pPr>
              <w:pStyle w:val="p1"/>
              <w:numPr>
                <w:ilvl w:val="0"/>
                <w:numId w:val="3"/>
              </w:numPr>
              <w:spacing w:before="100" w:beforeAutospacing="1" w:after="100" w:afterAutospacing="1"/>
              <w:rPr>
                <w:rFonts w:ascii="Times New Roman" w:hAnsi="Times New Roman"/>
                <w:sz w:val="24"/>
                <w:szCs w:val="24"/>
              </w:rPr>
            </w:pPr>
            <w:r>
              <w:rPr>
                <w:rFonts w:ascii="Arial" w:hAnsi="Arial" w:cs="Arial"/>
                <w:sz w:val="22"/>
              </w:rPr>
              <w:t>2.</w:t>
            </w:r>
            <w:r w:rsidR="00960854">
              <w:rPr>
                <w:rStyle w:val="s1"/>
              </w:rPr>
              <w:t xml:space="preserve"> </w:t>
            </w:r>
            <w:r w:rsidR="00960854" w:rsidRPr="00960854">
              <w:rPr>
                <w:rFonts w:ascii="Times New Roman" w:hAnsi="Times New Roman"/>
                <w:sz w:val="24"/>
                <w:szCs w:val="24"/>
              </w:rPr>
              <w:t>Bowling alley</w:t>
            </w:r>
          </w:p>
        </w:tc>
      </w:tr>
      <w:tr w:rsidR="000E774D" w:rsidRPr="007D32C5" w14:paraId="38F3472A" w14:textId="77777777" w:rsidTr="00F221A9">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65E4B9E" w:rsidR="000E774D" w:rsidRPr="00F645F8" w:rsidRDefault="00CE5D08" w:rsidP="00F645F8">
            <w:pPr>
              <w:pStyle w:val="p1"/>
              <w:numPr>
                <w:ilvl w:val="0"/>
                <w:numId w:val="4"/>
              </w:numPr>
              <w:spacing w:before="100" w:beforeAutospacing="1" w:after="100" w:afterAutospacing="1"/>
              <w:rPr>
                <w:rFonts w:ascii="Times New Roman" w:hAnsi="Times New Roman"/>
                <w:sz w:val="24"/>
                <w:szCs w:val="24"/>
              </w:rPr>
            </w:pPr>
            <w:r>
              <w:rPr>
                <w:rFonts w:ascii="Arial" w:hAnsi="Arial" w:cs="Arial"/>
                <w:sz w:val="22"/>
              </w:rPr>
              <w:t xml:space="preserve">3. </w:t>
            </w:r>
            <w:r w:rsidR="00F645F8" w:rsidRPr="00F645F8">
              <w:rPr>
                <w:rFonts w:ascii="Times New Roman" w:hAnsi="Times New Roman"/>
                <w:sz w:val="24"/>
                <w:szCs w:val="24"/>
              </w:rPr>
              <w:t>Bowling near me</w:t>
            </w:r>
          </w:p>
        </w:tc>
      </w:tr>
      <w:tr w:rsidR="000E774D" w:rsidRPr="007D32C5" w14:paraId="1A11C55F" w14:textId="77777777" w:rsidTr="00F221A9">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F221A9">
        <w:tc>
          <w:tcPr>
            <w:tcW w:w="9016" w:type="dxa"/>
            <w:gridSpan w:val="5"/>
          </w:tcPr>
          <w:p w14:paraId="5D802A85" w14:textId="77777777" w:rsidR="00EA118F" w:rsidRPr="00EA118F" w:rsidRDefault="00CE5D08">
            <w:pPr>
              <w:pStyle w:val="p1"/>
              <w:rPr>
                <w:rFonts w:ascii="Times New Roman" w:hAnsi="Times New Roman"/>
                <w:sz w:val="24"/>
                <w:szCs w:val="24"/>
              </w:rPr>
            </w:pPr>
            <w:r>
              <w:rPr>
                <w:rFonts w:ascii="Arial" w:hAnsi="Arial" w:cs="Arial"/>
                <w:sz w:val="22"/>
              </w:rPr>
              <w:t xml:space="preserve">Answer: </w:t>
            </w:r>
            <w:r w:rsidR="00EA118F" w:rsidRPr="00EA118F">
              <w:rPr>
                <w:rFonts w:ascii="Times New Roman" w:hAnsi="Times New Roman"/>
                <w:sz w:val="24"/>
                <w:szCs w:val="24"/>
              </w:rPr>
              <w:t>Yes, when searching terms such as “bowling” or “bowling near me,” the company’s website often appears within the top search results, particularly for users located in the United Kingdom. This indicates that the company has good search engine optimisation (SEO) and a strong online presence, making it easier for potential customers to discover the business.</w:t>
            </w:r>
          </w:p>
          <w:p w14:paraId="203729B7" w14:textId="4000C950" w:rsidR="00CE5D08" w:rsidRPr="007D32C5" w:rsidRDefault="00CE5D08">
            <w:pPr>
              <w:rPr>
                <w:rFonts w:ascii="Arial" w:hAnsi="Arial" w:cs="Arial"/>
                <w:sz w:val="22"/>
              </w:rPr>
            </w:pPr>
          </w:p>
        </w:tc>
      </w:tr>
      <w:tr w:rsidR="000E774D" w:rsidRPr="007D32C5" w14:paraId="18FE4266" w14:textId="77777777" w:rsidTr="00F221A9">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221A9">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F221A9">
        <w:tc>
          <w:tcPr>
            <w:tcW w:w="9016" w:type="dxa"/>
            <w:gridSpan w:val="5"/>
          </w:tcPr>
          <w:p w14:paraId="5DDDB244" w14:textId="190B5380" w:rsidR="000E774D" w:rsidRDefault="00CE5D08" w:rsidP="00501499">
            <w:pPr>
              <w:pStyle w:val="p1"/>
              <w:rPr>
                <w:rFonts w:ascii="Times New Roman" w:hAnsi="Times New Roman"/>
                <w:sz w:val="24"/>
                <w:szCs w:val="24"/>
              </w:rPr>
            </w:pPr>
            <w:r>
              <w:rPr>
                <w:rFonts w:ascii="Arial" w:hAnsi="Arial" w:cs="Arial"/>
                <w:sz w:val="22"/>
              </w:rPr>
              <w:t xml:space="preserve">Answer: </w:t>
            </w:r>
            <w:r w:rsidR="00501499" w:rsidRPr="00501499">
              <w:rPr>
                <w:rFonts w:ascii="Times New Roman" w:hAnsi="Times New Roman"/>
                <w:sz w:val="24"/>
                <w:szCs w:val="24"/>
              </w:rPr>
              <w:t>Yes, websites remain highly relevant in modern UK business. A website provides a central platform where customers can access information, explore services, and make purchases or bookings. It also helps build credibility and professionalism for a company. Although social media is widely used, a website allows businesses to present detailed and reliable information in one place, making it an essential digital tool for customer engagement and marketing.</w:t>
            </w:r>
          </w:p>
          <w:p w14:paraId="15C51E5C" w14:textId="6B52ADAD" w:rsidR="00CE5D08" w:rsidRPr="007D32C5" w:rsidRDefault="00CE5D08">
            <w:pPr>
              <w:rPr>
                <w:rFonts w:ascii="Arial" w:hAnsi="Arial" w:cs="Arial"/>
                <w:sz w:val="22"/>
              </w:rPr>
            </w:pPr>
          </w:p>
        </w:tc>
      </w:tr>
      <w:tr w:rsidR="000E774D" w:rsidRPr="007D32C5" w14:paraId="33331734" w14:textId="77777777" w:rsidTr="00F221A9">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F221A9">
        <w:tc>
          <w:tcPr>
            <w:tcW w:w="9016" w:type="dxa"/>
            <w:gridSpan w:val="5"/>
          </w:tcPr>
          <w:p w14:paraId="16F98262" w14:textId="77777777" w:rsidR="00F221A9" w:rsidRPr="00F221A9" w:rsidRDefault="00CE5D08">
            <w:pPr>
              <w:pStyle w:val="p1"/>
              <w:rPr>
                <w:rFonts w:ascii="Times New Roman" w:hAnsi="Times New Roman"/>
                <w:sz w:val="24"/>
                <w:szCs w:val="24"/>
              </w:rPr>
            </w:pPr>
            <w:r>
              <w:rPr>
                <w:rFonts w:ascii="Arial" w:hAnsi="Arial" w:cs="Arial"/>
                <w:sz w:val="22"/>
              </w:rPr>
              <w:t xml:space="preserve">Answer: </w:t>
            </w:r>
            <w:r w:rsidR="00F221A9" w:rsidRPr="00F221A9">
              <w:rPr>
                <w:rFonts w:ascii="Times New Roman" w:hAnsi="Times New Roman"/>
                <w:sz w:val="24"/>
                <w:szCs w:val="24"/>
              </w:rPr>
              <w:t>One recommendation would be to introduce a live chat feature available across all pages of the website. This would allow customers to ask questions and receive immediate responses while browsing. Implementing a live chat tool could improve customer support, reduce confusion during the booking process, and increase the likelihood that visitors complete their reservations.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9259F0">
        <w:tc>
          <w:tcPr>
            <w:tcW w:w="9016" w:type="dxa"/>
          </w:tcPr>
          <w:p w14:paraId="646057A2" w14:textId="389A669B" w:rsidR="001F1175" w:rsidRPr="009259F0" w:rsidRDefault="009259F0" w:rsidP="009259F0">
            <w:pPr>
              <w:spacing w:before="100" w:beforeAutospacing="1" w:after="100" w:afterAutospacing="1"/>
              <w:rPr>
                <w:rFonts w:eastAsiaTheme="minorEastAsia" w:cs="Times New Roman"/>
                <w:szCs w:val="24"/>
                <w:lang w:eastAsia="en-GB"/>
              </w:rPr>
            </w:pPr>
            <w:hyperlink r:id="rId7" w:history="1">
              <w:r w:rsidRPr="009259F0">
                <w:rPr>
                  <w:rFonts w:eastAsiaTheme="minorEastAsia" w:cs="Times New Roman"/>
                  <w:color w:val="0000FF"/>
                  <w:szCs w:val="24"/>
                  <w:u w:val="single"/>
                  <w:lang w:eastAsia="en-GB"/>
                </w:rPr>
                <w:t>Hollywood Bowl Group</w:t>
              </w:r>
            </w:hyperlink>
            <w:r w:rsidRPr="009259F0">
              <w:rPr>
                <w:rFonts w:eastAsiaTheme="minorEastAsia" w:cs="Times New Roman"/>
                <w:szCs w:val="24"/>
                <w:lang w:eastAsia="en-GB"/>
              </w:rPr>
              <w:t xml:space="preserve"> official website – https://www.hollywoodbowl.co.uk</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D371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FB546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05520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7288113">
    <w:abstractNumId w:val="0"/>
  </w:num>
  <w:num w:numId="2" w16cid:durableId="277488524">
    <w:abstractNumId w:val="2"/>
  </w:num>
  <w:num w:numId="3" w16cid:durableId="704840136">
    <w:abstractNumId w:val="1"/>
  </w:num>
  <w:num w:numId="4" w16cid:durableId="13301392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455D"/>
    <w:rsid w:val="000E774D"/>
    <w:rsid w:val="001505BA"/>
    <w:rsid w:val="001F1175"/>
    <w:rsid w:val="002311F1"/>
    <w:rsid w:val="00236548"/>
    <w:rsid w:val="00251794"/>
    <w:rsid w:val="002840ED"/>
    <w:rsid w:val="00394F5E"/>
    <w:rsid w:val="00474BD4"/>
    <w:rsid w:val="00501499"/>
    <w:rsid w:val="00533A0A"/>
    <w:rsid w:val="00575C68"/>
    <w:rsid w:val="00594A98"/>
    <w:rsid w:val="00621594"/>
    <w:rsid w:val="00685B11"/>
    <w:rsid w:val="006E1DE9"/>
    <w:rsid w:val="007B06B7"/>
    <w:rsid w:val="007B7E84"/>
    <w:rsid w:val="007D32C5"/>
    <w:rsid w:val="007F56C1"/>
    <w:rsid w:val="00801251"/>
    <w:rsid w:val="00821D31"/>
    <w:rsid w:val="00831E29"/>
    <w:rsid w:val="00833BD8"/>
    <w:rsid w:val="0085147A"/>
    <w:rsid w:val="009259F0"/>
    <w:rsid w:val="00960854"/>
    <w:rsid w:val="009C6B52"/>
    <w:rsid w:val="009C7271"/>
    <w:rsid w:val="00A431D1"/>
    <w:rsid w:val="00B93DFF"/>
    <w:rsid w:val="00BE1E22"/>
    <w:rsid w:val="00C458C4"/>
    <w:rsid w:val="00CE5D08"/>
    <w:rsid w:val="00D34CE4"/>
    <w:rsid w:val="00D4258D"/>
    <w:rsid w:val="00D675D7"/>
    <w:rsid w:val="00E230EF"/>
    <w:rsid w:val="00E26B70"/>
    <w:rsid w:val="00E74340"/>
    <w:rsid w:val="00EA118F"/>
    <w:rsid w:val="00EB025E"/>
    <w:rsid w:val="00EC129D"/>
    <w:rsid w:val="00F0004D"/>
    <w:rsid w:val="00F221A9"/>
    <w:rsid w:val="00F645F8"/>
    <w:rsid w:val="00FB2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2311F1"/>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2311F1"/>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236548"/>
    <w:rPr>
      <w:color w:val="0000FF"/>
      <w:u w:val="single"/>
    </w:rPr>
  </w:style>
  <w:style w:type="character" w:styleId="FollowedHyperlink">
    <w:name w:val="FollowedHyperlink"/>
    <w:basedOn w:val="DefaultParagraphFont"/>
    <w:uiPriority w:val="99"/>
    <w:semiHidden/>
    <w:unhideWhenUsed/>
    <w:rsid w:val="00236548"/>
    <w:rPr>
      <w:color w:val="800080"/>
      <w:u w:val="single"/>
    </w:rPr>
  </w:style>
  <w:style w:type="character" w:customStyle="1" w:styleId="s2">
    <w:name w:val="s2"/>
    <w:basedOn w:val="DefaultParagraphFont"/>
    <w:rsid w:val="000E4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chatgpt://generic-entity?number=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hatgpt://generic-entity?number=0" TargetMode="External"/><Relationship Id="rId5" Type="http://schemas.openxmlformats.org/officeDocument/2006/relationships/hyperlink" Target="https://www.hollywoodbowl.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1339</Words>
  <Characters>7636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Ruhel Ahmed (2518796)</cp:lastModifiedBy>
  <cp:revision>37</cp:revision>
  <dcterms:created xsi:type="dcterms:W3CDTF">2026-03-13T10:39:00Z</dcterms:created>
  <dcterms:modified xsi:type="dcterms:W3CDTF">2026-03-13T11:27:00Z</dcterms:modified>
</cp:coreProperties>
</file>