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B1FD6" w14:textId="77777777" w:rsidR="00972B56" w:rsidRDefault="00972B56" w:rsidP="009F0AAC">
      <w:pPr>
        <w:spacing w:line="360" w:lineRule="auto"/>
        <w:jc w:val="center"/>
        <w:rPr>
          <w:b/>
          <w:bCs/>
          <w:sz w:val="30"/>
          <w:szCs w:val="30"/>
        </w:rPr>
      </w:pPr>
      <w:r w:rsidRPr="00B93324">
        <w:rPr>
          <w:b/>
          <w:bCs/>
          <w:sz w:val="30"/>
          <w:szCs w:val="30"/>
        </w:rPr>
        <w:t>Assignment Report on</w:t>
      </w:r>
    </w:p>
    <w:p w14:paraId="44AC574D" w14:textId="77777777" w:rsidR="009F0AAC" w:rsidRPr="00B93324" w:rsidRDefault="009F0AAC" w:rsidP="009F0AAC">
      <w:pPr>
        <w:spacing w:line="360" w:lineRule="auto"/>
        <w:jc w:val="center"/>
        <w:rPr>
          <w:b/>
          <w:bCs/>
          <w:sz w:val="30"/>
          <w:szCs w:val="30"/>
        </w:rPr>
      </w:pPr>
    </w:p>
    <w:p w14:paraId="48310CCA" w14:textId="77777777" w:rsidR="00972B56" w:rsidRPr="00EC30F1" w:rsidRDefault="00972B56" w:rsidP="009F0AAC">
      <w:pPr>
        <w:spacing w:line="360" w:lineRule="auto"/>
        <w:jc w:val="both"/>
      </w:pPr>
      <w:r w:rsidRPr="00EC30F1">
        <w:rPr>
          <w:b/>
          <w:bCs/>
          <w:sz w:val="28"/>
          <w:szCs w:val="32"/>
        </w:rPr>
        <w:t>“While many areas of contemporary life have changed significantly in the 21st century, management has remained largely unchanged and rooted in 19th</w:t>
      </w:r>
      <w:r>
        <w:rPr>
          <w:b/>
          <w:bCs/>
          <w:sz w:val="28"/>
          <w:szCs w:val="32"/>
        </w:rPr>
        <w:t>-century</w:t>
      </w:r>
      <w:r w:rsidRPr="00EC30F1">
        <w:rPr>
          <w:b/>
          <w:bCs/>
          <w:sz w:val="28"/>
          <w:szCs w:val="32"/>
        </w:rPr>
        <w:t xml:space="preserve"> theories and </w:t>
      </w:r>
      <w:r>
        <w:rPr>
          <w:b/>
          <w:bCs/>
          <w:sz w:val="28"/>
          <w:szCs w:val="32"/>
        </w:rPr>
        <w:t>paradigms.”</w:t>
      </w:r>
      <w:r w:rsidRPr="00EC30F1">
        <w:rPr>
          <w:b/>
          <w:bCs/>
          <w:sz w:val="28"/>
          <w:szCs w:val="32"/>
        </w:rPr>
        <w:t xml:space="preserve"> </w:t>
      </w:r>
    </w:p>
    <w:p w14:paraId="1CC481A1" w14:textId="77777777" w:rsidR="00972B56" w:rsidRDefault="00972B56" w:rsidP="009F0AAC">
      <w:pPr>
        <w:spacing w:line="360" w:lineRule="auto"/>
        <w:jc w:val="center"/>
      </w:pPr>
    </w:p>
    <w:p w14:paraId="39ADD05C" w14:textId="77777777" w:rsidR="00972B56" w:rsidRPr="00B93324" w:rsidRDefault="00972B56" w:rsidP="009F0AAC">
      <w:pPr>
        <w:spacing w:line="360" w:lineRule="auto"/>
        <w:rPr>
          <w:b/>
          <w:bCs/>
          <w:sz w:val="30"/>
          <w:szCs w:val="30"/>
        </w:rPr>
      </w:pPr>
      <w:r>
        <w:rPr>
          <w:b/>
          <w:bCs/>
          <w:sz w:val="30"/>
          <w:szCs w:val="30"/>
        </w:rPr>
        <w:t>Module/Module Code</w:t>
      </w:r>
      <w:r w:rsidRPr="00B93324">
        <w:rPr>
          <w:b/>
          <w:bCs/>
          <w:sz w:val="30"/>
          <w:szCs w:val="30"/>
        </w:rPr>
        <w:t xml:space="preserve"> : </w:t>
      </w:r>
      <w:r>
        <w:rPr>
          <w:b/>
          <w:bCs/>
          <w:sz w:val="30"/>
          <w:szCs w:val="30"/>
        </w:rPr>
        <w:t>Visions for the Future—Theoretical Perspectives on Management/LCDB7008</w:t>
      </w:r>
      <w:r w:rsidRPr="00B93324">
        <w:rPr>
          <w:b/>
          <w:bCs/>
          <w:sz w:val="30"/>
          <w:szCs w:val="30"/>
        </w:rPr>
        <w:br/>
      </w:r>
    </w:p>
    <w:p w14:paraId="5C1F2F37" w14:textId="77777777" w:rsidR="00972B56" w:rsidRDefault="00972B56" w:rsidP="009F0AAC">
      <w:pPr>
        <w:spacing w:line="360" w:lineRule="auto"/>
      </w:pPr>
    </w:p>
    <w:p w14:paraId="336329FF" w14:textId="77777777" w:rsidR="00972B56" w:rsidRPr="00B93324" w:rsidRDefault="00972B56" w:rsidP="009F0AAC">
      <w:pPr>
        <w:spacing w:line="360" w:lineRule="auto"/>
        <w:rPr>
          <w:b/>
          <w:bCs/>
        </w:rPr>
      </w:pPr>
      <w:r w:rsidRPr="00B93324">
        <w:rPr>
          <w:b/>
          <w:bCs/>
        </w:rPr>
        <w:t xml:space="preserve">Submitted by: </w:t>
      </w:r>
    </w:p>
    <w:p w14:paraId="7E4EED61" w14:textId="77777777" w:rsidR="00972B56" w:rsidRDefault="00972B56" w:rsidP="009F0AAC">
      <w:pPr>
        <w:spacing w:line="360" w:lineRule="auto"/>
      </w:pPr>
      <w:r w:rsidRPr="003C2113">
        <w:t>MD Abul Monsur</w:t>
      </w:r>
    </w:p>
    <w:p w14:paraId="34F5A8F6" w14:textId="77777777" w:rsidR="00972B56" w:rsidRDefault="00972B56" w:rsidP="009F0AAC">
      <w:pPr>
        <w:spacing w:line="360" w:lineRule="auto"/>
      </w:pPr>
      <w:r>
        <w:t xml:space="preserve">Doctor of Business Administration </w:t>
      </w:r>
    </w:p>
    <w:p w14:paraId="4F5FAF78" w14:textId="77777777" w:rsidR="00972B56" w:rsidRDefault="00972B56" w:rsidP="009F0AAC">
      <w:pPr>
        <w:spacing w:line="360" w:lineRule="auto"/>
      </w:pPr>
      <w:r>
        <w:t>Term: 2</w:t>
      </w:r>
    </w:p>
    <w:p w14:paraId="24DB8116" w14:textId="77777777" w:rsidR="00972B56" w:rsidRDefault="00972B56" w:rsidP="009F0AAC">
      <w:pPr>
        <w:spacing w:line="360" w:lineRule="auto"/>
      </w:pPr>
      <w:r>
        <w:t>Student ID: 2432235</w:t>
      </w:r>
      <w:r w:rsidRPr="003C2113">
        <w:br/>
      </w:r>
    </w:p>
    <w:p w14:paraId="13F3F173" w14:textId="77777777" w:rsidR="00972B56" w:rsidRPr="003C2113" w:rsidRDefault="00972B56" w:rsidP="009F0AAC">
      <w:pPr>
        <w:spacing w:line="360" w:lineRule="auto"/>
      </w:pPr>
    </w:p>
    <w:p w14:paraId="1082950F" w14:textId="77777777" w:rsidR="00972B56" w:rsidRPr="003C2113" w:rsidRDefault="00972B56" w:rsidP="009F0AAC">
      <w:pPr>
        <w:spacing w:line="360" w:lineRule="auto"/>
      </w:pPr>
    </w:p>
    <w:p w14:paraId="7C9D107A" w14:textId="77777777" w:rsidR="00972B56" w:rsidRDefault="00972B56" w:rsidP="009F0AAC">
      <w:pPr>
        <w:spacing w:line="360" w:lineRule="auto"/>
      </w:pPr>
      <w:r w:rsidRPr="00B93324">
        <w:rPr>
          <w:b/>
          <w:bCs/>
        </w:rPr>
        <w:t>Supervised By</w:t>
      </w:r>
      <w:r w:rsidRPr="003C2113">
        <w:t>: Professor Dr. Amare Desta</w:t>
      </w:r>
    </w:p>
    <w:p w14:paraId="308E02B8" w14:textId="77777777" w:rsidR="00972B56" w:rsidRPr="003C2113" w:rsidRDefault="00972B56" w:rsidP="009F0AAC">
      <w:pPr>
        <w:spacing w:line="360" w:lineRule="auto"/>
      </w:pPr>
      <w:r>
        <w:t xml:space="preserve">                        University of Wales Trinity Saint David, London</w:t>
      </w:r>
      <w:r w:rsidRPr="003C2113">
        <w:br/>
      </w:r>
    </w:p>
    <w:p w14:paraId="530B23FC" w14:textId="77777777" w:rsidR="00972B56" w:rsidRPr="003C2113" w:rsidRDefault="00972B56" w:rsidP="009F0AAC">
      <w:pPr>
        <w:spacing w:line="360" w:lineRule="auto"/>
      </w:pPr>
      <w:r w:rsidRPr="00B93324">
        <w:rPr>
          <w:b/>
          <w:bCs/>
        </w:rPr>
        <w:t>Date of Submission</w:t>
      </w:r>
      <w:r w:rsidRPr="003C2113">
        <w:t xml:space="preserve">: </w:t>
      </w:r>
      <w:r>
        <w:t>24</w:t>
      </w:r>
      <w:r w:rsidRPr="003C2113">
        <w:t xml:space="preserve"> </w:t>
      </w:r>
      <w:r>
        <w:t>December</w:t>
      </w:r>
      <w:r w:rsidRPr="003C2113">
        <w:t xml:space="preserve"> 2025</w:t>
      </w:r>
      <w:r w:rsidRPr="003C2113">
        <w:br/>
      </w:r>
    </w:p>
    <w:p w14:paraId="6D705DE6" w14:textId="77777777" w:rsidR="00972B56" w:rsidRDefault="00972B56" w:rsidP="009F0AAC">
      <w:pPr>
        <w:spacing w:line="360" w:lineRule="auto"/>
      </w:pPr>
      <w:r>
        <w:br w:type="page"/>
      </w:r>
    </w:p>
    <w:p w14:paraId="0ACF3B37" w14:textId="77777777" w:rsidR="00972B56" w:rsidRPr="009F0AAC" w:rsidRDefault="00972B56" w:rsidP="009F0AAC">
      <w:pPr>
        <w:pStyle w:val="Heading1"/>
        <w:spacing w:before="0" w:after="0" w:line="360" w:lineRule="auto"/>
        <w:jc w:val="center"/>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0AAC">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Table of Contents</w:t>
      </w:r>
    </w:p>
    <w:p w14:paraId="4B1F6DCB" w14:textId="77777777" w:rsidR="00972B56" w:rsidRPr="009F0AAC" w:rsidRDefault="00972B56" w:rsidP="009F0AAC">
      <w:pPr>
        <w:pStyle w:val="Heading1"/>
        <w:spacing w:before="0" w:after="0" w:line="360" w:lineRule="auto"/>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0AAC">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0FC3E329" w14:textId="77777777" w:rsidR="00972B56" w:rsidRPr="00972B56" w:rsidRDefault="00972B56" w:rsidP="009F0AAC">
      <w:pPr>
        <w:spacing w:line="360" w:lineRule="auto"/>
        <w:jc w:val="both"/>
      </w:pPr>
      <w:r w:rsidRPr="00972B56">
        <w:t>The contemporary business environment is characterised by rapid technological advancement, globalisation, sustainability pressures, and intensified competition. Despite these changes, management theory is often criticised for remaining anchored in paradigms developed during the Industrial Revolution. This report evaluates this claim using Abul Khair Group as a case study.</w:t>
      </w:r>
    </w:p>
    <w:p w14:paraId="68EE4A46" w14:textId="77777777" w:rsidR="00972B56" w:rsidRPr="009F0AAC" w:rsidRDefault="00972B56" w:rsidP="009F0AAC">
      <w:pPr>
        <w:pStyle w:val="Heading1"/>
        <w:spacing w:before="0" w:after="0" w:line="360" w:lineRule="auto"/>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0AAC">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Evolution of Management Thought</w:t>
      </w:r>
    </w:p>
    <w:p w14:paraId="18A449FB" w14:textId="77777777" w:rsidR="00972B56" w:rsidRPr="00972B56" w:rsidRDefault="00972B56" w:rsidP="009F0AAC">
      <w:pPr>
        <w:spacing w:line="360" w:lineRule="auto"/>
        <w:jc w:val="both"/>
      </w:pPr>
      <w:r w:rsidRPr="00972B56">
        <w:t>Management theory emerged in response to industrialisation, focusing on efficiency, coordination, and control. Classical management theorists such as Taylor and Fayol laid the foundations for modern managerial practice.</w:t>
      </w:r>
    </w:p>
    <w:p w14:paraId="71B6E0E5" w14:textId="77777777" w:rsidR="00972B56" w:rsidRPr="009F0AAC" w:rsidRDefault="00972B56" w:rsidP="009F0AAC">
      <w:pPr>
        <w:pStyle w:val="Heading1"/>
        <w:spacing w:before="0" w:after="0" w:line="360" w:lineRule="auto"/>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0AAC">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Scientific Management Theory</w:t>
      </w:r>
    </w:p>
    <w:p w14:paraId="0FDEB2AC" w14:textId="77777777" w:rsidR="00972B56" w:rsidRPr="00972B56" w:rsidRDefault="00972B56" w:rsidP="009F0AAC">
      <w:pPr>
        <w:spacing w:line="360" w:lineRule="auto"/>
        <w:jc w:val="both"/>
      </w:pPr>
      <w:r w:rsidRPr="00972B56">
        <w:t>Frederick Winslow Taylor’s scientific management emphasised task standardisation, performance-based incentives, and managerial control. At Abul Khair Group, these principles remain evident in production and manufacturing operations.</w:t>
      </w:r>
    </w:p>
    <w:p w14:paraId="6D791F2A" w14:textId="77777777" w:rsidR="00972B56" w:rsidRPr="009F0AAC" w:rsidRDefault="00972B56" w:rsidP="009F0AAC">
      <w:pPr>
        <w:pStyle w:val="Heading1"/>
        <w:spacing w:before="0" w:after="0" w:line="360" w:lineRule="auto"/>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0AAC">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Administrative Management Theory</w:t>
      </w:r>
    </w:p>
    <w:p w14:paraId="5AAD6E51" w14:textId="77777777" w:rsidR="00972B56" w:rsidRPr="00972B56" w:rsidRDefault="00972B56" w:rsidP="009F0AAC">
      <w:pPr>
        <w:spacing w:line="360" w:lineRule="auto"/>
        <w:jc w:val="both"/>
      </w:pPr>
      <w:r w:rsidRPr="00972B56">
        <w:t>Henri Fayol’s administrative theory introduced five management functions and fourteen principles. These remain visible in Abul Khair Group’s hierarchical structure, unity of command, and centralised decision-making.</w:t>
      </w:r>
    </w:p>
    <w:p w14:paraId="4A6DEE05" w14:textId="77777777" w:rsidR="00972B56" w:rsidRPr="009F0AAC" w:rsidRDefault="00972B56" w:rsidP="009F0AAC">
      <w:pPr>
        <w:pStyle w:val="Heading1"/>
        <w:spacing w:before="0" w:after="0" w:line="360" w:lineRule="auto"/>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0AAC">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Decision Theory and Managerial Paradigms</w:t>
      </w:r>
    </w:p>
    <w:p w14:paraId="7651126D" w14:textId="77777777" w:rsidR="00972B56" w:rsidRPr="00972B56" w:rsidRDefault="00972B56" w:rsidP="009F0AAC">
      <w:pPr>
        <w:spacing w:line="360" w:lineRule="auto"/>
        <w:jc w:val="both"/>
      </w:pPr>
      <w:r w:rsidRPr="00972B56">
        <w:t>Decision-making at Abul Khair Group reflects bounded rationality, combining rational analysis with managerial experience. Strategic decisions are centralised, while operational decisions are delegated.</w:t>
      </w:r>
    </w:p>
    <w:p w14:paraId="1F3CCCEC" w14:textId="77777777" w:rsidR="00972B56" w:rsidRPr="009F0AAC" w:rsidRDefault="00972B56" w:rsidP="009F0AAC">
      <w:pPr>
        <w:pStyle w:val="Heading1"/>
        <w:spacing w:before="0" w:after="0" w:line="360" w:lineRule="auto"/>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0AAC">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 Functions in Practice</w:t>
      </w:r>
    </w:p>
    <w:p w14:paraId="7A8E2DCE" w14:textId="77777777" w:rsidR="00972B56" w:rsidRPr="00972B56" w:rsidRDefault="00972B56" w:rsidP="009F0AAC">
      <w:pPr>
        <w:spacing w:line="360" w:lineRule="auto"/>
        <w:jc w:val="both"/>
      </w:pPr>
      <w:r w:rsidRPr="00972B56">
        <w:t>Planning, organising, commanding, coordinating, and controlling are applied systematically across Abul Khair Group’s diversified operations, enabling coordination and efficiency.</w:t>
      </w:r>
    </w:p>
    <w:p w14:paraId="3B804141" w14:textId="77777777" w:rsidR="00972B56" w:rsidRPr="009F0AAC" w:rsidRDefault="00972B56" w:rsidP="009F0AAC">
      <w:pPr>
        <w:pStyle w:val="Heading1"/>
        <w:spacing w:before="0" w:after="0" w:line="360" w:lineRule="auto"/>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0AAC">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Motivation Theories</w:t>
      </w:r>
    </w:p>
    <w:p w14:paraId="42543966" w14:textId="77777777" w:rsidR="00972B56" w:rsidRPr="00972B56" w:rsidRDefault="00972B56" w:rsidP="009F0AAC">
      <w:pPr>
        <w:spacing w:line="360" w:lineRule="auto"/>
        <w:jc w:val="both"/>
      </w:pPr>
      <w:r w:rsidRPr="00972B56">
        <w:t>Maslow’s hierarchy of needs, McClelland’s needs theory, and McGregor’s Theory X and Y are applied contextually to motivate employees at different organisational levels.</w:t>
      </w:r>
    </w:p>
    <w:p w14:paraId="342ACF47" w14:textId="77777777" w:rsidR="00972B56" w:rsidRPr="009F0AAC" w:rsidRDefault="00972B56" w:rsidP="009F0AAC">
      <w:pPr>
        <w:pStyle w:val="Heading1"/>
        <w:spacing w:before="0" w:after="0" w:line="360" w:lineRule="auto"/>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0AAC">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Leadership Theories</w:t>
      </w:r>
    </w:p>
    <w:p w14:paraId="695EACBC" w14:textId="77777777" w:rsidR="00972B56" w:rsidRPr="00972B56" w:rsidRDefault="00972B56" w:rsidP="009F0AAC">
      <w:pPr>
        <w:spacing w:line="360" w:lineRule="auto"/>
        <w:jc w:val="both"/>
      </w:pPr>
      <w:r w:rsidRPr="00972B56">
        <w:t>Abul Khair Group demonstrates a blend of transactional and transformational leadership, supported by situational leadership approaches such as Tannenbaum and Schmidt’s continuum.</w:t>
      </w:r>
    </w:p>
    <w:p w14:paraId="70158F3F" w14:textId="77777777" w:rsidR="00972B56" w:rsidRPr="009F0AAC" w:rsidRDefault="00972B56" w:rsidP="009F0AAC">
      <w:pPr>
        <w:pStyle w:val="Heading1"/>
        <w:spacing w:before="0" w:after="0" w:line="360" w:lineRule="auto"/>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0AAC">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Organisational Metaphors</w:t>
      </w:r>
    </w:p>
    <w:p w14:paraId="062553C2" w14:textId="77777777" w:rsidR="00972B56" w:rsidRPr="00972B56" w:rsidRDefault="00972B56" w:rsidP="009F0AAC">
      <w:pPr>
        <w:spacing w:line="360" w:lineRule="auto"/>
        <w:jc w:val="both"/>
      </w:pPr>
      <w:r w:rsidRPr="00972B56">
        <w:t>Using Gareth Morgan’s metaphors, Abul Khair Group can be understood as a machine in manufacturing, a culture in governance, and a political system in strategic decision-making.</w:t>
      </w:r>
    </w:p>
    <w:p w14:paraId="610AF44B" w14:textId="77777777" w:rsidR="00972B56" w:rsidRPr="009F0AAC" w:rsidRDefault="00972B56" w:rsidP="009F0AAC">
      <w:pPr>
        <w:pStyle w:val="Heading1"/>
        <w:spacing w:before="0" w:after="0" w:line="360" w:lineRule="auto"/>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0AAC">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Value Creation and Competitive Advantage</w:t>
      </w:r>
    </w:p>
    <w:p w14:paraId="7C4AD1A3" w14:textId="77777777" w:rsidR="00972B56" w:rsidRPr="00972B56" w:rsidRDefault="00972B56" w:rsidP="009F0AAC">
      <w:pPr>
        <w:spacing w:line="360" w:lineRule="auto"/>
        <w:jc w:val="both"/>
      </w:pPr>
      <w:r w:rsidRPr="00972B56">
        <w:t>Abul Khair Group competes with multinational corporations through cost leadership, local market knowledge, vertical integration, and long-term stakeholder relationships.</w:t>
      </w:r>
    </w:p>
    <w:p w14:paraId="5D5945BC" w14:textId="77777777" w:rsidR="00972B56" w:rsidRPr="009F0AAC" w:rsidRDefault="00972B56" w:rsidP="009F0AAC">
      <w:pPr>
        <w:pStyle w:val="Heading1"/>
        <w:spacing w:before="0" w:after="0" w:line="360" w:lineRule="auto"/>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0AAC">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Evaluation</w:t>
      </w:r>
    </w:p>
    <w:p w14:paraId="44D53050" w14:textId="77777777" w:rsidR="00972B56" w:rsidRPr="00972B56" w:rsidRDefault="00972B56" w:rsidP="009F0AAC">
      <w:pPr>
        <w:spacing w:line="360" w:lineRule="auto"/>
        <w:jc w:val="both"/>
      </w:pPr>
      <w:r w:rsidRPr="00972B56">
        <w:t>The assertion that management has remained unchanged is only partially valid. While classical theories remain influential, they are adapted and supplemented by contemporary practices.</w:t>
      </w:r>
    </w:p>
    <w:p w14:paraId="41AB3FEF" w14:textId="77777777" w:rsidR="00972B56" w:rsidRPr="009F0AAC" w:rsidRDefault="00972B56" w:rsidP="009F0AAC">
      <w:pPr>
        <w:pStyle w:val="Heading1"/>
        <w:spacing w:before="0" w:after="0" w:line="360" w:lineRule="auto"/>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0AAC">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61C0899E" w14:textId="77777777" w:rsidR="00972B56" w:rsidRPr="00972B56" w:rsidRDefault="00972B56" w:rsidP="009F0AAC">
      <w:pPr>
        <w:spacing w:line="360" w:lineRule="auto"/>
        <w:jc w:val="both"/>
      </w:pPr>
      <w:r w:rsidRPr="00972B56">
        <w:t>This report concludes that management theory has evolved incrementally rather than radically. Abul Khair Group exemplifies how classical and contemporary theories can be integrated to achieve competitive advantage in a developing economy context.</w:t>
      </w:r>
    </w:p>
    <w:p w14:paraId="326C4B6A" w14:textId="77777777" w:rsidR="00972B56" w:rsidRPr="009F0AAC" w:rsidRDefault="00972B56" w:rsidP="009F0AAC">
      <w:pPr>
        <w:pStyle w:val="Heading1"/>
        <w:spacing w:before="0" w:after="0" w:line="360" w:lineRule="auto"/>
        <w:rPr>
          <w:rFonts w:ascii="Times New Roman" w:hAnsi="Times New Roman" w:cs="Times New Roman"/>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0AAC">
        <w:rPr>
          <w:rFonts w:ascii="Times New Roman" w:hAnsi="Times New Roman" w:cs="Times New Roman"/>
          <w:b/>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14:paraId="05118DB4" w14:textId="77777777" w:rsidR="003A6B74" w:rsidRPr="00DA74F5" w:rsidRDefault="003A6B74" w:rsidP="009F0AAC">
      <w:pPr>
        <w:spacing w:line="360" w:lineRule="auto"/>
        <w:jc w:val="both"/>
        <w:rPr>
          <w:lang w:val="en-US"/>
        </w:rPr>
      </w:pPr>
    </w:p>
    <w:p w14:paraId="2E3F73FA" w14:textId="77777777" w:rsidR="00972B56" w:rsidRDefault="00972B56" w:rsidP="009F0AAC">
      <w:pPr>
        <w:spacing w:line="360" w:lineRule="auto"/>
        <w:jc w:val="both"/>
        <w:outlineLvl w:val="2"/>
        <w:rPr>
          <w:b/>
          <w:bCs/>
          <w:color w:val="000000"/>
          <w:kern w:val="36"/>
        </w:rPr>
      </w:pPr>
    </w:p>
    <w:p w14:paraId="680E4B30" w14:textId="77777777" w:rsidR="00972B56" w:rsidRDefault="00972B56" w:rsidP="009F0AAC">
      <w:pPr>
        <w:spacing w:line="360" w:lineRule="auto"/>
        <w:jc w:val="both"/>
        <w:outlineLvl w:val="2"/>
        <w:rPr>
          <w:b/>
          <w:bCs/>
          <w:color w:val="000000"/>
          <w:kern w:val="36"/>
        </w:rPr>
      </w:pPr>
    </w:p>
    <w:p w14:paraId="21E6C877" w14:textId="77777777" w:rsidR="00972B56" w:rsidRDefault="00972B56" w:rsidP="009F0AAC">
      <w:pPr>
        <w:spacing w:line="360" w:lineRule="auto"/>
        <w:jc w:val="both"/>
        <w:outlineLvl w:val="2"/>
        <w:rPr>
          <w:b/>
          <w:bCs/>
          <w:color w:val="000000"/>
          <w:kern w:val="36"/>
        </w:rPr>
      </w:pPr>
    </w:p>
    <w:p w14:paraId="38527E82" w14:textId="77777777" w:rsidR="00972B56" w:rsidRDefault="00972B56" w:rsidP="009F0AAC">
      <w:pPr>
        <w:spacing w:line="360" w:lineRule="auto"/>
        <w:jc w:val="both"/>
        <w:outlineLvl w:val="2"/>
        <w:rPr>
          <w:b/>
          <w:bCs/>
          <w:color w:val="000000"/>
          <w:kern w:val="36"/>
        </w:rPr>
      </w:pPr>
    </w:p>
    <w:p w14:paraId="4648B727" w14:textId="77777777" w:rsidR="009F0AAC" w:rsidRDefault="009F0AAC" w:rsidP="009F0AAC">
      <w:pPr>
        <w:spacing w:line="360" w:lineRule="auto"/>
        <w:jc w:val="both"/>
        <w:outlineLvl w:val="2"/>
        <w:rPr>
          <w:b/>
          <w:bCs/>
          <w:color w:val="000000"/>
          <w:kern w:val="36"/>
        </w:rPr>
      </w:pPr>
    </w:p>
    <w:p w14:paraId="1D4B84DA" w14:textId="77777777" w:rsidR="009F0AAC" w:rsidRDefault="009F0AAC" w:rsidP="009F0AAC">
      <w:pPr>
        <w:spacing w:line="360" w:lineRule="auto"/>
        <w:jc w:val="both"/>
        <w:outlineLvl w:val="2"/>
        <w:rPr>
          <w:b/>
          <w:bCs/>
          <w:color w:val="000000"/>
          <w:kern w:val="36"/>
        </w:rPr>
      </w:pPr>
    </w:p>
    <w:p w14:paraId="7440178C" w14:textId="77777777" w:rsidR="009F0AAC" w:rsidRDefault="009F0AAC" w:rsidP="009F0AAC">
      <w:pPr>
        <w:spacing w:line="360" w:lineRule="auto"/>
        <w:jc w:val="both"/>
        <w:outlineLvl w:val="2"/>
        <w:rPr>
          <w:b/>
          <w:bCs/>
          <w:color w:val="000000"/>
          <w:kern w:val="36"/>
        </w:rPr>
      </w:pPr>
    </w:p>
    <w:p w14:paraId="42FEE9A9" w14:textId="77777777" w:rsidR="009F0AAC" w:rsidRDefault="009F0AAC" w:rsidP="009F0AAC">
      <w:pPr>
        <w:spacing w:line="360" w:lineRule="auto"/>
        <w:jc w:val="both"/>
        <w:outlineLvl w:val="2"/>
        <w:rPr>
          <w:b/>
          <w:bCs/>
          <w:color w:val="000000"/>
          <w:kern w:val="36"/>
        </w:rPr>
      </w:pPr>
    </w:p>
    <w:p w14:paraId="64202DE1" w14:textId="77777777" w:rsidR="00972B56" w:rsidRDefault="00972B56" w:rsidP="009F0AAC">
      <w:pPr>
        <w:spacing w:line="360" w:lineRule="auto"/>
        <w:jc w:val="both"/>
        <w:outlineLvl w:val="2"/>
        <w:rPr>
          <w:b/>
          <w:bCs/>
          <w:color w:val="000000"/>
          <w:kern w:val="36"/>
        </w:rPr>
      </w:pPr>
    </w:p>
    <w:p w14:paraId="5AEF894F" w14:textId="77777777" w:rsidR="00972B56" w:rsidRDefault="00972B56" w:rsidP="009F0AAC">
      <w:pPr>
        <w:spacing w:line="360" w:lineRule="auto"/>
        <w:jc w:val="both"/>
        <w:outlineLvl w:val="2"/>
        <w:rPr>
          <w:b/>
          <w:bCs/>
          <w:color w:val="000000"/>
          <w:kern w:val="36"/>
        </w:rPr>
      </w:pPr>
    </w:p>
    <w:p w14:paraId="148D687F" w14:textId="77777777" w:rsidR="00972B56" w:rsidRDefault="00972B56" w:rsidP="009F0AAC">
      <w:pPr>
        <w:spacing w:line="360" w:lineRule="auto"/>
        <w:jc w:val="both"/>
        <w:outlineLvl w:val="2"/>
        <w:rPr>
          <w:b/>
          <w:bCs/>
          <w:color w:val="000000"/>
          <w:kern w:val="36"/>
        </w:rPr>
      </w:pPr>
    </w:p>
    <w:p w14:paraId="4B0B3D6A" w14:textId="77777777" w:rsidR="00972B56" w:rsidRDefault="00972B56" w:rsidP="009F0AAC">
      <w:pPr>
        <w:spacing w:line="360" w:lineRule="auto"/>
        <w:jc w:val="both"/>
        <w:outlineLvl w:val="2"/>
        <w:rPr>
          <w:b/>
          <w:bCs/>
          <w:color w:val="000000"/>
          <w:kern w:val="36"/>
        </w:rPr>
      </w:pPr>
    </w:p>
    <w:p w14:paraId="46D7856B" w14:textId="0FEE7BAC" w:rsidR="002376FB" w:rsidRDefault="002376FB" w:rsidP="009F0AAC">
      <w:pPr>
        <w:spacing w:line="360" w:lineRule="auto"/>
        <w:jc w:val="both"/>
        <w:outlineLvl w:val="2"/>
        <w:rPr>
          <w:rFonts w:ascii="-webkit-standard" w:hAnsi="-webkit-standard"/>
          <w:color w:val="000000"/>
          <w:sz w:val="27"/>
          <w:szCs w:val="27"/>
        </w:rPr>
      </w:pPr>
      <w:r>
        <w:rPr>
          <w:rFonts w:ascii="-webkit-standard" w:hAnsi="-webkit-standard"/>
          <w:color w:val="000000"/>
          <w:sz w:val="27"/>
          <w:szCs w:val="27"/>
        </w:rPr>
        <w:lastRenderedPageBreak/>
        <w:t>“While many areas of contemporary life have changed significantly in the 21st century, management has remained largely unchanged and rooted in 19th century theories and paradigms”</w:t>
      </w:r>
    </w:p>
    <w:p w14:paraId="15031458" w14:textId="4178801C" w:rsidR="00FB16BE" w:rsidRPr="00DA74F5" w:rsidRDefault="00FB16BE" w:rsidP="009F0AAC">
      <w:pPr>
        <w:spacing w:line="360" w:lineRule="auto"/>
        <w:jc w:val="both"/>
        <w:outlineLvl w:val="2"/>
        <w:rPr>
          <w:b/>
          <w:bCs/>
          <w:color w:val="000000"/>
        </w:rPr>
      </w:pPr>
      <w:r w:rsidRPr="00DA74F5">
        <w:rPr>
          <w:b/>
          <w:bCs/>
          <w:color w:val="000000"/>
        </w:rPr>
        <w:t>Case Study: Abul Khair Group, Bangladesh</w:t>
      </w:r>
    </w:p>
    <w:p w14:paraId="3230207A" w14:textId="77777777" w:rsidR="00FB16BE" w:rsidRPr="00DA74F5" w:rsidRDefault="004A41E5" w:rsidP="009F0AAC">
      <w:pPr>
        <w:spacing w:line="360" w:lineRule="auto"/>
        <w:jc w:val="both"/>
      </w:pPr>
      <w:r>
        <w:rPr>
          <w:rFonts w:asciiTheme="minorHAnsi" w:eastAsiaTheme="minorHAnsi" w:hAnsiTheme="minorHAnsi" w:cs="Vrinda"/>
          <w:kern w:val="2"/>
          <w:szCs w:val="30"/>
          <w:lang w:eastAsia="en-US"/>
          <w14:ligatures w14:val="standardContextual"/>
        </w:rPr>
      </w:r>
      <w:r>
        <w:rPr>
          <w:rFonts w:asciiTheme="minorHAnsi" w:eastAsiaTheme="minorHAnsi" w:hAnsiTheme="minorHAnsi" w:cs="Vrinda"/>
          <w:kern w:val="2"/>
          <w:szCs w:val="30"/>
          <w:lang w:eastAsia="en-US"/>
          <w14:ligatures w14:val="standardContextual"/>
        </w:rPr>
        <w:pict w14:anchorId="360BBD4A">
          <v:rect id="Horizontal Line 1" o:spid="_x0000_s1026" alt="" style="width:451.3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verticies="t" text="t" shapetype="t"/>
            <w10:anchorlock/>
          </v:rect>
        </w:pict>
      </w:r>
    </w:p>
    <w:p w14:paraId="7B5ABE1C" w14:textId="77777777" w:rsidR="00FB16BE" w:rsidRPr="00DA74F5" w:rsidRDefault="00FB16BE" w:rsidP="009F0AAC">
      <w:pPr>
        <w:spacing w:line="360" w:lineRule="auto"/>
        <w:jc w:val="both"/>
        <w:outlineLvl w:val="1"/>
        <w:rPr>
          <w:b/>
          <w:bCs/>
          <w:color w:val="000000"/>
        </w:rPr>
      </w:pPr>
      <w:r w:rsidRPr="00DA74F5">
        <w:rPr>
          <w:b/>
          <w:bCs/>
          <w:color w:val="000000"/>
        </w:rPr>
        <w:t>Abstract</w:t>
      </w:r>
    </w:p>
    <w:p w14:paraId="182BEDF9" w14:textId="4C7A418D" w:rsidR="00FB16BE" w:rsidRPr="00DA74F5" w:rsidRDefault="00994951" w:rsidP="009F0AAC">
      <w:pPr>
        <w:spacing w:line="360" w:lineRule="auto"/>
        <w:jc w:val="both"/>
        <w:rPr>
          <w:color w:val="000000"/>
        </w:rPr>
      </w:pPr>
      <w:r w:rsidRPr="00994951">
        <w:rPr>
          <w:color w:val="000000"/>
        </w:rPr>
        <w:t>Management theory is sometimes reproved for being rooted in paradigms created in the 19th and early 20th centuries, despite significant developments in economic, technical, and social systems in the 21st century. The claim that management has not changed to reflect modern circumstances is examined extensively in this study.   This study assesses both continuity and change in managerial practice via a thorough examination of the evolution of management theory, from Scientific Management and Administrative Theory to modern leadership and motivational frameworks.</w:t>
      </w:r>
      <w:r w:rsidRPr="00994951">
        <w:t xml:space="preserve"> </w:t>
      </w:r>
      <w:r w:rsidRPr="00994951">
        <w:rPr>
          <w:color w:val="000000"/>
        </w:rPr>
        <w:t>The report addresses how traditional and modern management theories are used in practice to solve contemporary organisational challenges using Abul Khair Group (AKG), one of Bangladesh's most diversified conglomerates, as a case study. The findings imply that although fundamental management concepts are still essential, businesses like Abul Khair Group are capable of effectively compete with multinational companies doing business in Bangladesh because of to their flexible integration with contemporary leadership, decision-making, and motivational techniques.</w:t>
      </w:r>
      <w:r w:rsidR="00FB16BE" w:rsidRPr="00DA74F5">
        <w:rPr>
          <w:color w:val="000000"/>
        </w:rPr>
        <w:t xml:space="preserve"> </w:t>
      </w:r>
    </w:p>
    <w:p w14:paraId="68552373" w14:textId="32FB0A7C" w:rsidR="00FB16BE" w:rsidRPr="00DA74F5" w:rsidRDefault="00FB16BE" w:rsidP="009F0AAC">
      <w:pPr>
        <w:spacing w:line="360" w:lineRule="auto"/>
        <w:jc w:val="both"/>
      </w:pPr>
    </w:p>
    <w:p w14:paraId="253DE33F" w14:textId="77777777" w:rsidR="00FB16BE" w:rsidRPr="00DA74F5" w:rsidRDefault="00FB16BE" w:rsidP="009F0AAC">
      <w:pPr>
        <w:spacing w:line="360" w:lineRule="auto"/>
        <w:jc w:val="both"/>
        <w:outlineLvl w:val="1"/>
        <w:rPr>
          <w:b/>
          <w:bCs/>
          <w:color w:val="000000"/>
        </w:rPr>
      </w:pPr>
      <w:r w:rsidRPr="00DA74F5">
        <w:rPr>
          <w:b/>
          <w:bCs/>
          <w:color w:val="000000"/>
        </w:rPr>
        <w:t>1. Introduction</w:t>
      </w:r>
    </w:p>
    <w:p w14:paraId="5243B403" w14:textId="19AC5159" w:rsidR="00FB16BE" w:rsidRPr="00DA74F5" w:rsidRDefault="001602D7" w:rsidP="009F0AAC">
      <w:pPr>
        <w:spacing w:line="360" w:lineRule="auto"/>
        <w:jc w:val="both"/>
        <w:rPr>
          <w:color w:val="000000"/>
        </w:rPr>
      </w:pPr>
      <w:r w:rsidRPr="001602D7">
        <w:rPr>
          <w:color w:val="000000"/>
        </w:rPr>
        <w:t>Rapid technological advancement, increased global competition, workforce diversification, sustainability requirements, and increasing instability characterise the business environment of the twenty-first century. These days, organisations function in environments that are frequently characterised as volatile, uncertain, complex, and ambiguous (VUCA). Effective management is generally recognised as a crucial factor in determining organisational success and long-term sustainability in such an environment.</w:t>
      </w:r>
    </w:p>
    <w:p w14:paraId="0A5DC5EA" w14:textId="37A72A78" w:rsidR="00FB16BE" w:rsidRPr="00DA74F5" w:rsidRDefault="00712492" w:rsidP="009F0AAC">
      <w:pPr>
        <w:spacing w:line="360" w:lineRule="auto"/>
        <w:jc w:val="both"/>
        <w:rPr>
          <w:color w:val="000000"/>
        </w:rPr>
      </w:pPr>
      <w:r w:rsidRPr="00712492">
        <w:rPr>
          <w:color w:val="000000"/>
        </w:rPr>
        <w:t xml:space="preserve">Nevertheless considering these major contextual changes, management practice is still firmly anchored in theoretical frameworks created during the 19th-century Industrial Revolution, according to a recurring dispute in management scholarship (Grey, 2013; Mintzberg, 2009). The challenges of mass production, labour control, and efficiency in mechanised factory systems led to the development of classical theories like Henri Fayol's Administrative Theory and Frederick Winslow Taylor's Scientific Management. These paradigms, according to </w:t>
      </w:r>
      <w:r w:rsidRPr="00712492">
        <w:rPr>
          <w:color w:val="000000"/>
        </w:rPr>
        <w:lastRenderedPageBreak/>
        <w:t>critiques, are inappropriate for modern organisations that rely on knowledge work, innovation, and human capital</w:t>
      </w:r>
      <w:r w:rsidR="00FB16BE" w:rsidRPr="00DA74F5">
        <w:rPr>
          <w:color w:val="000000"/>
        </w:rPr>
        <w:t>.</w:t>
      </w:r>
    </w:p>
    <w:p w14:paraId="6999FF20" w14:textId="73CC61BD" w:rsidR="00FB16BE" w:rsidRPr="00972B56" w:rsidRDefault="00EF2BF0" w:rsidP="009F0AAC">
      <w:pPr>
        <w:spacing w:line="360" w:lineRule="auto"/>
        <w:jc w:val="both"/>
        <w:rPr>
          <w:color w:val="000000"/>
        </w:rPr>
      </w:pPr>
      <w:r w:rsidRPr="00EF2BF0">
        <w:rPr>
          <w:color w:val="000000"/>
        </w:rPr>
        <w:t>The validity of the claim that management has not changed much despite the substantial evolution of modern life is critically examined in this report. It investigates whether modern theoretical viewpoints have supplemented and changed traditional management theories, or if they still predominate in organisational practice. The Abul Khair Group (AKG), a well-known Bangladeshi conglomerate that operates in a number of industries, including cement, steel, consumer goods, food processing, shipping, and tobacco, is the subject of the report's case study methodology</w:t>
      </w:r>
      <w:r w:rsidR="00FB16BE" w:rsidRPr="00DA74F5">
        <w:rPr>
          <w:color w:val="000000"/>
        </w:rPr>
        <w:t>.</w:t>
      </w:r>
    </w:p>
    <w:p w14:paraId="53DD5906" w14:textId="3EBA8B0D" w:rsidR="00FB16BE" w:rsidRPr="00DA74F5" w:rsidRDefault="00FB16BE" w:rsidP="009F0AAC">
      <w:pPr>
        <w:spacing w:line="360" w:lineRule="auto"/>
        <w:jc w:val="both"/>
        <w:outlineLvl w:val="1"/>
        <w:rPr>
          <w:b/>
          <w:bCs/>
          <w:color w:val="000000"/>
        </w:rPr>
      </w:pPr>
      <w:r w:rsidRPr="00DA74F5">
        <w:rPr>
          <w:b/>
          <w:bCs/>
          <w:color w:val="000000"/>
        </w:rPr>
        <w:t>2. Context and Rationale</w:t>
      </w:r>
    </w:p>
    <w:p w14:paraId="6DAD1252" w14:textId="511CD6C2" w:rsidR="00FB16BE" w:rsidRPr="00DA74F5" w:rsidRDefault="00EF2BF0" w:rsidP="009F0AAC">
      <w:pPr>
        <w:spacing w:line="360" w:lineRule="auto"/>
        <w:jc w:val="both"/>
        <w:rPr>
          <w:color w:val="000000"/>
        </w:rPr>
      </w:pPr>
      <w:r w:rsidRPr="00EF2BF0">
        <w:rPr>
          <w:color w:val="000000"/>
        </w:rPr>
        <w:t xml:space="preserve">An especially pertinent setting for </w:t>
      </w:r>
      <w:r w:rsidR="003A7DDC">
        <w:rPr>
          <w:color w:val="000000"/>
        </w:rPr>
        <w:t>analyzing</w:t>
      </w:r>
      <w:r w:rsidRPr="00EF2BF0">
        <w:rPr>
          <w:color w:val="000000"/>
        </w:rPr>
        <w:t xml:space="preserve"> management theory in action is Bangladesh. As an economy that is growing quickly, it combines</w:t>
      </w:r>
      <w:r w:rsidR="00FB16BE" w:rsidRPr="00DA74F5">
        <w:rPr>
          <w:color w:val="000000"/>
        </w:rPr>
        <w:t>:</w:t>
      </w:r>
    </w:p>
    <w:p w14:paraId="23A4B725" w14:textId="77777777" w:rsidR="00FB16BE" w:rsidRPr="00DA74F5" w:rsidRDefault="00FB16BE" w:rsidP="009F0AAC">
      <w:pPr>
        <w:numPr>
          <w:ilvl w:val="0"/>
          <w:numId w:val="1"/>
        </w:numPr>
        <w:spacing w:line="360" w:lineRule="auto"/>
        <w:jc w:val="both"/>
        <w:rPr>
          <w:color w:val="000000"/>
        </w:rPr>
      </w:pPr>
      <w:r w:rsidRPr="00DA74F5">
        <w:rPr>
          <w:color w:val="000000"/>
        </w:rPr>
        <w:t>Labour-intensive manufacturing</w:t>
      </w:r>
    </w:p>
    <w:p w14:paraId="0112DABD" w14:textId="77777777" w:rsidR="00FB16BE" w:rsidRPr="00DA74F5" w:rsidRDefault="00FB16BE" w:rsidP="009F0AAC">
      <w:pPr>
        <w:numPr>
          <w:ilvl w:val="0"/>
          <w:numId w:val="1"/>
        </w:numPr>
        <w:spacing w:line="360" w:lineRule="auto"/>
        <w:jc w:val="both"/>
        <w:rPr>
          <w:color w:val="000000"/>
        </w:rPr>
      </w:pPr>
      <w:r w:rsidRPr="00DA74F5">
        <w:rPr>
          <w:color w:val="000000"/>
        </w:rPr>
        <w:t>Family-owned conglomerates</w:t>
      </w:r>
    </w:p>
    <w:p w14:paraId="4B5E4566" w14:textId="77777777" w:rsidR="00FB16BE" w:rsidRPr="00DA74F5" w:rsidRDefault="00FB16BE" w:rsidP="009F0AAC">
      <w:pPr>
        <w:numPr>
          <w:ilvl w:val="0"/>
          <w:numId w:val="1"/>
        </w:numPr>
        <w:spacing w:line="360" w:lineRule="auto"/>
        <w:jc w:val="both"/>
        <w:rPr>
          <w:color w:val="000000"/>
        </w:rPr>
      </w:pPr>
      <w:r w:rsidRPr="00DA74F5">
        <w:rPr>
          <w:color w:val="000000"/>
        </w:rPr>
        <w:t>Increasing exposure to multinational corporations</w:t>
      </w:r>
    </w:p>
    <w:p w14:paraId="7A99317E" w14:textId="77777777" w:rsidR="00FB16BE" w:rsidRPr="00DA74F5" w:rsidRDefault="00FB16BE" w:rsidP="009F0AAC">
      <w:pPr>
        <w:numPr>
          <w:ilvl w:val="0"/>
          <w:numId w:val="1"/>
        </w:numPr>
        <w:spacing w:line="360" w:lineRule="auto"/>
        <w:jc w:val="both"/>
        <w:rPr>
          <w:color w:val="000000"/>
        </w:rPr>
      </w:pPr>
      <w:r w:rsidRPr="00DA74F5">
        <w:rPr>
          <w:color w:val="000000"/>
        </w:rPr>
        <w:t>Growing regulatory and sustainability pressures</w:t>
      </w:r>
    </w:p>
    <w:p w14:paraId="620CB977" w14:textId="12E0A4D2" w:rsidR="00FB16BE" w:rsidRPr="00DA74F5" w:rsidRDefault="00EF2BF0" w:rsidP="009F0AAC">
      <w:pPr>
        <w:spacing w:line="360" w:lineRule="auto"/>
        <w:jc w:val="both"/>
        <w:rPr>
          <w:color w:val="000000"/>
        </w:rPr>
      </w:pPr>
      <w:r w:rsidRPr="00EF2BF0">
        <w:rPr>
          <w:color w:val="000000"/>
        </w:rPr>
        <w:t>Multinational corporations like LafargeHolcim, British American Tobacco, Nestlé, and Unilever are direct competitors of Abul Khair Group. AKG has maintained growth and market dominance in a number of industries despite resource asymmetries. This poses significant queries about</w:t>
      </w:r>
      <w:r w:rsidR="00FB16BE" w:rsidRPr="00DA74F5">
        <w:rPr>
          <w:color w:val="000000"/>
        </w:rPr>
        <w:t>:</w:t>
      </w:r>
    </w:p>
    <w:p w14:paraId="1D33EC77" w14:textId="77777777" w:rsidR="00FB16BE" w:rsidRPr="00DA74F5" w:rsidRDefault="00FB16BE" w:rsidP="009F0AAC">
      <w:pPr>
        <w:numPr>
          <w:ilvl w:val="0"/>
          <w:numId w:val="2"/>
        </w:numPr>
        <w:spacing w:line="360" w:lineRule="auto"/>
        <w:jc w:val="both"/>
        <w:rPr>
          <w:color w:val="000000"/>
        </w:rPr>
      </w:pPr>
      <w:r w:rsidRPr="00DA74F5">
        <w:rPr>
          <w:color w:val="000000"/>
        </w:rPr>
        <w:t>The relevance of classical management theory</w:t>
      </w:r>
    </w:p>
    <w:p w14:paraId="6C0349B9" w14:textId="77777777" w:rsidR="00FB16BE" w:rsidRPr="00DA74F5" w:rsidRDefault="00FB16BE" w:rsidP="009F0AAC">
      <w:pPr>
        <w:numPr>
          <w:ilvl w:val="0"/>
          <w:numId w:val="2"/>
        </w:numPr>
        <w:spacing w:line="360" w:lineRule="auto"/>
        <w:jc w:val="both"/>
        <w:rPr>
          <w:color w:val="000000"/>
        </w:rPr>
      </w:pPr>
      <w:r w:rsidRPr="00DA74F5">
        <w:rPr>
          <w:color w:val="000000"/>
        </w:rPr>
        <w:t>The adaptability of management practices</w:t>
      </w:r>
    </w:p>
    <w:p w14:paraId="55303CC3" w14:textId="77777777" w:rsidR="00FB16BE" w:rsidRPr="00DA74F5" w:rsidRDefault="00FB16BE" w:rsidP="009F0AAC">
      <w:pPr>
        <w:numPr>
          <w:ilvl w:val="0"/>
          <w:numId w:val="2"/>
        </w:numPr>
        <w:spacing w:line="360" w:lineRule="auto"/>
        <w:jc w:val="both"/>
        <w:rPr>
          <w:color w:val="000000"/>
        </w:rPr>
      </w:pPr>
      <w:r w:rsidRPr="00DA74F5">
        <w:rPr>
          <w:color w:val="000000"/>
        </w:rPr>
        <w:t>The role of leadership, motivation, and decision-making</w:t>
      </w:r>
    </w:p>
    <w:p w14:paraId="3697D6BD" w14:textId="058C390A" w:rsidR="00FB16BE" w:rsidRPr="00DA74F5" w:rsidRDefault="00EF2BF0" w:rsidP="009F0AAC">
      <w:pPr>
        <w:spacing w:line="360" w:lineRule="auto"/>
        <w:jc w:val="both"/>
        <w:rPr>
          <w:color w:val="000000"/>
        </w:rPr>
      </w:pPr>
      <w:r w:rsidRPr="00EF2BF0">
        <w:rPr>
          <w:color w:val="000000"/>
        </w:rPr>
        <w:t>This report advances scholarly discussion and practical comprehension of the evolution of management in emerging economies by examining AKG's management practices through well-established theoretical frameworks</w:t>
      </w:r>
      <w:r w:rsidR="00FB16BE" w:rsidRPr="00DA74F5">
        <w:rPr>
          <w:color w:val="000000"/>
        </w:rPr>
        <w:t>.</w:t>
      </w:r>
    </w:p>
    <w:p w14:paraId="7A15D897" w14:textId="02CE7664" w:rsidR="00FB16BE" w:rsidRPr="00DA74F5" w:rsidRDefault="00FB16BE" w:rsidP="009F0AAC">
      <w:pPr>
        <w:spacing w:line="360" w:lineRule="auto"/>
        <w:jc w:val="both"/>
      </w:pPr>
    </w:p>
    <w:p w14:paraId="33230115" w14:textId="77777777" w:rsidR="00FB16BE" w:rsidRPr="00DA74F5" w:rsidRDefault="00FB16BE" w:rsidP="009F0AAC">
      <w:pPr>
        <w:spacing w:line="360" w:lineRule="auto"/>
        <w:jc w:val="both"/>
        <w:outlineLvl w:val="1"/>
        <w:rPr>
          <w:b/>
          <w:bCs/>
          <w:color w:val="000000"/>
        </w:rPr>
      </w:pPr>
      <w:r w:rsidRPr="00DA74F5">
        <w:rPr>
          <w:b/>
          <w:bCs/>
          <w:color w:val="000000"/>
        </w:rPr>
        <w:t>3. Evolution of Management Thought</w:t>
      </w:r>
    </w:p>
    <w:p w14:paraId="60ED4F94" w14:textId="77777777" w:rsidR="00FB16BE" w:rsidRPr="00DA74F5" w:rsidRDefault="00FB16BE" w:rsidP="009F0AAC">
      <w:pPr>
        <w:spacing w:line="360" w:lineRule="auto"/>
        <w:jc w:val="both"/>
        <w:outlineLvl w:val="2"/>
        <w:rPr>
          <w:b/>
          <w:bCs/>
          <w:color w:val="000000"/>
        </w:rPr>
      </w:pPr>
      <w:r w:rsidRPr="00DA74F5">
        <w:rPr>
          <w:b/>
          <w:bCs/>
          <w:color w:val="000000"/>
        </w:rPr>
        <w:t>3.1 Origins of Management Theory</w:t>
      </w:r>
    </w:p>
    <w:p w14:paraId="7F8CFDF1" w14:textId="118B87C0" w:rsidR="0078395C" w:rsidRDefault="0078395C" w:rsidP="009F0AAC">
      <w:pPr>
        <w:spacing w:line="360" w:lineRule="auto"/>
        <w:jc w:val="both"/>
        <w:rPr>
          <w:color w:val="000000"/>
        </w:rPr>
      </w:pPr>
      <w:r w:rsidRPr="0078395C">
        <w:rPr>
          <w:color w:val="000000"/>
        </w:rPr>
        <w:t xml:space="preserve">The challenge given forth by </w:t>
      </w:r>
      <w:r w:rsidR="003A7DDC">
        <w:rPr>
          <w:color w:val="000000"/>
        </w:rPr>
        <w:t>industrialization</w:t>
      </w:r>
      <w:r w:rsidRPr="0078395C">
        <w:rPr>
          <w:color w:val="000000"/>
        </w:rPr>
        <w:t xml:space="preserve"> led to the formal development of management theory in the late 19th century. Systematic coordination, control, and efficiency were required when craft-based manufacturing made way </w:t>
      </w:r>
      <w:r w:rsidR="003A7DDC">
        <w:rPr>
          <w:color w:val="000000"/>
        </w:rPr>
        <w:t>for</w:t>
      </w:r>
      <w:r w:rsidRPr="0078395C">
        <w:rPr>
          <w:color w:val="000000"/>
        </w:rPr>
        <w:t xml:space="preserve"> industrial systems (Wren &amp; Bedeian, 2009).</w:t>
      </w:r>
    </w:p>
    <w:p w14:paraId="4AAFE711" w14:textId="26093794" w:rsidR="00FB16BE" w:rsidRPr="00DA74F5" w:rsidRDefault="0078395C" w:rsidP="009F0AAC">
      <w:pPr>
        <w:spacing w:line="360" w:lineRule="auto"/>
        <w:jc w:val="both"/>
      </w:pPr>
      <w:r w:rsidRPr="0078395C">
        <w:rPr>
          <w:color w:val="000000"/>
        </w:rPr>
        <w:lastRenderedPageBreak/>
        <w:t xml:space="preserve">In order to increase efficiency, early management theorists looked for universal concepts that could be used across businesses. Classical management theories emerged as a result, </w:t>
      </w:r>
      <w:r w:rsidR="003A7DDC">
        <w:rPr>
          <w:color w:val="000000"/>
        </w:rPr>
        <w:t>emphasizing</w:t>
      </w:r>
      <w:r w:rsidRPr="0078395C">
        <w:rPr>
          <w:color w:val="000000"/>
        </w:rPr>
        <w:t xml:space="preserve"> hierarchy, structure, and rationality.</w:t>
      </w:r>
    </w:p>
    <w:p w14:paraId="59406133" w14:textId="77777777" w:rsidR="00FB16BE" w:rsidRPr="00DA74F5" w:rsidRDefault="00FB16BE" w:rsidP="009F0AAC">
      <w:pPr>
        <w:spacing w:line="360" w:lineRule="auto"/>
        <w:jc w:val="both"/>
        <w:outlineLvl w:val="1"/>
        <w:rPr>
          <w:b/>
          <w:bCs/>
          <w:color w:val="000000"/>
        </w:rPr>
      </w:pPr>
      <w:r w:rsidRPr="00DA74F5">
        <w:rPr>
          <w:b/>
          <w:bCs/>
          <w:color w:val="000000"/>
        </w:rPr>
        <w:t>4. Scientific Management Theory</w:t>
      </w:r>
    </w:p>
    <w:p w14:paraId="15DDBC32" w14:textId="77777777" w:rsidR="00FB16BE" w:rsidRPr="00DA74F5" w:rsidRDefault="00FB16BE" w:rsidP="009F0AAC">
      <w:pPr>
        <w:spacing w:line="360" w:lineRule="auto"/>
        <w:jc w:val="both"/>
        <w:outlineLvl w:val="2"/>
        <w:rPr>
          <w:b/>
          <w:bCs/>
          <w:color w:val="000000"/>
        </w:rPr>
      </w:pPr>
      <w:r w:rsidRPr="00DA74F5">
        <w:rPr>
          <w:b/>
          <w:bCs/>
          <w:color w:val="000000"/>
        </w:rPr>
        <w:t>4.1 Frederick Winslow Taylor and the Principles of Scientific Management</w:t>
      </w:r>
    </w:p>
    <w:p w14:paraId="0C53C124" w14:textId="77777777" w:rsidR="0078395C" w:rsidRDefault="0078395C" w:rsidP="009F0AAC">
      <w:pPr>
        <w:spacing w:line="360" w:lineRule="auto"/>
        <w:jc w:val="both"/>
        <w:outlineLvl w:val="3"/>
        <w:rPr>
          <w:color w:val="000000"/>
        </w:rPr>
      </w:pPr>
      <w:r w:rsidRPr="0078395C">
        <w:rPr>
          <w:color w:val="000000"/>
        </w:rPr>
        <w:t>Many people consider Frederick Winslow Taylor (1911) to be the founder of scientific management. His strategy was based on the idea that scientific examination of labour tasks, as opposed to relying on conventional rule-of-thumb procedures, might greatly increase productivity.</w:t>
      </w:r>
    </w:p>
    <w:p w14:paraId="12699C7B" w14:textId="1093ACAA" w:rsidR="00FB16BE" w:rsidRPr="00DA74F5" w:rsidRDefault="00FB16BE" w:rsidP="009F0AAC">
      <w:pPr>
        <w:spacing w:line="360" w:lineRule="auto"/>
        <w:jc w:val="both"/>
        <w:outlineLvl w:val="3"/>
        <w:rPr>
          <w:b/>
          <w:bCs/>
          <w:color w:val="000000"/>
        </w:rPr>
      </w:pPr>
      <w:r w:rsidRPr="00DA74F5">
        <w:rPr>
          <w:b/>
          <w:bCs/>
          <w:color w:val="000000"/>
        </w:rPr>
        <w:t>4.1.1 Core Principles</w:t>
      </w:r>
    </w:p>
    <w:p w14:paraId="78A4C6AA" w14:textId="77777777" w:rsidR="00FB16BE" w:rsidRPr="00DA74F5" w:rsidRDefault="00FB16BE" w:rsidP="009F0AAC">
      <w:pPr>
        <w:spacing w:line="360" w:lineRule="auto"/>
        <w:jc w:val="both"/>
        <w:rPr>
          <w:color w:val="000000"/>
        </w:rPr>
      </w:pPr>
      <w:r w:rsidRPr="00DA74F5">
        <w:rPr>
          <w:color w:val="000000"/>
        </w:rPr>
        <w:t>Taylor articulated four central principles:</w:t>
      </w:r>
    </w:p>
    <w:p w14:paraId="6466597F" w14:textId="77777777" w:rsidR="00FB16BE" w:rsidRPr="00DA74F5" w:rsidRDefault="00FB16BE" w:rsidP="009F0AAC">
      <w:pPr>
        <w:numPr>
          <w:ilvl w:val="0"/>
          <w:numId w:val="3"/>
        </w:numPr>
        <w:spacing w:line="360" w:lineRule="auto"/>
        <w:jc w:val="both"/>
        <w:rPr>
          <w:color w:val="000000"/>
        </w:rPr>
      </w:pPr>
      <w:r w:rsidRPr="00DA74F5">
        <w:rPr>
          <w:b/>
          <w:bCs/>
          <w:color w:val="000000"/>
        </w:rPr>
        <w:t>Scientific study of work</w:t>
      </w:r>
      <w:r w:rsidRPr="00DA74F5">
        <w:rPr>
          <w:color w:val="000000"/>
        </w:rPr>
        <w:t> – replacing informal methods with systematic analysis</w:t>
      </w:r>
    </w:p>
    <w:p w14:paraId="45845300" w14:textId="77777777" w:rsidR="00FB16BE" w:rsidRPr="00DA74F5" w:rsidRDefault="00FB16BE" w:rsidP="009F0AAC">
      <w:pPr>
        <w:numPr>
          <w:ilvl w:val="0"/>
          <w:numId w:val="3"/>
        </w:numPr>
        <w:spacing w:line="360" w:lineRule="auto"/>
        <w:jc w:val="both"/>
        <w:rPr>
          <w:color w:val="000000"/>
        </w:rPr>
      </w:pPr>
      <w:r w:rsidRPr="00DA74F5">
        <w:rPr>
          <w:b/>
          <w:bCs/>
          <w:color w:val="000000"/>
        </w:rPr>
        <w:t>Scientific selection and training</w:t>
      </w:r>
      <w:r w:rsidRPr="00DA74F5">
        <w:rPr>
          <w:color w:val="000000"/>
        </w:rPr>
        <w:t> of workers</w:t>
      </w:r>
    </w:p>
    <w:p w14:paraId="0070F621" w14:textId="77777777" w:rsidR="00FB16BE" w:rsidRPr="00DA74F5" w:rsidRDefault="00FB16BE" w:rsidP="009F0AAC">
      <w:pPr>
        <w:numPr>
          <w:ilvl w:val="0"/>
          <w:numId w:val="3"/>
        </w:numPr>
        <w:spacing w:line="360" w:lineRule="auto"/>
        <w:jc w:val="both"/>
        <w:rPr>
          <w:color w:val="000000"/>
        </w:rPr>
      </w:pPr>
      <w:r w:rsidRPr="00DA74F5">
        <w:rPr>
          <w:b/>
          <w:bCs/>
          <w:color w:val="000000"/>
        </w:rPr>
        <w:t>Cooperation between management and workers</w:t>
      </w:r>
    </w:p>
    <w:p w14:paraId="089EFC46" w14:textId="77777777" w:rsidR="00FB16BE" w:rsidRPr="00DA74F5" w:rsidRDefault="00FB16BE" w:rsidP="009F0AAC">
      <w:pPr>
        <w:numPr>
          <w:ilvl w:val="0"/>
          <w:numId w:val="3"/>
        </w:numPr>
        <w:spacing w:line="360" w:lineRule="auto"/>
        <w:jc w:val="both"/>
        <w:rPr>
          <w:color w:val="000000"/>
        </w:rPr>
      </w:pPr>
      <w:r w:rsidRPr="00DA74F5">
        <w:rPr>
          <w:b/>
          <w:bCs/>
          <w:color w:val="000000"/>
        </w:rPr>
        <w:t>Division of responsibility</w:t>
      </w:r>
      <w:r w:rsidRPr="00DA74F5">
        <w:rPr>
          <w:color w:val="000000"/>
        </w:rPr>
        <w:t> between managers and workers</w:t>
      </w:r>
    </w:p>
    <w:p w14:paraId="0E9E764F" w14:textId="4AA5E010" w:rsidR="00FB16BE" w:rsidRPr="00DA74F5" w:rsidRDefault="001C7739" w:rsidP="009F0AAC">
      <w:pPr>
        <w:spacing w:line="360" w:lineRule="auto"/>
        <w:jc w:val="both"/>
      </w:pPr>
      <w:r w:rsidRPr="001C7739">
        <w:rPr>
          <w:color w:val="000000"/>
        </w:rPr>
        <w:t>Taylor's focus on control, efficiency, and standardisation was a reflection of the industrial environment of the time.</w:t>
      </w:r>
    </w:p>
    <w:p w14:paraId="702D6DA4" w14:textId="77777777" w:rsidR="00FB16BE" w:rsidRPr="00DA74F5" w:rsidRDefault="00FB16BE" w:rsidP="009F0AAC">
      <w:pPr>
        <w:spacing w:line="360" w:lineRule="auto"/>
        <w:jc w:val="both"/>
        <w:outlineLvl w:val="2"/>
        <w:rPr>
          <w:b/>
          <w:bCs/>
          <w:color w:val="000000"/>
        </w:rPr>
      </w:pPr>
      <w:r w:rsidRPr="00DA74F5">
        <w:rPr>
          <w:b/>
          <w:bCs/>
          <w:color w:val="000000"/>
        </w:rPr>
        <w:t>4.2 Critique of Scientific Management</w:t>
      </w:r>
    </w:p>
    <w:p w14:paraId="19D42E95" w14:textId="77777777" w:rsidR="00FB16BE" w:rsidRPr="00DA74F5" w:rsidRDefault="00FB16BE" w:rsidP="009F0AAC">
      <w:pPr>
        <w:spacing w:line="360" w:lineRule="auto"/>
        <w:jc w:val="both"/>
        <w:rPr>
          <w:color w:val="000000"/>
        </w:rPr>
      </w:pPr>
      <w:r w:rsidRPr="00DA74F5">
        <w:rPr>
          <w:color w:val="000000"/>
        </w:rPr>
        <w:t>While Scientific Management contributed significantly to productivity improvements, it has been criticised for:</w:t>
      </w:r>
    </w:p>
    <w:p w14:paraId="7C0BC34C" w14:textId="77777777" w:rsidR="00FB16BE" w:rsidRPr="00DA74F5" w:rsidRDefault="00FB16BE" w:rsidP="009F0AAC">
      <w:pPr>
        <w:numPr>
          <w:ilvl w:val="0"/>
          <w:numId w:val="4"/>
        </w:numPr>
        <w:spacing w:line="360" w:lineRule="auto"/>
        <w:jc w:val="both"/>
        <w:rPr>
          <w:color w:val="000000"/>
        </w:rPr>
      </w:pPr>
      <w:r w:rsidRPr="00DA74F5">
        <w:rPr>
          <w:color w:val="000000"/>
        </w:rPr>
        <w:t>Treating workers as mechanical components</w:t>
      </w:r>
    </w:p>
    <w:p w14:paraId="6A502B26" w14:textId="77777777" w:rsidR="00FB16BE" w:rsidRPr="00DA74F5" w:rsidRDefault="00FB16BE" w:rsidP="009F0AAC">
      <w:pPr>
        <w:numPr>
          <w:ilvl w:val="0"/>
          <w:numId w:val="4"/>
        </w:numPr>
        <w:spacing w:line="360" w:lineRule="auto"/>
        <w:jc w:val="both"/>
        <w:rPr>
          <w:color w:val="000000"/>
        </w:rPr>
      </w:pPr>
      <w:r w:rsidRPr="00DA74F5">
        <w:rPr>
          <w:color w:val="000000"/>
        </w:rPr>
        <w:t>Ignoring social and psychological needs</w:t>
      </w:r>
    </w:p>
    <w:p w14:paraId="20944A44" w14:textId="77777777" w:rsidR="00FB16BE" w:rsidRPr="00DA74F5" w:rsidRDefault="00FB16BE" w:rsidP="009F0AAC">
      <w:pPr>
        <w:numPr>
          <w:ilvl w:val="0"/>
          <w:numId w:val="4"/>
        </w:numPr>
        <w:spacing w:line="360" w:lineRule="auto"/>
        <w:jc w:val="both"/>
        <w:rPr>
          <w:color w:val="000000"/>
        </w:rPr>
      </w:pPr>
      <w:r w:rsidRPr="00DA74F5">
        <w:rPr>
          <w:color w:val="000000"/>
        </w:rPr>
        <w:t>Encouraging managerial authoritarianism</w:t>
      </w:r>
    </w:p>
    <w:p w14:paraId="73F1D709" w14:textId="77777777" w:rsidR="00FB16BE" w:rsidRPr="00DA74F5" w:rsidRDefault="00FB16BE" w:rsidP="009F0AAC">
      <w:pPr>
        <w:spacing w:line="360" w:lineRule="auto"/>
        <w:jc w:val="both"/>
        <w:rPr>
          <w:color w:val="000000"/>
        </w:rPr>
      </w:pPr>
      <w:r w:rsidRPr="00DA74F5">
        <w:rPr>
          <w:color w:val="000000"/>
        </w:rPr>
        <w:t>Human relations theorists later challenged Taylor’s assumptions, arguing that motivation and social factors play a crucial role in performance (Mayo, 1933).</w:t>
      </w:r>
    </w:p>
    <w:p w14:paraId="1FD36749" w14:textId="5891A199" w:rsidR="00FB16BE" w:rsidRPr="00DA74F5" w:rsidRDefault="00FB16BE" w:rsidP="009F0AAC">
      <w:pPr>
        <w:spacing w:line="360" w:lineRule="auto"/>
        <w:jc w:val="both"/>
      </w:pPr>
    </w:p>
    <w:p w14:paraId="0C2E2E78" w14:textId="77777777" w:rsidR="00FB16BE" w:rsidRPr="00DA74F5" w:rsidRDefault="00FB16BE" w:rsidP="009F0AAC">
      <w:pPr>
        <w:spacing w:line="360" w:lineRule="auto"/>
        <w:jc w:val="both"/>
        <w:outlineLvl w:val="2"/>
        <w:rPr>
          <w:b/>
          <w:bCs/>
          <w:color w:val="000000"/>
        </w:rPr>
      </w:pPr>
      <w:r w:rsidRPr="00DA74F5">
        <w:rPr>
          <w:b/>
          <w:bCs/>
          <w:color w:val="000000"/>
        </w:rPr>
        <w:t>4.3 Application of Scientific Management in Abul Khair Group</w:t>
      </w:r>
    </w:p>
    <w:p w14:paraId="29F4B626" w14:textId="77777777" w:rsidR="001C7739" w:rsidRDefault="001C7739" w:rsidP="009F0AAC">
      <w:pPr>
        <w:spacing w:line="360" w:lineRule="auto"/>
        <w:jc w:val="both"/>
        <w:rPr>
          <w:color w:val="000000"/>
        </w:rPr>
      </w:pPr>
      <w:r w:rsidRPr="001C7739">
        <w:rPr>
          <w:color w:val="000000"/>
        </w:rPr>
        <w:t>Scientific management is still very important in AKG's industrial processes, despite its advanced age.</w:t>
      </w:r>
    </w:p>
    <w:p w14:paraId="7DD7502A" w14:textId="421E92DB" w:rsidR="00FB16BE" w:rsidRPr="00DA74F5" w:rsidRDefault="00FB16BE" w:rsidP="009F0AAC">
      <w:pPr>
        <w:spacing w:line="360" w:lineRule="auto"/>
        <w:jc w:val="both"/>
        <w:rPr>
          <w:color w:val="000000"/>
        </w:rPr>
      </w:pPr>
      <w:r w:rsidRPr="00DA74F5">
        <w:rPr>
          <w:b/>
          <w:bCs/>
          <w:color w:val="000000"/>
        </w:rPr>
        <w:t>Examples of application:</w:t>
      </w:r>
    </w:p>
    <w:p w14:paraId="482B53BE" w14:textId="77777777" w:rsidR="00FB16BE" w:rsidRPr="00DA74F5" w:rsidRDefault="00FB16BE" w:rsidP="009F0AAC">
      <w:pPr>
        <w:numPr>
          <w:ilvl w:val="0"/>
          <w:numId w:val="5"/>
        </w:numPr>
        <w:spacing w:line="360" w:lineRule="auto"/>
        <w:jc w:val="both"/>
        <w:rPr>
          <w:color w:val="000000"/>
        </w:rPr>
      </w:pPr>
      <w:r w:rsidRPr="00DA74F5">
        <w:rPr>
          <w:color w:val="000000"/>
        </w:rPr>
        <w:t>Standardised production processes in cement and steel plants</w:t>
      </w:r>
    </w:p>
    <w:p w14:paraId="41387CDC" w14:textId="77777777" w:rsidR="00FB16BE" w:rsidRPr="00DA74F5" w:rsidRDefault="00FB16BE" w:rsidP="009F0AAC">
      <w:pPr>
        <w:numPr>
          <w:ilvl w:val="0"/>
          <w:numId w:val="5"/>
        </w:numPr>
        <w:spacing w:line="360" w:lineRule="auto"/>
        <w:jc w:val="both"/>
        <w:rPr>
          <w:color w:val="000000"/>
        </w:rPr>
      </w:pPr>
      <w:r w:rsidRPr="00DA74F5">
        <w:rPr>
          <w:color w:val="000000"/>
        </w:rPr>
        <w:t>Time-and-motion studies to optimise workflow</w:t>
      </w:r>
    </w:p>
    <w:p w14:paraId="2F1ADFC9" w14:textId="77777777" w:rsidR="00FB16BE" w:rsidRPr="00DA74F5" w:rsidRDefault="00FB16BE" w:rsidP="009F0AAC">
      <w:pPr>
        <w:numPr>
          <w:ilvl w:val="0"/>
          <w:numId w:val="5"/>
        </w:numPr>
        <w:spacing w:line="360" w:lineRule="auto"/>
        <w:jc w:val="both"/>
        <w:rPr>
          <w:color w:val="000000"/>
        </w:rPr>
      </w:pPr>
      <w:r w:rsidRPr="00DA74F5">
        <w:rPr>
          <w:color w:val="000000"/>
        </w:rPr>
        <w:t>Performance-based wage systems</w:t>
      </w:r>
    </w:p>
    <w:p w14:paraId="3507F005" w14:textId="77777777" w:rsidR="00FB16BE" w:rsidRPr="00DA74F5" w:rsidRDefault="00FB16BE" w:rsidP="009F0AAC">
      <w:pPr>
        <w:numPr>
          <w:ilvl w:val="0"/>
          <w:numId w:val="5"/>
        </w:numPr>
        <w:spacing w:line="360" w:lineRule="auto"/>
        <w:jc w:val="both"/>
        <w:rPr>
          <w:color w:val="000000"/>
        </w:rPr>
      </w:pPr>
      <w:r w:rsidRPr="00DA74F5">
        <w:rPr>
          <w:color w:val="000000"/>
        </w:rPr>
        <w:t>Strict quality control mechanisms</w:t>
      </w:r>
    </w:p>
    <w:p w14:paraId="0C8FCD08" w14:textId="59C04685" w:rsidR="00FB16BE" w:rsidRPr="00DA74F5" w:rsidRDefault="001C7739" w:rsidP="009F0AAC">
      <w:pPr>
        <w:spacing w:line="360" w:lineRule="auto"/>
        <w:jc w:val="both"/>
        <w:rPr>
          <w:color w:val="000000"/>
        </w:rPr>
      </w:pPr>
      <w:r w:rsidRPr="001C7739">
        <w:rPr>
          <w:color w:val="000000"/>
        </w:rPr>
        <w:lastRenderedPageBreak/>
        <w:t>By using these strategies, AKG is able to sustain cost leadership, which is a vital competitive advantage in Bangladeshi marketplaces where prices are vital</w:t>
      </w:r>
      <w:r w:rsidR="00FB16BE" w:rsidRPr="00DA74F5">
        <w:rPr>
          <w:color w:val="000000"/>
        </w:rPr>
        <w:t>.</w:t>
      </w:r>
    </w:p>
    <w:p w14:paraId="532A3AF3" w14:textId="77777777" w:rsidR="001C7739" w:rsidRDefault="001C7739" w:rsidP="009F0AAC">
      <w:pPr>
        <w:pStyle w:val="NormalWeb"/>
        <w:spacing w:before="0" w:beforeAutospacing="0" w:after="0" w:afterAutospacing="0" w:line="360" w:lineRule="auto"/>
        <w:jc w:val="both"/>
        <w:rPr>
          <w:color w:val="000000"/>
        </w:rPr>
      </w:pPr>
      <w:r w:rsidRPr="001C7739">
        <w:rPr>
          <w:color w:val="000000"/>
        </w:rPr>
        <w:t>Frederick Winslow Taylor (1911) created Scientific Management, which uses systematic examination of labour processes to promote efficiency, standardisation, task specialisation, and management control. Although having been developed during the early stages of industrial capitalism, the concepts of Scientific Management still have a big impact on large-scale manufacturing and processing companies. One of Bangladesh's biggest diversified conglomerates, Abul Khair Group (AKG), offers an outstanding instance of how Scientific Management principles are still being applied and modified in a variety of industries, including cement, steel, food processing, consumer goods, shipping, and tobacco.</w:t>
      </w:r>
    </w:p>
    <w:p w14:paraId="62DF7267" w14:textId="77777777" w:rsidR="001C7739" w:rsidRDefault="001C7739" w:rsidP="009F0AAC">
      <w:pPr>
        <w:pStyle w:val="NormalWeb"/>
        <w:spacing w:before="0" w:beforeAutospacing="0" w:after="0" w:afterAutospacing="0" w:line="360" w:lineRule="auto"/>
        <w:jc w:val="both"/>
        <w:rPr>
          <w:color w:val="000000"/>
        </w:rPr>
      </w:pPr>
      <w:r w:rsidRPr="001C7739">
        <w:rPr>
          <w:color w:val="000000"/>
        </w:rPr>
        <w:t>Taylor's emphasis on the scientific study of tasks is reflected in the highly standardised and mechanised production processes used in AKG's steel and cement manufacturing operations. Clearly established Standard Operating Procedures (SOPs) regulate every phase of production, from handling raw materials to final packaging. These processes are intended for ensuring constant product quality, decrease variability, and reduce waste. Production planning methods, which divide jobs into separate components and allocate them to trained workers or machine operators, implicitly include time-and-motion concepts.</w:t>
      </w:r>
    </w:p>
    <w:p w14:paraId="57AD8131" w14:textId="77777777" w:rsidR="001C7739" w:rsidRDefault="001C7739" w:rsidP="009F0AAC">
      <w:pPr>
        <w:pStyle w:val="NormalWeb"/>
        <w:spacing w:before="0" w:beforeAutospacing="0" w:after="0" w:afterAutospacing="0" w:line="360" w:lineRule="auto"/>
        <w:jc w:val="both"/>
        <w:rPr>
          <w:color w:val="000000"/>
        </w:rPr>
      </w:pPr>
      <w:r w:rsidRPr="001C7739">
        <w:rPr>
          <w:color w:val="000000"/>
        </w:rPr>
        <w:t>Similar to this, AKG uses process optimisation, quality control systems, and output-based performance goals to apply scientific management in the food processing and consumer products manufacturing industries. In order to ensure efficiency and adherence to safety and hygiene regulations, employees are educated to do particular activities repeatedly with a high degree of precision. In these situations, management keeps a careful eye on key data that support Taylorist thinking, such as production volume, defect rates, downtime, and cost per unit.</w:t>
      </w:r>
    </w:p>
    <w:p w14:paraId="20554B92" w14:textId="77777777" w:rsidR="001C7739" w:rsidRDefault="001C7739" w:rsidP="009F0AAC">
      <w:pPr>
        <w:pStyle w:val="Heading3"/>
        <w:spacing w:before="0" w:after="0" w:line="360" w:lineRule="auto"/>
        <w:jc w:val="both"/>
        <w:rPr>
          <w:rFonts w:eastAsia="Times New Roman" w:cs="Times New Roman"/>
          <w:color w:val="000000"/>
          <w:sz w:val="24"/>
          <w:szCs w:val="24"/>
        </w:rPr>
      </w:pPr>
      <w:r w:rsidRPr="001C7739">
        <w:rPr>
          <w:rFonts w:eastAsia="Times New Roman" w:cs="Times New Roman"/>
          <w:color w:val="000000"/>
          <w:sz w:val="24"/>
          <w:szCs w:val="24"/>
        </w:rPr>
        <w:lastRenderedPageBreak/>
        <w:t>Scientific management techniques are also applied in Abul Khair Group's shipping and logistics operations. Efficiency-driven models are the foundation of scheduling, route optimisation, inventory control, and cargo handling procedures. While supervisory control guarantees adherence to established operational standards, workflows are made to save turnaround time and maximise asset utilisation. Strict procedural controls, monitoring systems, and performance-based supervision are examples of scientific management concepts, even in the tobacco industry where regulatory compliance is crucial.</w:t>
      </w:r>
    </w:p>
    <w:p w14:paraId="75E4AE92" w14:textId="2F2AE7FA" w:rsidR="00F345EB" w:rsidRPr="00DA74F5" w:rsidRDefault="001C7739" w:rsidP="009F0AAC">
      <w:pPr>
        <w:pStyle w:val="Heading3"/>
        <w:spacing w:before="0" w:after="0" w:line="360" w:lineRule="auto"/>
        <w:jc w:val="both"/>
        <w:rPr>
          <w:rFonts w:cs="Times New Roman"/>
          <w:noProof/>
          <w:sz w:val="24"/>
          <w:szCs w:val="24"/>
        </w:rPr>
      </w:pPr>
      <w:r w:rsidRPr="001C7739">
        <w:rPr>
          <w:rFonts w:cs="Times New Roman"/>
          <w:color w:val="000000"/>
          <w:sz w:val="24"/>
          <w:szCs w:val="24"/>
        </w:rPr>
        <w:t>Another fundamental principle of Scientific Management is that AKG keeps management planning activities and operational execution distinct across all of these domains. Engineers, managers, and technical specialists carry out strategic and operational planning, and employees are required to carry out given responsibilities in accordance with established procedures. Top management is able to keep control over intricate, multi-sector activities because to this division, which strengthens managerial power.</w:t>
      </w:r>
    </w:p>
    <w:p w14:paraId="6D99ADB5" w14:textId="1BB6F33D" w:rsidR="00F345EB" w:rsidRPr="00DA74F5" w:rsidRDefault="00F345EB" w:rsidP="009F0AAC">
      <w:pPr>
        <w:pStyle w:val="Heading3"/>
        <w:spacing w:before="0" w:after="0" w:line="360" w:lineRule="auto"/>
        <w:jc w:val="both"/>
        <w:rPr>
          <w:rFonts w:eastAsia="Times New Roman" w:cs="Times New Roman"/>
          <w:b/>
          <w:bCs/>
          <w:color w:val="000000"/>
          <w:sz w:val="24"/>
          <w:szCs w:val="24"/>
        </w:rPr>
      </w:pPr>
      <w:r w:rsidRPr="00DA74F5">
        <w:rPr>
          <w:rFonts w:eastAsia="Times New Roman" w:cs="Times New Roman"/>
          <w:b/>
          <w:bCs/>
          <w:color w:val="000000"/>
          <w:sz w:val="24"/>
          <w:szCs w:val="24"/>
        </w:rPr>
        <w:t>Justification for the Use of Scientific Management in Abul Khair Group</w:t>
      </w:r>
      <w:r w:rsidR="001C7739">
        <w:rPr>
          <w:rFonts w:eastAsia="Times New Roman" w:cs="Times New Roman"/>
          <w:b/>
          <w:bCs/>
          <w:color w:val="000000"/>
          <w:sz w:val="24"/>
          <w:szCs w:val="24"/>
        </w:rPr>
        <w:t xml:space="preserve"> (AKG)</w:t>
      </w:r>
    </w:p>
    <w:p w14:paraId="5D7B281D" w14:textId="77777777" w:rsidR="001C7739" w:rsidRDefault="001C7739" w:rsidP="009F0AAC">
      <w:pPr>
        <w:spacing w:line="360" w:lineRule="auto"/>
        <w:jc w:val="both"/>
        <w:rPr>
          <w:color w:val="000000"/>
        </w:rPr>
      </w:pPr>
      <w:r w:rsidRPr="001C7739">
        <w:rPr>
          <w:color w:val="000000"/>
        </w:rPr>
        <w:t>There are operational, cultural, contextual, and economic justifications for Abul Khair Group's continuous use of scientific management. First, from an economic standpoint, cost effectiveness is an important consideration in determining competitiveness since AKG works in extremely price-sensitive sectors. Margins are always under pressure from local businesses and global corporations in industries like consumer products, steel, and cement. Through workforce productivity, waste reduction, and process optimisation, Scientific Management helps AKG decrease production costs, supporting a cost leadership strategy.</w:t>
      </w:r>
    </w:p>
    <w:p w14:paraId="2C28D69A" w14:textId="77777777" w:rsidR="009D7A15" w:rsidRDefault="009D7A15" w:rsidP="009F0AAC">
      <w:pPr>
        <w:spacing w:line="360" w:lineRule="auto"/>
        <w:jc w:val="both"/>
        <w:rPr>
          <w:color w:val="000000"/>
        </w:rPr>
      </w:pPr>
      <w:r w:rsidRPr="009D7A15">
        <w:rPr>
          <w:color w:val="000000"/>
        </w:rPr>
        <w:t>Second, a management strategy that emphasises coordination, predictability, and control is required due to the operational complexity of AKG's diverse business portfolio. A organised foundation for handling sizable workforces, intricate machinery, and high-volume manufacturing processes is offered by scientific management. Standardised processes and careful oversight assist reduce operational risks and guarantee production continuity in Bangladesh's industrial context, where supply chain uncertainties and infrastructure constraints are common.</w:t>
      </w:r>
    </w:p>
    <w:p w14:paraId="62DA50B6" w14:textId="77777777" w:rsidR="009D7A15" w:rsidRDefault="009D7A15" w:rsidP="009F0AAC">
      <w:pPr>
        <w:pStyle w:val="Heading3"/>
        <w:spacing w:before="0" w:after="0" w:line="360" w:lineRule="auto"/>
        <w:jc w:val="both"/>
        <w:rPr>
          <w:rFonts w:eastAsia="Times New Roman" w:cs="Times New Roman"/>
          <w:color w:val="000000"/>
          <w:sz w:val="24"/>
          <w:szCs w:val="24"/>
        </w:rPr>
      </w:pPr>
      <w:r w:rsidRPr="009D7A15">
        <w:rPr>
          <w:rFonts w:eastAsia="Times New Roman" w:cs="Times New Roman"/>
          <w:color w:val="000000"/>
          <w:sz w:val="24"/>
          <w:szCs w:val="24"/>
        </w:rPr>
        <w:lastRenderedPageBreak/>
        <w:t>Third, the use of scientific management is in line with Bangladesh's labour market and sociocultural circumstances. The majority of the nation's industrial workforce is low-skilled or semi-skilled, especially in the manufacturing and processing industries. Highly standardised work practices, precise instructions, and careful supervision all help to maintain operational stability and reduce dependence on individual judgement in these situations. Although some claim that Scientific Management dehumanises workers, AKG uses it as a practical solution to the high labour availability and skill gaps in the workforce.</w:t>
      </w:r>
    </w:p>
    <w:p w14:paraId="4155B05B" w14:textId="50D2DF5E" w:rsidR="00F345EB" w:rsidRPr="00DA74F5" w:rsidRDefault="009D7A15" w:rsidP="009F0AAC">
      <w:pPr>
        <w:pStyle w:val="Heading3"/>
        <w:spacing w:before="0" w:after="0" w:line="360" w:lineRule="auto"/>
        <w:jc w:val="both"/>
        <w:rPr>
          <w:rStyle w:val="Heading2Char"/>
          <w:rFonts w:ascii="Times New Roman" w:hAnsi="Times New Roman" w:cs="Times New Roman"/>
          <w:b/>
          <w:bCs/>
          <w:color w:val="000000"/>
          <w:sz w:val="24"/>
          <w:szCs w:val="24"/>
        </w:rPr>
      </w:pPr>
      <w:r w:rsidRPr="009D7A15">
        <w:rPr>
          <w:rFonts w:eastAsia="Times New Roman" w:cs="Times New Roman"/>
          <w:color w:val="000000"/>
          <w:sz w:val="24"/>
          <w:szCs w:val="24"/>
        </w:rPr>
        <w:t>Fourth, scientific management promotes quality control and regulatory compliance, especially in industries like tobacco and food manufacturing. Complying with safety, health, and environmental requirements requires standardisation and procedural control. AKG lowers the possibility of non-compliance and reputational harm, which may otherwise undermine its competitive position, by imposing standard work practices and rigorously monitoring performance.</w:t>
      </w:r>
      <w:r w:rsidR="00F345EB" w:rsidRPr="00DA74F5">
        <w:rPr>
          <w:rStyle w:val="Heading2Char"/>
          <w:rFonts w:ascii="Times New Roman" w:hAnsi="Times New Roman" w:cs="Times New Roman"/>
          <w:b/>
          <w:bCs/>
          <w:color w:val="000000"/>
          <w:sz w:val="24"/>
          <w:szCs w:val="24"/>
        </w:rPr>
        <w:t xml:space="preserve"> </w:t>
      </w:r>
    </w:p>
    <w:p w14:paraId="6D31616F" w14:textId="29A1D392" w:rsidR="00F345EB" w:rsidRPr="009D7A15" w:rsidRDefault="003A7DDC" w:rsidP="009F0AAC">
      <w:pPr>
        <w:pStyle w:val="Heading3"/>
        <w:spacing w:before="0" w:after="0" w:line="360" w:lineRule="auto"/>
        <w:jc w:val="both"/>
        <w:rPr>
          <w:rFonts w:cs="Times New Roman"/>
          <w:color w:val="000000"/>
          <w:sz w:val="24"/>
          <w:szCs w:val="24"/>
        </w:rPr>
      </w:pPr>
      <w:r>
        <w:rPr>
          <w:rStyle w:val="Strong"/>
          <w:rFonts w:cs="Times New Roman"/>
          <w:color w:val="000000"/>
          <w:sz w:val="24"/>
          <w:szCs w:val="24"/>
        </w:rPr>
        <w:t xml:space="preserve">4.3.1 </w:t>
      </w:r>
      <w:r w:rsidR="00F345EB" w:rsidRPr="009D7A15">
        <w:rPr>
          <w:rStyle w:val="Strong"/>
          <w:rFonts w:cs="Times New Roman"/>
          <w:color w:val="000000"/>
          <w:sz w:val="24"/>
          <w:szCs w:val="24"/>
        </w:rPr>
        <w:t>Critical Evaluation of Scientific Management in the AKG Context</w:t>
      </w:r>
    </w:p>
    <w:p w14:paraId="02B5B0EC" w14:textId="7C049DBC" w:rsidR="009D7A15" w:rsidRPr="009D7A15" w:rsidRDefault="009D7A15" w:rsidP="009F0AAC">
      <w:pPr>
        <w:spacing w:line="360" w:lineRule="auto"/>
        <w:jc w:val="both"/>
        <w:rPr>
          <w:color w:val="000000"/>
        </w:rPr>
      </w:pPr>
      <w:r w:rsidRPr="009D7A15">
        <w:rPr>
          <w:color w:val="000000"/>
        </w:rPr>
        <w:t xml:space="preserve">The use of </w:t>
      </w:r>
      <w:r w:rsidR="003A7DDC">
        <w:rPr>
          <w:color w:val="000000"/>
        </w:rPr>
        <w:t>scientific management</w:t>
      </w:r>
      <w:r w:rsidRPr="009D7A15">
        <w:rPr>
          <w:color w:val="000000"/>
        </w:rPr>
        <w:t xml:space="preserve"> at Abul Khair Group has drawbacks despite its benefits. Employee creativity, initiative, and intrinsic drive may be stifled by an over-reliance on job </w:t>
      </w:r>
      <w:r w:rsidR="003A7DDC">
        <w:rPr>
          <w:color w:val="000000"/>
        </w:rPr>
        <w:t>standardization</w:t>
      </w:r>
      <w:r w:rsidRPr="009D7A15">
        <w:rPr>
          <w:color w:val="000000"/>
        </w:rPr>
        <w:t xml:space="preserve"> and strict monitoring. This is especially important for non-production roles where adaptability and problem-solving skills are crucial, such marketing, innovation, and strategic planning.</w:t>
      </w:r>
    </w:p>
    <w:p w14:paraId="4A20E5A4" w14:textId="0F510629" w:rsidR="00F345EB" w:rsidRPr="00DA74F5" w:rsidRDefault="009D7A15" w:rsidP="009F0AAC">
      <w:pPr>
        <w:spacing w:line="360" w:lineRule="auto"/>
        <w:jc w:val="both"/>
        <w:rPr>
          <w:color w:val="000000"/>
        </w:rPr>
      </w:pPr>
      <w:r w:rsidRPr="009D7A15">
        <w:rPr>
          <w:color w:val="000000"/>
        </w:rPr>
        <w:t xml:space="preserve">However, by using a distinct management strategy, AKG seems to lessen these restrictions. More human-centered and participatory management techniques are used at the managerial and professional levels, although scientific management predominates in production-intensive settings. The claim that traditional management theories have been modified rather than abandoned is supported by this hybrid model, which shows a progression of Taylorism rather than its blind acceptance.  </w:t>
      </w:r>
    </w:p>
    <w:p w14:paraId="03B95DE3" w14:textId="50559755" w:rsidR="00FB16BE" w:rsidRPr="00DA74F5" w:rsidRDefault="00FB16BE" w:rsidP="009F0AAC">
      <w:pPr>
        <w:spacing w:line="360" w:lineRule="auto"/>
        <w:jc w:val="both"/>
      </w:pPr>
    </w:p>
    <w:p w14:paraId="795386DB" w14:textId="77777777" w:rsidR="00FB16BE" w:rsidRPr="00DA74F5" w:rsidRDefault="00FB16BE" w:rsidP="009F0AAC">
      <w:pPr>
        <w:spacing w:line="360" w:lineRule="auto"/>
        <w:jc w:val="both"/>
        <w:outlineLvl w:val="1"/>
        <w:rPr>
          <w:b/>
          <w:bCs/>
          <w:color w:val="000000"/>
        </w:rPr>
      </w:pPr>
      <w:r w:rsidRPr="00DA74F5">
        <w:rPr>
          <w:b/>
          <w:bCs/>
          <w:color w:val="000000"/>
        </w:rPr>
        <w:t>5. Administrative Management Theory</w:t>
      </w:r>
    </w:p>
    <w:p w14:paraId="14698502" w14:textId="77777777" w:rsidR="00FB16BE" w:rsidRPr="00DA74F5" w:rsidRDefault="00FB16BE" w:rsidP="009F0AAC">
      <w:pPr>
        <w:spacing w:line="360" w:lineRule="auto"/>
        <w:jc w:val="both"/>
        <w:outlineLvl w:val="2"/>
        <w:rPr>
          <w:b/>
          <w:bCs/>
          <w:color w:val="000000"/>
        </w:rPr>
      </w:pPr>
      <w:r w:rsidRPr="00DA74F5">
        <w:rPr>
          <w:b/>
          <w:bCs/>
          <w:color w:val="000000"/>
        </w:rPr>
        <w:t>5.1 Henri Fayol’s Contribution</w:t>
      </w:r>
    </w:p>
    <w:p w14:paraId="3C918770" w14:textId="77777777" w:rsidR="009D7A15" w:rsidRDefault="009D7A15" w:rsidP="009F0AAC">
      <w:pPr>
        <w:spacing w:line="360" w:lineRule="auto"/>
        <w:jc w:val="both"/>
        <w:outlineLvl w:val="1"/>
        <w:rPr>
          <w:color w:val="000000"/>
        </w:rPr>
      </w:pPr>
      <w:r w:rsidRPr="009D7A15">
        <w:rPr>
          <w:color w:val="000000"/>
        </w:rPr>
        <w:t>Henri Fayol (1916) extended management theory to the entire business, going beyond shop floor productivity. His research concentrated on the duties and responsibilities of managers.</w:t>
      </w:r>
    </w:p>
    <w:p w14:paraId="0097035E" w14:textId="6F918468" w:rsidR="00F345EB" w:rsidRPr="00DA74F5" w:rsidRDefault="00F345EB" w:rsidP="009F0AAC">
      <w:pPr>
        <w:spacing w:line="360" w:lineRule="auto"/>
        <w:jc w:val="both"/>
        <w:outlineLvl w:val="1"/>
        <w:rPr>
          <w:b/>
          <w:bCs/>
          <w:color w:val="000000"/>
        </w:rPr>
      </w:pPr>
      <w:r w:rsidRPr="00DA74F5">
        <w:rPr>
          <w:b/>
          <w:bCs/>
          <w:color w:val="000000"/>
        </w:rPr>
        <w:t>Application and Justification of Administrative Management Theory in Abul Khair Group</w:t>
      </w:r>
    </w:p>
    <w:p w14:paraId="3C68D6E3" w14:textId="25479AC7" w:rsidR="00F345EB" w:rsidRPr="00DA74F5" w:rsidRDefault="00F345EB" w:rsidP="009F0AAC">
      <w:pPr>
        <w:spacing w:line="360" w:lineRule="auto"/>
        <w:jc w:val="both"/>
        <w:outlineLvl w:val="2"/>
        <w:rPr>
          <w:b/>
          <w:bCs/>
          <w:color w:val="000000"/>
        </w:rPr>
      </w:pPr>
      <w:r w:rsidRPr="00DA74F5">
        <w:rPr>
          <w:b/>
          <w:bCs/>
          <w:color w:val="000000"/>
        </w:rPr>
        <w:t>Overview of Administrative Management Theory</w:t>
      </w:r>
    </w:p>
    <w:p w14:paraId="1D08881C" w14:textId="4F507F19" w:rsidR="00F345EB" w:rsidRPr="00DA74F5" w:rsidRDefault="009D7A15" w:rsidP="009F0AAC">
      <w:pPr>
        <w:spacing w:line="360" w:lineRule="auto"/>
        <w:jc w:val="both"/>
        <w:rPr>
          <w:color w:val="000000"/>
        </w:rPr>
      </w:pPr>
      <w:r w:rsidRPr="009D7A15">
        <w:rPr>
          <w:color w:val="000000"/>
        </w:rPr>
        <w:lastRenderedPageBreak/>
        <w:t>Henri Fayol developed Administrative Management Theory in the early 20th century. It focusses on the roles and tenets that direct organisational management practices. Fayol's method highlights the function of managers in organising, planning, commanding, coordinating, and managing organisational operations, in contrast to Scientific Management, which focusses on operational efficiency at the shop floor level (Fayol, 1916). Administrative Management Theory is still relevant in big, hierarchical companies where authority, coordination, and strategic supervision are crucial, even though it originated in early industrial environments</w:t>
      </w:r>
      <w:r w:rsidR="00F345EB" w:rsidRPr="00DA74F5">
        <w:rPr>
          <w:color w:val="000000"/>
        </w:rPr>
        <w:t>.</w:t>
      </w:r>
    </w:p>
    <w:p w14:paraId="069D5A39" w14:textId="4856DD3F" w:rsidR="00F345EB" w:rsidRPr="00DA74F5" w:rsidRDefault="009D7A15" w:rsidP="009F0AAC">
      <w:pPr>
        <w:spacing w:line="360" w:lineRule="auto"/>
        <w:jc w:val="both"/>
      </w:pPr>
      <w:r w:rsidRPr="009D7A15">
        <w:rPr>
          <w:color w:val="000000"/>
        </w:rPr>
        <w:t>One of the biggest and oldest corporations in Bangladesh, Abul Khair Group (AKG), has a significant connection with Fayol's administrative system. Cement, steel, food processing, consumer products, shipping, and tobacco are just a few of the industries in which AKG operates. As such, it needs a formalised and structured management system that can integrate many processes under a single strategic control. Fayol's theory's focus on administrative authority, coordination, and organisational discipline explains why it is still relevant within AKG.</w:t>
      </w:r>
    </w:p>
    <w:p w14:paraId="5D9B0310" w14:textId="7D56A193" w:rsidR="00F345EB" w:rsidRPr="00DA74F5" w:rsidRDefault="003A7DDC" w:rsidP="009F0AAC">
      <w:pPr>
        <w:spacing w:line="360" w:lineRule="auto"/>
        <w:jc w:val="both"/>
        <w:outlineLvl w:val="1"/>
        <w:rPr>
          <w:b/>
          <w:bCs/>
          <w:color w:val="000000"/>
        </w:rPr>
      </w:pPr>
      <w:r>
        <w:rPr>
          <w:b/>
          <w:bCs/>
          <w:color w:val="000000"/>
        </w:rPr>
        <w:t>5</w:t>
      </w:r>
      <w:r w:rsidR="00F345EB" w:rsidRPr="00DA74F5">
        <w:rPr>
          <w:b/>
          <w:bCs/>
          <w:color w:val="000000"/>
        </w:rPr>
        <w:t>.2 Fayol’s Five Functions of Management and Their Application in Abul Khair Group</w:t>
      </w:r>
    </w:p>
    <w:p w14:paraId="1ED16C29" w14:textId="26EE5E4D" w:rsidR="00F345EB" w:rsidRPr="00DA74F5" w:rsidRDefault="003A7DDC" w:rsidP="009F0AAC">
      <w:pPr>
        <w:spacing w:line="360" w:lineRule="auto"/>
        <w:jc w:val="both"/>
        <w:outlineLvl w:val="2"/>
        <w:rPr>
          <w:b/>
          <w:bCs/>
          <w:color w:val="000000"/>
        </w:rPr>
      </w:pPr>
      <w:r>
        <w:rPr>
          <w:b/>
          <w:bCs/>
          <w:color w:val="000000"/>
        </w:rPr>
        <w:t>5</w:t>
      </w:r>
      <w:r w:rsidR="00F345EB" w:rsidRPr="00DA74F5">
        <w:rPr>
          <w:b/>
          <w:bCs/>
          <w:color w:val="000000"/>
        </w:rPr>
        <w:t>.2.1 Planning</w:t>
      </w:r>
    </w:p>
    <w:p w14:paraId="790F0901" w14:textId="77777777" w:rsidR="009D7A15" w:rsidRDefault="009D7A15" w:rsidP="009F0AAC">
      <w:pPr>
        <w:spacing w:line="360" w:lineRule="auto"/>
        <w:jc w:val="both"/>
        <w:rPr>
          <w:color w:val="000000"/>
        </w:rPr>
      </w:pPr>
      <w:r w:rsidRPr="009D7A15">
        <w:rPr>
          <w:color w:val="000000"/>
        </w:rPr>
        <w:t>A key component of AKG's operational and strategic success is planning. Long-term planning for capacity development, vertical integration, market positioning, and diversification is done by top management. Planning is essential in capital-intensive sectors like steel and cement because of their lengthy investment cycles and high fixed costs. Fayol's focus on forecasting and preparedness is reflected in AKG's planning procedures, which guarantee alignment between business goals and operational execution.</w:t>
      </w:r>
    </w:p>
    <w:p w14:paraId="16C39FF2" w14:textId="7A63A2EB" w:rsidR="009D7A15" w:rsidRPr="009D7A15" w:rsidRDefault="00F345EB" w:rsidP="009F0AAC">
      <w:pPr>
        <w:spacing w:line="360" w:lineRule="auto"/>
        <w:jc w:val="both"/>
        <w:rPr>
          <w:color w:val="000000"/>
        </w:rPr>
      </w:pPr>
      <w:r w:rsidRPr="00DA74F5">
        <w:rPr>
          <w:b/>
          <w:bCs/>
          <w:color w:val="000000"/>
        </w:rPr>
        <w:t>Justification:</w:t>
      </w:r>
      <w:r w:rsidRPr="00DA74F5">
        <w:rPr>
          <w:color w:val="000000"/>
        </w:rPr>
        <w:br/>
      </w:r>
      <w:r w:rsidR="009D7A15" w:rsidRPr="009D7A15">
        <w:rPr>
          <w:color w:val="000000"/>
        </w:rPr>
        <w:t>Structured planning helps AKG reduce risks and preserve business continuity in unstable markets like Bangladesh, which are marked by infrastructural difficulties and regulatory ambiguity. A logical framework for handling uncertainty and coordinating organisational resources with long-term objectives is offered by Fayol's planning function.</w:t>
      </w:r>
    </w:p>
    <w:p w14:paraId="41CAB0F1" w14:textId="3DF1DD22" w:rsidR="00F345EB" w:rsidRPr="00DA74F5" w:rsidRDefault="003A7DDC" w:rsidP="009F0AAC">
      <w:pPr>
        <w:spacing w:line="360" w:lineRule="auto"/>
        <w:jc w:val="both"/>
        <w:outlineLvl w:val="2"/>
        <w:rPr>
          <w:b/>
          <w:bCs/>
          <w:color w:val="000000"/>
        </w:rPr>
      </w:pPr>
      <w:r>
        <w:rPr>
          <w:b/>
          <w:bCs/>
          <w:color w:val="000000"/>
        </w:rPr>
        <w:t>5</w:t>
      </w:r>
      <w:r w:rsidR="00F345EB" w:rsidRPr="00DA74F5">
        <w:rPr>
          <w:b/>
          <w:bCs/>
          <w:color w:val="000000"/>
        </w:rPr>
        <w:t>.2.2 Organising</w:t>
      </w:r>
    </w:p>
    <w:p w14:paraId="020A7BCB" w14:textId="77777777" w:rsidR="009D7A15" w:rsidRDefault="009D7A15" w:rsidP="009F0AAC">
      <w:pPr>
        <w:spacing w:line="360" w:lineRule="auto"/>
        <w:jc w:val="both"/>
        <w:rPr>
          <w:color w:val="000000"/>
        </w:rPr>
      </w:pPr>
      <w:r w:rsidRPr="009D7A15">
        <w:rPr>
          <w:color w:val="000000"/>
        </w:rPr>
        <w:t>The organisational structure of AKG is mostly hierarchical, with distinct jobs, duties, and reporting lines. Business units maintain functional specialisation at the divisional level while operating under centralised corporate management. This embodies Fayol's idea of arranging resources—financial, human, and physical—into a cohesive and effective system.</w:t>
      </w:r>
    </w:p>
    <w:p w14:paraId="59B29AE2" w14:textId="62BCE9F3" w:rsidR="00F345EB" w:rsidRPr="00DA74F5" w:rsidRDefault="00F345EB" w:rsidP="009F0AAC">
      <w:pPr>
        <w:spacing w:line="360" w:lineRule="auto"/>
        <w:jc w:val="both"/>
        <w:rPr>
          <w:color w:val="000000"/>
        </w:rPr>
      </w:pPr>
      <w:r w:rsidRPr="00DA74F5">
        <w:rPr>
          <w:b/>
          <w:bCs/>
          <w:color w:val="000000"/>
        </w:rPr>
        <w:lastRenderedPageBreak/>
        <w:t>Justification:</w:t>
      </w:r>
      <w:r w:rsidRPr="00DA74F5">
        <w:rPr>
          <w:color w:val="000000"/>
        </w:rPr>
        <w:br/>
      </w:r>
      <w:r w:rsidR="009D7A15" w:rsidRPr="009D7A15">
        <w:rPr>
          <w:color w:val="000000"/>
        </w:rPr>
        <w:t>AKG's size and sectoral variety make a well-organised organisation crucial for accountability and cooperation. In major Bangladeshi corporations with thousands of employees, Fayol's organising function promotes operational clarity and minimises job ambiguity.</w:t>
      </w:r>
    </w:p>
    <w:p w14:paraId="33ECAF09" w14:textId="4772A675" w:rsidR="00F345EB" w:rsidRPr="00DA74F5" w:rsidRDefault="00F345EB" w:rsidP="009F0AAC">
      <w:pPr>
        <w:spacing w:line="360" w:lineRule="auto"/>
        <w:jc w:val="both"/>
      </w:pPr>
    </w:p>
    <w:p w14:paraId="1A03CB6E" w14:textId="327D427D" w:rsidR="00F345EB" w:rsidRPr="00DA74F5" w:rsidRDefault="003A7DDC" w:rsidP="009F0AAC">
      <w:pPr>
        <w:spacing w:line="360" w:lineRule="auto"/>
        <w:jc w:val="both"/>
        <w:outlineLvl w:val="2"/>
        <w:rPr>
          <w:b/>
          <w:bCs/>
          <w:color w:val="000000"/>
        </w:rPr>
      </w:pPr>
      <w:r>
        <w:rPr>
          <w:b/>
          <w:bCs/>
          <w:color w:val="000000"/>
        </w:rPr>
        <w:t>5</w:t>
      </w:r>
      <w:r w:rsidR="00F345EB" w:rsidRPr="00DA74F5">
        <w:rPr>
          <w:b/>
          <w:bCs/>
          <w:color w:val="000000"/>
        </w:rPr>
        <w:t>.2.3 Commanding</w:t>
      </w:r>
    </w:p>
    <w:p w14:paraId="60434AC8" w14:textId="77777777" w:rsidR="0039014D" w:rsidRDefault="0039014D" w:rsidP="009F0AAC">
      <w:pPr>
        <w:spacing w:line="360" w:lineRule="auto"/>
        <w:jc w:val="both"/>
        <w:rPr>
          <w:color w:val="000000"/>
        </w:rPr>
      </w:pPr>
      <w:r w:rsidRPr="0039014D">
        <w:rPr>
          <w:color w:val="000000"/>
        </w:rPr>
        <w:t>Using power and leadership, commanding entails guiding staff members to accomplish organisational goals. AKG's management approach has always placed a strong focus on top-down decision-making, in which directives are sent from senior executives to middle management and operational personnel. This strategy is in accordance with Fayol's ideas about management discipline and authority.</w:t>
      </w:r>
    </w:p>
    <w:p w14:paraId="7C792318" w14:textId="4B71D0F8" w:rsidR="00F345EB" w:rsidRPr="00DA74F5" w:rsidRDefault="00F345EB" w:rsidP="009F0AAC">
      <w:pPr>
        <w:spacing w:line="360" w:lineRule="auto"/>
        <w:jc w:val="both"/>
        <w:rPr>
          <w:color w:val="000000"/>
        </w:rPr>
      </w:pPr>
      <w:r w:rsidRPr="00DA74F5">
        <w:rPr>
          <w:b/>
          <w:bCs/>
          <w:color w:val="000000"/>
        </w:rPr>
        <w:t>Justification:</w:t>
      </w:r>
      <w:r w:rsidRPr="00DA74F5">
        <w:rPr>
          <w:color w:val="000000"/>
        </w:rPr>
        <w:br/>
      </w:r>
      <w:r w:rsidR="0039014D" w:rsidRPr="0039014D">
        <w:rPr>
          <w:color w:val="000000"/>
        </w:rPr>
        <w:t>Authoritative command structures aid in ensuring adherence to standards, safety procedures, and productivity goals in labour-intensive settings with a range of skill levels. Commanding helps management at AKG keep control over intricate activities while guaranteeing uniformity among units</w:t>
      </w:r>
      <w:r w:rsidRPr="00DA74F5">
        <w:rPr>
          <w:color w:val="000000"/>
        </w:rPr>
        <w:t>.</w:t>
      </w:r>
    </w:p>
    <w:p w14:paraId="4E44388B" w14:textId="1468B7EA" w:rsidR="00F345EB" w:rsidRPr="00DA74F5" w:rsidRDefault="00F345EB" w:rsidP="009F0AAC">
      <w:pPr>
        <w:spacing w:line="360" w:lineRule="auto"/>
        <w:jc w:val="both"/>
      </w:pPr>
    </w:p>
    <w:p w14:paraId="2A3A0AD5" w14:textId="002E0509" w:rsidR="00F345EB" w:rsidRPr="00DA74F5" w:rsidRDefault="003A7DDC" w:rsidP="009F0AAC">
      <w:pPr>
        <w:spacing w:line="360" w:lineRule="auto"/>
        <w:jc w:val="both"/>
        <w:outlineLvl w:val="2"/>
        <w:rPr>
          <w:b/>
          <w:bCs/>
          <w:color w:val="000000"/>
        </w:rPr>
      </w:pPr>
      <w:r>
        <w:rPr>
          <w:b/>
          <w:bCs/>
          <w:color w:val="000000"/>
        </w:rPr>
        <w:t>5</w:t>
      </w:r>
      <w:r w:rsidR="00F345EB" w:rsidRPr="00DA74F5">
        <w:rPr>
          <w:b/>
          <w:bCs/>
          <w:color w:val="000000"/>
        </w:rPr>
        <w:t>.2.4 Coordinating</w:t>
      </w:r>
    </w:p>
    <w:p w14:paraId="04ACE6E5" w14:textId="77777777" w:rsidR="0039014D" w:rsidRDefault="0039014D" w:rsidP="009F0AAC">
      <w:pPr>
        <w:spacing w:line="360" w:lineRule="auto"/>
        <w:jc w:val="both"/>
        <w:rPr>
          <w:color w:val="000000"/>
        </w:rPr>
      </w:pPr>
      <w:r w:rsidRPr="0039014D">
        <w:rPr>
          <w:color w:val="000000"/>
        </w:rPr>
        <w:t>Because AKG's activities are linked across manufacturing, logistics, distribution, and marketing, coordination is especially important. According to Fayol, coordination involves balancing organisational operations to guarantee coherence. AKG uses cross-functional coordination techniques to coordinate distribution networks, manufacturing schedules, and supply chains.</w:t>
      </w:r>
    </w:p>
    <w:p w14:paraId="05075773" w14:textId="10644495" w:rsidR="00F345EB" w:rsidRPr="00DA74F5" w:rsidRDefault="00F345EB" w:rsidP="009F0AAC">
      <w:pPr>
        <w:spacing w:line="360" w:lineRule="auto"/>
        <w:jc w:val="both"/>
      </w:pPr>
      <w:r w:rsidRPr="00DA74F5">
        <w:rPr>
          <w:b/>
          <w:bCs/>
          <w:color w:val="000000"/>
        </w:rPr>
        <w:t>Justification:</w:t>
      </w:r>
      <w:r w:rsidRPr="00DA74F5">
        <w:rPr>
          <w:color w:val="000000"/>
        </w:rPr>
        <w:br/>
      </w:r>
      <w:r w:rsidR="0039014D" w:rsidRPr="0039014D">
        <w:rPr>
          <w:color w:val="000000"/>
        </w:rPr>
        <w:t>AKG's varied operations run the danger of inefficiency and duplication in the absence of efficient coordination. By fostering synergy and value chain integration, Fayol's coordinating role improves the group's ability to compete with international firms doing business in Bangladesh.</w:t>
      </w:r>
    </w:p>
    <w:p w14:paraId="05B28F0D" w14:textId="5CAB27E5" w:rsidR="00F345EB" w:rsidRPr="00DA74F5" w:rsidRDefault="003A7DDC" w:rsidP="009F0AAC">
      <w:pPr>
        <w:spacing w:line="360" w:lineRule="auto"/>
        <w:jc w:val="both"/>
        <w:outlineLvl w:val="2"/>
        <w:rPr>
          <w:b/>
          <w:bCs/>
          <w:color w:val="000000"/>
        </w:rPr>
      </w:pPr>
      <w:r>
        <w:rPr>
          <w:b/>
          <w:bCs/>
          <w:color w:val="000000"/>
        </w:rPr>
        <w:t>5</w:t>
      </w:r>
      <w:r w:rsidR="00F345EB" w:rsidRPr="00DA74F5">
        <w:rPr>
          <w:b/>
          <w:bCs/>
          <w:color w:val="000000"/>
        </w:rPr>
        <w:t>.2.5 Controlling</w:t>
      </w:r>
    </w:p>
    <w:p w14:paraId="145E25CB" w14:textId="77777777" w:rsidR="0039014D" w:rsidRDefault="0039014D" w:rsidP="009F0AAC">
      <w:pPr>
        <w:spacing w:line="360" w:lineRule="auto"/>
        <w:jc w:val="both"/>
        <w:rPr>
          <w:color w:val="000000"/>
        </w:rPr>
      </w:pPr>
      <w:r w:rsidRPr="0039014D">
        <w:rPr>
          <w:color w:val="000000"/>
        </w:rPr>
        <w:t>AKG uses financial audits, compliance inspections, quality assurance systems, and performance monitoring as control methods. Fayol's emphasis on making sure that organisational actions follow plans and standards is reflected in these practices.</w:t>
      </w:r>
    </w:p>
    <w:p w14:paraId="1C2E8FEA" w14:textId="3194BD5E" w:rsidR="00F345EB" w:rsidRPr="00DA74F5" w:rsidRDefault="00F345EB" w:rsidP="009F0AAC">
      <w:pPr>
        <w:spacing w:line="360" w:lineRule="auto"/>
        <w:jc w:val="both"/>
        <w:rPr>
          <w:color w:val="000000"/>
        </w:rPr>
      </w:pPr>
      <w:r w:rsidRPr="00DA74F5">
        <w:rPr>
          <w:b/>
          <w:bCs/>
          <w:color w:val="000000"/>
        </w:rPr>
        <w:t>Justification:</w:t>
      </w:r>
      <w:r w:rsidRPr="00DA74F5">
        <w:rPr>
          <w:color w:val="000000"/>
        </w:rPr>
        <w:br/>
      </w:r>
      <w:r w:rsidR="0039014D" w:rsidRPr="00002751">
        <w:rPr>
          <w:color w:val="000000"/>
        </w:rPr>
        <w:t xml:space="preserve">Control is crucial for risk management and regulatory compliance in highly regulated industries </w:t>
      </w:r>
      <w:r w:rsidR="0039014D" w:rsidRPr="00002751">
        <w:rPr>
          <w:color w:val="000000"/>
        </w:rPr>
        <w:lastRenderedPageBreak/>
        <w:t>like tobacco and food manufacturing. Fayol's controlling function supports sustainability and governance by offering a methodical approach to performance assessment and remedial action.</w:t>
      </w:r>
    </w:p>
    <w:p w14:paraId="4153C3D9" w14:textId="71A7C0EC" w:rsidR="00F345EB" w:rsidRPr="00DA74F5" w:rsidRDefault="00F345EB" w:rsidP="009F0AAC">
      <w:pPr>
        <w:spacing w:line="360" w:lineRule="auto"/>
        <w:jc w:val="both"/>
      </w:pPr>
    </w:p>
    <w:p w14:paraId="458D2C61" w14:textId="37ACB118" w:rsidR="00F345EB" w:rsidRPr="00DA74F5" w:rsidRDefault="003A7DDC" w:rsidP="009F0AAC">
      <w:pPr>
        <w:spacing w:line="360" w:lineRule="auto"/>
        <w:jc w:val="both"/>
        <w:outlineLvl w:val="1"/>
        <w:rPr>
          <w:b/>
          <w:bCs/>
          <w:color w:val="000000"/>
        </w:rPr>
      </w:pPr>
      <w:r>
        <w:rPr>
          <w:b/>
          <w:bCs/>
          <w:color w:val="000000"/>
        </w:rPr>
        <w:t>5</w:t>
      </w:r>
      <w:r w:rsidR="00F345EB" w:rsidRPr="00DA74F5">
        <w:rPr>
          <w:b/>
          <w:bCs/>
          <w:color w:val="000000"/>
        </w:rPr>
        <w:t>.3 Application of Fayol’s Fourteen Principles of Management in Abul Khair Group</w:t>
      </w:r>
    </w:p>
    <w:p w14:paraId="53EC6931" w14:textId="267C54EA" w:rsidR="00F345EB" w:rsidRPr="00DA74F5" w:rsidRDefault="003A7DDC" w:rsidP="009F0AAC">
      <w:pPr>
        <w:spacing w:line="360" w:lineRule="auto"/>
        <w:jc w:val="both"/>
        <w:outlineLvl w:val="2"/>
        <w:rPr>
          <w:b/>
          <w:bCs/>
          <w:color w:val="000000"/>
        </w:rPr>
      </w:pPr>
      <w:r>
        <w:rPr>
          <w:b/>
          <w:bCs/>
          <w:color w:val="000000"/>
        </w:rPr>
        <w:t>5</w:t>
      </w:r>
      <w:r w:rsidR="00F345EB" w:rsidRPr="00DA74F5">
        <w:rPr>
          <w:b/>
          <w:bCs/>
          <w:color w:val="000000"/>
        </w:rPr>
        <w:t>.3.1 Division of Work</w:t>
      </w:r>
    </w:p>
    <w:p w14:paraId="5F7D8B8C" w14:textId="43A8E6E3" w:rsidR="00002751" w:rsidRDefault="00002751" w:rsidP="009F0AAC">
      <w:pPr>
        <w:spacing w:line="360" w:lineRule="auto"/>
        <w:jc w:val="both"/>
        <w:rPr>
          <w:color w:val="000000"/>
        </w:rPr>
      </w:pPr>
      <w:r w:rsidRPr="00002751">
        <w:rPr>
          <w:color w:val="000000"/>
        </w:rPr>
        <w:t xml:space="preserve">Task </w:t>
      </w:r>
      <w:r w:rsidR="003A7DDC">
        <w:rPr>
          <w:color w:val="000000"/>
        </w:rPr>
        <w:t>specialization</w:t>
      </w:r>
      <w:r w:rsidRPr="00002751">
        <w:rPr>
          <w:color w:val="000000"/>
        </w:rPr>
        <w:t xml:space="preserve"> is widely used by AKG in administrative and production roles to increase output and skill development.</w:t>
      </w:r>
    </w:p>
    <w:p w14:paraId="2ECD025E" w14:textId="4BA111CC" w:rsidR="00F345EB" w:rsidRPr="00DA74F5" w:rsidRDefault="00F345EB" w:rsidP="009F0AAC">
      <w:pPr>
        <w:spacing w:line="360" w:lineRule="auto"/>
        <w:jc w:val="both"/>
      </w:pPr>
      <w:r w:rsidRPr="00DA74F5">
        <w:rPr>
          <w:b/>
          <w:bCs/>
          <w:color w:val="000000"/>
        </w:rPr>
        <w:t>Justification:</w:t>
      </w:r>
      <w:r w:rsidRPr="00DA74F5">
        <w:rPr>
          <w:color w:val="000000"/>
        </w:rPr>
        <w:br/>
      </w:r>
      <w:r w:rsidR="00002751" w:rsidRPr="00002751">
        <w:rPr>
          <w:color w:val="000000"/>
        </w:rPr>
        <w:t>Specialisation speeds up learning and boosts output, especially in manufacturing settings.</w:t>
      </w:r>
    </w:p>
    <w:p w14:paraId="09E08CD8" w14:textId="5AEE0479" w:rsidR="00F345EB" w:rsidRPr="00DA74F5" w:rsidRDefault="003A7DDC" w:rsidP="009F0AAC">
      <w:pPr>
        <w:spacing w:line="360" w:lineRule="auto"/>
        <w:jc w:val="both"/>
        <w:outlineLvl w:val="2"/>
        <w:rPr>
          <w:b/>
          <w:bCs/>
          <w:color w:val="000000"/>
        </w:rPr>
      </w:pPr>
      <w:r>
        <w:rPr>
          <w:b/>
          <w:bCs/>
          <w:color w:val="000000"/>
        </w:rPr>
        <w:t>5</w:t>
      </w:r>
      <w:r w:rsidR="00F345EB" w:rsidRPr="00DA74F5">
        <w:rPr>
          <w:b/>
          <w:bCs/>
          <w:color w:val="000000"/>
        </w:rPr>
        <w:t>.3.2 Authority and Responsibility</w:t>
      </w:r>
    </w:p>
    <w:p w14:paraId="0687F2E5" w14:textId="4214E31A" w:rsidR="00F345EB" w:rsidRPr="00DA74F5" w:rsidRDefault="00002751" w:rsidP="009F0AAC">
      <w:pPr>
        <w:spacing w:line="360" w:lineRule="auto"/>
        <w:jc w:val="both"/>
        <w:rPr>
          <w:color w:val="000000"/>
        </w:rPr>
      </w:pPr>
      <w:r w:rsidRPr="00002751">
        <w:rPr>
          <w:color w:val="000000"/>
        </w:rPr>
        <w:t>At AKG, managers are given power proportionate to their duties, which strengthens accountability.</w:t>
      </w:r>
    </w:p>
    <w:p w14:paraId="00EF56AB" w14:textId="7D34A6E2" w:rsidR="00F345EB" w:rsidRPr="00DA74F5" w:rsidRDefault="00F345EB" w:rsidP="009F0AAC">
      <w:pPr>
        <w:spacing w:line="360" w:lineRule="auto"/>
        <w:jc w:val="both"/>
      </w:pPr>
      <w:r w:rsidRPr="00DA74F5">
        <w:rPr>
          <w:b/>
          <w:bCs/>
          <w:color w:val="000000"/>
        </w:rPr>
        <w:t>Justification:</w:t>
      </w:r>
      <w:r w:rsidRPr="00DA74F5">
        <w:rPr>
          <w:color w:val="000000"/>
        </w:rPr>
        <w:br/>
      </w:r>
      <w:r w:rsidR="00002751" w:rsidRPr="00002751">
        <w:rPr>
          <w:color w:val="000000"/>
        </w:rPr>
        <w:t>Operational control and decisive leadership are made possible by well-defined authority structures.</w:t>
      </w:r>
    </w:p>
    <w:p w14:paraId="78DC9EB5" w14:textId="2A949EFD" w:rsidR="00F345EB" w:rsidRPr="00DA74F5" w:rsidRDefault="003A7DDC" w:rsidP="009F0AAC">
      <w:pPr>
        <w:spacing w:line="360" w:lineRule="auto"/>
        <w:jc w:val="both"/>
        <w:outlineLvl w:val="2"/>
        <w:rPr>
          <w:b/>
          <w:bCs/>
          <w:color w:val="000000"/>
        </w:rPr>
      </w:pPr>
      <w:r>
        <w:rPr>
          <w:b/>
          <w:bCs/>
          <w:color w:val="000000"/>
        </w:rPr>
        <w:t>5</w:t>
      </w:r>
      <w:r w:rsidR="00F345EB" w:rsidRPr="00DA74F5">
        <w:rPr>
          <w:b/>
          <w:bCs/>
          <w:color w:val="000000"/>
        </w:rPr>
        <w:t>.3.3 Discipline</w:t>
      </w:r>
    </w:p>
    <w:p w14:paraId="6F226A8F" w14:textId="77777777" w:rsidR="00002751" w:rsidRDefault="00002751" w:rsidP="009F0AAC">
      <w:pPr>
        <w:spacing w:line="360" w:lineRule="auto"/>
        <w:jc w:val="both"/>
        <w:rPr>
          <w:color w:val="000000"/>
        </w:rPr>
      </w:pPr>
      <w:r w:rsidRPr="00002751">
        <w:rPr>
          <w:color w:val="000000"/>
        </w:rPr>
        <w:t>Through official regulations, policies, and oversight, AKG upholds stringent organisational discipline.</w:t>
      </w:r>
    </w:p>
    <w:p w14:paraId="12CA4156" w14:textId="3F36C205" w:rsidR="00F345EB" w:rsidRPr="00DA74F5" w:rsidRDefault="00F345EB" w:rsidP="009F0AAC">
      <w:pPr>
        <w:spacing w:line="360" w:lineRule="auto"/>
        <w:jc w:val="both"/>
        <w:rPr>
          <w:color w:val="000000"/>
        </w:rPr>
      </w:pPr>
      <w:r w:rsidRPr="00DA74F5">
        <w:rPr>
          <w:b/>
          <w:bCs/>
          <w:color w:val="000000"/>
        </w:rPr>
        <w:t>Justification:</w:t>
      </w:r>
      <w:r w:rsidRPr="00DA74F5">
        <w:rPr>
          <w:color w:val="000000"/>
        </w:rPr>
        <w:br/>
      </w:r>
      <w:r w:rsidR="00002751" w:rsidRPr="00002751">
        <w:rPr>
          <w:color w:val="000000"/>
        </w:rPr>
        <w:t>In large workforces, discipline guarantees consistency and compliance</w:t>
      </w:r>
      <w:r w:rsidRPr="00DA74F5">
        <w:rPr>
          <w:color w:val="000000"/>
        </w:rPr>
        <w:t>.</w:t>
      </w:r>
    </w:p>
    <w:p w14:paraId="74393B48" w14:textId="67F31BE4" w:rsidR="00F345EB" w:rsidRPr="00DA74F5" w:rsidRDefault="00F345EB" w:rsidP="009F0AAC">
      <w:pPr>
        <w:spacing w:line="360" w:lineRule="auto"/>
        <w:jc w:val="both"/>
      </w:pPr>
    </w:p>
    <w:p w14:paraId="52A43E74" w14:textId="0A6A6FE6" w:rsidR="00F345EB" w:rsidRPr="00DA74F5" w:rsidRDefault="003A7DDC" w:rsidP="009F0AAC">
      <w:pPr>
        <w:spacing w:line="360" w:lineRule="auto"/>
        <w:jc w:val="both"/>
        <w:outlineLvl w:val="2"/>
        <w:rPr>
          <w:b/>
          <w:bCs/>
          <w:color w:val="000000"/>
        </w:rPr>
      </w:pPr>
      <w:r>
        <w:rPr>
          <w:b/>
          <w:bCs/>
          <w:color w:val="000000"/>
        </w:rPr>
        <w:t>5</w:t>
      </w:r>
      <w:r w:rsidR="00F345EB" w:rsidRPr="00DA74F5">
        <w:rPr>
          <w:b/>
          <w:bCs/>
          <w:color w:val="000000"/>
        </w:rPr>
        <w:t>.3.4 Unity of Command</w:t>
      </w:r>
    </w:p>
    <w:p w14:paraId="01FCC761" w14:textId="34949D65" w:rsidR="00F345EB" w:rsidRPr="00DA74F5" w:rsidRDefault="00002751" w:rsidP="009F0AAC">
      <w:pPr>
        <w:spacing w:line="360" w:lineRule="auto"/>
        <w:jc w:val="both"/>
        <w:rPr>
          <w:color w:val="000000"/>
        </w:rPr>
      </w:pPr>
      <w:r w:rsidRPr="00002751">
        <w:rPr>
          <w:color w:val="000000"/>
        </w:rPr>
        <w:t>Because there is usually just one supervisor, there is less misunderstanding and disagreement</w:t>
      </w:r>
      <w:r w:rsidR="00F345EB" w:rsidRPr="00DA74F5">
        <w:rPr>
          <w:color w:val="000000"/>
        </w:rPr>
        <w:t>.</w:t>
      </w:r>
    </w:p>
    <w:p w14:paraId="5979828B" w14:textId="7024634D" w:rsidR="00F345EB" w:rsidRPr="00DA74F5" w:rsidRDefault="00F345EB" w:rsidP="009F0AAC">
      <w:pPr>
        <w:spacing w:line="360" w:lineRule="auto"/>
        <w:jc w:val="both"/>
        <w:rPr>
          <w:color w:val="000000"/>
        </w:rPr>
      </w:pPr>
      <w:r w:rsidRPr="00DA74F5">
        <w:rPr>
          <w:b/>
          <w:bCs/>
          <w:color w:val="000000"/>
        </w:rPr>
        <w:t>Justification:</w:t>
      </w:r>
      <w:r w:rsidRPr="00DA74F5">
        <w:rPr>
          <w:color w:val="000000"/>
        </w:rPr>
        <w:br/>
      </w:r>
      <w:r w:rsidR="00002751" w:rsidRPr="00002751">
        <w:rPr>
          <w:color w:val="000000"/>
        </w:rPr>
        <w:t>This idea improves responsibility and clarity</w:t>
      </w:r>
      <w:r w:rsidRPr="00DA74F5">
        <w:rPr>
          <w:color w:val="000000"/>
        </w:rPr>
        <w:t>.</w:t>
      </w:r>
    </w:p>
    <w:p w14:paraId="2591F214" w14:textId="7481FA54" w:rsidR="00F345EB" w:rsidRPr="00DA74F5" w:rsidRDefault="00F345EB" w:rsidP="009F0AAC">
      <w:pPr>
        <w:spacing w:line="360" w:lineRule="auto"/>
        <w:jc w:val="both"/>
      </w:pPr>
    </w:p>
    <w:p w14:paraId="6B00C31A" w14:textId="0C9B5BA7" w:rsidR="00F345EB" w:rsidRPr="00DA74F5" w:rsidRDefault="003A7DDC" w:rsidP="009F0AAC">
      <w:pPr>
        <w:spacing w:line="360" w:lineRule="auto"/>
        <w:jc w:val="both"/>
        <w:outlineLvl w:val="2"/>
        <w:rPr>
          <w:b/>
          <w:bCs/>
          <w:color w:val="000000"/>
        </w:rPr>
      </w:pPr>
      <w:r>
        <w:rPr>
          <w:b/>
          <w:bCs/>
          <w:color w:val="000000"/>
        </w:rPr>
        <w:t>5</w:t>
      </w:r>
      <w:r w:rsidR="00F345EB" w:rsidRPr="00DA74F5">
        <w:rPr>
          <w:b/>
          <w:bCs/>
          <w:color w:val="000000"/>
        </w:rPr>
        <w:t>.3.5 Unity of Direction</w:t>
      </w:r>
    </w:p>
    <w:p w14:paraId="1749B47C" w14:textId="3383E355" w:rsidR="00F345EB" w:rsidRPr="00DA74F5" w:rsidRDefault="00002751" w:rsidP="009F0AAC">
      <w:pPr>
        <w:spacing w:line="360" w:lineRule="auto"/>
        <w:jc w:val="both"/>
        <w:rPr>
          <w:color w:val="000000"/>
        </w:rPr>
      </w:pPr>
      <w:r w:rsidRPr="00002751">
        <w:rPr>
          <w:color w:val="000000"/>
        </w:rPr>
        <w:t>Every business division follows a single strategy plan that is in line with company goals</w:t>
      </w:r>
      <w:r w:rsidR="00F345EB" w:rsidRPr="00DA74F5">
        <w:rPr>
          <w:color w:val="000000"/>
        </w:rPr>
        <w:t>.</w:t>
      </w:r>
    </w:p>
    <w:p w14:paraId="019DAC14" w14:textId="1FC07C51" w:rsidR="00F345EB" w:rsidRPr="00DA74F5" w:rsidRDefault="00F345EB" w:rsidP="009F0AAC">
      <w:pPr>
        <w:spacing w:line="360" w:lineRule="auto"/>
        <w:jc w:val="both"/>
        <w:rPr>
          <w:color w:val="000000"/>
        </w:rPr>
      </w:pPr>
      <w:r w:rsidRPr="00DA74F5">
        <w:rPr>
          <w:b/>
          <w:bCs/>
          <w:color w:val="000000"/>
        </w:rPr>
        <w:t>Justification:</w:t>
      </w:r>
      <w:r w:rsidRPr="00DA74F5">
        <w:rPr>
          <w:color w:val="000000"/>
        </w:rPr>
        <w:br/>
      </w:r>
      <w:r w:rsidR="00002751" w:rsidRPr="00002751">
        <w:rPr>
          <w:color w:val="000000"/>
        </w:rPr>
        <w:t>Strategic coherence across diverse operations is ensured by unity of direction</w:t>
      </w:r>
      <w:r w:rsidRPr="00DA74F5">
        <w:rPr>
          <w:color w:val="000000"/>
        </w:rPr>
        <w:t>.</w:t>
      </w:r>
    </w:p>
    <w:p w14:paraId="18DF2321" w14:textId="396D5610" w:rsidR="00F345EB" w:rsidRPr="00DA74F5" w:rsidRDefault="00F345EB" w:rsidP="009F0AAC">
      <w:pPr>
        <w:spacing w:line="360" w:lineRule="auto"/>
        <w:jc w:val="both"/>
      </w:pPr>
    </w:p>
    <w:p w14:paraId="435374BE" w14:textId="0F8396FF" w:rsidR="00F345EB" w:rsidRPr="00DA74F5" w:rsidRDefault="003A7DDC" w:rsidP="009F0AAC">
      <w:pPr>
        <w:spacing w:line="360" w:lineRule="auto"/>
        <w:jc w:val="both"/>
        <w:outlineLvl w:val="2"/>
        <w:rPr>
          <w:b/>
          <w:bCs/>
          <w:color w:val="000000"/>
        </w:rPr>
      </w:pPr>
      <w:r>
        <w:rPr>
          <w:b/>
          <w:bCs/>
          <w:color w:val="000000"/>
        </w:rPr>
        <w:t>5</w:t>
      </w:r>
      <w:r w:rsidR="00F345EB" w:rsidRPr="00DA74F5">
        <w:rPr>
          <w:b/>
          <w:bCs/>
          <w:color w:val="000000"/>
        </w:rPr>
        <w:t>.3.6 Subordination of Individual Interest to General Interest</w:t>
      </w:r>
    </w:p>
    <w:p w14:paraId="73B85EF3" w14:textId="77777777" w:rsidR="00002751" w:rsidRDefault="00002751" w:rsidP="009F0AAC">
      <w:pPr>
        <w:spacing w:line="360" w:lineRule="auto"/>
        <w:jc w:val="both"/>
        <w:rPr>
          <w:color w:val="000000"/>
        </w:rPr>
      </w:pPr>
      <w:r w:rsidRPr="00002751">
        <w:rPr>
          <w:color w:val="000000"/>
        </w:rPr>
        <w:t>AKG puts organisational objectives ahead of personal preferences.</w:t>
      </w:r>
    </w:p>
    <w:p w14:paraId="202C4212" w14:textId="51C06CB1" w:rsidR="00F345EB" w:rsidRPr="00DA74F5" w:rsidRDefault="00F345EB" w:rsidP="009F0AAC">
      <w:pPr>
        <w:spacing w:line="360" w:lineRule="auto"/>
        <w:jc w:val="both"/>
        <w:rPr>
          <w:color w:val="000000"/>
        </w:rPr>
      </w:pPr>
      <w:r w:rsidRPr="00DA74F5">
        <w:rPr>
          <w:b/>
          <w:bCs/>
          <w:color w:val="000000"/>
        </w:rPr>
        <w:lastRenderedPageBreak/>
        <w:t>Justification:</w:t>
      </w:r>
      <w:r w:rsidRPr="00DA74F5">
        <w:rPr>
          <w:color w:val="000000"/>
        </w:rPr>
        <w:br/>
      </w:r>
      <w:r w:rsidR="00002751" w:rsidRPr="00002751">
        <w:rPr>
          <w:color w:val="000000"/>
        </w:rPr>
        <w:t>This idea promotes long-term sustainability and group efficiency</w:t>
      </w:r>
      <w:r w:rsidRPr="00DA74F5">
        <w:rPr>
          <w:color w:val="000000"/>
        </w:rPr>
        <w:t>.</w:t>
      </w:r>
    </w:p>
    <w:p w14:paraId="5CEF71D9" w14:textId="328B6CB8" w:rsidR="00F345EB" w:rsidRPr="00DA74F5" w:rsidRDefault="00F345EB" w:rsidP="009F0AAC">
      <w:pPr>
        <w:spacing w:line="360" w:lineRule="auto"/>
        <w:jc w:val="both"/>
      </w:pPr>
    </w:p>
    <w:p w14:paraId="68EF6C58" w14:textId="47EB02C3" w:rsidR="00F345EB" w:rsidRPr="00DA74F5" w:rsidRDefault="003A7DDC" w:rsidP="009F0AAC">
      <w:pPr>
        <w:spacing w:line="360" w:lineRule="auto"/>
        <w:jc w:val="both"/>
        <w:outlineLvl w:val="2"/>
        <w:rPr>
          <w:b/>
          <w:bCs/>
          <w:color w:val="000000"/>
        </w:rPr>
      </w:pPr>
      <w:r>
        <w:rPr>
          <w:b/>
          <w:bCs/>
          <w:color w:val="000000"/>
        </w:rPr>
        <w:t>5</w:t>
      </w:r>
      <w:r w:rsidR="00F345EB" w:rsidRPr="00DA74F5">
        <w:rPr>
          <w:b/>
          <w:bCs/>
          <w:color w:val="000000"/>
        </w:rPr>
        <w:t>.3.7 Remuneration</w:t>
      </w:r>
    </w:p>
    <w:p w14:paraId="441C55FE" w14:textId="467383A3" w:rsidR="00F345EB" w:rsidRPr="00DA74F5" w:rsidRDefault="00002751" w:rsidP="009F0AAC">
      <w:pPr>
        <w:spacing w:line="360" w:lineRule="auto"/>
        <w:jc w:val="both"/>
        <w:rPr>
          <w:color w:val="000000"/>
        </w:rPr>
      </w:pPr>
      <w:r w:rsidRPr="00002751">
        <w:rPr>
          <w:color w:val="000000"/>
        </w:rPr>
        <w:t>Fixed pay and performance incentives are combined in compensation schemes</w:t>
      </w:r>
      <w:r w:rsidR="00F345EB" w:rsidRPr="00DA74F5">
        <w:rPr>
          <w:color w:val="000000"/>
        </w:rPr>
        <w:t>.</w:t>
      </w:r>
    </w:p>
    <w:p w14:paraId="0E1BCBF1" w14:textId="081F0246" w:rsidR="00F345EB" w:rsidRPr="00DA74F5" w:rsidRDefault="00F345EB" w:rsidP="009F0AAC">
      <w:pPr>
        <w:spacing w:line="360" w:lineRule="auto"/>
        <w:jc w:val="both"/>
        <w:rPr>
          <w:color w:val="000000"/>
        </w:rPr>
      </w:pPr>
      <w:r w:rsidRPr="00DA74F5">
        <w:rPr>
          <w:b/>
          <w:bCs/>
          <w:color w:val="000000"/>
        </w:rPr>
        <w:t>Justification:</w:t>
      </w:r>
      <w:r w:rsidRPr="00DA74F5">
        <w:rPr>
          <w:color w:val="000000"/>
        </w:rPr>
        <w:br/>
      </w:r>
      <w:r w:rsidR="00002751" w:rsidRPr="00002751">
        <w:rPr>
          <w:color w:val="000000"/>
        </w:rPr>
        <w:t>Equitable compensation improves retention and motivation</w:t>
      </w:r>
      <w:r w:rsidRPr="00DA74F5">
        <w:rPr>
          <w:color w:val="000000"/>
        </w:rPr>
        <w:t>.</w:t>
      </w:r>
    </w:p>
    <w:p w14:paraId="5B6B87C8" w14:textId="29D69E92" w:rsidR="00F345EB" w:rsidRPr="00DA74F5" w:rsidRDefault="00F345EB" w:rsidP="009F0AAC">
      <w:pPr>
        <w:spacing w:line="360" w:lineRule="auto"/>
        <w:jc w:val="both"/>
      </w:pPr>
    </w:p>
    <w:p w14:paraId="4744FC71" w14:textId="2C98D237" w:rsidR="00F345EB" w:rsidRPr="00DA74F5" w:rsidRDefault="003A7DDC" w:rsidP="009F0AAC">
      <w:pPr>
        <w:spacing w:line="360" w:lineRule="auto"/>
        <w:jc w:val="both"/>
        <w:outlineLvl w:val="2"/>
        <w:rPr>
          <w:b/>
          <w:bCs/>
          <w:color w:val="000000"/>
        </w:rPr>
      </w:pPr>
      <w:r>
        <w:rPr>
          <w:b/>
          <w:bCs/>
          <w:color w:val="000000"/>
        </w:rPr>
        <w:t>5</w:t>
      </w:r>
      <w:r w:rsidR="00F345EB" w:rsidRPr="00DA74F5">
        <w:rPr>
          <w:b/>
          <w:bCs/>
          <w:color w:val="000000"/>
        </w:rPr>
        <w:t>.3.8 Centralisation</w:t>
      </w:r>
    </w:p>
    <w:p w14:paraId="3C954D66" w14:textId="17ABDF37" w:rsidR="00F345EB" w:rsidRPr="00DA74F5" w:rsidRDefault="00002751" w:rsidP="009F0AAC">
      <w:pPr>
        <w:spacing w:line="360" w:lineRule="auto"/>
        <w:jc w:val="both"/>
        <w:rPr>
          <w:color w:val="000000"/>
        </w:rPr>
      </w:pPr>
      <w:r w:rsidRPr="00002751">
        <w:rPr>
          <w:color w:val="000000"/>
        </w:rPr>
        <w:t>At AKG, decision-making is still mostly centralised, especially at the strategic levels</w:t>
      </w:r>
      <w:r>
        <w:rPr>
          <w:color w:val="000000"/>
        </w:rPr>
        <w:t>.</w:t>
      </w:r>
    </w:p>
    <w:p w14:paraId="46C70D6F" w14:textId="6712D34F" w:rsidR="00F345EB" w:rsidRPr="00DA74F5" w:rsidRDefault="00F345EB" w:rsidP="009F0AAC">
      <w:pPr>
        <w:spacing w:line="360" w:lineRule="auto"/>
        <w:jc w:val="both"/>
        <w:rPr>
          <w:color w:val="000000"/>
        </w:rPr>
      </w:pPr>
      <w:r w:rsidRPr="00DA74F5">
        <w:rPr>
          <w:b/>
          <w:bCs/>
          <w:color w:val="000000"/>
        </w:rPr>
        <w:t>Justification:</w:t>
      </w:r>
      <w:r w:rsidRPr="00DA74F5">
        <w:rPr>
          <w:color w:val="000000"/>
        </w:rPr>
        <w:br/>
      </w:r>
      <w:r w:rsidR="00002751" w:rsidRPr="00002751">
        <w:rPr>
          <w:color w:val="000000"/>
        </w:rPr>
        <w:t>In a family-owned business, centralisation guarantees control and strategic coherence.</w:t>
      </w:r>
    </w:p>
    <w:p w14:paraId="5D5B2AD2" w14:textId="298E04B5" w:rsidR="00F345EB" w:rsidRPr="00DA74F5" w:rsidRDefault="00F345EB" w:rsidP="009F0AAC">
      <w:pPr>
        <w:spacing w:line="360" w:lineRule="auto"/>
        <w:jc w:val="both"/>
      </w:pPr>
    </w:p>
    <w:p w14:paraId="0D86AFC8" w14:textId="14BA2FD5" w:rsidR="00F345EB" w:rsidRPr="00DA74F5" w:rsidRDefault="003A7DDC" w:rsidP="009F0AAC">
      <w:pPr>
        <w:spacing w:line="360" w:lineRule="auto"/>
        <w:jc w:val="both"/>
        <w:outlineLvl w:val="2"/>
        <w:rPr>
          <w:b/>
          <w:bCs/>
          <w:color w:val="000000"/>
        </w:rPr>
      </w:pPr>
      <w:r>
        <w:rPr>
          <w:b/>
          <w:bCs/>
          <w:color w:val="000000"/>
        </w:rPr>
        <w:t>5</w:t>
      </w:r>
      <w:r w:rsidR="00F345EB" w:rsidRPr="00DA74F5">
        <w:rPr>
          <w:b/>
          <w:bCs/>
          <w:color w:val="000000"/>
        </w:rPr>
        <w:t>.3.9 Scalar Chain</w:t>
      </w:r>
    </w:p>
    <w:p w14:paraId="031237F1" w14:textId="1779B53E" w:rsidR="00F345EB" w:rsidRPr="00DA74F5" w:rsidRDefault="00002751" w:rsidP="009F0AAC">
      <w:pPr>
        <w:spacing w:line="360" w:lineRule="auto"/>
        <w:jc w:val="both"/>
        <w:rPr>
          <w:color w:val="000000"/>
        </w:rPr>
      </w:pPr>
      <w:r w:rsidRPr="00002751">
        <w:rPr>
          <w:color w:val="000000"/>
        </w:rPr>
        <w:t>From upper management to operational levels, AKG has a distinct chain of command</w:t>
      </w:r>
      <w:r w:rsidR="00085271">
        <w:rPr>
          <w:color w:val="000000"/>
        </w:rPr>
        <w:t>.</w:t>
      </w:r>
    </w:p>
    <w:p w14:paraId="6CF8D970" w14:textId="1AA9AC0D" w:rsidR="00F345EB" w:rsidRPr="00DA74F5" w:rsidRDefault="00F345EB" w:rsidP="009F0AAC">
      <w:pPr>
        <w:spacing w:line="360" w:lineRule="auto"/>
        <w:jc w:val="both"/>
        <w:rPr>
          <w:color w:val="000000"/>
        </w:rPr>
      </w:pPr>
      <w:r w:rsidRPr="00DA74F5">
        <w:rPr>
          <w:b/>
          <w:bCs/>
          <w:color w:val="000000"/>
        </w:rPr>
        <w:t>Justification:</w:t>
      </w:r>
      <w:r w:rsidRPr="00DA74F5">
        <w:rPr>
          <w:color w:val="000000"/>
        </w:rPr>
        <w:br/>
      </w:r>
      <w:r w:rsidR="00085271" w:rsidRPr="00085271">
        <w:rPr>
          <w:color w:val="000000"/>
        </w:rPr>
        <w:t>This promotes authority clarity and effective communication</w:t>
      </w:r>
      <w:r w:rsidRPr="00DA74F5">
        <w:rPr>
          <w:color w:val="000000"/>
        </w:rPr>
        <w:t>.</w:t>
      </w:r>
    </w:p>
    <w:p w14:paraId="21BA8312" w14:textId="48575A09" w:rsidR="00F345EB" w:rsidRPr="00DA74F5" w:rsidRDefault="00F345EB" w:rsidP="009F0AAC">
      <w:pPr>
        <w:spacing w:line="360" w:lineRule="auto"/>
        <w:jc w:val="both"/>
      </w:pPr>
    </w:p>
    <w:p w14:paraId="0B430ACE" w14:textId="655734A0" w:rsidR="00F345EB" w:rsidRPr="00DA74F5" w:rsidRDefault="003A7DDC" w:rsidP="009F0AAC">
      <w:pPr>
        <w:spacing w:line="360" w:lineRule="auto"/>
        <w:jc w:val="both"/>
        <w:outlineLvl w:val="2"/>
        <w:rPr>
          <w:b/>
          <w:bCs/>
          <w:color w:val="000000"/>
        </w:rPr>
      </w:pPr>
      <w:r>
        <w:rPr>
          <w:b/>
          <w:bCs/>
          <w:color w:val="000000"/>
        </w:rPr>
        <w:t>5</w:t>
      </w:r>
      <w:r w:rsidR="00F345EB" w:rsidRPr="00DA74F5">
        <w:rPr>
          <w:b/>
          <w:bCs/>
          <w:color w:val="000000"/>
        </w:rPr>
        <w:t>.3.10 Order</w:t>
      </w:r>
    </w:p>
    <w:p w14:paraId="26023C55" w14:textId="06D3EC36" w:rsidR="00F345EB" w:rsidRPr="00DA74F5" w:rsidRDefault="00085271" w:rsidP="009F0AAC">
      <w:pPr>
        <w:spacing w:line="360" w:lineRule="auto"/>
        <w:jc w:val="both"/>
        <w:rPr>
          <w:color w:val="000000"/>
        </w:rPr>
      </w:pPr>
      <w:r w:rsidRPr="00085271">
        <w:rPr>
          <w:color w:val="000000"/>
        </w:rPr>
        <w:t>Personnel and resources are distributed in a methodical manner</w:t>
      </w:r>
      <w:r w:rsidR="00F345EB" w:rsidRPr="00DA74F5">
        <w:rPr>
          <w:color w:val="000000"/>
        </w:rPr>
        <w:t>.</w:t>
      </w:r>
    </w:p>
    <w:p w14:paraId="3ED144E6" w14:textId="560BBDE5" w:rsidR="00F345EB" w:rsidRPr="00DA74F5" w:rsidRDefault="00F345EB" w:rsidP="009F0AAC">
      <w:pPr>
        <w:spacing w:line="360" w:lineRule="auto"/>
        <w:jc w:val="both"/>
        <w:rPr>
          <w:color w:val="000000"/>
        </w:rPr>
      </w:pPr>
      <w:r w:rsidRPr="00DA74F5">
        <w:rPr>
          <w:b/>
          <w:bCs/>
          <w:color w:val="000000"/>
        </w:rPr>
        <w:t>Justification:</w:t>
      </w:r>
      <w:r w:rsidRPr="00DA74F5">
        <w:rPr>
          <w:color w:val="000000"/>
        </w:rPr>
        <w:br/>
      </w:r>
      <w:r w:rsidR="00085271" w:rsidRPr="00085271">
        <w:rPr>
          <w:color w:val="000000"/>
        </w:rPr>
        <w:t>Order decreases waste and increases efficiency</w:t>
      </w:r>
      <w:r w:rsidRPr="00DA74F5">
        <w:rPr>
          <w:color w:val="000000"/>
        </w:rPr>
        <w:t>.</w:t>
      </w:r>
    </w:p>
    <w:p w14:paraId="7D4CF1FC" w14:textId="5A25F3A5" w:rsidR="00F345EB" w:rsidRPr="00DA74F5" w:rsidRDefault="00F345EB" w:rsidP="009F0AAC">
      <w:pPr>
        <w:spacing w:line="360" w:lineRule="auto"/>
        <w:jc w:val="both"/>
      </w:pPr>
    </w:p>
    <w:p w14:paraId="0BEC46DD" w14:textId="316F25FC" w:rsidR="00F345EB" w:rsidRPr="00DA74F5" w:rsidRDefault="003A7DDC" w:rsidP="009F0AAC">
      <w:pPr>
        <w:spacing w:line="360" w:lineRule="auto"/>
        <w:jc w:val="both"/>
        <w:outlineLvl w:val="2"/>
        <w:rPr>
          <w:b/>
          <w:bCs/>
          <w:color w:val="000000"/>
        </w:rPr>
      </w:pPr>
      <w:r>
        <w:rPr>
          <w:b/>
          <w:bCs/>
          <w:color w:val="000000"/>
        </w:rPr>
        <w:t>5</w:t>
      </w:r>
      <w:r w:rsidR="00F345EB" w:rsidRPr="00DA74F5">
        <w:rPr>
          <w:b/>
          <w:bCs/>
          <w:color w:val="000000"/>
        </w:rPr>
        <w:t>.3.11 Equity</w:t>
      </w:r>
    </w:p>
    <w:p w14:paraId="02673892" w14:textId="66068A18" w:rsidR="00F345EB" w:rsidRPr="00DA74F5" w:rsidRDefault="00085271" w:rsidP="009F0AAC">
      <w:pPr>
        <w:spacing w:line="360" w:lineRule="auto"/>
        <w:jc w:val="both"/>
        <w:rPr>
          <w:color w:val="000000"/>
        </w:rPr>
      </w:pPr>
      <w:r w:rsidRPr="00085271">
        <w:rPr>
          <w:color w:val="000000"/>
        </w:rPr>
        <w:t>Management aims to strike a balance between authority and justice</w:t>
      </w:r>
      <w:r w:rsidR="00F345EB" w:rsidRPr="00DA74F5">
        <w:rPr>
          <w:color w:val="000000"/>
        </w:rPr>
        <w:t>.</w:t>
      </w:r>
    </w:p>
    <w:p w14:paraId="4CF1F9ED" w14:textId="0543F43C" w:rsidR="00F345EB" w:rsidRPr="00DA74F5" w:rsidRDefault="00F345EB" w:rsidP="009F0AAC">
      <w:pPr>
        <w:spacing w:line="360" w:lineRule="auto"/>
        <w:jc w:val="both"/>
        <w:rPr>
          <w:color w:val="000000"/>
        </w:rPr>
      </w:pPr>
      <w:r w:rsidRPr="00DA74F5">
        <w:rPr>
          <w:b/>
          <w:bCs/>
          <w:color w:val="000000"/>
        </w:rPr>
        <w:t>Justification:</w:t>
      </w:r>
      <w:r w:rsidRPr="00DA74F5">
        <w:rPr>
          <w:color w:val="000000"/>
        </w:rPr>
        <w:br/>
      </w:r>
      <w:r w:rsidR="00085271" w:rsidRPr="00085271">
        <w:rPr>
          <w:color w:val="000000"/>
        </w:rPr>
        <w:t>Equity encourages dedication to the organisation and loyalty</w:t>
      </w:r>
      <w:r w:rsidRPr="00DA74F5">
        <w:rPr>
          <w:color w:val="000000"/>
        </w:rPr>
        <w:t>.</w:t>
      </w:r>
    </w:p>
    <w:p w14:paraId="7A0DDE7A" w14:textId="7D00DBC0" w:rsidR="00F345EB" w:rsidRPr="00DA74F5" w:rsidRDefault="00F345EB" w:rsidP="009F0AAC">
      <w:pPr>
        <w:spacing w:line="360" w:lineRule="auto"/>
        <w:jc w:val="both"/>
      </w:pPr>
    </w:p>
    <w:p w14:paraId="011CD5F3" w14:textId="77F78DEE" w:rsidR="00F345EB" w:rsidRPr="00DA74F5" w:rsidRDefault="003A7DDC" w:rsidP="009F0AAC">
      <w:pPr>
        <w:spacing w:line="360" w:lineRule="auto"/>
        <w:jc w:val="both"/>
        <w:outlineLvl w:val="2"/>
        <w:rPr>
          <w:b/>
          <w:bCs/>
          <w:color w:val="000000"/>
        </w:rPr>
      </w:pPr>
      <w:r>
        <w:rPr>
          <w:b/>
          <w:bCs/>
          <w:color w:val="000000"/>
        </w:rPr>
        <w:t>5</w:t>
      </w:r>
      <w:r w:rsidR="00F345EB" w:rsidRPr="00DA74F5">
        <w:rPr>
          <w:b/>
          <w:bCs/>
          <w:color w:val="000000"/>
        </w:rPr>
        <w:t>.3.12 Stability of Tenure</w:t>
      </w:r>
    </w:p>
    <w:p w14:paraId="4A4886D8" w14:textId="65256E4F" w:rsidR="00F345EB" w:rsidRPr="00DA74F5" w:rsidRDefault="00085271" w:rsidP="009F0AAC">
      <w:pPr>
        <w:spacing w:line="360" w:lineRule="auto"/>
        <w:jc w:val="both"/>
        <w:rPr>
          <w:color w:val="000000"/>
        </w:rPr>
      </w:pPr>
      <w:r w:rsidRPr="00085271">
        <w:rPr>
          <w:color w:val="000000"/>
        </w:rPr>
        <w:t>Long-term work connections are important to AKG</w:t>
      </w:r>
      <w:r w:rsidR="00F345EB" w:rsidRPr="00DA74F5">
        <w:rPr>
          <w:color w:val="000000"/>
        </w:rPr>
        <w:t>.</w:t>
      </w:r>
    </w:p>
    <w:p w14:paraId="5B69F5D1" w14:textId="554E608D" w:rsidR="00F345EB" w:rsidRPr="00DA74F5" w:rsidRDefault="00F345EB" w:rsidP="009F0AAC">
      <w:pPr>
        <w:spacing w:line="360" w:lineRule="auto"/>
        <w:jc w:val="both"/>
        <w:rPr>
          <w:color w:val="000000"/>
        </w:rPr>
      </w:pPr>
      <w:r w:rsidRPr="00DA74F5">
        <w:rPr>
          <w:b/>
          <w:bCs/>
          <w:color w:val="000000"/>
        </w:rPr>
        <w:t>Justification:</w:t>
      </w:r>
      <w:r w:rsidRPr="00DA74F5">
        <w:rPr>
          <w:color w:val="000000"/>
        </w:rPr>
        <w:br/>
      </w:r>
      <w:r w:rsidR="00085271" w:rsidRPr="00085271">
        <w:rPr>
          <w:color w:val="000000"/>
        </w:rPr>
        <w:t>Organisational knowledge and efficiency are improved by employee stability</w:t>
      </w:r>
      <w:r w:rsidRPr="00DA74F5">
        <w:rPr>
          <w:color w:val="000000"/>
        </w:rPr>
        <w:t>.</w:t>
      </w:r>
    </w:p>
    <w:p w14:paraId="0B084711" w14:textId="24FB5AA6" w:rsidR="00F345EB" w:rsidRPr="00DA74F5" w:rsidRDefault="00F345EB" w:rsidP="009F0AAC">
      <w:pPr>
        <w:spacing w:line="360" w:lineRule="auto"/>
        <w:jc w:val="both"/>
      </w:pPr>
    </w:p>
    <w:p w14:paraId="579B1F7B" w14:textId="59C9620F" w:rsidR="00F345EB" w:rsidRPr="00DA74F5" w:rsidRDefault="003A7DDC" w:rsidP="009F0AAC">
      <w:pPr>
        <w:spacing w:line="360" w:lineRule="auto"/>
        <w:jc w:val="both"/>
        <w:outlineLvl w:val="2"/>
        <w:rPr>
          <w:b/>
          <w:bCs/>
          <w:color w:val="000000"/>
        </w:rPr>
      </w:pPr>
      <w:r>
        <w:rPr>
          <w:b/>
          <w:bCs/>
          <w:color w:val="000000"/>
        </w:rPr>
        <w:t>5</w:t>
      </w:r>
      <w:r w:rsidR="00F345EB" w:rsidRPr="00DA74F5">
        <w:rPr>
          <w:b/>
          <w:bCs/>
          <w:color w:val="000000"/>
        </w:rPr>
        <w:t>.3.13 Initiative</w:t>
      </w:r>
    </w:p>
    <w:p w14:paraId="75139662" w14:textId="44F75821" w:rsidR="00F345EB" w:rsidRPr="00DA74F5" w:rsidRDefault="00085271" w:rsidP="009F0AAC">
      <w:pPr>
        <w:spacing w:line="360" w:lineRule="auto"/>
        <w:jc w:val="both"/>
        <w:rPr>
          <w:color w:val="000000"/>
        </w:rPr>
      </w:pPr>
      <w:r w:rsidRPr="00085271">
        <w:rPr>
          <w:color w:val="000000"/>
        </w:rPr>
        <w:lastRenderedPageBreak/>
        <w:t>Within set parameters, managerial initiative is encouraged</w:t>
      </w:r>
      <w:r w:rsidR="00F345EB" w:rsidRPr="00DA74F5">
        <w:rPr>
          <w:color w:val="000000"/>
        </w:rPr>
        <w:t>.</w:t>
      </w:r>
    </w:p>
    <w:p w14:paraId="0B7D329A" w14:textId="4C8CCB72" w:rsidR="00F345EB" w:rsidRPr="00DA74F5" w:rsidRDefault="00F345EB" w:rsidP="009F0AAC">
      <w:pPr>
        <w:spacing w:line="360" w:lineRule="auto"/>
        <w:jc w:val="both"/>
        <w:rPr>
          <w:color w:val="000000"/>
        </w:rPr>
      </w:pPr>
      <w:r w:rsidRPr="00DA74F5">
        <w:rPr>
          <w:b/>
          <w:bCs/>
          <w:color w:val="000000"/>
        </w:rPr>
        <w:t>Justification:</w:t>
      </w:r>
      <w:r w:rsidRPr="00DA74F5">
        <w:rPr>
          <w:color w:val="000000"/>
        </w:rPr>
        <w:br/>
      </w:r>
      <w:r w:rsidR="00085271" w:rsidRPr="00085271">
        <w:rPr>
          <w:color w:val="000000"/>
        </w:rPr>
        <w:t>Innovation is encouraged by controlled initiative without compromising authority</w:t>
      </w:r>
      <w:r w:rsidRPr="00DA74F5">
        <w:rPr>
          <w:color w:val="000000"/>
        </w:rPr>
        <w:t>.</w:t>
      </w:r>
    </w:p>
    <w:p w14:paraId="5D0B014E" w14:textId="59D15C8F" w:rsidR="00F345EB" w:rsidRPr="00DA74F5" w:rsidRDefault="00F345EB" w:rsidP="009F0AAC">
      <w:pPr>
        <w:spacing w:line="360" w:lineRule="auto"/>
        <w:jc w:val="both"/>
      </w:pPr>
    </w:p>
    <w:p w14:paraId="0A3DF27E" w14:textId="79F55634" w:rsidR="00F345EB" w:rsidRPr="00DA74F5" w:rsidRDefault="003A7DDC" w:rsidP="009F0AAC">
      <w:pPr>
        <w:spacing w:line="360" w:lineRule="auto"/>
        <w:jc w:val="both"/>
        <w:outlineLvl w:val="2"/>
        <w:rPr>
          <w:b/>
          <w:bCs/>
          <w:color w:val="000000"/>
        </w:rPr>
      </w:pPr>
      <w:r>
        <w:rPr>
          <w:b/>
          <w:bCs/>
          <w:color w:val="000000"/>
        </w:rPr>
        <w:t>5</w:t>
      </w:r>
      <w:r w:rsidR="00F345EB" w:rsidRPr="00DA74F5">
        <w:rPr>
          <w:b/>
          <w:bCs/>
          <w:color w:val="000000"/>
        </w:rPr>
        <w:t>.3.14 Esprit de Corps</w:t>
      </w:r>
    </w:p>
    <w:p w14:paraId="058C877F" w14:textId="13A5B9FD" w:rsidR="00F345EB" w:rsidRPr="00DA74F5" w:rsidRDefault="00085271" w:rsidP="009F0AAC">
      <w:pPr>
        <w:spacing w:line="360" w:lineRule="auto"/>
        <w:jc w:val="both"/>
        <w:rPr>
          <w:color w:val="000000"/>
        </w:rPr>
      </w:pPr>
      <w:r w:rsidRPr="00085271">
        <w:rPr>
          <w:color w:val="000000"/>
        </w:rPr>
        <w:t>AKG fosters unity and loyalty within the company</w:t>
      </w:r>
      <w:r w:rsidR="00F345EB" w:rsidRPr="00DA74F5">
        <w:rPr>
          <w:color w:val="000000"/>
        </w:rPr>
        <w:t>.</w:t>
      </w:r>
    </w:p>
    <w:p w14:paraId="7B36BDB1" w14:textId="784FC50C" w:rsidR="00F345EB" w:rsidRPr="00DA74F5" w:rsidRDefault="00F345EB" w:rsidP="009F0AAC">
      <w:pPr>
        <w:spacing w:line="360" w:lineRule="auto"/>
        <w:jc w:val="both"/>
        <w:rPr>
          <w:color w:val="000000"/>
        </w:rPr>
      </w:pPr>
      <w:r w:rsidRPr="00DA74F5">
        <w:rPr>
          <w:b/>
          <w:bCs/>
          <w:color w:val="000000"/>
        </w:rPr>
        <w:t>Justification:</w:t>
      </w:r>
      <w:r w:rsidRPr="00DA74F5">
        <w:rPr>
          <w:color w:val="000000"/>
        </w:rPr>
        <w:br/>
      </w:r>
      <w:r w:rsidR="00085271" w:rsidRPr="00085271">
        <w:rPr>
          <w:color w:val="000000"/>
        </w:rPr>
        <w:t>Organisational culture and resilience are boosted by collective identity</w:t>
      </w:r>
      <w:r w:rsidRPr="00DA74F5">
        <w:rPr>
          <w:color w:val="000000"/>
        </w:rPr>
        <w:t>.</w:t>
      </w:r>
    </w:p>
    <w:p w14:paraId="7E183618" w14:textId="4FD8B403" w:rsidR="00F345EB" w:rsidRPr="00DA74F5" w:rsidRDefault="00F345EB" w:rsidP="009F0AAC">
      <w:pPr>
        <w:spacing w:line="360" w:lineRule="auto"/>
        <w:jc w:val="both"/>
      </w:pPr>
    </w:p>
    <w:p w14:paraId="01E02E3C" w14:textId="2610EC11" w:rsidR="00F345EB" w:rsidRPr="00DA74F5" w:rsidRDefault="003A7DDC" w:rsidP="009F0AAC">
      <w:pPr>
        <w:spacing w:line="360" w:lineRule="auto"/>
        <w:jc w:val="both"/>
        <w:outlineLvl w:val="1"/>
        <w:rPr>
          <w:b/>
          <w:bCs/>
          <w:color w:val="000000"/>
        </w:rPr>
      </w:pPr>
      <w:r>
        <w:rPr>
          <w:b/>
          <w:bCs/>
          <w:color w:val="000000"/>
        </w:rPr>
        <w:t>5</w:t>
      </w:r>
      <w:r w:rsidR="00F345EB" w:rsidRPr="00DA74F5">
        <w:rPr>
          <w:b/>
          <w:bCs/>
          <w:color w:val="000000"/>
        </w:rPr>
        <w:t>.4 Critical Justification and Contemporary Relevance</w:t>
      </w:r>
    </w:p>
    <w:p w14:paraId="1E5B8A89" w14:textId="477EBDAB" w:rsidR="00FB16BE" w:rsidRPr="00DA74F5" w:rsidRDefault="00085271" w:rsidP="009F0AAC">
      <w:pPr>
        <w:spacing w:line="360" w:lineRule="auto"/>
      </w:pPr>
      <w:r w:rsidRPr="00085271">
        <w:rPr>
          <w:color w:val="000000"/>
        </w:rPr>
        <w:t>Although Fayol's ideas have been criticised for being overly centralised and strict, their use within Abul Khair Group shows contextual flexibility rather than blind obedience. In a developing economy, the administrative structure offers the stability, coordination, and control required to manage a sizable, diverse conglomerate. AKG shows that Fayol's theory is still applicable when used practically by combining traditional administrative concepts with a few modern</w:t>
      </w:r>
      <w:r>
        <w:rPr>
          <w:color w:val="000000"/>
        </w:rPr>
        <w:t xml:space="preserve"> </w:t>
      </w:r>
      <w:r w:rsidRPr="00085271">
        <w:rPr>
          <w:color w:val="000000"/>
        </w:rPr>
        <w:t>methods.</w:t>
      </w:r>
    </w:p>
    <w:p w14:paraId="38DE7CB7" w14:textId="2CF2F4C6" w:rsidR="00FB16BE" w:rsidRPr="00DA74F5" w:rsidRDefault="00FB16BE" w:rsidP="009F0AAC">
      <w:pPr>
        <w:spacing w:line="360" w:lineRule="auto"/>
        <w:jc w:val="both"/>
        <w:outlineLvl w:val="2"/>
        <w:rPr>
          <w:b/>
          <w:bCs/>
          <w:color w:val="000000"/>
        </w:rPr>
      </w:pPr>
      <w:r w:rsidRPr="00DA74F5">
        <w:rPr>
          <w:b/>
          <w:bCs/>
          <w:color w:val="000000"/>
        </w:rPr>
        <w:t>5.</w:t>
      </w:r>
      <w:r w:rsidR="003A7DDC">
        <w:rPr>
          <w:b/>
          <w:bCs/>
          <w:color w:val="000000"/>
        </w:rPr>
        <w:t>5</w:t>
      </w:r>
      <w:r w:rsidRPr="00DA74F5">
        <w:rPr>
          <w:b/>
          <w:bCs/>
          <w:color w:val="000000"/>
        </w:rPr>
        <w:t xml:space="preserve"> Relevance to Contemporary Management</w:t>
      </w:r>
    </w:p>
    <w:p w14:paraId="4A63553E" w14:textId="1962A46C" w:rsidR="00FB16BE" w:rsidRPr="00DA74F5" w:rsidRDefault="00085271" w:rsidP="009F0AAC">
      <w:pPr>
        <w:spacing w:line="360" w:lineRule="auto"/>
        <w:jc w:val="both"/>
        <w:rPr>
          <w:color w:val="000000"/>
        </w:rPr>
      </w:pPr>
      <w:r w:rsidRPr="00085271">
        <w:rPr>
          <w:color w:val="000000"/>
        </w:rPr>
        <w:t>Even though Fayol's theories were developed more than a century ago, their focus on structure and coordination still influences organisational design, especially in big corporations like AKG</w:t>
      </w:r>
      <w:r w:rsidR="00FB16BE" w:rsidRPr="00DA74F5">
        <w:rPr>
          <w:color w:val="000000"/>
        </w:rPr>
        <w:t>.</w:t>
      </w:r>
    </w:p>
    <w:p w14:paraId="5FCA006A" w14:textId="643F1625" w:rsidR="00FB16BE" w:rsidRPr="00DA74F5" w:rsidRDefault="00FB16BE" w:rsidP="009F0AAC">
      <w:pPr>
        <w:spacing w:line="360" w:lineRule="auto"/>
        <w:jc w:val="both"/>
      </w:pPr>
    </w:p>
    <w:p w14:paraId="637EDAFE" w14:textId="69A9CD7C" w:rsidR="00FB16BE" w:rsidRPr="00DA74F5" w:rsidRDefault="003A7DDC" w:rsidP="009F0AAC">
      <w:pPr>
        <w:spacing w:line="360" w:lineRule="auto"/>
        <w:jc w:val="both"/>
        <w:outlineLvl w:val="1"/>
        <w:rPr>
          <w:b/>
          <w:bCs/>
          <w:color w:val="000000"/>
        </w:rPr>
      </w:pPr>
      <w:r>
        <w:rPr>
          <w:b/>
          <w:bCs/>
          <w:color w:val="000000"/>
        </w:rPr>
        <w:t>5.</w:t>
      </w:r>
      <w:r w:rsidR="00FB16BE" w:rsidRPr="00DA74F5">
        <w:rPr>
          <w:b/>
          <w:bCs/>
          <w:color w:val="000000"/>
        </w:rPr>
        <w:t>6 Interim Critical Reflection</w:t>
      </w:r>
    </w:p>
    <w:p w14:paraId="1A2289DD" w14:textId="3BFB81F6" w:rsidR="00FB16BE" w:rsidRPr="003A7DDC" w:rsidRDefault="00085271" w:rsidP="009F0AAC">
      <w:pPr>
        <w:spacing w:line="360" w:lineRule="auto"/>
        <w:jc w:val="both"/>
        <w:rPr>
          <w:color w:val="000000"/>
        </w:rPr>
      </w:pPr>
      <w:r w:rsidRPr="00085271">
        <w:rPr>
          <w:color w:val="000000"/>
        </w:rPr>
        <w:t>The fact that Scientific and Administrative Management is still relevant indicates that management has changed via selective adaptation rather than complete replacement. Classical ideas are still very useful in situations like manufacturing and logistics where efficiency, size, and control are still important</w:t>
      </w:r>
      <w:r w:rsidR="00FB16BE" w:rsidRPr="00DA74F5">
        <w:rPr>
          <w:color w:val="000000"/>
        </w:rPr>
        <w:t>.</w:t>
      </w:r>
    </w:p>
    <w:p w14:paraId="3A0FAE24" w14:textId="6203B26F" w:rsidR="00FB16BE" w:rsidRPr="00DA74F5" w:rsidRDefault="003A7DDC" w:rsidP="009F0AAC">
      <w:pPr>
        <w:spacing w:line="360" w:lineRule="auto"/>
        <w:jc w:val="both"/>
        <w:outlineLvl w:val="1"/>
        <w:rPr>
          <w:b/>
          <w:bCs/>
          <w:color w:val="000000"/>
        </w:rPr>
      </w:pPr>
      <w:r>
        <w:rPr>
          <w:b/>
          <w:bCs/>
          <w:color w:val="000000"/>
        </w:rPr>
        <w:t>6</w:t>
      </w:r>
      <w:r w:rsidR="00FB16BE" w:rsidRPr="00DA74F5">
        <w:rPr>
          <w:b/>
          <w:bCs/>
          <w:color w:val="000000"/>
        </w:rPr>
        <w:t>. Decision Theory and Managerial Paradigms</w:t>
      </w:r>
    </w:p>
    <w:p w14:paraId="0698602A" w14:textId="55A9A697" w:rsidR="00FB16BE" w:rsidRPr="00DA74F5" w:rsidRDefault="003A7DDC" w:rsidP="009F0AAC">
      <w:pPr>
        <w:spacing w:line="360" w:lineRule="auto"/>
        <w:jc w:val="both"/>
        <w:outlineLvl w:val="2"/>
        <w:rPr>
          <w:b/>
          <w:bCs/>
          <w:color w:val="000000"/>
        </w:rPr>
      </w:pPr>
      <w:r>
        <w:rPr>
          <w:b/>
          <w:bCs/>
          <w:color w:val="000000"/>
        </w:rPr>
        <w:t>6</w:t>
      </w:r>
      <w:r w:rsidR="00FB16BE" w:rsidRPr="00DA74F5">
        <w:rPr>
          <w:b/>
          <w:bCs/>
          <w:color w:val="000000"/>
        </w:rPr>
        <w:t>.1 Theoretical Foundations of Decision Theory</w:t>
      </w:r>
    </w:p>
    <w:p w14:paraId="1EADF0DE" w14:textId="43E2CE8E" w:rsidR="00FB16BE" w:rsidRPr="00DA74F5" w:rsidRDefault="006D013A" w:rsidP="009F0AAC">
      <w:pPr>
        <w:spacing w:line="360" w:lineRule="auto"/>
        <w:jc w:val="both"/>
        <w:rPr>
          <w:color w:val="000000"/>
        </w:rPr>
      </w:pPr>
      <w:r w:rsidRPr="006D013A">
        <w:rPr>
          <w:color w:val="000000"/>
        </w:rPr>
        <w:t>A key component of management philosophy and a fundamental managerial responsibility is decision-making. Early proponents of management theory believed that managers are rational beings that can recognise every option, weigh the pros and drawbacks of each, and choose the best course of action. The term "Classical Decision Theory" is frequently used to describe this presumption (Simon, 1957).</w:t>
      </w:r>
    </w:p>
    <w:p w14:paraId="11FE44AD" w14:textId="1732D671" w:rsidR="00FB16BE" w:rsidRPr="00DA74F5" w:rsidRDefault="006D013A" w:rsidP="009F0AAC">
      <w:pPr>
        <w:spacing w:line="360" w:lineRule="auto"/>
        <w:jc w:val="both"/>
        <w:rPr>
          <w:color w:val="000000"/>
        </w:rPr>
      </w:pPr>
      <w:r w:rsidRPr="006D013A">
        <w:rPr>
          <w:color w:val="000000"/>
        </w:rPr>
        <w:t>Based on economic rationality, classical decision theory is distinguished by</w:t>
      </w:r>
      <w:r w:rsidR="00FB16BE" w:rsidRPr="00DA74F5">
        <w:rPr>
          <w:color w:val="000000"/>
        </w:rPr>
        <w:t>:</w:t>
      </w:r>
    </w:p>
    <w:p w14:paraId="629D5406" w14:textId="77777777" w:rsidR="00FB16BE" w:rsidRPr="00DA74F5" w:rsidRDefault="00FB16BE" w:rsidP="009F0AAC">
      <w:pPr>
        <w:numPr>
          <w:ilvl w:val="0"/>
          <w:numId w:val="7"/>
        </w:numPr>
        <w:spacing w:line="360" w:lineRule="auto"/>
        <w:jc w:val="both"/>
        <w:rPr>
          <w:color w:val="000000"/>
        </w:rPr>
      </w:pPr>
      <w:r w:rsidRPr="00DA74F5">
        <w:rPr>
          <w:color w:val="000000"/>
        </w:rPr>
        <w:lastRenderedPageBreak/>
        <w:t>Complete information availability</w:t>
      </w:r>
    </w:p>
    <w:p w14:paraId="48AD4657" w14:textId="77777777" w:rsidR="00FB16BE" w:rsidRPr="00DA74F5" w:rsidRDefault="00FB16BE" w:rsidP="009F0AAC">
      <w:pPr>
        <w:numPr>
          <w:ilvl w:val="0"/>
          <w:numId w:val="7"/>
        </w:numPr>
        <w:spacing w:line="360" w:lineRule="auto"/>
        <w:jc w:val="both"/>
        <w:rPr>
          <w:color w:val="000000"/>
        </w:rPr>
      </w:pPr>
      <w:r w:rsidRPr="00DA74F5">
        <w:rPr>
          <w:color w:val="000000"/>
        </w:rPr>
        <w:t>Clear organisational objectives</w:t>
      </w:r>
    </w:p>
    <w:p w14:paraId="3A70617B" w14:textId="77777777" w:rsidR="00FB16BE" w:rsidRPr="00DA74F5" w:rsidRDefault="00FB16BE" w:rsidP="009F0AAC">
      <w:pPr>
        <w:numPr>
          <w:ilvl w:val="0"/>
          <w:numId w:val="7"/>
        </w:numPr>
        <w:spacing w:line="360" w:lineRule="auto"/>
        <w:jc w:val="both"/>
        <w:rPr>
          <w:color w:val="000000"/>
        </w:rPr>
      </w:pPr>
      <w:r w:rsidRPr="00DA74F5">
        <w:rPr>
          <w:color w:val="000000"/>
        </w:rPr>
        <w:t>Consistent preferences</w:t>
      </w:r>
    </w:p>
    <w:p w14:paraId="0458786A" w14:textId="77777777" w:rsidR="00FB16BE" w:rsidRPr="00DA74F5" w:rsidRDefault="00FB16BE" w:rsidP="009F0AAC">
      <w:pPr>
        <w:numPr>
          <w:ilvl w:val="0"/>
          <w:numId w:val="7"/>
        </w:numPr>
        <w:spacing w:line="360" w:lineRule="auto"/>
        <w:jc w:val="both"/>
        <w:rPr>
          <w:color w:val="000000"/>
        </w:rPr>
      </w:pPr>
      <w:r w:rsidRPr="00DA74F5">
        <w:rPr>
          <w:color w:val="000000"/>
        </w:rPr>
        <w:t>Logical evaluation of alternatives</w:t>
      </w:r>
    </w:p>
    <w:p w14:paraId="51102DFC" w14:textId="02383281" w:rsidR="00FB16BE" w:rsidRPr="00DA74F5" w:rsidRDefault="006D013A" w:rsidP="009F0AAC">
      <w:pPr>
        <w:spacing w:line="360" w:lineRule="auto"/>
        <w:jc w:val="both"/>
        <w:rPr>
          <w:color w:val="000000"/>
        </w:rPr>
      </w:pPr>
      <w:r w:rsidRPr="006D013A">
        <w:rPr>
          <w:color w:val="000000"/>
        </w:rPr>
        <w:t xml:space="preserve">Although this model offers a useful normative framework, its lack of realism in complex </w:t>
      </w:r>
      <w:r>
        <w:rPr>
          <w:color w:val="000000"/>
        </w:rPr>
        <w:t>organizational</w:t>
      </w:r>
      <w:r w:rsidRPr="006D013A">
        <w:rPr>
          <w:color w:val="000000"/>
        </w:rPr>
        <w:t xml:space="preserve"> settings caused a lot of criticism</w:t>
      </w:r>
      <w:r w:rsidR="00FB16BE" w:rsidRPr="00DA74F5">
        <w:rPr>
          <w:color w:val="000000"/>
        </w:rPr>
        <w:t>.</w:t>
      </w:r>
    </w:p>
    <w:p w14:paraId="74C0EE37" w14:textId="63417F27" w:rsidR="00FB16BE" w:rsidRPr="00DA74F5" w:rsidRDefault="00FB16BE" w:rsidP="009F0AAC">
      <w:pPr>
        <w:spacing w:line="360" w:lineRule="auto"/>
        <w:jc w:val="both"/>
      </w:pPr>
    </w:p>
    <w:p w14:paraId="287FB3BC" w14:textId="15C5D367" w:rsidR="00FB16BE" w:rsidRPr="00DA74F5" w:rsidRDefault="003A7DDC" w:rsidP="009F0AAC">
      <w:pPr>
        <w:spacing w:line="360" w:lineRule="auto"/>
        <w:jc w:val="both"/>
        <w:outlineLvl w:val="2"/>
        <w:rPr>
          <w:b/>
          <w:bCs/>
          <w:color w:val="000000"/>
        </w:rPr>
      </w:pPr>
      <w:r>
        <w:rPr>
          <w:b/>
          <w:bCs/>
          <w:color w:val="000000"/>
        </w:rPr>
        <w:t>6</w:t>
      </w:r>
      <w:r w:rsidR="00FB16BE" w:rsidRPr="00DA74F5">
        <w:rPr>
          <w:b/>
          <w:bCs/>
          <w:color w:val="000000"/>
        </w:rPr>
        <w:t>.2 Bounded Rationality and Behavioural Decision-Making</w:t>
      </w:r>
    </w:p>
    <w:p w14:paraId="461F0199" w14:textId="6FEA9C42" w:rsidR="00FB16BE" w:rsidRPr="00DA74F5" w:rsidRDefault="006D013A" w:rsidP="009F0AAC">
      <w:pPr>
        <w:spacing w:line="360" w:lineRule="auto"/>
        <w:jc w:val="both"/>
        <w:rPr>
          <w:color w:val="000000"/>
        </w:rPr>
      </w:pPr>
      <w:r w:rsidRPr="006D013A">
        <w:rPr>
          <w:color w:val="000000"/>
        </w:rPr>
        <w:t xml:space="preserve">By presenting the idea of restricted rationality, Herbert Simon (1957) contested the notion of perfect rationality. Decision-makers work under time restrictions, cognitive limitations, and imperfect knowledge, according to Simon. Because of this, managers frequently choose a solution that is "good enough" rather than ideal, an approach known as </w:t>
      </w:r>
      <w:r>
        <w:rPr>
          <w:color w:val="000000"/>
        </w:rPr>
        <w:t>"satisficing."</w:t>
      </w:r>
    </w:p>
    <w:p w14:paraId="2E8D1D4E" w14:textId="4AC9F951" w:rsidR="00FB16BE" w:rsidRPr="00DA74F5" w:rsidRDefault="006D013A" w:rsidP="009F0AAC">
      <w:pPr>
        <w:spacing w:line="360" w:lineRule="auto"/>
        <w:jc w:val="both"/>
        <w:rPr>
          <w:color w:val="000000"/>
        </w:rPr>
      </w:pPr>
      <w:r w:rsidRPr="006D013A">
        <w:rPr>
          <w:color w:val="000000"/>
        </w:rPr>
        <w:t>Decision-making in modern businesses is impacted by</w:t>
      </w:r>
      <w:r w:rsidR="00FB16BE" w:rsidRPr="00DA74F5">
        <w:rPr>
          <w:color w:val="000000"/>
        </w:rPr>
        <w:t>:</w:t>
      </w:r>
    </w:p>
    <w:p w14:paraId="76AA0130" w14:textId="77777777" w:rsidR="00FB16BE" w:rsidRPr="00DA74F5" w:rsidRDefault="00FB16BE" w:rsidP="009F0AAC">
      <w:pPr>
        <w:numPr>
          <w:ilvl w:val="0"/>
          <w:numId w:val="8"/>
        </w:numPr>
        <w:spacing w:line="360" w:lineRule="auto"/>
        <w:jc w:val="both"/>
        <w:rPr>
          <w:color w:val="000000"/>
        </w:rPr>
      </w:pPr>
      <w:r w:rsidRPr="00DA74F5">
        <w:rPr>
          <w:color w:val="000000"/>
        </w:rPr>
        <w:t>Organisational politics</w:t>
      </w:r>
    </w:p>
    <w:p w14:paraId="72FC960E" w14:textId="77777777" w:rsidR="00FB16BE" w:rsidRPr="00DA74F5" w:rsidRDefault="00FB16BE" w:rsidP="009F0AAC">
      <w:pPr>
        <w:numPr>
          <w:ilvl w:val="0"/>
          <w:numId w:val="8"/>
        </w:numPr>
        <w:spacing w:line="360" w:lineRule="auto"/>
        <w:jc w:val="both"/>
        <w:rPr>
          <w:color w:val="000000"/>
        </w:rPr>
      </w:pPr>
      <w:r w:rsidRPr="00DA74F5">
        <w:rPr>
          <w:color w:val="000000"/>
        </w:rPr>
        <w:t>Power relations</w:t>
      </w:r>
    </w:p>
    <w:p w14:paraId="5F158E72" w14:textId="77777777" w:rsidR="00FB16BE" w:rsidRPr="00DA74F5" w:rsidRDefault="00FB16BE" w:rsidP="009F0AAC">
      <w:pPr>
        <w:numPr>
          <w:ilvl w:val="0"/>
          <w:numId w:val="8"/>
        </w:numPr>
        <w:spacing w:line="360" w:lineRule="auto"/>
        <w:jc w:val="both"/>
        <w:rPr>
          <w:color w:val="000000"/>
        </w:rPr>
      </w:pPr>
      <w:r w:rsidRPr="00DA74F5">
        <w:rPr>
          <w:color w:val="000000"/>
        </w:rPr>
        <w:t>Experience and intuition</w:t>
      </w:r>
    </w:p>
    <w:p w14:paraId="590692E4" w14:textId="77777777" w:rsidR="00FB16BE" w:rsidRPr="00DA74F5" w:rsidRDefault="00FB16BE" w:rsidP="009F0AAC">
      <w:pPr>
        <w:numPr>
          <w:ilvl w:val="0"/>
          <w:numId w:val="8"/>
        </w:numPr>
        <w:spacing w:line="360" w:lineRule="auto"/>
        <w:jc w:val="both"/>
        <w:rPr>
          <w:color w:val="000000"/>
        </w:rPr>
      </w:pPr>
      <w:r w:rsidRPr="00DA74F5">
        <w:rPr>
          <w:color w:val="000000"/>
        </w:rPr>
        <w:t>Environmental uncertainty</w:t>
      </w:r>
    </w:p>
    <w:p w14:paraId="6C3E08BF" w14:textId="171BF00F" w:rsidR="00FB16BE" w:rsidRPr="00DA74F5" w:rsidRDefault="006D013A" w:rsidP="009F0AAC">
      <w:pPr>
        <w:spacing w:line="360" w:lineRule="auto"/>
        <w:jc w:val="both"/>
        <w:rPr>
          <w:color w:val="000000"/>
        </w:rPr>
      </w:pPr>
      <w:r w:rsidRPr="006D013A">
        <w:rPr>
          <w:color w:val="000000"/>
        </w:rPr>
        <w:t>This viewpoint is more in line with the circumstances that managers in developing nations like Bangladesh have to deal with</w:t>
      </w:r>
      <w:r w:rsidR="00FB16BE" w:rsidRPr="00DA74F5">
        <w:rPr>
          <w:color w:val="000000"/>
        </w:rPr>
        <w:t>.</w:t>
      </w:r>
    </w:p>
    <w:p w14:paraId="22E27203" w14:textId="62B7E2B8" w:rsidR="00FB16BE" w:rsidRPr="00DA74F5" w:rsidRDefault="00FB16BE" w:rsidP="009F0AAC">
      <w:pPr>
        <w:spacing w:line="360" w:lineRule="auto"/>
        <w:jc w:val="both"/>
      </w:pPr>
    </w:p>
    <w:p w14:paraId="5E80DDFB" w14:textId="329E9299" w:rsidR="00305CFE" w:rsidRPr="00DA74F5" w:rsidRDefault="003A7DDC" w:rsidP="009F0AAC">
      <w:pPr>
        <w:spacing w:line="360" w:lineRule="auto"/>
        <w:jc w:val="both"/>
        <w:outlineLvl w:val="2"/>
        <w:rPr>
          <w:b/>
          <w:bCs/>
          <w:color w:val="000000"/>
        </w:rPr>
      </w:pPr>
      <w:r>
        <w:rPr>
          <w:b/>
          <w:bCs/>
          <w:color w:val="000000"/>
        </w:rPr>
        <w:t>6</w:t>
      </w:r>
      <w:r w:rsidR="00FB16BE" w:rsidRPr="00DA74F5">
        <w:rPr>
          <w:b/>
          <w:bCs/>
          <w:color w:val="000000"/>
        </w:rPr>
        <w:t>.3 Decision-Making Practices in Abul Khair Group</w:t>
      </w:r>
    </w:p>
    <w:p w14:paraId="3B071FB7" w14:textId="4E25D87D" w:rsidR="00305CFE" w:rsidRPr="00DA74F5" w:rsidRDefault="00305CFE" w:rsidP="009F0AAC">
      <w:pPr>
        <w:spacing w:line="360" w:lineRule="auto"/>
        <w:jc w:val="both"/>
        <w:outlineLvl w:val="2"/>
        <w:rPr>
          <w:b/>
          <w:bCs/>
          <w:color w:val="000000"/>
        </w:rPr>
      </w:pPr>
      <w:r w:rsidRPr="00DA74F5">
        <w:rPr>
          <w:b/>
          <w:bCs/>
          <w:color w:val="000000"/>
        </w:rPr>
        <w:t>Rationality and Centralised Authority</w:t>
      </w:r>
    </w:p>
    <w:p w14:paraId="1B588606" w14:textId="0C8022C0" w:rsidR="00305CFE" w:rsidRPr="00DA74F5" w:rsidRDefault="006D013A" w:rsidP="009F0AAC">
      <w:pPr>
        <w:spacing w:line="360" w:lineRule="auto"/>
        <w:jc w:val="both"/>
        <w:rPr>
          <w:color w:val="000000"/>
        </w:rPr>
      </w:pPr>
      <w:r w:rsidRPr="006D013A">
        <w:rPr>
          <w:color w:val="000000"/>
        </w:rPr>
        <w:t>According to classical decision theory, decision-making power exists at the top of the organisational structure. Top management and ownership groups of AKG are primarily responsible for making strategic choices on capital investment, capacity development, pricing strategies, and diversification. Financial projections, market research, and technological feasibility studies serve as the foundation for these choices</w:t>
      </w:r>
      <w:r w:rsidR="00305CFE" w:rsidRPr="00DA74F5">
        <w:rPr>
          <w:color w:val="000000"/>
        </w:rPr>
        <w:t>.</w:t>
      </w:r>
    </w:p>
    <w:p w14:paraId="2E1A6627" w14:textId="5A9F9D74" w:rsidR="00305CFE" w:rsidRPr="00DA74F5" w:rsidRDefault="00305CFE" w:rsidP="009F0AAC">
      <w:pPr>
        <w:spacing w:line="360" w:lineRule="auto"/>
        <w:jc w:val="both"/>
        <w:rPr>
          <w:color w:val="000000"/>
        </w:rPr>
      </w:pPr>
      <w:r w:rsidRPr="00DA74F5">
        <w:rPr>
          <w:b/>
          <w:bCs/>
          <w:color w:val="000000"/>
        </w:rPr>
        <w:t>Justification:</w:t>
      </w:r>
      <w:r w:rsidRPr="00DA74F5">
        <w:rPr>
          <w:color w:val="000000"/>
        </w:rPr>
        <w:br/>
      </w:r>
      <w:r w:rsidR="006D013A">
        <w:rPr>
          <w:color w:val="000000"/>
        </w:rPr>
        <w:t>Centralized</w:t>
      </w:r>
      <w:r w:rsidR="006D013A" w:rsidRPr="006D013A">
        <w:rPr>
          <w:color w:val="000000"/>
        </w:rPr>
        <w:t xml:space="preserve"> decision-making ensures strategic coherence and reduces uncertainty in a family-owned business operating in a developing country. Long-term planning is supported by classical reason, which also shields the company from disconnected or contradictory </w:t>
      </w:r>
      <w:r w:rsidR="006D013A">
        <w:rPr>
          <w:color w:val="000000"/>
        </w:rPr>
        <w:t>judgments</w:t>
      </w:r>
      <w:r w:rsidR="006D013A" w:rsidRPr="006D013A">
        <w:rPr>
          <w:color w:val="000000"/>
        </w:rPr>
        <w:t xml:space="preserve"> made by different business divisions</w:t>
      </w:r>
      <w:r w:rsidRPr="00DA74F5">
        <w:rPr>
          <w:color w:val="000000"/>
        </w:rPr>
        <w:t>.</w:t>
      </w:r>
    </w:p>
    <w:p w14:paraId="45CDB511" w14:textId="438187BB" w:rsidR="00305CFE" w:rsidRPr="00DA74F5" w:rsidRDefault="00305CFE" w:rsidP="009F0AAC">
      <w:pPr>
        <w:spacing w:line="360" w:lineRule="auto"/>
        <w:jc w:val="both"/>
      </w:pPr>
    </w:p>
    <w:p w14:paraId="7FA83147" w14:textId="7E4858C5" w:rsidR="00305CFE" w:rsidRPr="00DA74F5" w:rsidRDefault="003A7DDC" w:rsidP="009F0AAC">
      <w:pPr>
        <w:spacing w:line="360" w:lineRule="auto"/>
        <w:jc w:val="both"/>
        <w:outlineLvl w:val="1"/>
        <w:rPr>
          <w:b/>
          <w:bCs/>
          <w:color w:val="000000"/>
        </w:rPr>
      </w:pPr>
      <w:r>
        <w:rPr>
          <w:b/>
          <w:bCs/>
          <w:color w:val="000000"/>
        </w:rPr>
        <w:t>6</w:t>
      </w:r>
      <w:r w:rsidR="00305CFE" w:rsidRPr="00DA74F5">
        <w:rPr>
          <w:b/>
          <w:bCs/>
          <w:color w:val="000000"/>
        </w:rPr>
        <w:t>.</w:t>
      </w:r>
      <w:r>
        <w:rPr>
          <w:b/>
          <w:bCs/>
          <w:color w:val="000000"/>
        </w:rPr>
        <w:t>4</w:t>
      </w:r>
      <w:r w:rsidR="00305CFE" w:rsidRPr="00DA74F5">
        <w:rPr>
          <w:b/>
          <w:bCs/>
          <w:color w:val="000000"/>
        </w:rPr>
        <w:t xml:space="preserve"> Decision-Making Practices at Abul Khair Group</w:t>
      </w:r>
    </w:p>
    <w:p w14:paraId="72776468" w14:textId="2553960A" w:rsidR="00305CFE" w:rsidRPr="00DA74F5" w:rsidRDefault="003A7DDC" w:rsidP="009F0AAC">
      <w:pPr>
        <w:spacing w:line="360" w:lineRule="auto"/>
        <w:jc w:val="both"/>
        <w:outlineLvl w:val="2"/>
        <w:rPr>
          <w:b/>
          <w:bCs/>
          <w:color w:val="000000"/>
        </w:rPr>
      </w:pPr>
      <w:r>
        <w:rPr>
          <w:b/>
          <w:bCs/>
          <w:color w:val="000000"/>
        </w:rPr>
        <w:lastRenderedPageBreak/>
        <w:t>6</w:t>
      </w:r>
      <w:r w:rsidR="00305CFE" w:rsidRPr="00DA74F5">
        <w:rPr>
          <w:b/>
          <w:bCs/>
          <w:color w:val="000000"/>
        </w:rPr>
        <w:t>.</w:t>
      </w:r>
      <w:r>
        <w:rPr>
          <w:b/>
          <w:bCs/>
          <w:color w:val="000000"/>
        </w:rPr>
        <w:t>4</w:t>
      </w:r>
      <w:r w:rsidR="00305CFE" w:rsidRPr="00DA74F5">
        <w:rPr>
          <w:b/>
          <w:bCs/>
          <w:color w:val="000000"/>
        </w:rPr>
        <w:t>.1 Strategic Decision-Making</w:t>
      </w:r>
    </w:p>
    <w:p w14:paraId="6953CE1C" w14:textId="21551B69" w:rsidR="00305CFE" w:rsidRPr="00DA74F5" w:rsidRDefault="006D013A" w:rsidP="009F0AAC">
      <w:pPr>
        <w:spacing w:line="360" w:lineRule="auto"/>
        <w:jc w:val="both"/>
        <w:rPr>
          <w:color w:val="000000"/>
        </w:rPr>
      </w:pPr>
      <w:r w:rsidRPr="006D013A">
        <w:rPr>
          <w:color w:val="000000"/>
        </w:rPr>
        <w:t>At AKG, strategic choices are made through a methodical, deliberate procedure that is in line with classical decision theory. These choices consist of</w:t>
      </w:r>
      <w:r w:rsidR="00305CFE" w:rsidRPr="00DA74F5">
        <w:rPr>
          <w:color w:val="000000"/>
        </w:rPr>
        <w:t>:</w:t>
      </w:r>
    </w:p>
    <w:p w14:paraId="4F16EA67" w14:textId="77777777" w:rsidR="00305CFE" w:rsidRPr="00DA74F5" w:rsidRDefault="00305CFE" w:rsidP="009F0AAC">
      <w:pPr>
        <w:numPr>
          <w:ilvl w:val="0"/>
          <w:numId w:val="39"/>
        </w:numPr>
        <w:spacing w:line="360" w:lineRule="auto"/>
        <w:jc w:val="both"/>
        <w:rPr>
          <w:color w:val="000000"/>
        </w:rPr>
      </w:pPr>
      <w:r w:rsidRPr="00DA74F5">
        <w:rPr>
          <w:color w:val="000000"/>
        </w:rPr>
        <w:t>Investment in new manufacturing plants</w:t>
      </w:r>
    </w:p>
    <w:p w14:paraId="3D2B5047" w14:textId="77777777" w:rsidR="00305CFE" w:rsidRPr="00DA74F5" w:rsidRDefault="00305CFE" w:rsidP="009F0AAC">
      <w:pPr>
        <w:numPr>
          <w:ilvl w:val="0"/>
          <w:numId w:val="39"/>
        </w:numPr>
        <w:spacing w:line="360" w:lineRule="auto"/>
        <w:jc w:val="both"/>
        <w:rPr>
          <w:color w:val="000000"/>
        </w:rPr>
      </w:pPr>
      <w:r w:rsidRPr="00DA74F5">
        <w:rPr>
          <w:color w:val="000000"/>
        </w:rPr>
        <w:t>Expansion into new markets</w:t>
      </w:r>
    </w:p>
    <w:p w14:paraId="41B38BFC" w14:textId="77777777" w:rsidR="00305CFE" w:rsidRPr="00DA74F5" w:rsidRDefault="00305CFE" w:rsidP="009F0AAC">
      <w:pPr>
        <w:numPr>
          <w:ilvl w:val="0"/>
          <w:numId w:val="39"/>
        </w:numPr>
        <w:spacing w:line="360" w:lineRule="auto"/>
        <w:jc w:val="both"/>
        <w:rPr>
          <w:color w:val="000000"/>
        </w:rPr>
      </w:pPr>
      <w:r w:rsidRPr="00DA74F5">
        <w:rPr>
          <w:color w:val="000000"/>
        </w:rPr>
        <w:t>Vertical integration of supply chains</w:t>
      </w:r>
    </w:p>
    <w:p w14:paraId="200E145F" w14:textId="77777777" w:rsidR="00305CFE" w:rsidRPr="00DA74F5" w:rsidRDefault="00305CFE" w:rsidP="009F0AAC">
      <w:pPr>
        <w:numPr>
          <w:ilvl w:val="0"/>
          <w:numId w:val="39"/>
        </w:numPr>
        <w:spacing w:line="360" w:lineRule="auto"/>
        <w:jc w:val="both"/>
        <w:rPr>
          <w:color w:val="000000"/>
        </w:rPr>
      </w:pPr>
      <w:r w:rsidRPr="00DA74F5">
        <w:rPr>
          <w:color w:val="000000"/>
        </w:rPr>
        <w:t>Technology adoption and capacity enhancement</w:t>
      </w:r>
    </w:p>
    <w:p w14:paraId="57304179" w14:textId="1301FD5A" w:rsidR="00305CFE" w:rsidRPr="00DA74F5" w:rsidRDefault="00CC7496" w:rsidP="009F0AAC">
      <w:pPr>
        <w:spacing w:line="360" w:lineRule="auto"/>
        <w:jc w:val="both"/>
        <w:rPr>
          <w:color w:val="000000"/>
        </w:rPr>
      </w:pPr>
      <w:r w:rsidRPr="00CC7496">
        <w:rPr>
          <w:color w:val="000000"/>
        </w:rPr>
        <w:t>Before choosing the most economically feasible solution, senior executives and technical specialists examine cost structures, demand projections, regulatory ramifications, and competitive dynamics</w:t>
      </w:r>
      <w:r w:rsidR="00305CFE" w:rsidRPr="00DA74F5">
        <w:rPr>
          <w:color w:val="000000"/>
        </w:rPr>
        <w:t>.</w:t>
      </w:r>
    </w:p>
    <w:p w14:paraId="714CAB4D" w14:textId="672431CD" w:rsidR="00305CFE" w:rsidRPr="00DA74F5" w:rsidRDefault="00305CFE" w:rsidP="009F0AAC">
      <w:pPr>
        <w:spacing w:line="360" w:lineRule="auto"/>
        <w:jc w:val="both"/>
        <w:rPr>
          <w:color w:val="000000"/>
        </w:rPr>
      </w:pPr>
      <w:r w:rsidRPr="00DA74F5">
        <w:rPr>
          <w:b/>
          <w:bCs/>
          <w:color w:val="000000"/>
        </w:rPr>
        <w:t>Justification:</w:t>
      </w:r>
      <w:r w:rsidRPr="00DA74F5">
        <w:rPr>
          <w:color w:val="000000"/>
        </w:rPr>
        <w:br/>
      </w:r>
      <w:r w:rsidR="00CC7496" w:rsidRPr="00CC7496">
        <w:rPr>
          <w:color w:val="000000"/>
        </w:rPr>
        <w:t>Because AKG's operations need a lot of capital, making sensible decisions reduces financial risk and guarantees sustainability. A methodical framework for assessing long-term effects is offered by classical decision models</w:t>
      </w:r>
      <w:r w:rsidRPr="00DA74F5">
        <w:rPr>
          <w:color w:val="000000"/>
        </w:rPr>
        <w:t>.</w:t>
      </w:r>
    </w:p>
    <w:p w14:paraId="25549BD7" w14:textId="5B40F76F" w:rsidR="00305CFE" w:rsidRPr="00DA74F5" w:rsidRDefault="00305CFE" w:rsidP="009F0AAC">
      <w:pPr>
        <w:spacing w:line="360" w:lineRule="auto"/>
        <w:jc w:val="both"/>
      </w:pPr>
    </w:p>
    <w:p w14:paraId="39EB4C1D" w14:textId="4A92B9BD" w:rsidR="00305CFE" w:rsidRPr="00DA74F5" w:rsidRDefault="003A7DDC" w:rsidP="009F0AAC">
      <w:pPr>
        <w:spacing w:line="360" w:lineRule="auto"/>
        <w:jc w:val="both"/>
        <w:outlineLvl w:val="2"/>
        <w:rPr>
          <w:b/>
          <w:bCs/>
          <w:color w:val="000000"/>
        </w:rPr>
      </w:pPr>
      <w:r>
        <w:rPr>
          <w:b/>
          <w:bCs/>
          <w:color w:val="000000"/>
        </w:rPr>
        <w:t>6</w:t>
      </w:r>
      <w:r w:rsidR="00305CFE" w:rsidRPr="00DA74F5">
        <w:rPr>
          <w:b/>
          <w:bCs/>
          <w:color w:val="000000"/>
        </w:rPr>
        <w:t>.</w:t>
      </w:r>
      <w:r>
        <w:rPr>
          <w:b/>
          <w:bCs/>
          <w:color w:val="000000"/>
        </w:rPr>
        <w:t>4</w:t>
      </w:r>
      <w:r w:rsidR="00305CFE" w:rsidRPr="00DA74F5">
        <w:rPr>
          <w:b/>
          <w:bCs/>
          <w:color w:val="000000"/>
        </w:rPr>
        <w:t>.2 Operational Decision-Making</w:t>
      </w:r>
    </w:p>
    <w:p w14:paraId="12D3D98B" w14:textId="2263BC51" w:rsidR="00305CFE" w:rsidRPr="00DA74F5" w:rsidRDefault="00CC7496" w:rsidP="009F0AAC">
      <w:pPr>
        <w:spacing w:line="360" w:lineRule="auto"/>
        <w:jc w:val="both"/>
        <w:rPr>
          <w:color w:val="000000"/>
        </w:rPr>
      </w:pPr>
      <w:r w:rsidRPr="00CC7496">
        <w:rPr>
          <w:color w:val="000000"/>
        </w:rPr>
        <w:t xml:space="preserve">Standard operating procedures and quantitative performance measurements are used to make choices about production scheduling, inventory control, logistics, and quality management. Instead of using a wide range of </w:t>
      </w:r>
      <w:r>
        <w:rPr>
          <w:color w:val="000000"/>
        </w:rPr>
        <w:t>judgment,</w:t>
      </w:r>
      <w:r w:rsidRPr="00CC7496">
        <w:rPr>
          <w:color w:val="000000"/>
        </w:rPr>
        <w:t xml:space="preserve"> middle managers follow predetermined guidelines</w:t>
      </w:r>
      <w:r w:rsidR="00305CFE" w:rsidRPr="00DA74F5">
        <w:rPr>
          <w:color w:val="000000"/>
        </w:rPr>
        <w:t>.</w:t>
      </w:r>
    </w:p>
    <w:p w14:paraId="644D5747" w14:textId="2EE9C183" w:rsidR="00305CFE" w:rsidRPr="00DA74F5" w:rsidRDefault="00305CFE" w:rsidP="009F0AAC">
      <w:pPr>
        <w:spacing w:line="360" w:lineRule="auto"/>
        <w:jc w:val="both"/>
        <w:rPr>
          <w:color w:val="000000"/>
        </w:rPr>
      </w:pPr>
      <w:r w:rsidRPr="00DA74F5">
        <w:rPr>
          <w:b/>
          <w:bCs/>
          <w:color w:val="000000"/>
        </w:rPr>
        <w:t>Justification:</w:t>
      </w:r>
      <w:r w:rsidRPr="00DA74F5">
        <w:rPr>
          <w:color w:val="000000"/>
        </w:rPr>
        <w:br/>
      </w:r>
      <w:r w:rsidR="00CC7496">
        <w:rPr>
          <w:color w:val="000000"/>
        </w:rPr>
        <w:t>Standardization</w:t>
      </w:r>
      <w:r w:rsidR="00CC7496" w:rsidRPr="00CC7496">
        <w:rPr>
          <w:color w:val="000000"/>
        </w:rPr>
        <w:t xml:space="preserve"> and predictability, two fundamental components of classical decision theory, are advantageous for routine decision-making. This strategy guarantees uniformity and effectiveness throughout AKG's many businesses</w:t>
      </w:r>
      <w:r w:rsidRPr="00DA74F5">
        <w:rPr>
          <w:color w:val="000000"/>
        </w:rPr>
        <w:t>.</w:t>
      </w:r>
    </w:p>
    <w:p w14:paraId="061A17F6" w14:textId="666149BE" w:rsidR="00305CFE" w:rsidRPr="00DA74F5" w:rsidRDefault="00305CFE" w:rsidP="009F0AAC">
      <w:pPr>
        <w:spacing w:line="360" w:lineRule="auto"/>
        <w:jc w:val="both"/>
      </w:pPr>
    </w:p>
    <w:p w14:paraId="3215F1B0" w14:textId="7E80DF1E" w:rsidR="00305CFE" w:rsidRPr="00DA74F5" w:rsidRDefault="003A7DDC" w:rsidP="009F0AAC">
      <w:pPr>
        <w:spacing w:line="360" w:lineRule="auto"/>
        <w:jc w:val="both"/>
        <w:outlineLvl w:val="2"/>
        <w:rPr>
          <w:b/>
          <w:bCs/>
          <w:color w:val="000000"/>
        </w:rPr>
      </w:pPr>
      <w:r>
        <w:rPr>
          <w:b/>
          <w:bCs/>
          <w:color w:val="000000"/>
        </w:rPr>
        <w:t>6</w:t>
      </w:r>
      <w:r w:rsidR="00305CFE" w:rsidRPr="00DA74F5">
        <w:rPr>
          <w:b/>
          <w:bCs/>
          <w:color w:val="000000"/>
        </w:rPr>
        <w:t>.</w:t>
      </w:r>
      <w:r>
        <w:rPr>
          <w:b/>
          <w:bCs/>
          <w:color w:val="000000"/>
        </w:rPr>
        <w:t>4</w:t>
      </w:r>
      <w:r w:rsidR="00305CFE" w:rsidRPr="00DA74F5">
        <w:rPr>
          <w:b/>
          <w:bCs/>
          <w:color w:val="000000"/>
        </w:rPr>
        <w:t>.3 Financial and Cost-Based Decisions</w:t>
      </w:r>
    </w:p>
    <w:p w14:paraId="0EE5C50E" w14:textId="21BD6616" w:rsidR="00305CFE" w:rsidRPr="00DA74F5" w:rsidRDefault="00CC7496" w:rsidP="009F0AAC">
      <w:pPr>
        <w:spacing w:line="360" w:lineRule="auto"/>
        <w:jc w:val="both"/>
        <w:rPr>
          <w:color w:val="000000"/>
        </w:rPr>
      </w:pPr>
      <w:r w:rsidRPr="00CC7496">
        <w:rPr>
          <w:color w:val="000000"/>
        </w:rPr>
        <w:t>AKG prioritises budgeting, financial management, and cost-benefit analysis. Economic criteria are the main means of evaluating decisions on pricing, resource allocation, and procurement</w:t>
      </w:r>
      <w:r w:rsidR="00305CFE" w:rsidRPr="00DA74F5">
        <w:rPr>
          <w:color w:val="000000"/>
        </w:rPr>
        <w:t>.</w:t>
      </w:r>
    </w:p>
    <w:p w14:paraId="1FC574F1" w14:textId="16AEEF6E" w:rsidR="00305CFE" w:rsidRPr="00DA74F5" w:rsidRDefault="00305CFE" w:rsidP="009F0AAC">
      <w:pPr>
        <w:spacing w:line="360" w:lineRule="auto"/>
        <w:jc w:val="both"/>
        <w:rPr>
          <w:color w:val="000000"/>
        </w:rPr>
      </w:pPr>
      <w:r w:rsidRPr="00DA74F5">
        <w:rPr>
          <w:b/>
          <w:bCs/>
          <w:color w:val="000000"/>
        </w:rPr>
        <w:t>Justification:</w:t>
      </w:r>
      <w:r w:rsidRPr="00DA74F5">
        <w:rPr>
          <w:color w:val="000000"/>
        </w:rPr>
        <w:br/>
      </w:r>
      <w:r w:rsidR="00CC7496" w:rsidRPr="00CC7496">
        <w:rPr>
          <w:color w:val="000000"/>
        </w:rPr>
        <w:t>AKG must continue to be cost</w:t>
      </w:r>
      <w:r w:rsidR="00CC7496">
        <w:rPr>
          <w:color w:val="000000"/>
        </w:rPr>
        <w:t>-competitive</w:t>
      </w:r>
      <w:r w:rsidR="00CC7496" w:rsidRPr="00CC7496">
        <w:rPr>
          <w:color w:val="000000"/>
        </w:rPr>
        <w:t xml:space="preserve"> in order to compete with global firms in Bangladesh's price-sensitive markets. Disciplined financial management is supported by classical economic theory</w:t>
      </w:r>
      <w:r w:rsidRPr="00DA74F5">
        <w:rPr>
          <w:color w:val="000000"/>
        </w:rPr>
        <w:t>.</w:t>
      </w:r>
    </w:p>
    <w:p w14:paraId="021F60D4" w14:textId="4C6F73BC" w:rsidR="00305CFE" w:rsidRPr="00DA74F5" w:rsidRDefault="003A7DDC" w:rsidP="009F0AAC">
      <w:pPr>
        <w:spacing w:line="360" w:lineRule="auto"/>
        <w:jc w:val="both"/>
        <w:rPr>
          <w:b/>
          <w:bCs/>
          <w:color w:val="000000"/>
        </w:rPr>
      </w:pPr>
      <w:r>
        <w:rPr>
          <w:b/>
          <w:bCs/>
          <w:color w:val="000000"/>
        </w:rPr>
        <w:t>6</w:t>
      </w:r>
      <w:r w:rsidR="00305CFE" w:rsidRPr="00DA74F5">
        <w:rPr>
          <w:b/>
          <w:bCs/>
          <w:color w:val="000000"/>
        </w:rPr>
        <w:t>.4</w:t>
      </w:r>
      <w:r>
        <w:rPr>
          <w:b/>
          <w:bCs/>
          <w:color w:val="000000"/>
        </w:rPr>
        <w:t>.4</w:t>
      </w:r>
      <w:r w:rsidR="00305CFE" w:rsidRPr="00DA74F5">
        <w:rPr>
          <w:b/>
          <w:bCs/>
          <w:color w:val="000000"/>
        </w:rPr>
        <w:t xml:space="preserve"> Bounded Rationality and Practical Adaptation</w:t>
      </w:r>
    </w:p>
    <w:p w14:paraId="349B0E04" w14:textId="77777777" w:rsidR="00CC7496" w:rsidRPr="00CC7496" w:rsidRDefault="00CC7496" w:rsidP="009F0AAC">
      <w:pPr>
        <w:spacing w:line="360" w:lineRule="auto"/>
        <w:jc w:val="both"/>
        <w:rPr>
          <w:color w:val="000000"/>
        </w:rPr>
      </w:pPr>
      <w:r w:rsidRPr="00CC7496">
        <w:rPr>
          <w:color w:val="000000"/>
        </w:rPr>
        <w:t xml:space="preserve">Although AKG's decision-making process is based on classical logic, it really works under time, information, and environmental uncertainty limitations. This is consistent with Simon's </w:t>
      </w:r>
      <w:r w:rsidRPr="00CC7496">
        <w:rPr>
          <w:color w:val="000000"/>
        </w:rPr>
        <w:lastRenderedPageBreak/>
        <w:t>(1957) theory of limited rationality, according to which decision-makers strive for acceptable rather than ideal results.</w:t>
      </w:r>
    </w:p>
    <w:p w14:paraId="0723FC44" w14:textId="3B757147" w:rsidR="00305CFE" w:rsidRPr="00DA74F5" w:rsidRDefault="00CC7496" w:rsidP="009F0AAC">
      <w:pPr>
        <w:spacing w:line="360" w:lineRule="auto"/>
        <w:jc w:val="both"/>
        <w:rPr>
          <w:color w:val="000000"/>
        </w:rPr>
      </w:pPr>
      <w:r w:rsidRPr="00CC7496">
        <w:rPr>
          <w:color w:val="000000"/>
        </w:rPr>
        <w:t>AKG uses experience, heuristics, and small tweaks to adapt classical decision theory, especially under dynamic market settings. But the fundamental paradigm is still control-oriented, hierarchical, and logical</w:t>
      </w:r>
      <w:r w:rsidR="00305CFE" w:rsidRPr="00DA74F5">
        <w:rPr>
          <w:color w:val="000000"/>
        </w:rPr>
        <w:t>.</w:t>
      </w:r>
    </w:p>
    <w:p w14:paraId="0A915F04" w14:textId="6AB7D1B4" w:rsidR="00305CFE" w:rsidRPr="00DA74F5" w:rsidRDefault="00305CFE" w:rsidP="009F0AAC">
      <w:pPr>
        <w:spacing w:line="360" w:lineRule="auto"/>
        <w:jc w:val="both"/>
      </w:pPr>
    </w:p>
    <w:p w14:paraId="05F6C805" w14:textId="05D6F64F" w:rsidR="00305CFE" w:rsidRPr="00DA74F5" w:rsidRDefault="003A7DDC" w:rsidP="009F0AAC">
      <w:pPr>
        <w:spacing w:line="360" w:lineRule="auto"/>
        <w:jc w:val="both"/>
        <w:outlineLvl w:val="1"/>
        <w:rPr>
          <w:b/>
          <w:bCs/>
          <w:color w:val="000000"/>
        </w:rPr>
      </w:pPr>
      <w:r>
        <w:rPr>
          <w:b/>
          <w:bCs/>
          <w:color w:val="000000"/>
        </w:rPr>
        <w:t>6</w:t>
      </w:r>
      <w:r w:rsidR="00305CFE" w:rsidRPr="00DA74F5">
        <w:rPr>
          <w:b/>
          <w:bCs/>
          <w:color w:val="000000"/>
        </w:rPr>
        <w:t>.</w:t>
      </w:r>
      <w:r>
        <w:rPr>
          <w:b/>
          <w:bCs/>
          <w:color w:val="000000"/>
        </w:rPr>
        <w:t>4.</w:t>
      </w:r>
      <w:r w:rsidR="00305CFE" w:rsidRPr="00DA74F5">
        <w:rPr>
          <w:b/>
          <w:bCs/>
          <w:color w:val="000000"/>
        </w:rPr>
        <w:t>5 Critical Evaluation of Classical Decision-Making at AKG</w:t>
      </w:r>
    </w:p>
    <w:p w14:paraId="676410CA" w14:textId="7255ABE3" w:rsidR="00305CFE" w:rsidRPr="00DA74F5" w:rsidRDefault="00CC7496" w:rsidP="009F0AAC">
      <w:pPr>
        <w:spacing w:line="360" w:lineRule="auto"/>
        <w:jc w:val="both"/>
        <w:rPr>
          <w:color w:val="000000"/>
        </w:rPr>
      </w:pPr>
      <w:r w:rsidRPr="00CC7496">
        <w:rPr>
          <w:color w:val="000000"/>
        </w:rPr>
        <w:t>The traditional decision-making method used by AKG has the following advantages</w:t>
      </w:r>
      <w:r w:rsidR="00305CFE" w:rsidRPr="00DA74F5">
        <w:rPr>
          <w:color w:val="000000"/>
        </w:rPr>
        <w:t>:</w:t>
      </w:r>
    </w:p>
    <w:p w14:paraId="04E5140B" w14:textId="77777777" w:rsidR="00305CFE" w:rsidRPr="00DA74F5" w:rsidRDefault="00305CFE" w:rsidP="009F0AAC">
      <w:pPr>
        <w:numPr>
          <w:ilvl w:val="0"/>
          <w:numId w:val="40"/>
        </w:numPr>
        <w:spacing w:line="360" w:lineRule="auto"/>
        <w:jc w:val="both"/>
        <w:rPr>
          <w:color w:val="000000"/>
        </w:rPr>
      </w:pPr>
      <w:r w:rsidRPr="00DA74F5">
        <w:rPr>
          <w:color w:val="000000"/>
        </w:rPr>
        <w:t>Strategic coherence</w:t>
      </w:r>
    </w:p>
    <w:p w14:paraId="633EA3D7" w14:textId="77777777" w:rsidR="00305CFE" w:rsidRPr="00DA74F5" w:rsidRDefault="00305CFE" w:rsidP="009F0AAC">
      <w:pPr>
        <w:numPr>
          <w:ilvl w:val="0"/>
          <w:numId w:val="40"/>
        </w:numPr>
        <w:spacing w:line="360" w:lineRule="auto"/>
        <w:jc w:val="both"/>
        <w:rPr>
          <w:color w:val="000000"/>
        </w:rPr>
      </w:pPr>
      <w:r w:rsidRPr="00DA74F5">
        <w:rPr>
          <w:color w:val="000000"/>
        </w:rPr>
        <w:t>Risk minimisation</w:t>
      </w:r>
    </w:p>
    <w:p w14:paraId="752051A2" w14:textId="77777777" w:rsidR="00305CFE" w:rsidRPr="00DA74F5" w:rsidRDefault="00305CFE" w:rsidP="009F0AAC">
      <w:pPr>
        <w:numPr>
          <w:ilvl w:val="0"/>
          <w:numId w:val="40"/>
        </w:numPr>
        <w:spacing w:line="360" w:lineRule="auto"/>
        <w:jc w:val="both"/>
        <w:rPr>
          <w:color w:val="000000"/>
        </w:rPr>
      </w:pPr>
      <w:r w:rsidRPr="00DA74F5">
        <w:rPr>
          <w:color w:val="000000"/>
        </w:rPr>
        <w:t>Operational efficiency</w:t>
      </w:r>
    </w:p>
    <w:p w14:paraId="73E8AE95" w14:textId="77777777" w:rsidR="00305CFE" w:rsidRPr="00DA74F5" w:rsidRDefault="00305CFE" w:rsidP="009F0AAC">
      <w:pPr>
        <w:numPr>
          <w:ilvl w:val="0"/>
          <w:numId w:val="40"/>
        </w:numPr>
        <w:spacing w:line="360" w:lineRule="auto"/>
        <w:jc w:val="both"/>
        <w:rPr>
          <w:color w:val="000000"/>
        </w:rPr>
      </w:pPr>
      <w:r w:rsidRPr="00DA74F5">
        <w:rPr>
          <w:color w:val="000000"/>
        </w:rPr>
        <w:t>Strong managerial control</w:t>
      </w:r>
    </w:p>
    <w:p w14:paraId="407E7833" w14:textId="77777777" w:rsidR="00305CFE" w:rsidRPr="00DA74F5" w:rsidRDefault="00305CFE" w:rsidP="009F0AAC">
      <w:pPr>
        <w:spacing w:line="360" w:lineRule="auto"/>
        <w:jc w:val="both"/>
        <w:rPr>
          <w:color w:val="000000"/>
        </w:rPr>
      </w:pPr>
      <w:r w:rsidRPr="00DA74F5">
        <w:rPr>
          <w:color w:val="000000"/>
        </w:rPr>
        <w:t>However, limitations include:</w:t>
      </w:r>
    </w:p>
    <w:p w14:paraId="4ED60FEC" w14:textId="77777777" w:rsidR="00305CFE" w:rsidRPr="00DA74F5" w:rsidRDefault="00305CFE" w:rsidP="009F0AAC">
      <w:pPr>
        <w:numPr>
          <w:ilvl w:val="0"/>
          <w:numId w:val="41"/>
        </w:numPr>
        <w:spacing w:line="360" w:lineRule="auto"/>
        <w:jc w:val="both"/>
        <w:rPr>
          <w:color w:val="000000"/>
        </w:rPr>
      </w:pPr>
      <w:r w:rsidRPr="00DA74F5">
        <w:rPr>
          <w:color w:val="000000"/>
        </w:rPr>
        <w:t>Limited employee participation in decision-making</w:t>
      </w:r>
    </w:p>
    <w:p w14:paraId="052DB0F2" w14:textId="77777777" w:rsidR="00305CFE" w:rsidRPr="00DA74F5" w:rsidRDefault="00305CFE" w:rsidP="009F0AAC">
      <w:pPr>
        <w:numPr>
          <w:ilvl w:val="0"/>
          <w:numId w:val="41"/>
        </w:numPr>
        <w:spacing w:line="360" w:lineRule="auto"/>
        <w:jc w:val="both"/>
        <w:rPr>
          <w:color w:val="000000"/>
        </w:rPr>
      </w:pPr>
      <w:r w:rsidRPr="00DA74F5">
        <w:rPr>
          <w:color w:val="000000"/>
        </w:rPr>
        <w:t>Reduced flexibility in rapidly changing markets</w:t>
      </w:r>
    </w:p>
    <w:p w14:paraId="44E9F015" w14:textId="77777777" w:rsidR="00305CFE" w:rsidRPr="00DA74F5" w:rsidRDefault="00305CFE" w:rsidP="009F0AAC">
      <w:pPr>
        <w:numPr>
          <w:ilvl w:val="0"/>
          <w:numId w:val="41"/>
        </w:numPr>
        <w:spacing w:line="360" w:lineRule="auto"/>
        <w:jc w:val="both"/>
        <w:rPr>
          <w:color w:val="000000"/>
        </w:rPr>
      </w:pPr>
      <w:r w:rsidRPr="00DA74F5">
        <w:rPr>
          <w:color w:val="000000"/>
        </w:rPr>
        <w:t>Potential suppression of innovation and creativity</w:t>
      </w:r>
    </w:p>
    <w:p w14:paraId="5DAC29FF" w14:textId="4FE45697" w:rsidR="00305CFE" w:rsidRPr="00DA74F5" w:rsidRDefault="00CC7496" w:rsidP="009F0AAC">
      <w:pPr>
        <w:spacing w:line="360" w:lineRule="auto"/>
        <w:jc w:val="both"/>
        <w:rPr>
          <w:color w:val="000000"/>
        </w:rPr>
      </w:pPr>
      <w:r w:rsidRPr="00CC7496">
        <w:rPr>
          <w:color w:val="000000"/>
        </w:rPr>
        <w:t>In order to overcome these constraints, AKG retains control over fundamental activities while granting top managers greater flexibility</w:t>
      </w:r>
      <w:r w:rsidR="00305CFE" w:rsidRPr="00DA74F5">
        <w:rPr>
          <w:color w:val="000000"/>
        </w:rPr>
        <w:t>.</w:t>
      </w:r>
    </w:p>
    <w:p w14:paraId="30D409B5" w14:textId="28F4E180" w:rsidR="00305CFE" w:rsidRPr="00DA74F5" w:rsidRDefault="00305CFE" w:rsidP="009F0AAC">
      <w:pPr>
        <w:spacing w:line="360" w:lineRule="auto"/>
        <w:jc w:val="both"/>
      </w:pPr>
    </w:p>
    <w:p w14:paraId="51853813" w14:textId="6CA75351" w:rsidR="00305CFE" w:rsidRPr="00DA74F5" w:rsidRDefault="003A7DDC" w:rsidP="009F0AAC">
      <w:pPr>
        <w:spacing w:line="360" w:lineRule="auto"/>
        <w:jc w:val="both"/>
        <w:outlineLvl w:val="1"/>
        <w:rPr>
          <w:b/>
          <w:bCs/>
          <w:color w:val="000000"/>
        </w:rPr>
      </w:pPr>
      <w:r>
        <w:rPr>
          <w:b/>
          <w:bCs/>
          <w:color w:val="000000"/>
        </w:rPr>
        <w:t>6.4</w:t>
      </w:r>
      <w:r w:rsidR="00305CFE" w:rsidRPr="00DA74F5">
        <w:rPr>
          <w:b/>
          <w:bCs/>
          <w:color w:val="000000"/>
        </w:rPr>
        <w:t>.6 Justification for Continued Use of Classical Decision Theory</w:t>
      </w:r>
    </w:p>
    <w:p w14:paraId="7EC50A23" w14:textId="022CA883" w:rsidR="00305CFE" w:rsidRPr="00DA74F5" w:rsidRDefault="00CC7496" w:rsidP="009F0AAC">
      <w:pPr>
        <w:spacing w:line="360" w:lineRule="auto"/>
        <w:jc w:val="both"/>
        <w:rPr>
          <w:color w:val="000000"/>
        </w:rPr>
      </w:pPr>
      <w:r w:rsidRPr="00CC7496">
        <w:rPr>
          <w:color w:val="000000"/>
        </w:rPr>
        <w:t>The Abul Khair Group justifies the continuous applicability of classical decision theory by</w:t>
      </w:r>
      <w:r w:rsidR="00305CFE" w:rsidRPr="00DA74F5">
        <w:rPr>
          <w:color w:val="000000"/>
        </w:rPr>
        <w:t>:</w:t>
      </w:r>
    </w:p>
    <w:p w14:paraId="6822EDBA" w14:textId="4EDEECD7" w:rsidR="00305CFE" w:rsidRPr="00DA74F5" w:rsidRDefault="00305CFE" w:rsidP="009F0AAC">
      <w:pPr>
        <w:numPr>
          <w:ilvl w:val="0"/>
          <w:numId w:val="42"/>
        </w:numPr>
        <w:spacing w:line="360" w:lineRule="auto"/>
        <w:jc w:val="both"/>
        <w:rPr>
          <w:color w:val="000000"/>
        </w:rPr>
      </w:pPr>
      <w:r w:rsidRPr="00DA74F5">
        <w:rPr>
          <w:b/>
          <w:bCs/>
          <w:color w:val="000000"/>
        </w:rPr>
        <w:t>Scale and Complexity:</w:t>
      </w:r>
      <w:r w:rsidRPr="00DA74F5">
        <w:rPr>
          <w:color w:val="000000"/>
        </w:rPr>
        <w:t> </w:t>
      </w:r>
      <w:r w:rsidR="00CC7496" w:rsidRPr="00CC7496">
        <w:rPr>
          <w:color w:val="000000"/>
        </w:rPr>
        <w:t>Structured decision frameworks are necessary for large-scale activities</w:t>
      </w:r>
      <w:r w:rsidRPr="00DA74F5">
        <w:rPr>
          <w:color w:val="000000"/>
        </w:rPr>
        <w:t>.</w:t>
      </w:r>
    </w:p>
    <w:p w14:paraId="1F06F2EE" w14:textId="262AA81A" w:rsidR="00305CFE" w:rsidRPr="00DA74F5" w:rsidRDefault="00305CFE" w:rsidP="009F0AAC">
      <w:pPr>
        <w:numPr>
          <w:ilvl w:val="0"/>
          <w:numId w:val="42"/>
        </w:numPr>
        <w:spacing w:line="360" w:lineRule="auto"/>
        <w:jc w:val="both"/>
        <w:rPr>
          <w:color w:val="000000"/>
        </w:rPr>
      </w:pPr>
      <w:r w:rsidRPr="00DA74F5">
        <w:rPr>
          <w:b/>
          <w:bCs/>
          <w:color w:val="000000"/>
        </w:rPr>
        <w:t>Ownership Structure:</w:t>
      </w:r>
      <w:r w:rsidRPr="00DA74F5">
        <w:rPr>
          <w:color w:val="000000"/>
        </w:rPr>
        <w:t> </w:t>
      </w:r>
      <w:r w:rsidR="00CC7496">
        <w:rPr>
          <w:color w:val="000000"/>
        </w:rPr>
        <w:t>Centralized</w:t>
      </w:r>
      <w:r w:rsidR="00CC7496" w:rsidRPr="00CC7496">
        <w:rPr>
          <w:color w:val="000000"/>
        </w:rPr>
        <w:t xml:space="preserve"> power is advantageous for family-owned businesses</w:t>
      </w:r>
      <w:r w:rsidRPr="00DA74F5">
        <w:rPr>
          <w:color w:val="000000"/>
        </w:rPr>
        <w:t>.</w:t>
      </w:r>
    </w:p>
    <w:p w14:paraId="68A25FB0" w14:textId="1296E8DD" w:rsidR="00305CFE" w:rsidRPr="00DA74F5" w:rsidRDefault="00305CFE" w:rsidP="009F0AAC">
      <w:pPr>
        <w:numPr>
          <w:ilvl w:val="0"/>
          <w:numId w:val="42"/>
        </w:numPr>
        <w:spacing w:line="360" w:lineRule="auto"/>
        <w:jc w:val="both"/>
        <w:rPr>
          <w:color w:val="000000"/>
        </w:rPr>
      </w:pPr>
      <w:r w:rsidRPr="00DA74F5">
        <w:rPr>
          <w:b/>
          <w:bCs/>
          <w:color w:val="000000"/>
        </w:rPr>
        <w:t>Economic Context:</w:t>
      </w:r>
      <w:r w:rsidRPr="00DA74F5">
        <w:rPr>
          <w:color w:val="000000"/>
        </w:rPr>
        <w:t> </w:t>
      </w:r>
      <w:r w:rsidR="001313D8" w:rsidRPr="001313D8">
        <w:rPr>
          <w:color w:val="000000"/>
        </w:rPr>
        <w:t>In developing nations, cost</w:t>
      </w:r>
      <w:r w:rsidR="001313D8">
        <w:rPr>
          <w:color w:val="000000"/>
        </w:rPr>
        <w:t>-effectiveness</w:t>
      </w:r>
      <w:r w:rsidR="001313D8" w:rsidRPr="001313D8">
        <w:rPr>
          <w:color w:val="000000"/>
        </w:rPr>
        <w:t xml:space="preserve"> is essential</w:t>
      </w:r>
      <w:r w:rsidRPr="00DA74F5">
        <w:rPr>
          <w:color w:val="000000"/>
        </w:rPr>
        <w:t>.</w:t>
      </w:r>
    </w:p>
    <w:p w14:paraId="383DCADD" w14:textId="2EDD53FA" w:rsidR="00305CFE" w:rsidRPr="00DA74F5" w:rsidRDefault="00305CFE" w:rsidP="009F0AAC">
      <w:pPr>
        <w:numPr>
          <w:ilvl w:val="0"/>
          <w:numId w:val="42"/>
        </w:numPr>
        <w:spacing w:line="360" w:lineRule="auto"/>
        <w:jc w:val="both"/>
        <w:rPr>
          <w:color w:val="000000"/>
        </w:rPr>
      </w:pPr>
      <w:r w:rsidRPr="00DA74F5">
        <w:rPr>
          <w:b/>
          <w:bCs/>
          <w:color w:val="000000"/>
        </w:rPr>
        <w:t>Regulatory Environment:</w:t>
      </w:r>
      <w:r w:rsidRPr="00DA74F5">
        <w:rPr>
          <w:color w:val="000000"/>
        </w:rPr>
        <w:t> </w:t>
      </w:r>
      <w:r w:rsidR="001313D8" w:rsidRPr="001313D8">
        <w:rPr>
          <w:color w:val="000000"/>
        </w:rPr>
        <w:t>Formal decision-making procedures are necessary for compliance</w:t>
      </w:r>
      <w:r w:rsidRPr="00DA74F5">
        <w:rPr>
          <w:color w:val="000000"/>
        </w:rPr>
        <w:t>.</w:t>
      </w:r>
    </w:p>
    <w:p w14:paraId="359C57A7" w14:textId="5D8C4A4A" w:rsidR="00305CFE" w:rsidRPr="00DA74F5" w:rsidRDefault="001313D8" w:rsidP="009F0AAC">
      <w:pPr>
        <w:spacing w:line="360" w:lineRule="auto"/>
        <w:jc w:val="both"/>
        <w:rPr>
          <w:color w:val="000000"/>
        </w:rPr>
      </w:pPr>
      <w:r w:rsidRPr="001313D8">
        <w:rPr>
          <w:color w:val="000000"/>
        </w:rPr>
        <w:t xml:space="preserve">Therefore, in the </w:t>
      </w:r>
      <w:r>
        <w:rPr>
          <w:color w:val="000000"/>
        </w:rPr>
        <w:t>organizational</w:t>
      </w:r>
      <w:r w:rsidRPr="001313D8">
        <w:rPr>
          <w:color w:val="000000"/>
        </w:rPr>
        <w:t xml:space="preserve"> setting of AKG, traditional decision-making is still a logical and feasible choice</w:t>
      </w:r>
      <w:r w:rsidR="00305CFE" w:rsidRPr="00DA74F5">
        <w:rPr>
          <w:color w:val="000000"/>
        </w:rPr>
        <w:t>.</w:t>
      </w:r>
    </w:p>
    <w:p w14:paraId="7FEDECB8" w14:textId="1DF5E54A" w:rsidR="00FB16BE" w:rsidRPr="00DA74F5" w:rsidRDefault="00FB16BE" w:rsidP="009F0AAC">
      <w:pPr>
        <w:spacing w:line="360" w:lineRule="auto"/>
        <w:jc w:val="both"/>
      </w:pPr>
    </w:p>
    <w:p w14:paraId="659F40A8" w14:textId="6EE9E4A8" w:rsidR="00FB16BE" w:rsidRPr="00DA74F5" w:rsidRDefault="003A7DDC" w:rsidP="009F0AAC">
      <w:pPr>
        <w:spacing w:line="360" w:lineRule="auto"/>
        <w:jc w:val="both"/>
        <w:outlineLvl w:val="1"/>
        <w:rPr>
          <w:b/>
          <w:bCs/>
          <w:color w:val="000000"/>
        </w:rPr>
      </w:pPr>
      <w:r>
        <w:rPr>
          <w:b/>
          <w:bCs/>
          <w:color w:val="000000"/>
        </w:rPr>
        <w:t>7</w:t>
      </w:r>
      <w:r w:rsidR="00FB16BE" w:rsidRPr="00DA74F5">
        <w:rPr>
          <w:b/>
          <w:bCs/>
          <w:color w:val="000000"/>
        </w:rPr>
        <w:t>. Managerial Paradigms and Shifting Perspectives</w:t>
      </w:r>
    </w:p>
    <w:p w14:paraId="298069F0" w14:textId="661087C4" w:rsidR="00FB16BE" w:rsidRPr="00DA74F5" w:rsidRDefault="003A7DDC" w:rsidP="009F0AAC">
      <w:pPr>
        <w:spacing w:line="360" w:lineRule="auto"/>
        <w:jc w:val="both"/>
        <w:outlineLvl w:val="2"/>
        <w:rPr>
          <w:b/>
          <w:bCs/>
          <w:color w:val="000000"/>
        </w:rPr>
      </w:pPr>
      <w:r>
        <w:rPr>
          <w:b/>
          <w:bCs/>
          <w:color w:val="000000"/>
        </w:rPr>
        <w:t>7</w:t>
      </w:r>
      <w:r w:rsidR="00FB16BE" w:rsidRPr="00DA74F5">
        <w:rPr>
          <w:b/>
          <w:bCs/>
          <w:color w:val="000000"/>
        </w:rPr>
        <w:t>.1 From Mechanistic to Organic Paradigms</w:t>
      </w:r>
    </w:p>
    <w:p w14:paraId="3E6CEE29" w14:textId="77DA69F2" w:rsidR="00FB16BE" w:rsidRPr="00DA74F5" w:rsidRDefault="001313D8" w:rsidP="009F0AAC">
      <w:pPr>
        <w:spacing w:line="360" w:lineRule="auto"/>
        <w:jc w:val="both"/>
        <w:rPr>
          <w:color w:val="000000"/>
        </w:rPr>
      </w:pPr>
      <w:r w:rsidRPr="001313D8">
        <w:rPr>
          <w:color w:val="000000"/>
        </w:rPr>
        <w:lastRenderedPageBreak/>
        <w:t xml:space="preserve">Efficiency and control were given priority in traditional management paradigms, which viewed companies as machines (Burns &amp; Stalker, 1961). </w:t>
      </w:r>
      <w:r>
        <w:rPr>
          <w:color w:val="000000"/>
        </w:rPr>
        <w:t>Organizations</w:t>
      </w:r>
      <w:r w:rsidRPr="001313D8">
        <w:rPr>
          <w:color w:val="000000"/>
        </w:rPr>
        <w:t xml:space="preserve"> are increasingly </w:t>
      </w:r>
      <w:r>
        <w:rPr>
          <w:color w:val="000000"/>
        </w:rPr>
        <w:t>conceptualized</w:t>
      </w:r>
      <w:r w:rsidRPr="001313D8">
        <w:rPr>
          <w:color w:val="000000"/>
        </w:rPr>
        <w:t xml:space="preserve"> by modern paradigms as:</w:t>
      </w:r>
    </w:p>
    <w:p w14:paraId="73F969CB" w14:textId="77777777" w:rsidR="00FB16BE" w:rsidRPr="00DA74F5" w:rsidRDefault="00FB16BE" w:rsidP="009F0AAC">
      <w:pPr>
        <w:numPr>
          <w:ilvl w:val="0"/>
          <w:numId w:val="11"/>
        </w:numPr>
        <w:spacing w:line="360" w:lineRule="auto"/>
        <w:jc w:val="both"/>
        <w:rPr>
          <w:color w:val="000000"/>
        </w:rPr>
      </w:pPr>
      <w:r w:rsidRPr="00DA74F5">
        <w:rPr>
          <w:color w:val="000000"/>
        </w:rPr>
        <w:t>Social systems</w:t>
      </w:r>
    </w:p>
    <w:p w14:paraId="425C74DA" w14:textId="77777777" w:rsidR="00FB16BE" w:rsidRPr="00DA74F5" w:rsidRDefault="00FB16BE" w:rsidP="009F0AAC">
      <w:pPr>
        <w:numPr>
          <w:ilvl w:val="0"/>
          <w:numId w:val="11"/>
        </w:numPr>
        <w:spacing w:line="360" w:lineRule="auto"/>
        <w:jc w:val="both"/>
        <w:rPr>
          <w:color w:val="000000"/>
        </w:rPr>
      </w:pPr>
      <w:r w:rsidRPr="00DA74F5">
        <w:rPr>
          <w:color w:val="000000"/>
        </w:rPr>
        <w:t>Learning organisations</w:t>
      </w:r>
    </w:p>
    <w:p w14:paraId="6FFB9C72" w14:textId="77777777" w:rsidR="00FB16BE" w:rsidRPr="00DA74F5" w:rsidRDefault="00FB16BE" w:rsidP="009F0AAC">
      <w:pPr>
        <w:numPr>
          <w:ilvl w:val="0"/>
          <w:numId w:val="11"/>
        </w:numPr>
        <w:spacing w:line="360" w:lineRule="auto"/>
        <w:jc w:val="both"/>
        <w:rPr>
          <w:color w:val="000000"/>
        </w:rPr>
      </w:pPr>
      <w:r w:rsidRPr="00DA74F5">
        <w:rPr>
          <w:color w:val="000000"/>
        </w:rPr>
        <w:t>Networks of relationships</w:t>
      </w:r>
    </w:p>
    <w:p w14:paraId="22ADA5AC" w14:textId="61BCAD86" w:rsidR="00FB16BE" w:rsidRPr="00DA74F5" w:rsidRDefault="001313D8" w:rsidP="009F0AAC">
      <w:pPr>
        <w:spacing w:line="360" w:lineRule="auto"/>
        <w:jc w:val="both"/>
        <w:rPr>
          <w:color w:val="000000"/>
        </w:rPr>
      </w:pPr>
      <w:r w:rsidRPr="001313D8">
        <w:rPr>
          <w:color w:val="000000"/>
        </w:rPr>
        <w:t>Mechanistic mindsets are still common in manufacturing-intensive industries notwithstanding this transformation</w:t>
      </w:r>
      <w:r w:rsidR="00FB16BE" w:rsidRPr="00DA74F5">
        <w:rPr>
          <w:color w:val="000000"/>
        </w:rPr>
        <w:t>.</w:t>
      </w:r>
    </w:p>
    <w:p w14:paraId="7AB96C4E" w14:textId="28625D79" w:rsidR="00FB16BE" w:rsidRPr="00DA74F5" w:rsidRDefault="00FB16BE" w:rsidP="009F0AAC">
      <w:pPr>
        <w:spacing w:line="360" w:lineRule="auto"/>
        <w:jc w:val="both"/>
      </w:pPr>
    </w:p>
    <w:p w14:paraId="367CEEB6" w14:textId="4DD0A80C" w:rsidR="00FB16BE" w:rsidRPr="00DA74F5" w:rsidRDefault="003A7DDC" w:rsidP="009F0AAC">
      <w:pPr>
        <w:spacing w:line="360" w:lineRule="auto"/>
        <w:jc w:val="both"/>
        <w:outlineLvl w:val="2"/>
        <w:rPr>
          <w:b/>
          <w:bCs/>
          <w:color w:val="000000"/>
        </w:rPr>
      </w:pPr>
      <w:r>
        <w:rPr>
          <w:b/>
          <w:bCs/>
          <w:color w:val="000000"/>
        </w:rPr>
        <w:t>7</w:t>
      </w:r>
      <w:r w:rsidR="00FB16BE" w:rsidRPr="00DA74F5">
        <w:rPr>
          <w:b/>
          <w:bCs/>
          <w:color w:val="000000"/>
        </w:rPr>
        <w:t>.2 Managerial Paradigm at Abul Khair Group</w:t>
      </w:r>
    </w:p>
    <w:p w14:paraId="71DE980D" w14:textId="77777777" w:rsidR="00FB16BE" w:rsidRPr="00DA74F5" w:rsidRDefault="00FB16BE" w:rsidP="009F0AAC">
      <w:pPr>
        <w:spacing w:line="360" w:lineRule="auto"/>
        <w:jc w:val="both"/>
        <w:rPr>
          <w:color w:val="000000"/>
        </w:rPr>
      </w:pPr>
      <w:r w:rsidRPr="00DA74F5">
        <w:rPr>
          <w:color w:val="000000"/>
        </w:rPr>
        <w:t>Abul Khair Group operates under a </w:t>
      </w:r>
      <w:r w:rsidRPr="00DA74F5">
        <w:rPr>
          <w:b/>
          <w:bCs/>
          <w:color w:val="000000"/>
        </w:rPr>
        <w:t>dual managerial paradigm</w:t>
      </w:r>
      <w:r w:rsidRPr="00DA74F5">
        <w:rPr>
          <w:color w:val="000000"/>
        </w:rPr>
        <w:t>:</w:t>
      </w:r>
    </w:p>
    <w:p w14:paraId="037C260F" w14:textId="77777777" w:rsidR="00FB16BE" w:rsidRPr="00DA74F5" w:rsidRDefault="00FB16BE" w:rsidP="009F0AAC">
      <w:pPr>
        <w:numPr>
          <w:ilvl w:val="0"/>
          <w:numId w:val="12"/>
        </w:numPr>
        <w:spacing w:line="360" w:lineRule="auto"/>
        <w:jc w:val="both"/>
        <w:rPr>
          <w:color w:val="000000"/>
        </w:rPr>
      </w:pPr>
      <w:r w:rsidRPr="00DA74F5">
        <w:rPr>
          <w:b/>
          <w:bCs/>
          <w:color w:val="000000"/>
        </w:rPr>
        <w:t>Mechanistic paradigm</w:t>
      </w:r>
      <w:r w:rsidRPr="00DA74F5">
        <w:rPr>
          <w:color w:val="000000"/>
        </w:rPr>
        <w:t> in production, logistics, and manufacturing units</w:t>
      </w:r>
    </w:p>
    <w:p w14:paraId="4CCCC02D" w14:textId="77777777" w:rsidR="00FB16BE" w:rsidRPr="00DA74F5" w:rsidRDefault="00FB16BE" w:rsidP="009F0AAC">
      <w:pPr>
        <w:numPr>
          <w:ilvl w:val="0"/>
          <w:numId w:val="12"/>
        </w:numPr>
        <w:spacing w:line="360" w:lineRule="auto"/>
        <w:jc w:val="both"/>
        <w:rPr>
          <w:color w:val="000000"/>
        </w:rPr>
      </w:pPr>
      <w:r w:rsidRPr="00DA74F5">
        <w:rPr>
          <w:b/>
          <w:bCs/>
          <w:color w:val="000000"/>
        </w:rPr>
        <w:t>Organic paradigm</w:t>
      </w:r>
      <w:r w:rsidRPr="00DA74F5">
        <w:rPr>
          <w:color w:val="000000"/>
        </w:rPr>
        <w:t> in marketing, strategic planning, and business development</w:t>
      </w:r>
    </w:p>
    <w:p w14:paraId="3021DD97" w14:textId="77777777" w:rsidR="00E17EA9" w:rsidRDefault="00E17EA9" w:rsidP="009F0AAC">
      <w:pPr>
        <w:pStyle w:val="Heading3"/>
        <w:spacing w:before="0" w:after="0" w:line="360" w:lineRule="auto"/>
        <w:jc w:val="both"/>
        <w:rPr>
          <w:rFonts w:eastAsia="Times New Roman" w:cs="Times New Roman"/>
          <w:color w:val="000000"/>
          <w:sz w:val="24"/>
          <w:szCs w:val="24"/>
        </w:rPr>
      </w:pPr>
      <w:r w:rsidRPr="00E17EA9">
        <w:rPr>
          <w:rFonts w:eastAsia="Times New Roman" w:cs="Times New Roman"/>
          <w:color w:val="000000"/>
          <w:sz w:val="24"/>
          <w:szCs w:val="24"/>
        </w:rPr>
        <w:t>AKG is able to adjust to market shifts and competitive demands while maintaining operational efficiency because to this duality. Abul Khair Group's Dual Managerial Paradigm</w:t>
      </w:r>
    </w:p>
    <w:p w14:paraId="472BE6ED" w14:textId="094D5892" w:rsidR="00305CFE" w:rsidRPr="00DA74F5" w:rsidRDefault="003A7DDC" w:rsidP="009F0AAC">
      <w:pPr>
        <w:pStyle w:val="Heading3"/>
        <w:spacing w:before="0" w:after="0" w:line="360" w:lineRule="auto"/>
        <w:jc w:val="both"/>
        <w:rPr>
          <w:rFonts w:cs="Times New Roman"/>
          <w:color w:val="000000"/>
          <w:sz w:val="24"/>
          <w:szCs w:val="24"/>
        </w:rPr>
      </w:pPr>
      <w:r w:rsidRPr="003A7DDC">
        <w:rPr>
          <w:rStyle w:val="Strong"/>
          <w:rFonts w:cs="Times New Roman"/>
          <w:color w:val="000000"/>
          <w:sz w:val="24"/>
          <w:szCs w:val="24"/>
        </w:rPr>
        <w:t>7</w:t>
      </w:r>
      <w:r w:rsidR="00305CFE" w:rsidRPr="003A7DDC">
        <w:rPr>
          <w:rStyle w:val="Strong"/>
          <w:rFonts w:cs="Times New Roman"/>
          <w:color w:val="000000"/>
          <w:sz w:val="24"/>
          <w:szCs w:val="24"/>
        </w:rPr>
        <w:t>.</w:t>
      </w:r>
      <w:r w:rsidRPr="003A7DDC">
        <w:rPr>
          <w:rStyle w:val="Strong"/>
          <w:rFonts w:cs="Times New Roman"/>
          <w:color w:val="000000"/>
          <w:sz w:val="24"/>
          <w:szCs w:val="24"/>
        </w:rPr>
        <w:t>2</w:t>
      </w:r>
      <w:r w:rsidR="00305CFE" w:rsidRPr="003A7DDC">
        <w:rPr>
          <w:rStyle w:val="Strong"/>
          <w:rFonts w:cs="Times New Roman"/>
          <w:color w:val="000000"/>
          <w:sz w:val="24"/>
          <w:szCs w:val="24"/>
        </w:rPr>
        <w:t>.1</w:t>
      </w:r>
      <w:r w:rsidR="00305CFE" w:rsidRPr="00DA74F5">
        <w:rPr>
          <w:rStyle w:val="Strong"/>
          <w:rFonts w:cs="Times New Roman"/>
          <w:b w:val="0"/>
          <w:bCs w:val="0"/>
          <w:color w:val="000000"/>
          <w:sz w:val="24"/>
          <w:szCs w:val="24"/>
        </w:rPr>
        <w:t xml:space="preserve"> Mechanistic Paradigm in Manufacturing and Operations</w:t>
      </w:r>
    </w:p>
    <w:p w14:paraId="7A46E351" w14:textId="59217E58" w:rsidR="00305CFE" w:rsidRPr="00DA74F5" w:rsidRDefault="00E17EA9" w:rsidP="009F0AAC">
      <w:pPr>
        <w:pStyle w:val="NormalWeb"/>
        <w:spacing w:before="0" w:beforeAutospacing="0" w:after="0" w:afterAutospacing="0" w:line="360" w:lineRule="auto"/>
        <w:jc w:val="both"/>
        <w:rPr>
          <w:color w:val="000000"/>
        </w:rPr>
      </w:pPr>
      <w:r w:rsidRPr="00E17EA9">
        <w:rPr>
          <w:color w:val="000000"/>
        </w:rPr>
        <w:t>The production, logistics, and manufacturing divisions of Abul Khair Group use a mostly mechanistic approach. These processes depend on</w:t>
      </w:r>
      <w:r w:rsidR="00305CFE" w:rsidRPr="00DA74F5">
        <w:rPr>
          <w:color w:val="000000"/>
        </w:rPr>
        <w:t>:</w:t>
      </w:r>
    </w:p>
    <w:p w14:paraId="0C8B96BC" w14:textId="77777777" w:rsidR="00305CFE" w:rsidRPr="00DA74F5" w:rsidRDefault="00305CFE" w:rsidP="009F0AAC">
      <w:pPr>
        <w:pStyle w:val="NormalWeb"/>
        <w:numPr>
          <w:ilvl w:val="0"/>
          <w:numId w:val="43"/>
        </w:numPr>
        <w:spacing w:before="0" w:beforeAutospacing="0" w:after="0" w:afterAutospacing="0" w:line="360" w:lineRule="auto"/>
        <w:jc w:val="both"/>
        <w:rPr>
          <w:color w:val="000000"/>
        </w:rPr>
      </w:pPr>
      <w:r w:rsidRPr="00DA74F5">
        <w:rPr>
          <w:color w:val="000000"/>
        </w:rPr>
        <w:t>Highly structured workflows</w:t>
      </w:r>
    </w:p>
    <w:p w14:paraId="62226AF5" w14:textId="77777777" w:rsidR="00305CFE" w:rsidRPr="00DA74F5" w:rsidRDefault="00305CFE" w:rsidP="009F0AAC">
      <w:pPr>
        <w:pStyle w:val="NormalWeb"/>
        <w:numPr>
          <w:ilvl w:val="0"/>
          <w:numId w:val="43"/>
        </w:numPr>
        <w:spacing w:before="0" w:beforeAutospacing="0" w:after="0" w:afterAutospacing="0" w:line="360" w:lineRule="auto"/>
        <w:jc w:val="both"/>
        <w:rPr>
          <w:color w:val="000000"/>
        </w:rPr>
      </w:pPr>
      <w:r w:rsidRPr="00DA74F5">
        <w:rPr>
          <w:color w:val="000000"/>
        </w:rPr>
        <w:t>Standard Operating Procedures (SOPs)</w:t>
      </w:r>
    </w:p>
    <w:p w14:paraId="5D6E2FD7" w14:textId="77777777" w:rsidR="00305CFE" w:rsidRPr="00DA74F5" w:rsidRDefault="00305CFE" w:rsidP="009F0AAC">
      <w:pPr>
        <w:pStyle w:val="NormalWeb"/>
        <w:numPr>
          <w:ilvl w:val="0"/>
          <w:numId w:val="43"/>
        </w:numPr>
        <w:spacing w:before="0" w:beforeAutospacing="0" w:after="0" w:afterAutospacing="0" w:line="360" w:lineRule="auto"/>
        <w:jc w:val="both"/>
        <w:rPr>
          <w:color w:val="000000"/>
        </w:rPr>
      </w:pPr>
      <w:r w:rsidRPr="00DA74F5">
        <w:rPr>
          <w:color w:val="000000"/>
        </w:rPr>
        <w:t>Centralised decision-making</w:t>
      </w:r>
    </w:p>
    <w:p w14:paraId="672E2817" w14:textId="77777777" w:rsidR="00305CFE" w:rsidRPr="00DA74F5" w:rsidRDefault="00305CFE" w:rsidP="009F0AAC">
      <w:pPr>
        <w:pStyle w:val="NormalWeb"/>
        <w:numPr>
          <w:ilvl w:val="0"/>
          <w:numId w:val="43"/>
        </w:numPr>
        <w:spacing w:before="0" w:beforeAutospacing="0" w:after="0" w:afterAutospacing="0" w:line="360" w:lineRule="auto"/>
        <w:jc w:val="both"/>
        <w:rPr>
          <w:color w:val="000000"/>
        </w:rPr>
      </w:pPr>
      <w:r w:rsidRPr="00DA74F5">
        <w:rPr>
          <w:color w:val="000000"/>
        </w:rPr>
        <w:t>Close supervision and performance monitoring</w:t>
      </w:r>
    </w:p>
    <w:p w14:paraId="70C4E427" w14:textId="1365CE4F" w:rsidR="00305CFE" w:rsidRPr="00DA74F5" w:rsidRDefault="00E17EA9" w:rsidP="009F0AAC">
      <w:pPr>
        <w:pStyle w:val="NormalWeb"/>
        <w:spacing w:before="0" w:beforeAutospacing="0" w:after="0" w:afterAutospacing="0" w:line="360" w:lineRule="auto"/>
        <w:jc w:val="both"/>
        <w:rPr>
          <w:color w:val="000000"/>
        </w:rPr>
      </w:pPr>
      <w:r w:rsidRPr="00E17EA9">
        <w:rPr>
          <w:color w:val="000000"/>
        </w:rPr>
        <w:t>Production processes in the steel and cement industries, for instance, are technologically sophisticated, capital-intensive, and ongoing. Any departure from established protocols may lead to financial losses, safety risks, or quality flaws. Because of this, AKG places a strong focus on discipline, control, and adherence to procedures in these units</w:t>
      </w:r>
      <w:r w:rsidR="00305CFE" w:rsidRPr="00DA74F5">
        <w:rPr>
          <w:color w:val="000000"/>
        </w:rPr>
        <w:t>.</w:t>
      </w:r>
    </w:p>
    <w:p w14:paraId="3CEC2CEB" w14:textId="43E08B4F" w:rsidR="00305CFE" w:rsidRPr="003A7DDC" w:rsidRDefault="00305CFE" w:rsidP="009F0AAC">
      <w:pPr>
        <w:pStyle w:val="NormalWeb"/>
        <w:spacing w:before="0" w:beforeAutospacing="0" w:after="0" w:afterAutospacing="0" w:line="360" w:lineRule="auto"/>
        <w:jc w:val="both"/>
        <w:rPr>
          <w:color w:val="000000"/>
        </w:rPr>
      </w:pPr>
      <w:r w:rsidRPr="00DA74F5">
        <w:rPr>
          <w:rStyle w:val="Strong"/>
          <w:rFonts w:eastAsiaTheme="majorEastAsia"/>
          <w:color w:val="000000"/>
        </w:rPr>
        <w:t>Justification:</w:t>
      </w:r>
      <w:r w:rsidRPr="00DA74F5">
        <w:rPr>
          <w:color w:val="000000"/>
        </w:rPr>
        <w:br/>
      </w:r>
      <w:r w:rsidR="00E17EA9" w:rsidRPr="00E17EA9">
        <w:rPr>
          <w:color w:val="000000"/>
        </w:rPr>
        <w:t xml:space="preserve">AKG is able to maintain consistent product quality, attain economies of scale, and effectively compete with global firms operating in Bangladesh because to the mechanistic paradigm. </w:t>
      </w:r>
      <w:r w:rsidR="00E17EA9">
        <w:rPr>
          <w:color w:val="000000"/>
        </w:rPr>
        <w:t>Formalized</w:t>
      </w:r>
      <w:r w:rsidR="00E17EA9" w:rsidRPr="00E17EA9">
        <w:rPr>
          <w:color w:val="000000"/>
        </w:rPr>
        <w:t xml:space="preserve"> control systems lower operational risk and guarantee dependability in </w:t>
      </w:r>
      <w:r w:rsidR="00E17EA9">
        <w:rPr>
          <w:color w:val="000000"/>
        </w:rPr>
        <w:t>labor-intensive</w:t>
      </w:r>
      <w:r w:rsidR="00E17EA9" w:rsidRPr="00E17EA9">
        <w:rPr>
          <w:color w:val="000000"/>
        </w:rPr>
        <w:t xml:space="preserve"> environments with disparate skill levels</w:t>
      </w:r>
      <w:r w:rsidRPr="00DA74F5">
        <w:rPr>
          <w:color w:val="000000"/>
        </w:rPr>
        <w:t>.</w:t>
      </w:r>
    </w:p>
    <w:p w14:paraId="4B840BA3" w14:textId="534A735C" w:rsidR="00305CFE" w:rsidRPr="003A7DDC" w:rsidRDefault="003A7DDC" w:rsidP="009F0AAC">
      <w:pPr>
        <w:pStyle w:val="Heading3"/>
        <w:spacing w:before="0" w:after="0" w:line="360" w:lineRule="auto"/>
        <w:jc w:val="both"/>
        <w:rPr>
          <w:rFonts w:cs="Times New Roman"/>
          <w:color w:val="000000"/>
          <w:sz w:val="24"/>
          <w:szCs w:val="24"/>
        </w:rPr>
      </w:pPr>
      <w:r w:rsidRPr="003A7DDC">
        <w:rPr>
          <w:rStyle w:val="Strong"/>
          <w:rFonts w:cs="Times New Roman"/>
          <w:color w:val="000000"/>
          <w:sz w:val="24"/>
          <w:szCs w:val="24"/>
        </w:rPr>
        <w:t>7</w:t>
      </w:r>
      <w:r w:rsidR="00305CFE" w:rsidRPr="003A7DDC">
        <w:rPr>
          <w:rStyle w:val="Strong"/>
          <w:rFonts w:cs="Times New Roman"/>
          <w:color w:val="000000"/>
          <w:sz w:val="24"/>
          <w:szCs w:val="24"/>
        </w:rPr>
        <w:t>.</w:t>
      </w:r>
      <w:r w:rsidRPr="003A7DDC">
        <w:rPr>
          <w:rStyle w:val="Strong"/>
          <w:rFonts w:cs="Times New Roman"/>
          <w:color w:val="000000"/>
          <w:sz w:val="24"/>
          <w:szCs w:val="24"/>
        </w:rPr>
        <w:t>2</w:t>
      </w:r>
      <w:r w:rsidR="00305CFE" w:rsidRPr="003A7DDC">
        <w:rPr>
          <w:rStyle w:val="Strong"/>
          <w:rFonts w:cs="Times New Roman"/>
          <w:color w:val="000000"/>
          <w:sz w:val="24"/>
          <w:szCs w:val="24"/>
        </w:rPr>
        <w:t>.2 Organic Paradigm in Marketing and Strategic Functions</w:t>
      </w:r>
    </w:p>
    <w:p w14:paraId="23BF4502" w14:textId="7F90033E" w:rsidR="00305CFE" w:rsidRPr="00DA74F5" w:rsidRDefault="00E17EA9" w:rsidP="009F0AAC">
      <w:pPr>
        <w:pStyle w:val="NormalWeb"/>
        <w:spacing w:before="0" w:beforeAutospacing="0" w:after="0" w:afterAutospacing="0" w:line="360" w:lineRule="auto"/>
        <w:jc w:val="both"/>
        <w:rPr>
          <w:color w:val="000000"/>
        </w:rPr>
      </w:pPr>
      <w:r w:rsidRPr="00E17EA9">
        <w:rPr>
          <w:color w:val="000000"/>
        </w:rPr>
        <w:t xml:space="preserve">AKG, on the other hand, uses a more organic management paradigm in areas like company growth, marketing, and strategic planning. Innovation, market intelligence, and consumer </w:t>
      </w:r>
      <w:r w:rsidRPr="00E17EA9">
        <w:rPr>
          <w:color w:val="000000"/>
        </w:rPr>
        <w:lastRenderedPageBreak/>
        <w:t>response are necessary in these fields. Professionals and managers in these divisions are given more freedom to</w:t>
      </w:r>
      <w:r w:rsidR="00305CFE" w:rsidRPr="00DA74F5">
        <w:rPr>
          <w:color w:val="000000"/>
        </w:rPr>
        <w:t>:</w:t>
      </w:r>
    </w:p>
    <w:p w14:paraId="7BC71A91" w14:textId="77777777" w:rsidR="00305CFE" w:rsidRPr="00DA74F5" w:rsidRDefault="00305CFE" w:rsidP="009F0AAC">
      <w:pPr>
        <w:pStyle w:val="NormalWeb"/>
        <w:numPr>
          <w:ilvl w:val="0"/>
          <w:numId w:val="44"/>
        </w:numPr>
        <w:spacing w:before="0" w:beforeAutospacing="0" w:after="0" w:afterAutospacing="0" w:line="360" w:lineRule="auto"/>
        <w:jc w:val="both"/>
        <w:rPr>
          <w:color w:val="000000"/>
        </w:rPr>
      </w:pPr>
      <w:r w:rsidRPr="00DA74F5">
        <w:rPr>
          <w:color w:val="000000"/>
        </w:rPr>
        <w:t>Develop innovative branding strategies</w:t>
      </w:r>
    </w:p>
    <w:p w14:paraId="20531966" w14:textId="77777777" w:rsidR="00305CFE" w:rsidRPr="00DA74F5" w:rsidRDefault="00305CFE" w:rsidP="009F0AAC">
      <w:pPr>
        <w:pStyle w:val="NormalWeb"/>
        <w:numPr>
          <w:ilvl w:val="0"/>
          <w:numId w:val="44"/>
        </w:numPr>
        <w:spacing w:before="0" w:beforeAutospacing="0" w:after="0" w:afterAutospacing="0" w:line="360" w:lineRule="auto"/>
        <w:jc w:val="both"/>
        <w:rPr>
          <w:color w:val="000000"/>
        </w:rPr>
      </w:pPr>
      <w:r w:rsidRPr="00DA74F5">
        <w:rPr>
          <w:color w:val="000000"/>
        </w:rPr>
        <w:t>Respond to competitive moves</w:t>
      </w:r>
    </w:p>
    <w:p w14:paraId="2F02271C" w14:textId="77777777" w:rsidR="00305CFE" w:rsidRPr="00DA74F5" w:rsidRDefault="00305CFE" w:rsidP="009F0AAC">
      <w:pPr>
        <w:pStyle w:val="NormalWeb"/>
        <w:numPr>
          <w:ilvl w:val="0"/>
          <w:numId w:val="44"/>
        </w:numPr>
        <w:spacing w:before="0" w:beforeAutospacing="0" w:after="0" w:afterAutospacing="0" w:line="360" w:lineRule="auto"/>
        <w:jc w:val="both"/>
        <w:rPr>
          <w:color w:val="000000"/>
        </w:rPr>
      </w:pPr>
      <w:r w:rsidRPr="00DA74F5">
        <w:rPr>
          <w:color w:val="000000"/>
        </w:rPr>
        <w:t>Explore new market opportunities</w:t>
      </w:r>
    </w:p>
    <w:p w14:paraId="00A33AD6" w14:textId="77777777" w:rsidR="00305CFE" w:rsidRPr="00DA74F5" w:rsidRDefault="00305CFE" w:rsidP="009F0AAC">
      <w:pPr>
        <w:pStyle w:val="NormalWeb"/>
        <w:numPr>
          <w:ilvl w:val="0"/>
          <w:numId w:val="44"/>
        </w:numPr>
        <w:spacing w:before="0" w:beforeAutospacing="0" w:after="0" w:afterAutospacing="0" w:line="360" w:lineRule="auto"/>
        <w:jc w:val="both"/>
        <w:rPr>
          <w:color w:val="000000"/>
        </w:rPr>
      </w:pPr>
      <w:r w:rsidRPr="00DA74F5">
        <w:rPr>
          <w:color w:val="000000"/>
        </w:rPr>
        <w:t>Build strategic partnerships</w:t>
      </w:r>
    </w:p>
    <w:p w14:paraId="1114D92B" w14:textId="16F715A5" w:rsidR="00305CFE" w:rsidRPr="00DA74F5" w:rsidRDefault="00E17EA9" w:rsidP="009F0AAC">
      <w:pPr>
        <w:pStyle w:val="NormalWeb"/>
        <w:spacing w:before="0" w:beforeAutospacing="0" w:after="0" w:afterAutospacing="0" w:line="360" w:lineRule="auto"/>
        <w:jc w:val="both"/>
        <w:rPr>
          <w:color w:val="000000"/>
        </w:rPr>
      </w:pPr>
      <w:r w:rsidRPr="00E17EA9">
        <w:rPr>
          <w:color w:val="000000"/>
        </w:rPr>
        <w:t>In these units, decision-making is frequently collaborative rather than strictly hierarchical, and communication is more horizontal</w:t>
      </w:r>
      <w:r w:rsidR="00305CFE" w:rsidRPr="00DA74F5">
        <w:rPr>
          <w:color w:val="000000"/>
        </w:rPr>
        <w:t>.</w:t>
      </w:r>
    </w:p>
    <w:p w14:paraId="67DC0DA7" w14:textId="1E1C4D05" w:rsidR="00305CFE" w:rsidRPr="00DA74F5" w:rsidRDefault="00305CFE" w:rsidP="009F0AAC">
      <w:pPr>
        <w:pStyle w:val="NormalWeb"/>
        <w:spacing w:before="0" w:beforeAutospacing="0" w:after="0" w:afterAutospacing="0" w:line="360" w:lineRule="auto"/>
        <w:jc w:val="both"/>
        <w:rPr>
          <w:color w:val="000000"/>
        </w:rPr>
      </w:pPr>
      <w:r w:rsidRPr="00DA74F5">
        <w:rPr>
          <w:rStyle w:val="Strong"/>
          <w:rFonts w:eastAsiaTheme="majorEastAsia"/>
          <w:color w:val="000000"/>
        </w:rPr>
        <w:t>Justification:</w:t>
      </w:r>
      <w:r w:rsidRPr="00DA74F5">
        <w:rPr>
          <w:color w:val="000000"/>
        </w:rPr>
        <w:br/>
      </w:r>
      <w:r w:rsidR="00E17EA9" w:rsidRPr="00E17EA9">
        <w:rPr>
          <w:color w:val="000000"/>
        </w:rPr>
        <w:t>Multinational corporations are raising the bar for marketing and innovation in Bangladesh's consumer markets, which are becoming more competitive. In order to maintain competitiveness, an organic paradigm enables AKG to swiftly adapt, try out novel concepts, and take use of local market expertise</w:t>
      </w:r>
      <w:r w:rsidRPr="00DA74F5">
        <w:rPr>
          <w:color w:val="000000"/>
        </w:rPr>
        <w:t>.</w:t>
      </w:r>
    </w:p>
    <w:p w14:paraId="0004AC81" w14:textId="184D378F" w:rsidR="00305CFE" w:rsidRPr="00DA74F5" w:rsidRDefault="00305CFE" w:rsidP="009F0AAC">
      <w:pPr>
        <w:spacing w:line="360" w:lineRule="auto"/>
        <w:jc w:val="both"/>
      </w:pPr>
    </w:p>
    <w:p w14:paraId="4E5A9127" w14:textId="1A3B8F33" w:rsidR="00305CFE" w:rsidRPr="003A7DDC" w:rsidRDefault="003A7DDC" w:rsidP="009F0AAC">
      <w:pPr>
        <w:pStyle w:val="Heading2"/>
        <w:spacing w:before="0" w:after="0" w:line="360" w:lineRule="auto"/>
        <w:jc w:val="both"/>
        <w:rPr>
          <w:rFonts w:ascii="Times New Roman" w:hAnsi="Times New Roman" w:cs="Times New Roman"/>
          <w:color w:val="000000"/>
          <w:sz w:val="24"/>
          <w:szCs w:val="24"/>
        </w:rPr>
      </w:pPr>
      <w:r w:rsidRPr="003A7DDC">
        <w:rPr>
          <w:rStyle w:val="Strong"/>
          <w:rFonts w:ascii="Times New Roman" w:hAnsi="Times New Roman" w:cs="Times New Roman"/>
          <w:color w:val="000000"/>
          <w:sz w:val="24"/>
          <w:szCs w:val="24"/>
        </w:rPr>
        <w:t>7</w:t>
      </w:r>
      <w:r w:rsidR="00305CFE" w:rsidRPr="003A7DDC">
        <w:rPr>
          <w:rStyle w:val="Strong"/>
          <w:rFonts w:ascii="Times New Roman" w:hAnsi="Times New Roman" w:cs="Times New Roman"/>
          <w:color w:val="000000"/>
          <w:sz w:val="24"/>
          <w:szCs w:val="24"/>
        </w:rPr>
        <w:t>.</w:t>
      </w:r>
      <w:r w:rsidRPr="003A7DDC">
        <w:rPr>
          <w:rStyle w:val="Strong"/>
          <w:rFonts w:ascii="Times New Roman" w:hAnsi="Times New Roman" w:cs="Times New Roman"/>
          <w:color w:val="000000"/>
          <w:sz w:val="24"/>
          <w:szCs w:val="24"/>
        </w:rPr>
        <w:t>2.3</w:t>
      </w:r>
      <w:r w:rsidR="00305CFE" w:rsidRPr="003A7DDC">
        <w:rPr>
          <w:rStyle w:val="Strong"/>
          <w:rFonts w:ascii="Times New Roman" w:hAnsi="Times New Roman" w:cs="Times New Roman"/>
          <w:color w:val="000000"/>
          <w:sz w:val="24"/>
          <w:szCs w:val="24"/>
        </w:rPr>
        <w:t xml:space="preserve"> Organisations as Social Systems and Learning Entities</w:t>
      </w:r>
    </w:p>
    <w:p w14:paraId="0C6FEC79" w14:textId="2CB811AB" w:rsidR="00E17EA9" w:rsidRPr="00E17EA9" w:rsidRDefault="00E17EA9" w:rsidP="009F0AAC">
      <w:pPr>
        <w:spacing w:line="360" w:lineRule="auto"/>
        <w:jc w:val="both"/>
        <w:rPr>
          <w:color w:val="000000"/>
        </w:rPr>
      </w:pPr>
      <w:r w:rsidRPr="00E17EA9">
        <w:rPr>
          <w:color w:val="000000"/>
        </w:rPr>
        <w:t xml:space="preserve">The dual paradigm used by AKG is indicative of a larger movement away from considering </w:t>
      </w:r>
      <w:r>
        <w:rPr>
          <w:color w:val="000000"/>
        </w:rPr>
        <w:t>organizations</w:t>
      </w:r>
      <w:r w:rsidRPr="00E17EA9">
        <w:rPr>
          <w:color w:val="000000"/>
        </w:rPr>
        <w:t xml:space="preserve"> as strictly mechanical entities and towards seeing them as social systems. Even if operational efficiency is still crucial, management—especially at the managerial and professional levels—is </w:t>
      </w:r>
      <w:r>
        <w:rPr>
          <w:color w:val="000000"/>
        </w:rPr>
        <w:t>realizing</w:t>
      </w:r>
      <w:r w:rsidRPr="00E17EA9">
        <w:rPr>
          <w:color w:val="000000"/>
        </w:rPr>
        <w:t xml:space="preserve"> the value of employee engagement, </w:t>
      </w:r>
      <w:r>
        <w:rPr>
          <w:color w:val="000000"/>
        </w:rPr>
        <w:t>organizational</w:t>
      </w:r>
      <w:r w:rsidRPr="00E17EA9">
        <w:rPr>
          <w:color w:val="000000"/>
        </w:rPr>
        <w:t xml:space="preserve"> learning, and knowledge sharing.</w:t>
      </w:r>
    </w:p>
    <w:p w14:paraId="7318240B" w14:textId="24767EFE" w:rsidR="00305CFE" w:rsidRPr="00DA74F5" w:rsidRDefault="00E17EA9" w:rsidP="009F0AAC">
      <w:pPr>
        <w:spacing w:line="360" w:lineRule="auto"/>
        <w:jc w:val="both"/>
      </w:pPr>
      <w:r w:rsidRPr="00E17EA9">
        <w:rPr>
          <w:color w:val="000000"/>
        </w:rPr>
        <w:t xml:space="preserve">Even within a historically hierarchical structure, AKG's training programs, management development efforts, and cross-functional collaboration point to an increasing acknowledgement of the </w:t>
      </w:r>
      <w:r w:rsidR="003A7DDC">
        <w:rPr>
          <w:color w:val="000000"/>
        </w:rPr>
        <w:t>organization</w:t>
      </w:r>
      <w:r w:rsidRPr="00E17EA9">
        <w:rPr>
          <w:color w:val="000000"/>
        </w:rPr>
        <w:t xml:space="preserve"> as a learning system.</w:t>
      </w:r>
    </w:p>
    <w:p w14:paraId="002BBC9A" w14:textId="5CAE5E3E" w:rsidR="00305CFE" w:rsidRPr="003A7DDC" w:rsidRDefault="003A7DDC" w:rsidP="009F0AAC">
      <w:pPr>
        <w:pStyle w:val="Heading2"/>
        <w:spacing w:before="0" w:after="0" w:line="360" w:lineRule="auto"/>
        <w:jc w:val="both"/>
        <w:rPr>
          <w:rFonts w:ascii="Times New Roman" w:hAnsi="Times New Roman" w:cs="Times New Roman"/>
          <w:color w:val="000000"/>
          <w:sz w:val="24"/>
          <w:szCs w:val="24"/>
        </w:rPr>
      </w:pPr>
      <w:r w:rsidRPr="003A7DDC">
        <w:rPr>
          <w:rStyle w:val="Strong"/>
          <w:rFonts w:ascii="Times New Roman" w:hAnsi="Times New Roman" w:cs="Times New Roman"/>
          <w:color w:val="000000"/>
          <w:sz w:val="24"/>
          <w:szCs w:val="24"/>
        </w:rPr>
        <w:t>7.2.4</w:t>
      </w:r>
      <w:r w:rsidR="00305CFE" w:rsidRPr="003A7DDC">
        <w:rPr>
          <w:rStyle w:val="Strong"/>
          <w:rFonts w:ascii="Times New Roman" w:hAnsi="Times New Roman" w:cs="Times New Roman"/>
          <w:color w:val="000000"/>
          <w:sz w:val="24"/>
          <w:szCs w:val="24"/>
        </w:rPr>
        <w:t xml:space="preserve"> Organisations as Networks of Relationships</w:t>
      </w:r>
    </w:p>
    <w:p w14:paraId="448CF0E1" w14:textId="633B974A" w:rsidR="00E17EA9" w:rsidRPr="00E17EA9" w:rsidRDefault="00E17EA9" w:rsidP="009F0AAC">
      <w:pPr>
        <w:pStyle w:val="NormalWeb"/>
        <w:spacing w:before="0" w:beforeAutospacing="0" w:after="0" w:afterAutospacing="0" w:line="360" w:lineRule="auto"/>
        <w:jc w:val="both"/>
        <w:rPr>
          <w:color w:val="000000"/>
        </w:rPr>
      </w:pPr>
      <w:r w:rsidRPr="00E17EA9">
        <w:rPr>
          <w:color w:val="000000"/>
        </w:rPr>
        <w:t xml:space="preserve">The idea that companies are networks of interactions is another modern paradigm that influences AKG's management style. In addition to internal effectiveness, AKG's performance depends on its external connections with distributors, suppliers, authorities, and logistical partners. Instead of </w:t>
      </w:r>
      <w:r>
        <w:rPr>
          <w:color w:val="000000"/>
        </w:rPr>
        <w:t>focusing</w:t>
      </w:r>
      <w:r w:rsidRPr="00E17EA9">
        <w:rPr>
          <w:color w:val="000000"/>
        </w:rPr>
        <w:t xml:space="preserve"> just on internal </w:t>
      </w:r>
      <w:r>
        <w:rPr>
          <w:color w:val="000000"/>
        </w:rPr>
        <w:t>optimization,</w:t>
      </w:r>
      <w:r w:rsidRPr="00E17EA9">
        <w:rPr>
          <w:color w:val="000000"/>
        </w:rPr>
        <w:t xml:space="preserve"> strategic decision-making increasingly takes </w:t>
      </w:r>
      <w:r>
        <w:rPr>
          <w:color w:val="000000"/>
        </w:rPr>
        <w:t>interorganizational</w:t>
      </w:r>
      <w:r w:rsidRPr="00E17EA9">
        <w:rPr>
          <w:color w:val="000000"/>
        </w:rPr>
        <w:t xml:space="preserve"> cooperation into account.</w:t>
      </w:r>
    </w:p>
    <w:p w14:paraId="747E824A" w14:textId="6E01C552" w:rsidR="00305CFE" w:rsidRPr="00DA74F5" w:rsidRDefault="00E17EA9" w:rsidP="009F0AAC">
      <w:pPr>
        <w:pStyle w:val="NormalWeb"/>
        <w:spacing w:before="0" w:beforeAutospacing="0" w:after="0" w:afterAutospacing="0" w:line="360" w:lineRule="auto"/>
        <w:jc w:val="both"/>
        <w:rPr>
          <w:color w:val="000000"/>
        </w:rPr>
      </w:pPr>
      <w:r w:rsidRPr="00E17EA9">
        <w:rPr>
          <w:color w:val="000000"/>
        </w:rPr>
        <w:t>This network approach strengthens AKG's capacity to compete with multinational corporations that run vast international supply chains and supports the organic paradigm</w:t>
      </w:r>
      <w:r w:rsidR="00305CFE" w:rsidRPr="00DA74F5">
        <w:rPr>
          <w:color w:val="000000"/>
        </w:rPr>
        <w:t>.</w:t>
      </w:r>
    </w:p>
    <w:p w14:paraId="3459355D" w14:textId="383AAC6E" w:rsidR="00305CFE" w:rsidRPr="00DA74F5" w:rsidRDefault="00305CFE" w:rsidP="009F0AAC">
      <w:pPr>
        <w:spacing w:line="360" w:lineRule="auto"/>
        <w:jc w:val="both"/>
      </w:pPr>
    </w:p>
    <w:p w14:paraId="5D60FA97" w14:textId="0D275027" w:rsidR="00305CFE" w:rsidRPr="003A7DDC" w:rsidRDefault="003A7DDC" w:rsidP="009F0AAC">
      <w:pPr>
        <w:pStyle w:val="Heading2"/>
        <w:spacing w:before="0" w:after="0" w:line="360" w:lineRule="auto"/>
        <w:jc w:val="both"/>
        <w:rPr>
          <w:rFonts w:ascii="Times New Roman" w:hAnsi="Times New Roman" w:cs="Times New Roman"/>
          <w:color w:val="000000"/>
          <w:sz w:val="24"/>
          <w:szCs w:val="24"/>
        </w:rPr>
      </w:pPr>
      <w:r w:rsidRPr="003A7DDC">
        <w:rPr>
          <w:rStyle w:val="Strong"/>
          <w:rFonts w:ascii="Times New Roman" w:hAnsi="Times New Roman" w:cs="Times New Roman"/>
          <w:color w:val="000000"/>
          <w:sz w:val="24"/>
          <w:szCs w:val="24"/>
        </w:rPr>
        <w:t>7.2.5</w:t>
      </w:r>
      <w:r w:rsidR="00305CFE" w:rsidRPr="003A7DDC">
        <w:rPr>
          <w:rStyle w:val="Strong"/>
          <w:rFonts w:ascii="Times New Roman" w:hAnsi="Times New Roman" w:cs="Times New Roman"/>
          <w:color w:val="000000"/>
          <w:sz w:val="24"/>
          <w:szCs w:val="24"/>
        </w:rPr>
        <w:t xml:space="preserve"> Critical Evaluation of the Dual Paradigm</w:t>
      </w:r>
    </w:p>
    <w:p w14:paraId="6C7A4978" w14:textId="2293F5BF" w:rsidR="00305CFE" w:rsidRPr="00DA74F5" w:rsidRDefault="00E17EA9" w:rsidP="009F0AAC">
      <w:pPr>
        <w:pStyle w:val="NormalWeb"/>
        <w:spacing w:before="0" w:beforeAutospacing="0" w:after="0" w:afterAutospacing="0" w:line="360" w:lineRule="auto"/>
        <w:jc w:val="both"/>
        <w:rPr>
          <w:color w:val="000000"/>
        </w:rPr>
      </w:pPr>
      <w:r w:rsidRPr="00E17EA9">
        <w:rPr>
          <w:color w:val="000000"/>
        </w:rPr>
        <w:t>Abul Khair Group's dual management paradigm has a number of benefits</w:t>
      </w:r>
      <w:r w:rsidR="00305CFE" w:rsidRPr="00DA74F5">
        <w:rPr>
          <w:color w:val="000000"/>
        </w:rPr>
        <w:t>:</w:t>
      </w:r>
    </w:p>
    <w:p w14:paraId="2A617FE6" w14:textId="77777777" w:rsidR="00305CFE" w:rsidRPr="00DA74F5" w:rsidRDefault="00305CFE" w:rsidP="009F0AAC">
      <w:pPr>
        <w:pStyle w:val="NormalWeb"/>
        <w:numPr>
          <w:ilvl w:val="0"/>
          <w:numId w:val="45"/>
        </w:numPr>
        <w:spacing w:before="0" w:beforeAutospacing="0" w:after="0" w:afterAutospacing="0" w:line="360" w:lineRule="auto"/>
        <w:jc w:val="both"/>
        <w:rPr>
          <w:color w:val="000000"/>
        </w:rPr>
      </w:pPr>
      <w:r w:rsidRPr="00DA74F5">
        <w:rPr>
          <w:color w:val="000000"/>
        </w:rPr>
        <w:lastRenderedPageBreak/>
        <w:t>Operational efficiency through mechanistic control</w:t>
      </w:r>
    </w:p>
    <w:p w14:paraId="79746568" w14:textId="77777777" w:rsidR="00305CFE" w:rsidRPr="00DA74F5" w:rsidRDefault="00305CFE" w:rsidP="009F0AAC">
      <w:pPr>
        <w:pStyle w:val="NormalWeb"/>
        <w:numPr>
          <w:ilvl w:val="0"/>
          <w:numId w:val="45"/>
        </w:numPr>
        <w:spacing w:before="0" w:beforeAutospacing="0" w:after="0" w:afterAutospacing="0" w:line="360" w:lineRule="auto"/>
        <w:jc w:val="both"/>
        <w:rPr>
          <w:color w:val="000000"/>
        </w:rPr>
      </w:pPr>
      <w:r w:rsidRPr="00DA74F5">
        <w:rPr>
          <w:color w:val="000000"/>
        </w:rPr>
        <w:t>Strategic adaptability through organic flexibility</w:t>
      </w:r>
    </w:p>
    <w:p w14:paraId="0163323C" w14:textId="77777777" w:rsidR="00305CFE" w:rsidRPr="00DA74F5" w:rsidRDefault="00305CFE" w:rsidP="009F0AAC">
      <w:pPr>
        <w:pStyle w:val="NormalWeb"/>
        <w:numPr>
          <w:ilvl w:val="0"/>
          <w:numId w:val="45"/>
        </w:numPr>
        <w:spacing w:before="0" w:beforeAutospacing="0" w:after="0" w:afterAutospacing="0" w:line="360" w:lineRule="auto"/>
        <w:jc w:val="both"/>
        <w:rPr>
          <w:color w:val="000000"/>
        </w:rPr>
      </w:pPr>
      <w:r w:rsidRPr="00DA74F5">
        <w:rPr>
          <w:color w:val="000000"/>
        </w:rPr>
        <w:t>Risk minimisation in core operations</w:t>
      </w:r>
    </w:p>
    <w:p w14:paraId="558AC70A" w14:textId="77777777" w:rsidR="00305CFE" w:rsidRPr="00DA74F5" w:rsidRDefault="00305CFE" w:rsidP="009F0AAC">
      <w:pPr>
        <w:pStyle w:val="NormalWeb"/>
        <w:numPr>
          <w:ilvl w:val="0"/>
          <w:numId w:val="45"/>
        </w:numPr>
        <w:spacing w:before="0" w:beforeAutospacing="0" w:after="0" w:afterAutospacing="0" w:line="360" w:lineRule="auto"/>
        <w:jc w:val="both"/>
        <w:rPr>
          <w:color w:val="000000"/>
        </w:rPr>
      </w:pPr>
      <w:r w:rsidRPr="00DA74F5">
        <w:rPr>
          <w:color w:val="000000"/>
        </w:rPr>
        <w:t>Innovation and market responsiveness in competitive domains</w:t>
      </w:r>
    </w:p>
    <w:p w14:paraId="4802C105" w14:textId="37948821" w:rsidR="00305CFE" w:rsidRPr="00DA74F5" w:rsidRDefault="00E17EA9" w:rsidP="009F0AAC">
      <w:pPr>
        <w:pStyle w:val="NormalWeb"/>
        <w:spacing w:before="0" w:beforeAutospacing="0" w:after="0" w:afterAutospacing="0" w:line="360" w:lineRule="auto"/>
        <w:jc w:val="both"/>
        <w:rPr>
          <w:color w:val="000000"/>
        </w:rPr>
      </w:pPr>
      <w:r w:rsidRPr="00E17EA9">
        <w:rPr>
          <w:color w:val="000000"/>
        </w:rPr>
        <w:t xml:space="preserve">But there are drawbacks to this dualism as well, such as possible cultural conflict between groups that </w:t>
      </w:r>
      <w:r>
        <w:rPr>
          <w:color w:val="000000"/>
        </w:rPr>
        <w:t>prioritize</w:t>
      </w:r>
      <w:r w:rsidRPr="00E17EA9">
        <w:rPr>
          <w:color w:val="000000"/>
        </w:rPr>
        <w:t xml:space="preserve"> control and creativity. To balance these perspectives and avoid </w:t>
      </w:r>
      <w:r>
        <w:rPr>
          <w:color w:val="000000"/>
        </w:rPr>
        <w:t>organizational</w:t>
      </w:r>
      <w:r w:rsidRPr="00E17EA9">
        <w:rPr>
          <w:color w:val="000000"/>
        </w:rPr>
        <w:t xml:space="preserve"> fragmentation, effective leadership and coordination are necessary</w:t>
      </w:r>
      <w:r w:rsidR="00305CFE" w:rsidRPr="00DA74F5">
        <w:rPr>
          <w:color w:val="000000"/>
        </w:rPr>
        <w:t>.</w:t>
      </w:r>
    </w:p>
    <w:p w14:paraId="1019DD0D" w14:textId="3DF5BDA5" w:rsidR="00FB16BE" w:rsidRPr="00DA74F5" w:rsidRDefault="00FB16BE" w:rsidP="009F0AAC">
      <w:pPr>
        <w:spacing w:line="360" w:lineRule="auto"/>
        <w:jc w:val="both"/>
      </w:pPr>
    </w:p>
    <w:p w14:paraId="4B420633" w14:textId="20B05B3F" w:rsidR="00FB16BE" w:rsidRPr="00DA74F5" w:rsidRDefault="003A7DDC" w:rsidP="009F0AAC">
      <w:pPr>
        <w:spacing w:line="360" w:lineRule="auto"/>
        <w:jc w:val="both"/>
        <w:outlineLvl w:val="1"/>
        <w:rPr>
          <w:b/>
          <w:bCs/>
          <w:color w:val="000000"/>
        </w:rPr>
      </w:pPr>
      <w:r>
        <w:rPr>
          <w:b/>
          <w:bCs/>
          <w:color w:val="000000"/>
        </w:rPr>
        <w:t>8</w:t>
      </w:r>
      <w:r w:rsidR="00FB16BE" w:rsidRPr="00DA74F5">
        <w:rPr>
          <w:b/>
          <w:bCs/>
          <w:color w:val="000000"/>
        </w:rPr>
        <w:t>. The Functions of Management in Practice</w:t>
      </w:r>
    </w:p>
    <w:p w14:paraId="1CF2DED4" w14:textId="79FE2BCA" w:rsidR="005575A9" w:rsidRPr="00DA74F5" w:rsidRDefault="003A7DDC" w:rsidP="009F0AAC">
      <w:pPr>
        <w:pStyle w:val="Heading1"/>
        <w:spacing w:before="0" w:after="0" w:line="360" w:lineRule="auto"/>
        <w:jc w:val="both"/>
        <w:rPr>
          <w:rFonts w:ascii="Times New Roman" w:hAnsi="Times New Roman" w:cs="Times New Roman"/>
          <w:color w:val="000000"/>
          <w:sz w:val="24"/>
          <w:szCs w:val="24"/>
        </w:rPr>
      </w:pPr>
      <w:r w:rsidRPr="003A7DDC">
        <w:rPr>
          <w:rStyle w:val="Strong"/>
          <w:rFonts w:ascii="Times New Roman" w:hAnsi="Times New Roman" w:cs="Times New Roman"/>
          <w:color w:val="000000"/>
          <w:sz w:val="24"/>
          <w:szCs w:val="24"/>
        </w:rPr>
        <w:t>8.1</w:t>
      </w:r>
      <w:r>
        <w:rPr>
          <w:rStyle w:val="Strong"/>
          <w:rFonts w:ascii="Times New Roman" w:hAnsi="Times New Roman" w:cs="Times New Roman"/>
          <w:b w:val="0"/>
          <w:bCs w:val="0"/>
          <w:color w:val="000000"/>
          <w:sz w:val="24"/>
          <w:szCs w:val="24"/>
        </w:rPr>
        <w:t xml:space="preserve"> </w:t>
      </w:r>
      <w:r w:rsidR="00E17EA9" w:rsidRPr="00E17EA9">
        <w:rPr>
          <w:rStyle w:val="Strong"/>
          <w:rFonts w:ascii="Times New Roman" w:hAnsi="Times New Roman" w:cs="Times New Roman"/>
          <w:b w:val="0"/>
          <w:bCs w:val="0"/>
          <w:color w:val="000000"/>
          <w:sz w:val="24"/>
          <w:szCs w:val="24"/>
        </w:rPr>
        <w:t>The Practical Applications of Management: An Analysis of the Abul Khair Group</w:t>
      </w:r>
      <w:r w:rsidR="00E17EA9">
        <w:rPr>
          <w:rStyle w:val="Strong"/>
          <w:rFonts w:ascii="Times New Roman" w:hAnsi="Times New Roman" w:cs="Times New Roman"/>
          <w:b w:val="0"/>
          <w:bCs w:val="0"/>
          <w:color w:val="000000"/>
          <w:sz w:val="24"/>
          <w:szCs w:val="24"/>
        </w:rPr>
        <w:t>:</w:t>
      </w:r>
    </w:p>
    <w:p w14:paraId="408AC3FA" w14:textId="3FCB6D19" w:rsidR="005575A9" w:rsidRPr="00DA74F5" w:rsidRDefault="00E17EA9" w:rsidP="009F0AAC">
      <w:pPr>
        <w:pStyle w:val="NormalWeb"/>
        <w:spacing w:before="0" w:beforeAutospacing="0" w:after="0" w:afterAutospacing="0" w:line="360" w:lineRule="auto"/>
        <w:jc w:val="both"/>
        <w:rPr>
          <w:color w:val="000000"/>
        </w:rPr>
      </w:pPr>
      <w:r w:rsidRPr="00E17EA9">
        <w:rPr>
          <w:color w:val="000000"/>
        </w:rPr>
        <w:t>A fundamental framework for comprehending managerial duties within complex companies is still provided by Henri Fayol's description of the five functions of management: organising, commanding, coordinating, regulating, and planning (Fayol, 1916). Despite being created in the early 20th century, these roles are still very important, especially in huge, hierarchical companies that work in contexts with limited resources and high production output. The operationalisation of Fayol's five tasks inside the long-standing Bangladeshi conglomerate Abul Khair Group (AKG), which has a variety of enterprises in the areas of cement, steel, consumer products, food processing, shipping, and tobacco, is critically examined in this part</w:t>
      </w:r>
      <w:r w:rsidR="005575A9" w:rsidRPr="00DA74F5">
        <w:rPr>
          <w:color w:val="000000"/>
        </w:rPr>
        <w:t>.</w:t>
      </w:r>
    </w:p>
    <w:p w14:paraId="268D2DA8" w14:textId="2698DD98" w:rsidR="005575A9" w:rsidRPr="00DA74F5" w:rsidRDefault="00E17EA9" w:rsidP="009F0AAC">
      <w:pPr>
        <w:pStyle w:val="NormalWeb"/>
        <w:spacing w:before="0" w:beforeAutospacing="0" w:after="0" w:afterAutospacing="0" w:line="360" w:lineRule="auto"/>
        <w:jc w:val="both"/>
        <w:rPr>
          <w:color w:val="000000"/>
        </w:rPr>
      </w:pPr>
      <w:r w:rsidRPr="00E17EA9">
        <w:rPr>
          <w:color w:val="000000"/>
        </w:rPr>
        <w:t>The research shows that although AKG's management techniques have their roots in traditional administrative philosophy, they have changed to meet the demands of modern operations and competition. Fayol's functions work as a lasting management logic tailored to contemporary organisational conditions rather than as a representation of outdated approaches</w:t>
      </w:r>
      <w:r w:rsidR="005575A9" w:rsidRPr="00DA74F5">
        <w:rPr>
          <w:color w:val="000000"/>
        </w:rPr>
        <w:t>.</w:t>
      </w:r>
    </w:p>
    <w:p w14:paraId="111D45B9" w14:textId="317F9980" w:rsidR="005575A9" w:rsidRPr="00DA74F5" w:rsidRDefault="005575A9" w:rsidP="009F0AAC">
      <w:pPr>
        <w:spacing w:line="360" w:lineRule="auto"/>
        <w:jc w:val="both"/>
      </w:pPr>
    </w:p>
    <w:p w14:paraId="2B088CD2" w14:textId="3A718EC9" w:rsidR="005575A9" w:rsidRPr="003A7DDC" w:rsidRDefault="003A7DDC" w:rsidP="009F0AAC">
      <w:pPr>
        <w:pStyle w:val="Heading2"/>
        <w:spacing w:before="0" w:after="0" w:line="360" w:lineRule="auto"/>
        <w:jc w:val="both"/>
        <w:rPr>
          <w:rFonts w:ascii="Times New Roman" w:hAnsi="Times New Roman" w:cs="Times New Roman"/>
          <w:color w:val="000000"/>
          <w:sz w:val="24"/>
          <w:szCs w:val="24"/>
        </w:rPr>
      </w:pPr>
      <w:r w:rsidRPr="003A7DDC">
        <w:rPr>
          <w:rStyle w:val="Strong"/>
          <w:rFonts w:ascii="Times New Roman" w:hAnsi="Times New Roman" w:cs="Times New Roman"/>
          <w:color w:val="000000"/>
          <w:sz w:val="24"/>
          <w:szCs w:val="24"/>
        </w:rPr>
        <w:t xml:space="preserve">8.1.1 </w:t>
      </w:r>
      <w:r w:rsidR="005575A9" w:rsidRPr="003A7DDC">
        <w:rPr>
          <w:rStyle w:val="Strong"/>
          <w:rFonts w:ascii="Times New Roman" w:hAnsi="Times New Roman" w:cs="Times New Roman"/>
          <w:color w:val="000000"/>
          <w:sz w:val="24"/>
          <w:szCs w:val="24"/>
        </w:rPr>
        <w:t>Planning in Practice at Abul Khair Group</w:t>
      </w:r>
    </w:p>
    <w:p w14:paraId="310CBBDD" w14:textId="77777777" w:rsidR="00B6338A" w:rsidRPr="00B6338A" w:rsidRDefault="00B6338A" w:rsidP="009F0AAC">
      <w:pPr>
        <w:pStyle w:val="NormalWeb"/>
        <w:spacing w:before="0" w:beforeAutospacing="0" w:after="0" w:afterAutospacing="0" w:line="360" w:lineRule="auto"/>
        <w:jc w:val="both"/>
        <w:rPr>
          <w:color w:val="000000"/>
        </w:rPr>
      </w:pPr>
      <w:r w:rsidRPr="00B6338A">
        <w:rPr>
          <w:color w:val="000000"/>
        </w:rPr>
        <w:t>The Abul Khair Group uses both strategic and operational planning. Senior management participates in long-term planning at the corporate level with an emphasis on cost competitiveness, market leadership, vertical integration, and capacity growth. Planning horizons sometimes span many years in capital-intensive industries like steel and cement, which reflects the lengthy gestation periods of industrial projects.</w:t>
      </w:r>
    </w:p>
    <w:p w14:paraId="1869FC31" w14:textId="3A88D4F9" w:rsidR="005575A9" w:rsidRPr="00DA74F5" w:rsidRDefault="00B6338A" w:rsidP="009F0AAC">
      <w:pPr>
        <w:pStyle w:val="NormalWeb"/>
        <w:spacing w:before="0" w:beforeAutospacing="0" w:after="0" w:afterAutospacing="0" w:line="360" w:lineRule="auto"/>
        <w:jc w:val="both"/>
        <w:rPr>
          <w:color w:val="000000"/>
        </w:rPr>
      </w:pPr>
      <w:r w:rsidRPr="00B6338A">
        <w:rPr>
          <w:color w:val="000000"/>
        </w:rPr>
        <w:t>Operational planning, which includes manpower allocation, logistical coordination, production scheduling, and purchase forecasting, is equally important. Demand forecasts, resource availability, and regulatory factors are usually taken into account while making these plans</w:t>
      </w:r>
      <w:r w:rsidR="005575A9" w:rsidRPr="00DA74F5">
        <w:rPr>
          <w:color w:val="000000"/>
        </w:rPr>
        <w:t>.</w:t>
      </w:r>
    </w:p>
    <w:p w14:paraId="34FCB0FB" w14:textId="732951A9" w:rsidR="005575A9" w:rsidRPr="003A7DDC" w:rsidRDefault="003A7DDC" w:rsidP="009F0AAC">
      <w:pPr>
        <w:pStyle w:val="Heading3"/>
        <w:spacing w:before="0" w:after="0" w:line="360" w:lineRule="auto"/>
        <w:jc w:val="both"/>
        <w:rPr>
          <w:rFonts w:cs="Times New Roman"/>
          <w:color w:val="000000"/>
          <w:sz w:val="24"/>
          <w:szCs w:val="24"/>
        </w:rPr>
      </w:pPr>
      <w:r w:rsidRPr="003A7DDC">
        <w:rPr>
          <w:rStyle w:val="Strong"/>
          <w:rFonts w:cs="Times New Roman"/>
          <w:color w:val="000000"/>
          <w:sz w:val="24"/>
          <w:szCs w:val="24"/>
        </w:rPr>
        <w:lastRenderedPageBreak/>
        <w:t xml:space="preserve">8.1.2 </w:t>
      </w:r>
      <w:r w:rsidR="005575A9" w:rsidRPr="003A7DDC">
        <w:rPr>
          <w:rStyle w:val="Strong"/>
          <w:rFonts w:cs="Times New Roman"/>
          <w:color w:val="000000"/>
          <w:sz w:val="24"/>
          <w:szCs w:val="24"/>
        </w:rPr>
        <w:t>Critical Evaluation</w:t>
      </w:r>
    </w:p>
    <w:p w14:paraId="5D1E5B1C" w14:textId="657D37C1" w:rsidR="005575A9" w:rsidRPr="00DA74F5" w:rsidRDefault="00B6338A" w:rsidP="009F0AAC">
      <w:pPr>
        <w:pStyle w:val="NormalWeb"/>
        <w:spacing w:before="0" w:beforeAutospacing="0" w:after="0" w:afterAutospacing="0" w:line="360" w:lineRule="auto"/>
        <w:jc w:val="both"/>
        <w:rPr>
          <w:color w:val="000000"/>
        </w:rPr>
      </w:pPr>
      <w:r w:rsidRPr="003A7DDC">
        <w:rPr>
          <w:color w:val="000000"/>
        </w:rPr>
        <w:t>Planning, according to Fayol, is anticipating and becoming ready for the future. This traditional approach is reflected in AKG's dependence on formal planning procedures. Structured planning offers stability and risk reduction in a dynamic business environment such as Bangladesh, where policy instability and infrastructural limitations are prevalent. On the other hand, an over-reliance on top-down planning might restrict organisational response. In order to overcome this constraint, AKG gives operational managers a restricted amount of latitude to modify plans in reaction to emergencies</w:t>
      </w:r>
      <w:r w:rsidR="005575A9" w:rsidRPr="003A7DDC">
        <w:rPr>
          <w:color w:val="000000"/>
        </w:rPr>
        <w:t>.</w:t>
      </w:r>
    </w:p>
    <w:p w14:paraId="709A1769" w14:textId="132EB49D" w:rsidR="005575A9" w:rsidRPr="00DA74F5" w:rsidRDefault="005575A9" w:rsidP="009F0AAC">
      <w:pPr>
        <w:spacing w:line="360" w:lineRule="auto"/>
        <w:jc w:val="both"/>
      </w:pPr>
    </w:p>
    <w:p w14:paraId="628119F8" w14:textId="2F62E6C7" w:rsidR="005575A9" w:rsidRPr="003A7DDC" w:rsidRDefault="003A7DDC" w:rsidP="009F0AAC">
      <w:pPr>
        <w:pStyle w:val="Heading2"/>
        <w:spacing w:before="0" w:after="0" w:line="360" w:lineRule="auto"/>
        <w:jc w:val="both"/>
        <w:rPr>
          <w:rFonts w:ascii="Times New Roman" w:hAnsi="Times New Roman" w:cs="Times New Roman"/>
          <w:color w:val="000000"/>
          <w:sz w:val="24"/>
          <w:szCs w:val="24"/>
        </w:rPr>
      </w:pPr>
      <w:r w:rsidRPr="003A7DDC">
        <w:rPr>
          <w:rStyle w:val="Strong"/>
          <w:rFonts w:ascii="Times New Roman" w:hAnsi="Times New Roman" w:cs="Times New Roman"/>
          <w:color w:val="000000"/>
          <w:sz w:val="24"/>
          <w:szCs w:val="24"/>
        </w:rPr>
        <w:t xml:space="preserve">8.2 </w:t>
      </w:r>
      <w:r w:rsidR="005575A9" w:rsidRPr="003A7DDC">
        <w:rPr>
          <w:rStyle w:val="Strong"/>
          <w:rFonts w:ascii="Times New Roman" w:hAnsi="Times New Roman" w:cs="Times New Roman"/>
          <w:color w:val="000000"/>
          <w:sz w:val="24"/>
          <w:szCs w:val="24"/>
        </w:rPr>
        <w:t>Organising in Practice at Abul Khair Group</w:t>
      </w:r>
    </w:p>
    <w:p w14:paraId="0F81FF95" w14:textId="77777777" w:rsidR="00655C13" w:rsidRPr="00655C13" w:rsidRDefault="00655C13" w:rsidP="009F0AAC">
      <w:pPr>
        <w:pStyle w:val="Heading3"/>
        <w:spacing w:before="0" w:after="0" w:line="360" w:lineRule="auto"/>
        <w:jc w:val="both"/>
        <w:rPr>
          <w:rFonts w:eastAsia="Times New Roman" w:cs="Times New Roman"/>
          <w:color w:val="000000"/>
          <w:sz w:val="24"/>
          <w:szCs w:val="24"/>
        </w:rPr>
      </w:pPr>
      <w:r w:rsidRPr="00655C13">
        <w:rPr>
          <w:rFonts w:eastAsia="Times New Roman" w:cs="Times New Roman"/>
          <w:color w:val="000000"/>
          <w:sz w:val="24"/>
          <w:szCs w:val="24"/>
        </w:rPr>
        <w:t>At AKG, organising entails the methodical distribution of power, duties, and resources among its several business divisions. With distinct divisional and functional borders, the organisation is mostly hierarchical. Each business unit maintains functional specialism at the operational level while operating under centralised corporate governance.</w:t>
      </w:r>
    </w:p>
    <w:p w14:paraId="3D0FC687" w14:textId="77777777" w:rsidR="00655C13" w:rsidRDefault="00655C13" w:rsidP="009F0AAC">
      <w:pPr>
        <w:pStyle w:val="Heading3"/>
        <w:spacing w:before="0" w:after="0" w:line="360" w:lineRule="auto"/>
        <w:jc w:val="both"/>
        <w:rPr>
          <w:rFonts w:eastAsia="Times New Roman" w:cs="Times New Roman"/>
          <w:color w:val="000000"/>
          <w:sz w:val="24"/>
          <w:szCs w:val="24"/>
        </w:rPr>
      </w:pPr>
      <w:r w:rsidRPr="00655C13">
        <w:rPr>
          <w:rFonts w:eastAsia="Times New Roman" w:cs="Times New Roman"/>
          <w:color w:val="000000"/>
          <w:sz w:val="24"/>
          <w:szCs w:val="24"/>
        </w:rPr>
        <w:t>There is a clear line of command and explicit definitions of roles and responsibilities. Coordination between the manufacturing, logistics, marketing, and finance departments is made easier by this framework.</w:t>
      </w:r>
    </w:p>
    <w:p w14:paraId="7ABA2F6F" w14:textId="1B0281E7" w:rsidR="005575A9" w:rsidRPr="003A7DDC" w:rsidRDefault="003A7DDC" w:rsidP="009F0AAC">
      <w:pPr>
        <w:pStyle w:val="Heading3"/>
        <w:spacing w:before="0" w:after="0" w:line="360" w:lineRule="auto"/>
        <w:jc w:val="both"/>
        <w:rPr>
          <w:rFonts w:cs="Times New Roman"/>
          <w:color w:val="000000"/>
          <w:sz w:val="24"/>
          <w:szCs w:val="24"/>
        </w:rPr>
      </w:pPr>
      <w:r w:rsidRPr="003A7DDC">
        <w:rPr>
          <w:rStyle w:val="Strong"/>
          <w:rFonts w:cs="Times New Roman"/>
          <w:color w:val="000000"/>
          <w:sz w:val="24"/>
          <w:szCs w:val="24"/>
        </w:rPr>
        <w:t xml:space="preserve">8.2.1 </w:t>
      </w:r>
      <w:r w:rsidR="005575A9" w:rsidRPr="003A7DDC">
        <w:rPr>
          <w:rStyle w:val="Strong"/>
          <w:rFonts w:cs="Times New Roman"/>
          <w:color w:val="000000"/>
          <w:sz w:val="24"/>
          <w:szCs w:val="24"/>
        </w:rPr>
        <w:t>Critical Evaluation</w:t>
      </w:r>
    </w:p>
    <w:p w14:paraId="397D1420" w14:textId="4A3E3EA7" w:rsidR="005575A9" w:rsidRPr="00DA74F5" w:rsidRDefault="00655C13" w:rsidP="009F0AAC">
      <w:pPr>
        <w:spacing w:line="360" w:lineRule="auto"/>
        <w:jc w:val="both"/>
      </w:pPr>
      <w:r w:rsidRPr="00655C13">
        <w:rPr>
          <w:color w:val="000000"/>
        </w:rPr>
        <w:t>According to Fayol, organising is necessary to establish efficiency and order. Formal organisational frameworks improve accountability and lessen uncertainty in the setting of AKG's sizable staff and multisector activities. Rigid frameworks, however, may limit creativity and cross-functional cooperation. By implementing more adaptable organisational techniques in non-production areas like marketing and strategic planning, AKG reduces this risk.</w:t>
      </w:r>
    </w:p>
    <w:p w14:paraId="0E79E559" w14:textId="71065E95" w:rsidR="005575A9" w:rsidRPr="003A7DDC" w:rsidRDefault="003A7DDC" w:rsidP="009F0AAC">
      <w:pPr>
        <w:pStyle w:val="Heading2"/>
        <w:spacing w:before="0" w:after="0" w:line="360" w:lineRule="auto"/>
        <w:jc w:val="both"/>
        <w:rPr>
          <w:rFonts w:ascii="Times New Roman" w:hAnsi="Times New Roman" w:cs="Times New Roman"/>
          <w:color w:val="000000"/>
          <w:sz w:val="24"/>
          <w:szCs w:val="24"/>
        </w:rPr>
      </w:pPr>
      <w:r w:rsidRPr="003A7DDC">
        <w:rPr>
          <w:rStyle w:val="Strong"/>
          <w:rFonts w:ascii="Times New Roman" w:hAnsi="Times New Roman" w:cs="Times New Roman"/>
          <w:color w:val="000000"/>
          <w:sz w:val="24"/>
          <w:szCs w:val="24"/>
        </w:rPr>
        <w:t xml:space="preserve">8.3 </w:t>
      </w:r>
      <w:r w:rsidR="005575A9" w:rsidRPr="003A7DDC">
        <w:rPr>
          <w:rStyle w:val="Strong"/>
          <w:rFonts w:ascii="Times New Roman" w:hAnsi="Times New Roman" w:cs="Times New Roman"/>
          <w:color w:val="000000"/>
          <w:sz w:val="24"/>
          <w:szCs w:val="24"/>
        </w:rPr>
        <w:t>Commanding in Practice at Abul Khair Group</w:t>
      </w:r>
    </w:p>
    <w:p w14:paraId="75603303" w14:textId="77777777" w:rsidR="005575A9" w:rsidRPr="00DA74F5" w:rsidRDefault="005575A9" w:rsidP="009F0AAC">
      <w:pPr>
        <w:pStyle w:val="NormalWeb"/>
        <w:spacing w:before="0" w:beforeAutospacing="0" w:after="0" w:afterAutospacing="0" w:line="360" w:lineRule="auto"/>
        <w:jc w:val="both"/>
        <w:rPr>
          <w:color w:val="000000"/>
        </w:rPr>
      </w:pPr>
      <w:r w:rsidRPr="00DA74F5">
        <w:rPr>
          <w:color w:val="000000"/>
        </w:rPr>
        <w:t>Commanding, as defined by Fayol, involves directing and motivating employees to achieve organisational objectives. At AKG, commanding is exercised through hierarchical authority, formal instructions, and supervisory control. Managers are expected to ensure discipline, adherence to standards, and compliance with organisational policies.</w:t>
      </w:r>
    </w:p>
    <w:p w14:paraId="0691F653" w14:textId="77777777" w:rsidR="005575A9" w:rsidRPr="00DA74F5" w:rsidRDefault="005575A9" w:rsidP="009F0AAC">
      <w:pPr>
        <w:pStyle w:val="NormalWeb"/>
        <w:spacing w:before="0" w:beforeAutospacing="0" w:after="0" w:afterAutospacing="0" w:line="360" w:lineRule="auto"/>
        <w:jc w:val="both"/>
        <w:rPr>
          <w:color w:val="000000"/>
        </w:rPr>
      </w:pPr>
      <w:r w:rsidRPr="00DA74F5">
        <w:rPr>
          <w:color w:val="000000"/>
        </w:rPr>
        <w:t>This function is particularly prominent in manufacturing units, where safety, quality, and efficiency depend on strict adherence to established procedures. Commanding at AKG also reflects cultural norms prevalent in Bangladeshi organisations, where respect for authority and seniority is deeply embedded.</w:t>
      </w:r>
    </w:p>
    <w:p w14:paraId="28A387C6" w14:textId="2124BB02" w:rsidR="005575A9" w:rsidRPr="003A7DDC" w:rsidRDefault="003A7DDC" w:rsidP="009F0AAC">
      <w:pPr>
        <w:pStyle w:val="Heading3"/>
        <w:spacing w:before="0" w:after="0" w:line="360" w:lineRule="auto"/>
        <w:jc w:val="both"/>
        <w:rPr>
          <w:rFonts w:cs="Times New Roman"/>
          <w:color w:val="000000"/>
          <w:sz w:val="24"/>
          <w:szCs w:val="24"/>
        </w:rPr>
      </w:pPr>
      <w:r w:rsidRPr="003A7DDC">
        <w:rPr>
          <w:rStyle w:val="Strong"/>
          <w:rFonts w:cs="Times New Roman"/>
          <w:color w:val="000000"/>
          <w:sz w:val="24"/>
          <w:szCs w:val="24"/>
        </w:rPr>
        <w:lastRenderedPageBreak/>
        <w:t>8.3.1</w:t>
      </w:r>
      <w:r>
        <w:rPr>
          <w:rStyle w:val="Strong"/>
          <w:rFonts w:cs="Times New Roman"/>
          <w:color w:val="000000"/>
          <w:sz w:val="24"/>
          <w:szCs w:val="24"/>
        </w:rPr>
        <w:t xml:space="preserve"> </w:t>
      </w:r>
      <w:r w:rsidR="005575A9" w:rsidRPr="003A7DDC">
        <w:rPr>
          <w:rStyle w:val="Strong"/>
          <w:rFonts w:cs="Times New Roman"/>
          <w:color w:val="000000"/>
          <w:sz w:val="24"/>
          <w:szCs w:val="24"/>
        </w:rPr>
        <w:t>Critical Evaluation</w:t>
      </w:r>
    </w:p>
    <w:p w14:paraId="249C848F" w14:textId="57C0AABE" w:rsidR="005575A9" w:rsidRPr="00DA74F5" w:rsidRDefault="00655C13" w:rsidP="009F0AAC">
      <w:pPr>
        <w:pStyle w:val="NormalWeb"/>
        <w:spacing w:before="0" w:beforeAutospacing="0" w:after="0" w:afterAutospacing="0" w:line="360" w:lineRule="auto"/>
        <w:jc w:val="both"/>
        <w:rPr>
          <w:color w:val="000000"/>
        </w:rPr>
      </w:pPr>
      <w:r w:rsidRPr="00655C13">
        <w:rPr>
          <w:color w:val="000000"/>
        </w:rPr>
        <w:t>Although commanding guarantees uniformity and control, others contend that it may stifle employee initiative and intrinsic drive. By diversifying managerial styles across departments, AKG counteracts this constraint. While more collaborative leadership styles are used in management and professional jobs, commanding still predominates in manufacturing settings</w:t>
      </w:r>
      <w:r w:rsidR="005575A9" w:rsidRPr="00DA74F5">
        <w:rPr>
          <w:color w:val="000000"/>
        </w:rPr>
        <w:t>.</w:t>
      </w:r>
    </w:p>
    <w:p w14:paraId="23961C52" w14:textId="5CA781A0" w:rsidR="005575A9" w:rsidRPr="00DA74F5" w:rsidRDefault="005575A9" w:rsidP="009F0AAC">
      <w:pPr>
        <w:spacing w:line="360" w:lineRule="auto"/>
        <w:jc w:val="both"/>
      </w:pPr>
    </w:p>
    <w:p w14:paraId="50C93C5F" w14:textId="2D0CE4CC" w:rsidR="005575A9" w:rsidRPr="003A7DDC" w:rsidRDefault="003A7DDC" w:rsidP="009F0AAC">
      <w:pPr>
        <w:pStyle w:val="Heading2"/>
        <w:spacing w:before="0" w:after="0" w:line="360" w:lineRule="auto"/>
        <w:jc w:val="both"/>
        <w:rPr>
          <w:rFonts w:ascii="Times New Roman" w:hAnsi="Times New Roman" w:cs="Times New Roman"/>
          <w:color w:val="000000"/>
          <w:sz w:val="24"/>
          <w:szCs w:val="24"/>
        </w:rPr>
      </w:pPr>
      <w:r w:rsidRPr="003A7DDC">
        <w:rPr>
          <w:rStyle w:val="Strong"/>
          <w:rFonts w:ascii="Times New Roman" w:hAnsi="Times New Roman" w:cs="Times New Roman"/>
          <w:color w:val="000000"/>
          <w:sz w:val="24"/>
          <w:szCs w:val="24"/>
        </w:rPr>
        <w:t xml:space="preserve">8.4 </w:t>
      </w:r>
      <w:r w:rsidR="005575A9" w:rsidRPr="003A7DDC">
        <w:rPr>
          <w:rStyle w:val="Strong"/>
          <w:rFonts w:ascii="Times New Roman" w:hAnsi="Times New Roman" w:cs="Times New Roman"/>
          <w:color w:val="000000"/>
          <w:sz w:val="24"/>
          <w:szCs w:val="24"/>
        </w:rPr>
        <w:t>Coordinating in Practice at Abul Khair Group</w:t>
      </w:r>
    </w:p>
    <w:p w14:paraId="5C47DDAC" w14:textId="77777777" w:rsidR="00655C13" w:rsidRPr="00655C13" w:rsidRDefault="00655C13" w:rsidP="009F0AAC">
      <w:pPr>
        <w:pStyle w:val="NormalWeb"/>
        <w:spacing w:before="0" w:beforeAutospacing="0" w:after="0" w:afterAutospacing="0" w:line="360" w:lineRule="auto"/>
        <w:jc w:val="both"/>
        <w:rPr>
          <w:color w:val="000000"/>
        </w:rPr>
      </w:pPr>
      <w:r w:rsidRPr="00655C13">
        <w:rPr>
          <w:color w:val="000000"/>
        </w:rPr>
        <w:t>Because AKG's operations are interrelated, coordination is one of the most important administrative responsibilities. Alignment between procurement, manufacturing, logistics, marketing, and distribution operations is ensured by effective coordination. According to Fayol, coordination serves to harmonise organisational efforts, and it is especially important for diverse conglomerates like AKG.</w:t>
      </w:r>
    </w:p>
    <w:p w14:paraId="3D1CA162" w14:textId="19E701C8" w:rsidR="005575A9" w:rsidRPr="00DA74F5" w:rsidRDefault="00655C13" w:rsidP="009F0AAC">
      <w:pPr>
        <w:pStyle w:val="NormalWeb"/>
        <w:spacing w:before="0" w:beforeAutospacing="0" w:after="0" w:afterAutospacing="0" w:line="360" w:lineRule="auto"/>
        <w:jc w:val="both"/>
        <w:rPr>
          <w:color w:val="000000"/>
        </w:rPr>
      </w:pPr>
      <w:r w:rsidRPr="00655C13">
        <w:rPr>
          <w:color w:val="000000"/>
        </w:rPr>
        <w:t>AKG uses hierarchical reporting structures, integrated planning systems, and cross-departmental meetings as coordination tools. Senior managers are crucial in settling disputes across departments and coordinating functional goals with business strategy</w:t>
      </w:r>
      <w:r w:rsidR="005575A9" w:rsidRPr="00DA74F5">
        <w:rPr>
          <w:color w:val="000000"/>
        </w:rPr>
        <w:t>.</w:t>
      </w:r>
    </w:p>
    <w:p w14:paraId="0E680DA3" w14:textId="7132EBF7" w:rsidR="005575A9" w:rsidRPr="003A7DDC" w:rsidRDefault="003A7DDC" w:rsidP="009F0AAC">
      <w:pPr>
        <w:pStyle w:val="Heading3"/>
        <w:spacing w:before="0" w:after="0" w:line="360" w:lineRule="auto"/>
        <w:jc w:val="both"/>
        <w:rPr>
          <w:rFonts w:cs="Times New Roman"/>
          <w:color w:val="000000"/>
          <w:sz w:val="24"/>
          <w:szCs w:val="24"/>
        </w:rPr>
      </w:pPr>
      <w:r w:rsidRPr="003A7DDC">
        <w:rPr>
          <w:rStyle w:val="Strong"/>
          <w:rFonts w:cs="Times New Roman"/>
          <w:color w:val="000000"/>
          <w:sz w:val="24"/>
          <w:szCs w:val="24"/>
        </w:rPr>
        <w:t xml:space="preserve">8.4.1 </w:t>
      </w:r>
      <w:r w:rsidR="005575A9" w:rsidRPr="003A7DDC">
        <w:rPr>
          <w:rStyle w:val="Strong"/>
          <w:rFonts w:cs="Times New Roman"/>
          <w:color w:val="000000"/>
          <w:sz w:val="24"/>
          <w:szCs w:val="24"/>
        </w:rPr>
        <w:t>Critical Evaluation</w:t>
      </w:r>
    </w:p>
    <w:p w14:paraId="4FF9BE19" w14:textId="49935C90" w:rsidR="005575A9" w:rsidRPr="00DA74F5" w:rsidRDefault="00655C13" w:rsidP="009F0AAC">
      <w:pPr>
        <w:spacing w:line="360" w:lineRule="auto"/>
        <w:jc w:val="both"/>
      </w:pPr>
      <w:r w:rsidRPr="00655C13">
        <w:rPr>
          <w:color w:val="000000"/>
        </w:rPr>
        <w:t>AKG is able to preserve its competitive edge and create synergies throughout its value chain thanks to strong coordination. On the other hand, decision-making may be slowed down by overly centralised coordination. AKG is becoming more aware of the need of cross-functional cooperation and lateral communication, especially in dynamic market-facing operations.</w:t>
      </w:r>
    </w:p>
    <w:p w14:paraId="3AFEB746" w14:textId="17E11476" w:rsidR="005575A9" w:rsidRPr="003A7DDC" w:rsidRDefault="003A7DDC" w:rsidP="009F0AAC">
      <w:pPr>
        <w:pStyle w:val="Heading2"/>
        <w:spacing w:before="0" w:after="0" w:line="360" w:lineRule="auto"/>
        <w:jc w:val="both"/>
        <w:rPr>
          <w:rFonts w:ascii="Times New Roman" w:hAnsi="Times New Roman" w:cs="Times New Roman"/>
          <w:color w:val="000000"/>
          <w:sz w:val="24"/>
          <w:szCs w:val="24"/>
        </w:rPr>
      </w:pPr>
      <w:r w:rsidRPr="003A7DDC">
        <w:rPr>
          <w:rStyle w:val="Strong"/>
          <w:rFonts w:ascii="Times New Roman" w:hAnsi="Times New Roman" w:cs="Times New Roman"/>
          <w:color w:val="000000"/>
          <w:sz w:val="24"/>
          <w:szCs w:val="24"/>
        </w:rPr>
        <w:t xml:space="preserve">8.5 </w:t>
      </w:r>
      <w:r w:rsidR="005575A9" w:rsidRPr="003A7DDC">
        <w:rPr>
          <w:rStyle w:val="Strong"/>
          <w:rFonts w:ascii="Times New Roman" w:hAnsi="Times New Roman" w:cs="Times New Roman"/>
          <w:color w:val="000000"/>
          <w:sz w:val="24"/>
          <w:szCs w:val="24"/>
        </w:rPr>
        <w:t>Controlling in Practice at Abul Khair Group</w:t>
      </w:r>
    </w:p>
    <w:p w14:paraId="58A93051" w14:textId="77777777" w:rsidR="00655C13" w:rsidRPr="00655C13" w:rsidRDefault="00655C13" w:rsidP="009F0AAC">
      <w:pPr>
        <w:pStyle w:val="Heading3"/>
        <w:spacing w:before="0" w:after="0" w:line="360" w:lineRule="auto"/>
        <w:jc w:val="both"/>
        <w:rPr>
          <w:rFonts w:eastAsia="Times New Roman" w:cs="Times New Roman"/>
          <w:color w:val="000000"/>
          <w:sz w:val="24"/>
          <w:szCs w:val="24"/>
        </w:rPr>
      </w:pPr>
      <w:r w:rsidRPr="00655C13">
        <w:rPr>
          <w:rFonts w:eastAsia="Times New Roman" w:cs="Times New Roman"/>
          <w:color w:val="000000"/>
          <w:sz w:val="24"/>
          <w:szCs w:val="24"/>
        </w:rPr>
        <w:t>Controlling entails keeping an eye on an organization's performance to make sure plans and standards are being followed. Financial controls, performance indicators, quality assurance systems, and compliance audits are just a few of the control methods that AKG uses. In regulated industries like tobacco and food manufacturing, these regulations are very strict.</w:t>
      </w:r>
    </w:p>
    <w:p w14:paraId="28543E6E" w14:textId="77777777" w:rsidR="00655C13" w:rsidRDefault="00655C13" w:rsidP="009F0AAC">
      <w:pPr>
        <w:pStyle w:val="Heading3"/>
        <w:spacing w:before="0" w:after="0" w:line="360" w:lineRule="auto"/>
        <w:jc w:val="both"/>
        <w:rPr>
          <w:rFonts w:eastAsia="Times New Roman" w:cs="Times New Roman"/>
          <w:color w:val="000000"/>
          <w:sz w:val="24"/>
          <w:szCs w:val="24"/>
        </w:rPr>
      </w:pPr>
      <w:r w:rsidRPr="00655C13">
        <w:rPr>
          <w:rFonts w:eastAsia="Times New Roman" w:cs="Times New Roman"/>
          <w:color w:val="000000"/>
          <w:sz w:val="24"/>
          <w:szCs w:val="24"/>
        </w:rPr>
        <w:t>Performance metrics including profitability, cost per unit, defect rates, and manufacturing efficiency are routinely tracked, and when deviations occur, remedial measures are put in place.</w:t>
      </w:r>
    </w:p>
    <w:p w14:paraId="25B4881C" w14:textId="782FDA75" w:rsidR="005575A9" w:rsidRPr="003A7DDC" w:rsidRDefault="003A7DDC" w:rsidP="009F0AAC">
      <w:pPr>
        <w:pStyle w:val="Heading3"/>
        <w:spacing w:before="0" w:after="0" w:line="360" w:lineRule="auto"/>
        <w:jc w:val="both"/>
        <w:rPr>
          <w:rFonts w:cs="Times New Roman"/>
          <w:color w:val="000000"/>
          <w:sz w:val="24"/>
          <w:szCs w:val="24"/>
        </w:rPr>
      </w:pPr>
      <w:r w:rsidRPr="003A7DDC">
        <w:rPr>
          <w:rStyle w:val="Strong"/>
          <w:rFonts w:cs="Times New Roman"/>
          <w:color w:val="000000"/>
          <w:sz w:val="24"/>
          <w:szCs w:val="24"/>
        </w:rPr>
        <w:t xml:space="preserve">8.5.1 </w:t>
      </w:r>
      <w:r w:rsidR="005575A9" w:rsidRPr="003A7DDC">
        <w:rPr>
          <w:rStyle w:val="Strong"/>
          <w:rFonts w:cs="Times New Roman"/>
          <w:color w:val="000000"/>
          <w:sz w:val="24"/>
          <w:szCs w:val="24"/>
        </w:rPr>
        <w:t>Critical Evaluation</w:t>
      </w:r>
    </w:p>
    <w:p w14:paraId="19D66C4C" w14:textId="1DE88487" w:rsidR="005575A9" w:rsidRPr="00DA74F5" w:rsidRDefault="00655C13" w:rsidP="009F0AAC">
      <w:pPr>
        <w:pStyle w:val="NormalWeb"/>
        <w:spacing w:before="0" w:beforeAutospacing="0" w:after="0" w:afterAutospacing="0" w:line="360" w:lineRule="auto"/>
        <w:jc w:val="both"/>
        <w:rPr>
          <w:color w:val="000000"/>
        </w:rPr>
      </w:pPr>
      <w:r w:rsidRPr="00655C13">
        <w:rPr>
          <w:color w:val="000000"/>
        </w:rPr>
        <w:t>In order to maintain operational discipline and responsibility, Fayol's controlling role is still very important. On the other hand, an excessive focus on control may result in a culture that is compliance-driven and inhibits exploration. In order to mitigate this risk, AKG maintains stricter operational controls while permitting more flexibility in strategic and innovative activities</w:t>
      </w:r>
      <w:r w:rsidR="005575A9" w:rsidRPr="00DA74F5">
        <w:rPr>
          <w:color w:val="000000"/>
        </w:rPr>
        <w:t>.</w:t>
      </w:r>
    </w:p>
    <w:p w14:paraId="52055615" w14:textId="5EDCBCF4" w:rsidR="005575A9" w:rsidRPr="00DA74F5" w:rsidRDefault="005575A9" w:rsidP="009F0AAC">
      <w:pPr>
        <w:spacing w:line="360" w:lineRule="auto"/>
        <w:jc w:val="both"/>
      </w:pPr>
    </w:p>
    <w:p w14:paraId="31C43F7E" w14:textId="4F01B7FE" w:rsidR="005575A9" w:rsidRPr="009B40EA" w:rsidRDefault="009B40EA" w:rsidP="009F0AAC">
      <w:pPr>
        <w:pStyle w:val="Heading2"/>
        <w:spacing w:before="0" w:after="0" w:line="360" w:lineRule="auto"/>
        <w:jc w:val="both"/>
        <w:rPr>
          <w:rFonts w:ascii="Times New Roman" w:hAnsi="Times New Roman" w:cs="Times New Roman"/>
          <w:color w:val="000000"/>
          <w:sz w:val="24"/>
          <w:szCs w:val="24"/>
        </w:rPr>
      </w:pPr>
      <w:r w:rsidRPr="009B40EA">
        <w:rPr>
          <w:rStyle w:val="Strong"/>
          <w:rFonts w:ascii="Times New Roman" w:hAnsi="Times New Roman" w:cs="Times New Roman"/>
          <w:color w:val="000000"/>
          <w:sz w:val="24"/>
          <w:szCs w:val="24"/>
        </w:rPr>
        <w:lastRenderedPageBreak/>
        <w:t xml:space="preserve">8.6 </w:t>
      </w:r>
      <w:r w:rsidR="005575A9" w:rsidRPr="009B40EA">
        <w:rPr>
          <w:rStyle w:val="Strong"/>
          <w:rFonts w:ascii="Times New Roman" w:hAnsi="Times New Roman" w:cs="Times New Roman"/>
          <w:color w:val="000000"/>
          <w:sz w:val="24"/>
          <w:szCs w:val="24"/>
        </w:rPr>
        <w:t>Integrative Analysis of the Five Functions</w:t>
      </w:r>
    </w:p>
    <w:p w14:paraId="3E5941C5" w14:textId="6315C04E" w:rsidR="00655C13" w:rsidRPr="00655C13" w:rsidRDefault="00655C13" w:rsidP="009F0AAC">
      <w:pPr>
        <w:spacing w:line="360" w:lineRule="auto"/>
        <w:jc w:val="both"/>
        <w:rPr>
          <w:color w:val="000000"/>
        </w:rPr>
      </w:pPr>
      <w:r w:rsidRPr="00655C13">
        <w:rPr>
          <w:color w:val="000000"/>
        </w:rPr>
        <w:t xml:space="preserve">The Abul Khair Group's use of Fayol's five functions demonstrates the administrative management theory's ongoing applicability. These functions assist </w:t>
      </w:r>
      <w:r w:rsidR="009B40EA">
        <w:rPr>
          <w:color w:val="000000"/>
        </w:rPr>
        <w:t>organizational</w:t>
      </w:r>
      <w:r w:rsidRPr="00655C13">
        <w:rPr>
          <w:color w:val="000000"/>
        </w:rPr>
        <w:t xml:space="preserve"> stability, efficiency, and strategy coherence by operating as an integrated system rather than as discrete operations.</w:t>
      </w:r>
    </w:p>
    <w:p w14:paraId="4653FF0C" w14:textId="77777777" w:rsidR="00655C13" w:rsidRDefault="00655C13" w:rsidP="009F0AAC">
      <w:pPr>
        <w:spacing w:line="360" w:lineRule="auto"/>
        <w:jc w:val="both"/>
        <w:rPr>
          <w:color w:val="000000"/>
        </w:rPr>
      </w:pPr>
      <w:r w:rsidRPr="00655C13">
        <w:rPr>
          <w:color w:val="000000"/>
        </w:rPr>
        <w:t>The experience of AKG shows that traditional management roles are still useful when used appropriately and in conjunction with modern techniques. AKG is able to effectively compete with international firms while retaining operational control and strategic flexibility because to its integrated strategy.</w:t>
      </w:r>
    </w:p>
    <w:p w14:paraId="6F860B92" w14:textId="62267001" w:rsidR="005575A9" w:rsidRPr="00DA74F5" w:rsidRDefault="00655C13" w:rsidP="009F0AAC">
      <w:pPr>
        <w:spacing w:line="360" w:lineRule="auto"/>
        <w:jc w:val="both"/>
      </w:pPr>
      <w:r w:rsidRPr="00655C13">
        <w:rPr>
          <w:color w:val="000000"/>
        </w:rPr>
        <w:t xml:space="preserve">The Abul Khair Group's management practices are still influenced by Fayol's five management roles. Both commitment to traditional administrative concepts and adaptability to contemporary business difficulties are evident in their </w:t>
      </w:r>
      <w:r>
        <w:rPr>
          <w:color w:val="000000"/>
        </w:rPr>
        <w:t xml:space="preserve">operationalization. </w:t>
      </w:r>
      <w:r w:rsidRPr="00655C13">
        <w:rPr>
          <w:color w:val="000000"/>
        </w:rPr>
        <w:t xml:space="preserve">The claim that management has changed in the twenty-first century by reinterpreting rather than rejecting fundamental beliefs is supported by the AKG example. Fayol's framework is still a useful and applicable manual for managing intricate </w:t>
      </w:r>
      <w:r>
        <w:rPr>
          <w:color w:val="000000"/>
        </w:rPr>
        <w:t>organizations</w:t>
      </w:r>
      <w:r w:rsidRPr="00655C13">
        <w:rPr>
          <w:color w:val="000000"/>
        </w:rPr>
        <w:t xml:space="preserve"> in developing nations</w:t>
      </w:r>
      <w:r w:rsidR="005575A9" w:rsidRPr="00DA74F5">
        <w:rPr>
          <w:color w:val="000000"/>
        </w:rPr>
        <w:t>.</w:t>
      </w:r>
    </w:p>
    <w:p w14:paraId="19842553" w14:textId="06E08321" w:rsidR="00FB16BE" w:rsidRPr="00DA74F5" w:rsidRDefault="00FB16BE" w:rsidP="009F0AAC">
      <w:pPr>
        <w:spacing w:line="360" w:lineRule="auto"/>
        <w:jc w:val="both"/>
      </w:pPr>
    </w:p>
    <w:p w14:paraId="7D988E8E" w14:textId="3D14EBDE" w:rsidR="00FB16BE" w:rsidRPr="00DA74F5" w:rsidRDefault="009B40EA" w:rsidP="009F0AAC">
      <w:pPr>
        <w:spacing w:line="360" w:lineRule="auto"/>
        <w:jc w:val="both"/>
        <w:outlineLvl w:val="1"/>
        <w:rPr>
          <w:b/>
          <w:bCs/>
          <w:color w:val="000000"/>
        </w:rPr>
      </w:pPr>
      <w:r>
        <w:rPr>
          <w:b/>
          <w:bCs/>
          <w:color w:val="000000"/>
        </w:rPr>
        <w:t>9</w:t>
      </w:r>
      <w:r w:rsidR="00FB16BE" w:rsidRPr="00DA74F5">
        <w:rPr>
          <w:b/>
          <w:bCs/>
          <w:color w:val="000000"/>
        </w:rPr>
        <w:t>. Management Techniques and Creative Problem Solving</w:t>
      </w:r>
    </w:p>
    <w:p w14:paraId="60A1E0A2" w14:textId="0EA6561B" w:rsidR="00FB16BE" w:rsidRPr="00DA74F5" w:rsidRDefault="009B40EA" w:rsidP="009F0AAC">
      <w:pPr>
        <w:spacing w:line="360" w:lineRule="auto"/>
        <w:jc w:val="both"/>
        <w:outlineLvl w:val="2"/>
        <w:rPr>
          <w:b/>
          <w:bCs/>
          <w:color w:val="000000"/>
        </w:rPr>
      </w:pPr>
      <w:r>
        <w:rPr>
          <w:b/>
          <w:bCs/>
          <w:color w:val="000000"/>
        </w:rPr>
        <w:t>9</w:t>
      </w:r>
      <w:r w:rsidR="00FB16BE" w:rsidRPr="00DA74F5">
        <w:rPr>
          <w:b/>
          <w:bCs/>
          <w:color w:val="000000"/>
        </w:rPr>
        <w:t>.1 Traditional Management Techniques</w:t>
      </w:r>
    </w:p>
    <w:p w14:paraId="3D339B37" w14:textId="3DA1CE95" w:rsidR="00FB16BE" w:rsidRPr="00DA74F5" w:rsidRDefault="00655C13" w:rsidP="009F0AAC">
      <w:pPr>
        <w:spacing w:line="360" w:lineRule="auto"/>
        <w:jc w:val="both"/>
        <w:rPr>
          <w:color w:val="000000"/>
        </w:rPr>
      </w:pPr>
      <w:r w:rsidRPr="00655C13">
        <w:rPr>
          <w:color w:val="000000"/>
        </w:rPr>
        <w:t>AKG uses a variety of conventional management strategies that are based on classical theory, including as</w:t>
      </w:r>
      <w:r w:rsidR="00FB16BE" w:rsidRPr="00DA74F5">
        <w:rPr>
          <w:color w:val="000000"/>
        </w:rPr>
        <w:t>:</w:t>
      </w:r>
    </w:p>
    <w:p w14:paraId="7FD66A30" w14:textId="77777777" w:rsidR="00FB16BE" w:rsidRPr="00DA74F5" w:rsidRDefault="00FB16BE" w:rsidP="009F0AAC">
      <w:pPr>
        <w:numPr>
          <w:ilvl w:val="0"/>
          <w:numId w:val="18"/>
        </w:numPr>
        <w:spacing w:line="360" w:lineRule="auto"/>
        <w:jc w:val="both"/>
        <w:rPr>
          <w:color w:val="000000"/>
        </w:rPr>
      </w:pPr>
      <w:r w:rsidRPr="00DA74F5">
        <w:rPr>
          <w:color w:val="000000"/>
        </w:rPr>
        <w:t>Standard operating procedures (SOPs)</w:t>
      </w:r>
    </w:p>
    <w:p w14:paraId="5FB4B224" w14:textId="77777777" w:rsidR="00FB16BE" w:rsidRPr="00DA74F5" w:rsidRDefault="00FB16BE" w:rsidP="009F0AAC">
      <w:pPr>
        <w:numPr>
          <w:ilvl w:val="0"/>
          <w:numId w:val="18"/>
        </w:numPr>
        <w:spacing w:line="360" w:lineRule="auto"/>
        <w:jc w:val="both"/>
        <w:rPr>
          <w:color w:val="000000"/>
        </w:rPr>
      </w:pPr>
      <w:r w:rsidRPr="00DA74F5">
        <w:rPr>
          <w:color w:val="000000"/>
        </w:rPr>
        <w:t>Performance benchmarking</w:t>
      </w:r>
    </w:p>
    <w:p w14:paraId="3222EEEA" w14:textId="77777777" w:rsidR="00FB16BE" w:rsidRPr="00DA74F5" w:rsidRDefault="00FB16BE" w:rsidP="009F0AAC">
      <w:pPr>
        <w:numPr>
          <w:ilvl w:val="0"/>
          <w:numId w:val="18"/>
        </w:numPr>
        <w:spacing w:line="360" w:lineRule="auto"/>
        <w:jc w:val="both"/>
        <w:rPr>
          <w:color w:val="000000"/>
        </w:rPr>
      </w:pPr>
      <w:r w:rsidRPr="00DA74F5">
        <w:rPr>
          <w:color w:val="000000"/>
        </w:rPr>
        <w:t>Cost control mechanisms</w:t>
      </w:r>
    </w:p>
    <w:p w14:paraId="4D8903A3" w14:textId="65314498" w:rsidR="00FB16BE" w:rsidRPr="009B40EA" w:rsidRDefault="00FB16BE" w:rsidP="009F0AAC">
      <w:pPr>
        <w:spacing w:line="360" w:lineRule="auto"/>
        <w:jc w:val="both"/>
        <w:rPr>
          <w:color w:val="000000"/>
        </w:rPr>
      </w:pPr>
      <w:r w:rsidRPr="00DA74F5">
        <w:rPr>
          <w:color w:val="000000"/>
        </w:rPr>
        <w:t>These techniques support consistency and reliability across operations.</w:t>
      </w:r>
    </w:p>
    <w:p w14:paraId="2B821025" w14:textId="4AB33417" w:rsidR="005575A9" w:rsidRPr="009B40EA" w:rsidRDefault="009B40EA" w:rsidP="009F0AAC">
      <w:pPr>
        <w:pStyle w:val="Heading2"/>
        <w:spacing w:before="0" w:after="0" w:line="360" w:lineRule="auto"/>
        <w:jc w:val="both"/>
        <w:rPr>
          <w:rFonts w:ascii="Times New Roman" w:hAnsi="Times New Roman" w:cs="Times New Roman"/>
          <w:color w:val="000000"/>
          <w:sz w:val="24"/>
          <w:szCs w:val="24"/>
        </w:rPr>
      </w:pPr>
      <w:r w:rsidRPr="009B40EA">
        <w:rPr>
          <w:rStyle w:val="Strong"/>
          <w:rFonts w:ascii="Times New Roman" w:hAnsi="Times New Roman" w:cs="Times New Roman"/>
          <w:color w:val="000000"/>
          <w:sz w:val="24"/>
          <w:szCs w:val="24"/>
        </w:rPr>
        <w:t xml:space="preserve">9.2 </w:t>
      </w:r>
      <w:r w:rsidR="005575A9" w:rsidRPr="009B40EA">
        <w:rPr>
          <w:rStyle w:val="Strong"/>
          <w:rFonts w:ascii="Times New Roman" w:hAnsi="Times New Roman" w:cs="Times New Roman"/>
          <w:color w:val="000000"/>
          <w:sz w:val="24"/>
          <w:szCs w:val="24"/>
        </w:rPr>
        <w:t>Management Techniques and Creative Problem Solving at Abul Khair Group</w:t>
      </w:r>
    </w:p>
    <w:p w14:paraId="37B215D0" w14:textId="1D4E2998" w:rsidR="005575A9" w:rsidRPr="00DA74F5" w:rsidRDefault="009B40EA" w:rsidP="009F0AAC">
      <w:pPr>
        <w:pStyle w:val="Heading3"/>
        <w:spacing w:before="0" w:after="0" w:line="360" w:lineRule="auto"/>
        <w:jc w:val="both"/>
        <w:rPr>
          <w:rFonts w:cs="Times New Roman"/>
          <w:color w:val="000000"/>
          <w:sz w:val="24"/>
          <w:szCs w:val="24"/>
        </w:rPr>
      </w:pPr>
      <w:r w:rsidRPr="009B40EA">
        <w:rPr>
          <w:rStyle w:val="Strong"/>
          <w:rFonts w:cs="Times New Roman"/>
          <w:color w:val="000000"/>
          <w:sz w:val="24"/>
          <w:szCs w:val="24"/>
        </w:rPr>
        <w:t>9</w:t>
      </w:r>
      <w:r w:rsidR="005575A9" w:rsidRPr="009B40EA">
        <w:rPr>
          <w:rStyle w:val="Strong"/>
          <w:rFonts w:cs="Times New Roman"/>
          <w:color w:val="000000"/>
          <w:sz w:val="24"/>
          <w:szCs w:val="24"/>
        </w:rPr>
        <w:t>.</w:t>
      </w:r>
      <w:r w:rsidRPr="009B40EA">
        <w:rPr>
          <w:rStyle w:val="Strong"/>
          <w:rFonts w:cs="Times New Roman"/>
          <w:color w:val="000000"/>
          <w:sz w:val="24"/>
          <w:szCs w:val="24"/>
        </w:rPr>
        <w:t>2.1</w:t>
      </w:r>
      <w:r w:rsidR="005575A9" w:rsidRPr="00DA74F5">
        <w:rPr>
          <w:rStyle w:val="Strong"/>
          <w:rFonts w:cs="Times New Roman"/>
          <w:b w:val="0"/>
          <w:bCs w:val="0"/>
          <w:color w:val="000000"/>
          <w:sz w:val="24"/>
          <w:szCs w:val="24"/>
        </w:rPr>
        <w:t xml:space="preserve"> Traditional Management Techniques at Abul Khair Group</w:t>
      </w:r>
    </w:p>
    <w:p w14:paraId="45FB9325" w14:textId="050224B9" w:rsidR="005575A9" w:rsidRPr="00DA74F5" w:rsidRDefault="00655C13" w:rsidP="009F0AAC">
      <w:pPr>
        <w:pStyle w:val="NormalWeb"/>
        <w:spacing w:before="0" w:beforeAutospacing="0" w:after="0" w:afterAutospacing="0" w:line="360" w:lineRule="auto"/>
        <w:jc w:val="both"/>
        <w:rPr>
          <w:color w:val="000000"/>
        </w:rPr>
      </w:pPr>
      <w:r w:rsidRPr="00655C13">
        <w:rPr>
          <w:color w:val="000000"/>
        </w:rPr>
        <w:t>To maintain operational effectiveness and organisational control, Abul Khair Group uses a variety of conventional management strategies based on classical management theory. In order to standardise work processes, reduce variability, and ensure consistent product quality, AKG's manufacturing, logistics, and processing divisions make extensive use of Standard Operating Procedures (SOPs). These protocols are especially important in capital-intensive industries like steel and cement, where operational variations can pose serious threats to both safety and finances</w:t>
      </w:r>
      <w:r w:rsidR="005575A9" w:rsidRPr="00DA74F5">
        <w:rPr>
          <w:color w:val="000000"/>
        </w:rPr>
        <w:t>.</w:t>
      </w:r>
    </w:p>
    <w:p w14:paraId="5F48D053" w14:textId="2D258CAF" w:rsidR="005575A9" w:rsidRPr="00DA74F5" w:rsidRDefault="00D111C0" w:rsidP="009F0AAC">
      <w:pPr>
        <w:pStyle w:val="NormalWeb"/>
        <w:spacing w:before="0" w:beforeAutospacing="0" w:after="0" w:afterAutospacing="0" w:line="360" w:lineRule="auto"/>
        <w:jc w:val="both"/>
        <w:rPr>
          <w:color w:val="000000"/>
        </w:rPr>
      </w:pPr>
      <w:r w:rsidRPr="00D111C0">
        <w:rPr>
          <w:color w:val="000000"/>
        </w:rPr>
        <w:lastRenderedPageBreak/>
        <w:t>Another important method AKG uses to assess productivity, cost effectiveness, and quality standards is performance benchmarking. Management is able to track performance and pinpoint opportunities for improvement thanks to the establishment of internal standards across business divisions. Additionally, a key component of AKG's management strategy are cost control techniques such procurement optimisation, variance analysis, and budgetary constraints. These strategies help the company maintain financial discipline and be competitive in Bangladeshi marketplaces where prices are crucial</w:t>
      </w:r>
      <w:r w:rsidR="005575A9" w:rsidRPr="00DA74F5">
        <w:rPr>
          <w:color w:val="000000"/>
        </w:rPr>
        <w:t>.</w:t>
      </w:r>
    </w:p>
    <w:p w14:paraId="076CF0D9" w14:textId="65E5BE5B" w:rsidR="005575A9" w:rsidRPr="00DA74F5" w:rsidRDefault="005575A9" w:rsidP="009F0AAC">
      <w:pPr>
        <w:spacing w:line="360" w:lineRule="auto"/>
        <w:jc w:val="both"/>
      </w:pPr>
    </w:p>
    <w:p w14:paraId="79606F7F" w14:textId="542D94BF" w:rsidR="005575A9" w:rsidRPr="009B40EA" w:rsidRDefault="009B40EA" w:rsidP="009F0AAC">
      <w:pPr>
        <w:pStyle w:val="Heading3"/>
        <w:spacing w:before="0" w:after="0" w:line="360" w:lineRule="auto"/>
        <w:jc w:val="both"/>
        <w:rPr>
          <w:rFonts w:cs="Times New Roman"/>
          <w:color w:val="000000"/>
          <w:sz w:val="24"/>
          <w:szCs w:val="24"/>
        </w:rPr>
      </w:pPr>
      <w:r w:rsidRPr="009B40EA">
        <w:rPr>
          <w:rStyle w:val="Strong"/>
          <w:rFonts w:cs="Times New Roman"/>
          <w:color w:val="000000"/>
          <w:sz w:val="24"/>
          <w:szCs w:val="24"/>
        </w:rPr>
        <w:t>9</w:t>
      </w:r>
      <w:r w:rsidR="005575A9" w:rsidRPr="009B40EA">
        <w:rPr>
          <w:rStyle w:val="Strong"/>
          <w:rFonts w:cs="Times New Roman"/>
          <w:color w:val="000000"/>
          <w:sz w:val="24"/>
          <w:szCs w:val="24"/>
        </w:rPr>
        <w:t>.2</w:t>
      </w:r>
      <w:r w:rsidRPr="009B40EA">
        <w:rPr>
          <w:rStyle w:val="Strong"/>
          <w:rFonts w:cs="Times New Roman"/>
          <w:color w:val="000000"/>
          <w:sz w:val="24"/>
          <w:szCs w:val="24"/>
        </w:rPr>
        <w:t>.</w:t>
      </w:r>
      <w:r>
        <w:rPr>
          <w:rStyle w:val="Strong"/>
          <w:rFonts w:cs="Times New Roman"/>
          <w:color w:val="000000"/>
          <w:sz w:val="24"/>
          <w:szCs w:val="24"/>
        </w:rPr>
        <w:t>2</w:t>
      </w:r>
      <w:r w:rsidR="005575A9" w:rsidRPr="009B40EA">
        <w:rPr>
          <w:rStyle w:val="Strong"/>
          <w:rFonts w:cs="Times New Roman"/>
          <w:color w:val="000000"/>
          <w:sz w:val="24"/>
          <w:szCs w:val="24"/>
        </w:rPr>
        <w:t xml:space="preserve"> Creative Problem Solving in Contemporary Contexts</w:t>
      </w:r>
    </w:p>
    <w:p w14:paraId="43706243" w14:textId="77777777" w:rsidR="00D111C0" w:rsidRPr="00D111C0" w:rsidRDefault="00D111C0" w:rsidP="009F0AAC">
      <w:pPr>
        <w:pStyle w:val="NormalWeb"/>
        <w:spacing w:before="0" w:beforeAutospacing="0" w:after="0" w:afterAutospacing="0" w:line="360" w:lineRule="auto"/>
        <w:jc w:val="both"/>
        <w:rPr>
          <w:color w:val="000000"/>
        </w:rPr>
      </w:pPr>
      <w:r w:rsidRPr="00D111C0">
        <w:rPr>
          <w:color w:val="000000"/>
        </w:rPr>
        <w:t>Abul Khair Group exhibits a significant ability for innovative issue solution despite its dependence on conventional management practices, especially in reaction to environmental uncertainties and competitive challenges. Instead of giving up on formal management procedures, AKG incorporates innovation within its current structures.</w:t>
      </w:r>
    </w:p>
    <w:p w14:paraId="49767C75" w14:textId="2926799C" w:rsidR="00D111C0" w:rsidRPr="00D111C0" w:rsidRDefault="00D111C0" w:rsidP="009F0AAC">
      <w:pPr>
        <w:pStyle w:val="NormalWeb"/>
        <w:spacing w:before="0" w:beforeAutospacing="0" w:after="0" w:afterAutospacing="0" w:line="360" w:lineRule="auto"/>
        <w:jc w:val="both"/>
        <w:rPr>
          <w:color w:val="000000"/>
        </w:rPr>
      </w:pPr>
      <w:r w:rsidRPr="00D111C0">
        <w:rPr>
          <w:color w:val="000000"/>
        </w:rPr>
        <w:t>AKG's response to market volatility demonstrates adaptive planning, as management modifies production schedules, inventory levels, and distribution tactics in response to shifting demand circumstances. In order to improve resilience and cost</w:t>
      </w:r>
      <w:r w:rsidR="009B40EA">
        <w:rPr>
          <w:color w:val="000000"/>
        </w:rPr>
        <w:t>-effectiveness,</w:t>
      </w:r>
      <w:r w:rsidRPr="00D111C0">
        <w:rPr>
          <w:color w:val="000000"/>
        </w:rPr>
        <w:t xml:space="preserve"> local sourcing techniques have been developed to lessen reliance on imported raw materials and prevent supply chain interruptions.</w:t>
      </w:r>
    </w:p>
    <w:p w14:paraId="7048109B" w14:textId="21041182" w:rsidR="005575A9" w:rsidRPr="00DA74F5" w:rsidRDefault="00D111C0" w:rsidP="009F0AAC">
      <w:pPr>
        <w:pStyle w:val="NormalWeb"/>
        <w:spacing w:before="0" w:beforeAutospacing="0" w:after="0" w:afterAutospacing="0" w:line="360" w:lineRule="auto"/>
        <w:jc w:val="both"/>
        <w:rPr>
          <w:color w:val="000000"/>
        </w:rPr>
      </w:pPr>
      <w:r w:rsidRPr="00D111C0">
        <w:rPr>
          <w:color w:val="000000"/>
        </w:rPr>
        <w:t>In order to successfully compete with global companies doing business in Bangladesh, AKG also uses flexible pricing tactics. Management is able to modify pricing structures while preserving profitability by utilising cost advantages and local market expertise</w:t>
      </w:r>
      <w:r w:rsidR="005575A9" w:rsidRPr="00DA74F5">
        <w:rPr>
          <w:color w:val="000000"/>
        </w:rPr>
        <w:t>.</w:t>
      </w:r>
    </w:p>
    <w:p w14:paraId="17B2039F" w14:textId="39C488F8" w:rsidR="005575A9" w:rsidRPr="00DA74F5" w:rsidRDefault="005575A9" w:rsidP="009F0AAC">
      <w:pPr>
        <w:spacing w:line="360" w:lineRule="auto"/>
        <w:jc w:val="both"/>
      </w:pPr>
    </w:p>
    <w:p w14:paraId="27D356A9" w14:textId="42DBC7AC" w:rsidR="005575A9" w:rsidRPr="00DA74F5" w:rsidRDefault="00D111C0" w:rsidP="009F0AAC">
      <w:pPr>
        <w:pStyle w:val="NormalWeb"/>
        <w:spacing w:before="0" w:beforeAutospacing="0" w:after="0" w:afterAutospacing="0" w:line="360" w:lineRule="auto"/>
        <w:jc w:val="both"/>
        <w:rPr>
          <w:color w:val="000000"/>
        </w:rPr>
      </w:pPr>
      <w:r w:rsidRPr="00D111C0">
        <w:rPr>
          <w:color w:val="000000"/>
        </w:rPr>
        <w:t>The management methods of Abul Khair Group demonstrate that innovative issue solution and conventional management approaches are not mutually incompatible. Rather, AKG uses organised administrative methods to foster innovation, which allows the company to remain stable while responding to new problems. When combined with flexible and context-sensitive problem-solving procedures, this integrated approach supports the ongoing applicability of traditional management strategies</w:t>
      </w:r>
      <w:r w:rsidR="005575A9" w:rsidRPr="00DA74F5">
        <w:rPr>
          <w:color w:val="000000"/>
        </w:rPr>
        <w:t>.</w:t>
      </w:r>
    </w:p>
    <w:p w14:paraId="629C7A23" w14:textId="73B03DF9" w:rsidR="00FB16BE" w:rsidRPr="00DA74F5" w:rsidRDefault="00FB16BE" w:rsidP="009F0AAC">
      <w:pPr>
        <w:spacing w:line="360" w:lineRule="auto"/>
        <w:jc w:val="both"/>
      </w:pPr>
    </w:p>
    <w:p w14:paraId="28068C6C" w14:textId="676E9451" w:rsidR="00FB16BE" w:rsidRPr="00DA74F5" w:rsidRDefault="00FB16BE" w:rsidP="009F0AAC">
      <w:pPr>
        <w:spacing w:line="360" w:lineRule="auto"/>
        <w:jc w:val="both"/>
        <w:outlineLvl w:val="1"/>
        <w:rPr>
          <w:b/>
          <w:bCs/>
          <w:color w:val="000000"/>
        </w:rPr>
      </w:pPr>
      <w:r w:rsidRPr="00DA74F5">
        <w:rPr>
          <w:b/>
          <w:bCs/>
          <w:color w:val="000000"/>
        </w:rPr>
        <w:t>1</w:t>
      </w:r>
      <w:r w:rsidR="009B40EA">
        <w:rPr>
          <w:b/>
          <w:bCs/>
          <w:color w:val="000000"/>
        </w:rPr>
        <w:t>0</w:t>
      </w:r>
      <w:r w:rsidRPr="00DA74F5">
        <w:rPr>
          <w:b/>
          <w:bCs/>
          <w:color w:val="000000"/>
        </w:rPr>
        <w:t>. Motivation Theories and Employee Management</w:t>
      </w:r>
    </w:p>
    <w:p w14:paraId="1E45E0CE" w14:textId="72610ABD" w:rsidR="00FB16BE" w:rsidRPr="00DA74F5" w:rsidRDefault="00FB16BE" w:rsidP="009F0AAC">
      <w:pPr>
        <w:spacing w:line="360" w:lineRule="auto"/>
        <w:jc w:val="both"/>
        <w:outlineLvl w:val="2"/>
        <w:rPr>
          <w:b/>
          <w:bCs/>
          <w:color w:val="000000"/>
        </w:rPr>
      </w:pPr>
      <w:r w:rsidRPr="00DA74F5">
        <w:rPr>
          <w:b/>
          <w:bCs/>
          <w:color w:val="000000"/>
        </w:rPr>
        <w:t>1</w:t>
      </w:r>
      <w:r w:rsidR="009B40EA">
        <w:rPr>
          <w:b/>
          <w:bCs/>
          <w:color w:val="000000"/>
        </w:rPr>
        <w:t>0</w:t>
      </w:r>
      <w:r w:rsidRPr="00DA74F5">
        <w:rPr>
          <w:b/>
          <w:bCs/>
          <w:color w:val="000000"/>
        </w:rPr>
        <w:t>.1 Importance of Motivation in Contemporary Organisations</w:t>
      </w:r>
    </w:p>
    <w:p w14:paraId="6F53DC05" w14:textId="26552FE2" w:rsidR="00FB16BE" w:rsidRPr="009B40EA" w:rsidRDefault="00D111C0" w:rsidP="009F0AAC">
      <w:pPr>
        <w:spacing w:line="360" w:lineRule="auto"/>
        <w:jc w:val="both"/>
        <w:rPr>
          <w:color w:val="000000"/>
        </w:rPr>
      </w:pPr>
      <w:r w:rsidRPr="00D111C0">
        <w:rPr>
          <w:color w:val="000000"/>
        </w:rPr>
        <w:t>It is often acknowledged that employee motivation plays a crucial role in determining the success of a business. Modern views stress psychological and social variables, in contrast to classical thinkers who focused on economic incentives</w:t>
      </w:r>
      <w:r w:rsidR="00FB16BE" w:rsidRPr="00DA74F5">
        <w:rPr>
          <w:color w:val="000000"/>
        </w:rPr>
        <w:t>.</w:t>
      </w:r>
    </w:p>
    <w:p w14:paraId="7F2CB169" w14:textId="7FB9A473" w:rsidR="00FB16BE" w:rsidRPr="00DA74F5" w:rsidRDefault="00FB16BE" w:rsidP="009F0AAC">
      <w:pPr>
        <w:spacing w:line="360" w:lineRule="auto"/>
        <w:jc w:val="both"/>
        <w:outlineLvl w:val="2"/>
        <w:rPr>
          <w:b/>
          <w:bCs/>
          <w:color w:val="000000"/>
        </w:rPr>
      </w:pPr>
      <w:r w:rsidRPr="00DA74F5">
        <w:rPr>
          <w:b/>
          <w:bCs/>
          <w:color w:val="000000"/>
        </w:rPr>
        <w:lastRenderedPageBreak/>
        <w:t>1</w:t>
      </w:r>
      <w:r w:rsidR="009B40EA">
        <w:rPr>
          <w:b/>
          <w:bCs/>
          <w:color w:val="000000"/>
        </w:rPr>
        <w:t>0</w:t>
      </w:r>
      <w:r w:rsidRPr="00DA74F5">
        <w:rPr>
          <w:b/>
          <w:bCs/>
          <w:color w:val="000000"/>
        </w:rPr>
        <w:t>.2 Maslow’s Hierarchy of Needs</w:t>
      </w:r>
    </w:p>
    <w:p w14:paraId="709F0440" w14:textId="77777777" w:rsidR="00FB16BE" w:rsidRPr="00DA74F5" w:rsidRDefault="00FB16BE" w:rsidP="009F0AAC">
      <w:pPr>
        <w:spacing w:line="360" w:lineRule="auto"/>
        <w:jc w:val="both"/>
        <w:rPr>
          <w:color w:val="000000"/>
        </w:rPr>
      </w:pPr>
      <w:r w:rsidRPr="00DA74F5">
        <w:rPr>
          <w:color w:val="000000"/>
        </w:rPr>
        <w:t>Maslow (1943) proposed that human needs are arranged in a hierarchical order:</w:t>
      </w:r>
    </w:p>
    <w:p w14:paraId="1F72F5E0" w14:textId="77777777" w:rsidR="00FB16BE" w:rsidRPr="00DA74F5" w:rsidRDefault="00FB16BE" w:rsidP="009F0AAC">
      <w:pPr>
        <w:numPr>
          <w:ilvl w:val="0"/>
          <w:numId w:val="20"/>
        </w:numPr>
        <w:spacing w:line="360" w:lineRule="auto"/>
        <w:jc w:val="both"/>
        <w:rPr>
          <w:color w:val="000000"/>
        </w:rPr>
      </w:pPr>
      <w:r w:rsidRPr="00DA74F5">
        <w:rPr>
          <w:color w:val="000000"/>
        </w:rPr>
        <w:t>Physiological needs</w:t>
      </w:r>
    </w:p>
    <w:p w14:paraId="184F5823" w14:textId="77777777" w:rsidR="00FB16BE" w:rsidRPr="00DA74F5" w:rsidRDefault="00FB16BE" w:rsidP="009F0AAC">
      <w:pPr>
        <w:numPr>
          <w:ilvl w:val="0"/>
          <w:numId w:val="20"/>
        </w:numPr>
        <w:spacing w:line="360" w:lineRule="auto"/>
        <w:jc w:val="both"/>
        <w:rPr>
          <w:color w:val="000000"/>
        </w:rPr>
      </w:pPr>
      <w:r w:rsidRPr="00DA74F5">
        <w:rPr>
          <w:color w:val="000000"/>
        </w:rPr>
        <w:t>Safety needs</w:t>
      </w:r>
    </w:p>
    <w:p w14:paraId="36F4EE50" w14:textId="77777777" w:rsidR="00FB16BE" w:rsidRPr="00DA74F5" w:rsidRDefault="00FB16BE" w:rsidP="009F0AAC">
      <w:pPr>
        <w:numPr>
          <w:ilvl w:val="0"/>
          <w:numId w:val="20"/>
        </w:numPr>
        <w:spacing w:line="360" w:lineRule="auto"/>
        <w:jc w:val="both"/>
        <w:rPr>
          <w:color w:val="000000"/>
        </w:rPr>
      </w:pPr>
      <w:r w:rsidRPr="00DA74F5">
        <w:rPr>
          <w:color w:val="000000"/>
        </w:rPr>
        <w:t>Social needs</w:t>
      </w:r>
    </w:p>
    <w:p w14:paraId="6D67445B" w14:textId="77777777" w:rsidR="00FB16BE" w:rsidRPr="00DA74F5" w:rsidRDefault="00FB16BE" w:rsidP="009F0AAC">
      <w:pPr>
        <w:numPr>
          <w:ilvl w:val="0"/>
          <w:numId w:val="20"/>
        </w:numPr>
        <w:spacing w:line="360" w:lineRule="auto"/>
        <w:jc w:val="both"/>
        <w:rPr>
          <w:color w:val="000000"/>
        </w:rPr>
      </w:pPr>
      <w:r w:rsidRPr="00DA74F5">
        <w:rPr>
          <w:color w:val="000000"/>
        </w:rPr>
        <w:t>Esteem needs</w:t>
      </w:r>
    </w:p>
    <w:p w14:paraId="47B451B6" w14:textId="2150192E" w:rsidR="00FB16BE" w:rsidRPr="009B40EA" w:rsidRDefault="00FB16BE" w:rsidP="009F0AAC">
      <w:pPr>
        <w:numPr>
          <w:ilvl w:val="0"/>
          <w:numId w:val="20"/>
        </w:numPr>
        <w:spacing w:line="360" w:lineRule="auto"/>
        <w:jc w:val="both"/>
        <w:rPr>
          <w:color w:val="000000"/>
        </w:rPr>
      </w:pPr>
      <w:r w:rsidRPr="00DA74F5">
        <w:rPr>
          <w:color w:val="000000"/>
        </w:rPr>
        <w:t>Self-actualisation</w:t>
      </w:r>
    </w:p>
    <w:p w14:paraId="6EF7A1C4" w14:textId="77777777" w:rsidR="00A5134D" w:rsidRPr="00DA74F5" w:rsidRDefault="00A5134D" w:rsidP="009F0AAC">
      <w:pPr>
        <w:pStyle w:val="Heading2"/>
        <w:spacing w:before="0" w:after="0" w:line="360" w:lineRule="auto"/>
        <w:jc w:val="both"/>
        <w:rPr>
          <w:rFonts w:ascii="Times New Roman" w:hAnsi="Times New Roman" w:cs="Times New Roman"/>
          <w:color w:val="000000"/>
          <w:sz w:val="24"/>
          <w:szCs w:val="24"/>
        </w:rPr>
      </w:pPr>
      <w:r w:rsidRPr="00DA74F5">
        <w:rPr>
          <w:rStyle w:val="Strong"/>
          <w:rFonts w:ascii="Times New Roman" w:hAnsi="Times New Roman" w:cs="Times New Roman"/>
          <w:b w:val="0"/>
          <w:bCs w:val="0"/>
          <w:color w:val="000000"/>
          <w:sz w:val="24"/>
          <w:szCs w:val="24"/>
        </w:rPr>
        <w:t>Application of Maslow’s Hierarchy of Needs in Abul Khair Group</w:t>
      </w:r>
    </w:p>
    <w:p w14:paraId="549D76AF" w14:textId="4FE924C2" w:rsidR="00A5134D" w:rsidRPr="009B40EA" w:rsidRDefault="00D111C0" w:rsidP="009F0AAC">
      <w:pPr>
        <w:pStyle w:val="NormalWeb"/>
        <w:spacing w:before="0" w:beforeAutospacing="0" w:after="0" w:afterAutospacing="0" w:line="360" w:lineRule="auto"/>
        <w:jc w:val="both"/>
        <w:rPr>
          <w:color w:val="000000"/>
        </w:rPr>
      </w:pPr>
      <w:r w:rsidRPr="00D111C0">
        <w:rPr>
          <w:color w:val="000000"/>
        </w:rPr>
        <w:t>According to Maslow's Hierarchy of requirements hypothesis, human motivation advances through a number of hierarchical stages, from higher-order self-actualization requirements to fundamental physiological needs (Maslow, 1943). The model is still a useful framework for comprehending employee motivation, especially in emerging nations, despite criticism for its strict sequencing and Western bias. By matching motivational techniques with Bangladesh's socioeconomic reality, Abul Khair Group (AKG) exemplifies a practical implementation of Maslow's theory</w:t>
      </w:r>
      <w:r w:rsidR="00A5134D" w:rsidRPr="00DA74F5">
        <w:rPr>
          <w:color w:val="000000"/>
        </w:rPr>
        <w:t>.</w:t>
      </w:r>
    </w:p>
    <w:p w14:paraId="37DF0B44" w14:textId="094D1B2E" w:rsidR="00A5134D" w:rsidRPr="009B40EA" w:rsidRDefault="009B40EA" w:rsidP="009F0AAC">
      <w:pPr>
        <w:pStyle w:val="Heading3"/>
        <w:spacing w:before="0" w:after="0" w:line="360" w:lineRule="auto"/>
        <w:jc w:val="both"/>
        <w:rPr>
          <w:rFonts w:cs="Times New Roman"/>
          <w:color w:val="000000"/>
          <w:sz w:val="24"/>
          <w:szCs w:val="24"/>
        </w:rPr>
      </w:pPr>
      <w:r>
        <w:rPr>
          <w:rStyle w:val="Strong"/>
          <w:rFonts w:cs="Times New Roman"/>
          <w:color w:val="000000"/>
          <w:sz w:val="24"/>
          <w:szCs w:val="24"/>
        </w:rPr>
        <w:t xml:space="preserve">10.2.1 </w:t>
      </w:r>
      <w:r w:rsidR="00A5134D" w:rsidRPr="009B40EA">
        <w:rPr>
          <w:rStyle w:val="Strong"/>
          <w:rFonts w:cs="Times New Roman"/>
          <w:color w:val="000000"/>
          <w:sz w:val="24"/>
          <w:szCs w:val="24"/>
        </w:rPr>
        <w:t>Physiological Needs</w:t>
      </w:r>
    </w:p>
    <w:p w14:paraId="02BFF491" w14:textId="6DB954FA" w:rsidR="00A5134D" w:rsidRPr="00DA74F5" w:rsidRDefault="00D111C0" w:rsidP="009F0AAC">
      <w:pPr>
        <w:pStyle w:val="NormalWeb"/>
        <w:spacing w:before="0" w:beforeAutospacing="0" w:after="0" w:afterAutospacing="0" w:line="360" w:lineRule="auto"/>
        <w:jc w:val="both"/>
        <w:rPr>
          <w:color w:val="000000"/>
        </w:rPr>
      </w:pPr>
      <w:r w:rsidRPr="00D111C0">
        <w:rPr>
          <w:color w:val="000000"/>
        </w:rPr>
        <w:t>Maslow's hierarchy of needs places physiological demands, such as having enough money to cover necessities, at the bottom. Competitive pay, regular salary payments, and overtime compensation are how AKG meets these objectives, especially for operational and factory-based workers</w:t>
      </w:r>
      <w:r w:rsidR="00A5134D" w:rsidRPr="00DA74F5">
        <w:rPr>
          <w:color w:val="000000"/>
        </w:rPr>
        <w:t>.</w:t>
      </w:r>
    </w:p>
    <w:p w14:paraId="19160F62" w14:textId="5516C8FE" w:rsidR="00A5134D" w:rsidRPr="00DA74F5" w:rsidRDefault="00A5134D" w:rsidP="009F0AAC">
      <w:pPr>
        <w:pStyle w:val="NormalWeb"/>
        <w:spacing w:before="0" w:beforeAutospacing="0" w:after="0" w:afterAutospacing="0" w:line="360" w:lineRule="auto"/>
        <w:jc w:val="both"/>
        <w:rPr>
          <w:color w:val="000000"/>
        </w:rPr>
      </w:pPr>
      <w:r w:rsidRPr="00DA74F5">
        <w:rPr>
          <w:rStyle w:val="Strong"/>
          <w:rFonts w:eastAsiaTheme="majorEastAsia"/>
          <w:color w:val="000000"/>
        </w:rPr>
        <w:t>Justification:</w:t>
      </w:r>
      <w:r w:rsidRPr="00DA74F5">
        <w:rPr>
          <w:color w:val="000000"/>
        </w:rPr>
        <w:br/>
      </w:r>
      <w:r w:rsidR="00D111C0" w:rsidRPr="00D111C0">
        <w:rPr>
          <w:color w:val="000000"/>
        </w:rPr>
        <w:t>Secure and competitive salaries are a major source of incentive in Bangladesh, because a sizable section of the labour force experiences economic insecurity. Maslow's lower-level wants are relevant in this situation since AKG's emphasis on salary stability supports staff retention and productivity</w:t>
      </w:r>
      <w:r w:rsidRPr="00DA74F5">
        <w:rPr>
          <w:color w:val="000000"/>
        </w:rPr>
        <w:t>.</w:t>
      </w:r>
    </w:p>
    <w:p w14:paraId="7E58D8A0" w14:textId="6E186829" w:rsidR="00A5134D" w:rsidRPr="00DA74F5" w:rsidRDefault="00A5134D" w:rsidP="009F0AAC">
      <w:pPr>
        <w:spacing w:line="360" w:lineRule="auto"/>
        <w:jc w:val="both"/>
      </w:pPr>
    </w:p>
    <w:p w14:paraId="317B618B" w14:textId="49FA7F40" w:rsidR="00A5134D" w:rsidRPr="009B40EA" w:rsidRDefault="009B40EA" w:rsidP="009F0AAC">
      <w:pPr>
        <w:pStyle w:val="Heading3"/>
        <w:spacing w:before="0" w:after="0" w:line="360" w:lineRule="auto"/>
        <w:jc w:val="both"/>
        <w:rPr>
          <w:rFonts w:cs="Times New Roman"/>
          <w:color w:val="000000"/>
          <w:sz w:val="24"/>
          <w:szCs w:val="24"/>
        </w:rPr>
      </w:pPr>
      <w:r w:rsidRPr="009B40EA">
        <w:rPr>
          <w:rStyle w:val="Strong"/>
          <w:rFonts w:cs="Times New Roman"/>
          <w:color w:val="000000"/>
          <w:sz w:val="24"/>
          <w:szCs w:val="24"/>
        </w:rPr>
        <w:t xml:space="preserve">10.2.2 </w:t>
      </w:r>
      <w:r w:rsidR="00A5134D" w:rsidRPr="009B40EA">
        <w:rPr>
          <w:rStyle w:val="Strong"/>
          <w:rFonts w:cs="Times New Roman"/>
          <w:color w:val="000000"/>
          <w:sz w:val="24"/>
          <w:szCs w:val="24"/>
        </w:rPr>
        <w:t>Safety Needs</w:t>
      </w:r>
    </w:p>
    <w:p w14:paraId="6559EF3B" w14:textId="0BEEBEC0" w:rsidR="00A5134D" w:rsidRPr="00DA74F5" w:rsidRDefault="00D111C0" w:rsidP="009F0AAC">
      <w:pPr>
        <w:pStyle w:val="NormalWeb"/>
        <w:spacing w:before="0" w:beforeAutospacing="0" w:after="0" w:afterAutospacing="0" w:line="360" w:lineRule="auto"/>
        <w:jc w:val="both"/>
        <w:rPr>
          <w:color w:val="000000"/>
        </w:rPr>
      </w:pPr>
      <w:r w:rsidRPr="00D111C0">
        <w:rPr>
          <w:color w:val="000000"/>
        </w:rPr>
        <w:t>Job security, occupational safety, and protection against economic volatility are all included in safety demands. AKG places a strong focus on job security, attention to safety regulations, and compliance with labour laws, particularly in manufacturing settings with heavy gear</w:t>
      </w:r>
      <w:r w:rsidR="00A5134D" w:rsidRPr="00DA74F5">
        <w:rPr>
          <w:color w:val="000000"/>
        </w:rPr>
        <w:t>.</w:t>
      </w:r>
    </w:p>
    <w:p w14:paraId="75A453B5" w14:textId="0D964638" w:rsidR="00A5134D" w:rsidRPr="009B40EA" w:rsidRDefault="00A5134D" w:rsidP="009F0AAC">
      <w:pPr>
        <w:pStyle w:val="NormalWeb"/>
        <w:spacing w:before="0" w:beforeAutospacing="0" w:after="0" w:afterAutospacing="0" w:line="360" w:lineRule="auto"/>
        <w:jc w:val="both"/>
        <w:rPr>
          <w:color w:val="000000"/>
        </w:rPr>
      </w:pPr>
      <w:r w:rsidRPr="00DA74F5">
        <w:rPr>
          <w:rStyle w:val="Strong"/>
          <w:rFonts w:eastAsiaTheme="majorEastAsia"/>
          <w:color w:val="000000"/>
        </w:rPr>
        <w:t>Justification:</w:t>
      </w:r>
      <w:r w:rsidRPr="00DA74F5">
        <w:rPr>
          <w:color w:val="000000"/>
        </w:rPr>
        <w:br/>
      </w:r>
      <w:r w:rsidR="00D111C0" w:rsidRPr="00D111C0">
        <w:rPr>
          <w:color w:val="000000"/>
        </w:rPr>
        <w:t>In Bangladeshi society, where social safety nets are few, long-term employment stability is highly prized. Maslow's second level of requirements is highly aligned with AKG's focus on safety and compliance, which lowers employee fear and promotes loyalty</w:t>
      </w:r>
      <w:r w:rsidRPr="00DA74F5">
        <w:rPr>
          <w:color w:val="000000"/>
        </w:rPr>
        <w:t>.</w:t>
      </w:r>
    </w:p>
    <w:p w14:paraId="3C2C4ED3" w14:textId="68AB3042" w:rsidR="00A5134D" w:rsidRPr="009B40EA" w:rsidRDefault="009B40EA" w:rsidP="009F0AAC">
      <w:pPr>
        <w:pStyle w:val="Heading3"/>
        <w:spacing w:before="0" w:after="0" w:line="360" w:lineRule="auto"/>
        <w:jc w:val="both"/>
        <w:rPr>
          <w:rFonts w:cs="Times New Roman"/>
          <w:color w:val="000000"/>
          <w:sz w:val="24"/>
          <w:szCs w:val="24"/>
        </w:rPr>
      </w:pPr>
      <w:r w:rsidRPr="009B40EA">
        <w:rPr>
          <w:rStyle w:val="Strong"/>
          <w:rFonts w:cs="Times New Roman"/>
          <w:color w:val="000000"/>
          <w:sz w:val="24"/>
          <w:szCs w:val="24"/>
        </w:rPr>
        <w:lastRenderedPageBreak/>
        <w:t xml:space="preserve">10.2.3 </w:t>
      </w:r>
      <w:r w:rsidR="00A5134D" w:rsidRPr="009B40EA">
        <w:rPr>
          <w:rStyle w:val="Strong"/>
          <w:rFonts w:cs="Times New Roman"/>
          <w:color w:val="000000"/>
          <w:sz w:val="24"/>
          <w:szCs w:val="24"/>
        </w:rPr>
        <w:t>Social Needs</w:t>
      </w:r>
    </w:p>
    <w:p w14:paraId="0AD8C91A" w14:textId="4F170EF4" w:rsidR="00A5134D" w:rsidRPr="00DA74F5" w:rsidRDefault="00D111C0" w:rsidP="009F0AAC">
      <w:pPr>
        <w:pStyle w:val="NormalWeb"/>
        <w:spacing w:before="0" w:beforeAutospacing="0" w:after="0" w:afterAutospacing="0" w:line="360" w:lineRule="auto"/>
        <w:jc w:val="both"/>
        <w:rPr>
          <w:color w:val="000000"/>
        </w:rPr>
      </w:pPr>
      <w:r w:rsidRPr="00D111C0">
        <w:rPr>
          <w:color w:val="000000"/>
        </w:rPr>
        <w:t>Interpersonal relationships, cooperation, and a sense of belonging are all related to social needs. AKG fosters a feeling of community and collective identity by encouraging teamwork, especially in manufacturing units and administrative divisions</w:t>
      </w:r>
      <w:r w:rsidR="00A5134D" w:rsidRPr="00DA74F5">
        <w:rPr>
          <w:color w:val="000000"/>
        </w:rPr>
        <w:t>.</w:t>
      </w:r>
    </w:p>
    <w:p w14:paraId="39A792C2" w14:textId="474A7AB6" w:rsidR="00A5134D" w:rsidRPr="00DA74F5" w:rsidRDefault="00A5134D" w:rsidP="009F0AAC">
      <w:pPr>
        <w:pStyle w:val="NormalWeb"/>
        <w:spacing w:before="0" w:beforeAutospacing="0" w:after="0" w:afterAutospacing="0" w:line="360" w:lineRule="auto"/>
        <w:jc w:val="both"/>
        <w:rPr>
          <w:color w:val="000000"/>
        </w:rPr>
      </w:pPr>
      <w:r w:rsidRPr="00DA74F5">
        <w:rPr>
          <w:rStyle w:val="Strong"/>
          <w:rFonts w:eastAsiaTheme="majorEastAsia"/>
          <w:color w:val="000000"/>
        </w:rPr>
        <w:t>Justification:</w:t>
      </w:r>
      <w:r w:rsidRPr="00DA74F5">
        <w:rPr>
          <w:color w:val="000000"/>
        </w:rPr>
        <w:br/>
      </w:r>
      <w:r w:rsidR="00D111C0" w:rsidRPr="00D111C0">
        <w:rPr>
          <w:color w:val="000000"/>
        </w:rPr>
        <w:t>Social connections and group membership are highly valued in Bangladesh's collectivist society. The team-oriented work atmosphere at AKG fosters social cohesiveness, boosting cooperation and employee morale</w:t>
      </w:r>
      <w:r w:rsidRPr="00DA74F5">
        <w:rPr>
          <w:color w:val="000000"/>
        </w:rPr>
        <w:t>.</w:t>
      </w:r>
    </w:p>
    <w:p w14:paraId="6CB5EBAC" w14:textId="0A6751EF" w:rsidR="00A5134D" w:rsidRPr="00DA74F5" w:rsidRDefault="00A5134D" w:rsidP="009F0AAC">
      <w:pPr>
        <w:spacing w:line="360" w:lineRule="auto"/>
        <w:jc w:val="both"/>
      </w:pPr>
    </w:p>
    <w:p w14:paraId="1A1F2577" w14:textId="2ED46D61" w:rsidR="00A5134D" w:rsidRPr="009B40EA" w:rsidRDefault="009B40EA" w:rsidP="009F0AAC">
      <w:pPr>
        <w:pStyle w:val="Heading3"/>
        <w:spacing w:before="0" w:after="0" w:line="360" w:lineRule="auto"/>
        <w:jc w:val="both"/>
        <w:rPr>
          <w:rFonts w:cs="Times New Roman"/>
          <w:color w:val="000000"/>
          <w:sz w:val="24"/>
          <w:szCs w:val="24"/>
        </w:rPr>
      </w:pPr>
      <w:r w:rsidRPr="009B40EA">
        <w:rPr>
          <w:rStyle w:val="Strong"/>
          <w:rFonts w:cs="Times New Roman"/>
          <w:color w:val="000000"/>
          <w:sz w:val="24"/>
          <w:szCs w:val="24"/>
        </w:rPr>
        <w:t xml:space="preserve">10.2.4 </w:t>
      </w:r>
      <w:r w:rsidR="00A5134D" w:rsidRPr="009B40EA">
        <w:rPr>
          <w:rStyle w:val="Strong"/>
          <w:rFonts w:cs="Times New Roman"/>
          <w:color w:val="000000"/>
          <w:sz w:val="24"/>
          <w:szCs w:val="24"/>
        </w:rPr>
        <w:t>Esteem Needs</w:t>
      </w:r>
    </w:p>
    <w:p w14:paraId="5C065E8E" w14:textId="77777777" w:rsidR="00D111C0" w:rsidRDefault="00D111C0" w:rsidP="009F0AAC">
      <w:pPr>
        <w:pStyle w:val="NormalWeb"/>
        <w:spacing w:before="0" w:beforeAutospacing="0" w:after="0" w:afterAutospacing="0" w:line="360" w:lineRule="auto"/>
        <w:jc w:val="both"/>
        <w:rPr>
          <w:color w:val="000000"/>
        </w:rPr>
      </w:pPr>
      <w:r w:rsidRPr="00D111C0">
        <w:rPr>
          <w:color w:val="000000"/>
        </w:rPr>
        <w:t>Acknowledgement, prestige, and individual success are examples of demands for self-esteem. These are addressed by AKG through official performance acknowledgement, supervisory positions, and advancement chances. As a reflection of corporate and cultural values, seniority and loyalty are frequently rewarded.</w:t>
      </w:r>
    </w:p>
    <w:p w14:paraId="7465876D" w14:textId="08AC8CDC" w:rsidR="00A5134D" w:rsidRPr="00DA74F5" w:rsidRDefault="00A5134D" w:rsidP="009F0AAC">
      <w:pPr>
        <w:pStyle w:val="NormalWeb"/>
        <w:spacing w:before="0" w:beforeAutospacing="0" w:after="0" w:afterAutospacing="0" w:line="360" w:lineRule="auto"/>
        <w:jc w:val="both"/>
      </w:pPr>
      <w:r w:rsidRPr="00DA74F5">
        <w:rPr>
          <w:rStyle w:val="Strong"/>
          <w:rFonts w:eastAsiaTheme="majorEastAsia"/>
          <w:color w:val="000000"/>
        </w:rPr>
        <w:t>Justification:</w:t>
      </w:r>
      <w:r w:rsidRPr="00DA74F5">
        <w:rPr>
          <w:color w:val="000000"/>
        </w:rPr>
        <w:br/>
      </w:r>
      <w:r w:rsidR="00CE4B9C" w:rsidRPr="00CE4B9C">
        <w:rPr>
          <w:color w:val="000000"/>
        </w:rPr>
        <w:t xml:space="preserve">Employee dedication is strengthened by recognition and upward mobility, which also convey corporate gratitude. Promotions are strong motivators in AKG's hierarchical system, meeting requirements for respect and upholding </w:t>
      </w:r>
      <w:r w:rsidR="009B40EA">
        <w:rPr>
          <w:color w:val="000000"/>
        </w:rPr>
        <w:t>organizational</w:t>
      </w:r>
      <w:r w:rsidR="00CE4B9C" w:rsidRPr="00CE4B9C">
        <w:rPr>
          <w:color w:val="000000"/>
        </w:rPr>
        <w:t xml:space="preserve"> discipline.</w:t>
      </w:r>
    </w:p>
    <w:p w14:paraId="76095D46" w14:textId="4D9E7EE9" w:rsidR="00A5134D" w:rsidRPr="009B40EA" w:rsidRDefault="009B40EA" w:rsidP="009F0AAC">
      <w:pPr>
        <w:pStyle w:val="Heading3"/>
        <w:spacing w:before="0" w:after="0" w:line="360" w:lineRule="auto"/>
        <w:jc w:val="both"/>
        <w:rPr>
          <w:rFonts w:cs="Times New Roman"/>
          <w:color w:val="000000"/>
          <w:sz w:val="24"/>
          <w:szCs w:val="24"/>
        </w:rPr>
      </w:pPr>
      <w:r w:rsidRPr="009B40EA">
        <w:rPr>
          <w:rStyle w:val="Strong"/>
          <w:rFonts w:cs="Times New Roman"/>
          <w:color w:val="000000"/>
          <w:sz w:val="24"/>
          <w:szCs w:val="24"/>
        </w:rPr>
        <w:t xml:space="preserve">10.2.5 </w:t>
      </w:r>
      <w:r w:rsidR="00A5134D" w:rsidRPr="009B40EA">
        <w:rPr>
          <w:rStyle w:val="Strong"/>
          <w:rFonts w:cs="Times New Roman"/>
          <w:color w:val="000000"/>
          <w:sz w:val="24"/>
          <w:szCs w:val="24"/>
        </w:rPr>
        <w:t>Self-Actualisation Needs</w:t>
      </w:r>
    </w:p>
    <w:p w14:paraId="5EE7CAF1" w14:textId="6B5DC988" w:rsidR="00CE4B9C" w:rsidRDefault="00CE4B9C" w:rsidP="009F0AAC">
      <w:pPr>
        <w:pStyle w:val="NormalWeb"/>
        <w:spacing w:before="0" w:beforeAutospacing="0" w:after="0" w:afterAutospacing="0" w:line="360" w:lineRule="auto"/>
        <w:jc w:val="both"/>
        <w:rPr>
          <w:color w:val="000000"/>
        </w:rPr>
      </w:pPr>
      <w:r w:rsidRPr="00CE4B9C">
        <w:rPr>
          <w:color w:val="000000"/>
        </w:rPr>
        <w:t xml:space="preserve">Self-actualization is the </w:t>
      </w:r>
      <w:r w:rsidR="009B40EA">
        <w:rPr>
          <w:color w:val="000000"/>
        </w:rPr>
        <w:t>realization</w:t>
      </w:r>
      <w:r w:rsidRPr="00CE4B9C">
        <w:rPr>
          <w:color w:val="000000"/>
        </w:rPr>
        <w:t xml:space="preserve"> of one's own potential and advancement in one's career. Managerial and professional employees at AKG have the most potential for self-actualization through leadership positions, decision-making duties, and strategic engagement.</w:t>
      </w:r>
    </w:p>
    <w:p w14:paraId="41F36DF2" w14:textId="557BAFAF" w:rsidR="00A5134D" w:rsidRPr="00DA74F5" w:rsidRDefault="00A5134D" w:rsidP="009F0AAC">
      <w:pPr>
        <w:pStyle w:val="NormalWeb"/>
        <w:spacing w:before="0" w:beforeAutospacing="0" w:after="0" w:afterAutospacing="0" w:line="360" w:lineRule="auto"/>
        <w:jc w:val="both"/>
      </w:pPr>
      <w:r w:rsidRPr="00DA74F5">
        <w:rPr>
          <w:rStyle w:val="Strong"/>
          <w:rFonts w:eastAsiaTheme="majorEastAsia"/>
          <w:color w:val="000000"/>
        </w:rPr>
        <w:t>Justification:</w:t>
      </w:r>
      <w:r w:rsidRPr="00DA74F5">
        <w:rPr>
          <w:color w:val="000000"/>
        </w:rPr>
        <w:br/>
      </w:r>
      <w:r w:rsidR="00CE4B9C" w:rsidRPr="00CE4B9C">
        <w:rPr>
          <w:color w:val="000000"/>
        </w:rPr>
        <w:t>AKG's offer of leadership routes indicates a recognition that higher-order motivation becomes more significant when lower-level demands are satisfied, even though not all employees reach this level. In actuality, this selective application is consistent with Maslow's hierarchy.</w:t>
      </w:r>
    </w:p>
    <w:p w14:paraId="32CDB09C" w14:textId="2800584C" w:rsidR="00A5134D" w:rsidRPr="009B40EA" w:rsidRDefault="009B40EA" w:rsidP="009F0AAC">
      <w:pPr>
        <w:pStyle w:val="Heading2"/>
        <w:spacing w:before="0" w:after="0" w:line="360" w:lineRule="auto"/>
        <w:jc w:val="both"/>
        <w:rPr>
          <w:rFonts w:ascii="Times New Roman" w:hAnsi="Times New Roman" w:cs="Times New Roman"/>
          <w:color w:val="000000"/>
          <w:sz w:val="24"/>
          <w:szCs w:val="24"/>
        </w:rPr>
      </w:pPr>
      <w:r w:rsidRPr="009B40EA">
        <w:rPr>
          <w:rStyle w:val="Strong"/>
          <w:rFonts w:ascii="Times New Roman" w:hAnsi="Times New Roman" w:cs="Times New Roman"/>
          <w:color w:val="000000"/>
          <w:sz w:val="24"/>
          <w:szCs w:val="24"/>
        </w:rPr>
        <w:t xml:space="preserve">10.2.6 </w:t>
      </w:r>
      <w:r w:rsidR="00A5134D" w:rsidRPr="009B40EA">
        <w:rPr>
          <w:rStyle w:val="Strong"/>
          <w:rFonts w:ascii="Times New Roman" w:hAnsi="Times New Roman" w:cs="Times New Roman"/>
          <w:color w:val="000000"/>
          <w:sz w:val="24"/>
          <w:szCs w:val="24"/>
        </w:rPr>
        <w:t>Critical Evaluation and Contextual Relevance</w:t>
      </w:r>
    </w:p>
    <w:p w14:paraId="120EC9A6" w14:textId="77777777" w:rsidR="00CE4B9C" w:rsidRPr="00CE4B9C" w:rsidRDefault="00CE4B9C" w:rsidP="009F0AAC">
      <w:pPr>
        <w:pStyle w:val="NormalWeb"/>
        <w:spacing w:before="0" w:beforeAutospacing="0" w:after="0" w:afterAutospacing="0" w:line="360" w:lineRule="auto"/>
        <w:jc w:val="both"/>
        <w:rPr>
          <w:color w:val="000000"/>
        </w:rPr>
      </w:pPr>
      <w:r w:rsidRPr="00CE4B9C">
        <w:rPr>
          <w:color w:val="000000"/>
        </w:rPr>
        <w:t>AKG has a great emphasis on meeting lower- and mid-level demands, which is especially suited in the socioeconomic setting of Bangladesh. This is shown in the company's emphasis on long-term job security and organised career growth. Addressing physiological and safety demands takes precedence over self-actualization in a setting marked by economic insecurity and few job options.</w:t>
      </w:r>
    </w:p>
    <w:p w14:paraId="0FE92D03" w14:textId="1BFFD2AF" w:rsidR="00A5134D" w:rsidRPr="00DA74F5" w:rsidRDefault="00CE4B9C" w:rsidP="009F0AAC">
      <w:pPr>
        <w:pStyle w:val="NormalWeb"/>
        <w:spacing w:before="0" w:beforeAutospacing="0" w:after="0" w:afterAutospacing="0" w:line="360" w:lineRule="auto"/>
        <w:jc w:val="both"/>
        <w:rPr>
          <w:color w:val="000000"/>
        </w:rPr>
      </w:pPr>
      <w:r w:rsidRPr="00CE4B9C">
        <w:rPr>
          <w:color w:val="000000"/>
        </w:rPr>
        <w:t xml:space="preserve">Maslow's hierarchy is criticised for assuming a universal sequence of requirements and oversimplifying human motivation. But rather than strict adherence, AKG's method shows a </w:t>
      </w:r>
      <w:r w:rsidRPr="00CE4B9C">
        <w:rPr>
          <w:color w:val="000000"/>
        </w:rPr>
        <w:lastRenderedPageBreak/>
        <w:t>contextual modification of the idea. AKG successfully inspires a diverse workforce at various organisational levels by giving priority to fundamental requirements while selectively supporting higher-level objectives</w:t>
      </w:r>
      <w:r w:rsidR="00A5134D" w:rsidRPr="00DA74F5">
        <w:rPr>
          <w:color w:val="000000"/>
        </w:rPr>
        <w:t>.</w:t>
      </w:r>
    </w:p>
    <w:p w14:paraId="7F707359" w14:textId="747C8F62" w:rsidR="00A5134D" w:rsidRPr="00DA74F5" w:rsidRDefault="00CE4B9C" w:rsidP="009F0AAC">
      <w:pPr>
        <w:pStyle w:val="NormalWeb"/>
        <w:spacing w:before="0" w:beforeAutospacing="0" w:after="0" w:afterAutospacing="0" w:line="360" w:lineRule="auto"/>
        <w:jc w:val="both"/>
        <w:rPr>
          <w:color w:val="000000"/>
        </w:rPr>
      </w:pPr>
      <w:r w:rsidRPr="00CE4B9C">
        <w:rPr>
          <w:color w:val="000000"/>
        </w:rPr>
        <w:t>In summary, Abul Khair Group's motivating techniques strongly correspond with Maslow's Hierarchy of Needs, especially in the areas of safety, social interaction, and physiology. Both traditional motivational theory and contextual awareness of Bangladesh's labour market circumstances are reflected in this alignment. The use of Maslow's theory by AKG promotes worker stability, loyalty, and productivity, demonstrating the need-based incentive models' continued applicability in big, established corporations</w:t>
      </w:r>
      <w:r w:rsidR="00A5134D" w:rsidRPr="00DA74F5">
        <w:rPr>
          <w:color w:val="000000"/>
        </w:rPr>
        <w:t>.</w:t>
      </w:r>
    </w:p>
    <w:p w14:paraId="3E6C6571" w14:textId="7BF953F9" w:rsidR="00FB16BE" w:rsidRPr="00DA74F5" w:rsidRDefault="00FB16BE" w:rsidP="009F0AAC">
      <w:pPr>
        <w:spacing w:line="360" w:lineRule="auto"/>
        <w:jc w:val="both"/>
      </w:pPr>
    </w:p>
    <w:p w14:paraId="5F7C68E1" w14:textId="47C6FDA1" w:rsidR="00FB16BE" w:rsidRPr="00DA74F5" w:rsidRDefault="00FB16BE" w:rsidP="009F0AAC">
      <w:pPr>
        <w:spacing w:line="360" w:lineRule="auto"/>
        <w:jc w:val="both"/>
        <w:outlineLvl w:val="1"/>
        <w:rPr>
          <w:b/>
          <w:bCs/>
          <w:color w:val="000000"/>
        </w:rPr>
      </w:pPr>
      <w:r w:rsidRPr="00DA74F5">
        <w:rPr>
          <w:b/>
          <w:bCs/>
          <w:color w:val="000000"/>
        </w:rPr>
        <w:t>1</w:t>
      </w:r>
      <w:r w:rsidR="009B40EA">
        <w:rPr>
          <w:b/>
          <w:bCs/>
          <w:color w:val="000000"/>
        </w:rPr>
        <w:t>1</w:t>
      </w:r>
      <w:r w:rsidRPr="00DA74F5">
        <w:rPr>
          <w:b/>
          <w:bCs/>
          <w:color w:val="000000"/>
        </w:rPr>
        <w:t>. McClelland’s Theory of Needs</w:t>
      </w:r>
    </w:p>
    <w:p w14:paraId="42D06EDB" w14:textId="77777777" w:rsidR="00FB16BE" w:rsidRPr="00DA74F5" w:rsidRDefault="00FB16BE" w:rsidP="009F0AAC">
      <w:pPr>
        <w:spacing w:line="360" w:lineRule="auto"/>
        <w:jc w:val="both"/>
        <w:rPr>
          <w:color w:val="000000"/>
        </w:rPr>
      </w:pPr>
      <w:r w:rsidRPr="00DA74F5">
        <w:rPr>
          <w:color w:val="000000"/>
        </w:rPr>
        <w:t>McClelland (1961) identified three key motivational drivers:</w:t>
      </w:r>
    </w:p>
    <w:p w14:paraId="5139AFB5" w14:textId="77777777" w:rsidR="00FB16BE" w:rsidRPr="00DA74F5" w:rsidRDefault="00FB16BE" w:rsidP="009F0AAC">
      <w:pPr>
        <w:numPr>
          <w:ilvl w:val="0"/>
          <w:numId w:val="21"/>
        </w:numPr>
        <w:spacing w:line="360" w:lineRule="auto"/>
        <w:jc w:val="both"/>
        <w:rPr>
          <w:color w:val="000000"/>
        </w:rPr>
      </w:pPr>
      <w:r w:rsidRPr="00DA74F5">
        <w:rPr>
          <w:color w:val="000000"/>
        </w:rPr>
        <w:t>Need for Achievement</w:t>
      </w:r>
    </w:p>
    <w:p w14:paraId="2D169F07" w14:textId="77777777" w:rsidR="00FB16BE" w:rsidRPr="00DA74F5" w:rsidRDefault="00FB16BE" w:rsidP="009F0AAC">
      <w:pPr>
        <w:numPr>
          <w:ilvl w:val="0"/>
          <w:numId w:val="21"/>
        </w:numPr>
        <w:spacing w:line="360" w:lineRule="auto"/>
        <w:jc w:val="both"/>
        <w:rPr>
          <w:color w:val="000000"/>
        </w:rPr>
      </w:pPr>
      <w:r w:rsidRPr="00DA74F5">
        <w:rPr>
          <w:color w:val="000000"/>
        </w:rPr>
        <w:t>Need for Power</w:t>
      </w:r>
    </w:p>
    <w:p w14:paraId="57DF9513" w14:textId="77777777" w:rsidR="00FB16BE" w:rsidRPr="00DA74F5" w:rsidRDefault="00FB16BE" w:rsidP="009F0AAC">
      <w:pPr>
        <w:numPr>
          <w:ilvl w:val="0"/>
          <w:numId w:val="21"/>
        </w:numPr>
        <w:spacing w:line="360" w:lineRule="auto"/>
        <w:jc w:val="both"/>
        <w:rPr>
          <w:color w:val="000000"/>
        </w:rPr>
      </w:pPr>
      <w:r w:rsidRPr="00DA74F5">
        <w:rPr>
          <w:color w:val="000000"/>
        </w:rPr>
        <w:t>Need for Affiliation</w:t>
      </w:r>
    </w:p>
    <w:p w14:paraId="51D7223B" w14:textId="51CC5B66" w:rsidR="00A5134D" w:rsidRPr="00DA74F5" w:rsidRDefault="009B40EA" w:rsidP="009F0AAC">
      <w:pPr>
        <w:pStyle w:val="Heading3"/>
        <w:spacing w:before="0" w:after="0" w:line="360" w:lineRule="auto"/>
        <w:jc w:val="both"/>
        <w:rPr>
          <w:rFonts w:eastAsia="Times New Roman" w:cs="Times New Roman"/>
          <w:b/>
          <w:bCs/>
          <w:color w:val="000000"/>
          <w:sz w:val="24"/>
          <w:szCs w:val="24"/>
        </w:rPr>
      </w:pPr>
      <w:r>
        <w:rPr>
          <w:rFonts w:eastAsia="Times New Roman" w:cs="Times New Roman"/>
          <w:b/>
          <w:bCs/>
          <w:color w:val="000000"/>
          <w:sz w:val="24"/>
          <w:szCs w:val="24"/>
        </w:rPr>
        <w:t xml:space="preserve">11.1 </w:t>
      </w:r>
      <w:r w:rsidR="00FB16BE" w:rsidRPr="00DA74F5">
        <w:rPr>
          <w:rFonts w:eastAsia="Times New Roman" w:cs="Times New Roman"/>
          <w:b/>
          <w:bCs/>
          <w:color w:val="000000"/>
          <w:sz w:val="24"/>
          <w:szCs w:val="24"/>
        </w:rPr>
        <w:t>Application in AKG</w:t>
      </w:r>
      <w:r w:rsidR="00A5134D" w:rsidRPr="00DA74F5">
        <w:rPr>
          <w:rStyle w:val="Heading3Char"/>
          <w:rFonts w:cs="Times New Roman"/>
          <w:b/>
          <w:bCs/>
          <w:color w:val="000000"/>
          <w:sz w:val="24"/>
          <w:szCs w:val="24"/>
        </w:rPr>
        <w:t xml:space="preserve"> </w:t>
      </w:r>
      <w:r w:rsidR="00A5134D" w:rsidRPr="00DA74F5">
        <w:rPr>
          <w:rFonts w:eastAsia="Times New Roman" w:cs="Times New Roman"/>
          <w:b/>
          <w:bCs/>
          <w:color w:val="000000"/>
          <w:sz w:val="24"/>
          <w:szCs w:val="24"/>
        </w:rPr>
        <w:t>Need for Achievement (nAch) at Abul Khair Group</w:t>
      </w:r>
    </w:p>
    <w:p w14:paraId="5D57CAE4" w14:textId="77777777" w:rsidR="00CE4B9C" w:rsidRPr="00CE4B9C" w:rsidRDefault="00CE4B9C" w:rsidP="009F0AAC">
      <w:pPr>
        <w:spacing w:line="360" w:lineRule="auto"/>
        <w:jc w:val="both"/>
        <w:rPr>
          <w:color w:val="000000"/>
        </w:rPr>
      </w:pPr>
      <w:r w:rsidRPr="00CE4B9C">
        <w:rPr>
          <w:color w:val="000000"/>
        </w:rPr>
        <w:t>The drive to succeed, reach difficult objectives, and show expertise is referred to as the urge for success. Middle and senior managers, engineers, and experts in business development, strategic planning, and production optimisation are the groups within AKG where this requirement is most noticeable.</w:t>
      </w:r>
    </w:p>
    <w:p w14:paraId="21DFE476" w14:textId="49019BD7" w:rsidR="00A5134D" w:rsidRPr="00DA74F5" w:rsidRDefault="00CE4B9C" w:rsidP="009F0AAC">
      <w:pPr>
        <w:spacing w:line="360" w:lineRule="auto"/>
        <w:jc w:val="both"/>
        <w:rPr>
          <w:color w:val="000000"/>
        </w:rPr>
      </w:pPr>
      <w:r w:rsidRPr="00CE4B9C">
        <w:rPr>
          <w:color w:val="000000"/>
        </w:rPr>
        <w:t>By establishing precise performance standards, productivity benchmarks, and efficiency goals, especially in industrial facilities like steel and cement, AKG promotes accomplishment motivation. Measurable results like cost reduction, output quality, and operational efficiency are used to evaluate managers</w:t>
      </w:r>
      <w:r w:rsidR="00A5134D" w:rsidRPr="00DA74F5">
        <w:rPr>
          <w:color w:val="000000"/>
        </w:rPr>
        <w:t>.</w:t>
      </w:r>
    </w:p>
    <w:p w14:paraId="254C45A1" w14:textId="792D1CCB" w:rsidR="00A5134D" w:rsidRPr="00DA74F5" w:rsidRDefault="00A5134D" w:rsidP="009F0AAC">
      <w:pPr>
        <w:spacing w:line="360" w:lineRule="auto"/>
        <w:jc w:val="both"/>
        <w:rPr>
          <w:color w:val="000000"/>
        </w:rPr>
      </w:pPr>
      <w:r w:rsidRPr="00DA74F5">
        <w:rPr>
          <w:b/>
          <w:bCs/>
          <w:color w:val="000000"/>
        </w:rPr>
        <w:t>Justification:</w:t>
      </w:r>
      <w:r w:rsidRPr="00DA74F5">
        <w:rPr>
          <w:color w:val="000000"/>
        </w:rPr>
        <w:br/>
      </w:r>
      <w:r w:rsidR="00CE4B9C" w:rsidRPr="00CE4B9C">
        <w:rPr>
          <w:color w:val="000000"/>
        </w:rPr>
        <w:t>Achievement-oriented conduct promotes operational excellence and continual improvement in highly competitive and cost-sensitive sectors. McClelland's theory that people with high nAch are driven by difficult but attainable goals rather than just monetary incentives is in line with AKG's focus on performance indicators.</w:t>
      </w:r>
    </w:p>
    <w:p w14:paraId="7A180541" w14:textId="37FCD65E" w:rsidR="00A5134D" w:rsidRPr="00DA74F5" w:rsidRDefault="00A5134D" w:rsidP="009F0AAC">
      <w:pPr>
        <w:spacing w:line="360" w:lineRule="auto"/>
        <w:jc w:val="both"/>
      </w:pPr>
    </w:p>
    <w:p w14:paraId="068E91AB" w14:textId="1FE206AF" w:rsidR="00A5134D" w:rsidRPr="00DA74F5" w:rsidRDefault="009B40EA" w:rsidP="009F0AAC">
      <w:pPr>
        <w:spacing w:line="360" w:lineRule="auto"/>
        <w:jc w:val="both"/>
        <w:outlineLvl w:val="2"/>
        <w:rPr>
          <w:b/>
          <w:bCs/>
          <w:color w:val="000000"/>
        </w:rPr>
      </w:pPr>
      <w:r w:rsidRPr="009B40EA">
        <w:rPr>
          <w:b/>
          <w:bCs/>
          <w:color w:val="000000"/>
        </w:rPr>
        <w:t>11.</w:t>
      </w:r>
      <w:r>
        <w:rPr>
          <w:b/>
          <w:bCs/>
          <w:color w:val="000000"/>
        </w:rPr>
        <w:t>2</w:t>
      </w:r>
      <w:r w:rsidRPr="009B40EA">
        <w:rPr>
          <w:b/>
          <w:bCs/>
          <w:color w:val="000000"/>
        </w:rPr>
        <w:t xml:space="preserve"> </w:t>
      </w:r>
      <w:r w:rsidR="00A5134D" w:rsidRPr="009B40EA">
        <w:rPr>
          <w:b/>
          <w:bCs/>
          <w:color w:val="000000"/>
        </w:rPr>
        <w:t>Need for Power (nPow) at Abul Khair Group</w:t>
      </w:r>
    </w:p>
    <w:p w14:paraId="08A56017" w14:textId="77777777" w:rsidR="00256EB6" w:rsidRPr="00256EB6" w:rsidRDefault="00256EB6" w:rsidP="009F0AAC">
      <w:pPr>
        <w:spacing w:line="360" w:lineRule="auto"/>
        <w:jc w:val="both"/>
        <w:rPr>
          <w:color w:val="000000"/>
        </w:rPr>
      </w:pPr>
      <w:r w:rsidRPr="00256EB6">
        <w:rPr>
          <w:color w:val="000000"/>
        </w:rPr>
        <w:t xml:space="preserve">A person's demand for power is a reflection of their drive to guide, influence, and control other people. Power incentive is especially prevalent at the higher management and supervisory levels of AKG's hierarchical organisational structure. There is a clear definition of authority, </w:t>
      </w:r>
      <w:r w:rsidRPr="00256EB6">
        <w:rPr>
          <w:color w:val="000000"/>
        </w:rPr>
        <w:lastRenderedPageBreak/>
        <w:t>and leadership positions are linked to strategic impact, resource control, and decision-making responsibilities.</w:t>
      </w:r>
    </w:p>
    <w:p w14:paraId="25ED2CA3" w14:textId="77777777" w:rsidR="00256EB6" w:rsidRDefault="00256EB6" w:rsidP="009F0AAC">
      <w:pPr>
        <w:spacing w:line="360" w:lineRule="auto"/>
        <w:jc w:val="both"/>
        <w:rPr>
          <w:color w:val="000000"/>
        </w:rPr>
      </w:pPr>
      <w:r w:rsidRPr="00256EB6">
        <w:rPr>
          <w:color w:val="000000"/>
        </w:rPr>
        <w:t>AKG uses official leadership roles, promotions, and more responsibility to channel power motivation. Large teams, crucial operations, and upholding organisational discipline are tasks assigned to managers with high nPow.</w:t>
      </w:r>
    </w:p>
    <w:p w14:paraId="44669F47" w14:textId="074F22C3" w:rsidR="00A5134D" w:rsidRPr="00DA74F5" w:rsidRDefault="00A5134D" w:rsidP="009F0AAC">
      <w:pPr>
        <w:spacing w:line="360" w:lineRule="auto"/>
        <w:jc w:val="both"/>
        <w:rPr>
          <w:color w:val="000000"/>
        </w:rPr>
      </w:pPr>
      <w:r w:rsidRPr="00DA74F5">
        <w:rPr>
          <w:b/>
          <w:bCs/>
          <w:color w:val="000000"/>
        </w:rPr>
        <w:t>Justification:</w:t>
      </w:r>
      <w:r w:rsidRPr="00DA74F5">
        <w:rPr>
          <w:color w:val="000000"/>
        </w:rPr>
        <w:br/>
      </w:r>
      <w:r w:rsidR="00256EB6" w:rsidRPr="00256EB6">
        <w:rPr>
          <w:color w:val="000000"/>
        </w:rPr>
        <w:t>McClelland made a distinction between institutional and personal power, contending that successful organisations foster the latter. This dichotomy is reflected in AKG's management techniques, which promote organisational goals through power motivation as opposed to individual domination. Power-based incentive strengthens management legitimacy and organisational control in Bangladesh, where respect for authority and hierarchy is strongly embedded</w:t>
      </w:r>
      <w:r w:rsidRPr="00DA74F5">
        <w:rPr>
          <w:color w:val="000000"/>
        </w:rPr>
        <w:t>.</w:t>
      </w:r>
    </w:p>
    <w:p w14:paraId="2FF9468D" w14:textId="79D7A0B9" w:rsidR="00A5134D" w:rsidRPr="00DA74F5" w:rsidRDefault="00A5134D" w:rsidP="009F0AAC">
      <w:pPr>
        <w:spacing w:line="360" w:lineRule="auto"/>
        <w:jc w:val="both"/>
      </w:pPr>
    </w:p>
    <w:p w14:paraId="09146E4F" w14:textId="22595B79" w:rsidR="00A5134D" w:rsidRPr="00DA74F5" w:rsidRDefault="009B40EA" w:rsidP="009F0AAC">
      <w:pPr>
        <w:spacing w:line="360" w:lineRule="auto"/>
        <w:jc w:val="both"/>
        <w:outlineLvl w:val="2"/>
        <w:rPr>
          <w:b/>
          <w:bCs/>
          <w:color w:val="000000"/>
        </w:rPr>
      </w:pPr>
      <w:r>
        <w:rPr>
          <w:b/>
          <w:bCs/>
          <w:color w:val="000000"/>
        </w:rPr>
        <w:t xml:space="preserve">11.3 </w:t>
      </w:r>
      <w:r w:rsidR="00A5134D" w:rsidRPr="00DA74F5">
        <w:rPr>
          <w:b/>
          <w:bCs/>
          <w:color w:val="000000"/>
        </w:rPr>
        <w:t>Need for Affiliation (nAff) at Abul Khair Group</w:t>
      </w:r>
    </w:p>
    <w:p w14:paraId="60CA7898" w14:textId="77777777" w:rsidR="00256EB6" w:rsidRPr="00256EB6" w:rsidRDefault="00256EB6" w:rsidP="009F0AAC">
      <w:pPr>
        <w:spacing w:line="360" w:lineRule="auto"/>
        <w:jc w:val="both"/>
        <w:rPr>
          <w:color w:val="000000"/>
        </w:rPr>
      </w:pPr>
      <w:r w:rsidRPr="00256EB6">
        <w:rPr>
          <w:color w:val="000000"/>
        </w:rPr>
        <w:t>The need for harmonious relationships, social contact, and a sense of group belonging is reflected in the need for connection. Through team-based work arrangements, group problem-solving, and a strong focus on organisational loyalty, AKG meets affiliation requirements.</w:t>
      </w:r>
    </w:p>
    <w:p w14:paraId="629CCEC8" w14:textId="4314DF02" w:rsidR="00A5134D" w:rsidRPr="00DA74F5" w:rsidRDefault="00256EB6" w:rsidP="009F0AAC">
      <w:pPr>
        <w:spacing w:line="360" w:lineRule="auto"/>
        <w:jc w:val="both"/>
        <w:rPr>
          <w:color w:val="000000"/>
        </w:rPr>
      </w:pPr>
      <w:r w:rsidRPr="00256EB6">
        <w:rPr>
          <w:color w:val="000000"/>
        </w:rPr>
        <w:t>Employees frequently work in stable teams over extended periods of time, especially at operational and administrative levels, which promotes interpersonal ties and mutual trust. A feeling of community is further strengthened by unofficial social networks within the company</w:t>
      </w:r>
      <w:r w:rsidR="00A5134D" w:rsidRPr="00DA74F5">
        <w:rPr>
          <w:color w:val="000000"/>
        </w:rPr>
        <w:t>.</w:t>
      </w:r>
    </w:p>
    <w:p w14:paraId="34B5B72F" w14:textId="59164AF2" w:rsidR="00A5134D" w:rsidRPr="00DA74F5" w:rsidRDefault="00A5134D" w:rsidP="009F0AAC">
      <w:pPr>
        <w:spacing w:line="360" w:lineRule="auto"/>
        <w:jc w:val="both"/>
        <w:rPr>
          <w:color w:val="000000"/>
        </w:rPr>
      </w:pPr>
      <w:r w:rsidRPr="00DA74F5">
        <w:rPr>
          <w:b/>
          <w:bCs/>
          <w:color w:val="000000"/>
        </w:rPr>
        <w:t>Justification:</w:t>
      </w:r>
      <w:r w:rsidRPr="00DA74F5">
        <w:rPr>
          <w:color w:val="000000"/>
        </w:rPr>
        <w:br/>
      </w:r>
      <w:r w:rsidR="00256EB6" w:rsidRPr="00256EB6">
        <w:rPr>
          <w:color w:val="000000"/>
        </w:rPr>
        <w:t xml:space="preserve">Bangladesh is largely acknowledged as a collectivist culture that places a high importance on interpersonal connections and social cohesiveness. Employee retention and </w:t>
      </w:r>
      <w:r w:rsidR="00256EB6">
        <w:rPr>
          <w:color w:val="000000"/>
        </w:rPr>
        <w:t>organizational</w:t>
      </w:r>
      <w:r w:rsidR="00256EB6" w:rsidRPr="00256EB6">
        <w:rPr>
          <w:color w:val="000000"/>
        </w:rPr>
        <w:t xml:space="preserve"> commitment are enhanced by AKG's emphasis on long-term employment and team stability, which closely correlates with affiliation demands</w:t>
      </w:r>
      <w:r w:rsidRPr="00DA74F5">
        <w:rPr>
          <w:color w:val="000000"/>
        </w:rPr>
        <w:t>.</w:t>
      </w:r>
    </w:p>
    <w:p w14:paraId="3A414876" w14:textId="5916E8DA" w:rsidR="00A5134D" w:rsidRPr="00DA74F5" w:rsidRDefault="00A5134D" w:rsidP="009F0AAC">
      <w:pPr>
        <w:spacing w:line="360" w:lineRule="auto"/>
        <w:jc w:val="both"/>
      </w:pPr>
    </w:p>
    <w:p w14:paraId="7585AE28" w14:textId="49525F3F" w:rsidR="00A5134D" w:rsidRPr="00DA74F5" w:rsidRDefault="009B40EA" w:rsidP="009F0AAC">
      <w:pPr>
        <w:spacing w:line="360" w:lineRule="auto"/>
        <w:jc w:val="both"/>
        <w:outlineLvl w:val="1"/>
        <w:rPr>
          <w:b/>
          <w:bCs/>
          <w:color w:val="000000"/>
        </w:rPr>
      </w:pPr>
      <w:r>
        <w:rPr>
          <w:b/>
          <w:bCs/>
          <w:color w:val="000000"/>
        </w:rPr>
        <w:t xml:space="preserve">11.4 </w:t>
      </w:r>
      <w:r w:rsidR="00A5134D" w:rsidRPr="00DA74F5">
        <w:rPr>
          <w:b/>
          <w:bCs/>
          <w:color w:val="000000"/>
        </w:rPr>
        <w:t>Integrated Application of McClelland’s Theory at AKG</w:t>
      </w:r>
    </w:p>
    <w:p w14:paraId="2CC817BD" w14:textId="77777777" w:rsidR="00256EB6" w:rsidRPr="00256EB6" w:rsidRDefault="00256EB6" w:rsidP="009F0AAC">
      <w:pPr>
        <w:spacing w:line="360" w:lineRule="auto"/>
        <w:jc w:val="both"/>
        <w:rPr>
          <w:color w:val="000000"/>
        </w:rPr>
      </w:pPr>
      <w:r w:rsidRPr="00256EB6">
        <w:rPr>
          <w:color w:val="000000"/>
        </w:rPr>
        <w:t>Rather of concentrating only on one need, Abul Khair Group's motivating method is an integrated application of McClelland's theory. Power motivation supports leadership and control in a hierarchical organisation; affiliation motivation promotes social cohesiveness and loyalty throughout the workforce; and achievement motivation drives efficiency and performance in technical and management professions.</w:t>
      </w:r>
    </w:p>
    <w:p w14:paraId="44E3703E" w14:textId="3F2E0C61" w:rsidR="00A5134D" w:rsidRPr="009B40EA" w:rsidRDefault="00256EB6" w:rsidP="009F0AAC">
      <w:pPr>
        <w:spacing w:line="360" w:lineRule="auto"/>
        <w:jc w:val="both"/>
        <w:rPr>
          <w:color w:val="000000"/>
        </w:rPr>
      </w:pPr>
      <w:r w:rsidRPr="00256EB6">
        <w:rPr>
          <w:color w:val="000000"/>
        </w:rPr>
        <w:t>AKG is able to promote organisational stability and operational efficiency by matching motivating techniques with functional needs thanks to its unique application</w:t>
      </w:r>
      <w:r w:rsidR="00A5134D" w:rsidRPr="00DA74F5">
        <w:rPr>
          <w:color w:val="000000"/>
        </w:rPr>
        <w:t>.</w:t>
      </w:r>
      <w:r w:rsidR="009B40EA">
        <w:rPr>
          <w:color w:val="000000"/>
        </w:rPr>
        <w:t>\</w:t>
      </w:r>
    </w:p>
    <w:p w14:paraId="6455CAEB" w14:textId="34350109" w:rsidR="00A5134D" w:rsidRPr="00DA74F5" w:rsidRDefault="009B40EA" w:rsidP="009F0AAC">
      <w:pPr>
        <w:spacing w:line="360" w:lineRule="auto"/>
        <w:jc w:val="both"/>
        <w:outlineLvl w:val="1"/>
        <w:rPr>
          <w:b/>
          <w:bCs/>
          <w:color w:val="000000"/>
        </w:rPr>
      </w:pPr>
      <w:r>
        <w:rPr>
          <w:b/>
          <w:bCs/>
          <w:color w:val="000000"/>
        </w:rPr>
        <w:lastRenderedPageBreak/>
        <w:t xml:space="preserve">11.5 </w:t>
      </w:r>
      <w:r w:rsidR="00A5134D" w:rsidRPr="00DA74F5">
        <w:rPr>
          <w:b/>
          <w:bCs/>
          <w:color w:val="000000"/>
        </w:rPr>
        <w:t>Critical Evaluation</w:t>
      </w:r>
    </w:p>
    <w:p w14:paraId="0E8B755B" w14:textId="77777777" w:rsidR="00256EB6" w:rsidRPr="00256EB6" w:rsidRDefault="00256EB6" w:rsidP="009F0AAC">
      <w:pPr>
        <w:spacing w:line="360" w:lineRule="auto"/>
        <w:jc w:val="both"/>
        <w:rPr>
          <w:color w:val="000000"/>
        </w:rPr>
      </w:pPr>
      <w:r w:rsidRPr="00256EB6">
        <w:rPr>
          <w:color w:val="000000"/>
        </w:rPr>
        <w:t>Although McClelland's theory provides insightful information on management motivation, AKG's use of it has several drawbacks. Employee engagement in decision-making and upward communication may be hampered by the heavy focus on hierarchy and authority. Furthermore, prospects for success are frequently focused at higher organisational levels, which may limit operational personnel' motivation.</w:t>
      </w:r>
    </w:p>
    <w:p w14:paraId="5631A449" w14:textId="77777777" w:rsidR="00256EB6" w:rsidRDefault="00256EB6" w:rsidP="009F0AAC">
      <w:pPr>
        <w:spacing w:line="360" w:lineRule="auto"/>
        <w:jc w:val="both"/>
        <w:rPr>
          <w:color w:val="000000"/>
        </w:rPr>
      </w:pPr>
      <w:r w:rsidRPr="00256EB6">
        <w:rPr>
          <w:color w:val="000000"/>
        </w:rPr>
        <w:t>But rather than exhibiting theoretical rigidity, AKG's contextual adaption of McClelland's theory demonstrates practical management. Within the confines of a conventional conglomerate organisation, AKG successfully inspires a varied workforce by finding a balance between achievement, power, and affiliation demands.</w:t>
      </w:r>
    </w:p>
    <w:p w14:paraId="562B0003" w14:textId="707575E2" w:rsidR="00FB16BE" w:rsidRPr="00DA74F5" w:rsidRDefault="00256EB6" w:rsidP="009F0AAC">
      <w:pPr>
        <w:spacing w:line="360" w:lineRule="auto"/>
      </w:pPr>
      <w:r w:rsidRPr="00256EB6">
        <w:rPr>
          <w:color w:val="000000"/>
        </w:rPr>
        <w:t xml:space="preserve">In summary, the management techniques used by Abul Khair Group show how McClelland's Theory of Needs may be applied in a useful and acceptable way. AKG improves performance, leadership efficacy, and employee loyalty by coordinating success, power, and affiliation motives with </w:t>
      </w:r>
      <w:r>
        <w:rPr>
          <w:color w:val="000000"/>
        </w:rPr>
        <w:t>organizational</w:t>
      </w:r>
      <w:r w:rsidRPr="00256EB6">
        <w:rPr>
          <w:color w:val="000000"/>
        </w:rPr>
        <w:t xml:space="preserve"> roles and cultural norms. This instance demonstrates how McClelland's theory is still applicable to comprehending motivation in big, established businesses that operate in developing nations.</w:t>
      </w:r>
    </w:p>
    <w:p w14:paraId="4AAC6162" w14:textId="3A269920" w:rsidR="00FB16BE" w:rsidRPr="00DA74F5" w:rsidRDefault="00FB16BE" w:rsidP="009F0AAC">
      <w:pPr>
        <w:spacing w:line="360" w:lineRule="auto"/>
        <w:jc w:val="both"/>
        <w:outlineLvl w:val="1"/>
        <w:rPr>
          <w:b/>
          <w:bCs/>
          <w:color w:val="000000"/>
        </w:rPr>
      </w:pPr>
      <w:r w:rsidRPr="00DA74F5">
        <w:rPr>
          <w:b/>
          <w:bCs/>
          <w:color w:val="000000"/>
        </w:rPr>
        <w:t>1</w:t>
      </w:r>
      <w:r w:rsidR="009B40EA">
        <w:rPr>
          <w:b/>
          <w:bCs/>
          <w:color w:val="000000"/>
        </w:rPr>
        <w:t>2</w:t>
      </w:r>
      <w:r w:rsidRPr="00DA74F5">
        <w:rPr>
          <w:b/>
          <w:bCs/>
          <w:color w:val="000000"/>
        </w:rPr>
        <w:t>. McGregor’s Theory X and Theory Y</w:t>
      </w:r>
    </w:p>
    <w:p w14:paraId="5220D4D3" w14:textId="4CD614B7" w:rsidR="00FB16BE" w:rsidRPr="00DA74F5" w:rsidRDefault="00256EB6" w:rsidP="009F0AAC">
      <w:pPr>
        <w:spacing w:line="360" w:lineRule="auto"/>
        <w:jc w:val="both"/>
        <w:rPr>
          <w:color w:val="000000"/>
        </w:rPr>
      </w:pPr>
      <w:r w:rsidRPr="00256EB6">
        <w:rPr>
          <w:color w:val="000000"/>
        </w:rPr>
        <w:t>McGregor (1960) put out two opposing management presumptions regarding workers</w:t>
      </w:r>
      <w:r w:rsidR="00FB16BE" w:rsidRPr="00DA74F5">
        <w:rPr>
          <w:color w:val="000000"/>
        </w:rPr>
        <w:t>.</w:t>
      </w:r>
    </w:p>
    <w:p w14:paraId="509195E4" w14:textId="77777777" w:rsidR="00FB16BE" w:rsidRPr="00DA74F5" w:rsidRDefault="00FB16BE" w:rsidP="009F0AAC">
      <w:pPr>
        <w:spacing w:line="360" w:lineRule="auto"/>
        <w:jc w:val="both"/>
        <w:outlineLvl w:val="2"/>
        <w:rPr>
          <w:b/>
          <w:bCs/>
          <w:color w:val="000000"/>
        </w:rPr>
      </w:pPr>
      <w:r w:rsidRPr="00DA74F5">
        <w:rPr>
          <w:b/>
          <w:bCs/>
          <w:color w:val="000000"/>
        </w:rPr>
        <w:t>Theory X</w:t>
      </w:r>
    </w:p>
    <w:p w14:paraId="7C30339A" w14:textId="77777777" w:rsidR="00FB16BE" w:rsidRPr="00DA74F5" w:rsidRDefault="00FB16BE" w:rsidP="009F0AAC">
      <w:pPr>
        <w:numPr>
          <w:ilvl w:val="0"/>
          <w:numId w:val="23"/>
        </w:numPr>
        <w:spacing w:line="360" w:lineRule="auto"/>
        <w:jc w:val="both"/>
        <w:rPr>
          <w:color w:val="000000"/>
        </w:rPr>
      </w:pPr>
      <w:r w:rsidRPr="00DA74F5">
        <w:rPr>
          <w:color w:val="000000"/>
        </w:rPr>
        <w:t>Employees are inherently lazy</w:t>
      </w:r>
    </w:p>
    <w:p w14:paraId="60388ABD" w14:textId="77777777" w:rsidR="00FB16BE" w:rsidRPr="00DA74F5" w:rsidRDefault="00FB16BE" w:rsidP="009F0AAC">
      <w:pPr>
        <w:numPr>
          <w:ilvl w:val="0"/>
          <w:numId w:val="23"/>
        </w:numPr>
        <w:spacing w:line="360" w:lineRule="auto"/>
        <w:jc w:val="both"/>
        <w:rPr>
          <w:color w:val="000000"/>
        </w:rPr>
      </w:pPr>
      <w:r w:rsidRPr="00DA74F5">
        <w:rPr>
          <w:color w:val="000000"/>
        </w:rPr>
        <w:t>Require close supervision</w:t>
      </w:r>
    </w:p>
    <w:p w14:paraId="742F4ECC" w14:textId="77777777" w:rsidR="00FB16BE" w:rsidRPr="00DA74F5" w:rsidRDefault="00FB16BE" w:rsidP="009F0AAC">
      <w:pPr>
        <w:spacing w:line="360" w:lineRule="auto"/>
        <w:jc w:val="both"/>
        <w:outlineLvl w:val="2"/>
        <w:rPr>
          <w:b/>
          <w:bCs/>
          <w:color w:val="000000"/>
        </w:rPr>
      </w:pPr>
      <w:r w:rsidRPr="00DA74F5">
        <w:rPr>
          <w:b/>
          <w:bCs/>
          <w:color w:val="000000"/>
        </w:rPr>
        <w:t>Theory Y</w:t>
      </w:r>
    </w:p>
    <w:p w14:paraId="55EED5A7" w14:textId="77777777" w:rsidR="00FB16BE" w:rsidRPr="00DA74F5" w:rsidRDefault="00FB16BE" w:rsidP="009F0AAC">
      <w:pPr>
        <w:numPr>
          <w:ilvl w:val="0"/>
          <w:numId w:val="24"/>
        </w:numPr>
        <w:spacing w:line="360" w:lineRule="auto"/>
        <w:jc w:val="both"/>
        <w:rPr>
          <w:color w:val="000000"/>
        </w:rPr>
      </w:pPr>
      <w:r w:rsidRPr="00DA74F5">
        <w:rPr>
          <w:color w:val="000000"/>
        </w:rPr>
        <w:t>Employees are self-motivated</w:t>
      </w:r>
    </w:p>
    <w:p w14:paraId="468756F0" w14:textId="77777777" w:rsidR="00FB16BE" w:rsidRPr="00DA74F5" w:rsidRDefault="00FB16BE" w:rsidP="009F0AAC">
      <w:pPr>
        <w:numPr>
          <w:ilvl w:val="0"/>
          <w:numId w:val="24"/>
        </w:numPr>
        <w:spacing w:line="360" w:lineRule="auto"/>
        <w:jc w:val="both"/>
        <w:rPr>
          <w:color w:val="000000"/>
        </w:rPr>
      </w:pPr>
      <w:r w:rsidRPr="00DA74F5">
        <w:rPr>
          <w:color w:val="000000"/>
        </w:rPr>
        <w:t>Seek responsibility</w:t>
      </w:r>
    </w:p>
    <w:p w14:paraId="0C9CA3F8" w14:textId="33E5A282" w:rsidR="00A5134D" w:rsidRPr="00DA74F5" w:rsidRDefault="009B40EA" w:rsidP="009F0AAC">
      <w:pPr>
        <w:spacing w:line="360" w:lineRule="auto"/>
        <w:jc w:val="both"/>
        <w:outlineLvl w:val="1"/>
        <w:rPr>
          <w:b/>
          <w:bCs/>
          <w:color w:val="000000"/>
        </w:rPr>
      </w:pPr>
      <w:r>
        <w:rPr>
          <w:b/>
          <w:bCs/>
          <w:color w:val="000000"/>
        </w:rPr>
        <w:t xml:space="preserve">12.1 </w:t>
      </w:r>
      <w:r w:rsidR="00A5134D" w:rsidRPr="00DA74F5">
        <w:rPr>
          <w:b/>
          <w:bCs/>
          <w:color w:val="000000"/>
        </w:rPr>
        <w:t>Application of McGregor’s Theory X and Theory Y at Abul Khair Group</w:t>
      </w:r>
    </w:p>
    <w:p w14:paraId="704B1145" w14:textId="77777777" w:rsidR="00A5134D" w:rsidRPr="00DA74F5" w:rsidRDefault="00A5134D" w:rsidP="009F0AAC">
      <w:pPr>
        <w:spacing w:line="360" w:lineRule="auto"/>
        <w:jc w:val="both"/>
        <w:outlineLvl w:val="2"/>
        <w:rPr>
          <w:b/>
          <w:bCs/>
          <w:color w:val="000000"/>
        </w:rPr>
      </w:pPr>
      <w:r w:rsidRPr="00DA74F5">
        <w:rPr>
          <w:b/>
          <w:bCs/>
          <w:color w:val="000000"/>
        </w:rPr>
        <w:t>Overview of McGregor’s Theory X and Theory Y</w:t>
      </w:r>
    </w:p>
    <w:p w14:paraId="23030955" w14:textId="77777777" w:rsidR="00256EB6" w:rsidRPr="00256EB6" w:rsidRDefault="00256EB6" w:rsidP="009F0AAC">
      <w:pPr>
        <w:spacing w:line="360" w:lineRule="auto"/>
        <w:jc w:val="both"/>
        <w:rPr>
          <w:color w:val="000000"/>
        </w:rPr>
      </w:pPr>
      <w:r w:rsidRPr="00256EB6">
        <w:rPr>
          <w:color w:val="000000"/>
        </w:rPr>
        <w:t>Two opposing sets of administrative presumptions on employee behaviour at work are presented by Douglas McGregor's Theory X and Theory Y (McGregor, 1960). According to Theory X, workers are naturally indolent, need constant monitoring, and must be managed by authority and punishment. Theory Y, on the other hand, makes the assumption that workers are responsible, self-motivated, and eager to make innovative contributions in the right circumstances.</w:t>
      </w:r>
    </w:p>
    <w:p w14:paraId="6AEEE987" w14:textId="07782194" w:rsidR="00A5134D" w:rsidRPr="00DA74F5" w:rsidRDefault="00256EB6" w:rsidP="009F0AAC">
      <w:pPr>
        <w:spacing w:line="360" w:lineRule="auto"/>
        <w:jc w:val="both"/>
      </w:pPr>
      <w:r w:rsidRPr="00256EB6">
        <w:rPr>
          <w:color w:val="000000"/>
        </w:rPr>
        <w:t xml:space="preserve">McGregor contended that these theories reflect management ideas that influence organisational practices rather than being mutually incompatible approaches. As a sizable and diverse </w:t>
      </w:r>
      <w:r w:rsidRPr="00256EB6">
        <w:rPr>
          <w:color w:val="000000"/>
        </w:rPr>
        <w:lastRenderedPageBreak/>
        <w:t>Bangladeshi conglomerate, Abul Khair Group (AKG) exemplifies the contextual and hybrid use of both Theory X and Theory Y across various organisational levels and functions</w:t>
      </w:r>
      <w:r>
        <w:rPr>
          <w:color w:val="000000"/>
        </w:rPr>
        <w:t>.</w:t>
      </w:r>
    </w:p>
    <w:p w14:paraId="11A1B85D" w14:textId="6A820C37" w:rsidR="00A5134D" w:rsidRPr="00DA74F5" w:rsidRDefault="009B40EA" w:rsidP="009F0AAC">
      <w:pPr>
        <w:spacing w:line="360" w:lineRule="auto"/>
        <w:jc w:val="both"/>
        <w:outlineLvl w:val="1"/>
        <w:rPr>
          <w:b/>
          <w:bCs/>
          <w:color w:val="000000"/>
        </w:rPr>
      </w:pPr>
      <w:r>
        <w:rPr>
          <w:b/>
          <w:bCs/>
          <w:color w:val="000000"/>
        </w:rPr>
        <w:t xml:space="preserve">12.1.1 </w:t>
      </w:r>
      <w:r w:rsidR="00A5134D" w:rsidRPr="00DA74F5">
        <w:rPr>
          <w:b/>
          <w:bCs/>
          <w:color w:val="000000"/>
        </w:rPr>
        <w:t>Theory X Practices at Abul Khair Group</w:t>
      </w:r>
      <w:r>
        <w:rPr>
          <w:b/>
          <w:bCs/>
          <w:color w:val="000000"/>
        </w:rPr>
        <w:t xml:space="preserve"> : </w:t>
      </w:r>
      <w:r w:rsidR="00A5134D" w:rsidRPr="00DA74F5">
        <w:rPr>
          <w:b/>
          <w:bCs/>
          <w:color w:val="000000"/>
        </w:rPr>
        <w:t>Application in Manufacturing and Operational Units</w:t>
      </w:r>
    </w:p>
    <w:p w14:paraId="042A8395" w14:textId="0FD9E70E" w:rsidR="00A5134D" w:rsidRPr="00DA74F5" w:rsidRDefault="00256EB6" w:rsidP="009F0AAC">
      <w:pPr>
        <w:spacing w:line="360" w:lineRule="auto"/>
        <w:jc w:val="both"/>
        <w:rPr>
          <w:color w:val="000000"/>
        </w:rPr>
      </w:pPr>
      <w:r w:rsidRPr="00256EB6">
        <w:rPr>
          <w:color w:val="000000"/>
        </w:rPr>
        <w:t xml:space="preserve">Cement, steel, food processing, shipping, and tobacco are just a few of AKG's production-intensive industries that heavily rely on </w:t>
      </w:r>
      <w:r w:rsidRPr="00256EB6">
        <w:rPr>
          <w:b/>
          <w:bCs/>
          <w:color w:val="000000"/>
        </w:rPr>
        <w:t>Theory X presumptions</w:t>
      </w:r>
      <w:r w:rsidRPr="00256EB6">
        <w:rPr>
          <w:color w:val="000000"/>
        </w:rPr>
        <w:t>. These settings are distinguished by</w:t>
      </w:r>
      <w:r w:rsidR="00A5134D" w:rsidRPr="00DA74F5">
        <w:rPr>
          <w:color w:val="000000"/>
        </w:rPr>
        <w:t>:</w:t>
      </w:r>
    </w:p>
    <w:p w14:paraId="6E069CA7" w14:textId="77777777" w:rsidR="00A5134D" w:rsidRPr="00DA74F5" w:rsidRDefault="00A5134D" w:rsidP="009F0AAC">
      <w:pPr>
        <w:numPr>
          <w:ilvl w:val="0"/>
          <w:numId w:val="46"/>
        </w:numPr>
        <w:spacing w:line="360" w:lineRule="auto"/>
        <w:jc w:val="both"/>
        <w:rPr>
          <w:color w:val="000000"/>
        </w:rPr>
      </w:pPr>
      <w:r w:rsidRPr="00DA74F5">
        <w:rPr>
          <w:color w:val="000000"/>
        </w:rPr>
        <w:t>Strict supervision and managerial control</w:t>
      </w:r>
    </w:p>
    <w:p w14:paraId="0EB4B559" w14:textId="77777777" w:rsidR="00A5134D" w:rsidRPr="00DA74F5" w:rsidRDefault="00A5134D" w:rsidP="009F0AAC">
      <w:pPr>
        <w:numPr>
          <w:ilvl w:val="0"/>
          <w:numId w:val="46"/>
        </w:numPr>
        <w:spacing w:line="360" w:lineRule="auto"/>
        <w:jc w:val="both"/>
        <w:rPr>
          <w:color w:val="000000"/>
        </w:rPr>
      </w:pPr>
      <w:r w:rsidRPr="00DA74F5">
        <w:rPr>
          <w:color w:val="000000"/>
        </w:rPr>
        <w:t>Clearly defined job roles and procedures</w:t>
      </w:r>
    </w:p>
    <w:p w14:paraId="459DC26A" w14:textId="77777777" w:rsidR="00A5134D" w:rsidRPr="00DA74F5" w:rsidRDefault="00A5134D" w:rsidP="009F0AAC">
      <w:pPr>
        <w:numPr>
          <w:ilvl w:val="0"/>
          <w:numId w:val="46"/>
        </w:numPr>
        <w:spacing w:line="360" w:lineRule="auto"/>
        <w:jc w:val="both"/>
        <w:rPr>
          <w:color w:val="000000"/>
        </w:rPr>
      </w:pPr>
      <w:r w:rsidRPr="00DA74F5">
        <w:rPr>
          <w:color w:val="000000"/>
        </w:rPr>
        <w:t>Performance monitoring and output targets</w:t>
      </w:r>
    </w:p>
    <w:p w14:paraId="5038475B" w14:textId="77777777" w:rsidR="00A5134D" w:rsidRPr="00DA74F5" w:rsidRDefault="00A5134D" w:rsidP="009F0AAC">
      <w:pPr>
        <w:numPr>
          <w:ilvl w:val="0"/>
          <w:numId w:val="46"/>
        </w:numPr>
        <w:spacing w:line="360" w:lineRule="auto"/>
        <w:jc w:val="both"/>
        <w:rPr>
          <w:color w:val="000000"/>
        </w:rPr>
      </w:pPr>
      <w:r w:rsidRPr="00DA74F5">
        <w:rPr>
          <w:color w:val="000000"/>
        </w:rPr>
        <w:t>Limited employee discretion</w:t>
      </w:r>
    </w:p>
    <w:p w14:paraId="1A1648A6" w14:textId="5D1CE1E8" w:rsidR="00A5134D" w:rsidRPr="00DA74F5" w:rsidRDefault="00256EB6" w:rsidP="009F0AAC">
      <w:pPr>
        <w:spacing w:line="360" w:lineRule="auto"/>
        <w:jc w:val="both"/>
        <w:rPr>
          <w:color w:val="000000"/>
        </w:rPr>
      </w:pPr>
      <w:r w:rsidRPr="00256EB6">
        <w:rPr>
          <w:color w:val="000000"/>
        </w:rPr>
        <w:t>The majority of operational duties are governed by Standard Operating Procedures (SOPs), and disciplinary procedures and hierarchical authority are used to ensure compliance. While employees are required to carry out given jobs effectively, managers are in charge of planning and making decisions</w:t>
      </w:r>
      <w:r w:rsidR="00A5134D" w:rsidRPr="00DA74F5">
        <w:rPr>
          <w:color w:val="000000"/>
        </w:rPr>
        <w:t>.</w:t>
      </w:r>
    </w:p>
    <w:p w14:paraId="63EDD2EE" w14:textId="0D99ABB1" w:rsidR="00A5134D" w:rsidRPr="00DA74F5" w:rsidRDefault="00A5134D" w:rsidP="009F0AAC">
      <w:pPr>
        <w:spacing w:line="360" w:lineRule="auto"/>
        <w:jc w:val="both"/>
        <w:rPr>
          <w:color w:val="000000"/>
        </w:rPr>
      </w:pPr>
      <w:r w:rsidRPr="00DA74F5">
        <w:rPr>
          <w:b/>
          <w:bCs/>
          <w:color w:val="000000"/>
        </w:rPr>
        <w:t>Justification:</w:t>
      </w:r>
      <w:r w:rsidRPr="00DA74F5">
        <w:rPr>
          <w:color w:val="000000"/>
        </w:rPr>
        <w:br/>
      </w:r>
      <w:r w:rsidR="00256EB6" w:rsidRPr="00256EB6">
        <w:rPr>
          <w:color w:val="000000"/>
        </w:rPr>
        <w:t>Theory X procedures guarantee productivity, safety, and consistency in labour-intensive production settings with a range of skill levels. Because job security is highly prized in Bangladesh's socioeconomic climate, employees frequently accept directed management in return for stability and steady pay</w:t>
      </w:r>
      <w:r w:rsidRPr="00DA74F5">
        <w:rPr>
          <w:color w:val="000000"/>
        </w:rPr>
        <w:t>.</w:t>
      </w:r>
    </w:p>
    <w:p w14:paraId="35C1F15E" w14:textId="0B982900" w:rsidR="00A5134D" w:rsidRPr="00DA74F5" w:rsidRDefault="00A5134D" w:rsidP="009F0AAC">
      <w:pPr>
        <w:spacing w:line="360" w:lineRule="auto"/>
        <w:jc w:val="both"/>
      </w:pPr>
    </w:p>
    <w:p w14:paraId="6C55751E" w14:textId="61093A83" w:rsidR="00A5134D" w:rsidRPr="00DA74F5" w:rsidRDefault="009B40EA" w:rsidP="009F0AAC">
      <w:pPr>
        <w:spacing w:line="360" w:lineRule="auto"/>
        <w:jc w:val="both"/>
        <w:outlineLvl w:val="2"/>
        <w:rPr>
          <w:b/>
          <w:bCs/>
          <w:color w:val="000000"/>
        </w:rPr>
      </w:pPr>
      <w:r>
        <w:rPr>
          <w:b/>
          <w:bCs/>
          <w:color w:val="000000"/>
        </w:rPr>
        <w:t xml:space="preserve">12.1.2 </w:t>
      </w:r>
      <w:r w:rsidR="00A5134D" w:rsidRPr="00DA74F5">
        <w:rPr>
          <w:b/>
          <w:bCs/>
          <w:color w:val="000000"/>
        </w:rPr>
        <w:t>Control, Discipline, and Compliance</w:t>
      </w:r>
    </w:p>
    <w:p w14:paraId="257AF52A" w14:textId="02F6B3A7" w:rsidR="00A5134D" w:rsidRPr="00DA74F5" w:rsidRDefault="00256EB6" w:rsidP="009F0AAC">
      <w:pPr>
        <w:spacing w:line="360" w:lineRule="auto"/>
        <w:jc w:val="both"/>
        <w:rPr>
          <w:color w:val="000000"/>
        </w:rPr>
      </w:pPr>
      <w:r w:rsidRPr="00256EB6">
        <w:rPr>
          <w:color w:val="000000"/>
        </w:rPr>
        <w:t>The control-oriented logic of Theory X is reflected in AKG's emphasis on timeliness, safety compliance, and adherence to manufacturing standards. Quantitative indicators like production volume, defect rates, and attendance are often used to assess performance.</w:t>
      </w:r>
    </w:p>
    <w:p w14:paraId="791C0A12" w14:textId="4E15729D" w:rsidR="00A5134D" w:rsidRPr="00DA74F5" w:rsidRDefault="00A5134D" w:rsidP="009F0AAC">
      <w:pPr>
        <w:spacing w:line="360" w:lineRule="auto"/>
        <w:jc w:val="both"/>
        <w:rPr>
          <w:color w:val="000000"/>
        </w:rPr>
      </w:pPr>
      <w:r w:rsidRPr="00DA74F5">
        <w:rPr>
          <w:b/>
          <w:bCs/>
          <w:color w:val="000000"/>
        </w:rPr>
        <w:t>Justification:</w:t>
      </w:r>
      <w:r w:rsidRPr="00DA74F5">
        <w:rPr>
          <w:color w:val="000000"/>
        </w:rPr>
        <w:br/>
      </w:r>
      <w:r w:rsidR="00F01F98" w:rsidRPr="00F01F98">
        <w:rPr>
          <w:color w:val="000000"/>
        </w:rPr>
        <w:t>In order to compete with international corporations in price-sensitive marketplaces, these strategies reduce operational risk and promote cost effectiveness</w:t>
      </w:r>
      <w:r w:rsidRPr="00DA74F5">
        <w:rPr>
          <w:color w:val="000000"/>
        </w:rPr>
        <w:t>.</w:t>
      </w:r>
    </w:p>
    <w:p w14:paraId="43BB4F1F" w14:textId="0231AFDD" w:rsidR="00A5134D" w:rsidRPr="00DA74F5" w:rsidRDefault="00A5134D" w:rsidP="009F0AAC">
      <w:pPr>
        <w:spacing w:line="360" w:lineRule="auto"/>
        <w:jc w:val="both"/>
      </w:pPr>
    </w:p>
    <w:p w14:paraId="03D73866" w14:textId="4202D853" w:rsidR="00A5134D" w:rsidRPr="00DA74F5" w:rsidRDefault="009B40EA" w:rsidP="009F0AAC">
      <w:pPr>
        <w:spacing w:line="360" w:lineRule="auto"/>
        <w:jc w:val="both"/>
        <w:outlineLvl w:val="1"/>
        <w:rPr>
          <w:b/>
          <w:bCs/>
          <w:color w:val="000000"/>
        </w:rPr>
      </w:pPr>
      <w:r>
        <w:rPr>
          <w:b/>
          <w:bCs/>
          <w:color w:val="000000"/>
        </w:rPr>
        <w:t xml:space="preserve">12.2 </w:t>
      </w:r>
      <w:r w:rsidR="00A5134D" w:rsidRPr="00DA74F5">
        <w:rPr>
          <w:b/>
          <w:bCs/>
          <w:color w:val="000000"/>
        </w:rPr>
        <w:t>Theory Y Practices at Abul Khair Group</w:t>
      </w:r>
    </w:p>
    <w:p w14:paraId="729B5640" w14:textId="77777777" w:rsidR="00A5134D" w:rsidRPr="00DA74F5" w:rsidRDefault="00A5134D" w:rsidP="009F0AAC">
      <w:pPr>
        <w:spacing w:line="360" w:lineRule="auto"/>
        <w:jc w:val="both"/>
        <w:outlineLvl w:val="2"/>
        <w:rPr>
          <w:b/>
          <w:bCs/>
          <w:color w:val="000000"/>
        </w:rPr>
      </w:pPr>
      <w:r w:rsidRPr="00DA74F5">
        <w:rPr>
          <w:b/>
          <w:bCs/>
          <w:color w:val="000000"/>
        </w:rPr>
        <w:t>Application in Managerial, Marketing, and Strategic Roles</w:t>
      </w:r>
    </w:p>
    <w:p w14:paraId="424EB321" w14:textId="77777777" w:rsidR="00F01F98" w:rsidRPr="00F01F98" w:rsidRDefault="00F01F98" w:rsidP="009F0AAC">
      <w:pPr>
        <w:spacing w:line="360" w:lineRule="auto"/>
        <w:jc w:val="both"/>
        <w:rPr>
          <w:color w:val="000000"/>
        </w:rPr>
      </w:pPr>
      <w:r w:rsidRPr="00F01F98">
        <w:rPr>
          <w:color w:val="000000"/>
        </w:rPr>
        <w:t>AKG, on the other hand, uses Theory Y techniques in non-production areas including company development, marketing, strategic planning, and finance. Workers in these positions are given more freedom, accountability, and decision-making involvement.</w:t>
      </w:r>
    </w:p>
    <w:p w14:paraId="20FDD738" w14:textId="4DC7C8E4" w:rsidR="00A5134D" w:rsidRPr="00DA74F5" w:rsidRDefault="00F01F98" w:rsidP="009F0AAC">
      <w:pPr>
        <w:spacing w:line="360" w:lineRule="auto"/>
        <w:jc w:val="both"/>
        <w:rPr>
          <w:color w:val="000000"/>
        </w:rPr>
      </w:pPr>
      <w:r w:rsidRPr="00F01F98">
        <w:rPr>
          <w:color w:val="000000"/>
        </w:rPr>
        <w:lastRenderedPageBreak/>
        <w:t>Managers are urged to take the initiative, create creative plans, and offer suggestions for growing the market and streamlining operations</w:t>
      </w:r>
      <w:r w:rsidR="00A5134D" w:rsidRPr="00DA74F5">
        <w:rPr>
          <w:color w:val="000000"/>
        </w:rPr>
        <w:t>.</w:t>
      </w:r>
    </w:p>
    <w:p w14:paraId="4BE0CD1B" w14:textId="3A168C75" w:rsidR="00A5134D" w:rsidRPr="00DA74F5" w:rsidRDefault="00A5134D" w:rsidP="009F0AAC">
      <w:pPr>
        <w:spacing w:line="360" w:lineRule="auto"/>
        <w:jc w:val="both"/>
      </w:pPr>
      <w:r w:rsidRPr="00DA74F5">
        <w:rPr>
          <w:b/>
          <w:bCs/>
          <w:color w:val="000000"/>
        </w:rPr>
        <w:t>Justification:</w:t>
      </w:r>
      <w:r w:rsidRPr="00DA74F5">
        <w:rPr>
          <w:color w:val="000000"/>
        </w:rPr>
        <w:br/>
      </w:r>
      <w:r w:rsidR="00F01F98" w:rsidRPr="00F01F98">
        <w:rPr>
          <w:color w:val="000000"/>
        </w:rPr>
        <w:t>These roles need creativity, problem-solving skills, and flexibility—qualities consistent with the presumptions of Theory Y. AKG has to make use of staff knowledge and local market expertise in order to effectively compete with international firms.</w:t>
      </w:r>
    </w:p>
    <w:p w14:paraId="0A2969F7" w14:textId="3B36B7E4" w:rsidR="00A5134D" w:rsidRPr="00DA74F5" w:rsidRDefault="00633877" w:rsidP="009F0AAC">
      <w:pPr>
        <w:spacing w:line="360" w:lineRule="auto"/>
        <w:jc w:val="both"/>
        <w:outlineLvl w:val="2"/>
        <w:rPr>
          <w:b/>
          <w:bCs/>
          <w:color w:val="000000"/>
        </w:rPr>
      </w:pPr>
      <w:r>
        <w:rPr>
          <w:b/>
          <w:bCs/>
          <w:color w:val="000000"/>
        </w:rPr>
        <w:t xml:space="preserve">12.2.1 </w:t>
      </w:r>
      <w:r w:rsidR="00A5134D" w:rsidRPr="00DA74F5">
        <w:rPr>
          <w:b/>
          <w:bCs/>
          <w:color w:val="000000"/>
        </w:rPr>
        <w:t>Employee Development and Responsibility</w:t>
      </w:r>
    </w:p>
    <w:p w14:paraId="71D2E472" w14:textId="77777777" w:rsidR="00A5134D" w:rsidRPr="00DA74F5" w:rsidRDefault="00A5134D" w:rsidP="009F0AAC">
      <w:pPr>
        <w:spacing w:line="360" w:lineRule="auto"/>
        <w:jc w:val="both"/>
        <w:rPr>
          <w:color w:val="000000"/>
        </w:rPr>
      </w:pPr>
      <w:r w:rsidRPr="00DA74F5">
        <w:rPr>
          <w:color w:val="000000"/>
        </w:rPr>
        <w:t>AKG supports Theory Y principles through:</w:t>
      </w:r>
    </w:p>
    <w:p w14:paraId="4292E0B3" w14:textId="77777777" w:rsidR="00A5134D" w:rsidRPr="00DA74F5" w:rsidRDefault="00A5134D" w:rsidP="009F0AAC">
      <w:pPr>
        <w:numPr>
          <w:ilvl w:val="0"/>
          <w:numId w:val="47"/>
        </w:numPr>
        <w:spacing w:line="360" w:lineRule="auto"/>
        <w:jc w:val="both"/>
        <w:rPr>
          <w:color w:val="000000"/>
        </w:rPr>
      </w:pPr>
      <w:r w:rsidRPr="00DA74F5">
        <w:rPr>
          <w:color w:val="000000"/>
        </w:rPr>
        <w:t>Leadership development opportunities</w:t>
      </w:r>
    </w:p>
    <w:p w14:paraId="17C31376" w14:textId="77777777" w:rsidR="00A5134D" w:rsidRPr="00DA74F5" w:rsidRDefault="00A5134D" w:rsidP="009F0AAC">
      <w:pPr>
        <w:numPr>
          <w:ilvl w:val="0"/>
          <w:numId w:val="47"/>
        </w:numPr>
        <w:spacing w:line="360" w:lineRule="auto"/>
        <w:jc w:val="both"/>
        <w:rPr>
          <w:color w:val="000000"/>
        </w:rPr>
      </w:pPr>
      <w:r w:rsidRPr="00DA74F5">
        <w:rPr>
          <w:color w:val="000000"/>
        </w:rPr>
        <w:t>Internal promotions based on performance and loyalty</w:t>
      </w:r>
    </w:p>
    <w:p w14:paraId="31CE66F1" w14:textId="77777777" w:rsidR="00A5134D" w:rsidRPr="00DA74F5" w:rsidRDefault="00A5134D" w:rsidP="009F0AAC">
      <w:pPr>
        <w:numPr>
          <w:ilvl w:val="0"/>
          <w:numId w:val="47"/>
        </w:numPr>
        <w:spacing w:line="360" w:lineRule="auto"/>
        <w:jc w:val="both"/>
        <w:rPr>
          <w:color w:val="000000"/>
        </w:rPr>
      </w:pPr>
      <w:r w:rsidRPr="00DA74F5">
        <w:rPr>
          <w:color w:val="000000"/>
        </w:rPr>
        <w:t>Delegation of authority at senior and middle management levels</w:t>
      </w:r>
    </w:p>
    <w:p w14:paraId="564FF38E" w14:textId="39883945" w:rsidR="00A5134D" w:rsidRPr="00DA74F5" w:rsidRDefault="00F01F98" w:rsidP="009F0AAC">
      <w:pPr>
        <w:spacing w:line="360" w:lineRule="auto"/>
        <w:jc w:val="both"/>
        <w:rPr>
          <w:color w:val="000000"/>
        </w:rPr>
      </w:pPr>
      <w:r w:rsidRPr="00F01F98">
        <w:rPr>
          <w:color w:val="000000"/>
        </w:rPr>
        <w:t>Workers who show proficiency and dedication are progressively given more responsibilities</w:t>
      </w:r>
      <w:r w:rsidR="00A5134D" w:rsidRPr="00DA74F5">
        <w:rPr>
          <w:color w:val="000000"/>
        </w:rPr>
        <w:t>.</w:t>
      </w:r>
    </w:p>
    <w:p w14:paraId="543F7DC7" w14:textId="449E7488" w:rsidR="00A5134D" w:rsidRPr="00DA74F5" w:rsidRDefault="00A5134D" w:rsidP="009F0AAC">
      <w:pPr>
        <w:spacing w:line="360" w:lineRule="auto"/>
        <w:jc w:val="both"/>
        <w:rPr>
          <w:color w:val="000000"/>
        </w:rPr>
      </w:pPr>
      <w:r w:rsidRPr="00DA74F5">
        <w:rPr>
          <w:b/>
          <w:bCs/>
          <w:color w:val="000000"/>
        </w:rPr>
        <w:t>Justification:</w:t>
      </w:r>
      <w:r w:rsidRPr="00DA74F5">
        <w:rPr>
          <w:color w:val="000000"/>
        </w:rPr>
        <w:br/>
      </w:r>
      <w:r w:rsidR="00F01F98" w:rsidRPr="00F01F98">
        <w:rPr>
          <w:color w:val="000000"/>
        </w:rPr>
        <w:t>This strategy, especially for professional and management workers, strengthens intrinsic motivation and synchronises personal ambitions with organisational objectives</w:t>
      </w:r>
      <w:r w:rsidRPr="00DA74F5">
        <w:rPr>
          <w:color w:val="000000"/>
        </w:rPr>
        <w:t>.</w:t>
      </w:r>
    </w:p>
    <w:p w14:paraId="22C92A6A" w14:textId="25F6CA4B" w:rsidR="00A5134D" w:rsidRPr="00DA74F5" w:rsidRDefault="00A5134D" w:rsidP="009F0AAC">
      <w:pPr>
        <w:spacing w:line="360" w:lineRule="auto"/>
        <w:jc w:val="both"/>
      </w:pPr>
    </w:p>
    <w:p w14:paraId="1A6CE64C" w14:textId="7624FB6E" w:rsidR="00A5134D" w:rsidRPr="00DA74F5" w:rsidRDefault="00633877" w:rsidP="009F0AAC">
      <w:pPr>
        <w:spacing w:line="360" w:lineRule="auto"/>
        <w:jc w:val="both"/>
        <w:outlineLvl w:val="1"/>
        <w:rPr>
          <w:b/>
          <w:bCs/>
          <w:color w:val="000000"/>
        </w:rPr>
      </w:pPr>
      <w:r>
        <w:rPr>
          <w:b/>
          <w:bCs/>
          <w:color w:val="000000"/>
        </w:rPr>
        <w:t xml:space="preserve">12.3 </w:t>
      </w:r>
      <w:r w:rsidR="00A5134D" w:rsidRPr="00DA74F5">
        <w:rPr>
          <w:b/>
          <w:bCs/>
          <w:color w:val="000000"/>
        </w:rPr>
        <w:t>Hybrid Application of Theory X and Theory Y at AKG</w:t>
      </w:r>
    </w:p>
    <w:p w14:paraId="484C2EDA" w14:textId="7B53BB3C" w:rsidR="00A5134D" w:rsidRPr="00DA74F5" w:rsidRDefault="00F01F98" w:rsidP="009F0AAC">
      <w:pPr>
        <w:spacing w:line="360" w:lineRule="auto"/>
        <w:jc w:val="both"/>
        <w:rPr>
          <w:color w:val="000000"/>
        </w:rPr>
      </w:pPr>
      <w:r w:rsidRPr="00F01F98">
        <w:rPr>
          <w:color w:val="000000"/>
        </w:rPr>
        <w:t xml:space="preserve">Rather of depending only on either model, Abul Khair Group's management style is a hybrid application of McGregor's theories. While Theory Y is only used in strategic, creative, and leadership-oriented jobs, Theory X predominates in regular, </w:t>
      </w:r>
      <w:r>
        <w:rPr>
          <w:color w:val="000000"/>
        </w:rPr>
        <w:t>standardized,</w:t>
      </w:r>
      <w:r w:rsidRPr="00F01F98">
        <w:rPr>
          <w:color w:val="000000"/>
        </w:rPr>
        <w:t xml:space="preserve"> and high-risk operational </w:t>
      </w:r>
      <w:r>
        <w:rPr>
          <w:color w:val="000000"/>
        </w:rPr>
        <w:t xml:space="preserve">situations. </w:t>
      </w:r>
      <w:r w:rsidR="00A5134D" w:rsidRPr="00DA74F5">
        <w:rPr>
          <w:color w:val="000000"/>
        </w:rPr>
        <w:t>This dual approach allows AKG to:</w:t>
      </w:r>
    </w:p>
    <w:p w14:paraId="2DAE2A40" w14:textId="77777777" w:rsidR="00A5134D" w:rsidRPr="00DA74F5" w:rsidRDefault="00A5134D" w:rsidP="009F0AAC">
      <w:pPr>
        <w:numPr>
          <w:ilvl w:val="0"/>
          <w:numId w:val="48"/>
        </w:numPr>
        <w:spacing w:line="360" w:lineRule="auto"/>
        <w:jc w:val="both"/>
        <w:rPr>
          <w:color w:val="000000"/>
        </w:rPr>
      </w:pPr>
      <w:r w:rsidRPr="00DA74F5">
        <w:rPr>
          <w:color w:val="000000"/>
        </w:rPr>
        <w:t>Maintain operational control and efficiency</w:t>
      </w:r>
    </w:p>
    <w:p w14:paraId="0D97B6EA" w14:textId="77777777" w:rsidR="00A5134D" w:rsidRPr="00DA74F5" w:rsidRDefault="00A5134D" w:rsidP="009F0AAC">
      <w:pPr>
        <w:numPr>
          <w:ilvl w:val="0"/>
          <w:numId w:val="48"/>
        </w:numPr>
        <w:spacing w:line="360" w:lineRule="auto"/>
        <w:jc w:val="both"/>
        <w:rPr>
          <w:color w:val="000000"/>
        </w:rPr>
      </w:pPr>
      <w:r w:rsidRPr="00DA74F5">
        <w:rPr>
          <w:color w:val="000000"/>
        </w:rPr>
        <w:t>Encourage innovation and strategic thinking</w:t>
      </w:r>
    </w:p>
    <w:p w14:paraId="1050E46F" w14:textId="77777777" w:rsidR="00A5134D" w:rsidRPr="00DA74F5" w:rsidRDefault="00A5134D" w:rsidP="009F0AAC">
      <w:pPr>
        <w:numPr>
          <w:ilvl w:val="0"/>
          <w:numId w:val="48"/>
        </w:numPr>
        <w:spacing w:line="360" w:lineRule="auto"/>
        <w:jc w:val="both"/>
        <w:rPr>
          <w:color w:val="000000"/>
        </w:rPr>
      </w:pPr>
      <w:r w:rsidRPr="00DA74F5">
        <w:rPr>
          <w:color w:val="000000"/>
        </w:rPr>
        <w:t>Align managerial style with task requirements</w:t>
      </w:r>
    </w:p>
    <w:p w14:paraId="0A583D5C" w14:textId="77777777" w:rsidR="00A5134D" w:rsidRPr="00DA74F5" w:rsidRDefault="00A5134D" w:rsidP="009F0AAC">
      <w:pPr>
        <w:numPr>
          <w:ilvl w:val="0"/>
          <w:numId w:val="48"/>
        </w:numPr>
        <w:spacing w:line="360" w:lineRule="auto"/>
        <w:jc w:val="both"/>
        <w:rPr>
          <w:color w:val="000000"/>
        </w:rPr>
      </w:pPr>
      <w:r w:rsidRPr="00DA74F5">
        <w:rPr>
          <w:color w:val="000000"/>
        </w:rPr>
        <w:t>Address diverse workforce expectations</w:t>
      </w:r>
    </w:p>
    <w:p w14:paraId="7636AD63" w14:textId="03CEADB7" w:rsidR="00A5134D" w:rsidRPr="00DA74F5" w:rsidRDefault="00A5134D" w:rsidP="009F0AAC">
      <w:pPr>
        <w:spacing w:line="360" w:lineRule="auto"/>
        <w:jc w:val="both"/>
      </w:pPr>
    </w:p>
    <w:p w14:paraId="2AA6AD4C" w14:textId="77777777" w:rsidR="00A5134D" w:rsidRPr="00DA74F5" w:rsidRDefault="00A5134D" w:rsidP="009F0AAC">
      <w:pPr>
        <w:spacing w:line="360" w:lineRule="auto"/>
        <w:jc w:val="both"/>
        <w:outlineLvl w:val="1"/>
        <w:rPr>
          <w:b/>
          <w:bCs/>
          <w:color w:val="000000"/>
        </w:rPr>
      </w:pPr>
      <w:r w:rsidRPr="00DA74F5">
        <w:rPr>
          <w:b/>
          <w:bCs/>
          <w:color w:val="000000"/>
        </w:rPr>
        <w:t>Critical Evaluation</w:t>
      </w:r>
    </w:p>
    <w:p w14:paraId="000E9B01" w14:textId="77777777" w:rsidR="00F01F98" w:rsidRPr="00F01F98" w:rsidRDefault="00F01F98" w:rsidP="009F0AAC">
      <w:pPr>
        <w:spacing w:line="360" w:lineRule="auto"/>
        <w:jc w:val="both"/>
        <w:rPr>
          <w:color w:val="000000"/>
        </w:rPr>
      </w:pPr>
      <w:r w:rsidRPr="00F01F98">
        <w:rPr>
          <w:color w:val="000000"/>
        </w:rPr>
        <w:t>Employee engagement and upward communication may be hampered by an over-reliance on control, even while Theory X methods promote efficiency and discipline. On the other hand, Theory Y methods need a knowledgeable and driven staff, which might not be consistently accessible at all organisational levels.</w:t>
      </w:r>
    </w:p>
    <w:p w14:paraId="1247E659" w14:textId="77777777" w:rsidR="00F01F98" w:rsidRDefault="00F01F98" w:rsidP="009F0AAC">
      <w:pPr>
        <w:spacing w:line="360" w:lineRule="auto"/>
        <w:jc w:val="both"/>
        <w:rPr>
          <w:color w:val="000000"/>
        </w:rPr>
      </w:pPr>
      <w:r w:rsidRPr="00F01F98">
        <w:rPr>
          <w:color w:val="000000"/>
        </w:rPr>
        <w:t xml:space="preserve">Rather than reflecting theoretical conflict, AKG's pragmatic mixing of both methodologies demonstrates contextual intelligence. AKG strikes a balance between control and </w:t>
      </w:r>
      <w:r w:rsidRPr="00F01F98">
        <w:rPr>
          <w:color w:val="000000"/>
        </w:rPr>
        <w:lastRenderedPageBreak/>
        <w:t>empowerment by modifying management presumptions to fit functional needs and cultural norms.</w:t>
      </w:r>
    </w:p>
    <w:p w14:paraId="0C0B8DBC" w14:textId="77777777" w:rsidR="00F01F98" w:rsidRDefault="00F01F98" w:rsidP="009F0AAC">
      <w:pPr>
        <w:spacing w:line="360" w:lineRule="auto"/>
        <w:jc w:val="both"/>
        <w:rPr>
          <w:color w:val="000000"/>
        </w:rPr>
      </w:pPr>
      <w:r w:rsidRPr="00F01F98">
        <w:rPr>
          <w:color w:val="000000"/>
        </w:rPr>
        <w:t>The management techniques of Abul Khair Group serve as an example of how McGregor's Theory X and Theory Y are still applicable in modern businesses. The group's hybrid strategy allows it to effectively oversee large-scale industrial operations while encouraging innovation and leadership development as needed. This example shows that, rather than accepting or rejecting conventional motivational theories in their entirety, effective management in the twenty-first century requires situational adaptation.</w:t>
      </w:r>
    </w:p>
    <w:p w14:paraId="6749D199" w14:textId="48F67434" w:rsidR="00FB16BE" w:rsidRPr="00DA74F5" w:rsidRDefault="00FB16BE" w:rsidP="009F0AAC">
      <w:pPr>
        <w:spacing w:line="360" w:lineRule="auto"/>
        <w:jc w:val="both"/>
      </w:pPr>
    </w:p>
    <w:p w14:paraId="15FABA1E" w14:textId="1329E302" w:rsidR="00FB16BE" w:rsidRPr="00DA74F5" w:rsidRDefault="00FB16BE" w:rsidP="009F0AAC">
      <w:pPr>
        <w:spacing w:line="360" w:lineRule="auto"/>
        <w:jc w:val="both"/>
        <w:outlineLvl w:val="1"/>
        <w:rPr>
          <w:b/>
          <w:bCs/>
          <w:color w:val="000000"/>
        </w:rPr>
      </w:pPr>
      <w:r w:rsidRPr="00DA74F5">
        <w:rPr>
          <w:b/>
          <w:bCs/>
          <w:color w:val="000000"/>
        </w:rPr>
        <w:t>1</w:t>
      </w:r>
      <w:r w:rsidR="00633877">
        <w:rPr>
          <w:b/>
          <w:bCs/>
          <w:color w:val="000000"/>
        </w:rPr>
        <w:t>3</w:t>
      </w:r>
      <w:r w:rsidRPr="00DA74F5">
        <w:rPr>
          <w:b/>
          <w:bCs/>
          <w:color w:val="000000"/>
        </w:rPr>
        <w:t>. Management Style and Human Resource Practices at Abul Khair Group</w:t>
      </w:r>
    </w:p>
    <w:p w14:paraId="4EC2DB14" w14:textId="4E24FD13" w:rsidR="00FB16BE" w:rsidRPr="00DA74F5" w:rsidRDefault="00FB16BE" w:rsidP="009F0AAC">
      <w:pPr>
        <w:spacing w:line="360" w:lineRule="auto"/>
        <w:jc w:val="both"/>
        <w:outlineLvl w:val="2"/>
        <w:rPr>
          <w:b/>
          <w:bCs/>
          <w:color w:val="000000"/>
        </w:rPr>
      </w:pPr>
      <w:r w:rsidRPr="00DA74F5">
        <w:rPr>
          <w:b/>
          <w:bCs/>
          <w:color w:val="000000"/>
        </w:rPr>
        <w:t>1</w:t>
      </w:r>
      <w:r w:rsidR="00633877">
        <w:rPr>
          <w:b/>
          <w:bCs/>
          <w:color w:val="000000"/>
        </w:rPr>
        <w:t>3</w:t>
      </w:r>
      <w:r w:rsidRPr="00DA74F5">
        <w:rPr>
          <w:b/>
          <w:bCs/>
          <w:color w:val="000000"/>
        </w:rPr>
        <w:t>.1 Management Style</w:t>
      </w:r>
    </w:p>
    <w:p w14:paraId="245B615D" w14:textId="03E3871B" w:rsidR="00FB16BE" w:rsidRPr="00DA74F5" w:rsidRDefault="00F01F98" w:rsidP="009F0AAC">
      <w:pPr>
        <w:spacing w:line="360" w:lineRule="auto"/>
        <w:jc w:val="both"/>
        <w:rPr>
          <w:color w:val="000000"/>
        </w:rPr>
      </w:pPr>
      <w:r w:rsidRPr="00F01F98">
        <w:rPr>
          <w:color w:val="000000"/>
        </w:rPr>
        <w:t>The managerial style of AKG may be described as</w:t>
      </w:r>
      <w:r w:rsidR="00FB16BE" w:rsidRPr="00DA74F5">
        <w:rPr>
          <w:color w:val="000000"/>
        </w:rPr>
        <w:t>:</w:t>
      </w:r>
    </w:p>
    <w:p w14:paraId="60B2F11E" w14:textId="77777777" w:rsidR="00FB16BE" w:rsidRPr="00DA74F5" w:rsidRDefault="00FB16BE" w:rsidP="009F0AAC">
      <w:pPr>
        <w:numPr>
          <w:ilvl w:val="0"/>
          <w:numId w:val="26"/>
        </w:numPr>
        <w:spacing w:line="360" w:lineRule="auto"/>
        <w:jc w:val="both"/>
        <w:rPr>
          <w:color w:val="000000"/>
        </w:rPr>
      </w:pPr>
      <w:r w:rsidRPr="00DA74F5">
        <w:rPr>
          <w:color w:val="000000"/>
        </w:rPr>
        <w:t>Paternalistic</w:t>
      </w:r>
    </w:p>
    <w:p w14:paraId="4BD8FEEA" w14:textId="77777777" w:rsidR="00FB16BE" w:rsidRPr="00DA74F5" w:rsidRDefault="00FB16BE" w:rsidP="009F0AAC">
      <w:pPr>
        <w:numPr>
          <w:ilvl w:val="0"/>
          <w:numId w:val="26"/>
        </w:numPr>
        <w:spacing w:line="360" w:lineRule="auto"/>
        <w:jc w:val="both"/>
        <w:rPr>
          <w:color w:val="000000"/>
        </w:rPr>
      </w:pPr>
      <w:r w:rsidRPr="00DA74F5">
        <w:rPr>
          <w:color w:val="000000"/>
        </w:rPr>
        <w:t>Authoritative</w:t>
      </w:r>
    </w:p>
    <w:p w14:paraId="5EB829E1" w14:textId="77777777" w:rsidR="00FB16BE" w:rsidRPr="00DA74F5" w:rsidRDefault="00FB16BE" w:rsidP="009F0AAC">
      <w:pPr>
        <w:numPr>
          <w:ilvl w:val="0"/>
          <w:numId w:val="26"/>
        </w:numPr>
        <w:spacing w:line="360" w:lineRule="auto"/>
        <w:jc w:val="both"/>
        <w:rPr>
          <w:color w:val="000000"/>
        </w:rPr>
      </w:pPr>
      <w:r w:rsidRPr="00DA74F5">
        <w:rPr>
          <w:color w:val="000000"/>
        </w:rPr>
        <w:t>Performance-oriented</w:t>
      </w:r>
    </w:p>
    <w:p w14:paraId="4FD5A46C" w14:textId="52700BF6" w:rsidR="00FB16BE" w:rsidRPr="00DA74F5" w:rsidRDefault="00F01F98" w:rsidP="009F0AAC">
      <w:pPr>
        <w:spacing w:line="360" w:lineRule="auto"/>
        <w:jc w:val="both"/>
      </w:pPr>
      <w:r w:rsidRPr="00F01F98">
        <w:rPr>
          <w:color w:val="000000"/>
        </w:rPr>
        <w:t>This approach promotes organisational stability and is consistent with Bangladeshi cultural norms.</w:t>
      </w:r>
    </w:p>
    <w:p w14:paraId="521194FB" w14:textId="32DFE564" w:rsidR="00FB16BE" w:rsidRPr="00DA74F5" w:rsidRDefault="00FB16BE" w:rsidP="009F0AAC">
      <w:pPr>
        <w:spacing w:line="360" w:lineRule="auto"/>
        <w:jc w:val="both"/>
        <w:outlineLvl w:val="2"/>
        <w:rPr>
          <w:b/>
          <w:bCs/>
          <w:color w:val="000000"/>
        </w:rPr>
      </w:pPr>
      <w:r w:rsidRPr="00DA74F5">
        <w:rPr>
          <w:b/>
          <w:bCs/>
          <w:color w:val="000000"/>
        </w:rPr>
        <w:t>1</w:t>
      </w:r>
      <w:r w:rsidR="00633877">
        <w:rPr>
          <w:b/>
          <w:bCs/>
          <w:color w:val="000000"/>
        </w:rPr>
        <w:t>3</w:t>
      </w:r>
      <w:r w:rsidRPr="00DA74F5">
        <w:rPr>
          <w:b/>
          <w:bCs/>
          <w:color w:val="000000"/>
        </w:rPr>
        <w:t>.2 HR Practices</w:t>
      </w:r>
    </w:p>
    <w:p w14:paraId="078D418C" w14:textId="77777777" w:rsidR="00FB16BE" w:rsidRPr="00DA74F5" w:rsidRDefault="00FB16BE" w:rsidP="009F0AAC">
      <w:pPr>
        <w:numPr>
          <w:ilvl w:val="0"/>
          <w:numId w:val="27"/>
        </w:numPr>
        <w:spacing w:line="360" w:lineRule="auto"/>
        <w:jc w:val="both"/>
        <w:rPr>
          <w:color w:val="000000"/>
        </w:rPr>
      </w:pPr>
      <w:r w:rsidRPr="00DA74F5">
        <w:rPr>
          <w:color w:val="000000"/>
        </w:rPr>
        <w:t>Internal promotions</w:t>
      </w:r>
    </w:p>
    <w:p w14:paraId="51183B99" w14:textId="77777777" w:rsidR="00FB16BE" w:rsidRPr="00DA74F5" w:rsidRDefault="00FB16BE" w:rsidP="009F0AAC">
      <w:pPr>
        <w:numPr>
          <w:ilvl w:val="0"/>
          <w:numId w:val="27"/>
        </w:numPr>
        <w:spacing w:line="360" w:lineRule="auto"/>
        <w:jc w:val="both"/>
        <w:rPr>
          <w:color w:val="000000"/>
        </w:rPr>
      </w:pPr>
      <w:r w:rsidRPr="00DA74F5">
        <w:rPr>
          <w:color w:val="000000"/>
        </w:rPr>
        <w:t>Long-term employment relationships</w:t>
      </w:r>
    </w:p>
    <w:p w14:paraId="29B34F13" w14:textId="77777777" w:rsidR="00FB16BE" w:rsidRPr="00DA74F5" w:rsidRDefault="00FB16BE" w:rsidP="009F0AAC">
      <w:pPr>
        <w:numPr>
          <w:ilvl w:val="0"/>
          <w:numId w:val="27"/>
        </w:numPr>
        <w:spacing w:line="360" w:lineRule="auto"/>
        <w:jc w:val="both"/>
        <w:rPr>
          <w:color w:val="000000"/>
        </w:rPr>
      </w:pPr>
      <w:r w:rsidRPr="00DA74F5">
        <w:rPr>
          <w:color w:val="000000"/>
        </w:rPr>
        <w:t>Skill development through on-the-job training</w:t>
      </w:r>
    </w:p>
    <w:p w14:paraId="5EED545B" w14:textId="4B180585" w:rsidR="00FB16BE" w:rsidRPr="00DA74F5" w:rsidRDefault="00F01F98" w:rsidP="009F0AAC">
      <w:pPr>
        <w:spacing w:line="360" w:lineRule="auto"/>
        <w:jc w:val="both"/>
        <w:rPr>
          <w:color w:val="000000"/>
        </w:rPr>
      </w:pPr>
      <w:r w:rsidRPr="00F01F98">
        <w:rPr>
          <w:color w:val="000000"/>
        </w:rPr>
        <w:t>These methods lower turnover and strengthen loyalty</w:t>
      </w:r>
      <w:r w:rsidR="00FB16BE" w:rsidRPr="00DA74F5">
        <w:rPr>
          <w:color w:val="000000"/>
        </w:rPr>
        <w:t>.</w:t>
      </w:r>
    </w:p>
    <w:p w14:paraId="51CA19B3" w14:textId="2F87C604" w:rsidR="00FB16BE" w:rsidRPr="00DA74F5" w:rsidRDefault="00FB16BE" w:rsidP="009F0AAC">
      <w:pPr>
        <w:spacing w:line="360" w:lineRule="auto"/>
        <w:jc w:val="both"/>
      </w:pPr>
    </w:p>
    <w:p w14:paraId="5148BE6B" w14:textId="5820E5D3" w:rsidR="00FB16BE" w:rsidRPr="00DA74F5" w:rsidRDefault="00FB16BE" w:rsidP="009F0AAC">
      <w:pPr>
        <w:spacing w:line="360" w:lineRule="auto"/>
        <w:jc w:val="both"/>
        <w:outlineLvl w:val="1"/>
        <w:rPr>
          <w:b/>
          <w:bCs/>
          <w:color w:val="000000"/>
        </w:rPr>
      </w:pPr>
      <w:r w:rsidRPr="00DA74F5">
        <w:rPr>
          <w:b/>
          <w:bCs/>
          <w:color w:val="000000"/>
        </w:rPr>
        <w:t>1</w:t>
      </w:r>
      <w:r w:rsidR="00633877">
        <w:rPr>
          <w:b/>
          <w:bCs/>
          <w:color w:val="000000"/>
        </w:rPr>
        <w:t>3.3</w:t>
      </w:r>
      <w:r w:rsidRPr="00DA74F5">
        <w:rPr>
          <w:b/>
          <w:bCs/>
          <w:color w:val="000000"/>
        </w:rPr>
        <w:t>. Interim Critical Discussion</w:t>
      </w:r>
    </w:p>
    <w:p w14:paraId="75363FA3" w14:textId="4F7A680C" w:rsidR="00FB16BE" w:rsidRPr="00DA74F5" w:rsidRDefault="00F01F98" w:rsidP="009F0AAC">
      <w:pPr>
        <w:spacing w:line="360" w:lineRule="auto"/>
        <w:jc w:val="both"/>
        <w:outlineLvl w:val="0"/>
        <w:rPr>
          <w:b/>
          <w:bCs/>
          <w:color w:val="000000"/>
          <w:kern w:val="36"/>
        </w:rPr>
      </w:pPr>
      <w:r w:rsidRPr="00F01F98">
        <w:rPr>
          <w:color w:val="000000"/>
        </w:rPr>
        <w:t>This section's study shows how Abul Khair Group combines modern theories of motivation and decision-making with traditional management concepts. AKG supports the claim that management has changed through contextual reinterpretation rather than complete transformation by modifying conventional paradigms to fit contextual realities rather than completely discarding them</w:t>
      </w:r>
      <w:r w:rsidR="00633877">
        <w:rPr>
          <w:color w:val="000000"/>
        </w:rPr>
        <w:t>.</w:t>
      </w:r>
    </w:p>
    <w:p w14:paraId="3D345477" w14:textId="25F67D69" w:rsidR="00FB16BE" w:rsidRPr="00DA74F5" w:rsidRDefault="00FB16BE" w:rsidP="009F0AAC">
      <w:pPr>
        <w:spacing w:line="360" w:lineRule="auto"/>
        <w:jc w:val="both"/>
      </w:pPr>
    </w:p>
    <w:p w14:paraId="1B9923A3" w14:textId="3C8FB1B9" w:rsidR="00FB16BE" w:rsidRPr="00DA74F5" w:rsidRDefault="00FB16BE" w:rsidP="009F0AAC">
      <w:pPr>
        <w:spacing w:line="360" w:lineRule="auto"/>
        <w:jc w:val="both"/>
        <w:outlineLvl w:val="1"/>
        <w:rPr>
          <w:b/>
          <w:bCs/>
          <w:color w:val="000000"/>
        </w:rPr>
      </w:pPr>
      <w:r w:rsidRPr="00DA74F5">
        <w:rPr>
          <w:b/>
          <w:bCs/>
          <w:color w:val="000000"/>
        </w:rPr>
        <w:t>1</w:t>
      </w:r>
      <w:r w:rsidR="00633877">
        <w:rPr>
          <w:b/>
          <w:bCs/>
          <w:color w:val="000000"/>
        </w:rPr>
        <w:t>4</w:t>
      </w:r>
      <w:r w:rsidRPr="00DA74F5">
        <w:rPr>
          <w:b/>
          <w:bCs/>
          <w:color w:val="000000"/>
        </w:rPr>
        <w:t>. Leadership Theories: Classical and Contemporary Perspectives</w:t>
      </w:r>
    </w:p>
    <w:p w14:paraId="5CF8E5DA" w14:textId="248C1FB5" w:rsidR="00FB16BE" w:rsidRPr="00DA74F5" w:rsidRDefault="00FB16BE" w:rsidP="009F0AAC">
      <w:pPr>
        <w:spacing w:line="360" w:lineRule="auto"/>
        <w:jc w:val="both"/>
        <w:outlineLvl w:val="2"/>
        <w:rPr>
          <w:b/>
          <w:bCs/>
          <w:color w:val="000000"/>
        </w:rPr>
      </w:pPr>
      <w:r w:rsidRPr="00DA74F5">
        <w:rPr>
          <w:b/>
          <w:bCs/>
          <w:color w:val="000000"/>
        </w:rPr>
        <w:t>1</w:t>
      </w:r>
      <w:r w:rsidR="00252D8A">
        <w:rPr>
          <w:b/>
          <w:bCs/>
          <w:color w:val="000000"/>
        </w:rPr>
        <w:t>4</w:t>
      </w:r>
      <w:r w:rsidRPr="00DA74F5">
        <w:rPr>
          <w:b/>
          <w:bCs/>
          <w:color w:val="000000"/>
        </w:rPr>
        <w:t>.1 The Importance of Leadership in Contemporary Management</w:t>
      </w:r>
    </w:p>
    <w:p w14:paraId="1CCCF445" w14:textId="77777777" w:rsidR="00F01F98" w:rsidRDefault="00F01F98" w:rsidP="009F0AAC">
      <w:pPr>
        <w:spacing w:line="360" w:lineRule="auto"/>
        <w:jc w:val="both"/>
        <w:rPr>
          <w:color w:val="000000"/>
        </w:rPr>
      </w:pPr>
      <w:r w:rsidRPr="00F01F98">
        <w:rPr>
          <w:color w:val="000000"/>
        </w:rPr>
        <w:t xml:space="preserve">It is often acknowledged that good management requires strong leadership. Leadership is focused with persuading others to accomplish organisational goals, whereas management </w:t>
      </w:r>
      <w:r w:rsidRPr="00F01F98">
        <w:rPr>
          <w:color w:val="000000"/>
        </w:rPr>
        <w:lastRenderedPageBreak/>
        <w:t>concentrates on organising, planning, and managing resources (Yukl, 2013). Leadership is crucial in determining organisational culture, motivation, and strategic direction in modern businesses that must contend with intense competition and quick change.</w:t>
      </w:r>
    </w:p>
    <w:p w14:paraId="587EC12E" w14:textId="2EA91B8D" w:rsidR="00FB16BE" w:rsidRPr="00DA74F5" w:rsidRDefault="00FB16BE" w:rsidP="009F0AAC">
      <w:pPr>
        <w:spacing w:line="360" w:lineRule="auto"/>
        <w:jc w:val="both"/>
      </w:pPr>
    </w:p>
    <w:p w14:paraId="11C5F062" w14:textId="208CEE70" w:rsidR="00FB16BE" w:rsidRPr="00DA74F5" w:rsidRDefault="00FB16BE" w:rsidP="009F0AAC">
      <w:pPr>
        <w:spacing w:line="360" w:lineRule="auto"/>
        <w:jc w:val="both"/>
        <w:outlineLvl w:val="2"/>
        <w:rPr>
          <w:b/>
          <w:bCs/>
          <w:color w:val="000000"/>
        </w:rPr>
      </w:pPr>
      <w:r w:rsidRPr="00DA74F5">
        <w:rPr>
          <w:b/>
          <w:bCs/>
          <w:color w:val="000000"/>
        </w:rPr>
        <w:t>1</w:t>
      </w:r>
      <w:r w:rsidR="00252D8A">
        <w:rPr>
          <w:b/>
          <w:bCs/>
          <w:color w:val="000000"/>
        </w:rPr>
        <w:t>4</w:t>
      </w:r>
      <w:r w:rsidRPr="00DA74F5">
        <w:rPr>
          <w:b/>
          <w:bCs/>
          <w:color w:val="000000"/>
        </w:rPr>
        <w:t>.2 Classical Leadership Theories</w:t>
      </w:r>
    </w:p>
    <w:p w14:paraId="71A39DF0" w14:textId="03CCED12" w:rsidR="00FB16BE" w:rsidRPr="00DA74F5" w:rsidRDefault="00FB16BE" w:rsidP="009F0AAC">
      <w:pPr>
        <w:spacing w:line="360" w:lineRule="auto"/>
        <w:jc w:val="both"/>
        <w:outlineLvl w:val="3"/>
        <w:rPr>
          <w:b/>
          <w:bCs/>
          <w:color w:val="000000"/>
        </w:rPr>
      </w:pPr>
      <w:r w:rsidRPr="00DA74F5">
        <w:rPr>
          <w:b/>
          <w:bCs/>
          <w:color w:val="000000"/>
        </w:rPr>
        <w:t>1</w:t>
      </w:r>
      <w:r w:rsidR="00252D8A">
        <w:rPr>
          <w:b/>
          <w:bCs/>
          <w:color w:val="000000"/>
        </w:rPr>
        <w:t>4</w:t>
      </w:r>
      <w:r w:rsidRPr="00DA74F5">
        <w:rPr>
          <w:b/>
          <w:bCs/>
          <w:color w:val="000000"/>
        </w:rPr>
        <w:t>.2.1 Trait Theory</w:t>
      </w:r>
    </w:p>
    <w:p w14:paraId="10E1C16D" w14:textId="77777777" w:rsidR="00F01F98" w:rsidRDefault="00F01F98" w:rsidP="009F0AAC">
      <w:pPr>
        <w:spacing w:line="360" w:lineRule="auto"/>
        <w:jc w:val="both"/>
        <w:rPr>
          <w:color w:val="000000"/>
        </w:rPr>
      </w:pPr>
      <w:r w:rsidRPr="00F01F98">
        <w:rPr>
          <w:color w:val="000000"/>
        </w:rPr>
        <w:t>The goal of early leadership theories was to pinpoint the characteristics that set leaders apart from non-leaders. Effective leaders were thought to possess innate traits like intellect, self-assurance, and decisiveness.</w:t>
      </w:r>
    </w:p>
    <w:p w14:paraId="0473B510" w14:textId="77777777" w:rsidR="00F01F98" w:rsidRDefault="00FB16BE" w:rsidP="009F0AAC">
      <w:pPr>
        <w:spacing w:line="360" w:lineRule="auto"/>
        <w:jc w:val="both"/>
        <w:rPr>
          <w:color w:val="000000"/>
        </w:rPr>
      </w:pPr>
      <w:r w:rsidRPr="00DA74F5">
        <w:rPr>
          <w:b/>
          <w:bCs/>
          <w:color w:val="000000"/>
        </w:rPr>
        <w:t>Critique:</w:t>
      </w:r>
      <w:r w:rsidRPr="00DA74F5">
        <w:rPr>
          <w:color w:val="000000"/>
        </w:rPr>
        <w:br/>
      </w:r>
      <w:r w:rsidR="00F01F98" w:rsidRPr="00F01F98">
        <w:rPr>
          <w:color w:val="000000"/>
        </w:rPr>
        <w:t>Critics of trait theory include:</w:t>
      </w:r>
    </w:p>
    <w:p w14:paraId="32ECD46C" w14:textId="77777777" w:rsidR="00FB16BE" w:rsidRPr="00DA74F5" w:rsidRDefault="00FB16BE" w:rsidP="009F0AAC">
      <w:pPr>
        <w:numPr>
          <w:ilvl w:val="0"/>
          <w:numId w:val="28"/>
        </w:numPr>
        <w:spacing w:line="360" w:lineRule="auto"/>
        <w:jc w:val="both"/>
        <w:rPr>
          <w:color w:val="000000"/>
        </w:rPr>
      </w:pPr>
      <w:r w:rsidRPr="00DA74F5">
        <w:rPr>
          <w:color w:val="000000"/>
        </w:rPr>
        <w:t>Overemphasising innate characteristics</w:t>
      </w:r>
    </w:p>
    <w:p w14:paraId="429E0428" w14:textId="77777777" w:rsidR="00FB16BE" w:rsidRDefault="00FB16BE" w:rsidP="009F0AAC">
      <w:pPr>
        <w:numPr>
          <w:ilvl w:val="0"/>
          <w:numId w:val="28"/>
        </w:numPr>
        <w:spacing w:line="360" w:lineRule="auto"/>
        <w:jc w:val="both"/>
        <w:rPr>
          <w:color w:val="000000"/>
        </w:rPr>
      </w:pPr>
      <w:r w:rsidRPr="00DA74F5">
        <w:rPr>
          <w:color w:val="000000"/>
        </w:rPr>
        <w:t>Lacking predictive power</w:t>
      </w:r>
    </w:p>
    <w:p w14:paraId="3FCBBAC2" w14:textId="6A0AFBBE" w:rsidR="00F01F98" w:rsidRPr="00F01F98" w:rsidRDefault="00F01F98" w:rsidP="009F0AAC">
      <w:pPr>
        <w:pStyle w:val="ListParagraph"/>
        <w:numPr>
          <w:ilvl w:val="0"/>
          <w:numId w:val="28"/>
        </w:numPr>
        <w:spacing w:line="360" w:lineRule="auto"/>
        <w:jc w:val="both"/>
        <w:rPr>
          <w:color w:val="000000"/>
        </w:rPr>
      </w:pPr>
      <w:r w:rsidRPr="00F01F98">
        <w:rPr>
          <w:color w:val="000000"/>
        </w:rPr>
        <w:t>Ignoring situational factors</w:t>
      </w:r>
    </w:p>
    <w:p w14:paraId="5AAA5222" w14:textId="77777777" w:rsidR="00F124F5" w:rsidRDefault="00F124F5" w:rsidP="009F0AAC">
      <w:pPr>
        <w:spacing w:line="360" w:lineRule="auto"/>
        <w:jc w:val="both"/>
        <w:rPr>
          <w:color w:val="000000"/>
        </w:rPr>
      </w:pPr>
      <w:r w:rsidRPr="00F124F5">
        <w:rPr>
          <w:color w:val="000000"/>
        </w:rPr>
        <w:t>Despite these drawbacks, trait-based leadership is nevertheless popular in family-run businesses like Abul Khair Group, where loyalty and personal qualities are frequently given priority in leadership succession.</w:t>
      </w:r>
    </w:p>
    <w:p w14:paraId="31059ECE" w14:textId="050FB1A8" w:rsidR="00FB16BE" w:rsidRPr="00DA74F5" w:rsidRDefault="00FB16BE" w:rsidP="009F0AAC">
      <w:pPr>
        <w:spacing w:line="360" w:lineRule="auto"/>
        <w:jc w:val="both"/>
      </w:pPr>
    </w:p>
    <w:p w14:paraId="3FAA0CD8" w14:textId="4FCE6EF9" w:rsidR="00FB16BE" w:rsidRPr="00DA74F5" w:rsidRDefault="00FB16BE" w:rsidP="009F0AAC">
      <w:pPr>
        <w:spacing w:line="360" w:lineRule="auto"/>
        <w:jc w:val="both"/>
        <w:outlineLvl w:val="3"/>
        <w:rPr>
          <w:b/>
          <w:bCs/>
          <w:color w:val="000000"/>
        </w:rPr>
      </w:pPr>
      <w:r w:rsidRPr="00DA74F5">
        <w:rPr>
          <w:b/>
          <w:bCs/>
          <w:color w:val="000000"/>
        </w:rPr>
        <w:t>1</w:t>
      </w:r>
      <w:r w:rsidR="00252D8A">
        <w:rPr>
          <w:b/>
          <w:bCs/>
          <w:color w:val="000000"/>
        </w:rPr>
        <w:t>4</w:t>
      </w:r>
      <w:r w:rsidRPr="00DA74F5">
        <w:rPr>
          <w:b/>
          <w:bCs/>
          <w:color w:val="000000"/>
        </w:rPr>
        <w:t>.2.2 Behavioural Leadership Theory</w:t>
      </w:r>
    </w:p>
    <w:p w14:paraId="66585FF9" w14:textId="77777777" w:rsidR="00F124F5" w:rsidRDefault="00F124F5" w:rsidP="009F0AAC">
      <w:pPr>
        <w:pStyle w:val="Heading3"/>
        <w:spacing w:before="0" w:after="0" w:line="360" w:lineRule="auto"/>
        <w:jc w:val="both"/>
        <w:rPr>
          <w:rFonts w:eastAsia="Times New Roman" w:cs="Times New Roman"/>
          <w:color w:val="000000"/>
          <w:sz w:val="24"/>
          <w:szCs w:val="24"/>
        </w:rPr>
      </w:pPr>
      <w:r w:rsidRPr="00F124F5">
        <w:rPr>
          <w:rFonts w:eastAsia="Times New Roman" w:cs="Times New Roman"/>
          <w:color w:val="000000"/>
          <w:sz w:val="24"/>
          <w:szCs w:val="24"/>
        </w:rPr>
        <w:t>Behavioural theories moved the focus from the characteristics of leaders to their actions. Task-oriented and people-oriented leadership behaviours were found in studies conducted at Ohio State and Michigan.</w:t>
      </w:r>
    </w:p>
    <w:p w14:paraId="13BA9849" w14:textId="5004E1D4" w:rsidR="00A22DCD" w:rsidRPr="00DA74F5" w:rsidRDefault="00FB16BE" w:rsidP="009F0AAC">
      <w:pPr>
        <w:pStyle w:val="Heading3"/>
        <w:spacing w:before="0" w:after="0" w:line="360" w:lineRule="auto"/>
        <w:jc w:val="both"/>
        <w:rPr>
          <w:rFonts w:eastAsia="Times New Roman" w:cs="Times New Roman"/>
          <w:b/>
          <w:bCs/>
          <w:color w:val="000000"/>
          <w:sz w:val="24"/>
          <w:szCs w:val="24"/>
        </w:rPr>
      </w:pPr>
      <w:r w:rsidRPr="00DA74F5">
        <w:rPr>
          <w:rFonts w:eastAsia="Times New Roman" w:cs="Times New Roman"/>
          <w:color w:val="000000"/>
          <w:sz w:val="24"/>
          <w:szCs w:val="24"/>
        </w:rPr>
        <w:br/>
      </w:r>
      <w:r w:rsidR="00A22DCD" w:rsidRPr="00DA74F5">
        <w:rPr>
          <w:rFonts w:eastAsia="Times New Roman" w:cs="Times New Roman"/>
          <w:b/>
          <w:bCs/>
          <w:color w:val="000000"/>
          <w:sz w:val="24"/>
          <w:szCs w:val="24"/>
        </w:rPr>
        <w:t>Application at Abul Khair Group</w:t>
      </w:r>
    </w:p>
    <w:p w14:paraId="7870DE17" w14:textId="7AA64AB1" w:rsidR="00A22DCD" w:rsidRPr="00DA74F5" w:rsidRDefault="00F124F5" w:rsidP="009F0AAC">
      <w:pPr>
        <w:spacing w:line="360" w:lineRule="auto"/>
        <w:jc w:val="both"/>
        <w:rPr>
          <w:color w:val="000000"/>
        </w:rPr>
      </w:pPr>
      <w:r w:rsidRPr="00F124F5">
        <w:rPr>
          <w:color w:val="000000"/>
        </w:rPr>
        <w:t>The Abul Khair Group, a sizable conglomerate in Bangladesh with a variety of businesses in consumer products, steel, cement, food processing, shipping, and tobacco, exemplifies the practical application of behavioural leadership theory in a variety of contexts</w:t>
      </w:r>
      <w:r w:rsidR="00A22DCD" w:rsidRPr="00DA74F5">
        <w:rPr>
          <w:color w:val="000000"/>
        </w:rPr>
        <w:t>.</w:t>
      </w:r>
    </w:p>
    <w:p w14:paraId="1D0513B1" w14:textId="71A70867" w:rsidR="00A22DCD" w:rsidRPr="00DA74F5" w:rsidRDefault="00252D8A" w:rsidP="009F0AAC">
      <w:pPr>
        <w:spacing w:line="360" w:lineRule="auto"/>
        <w:jc w:val="both"/>
        <w:outlineLvl w:val="3"/>
        <w:rPr>
          <w:b/>
          <w:bCs/>
          <w:color w:val="000000"/>
        </w:rPr>
      </w:pPr>
      <w:r>
        <w:rPr>
          <w:b/>
          <w:bCs/>
          <w:color w:val="000000"/>
        </w:rPr>
        <w:t xml:space="preserve">14.3 </w:t>
      </w:r>
      <w:r w:rsidR="00A22DCD" w:rsidRPr="00DA74F5">
        <w:rPr>
          <w:b/>
          <w:bCs/>
          <w:color w:val="000000"/>
        </w:rPr>
        <w:t>Task-Oriented Leadership</w:t>
      </w:r>
    </w:p>
    <w:p w14:paraId="66D12006" w14:textId="252E8016" w:rsidR="00A22DCD" w:rsidRPr="00DA74F5" w:rsidRDefault="00F124F5" w:rsidP="009F0AAC">
      <w:pPr>
        <w:spacing w:line="360" w:lineRule="auto"/>
        <w:jc w:val="both"/>
        <w:rPr>
          <w:color w:val="000000"/>
        </w:rPr>
      </w:pPr>
      <w:r w:rsidRPr="00F124F5">
        <w:rPr>
          <w:color w:val="000000"/>
        </w:rPr>
        <w:t>AKG leaders exhibit task-oriented attitudes in operational and production-intensive units by</w:t>
      </w:r>
      <w:r w:rsidR="00A22DCD" w:rsidRPr="00DA74F5">
        <w:rPr>
          <w:color w:val="000000"/>
        </w:rPr>
        <w:t>:</w:t>
      </w:r>
    </w:p>
    <w:p w14:paraId="7FC68541" w14:textId="77777777" w:rsidR="00A22DCD" w:rsidRPr="00DA74F5" w:rsidRDefault="00A22DCD" w:rsidP="009F0AAC">
      <w:pPr>
        <w:numPr>
          <w:ilvl w:val="0"/>
          <w:numId w:val="49"/>
        </w:numPr>
        <w:spacing w:line="360" w:lineRule="auto"/>
        <w:jc w:val="both"/>
        <w:rPr>
          <w:color w:val="000000"/>
        </w:rPr>
      </w:pPr>
      <w:r w:rsidRPr="00DA74F5">
        <w:rPr>
          <w:color w:val="000000"/>
        </w:rPr>
        <w:t>Setting clear production targets and performance metrics</w:t>
      </w:r>
    </w:p>
    <w:p w14:paraId="7DF31136" w14:textId="77777777" w:rsidR="00A22DCD" w:rsidRPr="00DA74F5" w:rsidRDefault="00A22DCD" w:rsidP="009F0AAC">
      <w:pPr>
        <w:numPr>
          <w:ilvl w:val="0"/>
          <w:numId w:val="49"/>
        </w:numPr>
        <w:spacing w:line="360" w:lineRule="auto"/>
        <w:jc w:val="both"/>
        <w:rPr>
          <w:color w:val="000000"/>
        </w:rPr>
      </w:pPr>
      <w:r w:rsidRPr="00DA74F5">
        <w:rPr>
          <w:color w:val="000000"/>
        </w:rPr>
        <w:t>Monitoring operational efficiency, safety, and quality standards</w:t>
      </w:r>
    </w:p>
    <w:p w14:paraId="70E83588" w14:textId="77777777" w:rsidR="00A22DCD" w:rsidRPr="00DA74F5" w:rsidRDefault="00A22DCD" w:rsidP="009F0AAC">
      <w:pPr>
        <w:numPr>
          <w:ilvl w:val="0"/>
          <w:numId w:val="49"/>
        </w:numPr>
        <w:spacing w:line="360" w:lineRule="auto"/>
        <w:jc w:val="both"/>
        <w:rPr>
          <w:color w:val="000000"/>
        </w:rPr>
      </w:pPr>
      <w:r w:rsidRPr="00DA74F5">
        <w:rPr>
          <w:color w:val="000000"/>
        </w:rPr>
        <w:t>Enforcing Standard Operating Procedures (SOPs) and compliance requirements</w:t>
      </w:r>
    </w:p>
    <w:p w14:paraId="175A986C" w14:textId="77777777" w:rsidR="00A22DCD" w:rsidRPr="00DA74F5" w:rsidRDefault="00A22DCD" w:rsidP="009F0AAC">
      <w:pPr>
        <w:numPr>
          <w:ilvl w:val="0"/>
          <w:numId w:val="49"/>
        </w:numPr>
        <w:spacing w:line="360" w:lineRule="auto"/>
        <w:jc w:val="both"/>
        <w:rPr>
          <w:color w:val="000000"/>
        </w:rPr>
      </w:pPr>
      <w:r w:rsidRPr="00DA74F5">
        <w:rPr>
          <w:color w:val="000000"/>
        </w:rPr>
        <w:t>Implementing corrective measures for deviations from planned performance</w:t>
      </w:r>
    </w:p>
    <w:p w14:paraId="5F0A0419" w14:textId="2FFA4244" w:rsidR="00A22DCD" w:rsidRPr="00DA74F5" w:rsidRDefault="00A22DCD" w:rsidP="009F0AAC">
      <w:pPr>
        <w:spacing w:line="360" w:lineRule="auto"/>
        <w:jc w:val="both"/>
      </w:pPr>
      <w:r w:rsidRPr="00DA74F5">
        <w:rPr>
          <w:b/>
          <w:bCs/>
          <w:color w:val="000000"/>
        </w:rPr>
        <w:lastRenderedPageBreak/>
        <w:t>Justification:</w:t>
      </w:r>
      <w:r w:rsidRPr="00DA74F5">
        <w:rPr>
          <w:color w:val="000000"/>
        </w:rPr>
        <w:br/>
      </w:r>
      <w:r w:rsidR="00F124F5" w:rsidRPr="00F124F5">
        <w:rPr>
          <w:color w:val="000000"/>
        </w:rPr>
        <w:t>AKG's demand for operational accuracy and cost-effectiveness in production and logistics is in line with task-oriented leadership. Reliability and competitiveness are ensured by an emphasis on structure and goal attainment, given the significant capital expenditure and regulatory environment in these industries.</w:t>
      </w:r>
    </w:p>
    <w:p w14:paraId="1E4C16F7" w14:textId="73B15ADE" w:rsidR="00A22DCD" w:rsidRPr="00DA74F5" w:rsidRDefault="00252D8A" w:rsidP="009F0AAC">
      <w:pPr>
        <w:spacing w:line="360" w:lineRule="auto"/>
        <w:jc w:val="both"/>
        <w:outlineLvl w:val="3"/>
        <w:rPr>
          <w:b/>
          <w:bCs/>
          <w:color w:val="000000"/>
        </w:rPr>
      </w:pPr>
      <w:r>
        <w:rPr>
          <w:b/>
          <w:bCs/>
          <w:color w:val="000000"/>
        </w:rPr>
        <w:t xml:space="preserve">14.4 </w:t>
      </w:r>
      <w:r w:rsidR="00A22DCD" w:rsidRPr="00DA74F5">
        <w:rPr>
          <w:b/>
          <w:bCs/>
          <w:color w:val="000000"/>
        </w:rPr>
        <w:t>People-Oriented Leadership</w:t>
      </w:r>
    </w:p>
    <w:p w14:paraId="322A719B" w14:textId="77777777" w:rsidR="00F124F5" w:rsidRDefault="00F124F5" w:rsidP="009F0AAC">
      <w:pPr>
        <w:spacing w:line="360" w:lineRule="auto"/>
        <w:ind w:left="720"/>
        <w:jc w:val="both"/>
        <w:rPr>
          <w:color w:val="000000"/>
        </w:rPr>
      </w:pPr>
      <w:r w:rsidRPr="00F124F5">
        <w:rPr>
          <w:color w:val="000000"/>
        </w:rPr>
        <w:t>AKG executives promote people-oriented behaviours in their marketing, strategic, and managerial divisions by:</w:t>
      </w:r>
    </w:p>
    <w:p w14:paraId="3E045B85" w14:textId="684174CB" w:rsidR="00A22DCD" w:rsidRPr="00DA74F5" w:rsidRDefault="00A22DCD" w:rsidP="009F0AAC">
      <w:pPr>
        <w:numPr>
          <w:ilvl w:val="0"/>
          <w:numId w:val="50"/>
        </w:numPr>
        <w:spacing w:line="360" w:lineRule="auto"/>
        <w:jc w:val="both"/>
        <w:rPr>
          <w:color w:val="000000"/>
        </w:rPr>
      </w:pPr>
      <w:r w:rsidRPr="00DA74F5">
        <w:rPr>
          <w:color w:val="000000"/>
        </w:rPr>
        <w:t>Providing recognition and career development opportunities</w:t>
      </w:r>
    </w:p>
    <w:p w14:paraId="4837D761" w14:textId="77777777" w:rsidR="00A22DCD" w:rsidRPr="00DA74F5" w:rsidRDefault="00A22DCD" w:rsidP="009F0AAC">
      <w:pPr>
        <w:numPr>
          <w:ilvl w:val="0"/>
          <w:numId w:val="50"/>
        </w:numPr>
        <w:spacing w:line="360" w:lineRule="auto"/>
        <w:jc w:val="both"/>
        <w:rPr>
          <w:color w:val="000000"/>
        </w:rPr>
      </w:pPr>
      <w:r w:rsidRPr="00DA74F5">
        <w:rPr>
          <w:color w:val="000000"/>
        </w:rPr>
        <w:t>Encouraging team collaboration and participative decision-making</w:t>
      </w:r>
    </w:p>
    <w:p w14:paraId="214E8AD1" w14:textId="77777777" w:rsidR="00A22DCD" w:rsidRPr="00DA74F5" w:rsidRDefault="00A22DCD" w:rsidP="009F0AAC">
      <w:pPr>
        <w:numPr>
          <w:ilvl w:val="0"/>
          <w:numId w:val="50"/>
        </w:numPr>
        <w:spacing w:line="360" w:lineRule="auto"/>
        <w:jc w:val="both"/>
        <w:rPr>
          <w:color w:val="000000"/>
        </w:rPr>
      </w:pPr>
      <w:r w:rsidRPr="00DA74F5">
        <w:rPr>
          <w:color w:val="000000"/>
        </w:rPr>
        <w:t>Offering mentorship, coaching, and professional guidance</w:t>
      </w:r>
    </w:p>
    <w:p w14:paraId="5D3040F3" w14:textId="77777777" w:rsidR="00A22DCD" w:rsidRPr="00DA74F5" w:rsidRDefault="00A22DCD" w:rsidP="009F0AAC">
      <w:pPr>
        <w:numPr>
          <w:ilvl w:val="0"/>
          <w:numId w:val="50"/>
        </w:numPr>
        <w:spacing w:line="360" w:lineRule="auto"/>
        <w:jc w:val="both"/>
        <w:rPr>
          <w:color w:val="000000"/>
        </w:rPr>
      </w:pPr>
      <w:r w:rsidRPr="00DA74F5">
        <w:rPr>
          <w:color w:val="000000"/>
        </w:rPr>
        <w:t>Creating an inclusive work culture that supports employee motivation</w:t>
      </w:r>
    </w:p>
    <w:p w14:paraId="302EF3FC" w14:textId="77777777" w:rsidR="00F124F5" w:rsidRDefault="00A22DCD" w:rsidP="009F0AAC">
      <w:pPr>
        <w:spacing w:line="360" w:lineRule="auto"/>
        <w:jc w:val="both"/>
        <w:rPr>
          <w:color w:val="000000"/>
        </w:rPr>
      </w:pPr>
      <w:r w:rsidRPr="00DA74F5">
        <w:rPr>
          <w:b/>
          <w:bCs/>
          <w:color w:val="000000"/>
        </w:rPr>
        <w:t>Justification:</w:t>
      </w:r>
      <w:r w:rsidRPr="00DA74F5">
        <w:rPr>
          <w:color w:val="000000"/>
        </w:rPr>
        <w:br/>
      </w:r>
      <w:r w:rsidR="00F124F5" w:rsidRPr="00F124F5">
        <w:rPr>
          <w:color w:val="000000"/>
        </w:rPr>
        <w:t>People-oriented leadership encourages creativity, loyalty, and employee engagement—all of which are essential in dynamic roles that interact with the market. Focussing on interpersonal ties strengthens organisational loyalty and promotes knowledge sharing in Bangladesh's collectivist work culture.</w:t>
      </w:r>
    </w:p>
    <w:p w14:paraId="04209BCF" w14:textId="25017B32" w:rsidR="00A22DCD" w:rsidRPr="00DA74F5" w:rsidRDefault="00252D8A" w:rsidP="009F0AAC">
      <w:pPr>
        <w:spacing w:line="360" w:lineRule="auto"/>
        <w:jc w:val="both"/>
        <w:rPr>
          <w:color w:val="000000"/>
        </w:rPr>
      </w:pPr>
      <w:r w:rsidRPr="00252D8A">
        <w:rPr>
          <w:rStyle w:val="Strong"/>
          <w:color w:val="000000"/>
        </w:rPr>
        <w:t>14.5</w:t>
      </w:r>
      <w:r>
        <w:rPr>
          <w:rStyle w:val="Strong"/>
          <w:b w:val="0"/>
          <w:bCs w:val="0"/>
          <w:color w:val="000000"/>
        </w:rPr>
        <w:t xml:space="preserve"> </w:t>
      </w:r>
      <w:r w:rsidR="00A22DCD" w:rsidRPr="00252D8A">
        <w:rPr>
          <w:rStyle w:val="Strong"/>
          <w:color w:val="000000"/>
        </w:rPr>
        <w:t>Blending Task and People-Oriented Behaviours</w:t>
      </w:r>
    </w:p>
    <w:p w14:paraId="29579660" w14:textId="0F15FD5D" w:rsidR="00F124F5" w:rsidRDefault="00F124F5" w:rsidP="009F0AAC">
      <w:pPr>
        <w:pStyle w:val="NormalWeb"/>
        <w:spacing w:before="0" w:beforeAutospacing="0" w:after="0" w:afterAutospacing="0" w:line="360" w:lineRule="auto"/>
        <w:jc w:val="both"/>
        <w:rPr>
          <w:color w:val="000000"/>
        </w:rPr>
      </w:pPr>
      <w:r w:rsidRPr="00F124F5">
        <w:rPr>
          <w:color w:val="000000"/>
        </w:rPr>
        <w:t>AKG exhibits a hybrid leadership style that blends people-oriented and task-oriented behaviours based on functional</w:t>
      </w:r>
      <w:r w:rsidR="00252D8A">
        <w:rPr>
          <w:color w:val="000000"/>
        </w:rPr>
        <w:t xml:space="preserve"> </w:t>
      </w:r>
      <w:r w:rsidRPr="00F124F5">
        <w:rPr>
          <w:color w:val="000000"/>
        </w:rPr>
        <w:t>needs:</w:t>
      </w:r>
    </w:p>
    <w:tbl>
      <w:tblPr>
        <w:tblStyle w:val="TableGrid"/>
        <w:tblW w:w="8642" w:type="dxa"/>
        <w:tblLook w:val="04A0" w:firstRow="1" w:lastRow="0" w:firstColumn="1" w:lastColumn="0" w:noHBand="0" w:noVBand="1"/>
      </w:tblPr>
      <w:tblGrid>
        <w:gridCol w:w="3005"/>
        <w:gridCol w:w="2802"/>
        <w:gridCol w:w="2835"/>
      </w:tblGrid>
      <w:tr w:rsidR="00252D8A" w14:paraId="5705BE84" w14:textId="77777777" w:rsidTr="009F0AAC">
        <w:tc>
          <w:tcPr>
            <w:tcW w:w="3005" w:type="dxa"/>
            <w:vAlign w:val="center"/>
          </w:tcPr>
          <w:p w14:paraId="5CA3105D" w14:textId="457FD2E5" w:rsidR="00252D8A" w:rsidRDefault="00252D8A" w:rsidP="009F0AAC">
            <w:pPr>
              <w:pStyle w:val="NormalWeb"/>
              <w:spacing w:before="0" w:beforeAutospacing="0" w:after="0" w:afterAutospacing="0" w:line="360" w:lineRule="auto"/>
              <w:jc w:val="both"/>
              <w:rPr>
                <w:color w:val="000000"/>
              </w:rPr>
            </w:pPr>
            <w:r w:rsidRPr="00DA74F5">
              <w:rPr>
                <w:b/>
                <w:bCs/>
              </w:rPr>
              <w:t>Function/Unit</w:t>
            </w:r>
          </w:p>
        </w:tc>
        <w:tc>
          <w:tcPr>
            <w:tcW w:w="2802" w:type="dxa"/>
            <w:vAlign w:val="center"/>
          </w:tcPr>
          <w:p w14:paraId="3DEAE981" w14:textId="6BB5F627" w:rsidR="00252D8A" w:rsidRDefault="00252D8A" w:rsidP="009F0AAC">
            <w:pPr>
              <w:pStyle w:val="NormalWeb"/>
              <w:spacing w:before="0" w:beforeAutospacing="0" w:after="0" w:afterAutospacing="0" w:line="360" w:lineRule="auto"/>
              <w:jc w:val="both"/>
              <w:rPr>
                <w:color w:val="000000"/>
              </w:rPr>
            </w:pPr>
            <w:r w:rsidRPr="00DA74F5">
              <w:rPr>
                <w:b/>
                <w:bCs/>
              </w:rPr>
              <w:t>Dominant Leadership Behaviour</w:t>
            </w:r>
          </w:p>
        </w:tc>
        <w:tc>
          <w:tcPr>
            <w:tcW w:w="2835" w:type="dxa"/>
            <w:vAlign w:val="center"/>
          </w:tcPr>
          <w:p w14:paraId="2C3E7524" w14:textId="3144E71A" w:rsidR="00252D8A" w:rsidRDefault="00252D8A" w:rsidP="009F0AAC">
            <w:pPr>
              <w:pStyle w:val="NormalWeb"/>
              <w:spacing w:before="0" w:beforeAutospacing="0" w:after="0" w:afterAutospacing="0" w:line="360" w:lineRule="auto"/>
              <w:jc w:val="both"/>
              <w:rPr>
                <w:color w:val="000000"/>
              </w:rPr>
            </w:pPr>
            <w:r w:rsidRPr="00DA74F5">
              <w:rPr>
                <w:b/>
                <w:bCs/>
              </w:rPr>
              <w:t>Examples in AKG</w:t>
            </w:r>
          </w:p>
        </w:tc>
      </w:tr>
      <w:tr w:rsidR="00252D8A" w14:paraId="561F19CF" w14:textId="77777777" w:rsidTr="009F0AAC">
        <w:tc>
          <w:tcPr>
            <w:tcW w:w="3005" w:type="dxa"/>
            <w:vAlign w:val="center"/>
          </w:tcPr>
          <w:p w14:paraId="7D50D800" w14:textId="51F3CA6A" w:rsidR="00252D8A" w:rsidRDefault="00252D8A" w:rsidP="009F0AAC">
            <w:pPr>
              <w:pStyle w:val="NormalWeb"/>
              <w:spacing w:before="0" w:beforeAutospacing="0" w:after="0" w:afterAutospacing="0" w:line="360" w:lineRule="auto"/>
              <w:jc w:val="both"/>
              <w:rPr>
                <w:color w:val="000000"/>
              </w:rPr>
            </w:pPr>
            <w:r w:rsidRPr="00DA74F5">
              <w:t>Cement &amp; Steel Manufacturing</w:t>
            </w:r>
          </w:p>
        </w:tc>
        <w:tc>
          <w:tcPr>
            <w:tcW w:w="2802" w:type="dxa"/>
            <w:vAlign w:val="center"/>
          </w:tcPr>
          <w:p w14:paraId="20CBDEED" w14:textId="29168DAE" w:rsidR="00252D8A" w:rsidRDefault="00252D8A" w:rsidP="009F0AAC">
            <w:pPr>
              <w:pStyle w:val="NormalWeb"/>
              <w:spacing w:before="0" w:beforeAutospacing="0" w:after="0" w:afterAutospacing="0" w:line="360" w:lineRule="auto"/>
              <w:jc w:val="both"/>
              <w:rPr>
                <w:color w:val="000000"/>
              </w:rPr>
            </w:pPr>
            <w:r w:rsidRPr="00DA74F5">
              <w:t>Task-Oriented</w:t>
            </w:r>
          </w:p>
        </w:tc>
        <w:tc>
          <w:tcPr>
            <w:tcW w:w="2835" w:type="dxa"/>
            <w:vAlign w:val="center"/>
          </w:tcPr>
          <w:p w14:paraId="47C34AD3" w14:textId="0765C2B7" w:rsidR="00252D8A" w:rsidRDefault="00252D8A" w:rsidP="009F0AAC">
            <w:pPr>
              <w:pStyle w:val="NormalWeb"/>
              <w:spacing w:before="0" w:beforeAutospacing="0" w:after="0" w:afterAutospacing="0" w:line="360" w:lineRule="auto"/>
              <w:jc w:val="both"/>
              <w:rPr>
                <w:color w:val="000000"/>
              </w:rPr>
            </w:pPr>
            <w:r w:rsidRPr="00DA74F5">
              <w:t>Production targets, safety monitoring</w:t>
            </w:r>
          </w:p>
        </w:tc>
      </w:tr>
      <w:tr w:rsidR="00252D8A" w14:paraId="003C1026" w14:textId="77777777" w:rsidTr="009F0AAC">
        <w:tc>
          <w:tcPr>
            <w:tcW w:w="3005" w:type="dxa"/>
            <w:vAlign w:val="center"/>
          </w:tcPr>
          <w:p w14:paraId="16ED8997" w14:textId="10A92A6A" w:rsidR="00252D8A" w:rsidRDefault="00252D8A" w:rsidP="009F0AAC">
            <w:pPr>
              <w:pStyle w:val="NormalWeb"/>
              <w:spacing w:before="0" w:beforeAutospacing="0" w:after="0" w:afterAutospacing="0" w:line="360" w:lineRule="auto"/>
              <w:jc w:val="both"/>
              <w:rPr>
                <w:color w:val="000000"/>
              </w:rPr>
            </w:pPr>
            <w:r w:rsidRPr="00DA74F5">
              <w:t>Food Processing &amp; Consumer Goods</w:t>
            </w:r>
          </w:p>
        </w:tc>
        <w:tc>
          <w:tcPr>
            <w:tcW w:w="2802" w:type="dxa"/>
            <w:vAlign w:val="center"/>
          </w:tcPr>
          <w:p w14:paraId="094C5C21" w14:textId="61461198" w:rsidR="00252D8A" w:rsidRDefault="00252D8A" w:rsidP="009F0AAC">
            <w:pPr>
              <w:pStyle w:val="NormalWeb"/>
              <w:spacing w:before="0" w:beforeAutospacing="0" w:after="0" w:afterAutospacing="0" w:line="360" w:lineRule="auto"/>
              <w:jc w:val="both"/>
              <w:rPr>
                <w:color w:val="000000"/>
              </w:rPr>
            </w:pPr>
            <w:r w:rsidRPr="00DA74F5">
              <w:t>Balanced</w:t>
            </w:r>
          </w:p>
        </w:tc>
        <w:tc>
          <w:tcPr>
            <w:tcW w:w="2835" w:type="dxa"/>
            <w:vAlign w:val="center"/>
          </w:tcPr>
          <w:p w14:paraId="4D7F02EE" w14:textId="65EBA618" w:rsidR="00252D8A" w:rsidRDefault="00252D8A" w:rsidP="009F0AAC">
            <w:pPr>
              <w:pStyle w:val="NormalWeb"/>
              <w:spacing w:before="0" w:beforeAutospacing="0" w:after="0" w:afterAutospacing="0" w:line="360" w:lineRule="auto"/>
              <w:jc w:val="both"/>
              <w:rPr>
                <w:color w:val="000000"/>
              </w:rPr>
            </w:pPr>
            <w:r w:rsidRPr="00DA74F5">
              <w:t>Efficiency + team collaboration</w:t>
            </w:r>
          </w:p>
        </w:tc>
      </w:tr>
      <w:tr w:rsidR="00252D8A" w14:paraId="70B5E510" w14:textId="77777777" w:rsidTr="009F0AAC">
        <w:tc>
          <w:tcPr>
            <w:tcW w:w="3005" w:type="dxa"/>
            <w:vAlign w:val="center"/>
          </w:tcPr>
          <w:p w14:paraId="4E56DDA8" w14:textId="44CCD92F" w:rsidR="00252D8A" w:rsidRDefault="00252D8A" w:rsidP="009F0AAC">
            <w:pPr>
              <w:pStyle w:val="NormalWeb"/>
              <w:spacing w:before="0" w:beforeAutospacing="0" w:after="0" w:afterAutospacing="0" w:line="360" w:lineRule="auto"/>
              <w:jc w:val="both"/>
              <w:rPr>
                <w:color w:val="000000"/>
              </w:rPr>
            </w:pPr>
            <w:r w:rsidRPr="00DA74F5">
              <w:t>Marketing &amp; Strategic Planning</w:t>
            </w:r>
          </w:p>
        </w:tc>
        <w:tc>
          <w:tcPr>
            <w:tcW w:w="2802" w:type="dxa"/>
            <w:vAlign w:val="center"/>
          </w:tcPr>
          <w:p w14:paraId="602AD0CC" w14:textId="581DD5B3" w:rsidR="00252D8A" w:rsidRDefault="00252D8A" w:rsidP="009F0AAC">
            <w:pPr>
              <w:pStyle w:val="NormalWeb"/>
              <w:spacing w:before="0" w:beforeAutospacing="0" w:after="0" w:afterAutospacing="0" w:line="360" w:lineRule="auto"/>
              <w:jc w:val="both"/>
              <w:rPr>
                <w:color w:val="000000"/>
              </w:rPr>
            </w:pPr>
            <w:r w:rsidRPr="00DA74F5">
              <w:t>People-Oriented</w:t>
            </w:r>
          </w:p>
        </w:tc>
        <w:tc>
          <w:tcPr>
            <w:tcW w:w="2835" w:type="dxa"/>
            <w:vAlign w:val="center"/>
          </w:tcPr>
          <w:p w14:paraId="4D4601D4" w14:textId="1C4FC8BA" w:rsidR="00252D8A" w:rsidRDefault="00252D8A" w:rsidP="009F0AAC">
            <w:pPr>
              <w:pStyle w:val="NormalWeb"/>
              <w:spacing w:before="0" w:beforeAutospacing="0" w:after="0" w:afterAutospacing="0" w:line="360" w:lineRule="auto"/>
              <w:jc w:val="both"/>
              <w:rPr>
                <w:color w:val="000000"/>
              </w:rPr>
            </w:pPr>
            <w:r w:rsidRPr="00DA74F5">
              <w:t>Creative problem solving, participative planning</w:t>
            </w:r>
          </w:p>
        </w:tc>
      </w:tr>
      <w:tr w:rsidR="00252D8A" w14:paraId="4F7F5751" w14:textId="77777777" w:rsidTr="009F0AAC">
        <w:tc>
          <w:tcPr>
            <w:tcW w:w="3005" w:type="dxa"/>
            <w:vAlign w:val="center"/>
          </w:tcPr>
          <w:p w14:paraId="2632EDAC" w14:textId="01B4AE27" w:rsidR="00252D8A" w:rsidRDefault="00252D8A" w:rsidP="009F0AAC">
            <w:pPr>
              <w:pStyle w:val="NormalWeb"/>
              <w:spacing w:before="0" w:beforeAutospacing="0" w:after="0" w:afterAutospacing="0" w:line="360" w:lineRule="auto"/>
              <w:jc w:val="both"/>
              <w:rPr>
                <w:color w:val="000000"/>
              </w:rPr>
            </w:pPr>
            <w:r w:rsidRPr="00DA74F5">
              <w:t>Logistics &amp; Shipping</w:t>
            </w:r>
          </w:p>
        </w:tc>
        <w:tc>
          <w:tcPr>
            <w:tcW w:w="2802" w:type="dxa"/>
            <w:vAlign w:val="center"/>
          </w:tcPr>
          <w:p w14:paraId="3B620FCB" w14:textId="0B9C19EF" w:rsidR="00252D8A" w:rsidRDefault="00252D8A" w:rsidP="009F0AAC">
            <w:pPr>
              <w:pStyle w:val="NormalWeb"/>
              <w:spacing w:before="0" w:beforeAutospacing="0" w:after="0" w:afterAutospacing="0" w:line="360" w:lineRule="auto"/>
              <w:jc w:val="both"/>
              <w:rPr>
                <w:color w:val="000000"/>
              </w:rPr>
            </w:pPr>
            <w:r w:rsidRPr="00DA74F5">
              <w:t>Task-Oriented</w:t>
            </w:r>
          </w:p>
        </w:tc>
        <w:tc>
          <w:tcPr>
            <w:tcW w:w="2835" w:type="dxa"/>
            <w:vAlign w:val="center"/>
          </w:tcPr>
          <w:p w14:paraId="36C6ACFC" w14:textId="3BD45186" w:rsidR="00252D8A" w:rsidRDefault="00252D8A" w:rsidP="009F0AAC">
            <w:pPr>
              <w:pStyle w:val="NormalWeb"/>
              <w:spacing w:before="0" w:beforeAutospacing="0" w:after="0" w:afterAutospacing="0" w:line="360" w:lineRule="auto"/>
              <w:jc w:val="both"/>
              <w:rPr>
                <w:color w:val="000000"/>
              </w:rPr>
            </w:pPr>
            <w:r w:rsidRPr="00DA74F5">
              <w:t>Timely delivery, cost control</w:t>
            </w:r>
          </w:p>
        </w:tc>
      </w:tr>
    </w:tbl>
    <w:p w14:paraId="5B5F2525" w14:textId="77777777" w:rsidR="00252D8A" w:rsidRDefault="00252D8A" w:rsidP="009F0AAC">
      <w:pPr>
        <w:spacing w:line="360" w:lineRule="auto"/>
        <w:jc w:val="both"/>
        <w:rPr>
          <w:color w:val="000000"/>
        </w:rPr>
      </w:pPr>
    </w:p>
    <w:p w14:paraId="35B69501" w14:textId="0CD9CB80" w:rsidR="00A22DCD" w:rsidRPr="00DA74F5" w:rsidRDefault="00F124F5" w:rsidP="009F0AAC">
      <w:pPr>
        <w:spacing w:line="360" w:lineRule="auto"/>
        <w:jc w:val="both"/>
      </w:pPr>
      <w:r w:rsidRPr="00F124F5">
        <w:rPr>
          <w:color w:val="000000"/>
        </w:rPr>
        <w:t xml:space="preserve">By adapting traditional behavioural theory to modern </w:t>
      </w:r>
      <w:r w:rsidR="00252D8A">
        <w:rPr>
          <w:color w:val="000000"/>
        </w:rPr>
        <w:t>organizational</w:t>
      </w:r>
      <w:r w:rsidRPr="00F124F5">
        <w:rPr>
          <w:color w:val="000000"/>
        </w:rPr>
        <w:t xml:space="preserve"> difficulties, this adaptable strategy guarantees both operational efficiency and employee happiness.</w:t>
      </w:r>
    </w:p>
    <w:p w14:paraId="387F11B1" w14:textId="77777777" w:rsidR="00A22DCD" w:rsidRPr="00252D8A" w:rsidRDefault="00A22DCD" w:rsidP="009F0AAC">
      <w:pPr>
        <w:pStyle w:val="Heading3"/>
        <w:spacing w:before="0" w:after="0" w:line="360" w:lineRule="auto"/>
        <w:jc w:val="both"/>
        <w:rPr>
          <w:rFonts w:cs="Times New Roman"/>
          <w:color w:val="000000"/>
          <w:sz w:val="24"/>
          <w:szCs w:val="24"/>
        </w:rPr>
      </w:pPr>
      <w:r w:rsidRPr="00252D8A">
        <w:rPr>
          <w:rStyle w:val="Strong"/>
          <w:rFonts w:cs="Times New Roman"/>
          <w:color w:val="000000"/>
          <w:sz w:val="24"/>
          <w:szCs w:val="24"/>
        </w:rPr>
        <w:lastRenderedPageBreak/>
        <w:t>Critical Evaluation</w:t>
      </w:r>
    </w:p>
    <w:p w14:paraId="3219DE95" w14:textId="77777777" w:rsidR="00F124F5" w:rsidRDefault="00F124F5" w:rsidP="009F0AAC">
      <w:pPr>
        <w:pStyle w:val="NormalWeb"/>
        <w:spacing w:before="0" w:beforeAutospacing="0" w:after="0" w:afterAutospacing="0" w:line="360" w:lineRule="auto"/>
        <w:jc w:val="both"/>
        <w:rPr>
          <w:color w:val="000000"/>
        </w:rPr>
      </w:pPr>
      <w:r w:rsidRPr="00F124F5">
        <w:rPr>
          <w:color w:val="000000"/>
        </w:rPr>
        <w:t>AKG may build leadership skills and match management styles to functional settings with the help of Behavioural Leadership Theory. While people orientation promotes creativity, employee engagement, and retention, task orientation guarantees performance, compliance, and control.</w:t>
      </w:r>
    </w:p>
    <w:p w14:paraId="2C056356" w14:textId="228A638D" w:rsidR="00A22DCD" w:rsidRPr="00DA74F5" w:rsidRDefault="00A22DCD" w:rsidP="009F0AAC">
      <w:pPr>
        <w:pStyle w:val="NormalWeb"/>
        <w:spacing w:before="0" w:beforeAutospacing="0" w:after="0" w:afterAutospacing="0" w:line="360" w:lineRule="auto"/>
        <w:jc w:val="both"/>
        <w:rPr>
          <w:color w:val="000000"/>
        </w:rPr>
      </w:pPr>
      <w:r w:rsidRPr="00DA74F5">
        <w:rPr>
          <w:color w:val="000000"/>
        </w:rPr>
        <w:t>However, challenges exist:</w:t>
      </w:r>
    </w:p>
    <w:p w14:paraId="65C0A7A4" w14:textId="77777777" w:rsidR="00A22DCD" w:rsidRPr="00DA74F5" w:rsidRDefault="00A22DCD" w:rsidP="009F0AAC">
      <w:pPr>
        <w:pStyle w:val="NormalWeb"/>
        <w:numPr>
          <w:ilvl w:val="0"/>
          <w:numId w:val="51"/>
        </w:numPr>
        <w:spacing w:before="0" w:beforeAutospacing="0" w:after="0" w:afterAutospacing="0" w:line="360" w:lineRule="auto"/>
        <w:jc w:val="both"/>
        <w:rPr>
          <w:color w:val="000000"/>
        </w:rPr>
      </w:pPr>
      <w:r w:rsidRPr="00DA74F5">
        <w:rPr>
          <w:color w:val="000000"/>
        </w:rPr>
        <w:t>Excessive task-orientation in operational units may limit creativity and reduce intrinsic motivation.</w:t>
      </w:r>
    </w:p>
    <w:p w14:paraId="2AEC30C5" w14:textId="77777777" w:rsidR="00A22DCD" w:rsidRPr="00DA74F5" w:rsidRDefault="00A22DCD" w:rsidP="009F0AAC">
      <w:pPr>
        <w:pStyle w:val="NormalWeb"/>
        <w:numPr>
          <w:ilvl w:val="0"/>
          <w:numId w:val="51"/>
        </w:numPr>
        <w:spacing w:before="0" w:beforeAutospacing="0" w:after="0" w:afterAutospacing="0" w:line="360" w:lineRule="auto"/>
        <w:jc w:val="both"/>
        <w:rPr>
          <w:color w:val="000000"/>
        </w:rPr>
      </w:pPr>
      <w:r w:rsidRPr="00DA74F5">
        <w:rPr>
          <w:color w:val="000000"/>
        </w:rPr>
        <w:t>Overemphasis on people-oriented behaviours in strategic units may delay decision-making if roles and responsibilities are unclear.</w:t>
      </w:r>
    </w:p>
    <w:p w14:paraId="73F01F96" w14:textId="7022ACAC" w:rsidR="00A22DCD" w:rsidRPr="00DA74F5" w:rsidRDefault="00F124F5" w:rsidP="009F0AAC">
      <w:pPr>
        <w:spacing w:line="360" w:lineRule="auto"/>
        <w:jc w:val="both"/>
      </w:pPr>
      <w:r w:rsidRPr="00F124F5">
        <w:rPr>
          <w:color w:val="000000"/>
        </w:rPr>
        <w:t>In order to overcome these obstacles, AKG demonstrates situational leadership based on behavioural principles by adapting leadership practices to particular units and situational needs.</w:t>
      </w:r>
    </w:p>
    <w:p w14:paraId="14D53B66" w14:textId="2E78ECD6" w:rsidR="00A22DCD" w:rsidRPr="00DA74F5" w:rsidRDefault="00F124F5" w:rsidP="009F0AAC">
      <w:pPr>
        <w:spacing w:line="360" w:lineRule="auto"/>
        <w:jc w:val="both"/>
        <w:rPr>
          <w:color w:val="000000"/>
        </w:rPr>
      </w:pPr>
      <w:r w:rsidRPr="00F124F5">
        <w:rPr>
          <w:color w:val="000000"/>
        </w:rPr>
        <w:t>In conclusion, Abul Khair Group's context-sensitive combination of task and people-oriented behaviours serves as an example of how Behavioural Leadership Theory is applied. This strategy supports innovation, teamwork, and employee motivation in strategic and market-facing jobs while helping the company achieve operational efficiency in manufacturing-intensive operations. The experience of AKG shows that, when adjusted to organisational context and environmental complexity, behavioural theory is still quite applicable in modern management.</w:t>
      </w:r>
    </w:p>
    <w:p w14:paraId="7E3F4294" w14:textId="370C7A72" w:rsidR="00FB16BE" w:rsidRPr="00DA74F5" w:rsidRDefault="00FB16BE" w:rsidP="009F0AAC">
      <w:pPr>
        <w:spacing w:line="360" w:lineRule="auto"/>
        <w:jc w:val="both"/>
      </w:pPr>
    </w:p>
    <w:p w14:paraId="5BEA2844" w14:textId="21734E7A" w:rsidR="00FB16BE" w:rsidRPr="00DA74F5" w:rsidRDefault="00FB16BE" w:rsidP="009F0AAC">
      <w:pPr>
        <w:spacing w:line="360" w:lineRule="auto"/>
        <w:jc w:val="both"/>
        <w:outlineLvl w:val="2"/>
        <w:rPr>
          <w:b/>
          <w:bCs/>
          <w:color w:val="000000"/>
        </w:rPr>
      </w:pPr>
      <w:r w:rsidRPr="00252D8A">
        <w:rPr>
          <w:b/>
          <w:bCs/>
          <w:color w:val="000000"/>
        </w:rPr>
        <w:t>1</w:t>
      </w:r>
      <w:r w:rsidR="00252D8A" w:rsidRPr="00252D8A">
        <w:rPr>
          <w:b/>
          <w:bCs/>
          <w:color w:val="000000"/>
        </w:rPr>
        <w:t>4</w:t>
      </w:r>
      <w:r w:rsidRPr="00252D8A">
        <w:rPr>
          <w:b/>
          <w:bCs/>
          <w:color w:val="000000"/>
        </w:rPr>
        <w:t>.</w:t>
      </w:r>
      <w:r w:rsidR="00252D8A" w:rsidRPr="00252D8A">
        <w:rPr>
          <w:b/>
          <w:bCs/>
          <w:color w:val="000000"/>
        </w:rPr>
        <w:t>6</w:t>
      </w:r>
      <w:r w:rsidRPr="00252D8A">
        <w:rPr>
          <w:b/>
          <w:bCs/>
          <w:color w:val="000000"/>
        </w:rPr>
        <w:t xml:space="preserve"> Contemporary Leadership Theories</w:t>
      </w:r>
    </w:p>
    <w:p w14:paraId="4117A653" w14:textId="17C4239C" w:rsidR="00FB16BE" w:rsidRPr="00DA74F5" w:rsidRDefault="00FB16BE" w:rsidP="009F0AAC">
      <w:pPr>
        <w:spacing w:line="360" w:lineRule="auto"/>
        <w:jc w:val="both"/>
        <w:outlineLvl w:val="3"/>
        <w:rPr>
          <w:b/>
          <w:bCs/>
          <w:color w:val="000000"/>
        </w:rPr>
      </w:pPr>
      <w:r w:rsidRPr="00DA74F5">
        <w:rPr>
          <w:b/>
          <w:bCs/>
          <w:color w:val="000000"/>
        </w:rPr>
        <w:t>1</w:t>
      </w:r>
      <w:r w:rsidR="00252D8A">
        <w:rPr>
          <w:b/>
          <w:bCs/>
          <w:color w:val="000000"/>
        </w:rPr>
        <w:t>4</w:t>
      </w:r>
      <w:r w:rsidRPr="00DA74F5">
        <w:rPr>
          <w:b/>
          <w:bCs/>
          <w:color w:val="000000"/>
        </w:rPr>
        <w:t>.</w:t>
      </w:r>
      <w:r w:rsidR="00252D8A">
        <w:rPr>
          <w:b/>
          <w:bCs/>
          <w:color w:val="000000"/>
        </w:rPr>
        <w:t>6</w:t>
      </w:r>
      <w:r w:rsidRPr="00DA74F5">
        <w:rPr>
          <w:b/>
          <w:bCs/>
          <w:color w:val="000000"/>
        </w:rPr>
        <w:t>.1 Transformational Leadership</w:t>
      </w:r>
    </w:p>
    <w:p w14:paraId="15DF7218" w14:textId="77777777" w:rsidR="00984DDA" w:rsidRPr="00DA74F5" w:rsidRDefault="00984DDA" w:rsidP="009F0AAC">
      <w:pPr>
        <w:spacing w:line="360" w:lineRule="auto"/>
        <w:jc w:val="both"/>
        <w:outlineLvl w:val="1"/>
        <w:rPr>
          <w:b/>
          <w:bCs/>
          <w:color w:val="000000"/>
        </w:rPr>
      </w:pPr>
      <w:r w:rsidRPr="00DA74F5">
        <w:rPr>
          <w:b/>
          <w:bCs/>
          <w:color w:val="000000"/>
        </w:rPr>
        <w:t>Application of Transformational Leadership at Abul Khair Group</w:t>
      </w:r>
    </w:p>
    <w:p w14:paraId="3828B825" w14:textId="77777777" w:rsidR="00984DDA" w:rsidRPr="00DA74F5" w:rsidRDefault="00984DDA" w:rsidP="009F0AAC">
      <w:pPr>
        <w:spacing w:line="360" w:lineRule="auto"/>
        <w:jc w:val="both"/>
        <w:outlineLvl w:val="2"/>
        <w:rPr>
          <w:b/>
          <w:bCs/>
          <w:color w:val="000000"/>
        </w:rPr>
      </w:pPr>
      <w:r w:rsidRPr="00DA74F5">
        <w:rPr>
          <w:b/>
          <w:bCs/>
          <w:color w:val="000000"/>
        </w:rPr>
        <w:t>Overview of Transformational Leadership</w:t>
      </w:r>
    </w:p>
    <w:p w14:paraId="0D2D2A7A" w14:textId="45F0C239" w:rsidR="00984DDA" w:rsidRPr="00DA74F5" w:rsidRDefault="00A42C79" w:rsidP="009F0AAC">
      <w:pPr>
        <w:spacing w:line="360" w:lineRule="auto"/>
        <w:jc w:val="both"/>
        <w:rPr>
          <w:color w:val="000000"/>
        </w:rPr>
      </w:pPr>
      <w:r w:rsidRPr="00A42C79">
        <w:rPr>
          <w:color w:val="000000"/>
        </w:rPr>
        <w:t>Burns (1978) and Bass (1985) established the concept of transformational leadership, which focusses inspiring and motivating staff to go above and beyond expectations by encouraging vision, creativity, and dedication to corporate goals. Transformational leaders impact their following through</w:t>
      </w:r>
      <w:r w:rsidR="00984DDA" w:rsidRPr="00DA74F5">
        <w:rPr>
          <w:color w:val="000000"/>
        </w:rPr>
        <w:t>:</w:t>
      </w:r>
    </w:p>
    <w:p w14:paraId="18C3454B" w14:textId="0656A350" w:rsidR="00984DDA" w:rsidRPr="00DA74F5" w:rsidRDefault="00984DDA" w:rsidP="009F0AAC">
      <w:pPr>
        <w:numPr>
          <w:ilvl w:val="0"/>
          <w:numId w:val="52"/>
        </w:numPr>
        <w:spacing w:line="360" w:lineRule="auto"/>
        <w:jc w:val="both"/>
        <w:rPr>
          <w:color w:val="000000"/>
        </w:rPr>
      </w:pPr>
      <w:r w:rsidRPr="00DA74F5">
        <w:rPr>
          <w:b/>
          <w:bCs/>
          <w:color w:val="000000"/>
        </w:rPr>
        <w:t>Idealised Influence (Charisma)</w:t>
      </w:r>
      <w:r w:rsidRPr="00DA74F5">
        <w:rPr>
          <w:color w:val="000000"/>
        </w:rPr>
        <w:t xml:space="preserve"> – </w:t>
      </w:r>
      <w:r w:rsidR="00A42C79" w:rsidRPr="00A42C79">
        <w:rPr>
          <w:color w:val="000000"/>
        </w:rPr>
        <w:t>Being respected and acting as role models</w:t>
      </w:r>
      <w:r w:rsidRPr="00DA74F5">
        <w:rPr>
          <w:color w:val="000000"/>
        </w:rPr>
        <w:t>.</w:t>
      </w:r>
    </w:p>
    <w:p w14:paraId="107DF814" w14:textId="77777777" w:rsidR="00A42C79" w:rsidRDefault="00984DDA" w:rsidP="009F0AAC">
      <w:pPr>
        <w:numPr>
          <w:ilvl w:val="0"/>
          <w:numId w:val="52"/>
        </w:numPr>
        <w:spacing w:line="360" w:lineRule="auto"/>
        <w:jc w:val="both"/>
        <w:rPr>
          <w:color w:val="000000"/>
        </w:rPr>
      </w:pPr>
      <w:r w:rsidRPr="00A42C79">
        <w:rPr>
          <w:b/>
          <w:bCs/>
          <w:color w:val="000000"/>
        </w:rPr>
        <w:t>Inspirational Motivation</w:t>
      </w:r>
      <w:r w:rsidRPr="00A42C79">
        <w:rPr>
          <w:color w:val="000000"/>
        </w:rPr>
        <w:t> –</w:t>
      </w:r>
      <w:r w:rsidR="00A42C79" w:rsidRPr="00A42C79">
        <w:rPr>
          <w:color w:val="000000"/>
        </w:rPr>
        <w:t>E</w:t>
      </w:r>
      <w:r w:rsidR="00A42C79" w:rsidRPr="00A42C79">
        <w:rPr>
          <w:color w:val="000000"/>
        </w:rPr>
        <w:t>xpressing an inspiring vision that unites personal and corporate objectives.</w:t>
      </w:r>
    </w:p>
    <w:p w14:paraId="7A862CD7" w14:textId="211A7EC4" w:rsidR="00A42C79" w:rsidRDefault="00984DDA" w:rsidP="009F0AAC">
      <w:pPr>
        <w:numPr>
          <w:ilvl w:val="0"/>
          <w:numId w:val="52"/>
        </w:numPr>
        <w:spacing w:line="360" w:lineRule="auto"/>
        <w:jc w:val="both"/>
        <w:rPr>
          <w:color w:val="000000"/>
        </w:rPr>
      </w:pPr>
      <w:r w:rsidRPr="00A42C79">
        <w:rPr>
          <w:b/>
          <w:bCs/>
          <w:color w:val="000000"/>
        </w:rPr>
        <w:t>Intellectual Stimulation</w:t>
      </w:r>
      <w:r w:rsidRPr="00A42C79">
        <w:rPr>
          <w:color w:val="000000"/>
        </w:rPr>
        <w:t xml:space="preserve"> – </w:t>
      </w:r>
      <w:r w:rsidR="00A42C79">
        <w:rPr>
          <w:color w:val="000000"/>
        </w:rPr>
        <w:t>P</w:t>
      </w:r>
      <w:r w:rsidR="00A42C79" w:rsidRPr="00A42C79">
        <w:rPr>
          <w:color w:val="000000"/>
        </w:rPr>
        <w:t>romoting critical thinking, creativity, and problem-solving skills.</w:t>
      </w:r>
    </w:p>
    <w:p w14:paraId="1FDC5879" w14:textId="77777777" w:rsidR="00A42C79" w:rsidRDefault="00984DDA" w:rsidP="009F0AAC">
      <w:pPr>
        <w:numPr>
          <w:ilvl w:val="0"/>
          <w:numId w:val="52"/>
        </w:numPr>
        <w:spacing w:line="360" w:lineRule="auto"/>
        <w:jc w:val="both"/>
        <w:rPr>
          <w:color w:val="000000"/>
        </w:rPr>
      </w:pPr>
      <w:r w:rsidRPr="00A42C79">
        <w:rPr>
          <w:b/>
          <w:bCs/>
          <w:color w:val="000000"/>
        </w:rPr>
        <w:lastRenderedPageBreak/>
        <w:t>Individualised Consideration</w:t>
      </w:r>
      <w:r w:rsidRPr="00A42C79">
        <w:rPr>
          <w:color w:val="000000"/>
        </w:rPr>
        <w:t> –</w:t>
      </w:r>
      <w:r w:rsidR="00A42C79" w:rsidRPr="00A42C79">
        <w:t xml:space="preserve"> </w:t>
      </w:r>
      <w:r w:rsidR="00A42C79" w:rsidRPr="00A42C79">
        <w:rPr>
          <w:color w:val="000000"/>
        </w:rPr>
        <w:t>offering coaching, mentoring, and acknowledging each person's accomplishments.</w:t>
      </w:r>
    </w:p>
    <w:p w14:paraId="40181D82" w14:textId="5A96E1B3" w:rsidR="00984DDA" w:rsidRPr="00252D8A" w:rsidRDefault="008351B6" w:rsidP="009F0AAC">
      <w:pPr>
        <w:spacing w:line="360" w:lineRule="auto"/>
        <w:ind w:left="720"/>
        <w:jc w:val="both"/>
        <w:rPr>
          <w:color w:val="000000"/>
        </w:rPr>
      </w:pPr>
      <w:r w:rsidRPr="008351B6">
        <w:rPr>
          <w:color w:val="000000"/>
        </w:rPr>
        <w:t>In contrast, transactional leadership emphasises task compliance, incentives, and penalties</w:t>
      </w:r>
      <w:r w:rsidR="00984DDA" w:rsidRPr="00A42C79">
        <w:rPr>
          <w:color w:val="000000"/>
        </w:rPr>
        <w:t>.</w:t>
      </w:r>
    </w:p>
    <w:p w14:paraId="7830E09C" w14:textId="77777777" w:rsidR="00984DDA" w:rsidRPr="00DA74F5" w:rsidRDefault="00984DDA" w:rsidP="009F0AAC">
      <w:pPr>
        <w:spacing w:line="360" w:lineRule="auto"/>
        <w:jc w:val="both"/>
        <w:outlineLvl w:val="2"/>
        <w:rPr>
          <w:b/>
          <w:bCs/>
          <w:color w:val="000000"/>
        </w:rPr>
      </w:pPr>
      <w:r w:rsidRPr="00DA74F5">
        <w:rPr>
          <w:b/>
          <w:bCs/>
          <w:color w:val="000000"/>
        </w:rPr>
        <w:t>Application at Abul Khair Group</w:t>
      </w:r>
    </w:p>
    <w:p w14:paraId="5F537D00" w14:textId="77777777" w:rsidR="008351B6" w:rsidRDefault="008351B6" w:rsidP="009F0AAC">
      <w:pPr>
        <w:spacing w:line="360" w:lineRule="auto"/>
        <w:jc w:val="both"/>
        <w:outlineLvl w:val="3"/>
        <w:rPr>
          <w:color w:val="000000"/>
        </w:rPr>
      </w:pPr>
      <w:r w:rsidRPr="008351B6">
        <w:rPr>
          <w:color w:val="000000"/>
        </w:rPr>
        <w:t>Abul Khair Group exhibits several aspects of transformational leadership, especially at the strategic, managerial, and market-facing levels. It is a diverse conglomerate that operates in the cement, steel, food processing, shipping, and consumer products industries.</w:t>
      </w:r>
    </w:p>
    <w:p w14:paraId="712E8580" w14:textId="7A239C8D" w:rsidR="00984DDA" w:rsidRPr="00DA74F5" w:rsidRDefault="00252D8A" w:rsidP="009F0AAC">
      <w:pPr>
        <w:spacing w:line="360" w:lineRule="auto"/>
        <w:jc w:val="both"/>
        <w:outlineLvl w:val="3"/>
        <w:rPr>
          <w:b/>
          <w:bCs/>
          <w:color w:val="000000"/>
        </w:rPr>
      </w:pPr>
      <w:r>
        <w:rPr>
          <w:b/>
          <w:bCs/>
          <w:color w:val="000000"/>
        </w:rPr>
        <w:t>14.6.1.</w:t>
      </w:r>
      <w:r w:rsidR="00984DDA" w:rsidRPr="00DA74F5">
        <w:rPr>
          <w:b/>
          <w:bCs/>
          <w:color w:val="000000"/>
        </w:rPr>
        <w:t>1 Idealised Influence</w:t>
      </w:r>
    </w:p>
    <w:p w14:paraId="1F8E5E51" w14:textId="77777777" w:rsidR="008351B6" w:rsidRDefault="008351B6" w:rsidP="009F0AAC">
      <w:pPr>
        <w:spacing w:line="360" w:lineRule="auto"/>
        <w:jc w:val="both"/>
        <w:rPr>
          <w:color w:val="000000"/>
        </w:rPr>
      </w:pPr>
      <w:r w:rsidRPr="008351B6">
        <w:rPr>
          <w:color w:val="000000"/>
        </w:rPr>
        <w:t>Senior executives at AKG serve as examples of dedication, self-control, and moral conduct. Employee confidence is boosted by their vision for growing business operations, incorporating regional and international best practices, and upholding strict corporate governance requirements.</w:t>
      </w:r>
    </w:p>
    <w:p w14:paraId="2D8F0C20" w14:textId="530F31AF" w:rsidR="00984DDA" w:rsidRPr="00DA74F5" w:rsidRDefault="00984DDA" w:rsidP="009F0AAC">
      <w:pPr>
        <w:spacing w:line="360" w:lineRule="auto"/>
        <w:jc w:val="both"/>
        <w:rPr>
          <w:color w:val="000000"/>
        </w:rPr>
      </w:pPr>
      <w:r w:rsidRPr="00DA74F5">
        <w:rPr>
          <w:b/>
          <w:bCs/>
          <w:color w:val="000000"/>
        </w:rPr>
        <w:t>Justification:</w:t>
      </w:r>
      <w:r w:rsidRPr="00DA74F5">
        <w:rPr>
          <w:color w:val="000000"/>
        </w:rPr>
        <w:br/>
      </w:r>
      <w:r w:rsidR="008351B6">
        <w:rPr>
          <w:color w:val="000000"/>
        </w:rPr>
        <w:t>Idealized</w:t>
      </w:r>
      <w:r w:rsidR="008351B6" w:rsidRPr="008351B6">
        <w:rPr>
          <w:color w:val="000000"/>
        </w:rPr>
        <w:t xml:space="preserve"> influence increases </w:t>
      </w:r>
      <w:r w:rsidR="008351B6">
        <w:rPr>
          <w:color w:val="000000"/>
        </w:rPr>
        <w:t>organizational</w:t>
      </w:r>
      <w:r w:rsidR="008351B6" w:rsidRPr="008351B6">
        <w:rPr>
          <w:color w:val="000000"/>
        </w:rPr>
        <w:t xml:space="preserve"> loyalty and trust in a Bangladeshi socioeconomic setting where leadership credibility and hierarchical respect are highly prized</w:t>
      </w:r>
      <w:r w:rsidRPr="00DA74F5">
        <w:rPr>
          <w:color w:val="000000"/>
        </w:rPr>
        <w:t>.</w:t>
      </w:r>
    </w:p>
    <w:p w14:paraId="63D0E98F" w14:textId="695D7B8C" w:rsidR="00984DDA" w:rsidRPr="00DA74F5" w:rsidRDefault="00984DDA" w:rsidP="009F0AAC">
      <w:pPr>
        <w:spacing w:line="360" w:lineRule="auto"/>
        <w:jc w:val="both"/>
      </w:pPr>
    </w:p>
    <w:p w14:paraId="609D0D28" w14:textId="41B6BF01" w:rsidR="00984DDA" w:rsidRPr="00DA74F5" w:rsidRDefault="00252D8A" w:rsidP="009F0AAC">
      <w:pPr>
        <w:spacing w:line="360" w:lineRule="auto"/>
        <w:jc w:val="both"/>
        <w:outlineLvl w:val="3"/>
        <w:rPr>
          <w:b/>
          <w:bCs/>
          <w:color w:val="000000"/>
        </w:rPr>
      </w:pPr>
      <w:r>
        <w:rPr>
          <w:b/>
          <w:bCs/>
          <w:color w:val="000000"/>
        </w:rPr>
        <w:t>14.6.1.</w:t>
      </w:r>
      <w:r w:rsidR="00984DDA" w:rsidRPr="00DA74F5">
        <w:rPr>
          <w:b/>
          <w:bCs/>
          <w:color w:val="000000"/>
        </w:rPr>
        <w:t>2. Inspirational Motivation</w:t>
      </w:r>
    </w:p>
    <w:p w14:paraId="07AF37CE" w14:textId="444C2379" w:rsidR="008351B6" w:rsidRDefault="008351B6" w:rsidP="009F0AAC">
      <w:pPr>
        <w:spacing w:line="360" w:lineRule="auto"/>
        <w:jc w:val="both"/>
        <w:rPr>
          <w:color w:val="000000"/>
        </w:rPr>
      </w:pPr>
      <w:r w:rsidRPr="008351B6">
        <w:rPr>
          <w:color w:val="000000"/>
        </w:rPr>
        <w:t xml:space="preserve">AKG conveys a distinct vision that </w:t>
      </w:r>
      <w:r>
        <w:rPr>
          <w:color w:val="000000"/>
        </w:rPr>
        <w:t>prioritizes</w:t>
      </w:r>
      <w:r w:rsidRPr="008351B6">
        <w:rPr>
          <w:color w:val="000000"/>
        </w:rPr>
        <w:t xml:space="preserve"> expansion, creativity, and competitiveness in the face of global firms. In industries like consumer products and strategic planning, where market response is crucial, managers motivate staff by tying daily work to overarching </w:t>
      </w:r>
      <w:r>
        <w:rPr>
          <w:color w:val="000000"/>
        </w:rPr>
        <w:t>organizational</w:t>
      </w:r>
      <w:r w:rsidRPr="008351B6">
        <w:rPr>
          <w:color w:val="000000"/>
        </w:rPr>
        <w:t xml:space="preserve"> goals.</w:t>
      </w:r>
    </w:p>
    <w:p w14:paraId="05810325" w14:textId="42599CCD" w:rsidR="00984DDA" w:rsidRPr="00DA74F5" w:rsidRDefault="00984DDA" w:rsidP="009F0AAC">
      <w:pPr>
        <w:spacing w:line="360" w:lineRule="auto"/>
        <w:jc w:val="both"/>
      </w:pPr>
      <w:r w:rsidRPr="00DA74F5">
        <w:rPr>
          <w:b/>
          <w:bCs/>
          <w:color w:val="000000"/>
        </w:rPr>
        <w:t>Justification:</w:t>
      </w:r>
      <w:r w:rsidRPr="00DA74F5">
        <w:rPr>
          <w:color w:val="000000"/>
        </w:rPr>
        <w:br/>
      </w:r>
      <w:r w:rsidR="008351B6" w:rsidRPr="008351B6">
        <w:rPr>
          <w:color w:val="000000"/>
        </w:rPr>
        <w:t>By presenting a compelling organisational vision, AKG encourages staff members to match their own objectives with those of the company, improving engagement and output.</w:t>
      </w:r>
    </w:p>
    <w:p w14:paraId="41625505" w14:textId="21026C0A" w:rsidR="00984DDA" w:rsidRPr="00DA74F5" w:rsidRDefault="00252D8A" w:rsidP="009F0AAC">
      <w:pPr>
        <w:spacing w:line="360" w:lineRule="auto"/>
        <w:jc w:val="both"/>
        <w:outlineLvl w:val="3"/>
        <w:rPr>
          <w:b/>
          <w:bCs/>
          <w:color w:val="000000"/>
        </w:rPr>
      </w:pPr>
      <w:r>
        <w:rPr>
          <w:b/>
          <w:bCs/>
          <w:color w:val="000000"/>
        </w:rPr>
        <w:t>14.6.1.</w:t>
      </w:r>
      <w:r w:rsidR="00984DDA" w:rsidRPr="00DA74F5">
        <w:rPr>
          <w:b/>
          <w:bCs/>
          <w:color w:val="000000"/>
        </w:rPr>
        <w:t>3. Intellectual Stimulation</w:t>
      </w:r>
    </w:p>
    <w:p w14:paraId="74646B98" w14:textId="03634BFA" w:rsidR="00984DDA" w:rsidRPr="00DA74F5" w:rsidRDefault="008351B6" w:rsidP="009F0AAC">
      <w:pPr>
        <w:spacing w:line="360" w:lineRule="auto"/>
        <w:jc w:val="both"/>
        <w:rPr>
          <w:color w:val="000000"/>
        </w:rPr>
      </w:pPr>
      <w:r w:rsidRPr="008351B6">
        <w:rPr>
          <w:color w:val="000000"/>
        </w:rPr>
        <w:t>AKG encourages teams and managers to question current procedures and find innovative answers to strategic and operational problems. Examples consist of</w:t>
      </w:r>
      <w:r w:rsidR="00984DDA" w:rsidRPr="00DA74F5">
        <w:rPr>
          <w:color w:val="000000"/>
        </w:rPr>
        <w:t>:</w:t>
      </w:r>
    </w:p>
    <w:p w14:paraId="4B808AB2" w14:textId="77777777" w:rsidR="00984DDA" w:rsidRPr="00DA74F5" w:rsidRDefault="00984DDA" w:rsidP="009F0AAC">
      <w:pPr>
        <w:numPr>
          <w:ilvl w:val="0"/>
          <w:numId w:val="53"/>
        </w:numPr>
        <w:spacing w:line="360" w:lineRule="auto"/>
        <w:jc w:val="both"/>
        <w:rPr>
          <w:color w:val="000000"/>
        </w:rPr>
      </w:pPr>
      <w:r w:rsidRPr="00DA74F5">
        <w:rPr>
          <w:color w:val="000000"/>
        </w:rPr>
        <w:t>Adopting local sourcing strategies to manage supply chain disruptions</w:t>
      </w:r>
    </w:p>
    <w:p w14:paraId="1D55BED6" w14:textId="77777777" w:rsidR="00984DDA" w:rsidRPr="00DA74F5" w:rsidRDefault="00984DDA" w:rsidP="009F0AAC">
      <w:pPr>
        <w:numPr>
          <w:ilvl w:val="0"/>
          <w:numId w:val="53"/>
        </w:numPr>
        <w:spacing w:line="360" w:lineRule="auto"/>
        <w:jc w:val="both"/>
        <w:rPr>
          <w:color w:val="000000"/>
        </w:rPr>
      </w:pPr>
      <w:r w:rsidRPr="00DA74F5">
        <w:rPr>
          <w:color w:val="000000"/>
        </w:rPr>
        <w:t>Developing flexible pricing models to compete with multinational brands</w:t>
      </w:r>
    </w:p>
    <w:p w14:paraId="7D86C7FE" w14:textId="77777777" w:rsidR="00984DDA" w:rsidRPr="00DA74F5" w:rsidRDefault="00984DDA" w:rsidP="009F0AAC">
      <w:pPr>
        <w:numPr>
          <w:ilvl w:val="0"/>
          <w:numId w:val="53"/>
        </w:numPr>
        <w:spacing w:line="360" w:lineRule="auto"/>
        <w:jc w:val="both"/>
        <w:rPr>
          <w:color w:val="000000"/>
        </w:rPr>
      </w:pPr>
      <w:r w:rsidRPr="00DA74F5">
        <w:rPr>
          <w:color w:val="000000"/>
        </w:rPr>
        <w:t>Implementing process improvements in manufacturing and logistics</w:t>
      </w:r>
    </w:p>
    <w:p w14:paraId="19A6AA9F" w14:textId="20E1771E" w:rsidR="00984DDA" w:rsidRPr="006D2833" w:rsidRDefault="00984DDA" w:rsidP="009F0AAC">
      <w:pPr>
        <w:spacing w:line="360" w:lineRule="auto"/>
        <w:jc w:val="both"/>
        <w:rPr>
          <w:color w:val="000000"/>
        </w:rPr>
      </w:pPr>
      <w:r w:rsidRPr="00DA74F5">
        <w:rPr>
          <w:b/>
          <w:bCs/>
          <w:color w:val="000000"/>
        </w:rPr>
        <w:t>Justification:</w:t>
      </w:r>
      <w:r w:rsidRPr="00DA74F5">
        <w:rPr>
          <w:color w:val="000000"/>
        </w:rPr>
        <w:br/>
      </w:r>
      <w:r w:rsidR="008351B6" w:rsidRPr="008351B6">
        <w:rPr>
          <w:color w:val="000000"/>
        </w:rPr>
        <w:t>By encouraging creativity, problem-solving, and ongoing development, intellectual stimulation helps AKG stay competitive in fast-paced marketplaces</w:t>
      </w:r>
      <w:r w:rsidRPr="00DA74F5">
        <w:rPr>
          <w:color w:val="000000"/>
        </w:rPr>
        <w:t>.</w:t>
      </w:r>
    </w:p>
    <w:p w14:paraId="29EC5AD9" w14:textId="1DD71F9A" w:rsidR="00984DDA" w:rsidRPr="00DA74F5" w:rsidRDefault="006D2833" w:rsidP="009F0AAC">
      <w:pPr>
        <w:spacing w:line="360" w:lineRule="auto"/>
        <w:jc w:val="both"/>
        <w:outlineLvl w:val="3"/>
        <w:rPr>
          <w:b/>
          <w:bCs/>
          <w:color w:val="000000"/>
        </w:rPr>
      </w:pPr>
      <w:r>
        <w:rPr>
          <w:b/>
          <w:bCs/>
          <w:color w:val="000000"/>
        </w:rPr>
        <w:lastRenderedPageBreak/>
        <w:t>14.6.1.</w:t>
      </w:r>
      <w:r w:rsidR="00984DDA" w:rsidRPr="00DA74F5">
        <w:rPr>
          <w:b/>
          <w:bCs/>
          <w:color w:val="000000"/>
        </w:rPr>
        <w:t>4. Individualised Consideration</w:t>
      </w:r>
    </w:p>
    <w:p w14:paraId="6B65FC70" w14:textId="5052E18A" w:rsidR="00984DDA" w:rsidRPr="00DA74F5" w:rsidRDefault="00A84C47" w:rsidP="009F0AAC">
      <w:pPr>
        <w:spacing w:line="360" w:lineRule="auto"/>
        <w:jc w:val="both"/>
        <w:rPr>
          <w:color w:val="000000"/>
        </w:rPr>
      </w:pPr>
      <w:r w:rsidRPr="00A84C47">
        <w:rPr>
          <w:color w:val="000000"/>
        </w:rPr>
        <w:t>Through planned career advancement, mentorship, and leadership development, AKG invests in the growth of its workforce. People who do well are acknowledged, given promotions, and given more responsibilities</w:t>
      </w:r>
      <w:r w:rsidR="00984DDA" w:rsidRPr="00DA74F5">
        <w:rPr>
          <w:color w:val="000000"/>
        </w:rPr>
        <w:t>.</w:t>
      </w:r>
    </w:p>
    <w:p w14:paraId="0156F172" w14:textId="1BC6C0F6" w:rsidR="00984DDA" w:rsidRPr="00A84C47" w:rsidRDefault="00984DDA" w:rsidP="009F0AAC">
      <w:pPr>
        <w:spacing w:line="360" w:lineRule="auto"/>
        <w:jc w:val="both"/>
        <w:rPr>
          <w:color w:val="000000"/>
        </w:rPr>
      </w:pPr>
      <w:r w:rsidRPr="00DA74F5">
        <w:rPr>
          <w:b/>
          <w:bCs/>
          <w:color w:val="000000"/>
        </w:rPr>
        <w:t>Justification:</w:t>
      </w:r>
      <w:r w:rsidRPr="00DA74F5">
        <w:rPr>
          <w:color w:val="000000"/>
        </w:rPr>
        <w:br/>
      </w:r>
      <w:r w:rsidR="00A84C47" w:rsidRPr="00A84C47">
        <w:rPr>
          <w:color w:val="000000"/>
        </w:rPr>
        <w:t>Employee motivation, satisfaction, and retention are all improved by individualised attention. This strategy</w:t>
      </w:r>
      <w:r w:rsidR="00A84C47">
        <w:rPr>
          <w:color w:val="000000"/>
        </w:rPr>
        <w:t xml:space="preserve"> </w:t>
      </w:r>
      <w:r w:rsidR="00A84C47" w:rsidRPr="00A84C47">
        <w:rPr>
          <w:color w:val="000000"/>
        </w:rPr>
        <w:t>increases organisational commitment in Bangladesh,</w:t>
      </w:r>
      <w:r w:rsidR="00A84C47">
        <w:rPr>
          <w:color w:val="000000"/>
        </w:rPr>
        <w:t xml:space="preserve"> </w:t>
      </w:r>
      <w:r w:rsidR="00A84C47" w:rsidRPr="00A84C47">
        <w:rPr>
          <w:color w:val="000000"/>
        </w:rPr>
        <w:t>where long-term job security is highly prized</w:t>
      </w:r>
      <w:r w:rsidRPr="00DA74F5">
        <w:rPr>
          <w:color w:val="000000"/>
        </w:rPr>
        <w:t>.</w:t>
      </w:r>
    </w:p>
    <w:p w14:paraId="7F795836" w14:textId="2E83CDB7" w:rsidR="00984DDA" w:rsidRPr="00DA74F5" w:rsidRDefault="006D2833" w:rsidP="009F0AAC">
      <w:pPr>
        <w:spacing w:line="360" w:lineRule="auto"/>
        <w:jc w:val="both"/>
        <w:outlineLvl w:val="2"/>
        <w:rPr>
          <w:b/>
          <w:bCs/>
          <w:color w:val="000000"/>
        </w:rPr>
      </w:pPr>
      <w:r>
        <w:rPr>
          <w:b/>
          <w:bCs/>
          <w:color w:val="000000"/>
        </w:rPr>
        <w:t>14.6.1.</w:t>
      </w:r>
      <w:r>
        <w:rPr>
          <w:b/>
          <w:bCs/>
          <w:color w:val="000000"/>
        </w:rPr>
        <w:t>5</w:t>
      </w:r>
      <w:r w:rsidRPr="00DA74F5">
        <w:rPr>
          <w:b/>
          <w:bCs/>
          <w:color w:val="000000"/>
        </w:rPr>
        <w:t xml:space="preserve"> </w:t>
      </w:r>
      <w:r w:rsidR="00984DDA" w:rsidRPr="00DA74F5">
        <w:rPr>
          <w:b/>
          <w:bCs/>
          <w:color w:val="000000"/>
        </w:rPr>
        <w:t>Integration Across Organisational Functions</w:t>
      </w:r>
    </w:p>
    <w:p w14:paraId="6D39F97D" w14:textId="4A57AF7A" w:rsidR="00984DDA" w:rsidRDefault="00A84C47" w:rsidP="009F0AAC">
      <w:pPr>
        <w:spacing w:line="360" w:lineRule="auto"/>
        <w:jc w:val="both"/>
        <w:rPr>
          <w:color w:val="000000"/>
        </w:rPr>
      </w:pPr>
      <w:r w:rsidRPr="00A84C47">
        <w:rPr>
          <w:color w:val="000000"/>
        </w:rPr>
        <w:t>At AKG, transformational leadership is especially noticeable in</w:t>
      </w:r>
      <w:r w:rsidR="00984DDA" w:rsidRPr="00DA74F5">
        <w:rPr>
          <w:color w:val="000000"/>
        </w:rPr>
        <w:t>:</w:t>
      </w:r>
    </w:p>
    <w:tbl>
      <w:tblPr>
        <w:tblStyle w:val="TableGrid"/>
        <w:tblW w:w="9067" w:type="dxa"/>
        <w:tblLook w:val="04A0" w:firstRow="1" w:lastRow="0" w:firstColumn="1" w:lastColumn="0" w:noHBand="0" w:noVBand="1"/>
      </w:tblPr>
      <w:tblGrid>
        <w:gridCol w:w="3114"/>
        <w:gridCol w:w="5953"/>
      </w:tblGrid>
      <w:tr w:rsidR="006D2833" w14:paraId="6D53B391" w14:textId="77777777" w:rsidTr="006D2833">
        <w:tc>
          <w:tcPr>
            <w:tcW w:w="3114" w:type="dxa"/>
            <w:vAlign w:val="center"/>
          </w:tcPr>
          <w:p w14:paraId="40532286" w14:textId="0ACC7556" w:rsidR="006D2833" w:rsidRDefault="006D2833" w:rsidP="009F0AAC">
            <w:pPr>
              <w:spacing w:line="360" w:lineRule="auto"/>
              <w:jc w:val="both"/>
              <w:rPr>
                <w:color w:val="000000"/>
              </w:rPr>
            </w:pPr>
            <w:r w:rsidRPr="00DA74F5">
              <w:rPr>
                <w:b/>
                <w:bCs/>
              </w:rPr>
              <w:t>Function/Unit</w:t>
            </w:r>
          </w:p>
        </w:tc>
        <w:tc>
          <w:tcPr>
            <w:tcW w:w="5953" w:type="dxa"/>
            <w:vAlign w:val="center"/>
          </w:tcPr>
          <w:p w14:paraId="6F0C7534" w14:textId="521503A6" w:rsidR="006D2833" w:rsidRDefault="006D2833" w:rsidP="009F0AAC">
            <w:pPr>
              <w:spacing w:line="360" w:lineRule="auto"/>
              <w:jc w:val="both"/>
              <w:rPr>
                <w:color w:val="000000"/>
              </w:rPr>
            </w:pPr>
            <w:r w:rsidRPr="00DA74F5">
              <w:rPr>
                <w:b/>
                <w:bCs/>
              </w:rPr>
              <w:t>Transformational Behaviour Example</w:t>
            </w:r>
          </w:p>
        </w:tc>
      </w:tr>
      <w:tr w:rsidR="006D2833" w14:paraId="2271FBF6" w14:textId="77777777" w:rsidTr="006D2833">
        <w:tc>
          <w:tcPr>
            <w:tcW w:w="3114" w:type="dxa"/>
            <w:vAlign w:val="center"/>
          </w:tcPr>
          <w:p w14:paraId="182FAEF9" w14:textId="7F5E331D" w:rsidR="006D2833" w:rsidRDefault="006D2833" w:rsidP="009F0AAC">
            <w:pPr>
              <w:spacing w:line="360" w:lineRule="auto"/>
              <w:jc w:val="both"/>
              <w:rPr>
                <w:color w:val="000000"/>
              </w:rPr>
            </w:pPr>
            <w:r w:rsidRPr="00DA74F5">
              <w:t>Strategic Planning &amp; Business Development</w:t>
            </w:r>
          </w:p>
        </w:tc>
        <w:tc>
          <w:tcPr>
            <w:tcW w:w="5953" w:type="dxa"/>
            <w:vAlign w:val="center"/>
          </w:tcPr>
          <w:p w14:paraId="31B03718" w14:textId="6CB18999" w:rsidR="006D2833" w:rsidRDefault="006D2833" w:rsidP="009F0AAC">
            <w:pPr>
              <w:spacing w:line="360" w:lineRule="auto"/>
              <w:jc w:val="both"/>
              <w:rPr>
                <w:color w:val="000000"/>
              </w:rPr>
            </w:pPr>
            <w:r w:rsidRPr="00DA74F5">
              <w:t>Inspiring vision, encouraging innovation</w:t>
            </w:r>
          </w:p>
        </w:tc>
      </w:tr>
      <w:tr w:rsidR="006D2833" w14:paraId="3DAA0289" w14:textId="77777777" w:rsidTr="006D2833">
        <w:tc>
          <w:tcPr>
            <w:tcW w:w="3114" w:type="dxa"/>
            <w:vAlign w:val="center"/>
          </w:tcPr>
          <w:p w14:paraId="703CA33F" w14:textId="5BDBDD90" w:rsidR="006D2833" w:rsidRDefault="006D2833" w:rsidP="009F0AAC">
            <w:pPr>
              <w:spacing w:line="360" w:lineRule="auto"/>
              <w:jc w:val="both"/>
              <w:rPr>
                <w:color w:val="000000"/>
              </w:rPr>
            </w:pPr>
            <w:r w:rsidRPr="00DA74F5">
              <w:t>Marketing &amp; Brand Management</w:t>
            </w:r>
          </w:p>
        </w:tc>
        <w:tc>
          <w:tcPr>
            <w:tcW w:w="5953" w:type="dxa"/>
            <w:vAlign w:val="center"/>
          </w:tcPr>
          <w:p w14:paraId="037715B9" w14:textId="71F8A0E0" w:rsidR="006D2833" w:rsidRDefault="006D2833" w:rsidP="009F0AAC">
            <w:pPr>
              <w:spacing w:line="360" w:lineRule="auto"/>
              <w:jc w:val="both"/>
              <w:rPr>
                <w:color w:val="000000"/>
              </w:rPr>
            </w:pPr>
            <w:r w:rsidRPr="00DA74F5">
              <w:t>Intellectual stimulation, creative problem-solving</w:t>
            </w:r>
          </w:p>
        </w:tc>
      </w:tr>
      <w:tr w:rsidR="006D2833" w14:paraId="6371529E" w14:textId="77777777" w:rsidTr="006D2833">
        <w:tc>
          <w:tcPr>
            <w:tcW w:w="3114" w:type="dxa"/>
            <w:vAlign w:val="center"/>
          </w:tcPr>
          <w:p w14:paraId="4594A743" w14:textId="1CCFCB16" w:rsidR="006D2833" w:rsidRDefault="006D2833" w:rsidP="009F0AAC">
            <w:pPr>
              <w:spacing w:line="360" w:lineRule="auto"/>
              <w:jc w:val="both"/>
              <w:rPr>
                <w:color w:val="000000"/>
              </w:rPr>
            </w:pPr>
            <w:r w:rsidRPr="00DA74F5">
              <w:t>Manufacturing &amp; Logistics</w:t>
            </w:r>
          </w:p>
        </w:tc>
        <w:tc>
          <w:tcPr>
            <w:tcW w:w="5953" w:type="dxa"/>
            <w:vAlign w:val="center"/>
          </w:tcPr>
          <w:p w14:paraId="47C799C5" w14:textId="6A409999" w:rsidR="006D2833" w:rsidRDefault="006D2833" w:rsidP="009F0AAC">
            <w:pPr>
              <w:spacing w:line="360" w:lineRule="auto"/>
              <w:jc w:val="both"/>
              <w:rPr>
                <w:color w:val="000000"/>
              </w:rPr>
            </w:pPr>
            <w:r w:rsidRPr="00DA74F5">
              <w:t>Role-model leadership, motivation through recognition</w:t>
            </w:r>
          </w:p>
        </w:tc>
      </w:tr>
      <w:tr w:rsidR="006D2833" w14:paraId="697E6F0C" w14:textId="77777777" w:rsidTr="006D2833">
        <w:tc>
          <w:tcPr>
            <w:tcW w:w="3114" w:type="dxa"/>
            <w:vAlign w:val="center"/>
          </w:tcPr>
          <w:p w14:paraId="50AF1B5C" w14:textId="6AAEC270" w:rsidR="006D2833" w:rsidRDefault="006D2833" w:rsidP="009F0AAC">
            <w:pPr>
              <w:spacing w:line="360" w:lineRule="auto"/>
              <w:jc w:val="both"/>
              <w:rPr>
                <w:color w:val="000000"/>
              </w:rPr>
            </w:pPr>
            <w:r w:rsidRPr="00DA74F5">
              <w:t>Human Resources</w:t>
            </w:r>
          </w:p>
        </w:tc>
        <w:tc>
          <w:tcPr>
            <w:tcW w:w="5953" w:type="dxa"/>
            <w:vAlign w:val="center"/>
          </w:tcPr>
          <w:p w14:paraId="23ED9872" w14:textId="4B5175E5" w:rsidR="006D2833" w:rsidRDefault="006D2833" w:rsidP="009F0AAC">
            <w:pPr>
              <w:spacing w:line="360" w:lineRule="auto"/>
              <w:jc w:val="both"/>
              <w:rPr>
                <w:color w:val="000000"/>
              </w:rPr>
            </w:pPr>
            <w:r w:rsidRPr="00DA74F5">
              <w:t>Individualised consideration, mentoring and development</w:t>
            </w:r>
          </w:p>
        </w:tc>
      </w:tr>
    </w:tbl>
    <w:p w14:paraId="7E549C52" w14:textId="69A16205" w:rsidR="00984DDA" w:rsidRPr="00DA74F5" w:rsidRDefault="00A84C47" w:rsidP="009F0AAC">
      <w:pPr>
        <w:spacing w:line="360" w:lineRule="auto"/>
        <w:jc w:val="both"/>
        <w:rPr>
          <w:color w:val="000000"/>
        </w:rPr>
      </w:pPr>
      <w:r w:rsidRPr="00A84C47">
        <w:rPr>
          <w:color w:val="000000"/>
        </w:rPr>
        <w:t>This integration shows how AKG can balance innovation with operational stability by using transformational leadership judiciously in various circumstances.</w:t>
      </w:r>
    </w:p>
    <w:p w14:paraId="0EFDEFDA" w14:textId="28207A89" w:rsidR="00984DDA" w:rsidRDefault="00984DDA" w:rsidP="009F0AAC">
      <w:pPr>
        <w:spacing w:line="360" w:lineRule="auto"/>
        <w:jc w:val="both"/>
      </w:pPr>
    </w:p>
    <w:p w14:paraId="6981C68E" w14:textId="77777777" w:rsidR="006D2833" w:rsidRDefault="006D2833" w:rsidP="009F0AAC">
      <w:pPr>
        <w:spacing w:line="360" w:lineRule="auto"/>
        <w:jc w:val="both"/>
      </w:pPr>
    </w:p>
    <w:p w14:paraId="6962CC4E" w14:textId="77777777" w:rsidR="006D2833" w:rsidRPr="00DA74F5" w:rsidRDefault="006D2833" w:rsidP="009F0AAC">
      <w:pPr>
        <w:spacing w:line="360" w:lineRule="auto"/>
        <w:jc w:val="both"/>
      </w:pPr>
    </w:p>
    <w:p w14:paraId="3EE72DA0" w14:textId="77777777" w:rsidR="00984DDA" w:rsidRPr="00DA74F5" w:rsidRDefault="00984DDA" w:rsidP="009F0AAC">
      <w:pPr>
        <w:spacing w:line="360" w:lineRule="auto"/>
        <w:jc w:val="both"/>
        <w:outlineLvl w:val="2"/>
        <w:rPr>
          <w:b/>
          <w:bCs/>
          <w:color w:val="000000"/>
        </w:rPr>
      </w:pPr>
      <w:r w:rsidRPr="00DA74F5">
        <w:rPr>
          <w:b/>
          <w:bCs/>
          <w:color w:val="000000"/>
        </w:rPr>
        <w:t>Critical Evaluation</w:t>
      </w:r>
    </w:p>
    <w:p w14:paraId="45CE2C24" w14:textId="6DCD197B" w:rsidR="00984DDA" w:rsidRPr="00DA74F5" w:rsidRDefault="00A84C47" w:rsidP="009F0AAC">
      <w:pPr>
        <w:spacing w:line="360" w:lineRule="auto"/>
        <w:jc w:val="both"/>
        <w:rPr>
          <w:color w:val="000000"/>
        </w:rPr>
      </w:pPr>
      <w:r w:rsidRPr="00A84C47">
        <w:rPr>
          <w:color w:val="000000"/>
        </w:rPr>
        <w:t>There are several benefits to AKG using transformational leadership</w:t>
      </w:r>
      <w:r w:rsidR="00984DDA" w:rsidRPr="00DA74F5">
        <w:rPr>
          <w:color w:val="000000"/>
        </w:rPr>
        <w:t>:</w:t>
      </w:r>
    </w:p>
    <w:p w14:paraId="118032D4" w14:textId="77777777" w:rsidR="00984DDA" w:rsidRPr="00DA74F5" w:rsidRDefault="00984DDA" w:rsidP="009F0AAC">
      <w:pPr>
        <w:numPr>
          <w:ilvl w:val="0"/>
          <w:numId w:val="54"/>
        </w:numPr>
        <w:spacing w:line="360" w:lineRule="auto"/>
        <w:jc w:val="both"/>
        <w:rPr>
          <w:color w:val="000000"/>
        </w:rPr>
      </w:pPr>
      <w:r w:rsidRPr="00DA74F5">
        <w:rPr>
          <w:color w:val="000000"/>
        </w:rPr>
        <w:t>Enhances employee motivation and engagement</w:t>
      </w:r>
    </w:p>
    <w:p w14:paraId="7E2AA902" w14:textId="77777777" w:rsidR="00984DDA" w:rsidRPr="00DA74F5" w:rsidRDefault="00984DDA" w:rsidP="009F0AAC">
      <w:pPr>
        <w:numPr>
          <w:ilvl w:val="0"/>
          <w:numId w:val="54"/>
        </w:numPr>
        <w:spacing w:line="360" w:lineRule="auto"/>
        <w:jc w:val="both"/>
        <w:rPr>
          <w:color w:val="000000"/>
        </w:rPr>
      </w:pPr>
      <w:r w:rsidRPr="00DA74F5">
        <w:rPr>
          <w:color w:val="000000"/>
        </w:rPr>
        <w:t>Fosters creativity and adaptive problem-solving</w:t>
      </w:r>
    </w:p>
    <w:p w14:paraId="45A2A232" w14:textId="77777777" w:rsidR="00984DDA" w:rsidRPr="00DA74F5" w:rsidRDefault="00984DDA" w:rsidP="009F0AAC">
      <w:pPr>
        <w:numPr>
          <w:ilvl w:val="0"/>
          <w:numId w:val="54"/>
        </w:numPr>
        <w:spacing w:line="360" w:lineRule="auto"/>
        <w:jc w:val="both"/>
        <w:rPr>
          <w:color w:val="000000"/>
        </w:rPr>
      </w:pPr>
      <w:r w:rsidRPr="00DA74F5">
        <w:rPr>
          <w:color w:val="000000"/>
        </w:rPr>
        <w:t>Strengthens organisational culture and loyalty</w:t>
      </w:r>
    </w:p>
    <w:p w14:paraId="0B35245F" w14:textId="77777777" w:rsidR="00984DDA" w:rsidRPr="00DA74F5" w:rsidRDefault="00984DDA" w:rsidP="009F0AAC">
      <w:pPr>
        <w:numPr>
          <w:ilvl w:val="0"/>
          <w:numId w:val="54"/>
        </w:numPr>
        <w:spacing w:line="360" w:lineRule="auto"/>
        <w:jc w:val="both"/>
        <w:rPr>
          <w:color w:val="000000"/>
        </w:rPr>
      </w:pPr>
      <w:r w:rsidRPr="00DA74F5">
        <w:rPr>
          <w:color w:val="000000"/>
        </w:rPr>
        <w:t>Supports long-term strategic goals</w:t>
      </w:r>
    </w:p>
    <w:p w14:paraId="10C0F993" w14:textId="77777777" w:rsidR="00984DDA" w:rsidRPr="00DA74F5" w:rsidRDefault="00984DDA" w:rsidP="009F0AAC">
      <w:pPr>
        <w:spacing w:line="360" w:lineRule="auto"/>
        <w:jc w:val="both"/>
        <w:rPr>
          <w:color w:val="000000"/>
        </w:rPr>
      </w:pPr>
      <w:r w:rsidRPr="00DA74F5">
        <w:rPr>
          <w:color w:val="000000"/>
        </w:rPr>
        <w:t>However, challenges include:</w:t>
      </w:r>
    </w:p>
    <w:p w14:paraId="5633448F" w14:textId="77777777" w:rsidR="00984DDA" w:rsidRPr="00DA74F5" w:rsidRDefault="00984DDA" w:rsidP="009F0AAC">
      <w:pPr>
        <w:numPr>
          <w:ilvl w:val="0"/>
          <w:numId w:val="55"/>
        </w:numPr>
        <w:spacing w:line="360" w:lineRule="auto"/>
        <w:jc w:val="both"/>
        <w:rPr>
          <w:color w:val="000000"/>
        </w:rPr>
      </w:pPr>
      <w:r w:rsidRPr="00DA74F5">
        <w:rPr>
          <w:color w:val="000000"/>
        </w:rPr>
        <w:t>Potential over-reliance on charismatic leaders for motivation</w:t>
      </w:r>
    </w:p>
    <w:p w14:paraId="07D9F8B8" w14:textId="77777777" w:rsidR="00984DDA" w:rsidRPr="00DA74F5" w:rsidRDefault="00984DDA" w:rsidP="009F0AAC">
      <w:pPr>
        <w:numPr>
          <w:ilvl w:val="0"/>
          <w:numId w:val="55"/>
        </w:numPr>
        <w:spacing w:line="360" w:lineRule="auto"/>
        <w:jc w:val="both"/>
        <w:rPr>
          <w:color w:val="000000"/>
        </w:rPr>
      </w:pPr>
      <w:r w:rsidRPr="00DA74F5">
        <w:rPr>
          <w:color w:val="000000"/>
        </w:rPr>
        <w:t>Variation in leadership effectiveness across hierarchical levels</w:t>
      </w:r>
    </w:p>
    <w:p w14:paraId="50276B5B" w14:textId="77777777" w:rsidR="00984DDA" w:rsidRPr="00DA74F5" w:rsidRDefault="00984DDA" w:rsidP="009F0AAC">
      <w:pPr>
        <w:numPr>
          <w:ilvl w:val="0"/>
          <w:numId w:val="55"/>
        </w:numPr>
        <w:spacing w:line="360" w:lineRule="auto"/>
        <w:jc w:val="both"/>
        <w:rPr>
          <w:color w:val="000000"/>
        </w:rPr>
      </w:pPr>
      <w:r w:rsidRPr="00DA74F5">
        <w:rPr>
          <w:color w:val="000000"/>
        </w:rPr>
        <w:t>Need for alignment with traditional, mechanistic operational units</w:t>
      </w:r>
    </w:p>
    <w:p w14:paraId="2B4A06E3" w14:textId="00102DAF" w:rsidR="00A84C47" w:rsidRPr="00A84C47" w:rsidRDefault="00A84C47" w:rsidP="009F0AAC">
      <w:pPr>
        <w:spacing w:line="360" w:lineRule="auto"/>
        <w:jc w:val="both"/>
        <w:rPr>
          <w:color w:val="000000"/>
        </w:rPr>
      </w:pPr>
      <w:r w:rsidRPr="00A84C47">
        <w:rPr>
          <w:color w:val="000000"/>
        </w:rPr>
        <w:lastRenderedPageBreak/>
        <w:t xml:space="preserve">In order to provide both stability and innovation, AKG combines transformational </w:t>
      </w:r>
      <w:r>
        <w:rPr>
          <w:color w:val="000000"/>
        </w:rPr>
        <w:t>behaviors</w:t>
      </w:r>
      <w:r w:rsidRPr="00A84C47">
        <w:rPr>
          <w:color w:val="000000"/>
        </w:rPr>
        <w:t xml:space="preserve"> with traditional management and </w:t>
      </w:r>
      <w:r>
        <w:rPr>
          <w:color w:val="000000"/>
        </w:rPr>
        <w:t>organized</w:t>
      </w:r>
      <w:r w:rsidRPr="00A84C47">
        <w:rPr>
          <w:color w:val="000000"/>
        </w:rPr>
        <w:t xml:space="preserve"> operational procedures.</w:t>
      </w:r>
    </w:p>
    <w:p w14:paraId="0BFDAFDA" w14:textId="02F5AE07" w:rsidR="00984DDA" w:rsidRPr="00DA74F5" w:rsidRDefault="00A84C47" w:rsidP="009F0AAC">
      <w:pPr>
        <w:spacing w:line="360" w:lineRule="auto"/>
        <w:jc w:val="both"/>
      </w:pPr>
      <w:r w:rsidRPr="00A84C47">
        <w:rPr>
          <w:color w:val="000000"/>
        </w:rPr>
        <w:t xml:space="preserve">Abul Khair Group exemplifies the context-sensitive use of transformational leadership, especially in management, strategic, and market-facing roles. AKG encourages people to go above and beyond expectations, promotes innovation, and maintains a competitive edge by combining </w:t>
      </w:r>
      <w:r>
        <w:rPr>
          <w:color w:val="000000"/>
        </w:rPr>
        <w:t>idealized</w:t>
      </w:r>
      <w:r w:rsidRPr="00A84C47">
        <w:rPr>
          <w:color w:val="000000"/>
        </w:rPr>
        <w:t xml:space="preserve"> influence, inspiring motivation, intellectual stimulation, and </w:t>
      </w:r>
      <w:r>
        <w:rPr>
          <w:color w:val="000000"/>
        </w:rPr>
        <w:t>personalized</w:t>
      </w:r>
      <w:r w:rsidRPr="00A84C47">
        <w:rPr>
          <w:color w:val="000000"/>
        </w:rPr>
        <w:t xml:space="preserve"> concern. This example shows that transformative leadership is still very important in big, diverse companies that operate in developing nations like Bangladesh</w:t>
      </w:r>
      <w:r w:rsidR="00984DDA" w:rsidRPr="00DA74F5">
        <w:rPr>
          <w:color w:val="000000"/>
        </w:rPr>
        <w:t>.</w:t>
      </w:r>
    </w:p>
    <w:p w14:paraId="18E6B706" w14:textId="0E44B41D" w:rsidR="00FB16BE" w:rsidRPr="00DA74F5" w:rsidRDefault="00FB16BE" w:rsidP="009F0AAC">
      <w:pPr>
        <w:spacing w:line="360" w:lineRule="auto"/>
        <w:jc w:val="both"/>
      </w:pPr>
    </w:p>
    <w:p w14:paraId="66081FBE" w14:textId="01F67C35" w:rsidR="00FB16BE" w:rsidRPr="00DA74F5" w:rsidRDefault="006D2833" w:rsidP="009F0AAC">
      <w:pPr>
        <w:spacing w:line="360" w:lineRule="auto"/>
        <w:jc w:val="both"/>
        <w:outlineLvl w:val="3"/>
        <w:rPr>
          <w:b/>
          <w:bCs/>
          <w:color w:val="000000"/>
        </w:rPr>
      </w:pPr>
      <w:r w:rsidRPr="00DA74F5">
        <w:rPr>
          <w:b/>
          <w:bCs/>
          <w:color w:val="000000"/>
        </w:rPr>
        <w:t>1</w:t>
      </w:r>
      <w:r>
        <w:rPr>
          <w:b/>
          <w:bCs/>
          <w:color w:val="000000"/>
        </w:rPr>
        <w:t>4</w:t>
      </w:r>
      <w:r w:rsidRPr="00DA74F5">
        <w:rPr>
          <w:b/>
          <w:bCs/>
          <w:color w:val="000000"/>
        </w:rPr>
        <w:t>.</w:t>
      </w:r>
      <w:r>
        <w:rPr>
          <w:b/>
          <w:bCs/>
          <w:color w:val="000000"/>
        </w:rPr>
        <w:t>6</w:t>
      </w:r>
      <w:r w:rsidRPr="00DA74F5">
        <w:rPr>
          <w:b/>
          <w:bCs/>
          <w:color w:val="000000"/>
        </w:rPr>
        <w:t>.</w:t>
      </w:r>
      <w:r>
        <w:rPr>
          <w:b/>
          <w:bCs/>
          <w:color w:val="000000"/>
        </w:rPr>
        <w:t xml:space="preserve">2 </w:t>
      </w:r>
      <w:r w:rsidR="00FB16BE" w:rsidRPr="00DA74F5">
        <w:rPr>
          <w:b/>
          <w:bCs/>
          <w:color w:val="000000"/>
        </w:rPr>
        <w:t>Transactional Leadership</w:t>
      </w:r>
    </w:p>
    <w:p w14:paraId="60B6AF90" w14:textId="0AEED770" w:rsidR="00FB16BE" w:rsidRPr="00DA74F5" w:rsidRDefault="00D244D1" w:rsidP="009F0AAC">
      <w:pPr>
        <w:spacing w:line="360" w:lineRule="auto"/>
        <w:jc w:val="both"/>
        <w:rPr>
          <w:color w:val="000000"/>
        </w:rPr>
      </w:pPr>
      <w:r w:rsidRPr="00D244D1">
        <w:rPr>
          <w:color w:val="000000"/>
        </w:rPr>
        <w:t>The foundation of transactional leadership is the use of rewards and penalties</w:t>
      </w:r>
      <w:r w:rsidR="00FB16BE" w:rsidRPr="00DA74F5">
        <w:rPr>
          <w:color w:val="000000"/>
        </w:rPr>
        <w:t>.</w:t>
      </w:r>
    </w:p>
    <w:p w14:paraId="5B7A0499" w14:textId="77777777" w:rsidR="00FB16BE" w:rsidRPr="00DA74F5" w:rsidRDefault="00FB16BE" w:rsidP="009F0AAC">
      <w:pPr>
        <w:spacing w:line="360" w:lineRule="auto"/>
        <w:jc w:val="both"/>
        <w:rPr>
          <w:color w:val="000000"/>
        </w:rPr>
      </w:pPr>
      <w:r w:rsidRPr="00DA74F5">
        <w:rPr>
          <w:b/>
          <w:bCs/>
          <w:color w:val="000000"/>
        </w:rPr>
        <w:t>Application in AKG:</w:t>
      </w:r>
    </w:p>
    <w:p w14:paraId="730F40E3" w14:textId="77777777" w:rsidR="00FB16BE" w:rsidRPr="00DA74F5" w:rsidRDefault="00FB16BE" w:rsidP="009F0AAC">
      <w:pPr>
        <w:numPr>
          <w:ilvl w:val="0"/>
          <w:numId w:val="32"/>
        </w:numPr>
        <w:spacing w:line="360" w:lineRule="auto"/>
        <w:jc w:val="both"/>
        <w:rPr>
          <w:color w:val="000000"/>
        </w:rPr>
      </w:pPr>
      <w:r w:rsidRPr="00DA74F5">
        <w:rPr>
          <w:color w:val="000000"/>
        </w:rPr>
        <w:t>Performance-linked incentives</w:t>
      </w:r>
    </w:p>
    <w:p w14:paraId="2B394678" w14:textId="77777777" w:rsidR="00FB16BE" w:rsidRPr="00DA74F5" w:rsidRDefault="00FB16BE" w:rsidP="009F0AAC">
      <w:pPr>
        <w:numPr>
          <w:ilvl w:val="0"/>
          <w:numId w:val="32"/>
        </w:numPr>
        <w:spacing w:line="360" w:lineRule="auto"/>
        <w:jc w:val="both"/>
        <w:rPr>
          <w:color w:val="000000"/>
        </w:rPr>
      </w:pPr>
      <w:r w:rsidRPr="00DA74F5">
        <w:rPr>
          <w:color w:val="000000"/>
        </w:rPr>
        <w:t>Clear disciplinary systems</w:t>
      </w:r>
    </w:p>
    <w:p w14:paraId="4F5122C3" w14:textId="77777777" w:rsidR="00FB16BE" w:rsidRPr="00DA74F5" w:rsidRDefault="00FB16BE" w:rsidP="009F0AAC">
      <w:pPr>
        <w:numPr>
          <w:ilvl w:val="0"/>
          <w:numId w:val="32"/>
        </w:numPr>
        <w:spacing w:line="360" w:lineRule="auto"/>
        <w:jc w:val="both"/>
        <w:rPr>
          <w:color w:val="000000"/>
        </w:rPr>
      </w:pPr>
      <w:r w:rsidRPr="00DA74F5">
        <w:rPr>
          <w:color w:val="000000"/>
        </w:rPr>
        <w:t>Target-driven evaluation</w:t>
      </w:r>
    </w:p>
    <w:p w14:paraId="4C6E46FF" w14:textId="77777777" w:rsidR="00D244D1" w:rsidRDefault="00D244D1" w:rsidP="009F0AAC">
      <w:pPr>
        <w:spacing w:line="360" w:lineRule="auto"/>
        <w:jc w:val="both"/>
        <w:rPr>
          <w:color w:val="000000"/>
        </w:rPr>
      </w:pPr>
      <w:r w:rsidRPr="00D244D1">
        <w:rPr>
          <w:color w:val="000000"/>
        </w:rPr>
        <w:t>Within the hierarchical framework of AKG, transformational leadership is enhanced by transactional leadership.</w:t>
      </w:r>
    </w:p>
    <w:p w14:paraId="465019B2" w14:textId="68079C7F" w:rsidR="00FB16BE" w:rsidRPr="00DA74F5" w:rsidRDefault="00FB16BE" w:rsidP="009F0AAC">
      <w:pPr>
        <w:spacing w:line="360" w:lineRule="auto"/>
        <w:jc w:val="both"/>
      </w:pPr>
    </w:p>
    <w:p w14:paraId="09F6AC71" w14:textId="3AB53CC9" w:rsidR="00FB16BE" w:rsidRPr="00DA74F5" w:rsidRDefault="00FB16BE" w:rsidP="009F0AAC">
      <w:pPr>
        <w:spacing w:line="360" w:lineRule="auto"/>
        <w:jc w:val="both"/>
        <w:outlineLvl w:val="1"/>
        <w:rPr>
          <w:b/>
          <w:bCs/>
          <w:color w:val="000000"/>
        </w:rPr>
      </w:pPr>
      <w:r w:rsidRPr="00DA74F5">
        <w:rPr>
          <w:b/>
          <w:bCs/>
          <w:color w:val="000000"/>
        </w:rPr>
        <w:t>1</w:t>
      </w:r>
      <w:r w:rsidR="006D2833">
        <w:rPr>
          <w:b/>
          <w:bCs/>
          <w:color w:val="000000"/>
        </w:rPr>
        <w:t xml:space="preserve">4.7 </w:t>
      </w:r>
      <w:r w:rsidRPr="00DA74F5">
        <w:rPr>
          <w:b/>
          <w:bCs/>
          <w:color w:val="000000"/>
        </w:rPr>
        <w:t>Tannenbaum and Schmidt’s Leadership Continuu</w:t>
      </w:r>
      <w:r w:rsidR="00D244D1">
        <w:rPr>
          <w:b/>
          <w:bCs/>
          <w:color w:val="000000"/>
        </w:rPr>
        <w:t>m</w:t>
      </w:r>
    </w:p>
    <w:p w14:paraId="0716D594" w14:textId="77777777" w:rsidR="00984DDA" w:rsidRPr="00DA74F5" w:rsidRDefault="00984DDA" w:rsidP="009F0AAC">
      <w:pPr>
        <w:spacing w:line="360" w:lineRule="auto"/>
        <w:jc w:val="both"/>
        <w:outlineLvl w:val="2"/>
        <w:rPr>
          <w:b/>
          <w:bCs/>
          <w:color w:val="000000"/>
        </w:rPr>
      </w:pPr>
      <w:r w:rsidRPr="00DA74F5">
        <w:rPr>
          <w:b/>
          <w:bCs/>
          <w:color w:val="000000"/>
        </w:rPr>
        <w:t>Overview of Tannenbaum &amp; Schmidt’s Leadership Continuum</w:t>
      </w:r>
    </w:p>
    <w:p w14:paraId="120C3F79" w14:textId="02A1B28B" w:rsidR="00984DDA" w:rsidRDefault="00D244D1" w:rsidP="009F0AAC">
      <w:pPr>
        <w:spacing w:line="360" w:lineRule="auto"/>
        <w:jc w:val="both"/>
        <w:rPr>
          <w:color w:val="000000"/>
        </w:rPr>
      </w:pPr>
      <w:r w:rsidRPr="00D244D1">
        <w:rPr>
          <w:color w:val="000000"/>
        </w:rPr>
        <w:t>Tannenbaum and Schmidt (1958) presented a leadership continuum that highlights the need of striking a balance between administrative power and employee engagement. The continuum depicts a spectrum of managerial styles, from authoritarian to democratic. The continuum includes</w:t>
      </w:r>
      <w:r w:rsidR="00984DDA" w:rsidRPr="00DA74F5">
        <w:rPr>
          <w:color w:val="000000"/>
        </w:rPr>
        <w:t>:</w:t>
      </w:r>
    </w:p>
    <w:p w14:paraId="0D749667" w14:textId="77777777" w:rsidR="00D244D1" w:rsidRPr="00DA74F5" w:rsidRDefault="00D244D1" w:rsidP="009F0AAC">
      <w:pPr>
        <w:spacing w:line="360" w:lineRule="auto"/>
        <w:jc w:val="both"/>
        <w:rPr>
          <w:color w:val="000000"/>
        </w:rPr>
      </w:pPr>
    </w:p>
    <w:p w14:paraId="64FBDF97" w14:textId="77777777" w:rsidR="00D244D1" w:rsidRDefault="00984DDA" w:rsidP="009F0AAC">
      <w:pPr>
        <w:numPr>
          <w:ilvl w:val="0"/>
          <w:numId w:val="56"/>
        </w:numPr>
        <w:spacing w:line="360" w:lineRule="auto"/>
        <w:jc w:val="both"/>
        <w:rPr>
          <w:color w:val="000000"/>
        </w:rPr>
      </w:pPr>
      <w:r w:rsidRPr="00D244D1">
        <w:rPr>
          <w:b/>
          <w:bCs/>
          <w:color w:val="000000"/>
        </w:rPr>
        <w:t>Telling/Authoritative</w:t>
      </w:r>
      <w:r w:rsidRPr="00D244D1">
        <w:rPr>
          <w:color w:val="000000"/>
        </w:rPr>
        <w:t xml:space="preserve"> – </w:t>
      </w:r>
      <w:r w:rsidR="00D244D1" w:rsidRPr="00D244D1">
        <w:rPr>
          <w:color w:val="000000"/>
        </w:rPr>
        <w:t>Decisions are made by the manager and communicated to the staff.</w:t>
      </w:r>
    </w:p>
    <w:p w14:paraId="428D9F5A" w14:textId="77777777" w:rsidR="00D244D1" w:rsidRDefault="00984DDA" w:rsidP="009F0AAC">
      <w:pPr>
        <w:numPr>
          <w:ilvl w:val="0"/>
          <w:numId w:val="56"/>
        </w:numPr>
        <w:spacing w:line="360" w:lineRule="auto"/>
        <w:jc w:val="both"/>
        <w:rPr>
          <w:color w:val="000000"/>
        </w:rPr>
      </w:pPr>
      <w:r w:rsidRPr="00D244D1">
        <w:rPr>
          <w:b/>
          <w:bCs/>
          <w:color w:val="000000"/>
        </w:rPr>
        <w:t>Selling/Persuasive</w:t>
      </w:r>
      <w:r w:rsidRPr="00D244D1">
        <w:rPr>
          <w:color w:val="000000"/>
        </w:rPr>
        <w:t> </w:t>
      </w:r>
      <w:r w:rsidR="00D244D1" w:rsidRPr="00D244D1">
        <w:rPr>
          <w:color w:val="000000"/>
        </w:rPr>
        <w:t>-</w:t>
      </w:r>
      <w:r w:rsidR="00D244D1" w:rsidRPr="00D244D1">
        <w:t xml:space="preserve"> </w:t>
      </w:r>
      <w:r w:rsidR="00D244D1" w:rsidRPr="00D244D1">
        <w:rPr>
          <w:color w:val="000000"/>
        </w:rPr>
        <w:t>The manager makes choices and convinces staff to accept them.</w:t>
      </w:r>
    </w:p>
    <w:p w14:paraId="4B3D5F4F" w14:textId="7BB60EA2" w:rsidR="00984DDA" w:rsidRPr="00D244D1" w:rsidRDefault="00984DDA" w:rsidP="009F0AAC">
      <w:pPr>
        <w:numPr>
          <w:ilvl w:val="0"/>
          <w:numId w:val="56"/>
        </w:numPr>
        <w:spacing w:line="360" w:lineRule="auto"/>
        <w:jc w:val="both"/>
        <w:rPr>
          <w:color w:val="000000"/>
        </w:rPr>
      </w:pPr>
      <w:r w:rsidRPr="00D244D1">
        <w:rPr>
          <w:b/>
          <w:bCs/>
          <w:color w:val="000000"/>
        </w:rPr>
        <w:t>Consulting</w:t>
      </w:r>
      <w:r w:rsidRPr="00D244D1">
        <w:rPr>
          <w:color w:val="000000"/>
        </w:rPr>
        <w:t xml:space="preserve"> – </w:t>
      </w:r>
      <w:r w:rsidR="00D244D1" w:rsidRPr="00D244D1">
        <w:rPr>
          <w:color w:val="000000"/>
        </w:rPr>
        <w:t>The manager poses issues, solicits feedback from staff, but maintains ultimate decision-making power.</w:t>
      </w:r>
    </w:p>
    <w:p w14:paraId="75AC58AF" w14:textId="77777777" w:rsidR="00D244D1" w:rsidRPr="00D244D1" w:rsidRDefault="00984DDA" w:rsidP="009F0AAC">
      <w:pPr>
        <w:numPr>
          <w:ilvl w:val="0"/>
          <w:numId w:val="56"/>
        </w:numPr>
        <w:spacing w:line="360" w:lineRule="auto"/>
        <w:jc w:val="both"/>
        <w:rPr>
          <w:color w:val="000000"/>
        </w:rPr>
      </w:pPr>
      <w:r w:rsidRPr="00DA74F5">
        <w:rPr>
          <w:b/>
          <w:bCs/>
          <w:color w:val="000000"/>
        </w:rPr>
        <w:t>Participating/Democratic</w:t>
      </w:r>
      <w:r w:rsidRPr="00DA74F5">
        <w:rPr>
          <w:color w:val="000000"/>
        </w:rPr>
        <w:t xml:space="preserve"> – </w:t>
      </w:r>
      <w:r w:rsidR="00D244D1" w:rsidRPr="00D244D1">
        <w:rPr>
          <w:color w:val="000000"/>
        </w:rPr>
        <w:t>Decisions are jointly made by the manager and staff.</w:t>
      </w:r>
    </w:p>
    <w:p w14:paraId="6D0E1A95" w14:textId="4025A294" w:rsidR="00984DDA" w:rsidRPr="00DA74F5" w:rsidRDefault="00D244D1" w:rsidP="009F0AAC">
      <w:pPr>
        <w:numPr>
          <w:ilvl w:val="0"/>
          <w:numId w:val="56"/>
        </w:numPr>
        <w:spacing w:line="360" w:lineRule="auto"/>
        <w:jc w:val="both"/>
      </w:pPr>
      <w:r w:rsidRPr="00D244D1">
        <w:rPr>
          <w:color w:val="000000"/>
        </w:rPr>
        <w:t xml:space="preserve">The concept places a strong focus on situational leadership, arguing that the right leadership approach is influenced by elements including organisational culture, staff </w:t>
      </w:r>
      <w:r w:rsidRPr="00D244D1">
        <w:rPr>
          <w:color w:val="000000"/>
        </w:rPr>
        <w:lastRenderedPageBreak/>
        <w:t>competency, job complexity, and environmental unpredictability</w:t>
      </w:r>
      <w:r w:rsidR="004A41E5" w:rsidRPr="004A41E5">
        <w:rPr>
          <w:noProof/>
          <w14:ligatures w14:val="standardContextual"/>
        </w:rPr>
        <w:pict w14:anchorId="399EB6D4">
          <v:rect id="_x0000_i1025" alt="" style="width:180.5pt;height:.05pt;mso-width-percent:0;mso-height-percent:0;mso-width-percent:0;mso-height-percent:0" o:hrpct="400" o:hralign="center" o:hrstd="t" o:hr="t" fillcolor="#a0a0a0" stroked="f"/>
        </w:pict>
      </w:r>
    </w:p>
    <w:p w14:paraId="511EC056" w14:textId="77777777" w:rsidR="00984DDA" w:rsidRPr="00DA74F5" w:rsidRDefault="00984DDA" w:rsidP="009F0AAC">
      <w:pPr>
        <w:spacing w:line="360" w:lineRule="auto"/>
        <w:jc w:val="both"/>
        <w:outlineLvl w:val="2"/>
        <w:rPr>
          <w:b/>
          <w:bCs/>
          <w:color w:val="000000"/>
        </w:rPr>
      </w:pPr>
      <w:r w:rsidRPr="00DA74F5">
        <w:rPr>
          <w:b/>
          <w:bCs/>
          <w:color w:val="000000"/>
        </w:rPr>
        <w:t>Application at Abul Khair Group</w:t>
      </w:r>
    </w:p>
    <w:p w14:paraId="23C586F9" w14:textId="52B30EF9" w:rsidR="00984DDA" w:rsidRPr="00DA74F5" w:rsidRDefault="00D244D1" w:rsidP="009F0AAC">
      <w:pPr>
        <w:spacing w:line="360" w:lineRule="auto"/>
        <w:jc w:val="both"/>
        <w:rPr>
          <w:color w:val="000000"/>
        </w:rPr>
      </w:pPr>
      <w:r w:rsidRPr="00D244D1">
        <w:rPr>
          <w:color w:val="000000"/>
        </w:rPr>
        <w:t>The Tannenbaum &amp; Schmidt continuum is applied context-specifically by Abul Khair Group, a diversified conglomerate with operations in cement, steel, consumer goods, food processing, shipping, and tobacco, reflecting both the organization's hierarchical structure and the changing demands of various business functions</w:t>
      </w:r>
      <w:r w:rsidR="00984DDA" w:rsidRPr="00DA74F5">
        <w:rPr>
          <w:color w:val="000000"/>
        </w:rPr>
        <w:t>.</w:t>
      </w:r>
    </w:p>
    <w:p w14:paraId="6BD7CF3A" w14:textId="7A284ADD" w:rsidR="00984DDA" w:rsidRPr="00DA74F5" w:rsidRDefault="006D2833" w:rsidP="009F0AAC">
      <w:pPr>
        <w:spacing w:line="360" w:lineRule="auto"/>
        <w:jc w:val="both"/>
        <w:outlineLvl w:val="3"/>
        <w:rPr>
          <w:b/>
          <w:bCs/>
          <w:color w:val="000000"/>
        </w:rPr>
      </w:pPr>
      <w:r>
        <w:rPr>
          <w:b/>
          <w:bCs/>
          <w:color w:val="000000"/>
        </w:rPr>
        <w:t>14.7.</w:t>
      </w:r>
      <w:r w:rsidR="00984DDA" w:rsidRPr="00DA74F5">
        <w:rPr>
          <w:b/>
          <w:bCs/>
          <w:color w:val="000000"/>
        </w:rPr>
        <w:t>1 Authoritative / Telling Style</w:t>
      </w:r>
    </w:p>
    <w:p w14:paraId="5135DCEE" w14:textId="65C8922C" w:rsidR="00984DDA" w:rsidRPr="00DA74F5" w:rsidRDefault="00D244D1" w:rsidP="009F0AAC">
      <w:pPr>
        <w:spacing w:line="360" w:lineRule="auto"/>
        <w:jc w:val="both"/>
        <w:rPr>
          <w:color w:val="000000"/>
        </w:rPr>
      </w:pPr>
      <w:r w:rsidRPr="00D244D1">
        <w:rPr>
          <w:color w:val="000000"/>
        </w:rPr>
        <w:t>AKG mostly uses a telling style in industrial and production facilities, where standardisation, safety, and operational efficiency are crucial. These units' managers</w:t>
      </w:r>
      <w:r w:rsidR="00984DDA" w:rsidRPr="00DA74F5">
        <w:rPr>
          <w:color w:val="000000"/>
        </w:rPr>
        <w:t>:</w:t>
      </w:r>
    </w:p>
    <w:p w14:paraId="1A696FDA" w14:textId="77777777" w:rsidR="00984DDA" w:rsidRPr="00DA74F5" w:rsidRDefault="00984DDA" w:rsidP="009F0AAC">
      <w:pPr>
        <w:numPr>
          <w:ilvl w:val="0"/>
          <w:numId w:val="57"/>
        </w:numPr>
        <w:spacing w:line="360" w:lineRule="auto"/>
        <w:jc w:val="both"/>
        <w:rPr>
          <w:color w:val="000000"/>
        </w:rPr>
      </w:pPr>
      <w:r w:rsidRPr="00DA74F5">
        <w:rPr>
          <w:color w:val="000000"/>
        </w:rPr>
        <w:t>Issue clear instructions and SOPs to workers</w:t>
      </w:r>
    </w:p>
    <w:p w14:paraId="59F4CC6B" w14:textId="77777777" w:rsidR="00984DDA" w:rsidRPr="00DA74F5" w:rsidRDefault="00984DDA" w:rsidP="009F0AAC">
      <w:pPr>
        <w:numPr>
          <w:ilvl w:val="0"/>
          <w:numId w:val="57"/>
        </w:numPr>
        <w:spacing w:line="360" w:lineRule="auto"/>
        <w:jc w:val="both"/>
        <w:rPr>
          <w:color w:val="000000"/>
        </w:rPr>
      </w:pPr>
      <w:r w:rsidRPr="00DA74F5">
        <w:rPr>
          <w:color w:val="000000"/>
        </w:rPr>
        <w:t>Monitor adherence to production targets and safety protocols</w:t>
      </w:r>
    </w:p>
    <w:p w14:paraId="1F5316FD" w14:textId="77777777" w:rsidR="00984DDA" w:rsidRPr="00DA74F5" w:rsidRDefault="00984DDA" w:rsidP="009F0AAC">
      <w:pPr>
        <w:numPr>
          <w:ilvl w:val="0"/>
          <w:numId w:val="57"/>
        </w:numPr>
        <w:spacing w:line="360" w:lineRule="auto"/>
        <w:jc w:val="both"/>
        <w:rPr>
          <w:color w:val="000000"/>
        </w:rPr>
      </w:pPr>
      <w:r w:rsidRPr="00DA74F5">
        <w:rPr>
          <w:color w:val="000000"/>
        </w:rPr>
        <w:t>Make decisions with minimal employee input</w:t>
      </w:r>
    </w:p>
    <w:p w14:paraId="5CF2EC58" w14:textId="04125F05" w:rsidR="00984DDA" w:rsidRPr="006D2833" w:rsidRDefault="00984DDA" w:rsidP="009F0AAC">
      <w:pPr>
        <w:spacing w:line="360" w:lineRule="auto"/>
        <w:jc w:val="both"/>
        <w:rPr>
          <w:color w:val="000000"/>
        </w:rPr>
      </w:pPr>
      <w:r w:rsidRPr="00DA74F5">
        <w:rPr>
          <w:b/>
          <w:bCs/>
          <w:color w:val="000000"/>
        </w:rPr>
        <w:t>Justification:</w:t>
      </w:r>
      <w:r w:rsidRPr="00DA74F5">
        <w:rPr>
          <w:color w:val="000000"/>
        </w:rPr>
        <w:br/>
      </w:r>
      <w:r w:rsidR="00D244D1" w:rsidRPr="00D244D1">
        <w:rPr>
          <w:color w:val="000000"/>
        </w:rPr>
        <w:t>Strict control and monitoring are necessary in high-risk, process-driven situations. In capital-intensive production processes, the telling style guarantees operational consistency, lowers mistakes, and eliminates financial and safety hazards</w:t>
      </w:r>
      <w:r w:rsidRPr="00DA74F5">
        <w:rPr>
          <w:color w:val="000000"/>
        </w:rPr>
        <w:t>.</w:t>
      </w:r>
    </w:p>
    <w:p w14:paraId="6E61E6D9" w14:textId="657EB60C" w:rsidR="00984DDA" w:rsidRPr="00DA74F5" w:rsidRDefault="006D2833" w:rsidP="009F0AAC">
      <w:pPr>
        <w:spacing w:line="360" w:lineRule="auto"/>
        <w:jc w:val="both"/>
        <w:outlineLvl w:val="3"/>
        <w:rPr>
          <w:b/>
          <w:bCs/>
          <w:color w:val="000000"/>
        </w:rPr>
      </w:pPr>
      <w:r>
        <w:rPr>
          <w:b/>
          <w:bCs/>
          <w:color w:val="000000"/>
        </w:rPr>
        <w:t>14.7.</w:t>
      </w:r>
      <w:r w:rsidR="00984DDA" w:rsidRPr="00DA74F5">
        <w:rPr>
          <w:b/>
          <w:bCs/>
          <w:color w:val="000000"/>
        </w:rPr>
        <w:t>2. Selling /Persuasive Style</w:t>
      </w:r>
    </w:p>
    <w:p w14:paraId="3CE20ED7" w14:textId="2FA150D3" w:rsidR="00984DDA" w:rsidRPr="00DA74F5" w:rsidRDefault="0039304B" w:rsidP="009F0AAC">
      <w:pPr>
        <w:spacing w:line="360" w:lineRule="auto"/>
        <w:jc w:val="both"/>
        <w:rPr>
          <w:color w:val="000000"/>
        </w:rPr>
      </w:pPr>
      <w:r w:rsidRPr="0039304B">
        <w:rPr>
          <w:color w:val="000000"/>
        </w:rPr>
        <w:t>AKG frequently uses a selling approach in departments like quality control and logistics, where managers make choices but provide subordinates an explanation. This strategy entails</w:t>
      </w:r>
      <w:r w:rsidR="00984DDA" w:rsidRPr="00DA74F5">
        <w:rPr>
          <w:color w:val="000000"/>
        </w:rPr>
        <w:t>:</w:t>
      </w:r>
    </w:p>
    <w:p w14:paraId="47601942" w14:textId="77777777" w:rsidR="00984DDA" w:rsidRPr="00DA74F5" w:rsidRDefault="00984DDA" w:rsidP="009F0AAC">
      <w:pPr>
        <w:numPr>
          <w:ilvl w:val="0"/>
          <w:numId w:val="58"/>
        </w:numPr>
        <w:spacing w:line="360" w:lineRule="auto"/>
        <w:jc w:val="both"/>
        <w:rPr>
          <w:color w:val="000000"/>
        </w:rPr>
      </w:pPr>
      <w:r w:rsidRPr="00DA74F5">
        <w:rPr>
          <w:color w:val="000000"/>
        </w:rPr>
        <w:t>Communicating objectives and benefits of operational plans</w:t>
      </w:r>
    </w:p>
    <w:p w14:paraId="4CB5D9EF" w14:textId="77777777" w:rsidR="00984DDA" w:rsidRPr="00DA74F5" w:rsidRDefault="00984DDA" w:rsidP="009F0AAC">
      <w:pPr>
        <w:numPr>
          <w:ilvl w:val="0"/>
          <w:numId w:val="58"/>
        </w:numPr>
        <w:spacing w:line="360" w:lineRule="auto"/>
        <w:jc w:val="both"/>
        <w:rPr>
          <w:color w:val="000000"/>
        </w:rPr>
      </w:pPr>
      <w:r w:rsidRPr="00DA74F5">
        <w:rPr>
          <w:color w:val="000000"/>
        </w:rPr>
        <w:t>Motivating employees to accept and execute decisions effectively</w:t>
      </w:r>
    </w:p>
    <w:p w14:paraId="7776814F" w14:textId="77777777" w:rsidR="00984DDA" w:rsidRPr="00DA74F5" w:rsidRDefault="00984DDA" w:rsidP="009F0AAC">
      <w:pPr>
        <w:numPr>
          <w:ilvl w:val="0"/>
          <w:numId w:val="58"/>
        </w:numPr>
        <w:spacing w:line="360" w:lineRule="auto"/>
        <w:jc w:val="both"/>
        <w:rPr>
          <w:color w:val="000000"/>
        </w:rPr>
      </w:pPr>
      <w:r w:rsidRPr="00DA74F5">
        <w:rPr>
          <w:color w:val="000000"/>
        </w:rPr>
        <w:t>Encouraging compliance while maintaining some dialogue</w:t>
      </w:r>
    </w:p>
    <w:p w14:paraId="2A0264F2" w14:textId="2494D6CD" w:rsidR="00984DDA" w:rsidRPr="006D2833" w:rsidRDefault="00984DDA" w:rsidP="009F0AAC">
      <w:pPr>
        <w:spacing w:line="360" w:lineRule="auto"/>
        <w:jc w:val="both"/>
        <w:rPr>
          <w:color w:val="000000"/>
        </w:rPr>
      </w:pPr>
      <w:r w:rsidRPr="00DA74F5">
        <w:rPr>
          <w:b/>
          <w:bCs/>
          <w:color w:val="000000"/>
        </w:rPr>
        <w:t>Justification:</w:t>
      </w:r>
      <w:r w:rsidRPr="00DA74F5">
        <w:rPr>
          <w:color w:val="000000"/>
        </w:rPr>
        <w:br/>
      </w:r>
      <w:r w:rsidR="0039304B" w:rsidRPr="0039304B">
        <w:rPr>
          <w:color w:val="000000"/>
        </w:rPr>
        <w:t>The persuasive approach strikes a balance between control and engagement, enabling buy-in and assisting staff in realising the significance of tasks without sacrificing productivity</w:t>
      </w:r>
      <w:r w:rsidRPr="00DA74F5">
        <w:rPr>
          <w:color w:val="000000"/>
        </w:rPr>
        <w:t>.</w:t>
      </w:r>
    </w:p>
    <w:p w14:paraId="38E76E62" w14:textId="5B5D5521" w:rsidR="00984DDA" w:rsidRPr="00DA74F5" w:rsidRDefault="006D2833" w:rsidP="009F0AAC">
      <w:pPr>
        <w:spacing w:line="360" w:lineRule="auto"/>
        <w:jc w:val="both"/>
        <w:outlineLvl w:val="3"/>
        <w:rPr>
          <w:b/>
          <w:bCs/>
          <w:color w:val="000000"/>
        </w:rPr>
      </w:pPr>
      <w:r>
        <w:rPr>
          <w:b/>
          <w:bCs/>
          <w:color w:val="000000"/>
        </w:rPr>
        <w:t>14.7.</w:t>
      </w:r>
      <w:r w:rsidR="00984DDA" w:rsidRPr="00DA74F5">
        <w:rPr>
          <w:b/>
          <w:bCs/>
          <w:color w:val="000000"/>
        </w:rPr>
        <w:t>3 Consulting Style</w:t>
      </w:r>
    </w:p>
    <w:p w14:paraId="2182709B" w14:textId="0267537F" w:rsidR="00984DDA" w:rsidRPr="00DA74F5" w:rsidRDefault="0039304B" w:rsidP="009F0AAC">
      <w:pPr>
        <w:spacing w:line="360" w:lineRule="auto"/>
        <w:jc w:val="both"/>
        <w:rPr>
          <w:color w:val="000000"/>
        </w:rPr>
      </w:pPr>
      <w:r w:rsidRPr="0039304B">
        <w:rPr>
          <w:color w:val="000000"/>
        </w:rPr>
        <w:t>AKG exhibits a consultancy approach in the planning, business development, and marketing departments. In this case, managers</w:t>
      </w:r>
      <w:r w:rsidR="00984DDA" w:rsidRPr="00DA74F5">
        <w:rPr>
          <w:color w:val="000000"/>
        </w:rPr>
        <w:t>:</w:t>
      </w:r>
    </w:p>
    <w:p w14:paraId="2426BD55" w14:textId="77777777" w:rsidR="00984DDA" w:rsidRPr="00DA74F5" w:rsidRDefault="00984DDA" w:rsidP="009F0AAC">
      <w:pPr>
        <w:numPr>
          <w:ilvl w:val="0"/>
          <w:numId w:val="59"/>
        </w:numPr>
        <w:spacing w:line="360" w:lineRule="auto"/>
        <w:jc w:val="both"/>
        <w:rPr>
          <w:color w:val="000000"/>
        </w:rPr>
      </w:pPr>
      <w:r w:rsidRPr="00DA74F5">
        <w:rPr>
          <w:color w:val="000000"/>
        </w:rPr>
        <w:t>Present problems and invite input from teams</w:t>
      </w:r>
    </w:p>
    <w:p w14:paraId="7D3A233E" w14:textId="77777777" w:rsidR="00984DDA" w:rsidRPr="00DA74F5" w:rsidRDefault="00984DDA" w:rsidP="009F0AAC">
      <w:pPr>
        <w:numPr>
          <w:ilvl w:val="0"/>
          <w:numId w:val="59"/>
        </w:numPr>
        <w:spacing w:line="360" w:lineRule="auto"/>
        <w:jc w:val="both"/>
        <w:rPr>
          <w:color w:val="000000"/>
        </w:rPr>
      </w:pPr>
      <w:r w:rsidRPr="00DA74F5">
        <w:rPr>
          <w:color w:val="000000"/>
        </w:rPr>
        <w:t>Consider employee feedback before finalising decisions</w:t>
      </w:r>
    </w:p>
    <w:p w14:paraId="3A66F8A9" w14:textId="77777777" w:rsidR="00984DDA" w:rsidRPr="00DA74F5" w:rsidRDefault="00984DDA" w:rsidP="009F0AAC">
      <w:pPr>
        <w:numPr>
          <w:ilvl w:val="0"/>
          <w:numId w:val="59"/>
        </w:numPr>
        <w:spacing w:line="360" w:lineRule="auto"/>
        <w:jc w:val="both"/>
        <w:rPr>
          <w:color w:val="000000"/>
        </w:rPr>
      </w:pPr>
      <w:r w:rsidRPr="00DA74F5">
        <w:rPr>
          <w:color w:val="000000"/>
        </w:rPr>
        <w:t>Retain ultimate decision-making authority but value collaborative input</w:t>
      </w:r>
    </w:p>
    <w:p w14:paraId="09792D25" w14:textId="252FA2C8" w:rsidR="00984DDA" w:rsidRPr="006D2833" w:rsidRDefault="00984DDA" w:rsidP="009F0AAC">
      <w:pPr>
        <w:spacing w:line="360" w:lineRule="auto"/>
        <w:jc w:val="both"/>
        <w:rPr>
          <w:color w:val="000000"/>
        </w:rPr>
      </w:pPr>
      <w:r w:rsidRPr="00DA74F5">
        <w:rPr>
          <w:b/>
          <w:bCs/>
          <w:color w:val="000000"/>
        </w:rPr>
        <w:t>Justification:</w:t>
      </w:r>
      <w:r w:rsidRPr="00DA74F5">
        <w:rPr>
          <w:color w:val="000000"/>
        </w:rPr>
        <w:br/>
      </w:r>
      <w:r w:rsidR="0039304B" w:rsidRPr="0039304B">
        <w:rPr>
          <w:color w:val="000000"/>
        </w:rPr>
        <w:t xml:space="preserve">These departments work in fast-paced, cutthroat marketplaces where response, creativity, and </w:t>
      </w:r>
      <w:r w:rsidR="0039304B" w:rsidRPr="0039304B">
        <w:rPr>
          <w:color w:val="000000"/>
        </w:rPr>
        <w:lastRenderedPageBreak/>
        <w:t>local expertise are essential. Leadership consultation fosters innovation and decision-making ownership</w:t>
      </w:r>
      <w:r w:rsidRPr="00DA74F5">
        <w:rPr>
          <w:color w:val="000000"/>
        </w:rPr>
        <w:t>.</w:t>
      </w:r>
    </w:p>
    <w:p w14:paraId="08C5ABB4" w14:textId="413EDC57" w:rsidR="00984DDA" w:rsidRPr="00DA74F5" w:rsidRDefault="006D2833" w:rsidP="009F0AAC">
      <w:pPr>
        <w:spacing w:line="360" w:lineRule="auto"/>
        <w:jc w:val="both"/>
        <w:outlineLvl w:val="3"/>
        <w:rPr>
          <w:b/>
          <w:bCs/>
          <w:color w:val="000000"/>
        </w:rPr>
      </w:pPr>
      <w:r>
        <w:rPr>
          <w:b/>
          <w:bCs/>
          <w:color w:val="000000"/>
        </w:rPr>
        <w:t>14.7.</w:t>
      </w:r>
      <w:r w:rsidR="00984DDA" w:rsidRPr="00DA74F5">
        <w:rPr>
          <w:b/>
          <w:bCs/>
          <w:color w:val="000000"/>
        </w:rPr>
        <w:t>4 Participating / Democratic Style</w:t>
      </w:r>
    </w:p>
    <w:p w14:paraId="2258C1E7" w14:textId="422C19BF" w:rsidR="00984DDA" w:rsidRPr="00DA74F5" w:rsidRDefault="0039304B" w:rsidP="009F0AAC">
      <w:pPr>
        <w:spacing w:line="360" w:lineRule="auto"/>
        <w:jc w:val="both"/>
        <w:rPr>
          <w:color w:val="000000"/>
        </w:rPr>
      </w:pPr>
      <w:r w:rsidRPr="0039304B">
        <w:rPr>
          <w:color w:val="000000"/>
        </w:rPr>
        <w:t>In corporate governance and strategic planning, senior management exhibits the participatory style. In these domains, supervisors</w:t>
      </w:r>
      <w:r w:rsidR="00984DDA" w:rsidRPr="00DA74F5">
        <w:rPr>
          <w:color w:val="000000"/>
        </w:rPr>
        <w:t>:</w:t>
      </w:r>
    </w:p>
    <w:p w14:paraId="42138685" w14:textId="77777777" w:rsidR="00984DDA" w:rsidRPr="00DA74F5" w:rsidRDefault="00984DDA" w:rsidP="009F0AAC">
      <w:pPr>
        <w:numPr>
          <w:ilvl w:val="0"/>
          <w:numId w:val="60"/>
        </w:numPr>
        <w:spacing w:line="360" w:lineRule="auto"/>
        <w:jc w:val="both"/>
        <w:rPr>
          <w:color w:val="000000"/>
        </w:rPr>
      </w:pPr>
      <w:r w:rsidRPr="00DA74F5">
        <w:rPr>
          <w:color w:val="000000"/>
        </w:rPr>
        <w:t>Engage executive teams in joint decision-making</w:t>
      </w:r>
    </w:p>
    <w:p w14:paraId="021C80B9" w14:textId="77777777" w:rsidR="00984DDA" w:rsidRPr="00DA74F5" w:rsidRDefault="00984DDA" w:rsidP="009F0AAC">
      <w:pPr>
        <w:numPr>
          <w:ilvl w:val="0"/>
          <w:numId w:val="60"/>
        </w:numPr>
        <w:spacing w:line="360" w:lineRule="auto"/>
        <w:jc w:val="both"/>
        <w:rPr>
          <w:color w:val="000000"/>
        </w:rPr>
      </w:pPr>
      <w:r w:rsidRPr="00DA74F5">
        <w:rPr>
          <w:color w:val="000000"/>
        </w:rPr>
        <w:t>Foster discussion on long-term strategy, diversification, and investment</w:t>
      </w:r>
    </w:p>
    <w:p w14:paraId="1A82FBF9" w14:textId="77777777" w:rsidR="00984DDA" w:rsidRPr="00DA74F5" w:rsidRDefault="00984DDA" w:rsidP="009F0AAC">
      <w:pPr>
        <w:numPr>
          <w:ilvl w:val="0"/>
          <w:numId w:val="60"/>
        </w:numPr>
        <w:spacing w:line="360" w:lineRule="auto"/>
        <w:jc w:val="both"/>
        <w:rPr>
          <w:color w:val="000000"/>
        </w:rPr>
      </w:pPr>
      <w:r w:rsidRPr="00DA74F5">
        <w:rPr>
          <w:color w:val="000000"/>
        </w:rPr>
        <w:t>Encourage open debate and collaborative problem-solving</w:t>
      </w:r>
    </w:p>
    <w:p w14:paraId="2E092CDE" w14:textId="5C483E85" w:rsidR="00984DDA" w:rsidRPr="00DA74F5" w:rsidRDefault="00984DDA" w:rsidP="009F0AAC">
      <w:pPr>
        <w:spacing w:line="360" w:lineRule="auto"/>
        <w:jc w:val="both"/>
        <w:rPr>
          <w:color w:val="000000"/>
        </w:rPr>
      </w:pPr>
      <w:r w:rsidRPr="00DA74F5">
        <w:rPr>
          <w:b/>
          <w:bCs/>
          <w:color w:val="000000"/>
        </w:rPr>
        <w:t>Justification:</w:t>
      </w:r>
      <w:r w:rsidRPr="00DA74F5">
        <w:rPr>
          <w:color w:val="000000"/>
        </w:rPr>
        <w:br/>
      </w:r>
      <w:r w:rsidR="0039304B" w:rsidRPr="0039304B">
        <w:rPr>
          <w:color w:val="000000"/>
        </w:rPr>
        <w:t>Democratic engagement increases dedication to organisational objectives, fosters creative thinking, and makes use of senior workers' skills. This method works especially well in strategic and cross-functional settings</w:t>
      </w:r>
      <w:r w:rsidRPr="00DA74F5">
        <w:rPr>
          <w:color w:val="000000"/>
        </w:rPr>
        <w:t>.</w:t>
      </w:r>
    </w:p>
    <w:p w14:paraId="310B0DFA" w14:textId="2397BEE3" w:rsidR="00984DDA" w:rsidRPr="00DA74F5" w:rsidRDefault="00984DDA" w:rsidP="009F0AAC">
      <w:pPr>
        <w:spacing w:line="360" w:lineRule="auto"/>
        <w:jc w:val="both"/>
      </w:pPr>
    </w:p>
    <w:p w14:paraId="7425F0A5" w14:textId="3E72F739" w:rsidR="0039304B" w:rsidRDefault="006D2833" w:rsidP="009F0AAC">
      <w:pPr>
        <w:spacing w:line="360" w:lineRule="auto"/>
        <w:jc w:val="both"/>
        <w:outlineLvl w:val="2"/>
        <w:rPr>
          <w:b/>
          <w:bCs/>
          <w:color w:val="000000"/>
        </w:rPr>
      </w:pPr>
      <w:r>
        <w:rPr>
          <w:b/>
          <w:bCs/>
          <w:color w:val="000000"/>
        </w:rPr>
        <w:t xml:space="preserve">14.8 </w:t>
      </w:r>
      <w:r w:rsidR="00984DDA" w:rsidRPr="00DA74F5">
        <w:rPr>
          <w:b/>
          <w:bCs/>
          <w:color w:val="000000"/>
        </w:rPr>
        <w:t>Integration Across AKG’s Organisational Functions</w:t>
      </w:r>
    </w:p>
    <w:tbl>
      <w:tblPr>
        <w:tblStyle w:val="TableGrid"/>
        <w:tblW w:w="9209" w:type="dxa"/>
        <w:tblLook w:val="04A0" w:firstRow="1" w:lastRow="0" w:firstColumn="1" w:lastColumn="0" w:noHBand="0" w:noVBand="1"/>
      </w:tblPr>
      <w:tblGrid>
        <w:gridCol w:w="2547"/>
        <w:gridCol w:w="3118"/>
        <w:gridCol w:w="3544"/>
      </w:tblGrid>
      <w:tr w:rsidR="006D2833" w14:paraId="40719FE4" w14:textId="77777777" w:rsidTr="006D2833">
        <w:tc>
          <w:tcPr>
            <w:tcW w:w="2547" w:type="dxa"/>
            <w:vAlign w:val="center"/>
          </w:tcPr>
          <w:p w14:paraId="158609FF" w14:textId="31B5FB26" w:rsidR="006D2833" w:rsidRDefault="006D2833" w:rsidP="009F0AAC">
            <w:pPr>
              <w:spacing w:line="360" w:lineRule="auto"/>
              <w:jc w:val="both"/>
              <w:outlineLvl w:val="2"/>
              <w:rPr>
                <w:b/>
                <w:bCs/>
                <w:color w:val="000000"/>
              </w:rPr>
            </w:pPr>
            <w:r w:rsidRPr="00DA74F5">
              <w:rPr>
                <w:b/>
                <w:bCs/>
              </w:rPr>
              <w:t>Organisational Function</w:t>
            </w:r>
          </w:p>
        </w:tc>
        <w:tc>
          <w:tcPr>
            <w:tcW w:w="3118" w:type="dxa"/>
            <w:vAlign w:val="center"/>
          </w:tcPr>
          <w:p w14:paraId="519AC938" w14:textId="534EAEEA" w:rsidR="006D2833" w:rsidRDefault="006D2833" w:rsidP="009F0AAC">
            <w:pPr>
              <w:spacing w:line="360" w:lineRule="auto"/>
              <w:jc w:val="both"/>
              <w:outlineLvl w:val="2"/>
              <w:rPr>
                <w:b/>
                <w:bCs/>
                <w:color w:val="000000"/>
              </w:rPr>
            </w:pPr>
            <w:r w:rsidRPr="00DA74F5">
              <w:rPr>
                <w:b/>
                <w:bCs/>
              </w:rPr>
              <w:t>Leadership Style Applied</w:t>
            </w:r>
          </w:p>
        </w:tc>
        <w:tc>
          <w:tcPr>
            <w:tcW w:w="3544" w:type="dxa"/>
          </w:tcPr>
          <w:p w14:paraId="550FF4C4" w14:textId="3C580600" w:rsidR="006D2833" w:rsidRDefault="006D2833" w:rsidP="009F0AAC">
            <w:pPr>
              <w:spacing w:line="360" w:lineRule="auto"/>
              <w:jc w:val="both"/>
              <w:outlineLvl w:val="2"/>
              <w:rPr>
                <w:b/>
                <w:bCs/>
                <w:color w:val="000000"/>
              </w:rPr>
            </w:pPr>
            <w:r w:rsidRPr="00DA74F5">
              <w:rPr>
                <w:b/>
                <w:bCs/>
              </w:rPr>
              <w:t>Purpose / Outcome</w:t>
            </w:r>
          </w:p>
        </w:tc>
      </w:tr>
      <w:tr w:rsidR="006D2833" w14:paraId="3DBF9BEA" w14:textId="77777777" w:rsidTr="006D2833">
        <w:tc>
          <w:tcPr>
            <w:tcW w:w="2547" w:type="dxa"/>
            <w:vAlign w:val="center"/>
          </w:tcPr>
          <w:p w14:paraId="1C0BEA45" w14:textId="4D536FB7" w:rsidR="006D2833" w:rsidRDefault="006D2833" w:rsidP="009F0AAC">
            <w:pPr>
              <w:spacing w:line="360" w:lineRule="auto"/>
              <w:jc w:val="both"/>
              <w:outlineLvl w:val="2"/>
              <w:rPr>
                <w:b/>
                <w:bCs/>
                <w:color w:val="000000"/>
              </w:rPr>
            </w:pPr>
            <w:r w:rsidRPr="00DA74F5">
              <w:t>Cement &amp; Steel Manufacturing</w:t>
            </w:r>
          </w:p>
        </w:tc>
        <w:tc>
          <w:tcPr>
            <w:tcW w:w="3118" w:type="dxa"/>
            <w:vAlign w:val="center"/>
          </w:tcPr>
          <w:p w14:paraId="6AE05D3E" w14:textId="66EABF46" w:rsidR="006D2833" w:rsidRDefault="006D2833" w:rsidP="009F0AAC">
            <w:pPr>
              <w:spacing w:line="360" w:lineRule="auto"/>
              <w:jc w:val="both"/>
              <w:outlineLvl w:val="2"/>
              <w:rPr>
                <w:b/>
                <w:bCs/>
                <w:color w:val="000000"/>
              </w:rPr>
            </w:pPr>
            <w:r w:rsidRPr="00DA74F5">
              <w:t>Telling /Authoritative</w:t>
            </w:r>
          </w:p>
        </w:tc>
        <w:tc>
          <w:tcPr>
            <w:tcW w:w="3544" w:type="dxa"/>
            <w:vAlign w:val="center"/>
          </w:tcPr>
          <w:p w14:paraId="620FB6A8" w14:textId="22A14E9C" w:rsidR="006D2833" w:rsidRDefault="006D2833" w:rsidP="009F0AAC">
            <w:pPr>
              <w:spacing w:line="360" w:lineRule="auto"/>
              <w:jc w:val="both"/>
              <w:outlineLvl w:val="2"/>
              <w:rPr>
                <w:b/>
                <w:bCs/>
                <w:color w:val="000000"/>
              </w:rPr>
            </w:pPr>
            <w:r w:rsidRPr="00DA74F5">
              <w:t>Ensures safety, efficiency, compliance</w:t>
            </w:r>
          </w:p>
        </w:tc>
      </w:tr>
      <w:tr w:rsidR="006D2833" w14:paraId="2BE3FA53" w14:textId="77777777" w:rsidTr="006D2833">
        <w:tc>
          <w:tcPr>
            <w:tcW w:w="2547" w:type="dxa"/>
            <w:vAlign w:val="center"/>
          </w:tcPr>
          <w:p w14:paraId="49EA2AB0" w14:textId="14F1ACF4" w:rsidR="006D2833" w:rsidRDefault="006D2833" w:rsidP="009F0AAC">
            <w:pPr>
              <w:spacing w:line="360" w:lineRule="auto"/>
              <w:jc w:val="both"/>
              <w:outlineLvl w:val="2"/>
              <w:rPr>
                <w:b/>
                <w:bCs/>
                <w:color w:val="000000"/>
              </w:rPr>
            </w:pPr>
            <w:r w:rsidRPr="00DA74F5">
              <w:t>Logistics &amp; Quality Control</w:t>
            </w:r>
          </w:p>
        </w:tc>
        <w:tc>
          <w:tcPr>
            <w:tcW w:w="3118" w:type="dxa"/>
            <w:vAlign w:val="center"/>
          </w:tcPr>
          <w:p w14:paraId="2F04C6E0" w14:textId="40CCC8D7" w:rsidR="006D2833" w:rsidRDefault="006D2833" w:rsidP="009F0AAC">
            <w:pPr>
              <w:spacing w:line="360" w:lineRule="auto"/>
              <w:jc w:val="both"/>
              <w:outlineLvl w:val="2"/>
              <w:rPr>
                <w:b/>
                <w:bCs/>
                <w:color w:val="000000"/>
              </w:rPr>
            </w:pPr>
            <w:r w:rsidRPr="00DA74F5">
              <w:t>Selling / Persuasive</w:t>
            </w:r>
          </w:p>
        </w:tc>
        <w:tc>
          <w:tcPr>
            <w:tcW w:w="3544" w:type="dxa"/>
            <w:vAlign w:val="center"/>
          </w:tcPr>
          <w:p w14:paraId="7ACD258A" w14:textId="60C54DCA" w:rsidR="006D2833" w:rsidRDefault="006D2833" w:rsidP="009F0AAC">
            <w:pPr>
              <w:spacing w:line="360" w:lineRule="auto"/>
              <w:jc w:val="both"/>
              <w:outlineLvl w:val="2"/>
              <w:rPr>
                <w:b/>
                <w:bCs/>
                <w:color w:val="000000"/>
              </w:rPr>
            </w:pPr>
            <w:r w:rsidRPr="00DA74F5">
              <w:t>Encourages buy-in, maintains operational standards</w:t>
            </w:r>
          </w:p>
        </w:tc>
      </w:tr>
      <w:tr w:rsidR="006D2833" w14:paraId="136A448B" w14:textId="77777777" w:rsidTr="006D2833">
        <w:tc>
          <w:tcPr>
            <w:tcW w:w="2547" w:type="dxa"/>
            <w:vAlign w:val="center"/>
          </w:tcPr>
          <w:p w14:paraId="0A30794E" w14:textId="1684CE95" w:rsidR="006D2833" w:rsidRDefault="006D2833" w:rsidP="009F0AAC">
            <w:pPr>
              <w:spacing w:line="360" w:lineRule="auto"/>
              <w:jc w:val="both"/>
              <w:outlineLvl w:val="2"/>
              <w:rPr>
                <w:b/>
                <w:bCs/>
                <w:color w:val="000000"/>
              </w:rPr>
            </w:pPr>
            <w:r w:rsidRPr="00DA74F5">
              <w:t>Marketing &amp; Business Development</w:t>
            </w:r>
          </w:p>
        </w:tc>
        <w:tc>
          <w:tcPr>
            <w:tcW w:w="3118" w:type="dxa"/>
            <w:vAlign w:val="center"/>
          </w:tcPr>
          <w:p w14:paraId="08D88F22" w14:textId="0B41AAF6" w:rsidR="006D2833" w:rsidRDefault="006D2833" w:rsidP="009F0AAC">
            <w:pPr>
              <w:spacing w:line="360" w:lineRule="auto"/>
              <w:jc w:val="both"/>
              <w:outlineLvl w:val="2"/>
              <w:rPr>
                <w:b/>
                <w:bCs/>
                <w:color w:val="000000"/>
              </w:rPr>
            </w:pPr>
            <w:r w:rsidRPr="00DA74F5">
              <w:t>Consulting</w:t>
            </w:r>
          </w:p>
        </w:tc>
        <w:tc>
          <w:tcPr>
            <w:tcW w:w="3544" w:type="dxa"/>
          </w:tcPr>
          <w:p w14:paraId="6407091C" w14:textId="703BDAFE" w:rsidR="006D2833" w:rsidRDefault="006D2833" w:rsidP="009F0AAC">
            <w:pPr>
              <w:spacing w:line="360" w:lineRule="auto"/>
              <w:jc w:val="both"/>
              <w:outlineLvl w:val="2"/>
              <w:rPr>
                <w:b/>
                <w:bCs/>
                <w:color w:val="000000"/>
              </w:rPr>
            </w:pPr>
            <w:r w:rsidRPr="00DA74F5">
              <w:t>Enhances innovation, responsiveness, employee engagement</w:t>
            </w:r>
          </w:p>
        </w:tc>
      </w:tr>
      <w:tr w:rsidR="006D2833" w14:paraId="105E59DD" w14:textId="77777777" w:rsidTr="006D2833">
        <w:tc>
          <w:tcPr>
            <w:tcW w:w="2547" w:type="dxa"/>
            <w:vAlign w:val="center"/>
          </w:tcPr>
          <w:p w14:paraId="2390C48E" w14:textId="7FF5D79B" w:rsidR="006D2833" w:rsidRDefault="006D2833" w:rsidP="009F0AAC">
            <w:pPr>
              <w:spacing w:line="360" w:lineRule="auto"/>
              <w:jc w:val="both"/>
              <w:outlineLvl w:val="2"/>
              <w:rPr>
                <w:b/>
                <w:bCs/>
                <w:color w:val="000000"/>
              </w:rPr>
            </w:pPr>
            <w:r w:rsidRPr="00DA74F5">
              <w:t>Strategic Planning &amp; Corporate Governance</w:t>
            </w:r>
          </w:p>
        </w:tc>
        <w:tc>
          <w:tcPr>
            <w:tcW w:w="3118" w:type="dxa"/>
            <w:vAlign w:val="center"/>
          </w:tcPr>
          <w:p w14:paraId="17979141" w14:textId="71486473" w:rsidR="006D2833" w:rsidRDefault="006D2833" w:rsidP="009F0AAC">
            <w:pPr>
              <w:spacing w:line="360" w:lineRule="auto"/>
              <w:jc w:val="both"/>
              <w:outlineLvl w:val="2"/>
              <w:rPr>
                <w:b/>
                <w:bCs/>
                <w:color w:val="000000"/>
              </w:rPr>
            </w:pPr>
            <w:r w:rsidRPr="00DA74F5">
              <w:t>Participating / Democratic</w:t>
            </w:r>
          </w:p>
        </w:tc>
        <w:tc>
          <w:tcPr>
            <w:tcW w:w="3544" w:type="dxa"/>
          </w:tcPr>
          <w:p w14:paraId="6ED439F2" w14:textId="73D25EB2" w:rsidR="006D2833" w:rsidRDefault="006D2833" w:rsidP="009F0AAC">
            <w:pPr>
              <w:spacing w:line="360" w:lineRule="auto"/>
              <w:jc w:val="both"/>
              <w:outlineLvl w:val="2"/>
              <w:rPr>
                <w:b/>
                <w:bCs/>
                <w:color w:val="000000"/>
              </w:rPr>
            </w:pPr>
            <w:r w:rsidRPr="00DA74F5">
              <w:t>Encourages collaboration, ownership, and creativity</w:t>
            </w:r>
          </w:p>
        </w:tc>
      </w:tr>
    </w:tbl>
    <w:p w14:paraId="6F0FCF6C" w14:textId="4C6B15DE" w:rsidR="00984DDA" w:rsidRPr="006D2833" w:rsidRDefault="0039304B" w:rsidP="009F0AAC">
      <w:pPr>
        <w:spacing w:line="360" w:lineRule="auto"/>
        <w:jc w:val="both"/>
        <w:rPr>
          <w:color w:val="000000"/>
        </w:rPr>
      </w:pPr>
      <w:r w:rsidRPr="0039304B">
        <w:rPr>
          <w:color w:val="000000"/>
        </w:rPr>
        <w:t>This adaptable program aligns style with function, job complexity, and workforce capabilities, reflecting AKG's situational approach to leadership</w:t>
      </w:r>
      <w:r w:rsidR="00984DDA" w:rsidRPr="00DA74F5">
        <w:rPr>
          <w:color w:val="000000"/>
        </w:rPr>
        <w:t>.</w:t>
      </w:r>
    </w:p>
    <w:p w14:paraId="4C9557A6" w14:textId="77777777" w:rsidR="00984DDA" w:rsidRPr="00DA74F5" w:rsidRDefault="00984DDA" w:rsidP="009F0AAC">
      <w:pPr>
        <w:spacing w:line="360" w:lineRule="auto"/>
        <w:jc w:val="both"/>
        <w:outlineLvl w:val="2"/>
        <w:rPr>
          <w:b/>
          <w:bCs/>
          <w:color w:val="000000"/>
        </w:rPr>
      </w:pPr>
      <w:r w:rsidRPr="00DA74F5">
        <w:rPr>
          <w:b/>
          <w:bCs/>
          <w:color w:val="000000"/>
        </w:rPr>
        <w:t>Critical Evaluation</w:t>
      </w:r>
    </w:p>
    <w:p w14:paraId="1850470F" w14:textId="585F160C" w:rsidR="00984DDA" w:rsidRPr="00DA74F5" w:rsidRDefault="0039304B" w:rsidP="009F0AAC">
      <w:pPr>
        <w:spacing w:line="360" w:lineRule="auto"/>
        <w:jc w:val="both"/>
        <w:rPr>
          <w:color w:val="000000"/>
        </w:rPr>
      </w:pPr>
      <w:r w:rsidRPr="0039304B">
        <w:rPr>
          <w:color w:val="000000"/>
        </w:rPr>
        <w:t>Several significant benefits are demonstrated by the use of Tannenbaum &amp; Schmidt's continuum at AKG</w:t>
      </w:r>
      <w:r w:rsidR="00984DDA" w:rsidRPr="00DA74F5">
        <w:rPr>
          <w:color w:val="000000"/>
        </w:rPr>
        <w:t>:</w:t>
      </w:r>
    </w:p>
    <w:p w14:paraId="5AC2D66D" w14:textId="77777777" w:rsidR="00984DDA" w:rsidRPr="00DA74F5" w:rsidRDefault="00984DDA" w:rsidP="009F0AAC">
      <w:pPr>
        <w:numPr>
          <w:ilvl w:val="0"/>
          <w:numId w:val="61"/>
        </w:numPr>
        <w:spacing w:line="360" w:lineRule="auto"/>
        <w:jc w:val="both"/>
        <w:rPr>
          <w:color w:val="000000"/>
        </w:rPr>
      </w:pPr>
      <w:r w:rsidRPr="00DA74F5">
        <w:rPr>
          <w:color w:val="000000"/>
        </w:rPr>
        <w:t>Leadership flexibility across operational and strategic units</w:t>
      </w:r>
    </w:p>
    <w:p w14:paraId="7FA8F47A" w14:textId="77777777" w:rsidR="00984DDA" w:rsidRPr="00DA74F5" w:rsidRDefault="00984DDA" w:rsidP="009F0AAC">
      <w:pPr>
        <w:numPr>
          <w:ilvl w:val="0"/>
          <w:numId w:val="61"/>
        </w:numPr>
        <w:spacing w:line="360" w:lineRule="auto"/>
        <w:jc w:val="both"/>
        <w:rPr>
          <w:color w:val="000000"/>
        </w:rPr>
      </w:pPr>
      <w:r w:rsidRPr="00DA74F5">
        <w:rPr>
          <w:color w:val="000000"/>
        </w:rPr>
        <w:t>Balances control with employee participation</w:t>
      </w:r>
    </w:p>
    <w:p w14:paraId="0FB7E735" w14:textId="77777777" w:rsidR="00984DDA" w:rsidRPr="00DA74F5" w:rsidRDefault="00984DDA" w:rsidP="009F0AAC">
      <w:pPr>
        <w:numPr>
          <w:ilvl w:val="0"/>
          <w:numId w:val="61"/>
        </w:numPr>
        <w:spacing w:line="360" w:lineRule="auto"/>
        <w:jc w:val="both"/>
        <w:rPr>
          <w:color w:val="000000"/>
        </w:rPr>
      </w:pPr>
      <w:r w:rsidRPr="00DA74F5">
        <w:rPr>
          <w:color w:val="000000"/>
        </w:rPr>
        <w:t>Enhances motivation and ownership in market-facing and innovative functions</w:t>
      </w:r>
    </w:p>
    <w:p w14:paraId="1D2D8B89" w14:textId="7CE7CECC" w:rsidR="00984DDA" w:rsidRPr="00DA74F5" w:rsidRDefault="0039304B" w:rsidP="009F0AAC">
      <w:pPr>
        <w:spacing w:line="360" w:lineRule="auto"/>
        <w:jc w:val="both"/>
        <w:rPr>
          <w:color w:val="000000"/>
        </w:rPr>
      </w:pPr>
      <w:r w:rsidRPr="0039304B">
        <w:rPr>
          <w:color w:val="000000"/>
        </w:rPr>
        <w:lastRenderedPageBreak/>
        <w:t>However, possible difficulties include</w:t>
      </w:r>
      <w:r w:rsidR="00984DDA" w:rsidRPr="00DA74F5">
        <w:rPr>
          <w:color w:val="000000"/>
        </w:rPr>
        <w:t>:</w:t>
      </w:r>
    </w:p>
    <w:p w14:paraId="774ED1D8" w14:textId="77777777" w:rsidR="00984DDA" w:rsidRPr="00DA74F5" w:rsidRDefault="00984DDA" w:rsidP="009F0AAC">
      <w:pPr>
        <w:numPr>
          <w:ilvl w:val="0"/>
          <w:numId w:val="62"/>
        </w:numPr>
        <w:spacing w:line="360" w:lineRule="auto"/>
        <w:jc w:val="both"/>
        <w:rPr>
          <w:color w:val="000000"/>
        </w:rPr>
      </w:pPr>
      <w:r w:rsidRPr="00DA74F5">
        <w:rPr>
          <w:color w:val="000000"/>
        </w:rPr>
        <w:t>Inconsistencies in leadership approach may create confusion if not clearly communicated</w:t>
      </w:r>
    </w:p>
    <w:p w14:paraId="25D54BD3" w14:textId="77777777" w:rsidR="00984DDA" w:rsidRPr="00DA74F5" w:rsidRDefault="00984DDA" w:rsidP="009F0AAC">
      <w:pPr>
        <w:numPr>
          <w:ilvl w:val="0"/>
          <w:numId w:val="62"/>
        </w:numPr>
        <w:spacing w:line="360" w:lineRule="auto"/>
        <w:jc w:val="both"/>
        <w:rPr>
          <w:color w:val="000000"/>
        </w:rPr>
      </w:pPr>
      <w:r w:rsidRPr="00DA74F5">
        <w:rPr>
          <w:color w:val="000000"/>
        </w:rPr>
        <w:t>Overuse of authoritative styles may suppress creativity in lower-level management</w:t>
      </w:r>
    </w:p>
    <w:p w14:paraId="02CA96FA" w14:textId="77777777" w:rsidR="00984DDA" w:rsidRPr="00DA74F5" w:rsidRDefault="00984DDA" w:rsidP="009F0AAC">
      <w:pPr>
        <w:numPr>
          <w:ilvl w:val="0"/>
          <w:numId w:val="62"/>
        </w:numPr>
        <w:spacing w:line="360" w:lineRule="auto"/>
        <w:jc w:val="both"/>
        <w:rPr>
          <w:color w:val="000000"/>
        </w:rPr>
      </w:pPr>
      <w:r w:rsidRPr="00DA74F5">
        <w:rPr>
          <w:color w:val="000000"/>
        </w:rPr>
        <w:t>Democratic approaches require higher employee competence and engagement, which may vary across units</w:t>
      </w:r>
    </w:p>
    <w:p w14:paraId="4B18A764" w14:textId="77777777" w:rsidR="00E504F6" w:rsidRPr="00E504F6" w:rsidRDefault="00E504F6" w:rsidP="009F0AAC">
      <w:pPr>
        <w:spacing w:line="360" w:lineRule="auto"/>
        <w:jc w:val="both"/>
        <w:rPr>
          <w:color w:val="000000"/>
        </w:rPr>
      </w:pPr>
      <w:r w:rsidRPr="00E504F6">
        <w:rPr>
          <w:color w:val="000000"/>
        </w:rPr>
        <w:t>By adjusting leadership style to the competence and maturity of staff members as well as the functional needs of each business unit, AKG lessens these difficulties.</w:t>
      </w:r>
    </w:p>
    <w:p w14:paraId="3A9F5F21" w14:textId="56B8BE3D" w:rsidR="00FB16BE" w:rsidRPr="00DA74F5" w:rsidRDefault="00E504F6" w:rsidP="009F0AAC">
      <w:pPr>
        <w:spacing w:line="360" w:lineRule="auto"/>
        <w:jc w:val="both"/>
      </w:pPr>
      <w:r w:rsidRPr="00E504F6">
        <w:rPr>
          <w:color w:val="000000"/>
        </w:rPr>
        <w:t>The situational applicability of Tannenbaum &amp; Schmidt's Leadership Continuum is demonstrated by Abul Khair Group. AKG successfully strikes a balance between authority and employee engagement by tailoring leadership style to job complexity, workforce competency, and functional objectives. This strategy fosters innovation, engagement, and strategic alignment between market-facing and corporate departments while improving operational efficiency in manufacturing units. The continuum supports current ideas on adaptive and situational leadership by showing that effective leadership is context-dependent rather than one-size-fits-all.</w:t>
      </w:r>
    </w:p>
    <w:p w14:paraId="0F11581F" w14:textId="7572AA40" w:rsidR="00FB16BE" w:rsidRPr="00DA74F5" w:rsidRDefault="00FB16BE" w:rsidP="009F0AAC">
      <w:pPr>
        <w:spacing w:line="360" w:lineRule="auto"/>
        <w:jc w:val="both"/>
        <w:outlineLvl w:val="1"/>
        <w:rPr>
          <w:b/>
          <w:bCs/>
          <w:color w:val="000000"/>
        </w:rPr>
      </w:pPr>
      <w:r w:rsidRPr="00DA74F5">
        <w:rPr>
          <w:b/>
          <w:bCs/>
          <w:color w:val="000000"/>
        </w:rPr>
        <w:t>1</w:t>
      </w:r>
      <w:r w:rsidR="006D2833">
        <w:rPr>
          <w:b/>
          <w:bCs/>
          <w:color w:val="000000"/>
        </w:rPr>
        <w:t>5</w:t>
      </w:r>
      <w:r w:rsidRPr="00DA74F5">
        <w:rPr>
          <w:b/>
          <w:bCs/>
          <w:color w:val="000000"/>
        </w:rPr>
        <w:t>. Blake and Mouton’s Managerial Grid</w:t>
      </w:r>
    </w:p>
    <w:p w14:paraId="276E5CA7" w14:textId="0282BAAA" w:rsidR="00FB16BE" w:rsidRPr="00DA74F5" w:rsidRDefault="00FB16BE" w:rsidP="009F0AAC">
      <w:pPr>
        <w:spacing w:line="360" w:lineRule="auto"/>
        <w:jc w:val="both"/>
        <w:outlineLvl w:val="2"/>
        <w:rPr>
          <w:b/>
          <w:bCs/>
          <w:color w:val="000000"/>
        </w:rPr>
      </w:pPr>
      <w:r w:rsidRPr="00DA74F5">
        <w:rPr>
          <w:b/>
          <w:bCs/>
          <w:color w:val="000000"/>
        </w:rPr>
        <w:t>1</w:t>
      </w:r>
      <w:r w:rsidR="006D2833">
        <w:rPr>
          <w:b/>
          <w:bCs/>
          <w:color w:val="000000"/>
        </w:rPr>
        <w:t>5</w:t>
      </w:r>
      <w:r w:rsidRPr="00DA74F5">
        <w:rPr>
          <w:b/>
          <w:bCs/>
          <w:color w:val="000000"/>
        </w:rPr>
        <w:t>.1 Theoretical Framework</w:t>
      </w:r>
    </w:p>
    <w:p w14:paraId="4FE53FC5" w14:textId="349414E4" w:rsidR="00FB16BE" w:rsidRPr="00DA74F5" w:rsidRDefault="00E504F6" w:rsidP="009F0AAC">
      <w:pPr>
        <w:spacing w:line="360" w:lineRule="auto"/>
        <w:jc w:val="both"/>
        <w:rPr>
          <w:color w:val="000000"/>
        </w:rPr>
      </w:pPr>
      <w:r w:rsidRPr="00E504F6">
        <w:rPr>
          <w:color w:val="000000"/>
        </w:rPr>
        <w:t>In 1964, Blake and Mouton suggested a management grid based on</w:t>
      </w:r>
      <w:r w:rsidR="00FB16BE" w:rsidRPr="00DA74F5">
        <w:rPr>
          <w:color w:val="000000"/>
        </w:rPr>
        <w:t>:</w:t>
      </w:r>
    </w:p>
    <w:p w14:paraId="28CC3EE3" w14:textId="77777777" w:rsidR="00FB16BE" w:rsidRPr="00DA74F5" w:rsidRDefault="00FB16BE" w:rsidP="009F0AAC">
      <w:pPr>
        <w:numPr>
          <w:ilvl w:val="0"/>
          <w:numId w:val="34"/>
        </w:numPr>
        <w:spacing w:line="360" w:lineRule="auto"/>
        <w:jc w:val="both"/>
        <w:rPr>
          <w:color w:val="000000"/>
        </w:rPr>
      </w:pPr>
      <w:r w:rsidRPr="00DA74F5">
        <w:rPr>
          <w:color w:val="000000"/>
        </w:rPr>
        <w:t>Concern for production</w:t>
      </w:r>
    </w:p>
    <w:p w14:paraId="3E954788" w14:textId="77777777" w:rsidR="00FB16BE" w:rsidRPr="00DA74F5" w:rsidRDefault="00FB16BE" w:rsidP="009F0AAC">
      <w:pPr>
        <w:numPr>
          <w:ilvl w:val="0"/>
          <w:numId w:val="34"/>
        </w:numPr>
        <w:spacing w:line="360" w:lineRule="auto"/>
        <w:jc w:val="both"/>
        <w:rPr>
          <w:color w:val="000000"/>
        </w:rPr>
      </w:pPr>
      <w:r w:rsidRPr="00DA74F5">
        <w:rPr>
          <w:color w:val="000000"/>
        </w:rPr>
        <w:t>Concern for people</w:t>
      </w:r>
    </w:p>
    <w:p w14:paraId="36C10E1A" w14:textId="66A07B10" w:rsidR="00FB16BE" w:rsidRPr="006D2833" w:rsidRDefault="00FB16BE" w:rsidP="009F0AAC">
      <w:pPr>
        <w:spacing w:line="360" w:lineRule="auto"/>
        <w:jc w:val="both"/>
        <w:rPr>
          <w:color w:val="000000"/>
        </w:rPr>
      </w:pPr>
      <w:r w:rsidRPr="00DA74F5">
        <w:rPr>
          <w:color w:val="000000"/>
        </w:rPr>
        <w:t>The ideal leadership style is </w:t>
      </w:r>
      <w:r w:rsidRPr="00DA74F5">
        <w:rPr>
          <w:b/>
          <w:bCs/>
          <w:color w:val="000000"/>
        </w:rPr>
        <w:t>9,9 (Team Management)</w:t>
      </w:r>
      <w:r w:rsidRPr="00DA74F5">
        <w:rPr>
          <w:color w:val="000000"/>
        </w:rPr>
        <w:t>.</w:t>
      </w:r>
    </w:p>
    <w:p w14:paraId="2746D357" w14:textId="07AE04C6" w:rsidR="00FB16BE" w:rsidRPr="00DA74F5" w:rsidRDefault="00FB16BE" w:rsidP="009F0AAC">
      <w:pPr>
        <w:spacing w:line="360" w:lineRule="auto"/>
        <w:jc w:val="both"/>
        <w:outlineLvl w:val="2"/>
        <w:rPr>
          <w:b/>
          <w:bCs/>
          <w:color w:val="000000"/>
        </w:rPr>
      </w:pPr>
      <w:r w:rsidRPr="00DA74F5">
        <w:rPr>
          <w:b/>
          <w:bCs/>
          <w:color w:val="000000"/>
        </w:rPr>
        <w:t>1</w:t>
      </w:r>
      <w:r w:rsidR="006D2833">
        <w:rPr>
          <w:b/>
          <w:bCs/>
          <w:color w:val="000000"/>
        </w:rPr>
        <w:t>5</w:t>
      </w:r>
      <w:r w:rsidRPr="00DA74F5">
        <w:rPr>
          <w:b/>
          <w:bCs/>
          <w:color w:val="000000"/>
        </w:rPr>
        <w:t>.2 Leadership Style at Abul Khair Group</w:t>
      </w:r>
    </w:p>
    <w:p w14:paraId="6326668D" w14:textId="77777777" w:rsidR="00FB16BE" w:rsidRPr="00DA74F5" w:rsidRDefault="00FB16BE" w:rsidP="009F0AAC">
      <w:pPr>
        <w:spacing w:line="360" w:lineRule="auto"/>
        <w:jc w:val="both"/>
        <w:rPr>
          <w:color w:val="000000"/>
        </w:rPr>
      </w:pPr>
      <w:r w:rsidRPr="00DA74F5">
        <w:rPr>
          <w:color w:val="000000"/>
        </w:rPr>
        <w:t>AKG leadership approximates a </w:t>
      </w:r>
      <w:r w:rsidRPr="00DA74F5">
        <w:rPr>
          <w:b/>
          <w:bCs/>
          <w:color w:val="000000"/>
        </w:rPr>
        <w:t>high production–high people concern</w:t>
      </w:r>
      <w:r w:rsidRPr="00DA74F5">
        <w:rPr>
          <w:color w:val="000000"/>
        </w:rPr>
        <w:t> model:</w:t>
      </w:r>
    </w:p>
    <w:p w14:paraId="53392708" w14:textId="77777777" w:rsidR="00FB16BE" w:rsidRPr="00DA74F5" w:rsidRDefault="00FB16BE" w:rsidP="009F0AAC">
      <w:pPr>
        <w:numPr>
          <w:ilvl w:val="0"/>
          <w:numId w:val="35"/>
        </w:numPr>
        <w:spacing w:line="360" w:lineRule="auto"/>
        <w:jc w:val="both"/>
        <w:rPr>
          <w:color w:val="000000"/>
        </w:rPr>
      </w:pPr>
      <w:r w:rsidRPr="00DA74F5">
        <w:rPr>
          <w:color w:val="000000"/>
        </w:rPr>
        <w:t>Strong performance expectations</w:t>
      </w:r>
    </w:p>
    <w:p w14:paraId="529B48C1" w14:textId="77777777" w:rsidR="00FB16BE" w:rsidRPr="00DA74F5" w:rsidRDefault="00FB16BE" w:rsidP="009F0AAC">
      <w:pPr>
        <w:numPr>
          <w:ilvl w:val="0"/>
          <w:numId w:val="35"/>
        </w:numPr>
        <w:spacing w:line="360" w:lineRule="auto"/>
        <w:jc w:val="both"/>
        <w:rPr>
          <w:color w:val="000000"/>
        </w:rPr>
      </w:pPr>
      <w:r w:rsidRPr="00DA74F5">
        <w:rPr>
          <w:color w:val="000000"/>
        </w:rPr>
        <w:t>Long-term employee retention</w:t>
      </w:r>
    </w:p>
    <w:p w14:paraId="2A42EEB4" w14:textId="77777777" w:rsidR="00FB16BE" w:rsidRPr="00DA74F5" w:rsidRDefault="00FB16BE" w:rsidP="009F0AAC">
      <w:pPr>
        <w:numPr>
          <w:ilvl w:val="0"/>
          <w:numId w:val="35"/>
        </w:numPr>
        <w:spacing w:line="360" w:lineRule="auto"/>
        <w:jc w:val="both"/>
        <w:rPr>
          <w:color w:val="000000"/>
        </w:rPr>
      </w:pPr>
      <w:r w:rsidRPr="00DA74F5">
        <w:rPr>
          <w:color w:val="000000"/>
        </w:rPr>
        <w:t>Loyalty-based organisational culture</w:t>
      </w:r>
    </w:p>
    <w:p w14:paraId="09DAA85D" w14:textId="40698BDE" w:rsidR="00FB16BE" w:rsidRPr="006D2833" w:rsidRDefault="004D61AE" w:rsidP="009F0AAC">
      <w:pPr>
        <w:spacing w:line="360" w:lineRule="auto"/>
        <w:jc w:val="both"/>
        <w:rPr>
          <w:color w:val="000000"/>
        </w:rPr>
      </w:pPr>
      <w:r w:rsidRPr="004D61AE">
        <w:rPr>
          <w:color w:val="000000"/>
        </w:rPr>
        <w:t>This leadership style promotes employee dedication and operational effectiveness</w:t>
      </w:r>
      <w:r w:rsidR="00FB16BE" w:rsidRPr="00DA74F5">
        <w:rPr>
          <w:color w:val="000000"/>
        </w:rPr>
        <w:t>.</w:t>
      </w:r>
    </w:p>
    <w:p w14:paraId="2479A365" w14:textId="05E5E0B1" w:rsidR="00FB16BE" w:rsidRPr="00DA74F5" w:rsidRDefault="00FB16BE" w:rsidP="009F0AAC">
      <w:pPr>
        <w:spacing w:line="360" w:lineRule="auto"/>
        <w:jc w:val="both"/>
        <w:outlineLvl w:val="1"/>
        <w:rPr>
          <w:b/>
          <w:bCs/>
          <w:color w:val="000000"/>
        </w:rPr>
      </w:pPr>
      <w:r w:rsidRPr="00DA74F5">
        <w:rPr>
          <w:b/>
          <w:bCs/>
          <w:color w:val="000000"/>
        </w:rPr>
        <w:t>1</w:t>
      </w:r>
      <w:r w:rsidR="006D2833">
        <w:rPr>
          <w:b/>
          <w:bCs/>
          <w:color w:val="000000"/>
        </w:rPr>
        <w:t>6</w:t>
      </w:r>
      <w:r w:rsidRPr="00DA74F5">
        <w:rPr>
          <w:b/>
          <w:bCs/>
          <w:color w:val="000000"/>
        </w:rPr>
        <w:t>. Organisational Metaphors</w:t>
      </w:r>
    </w:p>
    <w:p w14:paraId="697E2897" w14:textId="4192466A" w:rsidR="00FB16BE" w:rsidRPr="00DA74F5" w:rsidRDefault="00FB16BE" w:rsidP="009F0AAC">
      <w:pPr>
        <w:spacing w:line="360" w:lineRule="auto"/>
        <w:jc w:val="both"/>
        <w:outlineLvl w:val="2"/>
        <w:rPr>
          <w:b/>
          <w:bCs/>
          <w:color w:val="000000"/>
        </w:rPr>
      </w:pPr>
      <w:r w:rsidRPr="00DA74F5">
        <w:rPr>
          <w:b/>
          <w:bCs/>
          <w:color w:val="000000"/>
        </w:rPr>
        <w:t>1</w:t>
      </w:r>
      <w:r w:rsidR="006D2833">
        <w:rPr>
          <w:b/>
          <w:bCs/>
          <w:color w:val="000000"/>
        </w:rPr>
        <w:t>6</w:t>
      </w:r>
      <w:r w:rsidRPr="00DA74F5">
        <w:rPr>
          <w:b/>
          <w:bCs/>
          <w:color w:val="000000"/>
        </w:rPr>
        <w:t>.1 Gareth Morgan’s Organisational Metaphors</w:t>
      </w:r>
    </w:p>
    <w:p w14:paraId="56466A19" w14:textId="77777777" w:rsidR="001B2AA3" w:rsidRPr="00DA74F5" w:rsidRDefault="001B2AA3" w:rsidP="009F0AAC">
      <w:pPr>
        <w:spacing w:line="360" w:lineRule="auto"/>
        <w:jc w:val="both"/>
        <w:outlineLvl w:val="1"/>
        <w:rPr>
          <w:b/>
          <w:bCs/>
          <w:color w:val="000000"/>
        </w:rPr>
      </w:pPr>
      <w:r w:rsidRPr="00DA74F5">
        <w:rPr>
          <w:b/>
          <w:bCs/>
          <w:color w:val="000000"/>
        </w:rPr>
        <w:t>Application of Gareth Morgan’s Organisational Metaphors at Abul Khair Group</w:t>
      </w:r>
    </w:p>
    <w:p w14:paraId="66613179" w14:textId="657257CE" w:rsidR="001B2AA3" w:rsidRPr="00DA74F5" w:rsidRDefault="006D2833" w:rsidP="009F0AAC">
      <w:pPr>
        <w:spacing w:line="360" w:lineRule="auto"/>
        <w:jc w:val="both"/>
        <w:outlineLvl w:val="2"/>
        <w:rPr>
          <w:b/>
          <w:bCs/>
          <w:color w:val="000000"/>
        </w:rPr>
      </w:pPr>
      <w:r>
        <w:rPr>
          <w:b/>
          <w:bCs/>
          <w:color w:val="000000"/>
        </w:rPr>
        <w:t xml:space="preserve">16.1.1 </w:t>
      </w:r>
      <w:r w:rsidR="001B2AA3" w:rsidRPr="00DA74F5">
        <w:rPr>
          <w:b/>
          <w:bCs/>
          <w:color w:val="000000"/>
        </w:rPr>
        <w:t>Overview of Gareth Morgan’s Organisational Metaphors</w:t>
      </w:r>
    </w:p>
    <w:p w14:paraId="39B3DA7B" w14:textId="536AAB8C" w:rsidR="001B2AA3" w:rsidRPr="00DA74F5" w:rsidRDefault="004D61AE" w:rsidP="009F0AAC">
      <w:pPr>
        <w:spacing w:line="360" w:lineRule="auto"/>
        <w:jc w:val="both"/>
        <w:rPr>
          <w:color w:val="000000"/>
        </w:rPr>
      </w:pPr>
      <w:r w:rsidRPr="004D61AE">
        <w:rPr>
          <w:color w:val="000000"/>
        </w:rPr>
        <w:t xml:space="preserve">According to Gareth Morgan (2006), companies may be comprehended through metaphors, which offer many perspectives for analysing organisational behaviour, culture, and structure. </w:t>
      </w:r>
      <w:r w:rsidRPr="004D61AE">
        <w:rPr>
          <w:color w:val="000000"/>
        </w:rPr>
        <w:lastRenderedPageBreak/>
        <w:t>Managers may better understand complicated businesses, recognise obstacles, and choose effective management techniques with the use of metaphors. Among the important metaphors are:</w:t>
      </w:r>
    </w:p>
    <w:p w14:paraId="43D16D43" w14:textId="77777777" w:rsidR="001B2AA3" w:rsidRPr="00DA74F5" w:rsidRDefault="001B2AA3" w:rsidP="009F0AAC">
      <w:pPr>
        <w:numPr>
          <w:ilvl w:val="0"/>
          <w:numId w:val="63"/>
        </w:numPr>
        <w:spacing w:line="360" w:lineRule="auto"/>
        <w:jc w:val="both"/>
        <w:rPr>
          <w:color w:val="000000"/>
        </w:rPr>
      </w:pPr>
      <w:r w:rsidRPr="00DA74F5">
        <w:rPr>
          <w:b/>
          <w:bCs/>
          <w:color w:val="000000"/>
        </w:rPr>
        <w:t>Organisation as a Machine</w:t>
      </w:r>
      <w:r w:rsidRPr="00DA74F5">
        <w:rPr>
          <w:color w:val="000000"/>
        </w:rPr>
        <w:t> – Emphasises structure, hierarchy, and efficiency.</w:t>
      </w:r>
    </w:p>
    <w:p w14:paraId="54596F3E" w14:textId="77777777" w:rsidR="001B2AA3" w:rsidRPr="00DA74F5" w:rsidRDefault="001B2AA3" w:rsidP="009F0AAC">
      <w:pPr>
        <w:numPr>
          <w:ilvl w:val="0"/>
          <w:numId w:val="63"/>
        </w:numPr>
        <w:spacing w:line="360" w:lineRule="auto"/>
        <w:jc w:val="both"/>
        <w:rPr>
          <w:color w:val="000000"/>
        </w:rPr>
      </w:pPr>
      <w:r w:rsidRPr="00DA74F5">
        <w:rPr>
          <w:b/>
          <w:bCs/>
          <w:color w:val="000000"/>
        </w:rPr>
        <w:t>Organisation as an Organism</w:t>
      </w:r>
      <w:r w:rsidRPr="00DA74F5">
        <w:rPr>
          <w:color w:val="000000"/>
        </w:rPr>
        <w:t> – Focuses on adaptation, environmental fit, and survival.</w:t>
      </w:r>
    </w:p>
    <w:p w14:paraId="060D7771" w14:textId="77777777" w:rsidR="001B2AA3" w:rsidRPr="00DA74F5" w:rsidRDefault="001B2AA3" w:rsidP="009F0AAC">
      <w:pPr>
        <w:numPr>
          <w:ilvl w:val="0"/>
          <w:numId w:val="63"/>
        </w:numPr>
        <w:spacing w:line="360" w:lineRule="auto"/>
        <w:jc w:val="both"/>
        <w:rPr>
          <w:color w:val="000000"/>
        </w:rPr>
      </w:pPr>
      <w:r w:rsidRPr="00DA74F5">
        <w:rPr>
          <w:b/>
          <w:bCs/>
          <w:color w:val="000000"/>
        </w:rPr>
        <w:t>Organisation as a Brain</w:t>
      </w:r>
      <w:r w:rsidRPr="00DA74F5">
        <w:rPr>
          <w:color w:val="000000"/>
        </w:rPr>
        <w:t> – Highlights learning, intelligence, and knowledge management.</w:t>
      </w:r>
    </w:p>
    <w:p w14:paraId="4DABDC54" w14:textId="77777777" w:rsidR="001B2AA3" w:rsidRPr="00DA74F5" w:rsidRDefault="001B2AA3" w:rsidP="009F0AAC">
      <w:pPr>
        <w:numPr>
          <w:ilvl w:val="0"/>
          <w:numId w:val="63"/>
        </w:numPr>
        <w:spacing w:line="360" w:lineRule="auto"/>
        <w:jc w:val="both"/>
        <w:rPr>
          <w:color w:val="000000"/>
        </w:rPr>
      </w:pPr>
      <w:r w:rsidRPr="00DA74F5">
        <w:rPr>
          <w:b/>
          <w:bCs/>
          <w:color w:val="000000"/>
        </w:rPr>
        <w:t>Organisation as a Culture</w:t>
      </w:r>
      <w:r w:rsidRPr="00DA74F5">
        <w:rPr>
          <w:color w:val="000000"/>
        </w:rPr>
        <w:t> – Considers shared values, beliefs, and symbols.</w:t>
      </w:r>
    </w:p>
    <w:p w14:paraId="553057C8" w14:textId="77777777" w:rsidR="001B2AA3" w:rsidRPr="00DA74F5" w:rsidRDefault="001B2AA3" w:rsidP="009F0AAC">
      <w:pPr>
        <w:numPr>
          <w:ilvl w:val="0"/>
          <w:numId w:val="63"/>
        </w:numPr>
        <w:spacing w:line="360" w:lineRule="auto"/>
        <w:jc w:val="both"/>
        <w:rPr>
          <w:color w:val="000000"/>
        </w:rPr>
      </w:pPr>
      <w:r w:rsidRPr="00DA74F5">
        <w:rPr>
          <w:b/>
          <w:bCs/>
          <w:color w:val="000000"/>
        </w:rPr>
        <w:t>Organisation as a Political System</w:t>
      </w:r>
      <w:r w:rsidRPr="00DA74F5">
        <w:rPr>
          <w:color w:val="000000"/>
        </w:rPr>
        <w:t> – Examines power, conflict, and negotiation.</w:t>
      </w:r>
    </w:p>
    <w:p w14:paraId="3AA4889F" w14:textId="77777777" w:rsidR="001B2AA3" w:rsidRPr="00DA74F5" w:rsidRDefault="001B2AA3" w:rsidP="009F0AAC">
      <w:pPr>
        <w:numPr>
          <w:ilvl w:val="0"/>
          <w:numId w:val="63"/>
        </w:numPr>
        <w:spacing w:line="360" w:lineRule="auto"/>
        <w:jc w:val="both"/>
        <w:rPr>
          <w:color w:val="000000"/>
        </w:rPr>
      </w:pPr>
      <w:r w:rsidRPr="00DA74F5">
        <w:rPr>
          <w:b/>
          <w:bCs/>
          <w:color w:val="000000"/>
        </w:rPr>
        <w:t>Organisation as a Psychic Prison</w:t>
      </w:r>
      <w:r w:rsidRPr="00DA74F5">
        <w:rPr>
          <w:color w:val="000000"/>
        </w:rPr>
        <w:t> – Reflects mental models, assumptions, and constraints.</w:t>
      </w:r>
    </w:p>
    <w:p w14:paraId="551A03FE" w14:textId="77777777" w:rsidR="001B2AA3" w:rsidRPr="00DA74F5" w:rsidRDefault="001B2AA3" w:rsidP="009F0AAC">
      <w:pPr>
        <w:numPr>
          <w:ilvl w:val="0"/>
          <w:numId w:val="63"/>
        </w:numPr>
        <w:spacing w:line="360" w:lineRule="auto"/>
        <w:jc w:val="both"/>
        <w:rPr>
          <w:color w:val="000000"/>
        </w:rPr>
      </w:pPr>
      <w:r w:rsidRPr="00DA74F5">
        <w:rPr>
          <w:b/>
          <w:bCs/>
          <w:color w:val="000000"/>
        </w:rPr>
        <w:t>Organisation as Flux and Transformation</w:t>
      </w:r>
      <w:r w:rsidRPr="00DA74F5">
        <w:rPr>
          <w:color w:val="000000"/>
        </w:rPr>
        <w:t> – Focuses on change, innovation, and dynamic processes.</w:t>
      </w:r>
    </w:p>
    <w:p w14:paraId="62180502" w14:textId="77777777" w:rsidR="001B2AA3" w:rsidRPr="00DA74F5" w:rsidRDefault="001B2AA3" w:rsidP="009F0AAC">
      <w:pPr>
        <w:numPr>
          <w:ilvl w:val="0"/>
          <w:numId w:val="63"/>
        </w:numPr>
        <w:spacing w:line="360" w:lineRule="auto"/>
        <w:jc w:val="both"/>
        <w:rPr>
          <w:color w:val="000000"/>
        </w:rPr>
      </w:pPr>
      <w:r w:rsidRPr="00DA74F5">
        <w:rPr>
          <w:b/>
          <w:bCs/>
          <w:color w:val="000000"/>
        </w:rPr>
        <w:t>Organisation as an Instrument of Domination</w:t>
      </w:r>
      <w:r w:rsidRPr="00DA74F5">
        <w:rPr>
          <w:color w:val="000000"/>
        </w:rPr>
        <w:t> – Considers control, oppression, and exploitation.</w:t>
      </w:r>
    </w:p>
    <w:p w14:paraId="5F7057F5" w14:textId="6E9F58C4" w:rsidR="001B2AA3" w:rsidRPr="00DA74F5" w:rsidRDefault="004D61AE" w:rsidP="009F0AAC">
      <w:pPr>
        <w:spacing w:line="360" w:lineRule="auto"/>
        <w:jc w:val="both"/>
      </w:pPr>
      <w:r w:rsidRPr="004D61AE">
        <w:rPr>
          <w:color w:val="000000"/>
        </w:rPr>
        <w:t>Organisations may analyse their operations and create context-sensitive strategies by using these metaphors.</w:t>
      </w:r>
    </w:p>
    <w:p w14:paraId="73EB33B5" w14:textId="77777777" w:rsidR="001B2AA3" w:rsidRPr="00DA74F5" w:rsidRDefault="001B2AA3" w:rsidP="009F0AAC">
      <w:pPr>
        <w:spacing w:line="360" w:lineRule="auto"/>
        <w:jc w:val="both"/>
        <w:outlineLvl w:val="2"/>
        <w:rPr>
          <w:b/>
          <w:bCs/>
          <w:color w:val="000000"/>
        </w:rPr>
      </w:pPr>
      <w:r w:rsidRPr="00DA74F5">
        <w:rPr>
          <w:b/>
          <w:bCs/>
          <w:color w:val="000000"/>
        </w:rPr>
        <w:t>Application at Abul Khair Group</w:t>
      </w:r>
    </w:p>
    <w:p w14:paraId="1A86BB3A" w14:textId="77777777" w:rsidR="004D61AE" w:rsidRDefault="004D61AE" w:rsidP="009F0AAC">
      <w:pPr>
        <w:spacing w:line="360" w:lineRule="auto"/>
        <w:jc w:val="both"/>
        <w:outlineLvl w:val="3"/>
        <w:rPr>
          <w:color w:val="000000"/>
        </w:rPr>
      </w:pPr>
      <w:r w:rsidRPr="004D61AE">
        <w:rPr>
          <w:color w:val="000000"/>
        </w:rPr>
        <w:t>Several metaphors may be used to examine Abul Khair Group, a diverse Bangladeshi conglomerate with businesses in consumer products, steel, cement, food processing, shipping, and tobacco:</w:t>
      </w:r>
    </w:p>
    <w:p w14:paraId="21E1E010" w14:textId="4A502832" w:rsidR="001B2AA3" w:rsidRPr="00DA74F5" w:rsidRDefault="006D2833" w:rsidP="009F0AAC">
      <w:pPr>
        <w:spacing w:line="360" w:lineRule="auto"/>
        <w:jc w:val="both"/>
        <w:outlineLvl w:val="3"/>
        <w:rPr>
          <w:b/>
          <w:bCs/>
          <w:color w:val="000000"/>
        </w:rPr>
      </w:pPr>
      <w:r>
        <w:rPr>
          <w:b/>
          <w:bCs/>
          <w:color w:val="000000"/>
        </w:rPr>
        <w:t>16.1.1.</w:t>
      </w:r>
      <w:r w:rsidR="001B2AA3" w:rsidRPr="00DA74F5">
        <w:rPr>
          <w:b/>
          <w:bCs/>
          <w:color w:val="000000"/>
        </w:rPr>
        <w:t>1 Organisation as a Machine</w:t>
      </w:r>
    </w:p>
    <w:p w14:paraId="715D9BFA" w14:textId="643BF278" w:rsidR="001B2AA3" w:rsidRPr="00DA74F5" w:rsidRDefault="004D61AE" w:rsidP="009F0AAC">
      <w:pPr>
        <w:spacing w:line="360" w:lineRule="auto"/>
        <w:jc w:val="both"/>
        <w:rPr>
          <w:color w:val="000000"/>
        </w:rPr>
      </w:pPr>
      <w:r w:rsidRPr="004D61AE">
        <w:rPr>
          <w:color w:val="000000"/>
        </w:rPr>
        <w:t>The machine metaphor is reflected in AKG's production and manufacturing facilities, especially in the steel, cement, and food processing industries</w:t>
      </w:r>
      <w:r w:rsidR="001B2AA3" w:rsidRPr="00DA74F5">
        <w:rPr>
          <w:color w:val="000000"/>
        </w:rPr>
        <w:t>:</w:t>
      </w:r>
    </w:p>
    <w:p w14:paraId="2F35C1AE" w14:textId="77777777" w:rsidR="001B2AA3" w:rsidRPr="00DA74F5" w:rsidRDefault="001B2AA3" w:rsidP="009F0AAC">
      <w:pPr>
        <w:numPr>
          <w:ilvl w:val="0"/>
          <w:numId w:val="64"/>
        </w:numPr>
        <w:spacing w:line="360" w:lineRule="auto"/>
        <w:jc w:val="both"/>
        <w:rPr>
          <w:color w:val="000000"/>
        </w:rPr>
      </w:pPr>
      <w:r w:rsidRPr="00DA74F5">
        <w:rPr>
          <w:color w:val="000000"/>
        </w:rPr>
        <w:t>Highly structured workflows with clear SOPs</w:t>
      </w:r>
    </w:p>
    <w:p w14:paraId="3C53ED6E" w14:textId="77777777" w:rsidR="001B2AA3" w:rsidRPr="00DA74F5" w:rsidRDefault="001B2AA3" w:rsidP="009F0AAC">
      <w:pPr>
        <w:numPr>
          <w:ilvl w:val="0"/>
          <w:numId w:val="64"/>
        </w:numPr>
        <w:spacing w:line="360" w:lineRule="auto"/>
        <w:jc w:val="both"/>
        <w:rPr>
          <w:color w:val="000000"/>
        </w:rPr>
      </w:pPr>
      <w:r w:rsidRPr="00DA74F5">
        <w:rPr>
          <w:color w:val="000000"/>
        </w:rPr>
        <w:t>Hierarchical authority and chain of command</w:t>
      </w:r>
    </w:p>
    <w:p w14:paraId="7AC857CB" w14:textId="77777777" w:rsidR="001B2AA3" w:rsidRPr="00DA74F5" w:rsidRDefault="001B2AA3" w:rsidP="009F0AAC">
      <w:pPr>
        <w:numPr>
          <w:ilvl w:val="0"/>
          <w:numId w:val="64"/>
        </w:numPr>
        <w:spacing w:line="360" w:lineRule="auto"/>
        <w:jc w:val="both"/>
        <w:rPr>
          <w:color w:val="000000"/>
        </w:rPr>
      </w:pPr>
      <w:r w:rsidRPr="00DA74F5">
        <w:rPr>
          <w:color w:val="000000"/>
        </w:rPr>
        <w:t>Emphasis on efficiency, standardisation, and reliability</w:t>
      </w:r>
    </w:p>
    <w:p w14:paraId="2482E879" w14:textId="57FE4BEE" w:rsidR="001B2AA3" w:rsidRPr="006D2833" w:rsidRDefault="001B2AA3" w:rsidP="009F0AAC">
      <w:pPr>
        <w:spacing w:line="360" w:lineRule="auto"/>
        <w:jc w:val="both"/>
        <w:rPr>
          <w:color w:val="000000"/>
        </w:rPr>
      </w:pPr>
      <w:r w:rsidRPr="00DA74F5">
        <w:rPr>
          <w:b/>
          <w:bCs/>
          <w:color w:val="000000"/>
        </w:rPr>
        <w:t>Justification:</w:t>
      </w:r>
      <w:r w:rsidRPr="00DA74F5">
        <w:rPr>
          <w:color w:val="000000"/>
        </w:rPr>
        <w:br/>
      </w:r>
      <w:r w:rsidR="004D61AE" w:rsidRPr="004D61AE">
        <w:rPr>
          <w:color w:val="000000"/>
        </w:rPr>
        <w:t>The machine metaphor is suitable for high-risk, capital-intensive, and repetitive processes where operational discipline, consistency, and quality control are essential</w:t>
      </w:r>
      <w:r w:rsidRPr="00DA74F5">
        <w:rPr>
          <w:color w:val="000000"/>
        </w:rPr>
        <w:t>.</w:t>
      </w:r>
    </w:p>
    <w:p w14:paraId="4D1D3F4D" w14:textId="0BAA7A9B" w:rsidR="001B2AA3" w:rsidRPr="00DA74F5" w:rsidRDefault="006D2833" w:rsidP="009F0AAC">
      <w:pPr>
        <w:spacing w:line="360" w:lineRule="auto"/>
        <w:jc w:val="both"/>
        <w:outlineLvl w:val="3"/>
        <w:rPr>
          <w:b/>
          <w:bCs/>
          <w:color w:val="000000"/>
        </w:rPr>
      </w:pPr>
      <w:r>
        <w:rPr>
          <w:b/>
          <w:bCs/>
          <w:color w:val="000000"/>
        </w:rPr>
        <w:t>16.1.1.</w:t>
      </w:r>
      <w:r w:rsidR="001B2AA3" w:rsidRPr="00DA74F5">
        <w:rPr>
          <w:b/>
          <w:bCs/>
          <w:color w:val="000000"/>
        </w:rPr>
        <w:t>2 Organisation as an Organism</w:t>
      </w:r>
    </w:p>
    <w:p w14:paraId="7612428A" w14:textId="793DAB28" w:rsidR="001B2AA3" w:rsidRPr="00DA74F5" w:rsidRDefault="001E2782" w:rsidP="009F0AAC">
      <w:pPr>
        <w:spacing w:line="360" w:lineRule="auto"/>
        <w:jc w:val="both"/>
        <w:rPr>
          <w:color w:val="000000"/>
        </w:rPr>
      </w:pPr>
      <w:r w:rsidRPr="001E2782">
        <w:rPr>
          <w:color w:val="000000"/>
        </w:rPr>
        <w:t>AKG's response to market dynamics demonstrates traits of the organism metaphor</w:t>
      </w:r>
      <w:r w:rsidR="001B2AA3" w:rsidRPr="00DA74F5">
        <w:rPr>
          <w:color w:val="000000"/>
        </w:rPr>
        <w:t>:</w:t>
      </w:r>
    </w:p>
    <w:p w14:paraId="358F929B" w14:textId="77777777" w:rsidR="001B2AA3" w:rsidRPr="00DA74F5" w:rsidRDefault="001B2AA3" w:rsidP="009F0AAC">
      <w:pPr>
        <w:numPr>
          <w:ilvl w:val="0"/>
          <w:numId w:val="65"/>
        </w:numPr>
        <w:spacing w:line="360" w:lineRule="auto"/>
        <w:jc w:val="both"/>
        <w:rPr>
          <w:color w:val="000000"/>
        </w:rPr>
      </w:pPr>
      <w:r w:rsidRPr="00DA74F5">
        <w:rPr>
          <w:color w:val="000000"/>
        </w:rPr>
        <w:t>Flexible supply chain strategies, including local sourcing</w:t>
      </w:r>
    </w:p>
    <w:p w14:paraId="5FF8227E" w14:textId="77777777" w:rsidR="001B2AA3" w:rsidRPr="00DA74F5" w:rsidRDefault="001B2AA3" w:rsidP="009F0AAC">
      <w:pPr>
        <w:numPr>
          <w:ilvl w:val="0"/>
          <w:numId w:val="65"/>
        </w:numPr>
        <w:spacing w:line="360" w:lineRule="auto"/>
        <w:jc w:val="both"/>
        <w:rPr>
          <w:color w:val="000000"/>
        </w:rPr>
      </w:pPr>
      <w:r w:rsidRPr="00DA74F5">
        <w:rPr>
          <w:color w:val="000000"/>
        </w:rPr>
        <w:lastRenderedPageBreak/>
        <w:t>Adaptive production schedules responding to demand fluctuations</w:t>
      </w:r>
    </w:p>
    <w:p w14:paraId="4D5021FA" w14:textId="77777777" w:rsidR="001B2AA3" w:rsidRPr="00DA74F5" w:rsidRDefault="001B2AA3" w:rsidP="009F0AAC">
      <w:pPr>
        <w:numPr>
          <w:ilvl w:val="0"/>
          <w:numId w:val="65"/>
        </w:numPr>
        <w:spacing w:line="360" w:lineRule="auto"/>
        <w:jc w:val="both"/>
        <w:rPr>
          <w:color w:val="000000"/>
        </w:rPr>
      </w:pPr>
      <w:r w:rsidRPr="00DA74F5">
        <w:rPr>
          <w:color w:val="000000"/>
        </w:rPr>
        <w:t>Continuous improvement initiatives in logistics and distribution</w:t>
      </w:r>
    </w:p>
    <w:p w14:paraId="1634445F" w14:textId="34374D40" w:rsidR="001B2AA3" w:rsidRPr="00DA74F5" w:rsidRDefault="001B2AA3" w:rsidP="009F0AAC">
      <w:pPr>
        <w:spacing w:line="360" w:lineRule="auto"/>
        <w:jc w:val="both"/>
        <w:rPr>
          <w:color w:val="000000"/>
        </w:rPr>
      </w:pPr>
      <w:r w:rsidRPr="00DA74F5">
        <w:rPr>
          <w:b/>
          <w:bCs/>
          <w:color w:val="000000"/>
        </w:rPr>
        <w:t>Justification:</w:t>
      </w:r>
      <w:r w:rsidRPr="00DA74F5">
        <w:rPr>
          <w:color w:val="000000"/>
        </w:rPr>
        <w:br/>
      </w:r>
      <w:r w:rsidR="001E2782" w:rsidRPr="001E2782">
        <w:rPr>
          <w:color w:val="000000"/>
        </w:rPr>
        <w:t>Similar to the survival-focused organism metaphor, AKG exhibits flexibility and environmental responsiveness while operating in Bangladesh's dynamic and competitive environment</w:t>
      </w:r>
      <w:r w:rsidRPr="00DA74F5">
        <w:rPr>
          <w:color w:val="000000"/>
        </w:rPr>
        <w:t>.</w:t>
      </w:r>
    </w:p>
    <w:p w14:paraId="6E2FAE1A" w14:textId="72EE5E8D" w:rsidR="001B2AA3" w:rsidRPr="00DA74F5" w:rsidRDefault="001B2AA3" w:rsidP="009F0AAC">
      <w:pPr>
        <w:spacing w:line="360" w:lineRule="auto"/>
        <w:jc w:val="both"/>
      </w:pPr>
    </w:p>
    <w:p w14:paraId="36370120" w14:textId="64CCC48D" w:rsidR="001B2AA3" w:rsidRPr="00DA74F5" w:rsidRDefault="006D2833" w:rsidP="009F0AAC">
      <w:pPr>
        <w:spacing w:line="360" w:lineRule="auto"/>
        <w:jc w:val="both"/>
        <w:outlineLvl w:val="3"/>
        <w:rPr>
          <w:b/>
          <w:bCs/>
          <w:color w:val="000000"/>
        </w:rPr>
      </w:pPr>
      <w:r>
        <w:rPr>
          <w:b/>
          <w:bCs/>
          <w:color w:val="000000"/>
        </w:rPr>
        <w:t>16.1.1.</w:t>
      </w:r>
      <w:r>
        <w:rPr>
          <w:b/>
          <w:bCs/>
          <w:color w:val="000000"/>
        </w:rPr>
        <w:t xml:space="preserve">3 </w:t>
      </w:r>
      <w:r w:rsidR="001B2AA3" w:rsidRPr="00DA74F5">
        <w:rPr>
          <w:b/>
          <w:bCs/>
          <w:color w:val="000000"/>
        </w:rPr>
        <w:t>Organisation as a Brain</w:t>
      </w:r>
    </w:p>
    <w:p w14:paraId="7732EED4" w14:textId="77777777" w:rsidR="001B2AA3" w:rsidRPr="00DA74F5" w:rsidRDefault="001B2AA3" w:rsidP="009F0AAC">
      <w:pPr>
        <w:spacing w:line="360" w:lineRule="auto"/>
        <w:jc w:val="both"/>
        <w:rPr>
          <w:color w:val="000000"/>
        </w:rPr>
      </w:pPr>
      <w:r w:rsidRPr="00DA74F5">
        <w:rPr>
          <w:color w:val="000000"/>
        </w:rPr>
        <w:t>The </w:t>
      </w:r>
      <w:r w:rsidRPr="00DA74F5">
        <w:rPr>
          <w:b/>
          <w:bCs/>
          <w:color w:val="000000"/>
        </w:rPr>
        <w:t>brain metaphor</w:t>
      </w:r>
      <w:r w:rsidRPr="00DA74F5">
        <w:rPr>
          <w:color w:val="000000"/>
        </w:rPr>
        <w:t> is applied in AKG’s knowledge-intensive functions:</w:t>
      </w:r>
    </w:p>
    <w:p w14:paraId="780142C8" w14:textId="77777777" w:rsidR="001B2AA3" w:rsidRPr="00DA74F5" w:rsidRDefault="001B2AA3" w:rsidP="009F0AAC">
      <w:pPr>
        <w:numPr>
          <w:ilvl w:val="0"/>
          <w:numId w:val="66"/>
        </w:numPr>
        <w:spacing w:line="360" w:lineRule="auto"/>
        <w:jc w:val="both"/>
        <w:rPr>
          <w:color w:val="000000"/>
        </w:rPr>
      </w:pPr>
      <w:r w:rsidRPr="00DA74F5">
        <w:rPr>
          <w:color w:val="000000"/>
        </w:rPr>
        <w:t>Strategic planning and business development units emphasise learning and innovation</w:t>
      </w:r>
    </w:p>
    <w:p w14:paraId="636BF7F4" w14:textId="77777777" w:rsidR="001B2AA3" w:rsidRPr="00DA74F5" w:rsidRDefault="001B2AA3" w:rsidP="009F0AAC">
      <w:pPr>
        <w:numPr>
          <w:ilvl w:val="0"/>
          <w:numId w:val="66"/>
        </w:numPr>
        <w:spacing w:line="360" w:lineRule="auto"/>
        <w:jc w:val="both"/>
        <w:rPr>
          <w:color w:val="000000"/>
        </w:rPr>
      </w:pPr>
      <w:r w:rsidRPr="00DA74F5">
        <w:rPr>
          <w:color w:val="000000"/>
        </w:rPr>
        <w:t>Encouragement of problem-solving and creative initiatives among marketing and managerial staff</w:t>
      </w:r>
    </w:p>
    <w:p w14:paraId="40142AE0" w14:textId="77777777" w:rsidR="001B2AA3" w:rsidRPr="00DA74F5" w:rsidRDefault="001B2AA3" w:rsidP="009F0AAC">
      <w:pPr>
        <w:numPr>
          <w:ilvl w:val="0"/>
          <w:numId w:val="66"/>
        </w:numPr>
        <w:spacing w:line="360" w:lineRule="auto"/>
        <w:jc w:val="both"/>
        <w:rPr>
          <w:color w:val="000000"/>
        </w:rPr>
      </w:pPr>
      <w:r w:rsidRPr="00DA74F5">
        <w:rPr>
          <w:color w:val="000000"/>
        </w:rPr>
        <w:t>Use of data-driven decision-making and performance analytics</w:t>
      </w:r>
    </w:p>
    <w:p w14:paraId="60BDA80B" w14:textId="6A11D698" w:rsidR="001B2AA3" w:rsidRPr="00DA74F5" w:rsidRDefault="001B2AA3" w:rsidP="009F0AAC">
      <w:pPr>
        <w:spacing w:line="360" w:lineRule="auto"/>
        <w:jc w:val="both"/>
        <w:rPr>
          <w:color w:val="000000"/>
        </w:rPr>
      </w:pPr>
      <w:r w:rsidRPr="00DA74F5">
        <w:rPr>
          <w:b/>
          <w:bCs/>
          <w:color w:val="000000"/>
        </w:rPr>
        <w:t>Justification:</w:t>
      </w:r>
      <w:r w:rsidRPr="00DA74F5">
        <w:rPr>
          <w:color w:val="000000"/>
        </w:rPr>
        <w:br/>
      </w:r>
      <w:r w:rsidR="001E2782" w:rsidRPr="001E2782">
        <w:rPr>
          <w:color w:val="000000"/>
        </w:rPr>
        <w:t>AKG improves innovation and competitiveness, especially against international firms in Bangladesh, by promoting learning and intelligence</w:t>
      </w:r>
      <w:r w:rsidRPr="00DA74F5">
        <w:rPr>
          <w:color w:val="000000"/>
        </w:rPr>
        <w:t>.</w:t>
      </w:r>
    </w:p>
    <w:p w14:paraId="66E49193" w14:textId="1E9D300A" w:rsidR="001B2AA3" w:rsidRPr="00DA74F5" w:rsidRDefault="001B2AA3" w:rsidP="009F0AAC">
      <w:pPr>
        <w:spacing w:line="360" w:lineRule="auto"/>
        <w:jc w:val="both"/>
      </w:pPr>
    </w:p>
    <w:p w14:paraId="69B19D99" w14:textId="4110AC94" w:rsidR="001B2AA3" w:rsidRPr="00DA74F5" w:rsidRDefault="006D2833" w:rsidP="009F0AAC">
      <w:pPr>
        <w:spacing w:line="360" w:lineRule="auto"/>
        <w:jc w:val="both"/>
        <w:outlineLvl w:val="3"/>
        <w:rPr>
          <w:b/>
          <w:bCs/>
          <w:color w:val="000000"/>
        </w:rPr>
      </w:pPr>
      <w:r>
        <w:rPr>
          <w:b/>
          <w:bCs/>
          <w:color w:val="000000"/>
        </w:rPr>
        <w:t>16.1.1.</w:t>
      </w:r>
      <w:r w:rsidR="001B2AA3" w:rsidRPr="00DA74F5">
        <w:rPr>
          <w:b/>
          <w:bCs/>
          <w:color w:val="000000"/>
        </w:rPr>
        <w:t>4</w:t>
      </w:r>
      <w:r>
        <w:rPr>
          <w:b/>
          <w:bCs/>
          <w:color w:val="000000"/>
        </w:rPr>
        <w:t xml:space="preserve"> </w:t>
      </w:r>
      <w:r w:rsidR="001B2AA3" w:rsidRPr="00DA74F5">
        <w:rPr>
          <w:b/>
          <w:bCs/>
          <w:color w:val="000000"/>
        </w:rPr>
        <w:t>Organisation as a Culture</w:t>
      </w:r>
    </w:p>
    <w:p w14:paraId="5DF7F7AF" w14:textId="77777777" w:rsidR="001B2AA3" w:rsidRPr="00DA74F5" w:rsidRDefault="001B2AA3" w:rsidP="009F0AAC">
      <w:pPr>
        <w:spacing w:line="360" w:lineRule="auto"/>
        <w:jc w:val="both"/>
        <w:rPr>
          <w:color w:val="000000"/>
        </w:rPr>
      </w:pPr>
      <w:r w:rsidRPr="00DA74F5">
        <w:rPr>
          <w:color w:val="000000"/>
        </w:rPr>
        <w:t>AKG also reflects the </w:t>
      </w:r>
      <w:r w:rsidRPr="00DA74F5">
        <w:rPr>
          <w:b/>
          <w:bCs/>
          <w:color w:val="000000"/>
        </w:rPr>
        <w:t>cultural metaphor</w:t>
      </w:r>
      <w:r w:rsidRPr="00DA74F5">
        <w:rPr>
          <w:color w:val="000000"/>
        </w:rPr>
        <w:t>:</w:t>
      </w:r>
    </w:p>
    <w:p w14:paraId="0CE5CD25" w14:textId="77777777" w:rsidR="001B2AA3" w:rsidRPr="00DA74F5" w:rsidRDefault="001B2AA3" w:rsidP="009F0AAC">
      <w:pPr>
        <w:numPr>
          <w:ilvl w:val="0"/>
          <w:numId w:val="67"/>
        </w:numPr>
        <w:spacing w:line="360" w:lineRule="auto"/>
        <w:jc w:val="both"/>
        <w:rPr>
          <w:color w:val="000000"/>
        </w:rPr>
      </w:pPr>
      <w:r w:rsidRPr="00DA74F5">
        <w:rPr>
          <w:color w:val="000000"/>
        </w:rPr>
        <w:t>Long-standing organisational values emphasising loyalty, discipline, and trust</w:t>
      </w:r>
    </w:p>
    <w:p w14:paraId="66FBAC60" w14:textId="77777777" w:rsidR="001B2AA3" w:rsidRPr="00DA74F5" w:rsidRDefault="001B2AA3" w:rsidP="009F0AAC">
      <w:pPr>
        <w:numPr>
          <w:ilvl w:val="0"/>
          <w:numId w:val="67"/>
        </w:numPr>
        <w:spacing w:line="360" w:lineRule="auto"/>
        <w:jc w:val="both"/>
        <w:rPr>
          <w:color w:val="000000"/>
        </w:rPr>
      </w:pPr>
      <w:r w:rsidRPr="00DA74F5">
        <w:rPr>
          <w:color w:val="000000"/>
        </w:rPr>
        <w:t>Team-based work structures fostering collaboration</w:t>
      </w:r>
    </w:p>
    <w:p w14:paraId="6010D7F5" w14:textId="77777777" w:rsidR="001B2AA3" w:rsidRPr="00DA74F5" w:rsidRDefault="001B2AA3" w:rsidP="009F0AAC">
      <w:pPr>
        <w:numPr>
          <w:ilvl w:val="0"/>
          <w:numId w:val="67"/>
        </w:numPr>
        <w:spacing w:line="360" w:lineRule="auto"/>
        <w:jc w:val="both"/>
        <w:rPr>
          <w:color w:val="000000"/>
        </w:rPr>
      </w:pPr>
      <w:r w:rsidRPr="00DA74F5">
        <w:rPr>
          <w:color w:val="000000"/>
        </w:rPr>
        <w:t>Traditions of recognising employee contributions through promotions and awards</w:t>
      </w:r>
    </w:p>
    <w:p w14:paraId="0139C03A" w14:textId="0312D370" w:rsidR="001B2AA3" w:rsidRPr="00DA74F5" w:rsidRDefault="001B2AA3" w:rsidP="009F0AAC">
      <w:pPr>
        <w:spacing w:line="360" w:lineRule="auto"/>
        <w:jc w:val="both"/>
        <w:rPr>
          <w:color w:val="000000"/>
        </w:rPr>
      </w:pPr>
      <w:r w:rsidRPr="00DA74F5">
        <w:rPr>
          <w:b/>
          <w:bCs/>
          <w:color w:val="000000"/>
        </w:rPr>
        <w:t>Justification:</w:t>
      </w:r>
      <w:r w:rsidRPr="00DA74F5">
        <w:rPr>
          <w:color w:val="000000"/>
        </w:rPr>
        <w:br/>
      </w:r>
      <w:r w:rsidR="001E2782" w:rsidRPr="001E2782">
        <w:rPr>
          <w:color w:val="000000"/>
        </w:rPr>
        <w:t xml:space="preserve">In a collectivist society, shared values and norms promote unity, loyalty, and worker involvement, enhancing </w:t>
      </w:r>
      <w:r w:rsidR="001E2782">
        <w:rPr>
          <w:color w:val="000000"/>
        </w:rPr>
        <w:t>organizational</w:t>
      </w:r>
      <w:r w:rsidR="001E2782" w:rsidRPr="001E2782">
        <w:rPr>
          <w:color w:val="000000"/>
        </w:rPr>
        <w:t xml:space="preserve"> performance and stability</w:t>
      </w:r>
      <w:r w:rsidRPr="00DA74F5">
        <w:rPr>
          <w:color w:val="000000"/>
        </w:rPr>
        <w:t>.</w:t>
      </w:r>
    </w:p>
    <w:p w14:paraId="1F902BF7" w14:textId="37B97BD0" w:rsidR="001B2AA3" w:rsidRPr="00DA74F5" w:rsidRDefault="001B2AA3" w:rsidP="009F0AAC">
      <w:pPr>
        <w:spacing w:line="360" w:lineRule="auto"/>
        <w:jc w:val="both"/>
      </w:pPr>
    </w:p>
    <w:p w14:paraId="78F373BA" w14:textId="5A449EDD" w:rsidR="001B2AA3" w:rsidRPr="00DA74F5" w:rsidRDefault="006D2833" w:rsidP="009F0AAC">
      <w:pPr>
        <w:spacing w:line="360" w:lineRule="auto"/>
        <w:jc w:val="both"/>
        <w:outlineLvl w:val="3"/>
        <w:rPr>
          <w:b/>
          <w:bCs/>
          <w:color w:val="000000"/>
        </w:rPr>
      </w:pPr>
      <w:r>
        <w:rPr>
          <w:b/>
          <w:bCs/>
          <w:color w:val="000000"/>
        </w:rPr>
        <w:t>16.1.1.</w:t>
      </w:r>
      <w:r w:rsidR="001B2AA3" w:rsidRPr="00DA74F5">
        <w:rPr>
          <w:b/>
          <w:bCs/>
          <w:color w:val="000000"/>
        </w:rPr>
        <w:t>5 Organisation as a Political System</w:t>
      </w:r>
    </w:p>
    <w:p w14:paraId="2EAB9979" w14:textId="23EE8546" w:rsidR="001B2AA3" w:rsidRPr="00DA74F5" w:rsidRDefault="001E2782" w:rsidP="009F0AAC">
      <w:pPr>
        <w:spacing w:line="360" w:lineRule="auto"/>
        <w:jc w:val="both"/>
        <w:rPr>
          <w:color w:val="000000"/>
        </w:rPr>
      </w:pPr>
      <w:r w:rsidRPr="001E2782">
        <w:rPr>
          <w:color w:val="000000"/>
        </w:rPr>
        <w:t>The power dynamics and internal debates at AKG are clear examples of the political metaphor</w:t>
      </w:r>
      <w:r w:rsidR="001B2AA3" w:rsidRPr="00DA74F5">
        <w:rPr>
          <w:color w:val="000000"/>
        </w:rPr>
        <w:t>:</w:t>
      </w:r>
    </w:p>
    <w:p w14:paraId="082B9299" w14:textId="77777777" w:rsidR="001B2AA3" w:rsidRPr="00DA74F5" w:rsidRDefault="001B2AA3" w:rsidP="009F0AAC">
      <w:pPr>
        <w:numPr>
          <w:ilvl w:val="0"/>
          <w:numId w:val="68"/>
        </w:numPr>
        <w:spacing w:line="360" w:lineRule="auto"/>
        <w:jc w:val="both"/>
        <w:rPr>
          <w:color w:val="000000"/>
        </w:rPr>
      </w:pPr>
      <w:r w:rsidRPr="00DA74F5">
        <w:rPr>
          <w:color w:val="000000"/>
        </w:rPr>
        <w:t>Senior management and divisional heads negotiate resource allocation</w:t>
      </w:r>
    </w:p>
    <w:p w14:paraId="0AA3B0AE" w14:textId="77777777" w:rsidR="001B2AA3" w:rsidRPr="00DA74F5" w:rsidRDefault="001B2AA3" w:rsidP="009F0AAC">
      <w:pPr>
        <w:numPr>
          <w:ilvl w:val="0"/>
          <w:numId w:val="68"/>
        </w:numPr>
        <w:spacing w:line="360" w:lineRule="auto"/>
        <w:jc w:val="both"/>
        <w:rPr>
          <w:color w:val="000000"/>
        </w:rPr>
      </w:pPr>
      <w:r w:rsidRPr="00DA74F5">
        <w:rPr>
          <w:color w:val="000000"/>
        </w:rPr>
        <w:t>Stakeholder interests, including suppliers, government regulators, and local communities, influence decision-making</w:t>
      </w:r>
    </w:p>
    <w:p w14:paraId="44BDC66C" w14:textId="77777777" w:rsidR="001B2AA3" w:rsidRPr="00DA74F5" w:rsidRDefault="001B2AA3" w:rsidP="009F0AAC">
      <w:pPr>
        <w:numPr>
          <w:ilvl w:val="0"/>
          <w:numId w:val="68"/>
        </w:numPr>
        <w:spacing w:line="360" w:lineRule="auto"/>
        <w:jc w:val="both"/>
        <w:rPr>
          <w:color w:val="000000"/>
        </w:rPr>
      </w:pPr>
      <w:r w:rsidRPr="00DA74F5">
        <w:rPr>
          <w:color w:val="000000"/>
        </w:rPr>
        <w:t>Conflict resolution mechanisms are embedded within hierarchical structures</w:t>
      </w:r>
    </w:p>
    <w:p w14:paraId="3F71F474" w14:textId="6E7C237B" w:rsidR="001B2AA3" w:rsidRPr="00DA74F5" w:rsidRDefault="001B2AA3" w:rsidP="009F0AAC">
      <w:pPr>
        <w:spacing w:line="360" w:lineRule="auto"/>
        <w:jc w:val="both"/>
        <w:rPr>
          <w:color w:val="000000"/>
        </w:rPr>
      </w:pPr>
      <w:r w:rsidRPr="00DA74F5">
        <w:rPr>
          <w:b/>
          <w:bCs/>
          <w:color w:val="000000"/>
        </w:rPr>
        <w:lastRenderedPageBreak/>
        <w:t>Justification:</w:t>
      </w:r>
      <w:r w:rsidRPr="00DA74F5">
        <w:rPr>
          <w:color w:val="000000"/>
        </w:rPr>
        <w:br/>
      </w:r>
      <w:r w:rsidR="001E2782" w:rsidRPr="001E2782">
        <w:rPr>
          <w:color w:val="000000"/>
        </w:rPr>
        <w:t>AKG can efficiently manage relationships with internal and external stakeholders by acknowledging political dynamics</w:t>
      </w:r>
      <w:r w:rsidRPr="00DA74F5">
        <w:rPr>
          <w:color w:val="000000"/>
        </w:rPr>
        <w:t>.</w:t>
      </w:r>
    </w:p>
    <w:p w14:paraId="11BBCA1B" w14:textId="158F713C" w:rsidR="001B2AA3" w:rsidRPr="00DA74F5" w:rsidRDefault="001B2AA3" w:rsidP="009F0AAC">
      <w:pPr>
        <w:spacing w:line="360" w:lineRule="auto"/>
        <w:jc w:val="both"/>
      </w:pPr>
    </w:p>
    <w:p w14:paraId="6C45179E" w14:textId="4398A0C2" w:rsidR="001B2AA3" w:rsidRPr="00DA74F5" w:rsidRDefault="006D2833" w:rsidP="009F0AAC">
      <w:pPr>
        <w:spacing w:line="360" w:lineRule="auto"/>
        <w:jc w:val="both"/>
        <w:outlineLvl w:val="3"/>
        <w:rPr>
          <w:b/>
          <w:bCs/>
          <w:color w:val="000000"/>
        </w:rPr>
      </w:pPr>
      <w:r>
        <w:rPr>
          <w:b/>
          <w:bCs/>
          <w:color w:val="000000"/>
        </w:rPr>
        <w:t>16.1.1.</w:t>
      </w:r>
      <w:r w:rsidR="001B2AA3" w:rsidRPr="00DA74F5">
        <w:rPr>
          <w:b/>
          <w:bCs/>
          <w:color w:val="000000"/>
        </w:rPr>
        <w:t>6</w:t>
      </w:r>
      <w:r>
        <w:rPr>
          <w:b/>
          <w:bCs/>
          <w:color w:val="000000"/>
        </w:rPr>
        <w:t xml:space="preserve"> </w:t>
      </w:r>
      <w:r w:rsidR="001B2AA3" w:rsidRPr="00DA74F5">
        <w:rPr>
          <w:b/>
          <w:bCs/>
          <w:color w:val="000000"/>
        </w:rPr>
        <w:t>Organisation as Flux and Transformation</w:t>
      </w:r>
    </w:p>
    <w:p w14:paraId="31A7EFE0" w14:textId="719DBAF1" w:rsidR="001B2AA3" w:rsidRPr="00DA74F5" w:rsidRDefault="001E2782" w:rsidP="009F0AAC">
      <w:pPr>
        <w:spacing w:line="360" w:lineRule="auto"/>
        <w:jc w:val="both"/>
        <w:rPr>
          <w:color w:val="000000"/>
        </w:rPr>
      </w:pPr>
      <w:r w:rsidRPr="001E2782">
        <w:rPr>
          <w:color w:val="000000"/>
        </w:rPr>
        <w:t>AKG exhibits change and evolution in its market-facing and strategic operations</w:t>
      </w:r>
      <w:r w:rsidR="001B2AA3" w:rsidRPr="00DA74F5">
        <w:rPr>
          <w:color w:val="000000"/>
        </w:rPr>
        <w:t>:</w:t>
      </w:r>
    </w:p>
    <w:p w14:paraId="12AA385F" w14:textId="77777777" w:rsidR="001B2AA3" w:rsidRPr="00DA74F5" w:rsidRDefault="001B2AA3" w:rsidP="009F0AAC">
      <w:pPr>
        <w:numPr>
          <w:ilvl w:val="0"/>
          <w:numId w:val="69"/>
        </w:numPr>
        <w:spacing w:line="360" w:lineRule="auto"/>
        <w:jc w:val="both"/>
        <w:rPr>
          <w:color w:val="000000"/>
        </w:rPr>
      </w:pPr>
      <w:r w:rsidRPr="00DA74F5">
        <w:rPr>
          <w:color w:val="000000"/>
        </w:rPr>
        <w:t>Business diversification into multiple sectors</w:t>
      </w:r>
    </w:p>
    <w:p w14:paraId="27415FBE" w14:textId="77777777" w:rsidR="001B2AA3" w:rsidRPr="00DA74F5" w:rsidRDefault="001B2AA3" w:rsidP="009F0AAC">
      <w:pPr>
        <w:numPr>
          <w:ilvl w:val="0"/>
          <w:numId w:val="69"/>
        </w:numPr>
        <w:spacing w:line="360" w:lineRule="auto"/>
        <w:jc w:val="both"/>
        <w:rPr>
          <w:color w:val="000000"/>
        </w:rPr>
      </w:pPr>
      <w:r w:rsidRPr="00DA74F5">
        <w:rPr>
          <w:color w:val="000000"/>
        </w:rPr>
        <w:t>Innovation in product development and marketing strategies</w:t>
      </w:r>
    </w:p>
    <w:p w14:paraId="1202BD97" w14:textId="77777777" w:rsidR="001B2AA3" w:rsidRPr="00DA74F5" w:rsidRDefault="001B2AA3" w:rsidP="009F0AAC">
      <w:pPr>
        <w:numPr>
          <w:ilvl w:val="0"/>
          <w:numId w:val="69"/>
        </w:numPr>
        <w:spacing w:line="360" w:lineRule="auto"/>
        <w:jc w:val="both"/>
        <w:rPr>
          <w:color w:val="000000"/>
        </w:rPr>
      </w:pPr>
      <w:r w:rsidRPr="00DA74F5">
        <w:rPr>
          <w:color w:val="000000"/>
        </w:rPr>
        <w:t>Flexibility in pricing and operational strategies to respond to competition</w:t>
      </w:r>
    </w:p>
    <w:p w14:paraId="61B79BD1" w14:textId="5DAFA080" w:rsidR="001B2AA3" w:rsidRPr="006D2833" w:rsidRDefault="001B2AA3" w:rsidP="009F0AAC">
      <w:pPr>
        <w:spacing w:line="360" w:lineRule="auto"/>
        <w:jc w:val="both"/>
        <w:rPr>
          <w:color w:val="000000"/>
        </w:rPr>
      </w:pPr>
      <w:r w:rsidRPr="00DA74F5">
        <w:rPr>
          <w:b/>
          <w:bCs/>
          <w:color w:val="000000"/>
        </w:rPr>
        <w:t>Justification:</w:t>
      </w:r>
      <w:r w:rsidRPr="00DA74F5">
        <w:rPr>
          <w:color w:val="000000"/>
        </w:rPr>
        <w:br/>
      </w:r>
      <w:r w:rsidR="001E2782" w:rsidRPr="001E2782">
        <w:rPr>
          <w:color w:val="000000"/>
        </w:rPr>
        <w:t>This metaphor emphasises AKG's ability to develop,</w:t>
      </w:r>
      <w:r w:rsidR="006D2833">
        <w:rPr>
          <w:color w:val="000000"/>
        </w:rPr>
        <w:t xml:space="preserve"> </w:t>
      </w:r>
      <w:r w:rsidR="00127658">
        <w:rPr>
          <w:color w:val="000000"/>
        </w:rPr>
        <w:t>i</w:t>
      </w:r>
      <w:r w:rsidR="001E2782" w:rsidRPr="001E2782">
        <w:rPr>
          <w:color w:val="000000"/>
        </w:rPr>
        <w:t>nnovate, and preserve a competitive edge in the face of environmental instability</w:t>
      </w:r>
      <w:r w:rsidRPr="00DA74F5">
        <w:rPr>
          <w:color w:val="000000"/>
        </w:rPr>
        <w:t>.</w:t>
      </w:r>
    </w:p>
    <w:p w14:paraId="5BE18F38" w14:textId="51375589" w:rsidR="001B2AA3" w:rsidRPr="00DA74F5" w:rsidRDefault="00127658" w:rsidP="009F0AAC">
      <w:pPr>
        <w:spacing w:line="360" w:lineRule="auto"/>
        <w:jc w:val="both"/>
        <w:outlineLvl w:val="2"/>
        <w:rPr>
          <w:b/>
          <w:bCs/>
          <w:color w:val="000000"/>
        </w:rPr>
      </w:pPr>
      <w:r>
        <w:rPr>
          <w:b/>
          <w:bCs/>
          <w:color w:val="000000"/>
        </w:rPr>
        <w:t xml:space="preserve">16.1.2 </w:t>
      </w:r>
      <w:r w:rsidR="001B2AA3" w:rsidRPr="00DA74F5">
        <w:rPr>
          <w:b/>
          <w:bCs/>
          <w:color w:val="000000"/>
        </w:rPr>
        <w:t>Integrated Application of Metaphors</w:t>
      </w:r>
    </w:p>
    <w:p w14:paraId="77403F91" w14:textId="7AC75733" w:rsidR="001B2AA3" w:rsidRDefault="001E2782" w:rsidP="009F0AAC">
      <w:pPr>
        <w:spacing w:line="360" w:lineRule="auto"/>
        <w:jc w:val="both"/>
        <w:rPr>
          <w:color w:val="000000"/>
        </w:rPr>
      </w:pPr>
      <w:r w:rsidRPr="001E2782">
        <w:rPr>
          <w:color w:val="000000"/>
        </w:rPr>
        <w:t>The Abul Khair Group does not rely solely on one metaphor for its operations. Rather, its management strategy incorporates several viewpoints to strike a balance between strategic flexibility and operational stability</w:t>
      </w:r>
      <w:r w:rsidR="001B2AA3" w:rsidRPr="00DA74F5">
        <w:rPr>
          <w:color w:val="000000"/>
        </w:rPr>
        <w:t>:</w:t>
      </w:r>
    </w:p>
    <w:tbl>
      <w:tblPr>
        <w:tblStyle w:val="TableGrid"/>
        <w:tblW w:w="0" w:type="auto"/>
        <w:tblLook w:val="04A0" w:firstRow="1" w:lastRow="0" w:firstColumn="1" w:lastColumn="0" w:noHBand="0" w:noVBand="1"/>
      </w:tblPr>
      <w:tblGrid>
        <w:gridCol w:w="3005"/>
        <w:gridCol w:w="1952"/>
        <w:gridCol w:w="4059"/>
      </w:tblGrid>
      <w:tr w:rsidR="001E2782" w14:paraId="1CE63A19" w14:textId="77777777" w:rsidTr="00127658">
        <w:tc>
          <w:tcPr>
            <w:tcW w:w="3005" w:type="dxa"/>
            <w:vAlign w:val="center"/>
          </w:tcPr>
          <w:p w14:paraId="1776F775" w14:textId="5421AEEB" w:rsidR="001E2782" w:rsidRDefault="001E2782" w:rsidP="009F0AAC">
            <w:pPr>
              <w:spacing w:line="360" w:lineRule="auto"/>
              <w:jc w:val="both"/>
              <w:rPr>
                <w:color w:val="000000"/>
              </w:rPr>
            </w:pPr>
            <w:r w:rsidRPr="00DA74F5">
              <w:rPr>
                <w:b/>
                <w:bCs/>
              </w:rPr>
              <w:t>Organisational Function</w:t>
            </w:r>
          </w:p>
        </w:tc>
        <w:tc>
          <w:tcPr>
            <w:tcW w:w="1952" w:type="dxa"/>
            <w:vAlign w:val="center"/>
          </w:tcPr>
          <w:p w14:paraId="4A0006A4" w14:textId="2176C531" w:rsidR="001E2782" w:rsidRDefault="001E2782" w:rsidP="009F0AAC">
            <w:pPr>
              <w:spacing w:line="360" w:lineRule="auto"/>
              <w:jc w:val="both"/>
              <w:rPr>
                <w:color w:val="000000"/>
              </w:rPr>
            </w:pPr>
            <w:r w:rsidRPr="00DA74F5">
              <w:rPr>
                <w:b/>
                <w:bCs/>
              </w:rPr>
              <w:t>Dominant Metaphor</w:t>
            </w:r>
          </w:p>
        </w:tc>
        <w:tc>
          <w:tcPr>
            <w:tcW w:w="4059" w:type="dxa"/>
            <w:vAlign w:val="center"/>
          </w:tcPr>
          <w:p w14:paraId="7E0B91D3" w14:textId="202C0BE8" w:rsidR="001E2782" w:rsidRDefault="001E2782" w:rsidP="009F0AAC">
            <w:pPr>
              <w:spacing w:line="360" w:lineRule="auto"/>
              <w:jc w:val="both"/>
              <w:rPr>
                <w:color w:val="000000"/>
              </w:rPr>
            </w:pPr>
            <w:r w:rsidRPr="00DA74F5">
              <w:rPr>
                <w:b/>
                <w:bCs/>
              </w:rPr>
              <w:t>Purpose / Outcome</w:t>
            </w:r>
          </w:p>
        </w:tc>
      </w:tr>
      <w:tr w:rsidR="001E2782" w14:paraId="2ED5F70A" w14:textId="77777777" w:rsidTr="00127658">
        <w:tc>
          <w:tcPr>
            <w:tcW w:w="3005" w:type="dxa"/>
            <w:vAlign w:val="center"/>
          </w:tcPr>
          <w:p w14:paraId="474FA0E1" w14:textId="1E525FD7" w:rsidR="001E2782" w:rsidRDefault="001E2782" w:rsidP="009F0AAC">
            <w:pPr>
              <w:spacing w:line="360" w:lineRule="auto"/>
              <w:jc w:val="both"/>
              <w:rPr>
                <w:color w:val="000000"/>
              </w:rPr>
            </w:pPr>
            <w:r w:rsidRPr="00DA74F5">
              <w:t>Cement &amp; Steel Manufacturing</w:t>
            </w:r>
          </w:p>
        </w:tc>
        <w:tc>
          <w:tcPr>
            <w:tcW w:w="1952" w:type="dxa"/>
            <w:vAlign w:val="center"/>
          </w:tcPr>
          <w:p w14:paraId="54DBC2BC" w14:textId="071CA248" w:rsidR="001E2782" w:rsidRDefault="001E2782" w:rsidP="009F0AAC">
            <w:pPr>
              <w:spacing w:line="360" w:lineRule="auto"/>
              <w:jc w:val="both"/>
              <w:rPr>
                <w:color w:val="000000"/>
              </w:rPr>
            </w:pPr>
            <w:r w:rsidRPr="00DA74F5">
              <w:t>Machine</w:t>
            </w:r>
          </w:p>
        </w:tc>
        <w:tc>
          <w:tcPr>
            <w:tcW w:w="4059" w:type="dxa"/>
            <w:vAlign w:val="center"/>
          </w:tcPr>
          <w:p w14:paraId="0DCA8ED3" w14:textId="27C10C7D" w:rsidR="001E2782" w:rsidRDefault="001E2782" w:rsidP="009F0AAC">
            <w:pPr>
              <w:spacing w:line="360" w:lineRule="auto"/>
              <w:jc w:val="both"/>
              <w:rPr>
                <w:color w:val="000000"/>
              </w:rPr>
            </w:pPr>
            <w:r w:rsidRPr="00DA74F5">
              <w:t>Operational efficiency, quality, reliability</w:t>
            </w:r>
          </w:p>
        </w:tc>
      </w:tr>
      <w:tr w:rsidR="001E2782" w14:paraId="41038312" w14:textId="77777777" w:rsidTr="00127658">
        <w:tc>
          <w:tcPr>
            <w:tcW w:w="3005" w:type="dxa"/>
            <w:vAlign w:val="center"/>
          </w:tcPr>
          <w:p w14:paraId="617311EC" w14:textId="59338D00" w:rsidR="001E2782" w:rsidRDefault="001E2782" w:rsidP="009F0AAC">
            <w:pPr>
              <w:spacing w:line="360" w:lineRule="auto"/>
              <w:jc w:val="both"/>
              <w:rPr>
                <w:color w:val="000000"/>
              </w:rPr>
            </w:pPr>
            <w:r w:rsidRPr="00DA74F5">
              <w:t>Logistics &amp; Supply Chain</w:t>
            </w:r>
          </w:p>
        </w:tc>
        <w:tc>
          <w:tcPr>
            <w:tcW w:w="1952" w:type="dxa"/>
            <w:vAlign w:val="center"/>
          </w:tcPr>
          <w:p w14:paraId="16837C07" w14:textId="708A5A7A" w:rsidR="001E2782" w:rsidRDefault="001E2782" w:rsidP="009F0AAC">
            <w:pPr>
              <w:spacing w:line="360" w:lineRule="auto"/>
              <w:jc w:val="both"/>
              <w:rPr>
                <w:color w:val="000000"/>
              </w:rPr>
            </w:pPr>
            <w:r w:rsidRPr="00DA74F5">
              <w:t>Organism</w:t>
            </w:r>
          </w:p>
        </w:tc>
        <w:tc>
          <w:tcPr>
            <w:tcW w:w="4059" w:type="dxa"/>
            <w:vAlign w:val="center"/>
          </w:tcPr>
          <w:p w14:paraId="4D39E498" w14:textId="3408E137" w:rsidR="001E2782" w:rsidRDefault="001E2782" w:rsidP="009F0AAC">
            <w:pPr>
              <w:spacing w:line="360" w:lineRule="auto"/>
              <w:jc w:val="both"/>
              <w:rPr>
                <w:color w:val="000000"/>
              </w:rPr>
            </w:pPr>
            <w:r w:rsidRPr="00DA74F5">
              <w:t>Adaptation to environmental changes</w:t>
            </w:r>
          </w:p>
        </w:tc>
      </w:tr>
      <w:tr w:rsidR="001E2782" w14:paraId="011D3AF3" w14:textId="77777777" w:rsidTr="00127658">
        <w:tc>
          <w:tcPr>
            <w:tcW w:w="3005" w:type="dxa"/>
            <w:vAlign w:val="center"/>
          </w:tcPr>
          <w:p w14:paraId="3EC819F0" w14:textId="29B5274C" w:rsidR="001E2782" w:rsidRDefault="001E2782" w:rsidP="009F0AAC">
            <w:pPr>
              <w:spacing w:line="360" w:lineRule="auto"/>
              <w:jc w:val="both"/>
              <w:rPr>
                <w:color w:val="000000"/>
              </w:rPr>
            </w:pPr>
            <w:r w:rsidRPr="00DA74F5">
              <w:t>Marketing &amp; Business Development</w:t>
            </w:r>
          </w:p>
        </w:tc>
        <w:tc>
          <w:tcPr>
            <w:tcW w:w="1952" w:type="dxa"/>
            <w:vAlign w:val="center"/>
          </w:tcPr>
          <w:p w14:paraId="1D97E235" w14:textId="06BDEE9D" w:rsidR="001E2782" w:rsidRDefault="001E2782" w:rsidP="009F0AAC">
            <w:pPr>
              <w:spacing w:line="360" w:lineRule="auto"/>
              <w:jc w:val="both"/>
              <w:rPr>
                <w:color w:val="000000"/>
              </w:rPr>
            </w:pPr>
            <w:r w:rsidRPr="00DA74F5">
              <w:t>Brain &amp; Flux</w:t>
            </w:r>
          </w:p>
        </w:tc>
        <w:tc>
          <w:tcPr>
            <w:tcW w:w="4059" w:type="dxa"/>
            <w:vAlign w:val="center"/>
          </w:tcPr>
          <w:p w14:paraId="66CDD2CF" w14:textId="53B4D199" w:rsidR="001E2782" w:rsidRDefault="001E2782" w:rsidP="009F0AAC">
            <w:pPr>
              <w:spacing w:line="360" w:lineRule="auto"/>
              <w:jc w:val="both"/>
              <w:rPr>
                <w:color w:val="000000"/>
              </w:rPr>
            </w:pPr>
            <w:r w:rsidRPr="00DA74F5">
              <w:t>Innovation, learning, responsiveness</w:t>
            </w:r>
          </w:p>
        </w:tc>
      </w:tr>
      <w:tr w:rsidR="001E2782" w14:paraId="0CC6B345" w14:textId="77777777" w:rsidTr="00127658">
        <w:tc>
          <w:tcPr>
            <w:tcW w:w="3005" w:type="dxa"/>
            <w:vAlign w:val="center"/>
          </w:tcPr>
          <w:p w14:paraId="596B3765" w14:textId="25B15079" w:rsidR="001E2782" w:rsidRDefault="001E2782" w:rsidP="009F0AAC">
            <w:pPr>
              <w:spacing w:line="360" w:lineRule="auto"/>
              <w:jc w:val="both"/>
              <w:rPr>
                <w:color w:val="000000"/>
              </w:rPr>
            </w:pPr>
            <w:r w:rsidRPr="00DA74F5">
              <w:t>Corporate Culture &amp; HR</w:t>
            </w:r>
          </w:p>
        </w:tc>
        <w:tc>
          <w:tcPr>
            <w:tcW w:w="1952" w:type="dxa"/>
            <w:vAlign w:val="center"/>
          </w:tcPr>
          <w:p w14:paraId="01390399" w14:textId="79EE4186" w:rsidR="001E2782" w:rsidRDefault="001E2782" w:rsidP="009F0AAC">
            <w:pPr>
              <w:spacing w:line="360" w:lineRule="auto"/>
              <w:jc w:val="both"/>
              <w:rPr>
                <w:color w:val="000000"/>
              </w:rPr>
            </w:pPr>
            <w:r w:rsidRPr="00DA74F5">
              <w:t>Culture</w:t>
            </w:r>
          </w:p>
        </w:tc>
        <w:tc>
          <w:tcPr>
            <w:tcW w:w="4059" w:type="dxa"/>
            <w:vAlign w:val="center"/>
          </w:tcPr>
          <w:p w14:paraId="034BC4BA" w14:textId="5BBA175A" w:rsidR="001E2782" w:rsidRDefault="001E2782" w:rsidP="009F0AAC">
            <w:pPr>
              <w:spacing w:line="360" w:lineRule="auto"/>
              <w:jc w:val="both"/>
              <w:rPr>
                <w:color w:val="000000"/>
              </w:rPr>
            </w:pPr>
            <w:r w:rsidRPr="00DA74F5">
              <w:t>Cohesion, loyalty, employee engagement</w:t>
            </w:r>
          </w:p>
        </w:tc>
      </w:tr>
      <w:tr w:rsidR="001E2782" w14:paraId="43EE1606" w14:textId="77777777" w:rsidTr="00127658">
        <w:tc>
          <w:tcPr>
            <w:tcW w:w="3005" w:type="dxa"/>
          </w:tcPr>
          <w:p w14:paraId="3DD816AC" w14:textId="1B9A3D72" w:rsidR="001E2782" w:rsidRDefault="001E2782" w:rsidP="009F0AAC">
            <w:pPr>
              <w:spacing w:line="360" w:lineRule="auto"/>
              <w:jc w:val="both"/>
              <w:rPr>
                <w:color w:val="000000"/>
              </w:rPr>
            </w:pPr>
            <w:r w:rsidRPr="00DA74F5">
              <w:t>Strategic &amp; Stakeholder Management</w:t>
            </w:r>
          </w:p>
        </w:tc>
        <w:tc>
          <w:tcPr>
            <w:tcW w:w="1952" w:type="dxa"/>
            <w:vAlign w:val="center"/>
          </w:tcPr>
          <w:p w14:paraId="25EAA351" w14:textId="777DF33A" w:rsidR="001E2782" w:rsidRDefault="001E2782" w:rsidP="009F0AAC">
            <w:pPr>
              <w:spacing w:line="360" w:lineRule="auto"/>
              <w:jc w:val="both"/>
              <w:rPr>
                <w:color w:val="000000"/>
              </w:rPr>
            </w:pPr>
            <w:r w:rsidRPr="00DA74F5">
              <w:t>Political</w:t>
            </w:r>
          </w:p>
        </w:tc>
        <w:tc>
          <w:tcPr>
            <w:tcW w:w="4059" w:type="dxa"/>
            <w:vAlign w:val="center"/>
          </w:tcPr>
          <w:p w14:paraId="35882B33" w14:textId="7C795D6A" w:rsidR="001E2782" w:rsidRDefault="001E2782" w:rsidP="009F0AAC">
            <w:pPr>
              <w:spacing w:line="360" w:lineRule="auto"/>
              <w:jc w:val="both"/>
              <w:rPr>
                <w:color w:val="000000"/>
              </w:rPr>
            </w:pPr>
            <w:r w:rsidRPr="00DA74F5">
              <w:t>Negotiation, influence, resource allocation</w:t>
            </w:r>
          </w:p>
        </w:tc>
      </w:tr>
    </w:tbl>
    <w:p w14:paraId="0F00324B" w14:textId="3ED0C1EA" w:rsidR="001B2AA3" w:rsidRPr="00DA74F5" w:rsidRDefault="001E2782" w:rsidP="009F0AAC">
      <w:pPr>
        <w:spacing w:line="360" w:lineRule="auto"/>
        <w:jc w:val="both"/>
      </w:pPr>
      <w:r w:rsidRPr="001E2782">
        <w:rPr>
          <w:color w:val="000000"/>
        </w:rPr>
        <w:t>AKG is able to handle complexity, adjust to shifting conditions, and strike a balance between operational and strategic goals because to its symbolic diversity</w:t>
      </w:r>
      <w:r>
        <w:rPr>
          <w:color w:val="000000"/>
        </w:rPr>
        <w:t>.</w:t>
      </w:r>
    </w:p>
    <w:p w14:paraId="15961914" w14:textId="77777777" w:rsidR="001B2AA3" w:rsidRPr="00DA74F5" w:rsidRDefault="001B2AA3" w:rsidP="009F0AAC">
      <w:pPr>
        <w:spacing w:line="360" w:lineRule="auto"/>
        <w:jc w:val="both"/>
        <w:outlineLvl w:val="2"/>
        <w:rPr>
          <w:b/>
          <w:bCs/>
          <w:color w:val="000000"/>
        </w:rPr>
      </w:pPr>
      <w:r w:rsidRPr="00DA74F5">
        <w:rPr>
          <w:b/>
          <w:bCs/>
          <w:color w:val="000000"/>
        </w:rPr>
        <w:t>Critical Evaluation</w:t>
      </w:r>
    </w:p>
    <w:p w14:paraId="3A4CBFBA" w14:textId="77756AAA" w:rsidR="001B2AA3" w:rsidRPr="00DA74F5" w:rsidRDefault="001E2782" w:rsidP="009F0AAC">
      <w:pPr>
        <w:spacing w:line="360" w:lineRule="auto"/>
        <w:jc w:val="both"/>
        <w:rPr>
          <w:color w:val="000000"/>
        </w:rPr>
      </w:pPr>
      <w:r w:rsidRPr="001E2782">
        <w:rPr>
          <w:color w:val="000000"/>
        </w:rPr>
        <w:t>Gareth Morgan's analogies provide AKG with a multifaceted perspective on</w:t>
      </w:r>
      <w:r w:rsidR="001B2AA3" w:rsidRPr="00DA74F5">
        <w:rPr>
          <w:color w:val="000000"/>
        </w:rPr>
        <w:t>:</w:t>
      </w:r>
    </w:p>
    <w:p w14:paraId="2D640389" w14:textId="77777777" w:rsidR="001B2AA3" w:rsidRPr="00DA74F5" w:rsidRDefault="001B2AA3" w:rsidP="009F0AAC">
      <w:pPr>
        <w:numPr>
          <w:ilvl w:val="0"/>
          <w:numId w:val="70"/>
        </w:numPr>
        <w:spacing w:line="360" w:lineRule="auto"/>
        <w:jc w:val="both"/>
        <w:rPr>
          <w:color w:val="000000"/>
        </w:rPr>
      </w:pPr>
      <w:r w:rsidRPr="00DA74F5">
        <w:rPr>
          <w:color w:val="000000"/>
        </w:rPr>
        <w:t>Diagnose organisational challenges</w:t>
      </w:r>
    </w:p>
    <w:p w14:paraId="70E864C0" w14:textId="77777777" w:rsidR="001B2AA3" w:rsidRPr="00DA74F5" w:rsidRDefault="001B2AA3" w:rsidP="009F0AAC">
      <w:pPr>
        <w:numPr>
          <w:ilvl w:val="0"/>
          <w:numId w:val="70"/>
        </w:numPr>
        <w:spacing w:line="360" w:lineRule="auto"/>
        <w:jc w:val="both"/>
        <w:rPr>
          <w:color w:val="000000"/>
        </w:rPr>
      </w:pPr>
      <w:r w:rsidRPr="00DA74F5">
        <w:rPr>
          <w:color w:val="000000"/>
        </w:rPr>
        <w:t>Align management strategies with functional needs</w:t>
      </w:r>
    </w:p>
    <w:p w14:paraId="1E6E0C9E" w14:textId="77777777" w:rsidR="001B2AA3" w:rsidRPr="00DA74F5" w:rsidRDefault="001B2AA3" w:rsidP="009F0AAC">
      <w:pPr>
        <w:numPr>
          <w:ilvl w:val="0"/>
          <w:numId w:val="70"/>
        </w:numPr>
        <w:spacing w:line="360" w:lineRule="auto"/>
        <w:jc w:val="both"/>
        <w:rPr>
          <w:color w:val="000000"/>
        </w:rPr>
      </w:pPr>
      <w:r w:rsidRPr="00DA74F5">
        <w:rPr>
          <w:color w:val="000000"/>
        </w:rPr>
        <w:lastRenderedPageBreak/>
        <w:t>Understand complex interactions between structure, culture, and environment</w:t>
      </w:r>
    </w:p>
    <w:p w14:paraId="69ED0329" w14:textId="60AFBFC4" w:rsidR="001B2AA3" w:rsidRPr="00127658" w:rsidRDefault="00DC3C9C" w:rsidP="009F0AAC">
      <w:pPr>
        <w:spacing w:line="360" w:lineRule="auto"/>
        <w:jc w:val="both"/>
        <w:rPr>
          <w:color w:val="000000"/>
        </w:rPr>
      </w:pPr>
      <w:r w:rsidRPr="00DC3C9C">
        <w:rPr>
          <w:color w:val="000000"/>
        </w:rPr>
        <w:t>The possibility of metaphor overload, in which managers apply opposing viewpoints concurrently, is one of the possible difficulties. By matching metaphors to certain organisational units and strategic functions, AKG lessens this</w:t>
      </w:r>
      <w:r w:rsidR="001B2AA3" w:rsidRPr="00DA74F5">
        <w:rPr>
          <w:color w:val="000000"/>
        </w:rPr>
        <w:t>.</w:t>
      </w:r>
    </w:p>
    <w:p w14:paraId="268A8FF2" w14:textId="77777777" w:rsidR="00DC3C9C" w:rsidRDefault="00DC3C9C" w:rsidP="009F0AAC">
      <w:pPr>
        <w:spacing w:line="360" w:lineRule="auto"/>
        <w:jc w:val="both"/>
        <w:rPr>
          <w:color w:val="000000"/>
        </w:rPr>
      </w:pPr>
      <w:r w:rsidRPr="00DC3C9C">
        <w:rPr>
          <w:color w:val="000000"/>
        </w:rPr>
        <w:t>To sum up, Abul Khair Group's use of Gareth Morgan's organisational metaphors demonstrates a sophisticated method of comprehending and handling complexity. AKG strikes a balance between operational efficiency, creativity, adaptability, and strategic alignment by concurrently utilising metaphors related to machine, organism, brain, culture, politics, and flux. The practical applicability of Morgan's theory in managing sizable, diverse companies in emerging nations is illustrated by this metaphorical approach.</w:t>
      </w:r>
    </w:p>
    <w:p w14:paraId="0787E383" w14:textId="515CA45C" w:rsidR="00FB16BE" w:rsidRPr="00DA74F5" w:rsidRDefault="00FB16BE" w:rsidP="009F0AAC">
      <w:pPr>
        <w:spacing w:line="360" w:lineRule="auto"/>
        <w:jc w:val="both"/>
      </w:pPr>
    </w:p>
    <w:p w14:paraId="75BB16F2" w14:textId="3E5582A3" w:rsidR="00E60A42" w:rsidRPr="00DA74F5" w:rsidRDefault="00127658" w:rsidP="009F0AAC">
      <w:pPr>
        <w:pStyle w:val="Heading2"/>
        <w:spacing w:before="0" w:after="0" w:line="360" w:lineRule="auto"/>
        <w:jc w:val="both"/>
        <w:rPr>
          <w:rFonts w:ascii="Times New Roman" w:hAnsi="Times New Roman" w:cs="Times New Roman"/>
          <w:color w:val="000000"/>
          <w:sz w:val="24"/>
          <w:szCs w:val="24"/>
        </w:rPr>
      </w:pPr>
      <w:r>
        <w:rPr>
          <w:rFonts w:ascii="Times New Roman" w:eastAsia="Times New Roman" w:hAnsi="Times New Roman" w:cs="Times New Roman"/>
          <w:b/>
          <w:bCs/>
          <w:color w:val="000000"/>
          <w:sz w:val="24"/>
          <w:szCs w:val="24"/>
        </w:rPr>
        <w:t>17</w:t>
      </w:r>
      <w:r w:rsidR="00FB16BE" w:rsidRPr="00DA74F5">
        <w:rPr>
          <w:rFonts w:ascii="Times New Roman" w:eastAsia="Times New Roman" w:hAnsi="Times New Roman" w:cs="Times New Roman"/>
          <w:b/>
          <w:bCs/>
          <w:color w:val="000000"/>
          <w:sz w:val="24"/>
          <w:szCs w:val="24"/>
        </w:rPr>
        <w:t xml:space="preserve">. </w:t>
      </w:r>
      <w:r w:rsidR="00E60A42" w:rsidRPr="00DA74F5">
        <w:rPr>
          <w:rFonts w:ascii="Times New Roman" w:eastAsia="Times New Roman" w:hAnsi="Times New Roman" w:cs="Times New Roman"/>
          <w:b/>
          <w:bCs/>
          <w:color w:val="000000"/>
          <w:sz w:val="24"/>
          <w:szCs w:val="24"/>
        </w:rPr>
        <w:t>V</w:t>
      </w:r>
      <w:r w:rsidR="00E60A42" w:rsidRPr="00DA74F5">
        <w:rPr>
          <w:rStyle w:val="Strong"/>
          <w:rFonts w:ascii="Times New Roman" w:hAnsi="Times New Roman" w:cs="Times New Roman"/>
          <w:b w:val="0"/>
          <w:bCs w:val="0"/>
          <w:color w:val="000000"/>
          <w:sz w:val="24"/>
          <w:szCs w:val="24"/>
        </w:rPr>
        <w:t>alue Creation and Competitive Advantage at Abul Khair Group</w:t>
      </w:r>
    </w:p>
    <w:p w14:paraId="0ACCDF6B" w14:textId="77777777" w:rsidR="00F54F09" w:rsidRPr="00DA74F5" w:rsidRDefault="00F54F09" w:rsidP="009F0AAC">
      <w:pPr>
        <w:pStyle w:val="Heading2"/>
        <w:spacing w:before="0" w:after="0" w:line="360" w:lineRule="auto"/>
        <w:jc w:val="both"/>
        <w:rPr>
          <w:rFonts w:ascii="Times New Roman" w:hAnsi="Times New Roman" w:cs="Times New Roman"/>
          <w:color w:val="000000"/>
          <w:sz w:val="24"/>
          <w:szCs w:val="24"/>
        </w:rPr>
      </w:pPr>
      <w:r w:rsidRPr="00DA74F5">
        <w:rPr>
          <w:rStyle w:val="Strong"/>
          <w:rFonts w:ascii="Times New Roman" w:hAnsi="Times New Roman" w:cs="Times New Roman"/>
          <w:b w:val="0"/>
          <w:bCs w:val="0"/>
          <w:color w:val="000000"/>
          <w:sz w:val="24"/>
          <w:szCs w:val="24"/>
        </w:rPr>
        <w:t>Application of Porter’s Value Chain at Abul Khair Group</w:t>
      </w:r>
    </w:p>
    <w:p w14:paraId="70A3CE1B" w14:textId="2103B6D2" w:rsidR="00F54F09" w:rsidRPr="00DA74F5" w:rsidRDefault="00127658" w:rsidP="009F0AAC">
      <w:pPr>
        <w:pStyle w:val="Heading3"/>
        <w:spacing w:before="0" w:after="0" w:line="360" w:lineRule="auto"/>
        <w:jc w:val="both"/>
        <w:rPr>
          <w:rFonts w:cs="Times New Roman"/>
          <w:color w:val="000000"/>
          <w:sz w:val="24"/>
          <w:szCs w:val="24"/>
        </w:rPr>
      </w:pPr>
      <w:r>
        <w:rPr>
          <w:rStyle w:val="Strong"/>
          <w:rFonts w:cs="Times New Roman"/>
          <w:b w:val="0"/>
          <w:bCs w:val="0"/>
          <w:color w:val="000000"/>
          <w:sz w:val="24"/>
          <w:szCs w:val="24"/>
        </w:rPr>
        <w:t xml:space="preserve">17.1 </w:t>
      </w:r>
      <w:r w:rsidR="00F54F09" w:rsidRPr="00DA74F5">
        <w:rPr>
          <w:rStyle w:val="Strong"/>
          <w:rFonts w:cs="Times New Roman"/>
          <w:b w:val="0"/>
          <w:bCs w:val="0"/>
          <w:color w:val="000000"/>
          <w:sz w:val="24"/>
          <w:szCs w:val="24"/>
        </w:rPr>
        <w:t>Overview of Porter’s Value Chain</w:t>
      </w:r>
    </w:p>
    <w:p w14:paraId="019C1FF5" w14:textId="77777777" w:rsidR="00DC3C9C" w:rsidRDefault="00DC3C9C" w:rsidP="009F0AAC">
      <w:pPr>
        <w:pStyle w:val="NormalWeb"/>
        <w:spacing w:before="0" w:beforeAutospacing="0" w:after="0" w:afterAutospacing="0" w:line="360" w:lineRule="auto"/>
        <w:ind w:left="720"/>
        <w:jc w:val="both"/>
        <w:rPr>
          <w:color w:val="000000"/>
        </w:rPr>
      </w:pPr>
      <w:r w:rsidRPr="00DC3C9C">
        <w:rPr>
          <w:color w:val="000000"/>
        </w:rPr>
        <w:t>The Value Chain concept developed by Michael Porter in 1985 offers a methodical way to examine the internal operations of an organisation that generate value and support competitive advantage. Organisational activities are separated into primary and support activities according to the model:</w:t>
      </w:r>
    </w:p>
    <w:p w14:paraId="0740FB4B" w14:textId="51D55EA1" w:rsidR="00F54F09" w:rsidRPr="00DA74F5" w:rsidRDefault="00F54F09" w:rsidP="009F0AAC">
      <w:pPr>
        <w:pStyle w:val="NormalWeb"/>
        <w:numPr>
          <w:ilvl w:val="0"/>
          <w:numId w:val="72"/>
        </w:numPr>
        <w:spacing w:before="0" w:beforeAutospacing="0" w:after="0" w:afterAutospacing="0" w:line="360" w:lineRule="auto"/>
        <w:jc w:val="both"/>
        <w:rPr>
          <w:color w:val="000000"/>
        </w:rPr>
      </w:pPr>
      <w:r w:rsidRPr="00DA74F5">
        <w:rPr>
          <w:rStyle w:val="Strong"/>
          <w:rFonts w:eastAsiaTheme="majorEastAsia"/>
          <w:color w:val="000000"/>
        </w:rPr>
        <w:t>Primary Activities</w:t>
      </w:r>
    </w:p>
    <w:p w14:paraId="62F51827" w14:textId="77777777" w:rsidR="00F54F09" w:rsidRPr="00DA74F5" w:rsidRDefault="00F54F09" w:rsidP="009F0AAC">
      <w:pPr>
        <w:pStyle w:val="NormalWeb"/>
        <w:numPr>
          <w:ilvl w:val="1"/>
          <w:numId w:val="72"/>
        </w:numPr>
        <w:spacing w:before="0" w:beforeAutospacing="0" w:after="0" w:afterAutospacing="0" w:line="360" w:lineRule="auto"/>
        <w:jc w:val="both"/>
        <w:rPr>
          <w:color w:val="000000"/>
        </w:rPr>
      </w:pPr>
      <w:r w:rsidRPr="00DA74F5">
        <w:rPr>
          <w:rStyle w:val="Strong"/>
          <w:rFonts w:eastAsiaTheme="majorEastAsia"/>
          <w:color w:val="000000"/>
        </w:rPr>
        <w:t>Inbound Logistics</w:t>
      </w:r>
      <w:r w:rsidRPr="00DA74F5">
        <w:rPr>
          <w:color w:val="000000"/>
        </w:rPr>
        <w:t>: Receiving, storing, and distributing raw materials</w:t>
      </w:r>
    </w:p>
    <w:p w14:paraId="6FAC7AF0" w14:textId="77777777" w:rsidR="00F54F09" w:rsidRPr="00DA74F5" w:rsidRDefault="00F54F09" w:rsidP="009F0AAC">
      <w:pPr>
        <w:pStyle w:val="NormalWeb"/>
        <w:numPr>
          <w:ilvl w:val="1"/>
          <w:numId w:val="72"/>
        </w:numPr>
        <w:spacing w:before="0" w:beforeAutospacing="0" w:after="0" w:afterAutospacing="0" w:line="360" w:lineRule="auto"/>
        <w:jc w:val="both"/>
        <w:rPr>
          <w:color w:val="000000"/>
        </w:rPr>
      </w:pPr>
      <w:r w:rsidRPr="00DA74F5">
        <w:rPr>
          <w:rStyle w:val="Strong"/>
          <w:rFonts w:eastAsiaTheme="majorEastAsia"/>
          <w:color w:val="000000"/>
        </w:rPr>
        <w:t>Operations</w:t>
      </w:r>
      <w:r w:rsidRPr="00DA74F5">
        <w:rPr>
          <w:color w:val="000000"/>
        </w:rPr>
        <w:t>: Converting inputs into final products</w:t>
      </w:r>
    </w:p>
    <w:p w14:paraId="46F5432C" w14:textId="77777777" w:rsidR="00F54F09" w:rsidRPr="00DA74F5" w:rsidRDefault="00F54F09" w:rsidP="009F0AAC">
      <w:pPr>
        <w:pStyle w:val="NormalWeb"/>
        <w:numPr>
          <w:ilvl w:val="1"/>
          <w:numId w:val="72"/>
        </w:numPr>
        <w:spacing w:before="0" w:beforeAutospacing="0" w:after="0" w:afterAutospacing="0" w:line="360" w:lineRule="auto"/>
        <w:jc w:val="both"/>
        <w:rPr>
          <w:color w:val="000000"/>
        </w:rPr>
      </w:pPr>
      <w:r w:rsidRPr="00DA74F5">
        <w:rPr>
          <w:rStyle w:val="Strong"/>
          <w:rFonts w:eastAsiaTheme="majorEastAsia"/>
          <w:color w:val="000000"/>
        </w:rPr>
        <w:t>Outbound Logistics</w:t>
      </w:r>
      <w:r w:rsidRPr="00DA74F5">
        <w:rPr>
          <w:color w:val="000000"/>
        </w:rPr>
        <w:t>: Storing, distributing, and delivering products to customers</w:t>
      </w:r>
    </w:p>
    <w:p w14:paraId="4A1EBDBC" w14:textId="77777777" w:rsidR="00F54F09" w:rsidRPr="00DA74F5" w:rsidRDefault="00F54F09" w:rsidP="009F0AAC">
      <w:pPr>
        <w:pStyle w:val="NormalWeb"/>
        <w:numPr>
          <w:ilvl w:val="1"/>
          <w:numId w:val="72"/>
        </w:numPr>
        <w:spacing w:before="0" w:beforeAutospacing="0" w:after="0" w:afterAutospacing="0" w:line="360" w:lineRule="auto"/>
        <w:jc w:val="both"/>
        <w:rPr>
          <w:color w:val="000000"/>
        </w:rPr>
      </w:pPr>
      <w:r w:rsidRPr="00DA74F5">
        <w:rPr>
          <w:rStyle w:val="Strong"/>
          <w:rFonts w:eastAsiaTheme="majorEastAsia"/>
          <w:color w:val="000000"/>
        </w:rPr>
        <w:t>Marketing &amp; Sales</w:t>
      </w:r>
      <w:r w:rsidRPr="00DA74F5">
        <w:rPr>
          <w:color w:val="000000"/>
        </w:rPr>
        <w:t>: Promoting and selling products</w:t>
      </w:r>
    </w:p>
    <w:p w14:paraId="1861AB78" w14:textId="77777777" w:rsidR="00F54F09" w:rsidRPr="00DA74F5" w:rsidRDefault="00F54F09" w:rsidP="009F0AAC">
      <w:pPr>
        <w:pStyle w:val="NormalWeb"/>
        <w:numPr>
          <w:ilvl w:val="1"/>
          <w:numId w:val="72"/>
        </w:numPr>
        <w:spacing w:before="0" w:beforeAutospacing="0" w:after="0" w:afterAutospacing="0" w:line="360" w:lineRule="auto"/>
        <w:jc w:val="both"/>
        <w:rPr>
          <w:color w:val="000000"/>
        </w:rPr>
      </w:pPr>
      <w:r w:rsidRPr="00DA74F5">
        <w:rPr>
          <w:rStyle w:val="Strong"/>
          <w:rFonts w:eastAsiaTheme="majorEastAsia"/>
          <w:color w:val="000000"/>
        </w:rPr>
        <w:t>Service</w:t>
      </w:r>
      <w:r w:rsidRPr="00DA74F5">
        <w:rPr>
          <w:color w:val="000000"/>
        </w:rPr>
        <w:t>: Customer support and after-sales services</w:t>
      </w:r>
    </w:p>
    <w:p w14:paraId="75FBC9B8" w14:textId="77777777" w:rsidR="00F54F09" w:rsidRPr="00DA74F5" w:rsidRDefault="00F54F09" w:rsidP="009F0AAC">
      <w:pPr>
        <w:pStyle w:val="NormalWeb"/>
        <w:numPr>
          <w:ilvl w:val="0"/>
          <w:numId w:val="72"/>
        </w:numPr>
        <w:spacing w:before="0" w:beforeAutospacing="0" w:after="0" w:afterAutospacing="0" w:line="360" w:lineRule="auto"/>
        <w:jc w:val="both"/>
        <w:rPr>
          <w:color w:val="000000"/>
        </w:rPr>
      </w:pPr>
      <w:r w:rsidRPr="00DA74F5">
        <w:rPr>
          <w:rStyle w:val="Strong"/>
          <w:rFonts w:eastAsiaTheme="majorEastAsia"/>
          <w:color w:val="000000"/>
        </w:rPr>
        <w:t>Support Activities</w:t>
      </w:r>
    </w:p>
    <w:p w14:paraId="5776A1B6" w14:textId="77777777" w:rsidR="00F54F09" w:rsidRPr="00DA74F5" w:rsidRDefault="00F54F09" w:rsidP="009F0AAC">
      <w:pPr>
        <w:pStyle w:val="NormalWeb"/>
        <w:numPr>
          <w:ilvl w:val="1"/>
          <w:numId w:val="72"/>
        </w:numPr>
        <w:spacing w:before="0" w:beforeAutospacing="0" w:after="0" w:afterAutospacing="0" w:line="360" w:lineRule="auto"/>
        <w:jc w:val="both"/>
        <w:rPr>
          <w:color w:val="000000"/>
        </w:rPr>
      </w:pPr>
      <w:r w:rsidRPr="00DA74F5">
        <w:rPr>
          <w:rStyle w:val="Strong"/>
          <w:rFonts w:eastAsiaTheme="majorEastAsia"/>
          <w:color w:val="000000"/>
        </w:rPr>
        <w:t>Firm Infrastructure</w:t>
      </w:r>
      <w:r w:rsidRPr="00DA74F5">
        <w:rPr>
          <w:color w:val="000000"/>
        </w:rPr>
        <w:t>: General management, planning, finance, and legal services</w:t>
      </w:r>
    </w:p>
    <w:p w14:paraId="7D26A558" w14:textId="77777777" w:rsidR="00F54F09" w:rsidRPr="00DA74F5" w:rsidRDefault="00F54F09" w:rsidP="009F0AAC">
      <w:pPr>
        <w:pStyle w:val="NormalWeb"/>
        <w:numPr>
          <w:ilvl w:val="1"/>
          <w:numId w:val="72"/>
        </w:numPr>
        <w:spacing w:before="0" w:beforeAutospacing="0" w:after="0" w:afterAutospacing="0" w:line="360" w:lineRule="auto"/>
        <w:jc w:val="both"/>
        <w:rPr>
          <w:color w:val="000000"/>
        </w:rPr>
      </w:pPr>
      <w:r w:rsidRPr="00DA74F5">
        <w:rPr>
          <w:rStyle w:val="Strong"/>
          <w:rFonts w:eastAsiaTheme="majorEastAsia"/>
          <w:color w:val="000000"/>
        </w:rPr>
        <w:t>Human Resource Management</w:t>
      </w:r>
      <w:r w:rsidRPr="00DA74F5">
        <w:rPr>
          <w:color w:val="000000"/>
        </w:rPr>
        <w:t>: Recruiting, training, and employee development</w:t>
      </w:r>
    </w:p>
    <w:p w14:paraId="4EA22631" w14:textId="77777777" w:rsidR="00F54F09" w:rsidRPr="00DA74F5" w:rsidRDefault="00F54F09" w:rsidP="009F0AAC">
      <w:pPr>
        <w:pStyle w:val="NormalWeb"/>
        <w:numPr>
          <w:ilvl w:val="1"/>
          <w:numId w:val="72"/>
        </w:numPr>
        <w:spacing w:before="0" w:beforeAutospacing="0" w:after="0" w:afterAutospacing="0" w:line="360" w:lineRule="auto"/>
        <w:jc w:val="both"/>
        <w:rPr>
          <w:color w:val="000000"/>
        </w:rPr>
      </w:pPr>
      <w:r w:rsidRPr="00DA74F5">
        <w:rPr>
          <w:rStyle w:val="Strong"/>
          <w:rFonts w:eastAsiaTheme="majorEastAsia"/>
          <w:color w:val="000000"/>
        </w:rPr>
        <w:t>Technology Development</w:t>
      </w:r>
      <w:r w:rsidRPr="00DA74F5">
        <w:rPr>
          <w:color w:val="000000"/>
        </w:rPr>
        <w:t>: Process improvements, R&amp;D, IT systems</w:t>
      </w:r>
    </w:p>
    <w:p w14:paraId="3D9FFDFE" w14:textId="77777777" w:rsidR="00F54F09" w:rsidRPr="00DA74F5" w:rsidRDefault="00F54F09" w:rsidP="009F0AAC">
      <w:pPr>
        <w:pStyle w:val="NormalWeb"/>
        <w:numPr>
          <w:ilvl w:val="1"/>
          <w:numId w:val="72"/>
        </w:numPr>
        <w:spacing w:before="0" w:beforeAutospacing="0" w:after="0" w:afterAutospacing="0" w:line="360" w:lineRule="auto"/>
        <w:jc w:val="both"/>
        <w:rPr>
          <w:color w:val="000000"/>
        </w:rPr>
      </w:pPr>
      <w:r w:rsidRPr="00DA74F5">
        <w:rPr>
          <w:rStyle w:val="Strong"/>
          <w:rFonts w:eastAsiaTheme="majorEastAsia"/>
          <w:color w:val="000000"/>
        </w:rPr>
        <w:t>Procurement</w:t>
      </w:r>
      <w:r w:rsidRPr="00DA74F5">
        <w:rPr>
          <w:color w:val="000000"/>
        </w:rPr>
        <w:t>: Acquiring raw materials, equipment, and services</w:t>
      </w:r>
    </w:p>
    <w:p w14:paraId="3DDFCB18" w14:textId="2F3E512B" w:rsidR="00F54F09" w:rsidRPr="00DA74F5" w:rsidRDefault="00DC3C9C" w:rsidP="009F0AAC">
      <w:pPr>
        <w:pStyle w:val="NormalWeb"/>
        <w:spacing w:before="0" w:beforeAutospacing="0" w:after="0" w:afterAutospacing="0" w:line="360" w:lineRule="auto"/>
        <w:jc w:val="both"/>
        <w:rPr>
          <w:color w:val="000000"/>
        </w:rPr>
      </w:pPr>
      <w:r w:rsidRPr="00DC3C9C">
        <w:rPr>
          <w:color w:val="000000"/>
        </w:rPr>
        <w:t>Organisations may find sources of cost advantage, distinctiveness, and efficiency by analysing each operation. These factors together produce economic, social, strategic, and cultural value</w:t>
      </w:r>
      <w:r w:rsidR="00F54F09" w:rsidRPr="00DA74F5">
        <w:rPr>
          <w:color w:val="000000"/>
        </w:rPr>
        <w:t>.</w:t>
      </w:r>
    </w:p>
    <w:p w14:paraId="4D7F3F0B" w14:textId="26895408" w:rsidR="00F54F09" w:rsidRPr="00DA74F5" w:rsidRDefault="00F54F09" w:rsidP="009F0AAC">
      <w:pPr>
        <w:spacing w:line="360" w:lineRule="auto"/>
        <w:jc w:val="both"/>
      </w:pPr>
    </w:p>
    <w:p w14:paraId="25A27558" w14:textId="525A40F3" w:rsidR="00F54F09" w:rsidRPr="00127658" w:rsidRDefault="00127658" w:rsidP="009F0AAC">
      <w:pPr>
        <w:pStyle w:val="Heading3"/>
        <w:spacing w:before="0" w:after="0" w:line="360" w:lineRule="auto"/>
        <w:jc w:val="both"/>
        <w:rPr>
          <w:rFonts w:cs="Times New Roman"/>
          <w:color w:val="000000"/>
          <w:sz w:val="24"/>
          <w:szCs w:val="24"/>
        </w:rPr>
      </w:pPr>
      <w:r w:rsidRPr="00127658">
        <w:rPr>
          <w:rStyle w:val="Strong"/>
          <w:rFonts w:cs="Times New Roman"/>
          <w:color w:val="000000"/>
          <w:sz w:val="24"/>
          <w:szCs w:val="24"/>
        </w:rPr>
        <w:t xml:space="preserve">17.1.1 </w:t>
      </w:r>
      <w:r w:rsidR="00F54F09" w:rsidRPr="00127658">
        <w:rPr>
          <w:rStyle w:val="Strong"/>
          <w:rFonts w:cs="Times New Roman"/>
          <w:color w:val="000000"/>
          <w:sz w:val="24"/>
          <w:szCs w:val="24"/>
        </w:rPr>
        <w:t>Porter’s Value Chain in Practice at Abul Khair Group</w:t>
      </w:r>
    </w:p>
    <w:p w14:paraId="647C7D78" w14:textId="178479BB" w:rsidR="00F54F09" w:rsidRPr="00DA74F5" w:rsidRDefault="00DC3C9C" w:rsidP="009F0AAC">
      <w:pPr>
        <w:pStyle w:val="NormalWeb"/>
        <w:spacing w:before="0" w:beforeAutospacing="0" w:after="0" w:afterAutospacing="0" w:line="360" w:lineRule="auto"/>
        <w:jc w:val="both"/>
        <w:rPr>
          <w:color w:val="000000"/>
        </w:rPr>
      </w:pPr>
      <w:r w:rsidRPr="00DC3C9C">
        <w:rPr>
          <w:color w:val="000000"/>
        </w:rPr>
        <w:t>Abul Khair Group uses Porter's Value Chain to create value and keep a competitive edge over multinational companies (MNCs) in Bangladesh through its diverse businesses in cement, steel, consumer products, food processing, shipping, and tobacco</w:t>
      </w:r>
      <w:r w:rsidR="00F54F09" w:rsidRPr="00DA74F5">
        <w:rPr>
          <w:color w:val="000000"/>
        </w:rPr>
        <w:t>.</w:t>
      </w:r>
    </w:p>
    <w:p w14:paraId="16E64FE5" w14:textId="1824A7FD" w:rsidR="00F54F09" w:rsidRPr="00DC3C9C" w:rsidRDefault="00F54F09" w:rsidP="009F0AAC">
      <w:pPr>
        <w:pStyle w:val="Heading4"/>
        <w:spacing w:before="0" w:after="0" w:line="360" w:lineRule="auto"/>
        <w:jc w:val="both"/>
        <w:rPr>
          <w:rFonts w:cs="Times New Roman"/>
          <w:color w:val="000000"/>
        </w:rPr>
      </w:pPr>
      <w:r w:rsidRPr="00DC3C9C">
        <w:rPr>
          <w:rStyle w:val="Strong"/>
          <w:rFonts w:cs="Times New Roman"/>
          <w:color w:val="000000"/>
        </w:rPr>
        <w:t>Inbound Logistics</w:t>
      </w:r>
    </w:p>
    <w:p w14:paraId="1C93BBDE" w14:textId="16DE26C3" w:rsidR="00F54F09" w:rsidRPr="00DA74F5" w:rsidRDefault="00DC3C9C" w:rsidP="009F0AAC">
      <w:pPr>
        <w:pStyle w:val="NormalWeb"/>
        <w:spacing w:before="0" w:beforeAutospacing="0" w:after="0" w:afterAutospacing="0" w:line="360" w:lineRule="auto"/>
        <w:jc w:val="both"/>
        <w:rPr>
          <w:color w:val="000000"/>
        </w:rPr>
      </w:pPr>
      <w:r w:rsidRPr="00DC3C9C">
        <w:rPr>
          <w:color w:val="000000"/>
        </w:rPr>
        <w:t>Through effective storage, long-term supplier partnerships, and local sourcing tactics, AKG maximises its import logistics.</w:t>
      </w:r>
      <w:r w:rsidR="00F54F09" w:rsidRPr="00DA74F5">
        <w:rPr>
          <w:color w:val="000000"/>
        </w:rPr>
        <w:t xml:space="preserve"> For example:</w:t>
      </w:r>
    </w:p>
    <w:p w14:paraId="6A9AE58C" w14:textId="77777777" w:rsidR="00F54F09" w:rsidRPr="00DA74F5" w:rsidRDefault="00F54F09" w:rsidP="009F0AAC">
      <w:pPr>
        <w:pStyle w:val="NormalWeb"/>
        <w:numPr>
          <w:ilvl w:val="0"/>
          <w:numId w:val="73"/>
        </w:numPr>
        <w:spacing w:before="0" w:beforeAutospacing="0" w:after="0" w:afterAutospacing="0" w:line="360" w:lineRule="auto"/>
        <w:jc w:val="both"/>
        <w:rPr>
          <w:color w:val="000000"/>
        </w:rPr>
      </w:pPr>
      <w:r w:rsidRPr="00DA74F5">
        <w:rPr>
          <w:color w:val="000000"/>
        </w:rPr>
        <w:t>Raw materials for cement and steel production are procured from trusted local suppliers to reduce transportation costs.</w:t>
      </w:r>
    </w:p>
    <w:p w14:paraId="53652B03" w14:textId="77777777" w:rsidR="00F54F09" w:rsidRPr="00DA74F5" w:rsidRDefault="00F54F09" w:rsidP="009F0AAC">
      <w:pPr>
        <w:pStyle w:val="NormalWeb"/>
        <w:numPr>
          <w:ilvl w:val="0"/>
          <w:numId w:val="73"/>
        </w:numPr>
        <w:spacing w:before="0" w:beforeAutospacing="0" w:after="0" w:afterAutospacing="0" w:line="360" w:lineRule="auto"/>
        <w:jc w:val="both"/>
        <w:rPr>
          <w:color w:val="000000"/>
        </w:rPr>
      </w:pPr>
      <w:r w:rsidRPr="00DA74F5">
        <w:rPr>
          <w:color w:val="000000"/>
        </w:rPr>
        <w:t>Advanced inventory management ensures timely availability of inputs, avoiding production delays.</w:t>
      </w:r>
    </w:p>
    <w:p w14:paraId="778A2846" w14:textId="77777777" w:rsidR="00DC3C9C" w:rsidRDefault="00F54F09" w:rsidP="009F0AAC">
      <w:pPr>
        <w:pStyle w:val="NormalWeb"/>
        <w:spacing w:before="0" w:beforeAutospacing="0" w:after="0" w:afterAutospacing="0" w:line="360" w:lineRule="auto"/>
        <w:jc w:val="both"/>
        <w:rPr>
          <w:rStyle w:val="Strong"/>
          <w:rFonts w:eastAsiaTheme="majorEastAsia"/>
          <w:color w:val="000000"/>
        </w:rPr>
      </w:pPr>
      <w:r w:rsidRPr="00DA74F5">
        <w:rPr>
          <w:rStyle w:val="Strong"/>
          <w:rFonts w:eastAsiaTheme="majorEastAsia"/>
          <w:color w:val="000000"/>
        </w:rPr>
        <w:t>Value Creation:</w:t>
      </w:r>
    </w:p>
    <w:p w14:paraId="6B2FF54B" w14:textId="43C591E3" w:rsidR="00F54F09" w:rsidRPr="00DC3C9C" w:rsidRDefault="00F54F09" w:rsidP="009F0AAC">
      <w:pPr>
        <w:pStyle w:val="NormalWeb"/>
        <w:spacing w:before="0" w:beforeAutospacing="0" w:after="0" w:afterAutospacing="0" w:line="360" w:lineRule="auto"/>
        <w:jc w:val="both"/>
        <w:rPr>
          <w:rFonts w:eastAsiaTheme="majorEastAsia"/>
          <w:b/>
          <w:bCs/>
          <w:color w:val="000000"/>
        </w:rPr>
      </w:pPr>
      <w:r w:rsidRPr="00DA74F5">
        <w:rPr>
          <w:color w:val="000000"/>
        </w:rPr>
        <w:br/>
      </w:r>
      <w:r w:rsidR="00DC3C9C" w:rsidRPr="00DC3C9C">
        <w:rPr>
          <w:color w:val="000000"/>
        </w:rPr>
        <w:t>Effective inbound logistics builds supplier relationships (social and strategic value) and lowers costs (economic value), laying the groundwork for cost leadership</w:t>
      </w:r>
      <w:r w:rsidRPr="00DA74F5">
        <w:rPr>
          <w:color w:val="000000"/>
        </w:rPr>
        <w:t>.</w:t>
      </w:r>
    </w:p>
    <w:p w14:paraId="64973526" w14:textId="7EE74043" w:rsidR="00F54F09" w:rsidRPr="00127658" w:rsidRDefault="00127658" w:rsidP="009F0AAC">
      <w:pPr>
        <w:spacing w:line="360" w:lineRule="auto"/>
        <w:jc w:val="both"/>
      </w:pPr>
      <w:r w:rsidRPr="00127658">
        <w:rPr>
          <w:rStyle w:val="Strong"/>
          <w:color w:val="000000"/>
        </w:rPr>
        <w:t>17.1.</w:t>
      </w:r>
      <w:r>
        <w:rPr>
          <w:rStyle w:val="Strong"/>
          <w:color w:val="000000"/>
        </w:rPr>
        <w:t xml:space="preserve">2 </w:t>
      </w:r>
      <w:r w:rsidR="00F54F09" w:rsidRPr="00127658">
        <w:rPr>
          <w:rStyle w:val="Strong"/>
          <w:color w:val="000000"/>
        </w:rPr>
        <w:t>Operations</w:t>
      </w:r>
    </w:p>
    <w:p w14:paraId="025D187B" w14:textId="77777777" w:rsidR="00DC3C9C" w:rsidRDefault="00DC3C9C" w:rsidP="009F0AAC">
      <w:pPr>
        <w:pStyle w:val="NormalWeb"/>
        <w:spacing w:before="0" w:beforeAutospacing="0" w:after="0" w:afterAutospacing="0" w:line="360" w:lineRule="auto"/>
        <w:ind w:left="720"/>
        <w:jc w:val="both"/>
        <w:rPr>
          <w:color w:val="000000"/>
        </w:rPr>
      </w:pPr>
      <w:r w:rsidRPr="00DC3C9C">
        <w:rPr>
          <w:color w:val="000000"/>
        </w:rPr>
        <w:t>AKG's value chain is centred on operations, which includes both production and processing tasks:</w:t>
      </w:r>
    </w:p>
    <w:p w14:paraId="59F04104" w14:textId="1E642145" w:rsidR="00F54F09" w:rsidRPr="00DA74F5" w:rsidRDefault="00F54F09" w:rsidP="009F0AAC">
      <w:pPr>
        <w:pStyle w:val="NormalWeb"/>
        <w:numPr>
          <w:ilvl w:val="0"/>
          <w:numId w:val="74"/>
        </w:numPr>
        <w:spacing w:before="0" w:beforeAutospacing="0" w:after="0" w:afterAutospacing="0" w:line="360" w:lineRule="auto"/>
        <w:jc w:val="both"/>
        <w:rPr>
          <w:color w:val="000000"/>
        </w:rPr>
      </w:pPr>
      <w:r w:rsidRPr="00DA74F5">
        <w:rPr>
          <w:color w:val="000000"/>
        </w:rPr>
        <w:t>Cement, steel, and food processing plants are highly mechanised and operate under strict SOPs.</w:t>
      </w:r>
    </w:p>
    <w:p w14:paraId="70FB23D9" w14:textId="77777777" w:rsidR="00F54F09" w:rsidRPr="00DA74F5" w:rsidRDefault="00F54F09" w:rsidP="009F0AAC">
      <w:pPr>
        <w:pStyle w:val="NormalWeb"/>
        <w:numPr>
          <w:ilvl w:val="0"/>
          <w:numId w:val="74"/>
        </w:numPr>
        <w:spacing w:before="0" w:beforeAutospacing="0" w:after="0" w:afterAutospacing="0" w:line="360" w:lineRule="auto"/>
        <w:jc w:val="both"/>
        <w:rPr>
          <w:color w:val="000000"/>
        </w:rPr>
      </w:pPr>
      <w:r w:rsidRPr="00DA74F5">
        <w:rPr>
          <w:color w:val="000000"/>
        </w:rPr>
        <w:t>Continuous quality control and process optimisation enhance product reliability and efficiency.</w:t>
      </w:r>
    </w:p>
    <w:p w14:paraId="6D9B1D29" w14:textId="77777777" w:rsidR="00F54F09" w:rsidRPr="00DA74F5" w:rsidRDefault="00F54F09" w:rsidP="009F0AAC">
      <w:pPr>
        <w:pStyle w:val="NormalWeb"/>
        <w:numPr>
          <w:ilvl w:val="0"/>
          <w:numId w:val="74"/>
        </w:numPr>
        <w:spacing w:before="0" w:beforeAutospacing="0" w:after="0" w:afterAutospacing="0" w:line="360" w:lineRule="auto"/>
        <w:jc w:val="both"/>
        <w:rPr>
          <w:color w:val="000000"/>
        </w:rPr>
      </w:pPr>
      <w:r w:rsidRPr="00DA74F5">
        <w:rPr>
          <w:color w:val="000000"/>
        </w:rPr>
        <w:t>Vertical integration allows AKG to manage multiple stages of production internally, from raw materials to final output.</w:t>
      </w:r>
    </w:p>
    <w:p w14:paraId="114F934E" w14:textId="77777777" w:rsidR="00DC3C9C" w:rsidRDefault="00F54F09" w:rsidP="009F0AAC">
      <w:pPr>
        <w:pStyle w:val="NormalWeb"/>
        <w:spacing w:before="0" w:beforeAutospacing="0" w:after="0" w:afterAutospacing="0" w:line="360" w:lineRule="auto"/>
        <w:jc w:val="both"/>
        <w:rPr>
          <w:rStyle w:val="Strong"/>
          <w:rFonts w:eastAsiaTheme="majorEastAsia"/>
          <w:color w:val="000000"/>
        </w:rPr>
      </w:pPr>
      <w:r w:rsidRPr="00DA74F5">
        <w:rPr>
          <w:rStyle w:val="Strong"/>
          <w:rFonts w:eastAsiaTheme="majorEastAsia"/>
          <w:color w:val="000000"/>
        </w:rPr>
        <w:t>Value Creation:</w:t>
      </w:r>
    </w:p>
    <w:p w14:paraId="72BAAC4C" w14:textId="0EE08E1E" w:rsidR="00F54F09" w:rsidRPr="00DA74F5" w:rsidRDefault="00F54F09" w:rsidP="009F0AAC">
      <w:pPr>
        <w:pStyle w:val="NormalWeb"/>
        <w:spacing w:before="0" w:beforeAutospacing="0" w:after="0" w:afterAutospacing="0" w:line="360" w:lineRule="auto"/>
        <w:jc w:val="both"/>
        <w:rPr>
          <w:color w:val="000000"/>
        </w:rPr>
      </w:pPr>
      <w:r w:rsidRPr="00DA74F5">
        <w:rPr>
          <w:color w:val="000000"/>
        </w:rPr>
        <w:br/>
      </w:r>
      <w:r w:rsidR="00DC3C9C" w:rsidRPr="00DC3C9C">
        <w:rPr>
          <w:color w:val="000000"/>
        </w:rPr>
        <w:t>Through cost effectiveness and superior outputs, operations provide economic value. By supporting the growth of the country's infrastructure and industry, vertical integration also increases strategic value.</w:t>
      </w:r>
    </w:p>
    <w:p w14:paraId="7E70C9EE" w14:textId="08993E55" w:rsidR="00F54F09" w:rsidRPr="00DA74F5" w:rsidRDefault="00F54F09" w:rsidP="009F0AAC">
      <w:pPr>
        <w:spacing w:line="360" w:lineRule="auto"/>
        <w:jc w:val="both"/>
      </w:pPr>
    </w:p>
    <w:p w14:paraId="47FFA613" w14:textId="2F5CE6A5" w:rsidR="00F54F09" w:rsidRPr="00127658" w:rsidRDefault="00127658" w:rsidP="009F0AAC">
      <w:pPr>
        <w:pStyle w:val="Heading4"/>
        <w:spacing w:before="0" w:after="0" w:line="360" w:lineRule="auto"/>
        <w:jc w:val="both"/>
        <w:rPr>
          <w:rFonts w:cs="Times New Roman"/>
          <w:color w:val="000000"/>
        </w:rPr>
      </w:pPr>
      <w:r w:rsidRPr="00127658">
        <w:rPr>
          <w:rStyle w:val="Strong"/>
          <w:rFonts w:cs="Times New Roman"/>
          <w:color w:val="000000"/>
        </w:rPr>
        <w:t>17.1.</w:t>
      </w:r>
      <w:r w:rsidR="00F54F09" w:rsidRPr="00127658">
        <w:rPr>
          <w:rStyle w:val="Strong"/>
          <w:rFonts w:cs="Times New Roman"/>
          <w:color w:val="000000"/>
        </w:rPr>
        <w:t>3 Outbound Logistics</w:t>
      </w:r>
    </w:p>
    <w:p w14:paraId="3592EF0F" w14:textId="72BF1731" w:rsidR="00F54F09" w:rsidRPr="00DA74F5" w:rsidRDefault="00DC3C9C" w:rsidP="009F0AAC">
      <w:pPr>
        <w:pStyle w:val="NormalWeb"/>
        <w:spacing w:before="0" w:beforeAutospacing="0" w:after="0" w:afterAutospacing="0" w:line="360" w:lineRule="auto"/>
        <w:jc w:val="both"/>
        <w:rPr>
          <w:color w:val="000000"/>
        </w:rPr>
      </w:pPr>
      <w:r w:rsidRPr="00DC3C9C">
        <w:rPr>
          <w:color w:val="000000"/>
        </w:rPr>
        <w:t>AKG's outbound logistics prioritise prompt delivery and effective distribution:</w:t>
      </w:r>
    </w:p>
    <w:p w14:paraId="60E9E937" w14:textId="77777777" w:rsidR="00F54F09" w:rsidRPr="00DA74F5" w:rsidRDefault="00F54F09" w:rsidP="009F0AAC">
      <w:pPr>
        <w:pStyle w:val="NormalWeb"/>
        <w:numPr>
          <w:ilvl w:val="0"/>
          <w:numId w:val="75"/>
        </w:numPr>
        <w:spacing w:before="0" w:beforeAutospacing="0" w:after="0" w:afterAutospacing="0" w:line="360" w:lineRule="auto"/>
        <w:jc w:val="both"/>
        <w:rPr>
          <w:color w:val="000000"/>
        </w:rPr>
      </w:pPr>
      <w:r w:rsidRPr="00DA74F5">
        <w:rPr>
          <w:color w:val="000000"/>
        </w:rPr>
        <w:lastRenderedPageBreak/>
        <w:t>Goods are transported to wholesalers, retailers, and direct customers through a well-established logistics network.</w:t>
      </w:r>
    </w:p>
    <w:p w14:paraId="08A4C9DC" w14:textId="77777777" w:rsidR="00F54F09" w:rsidRPr="00DA74F5" w:rsidRDefault="00F54F09" w:rsidP="009F0AAC">
      <w:pPr>
        <w:pStyle w:val="NormalWeb"/>
        <w:numPr>
          <w:ilvl w:val="0"/>
          <w:numId w:val="75"/>
        </w:numPr>
        <w:spacing w:before="0" w:beforeAutospacing="0" w:after="0" w:afterAutospacing="0" w:line="360" w:lineRule="auto"/>
        <w:jc w:val="both"/>
        <w:rPr>
          <w:color w:val="000000"/>
        </w:rPr>
      </w:pPr>
      <w:r w:rsidRPr="00DA74F5">
        <w:rPr>
          <w:color w:val="000000"/>
        </w:rPr>
        <w:t>Shipping and distribution units are coordinated to minimise delays, reduce costs, and maintain product quality.</w:t>
      </w:r>
    </w:p>
    <w:p w14:paraId="4B54213C" w14:textId="77777777" w:rsidR="00DC3C9C" w:rsidRDefault="00F54F09" w:rsidP="009F0AAC">
      <w:pPr>
        <w:pStyle w:val="NormalWeb"/>
        <w:spacing w:before="0" w:beforeAutospacing="0" w:after="0" w:afterAutospacing="0" w:line="360" w:lineRule="auto"/>
        <w:jc w:val="both"/>
        <w:rPr>
          <w:rStyle w:val="Strong"/>
          <w:rFonts w:eastAsiaTheme="majorEastAsia"/>
          <w:color w:val="000000"/>
        </w:rPr>
      </w:pPr>
      <w:r w:rsidRPr="00DA74F5">
        <w:rPr>
          <w:rStyle w:val="Strong"/>
          <w:rFonts w:eastAsiaTheme="majorEastAsia"/>
          <w:color w:val="000000"/>
        </w:rPr>
        <w:t>Value Creation:</w:t>
      </w:r>
    </w:p>
    <w:p w14:paraId="34E0BF76" w14:textId="00DDA8AB" w:rsidR="00F54F09" w:rsidRPr="00DA74F5" w:rsidRDefault="00F54F09" w:rsidP="009F0AAC">
      <w:pPr>
        <w:pStyle w:val="NormalWeb"/>
        <w:spacing w:before="0" w:beforeAutospacing="0" w:after="0" w:afterAutospacing="0" w:line="360" w:lineRule="auto"/>
        <w:jc w:val="both"/>
        <w:rPr>
          <w:color w:val="000000"/>
        </w:rPr>
      </w:pPr>
      <w:r w:rsidRPr="00DA74F5">
        <w:rPr>
          <w:color w:val="000000"/>
        </w:rPr>
        <w:br/>
      </w:r>
      <w:r w:rsidR="00DC3C9C" w:rsidRPr="00DC3C9C">
        <w:rPr>
          <w:color w:val="000000"/>
        </w:rPr>
        <w:t>Effective outbound logistics promotes cost leadership, strengthens strategic market positioning, and increases customer happiness (service value).</w:t>
      </w:r>
    </w:p>
    <w:p w14:paraId="2D1DD0BC" w14:textId="1A091558" w:rsidR="00F54F09" w:rsidRPr="00DA74F5" w:rsidRDefault="00F54F09" w:rsidP="009F0AAC">
      <w:pPr>
        <w:spacing w:line="360" w:lineRule="auto"/>
        <w:jc w:val="both"/>
      </w:pPr>
    </w:p>
    <w:p w14:paraId="6BDD7EFB" w14:textId="5433970D" w:rsidR="00F54F09" w:rsidRPr="00127658" w:rsidRDefault="00127658" w:rsidP="009F0AAC">
      <w:pPr>
        <w:pStyle w:val="Heading4"/>
        <w:spacing w:before="0" w:after="0" w:line="360" w:lineRule="auto"/>
        <w:jc w:val="both"/>
        <w:rPr>
          <w:rFonts w:cs="Times New Roman"/>
          <w:color w:val="000000"/>
        </w:rPr>
      </w:pPr>
      <w:r w:rsidRPr="00127658">
        <w:rPr>
          <w:rStyle w:val="Strong"/>
          <w:rFonts w:cs="Times New Roman"/>
          <w:color w:val="000000"/>
        </w:rPr>
        <w:t xml:space="preserve">17.1.4 </w:t>
      </w:r>
      <w:r w:rsidR="00F54F09" w:rsidRPr="00127658">
        <w:rPr>
          <w:rStyle w:val="Strong"/>
          <w:rFonts w:cs="Times New Roman"/>
          <w:color w:val="000000"/>
        </w:rPr>
        <w:t>Marketing and Sales</w:t>
      </w:r>
    </w:p>
    <w:p w14:paraId="31F211AE" w14:textId="77777777" w:rsidR="00DC3C9C" w:rsidRDefault="00DC3C9C" w:rsidP="009F0AAC">
      <w:pPr>
        <w:pStyle w:val="NormalWeb"/>
        <w:spacing w:before="0" w:beforeAutospacing="0" w:after="0" w:afterAutospacing="0" w:line="360" w:lineRule="auto"/>
        <w:ind w:left="720"/>
        <w:jc w:val="both"/>
        <w:rPr>
          <w:color w:val="000000"/>
        </w:rPr>
      </w:pPr>
      <w:r w:rsidRPr="00DC3C9C">
        <w:rPr>
          <w:color w:val="000000"/>
        </w:rPr>
        <w:t>At AKG, marketing and sales initiatives are customised based on local market expertise:</w:t>
      </w:r>
    </w:p>
    <w:p w14:paraId="36C67537" w14:textId="4FEC291D" w:rsidR="00F54F09" w:rsidRPr="00DA74F5" w:rsidRDefault="00F54F09" w:rsidP="009F0AAC">
      <w:pPr>
        <w:pStyle w:val="NormalWeb"/>
        <w:numPr>
          <w:ilvl w:val="0"/>
          <w:numId w:val="76"/>
        </w:numPr>
        <w:spacing w:before="0" w:beforeAutospacing="0" w:after="0" w:afterAutospacing="0" w:line="360" w:lineRule="auto"/>
        <w:jc w:val="both"/>
        <w:rPr>
          <w:color w:val="000000"/>
        </w:rPr>
      </w:pPr>
      <w:r w:rsidRPr="00DA74F5">
        <w:rPr>
          <w:color w:val="000000"/>
        </w:rPr>
        <w:t>Promotional campaigns reflect consumer preferences and cultural values in Bangladesh.</w:t>
      </w:r>
    </w:p>
    <w:p w14:paraId="768B937F" w14:textId="77777777" w:rsidR="00F54F09" w:rsidRPr="00DA74F5" w:rsidRDefault="00F54F09" w:rsidP="009F0AAC">
      <w:pPr>
        <w:pStyle w:val="NormalWeb"/>
        <w:numPr>
          <w:ilvl w:val="0"/>
          <w:numId w:val="76"/>
        </w:numPr>
        <w:spacing w:before="0" w:beforeAutospacing="0" w:after="0" w:afterAutospacing="0" w:line="360" w:lineRule="auto"/>
        <w:jc w:val="both"/>
        <w:rPr>
          <w:color w:val="000000"/>
        </w:rPr>
      </w:pPr>
      <w:r w:rsidRPr="00DA74F5">
        <w:rPr>
          <w:color w:val="000000"/>
        </w:rPr>
        <w:t>Brand positioning leverages trust built over decades, differentiating AKG products from MNC competitors.</w:t>
      </w:r>
    </w:p>
    <w:p w14:paraId="63A66B24" w14:textId="77777777" w:rsidR="00F54F09" w:rsidRPr="00DA74F5" w:rsidRDefault="00F54F09" w:rsidP="009F0AAC">
      <w:pPr>
        <w:pStyle w:val="NormalWeb"/>
        <w:numPr>
          <w:ilvl w:val="0"/>
          <w:numId w:val="76"/>
        </w:numPr>
        <w:spacing w:before="0" w:beforeAutospacing="0" w:after="0" w:afterAutospacing="0" w:line="360" w:lineRule="auto"/>
        <w:jc w:val="both"/>
        <w:rPr>
          <w:color w:val="000000"/>
        </w:rPr>
      </w:pPr>
      <w:r w:rsidRPr="00DA74F5">
        <w:rPr>
          <w:color w:val="000000"/>
        </w:rPr>
        <w:t>Relationship-based selling with distributors and retailers ensures product availability and brand loyalty.</w:t>
      </w:r>
    </w:p>
    <w:p w14:paraId="252AF473" w14:textId="77777777" w:rsidR="00127658" w:rsidRDefault="00F54F09" w:rsidP="009F0AAC">
      <w:pPr>
        <w:pStyle w:val="NormalWeb"/>
        <w:spacing w:before="0" w:beforeAutospacing="0" w:after="0" w:afterAutospacing="0" w:line="360" w:lineRule="auto"/>
        <w:jc w:val="both"/>
        <w:rPr>
          <w:rStyle w:val="Strong"/>
          <w:rFonts w:eastAsiaTheme="majorEastAsia"/>
          <w:color w:val="000000"/>
        </w:rPr>
      </w:pPr>
      <w:r w:rsidRPr="00DA74F5">
        <w:rPr>
          <w:rStyle w:val="Strong"/>
          <w:rFonts w:eastAsiaTheme="majorEastAsia"/>
          <w:color w:val="000000"/>
        </w:rPr>
        <w:t>Value Creation:</w:t>
      </w:r>
    </w:p>
    <w:p w14:paraId="1939E92E" w14:textId="7BF09C3E" w:rsidR="00F54F09" w:rsidRPr="00127658" w:rsidRDefault="00DC3C9C" w:rsidP="009F0AAC">
      <w:pPr>
        <w:pStyle w:val="NormalWeb"/>
        <w:spacing w:before="0" w:beforeAutospacing="0" w:after="0" w:afterAutospacing="0" w:line="360" w:lineRule="auto"/>
        <w:jc w:val="both"/>
        <w:rPr>
          <w:rFonts w:eastAsiaTheme="majorEastAsia"/>
          <w:b/>
          <w:bCs/>
          <w:color w:val="000000"/>
        </w:rPr>
      </w:pPr>
      <w:r w:rsidRPr="00DC3C9C">
        <w:rPr>
          <w:color w:val="000000"/>
        </w:rPr>
        <w:t>Increased sales and market share are two ways that marketing and sales generate economic value. Local communities' recognition and trust of AKG brands also enhances cultural and social value.</w:t>
      </w:r>
    </w:p>
    <w:p w14:paraId="5DB33ED6" w14:textId="5EB7D120" w:rsidR="00F54F09" w:rsidRPr="00127658" w:rsidRDefault="00127658" w:rsidP="009F0AAC">
      <w:pPr>
        <w:pStyle w:val="Heading4"/>
        <w:spacing w:before="0" w:after="0" w:line="360" w:lineRule="auto"/>
        <w:jc w:val="both"/>
        <w:rPr>
          <w:rFonts w:cs="Times New Roman"/>
          <w:color w:val="000000"/>
        </w:rPr>
      </w:pPr>
      <w:r w:rsidRPr="00127658">
        <w:rPr>
          <w:rStyle w:val="Strong"/>
          <w:rFonts w:cs="Times New Roman"/>
          <w:color w:val="000000"/>
        </w:rPr>
        <w:t>17.1.</w:t>
      </w:r>
      <w:r w:rsidR="00F54F09" w:rsidRPr="00127658">
        <w:rPr>
          <w:rStyle w:val="Strong"/>
          <w:rFonts w:cs="Times New Roman"/>
          <w:color w:val="000000"/>
        </w:rPr>
        <w:t>5</w:t>
      </w:r>
      <w:r w:rsidRPr="00127658">
        <w:rPr>
          <w:rStyle w:val="Strong"/>
          <w:rFonts w:cs="Times New Roman"/>
          <w:color w:val="000000"/>
        </w:rPr>
        <w:t xml:space="preserve"> </w:t>
      </w:r>
      <w:r w:rsidR="00F54F09" w:rsidRPr="00127658">
        <w:rPr>
          <w:rStyle w:val="Strong"/>
          <w:rFonts w:cs="Times New Roman"/>
          <w:color w:val="000000"/>
        </w:rPr>
        <w:t>Service</w:t>
      </w:r>
    </w:p>
    <w:p w14:paraId="500B9974" w14:textId="15EFCACB" w:rsidR="00F54F09" w:rsidRPr="00DA74F5" w:rsidRDefault="00B30676" w:rsidP="009F0AAC">
      <w:pPr>
        <w:pStyle w:val="NormalWeb"/>
        <w:spacing w:before="0" w:beforeAutospacing="0" w:after="0" w:afterAutospacing="0" w:line="360" w:lineRule="auto"/>
        <w:ind w:left="720"/>
        <w:jc w:val="both"/>
        <w:rPr>
          <w:color w:val="000000"/>
        </w:rPr>
      </w:pPr>
      <w:r w:rsidRPr="00B30676">
        <w:rPr>
          <w:color w:val="000000"/>
        </w:rPr>
        <w:t xml:space="preserve">AKG offers warranty packages, customer care, and prompt </w:t>
      </w:r>
      <w:r w:rsidR="00127658">
        <w:rPr>
          <w:color w:val="000000"/>
        </w:rPr>
        <w:t xml:space="preserve">problem-solving. </w:t>
      </w:r>
      <w:r w:rsidR="00F54F09" w:rsidRPr="00DA74F5">
        <w:rPr>
          <w:color w:val="000000"/>
        </w:rPr>
        <w:t>Food, consumer goods, and industrial clients receive technical support and after-sales services.</w:t>
      </w:r>
    </w:p>
    <w:p w14:paraId="680ACE6E" w14:textId="77777777" w:rsidR="00F54F09" w:rsidRPr="00DA74F5" w:rsidRDefault="00F54F09" w:rsidP="009F0AAC">
      <w:pPr>
        <w:pStyle w:val="NormalWeb"/>
        <w:numPr>
          <w:ilvl w:val="0"/>
          <w:numId w:val="77"/>
        </w:numPr>
        <w:spacing w:before="0" w:beforeAutospacing="0" w:after="0" w:afterAutospacing="0" w:line="360" w:lineRule="auto"/>
        <w:jc w:val="both"/>
        <w:rPr>
          <w:color w:val="000000"/>
        </w:rPr>
      </w:pPr>
      <w:r w:rsidRPr="00DA74F5">
        <w:rPr>
          <w:color w:val="000000"/>
        </w:rPr>
        <w:t>Feedback mechanisms inform continuous improvement in product quality and delivery.</w:t>
      </w:r>
    </w:p>
    <w:p w14:paraId="65D6CBCC" w14:textId="77777777" w:rsidR="00B30676" w:rsidRDefault="00F54F09" w:rsidP="009F0AAC">
      <w:pPr>
        <w:pStyle w:val="NormalWeb"/>
        <w:spacing w:before="0" w:beforeAutospacing="0" w:after="0" w:afterAutospacing="0" w:line="360" w:lineRule="auto"/>
        <w:jc w:val="both"/>
        <w:rPr>
          <w:rStyle w:val="Strong"/>
          <w:rFonts w:eastAsiaTheme="majorEastAsia"/>
          <w:color w:val="000000"/>
        </w:rPr>
      </w:pPr>
      <w:r w:rsidRPr="00DA74F5">
        <w:rPr>
          <w:rStyle w:val="Strong"/>
          <w:rFonts w:eastAsiaTheme="majorEastAsia"/>
          <w:color w:val="000000"/>
        </w:rPr>
        <w:t>Value Creation:</w:t>
      </w:r>
    </w:p>
    <w:p w14:paraId="2F86E0AB" w14:textId="2B437C34" w:rsidR="00F54F09" w:rsidRPr="00DA74F5" w:rsidRDefault="00F54F09" w:rsidP="009F0AAC">
      <w:pPr>
        <w:pStyle w:val="NormalWeb"/>
        <w:spacing w:before="0" w:beforeAutospacing="0" w:after="0" w:afterAutospacing="0" w:line="360" w:lineRule="auto"/>
        <w:jc w:val="both"/>
      </w:pPr>
      <w:r w:rsidRPr="00DA74F5">
        <w:rPr>
          <w:color w:val="000000"/>
        </w:rPr>
        <w:br/>
      </w:r>
      <w:r w:rsidR="00B30676" w:rsidRPr="00B30676">
        <w:rPr>
          <w:color w:val="000000"/>
        </w:rPr>
        <w:t>In addition to promoting social value by successfully meeting client demands, service increases economic value through customer retention and repeat business.</w:t>
      </w:r>
    </w:p>
    <w:p w14:paraId="6465C19C" w14:textId="58BAF00B" w:rsidR="00F54F09" w:rsidRPr="00DA74F5" w:rsidRDefault="00127658" w:rsidP="009F0AAC">
      <w:pPr>
        <w:pStyle w:val="Heading3"/>
        <w:spacing w:before="0" w:after="0" w:line="360" w:lineRule="auto"/>
        <w:jc w:val="both"/>
        <w:rPr>
          <w:rFonts w:cs="Times New Roman"/>
          <w:color w:val="000000"/>
          <w:sz w:val="24"/>
          <w:szCs w:val="24"/>
        </w:rPr>
      </w:pPr>
      <w:r w:rsidRPr="00127658">
        <w:rPr>
          <w:rStyle w:val="Strong"/>
          <w:rFonts w:cs="Times New Roman"/>
          <w:color w:val="000000"/>
          <w:sz w:val="24"/>
          <w:szCs w:val="24"/>
        </w:rPr>
        <w:lastRenderedPageBreak/>
        <w:t>17.2</w:t>
      </w:r>
      <w:r>
        <w:rPr>
          <w:rStyle w:val="Strong"/>
          <w:rFonts w:cs="Times New Roman"/>
          <w:b w:val="0"/>
          <w:bCs w:val="0"/>
          <w:color w:val="000000"/>
          <w:sz w:val="24"/>
          <w:szCs w:val="24"/>
        </w:rPr>
        <w:t xml:space="preserve"> </w:t>
      </w:r>
      <w:r w:rsidR="00F54F09" w:rsidRPr="00127658">
        <w:rPr>
          <w:rStyle w:val="Strong"/>
          <w:rFonts w:cs="Times New Roman"/>
          <w:color w:val="000000"/>
          <w:sz w:val="24"/>
          <w:szCs w:val="24"/>
        </w:rPr>
        <w:t>Support Activities at AKG</w:t>
      </w:r>
    </w:p>
    <w:p w14:paraId="2EC15993" w14:textId="5A1E0D59" w:rsidR="00F54F09" w:rsidRPr="00127658" w:rsidRDefault="00127658" w:rsidP="009F0AAC">
      <w:pPr>
        <w:pStyle w:val="Heading4"/>
        <w:spacing w:before="0" w:after="0" w:line="360" w:lineRule="auto"/>
        <w:jc w:val="both"/>
        <w:rPr>
          <w:rFonts w:cs="Times New Roman"/>
          <w:color w:val="000000"/>
        </w:rPr>
      </w:pPr>
      <w:r w:rsidRPr="00127658">
        <w:rPr>
          <w:rStyle w:val="Strong"/>
          <w:rFonts w:cs="Times New Roman"/>
          <w:color w:val="000000"/>
        </w:rPr>
        <w:t xml:space="preserve">17.2.1 </w:t>
      </w:r>
      <w:r w:rsidR="00F54F09" w:rsidRPr="00127658">
        <w:rPr>
          <w:rStyle w:val="Strong"/>
          <w:rFonts w:cs="Times New Roman"/>
          <w:color w:val="000000"/>
        </w:rPr>
        <w:t>Firm Infrastructure</w:t>
      </w:r>
    </w:p>
    <w:p w14:paraId="5A372521" w14:textId="77777777" w:rsidR="00B30676" w:rsidRDefault="00B30676" w:rsidP="009F0AAC">
      <w:pPr>
        <w:pStyle w:val="Heading4"/>
        <w:spacing w:before="0" w:after="0" w:line="360" w:lineRule="auto"/>
        <w:jc w:val="both"/>
        <w:rPr>
          <w:rFonts w:eastAsia="Times New Roman" w:cs="Times New Roman"/>
          <w:i w:val="0"/>
          <w:iCs w:val="0"/>
          <w:color w:val="000000"/>
        </w:rPr>
      </w:pPr>
      <w:r w:rsidRPr="00B30676">
        <w:rPr>
          <w:rFonts w:eastAsia="Times New Roman" w:cs="Times New Roman"/>
          <w:i w:val="0"/>
          <w:iCs w:val="0"/>
          <w:color w:val="000000"/>
        </w:rPr>
        <w:t>Strategic planning, risk management, and compliance are made easier by AKG's management and governance frameworks. Effective infrastructure guarantees congruence with business goals and supports operations in several areas.</w:t>
      </w:r>
    </w:p>
    <w:p w14:paraId="7B8CC9A8" w14:textId="4B355205" w:rsidR="00F54F09" w:rsidRPr="00127658" w:rsidRDefault="00127658" w:rsidP="009F0AAC">
      <w:pPr>
        <w:pStyle w:val="Heading4"/>
        <w:spacing w:before="0" w:after="0" w:line="360" w:lineRule="auto"/>
        <w:jc w:val="both"/>
        <w:rPr>
          <w:rFonts w:cs="Times New Roman"/>
          <w:color w:val="000000"/>
        </w:rPr>
      </w:pPr>
      <w:r w:rsidRPr="00127658">
        <w:rPr>
          <w:rStyle w:val="Strong"/>
          <w:rFonts w:cs="Times New Roman"/>
          <w:color w:val="000000"/>
        </w:rPr>
        <w:t xml:space="preserve">17.2.2 </w:t>
      </w:r>
      <w:r w:rsidR="00F54F09" w:rsidRPr="00127658">
        <w:rPr>
          <w:rStyle w:val="Strong"/>
          <w:rFonts w:cs="Times New Roman"/>
          <w:color w:val="000000"/>
        </w:rPr>
        <w:t>Human Resource Management</w:t>
      </w:r>
    </w:p>
    <w:p w14:paraId="63211BAE" w14:textId="4F364F89" w:rsidR="00F54F09" w:rsidRPr="00DA74F5" w:rsidRDefault="00B30676" w:rsidP="009F0AAC">
      <w:pPr>
        <w:pStyle w:val="NormalWeb"/>
        <w:spacing w:before="0" w:beforeAutospacing="0" w:after="0" w:afterAutospacing="0" w:line="360" w:lineRule="auto"/>
        <w:jc w:val="both"/>
        <w:rPr>
          <w:color w:val="000000"/>
        </w:rPr>
      </w:pPr>
      <w:r w:rsidRPr="00B30676">
        <w:rPr>
          <w:color w:val="000000"/>
        </w:rPr>
        <w:t>A key component of AKG's personnel strategy is hiring, training, and leadership development. High productivity, engagement, and loyalty are fostered by motivational techniques that are in line with the ideas of Maslow, McClelland, and McGregor.</w:t>
      </w:r>
    </w:p>
    <w:p w14:paraId="082FC066" w14:textId="6CB45411" w:rsidR="00F54F09" w:rsidRPr="00127658" w:rsidRDefault="00127658" w:rsidP="009F0AAC">
      <w:pPr>
        <w:pStyle w:val="Heading4"/>
        <w:spacing w:before="0" w:after="0" w:line="360" w:lineRule="auto"/>
        <w:jc w:val="both"/>
        <w:rPr>
          <w:rFonts w:cs="Times New Roman"/>
          <w:color w:val="000000"/>
        </w:rPr>
      </w:pPr>
      <w:r w:rsidRPr="00127658">
        <w:rPr>
          <w:rStyle w:val="Strong"/>
          <w:rFonts w:cs="Times New Roman"/>
          <w:color w:val="000000"/>
        </w:rPr>
        <w:t>17.2.3 T</w:t>
      </w:r>
      <w:r w:rsidR="00F54F09" w:rsidRPr="00127658">
        <w:rPr>
          <w:rStyle w:val="Strong"/>
          <w:rFonts w:cs="Times New Roman"/>
          <w:color w:val="000000"/>
        </w:rPr>
        <w:t>echnology Development</w:t>
      </w:r>
    </w:p>
    <w:p w14:paraId="2AF4C8E5" w14:textId="02DB22C3" w:rsidR="00F54F09" w:rsidRPr="00DA74F5" w:rsidRDefault="00B30676" w:rsidP="009F0AAC">
      <w:pPr>
        <w:pStyle w:val="NormalWeb"/>
        <w:spacing w:before="0" w:beforeAutospacing="0" w:after="0" w:afterAutospacing="0" w:line="360" w:lineRule="auto"/>
        <w:jc w:val="both"/>
        <w:rPr>
          <w:color w:val="000000"/>
        </w:rPr>
      </w:pPr>
      <w:r w:rsidRPr="00B30676">
        <w:rPr>
          <w:color w:val="000000"/>
        </w:rPr>
        <w:t>AKG makes investments in manufacturing, logistics, and marketing technologies and process enhancements. Efficiency and product quality are increased by innovations in supply chain systems, machinery, and production techniques</w:t>
      </w:r>
      <w:r w:rsidR="00F54F09" w:rsidRPr="00DA74F5">
        <w:rPr>
          <w:color w:val="000000"/>
        </w:rPr>
        <w:t>.</w:t>
      </w:r>
    </w:p>
    <w:p w14:paraId="0BCBC9BE" w14:textId="49B30A4E" w:rsidR="00F54F09" w:rsidRPr="00127658" w:rsidRDefault="00127658" w:rsidP="009F0AAC">
      <w:pPr>
        <w:pStyle w:val="Heading4"/>
        <w:spacing w:before="0" w:after="0" w:line="360" w:lineRule="auto"/>
        <w:jc w:val="both"/>
        <w:rPr>
          <w:rFonts w:cs="Times New Roman"/>
          <w:color w:val="000000"/>
        </w:rPr>
      </w:pPr>
      <w:r w:rsidRPr="00127658">
        <w:rPr>
          <w:rStyle w:val="Strong"/>
          <w:rFonts w:cs="Times New Roman"/>
          <w:color w:val="000000"/>
        </w:rPr>
        <w:t xml:space="preserve">17.2.4 </w:t>
      </w:r>
      <w:r w:rsidR="00F54F09" w:rsidRPr="00127658">
        <w:rPr>
          <w:rStyle w:val="Strong"/>
          <w:rFonts w:cs="Times New Roman"/>
          <w:color w:val="000000"/>
        </w:rPr>
        <w:t>Procurement</w:t>
      </w:r>
    </w:p>
    <w:p w14:paraId="4486DBB7" w14:textId="291EC99E" w:rsidR="00F54F09" w:rsidRPr="00DA74F5" w:rsidRDefault="00B30676" w:rsidP="009F0AAC">
      <w:pPr>
        <w:spacing w:line="360" w:lineRule="auto"/>
        <w:jc w:val="both"/>
      </w:pPr>
      <w:r w:rsidRPr="00B30676">
        <w:rPr>
          <w:color w:val="000000"/>
        </w:rPr>
        <w:t>Strategic buying methods make use of regional supplier networks to guarantee affordability, dependability, and enduring partnerships. This lowers expenses, lowers risk, and enhances cultural and social value.</w:t>
      </w:r>
    </w:p>
    <w:p w14:paraId="04A7C19E" w14:textId="3408B26B" w:rsidR="00F54F09" w:rsidRPr="00127658" w:rsidRDefault="00127658" w:rsidP="009F0AAC">
      <w:pPr>
        <w:pStyle w:val="Heading3"/>
        <w:spacing w:before="0" w:after="0" w:line="360" w:lineRule="auto"/>
        <w:jc w:val="both"/>
        <w:rPr>
          <w:rFonts w:cs="Times New Roman"/>
          <w:color w:val="000000"/>
          <w:sz w:val="24"/>
          <w:szCs w:val="24"/>
        </w:rPr>
      </w:pPr>
      <w:r w:rsidRPr="00127658">
        <w:rPr>
          <w:rStyle w:val="Strong"/>
          <w:rFonts w:cs="Times New Roman"/>
          <w:color w:val="000000"/>
          <w:sz w:val="24"/>
          <w:szCs w:val="24"/>
        </w:rPr>
        <w:t xml:space="preserve">17.2.5 </w:t>
      </w:r>
      <w:r w:rsidR="00F54F09" w:rsidRPr="00127658">
        <w:rPr>
          <w:rStyle w:val="Strong"/>
          <w:rFonts w:cs="Times New Roman"/>
          <w:color w:val="000000"/>
          <w:sz w:val="24"/>
          <w:szCs w:val="24"/>
        </w:rPr>
        <w:t>Integrated Value Creation</w:t>
      </w:r>
    </w:p>
    <w:p w14:paraId="32BB7E7A" w14:textId="616D26AC" w:rsidR="00F54F09" w:rsidRDefault="00B30676" w:rsidP="009F0AAC">
      <w:pPr>
        <w:pStyle w:val="NormalWeb"/>
        <w:spacing w:before="0" w:beforeAutospacing="0" w:after="0" w:afterAutospacing="0" w:line="360" w:lineRule="auto"/>
        <w:jc w:val="both"/>
        <w:rPr>
          <w:color w:val="000000"/>
        </w:rPr>
      </w:pPr>
      <w:r w:rsidRPr="00B30676">
        <w:rPr>
          <w:color w:val="000000"/>
        </w:rPr>
        <w:t>AKG creates several dimensions of value by utilising Porter's Value Chain</w:t>
      </w:r>
      <w:r>
        <w:rPr>
          <w:color w:val="000000"/>
        </w:rPr>
        <w:t>:</w:t>
      </w:r>
    </w:p>
    <w:tbl>
      <w:tblPr>
        <w:tblStyle w:val="TableGrid"/>
        <w:tblW w:w="8926" w:type="dxa"/>
        <w:tblLook w:val="04A0" w:firstRow="1" w:lastRow="0" w:firstColumn="1" w:lastColumn="0" w:noHBand="0" w:noVBand="1"/>
      </w:tblPr>
      <w:tblGrid>
        <w:gridCol w:w="2830"/>
        <w:gridCol w:w="6096"/>
      </w:tblGrid>
      <w:tr w:rsidR="00B30676" w14:paraId="057C9781" w14:textId="77777777" w:rsidTr="00127658">
        <w:tc>
          <w:tcPr>
            <w:tcW w:w="2830" w:type="dxa"/>
            <w:vAlign w:val="center"/>
          </w:tcPr>
          <w:p w14:paraId="03E23498" w14:textId="0DE53A08" w:rsidR="00B30676" w:rsidRDefault="00B30676" w:rsidP="009F0AAC">
            <w:pPr>
              <w:pStyle w:val="NormalWeb"/>
              <w:spacing w:before="0" w:beforeAutospacing="0" w:after="0" w:afterAutospacing="0" w:line="360" w:lineRule="auto"/>
              <w:jc w:val="both"/>
              <w:rPr>
                <w:color w:val="000000"/>
              </w:rPr>
            </w:pPr>
            <w:r w:rsidRPr="00DA74F5">
              <w:rPr>
                <w:b/>
                <w:bCs/>
              </w:rPr>
              <w:t>Value Dimension</w:t>
            </w:r>
          </w:p>
        </w:tc>
        <w:tc>
          <w:tcPr>
            <w:tcW w:w="6096" w:type="dxa"/>
            <w:vAlign w:val="center"/>
          </w:tcPr>
          <w:p w14:paraId="3FD05B7F" w14:textId="18071A39" w:rsidR="00B30676" w:rsidRDefault="00B30676" w:rsidP="009F0AAC">
            <w:pPr>
              <w:pStyle w:val="NormalWeb"/>
              <w:spacing w:before="0" w:beforeAutospacing="0" w:after="0" w:afterAutospacing="0" w:line="360" w:lineRule="auto"/>
              <w:jc w:val="both"/>
              <w:rPr>
                <w:color w:val="000000"/>
              </w:rPr>
            </w:pPr>
            <w:r w:rsidRPr="00DA74F5">
              <w:rPr>
                <w:b/>
                <w:bCs/>
              </w:rPr>
              <w:t>AKG Approach in Value Chain</w:t>
            </w:r>
          </w:p>
        </w:tc>
      </w:tr>
      <w:tr w:rsidR="00B30676" w14:paraId="0F09EECD" w14:textId="77777777" w:rsidTr="00127658">
        <w:tc>
          <w:tcPr>
            <w:tcW w:w="2830" w:type="dxa"/>
            <w:vAlign w:val="center"/>
          </w:tcPr>
          <w:p w14:paraId="147340D9" w14:textId="60878B8F" w:rsidR="00B30676" w:rsidRDefault="00B30676" w:rsidP="009F0AAC">
            <w:pPr>
              <w:pStyle w:val="NormalWeb"/>
              <w:spacing w:before="0" w:beforeAutospacing="0" w:after="0" w:afterAutospacing="0" w:line="360" w:lineRule="auto"/>
              <w:jc w:val="both"/>
              <w:rPr>
                <w:color w:val="000000"/>
              </w:rPr>
            </w:pPr>
            <w:r w:rsidRPr="00DA74F5">
              <w:t>Economic Value</w:t>
            </w:r>
          </w:p>
        </w:tc>
        <w:tc>
          <w:tcPr>
            <w:tcW w:w="6096" w:type="dxa"/>
            <w:vAlign w:val="center"/>
          </w:tcPr>
          <w:p w14:paraId="05FEA0F5" w14:textId="067C92B2" w:rsidR="00B30676" w:rsidRDefault="00B30676" w:rsidP="009F0AAC">
            <w:pPr>
              <w:pStyle w:val="NormalWeb"/>
              <w:spacing w:before="0" w:beforeAutospacing="0" w:after="0" w:afterAutospacing="0" w:line="360" w:lineRule="auto"/>
              <w:jc w:val="both"/>
              <w:rPr>
                <w:color w:val="000000"/>
              </w:rPr>
            </w:pPr>
            <w:r w:rsidRPr="00DA74F5">
              <w:t>Cost efficiency in operations, procurement, and logistics</w:t>
            </w:r>
          </w:p>
        </w:tc>
      </w:tr>
      <w:tr w:rsidR="00B30676" w14:paraId="62D7DCC1" w14:textId="77777777" w:rsidTr="00127658">
        <w:tc>
          <w:tcPr>
            <w:tcW w:w="2830" w:type="dxa"/>
            <w:vAlign w:val="center"/>
          </w:tcPr>
          <w:p w14:paraId="16149A8E" w14:textId="4B01D579" w:rsidR="00B30676" w:rsidRDefault="00B30676" w:rsidP="009F0AAC">
            <w:pPr>
              <w:pStyle w:val="NormalWeb"/>
              <w:spacing w:before="0" w:beforeAutospacing="0" w:after="0" w:afterAutospacing="0" w:line="360" w:lineRule="auto"/>
              <w:jc w:val="both"/>
              <w:rPr>
                <w:color w:val="000000"/>
              </w:rPr>
            </w:pPr>
            <w:r w:rsidRPr="00DA74F5">
              <w:t>Social Value</w:t>
            </w:r>
          </w:p>
        </w:tc>
        <w:tc>
          <w:tcPr>
            <w:tcW w:w="6096" w:type="dxa"/>
            <w:vAlign w:val="center"/>
          </w:tcPr>
          <w:p w14:paraId="655E4562" w14:textId="74147BBF" w:rsidR="00B30676" w:rsidRDefault="00B30676" w:rsidP="009F0AAC">
            <w:pPr>
              <w:pStyle w:val="NormalWeb"/>
              <w:spacing w:before="0" w:beforeAutospacing="0" w:after="0" w:afterAutospacing="0" w:line="360" w:lineRule="auto"/>
              <w:jc w:val="both"/>
              <w:rPr>
                <w:color w:val="000000"/>
              </w:rPr>
            </w:pPr>
            <w:r w:rsidRPr="00DA74F5">
              <w:t>Employment generation, community development through supplier networks</w:t>
            </w:r>
          </w:p>
        </w:tc>
      </w:tr>
      <w:tr w:rsidR="00B30676" w14:paraId="499441CF" w14:textId="77777777" w:rsidTr="00127658">
        <w:tc>
          <w:tcPr>
            <w:tcW w:w="2830" w:type="dxa"/>
            <w:vAlign w:val="center"/>
          </w:tcPr>
          <w:p w14:paraId="746B6644" w14:textId="20676BB6" w:rsidR="00B30676" w:rsidRDefault="00B30676" w:rsidP="009F0AAC">
            <w:pPr>
              <w:pStyle w:val="NormalWeb"/>
              <w:spacing w:before="0" w:beforeAutospacing="0" w:after="0" w:afterAutospacing="0" w:line="360" w:lineRule="auto"/>
              <w:jc w:val="both"/>
              <w:rPr>
                <w:color w:val="000000"/>
              </w:rPr>
            </w:pPr>
            <w:r w:rsidRPr="00DA74F5">
              <w:t>Strategic Value</w:t>
            </w:r>
          </w:p>
        </w:tc>
        <w:tc>
          <w:tcPr>
            <w:tcW w:w="6096" w:type="dxa"/>
            <w:vAlign w:val="center"/>
          </w:tcPr>
          <w:p w14:paraId="3ABC356C" w14:textId="50DC3A5C" w:rsidR="00B30676" w:rsidRDefault="00B30676" w:rsidP="009F0AAC">
            <w:pPr>
              <w:pStyle w:val="NormalWeb"/>
              <w:spacing w:before="0" w:beforeAutospacing="0" w:after="0" w:afterAutospacing="0" w:line="360" w:lineRule="auto"/>
              <w:jc w:val="both"/>
              <w:rPr>
                <w:color w:val="000000"/>
              </w:rPr>
            </w:pPr>
            <w:r w:rsidRPr="00DA74F5">
              <w:t>Contribution to national infrastructure via industrial investments</w:t>
            </w:r>
          </w:p>
        </w:tc>
      </w:tr>
      <w:tr w:rsidR="00B30676" w14:paraId="384D1765" w14:textId="77777777" w:rsidTr="00127658">
        <w:tc>
          <w:tcPr>
            <w:tcW w:w="2830" w:type="dxa"/>
            <w:vAlign w:val="center"/>
          </w:tcPr>
          <w:p w14:paraId="2D801CEF" w14:textId="3A9BD60C" w:rsidR="00B30676" w:rsidRDefault="00B30676" w:rsidP="009F0AAC">
            <w:pPr>
              <w:pStyle w:val="NormalWeb"/>
              <w:spacing w:before="0" w:beforeAutospacing="0" w:after="0" w:afterAutospacing="0" w:line="360" w:lineRule="auto"/>
              <w:jc w:val="both"/>
              <w:rPr>
                <w:color w:val="000000"/>
              </w:rPr>
            </w:pPr>
            <w:r w:rsidRPr="00DA74F5">
              <w:t>Cultural Value</w:t>
            </w:r>
          </w:p>
        </w:tc>
        <w:tc>
          <w:tcPr>
            <w:tcW w:w="6096" w:type="dxa"/>
            <w:vAlign w:val="center"/>
          </w:tcPr>
          <w:p w14:paraId="604007EB" w14:textId="2BB7AB86" w:rsidR="00B30676" w:rsidRDefault="00B30676" w:rsidP="009F0AAC">
            <w:pPr>
              <w:pStyle w:val="NormalWeb"/>
              <w:spacing w:before="0" w:beforeAutospacing="0" w:after="0" w:afterAutospacing="0" w:line="360" w:lineRule="auto"/>
              <w:jc w:val="both"/>
              <w:rPr>
                <w:color w:val="000000"/>
              </w:rPr>
            </w:pPr>
            <w:r w:rsidRPr="00DA74F5">
              <w:t>Organisational loyalty, trust, and reputation across local markets</w:t>
            </w:r>
          </w:p>
        </w:tc>
      </w:tr>
    </w:tbl>
    <w:p w14:paraId="62E35F7A" w14:textId="77777777" w:rsidR="00B30676" w:rsidRDefault="00B30676" w:rsidP="009F0AAC">
      <w:pPr>
        <w:spacing w:line="360" w:lineRule="auto"/>
        <w:jc w:val="both"/>
        <w:rPr>
          <w:color w:val="000000"/>
        </w:rPr>
      </w:pPr>
    </w:p>
    <w:p w14:paraId="41481EA9" w14:textId="47D2B8DE" w:rsidR="00F54F09" w:rsidRPr="00DA74F5" w:rsidRDefault="00B30676" w:rsidP="009F0AAC">
      <w:pPr>
        <w:spacing w:line="360" w:lineRule="auto"/>
        <w:jc w:val="both"/>
      </w:pPr>
      <w:r w:rsidRPr="00B30676">
        <w:rPr>
          <w:color w:val="000000"/>
        </w:rPr>
        <w:t>By utilising local knowledge, operational effectiveness, and relationship-based networks, AKG distinguishes itself from global rivals and maintains a durable competitive advantage through the alignment of primary and support operations.</w:t>
      </w:r>
    </w:p>
    <w:p w14:paraId="1A2FD047" w14:textId="772977F4" w:rsidR="00FB16BE" w:rsidRPr="00DA74F5" w:rsidRDefault="00B30676" w:rsidP="009F0AAC">
      <w:pPr>
        <w:spacing w:line="360" w:lineRule="auto"/>
        <w:jc w:val="both"/>
        <w:outlineLvl w:val="1"/>
      </w:pPr>
      <w:r w:rsidRPr="00B30676">
        <w:rPr>
          <w:color w:val="000000"/>
        </w:rPr>
        <w:t xml:space="preserve">To sum up, Porter's Value Chain architecture offers a clear perspective on how Abul Khair Group generates value in a variety of ways. AKG attains cost leadership, market </w:t>
      </w:r>
      <w:r w:rsidRPr="00B30676">
        <w:rPr>
          <w:color w:val="000000"/>
        </w:rPr>
        <w:lastRenderedPageBreak/>
        <w:t xml:space="preserve">responsiveness, and strategic impact through the </w:t>
      </w:r>
      <w:r w:rsidR="00127658">
        <w:rPr>
          <w:color w:val="000000"/>
        </w:rPr>
        <w:t>optimization</w:t>
      </w:r>
      <w:r w:rsidRPr="00B30676">
        <w:rPr>
          <w:color w:val="000000"/>
        </w:rPr>
        <w:t xml:space="preserve"> of inbound and outbound logistics, operations, marketing, sales, and service, bolstered by robust infrastructure, HR procedures, technology, and procurement. This all-encompassing strategy guarantees competitive advantage while advancing Bangladesh's social, cultural, strategic, and economic growth.</w:t>
      </w:r>
    </w:p>
    <w:p w14:paraId="3756010B" w14:textId="55702B87" w:rsidR="00FB16BE" w:rsidRPr="002322A9" w:rsidRDefault="00127658" w:rsidP="009F0AAC">
      <w:pPr>
        <w:spacing w:line="360" w:lineRule="auto"/>
        <w:jc w:val="both"/>
        <w:outlineLvl w:val="1"/>
        <w:rPr>
          <w:b/>
          <w:bCs/>
          <w:color w:val="000000" w:themeColor="text1"/>
        </w:rPr>
      </w:pPr>
      <w:r>
        <w:rPr>
          <w:b/>
          <w:bCs/>
          <w:color w:val="000000" w:themeColor="text1"/>
        </w:rPr>
        <w:t>18</w:t>
      </w:r>
      <w:r w:rsidR="00FB16BE" w:rsidRPr="002322A9">
        <w:rPr>
          <w:b/>
          <w:bCs/>
          <w:color w:val="000000" w:themeColor="text1"/>
        </w:rPr>
        <w:t>. Critical Evaluation of the Core Assertion</w:t>
      </w:r>
    </w:p>
    <w:p w14:paraId="7972E73F" w14:textId="20A2488E" w:rsidR="00FB16BE" w:rsidRPr="00DA74F5" w:rsidRDefault="00B30676" w:rsidP="009F0AAC">
      <w:pPr>
        <w:spacing w:line="360" w:lineRule="auto"/>
        <w:jc w:val="both"/>
        <w:rPr>
          <w:color w:val="000000"/>
        </w:rPr>
      </w:pPr>
      <w:r w:rsidRPr="00B30676">
        <w:rPr>
          <w:color w:val="000000"/>
        </w:rPr>
        <w:t>While somewhat true, the claim that management is still based on 19th-century ideas is oversimplified.</w:t>
      </w:r>
    </w:p>
    <w:p w14:paraId="481E5D70" w14:textId="77777777" w:rsidR="00FB16BE" w:rsidRPr="00DA74F5" w:rsidRDefault="00FB16BE" w:rsidP="009F0AAC">
      <w:pPr>
        <w:spacing w:line="360" w:lineRule="auto"/>
        <w:jc w:val="both"/>
        <w:outlineLvl w:val="2"/>
        <w:rPr>
          <w:b/>
          <w:bCs/>
          <w:color w:val="000000"/>
        </w:rPr>
      </w:pPr>
      <w:r w:rsidRPr="00DA74F5">
        <w:rPr>
          <w:b/>
          <w:bCs/>
          <w:color w:val="000000"/>
        </w:rPr>
        <w:t>Key Findings</w:t>
      </w:r>
    </w:p>
    <w:p w14:paraId="4FF36DC6" w14:textId="77777777" w:rsidR="00FB16BE" w:rsidRPr="00DA74F5" w:rsidRDefault="00FB16BE" w:rsidP="009F0AAC">
      <w:pPr>
        <w:numPr>
          <w:ilvl w:val="0"/>
          <w:numId w:val="38"/>
        </w:numPr>
        <w:spacing w:line="360" w:lineRule="auto"/>
        <w:jc w:val="both"/>
        <w:rPr>
          <w:color w:val="000000"/>
        </w:rPr>
      </w:pPr>
      <w:r w:rsidRPr="00DA74F5">
        <w:rPr>
          <w:color w:val="000000"/>
        </w:rPr>
        <w:t>Classical theories remain foundational</w:t>
      </w:r>
    </w:p>
    <w:p w14:paraId="48C727D6" w14:textId="77777777" w:rsidR="00FB16BE" w:rsidRPr="00DA74F5" w:rsidRDefault="00FB16BE" w:rsidP="009F0AAC">
      <w:pPr>
        <w:numPr>
          <w:ilvl w:val="0"/>
          <w:numId w:val="38"/>
        </w:numPr>
        <w:spacing w:line="360" w:lineRule="auto"/>
        <w:jc w:val="both"/>
        <w:rPr>
          <w:color w:val="000000"/>
        </w:rPr>
      </w:pPr>
      <w:r w:rsidRPr="00DA74F5">
        <w:rPr>
          <w:color w:val="000000"/>
        </w:rPr>
        <w:t>Contemporary theories supplement rather than replace them</w:t>
      </w:r>
    </w:p>
    <w:p w14:paraId="1B500D98" w14:textId="77777777" w:rsidR="00FB16BE" w:rsidRPr="00DA74F5" w:rsidRDefault="00FB16BE" w:rsidP="009F0AAC">
      <w:pPr>
        <w:numPr>
          <w:ilvl w:val="0"/>
          <w:numId w:val="38"/>
        </w:numPr>
        <w:spacing w:line="360" w:lineRule="auto"/>
        <w:jc w:val="both"/>
        <w:rPr>
          <w:color w:val="000000"/>
        </w:rPr>
      </w:pPr>
      <w:r w:rsidRPr="00DA74F5">
        <w:rPr>
          <w:color w:val="000000"/>
        </w:rPr>
        <w:t>Context determines theory relevance</w:t>
      </w:r>
    </w:p>
    <w:p w14:paraId="69263351" w14:textId="77777777" w:rsidR="00FB16BE" w:rsidRPr="00DA74F5" w:rsidRDefault="00FB16BE" w:rsidP="009F0AAC">
      <w:pPr>
        <w:spacing w:line="360" w:lineRule="auto"/>
        <w:jc w:val="both"/>
        <w:rPr>
          <w:color w:val="000000"/>
        </w:rPr>
      </w:pPr>
      <w:r w:rsidRPr="00DA74F5">
        <w:rPr>
          <w:color w:val="000000"/>
        </w:rPr>
        <w:t>Abul Khair Group demonstrates that </w:t>
      </w:r>
      <w:r w:rsidRPr="00DA74F5">
        <w:rPr>
          <w:b/>
          <w:bCs/>
          <w:color w:val="000000"/>
        </w:rPr>
        <w:t>management evolution is adaptive, not revolutionary</w:t>
      </w:r>
      <w:r w:rsidRPr="00DA74F5">
        <w:rPr>
          <w:color w:val="000000"/>
        </w:rPr>
        <w:t>.</w:t>
      </w:r>
    </w:p>
    <w:p w14:paraId="798BA5FB" w14:textId="4B42B41B" w:rsidR="00FB16BE" w:rsidRPr="00DA74F5" w:rsidRDefault="00FB16BE" w:rsidP="009F0AAC">
      <w:pPr>
        <w:spacing w:line="360" w:lineRule="auto"/>
        <w:jc w:val="both"/>
      </w:pPr>
    </w:p>
    <w:p w14:paraId="7D6B7C2D" w14:textId="194B9E51" w:rsidR="00FB16BE" w:rsidRPr="00DA74F5" w:rsidRDefault="00127658" w:rsidP="009F0AAC">
      <w:pPr>
        <w:spacing w:line="360" w:lineRule="auto"/>
        <w:jc w:val="both"/>
        <w:outlineLvl w:val="1"/>
        <w:rPr>
          <w:b/>
          <w:bCs/>
          <w:color w:val="000000"/>
        </w:rPr>
      </w:pPr>
      <w:r>
        <w:rPr>
          <w:b/>
          <w:bCs/>
          <w:color w:val="000000"/>
        </w:rPr>
        <w:t>19</w:t>
      </w:r>
      <w:r w:rsidR="00FB16BE" w:rsidRPr="00DA74F5">
        <w:rPr>
          <w:b/>
          <w:bCs/>
          <w:color w:val="000000"/>
        </w:rPr>
        <w:t>. Conclusion</w:t>
      </w:r>
    </w:p>
    <w:p w14:paraId="309AB0A3" w14:textId="77777777" w:rsidR="00B30676" w:rsidRDefault="00B30676" w:rsidP="009F0AAC">
      <w:pPr>
        <w:pStyle w:val="NormalWeb"/>
        <w:spacing w:before="0" w:beforeAutospacing="0" w:after="0" w:afterAutospacing="0" w:line="360" w:lineRule="auto"/>
        <w:jc w:val="both"/>
        <w:rPr>
          <w:color w:val="000000"/>
        </w:rPr>
      </w:pPr>
      <w:r w:rsidRPr="00B30676">
        <w:rPr>
          <w:color w:val="000000"/>
        </w:rPr>
        <w:t>The instance of Abul Khair Group (AKG) provides both nuance and support for the claim that "while many areas of contemporary life have changed significantly in the 21st century, management has remained largely unchanged and rooted in 19th century theories and paradigms." AKG, one of the oldest and most varied conglomerates in Bangladesh, shows how traditional management theories—from Fayol's Administrative Principles and Scientific Management to traditional decision-making paradigms—remain extremely relevant when carefully applied to modern business settings.</w:t>
      </w:r>
    </w:p>
    <w:p w14:paraId="5A5344D6" w14:textId="77777777" w:rsidR="00B30676" w:rsidRDefault="00B30676" w:rsidP="009F0AAC">
      <w:pPr>
        <w:pStyle w:val="NormalWeb"/>
        <w:spacing w:before="0" w:beforeAutospacing="0" w:after="0" w:afterAutospacing="0" w:line="360" w:lineRule="auto"/>
        <w:jc w:val="both"/>
        <w:rPr>
          <w:color w:val="000000"/>
        </w:rPr>
      </w:pPr>
      <w:r w:rsidRPr="00B30676">
        <w:rPr>
          <w:color w:val="000000"/>
        </w:rPr>
        <w:t>AKG's operations in a variety of industries, including consumer products, steel, cement, food processing, shipping, and tobacco, demonstrate the long-term benefits of methodical, organised management techniques. Operational efficiency is still supported by standard operating procedures, hierarchical authority, cost-control measures, and task-oriented leadership, especially in manufacturing-intensive and high-risk operations. Stability, compliance, and cost leadership are all made possible by these traditional foundations, which provide the organisation a significant edge over global rivals using cutting-edge IT systems and contemporary management techniques.</w:t>
      </w:r>
    </w:p>
    <w:p w14:paraId="38641B78" w14:textId="77777777" w:rsidR="00B30676" w:rsidRDefault="00B30676" w:rsidP="009F0AAC">
      <w:pPr>
        <w:pStyle w:val="NormalWeb"/>
        <w:spacing w:before="0" w:beforeAutospacing="0" w:after="0" w:afterAutospacing="0" w:line="360" w:lineRule="auto"/>
        <w:jc w:val="both"/>
        <w:rPr>
          <w:color w:val="000000"/>
        </w:rPr>
      </w:pPr>
      <w:r w:rsidRPr="00B30676">
        <w:rPr>
          <w:color w:val="000000"/>
        </w:rPr>
        <w:t xml:space="preserve">Simultaneously, AKG exhibits a strategic progression in the application of management, combining traditional paradigms with contemporary insights. To improve employee engagement, retention, and leadership development, motivational frameworks like Maslow's Hierarchy of Needs, McClelland's Theory of Needs, and McGregor's Theory X and Y are </w:t>
      </w:r>
      <w:r w:rsidRPr="00B30676">
        <w:rPr>
          <w:color w:val="000000"/>
        </w:rPr>
        <w:lastRenderedPageBreak/>
        <w:t>actively included. The group's sophisticated use of situational and participatory leadership to promote creativity and strategic agility is demonstrated by leadership techniques such as Behavioural and Transformational Leadership, Tannenbaum &amp; Schmidt's Leadership Continuum, and Blake &amp; Mouton's Managerial Grid.</w:t>
      </w:r>
    </w:p>
    <w:p w14:paraId="13A20102" w14:textId="77777777" w:rsidR="00ED7204" w:rsidRDefault="00ED7204" w:rsidP="009F0AAC">
      <w:pPr>
        <w:pStyle w:val="NormalWeb"/>
        <w:spacing w:before="0" w:beforeAutospacing="0" w:after="0" w:afterAutospacing="0" w:line="360" w:lineRule="auto"/>
        <w:jc w:val="both"/>
        <w:rPr>
          <w:color w:val="000000"/>
        </w:rPr>
      </w:pPr>
      <w:r w:rsidRPr="00ED7204">
        <w:rPr>
          <w:color w:val="000000"/>
        </w:rPr>
        <w:t>Additionally, AKG's value creation techniques demonstrate the company's capacity to strike a balance between operational stability and agility when examined using Porter's Value Chain and Gareth Morgan's Organisational Metaphors. In addition to effectively competing with global firms, AKG makes a substantial contribution to Bangladesh's economic, social, strategic, and cultural value by utilising vertical integration, relationship-based supply chains, and local market expertise.</w:t>
      </w:r>
    </w:p>
    <w:p w14:paraId="03CCBFFB" w14:textId="61B2DFE3" w:rsidR="00ED7204" w:rsidRDefault="00ED7204" w:rsidP="009F0AAC">
      <w:pPr>
        <w:pStyle w:val="NormalWeb"/>
        <w:spacing w:before="0" w:beforeAutospacing="0" w:after="0" w:afterAutospacing="0" w:line="360" w:lineRule="auto"/>
        <w:jc w:val="both"/>
        <w:rPr>
          <w:color w:val="000000"/>
        </w:rPr>
      </w:pPr>
      <w:r w:rsidRPr="00ED7204">
        <w:rPr>
          <w:color w:val="000000"/>
        </w:rPr>
        <w:t xml:space="preserve">All things considered, AKG is a wonderful example of how management is both timeless and dynamic. While modern applications and motivational frameworks enable adaptive leadership, innovation, and competitive responsiveness in the twenty-first century, traditional management theories from the 19th century offer the structural foundation required for operational excellence. In order to maintain competitive advantage, </w:t>
      </w:r>
      <w:r w:rsidR="00DB3A99">
        <w:rPr>
          <w:color w:val="000000"/>
        </w:rPr>
        <w:t>organizational</w:t>
      </w:r>
      <w:r w:rsidRPr="00ED7204">
        <w:rPr>
          <w:color w:val="000000"/>
        </w:rPr>
        <w:t xml:space="preserve"> loyalty, and long-term growth, contextual adaptation—where traditional principles are strategically combined with contemporary management practices rather than abandoned—mitigates the perceived stagnation of management paradigms, as the AKG case illustrates.</w:t>
      </w:r>
    </w:p>
    <w:p w14:paraId="2EB01A22" w14:textId="05053DF4" w:rsidR="00FB16BE" w:rsidRPr="00DA74F5" w:rsidRDefault="00ED7204" w:rsidP="009F0AAC">
      <w:pPr>
        <w:spacing w:line="360" w:lineRule="auto"/>
        <w:jc w:val="both"/>
      </w:pPr>
      <w:r w:rsidRPr="00ED7204">
        <w:rPr>
          <w:color w:val="000000"/>
        </w:rPr>
        <w:t>In the end, Abul Khair Group's experience highlights a crucial realisation: although the fundamentals of management are still grounded in classical theory, a successful 21st-century organisation combines these timeless ideas with modern strategic, motivational, and leadership innovations to achieve resilience and sustainable growth in a cutthroat global environment.</w:t>
      </w:r>
    </w:p>
    <w:p w14:paraId="34E75DBF" w14:textId="201AB3B7" w:rsidR="00FB16BE" w:rsidRPr="00DA74F5" w:rsidRDefault="00FB16BE" w:rsidP="009F0AAC">
      <w:pPr>
        <w:spacing w:line="360" w:lineRule="auto"/>
        <w:jc w:val="both"/>
        <w:outlineLvl w:val="1"/>
        <w:rPr>
          <w:b/>
          <w:bCs/>
          <w:color w:val="000000"/>
        </w:rPr>
      </w:pPr>
      <w:r w:rsidRPr="00DA74F5">
        <w:rPr>
          <w:b/>
          <w:bCs/>
          <w:color w:val="000000"/>
        </w:rPr>
        <w:t>2</w:t>
      </w:r>
      <w:r w:rsidR="00127658">
        <w:rPr>
          <w:b/>
          <w:bCs/>
          <w:color w:val="000000"/>
        </w:rPr>
        <w:t>0</w:t>
      </w:r>
      <w:r w:rsidRPr="00DA74F5">
        <w:rPr>
          <w:b/>
          <w:bCs/>
          <w:color w:val="000000"/>
        </w:rPr>
        <w:t xml:space="preserve">. References </w:t>
      </w:r>
    </w:p>
    <w:p w14:paraId="06D0FD46" w14:textId="77777777" w:rsidR="00984DDA" w:rsidRPr="00127658" w:rsidRDefault="00FB16BE" w:rsidP="009F0AAC">
      <w:pPr>
        <w:spacing w:line="360" w:lineRule="auto"/>
        <w:rPr>
          <w:color w:val="000000"/>
        </w:rPr>
      </w:pPr>
      <w:r w:rsidRPr="00127658">
        <w:rPr>
          <w:color w:val="000000"/>
        </w:rPr>
        <w:t>Bass, B.M. (1985) Leadership and Performance Beyond Expectations. New York: Free Press.</w:t>
      </w:r>
    </w:p>
    <w:p w14:paraId="3EA14B5A" w14:textId="77777777" w:rsidR="00F54F09" w:rsidRPr="00127658" w:rsidRDefault="00984DDA" w:rsidP="009F0AAC">
      <w:pPr>
        <w:spacing w:line="360" w:lineRule="auto"/>
        <w:rPr>
          <w:color w:val="000000"/>
        </w:rPr>
      </w:pPr>
      <w:r w:rsidRPr="00127658">
        <w:rPr>
          <w:color w:val="000000"/>
        </w:rPr>
        <w:t>Burns, J.M. (1978)</w:t>
      </w:r>
      <w:r w:rsidRPr="00127658">
        <w:rPr>
          <w:rStyle w:val="apple-converted-space"/>
          <w:rFonts w:eastAsiaTheme="majorEastAsia"/>
          <w:color w:val="000000"/>
        </w:rPr>
        <w:t> </w:t>
      </w:r>
      <w:r w:rsidRPr="00127658">
        <w:rPr>
          <w:rStyle w:val="Emphasis"/>
          <w:rFonts w:eastAsiaTheme="majorEastAsia"/>
          <w:color w:val="000000"/>
        </w:rPr>
        <w:t>Leadership</w:t>
      </w:r>
      <w:r w:rsidRPr="00127658">
        <w:rPr>
          <w:color w:val="000000"/>
        </w:rPr>
        <w:t>.</w:t>
      </w:r>
      <w:r w:rsidR="00FB16BE" w:rsidRPr="00127658">
        <w:rPr>
          <w:color w:val="000000"/>
        </w:rPr>
        <w:br/>
        <w:t>Blake, R.R. and Mouton, J.S. (1964) The Managerial Grid. Houston: Gulf Publishing.</w:t>
      </w:r>
      <w:r w:rsidR="00FB16BE" w:rsidRPr="00127658">
        <w:rPr>
          <w:color w:val="000000"/>
        </w:rPr>
        <w:br/>
        <w:t>Burns, T. and Stalker, G.M. (1961) The Management of Innovation. London: Tavistock.</w:t>
      </w:r>
      <w:r w:rsidR="00FB16BE" w:rsidRPr="00127658">
        <w:rPr>
          <w:color w:val="000000"/>
        </w:rPr>
        <w:br/>
        <w:t>Fayol, H. (1916) General and Industrial Management. London: Pitman.</w:t>
      </w:r>
      <w:r w:rsidR="00FB16BE" w:rsidRPr="00127658">
        <w:rPr>
          <w:color w:val="000000"/>
        </w:rPr>
        <w:br/>
        <w:t>Grey, C. (2013) A Very Short, Fairly Interesting and Reasonably Cheap Book About Studying Organizations. London: Sage.</w:t>
      </w:r>
      <w:r w:rsidR="00FB16BE" w:rsidRPr="00127658">
        <w:rPr>
          <w:color w:val="000000"/>
        </w:rPr>
        <w:br/>
        <w:t>Maslow, A.H. (1943) ‘A theory of human motivation’, Psychological Review, 50(4), pp. 370–396.</w:t>
      </w:r>
      <w:r w:rsidR="00FB16BE" w:rsidRPr="00127658">
        <w:rPr>
          <w:color w:val="000000"/>
        </w:rPr>
        <w:br/>
        <w:t>McClelland, D.C. (1961) The Achieving Society. Princeton: Van Nostrand.</w:t>
      </w:r>
      <w:r w:rsidR="00FB16BE" w:rsidRPr="00127658">
        <w:rPr>
          <w:color w:val="000000"/>
        </w:rPr>
        <w:br/>
        <w:t>McGregor, D. (1960) The Human Side of Enterprise. New York: McGraw-Hill.</w:t>
      </w:r>
      <w:r w:rsidR="00FB16BE" w:rsidRPr="00127658">
        <w:rPr>
          <w:color w:val="000000"/>
        </w:rPr>
        <w:br/>
      </w:r>
      <w:r w:rsidR="00FB16BE" w:rsidRPr="00127658">
        <w:rPr>
          <w:color w:val="000000"/>
        </w:rPr>
        <w:lastRenderedPageBreak/>
        <w:t>Mintzberg, H. (2009) Managing. San Francisco: Berrett-Koehler.</w:t>
      </w:r>
      <w:r w:rsidR="00FB16BE" w:rsidRPr="00127658">
        <w:rPr>
          <w:color w:val="000000"/>
        </w:rPr>
        <w:br/>
        <w:t>Morgan, G. (2006) Images of Organization. Thousand Oaks: Sage.</w:t>
      </w:r>
    </w:p>
    <w:p w14:paraId="5B01E06E" w14:textId="70E84C85" w:rsidR="00984DDA" w:rsidRPr="00127658" w:rsidRDefault="00F54F09" w:rsidP="009F0AAC">
      <w:pPr>
        <w:spacing w:line="360" w:lineRule="auto"/>
        <w:rPr>
          <w:color w:val="000000"/>
        </w:rPr>
      </w:pPr>
      <w:r w:rsidRPr="00127658">
        <w:rPr>
          <w:color w:val="000000"/>
        </w:rPr>
        <w:t>Porter, M.E. (1985)</w:t>
      </w:r>
      <w:r w:rsidRPr="00127658">
        <w:rPr>
          <w:rStyle w:val="apple-converted-space"/>
          <w:rFonts w:eastAsiaTheme="majorEastAsia"/>
          <w:color w:val="000000"/>
        </w:rPr>
        <w:t> </w:t>
      </w:r>
      <w:r w:rsidRPr="00127658">
        <w:rPr>
          <w:rStyle w:val="Emphasis"/>
          <w:rFonts w:eastAsiaTheme="majorEastAsia"/>
          <w:color w:val="000000"/>
        </w:rPr>
        <w:t>Competitive Advantage: Creating and Sustaining Superior Performance</w:t>
      </w:r>
      <w:r w:rsidRPr="00127658">
        <w:rPr>
          <w:color w:val="000000"/>
        </w:rPr>
        <w:t>.</w:t>
      </w:r>
      <w:r w:rsidR="00FB16BE" w:rsidRPr="00127658">
        <w:rPr>
          <w:color w:val="000000"/>
        </w:rPr>
        <w:br/>
        <w:t>Simon, H.A. (1957) Administrative Behavior. New York: Macmillan.</w:t>
      </w:r>
      <w:r w:rsidR="00FB16BE" w:rsidRPr="00127658">
        <w:rPr>
          <w:color w:val="000000"/>
        </w:rPr>
        <w:br/>
        <w:t>Taylor, F.W. (1911) The Principles of Scientific Management. New York: Harper &amp; Brothers.</w:t>
      </w:r>
      <w:r w:rsidR="00FB16BE" w:rsidRPr="00127658">
        <w:rPr>
          <w:color w:val="000000"/>
        </w:rPr>
        <w:br/>
      </w:r>
      <w:r w:rsidR="00984DDA" w:rsidRPr="00127658">
        <w:rPr>
          <w:color w:val="000000"/>
        </w:rPr>
        <w:t>Tannenbaum, R. and Schmidt, W.H. (1958)</w:t>
      </w:r>
      <w:r w:rsidR="00984DDA" w:rsidRPr="00127658">
        <w:rPr>
          <w:rStyle w:val="apple-converted-space"/>
          <w:rFonts w:eastAsiaTheme="majorEastAsia"/>
          <w:color w:val="000000"/>
        </w:rPr>
        <w:t> </w:t>
      </w:r>
      <w:r w:rsidR="00984DDA" w:rsidRPr="00127658">
        <w:rPr>
          <w:rStyle w:val="Emphasis"/>
          <w:rFonts w:eastAsiaTheme="majorEastAsia"/>
          <w:color w:val="000000"/>
        </w:rPr>
        <w:t>How to Choose a Leadership Pattern</w:t>
      </w:r>
      <w:r w:rsidR="00984DDA" w:rsidRPr="00127658">
        <w:rPr>
          <w:color w:val="000000"/>
        </w:rPr>
        <w:t xml:space="preserve">. Harvard Business Review. </w:t>
      </w:r>
    </w:p>
    <w:p w14:paraId="2B044899" w14:textId="6D9DD504" w:rsidR="00FB16BE" w:rsidRPr="00127658" w:rsidRDefault="00FB16BE" w:rsidP="009F0AAC">
      <w:pPr>
        <w:spacing w:line="360" w:lineRule="auto"/>
        <w:rPr>
          <w:color w:val="000000"/>
        </w:rPr>
      </w:pPr>
      <w:r w:rsidRPr="00127658">
        <w:rPr>
          <w:color w:val="000000"/>
        </w:rPr>
        <w:t>Wren, D.A. and Bedeian, A.G. (2009) The Evolution of Management Thought. Hoboken: Wiley.</w:t>
      </w:r>
      <w:r w:rsidRPr="00127658">
        <w:rPr>
          <w:color w:val="000000"/>
        </w:rPr>
        <w:br/>
        <w:t>Yukl, G. (2013) Leadership in Organizations. 8th edn. Boston: Pearson.</w:t>
      </w:r>
    </w:p>
    <w:p w14:paraId="5BC9452B" w14:textId="77777777" w:rsidR="00FB16BE" w:rsidRPr="00DA74F5" w:rsidRDefault="00FB16BE" w:rsidP="009F0AAC">
      <w:pPr>
        <w:spacing w:line="360" w:lineRule="auto"/>
        <w:jc w:val="both"/>
        <w:rPr>
          <w:lang w:val="en-US"/>
        </w:rPr>
      </w:pPr>
    </w:p>
    <w:sectPr w:rsidR="00FB16BE" w:rsidRPr="00DA74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D1755"/>
    <w:multiLevelType w:val="multilevel"/>
    <w:tmpl w:val="B51C6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232E3"/>
    <w:multiLevelType w:val="multilevel"/>
    <w:tmpl w:val="E62CD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79053A"/>
    <w:multiLevelType w:val="multilevel"/>
    <w:tmpl w:val="54E0A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6C6951"/>
    <w:multiLevelType w:val="multilevel"/>
    <w:tmpl w:val="28CCA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A42AB0"/>
    <w:multiLevelType w:val="multilevel"/>
    <w:tmpl w:val="DF56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D96421"/>
    <w:multiLevelType w:val="multilevel"/>
    <w:tmpl w:val="3F10A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6D13DA"/>
    <w:multiLevelType w:val="multilevel"/>
    <w:tmpl w:val="AF6E9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512CAD"/>
    <w:multiLevelType w:val="multilevel"/>
    <w:tmpl w:val="5FD02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AB2AC6"/>
    <w:multiLevelType w:val="multilevel"/>
    <w:tmpl w:val="583A1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780F0D"/>
    <w:multiLevelType w:val="multilevel"/>
    <w:tmpl w:val="0B2CD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9569B9"/>
    <w:multiLevelType w:val="multilevel"/>
    <w:tmpl w:val="3D647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872844"/>
    <w:multiLevelType w:val="multilevel"/>
    <w:tmpl w:val="EEF26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E675AA"/>
    <w:multiLevelType w:val="multilevel"/>
    <w:tmpl w:val="897CC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8A722F"/>
    <w:multiLevelType w:val="multilevel"/>
    <w:tmpl w:val="69BE1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9D42B3"/>
    <w:multiLevelType w:val="multilevel"/>
    <w:tmpl w:val="39A60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460832"/>
    <w:multiLevelType w:val="multilevel"/>
    <w:tmpl w:val="52B2E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A839F3"/>
    <w:multiLevelType w:val="multilevel"/>
    <w:tmpl w:val="9EC09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AC0B5E"/>
    <w:multiLevelType w:val="multilevel"/>
    <w:tmpl w:val="A3708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1590152"/>
    <w:multiLevelType w:val="multilevel"/>
    <w:tmpl w:val="98F2E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E15198"/>
    <w:multiLevelType w:val="multilevel"/>
    <w:tmpl w:val="DDE8A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811D0D"/>
    <w:multiLevelType w:val="multilevel"/>
    <w:tmpl w:val="60C60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E80B4C"/>
    <w:multiLevelType w:val="multilevel"/>
    <w:tmpl w:val="12861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DE7EC7"/>
    <w:multiLevelType w:val="multilevel"/>
    <w:tmpl w:val="CD5A7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4A1C60"/>
    <w:multiLevelType w:val="multilevel"/>
    <w:tmpl w:val="7EDC4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DB1954"/>
    <w:multiLevelType w:val="multilevel"/>
    <w:tmpl w:val="AC884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B924EA"/>
    <w:multiLevelType w:val="multilevel"/>
    <w:tmpl w:val="9A2AB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A52393"/>
    <w:multiLevelType w:val="multilevel"/>
    <w:tmpl w:val="E05E1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B44843"/>
    <w:multiLevelType w:val="multilevel"/>
    <w:tmpl w:val="C804E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9301F4"/>
    <w:multiLevelType w:val="multilevel"/>
    <w:tmpl w:val="38043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4134C6"/>
    <w:multiLevelType w:val="multilevel"/>
    <w:tmpl w:val="98AE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9F1A16"/>
    <w:multiLevelType w:val="multilevel"/>
    <w:tmpl w:val="E752B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0721F4"/>
    <w:multiLevelType w:val="multilevel"/>
    <w:tmpl w:val="A916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1F449F"/>
    <w:multiLevelType w:val="multilevel"/>
    <w:tmpl w:val="7D4E8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C62D69"/>
    <w:multiLevelType w:val="multilevel"/>
    <w:tmpl w:val="C2920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0CB5CC1"/>
    <w:multiLevelType w:val="multilevel"/>
    <w:tmpl w:val="5052D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8A4272"/>
    <w:multiLevelType w:val="multilevel"/>
    <w:tmpl w:val="B246C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4E24C8F"/>
    <w:multiLevelType w:val="multilevel"/>
    <w:tmpl w:val="9572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57976E6"/>
    <w:multiLevelType w:val="multilevel"/>
    <w:tmpl w:val="5BDEE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8D5C22"/>
    <w:multiLevelType w:val="multilevel"/>
    <w:tmpl w:val="98F67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8A65448"/>
    <w:multiLevelType w:val="multilevel"/>
    <w:tmpl w:val="45F0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8BF024D"/>
    <w:multiLevelType w:val="multilevel"/>
    <w:tmpl w:val="CACEE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A747C64"/>
    <w:multiLevelType w:val="multilevel"/>
    <w:tmpl w:val="B9C67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CDD0EE0"/>
    <w:multiLevelType w:val="multilevel"/>
    <w:tmpl w:val="920A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DFC11B5"/>
    <w:multiLevelType w:val="multilevel"/>
    <w:tmpl w:val="267CE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E9E4758"/>
    <w:multiLevelType w:val="multilevel"/>
    <w:tmpl w:val="742E7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EF66D21"/>
    <w:multiLevelType w:val="multilevel"/>
    <w:tmpl w:val="B882E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F535BFE"/>
    <w:multiLevelType w:val="multilevel"/>
    <w:tmpl w:val="E6DC4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F5E1915"/>
    <w:multiLevelType w:val="multilevel"/>
    <w:tmpl w:val="D1EA7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0DC43C0"/>
    <w:multiLevelType w:val="multilevel"/>
    <w:tmpl w:val="AAC6D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1E03AA3"/>
    <w:multiLevelType w:val="multilevel"/>
    <w:tmpl w:val="6D60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2E44965"/>
    <w:multiLevelType w:val="multilevel"/>
    <w:tmpl w:val="F2E87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3DF495B"/>
    <w:multiLevelType w:val="multilevel"/>
    <w:tmpl w:val="ED461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4307E8A"/>
    <w:multiLevelType w:val="multilevel"/>
    <w:tmpl w:val="9574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4DB1856"/>
    <w:multiLevelType w:val="multilevel"/>
    <w:tmpl w:val="8E56E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5AD1A19"/>
    <w:multiLevelType w:val="multilevel"/>
    <w:tmpl w:val="DAEAE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83655A3"/>
    <w:multiLevelType w:val="multilevel"/>
    <w:tmpl w:val="266C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8FE487A"/>
    <w:multiLevelType w:val="multilevel"/>
    <w:tmpl w:val="745A2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BAA5CB6"/>
    <w:multiLevelType w:val="multilevel"/>
    <w:tmpl w:val="D75A2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C667782"/>
    <w:multiLevelType w:val="multilevel"/>
    <w:tmpl w:val="096CF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E070A1E"/>
    <w:multiLevelType w:val="multilevel"/>
    <w:tmpl w:val="8E42E2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0DC2EE0"/>
    <w:multiLevelType w:val="multilevel"/>
    <w:tmpl w:val="1E36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1682EC8"/>
    <w:multiLevelType w:val="multilevel"/>
    <w:tmpl w:val="D236E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24B26C5"/>
    <w:multiLevelType w:val="multilevel"/>
    <w:tmpl w:val="289AE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356276E"/>
    <w:multiLevelType w:val="multilevel"/>
    <w:tmpl w:val="CB4CB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41725AD"/>
    <w:multiLevelType w:val="multilevel"/>
    <w:tmpl w:val="42BC9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4CC3494"/>
    <w:multiLevelType w:val="multilevel"/>
    <w:tmpl w:val="A9885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E062AC9"/>
    <w:multiLevelType w:val="multilevel"/>
    <w:tmpl w:val="3D44B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E2D73FD"/>
    <w:multiLevelType w:val="multilevel"/>
    <w:tmpl w:val="F1B8D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3A97BA3"/>
    <w:multiLevelType w:val="multilevel"/>
    <w:tmpl w:val="FEE65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45E0CD7"/>
    <w:multiLevelType w:val="multilevel"/>
    <w:tmpl w:val="68B68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49017DB"/>
    <w:multiLevelType w:val="multilevel"/>
    <w:tmpl w:val="E4AEA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75A167A"/>
    <w:multiLevelType w:val="multilevel"/>
    <w:tmpl w:val="F036F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7913D31"/>
    <w:multiLevelType w:val="multilevel"/>
    <w:tmpl w:val="8F645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BB235A7"/>
    <w:multiLevelType w:val="multilevel"/>
    <w:tmpl w:val="EBB07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D45012F"/>
    <w:multiLevelType w:val="multilevel"/>
    <w:tmpl w:val="4FDE4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E2069EC"/>
    <w:multiLevelType w:val="multilevel"/>
    <w:tmpl w:val="C2024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E6D6FE9"/>
    <w:multiLevelType w:val="multilevel"/>
    <w:tmpl w:val="27F0A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1871987">
    <w:abstractNumId w:val="23"/>
  </w:num>
  <w:num w:numId="2" w16cid:durableId="1976524122">
    <w:abstractNumId w:val="47"/>
  </w:num>
  <w:num w:numId="3" w16cid:durableId="1675957707">
    <w:abstractNumId w:val="11"/>
  </w:num>
  <w:num w:numId="4" w16cid:durableId="1737127936">
    <w:abstractNumId w:val="32"/>
  </w:num>
  <w:num w:numId="5" w16cid:durableId="780417633">
    <w:abstractNumId w:val="70"/>
  </w:num>
  <w:num w:numId="6" w16cid:durableId="202250603">
    <w:abstractNumId w:val="63"/>
  </w:num>
  <w:num w:numId="7" w16cid:durableId="1133600395">
    <w:abstractNumId w:val="50"/>
  </w:num>
  <w:num w:numId="8" w16cid:durableId="459345151">
    <w:abstractNumId w:val="55"/>
  </w:num>
  <w:num w:numId="9" w16cid:durableId="869729765">
    <w:abstractNumId w:val="30"/>
  </w:num>
  <w:num w:numId="10" w16cid:durableId="91169399">
    <w:abstractNumId w:val="43"/>
  </w:num>
  <w:num w:numId="11" w16cid:durableId="1739982048">
    <w:abstractNumId w:val="67"/>
  </w:num>
  <w:num w:numId="12" w16cid:durableId="1770275722">
    <w:abstractNumId w:val="20"/>
  </w:num>
  <w:num w:numId="13" w16cid:durableId="684133245">
    <w:abstractNumId w:val="33"/>
  </w:num>
  <w:num w:numId="14" w16cid:durableId="537355065">
    <w:abstractNumId w:val="62"/>
  </w:num>
  <w:num w:numId="15" w16cid:durableId="435910103">
    <w:abstractNumId w:val="37"/>
  </w:num>
  <w:num w:numId="16" w16cid:durableId="245501449">
    <w:abstractNumId w:val="4"/>
  </w:num>
  <w:num w:numId="17" w16cid:durableId="669258631">
    <w:abstractNumId w:val="28"/>
  </w:num>
  <w:num w:numId="18" w16cid:durableId="280039401">
    <w:abstractNumId w:val="64"/>
  </w:num>
  <w:num w:numId="19" w16cid:durableId="1994673922">
    <w:abstractNumId w:val="15"/>
  </w:num>
  <w:num w:numId="20" w16cid:durableId="885530823">
    <w:abstractNumId w:val="40"/>
  </w:num>
  <w:num w:numId="21" w16cid:durableId="357003758">
    <w:abstractNumId w:val="21"/>
  </w:num>
  <w:num w:numId="22" w16cid:durableId="673797572">
    <w:abstractNumId w:val="6"/>
  </w:num>
  <w:num w:numId="23" w16cid:durableId="132597805">
    <w:abstractNumId w:val="5"/>
  </w:num>
  <w:num w:numId="24" w16cid:durableId="774404506">
    <w:abstractNumId w:val="19"/>
  </w:num>
  <w:num w:numId="25" w16cid:durableId="1413622734">
    <w:abstractNumId w:val="61"/>
  </w:num>
  <w:num w:numId="26" w16cid:durableId="1276133719">
    <w:abstractNumId w:val="29"/>
  </w:num>
  <w:num w:numId="27" w16cid:durableId="1566331941">
    <w:abstractNumId w:val="56"/>
  </w:num>
  <w:num w:numId="28" w16cid:durableId="816848390">
    <w:abstractNumId w:val="1"/>
  </w:num>
  <w:num w:numId="29" w16cid:durableId="1820463244">
    <w:abstractNumId w:val="74"/>
  </w:num>
  <w:num w:numId="30" w16cid:durableId="1828740865">
    <w:abstractNumId w:val="66"/>
  </w:num>
  <w:num w:numId="31" w16cid:durableId="154222780">
    <w:abstractNumId w:val="75"/>
  </w:num>
  <w:num w:numId="32" w16cid:durableId="845902126">
    <w:abstractNumId w:val="22"/>
  </w:num>
  <w:num w:numId="33" w16cid:durableId="1521703142">
    <w:abstractNumId w:val="45"/>
  </w:num>
  <w:num w:numId="34" w16cid:durableId="2098286670">
    <w:abstractNumId w:val="44"/>
  </w:num>
  <w:num w:numId="35" w16cid:durableId="1690763890">
    <w:abstractNumId w:val="3"/>
  </w:num>
  <w:num w:numId="36" w16cid:durableId="1035036243">
    <w:abstractNumId w:val="8"/>
  </w:num>
  <w:num w:numId="37" w16cid:durableId="1361466027">
    <w:abstractNumId w:val="38"/>
  </w:num>
  <w:num w:numId="38" w16cid:durableId="311301459">
    <w:abstractNumId w:val="34"/>
  </w:num>
  <w:num w:numId="39" w16cid:durableId="699432164">
    <w:abstractNumId w:val="51"/>
  </w:num>
  <w:num w:numId="40" w16cid:durableId="1700668669">
    <w:abstractNumId w:val="0"/>
  </w:num>
  <w:num w:numId="41" w16cid:durableId="582909149">
    <w:abstractNumId w:val="36"/>
  </w:num>
  <w:num w:numId="42" w16cid:durableId="1517111017">
    <w:abstractNumId w:val="10"/>
  </w:num>
  <w:num w:numId="43" w16cid:durableId="2147314738">
    <w:abstractNumId w:val="49"/>
  </w:num>
  <w:num w:numId="44" w16cid:durableId="101843162">
    <w:abstractNumId w:val="71"/>
  </w:num>
  <w:num w:numId="45" w16cid:durableId="413011799">
    <w:abstractNumId w:val="57"/>
  </w:num>
  <w:num w:numId="46" w16cid:durableId="978025800">
    <w:abstractNumId w:val="7"/>
  </w:num>
  <w:num w:numId="47" w16cid:durableId="133379143">
    <w:abstractNumId w:val="12"/>
  </w:num>
  <w:num w:numId="48" w16cid:durableId="1880895124">
    <w:abstractNumId w:val="46"/>
  </w:num>
  <w:num w:numId="49" w16cid:durableId="2085299670">
    <w:abstractNumId w:val="18"/>
  </w:num>
  <w:num w:numId="50" w16cid:durableId="471290367">
    <w:abstractNumId w:val="26"/>
  </w:num>
  <w:num w:numId="51" w16cid:durableId="1324240897">
    <w:abstractNumId w:val="52"/>
  </w:num>
  <w:num w:numId="52" w16cid:durableId="598297111">
    <w:abstractNumId w:val="35"/>
  </w:num>
  <w:num w:numId="53" w16cid:durableId="691225809">
    <w:abstractNumId w:val="25"/>
  </w:num>
  <w:num w:numId="54" w16cid:durableId="697853963">
    <w:abstractNumId w:val="60"/>
  </w:num>
  <w:num w:numId="55" w16cid:durableId="595133265">
    <w:abstractNumId w:val="39"/>
  </w:num>
  <w:num w:numId="56" w16cid:durableId="292712156">
    <w:abstractNumId w:val="17"/>
  </w:num>
  <w:num w:numId="57" w16cid:durableId="1747460533">
    <w:abstractNumId w:val="31"/>
  </w:num>
  <w:num w:numId="58" w16cid:durableId="1899003337">
    <w:abstractNumId w:val="58"/>
  </w:num>
  <w:num w:numId="59" w16cid:durableId="165247401">
    <w:abstractNumId w:val="48"/>
  </w:num>
  <w:num w:numId="60" w16cid:durableId="1616593364">
    <w:abstractNumId w:val="27"/>
  </w:num>
  <w:num w:numId="61" w16cid:durableId="667484362">
    <w:abstractNumId w:val="65"/>
  </w:num>
  <w:num w:numId="62" w16cid:durableId="1353914894">
    <w:abstractNumId w:val="72"/>
  </w:num>
  <w:num w:numId="63" w16cid:durableId="2027824735">
    <w:abstractNumId w:val="54"/>
  </w:num>
  <w:num w:numId="64" w16cid:durableId="730466746">
    <w:abstractNumId w:val="41"/>
  </w:num>
  <w:num w:numId="65" w16cid:durableId="409735271">
    <w:abstractNumId w:val="53"/>
  </w:num>
  <w:num w:numId="66" w16cid:durableId="1129785257">
    <w:abstractNumId w:val="69"/>
  </w:num>
  <w:num w:numId="67" w16cid:durableId="1865094201">
    <w:abstractNumId w:val="24"/>
  </w:num>
  <w:num w:numId="68" w16cid:durableId="301545098">
    <w:abstractNumId w:val="76"/>
  </w:num>
  <w:num w:numId="69" w16cid:durableId="10031774">
    <w:abstractNumId w:val="9"/>
  </w:num>
  <w:num w:numId="70" w16cid:durableId="1465660602">
    <w:abstractNumId w:val="13"/>
  </w:num>
  <w:num w:numId="71" w16cid:durableId="1269778026">
    <w:abstractNumId w:val="73"/>
  </w:num>
  <w:num w:numId="72" w16cid:durableId="1616709704">
    <w:abstractNumId w:val="59"/>
  </w:num>
  <w:num w:numId="73" w16cid:durableId="327906061">
    <w:abstractNumId w:val="68"/>
  </w:num>
  <w:num w:numId="74" w16cid:durableId="1988510915">
    <w:abstractNumId w:val="14"/>
  </w:num>
  <w:num w:numId="75" w16cid:durableId="136382997">
    <w:abstractNumId w:val="16"/>
  </w:num>
  <w:num w:numId="76" w16cid:durableId="116797454">
    <w:abstractNumId w:val="2"/>
  </w:num>
  <w:num w:numId="77" w16cid:durableId="178221595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6BE"/>
    <w:rsid w:val="00002751"/>
    <w:rsid w:val="00085271"/>
    <w:rsid w:val="00127658"/>
    <w:rsid w:val="001313D8"/>
    <w:rsid w:val="001602D7"/>
    <w:rsid w:val="001B2AA3"/>
    <w:rsid w:val="001C7739"/>
    <w:rsid w:val="001E2782"/>
    <w:rsid w:val="002322A9"/>
    <w:rsid w:val="002376FB"/>
    <w:rsid w:val="00252D8A"/>
    <w:rsid w:val="00256EB6"/>
    <w:rsid w:val="002D1439"/>
    <w:rsid w:val="00305CFE"/>
    <w:rsid w:val="003303F4"/>
    <w:rsid w:val="0039014D"/>
    <w:rsid w:val="003929CE"/>
    <w:rsid w:val="0039304B"/>
    <w:rsid w:val="003A6B74"/>
    <w:rsid w:val="003A7DDC"/>
    <w:rsid w:val="003D3198"/>
    <w:rsid w:val="003E69FA"/>
    <w:rsid w:val="004A41E5"/>
    <w:rsid w:val="004D61AE"/>
    <w:rsid w:val="005575A9"/>
    <w:rsid w:val="00572349"/>
    <w:rsid w:val="005B2495"/>
    <w:rsid w:val="00633877"/>
    <w:rsid w:val="00645528"/>
    <w:rsid w:val="00655C13"/>
    <w:rsid w:val="00671593"/>
    <w:rsid w:val="006D013A"/>
    <w:rsid w:val="006D2833"/>
    <w:rsid w:val="00712492"/>
    <w:rsid w:val="007449F4"/>
    <w:rsid w:val="00752BB9"/>
    <w:rsid w:val="0078395C"/>
    <w:rsid w:val="008351B6"/>
    <w:rsid w:val="008B71E2"/>
    <w:rsid w:val="00972B56"/>
    <w:rsid w:val="00984DDA"/>
    <w:rsid w:val="009944CA"/>
    <w:rsid w:val="00994951"/>
    <w:rsid w:val="009B40EA"/>
    <w:rsid w:val="009D7A15"/>
    <w:rsid w:val="009F0AAC"/>
    <w:rsid w:val="00A1095F"/>
    <w:rsid w:val="00A22DCD"/>
    <w:rsid w:val="00A42C79"/>
    <w:rsid w:val="00A5134D"/>
    <w:rsid w:val="00A84C47"/>
    <w:rsid w:val="00B30676"/>
    <w:rsid w:val="00B6338A"/>
    <w:rsid w:val="00CC7496"/>
    <w:rsid w:val="00CE4B9C"/>
    <w:rsid w:val="00D111C0"/>
    <w:rsid w:val="00D244D1"/>
    <w:rsid w:val="00DA74F5"/>
    <w:rsid w:val="00DB3A99"/>
    <w:rsid w:val="00DC3C9C"/>
    <w:rsid w:val="00DD7604"/>
    <w:rsid w:val="00E17EA9"/>
    <w:rsid w:val="00E504F6"/>
    <w:rsid w:val="00E60A42"/>
    <w:rsid w:val="00ED7204"/>
    <w:rsid w:val="00EE395B"/>
    <w:rsid w:val="00EF2BF0"/>
    <w:rsid w:val="00F01F98"/>
    <w:rsid w:val="00F124F5"/>
    <w:rsid w:val="00F345EB"/>
    <w:rsid w:val="00F54F09"/>
    <w:rsid w:val="00FB16BE"/>
    <w:rsid w:val="00FF63F8"/>
  </w:rsids>
  <m:mathPr>
    <m:mathFont m:val="Cambria Math"/>
    <m:brkBin m:val="before"/>
    <m:brkBinSub m:val="--"/>
    <m:smallFrac m:val="0"/>
    <m:dispDef/>
    <m:lMargin m:val="0"/>
    <m:rMargin m:val="0"/>
    <m:defJc m:val="centerGroup"/>
    <m:wrapIndent m:val="1440"/>
    <m:intLim m:val="subSup"/>
    <m:naryLim m:val="undOvr"/>
  </m:mathPr>
  <w:themeFontLang w:val="en-BD" w:bidi="b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8CA4E48"/>
  <w15:chartTrackingRefBased/>
  <w15:docId w15:val="{6F03C49B-6EE0-1E4A-B155-B26CF9E6D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BD" w:eastAsia="en-US"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AA3"/>
    <w:rPr>
      <w:rFonts w:ascii="Times New Roman" w:eastAsia="Times New Roman" w:hAnsi="Times New Roman" w:cs="Times New Roman"/>
      <w:kern w:val="0"/>
      <w:szCs w:val="24"/>
      <w:lang w:eastAsia="en-GB"/>
      <w14:ligatures w14:val="none"/>
    </w:rPr>
  </w:style>
  <w:style w:type="paragraph" w:styleId="Heading1">
    <w:name w:val="heading 1"/>
    <w:basedOn w:val="Normal"/>
    <w:next w:val="Normal"/>
    <w:link w:val="Heading1Char"/>
    <w:uiPriority w:val="9"/>
    <w:qFormat/>
    <w:rsid w:val="00FB16BE"/>
    <w:pPr>
      <w:keepNext/>
      <w:keepLines/>
      <w:spacing w:before="360" w:after="80"/>
      <w:outlineLvl w:val="0"/>
    </w:pPr>
    <w:rPr>
      <w:rFonts w:asciiTheme="majorHAnsi" w:eastAsiaTheme="majorEastAsia" w:hAnsiTheme="majorHAnsi" w:cstheme="majorBidi"/>
      <w:color w:val="2F5496" w:themeColor="accent1" w:themeShade="BF"/>
      <w:sz w:val="40"/>
      <w:szCs w:val="50"/>
    </w:rPr>
  </w:style>
  <w:style w:type="paragraph" w:styleId="Heading2">
    <w:name w:val="heading 2"/>
    <w:basedOn w:val="Normal"/>
    <w:next w:val="Normal"/>
    <w:link w:val="Heading2Char"/>
    <w:uiPriority w:val="9"/>
    <w:unhideWhenUsed/>
    <w:qFormat/>
    <w:rsid w:val="00FB16BE"/>
    <w:pPr>
      <w:keepNext/>
      <w:keepLines/>
      <w:spacing w:before="160" w:after="80"/>
      <w:outlineLvl w:val="1"/>
    </w:pPr>
    <w:rPr>
      <w:rFonts w:asciiTheme="majorHAnsi" w:eastAsiaTheme="majorEastAsia" w:hAnsiTheme="majorHAnsi" w:cstheme="majorBidi"/>
      <w:color w:val="2F5496" w:themeColor="accent1" w:themeShade="BF"/>
      <w:sz w:val="32"/>
      <w:szCs w:val="40"/>
    </w:rPr>
  </w:style>
  <w:style w:type="paragraph" w:styleId="Heading3">
    <w:name w:val="heading 3"/>
    <w:basedOn w:val="Normal"/>
    <w:next w:val="Normal"/>
    <w:link w:val="Heading3Char"/>
    <w:uiPriority w:val="9"/>
    <w:unhideWhenUsed/>
    <w:qFormat/>
    <w:rsid w:val="00FB16BE"/>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unhideWhenUsed/>
    <w:qFormat/>
    <w:rsid w:val="00FB16B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16B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16B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6B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6B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6B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6BE"/>
    <w:rPr>
      <w:rFonts w:asciiTheme="majorHAnsi" w:eastAsiaTheme="majorEastAsia" w:hAnsiTheme="majorHAnsi" w:cstheme="majorBidi"/>
      <w:color w:val="2F5496" w:themeColor="accent1" w:themeShade="BF"/>
      <w:sz w:val="40"/>
      <w:szCs w:val="50"/>
    </w:rPr>
  </w:style>
  <w:style w:type="character" w:customStyle="1" w:styleId="Heading2Char">
    <w:name w:val="Heading 2 Char"/>
    <w:basedOn w:val="DefaultParagraphFont"/>
    <w:link w:val="Heading2"/>
    <w:uiPriority w:val="9"/>
    <w:rsid w:val="00FB16BE"/>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uiPriority w:val="9"/>
    <w:rsid w:val="00FB16BE"/>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rsid w:val="00FB16B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16B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16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6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6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6BE"/>
    <w:rPr>
      <w:rFonts w:eastAsiaTheme="majorEastAsia" w:cstheme="majorBidi"/>
      <w:color w:val="272727" w:themeColor="text1" w:themeTint="D8"/>
    </w:rPr>
  </w:style>
  <w:style w:type="paragraph" w:styleId="Title">
    <w:name w:val="Title"/>
    <w:basedOn w:val="Normal"/>
    <w:next w:val="Normal"/>
    <w:link w:val="TitleChar"/>
    <w:uiPriority w:val="10"/>
    <w:qFormat/>
    <w:rsid w:val="00FB16BE"/>
    <w:pPr>
      <w:spacing w:after="80"/>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FB16BE"/>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FB16BE"/>
    <w:pPr>
      <w:numPr>
        <w:ilvl w:val="1"/>
      </w:numPr>
      <w:spacing w:after="160"/>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FB16BE"/>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FB16B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B16BE"/>
    <w:rPr>
      <w:rFonts w:cs="Vrinda"/>
      <w:i/>
      <w:iCs/>
      <w:color w:val="404040" w:themeColor="text1" w:themeTint="BF"/>
    </w:rPr>
  </w:style>
  <w:style w:type="paragraph" w:styleId="ListParagraph">
    <w:name w:val="List Paragraph"/>
    <w:basedOn w:val="Normal"/>
    <w:uiPriority w:val="34"/>
    <w:qFormat/>
    <w:rsid w:val="00FB16BE"/>
    <w:pPr>
      <w:ind w:left="720"/>
      <w:contextualSpacing/>
    </w:pPr>
  </w:style>
  <w:style w:type="character" w:styleId="IntenseEmphasis">
    <w:name w:val="Intense Emphasis"/>
    <w:basedOn w:val="DefaultParagraphFont"/>
    <w:uiPriority w:val="21"/>
    <w:qFormat/>
    <w:rsid w:val="00FB16BE"/>
    <w:rPr>
      <w:i/>
      <w:iCs/>
      <w:color w:val="2F5496" w:themeColor="accent1" w:themeShade="BF"/>
    </w:rPr>
  </w:style>
  <w:style w:type="paragraph" w:styleId="IntenseQuote">
    <w:name w:val="Intense Quote"/>
    <w:basedOn w:val="Normal"/>
    <w:next w:val="Normal"/>
    <w:link w:val="IntenseQuoteChar"/>
    <w:uiPriority w:val="30"/>
    <w:qFormat/>
    <w:rsid w:val="00FB16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16BE"/>
    <w:rPr>
      <w:rFonts w:cs="Vrinda"/>
      <w:i/>
      <w:iCs/>
      <w:color w:val="2F5496" w:themeColor="accent1" w:themeShade="BF"/>
    </w:rPr>
  </w:style>
  <w:style w:type="character" w:styleId="IntenseReference">
    <w:name w:val="Intense Reference"/>
    <w:basedOn w:val="DefaultParagraphFont"/>
    <w:uiPriority w:val="32"/>
    <w:qFormat/>
    <w:rsid w:val="00FB16BE"/>
    <w:rPr>
      <w:b/>
      <w:bCs/>
      <w:smallCaps/>
      <w:color w:val="2F5496" w:themeColor="accent1" w:themeShade="BF"/>
      <w:spacing w:val="5"/>
    </w:rPr>
  </w:style>
  <w:style w:type="character" w:styleId="Strong">
    <w:name w:val="Strong"/>
    <w:basedOn w:val="DefaultParagraphFont"/>
    <w:uiPriority w:val="22"/>
    <w:qFormat/>
    <w:rsid w:val="00FB16BE"/>
    <w:rPr>
      <w:b/>
      <w:bCs/>
    </w:rPr>
  </w:style>
  <w:style w:type="paragraph" w:styleId="NormalWeb">
    <w:name w:val="Normal (Web)"/>
    <w:basedOn w:val="Normal"/>
    <w:uiPriority w:val="99"/>
    <w:unhideWhenUsed/>
    <w:rsid w:val="00FB16BE"/>
    <w:pPr>
      <w:spacing w:before="100" w:beforeAutospacing="1" w:after="100" w:afterAutospacing="1"/>
    </w:pPr>
  </w:style>
  <w:style w:type="character" w:customStyle="1" w:styleId="apple-converted-space">
    <w:name w:val="apple-converted-space"/>
    <w:basedOn w:val="DefaultParagraphFont"/>
    <w:rsid w:val="00FB16BE"/>
  </w:style>
  <w:style w:type="character" w:styleId="Emphasis">
    <w:name w:val="Emphasis"/>
    <w:basedOn w:val="DefaultParagraphFont"/>
    <w:uiPriority w:val="20"/>
    <w:qFormat/>
    <w:rsid w:val="00FB16BE"/>
    <w:rPr>
      <w:i/>
      <w:iCs/>
    </w:rPr>
  </w:style>
  <w:style w:type="table" w:styleId="TableGrid">
    <w:name w:val="Table Grid"/>
    <w:basedOn w:val="TableNormal"/>
    <w:uiPriority w:val="39"/>
    <w:rsid w:val="00F124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354</TotalTime>
  <Pages>51</Pages>
  <Words>14770</Words>
  <Characters>84189</Characters>
  <Application>Microsoft Office Word</Application>
  <DocSecurity>0</DocSecurity>
  <Lines>701</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Tazrian Farjeen</dc:creator>
  <cp:keywords/>
  <dc:description/>
  <cp:lastModifiedBy>Tazrian Farjeen</cp:lastModifiedBy>
  <cp:revision>17</cp:revision>
  <dcterms:created xsi:type="dcterms:W3CDTF">2025-12-21T15:02:00Z</dcterms:created>
  <dcterms:modified xsi:type="dcterms:W3CDTF">2025-12-24T22:21:00Z</dcterms:modified>
</cp:coreProperties>
</file>