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74627063"/>
        <w:docPartObj>
          <w:docPartGallery w:val="Cover Pages"/>
          <w:docPartUnique/>
        </w:docPartObj>
      </w:sdtPr>
      <w:sdtEndPr>
        <w:rPr>
          <w:color w:val="4472C4" w:themeColor="accent1"/>
          <w:sz w:val="26"/>
          <w:szCs w:val="26"/>
        </w:rPr>
      </w:sdtEndPr>
      <w:sdtContent>
        <w:p w:rsidR="00CA3036" w:rsidRDefault="00CA3036">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CA3036" w:rsidRPr="00FA4BF8" w:rsidRDefault="007C2EF6">
                                <w:pPr>
                                  <w:pStyle w:val="NoSpacing"/>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A3036" w:rsidRPr="00FA4BF8">
                                      <w:rPr>
                                        <w:rFonts w:ascii="Times New Roman" w:hAnsi="Times New Roman" w:cs="Times New Roman"/>
                                        <w:noProof/>
                                        <w:color w:val="44546A" w:themeColor="text2"/>
                                      </w:rPr>
                                      <w:t>John Fenner</w:t>
                                    </w:r>
                                  </w:sdtContent>
                                </w:sdt>
                                <w:r w:rsidR="00623720" w:rsidRPr="00FA4BF8">
                                  <w:rPr>
                                    <w:rFonts w:ascii="Times New Roman" w:hAnsi="Times New Roman" w:cs="Times New Roman"/>
                                    <w:noProof/>
                                    <w:color w:val="44546A" w:themeColor="text2"/>
                                  </w:rPr>
                                  <w:tab/>
                                  <w:t>Student Number: 1802242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CA3036" w:rsidRPr="00FA4BF8" w:rsidRDefault="007D583C">
                          <w:pPr>
                            <w:pStyle w:val="NoSpacing"/>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A3036" w:rsidRPr="00FA4BF8">
                                <w:rPr>
                                  <w:rFonts w:ascii="Times New Roman" w:hAnsi="Times New Roman" w:cs="Times New Roman"/>
                                  <w:noProof/>
                                  <w:color w:val="44546A" w:themeColor="text2"/>
                                </w:rPr>
                                <w:t>John Fenner</w:t>
                              </w:r>
                            </w:sdtContent>
                          </w:sdt>
                          <w:r w:rsidR="00623720" w:rsidRPr="00FA4BF8">
                            <w:rPr>
                              <w:rFonts w:ascii="Times New Roman" w:hAnsi="Times New Roman" w:cs="Times New Roman"/>
                              <w:noProof/>
                              <w:color w:val="44546A" w:themeColor="text2"/>
                            </w:rPr>
                            <w:tab/>
                            <w:t>Student Number: 1802242</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CA3036" w:rsidRDefault="00CA303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CA3036" w:rsidRDefault="00CA3036"/>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A3036" w:rsidRDefault="007C2EF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337BCB">
                                      <w:rPr>
                                        <w:color w:val="FFFFFF" w:themeColor="background1"/>
                                      </w:rPr>
                                      <w:t xml:space="preserve">This report will talk about internet technology and security and </w:t>
                                    </w:r>
                                    <w:proofErr w:type="gramStart"/>
                                    <w:r w:rsidR="00337BCB">
                                      <w:rPr>
                                        <w:color w:val="FFFFFF" w:themeColor="background1"/>
                                      </w:rPr>
                                      <w:t>in particular bring</w:t>
                                    </w:r>
                                    <w:proofErr w:type="gramEnd"/>
                                    <w:r w:rsidR="00337BCB">
                                      <w:rPr>
                                        <w:color w:val="FFFFFF" w:themeColor="background1"/>
                                      </w:rPr>
                                      <w:t xml:space="preserve"> your own device technology. Such as the advantages and risks of this technology which an increasing number of organisations are using. Reliable sources will be used to gather information on the subject that can be trusted to be reliable.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CA3036" w:rsidRDefault="007C2EF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337BCB">
                                <w:rPr>
                                  <w:color w:val="FFFFFF" w:themeColor="background1"/>
                                </w:rPr>
                                <w:t xml:space="preserve">This report will talk about internet technology and security and </w:t>
                              </w:r>
                              <w:proofErr w:type="gramStart"/>
                              <w:r w:rsidR="00337BCB">
                                <w:rPr>
                                  <w:color w:val="FFFFFF" w:themeColor="background1"/>
                                </w:rPr>
                                <w:t>in particular bring</w:t>
                              </w:r>
                              <w:proofErr w:type="gramEnd"/>
                              <w:r w:rsidR="00337BCB">
                                <w:rPr>
                                  <w:color w:val="FFFFFF" w:themeColor="background1"/>
                                </w:rPr>
                                <w:t xml:space="preserve"> your own device technology. Such as the advantages and risks of this technology which an increasing number of organisations are using. Reliable sources will be used to gather information on the subject that can be trusted to be reliable.</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668A54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8239B3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rsidR="00CA3036" w:rsidRDefault="007A4CDD">
          <w:pPr>
            <w:rPr>
              <w:color w:val="4472C4" w:themeColor="accent1"/>
              <w:sz w:val="26"/>
              <w:szCs w:val="26"/>
            </w:rPr>
          </w:pP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9718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971800"/>
                            </a:xfrm>
                            <a:prstGeom prst="rect">
                              <a:avLst/>
                            </a:prstGeom>
                            <a:noFill/>
                            <a:ln w="6350">
                              <a:noFill/>
                            </a:ln>
                            <a:effectLst/>
                          </wps:spPr>
                          <wps:txbx>
                            <w:txbxContent>
                              <w:sdt>
                                <w:sdtPr>
                                  <w:rPr>
                                    <w:rFonts w:eastAsiaTheme="majorEastAsia"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CA3036" w:rsidRPr="00CA3036" w:rsidRDefault="00CA3036">
                                    <w:pPr>
                                      <w:spacing w:line="240" w:lineRule="auto"/>
                                      <w:rPr>
                                        <w:rFonts w:eastAsiaTheme="majorEastAsia" w:cs="Times New Roman"/>
                                        <w:noProof/>
                                        <w:color w:val="4472C4" w:themeColor="accent1"/>
                                        <w:sz w:val="72"/>
                                        <w:szCs w:val="144"/>
                                      </w:rPr>
                                    </w:pPr>
                                    <w:r>
                                      <w:rPr>
                                        <w:rFonts w:eastAsiaTheme="majorEastAsia" w:cs="Times New Roman"/>
                                        <w:noProof/>
                                        <w:color w:val="4472C4" w:themeColor="accent1"/>
                                        <w:sz w:val="72"/>
                                        <w:szCs w:val="72"/>
                                      </w:rPr>
                                      <w:t>Internet Technology and Security</w:t>
                                    </w:r>
                                    <w:r w:rsidR="007A4CDD">
                                      <w:rPr>
                                        <w:rFonts w:eastAsiaTheme="majorEastAsia" w:cs="Times New Roman"/>
                                        <w:noProof/>
                                        <w:color w:val="4472C4" w:themeColor="accent1"/>
                                        <w:sz w:val="72"/>
                                        <w:szCs w:val="72"/>
                                      </w:rPr>
                                      <w:t xml:space="preserve"> ACCA</w:t>
                                    </w:r>
                                    <w:r w:rsidR="00D1726D">
                                      <w:rPr>
                                        <w:rFonts w:eastAsiaTheme="majorEastAsia" w:cs="Times New Roman"/>
                                        <w:noProof/>
                                        <w:color w:val="4472C4" w:themeColor="accent1"/>
                                        <w:sz w:val="72"/>
                                        <w:szCs w:val="72"/>
                                      </w:rPr>
                                      <w:t>4018</w:t>
                                    </w:r>
                                  </w:p>
                                </w:sdtContent>
                              </w:sdt>
                              <w:sdt>
                                <w:sdtPr>
                                  <w:rPr>
                                    <w:rFonts w:eastAsiaTheme="majorEastAsia" w:cs="Times New Roman"/>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CA3036" w:rsidRPr="00FA4BF8" w:rsidRDefault="00830392">
                                    <w:pPr>
                                      <w:rPr>
                                        <w:rFonts w:eastAsiaTheme="majorEastAsia" w:cs="Times New Roman"/>
                                        <w:noProof/>
                                        <w:color w:val="44546A" w:themeColor="text2"/>
                                        <w:sz w:val="32"/>
                                        <w:szCs w:val="40"/>
                                      </w:rPr>
                                    </w:pPr>
                                    <w:r w:rsidRPr="00FA4BF8">
                                      <w:rPr>
                                        <w:rFonts w:eastAsiaTheme="majorEastAsia" w:cs="Times New Roman"/>
                                        <w:noProof/>
                                        <w:color w:val="44546A" w:themeColor="text2"/>
                                        <w:sz w:val="32"/>
                                        <w:szCs w:val="32"/>
                                      </w:rPr>
                                      <w:t>Bring Your own Device Technology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0" o:spid="_x0000_s1029" type="#_x0000_t202" style="position:absolute;margin-left:0;margin-top:0;width:220.3pt;height:234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" filled="f" stroked="f" strokeweight=".5pt">
                    <v:textbox>
                      <w:txbxContent>
                        <w:sdt>
                          <w:sdtPr>
                            <w:rPr>
                              <w:rFonts w:eastAsiaTheme="majorEastAsia"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CA3036" w:rsidRPr="00CA3036" w:rsidRDefault="00CA3036">
                              <w:pPr>
                                <w:spacing w:line="240" w:lineRule="auto"/>
                                <w:rPr>
                                  <w:rFonts w:eastAsiaTheme="majorEastAsia" w:cs="Times New Roman"/>
                                  <w:noProof/>
                                  <w:color w:val="4472C4" w:themeColor="accent1"/>
                                  <w:sz w:val="72"/>
                                  <w:szCs w:val="144"/>
                                </w:rPr>
                              </w:pPr>
                              <w:r>
                                <w:rPr>
                                  <w:rFonts w:eastAsiaTheme="majorEastAsia" w:cs="Times New Roman"/>
                                  <w:noProof/>
                                  <w:color w:val="4472C4" w:themeColor="accent1"/>
                                  <w:sz w:val="72"/>
                                  <w:szCs w:val="72"/>
                                </w:rPr>
                                <w:t>Internet Technology and Security</w:t>
                              </w:r>
                              <w:r w:rsidR="007A4CDD">
                                <w:rPr>
                                  <w:rFonts w:eastAsiaTheme="majorEastAsia" w:cs="Times New Roman"/>
                                  <w:noProof/>
                                  <w:color w:val="4472C4" w:themeColor="accent1"/>
                                  <w:sz w:val="72"/>
                                  <w:szCs w:val="72"/>
                                </w:rPr>
                                <w:t xml:space="preserve"> ACCA</w:t>
                              </w:r>
                              <w:r w:rsidR="00D1726D">
                                <w:rPr>
                                  <w:rFonts w:eastAsiaTheme="majorEastAsia" w:cs="Times New Roman"/>
                                  <w:noProof/>
                                  <w:color w:val="4472C4" w:themeColor="accent1"/>
                                  <w:sz w:val="72"/>
                                  <w:szCs w:val="72"/>
                                </w:rPr>
                                <w:t>4018</w:t>
                              </w:r>
                            </w:p>
                          </w:sdtContent>
                        </w:sdt>
                        <w:sdt>
                          <w:sdtPr>
                            <w:rPr>
                              <w:rFonts w:eastAsiaTheme="majorEastAsia" w:cs="Times New Roman"/>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CA3036" w:rsidRPr="00FA4BF8" w:rsidRDefault="00830392">
                              <w:pPr>
                                <w:rPr>
                                  <w:rFonts w:eastAsiaTheme="majorEastAsia" w:cs="Times New Roman"/>
                                  <w:noProof/>
                                  <w:color w:val="44546A" w:themeColor="text2"/>
                                  <w:sz w:val="32"/>
                                  <w:szCs w:val="40"/>
                                </w:rPr>
                              </w:pPr>
                              <w:r w:rsidRPr="00FA4BF8">
                                <w:rPr>
                                  <w:rFonts w:eastAsiaTheme="majorEastAsia" w:cs="Times New Roman"/>
                                  <w:noProof/>
                                  <w:color w:val="44546A" w:themeColor="text2"/>
                                  <w:sz w:val="32"/>
                                  <w:szCs w:val="32"/>
                                </w:rPr>
                                <w:t>Bring Your own Device Technology</w:t>
                              </w:r>
                            </w:p>
                          </w:sdtContent>
                        </w:sdt>
                      </w:txbxContent>
                    </v:textbox>
                    <w10:wrap type="square" anchorx="page" anchory="page"/>
                  </v:shape>
                </w:pict>
              </mc:Fallback>
            </mc:AlternateContent>
          </w:r>
          <w:r w:rsidR="00CA3036">
            <w:rPr>
              <w:color w:val="4472C4" w:themeColor="accent1"/>
              <w:sz w:val="26"/>
              <w:szCs w:val="26"/>
            </w:rPr>
            <w:br w:type="page"/>
          </w:r>
        </w:p>
        <w:bookmarkStart w:id="0" w:name="_GoBack" w:displacedByCustomXml="next"/>
        <w:bookmarkEnd w:id="0" w:displacedByCustomXml="next"/>
      </w:sdtContent>
    </w:sdt>
    <w:sdt>
      <w:sdtPr>
        <w:rPr>
          <w:caps/>
          <w:color w:val="auto"/>
          <w:spacing w:val="0"/>
          <w:sz w:val="24"/>
          <w:szCs w:val="20"/>
        </w:rPr>
        <w:id w:val="-770932443"/>
        <w:docPartObj>
          <w:docPartGallery w:val="Table of Contents"/>
          <w:docPartUnique/>
        </w:docPartObj>
      </w:sdtPr>
      <w:sdtEndPr>
        <w:rPr>
          <w:b/>
          <w:bCs/>
          <w:caps w:val="0"/>
          <w:noProof/>
        </w:rPr>
      </w:sdtEndPr>
      <w:sdtContent>
        <w:p w:rsidR="00CA3036" w:rsidRPr="00FA4BF8" w:rsidRDefault="00CA3036">
          <w:pPr>
            <w:pStyle w:val="TOCHeading"/>
            <w:rPr>
              <w:sz w:val="24"/>
            </w:rPr>
          </w:pPr>
          <w:r w:rsidRPr="00FA4BF8">
            <w:rPr>
              <w:sz w:val="24"/>
            </w:rPr>
            <w:t>Table of Contents</w:t>
          </w:r>
        </w:p>
        <w:p w:rsidR="00D1726D" w:rsidRDefault="00CA3036">
          <w:pPr>
            <w:pStyle w:val="TOC1"/>
            <w:tabs>
              <w:tab w:val="right" w:leader="dot" w:pos="9016"/>
            </w:tabs>
            <w:rPr>
              <w:rFonts w:asciiTheme="minorHAnsi" w:hAnsiTheme="minorHAnsi"/>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534919098" w:history="1">
            <w:r w:rsidR="00D1726D" w:rsidRPr="00D52483">
              <w:rPr>
                <w:rStyle w:val="Hyperlink"/>
                <w:noProof/>
              </w:rPr>
              <w:t>Introduction</w:t>
            </w:r>
            <w:r w:rsidR="00D1726D">
              <w:rPr>
                <w:noProof/>
                <w:webHidden/>
              </w:rPr>
              <w:tab/>
            </w:r>
            <w:r w:rsidR="00D1726D">
              <w:rPr>
                <w:noProof/>
                <w:webHidden/>
              </w:rPr>
              <w:fldChar w:fldCharType="begin"/>
            </w:r>
            <w:r w:rsidR="00D1726D">
              <w:rPr>
                <w:noProof/>
                <w:webHidden/>
              </w:rPr>
              <w:instrText xml:space="preserve"> PAGEREF _Toc534919098 \h </w:instrText>
            </w:r>
            <w:r w:rsidR="00D1726D">
              <w:rPr>
                <w:noProof/>
                <w:webHidden/>
              </w:rPr>
            </w:r>
            <w:r w:rsidR="00D1726D">
              <w:rPr>
                <w:noProof/>
                <w:webHidden/>
              </w:rPr>
              <w:fldChar w:fldCharType="separate"/>
            </w:r>
            <w:r w:rsidR="00D1726D">
              <w:rPr>
                <w:noProof/>
                <w:webHidden/>
              </w:rPr>
              <w:t>2</w:t>
            </w:r>
            <w:r w:rsidR="00D1726D">
              <w:rPr>
                <w:noProof/>
                <w:webHidden/>
              </w:rPr>
              <w:fldChar w:fldCharType="end"/>
            </w:r>
          </w:hyperlink>
        </w:p>
        <w:p w:rsidR="00D1726D" w:rsidRDefault="00D1726D">
          <w:pPr>
            <w:pStyle w:val="TOC1"/>
            <w:tabs>
              <w:tab w:val="right" w:leader="dot" w:pos="9016"/>
            </w:tabs>
            <w:rPr>
              <w:rFonts w:asciiTheme="minorHAnsi" w:hAnsiTheme="minorHAnsi"/>
              <w:noProof/>
              <w:sz w:val="22"/>
              <w:szCs w:val="22"/>
              <w:lang w:eastAsia="en-GB"/>
            </w:rPr>
          </w:pPr>
          <w:hyperlink w:anchor="_Toc534919099" w:history="1">
            <w:r w:rsidRPr="00D52483">
              <w:rPr>
                <w:rStyle w:val="Hyperlink"/>
                <w:noProof/>
              </w:rPr>
              <w:t>Overview of BYOD</w:t>
            </w:r>
            <w:r>
              <w:rPr>
                <w:noProof/>
                <w:webHidden/>
              </w:rPr>
              <w:tab/>
            </w:r>
            <w:r>
              <w:rPr>
                <w:noProof/>
                <w:webHidden/>
              </w:rPr>
              <w:fldChar w:fldCharType="begin"/>
            </w:r>
            <w:r>
              <w:rPr>
                <w:noProof/>
                <w:webHidden/>
              </w:rPr>
              <w:instrText xml:space="preserve"> PAGEREF _Toc534919099 \h </w:instrText>
            </w:r>
            <w:r>
              <w:rPr>
                <w:noProof/>
                <w:webHidden/>
              </w:rPr>
            </w:r>
            <w:r>
              <w:rPr>
                <w:noProof/>
                <w:webHidden/>
              </w:rPr>
              <w:fldChar w:fldCharType="separate"/>
            </w:r>
            <w:r>
              <w:rPr>
                <w:noProof/>
                <w:webHidden/>
              </w:rPr>
              <w:t>2</w:t>
            </w:r>
            <w:r>
              <w:rPr>
                <w:noProof/>
                <w:webHidden/>
              </w:rPr>
              <w:fldChar w:fldCharType="end"/>
            </w:r>
          </w:hyperlink>
        </w:p>
        <w:p w:rsidR="00D1726D" w:rsidRDefault="00D1726D">
          <w:pPr>
            <w:pStyle w:val="TOC1"/>
            <w:tabs>
              <w:tab w:val="right" w:leader="dot" w:pos="9016"/>
            </w:tabs>
            <w:rPr>
              <w:rFonts w:asciiTheme="minorHAnsi" w:hAnsiTheme="minorHAnsi"/>
              <w:noProof/>
              <w:sz w:val="22"/>
              <w:szCs w:val="22"/>
              <w:lang w:eastAsia="en-GB"/>
            </w:rPr>
          </w:pPr>
          <w:hyperlink w:anchor="_Toc534919100" w:history="1">
            <w:r w:rsidRPr="00D52483">
              <w:rPr>
                <w:rStyle w:val="Hyperlink"/>
                <w:noProof/>
              </w:rPr>
              <w:t>Related Work</w:t>
            </w:r>
            <w:r>
              <w:rPr>
                <w:noProof/>
                <w:webHidden/>
              </w:rPr>
              <w:tab/>
            </w:r>
            <w:r>
              <w:rPr>
                <w:noProof/>
                <w:webHidden/>
              </w:rPr>
              <w:fldChar w:fldCharType="begin"/>
            </w:r>
            <w:r>
              <w:rPr>
                <w:noProof/>
                <w:webHidden/>
              </w:rPr>
              <w:instrText xml:space="preserve"> PAGEREF _Toc534919100 \h </w:instrText>
            </w:r>
            <w:r>
              <w:rPr>
                <w:noProof/>
                <w:webHidden/>
              </w:rPr>
            </w:r>
            <w:r>
              <w:rPr>
                <w:noProof/>
                <w:webHidden/>
              </w:rPr>
              <w:fldChar w:fldCharType="separate"/>
            </w:r>
            <w:r>
              <w:rPr>
                <w:noProof/>
                <w:webHidden/>
              </w:rPr>
              <w:t>2</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01" w:history="1">
            <w:r w:rsidRPr="00D52483">
              <w:rPr>
                <w:rStyle w:val="Hyperlink"/>
                <w:noProof/>
              </w:rPr>
              <w:t>Advantages of BYOD Technology</w:t>
            </w:r>
            <w:r>
              <w:rPr>
                <w:noProof/>
                <w:webHidden/>
              </w:rPr>
              <w:tab/>
            </w:r>
            <w:r>
              <w:rPr>
                <w:noProof/>
                <w:webHidden/>
              </w:rPr>
              <w:fldChar w:fldCharType="begin"/>
            </w:r>
            <w:r>
              <w:rPr>
                <w:noProof/>
                <w:webHidden/>
              </w:rPr>
              <w:instrText xml:space="preserve"> PAGEREF _Toc534919101 \h </w:instrText>
            </w:r>
            <w:r>
              <w:rPr>
                <w:noProof/>
                <w:webHidden/>
              </w:rPr>
            </w:r>
            <w:r>
              <w:rPr>
                <w:noProof/>
                <w:webHidden/>
              </w:rPr>
              <w:fldChar w:fldCharType="separate"/>
            </w:r>
            <w:r>
              <w:rPr>
                <w:noProof/>
                <w:webHidden/>
              </w:rPr>
              <w:t>2</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02" w:history="1">
            <w:r w:rsidRPr="00D52483">
              <w:rPr>
                <w:rStyle w:val="Hyperlink"/>
                <w:noProof/>
              </w:rPr>
              <w:t>Security Risks of BYOD</w:t>
            </w:r>
            <w:r>
              <w:rPr>
                <w:noProof/>
                <w:webHidden/>
              </w:rPr>
              <w:tab/>
            </w:r>
            <w:r>
              <w:rPr>
                <w:noProof/>
                <w:webHidden/>
              </w:rPr>
              <w:fldChar w:fldCharType="begin"/>
            </w:r>
            <w:r>
              <w:rPr>
                <w:noProof/>
                <w:webHidden/>
              </w:rPr>
              <w:instrText xml:space="preserve"> PAGEREF _Toc534919102 \h </w:instrText>
            </w:r>
            <w:r>
              <w:rPr>
                <w:noProof/>
                <w:webHidden/>
              </w:rPr>
            </w:r>
            <w:r>
              <w:rPr>
                <w:noProof/>
                <w:webHidden/>
              </w:rPr>
              <w:fldChar w:fldCharType="separate"/>
            </w:r>
            <w:r>
              <w:rPr>
                <w:noProof/>
                <w:webHidden/>
              </w:rPr>
              <w:t>3</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03" w:history="1">
            <w:r w:rsidRPr="00D52483">
              <w:rPr>
                <w:rStyle w:val="Hyperlink"/>
                <w:noProof/>
              </w:rPr>
              <w:t>How BYOD can be made Secure</w:t>
            </w:r>
            <w:r>
              <w:rPr>
                <w:noProof/>
                <w:webHidden/>
              </w:rPr>
              <w:tab/>
            </w:r>
            <w:r>
              <w:rPr>
                <w:noProof/>
                <w:webHidden/>
              </w:rPr>
              <w:fldChar w:fldCharType="begin"/>
            </w:r>
            <w:r>
              <w:rPr>
                <w:noProof/>
                <w:webHidden/>
              </w:rPr>
              <w:instrText xml:space="preserve"> PAGEREF _Toc534919103 \h </w:instrText>
            </w:r>
            <w:r>
              <w:rPr>
                <w:noProof/>
                <w:webHidden/>
              </w:rPr>
            </w:r>
            <w:r>
              <w:rPr>
                <w:noProof/>
                <w:webHidden/>
              </w:rPr>
              <w:fldChar w:fldCharType="separate"/>
            </w:r>
            <w:r>
              <w:rPr>
                <w:noProof/>
                <w:webHidden/>
              </w:rPr>
              <w:t>4</w:t>
            </w:r>
            <w:r>
              <w:rPr>
                <w:noProof/>
                <w:webHidden/>
              </w:rPr>
              <w:fldChar w:fldCharType="end"/>
            </w:r>
          </w:hyperlink>
        </w:p>
        <w:p w:rsidR="00D1726D" w:rsidRDefault="00D1726D">
          <w:pPr>
            <w:pStyle w:val="TOC1"/>
            <w:tabs>
              <w:tab w:val="right" w:leader="dot" w:pos="9016"/>
            </w:tabs>
            <w:rPr>
              <w:rFonts w:asciiTheme="minorHAnsi" w:hAnsiTheme="minorHAnsi"/>
              <w:noProof/>
              <w:sz w:val="22"/>
              <w:szCs w:val="22"/>
              <w:lang w:eastAsia="en-GB"/>
            </w:rPr>
          </w:pPr>
          <w:hyperlink w:anchor="_Toc534919104" w:history="1">
            <w:r w:rsidRPr="00D52483">
              <w:rPr>
                <w:rStyle w:val="Hyperlink"/>
                <w:noProof/>
              </w:rPr>
              <w:t>Literature Review</w:t>
            </w:r>
            <w:r>
              <w:rPr>
                <w:noProof/>
                <w:webHidden/>
              </w:rPr>
              <w:tab/>
            </w:r>
            <w:r>
              <w:rPr>
                <w:noProof/>
                <w:webHidden/>
              </w:rPr>
              <w:fldChar w:fldCharType="begin"/>
            </w:r>
            <w:r>
              <w:rPr>
                <w:noProof/>
                <w:webHidden/>
              </w:rPr>
              <w:instrText xml:space="preserve"> PAGEREF _Toc534919104 \h </w:instrText>
            </w:r>
            <w:r>
              <w:rPr>
                <w:noProof/>
                <w:webHidden/>
              </w:rPr>
            </w:r>
            <w:r>
              <w:rPr>
                <w:noProof/>
                <w:webHidden/>
              </w:rPr>
              <w:fldChar w:fldCharType="separate"/>
            </w:r>
            <w:r>
              <w:rPr>
                <w:noProof/>
                <w:webHidden/>
              </w:rPr>
              <w:t>5</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05" w:history="1">
            <w:r w:rsidRPr="00D52483">
              <w:rPr>
                <w:rStyle w:val="Hyperlink"/>
                <w:noProof/>
              </w:rPr>
              <w:t>Advantages of BYOD Technology</w:t>
            </w:r>
            <w:r>
              <w:rPr>
                <w:noProof/>
                <w:webHidden/>
              </w:rPr>
              <w:tab/>
            </w:r>
            <w:r>
              <w:rPr>
                <w:noProof/>
                <w:webHidden/>
              </w:rPr>
              <w:fldChar w:fldCharType="begin"/>
            </w:r>
            <w:r>
              <w:rPr>
                <w:noProof/>
                <w:webHidden/>
              </w:rPr>
              <w:instrText xml:space="preserve"> PAGEREF _Toc534919105 \h </w:instrText>
            </w:r>
            <w:r>
              <w:rPr>
                <w:noProof/>
                <w:webHidden/>
              </w:rPr>
            </w:r>
            <w:r>
              <w:rPr>
                <w:noProof/>
                <w:webHidden/>
              </w:rPr>
              <w:fldChar w:fldCharType="separate"/>
            </w:r>
            <w:r>
              <w:rPr>
                <w:noProof/>
                <w:webHidden/>
              </w:rPr>
              <w:t>5</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06" w:history="1">
            <w:r w:rsidRPr="00D52483">
              <w:rPr>
                <w:rStyle w:val="Hyperlink"/>
                <w:noProof/>
              </w:rPr>
              <w:t>Security Risks of BYOD</w:t>
            </w:r>
            <w:r>
              <w:rPr>
                <w:noProof/>
                <w:webHidden/>
              </w:rPr>
              <w:tab/>
            </w:r>
            <w:r>
              <w:rPr>
                <w:noProof/>
                <w:webHidden/>
              </w:rPr>
              <w:fldChar w:fldCharType="begin"/>
            </w:r>
            <w:r>
              <w:rPr>
                <w:noProof/>
                <w:webHidden/>
              </w:rPr>
              <w:instrText xml:space="preserve"> PAGEREF _Toc534919106 \h </w:instrText>
            </w:r>
            <w:r>
              <w:rPr>
                <w:noProof/>
                <w:webHidden/>
              </w:rPr>
            </w:r>
            <w:r>
              <w:rPr>
                <w:noProof/>
                <w:webHidden/>
              </w:rPr>
              <w:fldChar w:fldCharType="separate"/>
            </w:r>
            <w:r>
              <w:rPr>
                <w:noProof/>
                <w:webHidden/>
              </w:rPr>
              <w:t>6</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07" w:history="1">
            <w:r w:rsidRPr="00D52483">
              <w:rPr>
                <w:rStyle w:val="Hyperlink"/>
                <w:noProof/>
              </w:rPr>
              <w:t>How BYOD can be made Secure</w:t>
            </w:r>
            <w:r>
              <w:rPr>
                <w:noProof/>
                <w:webHidden/>
              </w:rPr>
              <w:tab/>
            </w:r>
            <w:r>
              <w:rPr>
                <w:noProof/>
                <w:webHidden/>
              </w:rPr>
              <w:fldChar w:fldCharType="begin"/>
            </w:r>
            <w:r>
              <w:rPr>
                <w:noProof/>
                <w:webHidden/>
              </w:rPr>
              <w:instrText xml:space="preserve"> PAGEREF _Toc534919107 \h </w:instrText>
            </w:r>
            <w:r>
              <w:rPr>
                <w:noProof/>
                <w:webHidden/>
              </w:rPr>
            </w:r>
            <w:r>
              <w:rPr>
                <w:noProof/>
                <w:webHidden/>
              </w:rPr>
              <w:fldChar w:fldCharType="separate"/>
            </w:r>
            <w:r>
              <w:rPr>
                <w:noProof/>
                <w:webHidden/>
              </w:rPr>
              <w:t>6</w:t>
            </w:r>
            <w:r>
              <w:rPr>
                <w:noProof/>
                <w:webHidden/>
              </w:rPr>
              <w:fldChar w:fldCharType="end"/>
            </w:r>
          </w:hyperlink>
        </w:p>
        <w:p w:rsidR="00D1726D" w:rsidRDefault="00D1726D">
          <w:pPr>
            <w:pStyle w:val="TOC1"/>
            <w:tabs>
              <w:tab w:val="right" w:leader="dot" w:pos="9016"/>
            </w:tabs>
            <w:rPr>
              <w:rFonts w:asciiTheme="minorHAnsi" w:hAnsiTheme="minorHAnsi"/>
              <w:noProof/>
              <w:sz w:val="22"/>
              <w:szCs w:val="22"/>
              <w:lang w:eastAsia="en-GB"/>
            </w:rPr>
          </w:pPr>
          <w:hyperlink w:anchor="_Toc534919108" w:history="1">
            <w:r w:rsidRPr="00D52483">
              <w:rPr>
                <w:rStyle w:val="Hyperlink"/>
                <w:noProof/>
              </w:rPr>
              <w:t>Problem Formulation</w:t>
            </w:r>
            <w:r>
              <w:rPr>
                <w:noProof/>
                <w:webHidden/>
              </w:rPr>
              <w:tab/>
            </w:r>
            <w:r>
              <w:rPr>
                <w:noProof/>
                <w:webHidden/>
              </w:rPr>
              <w:fldChar w:fldCharType="begin"/>
            </w:r>
            <w:r>
              <w:rPr>
                <w:noProof/>
                <w:webHidden/>
              </w:rPr>
              <w:instrText xml:space="preserve"> PAGEREF _Toc534919108 \h </w:instrText>
            </w:r>
            <w:r>
              <w:rPr>
                <w:noProof/>
                <w:webHidden/>
              </w:rPr>
            </w:r>
            <w:r>
              <w:rPr>
                <w:noProof/>
                <w:webHidden/>
              </w:rPr>
              <w:fldChar w:fldCharType="separate"/>
            </w:r>
            <w:r>
              <w:rPr>
                <w:noProof/>
                <w:webHidden/>
              </w:rPr>
              <w:t>7</w:t>
            </w:r>
            <w:r>
              <w:rPr>
                <w:noProof/>
                <w:webHidden/>
              </w:rPr>
              <w:fldChar w:fldCharType="end"/>
            </w:r>
          </w:hyperlink>
        </w:p>
        <w:p w:rsidR="00D1726D" w:rsidRDefault="00D1726D">
          <w:pPr>
            <w:pStyle w:val="TOC1"/>
            <w:tabs>
              <w:tab w:val="right" w:leader="dot" w:pos="9016"/>
            </w:tabs>
            <w:rPr>
              <w:rFonts w:asciiTheme="minorHAnsi" w:hAnsiTheme="minorHAnsi"/>
              <w:noProof/>
              <w:sz w:val="22"/>
              <w:szCs w:val="22"/>
              <w:lang w:eastAsia="en-GB"/>
            </w:rPr>
          </w:pPr>
          <w:hyperlink w:anchor="_Toc534919109" w:history="1">
            <w:r w:rsidRPr="00D52483">
              <w:rPr>
                <w:rStyle w:val="Hyperlink"/>
                <w:noProof/>
              </w:rPr>
              <w:t>Results/Findings and Discussions</w:t>
            </w:r>
            <w:r>
              <w:rPr>
                <w:noProof/>
                <w:webHidden/>
              </w:rPr>
              <w:tab/>
            </w:r>
            <w:r>
              <w:rPr>
                <w:noProof/>
                <w:webHidden/>
              </w:rPr>
              <w:fldChar w:fldCharType="begin"/>
            </w:r>
            <w:r>
              <w:rPr>
                <w:noProof/>
                <w:webHidden/>
              </w:rPr>
              <w:instrText xml:space="preserve"> PAGEREF _Toc534919109 \h </w:instrText>
            </w:r>
            <w:r>
              <w:rPr>
                <w:noProof/>
                <w:webHidden/>
              </w:rPr>
            </w:r>
            <w:r>
              <w:rPr>
                <w:noProof/>
                <w:webHidden/>
              </w:rPr>
              <w:fldChar w:fldCharType="separate"/>
            </w:r>
            <w:r>
              <w:rPr>
                <w:noProof/>
                <w:webHidden/>
              </w:rPr>
              <w:t>7</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10" w:history="1">
            <w:r w:rsidRPr="00D52483">
              <w:rPr>
                <w:rStyle w:val="Hyperlink"/>
                <w:noProof/>
              </w:rPr>
              <w:t>Advantages of BYOD</w:t>
            </w:r>
            <w:r>
              <w:rPr>
                <w:noProof/>
                <w:webHidden/>
              </w:rPr>
              <w:tab/>
            </w:r>
            <w:r>
              <w:rPr>
                <w:noProof/>
                <w:webHidden/>
              </w:rPr>
              <w:fldChar w:fldCharType="begin"/>
            </w:r>
            <w:r>
              <w:rPr>
                <w:noProof/>
                <w:webHidden/>
              </w:rPr>
              <w:instrText xml:space="preserve"> PAGEREF _Toc534919110 \h </w:instrText>
            </w:r>
            <w:r>
              <w:rPr>
                <w:noProof/>
                <w:webHidden/>
              </w:rPr>
            </w:r>
            <w:r>
              <w:rPr>
                <w:noProof/>
                <w:webHidden/>
              </w:rPr>
              <w:fldChar w:fldCharType="separate"/>
            </w:r>
            <w:r>
              <w:rPr>
                <w:noProof/>
                <w:webHidden/>
              </w:rPr>
              <w:t>7</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11" w:history="1">
            <w:r w:rsidRPr="00D52483">
              <w:rPr>
                <w:rStyle w:val="Hyperlink"/>
                <w:noProof/>
              </w:rPr>
              <w:t>Risks of BYOD</w:t>
            </w:r>
            <w:r>
              <w:rPr>
                <w:noProof/>
                <w:webHidden/>
              </w:rPr>
              <w:tab/>
            </w:r>
            <w:r>
              <w:rPr>
                <w:noProof/>
                <w:webHidden/>
              </w:rPr>
              <w:fldChar w:fldCharType="begin"/>
            </w:r>
            <w:r>
              <w:rPr>
                <w:noProof/>
                <w:webHidden/>
              </w:rPr>
              <w:instrText xml:space="preserve"> PAGEREF _Toc534919111 \h </w:instrText>
            </w:r>
            <w:r>
              <w:rPr>
                <w:noProof/>
                <w:webHidden/>
              </w:rPr>
            </w:r>
            <w:r>
              <w:rPr>
                <w:noProof/>
                <w:webHidden/>
              </w:rPr>
              <w:fldChar w:fldCharType="separate"/>
            </w:r>
            <w:r>
              <w:rPr>
                <w:noProof/>
                <w:webHidden/>
              </w:rPr>
              <w:t>7</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12" w:history="1">
            <w:r w:rsidRPr="00D52483">
              <w:rPr>
                <w:rStyle w:val="Hyperlink"/>
                <w:noProof/>
              </w:rPr>
              <w:t>Securing BYOD</w:t>
            </w:r>
            <w:r>
              <w:rPr>
                <w:noProof/>
                <w:webHidden/>
              </w:rPr>
              <w:tab/>
            </w:r>
            <w:r>
              <w:rPr>
                <w:noProof/>
                <w:webHidden/>
              </w:rPr>
              <w:fldChar w:fldCharType="begin"/>
            </w:r>
            <w:r>
              <w:rPr>
                <w:noProof/>
                <w:webHidden/>
              </w:rPr>
              <w:instrText xml:space="preserve"> PAGEREF _Toc534919112 \h </w:instrText>
            </w:r>
            <w:r>
              <w:rPr>
                <w:noProof/>
                <w:webHidden/>
              </w:rPr>
            </w:r>
            <w:r>
              <w:rPr>
                <w:noProof/>
                <w:webHidden/>
              </w:rPr>
              <w:fldChar w:fldCharType="separate"/>
            </w:r>
            <w:r>
              <w:rPr>
                <w:noProof/>
                <w:webHidden/>
              </w:rPr>
              <w:t>7</w:t>
            </w:r>
            <w:r>
              <w:rPr>
                <w:noProof/>
                <w:webHidden/>
              </w:rPr>
              <w:fldChar w:fldCharType="end"/>
            </w:r>
          </w:hyperlink>
        </w:p>
        <w:p w:rsidR="00D1726D" w:rsidRDefault="00D1726D">
          <w:pPr>
            <w:pStyle w:val="TOC2"/>
            <w:tabs>
              <w:tab w:val="right" w:leader="dot" w:pos="9016"/>
            </w:tabs>
            <w:rPr>
              <w:rFonts w:asciiTheme="minorHAnsi" w:hAnsiTheme="minorHAnsi"/>
              <w:noProof/>
              <w:sz w:val="22"/>
              <w:szCs w:val="22"/>
              <w:lang w:eastAsia="en-GB"/>
            </w:rPr>
          </w:pPr>
          <w:hyperlink w:anchor="_Toc534919113" w:history="1">
            <w:r w:rsidRPr="00D52483">
              <w:rPr>
                <w:rStyle w:val="Hyperlink"/>
                <w:noProof/>
              </w:rPr>
              <w:t>Conclusion</w:t>
            </w:r>
            <w:r>
              <w:rPr>
                <w:noProof/>
                <w:webHidden/>
              </w:rPr>
              <w:tab/>
            </w:r>
            <w:r>
              <w:rPr>
                <w:noProof/>
                <w:webHidden/>
              </w:rPr>
              <w:fldChar w:fldCharType="begin"/>
            </w:r>
            <w:r>
              <w:rPr>
                <w:noProof/>
                <w:webHidden/>
              </w:rPr>
              <w:instrText xml:space="preserve"> PAGEREF _Toc534919113 \h </w:instrText>
            </w:r>
            <w:r>
              <w:rPr>
                <w:noProof/>
                <w:webHidden/>
              </w:rPr>
            </w:r>
            <w:r>
              <w:rPr>
                <w:noProof/>
                <w:webHidden/>
              </w:rPr>
              <w:fldChar w:fldCharType="separate"/>
            </w:r>
            <w:r>
              <w:rPr>
                <w:noProof/>
                <w:webHidden/>
              </w:rPr>
              <w:t>8</w:t>
            </w:r>
            <w:r>
              <w:rPr>
                <w:noProof/>
                <w:webHidden/>
              </w:rPr>
              <w:fldChar w:fldCharType="end"/>
            </w:r>
          </w:hyperlink>
        </w:p>
        <w:p w:rsidR="00D1726D" w:rsidRDefault="00D1726D">
          <w:pPr>
            <w:pStyle w:val="TOC1"/>
            <w:tabs>
              <w:tab w:val="right" w:leader="dot" w:pos="9016"/>
            </w:tabs>
            <w:rPr>
              <w:rFonts w:asciiTheme="minorHAnsi" w:hAnsiTheme="minorHAnsi"/>
              <w:noProof/>
              <w:sz w:val="22"/>
              <w:szCs w:val="22"/>
              <w:lang w:eastAsia="en-GB"/>
            </w:rPr>
          </w:pPr>
          <w:hyperlink w:anchor="_Toc534919114" w:history="1">
            <w:r w:rsidRPr="00D52483">
              <w:rPr>
                <w:rStyle w:val="Hyperlink"/>
                <w:noProof/>
              </w:rPr>
              <w:t>Bibliography</w:t>
            </w:r>
            <w:r>
              <w:rPr>
                <w:noProof/>
                <w:webHidden/>
              </w:rPr>
              <w:tab/>
            </w:r>
            <w:r>
              <w:rPr>
                <w:noProof/>
                <w:webHidden/>
              </w:rPr>
              <w:fldChar w:fldCharType="begin"/>
            </w:r>
            <w:r>
              <w:rPr>
                <w:noProof/>
                <w:webHidden/>
              </w:rPr>
              <w:instrText xml:space="preserve"> PAGEREF _Toc534919114 \h </w:instrText>
            </w:r>
            <w:r>
              <w:rPr>
                <w:noProof/>
                <w:webHidden/>
              </w:rPr>
            </w:r>
            <w:r>
              <w:rPr>
                <w:noProof/>
                <w:webHidden/>
              </w:rPr>
              <w:fldChar w:fldCharType="separate"/>
            </w:r>
            <w:r>
              <w:rPr>
                <w:noProof/>
                <w:webHidden/>
              </w:rPr>
              <w:t>9</w:t>
            </w:r>
            <w:r>
              <w:rPr>
                <w:noProof/>
                <w:webHidden/>
              </w:rPr>
              <w:fldChar w:fldCharType="end"/>
            </w:r>
          </w:hyperlink>
        </w:p>
        <w:p w:rsidR="00CA3036" w:rsidRDefault="00CA3036">
          <w:r>
            <w:rPr>
              <w:b/>
              <w:bCs/>
              <w:noProof/>
            </w:rPr>
            <w:fldChar w:fldCharType="end"/>
          </w:r>
        </w:p>
      </w:sdtContent>
    </w:sdt>
    <w:p w:rsidR="008B36ED" w:rsidRDefault="00CA3036" w:rsidP="008B36ED">
      <w:r>
        <w:br w:type="page"/>
      </w:r>
    </w:p>
    <w:p w:rsidR="008B36ED" w:rsidRPr="00FA4BF8" w:rsidRDefault="008B36ED" w:rsidP="008B36ED">
      <w:pPr>
        <w:pStyle w:val="Heading1"/>
        <w:rPr>
          <w:sz w:val="24"/>
        </w:rPr>
      </w:pPr>
      <w:bookmarkStart w:id="1" w:name="_Toc534919098"/>
      <w:r w:rsidRPr="00FA4BF8">
        <w:rPr>
          <w:sz w:val="24"/>
        </w:rPr>
        <w:lastRenderedPageBreak/>
        <w:t>Introduction</w:t>
      </w:r>
      <w:bookmarkEnd w:id="1"/>
    </w:p>
    <w:p w:rsidR="008B36ED" w:rsidRDefault="008B36ED" w:rsidP="008B36ED">
      <w:r>
        <w:t>This report will look at the security risks of a company using BYOD (Bring Your Own Device) technology.</w:t>
      </w:r>
      <w:r w:rsidR="001553B8">
        <w:t xml:space="preserve"> This report will be written from the point of view of an IT security consultant hired by consultancy company “Hyper-Fort”</w:t>
      </w:r>
      <w:r>
        <w:t xml:space="preserve"> It will also talk about the ways in which th</w:t>
      </w:r>
      <w:r w:rsidR="001553B8">
        <w:t>ese risks</w:t>
      </w:r>
      <w:r>
        <w:t xml:space="preserve"> can be minimised </w:t>
      </w:r>
      <w:r w:rsidR="00CB74C4">
        <w:t xml:space="preserve">to protect staff data, client data and the </w:t>
      </w:r>
      <w:r w:rsidR="001553B8">
        <w:t>company’s</w:t>
      </w:r>
      <w:r w:rsidR="00CB74C4">
        <w:t xml:space="preserve"> intellectual properties</w:t>
      </w:r>
      <w:r w:rsidR="001553B8">
        <w:t>,</w:t>
      </w:r>
      <w:r w:rsidR="00CB74C4">
        <w:t xml:space="preserve"> which are worth billions.</w:t>
      </w:r>
      <w:r w:rsidR="0042511B">
        <w:t xml:space="preserve"> In the conclusion this report will recommend guidelines for a security policy covering all </w:t>
      </w:r>
      <w:r w:rsidR="00E225FB">
        <w:t>aspects</w:t>
      </w:r>
      <w:r w:rsidR="0042511B">
        <w:t xml:space="preserve"> of the company.</w:t>
      </w:r>
    </w:p>
    <w:p w:rsidR="00623720" w:rsidRPr="00FA4BF8" w:rsidRDefault="00623720" w:rsidP="00623720">
      <w:pPr>
        <w:pStyle w:val="Heading1"/>
        <w:rPr>
          <w:sz w:val="24"/>
        </w:rPr>
      </w:pPr>
      <w:bookmarkStart w:id="2" w:name="_Toc534919099"/>
      <w:r w:rsidRPr="00FA4BF8">
        <w:rPr>
          <w:sz w:val="24"/>
        </w:rPr>
        <w:t>Overview of BYOD</w:t>
      </w:r>
      <w:bookmarkEnd w:id="2"/>
    </w:p>
    <w:p w:rsidR="009C614D" w:rsidRDefault="009C614D" w:rsidP="00623720">
      <w:r>
        <w:t xml:space="preserve">BYOD (Bring Your Own Device) Technology is when individuals working for a business or organisation can bring and use their own devices for work. This could include something as simple as a USB drive or someone working from their own laptop or smartphone. This can be very convenient for people working for a company as it allows them to carry all their work with them on a laptop or access their companies network </w:t>
      </w:r>
      <w:r w:rsidR="00616613">
        <w:t>online and</w:t>
      </w:r>
      <w:r>
        <w:t xml:space="preserve"> </w:t>
      </w:r>
      <w:r w:rsidR="00616613">
        <w:t>being able to work from anywhere.</w:t>
      </w:r>
    </w:p>
    <w:p w:rsidR="009C614D" w:rsidRPr="00623720" w:rsidRDefault="009C614D" w:rsidP="00623720">
      <w:r>
        <w:t>There are however significant security risks of using BYOD which this report will be focusing on.</w:t>
      </w:r>
    </w:p>
    <w:p w:rsidR="00CA3036" w:rsidRDefault="002655E4" w:rsidP="002655E4">
      <w:pPr>
        <w:pStyle w:val="Heading1"/>
        <w:rPr>
          <w:sz w:val="24"/>
        </w:rPr>
      </w:pPr>
      <w:bookmarkStart w:id="3" w:name="_Toc534919100"/>
      <w:r w:rsidRPr="00FA4BF8">
        <w:rPr>
          <w:sz w:val="24"/>
        </w:rPr>
        <w:t xml:space="preserve">Related </w:t>
      </w:r>
      <w:r w:rsidR="00830392" w:rsidRPr="00FA4BF8">
        <w:rPr>
          <w:sz w:val="24"/>
        </w:rPr>
        <w:t>W</w:t>
      </w:r>
      <w:r w:rsidRPr="00FA4BF8">
        <w:rPr>
          <w:sz w:val="24"/>
        </w:rPr>
        <w:t>ork</w:t>
      </w:r>
      <w:bookmarkEnd w:id="3"/>
    </w:p>
    <w:p w:rsidR="00256803" w:rsidRDefault="00256803" w:rsidP="00DD5F6C">
      <w:pPr>
        <w:pStyle w:val="Heading2"/>
      </w:pPr>
      <w:bookmarkStart w:id="4" w:name="_Toc534919101"/>
      <w:r>
        <w:t>Advantages of BYOD Technology</w:t>
      </w:r>
      <w:bookmarkEnd w:id="4"/>
    </w:p>
    <w:p w:rsidR="005E1165" w:rsidRDefault="005E1165" w:rsidP="000340DD">
      <w:r>
        <w:t>This journal article “BYOD in Large Organizations” talks about some of the main benefits of organisations using BYOD technology.</w:t>
      </w:r>
    </w:p>
    <w:p w:rsidR="000340DD" w:rsidRDefault="000340DD" w:rsidP="000340DD">
      <w:r>
        <w:t>‘</w:t>
      </w:r>
      <w:r w:rsidRPr="000340DD">
        <w:t>One of the other significant advantages that this concept introduces is the cost saving part in respect to device purchasing, management and maintenance. Furthermore, because employees are more familiar with their own device the number of support calls should decrease and, with employee awareness programs, patching and updates will fall under their responsibility. Driven also by the growth of the number of mobile platforms available BYOD has the intent to provide customers and students ease of access to the organization's applications.</w:t>
      </w:r>
      <w:r w:rsidR="000A2295">
        <w:t xml:space="preserve"> </w:t>
      </w:r>
      <w:r w:rsidR="000A2295" w:rsidRPr="000A2295">
        <w:t>Having your entire workplace accessible through a thin client (app) on your phone or tablet would give you the opportunity to deliver your work using only an internet connection.</w:t>
      </w:r>
      <w:r>
        <w:t>’</w:t>
      </w:r>
      <w:r w:rsidR="000A2295">
        <w:t xml:space="preserve"> </w:t>
      </w:r>
      <w:sdt>
        <w:sdtPr>
          <w:id w:val="109406097"/>
          <w:citation/>
        </w:sdtPr>
        <w:sdtEndPr/>
        <w:sdtContent>
          <w:r w:rsidR="000A2295">
            <w:fldChar w:fldCharType="begin"/>
          </w:r>
          <w:r w:rsidR="000A2295">
            <w:instrText xml:space="preserve"> CITATION Apo15 \l 2057 </w:instrText>
          </w:r>
          <w:r w:rsidR="000A2295">
            <w:fldChar w:fldCharType="separate"/>
          </w:r>
          <w:r w:rsidR="00AA2347" w:rsidRPr="00AA2347">
            <w:rPr>
              <w:noProof/>
            </w:rPr>
            <w:t>[1]</w:t>
          </w:r>
          <w:r w:rsidR="000A2295">
            <w:fldChar w:fldCharType="end"/>
          </w:r>
        </w:sdtContent>
      </w:sdt>
    </w:p>
    <w:p w:rsidR="005E1165" w:rsidRDefault="005E1165" w:rsidP="000340DD">
      <w:r>
        <w:t>In the journal “business management” there is an article on the nature and advantages of BYOD.</w:t>
      </w:r>
    </w:p>
    <w:p w:rsidR="000A2295" w:rsidRPr="000340DD" w:rsidRDefault="00AA2347" w:rsidP="000340DD">
      <w:r>
        <w:t>‘</w:t>
      </w:r>
      <w:r w:rsidRPr="00AA2347">
        <w:t>The popularity of the concept of BYOD (Bring Your Own Device) is due to one of the essential features of business from the past few years - the mobility of managers and employees. The possibility of their continued participation in work processes and the availability of alternative options for data access at any time, from any device and from any location is acquiring exclusive actuality.</w:t>
      </w:r>
      <w:r>
        <w:t xml:space="preserve"> T</w:t>
      </w:r>
      <w:r w:rsidRPr="00AA2347">
        <w:t xml:space="preserve">he productivity of staff can also increase in order to create and use new channels to interact with customers and business partners, to improve </w:t>
      </w:r>
      <w:r w:rsidRPr="00AA2347">
        <w:lastRenderedPageBreak/>
        <w:t>the social climate within teams and to implement certain cost savings in the purchase of mobile devices by companies.</w:t>
      </w:r>
      <w:r>
        <w:t xml:space="preserve"> </w:t>
      </w:r>
      <w:r w:rsidRPr="00AA2347">
        <w:t>Mobile devices radically changed the concept of employees working within a 24-hour cycle via the possibility of operational remote access to corporate data and applications.</w:t>
      </w:r>
      <w:r>
        <w:t xml:space="preserve">’ </w:t>
      </w:r>
      <w:sdt>
        <w:sdtPr>
          <w:id w:val="1151329352"/>
          <w:citation/>
        </w:sdtPr>
        <w:sdtEndPr/>
        <w:sdtContent>
          <w:r>
            <w:fldChar w:fldCharType="begin"/>
          </w:r>
          <w:r>
            <w:instrText xml:space="preserve">CITATION bob06 \l 2057 </w:instrText>
          </w:r>
          <w:r>
            <w:fldChar w:fldCharType="separate"/>
          </w:r>
          <w:r w:rsidRPr="00AA2347">
            <w:rPr>
              <w:noProof/>
            </w:rPr>
            <w:t>[2]</w:t>
          </w:r>
          <w:r>
            <w:fldChar w:fldCharType="end"/>
          </w:r>
        </w:sdtContent>
      </w:sdt>
    </w:p>
    <w:p w:rsidR="00611030" w:rsidRDefault="00830392" w:rsidP="00830392">
      <w:pPr>
        <w:pStyle w:val="Heading2"/>
      </w:pPr>
      <w:bookmarkStart w:id="5" w:name="_Toc534919102"/>
      <w:r>
        <w:t>Security Risks of BYOD</w:t>
      </w:r>
      <w:bookmarkEnd w:id="5"/>
    </w:p>
    <w:p w:rsidR="005E1165" w:rsidRDefault="005E1165" w:rsidP="00830392">
      <w:r w:rsidRPr="005E1165">
        <w:t>Hormazd</w:t>
      </w:r>
      <w:r>
        <w:t xml:space="preserve"> </w:t>
      </w:r>
      <w:r w:rsidRPr="005E1165">
        <w:t>Romer</w:t>
      </w:r>
      <w:r>
        <w:t xml:space="preserve">’s article on the best practises </w:t>
      </w:r>
      <w:r w:rsidR="0031608E">
        <w:t>for BYOD security says that -</w:t>
      </w:r>
    </w:p>
    <w:p w:rsidR="007033CA" w:rsidRDefault="007033CA" w:rsidP="00830392">
      <w:r>
        <w:t>‘</w:t>
      </w:r>
      <w:r w:rsidRPr="007033CA">
        <w:t>IT revolutions tend to be double-edged swords. There are always benefits – increased computing power or mobility or ease-of-use or some exciting combination of features that might have seemed unimaginable just a few years earlier. Inevitably however, these new features and benefits also bring new difficulties and risks.</w:t>
      </w:r>
      <w:r>
        <w:t>’</w:t>
      </w:r>
      <w:r w:rsidRPr="007033CA">
        <w:t xml:space="preserve"> </w:t>
      </w:r>
      <w:sdt>
        <w:sdtPr>
          <w:id w:val="-607198640"/>
          <w:citation/>
        </w:sdtPr>
        <w:sdtEndPr/>
        <w:sdtContent>
          <w:r>
            <w:fldChar w:fldCharType="begin"/>
          </w:r>
          <w:r>
            <w:instrText xml:space="preserve"> CITATION Rom14 \l 2057 </w:instrText>
          </w:r>
          <w:r>
            <w:fldChar w:fldCharType="separate"/>
          </w:r>
          <w:r w:rsidR="00AA2347" w:rsidRPr="00AA2347">
            <w:rPr>
              <w:noProof/>
            </w:rPr>
            <w:t>[3]</w:t>
          </w:r>
          <w:r>
            <w:fldChar w:fldCharType="end"/>
          </w:r>
        </w:sdtContent>
      </w:sdt>
    </w:p>
    <w:p w:rsidR="000A14E7" w:rsidRDefault="00A34869" w:rsidP="00830392">
      <w:r>
        <w:t>A survey done by networking company Cisco asked 600 IT and business leaders in the US found that 95%</w:t>
      </w:r>
      <w:r w:rsidR="004E1B9C">
        <w:t xml:space="preserve"> of organisations </w:t>
      </w:r>
      <w:r w:rsidR="00694F4A">
        <w:t>allow employees to use their own devices in the workplace in some shape or form.</w:t>
      </w:r>
      <w:sdt>
        <w:sdtPr>
          <w:id w:val="-450176384"/>
          <w:citation/>
        </w:sdtPr>
        <w:sdtEndPr/>
        <w:sdtContent>
          <w:r>
            <w:fldChar w:fldCharType="begin"/>
          </w:r>
          <w:r>
            <w:instrText xml:space="preserve"> CITATION Cis12 \l 2057 </w:instrText>
          </w:r>
          <w:r>
            <w:fldChar w:fldCharType="separate"/>
          </w:r>
          <w:r w:rsidR="00AA2347">
            <w:rPr>
              <w:noProof/>
            </w:rPr>
            <w:t xml:space="preserve"> </w:t>
          </w:r>
          <w:r w:rsidR="00AA2347" w:rsidRPr="00AA2347">
            <w:rPr>
              <w:noProof/>
            </w:rPr>
            <w:t>[4]</w:t>
          </w:r>
          <w:r>
            <w:fldChar w:fldCharType="end"/>
          </w:r>
        </w:sdtContent>
      </w:sdt>
      <w:r w:rsidR="00694F4A">
        <w:t xml:space="preserve"> Meaning that it could potentially be a security risk for many companies </w:t>
      </w:r>
      <w:r w:rsidR="00DC31D9">
        <w:t>if proper security meas</w:t>
      </w:r>
      <w:r w:rsidR="007C5E11">
        <w:t>ures are not in place.</w:t>
      </w:r>
    </w:p>
    <w:p w:rsidR="00986C16" w:rsidRDefault="00986C16" w:rsidP="00830392">
      <w:r>
        <w:t xml:space="preserve">The greatest </w:t>
      </w:r>
      <w:r w:rsidR="00847483">
        <w:t xml:space="preserve">concern people have about BYOD technology is the potential for data loss or data leakage, according to the security group, </w:t>
      </w:r>
      <w:proofErr w:type="spellStart"/>
      <w:r w:rsidR="00847483">
        <w:t>Heimdal</w:t>
      </w:r>
      <w:proofErr w:type="spellEnd"/>
      <w:r w:rsidR="00847483">
        <w:t xml:space="preserve"> Security </w:t>
      </w:r>
      <w:sdt>
        <w:sdtPr>
          <w:id w:val="-943762090"/>
          <w:citation/>
        </w:sdtPr>
        <w:sdtEndPr/>
        <w:sdtContent>
          <w:r w:rsidR="00847483">
            <w:fldChar w:fldCharType="begin"/>
          </w:r>
          <w:r w:rsidR="00847483">
            <w:instrText xml:space="preserve"> CITATION Das18 \l 2057 </w:instrText>
          </w:r>
          <w:r w:rsidR="00847483">
            <w:fldChar w:fldCharType="separate"/>
          </w:r>
          <w:r w:rsidR="00AA2347" w:rsidRPr="00AA2347">
            <w:rPr>
              <w:noProof/>
            </w:rPr>
            <w:t>[5]</w:t>
          </w:r>
          <w:r w:rsidR="00847483">
            <w:fldChar w:fldCharType="end"/>
          </w:r>
        </w:sdtContent>
      </w:sdt>
    </w:p>
    <w:p w:rsidR="007C5E11" w:rsidRDefault="007C5E11" w:rsidP="00830392">
      <w:r>
        <w:t>In 2016 Crowd research partners produced a survey on BYOD and mobile security. Its key findings were</w:t>
      </w:r>
      <w:proofErr w:type="gramStart"/>
      <w:r>
        <w:t>-</w:t>
      </w:r>
      <w:r w:rsidR="00FA3C5E">
        <w:t>‘</w:t>
      </w:r>
      <w:proofErr w:type="gramEnd"/>
    </w:p>
    <w:p w:rsidR="007C5E11" w:rsidRPr="007C5E11" w:rsidRDefault="007C5E11" w:rsidP="007C5E11">
      <w:pPr>
        <w:numPr>
          <w:ilvl w:val="0"/>
          <w:numId w:val="2"/>
        </w:numPr>
      </w:pPr>
      <w:r w:rsidRPr="007C5E11">
        <w:t>Security (39 percent) and employee privacy (12 percent) are the biggest inhibitors of BYOD adoption. In contrast, management opposition (3 percent) and user experience concerns (4 percent) rank far lower.</w:t>
      </w:r>
    </w:p>
    <w:p w:rsidR="007C5E11" w:rsidRPr="007C5E11" w:rsidRDefault="007C5E11" w:rsidP="007C5E11">
      <w:pPr>
        <w:numPr>
          <w:ilvl w:val="0"/>
          <w:numId w:val="2"/>
        </w:numPr>
      </w:pPr>
      <w:r w:rsidRPr="007C5E11">
        <w:t xml:space="preserve">One in five organizations suffered a mobile security breach, primarily driven by malware and malicious </w:t>
      </w:r>
      <w:proofErr w:type="spellStart"/>
      <w:r w:rsidRPr="007C5E11">
        <w:t>WiFi</w:t>
      </w:r>
      <w:proofErr w:type="spellEnd"/>
      <w:r w:rsidRPr="007C5E11">
        <w:t>.</w:t>
      </w:r>
    </w:p>
    <w:p w:rsidR="007C5E11" w:rsidRDefault="007C5E11" w:rsidP="007C5E11">
      <w:pPr>
        <w:numPr>
          <w:ilvl w:val="0"/>
          <w:numId w:val="2"/>
        </w:numPr>
      </w:pPr>
      <w:r w:rsidRPr="007C5E11">
        <w:t>Security threats to BYOD impose heavy burdens on organizations’ IT resources (35 percent) and help desk workloads (27 percent).</w:t>
      </w:r>
    </w:p>
    <w:p w:rsidR="007C5E11" w:rsidRDefault="007C5E11" w:rsidP="007C5E11">
      <w:pPr>
        <w:numPr>
          <w:ilvl w:val="0"/>
          <w:numId w:val="2"/>
        </w:numPr>
      </w:pPr>
      <w:r w:rsidRPr="007C5E11">
        <w:t>Despite increasing mobile security threats, data breaches and new regulations, only 30 percent of organizations are increasing security budgets for BYOD in the next 12 months. Meanwhile, 37 percent have no plans to change their security budgets.</w:t>
      </w:r>
      <w:r w:rsidR="00FA3C5E">
        <w:t>’</w:t>
      </w:r>
    </w:p>
    <w:p w:rsidR="007C5E11" w:rsidRDefault="007C2EF6" w:rsidP="00DD5F6C">
      <w:pPr>
        <w:ind w:left="360"/>
      </w:pPr>
      <w:sdt>
        <w:sdtPr>
          <w:id w:val="-873456821"/>
          <w:citation/>
        </w:sdtPr>
        <w:sdtEndPr/>
        <w:sdtContent>
          <w:r w:rsidR="007C5E11">
            <w:fldChar w:fldCharType="begin"/>
          </w:r>
          <w:r w:rsidR="007C5E11">
            <w:instrText xml:space="preserve"> CITATION BYO16 \l 2057 </w:instrText>
          </w:r>
          <w:r w:rsidR="007C5E11">
            <w:fldChar w:fldCharType="separate"/>
          </w:r>
          <w:r w:rsidR="00AA2347" w:rsidRPr="00AA2347">
            <w:rPr>
              <w:noProof/>
            </w:rPr>
            <w:t>[6]</w:t>
          </w:r>
          <w:r w:rsidR="007C5E11">
            <w:fldChar w:fldCharType="end"/>
          </w:r>
        </w:sdtContent>
      </w:sdt>
    </w:p>
    <w:p w:rsidR="000A14E7" w:rsidRDefault="00847483" w:rsidP="00830392">
      <w:r w:rsidRPr="00847483">
        <w:rPr>
          <w:noProof/>
        </w:rPr>
        <w:lastRenderedPageBreak/>
        <w:drawing>
          <wp:inline distT="0" distB="0" distL="0" distR="0" wp14:anchorId="4E24200E" wp14:editId="73DC3DE8">
            <wp:extent cx="5731510" cy="3284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84220"/>
                    </a:xfrm>
                    <a:prstGeom prst="rect">
                      <a:avLst/>
                    </a:prstGeom>
                  </pic:spPr>
                </pic:pic>
              </a:graphicData>
            </a:graphic>
          </wp:inline>
        </w:drawing>
      </w:r>
      <w:sdt>
        <w:sdtPr>
          <w:id w:val="-1537815951"/>
          <w:citation/>
        </w:sdtPr>
        <w:sdtEndPr/>
        <w:sdtContent>
          <w:r w:rsidR="004C1B05">
            <w:fldChar w:fldCharType="begin"/>
          </w:r>
          <w:r w:rsidR="004C1B05">
            <w:instrText xml:space="preserve"> CITATION Das18 \l 2057 </w:instrText>
          </w:r>
          <w:r w:rsidR="004C1B05">
            <w:fldChar w:fldCharType="separate"/>
          </w:r>
          <w:r w:rsidR="00AA2347">
            <w:rPr>
              <w:noProof/>
            </w:rPr>
            <w:t xml:space="preserve"> </w:t>
          </w:r>
          <w:r w:rsidR="00AA2347" w:rsidRPr="00AA2347">
            <w:rPr>
              <w:noProof/>
            </w:rPr>
            <w:t>[5]</w:t>
          </w:r>
          <w:r w:rsidR="004C1B05">
            <w:fldChar w:fldCharType="end"/>
          </w:r>
        </w:sdtContent>
      </w:sdt>
    </w:p>
    <w:p w:rsidR="00611030" w:rsidRDefault="00830392" w:rsidP="00830392">
      <w:pPr>
        <w:pStyle w:val="Heading2"/>
      </w:pPr>
      <w:bookmarkStart w:id="6" w:name="_Toc534919103"/>
      <w:r>
        <w:t>How BYOD can be made Secure</w:t>
      </w:r>
      <w:bookmarkEnd w:id="6"/>
    </w:p>
    <w:p w:rsidR="002655E4" w:rsidRDefault="003D042E" w:rsidP="002655E4">
      <w:r>
        <w:t xml:space="preserve">According to the software company </w:t>
      </w:r>
      <w:r w:rsidR="00EE2E19">
        <w:t>Symantec</w:t>
      </w:r>
      <w:r>
        <w:t xml:space="preserve"> which specialises in cybersecurity</w:t>
      </w:r>
      <w:r w:rsidR="001F63BC">
        <w:t xml:space="preserve"> it is possible to safely use BYOD technology safely without too much risk to data. </w:t>
      </w:r>
    </w:p>
    <w:p w:rsidR="001F63BC" w:rsidRDefault="009247FF" w:rsidP="002655E4">
      <w:r>
        <w:t>‘</w:t>
      </w:r>
      <w:r w:rsidR="001F63BC" w:rsidRPr="001F63BC">
        <w:t>BYOD doesn’t have to be scary. With the right tools to deliver and protect valuable company data, it is possible and practical to support user-owned devices in a variety of environments, including those that are highly regulated.</w:t>
      </w:r>
      <w:r>
        <w:t>’</w:t>
      </w:r>
      <w:sdt>
        <w:sdtPr>
          <w:id w:val="-1202243744"/>
          <w:citation/>
        </w:sdtPr>
        <w:sdtEndPr/>
        <w:sdtContent>
          <w:r w:rsidR="001F63BC">
            <w:fldChar w:fldCharType="begin"/>
          </w:r>
          <w:r w:rsidR="001F63BC">
            <w:instrText xml:space="preserve"> CITATION Sym18 \l 2057 </w:instrText>
          </w:r>
          <w:r w:rsidR="001F63BC">
            <w:fldChar w:fldCharType="separate"/>
          </w:r>
          <w:r w:rsidR="00AA2347">
            <w:rPr>
              <w:noProof/>
            </w:rPr>
            <w:t xml:space="preserve"> </w:t>
          </w:r>
          <w:r w:rsidR="00AA2347" w:rsidRPr="00AA2347">
            <w:rPr>
              <w:noProof/>
            </w:rPr>
            <w:t>[7]</w:t>
          </w:r>
          <w:r w:rsidR="001F63BC">
            <w:fldChar w:fldCharType="end"/>
          </w:r>
        </w:sdtContent>
      </w:sdt>
    </w:p>
    <w:p w:rsidR="00436CB5" w:rsidRDefault="009247FF" w:rsidP="002655E4">
      <w:r>
        <w:t>They also recommend that ‘</w:t>
      </w:r>
      <w:r w:rsidRPr="009247FF">
        <w:t>A powerful strategy to address the complex BYOD issues is to focus on the source of concern, the data itself and the applications that access it. Instead of trying to control the entire device, you can intelligently apply controls to individual applications, without touching or affecting the rest of the device or the users’ personal information.</w:t>
      </w:r>
      <w:r>
        <w:t>’</w:t>
      </w:r>
      <w:sdt>
        <w:sdtPr>
          <w:id w:val="-1887945910"/>
          <w:citation/>
        </w:sdtPr>
        <w:sdtEndPr/>
        <w:sdtContent>
          <w:r w:rsidR="00901ED7">
            <w:fldChar w:fldCharType="begin"/>
          </w:r>
          <w:r w:rsidR="00901ED7">
            <w:instrText xml:space="preserve"> CITATION Sym18 \l 2057 </w:instrText>
          </w:r>
          <w:r w:rsidR="00901ED7">
            <w:fldChar w:fldCharType="separate"/>
          </w:r>
          <w:r w:rsidR="00AA2347">
            <w:rPr>
              <w:noProof/>
            </w:rPr>
            <w:t xml:space="preserve"> </w:t>
          </w:r>
          <w:r w:rsidR="00AA2347" w:rsidRPr="00AA2347">
            <w:rPr>
              <w:noProof/>
            </w:rPr>
            <w:t>[7]</w:t>
          </w:r>
          <w:r w:rsidR="00901ED7">
            <w:fldChar w:fldCharType="end"/>
          </w:r>
        </w:sdtContent>
      </w:sdt>
    </w:p>
    <w:p w:rsidR="00FA3C5E" w:rsidRDefault="00EE2E19" w:rsidP="002655E4">
      <w:r>
        <w:t>Symantec</w:t>
      </w:r>
      <w:r w:rsidR="009247FF">
        <w:t xml:space="preserve"> recommend accomplishing this by using an </w:t>
      </w:r>
      <w:r w:rsidR="00901ED7">
        <w:t>identity-controlled</w:t>
      </w:r>
      <w:r w:rsidR="009247FF">
        <w:t xml:space="preserve"> portal that a user must log into, which means everything they do can be seen and their access can be easily limited or revoked if needed.</w:t>
      </w:r>
    </w:p>
    <w:p w:rsidR="009510D6" w:rsidRDefault="008E4BEA" w:rsidP="002655E4">
      <w:r>
        <w:t xml:space="preserve">Security Software McAfee recommends using NetFort LANGuardian to improve visibility into </w:t>
      </w:r>
      <w:proofErr w:type="spellStart"/>
      <w:r>
        <w:t xml:space="preserve">a </w:t>
      </w:r>
      <w:proofErr w:type="gramStart"/>
      <w:r>
        <w:t>users</w:t>
      </w:r>
      <w:proofErr w:type="spellEnd"/>
      <w:proofErr w:type="gramEnd"/>
      <w:r>
        <w:t xml:space="preserve"> activities when they are using the network. According to McAfee ‘</w:t>
      </w:r>
      <w:r w:rsidRPr="008E4BEA">
        <w:t xml:space="preserve">NetFort LANGuardian is a purpose-built monitoring and reporting system for all network user activity, internal and external. LANGuardian uses deep packet inspection to </w:t>
      </w:r>
      <w:r w:rsidR="000A2295" w:rsidRPr="008E4BEA">
        <w:t>analyse</w:t>
      </w:r>
      <w:r w:rsidRPr="008E4BEA">
        <w:t xml:space="preserve"> the network traffic flowing through a </w:t>
      </w:r>
      <w:r w:rsidR="00291A1D" w:rsidRPr="008E4BEA">
        <w:t>switch and</w:t>
      </w:r>
      <w:r w:rsidRPr="008E4BEA">
        <w:t xml:space="preserve"> stores the traffic data in a database for reporting and analysis. Network administrators access LANGuardian data via a web browser. They can drill down from high-level summary data to very detailed information. For example, administrators can start with the amount of traffic transferred to and from a Microsoft </w:t>
      </w:r>
      <w:r w:rsidRPr="008E4BEA">
        <w:lastRenderedPageBreak/>
        <w:t>Windows file share in the previous 24 hours and drill down to the time a specific user accessed a specific document on the share.</w:t>
      </w:r>
      <w:r>
        <w:t>’</w:t>
      </w:r>
      <w:sdt>
        <w:sdtPr>
          <w:id w:val="-230236780"/>
          <w:citation/>
        </w:sdtPr>
        <w:sdtEndPr/>
        <w:sdtContent>
          <w:r>
            <w:fldChar w:fldCharType="begin"/>
          </w:r>
          <w:r>
            <w:instrText xml:space="preserve"> CITATION McA18 \l 2057 </w:instrText>
          </w:r>
          <w:r>
            <w:fldChar w:fldCharType="separate"/>
          </w:r>
          <w:r w:rsidR="00AA2347">
            <w:rPr>
              <w:noProof/>
            </w:rPr>
            <w:t xml:space="preserve"> </w:t>
          </w:r>
          <w:r w:rsidR="00AA2347" w:rsidRPr="00AA2347">
            <w:rPr>
              <w:noProof/>
            </w:rPr>
            <w:t>[8]</w:t>
          </w:r>
          <w:r>
            <w:fldChar w:fldCharType="end"/>
          </w:r>
        </w:sdtContent>
      </w:sdt>
    </w:p>
    <w:p w:rsidR="008E4BEA" w:rsidRDefault="008E4BEA" w:rsidP="002655E4">
      <w:r>
        <w:t>Net</w:t>
      </w:r>
      <w:r w:rsidR="000A2295">
        <w:t>F</w:t>
      </w:r>
      <w:r>
        <w:t>ort states that the key benefits of using LANGuardian</w:t>
      </w:r>
      <w:r w:rsidR="009510D6">
        <w:t xml:space="preserve"> are –</w:t>
      </w:r>
    </w:p>
    <w:p w:rsidR="009510D6" w:rsidRPr="009510D6" w:rsidRDefault="009510D6" w:rsidP="00DD5F6C">
      <w:pPr>
        <w:numPr>
          <w:ilvl w:val="0"/>
          <w:numId w:val="1"/>
        </w:numPr>
        <w:spacing w:before="0" w:after="0"/>
        <w:ind w:left="714" w:hanging="357"/>
      </w:pPr>
      <w:r>
        <w:t>‘</w:t>
      </w:r>
      <w:r w:rsidRPr="009510D6">
        <w:t>Insight into internal user activity ensures stronger security</w:t>
      </w:r>
    </w:p>
    <w:p w:rsidR="009510D6" w:rsidRPr="009510D6" w:rsidRDefault="009510D6" w:rsidP="00DD5F6C">
      <w:pPr>
        <w:numPr>
          <w:ilvl w:val="0"/>
          <w:numId w:val="1"/>
        </w:numPr>
        <w:spacing w:before="0" w:after="0"/>
        <w:ind w:left="714" w:hanging="357"/>
      </w:pPr>
      <w:r w:rsidRPr="009510D6">
        <w:t>Real-time visibility of all aspects of user activity, with drilldown to additional detail when needed</w:t>
      </w:r>
    </w:p>
    <w:p w:rsidR="009510D6" w:rsidRPr="009510D6" w:rsidRDefault="009510D6" w:rsidP="00DD5F6C">
      <w:pPr>
        <w:numPr>
          <w:ilvl w:val="0"/>
          <w:numId w:val="1"/>
        </w:numPr>
        <w:spacing w:before="0" w:after="0"/>
        <w:ind w:left="714" w:hanging="357"/>
      </w:pPr>
      <w:r w:rsidRPr="009510D6">
        <w:t xml:space="preserve">Built-in database of historical network activity supports forensic investigation and </w:t>
      </w:r>
      <w:proofErr w:type="gramStart"/>
      <w:r w:rsidRPr="009510D6">
        <w:t>troubleshooting, and</w:t>
      </w:r>
      <w:proofErr w:type="gramEnd"/>
      <w:r w:rsidRPr="009510D6">
        <w:t xml:space="preserve"> strengthens compliance.</w:t>
      </w:r>
    </w:p>
    <w:p w:rsidR="009510D6" w:rsidRPr="009510D6" w:rsidRDefault="009510D6" w:rsidP="00DD5F6C">
      <w:pPr>
        <w:numPr>
          <w:ilvl w:val="0"/>
          <w:numId w:val="1"/>
        </w:numPr>
        <w:spacing w:before="0" w:after="0"/>
        <w:ind w:left="714" w:hanging="357"/>
      </w:pPr>
      <w:r w:rsidRPr="009510D6">
        <w:t>Provides IT with management reporting data to ensure usage policies are enforced and critical network resources are used efficiently</w:t>
      </w:r>
    </w:p>
    <w:p w:rsidR="009510D6" w:rsidRDefault="009510D6" w:rsidP="009510D6">
      <w:pPr>
        <w:numPr>
          <w:ilvl w:val="0"/>
          <w:numId w:val="1"/>
        </w:numPr>
      </w:pPr>
      <w:r w:rsidRPr="009510D6">
        <w:t>Quick to deploy and easy to manage</w:t>
      </w:r>
      <w:r>
        <w:t>’</w:t>
      </w:r>
    </w:p>
    <w:p w:rsidR="00FA3C5E" w:rsidRDefault="007C2EF6" w:rsidP="0000449F">
      <w:pPr>
        <w:ind w:left="720"/>
      </w:pPr>
      <w:sdt>
        <w:sdtPr>
          <w:id w:val="838208564"/>
          <w:citation/>
        </w:sdtPr>
        <w:sdtEndPr/>
        <w:sdtContent>
          <w:r w:rsidR="009510D6">
            <w:fldChar w:fldCharType="begin"/>
          </w:r>
          <w:r w:rsidR="009510D6">
            <w:instrText xml:space="preserve">CITATION Net \l 2057 </w:instrText>
          </w:r>
          <w:r w:rsidR="009510D6">
            <w:fldChar w:fldCharType="separate"/>
          </w:r>
          <w:r w:rsidR="00AA2347" w:rsidRPr="00AA2347">
            <w:rPr>
              <w:noProof/>
            </w:rPr>
            <w:t>[9]</w:t>
          </w:r>
          <w:r w:rsidR="009510D6">
            <w:fldChar w:fldCharType="end"/>
          </w:r>
        </w:sdtContent>
      </w:sdt>
    </w:p>
    <w:p w:rsidR="009510D6" w:rsidRDefault="00FA3C5E" w:rsidP="00FA3C5E">
      <w:r>
        <w:t>‘As long as we keep the security aspect in mind, there’s plenty that both companies and employees can do to safeguard data and prevent malicious intrusion.</w:t>
      </w:r>
      <w:r w:rsidR="00DD5F6C">
        <w:t xml:space="preserve"> </w:t>
      </w:r>
      <w:r>
        <w:t>When it comes to mobile devices, password protection is still the go-to solution. I was glad to see that encryption is in the top 3 security measures, but I hope it will grow in popularity in the coming years.’</w:t>
      </w:r>
      <w:sdt>
        <w:sdtPr>
          <w:id w:val="-1160077450"/>
          <w:citation/>
        </w:sdtPr>
        <w:sdtEndPr/>
        <w:sdtContent>
          <w:r w:rsidR="00DF7ECD">
            <w:fldChar w:fldCharType="begin"/>
          </w:r>
          <w:r w:rsidR="00DF7ECD">
            <w:instrText xml:space="preserve"> CITATION Das18 \l 2057 </w:instrText>
          </w:r>
          <w:r w:rsidR="00DF7ECD">
            <w:fldChar w:fldCharType="separate"/>
          </w:r>
          <w:r w:rsidR="00AA2347">
            <w:rPr>
              <w:noProof/>
            </w:rPr>
            <w:t xml:space="preserve"> </w:t>
          </w:r>
          <w:r w:rsidR="00AA2347" w:rsidRPr="00AA2347">
            <w:rPr>
              <w:noProof/>
            </w:rPr>
            <w:t>[5]</w:t>
          </w:r>
          <w:r w:rsidR="00DF7ECD">
            <w:fldChar w:fldCharType="end"/>
          </w:r>
        </w:sdtContent>
      </w:sdt>
    </w:p>
    <w:p w:rsidR="007033CA" w:rsidRDefault="00FF5344" w:rsidP="00FA3C5E">
      <w:r>
        <w:t xml:space="preserve">Hormazd Romer of the software company </w:t>
      </w:r>
      <w:proofErr w:type="spellStart"/>
      <w:r>
        <w:t>Accellion</w:t>
      </w:r>
      <w:proofErr w:type="spellEnd"/>
      <w:r>
        <w:t xml:space="preserve"> suggests six practises for companies to use to minimise security threats. These are –</w:t>
      </w:r>
    </w:p>
    <w:p w:rsidR="00FF5344" w:rsidRDefault="00DD5F6C" w:rsidP="00DD5F6C">
      <w:pPr>
        <w:pStyle w:val="ListParagraph"/>
        <w:numPr>
          <w:ilvl w:val="0"/>
          <w:numId w:val="3"/>
        </w:numPr>
      </w:pPr>
      <w:r>
        <w:t>Choose a solution that protects all confidential files on all devices</w:t>
      </w:r>
    </w:p>
    <w:p w:rsidR="00DD5F6C" w:rsidRDefault="00DD5F6C" w:rsidP="00DD5F6C">
      <w:pPr>
        <w:pStyle w:val="ListParagraph"/>
        <w:numPr>
          <w:ilvl w:val="0"/>
          <w:numId w:val="3"/>
        </w:numPr>
      </w:pPr>
      <w:r>
        <w:t>Centralise access control and monitoring</w:t>
      </w:r>
    </w:p>
    <w:p w:rsidR="00DD5F6C" w:rsidRDefault="00DD5F6C" w:rsidP="00DD5F6C">
      <w:pPr>
        <w:pStyle w:val="ListParagraph"/>
        <w:numPr>
          <w:ilvl w:val="0"/>
          <w:numId w:val="3"/>
        </w:numPr>
      </w:pPr>
      <w:r>
        <w:t>Connect to SharePoint and other important services</w:t>
      </w:r>
    </w:p>
    <w:p w:rsidR="00DD5F6C" w:rsidRDefault="00DD5F6C" w:rsidP="00DD5F6C">
      <w:pPr>
        <w:pStyle w:val="ListParagraph"/>
        <w:numPr>
          <w:ilvl w:val="0"/>
          <w:numId w:val="3"/>
        </w:numPr>
      </w:pPr>
      <w:r>
        <w:t>Increase trust and control with private clouds</w:t>
      </w:r>
    </w:p>
    <w:p w:rsidR="00DD5F6C" w:rsidRDefault="00DD5F6C" w:rsidP="00DD5F6C">
      <w:pPr>
        <w:pStyle w:val="ListParagraph"/>
        <w:numPr>
          <w:ilvl w:val="0"/>
          <w:numId w:val="3"/>
        </w:numPr>
      </w:pPr>
      <w:r>
        <w:t>Block risky services</w:t>
      </w:r>
    </w:p>
    <w:p w:rsidR="00DD5F6C" w:rsidRDefault="00DD5F6C" w:rsidP="00DD5F6C">
      <w:pPr>
        <w:pStyle w:val="ListParagraph"/>
        <w:numPr>
          <w:ilvl w:val="0"/>
          <w:numId w:val="3"/>
        </w:numPr>
      </w:pPr>
      <w:r>
        <w:t>Choose proven solutions</w:t>
      </w:r>
    </w:p>
    <w:p w:rsidR="00DD5F6C" w:rsidRDefault="007C2EF6" w:rsidP="00DD5F6C">
      <w:pPr>
        <w:ind w:left="360"/>
      </w:pPr>
      <w:sdt>
        <w:sdtPr>
          <w:id w:val="1001315811"/>
          <w:citation/>
        </w:sdtPr>
        <w:sdtEndPr/>
        <w:sdtContent>
          <w:r w:rsidR="00DD5F6C">
            <w:fldChar w:fldCharType="begin"/>
          </w:r>
          <w:r w:rsidR="00DD5F6C">
            <w:instrText xml:space="preserve"> CITATION Rom14 \l 2057 </w:instrText>
          </w:r>
          <w:r w:rsidR="00DD5F6C">
            <w:fldChar w:fldCharType="separate"/>
          </w:r>
          <w:r w:rsidR="00AA2347" w:rsidRPr="00AA2347">
            <w:rPr>
              <w:noProof/>
            </w:rPr>
            <w:t>[3]</w:t>
          </w:r>
          <w:r w:rsidR="00DD5F6C">
            <w:fldChar w:fldCharType="end"/>
          </w:r>
        </w:sdtContent>
      </w:sdt>
    </w:p>
    <w:p w:rsidR="00407B22" w:rsidRDefault="00407B22" w:rsidP="00CF3756">
      <w:pPr>
        <w:pStyle w:val="Heading1"/>
      </w:pPr>
      <w:bookmarkStart w:id="7" w:name="_Toc534919104"/>
      <w:r>
        <w:t>Literature Review</w:t>
      </w:r>
      <w:bookmarkEnd w:id="7"/>
    </w:p>
    <w:p w:rsidR="00361B40" w:rsidRPr="00361B40" w:rsidRDefault="00361B40" w:rsidP="00361B40">
      <w:r>
        <w:t>The research that has been evidenced in this report has been collected from sources that the author considers to be a reliable source of information.</w:t>
      </w:r>
    </w:p>
    <w:p w:rsidR="00CF3756" w:rsidRDefault="00CF3756" w:rsidP="00CF3756">
      <w:pPr>
        <w:pStyle w:val="Heading2"/>
      </w:pPr>
      <w:bookmarkStart w:id="8" w:name="_Toc534919105"/>
      <w:r w:rsidRPr="00CF3756">
        <w:t>Advantages of BYOD Technology</w:t>
      </w:r>
      <w:bookmarkEnd w:id="8"/>
    </w:p>
    <w:p w:rsidR="001B5EFD" w:rsidRDefault="00497ADA" w:rsidP="00361B40">
      <w:r>
        <w:t xml:space="preserve">Perhaps the biggest advantage mentioned in the sources for businesses allowing BYOD is the potential increase in staff productivity it can bring. For example, if the only thing a member of staff needs to work is an internet connection to connect to their works network or databases, this allows work at any time and from anywhere, according to “BYOD in large organizations”. This article also mentions that it will be cost saving for organisations as the staff will be working using their own devices, so they will have to pay for the device and any </w:t>
      </w:r>
      <w:r>
        <w:lastRenderedPageBreak/>
        <w:t xml:space="preserve">maintenance it needs. If employees are using their own devices that they are familiar with they would </w:t>
      </w:r>
      <w:r w:rsidR="001B5EFD">
        <w:t xml:space="preserve">need less assistance from IT support, according to the article. </w:t>
      </w:r>
      <w:sdt>
        <w:sdtPr>
          <w:id w:val="-979463279"/>
          <w:citation/>
        </w:sdtPr>
        <w:sdtEndPr/>
        <w:sdtContent>
          <w:r w:rsidR="001B5EFD">
            <w:fldChar w:fldCharType="begin"/>
          </w:r>
          <w:r w:rsidR="001B5EFD">
            <w:instrText xml:space="preserve"> CITATION Apo15 \l 2057 </w:instrText>
          </w:r>
          <w:r w:rsidR="001B5EFD">
            <w:fldChar w:fldCharType="separate"/>
          </w:r>
          <w:r w:rsidR="001B5EFD" w:rsidRPr="001B5EFD">
            <w:rPr>
              <w:noProof/>
            </w:rPr>
            <w:t>[1]</w:t>
          </w:r>
          <w:r w:rsidR="001B5EFD">
            <w:fldChar w:fldCharType="end"/>
          </w:r>
        </w:sdtContent>
      </w:sdt>
    </w:p>
    <w:p w:rsidR="001B5EFD" w:rsidRPr="001B5EFD" w:rsidRDefault="001B5EFD" w:rsidP="001B5EFD">
      <w:r w:rsidRPr="001B5EFD">
        <w:t>In the journal “business management” there is an article on the nature and advantages of BYOD</w:t>
      </w:r>
      <w:r w:rsidR="00615F5A">
        <w:t xml:space="preserve"> which </w:t>
      </w:r>
      <w:r w:rsidR="00AF7456">
        <w:t xml:space="preserve">says that BYOD technology is becoming so popular because </w:t>
      </w:r>
      <w:r w:rsidR="00AB325A">
        <w:t xml:space="preserve">it allows managers and employees to work and participate in projects from any location at any time. The way it allows a business to interact with its customers and business partners can also have a positive impact on the social climate within teams. </w:t>
      </w:r>
      <w:sdt>
        <w:sdtPr>
          <w:id w:val="-1750273757"/>
          <w:citation/>
        </w:sdtPr>
        <w:sdtEndPr/>
        <w:sdtContent>
          <w:r w:rsidR="00AB325A">
            <w:fldChar w:fldCharType="begin"/>
          </w:r>
          <w:r w:rsidR="00AB325A">
            <w:instrText xml:space="preserve"> CITATION bob06 \l 2057 </w:instrText>
          </w:r>
          <w:r w:rsidR="00AB325A">
            <w:fldChar w:fldCharType="separate"/>
          </w:r>
          <w:r w:rsidR="00AB325A" w:rsidRPr="00AB325A">
            <w:rPr>
              <w:noProof/>
            </w:rPr>
            <w:t>[2]</w:t>
          </w:r>
          <w:r w:rsidR="00AB325A">
            <w:fldChar w:fldCharType="end"/>
          </w:r>
        </w:sdtContent>
      </w:sdt>
    </w:p>
    <w:p w:rsidR="00CF3756" w:rsidRDefault="00CF3756" w:rsidP="00CF3756">
      <w:pPr>
        <w:pStyle w:val="Heading2"/>
      </w:pPr>
      <w:bookmarkStart w:id="9" w:name="_Toc534919106"/>
      <w:r>
        <w:t>Security Risks of BYOD</w:t>
      </w:r>
      <w:bookmarkEnd w:id="9"/>
    </w:p>
    <w:p w:rsidR="00CF3756" w:rsidRDefault="009F7824" w:rsidP="00CF3756">
      <w:r>
        <w:t xml:space="preserve">The consensus of the sources is that BYOD brings in new difficulties and security risks for organisations as with all new advancements in technology. There are always new security risks as well. The main concern people have about BYOD technology is the increased potential for data loss that comes with it, according to the survey done by </w:t>
      </w:r>
      <w:proofErr w:type="spellStart"/>
      <w:r>
        <w:t>Heimdal</w:t>
      </w:r>
      <w:proofErr w:type="spellEnd"/>
      <w:r>
        <w:t xml:space="preserve"> Security.</w:t>
      </w:r>
      <w:sdt>
        <w:sdtPr>
          <w:id w:val="729122734"/>
          <w:citation/>
        </w:sdtPr>
        <w:sdtEndPr/>
        <w:sdtContent>
          <w:r w:rsidR="000B70FE">
            <w:fldChar w:fldCharType="begin"/>
          </w:r>
          <w:r w:rsidR="000B70FE">
            <w:instrText xml:space="preserve"> CITATION Das18 \l 2057 </w:instrText>
          </w:r>
          <w:r w:rsidR="000B70FE">
            <w:fldChar w:fldCharType="separate"/>
          </w:r>
          <w:r w:rsidR="000B70FE">
            <w:rPr>
              <w:noProof/>
            </w:rPr>
            <w:t xml:space="preserve"> </w:t>
          </w:r>
          <w:r w:rsidR="000B70FE" w:rsidRPr="000B70FE">
            <w:rPr>
              <w:noProof/>
            </w:rPr>
            <w:t>[5]</w:t>
          </w:r>
          <w:r w:rsidR="000B70FE">
            <w:fldChar w:fldCharType="end"/>
          </w:r>
        </w:sdtContent>
      </w:sdt>
      <w:r>
        <w:t xml:space="preserve"> </w:t>
      </w:r>
    </w:p>
    <w:p w:rsidR="000B70FE" w:rsidRPr="00CF3756" w:rsidRDefault="000B70FE" w:rsidP="00CF3756">
      <w:r>
        <w:t xml:space="preserve">This security risk is the largest problem organisations have with allowing employees to use their own devices for work. It is also a concern that the security threats of allowing BYOD will inevitably be a drain on their IT </w:t>
      </w:r>
      <w:proofErr w:type="gramStart"/>
      <w:r>
        <w:t>resources, and</w:t>
      </w:r>
      <w:proofErr w:type="gramEnd"/>
      <w:r>
        <w:t xml:space="preserve"> could mean needing to increase the amount spent on security.</w:t>
      </w:r>
    </w:p>
    <w:p w:rsidR="00CF3756" w:rsidRDefault="00CF3756" w:rsidP="00CF3756">
      <w:pPr>
        <w:pStyle w:val="Heading2"/>
      </w:pPr>
      <w:bookmarkStart w:id="10" w:name="_Toc534919107"/>
      <w:r>
        <w:t>How BYOD can be made Secure</w:t>
      </w:r>
      <w:bookmarkEnd w:id="10"/>
    </w:p>
    <w:p w:rsidR="00927920" w:rsidRDefault="000B70FE" w:rsidP="000B70FE">
      <w:r>
        <w:t>Despite the security risks of BYOD there are strategies and guidelines organisations can use to protect their data and intellectual property.</w:t>
      </w:r>
      <w:r w:rsidR="00BB3B5D">
        <w:t xml:space="preserve"> With the proper tools it is possible and practical for organisations to allow BYOD.  Symantec recommends applying controls to individual applications instead of taking control of the entire device. Also having the user connect through a portal they must log in to will allow visibility of what they do on the network. The software company McAfee </w:t>
      </w:r>
      <w:r w:rsidR="00927920">
        <w:t xml:space="preserve">recommends using deep packet inspection software LANGuardian which can monitor activity on a network, meaning you can quickly spot any issues or problems. </w:t>
      </w:r>
      <w:proofErr w:type="spellStart"/>
      <w:r w:rsidR="00927920">
        <w:t>Heimdal</w:t>
      </w:r>
      <w:proofErr w:type="spellEnd"/>
      <w:r w:rsidR="00927920">
        <w:t xml:space="preserve"> Security says that having strong password protection is the go to solution.</w:t>
      </w:r>
    </w:p>
    <w:p w:rsidR="00927920" w:rsidRDefault="00927920" w:rsidP="00C3244B">
      <w:r>
        <w:t xml:space="preserve">Hormazd Romer of the software company </w:t>
      </w:r>
      <w:proofErr w:type="spellStart"/>
      <w:r>
        <w:t>Accellion</w:t>
      </w:r>
      <w:proofErr w:type="spellEnd"/>
      <w:r>
        <w:t xml:space="preserve"> had six practises for companies to follow, they </w:t>
      </w:r>
      <w:proofErr w:type="gramStart"/>
      <w:r>
        <w:t>were</w:t>
      </w:r>
      <w:r w:rsidR="00056281">
        <w:t xml:space="preserve"> ,”</w:t>
      </w:r>
      <w:r w:rsidR="00056281" w:rsidRPr="00056281">
        <w:t>Choose</w:t>
      </w:r>
      <w:proofErr w:type="gramEnd"/>
      <w:r w:rsidR="00056281" w:rsidRPr="00056281">
        <w:t xml:space="preserve"> a solution that protects all confidential files on all devices</w:t>
      </w:r>
      <w:r w:rsidR="00056281">
        <w:t>”</w:t>
      </w:r>
      <w:r w:rsidR="00C3244B">
        <w:t xml:space="preserve"> meaning that you need to consider the different types of devices that will be using the network and the different operating systems. </w:t>
      </w:r>
      <w:r w:rsidR="00C3244B" w:rsidRPr="00C3244B">
        <w:t>Centralised monitoring</w:t>
      </w:r>
      <w:r w:rsidR="00C3244B">
        <w:t xml:space="preserve"> of the network, so that administrators can monitor everything. Use ECM systems such as SharePoint to help employees find information quickly. Use private cloud services instead of public clouds so they can have complete control over it. Block dangerous services so employees cannot use them if they could be risky. Use a solution that has been proven to work </w:t>
      </w:r>
      <w:proofErr w:type="spellStart"/>
      <w:r w:rsidR="00C3244B">
        <w:t>adaquetly</w:t>
      </w:r>
      <w:proofErr w:type="spellEnd"/>
      <w:r w:rsidR="00C3244B">
        <w:t xml:space="preserve"> and meets the necessary security requirements.</w:t>
      </w:r>
      <w:r w:rsidR="00C91BC1">
        <w:t xml:space="preserve"> </w:t>
      </w:r>
      <w:proofErr w:type="spellStart"/>
      <w:r w:rsidR="00C91BC1">
        <w:t>Homazd</w:t>
      </w:r>
      <w:proofErr w:type="spellEnd"/>
      <w:r w:rsidR="00C91BC1">
        <w:t xml:space="preserve"> Romer says that by following these practises you can enjoy the benefits of BYOD without the security risks. </w:t>
      </w:r>
      <w:sdt>
        <w:sdtPr>
          <w:id w:val="-643967663"/>
          <w:citation/>
        </w:sdtPr>
        <w:sdtEndPr/>
        <w:sdtContent>
          <w:r w:rsidR="00C91BC1">
            <w:fldChar w:fldCharType="begin"/>
          </w:r>
          <w:r w:rsidR="00C91BC1">
            <w:instrText xml:space="preserve"> CITATION Rom14 \l 2057 </w:instrText>
          </w:r>
          <w:r w:rsidR="00C91BC1">
            <w:fldChar w:fldCharType="separate"/>
          </w:r>
          <w:r w:rsidR="00C91BC1">
            <w:rPr>
              <w:noProof/>
            </w:rPr>
            <w:t xml:space="preserve"> </w:t>
          </w:r>
          <w:r w:rsidR="00C91BC1" w:rsidRPr="00C91BC1">
            <w:rPr>
              <w:noProof/>
            </w:rPr>
            <w:t>[3]</w:t>
          </w:r>
          <w:r w:rsidR="00C91BC1">
            <w:fldChar w:fldCharType="end"/>
          </w:r>
        </w:sdtContent>
      </w:sdt>
    </w:p>
    <w:p w:rsidR="00056281" w:rsidRPr="000B70FE" w:rsidRDefault="00056281" w:rsidP="000B70FE"/>
    <w:p w:rsidR="002655E4" w:rsidRPr="00FA4BF8" w:rsidRDefault="002655E4" w:rsidP="00393F76">
      <w:pPr>
        <w:pStyle w:val="Heading1"/>
        <w:rPr>
          <w:sz w:val="24"/>
        </w:rPr>
      </w:pPr>
      <w:bookmarkStart w:id="11" w:name="_Toc534919108"/>
      <w:r w:rsidRPr="00FA4BF8">
        <w:rPr>
          <w:sz w:val="24"/>
        </w:rPr>
        <w:lastRenderedPageBreak/>
        <w:t xml:space="preserve">Problem </w:t>
      </w:r>
      <w:r w:rsidR="00830392" w:rsidRPr="00FA4BF8">
        <w:rPr>
          <w:sz w:val="24"/>
        </w:rPr>
        <w:t>F</w:t>
      </w:r>
      <w:r w:rsidRPr="00FA4BF8">
        <w:rPr>
          <w:sz w:val="24"/>
        </w:rPr>
        <w:t>ormulation</w:t>
      </w:r>
      <w:bookmarkEnd w:id="11"/>
    </w:p>
    <w:p w:rsidR="00393F76" w:rsidRDefault="00DF40C9" w:rsidP="002655E4">
      <w:r>
        <w:t xml:space="preserve">The problem that needs to be addressed is that Hyper-Fort wants to allow its staff and customers to connect to the </w:t>
      </w:r>
      <w:r w:rsidR="00256803">
        <w:t>company’s</w:t>
      </w:r>
      <w:r>
        <w:t xml:space="preserve"> network using their own devices. The company is however concerned </w:t>
      </w:r>
      <w:r w:rsidR="00256803">
        <w:t>about the security risks of this and needs security guidelines on how to protect their data and intellectual properties.</w:t>
      </w:r>
    </w:p>
    <w:p w:rsidR="00393F76" w:rsidRPr="00FA4BF8" w:rsidRDefault="00393F76" w:rsidP="00393F76">
      <w:pPr>
        <w:pStyle w:val="Heading1"/>
        <w:rPr>
          <w:sz w:val="24"/>
        </w:rPr>
      </w:pPr>
      <w:bookmarkStart w:id="12" w:name="_Toc534919109"/>
      <w:r w:rsidRPr="00FA4BF8">
        <w:rPr>
          <w:sz w:val="24"/>
        </w:rPr>
        <w:t>Results/Findings and Discussions</w:t>
      </w:r>
      <w:bookmarkEnd w:id="12"/>
    </w:p>
    <w:p w:rsidR="00FA3C5E" w:rsidRDefault="00FA3C5E" w:rsidP="00FA3C5E">
      <w:pPr>
        <w:pStyle w:val="Heading2"/>
      </w:pPr>
      <w:bookmarkStart w:id="13" w:name="_Toc534919110"/>
      <w:r w:rsidRPr="00FA3C5E">
        <w:t>Advantages of BYOD</w:t>
      </w:r>
      <w:bookmarkEnd w:id="13"/>
    </w:p>
    <w:p w:rsidR="00A17EBD" w:rsidRDefault="00C33D21" w:rsidP="00A17EBD">
      <w:r>
        <w:t xml:space="preserve">All the articles that were </w:t>
      </w:r>
      <w:r w:rsidR="00BB7EDB">
        <w:t xml:space="preserve">researched agreed that BYOD has a great deal of positive benefits to encourage organisations to allow it.  For </w:t>
      </w:r>
      <w:proofErr w:type="gramStart"/>
      <w:r w:rsidR="00BB7EDB">
        <w:t>example</w:t>
      </w:r>
      <w:proofErr w:type="gramEnd"/>
      <w:r w:rsidR="00BB7EDB">
        <w:t xml:space="preserve"> if an organisation was to have its employees working primarily from their own personal computers and devices, and not ones provided by the organisation, then the responsibility for maintaining this device would be up to the employee. As the </w:t>
      </w:r>
      <w:proofErr w:type="gramStart"/>
      <w:r w:rsidR="00BB7EDB">
        <w:t>employees  would</w:t>
      </w:r>
      <w:proofErr w:type="gramEnd"/>
      <w:r w:rsidR="00BB7EDB">
        <w:t xml:space="preserve"> be using their own devices this would also mean that less IT support was needed, again saving costs.</w:t>
      </w:r>
    </w:p>
    <w:p w:rsidR="00BB7EDB" w:rsidRDefault="00BB7EDB" w:rsidP="00A17EBD">
      <w:r>
        <w:t xml:space="preserve">This is also a positive from a production point of view, as an employee can work at anytime from anywhere </w:t>
      </w:r>
      <w:proofErr w:type="gramStart"/>
      <w:r>
        <w:t>providing</w:t>
      </w:r>
      <w:proofErr w:type="gramEnd"/>
      <w:r>
        <w:t xml:space="preserve"> they have their device and an internet connection. This opens the possibility for employees to work from home if they cannot get into the work place, or in some cases to even do most of their work from their home.</w:t>
      </w:r>
    </w:p>
    <w:p w:rsidR="00BB7EDB" w:rsidRDefault="00BB7EDB" w:rsidP="00BB7EDB">
      <w:pPr>
        <w:pStyle w:val="Heading2"/>
      </w:pPr>
      <w:bookmarkStart w:id="14" w:name="_Toc534919111"/>
      <w:r>
        <w:t>Risks of BYOD</w:t>
      </w:r>
      <w:bookmarkEnd w:id="14"/>
    </w:p>
    <w:p w:rsidR="00BB7EDB" w:rsidRDefault="00BB7EDB" w:rsidP="00BB7EDB">
      <w:r>
        <w:t xml:space="preserve">The biggest risk of BYOD is the increased chance of theft and data loss. If employees are working from their own devices and storing company information on these devices, then you </w:t>
      </w:r>
      <w:proofErr w:type="gramStart"/>
      <w:r>
        <w:t>have to</w:t>
      </w:r>
      <w:proofErr w:type="gramEnd"/>
      <w:r>
        <w:t xml:space="preserve"> trust them to maintain security. As employees will also be using these devices for personal use, they could fall for a phishing scam or accidentally download </w:t>
      </w:r>
      <w:r w:rsidR="00264A39">
        <w:t xml:space="preserve">a virus. This could expose company data to criminals, either being stolen or lost. This would be an even bigger concern if you were dealing with confidential information. The device, such as a laptop or phone, could also be physically lost or stolen. </w:t>
      </w:r>
      <w:proofErr w:type="gramStart"/>
      <w:r w:rsidR="00264A39">
        <w:t>Again</w:t>
      </w:r>
      <w:proofErr w:type="gramEnd"/>
      <w:r w:rsidR="00264A39">
        <w:t xml:space="preserve"> potentially allowing company data to be stolen.</w:t>
      </w:r>
    </w:p>
    <w:p w:rsidR="00264A39" w:rsidRDefault="00264A39" w:rsidP="00264A39">
      <w:pPr>
        <w:pStyle w:val="Heading2"/>
      </w:pPr>
      <w:bookmarkStart w:id="15" w:name="_Toc534919112"/>
      <w:r>
        <w:t>Securing BYOD</w:t>
      </w:r>
      <w:bookmarkEnd w:id="15"/>
    </w:p>
    <w:p w:rsidR="00264A39" w:rsidRDefault="00264A39" w:rsidP="00264A39">
      <w:r>
        <w:t xml:space="preserve">Security companies unanimously agree that BYOD can be successfully secured, to allow the benefits without the added risks. For </w:t>
      </w:r>
      <w:proofErr w:type="gramStart"/>
      <w:r>
        <w:t>example</w:t>
      </w:r>
      <w:proofErr w:type="gramEnd"/>
      <w:r>
        <w:t xml:space="preserve"> software can be installed onto employees devices, this software can be used to wipe information remotely from the device. This however does reveal a new problem, as both </w:t>
      </w:r>
      <w:proofErr w:type="gramStart"/>
      <w:r>
        <w:t>employees</w:t>
      </w:r>
      <w:proofErr w:type="gramEnd"/>
      <w:r>
        <w:t xml:space="preserve"> personal data and work data is mixing on the same device, does the organisation have the right to ask employees to allow this? As it could also be a breach of the private information if company tracking software or software to delete files is added to their own devices. </w:t>
      </w:r>
    </w:p>
    <w:p w:rsidR="00337BCB" w:rsidRDefault="00264A39" w:rsidP="00337BCB">
      <w:r>
        <w:t xml:space="preserve">The most popular solution for security is to have employees connect to their work through an identity controlled online portal. The user must sign in using a password and username, and everything they do on the network can then be easily monitored. </w:t>
      </w:r>
    </w:p>
    <w:p w:rsidR="00CF3756" w:rsidRDefault="00264A39" w:rsidP="00337BCB">
      <w:r>
        <w:lastRenderedPageBreak/>
        <w:t>Educating your employees in cyber security, such as how different scams work and how viruses get onto devices would also be a big help.</w:t>
      </w:r>
      <w:r w:rsidR="00C0150E">
        <w:t xml:space="preserve"> </w:t>
      </w:r>
    </w:p>
    <w:p w:rsidR="00337BCB" w:rsidRDefault="00337BCB" w:rsidP="00337BCB">
      <w:pPr>
        <w:pStyle w:val="Heading2"/>
      </w:pPr>
      <w:bookmarkStart w:id="16" w:name="_Toc534919113"/>
      <w:r>
        <w:t>Conclusion</w:t>
      </w:r>
      <w:bookmarkEnd w:id="16"/>
    </w:p>
    <w:p w:rsidR="00337BCB" w:rsidRDefault="00337BCB" w:rsidP="00393F76">
      <w:r>
        <w:t>This report has covered in detail the advantages, security risks and security solutions to those risks. Reliable sources have been used to cover trustworthy information on the subject. These have been cited in related work and spoken about in the literature review.</w:t>
      </w:r>
    </w:p>
    <w:p w:rsidR="00CF3756" w:rsidRPr="00337BCB" w:rsidRDefault="00337BCB" w:rsidP="00393F76">
      <w:r>
        <w:br w:type="page"/>
      </w:r>
    </w:p>
    <w:bookmarkStart w:id="17" w:name="_Toc534919114" w:displacedByCustomXml="next"/>
    <w:sdt>
      <w:sdtPr>
        <w:rPr>
          <w:color w:val="auto"/>
          <w:spacing w:val="0"/>
          <w:sz w:val="24"/>
          <w:szCs w:val="20"/>
        </w:rPr>
        <w:id w:val="-2139713039"/>
        <w:docPartObj>
          <w:docPartGallery w:val="Bibliographies"/>
          <w:docPartUnique/>
        </w:docPartObj>
      </w:sdtPr>
      <w:sdtEndPr/>
      <w:sdtContent>
        <w:p w:rsidR="001F63BC" w:rsidRPr="00FA4BF8" w:rsidRDefault="001F63BC">
          <w:pPr>
            <w:pStyle w:val="Heading1"/>
            <w:rPr>
              <w:sz w:val="24"/>
            </w:rPr>
          </w:pPr>
          <w:r w:rsidRPr="00FA4BF8">
            <w:rPr>
              <w:sz w:val="24"/>
            </w:rPr>
            <w:t>Bibliography</w:t>
          </w:r>
          <w:bookmarkEnd w:id="17"/>
        </w:p>
        <w:sdt>
          <w:sdtPr>
            <w:id w:val="111145805"/>
            <w:bibliography/>
          </w:sdtPr>
          <w:sdtEndPr/>
          <w:sdtContent>
            <w:p w:rsidR="00AA2347" w:rsidRDefault="001F63BC" w:rsidP="001F63BC">
              <w:pPr>
                <w:rPr>
                  <w:rFonts w:asciiTheme="minorHAnsi" w:hAnsiTheme="minorHAnsi"/>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AA2347">
                <w:trPr>
                  <w:divId w:val="938756450"/>
                  <w:tblCellSpacing w:w="15" w:type="dxa"/>
                </w:trPr>
                <w:tc>
                  <w:tcPr>
                    <w:tcW w:w="50" w:type="pct"/>
                    <w:hideMark/>
                  </w:tcPr>
                  <w:p w:rsidR="00AA2347" w:rsidRDefault="00AA2347">
                    <w:pPr>
                      <w:pStyle w:val="Bibliography"/>
                      <w:rPr>
                        <w:noProof/>
                        <w:szCs w:val="24"/>
                      </w:rPr>
                    </w:pPr>
                    <w:r>
                      <w:rPr>
                        <w:noProof/>
                      </w:rPr>
                      <w:t xml:space="preserve">[1] </w:t>
                    </w:r>
                  </w:p>
                </w:tc>
                <w:tc>
                  <w:tcPr>
                    <w:tcW w:w="0" w:type="auto"/>
                    <w:hideMark/>
                  </w:tcPr>
                  <w:p w:rsidR="00AA2347" w:rsidRDefault="00AA2347">
                    <w:pPr>
                      <w:pStyle w:val="Bibliography"/>
                      <w:rPr>
                        <w:noProof/>
                      </w:rPr>
                    </w:pPr>
                    <w:r>
                      <w:rPr>
                        <w:noProof/>
                      </w:rPr>
                      <w:t xml:space="preserve">C.-G. Apostol, “BYOD IN LARGE ORGANIZATIONS,” </w:t>
                    </w:r>
                    <w:r>
                      <w:rPr>
                        <w:i/>
                        <w:iCs/>
                        <w:noProof/>
                      </w:rPr>
                      <w:t xml:space="preserve">Scientific Bulletin "Mircea cel Batran" Naval Academy, </w:t>
                    </w:r>
                    <w:r>
                      <w:rPr>
                        <w:noProof/>
                      </w:rPr>
                      <w:t xml:space="preserve">vol. 18, no. 1, pp. 309-311, 2015. </w:t>
                    </w:r>
                  </w:p>
                </w:tc>
              </w:tr>
              <w:tr w:rsidR="00AA2347">
                <w:trPr>
                  <w:divId w:val="938756450"/>
                  <w:tblCellSpacing w:w="15" w:type="dxa"/>
                </w:trPr>
                <w:tc>
                  <w:tcPr>
                    <w:tcW w:w="50" w:type="pct"/>
                    <w:hideMark/>
                  </w:tcPr>
                  <w:p w:rsidR="00AA2347" w:rsidRDefault="00AA2347">
                    <w:pPr>
                      <w:pStyle w:val="Bibliography"/>
                      <w:rPr>
                        <w:noProof/>
                      </w:rPr>
                    </w:pPr>
                    <w:r>
                      <w:rPr>
                        <w:noProof/>
                      </w:rPr>
                      <w:t xml:space="preserve">[2] </w:t>
                    </w:r>
                  </w:p>
                </w:tc>
                <w:tc>
                  <w:tcPr>
                    <w:tcW w:w="0" w:type="auto"/>
                    <w:hideMark/>
                  </w:tcPr>
                  <w:p w:rsidR="00AA2347" w:rsidRDefault="00AA2347">
                    <w:pPr>
                      <w:pStyle w:val="Bibliography"/>
                      <w:rPr>
                        <w:noProof/>
                      </w:rPr>
                    </w:pPr>
                    <w:r>
                      <w:rPr>
                        <w:noProof/>
                      </w:rPr>
                      <w:t xml:space="preserve">R. Varbanov, “Applications of the Byod Conception - Benefits, Risks and Approaches.,” </w:t>
                    </w:r>
                    <w:r>
                      <w:rPr>
                        <w:i/>
                        <w:iCs/>
                        <w:noProof/>
                      </w:rPr>
                      <w:t xml:space="preserve">Business Management / Biznes Upravlenie, </w:t>
                    </w:r>
                    <w:r>
                      <w:rPr>
                        <w:noProof/>
                      </w:rPr>
                      <w:t xml:space="preserve">vol. 24, no. 2, pp. 80-99, 2014. </w:t>
                    </w:r>
                  </w:p>
                </w:tc>
              </w:tr>
              <w:tr w:rsidR="00AA2347">
                <w:trPr>
                  <w:divId w:val="938756450"/>
                  <w:tblCellSpacing w:w="15" w:type="dxa"/>
                </w:trPr>
                <w:tc>
                  <w:tcPr>
                    <w:tcW w:w="50" w:type="pct"/>
                    <w:hideMark/>
                  </w:tcPr>
                  <w:p w:rsidR="00AA2347" w:rsidRDefault="00AA2347">
                    <w:pPr>
                      <w:pStyle w:val="Bibliography"/>
                      <w:rPr>
                        <w:noProof/>
                      </w:rPr>
                    </w:pPr>
                    <w:r>
                      <w:rPr>
                        <w:noProof/>
                      </w:rPr>
                      <w:t xml:space="preserve">[3] </w:t>
                    </w:r>
                  </w:p>
                </w:tc>
                <w:tc>
                  <w:tcPr>
                    <w:tcW w:w="0" w:type="auto"/>
                    <w:hideMark/>
                  </w:tcPr>
                  <w:p w:rsidR="00AA2347" w:rsidRDefault="00AA2347">
                    <w:pPr>
                      <w:pStyle w:val="Bibliography"/>
                      <w:rPr>
                        <w:noProof/>
                      </w:rPr>
                    </w:pPr>
                    <w:r>
                      <w:rPr>
                        <w:noProof/>
                      </w:rPr>
                      <w:t xml:space="preserve">H. Romer, “Best practices for BYOD security,” </w:t>
                    </w:r>
                    <w:r>
                      <w:rPr>
                        <w:i/>
                        <w:iCs/>
                        <w:noProof/>
                      </w:rPr>
                      <w:t xml:space="preserve">Computer Fraud and Security, </w:t>
                    </w:r>
                    <w:r>
                      <w:rPr>
                        <w:noProof/>
                      </w:rPr>
                      <w:t xml:space="preserve">vol. 2014 , no. 1, pp. 13-15, 2014. </w:t>
                    </w:r>
                  </w:p>
                </w:tc>
              </w:tr>
              <w:tr w:rsidR="00AA2347">
                <w:trPr>
                  <w:divId w:val="938756450"/>
                  <w:tblCellSpacing w:w="15" w:type="dxa"/>
                </w:trPr>
                <w:tc>
                  <w:tcPr>
                    <w:tcW w:w="50" w:type="pct"/>
                    <w:hideMark/>
                  </w:tcPr>
                  <w:p w:rsidR="00AA2347" w:rsidRDefault="00AA2347">
                    <w:pPr>
                      <w:pStyle w:val="Bibliography"/>
                      <w:rPr>
                        <w:noProof/>
                      </w:rPr>
                    </w:pPr>
                    <w:r>
                      <w:rPr>
                        <w:noProof/>
                      </w:rPr>
                      <w:t xml:space="preserve">[4] </w:t>
                    </w:r>
                  </w:p>
                </w:tc>
                <w:tc>
                  <w:tcPr>
                    <w:tcW w:w="0" w:type="auto"/>
                    <w:hideMark/>
                  </w:tcPr>
                  <w:p w:rsidR="00AA2347" w:rsidRDefault="00AA2347">
                    <w:pPr>
                      <w:pStyle w:val="Bibliography"/>
                      <w:rPr>
                        <w:noProof/>
                      </w:rPr>
                    </w:pPr>
                    <w:r>
                      <w:rPr>
                        <w:noProof/>
                      </w:rPr>
                      <w:t>Cisco, “Cisco Study: IT Saying Yes To BYOD,” Cisco, 16 May 2012. [Online]. Available: https://newsroom.cisco.com/press-release-content?articleId=854754. [Accessed 23 December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[5] </w:t>
                    </w:r>
                  </w:p>
                </w:tc>
                <w:tc>
                  <w:tcPr>
                    <w:tcW w:w="0" w:type="auto"/>
                    <w:hideMark/>
                  </w:tcPr>
                  <w:p w:rsidR="00AA2347" w:rsidRDefault="00AA2347">
                    <w:pPr>
                      <w:pStyle w:val="Bibliography"/>
                      <w:rPr>
                        <w:noProof/>
                      </w:rPr>
                    </w:pPr>
                    <w:r>
                      <w:rPr>
                        <w:noProof/>
                      </w:rPr>
                      <w:t>A. Dascalescu, “10+ Critical Corporate Cyber Security Risks – A Data Driven List [Update 2018],” Heimdal Security, 5 April 2018. [Online]. Available: https://heimdalsecurity.com/blog/10-critical-corporate-cyber-security-risks-a-data-driven-list/. [Accessed 22 12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[6] </w:t>
                    </w:r>
                  </w:p>
                </w:tc>
                <w:tc>
                  <w:tcPr>
                    <w:tcW w:w="0" w:type="auto"/>
                    <w:hideMark/>
                  </w:tcPr>
                  <w:p w:rsidR="00AA2347" w:rsidRDefault="00AA2347">
                    <w:pPr>
                      <w:pStyle w:val="Bibliography"/>
                      <w:rPr>
                        <w:noProof/>
                      </w:rPr>
                    </w:pPr>
                    <w:r>
                      <w:rPr>
                        <w:noProof/>
                      </w:rPr>
                      <w:t>“BYOD &amp; MOBILE SECURITY REPORT,” 2016. [Online]. Available: https://crowdresearchpartners.com/portfolio/byod-mobile-security-report/. [Accessed 23 December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[7] </w:t>
                    </w:r>
                  </w:p>
                </w:tc>
                <w:tc>
                  <w:tcPr>
                    <w:tcW w:w="0" w:type="auto"/>
                    <w:hideMark/>
                  </w:tcPr>
                  <w:p w:rsidR="00AA2347" w:rsidRDefault="00AA2347">
                    <w:pPr>
                      <w:pStyle w:val="Bibliography"/>
                      <w:rPr>
                        <w:noProof/>
                      </w:rPr>
                    </w:pPr>
                    <w:r>
                      <w:rPr>
                        <w:noProof/>
                      </w:rPr>
                      <w:t>Symantic, “BYOD (Bring Your Own Device),” Symantic Corporation, [Online]. Available: https://www.symantec.com/en/in/products-solutions/solutions/detail.jsp?parent=mobile&amp;child=byod_mobile. [Accessed 10 December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[8] </w:t>
                    </w:r>
                  </w:p>
                </w:tc>
                <w:tc>
                  <w:tcPr>
                    <w:tcW w:w="0" w:type="auto"/>
                    <w:hideMark/>
                  </w:tcPr>
                  <w:p w:rsidR="00AA2347" w:rsidRDefault="00AA2347">
                    <w:pPr>
                      <w:pStyle w:val="Bibliography"/>
                      <w:rPr>
                        <w:noProof/>
                      </w:rPr>
                    </w:pPr>
                    <w:r>
                      <w:rPr>
                        <w:noProof/>
                      </w:rPr>
                      <w:t>McAfee, “Improve Visibility Into User Activity—Internal, External and BYOD,” McAfee, [Online]. Available: https://www.mcafee.com/enterprise/en-us/assets/solution-briefs/sb-netfort.pdf. [Accessed 3 November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[9] </w:t>
                    </w:r>
                  </w:p>
                </w:tc>
                <w:tc>
                  <w:tcPr>
                    <w:tcW w:w="0" w:type="auto"/>
                    <w:hideMark/>
                  </w:tcPr>
                  <w:p w:rsidR="00AA2347" w:rsidRDefault="00AA2347">
                    <w:pPr>
                      <w:pStyle w:val="Bibliography"/>
                      <w:rPr>
                        <w:noProof/>
                      </w:rPr>
                    </w:pPr>
                    <w:r>
                      <w:rPr>
                        <w:noProof/>
                      </w:rPr>
                      <w:t>Netfort, “NetFort McAfee Integration Options,” Netfort, [Online]. Available: https://www.netfort.com/features/mcafee-integration/. [Accessed 22 December 20].</w:t>
                    </w:r>
                  </w:p>
                </w:tc>
              </w:tr>
            </w:tbl>
            <w:p w:rsidR="00AA2347" w:rsidRDefault="00AA2347">
              <w:pPr>
                <w:divId w:val="938756450"/>
                <w:rPr>
                  <w:rFonts w:eastAsia="Times New Roman"/>
                  <w:noProof/>
                </w:rPr>
              </w:pPr>
            </w:p>
            <w:p w:rsidR="001F63BC" w:rsidRDefault="001F63BC" w:rsidP="001F63BC">
              <w:r>
                <w:fldChar w:fldCharType="end"/>
              </w:r>
            </w:p>
          </w:sdtContent>
        </w:sdt>
      </w:sdtContent>
    </w:sdt>
    <w:p w:rsidR="001F63BC" w:rsidRPr="00393F76" w:rsidRDefault="001F63BC" w:rsidP="00393F76"/>
    <w:sectPr w:rsidR="001F63BC" w:rsidRPr="00393F76" w:rsidSect="00CA30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C3C52"/>
    <w:multiLevelType w:val="multilevel"/>
    <w:tmpl w:val="BA7A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F10A1D"/>
    <w:multiLevelType w:val="hybridMultilevel"/>
    <w:tmpl w:val="4B22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62D82"/>
    <w:multiLevelType w:val="multilevel"/>
    <w:tmpl w:val="134E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03E"/>
    <w:rsid w:val="0000449F"/>
    <w:rsid w:val="000340DD"/>
    <w:rsid w:val="0005247A"/>
    <w:rsid w:val="00056281"/>
    <w:rsid w:val="000A14E7"/>
    <w:rsid w:val="000A2295"/>
    <w:rsid w:val="000B53D3"/>
    <w:rsid w:val="000B70FE"/>
    <w:rsid w:val="000C4659"/>
    <w:rsid w:val="001553B8"/>
    <w:rsid w:val="001B3EB8"/>
    <w:rsid w:val="001B5EFD"/>
    <w:rsid w:val="001F63BC"/>
    <w:rsid w:val="00256803"/>
    <w:rsid w:val="00264A39"/>
    <w:rsid w:val="002655E4"/>
    <w:rsid w:val="00291A1D"/>
    <w:rsid w:val="002B4EDF"/>
    <w:rsid w:val="0031608E"/>
    <w:rsid w:val="00337BCB"/>
    <w:rsid w:val="00361B40"/>
    <w:rsid w:val="00393F76"/>
    <w:rsid w:val="003D042E"/>
    <w:rsid w:val="00404E8C"/>
    <w:rsid w:val="00407B22"/>
    <w:rsid w:val="00422849"/>
    <w:rsid w:val="0042511B"/>
    <w:rsid w:val="00436CB5"/>
    <w:rsid w:val="0049246B"/>
    <w:rsid w:val="00495D51"/>
    <w:rsid w:val="00497ADA"/>
    <w:rsid w:val="004C1B05"/>
    <w:rsid w:val="004E1B9C"/>
    <w:rsid w:val="005D103E"/>
    <w:rsid w:val="005E1165"/>
    <w:rsid w:val="00611030"/>
    <w:rsid w:val="00615F5A"/>
    <w:rsid w:val="00616613"/>
    <w:rsid w:val="00623720"/>
    <w:rsid w:val="00694F4A"/>
    <w:rsid w:val="006B40EE"/>
    <w:rsid w:val="007033CA"/>
    <w:rsid w:val="007066C0"/>
    <w:rsid w:val="00710C0C"/>
    <w:rsid w:val="00712C6B"/>
    <w:rsid w:val="007A4CDD"/>
    <w:rsid w:val="007C2EF6"/>
    <w:rsid w:val="007C37C5"/>
    <w:rsid w:val="007C5E11"/>
    <w:rsid w:val="007D583C"/>
    <w:rsid w:val="00830392"/>
    <w:rsid w:val="00847483"/>
    <w:rsid w:val="00860DE6"/>
    <w:rsid w:val="0087586B"/>
    <w:rsid w:val="008B36ED"/>
    <w:rsid w:val="008E4BEA"/>
    <w:rsid w:val="008F683A"/>
    <w:rsid w:val="00901ED7"/>
    <w:rsid w:val="009247FF"/>
    <w:rsid w:val="00927920"/>
    <w:rsid w:val="009510D6"/>
    <w:rsid w:val="00986C16"/>
    <w:rsid w:val="009C614D"/>
    <w:rsid w:val="009F7824"/>
    <w:rsid w:val="00A17EBD"/>
    <w:rsid w:val="00A34869"/>
    <w:rsid w:val="00A56676"/>
    <w:rsid w:val="00AA2347"/>
    <w:rsid w:val="00AB325A"/>
    <w:rsid w:val="00AD37CB"/>
    <w:rsid w:val="00AF7456"/>
    <w:rsid w:val="00BB3B5D"/>
    <w:rsid w:val="00BB7EDB"/>
    <w:rsid w:val="00C01047"/>
    <w:rsid w:val="00C0150E"/>
    <w:rsid w:val="00C21302"/>
    <w:rsid w:val="00C3244B"/>
    <w:rsid w:val="00C33D21"/>
    <w:rsid w:val="00C91BC1"/>
    <w:rsid w:val="00C94890"/>
    <w:rsid w:val="00CA3036"/>
    <w:rsid w:val="00CB74C4"/>
    <w:rsid w:val="00CF3756"/>
    <w:rsid w:val="00D1726D"/>
    <w:rsid w:val="00D63C3E"/>
    <w:rsid w:val="00DC31D9"/>
    <w:rsid w:val="00DD5F6C"/>
    <w:rsid w:val="00DF40C9"/>
    <w:rsid w:val="00DF7ECD"/>
    <w:rsid w:val="00E225FB"/>
    <w:rsid w:val="00E2299F"/>
    <w:rsid w:val="00EC7602"/>
    <w:rsid w:val="00EE2E19"/>
    <w:rsid w:val="00FA3C5E"/>
    <w:rsid w:val="00FA4BF8"/>
    <w:rsid w:val="00FF5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A6C84"/>
  <w15:chartTrackingRefBased/>
  <w15:docId w15:val="{8AB2907D-0BFD-4C10-94F6-D9F2205CD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3036"/>
    <w:rPr>
      <w:rFonts w:ascii="Times New Roman" w:hAnsi="Times New Roman"/>
      <w:sz w:val="24"/>
    </w:rPr>
  </w:style>
  <w:style w:type="paragraph" w:styleId="Heading1">
    <w:name w:val="heading 1"/>
    <w:basedOn w:val="Normal"/>
    <w:next w:val="Normal"/>
    <w:link w:val="Heading1Char"/>
    <w:uiPriority w:val="9"/>
    <w:qFormat/>
    <w:rsid w:val="0083039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olor w:val="FFFFFF" w:themeColor="background1"/>
      <w:spacing w:val="15"/>
      <w:sz w:val="22"/>
      <w:szCs w:val="22"/>
    </w:rPr>
  </w:style>
  <w:style w:type="paragraph" w:styleId="Heading2">
    <w:name w:val="heading 2"/>
    <w:basedOn w:val="Normal"/>
    <w:next w:val="Normal"/>
    <w:link w:val="Heading2Char"/>
    <w:uiPriority w:val="9"/>
    <w:unhideWhenUsed/>
    <w:qFormat/>
    <w:rsid w:val="0083039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spacing w:val="15"/>
    </w:rPr>
  </w:style>
  <w:style w:type="paragraph" w:styleId="Heading3">
    <w:name w:val="heading 3"/>
    <w:basedOn w:val="Normal"/>
    <w:next w:val="Normal"/>
    <w:link w:val="Heading3Char"/>
    <w:uiPriority w:val="9"/>
    <w:unhideWhenUsed/>
    <w:qFormat/>
    <w:rsid w:val="0087586B"/>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87586B"/>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87586B"/>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87586B"/>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87586B"/>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87586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7586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392"/>
    <w:rPr>
      <w:rFonts w:ascii="Times New Roman" w:hAnsi="Times New Roman"/>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830392"/>
    <w:rPr>
      <w:rFonts w:ascii="Times New Roman" w:hAnsi="Times New Roman"/>
      <w:spacing w:val="15"/>
      <w:sz w:val="24"/>
      <w:shd w:val="clear" w:color="auto" w:fill="D9E2F3" w:themeFill="accent1" w:themeFillTint="33"/>
    </w:rPr>
  </w:style>
  <w:style w:type="character" w:customStyle="1" w:styleId="Heading3Char">
    <w:name w:val="Heading 3 Char"/>
    <w:basedOn w:val="DefaultParagraphFont"/>
    <w:link w:val="Heading3"/>
    <w:uiPriority w:val="9"/>
    <w:rsid w:val="0087586B"/>
    <w:rPr>
      <w:caps/>
      <w:color w:val="1F3763" w:themeColor="accent1" w:themeShade="7F"/>
      <w:spacing w:val="15"/>
    </w:rPr>
  </w:style>
  <w:style w:type="character" w:customStyle="1" w:styleId="Heading4Char">
    <w:name w:val="Heading 4 Char"/>
    <w:basedOn w:val="DefaultParagraphFont"/>
    <w:link w:val="Heading4"/>
    <w:uiPriority w:val="9"/>
    <w:semiHidden/>
    <w:rsid w:val="0087586B"/>
    <w:rPr>
      <w:caps/>
      <w:color w:val="2F5496" w:themeColor="accent1" w:themeShade="BF"/>
      <w:spacing w:val="10"/>
    </w:rPr>
  </w:style>
  <w:style w:type="character" w:customStyle="1" w:styleId="Heading5Char">
    <w:name w:val="Heading 5 Char"/>
    <w:basedOn w:val="DefaultParagraphFont"/>
    <w:link w:val="Heading5"/>
    <w:uiPriority w:val="9"/>
    <w:semiHidden/>
    <w:rsid w:val="0087586B"/>
    <w:rPr>
      <w:caps/>
      <w:color w:val="2F5496" w:themeColor="accent1" w:themeShade="BF"/>
      <w:spacing w:val="10"/>
    </w:rPr>
  </w:style>
  <w:style w:type="character" w:customStyle="1" w:styleId="Heading6Char">
    <w:name w:val="Heading 6 Char"/>
    <w:basedOn w:val="DefaultParagraphFont"/>
    <w:link w:val="Heading6"/>
    <w:uiPriority w:val="9"/>
    <w:semiHidden/>
    <w:rsid w:val="0087586B"/>
    <w:rPr>
      <w:caps/>
      <w:color w:val="2F5496" w:themeColor="accent1" w:themeShade="BF"/>
      <w:spacing w:val="10"/>
    </w:rPr>
  </w:style>
  <w:style w:type="character" w:customStyle="1" w:styleId="Heading7Char">
    <w:name w:val="Heading 7 Char"/>
    <w:basedOn w:val="DefaultParagraphFont"/>
    <w:link w:val="Heading7"/>
    <w:uiPriority w:val="9"/>
    <w:semiHidden/>
    <w:rsid w:val="0087586B"/>
    <w:rPr>
      <w:caps/>
      <w:color w:val="2F5496" w:themeColor="accent1" w:themeShade="BF"/>
      <w:spacing w:val="10"/>
    </w:rPr>
  </w:style>
  <w:style w:type="character" w:customStyle="1" w:styleId="Heading8Char">
    <w:name w:val="Heading 8 Char"/>
    <w:basedOn w:val="DefaultParagraphFont"/>
    <w:link w:val="Heading8"/>
    <w:uiPriority w:val="9"/>
    <w:semiHidden/>
    <w:rsid w:val="0087586B"/>
    <w:rPr>
      <w:caps/>
      <w:spacing w:val="10"/>
      <w:sz w:val="18"/>
      <w:szCs w:val="18"/>
    </w:rPr>
  </w:style>
  <w:style w:type="character" w:customStyle="1" w:styleId="Heading9Char">
    <w:name w:val="Heading 9 Char"/>
    <w:basedOn w:val="DefaultParagraphFont"/>
    <w:link w:val="Heading9"/>
    <w:uiPriority w:val="9"/>
    <w:semiHidden/>
    <w:rsid w:val="0087586B"/>
    <w:rPr>
      <w:i/>
      <w:iCs/>
      <w:caps/>
      <w:spacing w:val="10"/>
      <w:sz w:val="18"/>
      <w:szCs w:val="18"/>
    </w:rPr>
  </w:style>
  <w:style w:type="paragraph" w:styleId="Caption">
    <w:name w:val="caption"/>
    <w:basedOn w:val="Normal"/>
    <w:next w:val="Normal"/>
    <w:uiPriority w:val="35"/>
    <w:semiHidden/>
    <w:unhideWhenUsed/>
    <w:qFormat/>
    <w:rsid w:val="0087586B"/>
    <w:rPr>
      <w:b/>
      <w:bCs/>
      <w:color w:val="2F5496" w:themeColor="accent1" w:themeShade="BF"/>
      <w:sz w:val="16"/>
      <w:szCs w:val="16"/>
    </w:rPr>
  </w:style>
  <w:style w:type="paragraph" w:styleId="Title">
    <w:name w:val="Title"/>
    <w:basedOn w:val="Normal"/>
    <w:next w:val="Normal"/>
    <w:link w:val="TitleChar"/>
    <w:uiPriority w:val="10"/>
    <w:qFormat/>
    <w:rsid w:val="0087586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87586B"/>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87586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7586B"/>
    <w:rPr>
      <w:caps/>
      <w:color w:val="595959" w:themeColor="text1" w:themeTint="A6"/>
      <w:spacing w:val="10"/>
      <w:sz w:val="21"/>
      <w:szCs w:val="21"/>
    </w:rPr>
  </w:style>
  <w:style w:type="character" w:styleId="Strong">
    <w:name w:val="Strong"/>
    <w:uiPriority w:val="22"/>
    <w:qFormat/>
    <w:rsid w:val="0087586B"/>
    <w:rPr>
      <w:b/>
      <w:bCs/>
    </w:rPr>
  </w:style>
  <w:style w:type="character" w:styleId="Emphasis">
    <w:name w:val="Emphasis"/>
    <w:uiPriority w:val="20"/>
    <w:qFormat/>
    <w:rsid w:val="0087586B"/>
    <w:rPr>
      <w:caps/>
      <w:color w:val="1F3763" w:themeColor="accent1" w:themeShade="7F"/>
      <w:spacing w:val="5"/>
    </w:rPr>
  </w:style>
  <w:style w:type="paragraph" w:styleId="NoSpacing">
    <w:name w:val="No Spacing"/>
    <w:link w:val="NoSpacingChar"/>
    <w:uiPriority w:val="1"/>
    <w:qFormat/>
    <w:rsid w:val="0087586B"/>
    <w:pPr>
      <w:spacing w:after="0" w:line="240" w:lineRule="auto"/>
    </w:pPr>
  </w:style>
  <w:style w:type="paragraph" w:styleId="Quote">
    <w:name w:val="Quote"/>
    <w:basedOn w:val="Normal"/>
    <w:next w:val="Normal"/>
    <w:link w:val="QuoteChar"/>
    <w:uiPriority w:val="29"/>
    <w:qFormat/>
    <w:rsid w:val="0087586B"/>
    <w:rPr>
      <w:i/>
      <w:iCs/>
      <w:szCs w:val="24"/>
    </w:rPr>
  </w:style>
  <w:style w:type="character" w:customStyle="1" w:styleId="QuoteChar">
    <w:name w:val="Quote Char"/>
    <w:basedOn w:val="DefaultParagraphFont"/>
    <w:link w:val="Quote"/>
    <w:uiPriority w:val="29"/>
    <w:rsid w:val="0087586B"/>
    <w:rPr>
      <w:i/>
      <w:iCs/>
      <w:sz w:val="24"/>
      <w:szCs w:val="24"/>
    </w:rPr>
  </w:style>
  <w:style w:type="paragraph" w:styleId="IntenseQuote">
    <w:name w:val="Intense Quote"/>
    <w:basedOn w:val="Normal"/>
    <w:next w:val="Normal"/>
    <w:link w:val="IntenseQuoteChar"/>
    <w:uiPriority w:val="30"/>
    <w:qFormat/>
    <w:rsid w:val="0087586B"/>
    <w:pPr>
      <w:spacing w:before="240" w:after="240" w:line="240" w:lineRule="auto"/>
      <w:ind w:left="1080" w:right="1080"/>
      <w:jc w:val="center"/>
    </w:pPr>
    <w:rPr>
      <w:color w:val="4472C4" w:themeColor="accent1"/>
      <w:szCs w:val="24"/>
    </w:rPr>
  </w:style>
  <w:style w:type="character" w:customStyle="1" w:styleId="IntenseQuoteChar">
    <w:name w:val="Intense Quote Char"/>
    <w:basedOn w:val="DefaultParagraphFont"/>
    <w:link w:val="IntenseQuote"/>
    <w:uiPriority w:val="30"/>
    <w:rsid w:val="0087586B"/>
    <w:rPr>
      <w:color w:val="4472C4" w:themeColor="accent1"/>
      <w:sz w:val="24"/>
      <w:szCs w:val="24"/>
    </w:rPr>
  </w:style>
  <w:style w:type="character" w:styleId="SubtleEmphasis">
    <w:name w:val="Subtle Emphasis"/>
    <w:uiPriority w:val="19"/>
    <w:qFormat/>
    <w:rsid w:val="0087586B"/>
    <w:rPr>
      <w:i/>
      <w:iCs/>
      <w:color w:val="1F3763" w:themeColor="accent1" w:themeShade="7F"/>
    </w:rPr>
  </w:style>
  <w:style w:type="character" w:styleId="IntenseEmphasis">
    <w:name w:val="Intense Emphasis"/>
    <w:uiPriority w:val="21"/>
    <w:qFormat/>
    <w:rsid w:val="0087586B"/>
    <w:rPr>
      <w:b/>
      <w:bCs/>
      <w:caps/>
      <w:color w:val="1F3763" w:themeColor="accent1" w:themeShade="7F"/>
      <w:spacing w:val="10"/>
    </w:rPr>
  </w:style>
  <w:style w:type="character" w:styleId="SubtleReference">
    <w:name w:val="Subtle Reference"/>
    <w:uiPriority w:val="31"/>
    <w:qFormat/>
    <w:rsid w:val="0087586B"/>
    <w:rPr>
      <w:b/>
      <w:bCs/>
      <w:color w:val="4472C4" w:themeColor="accent1"/>
    </w:rPr>
  </w:style>
  <w:style w:type="character" w:styleId="IntenseReference">
    <w:name w:val="Intense Reference"/>
    <w:uiPriority w:val="32"/>
    <w:qFormat/>
    <w:rsid w:val="0087586B"/>
    <w:rPr>
      <w:b/>
      <w:bCs/>
      <w:i/>
      <w:iCs/>
      <w:caps/>
      <w:color w:val="4472C4" w:themeColor="accent1"/>
    </w:rPr>
  </w:style>
  <w:style w:type="character" w:styleId="BookTitle">
    <w:name w:val="Book Title"/>
    <w:uiPriority w:val="33"/>
    <w:qFormat/>
    <w:rsid w:val="0087586B"/>
    <w:rPr>
      <w:b/>
      <w:bCs/>
      <w:i/>
      <w:iCs/>
      <w:spacing w:val="0"/>
    </w:rPr>
  </w:style>
  <w:style w:type="paragraph" w:styleId="TOCHeading">
    <w:name w:val="TOC Heading"/>
    <w:basedOn w:val="Heading1"/>
    <w:next w:val="Normal"/>
    <w:uiPriority w:val="39"/>
    <w:unhideWhenUsed/>
    <w:qFormat/>
    <w:rsid w:val="0087586B"/>
    <w:pPr>
      <w:outlineLvl w:val="9"/>
    </w:pPr>
  </w:style>
  <w:style w:type="character" w:customStyle="1" w:styleId="NoSpacingChar">
    <w:name w:val="No Spacing Char"/>
    <w:basedOn w:val="DefaultParagraphFont"/>
    <w:link w:val="NoSpacing"/>
    <w:uiPriority w:val="1"/>
    <w:rsid w:val="00CA3036"/>
  </w:style>
  <w:style w:type="paragraph" w:styleId="TOC1">
    <w:name w:val="toc 1"/>
    <w:basedOn w:val="Normal"/>
    <w:next w:val="Normal"/>
    <w:autoRedefine/>
    <w:uiPriority w:val="39"/>
    <w:unhideWhenUsed/>
    <w:rsid w:val="00860DE6"/>
    <w:pPr>
      <w:spacing w:after="100"/>
    </w:pPr>
  </w:style>
  <w:style w:type="character" w:styleId="Hyperlink">
    <w:name w:val="Hyperlink"/>
    <w:basedOn w:val="DefaultParagraphFont"/>
    <w:uiPriority w:val="99"/>
    <w:unhideWhenUsed/>
    <w:rsid w:val="00860DE6"/>
    <w:rPr>
      <w:color w:val="0563C1" w:themeColor="hyperlink"/>
      <w:u w:val="single"/>
    </w:rPr>
  </w:style>
  <w:style w:type="paragraph" w:styleId="BalloonText">
    <w:name w:val="Balloon Text"/>
    <w:basedOn w:val="Normal"/>
    <w:link w:val="BalloonTextChar"/>
    <w:uiPriority w:val="99"/>
    <w:semiHidden/>
    <w:unhideWhenUsed/>
    <w:rsid w:val="00860DE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DE6"/>
    <w:rPr>
      <w:rFonts w:ascii="Segoe UI" w:hAnsi="Segoe UI" w:cs="Segoe UI"/>
      <w:sz w:val="18"/>
      <w:szCs w:val="18"/>
    </w:rPr>
  </w:style>
  <w:style w:type="paragraph" w:styleId="Bibliography">
    <w:name w:val="Bibliography"/>
    <w:basedOn w:val="Normal"/>
    <w:next w:val="Normal"/>
    <w:uiPriority w:val="37"/>
    <w:unhideWhenUsed/>
    <w:rsid w:val="00E225FB"/>
  </w:style>
  <w:style w:type="paragraph" w:styleId="TOC2">
    <w:name w:val="toc 2"/>
    <w:basedOn w:val="Normal"/>
    <w:next w:val="Normal"/>
    <w:autoRedefine/>
    <w:uiPriority w:val="39"/>
    <w:unhideWhenUsed/>
    <w:rsid w:val="00830392"/>
    <w:pPr>
      <w:spacing w:after="100"/>
      <w:ind w:left="240"/>
    </w:pPr>
  </w:style>
  <w:style w:type="paragraph" w:styleId="ListParagraph">
    <w:name w:val="List Paragraph"/>
    <w:basedOn w:val="Normal"/>
    <w:uiPriority w:val="34"/>
    <w:qFormat/>
    <w:rsid w:val="007C5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1969">
      <w:bodyDiv w:val="1"/>
      <w:marLeft w:val="0"/>
      <w:marRight w:val="0"/>
      <w:marTop w:val="0"/>
      <w:marBottom w:val="0"/>
      <w:divBdr>
        <w:top w:val="none" w:sz="0" w:space="0" w:color="auto"/>
        <w:left w:val="none" w:sz="0" w:space="0" w:color="auto"/>
        <w:bottom w:val="none" w:sz="0" w:space="0" w:color="auto"/>
        <w:right w:val="none" w:sz="0" w:space="0" w:color="auto"/>
      </w:divBdr>
    </w:div>
    <w:div w:id="43407716">
      <w:bodyDiv w:val="1"/>
      <w:marLeft w:val="0"/>
      <w:marRight w:val="0"/>
      <w:marTop w:val="0"/>
      <w:marBottom w:val="0"/>
      <w:divBdr>
        <w:top w:val="none" w:sz="0" w:space="0" w:color="auto"/>
        <w:left w:val="none" w:sz="0" w:space="0" w:color="auto"/>
        <w:bottom w:val="none" w:sz="0" w:space="0" w:color="auto"/>
        <w:right w:val="none" w:sz="0" w:space="0" w:color="auto"/>
      </w:divBdr>
    </w:div>
    <w:div w:id="44062058">
      <w:bodyDiv w:val="1"/>
      <w:marLeft w:val="0"/>
      <w:marRight w:val="0"/>
      <w:marTop w:val="0"/>
      <w:marBottom w:val="0"/>
      <w:divBdr>
        <w:top w:val="none" w:sz="0" w:space="0" w:color="auto"/>
        <w:left w:val="none" w:sz="0" w:space="0" w:color="auto"/>
        <w:bottom w:val="none" w:sz="0" w:space="0" w:color="auto"/>
        <w:right w:val="none" w:sz="0" w:space="0" w:color="auto"/>
      </w:divBdr>
    </w:div>
    <w:div w:id="47339266">
      <w:bodyDiv w:val="1"/>
      <w:marLeft w:val="0"/>
      <w:marRight w:val="0"/>
      <w:marTop w:val="0"/>
      <w:marBottom w:val="0"/>
      <w:divBdr>
        <w:top w:val="none" w:sz="0" w:space="0" w:color="auto"/>
        <w:left w:val="none" w:sz="0" w:space="0" w:color="auto"/>
        <w:bottom w:val="none" w:sz="0" w:space="0" w:color="auto"/>
        <w:right w:val="none" w:sz="0" w:space="0" w:color="auto"/>
      </w:divBdr>
    </w:div>
    <w:div w:id="49814567">
      <w:bodyDiv w:val="1"/>
      <w:marLeft w:val="0"/>
      <w:marRight w:val="0"/>
      <w:marTop w:val="0"/>
      <w:marBottom w:val="0"/>
      <w:divBdr>
        <w:top w:val="none" w:sz="0" w:space="0" w:color="auto"/>
        <w:left w:val="none" w:sz="0" w:space="0" w:color="auto"/>
        <w:bottom w:val="none" w:sz="0" w:space="0" w:color="auto"/>
        <w:right w:val="none" w:sz="0" w:space="0" w:color="auto"/>
      </w:divBdr>
    </w:div>
    <w:div w:id="110823147">
      <w:bodyDiv w:val="1"/>
      <w:marLeft w:val="0"/>
      <w:marRight w:val="0"/>
      <w:marTop w:val="0"/>
      <w:marBottom w:val="0"/>
      <w:divBdr>
        <w:top w:val="none" w:sz="0" w:space="0" w:color="auto"/>
        <w:left w:val="none" w:sz="0" w:space="0" w:color="auto"/>
        <w:bottom w:val="none" w:sz="0" w:space="0" w:color="auto"/>
        <w:right w:val="none" w:sz="0" w:space="0" w:color="auto"/>
      </w:divBdr>
    </w:div>
    <w:div w:id="126356597">
      <w:bodyDiv w:val="1"/>
      <w:marLeft w:val="0"/>
      <w:marRight w:val="0"/>
      <w:marTop w:val="0"/>
      <w:marBottom w:val="0"/>
      <w:divBdr>
        <w:top w:val="none" w:sz="0" w:space="0" w:color="auto"/>
        <w:left w:val="none" w:sz="0" w:space="0" w:color="auto"/>
        <w:bottom w:val="none" w:sz="0" w:space="0" w:color="auto"/>
        <w:right w:val="none" w:sz="0" w:space="0" w:color="auto"/>
      </w:divBdr>
    </w:div>
    <w:div w:id="138040857">
      <w:bodyDiv w:val="1"/>
      <w:marLeft w:val="0"/>
      <w:marRight w:val="0"/>
      <w:marTop w:val="0"/>
      <w:marBottom w:val="0"/>
      <w:divBdr>
        <w:top w:val="none" w:sz="0" w:space="0" w:color="auto"/>
        <w:left w:val="none" w:sz="0" w:space="0" w:color="auto"/>
        <w:bottom w:val="none" w:sz="0" w:space="0" w:color="auto"/>
        <w:right w:val="none" w:sz="0" w:space="0" w:color="auto"/>
      </w:divBdr>
    </w:div>
    <w:div w:id="152450323">
      <w:bodyDiv w:val="1"/>
      <w:marLeft w:val="0"/>
      <w:marRight w:val="0"/>
      <w:marTop w:val="0"/>
      <w:marBottom w:val="0"/>
      <w:divBdr>
        <w:top w:val="none" w:sz="0" w:space="0" w:color="auto"/>
        <w:left w:val="none" w:sz="0" w:space="0" w:color="auto"/>
        <w:bottom w:val="none" w:sz="0" w:space="0" w:color="auto"/>
        <w:right w:val="none" w:sz="0" w:space="0" w:color="auto"/>
      </w:divBdr>
    </w:div>
    <w:div w:id="157814696">
      <w:bodyDiv w:val="1"/>
      <w:marLeft w:val="0"/>
      <w:marRight w:val="0"/>
      <w:marTop w:val="0"/>
      <w:marBottom w:val="0"/>
      <w:divBdr>
        <w:top w:val="none" w:sz="0" w:space="0" w:color="auto"/>
        <w:left w:val="none" w:sz="0" w:space="0" w:color="auto"/>
        <w:bottom w:val="none" w:sz="0" w:space="0" w:color="auto"/>
        <w:right w:val="none" w:sz="0" w:space="0" w:color="auto"/>
      </w:divBdr>
    </w:div>
    <w:div w:id="162742478">
      <w:bodyDiv w:val="1"/>
      <w:marLeft w:val="0"/>
      <w:marRight w:val="0"/>
      <w:marTop w:val="0"/>
      <w:marBottom w:val="0"/>
      <w:divBdr>
        <w:top w:val="none" w:sz="0" w:space="0" w:color="auto"/>
        <w:left w:val="none" w:sz="0" w:space="0" w:color="auto"/>
        <w:bottom w:val="none" w:sz="0" w:space="0" w:color="auto"/>
        <w:right w:val="none" w:sz="0" w:space="0" w:color="auto"/>
      </w:divBdr>
    </w:div>
    <w:div w:id="169687235">
      <w:bodyDiv w:val="1"/>
      <w:marLeft w:val="0"/>
      <w:marRight w:val="0"/>
      <w:marTop w:val="0"/>
      <w:marBottom w:val="0"/>
      <w:divBdr>
        <w:top w:val="none" w:sz="0" w:space="0" w:color="auto"/>
        <w:left w:val="none" w:sz="0" w:space="0" w:color="auto"/>
        <w:bottom w:val="none" w:sz="0" w:space="0" w:color="auto"/>
        <w:right w:val="none" w:sz="0" w:space="0" w:color="auto"/>
      </w:divBdr>
    </w:div>
    <w:div w:id="175966634">
      <w:bodyDiv w:val="1"/>
      <w:marLeft w:val="0"/>
      <w:marRight w:val="0"/>
      <w:marTop w:val="0"/>
      <w:marBottom w:val="0"/>
      <w:divBdr>
        <w:top w:val="none" w:sz="0" w:space="0" w:color="auto"/>
        <w:left w:val="none" w:sz="0" w:space="0" w:color="auto"/>
        <w:bottom w:val="none" w:sz="0" w:space="0" w:color="auto"/>
        <w:right w:val="none" w:sz="0" w:space="0" w:color="auto"/>
      </w:divBdr>
    </w:div>
    <w:div w:id="219562656">
      <w:bodyDiv w:val="1"/>
      <w:marLeft w:val="0"/>
      <w:marRight w:val="0"/>
      <w:marTop w:val="0"/>
      <w:marBottom w:val="0"/>
      <w:divBdr>
        <w:top w:val="none" w:sz="0" w:space="0" w:color="auto"/>
        <w:left w:val="none" w:sz="0" w:space="0" w:color="auto"/>
        <w:bottom w:val="none" w:sz="0" w:space="0" w:color="auto"/>
        <w:right w:val="none" w:sz="0" w:space="0" w:color="auto"/>
      </w:divBdr>
    </w:div>
    <w:div w:id="221525413">
      <w:bodyDiv w:val="1"/>
      <w:marLeft w:val="0"/>
      <w:marRight w:val="0"/>
      <w:marTop w:val="0"/>
      <w:marBottom w:val="0"/>
      <w:divBdr>
        <w:top w:val="none" w:sz="0" w:space="0" w:color="auto"/>
        <w:left w:val="none" w:sz="0" w:space="0" w:color="auto"/>
        <w:bottom w:val="none" w:sz="0" w:space="0" w:color="auto"/>
        <w:right w:val="none" w:sz="0" w:space="0" w:color="auto"/>
      </w:divBdr>
    </w:div>
    <w:div w:id="224068832">
      <w:bodyDiv w:val="1"/>
      <w:marLeft w:val="0"/>
      <w:marRight w:val="0"/>
      <w:marTop w:val="0"/>
      <w:marBottom w:val="0"/>
      <w:divBdr>
        <w:top w:val="none" w:sz="0" w:space="0" w:color="auto"/>
        <w:left w:val="none" w:sz="0" w:space="0" w:color="auto"/>
        <w:bottom w:val="none" w:sz="0" w:space="0" w:color="auto"/>
        <w:right w:val="none" w:sz="0" w:space="0" w:color="auto"/>
      </w:divBdr>
    </w:div>
    <w:div w:id="234822321">
      <w:bodyDiv w:val="1"/>
      <w:marLeft w:val="0"/>
      <w:marRight w:val="0"/>
      <w:marTop w:val="0"/>
      <w:marBottom w:val="0"/>
      <w:divBdr>
        <w:top w:val="none" w:sz="0" w:space="0" w:color="auto"/>
        <w:left w:val="none" w:sz="0" w:space="0" w:color="auto"/>
        <w:bottom w:val="none" w:sz="0" w:space="0" w:color="auto"/>
        <w:right w:val="none" w:sz="0" w:space="0" w:color="auto"/>
      </w:divBdr>
    </w:div>
    <w:div w:id="241330020">
      <w:bodyDiv w:val="1"/>
      <w:marLeft w:val="0"/>
      <w:marRight w:val="0"/>
      <w:marTop w:val="0"/>
      <w:marBottom w:val="0"/>
      <w:divBdr>
        <w:top w:val="none" w:sz="0" w:space="0" w:color="auto"/>
        <w:left w:val="none" w:sz="0" w:space="0" w:color="auto"/>
        <w:bottom w:val="none" w:sz="0" w:space="0" w:color="auto"/>
        <w:right w:val="none" w:sz="0" w:space="0" w:color="auto"/>
      </w:divBdr>
    </w:div>
    <w:div w:id="257640784">
      <w:bodyDiv w:val="1"/>
      <w:marLeft w:val="0"/>
      <w:marRight w:val="0"/>
      <w:marTop w:val="0"/>
      <w:marBottom w:val="0"/>
      <w:divBdr>
        <w:top w:val="none" w:sz="0" w:space="0" w:color="auto"/>
        <w:left w:val="none" w:sz="0" w:space="0" w:color="auto"/>
        <w:bottom w:val="none" w:sz="0" w:space="0" w:color="auto"/>
        <w:right w:val="none" w:sz="0" w:space="0" w:color="auto"/>
      </w:divBdr>
    </w:div>
    <w:div w:id="263391126">
      <w:bodyDiv w:val="1"/>
      <w:marLeft w:val="0"/>
      <w:marRight w:val="0"/>
      <w:marTop w:val="0"/>
      <w:marBottom w:val="0"/>
      <w:divBdr>
        <w:top w:val="none" w:sz="0" w:space="0" w:color="auto"/>
        <w:left w:val="none" w:sz="0" w:space="0" w:color="auto"/>
        <w:bottom w:val="none" w:sz="0" w:space="0" w:color="auto"/>
        <w:right w:val="none" w:sz="0" w:space="0" w:color="auto"/>
      </w:divBdr>
    </w:div>
    <w:div w:id="268053028">
      <w:bodyDiv w:val="1"/>
      <w:marLeft w:val="0"/>
      <w:marRight w:val="0"/>
      <w:marTop w:val="0"/>
      <w:marBottom w:val="0"/>
      <w:divBdr>
        <w:top w:val="none" w:sz="0" w:space="0" w:color="auto"/>
        <w:left w:val="none" w:sz="0" w:space="0" w:color="auto"/>
        <w:bottom w:val="none" w:sz="0" w:space="0" w:color="auto"/>
        <w:right w:val="none" w:sz="0" w:space="0" w:color="auto"/>
      </w:divBdr>
    </w:div>
    <w:div w:id="280452993">
      <w:bodyDiv w:val="1"/>
      <w:marLeft w:val="0"/>
      <w:marRight w:val="0"/>
      <w:marTop w:val="0"/>
      <w:marBottom w:val="0"/>
      <w:divBdr>
        <w:top w:val="none" w:sz="0" w:space="0" w:color="auto"/>
        <w:left w:val="none" w:sz="0" w:space="0" w:color="auto"/>
        <w:bottom w:val="none" w:sz="0" w:space="0" w:color="auto"/>
        <w:right w:val="none" w:sz="0" w:space="0" w:color="auto"/>
      </w:divBdr>
    </w:div>
    <w:div w:id="302388360">
      <w:bodyDiv w:val="1"/>
      <w:marLeft w:val="0"/>
      <w:marRight w:val="0"/>
      <w:marTop w:val="0"/>
      <w:marBottom w:val="0"/>
      <w:divBdr>
        <w:top w:val="none" w:sz="0" w:space="0" w:color="auto"/>
        <w:left w:val="none" w:sz="0" w:space="0" w:color="auto"/>
        <w:bottom w:val="none" w:sz="0" w:space="0" w:color="auto"/>
        <w:right w:val="none" w:sz="0" w:space="0" w:color="auto"/>
      </w:divBdr>
    </w:div>
    <w:div w:id="316112504">
      <w:bodyDiv w:val="1"/>
      <w:marLeft w:val="0"/>
      <w:marRight w:val="0"/>
      <w:marTop w:val="0"/>
      <w:marBottom w:val="0"/>
      <w:divBdr>
        <w:top w:val="none" w:sz="0" w:space="0" w:color="auto"/>
        <w:left w:val="none" w:sz="0" w:space="0" w:color="auto"/>
        <w:bottom w:val="none" w:sz="0" w:space="0" w:color="auto"/>
        <w:right w:val="none" w:sz="0" w:space="0" w:color="auto"/>
      </w:divBdr>
    </w:div>
    <w:div w:id="316497316">
      <w:bodyDiv w:val="1"/>
      <w:marLeft w:val="0"/>
      <w:marRight w:val="0"/>
      <w:marTop w:val="0"/>
      <w:marBottom w:val="0"/>
      <w:divBdr>
        <w:top w:val="none" w:sz="0" w:space="0" w:color="auto"/>
        <w:left w:val="none" w:sz="0" w:space="0" w:color="auto"/>
        <w:bottom w:val="none" w:sz="0" w:space="0" w:color="auto"/>
        <w:right w:val="none" w:sz="0" w:space="0" w:color="auto"/>
      </w:divBdr>
    </w:div>
    <w:div w:id="317657428">
      <w:bodyDiv w:val="1"/>
      <w:marLeft w:val="0"/>
      <w:marRight w:val="0"/>
      <w:marTop w:val="0"/>
      <w:marBottom w:val="0"/>
      <w:divBdr>
        <w:top w:val="none" w:sz="0" w:space="0" w:color="auto"/>
        <w:left w:val="none" w:sz="0" w:space="0" w:color="auto"/>
        <w:bottom w:val="none" w:sz="0" w:space="0" w:color="auto"/>
        <w:right w:val="none" w:sz="0" w:space="0" w:color="auto"/>
      </w:divBdr>
    </w:div>
    <w:div w:id="327559501">
      <w:bodyDiv w:val="1"/>
      <w:marLeft w:val="0"/>
      <w:marRight w:val="0"/>
      <w:marTop w:val="0"/>
      <w:marBottom w:val="0"/>
      <w:divBdr>
        <w:top w:val="none" w:sz="0" w:space="0" w:color="auto"/>
        <w:left w:val="none" w:sz="0" w:space="0" w:color="auto"/>
        <w:bottom w:val="none" w:sz="0" w:space="0" w:color="auto"/>
        <w:right w:val="none" w:sz="0" w:space="0" w:color="auto"/>
      </w:divBdr>
    </w:div>
    <w:div w:id="355085155">
      <w:bodyDiv w:val="1"/>
      <w:marLeft w:val="0"/>
      <w:marRight w:val="0"/>
      <w:marTop w:val="0"/>
      <w:marBottom w:val="0"/>
      <w:divBdr>
        <w:top w:val="none" w:sz="0" w:space="0" w:color="auto"/>
        <w:left w:val="none" w:sz="0" w:space="0" w:color="auto"/>
        <w:bottom w:val="none" w:sz="0" w:space="0" w:color="auto"/>
        <w:right w:val="none" w:sz="0" w:space="0" w:color="auto"/>
      </w:divBdr>
    </w:div>
    <w:div w:id="360522011">
      <w:bodyDiv w:val="1"/>
      <w:marLeft w:val="0"/>
      <w:marRight w:val="0"/>
      <w:marTop w:val="0"/>
      <w:marBottom w:val="0"/>
      <w:divBdr>
        <w:top w:val="none" w:sz="0" w:space="0" w:color="auto"/>
        <w:left w:val="none" w:sz="0" w:space="0" w:color="auto"/>
        <w:bottom w:val="none" w:sz="0" w:space="0" w:color="auto"/>
        <w:right w:val="none" w:sz="0" w:space="0" w:color="auto"/>
      </w:divBdr>
    </w:div>
    <w:div w:id="364019407">
      <w:bodyDiv w:val="1"/>
      <w:marLeft w:val="0"/>
      <w:marRight w:val="0"/>
      <w:marTop w:val="0"/>
      <w:marBottom w:val="0"/>
      <w:divBdr>
        <w:top w:val="none" w:sz="0" w:space="0" w:color="auto"/>
        <w:left w:val="none" w:sz="0" w:space="0" w:color="auto"/>
        <w:bottom w:val="none" w:sz="0" w:space="0" w:color="auto"/>
        <w:right w:val="none" w:sz="0" w:space="0" w:color="auto"/>
      </w:divBdr>
    </w:div>
    <w:div w:id="368339584">
      <w:bodyDiv w:val="1"/>
      <w:marLeft w:val="0"/>
      <w:marRight w:val="0"/>
      <w:marTop w:val="0"/>
      <w:marBottom w:val="0"/>
      <w:divBdr>
        <w:top w:val="none" w:sz="0" w:space="0" w:color="auto"/>
        <w:left w:val="none" w:sz="0" w:space="0" w:color="auto"/>
        <w:bottom w:val="none" w:sz="0" w:space="0" w:color="auto"/>
        <w:right w:val="none" w:sz="0" w:space="0" w:color="auto"/>
      </w:divBdr>
    </w:div>
    <w:div w:id="371729869">
      <w:bodyDiv w:val="1"/>
      <w:marLeft w:val="0"/>
      <w:marRight w:val="0"/>
      <w:marTop w:val="0"/>
      <w:marBottom w:val="0"/>
      <w:divBdr>
        <w:top w:val="none" w:sz="0" w:space="0" w:color="auto"/>
        <w:left w:val="none" w:sz="0" w:space="0" w:color="auto"/>
        <w:bottom w:val="none" w:sz="0" w:space="0" w:color="auto"/>
        <w:right w:val="none" w:sz="0" w:space="0" w:color="auto"/>
      </w:divBdr>
    </w:div>
    <w:div w:id="412705801">
      <w:bodyDiv w:val="1"/>
      <w:marLeft w:val="0"/>
      <w:marRight w:val="0"/>
      <w:marTop w:val="0"/>
      <w:marBottom w:val="0"/>
      <w:divBdr>
        <w:top w:val="none" w:sz="0" w:space="0" w:color="auto"/>
        <w:left w:val="none" w:sz="0" w:space="0" w:color="auto"/>
        <w:bottom w:val="none" w:sz="0" w:space="0" w:color="auto"/>
        <w:right w:val="none" w:sz="0" w:space="0" w:color="auto"/>
      </w:divBdr>
    </w:div>
    <w:div w:id="438447800">
      <w:bodyDiv w:val="1"/>
      <w:marLeft w:val="0"/>
      <w:marRight w:val="0"/>
      <w:marTop w:val="0"/>
      <w:marBottom w:val="0"/>
      <w:divBdr>
        <w:top w:val="none" w:sz="0" w:space="0" w:color="auto"/>
        <w:left w:val="none" w:sz="0" w:space="0" w:color="auto"/>
        <w:bottom w:val="none" w:sz="0" w:space="0" w:color="auto"/>
        <w:right w:val="none" w:sz="0" w:space="0" w:color="auto"/>
      </w:divBdr>
    </w:div>
    <w:div w:id="470173780">
      <w:bodyDiv w:val="1"/>
      <w:marLeft w:val="0"/>
      <w:marRight w:val="0"/>
      <w:marTop w:val="0"/>
      <w:marBottom w:val="0"/>
      <w:divBdr>
        <w:top w:val="none" w:sz="0" w:space="0" w:color="auto"/>
        <w:left w:val="none" w:sz="0" w:space="0" w:color="auto"/>
        <w:bottom w:val="none" w:sz="0" w:space="0" w:color="auto"/>
        <w:right w:val="none" w:sz="0" w:space="0" w:color="auto"/>
      </w:divBdr>
    </w:div>
    <w:div w:id="473252618">
      <w:bodyDiv w:val="1"/>
      <w:marLeft w:val="0"/>
      <w:marRight w:val="0"/>
      <w:marTop w:val="0"/>
      <w:marBottom w:val="0"/>
      <w:divBdr>
        <w:top w:val="none" w:sz="0" w:space="0" w:color="auto"/>
        <w:left w:val="none" w:sz="0" w:space="0" w:color="auto"/>
        <w:bottom w:val="none" w:sz="0" w:space="0" w:color="auto"/>
        <w:right w:val="none" w:sz="0" w:space="0" w:color="auto"/>
      </w:divBdr>
    </w:div>
    <w:div w:id="475412561">
      <w:bodyDiv w:val="1"/>
      <w:marLeft w:val="0"/>
      <w:marRight w:val="0"/>
      <w:marTop w:val="0"/>
      <w:marBottom w:val="0"/>
      <w:divBdr>
        <w:top w:val="none" w:sz="0" w:space="0" w:color="auto"/>
        <w:left w:val="none" w:sz="0" w:space="0" w:color="auto"/>
        <w:bottom w:val="none" w:sz="0" w:space="0" w:color="auto"/>
        <w:right w:val="none" w:sz="0" w:space="0" w:color="auto"/>
      </w:divBdr>
    </w:div>
    <w:div w:id="483661444">
      <w:bodyDiv w:val="1"/>
      <w:marLeft w:val="0"/>
      <w:marRight w:val="0"/>
      <w:marTop w:val="0"/>
      <w:marBottom w:val="0"/>
      <w:divBdr>
        <w:top w:val="none" w:sz="0" w:space="0" w:color="auto"/>
        <w:left w:val="none" w:sz="0" w:space="0" w:color="auto"/>
        <w:bottom w:val="none" w:sz="0" w:space="0" w:color="auto"/>
        <w:right w:val="none" w:sz="0" w:space="0" w:color="auto"/>
      </w:divBdr>
    </w:div>
    <w:div w:id="488642655">
      <w:bodyDiv w:val="1"/>
      <w:marLeft w:val="0"/>
      <w:marRight w:val="0"/>
      <w:marTop w:val="0"/>
      <w:marBottom w:val="0"/>
      <w:divBdr>
        <w:top w:val="none" w:sz="0" w:space="0" w:color="auto"/>
        <w:left w:val="none" w:sz="0" w:space="0" w:color="auto"/>
        <w:bottom w:val="none" w:sz="0" w:space="0" w:color="auto"/>
        <w:right w:val="none" w:sz="0" w:space="0" w:color="auto"/>
      </w:divBdr>
    </w:div>
    <w:div w:id="506753718">
      <w:bodyDiv w:val="1"/>
      <w:marLeft w:val="0"/>
      <w:marRight w:val="0"/>
      <w:marTop w:val="0"/>
      <w:marBottom w:val="0"/>
      <w:divBdr>
        <w:top w:val="none" w:sz="0" w:space="0" w:color="auto"/>
        <w:left w:val="none" w:sz="0" w:space="0" w:color="auto"/>
        <w:bottom w:val="none" w:sz="0" w:space="0" w:color="auto"/>
        <w:right w:val="none" w:sz="0" w:space="0" w:color="auto"/>
      </w:divBdr>
    </w:div>
    <w:div w:id="546570974">
      <w:bodyDiv w:val="1"/>
      <w:marLeft w:val="0"/>
      <w:marRight w:val="0"/>
      <w:marTop w:val="0"/>
      <w:marBottom w:val="0"/>
      <w:divBdr>
        <w:top w:val="none" w:sz="0" w:space="0" w:color="auto"/>
        <w:left w:val="none" w:sz="0" w:space="0" w:color="auto"/>
        <w:bottom w:val="none" w:sz="0" w:space="0" w:color="auto"/>
        <w:right w:val="none" w:sz="0" w:space="0" w:color="auto"/>
      </w:divBdr>
    </w:div>
    <w:div w:id="554203875">
      <w:bodyDiv w:val="1"/>
      <w:marLeft w:val="0"/>
      <w:marRight w:val="0"/>
      <w:marTop w:val="0"/>
      <w:marBottom w:val="0"/>
      <w:divBdr>
        <w:top w:val="none" w:sz="0" w:space="0" w:color="auto"/>
        <w:left w:val="none" w:sz="0" w:space="0" w:color="auto"/>
        <w:bottom w:val="none" w:sz="0" w:space="0" w:color="auto"/>
        <w:right w:val="none" w:sz="0" w:space="0" w:color="auto"/>
      </w:divBdr>
    </w:div>
    <w:div w:id="563612705">
      <w:bodyDiv w:val="1"/>
      <w:marLeft w:val="0"/>
      <w:marRight w:val="0"/>
      <w:marTop w:val="0"/>
      <w:marBottom w:val="0"/>
      <w:divBdr>
        <w:top w:val="none" w:sz="0" w:space="0" w:color="auto"/>
        <w:left w:val="none" w:sz="0" w:space="0" w:color="auto"/>
        <w:bottom w:val="none" w:sz="0" w:space="0" w:color="auto"/>
        <w:right w:val="none" w:sz="0" w:space="0" w:color="auto"/>
      </w:divBdr>
    </w:div>
    <w:div w:id="572349669">
      <w:bodyDiv w:val="1"/>
      <w:marLeft w:val="0"/>
      <w:marRight w:val="0"/>
      <w:marTop w:val="0"/>
      <w:marBottom w:val="0"/>
      <w:divBdr>
        <w:top w:val="none" w:sz="0" w:space="0" w:color="auto"/>
        <w:left w:val="none" w:sz="0" w:space="0" w:color="auto"/>
        <w:bottom w:val="none" w:sz="0" w:space="0" w:color="auto"/>
        <w:right w:val="none" w:sz="0" w:space="0" w:color="auto"/>
      </w:divBdr>
    </w:div>
    <w:div w:id="573122737">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573783710">
      <w:bodyDiv w:val="1"/>
      <w:marLeft w:val="0"/>
      <w:marRight w:val="0"/>
      <w:marTop w:val="0"/>
      <w:marBottom w:val="0"/>
      <w:divBdr>
        <w:top w:val="none" w:sz="0" w:space="0" w:color="auto"/>
        <w:left w:val="none" w:sz="0" w:space="0" w:color="auto"/>
        <w:bottom w:val="none" w:sz="0" w:space="0" w:color="auto"/>
        <w:right w:val="none" w:sz="0" w:space="0" w:color="auto"/>
      </w:divBdr>
    </w:div>
    <w:div w:id="576789929">
      <w:bodyDiv w:val="1"/>
      <w:marLeft w:val="0"/>
      <w:marRight w:val="0"/>
      <w:marTop w:val="0"/>
      <w:marBottom w:val="0"/>
      <w:divBdr>
        <w:top w:val="none" w:sz="0" w:space="0" w:color="auto"/>
        <w:left w:val="none" w:sz="0" w:space="0" w:color="auto"/>
        <w:bottom w:val="none" w:sz="0" w:space="0" w:color="auto"/>
        <w:right w:val="none" w:sz="0" w:space="0" w:color="auto"/>
      </w:divBdr>
    </w:div>
    <w:div w:id="582422921">
      <w:bodyDiv w:val="1"/>
      <w:marLeft w:val="0"/>
      <w:marRight w:val="0"/>
      <w:marTop w:val="0"/>
      <w:marBottom w:val="0"/>
      <w:divBdr>
        <w:top w:val="none" w:sz="0" w:space="0" w:color="auto"/>
        <w:left w:val="none" w:sz="0" w:space="0" w:color="auto"/>
        <w:bottom w:val="none" w:sz="0" w:space="0" w:color="auto"/>
        <w:right w:val="none" w:sz="0" w:space="0" w:color="auto"/>
      </w:divBdr>
    </w:div>
    <w:div w:id="588974839">
      <w:bodyDiv w:val="1"/>
      <w:marLeft w:val="0"/>
      <w:marRight w:val="0"/>
      <w:marTop w:val="0"/>
      <w:marBottom w:val="0"/>
      <w:divBdr>
        <w:top w:val="none" w:sz="0" w:space="0" w:color="auto"/>
        <w:left w:val="none" w:sz="0" w:space="0" w:color="auto"/>
        <w:bottom w:val="none" w:sz="0" w:space="0" w:color="auto"/>
        <w:right w:val="none" w:sz="0" w:space="0" w:color="auto"/>
      </w:divBdr>
    </w:div>
    <w:div w:id="591358838">
      <w:bodyDiv w:val="1"/>
      <w:marLeft w:val="0"/>
      <w:marRight w:val="0"/>
      <w:marTop w:val="0"/>
      <w:marBottom w:val="0"/>
      <w:divBdr>
        <w:top w:val="none" w:sz="0" w:space="0" w:color="auto"/>
        <w:left w:val="none" w:sz="0" w:space="0" w:color="auto"/>
        <w:bottom w:val="none" w:sz="0" w:space="0" w:color="auto"/>
        <w:right w:val="none" w:sz="0" w:space="0" w:color="auto"/>
      </w:divBdr>
    </w:div>
    <w:div w:id="599263414">
      <w:bodyDiv w:val="1"/>
      <w:marLeft w:val="0"/>
      <w:marRight w:val="0"/>
      <w:marTop w:val="0"/>
      <w:marBottom w:val="0"/>
      <w:divBdr>
        <w:top w:val="none" w:sz="0" w:space="0" w:color="auto"/>
        <w:left w:val="none" w:sz="0" w:space="0" w:color="auto"/>
        <w:bottom w:val="none" w:sz="0" w:space="0" w:color="auto"/>
        <w:right w:val="none" w:sz="0" w:space="0" w:color="auto"/>
      </w:divBdr>
    </w:div>
    <w:div w:id="603726188">
      <w:bodyDiv w:val="1"/>
      <w:marLeft w:val="0"/>
      <w:marRight w:val="0"/>
      <w:marTop w:val="0"/>
      <w:marBottom w:val="0"/>
      <w:divBdr>
        <w:top w:val="none" w:sz="0" w:space="0" w:color="auto"/>
        <w:left w:val="none" w:sz="0" w:space="0" w:color="auto"/>
        <w:bottom w:val="none" w:sz="0" w:space="0" w:color="auto"/>
        <w:right w:val="none" w:sz="0" w:space="0" w:color="auto"/>
      </w:divBdr>
    </w:div>
    <w:div w:id="609364434">
      <w:bodyDiv w:val="1"/>
      <w:marLeft w:val="0"/>
      <w:marRight w:val="0"/>
      <w:marTop w:val="0"/>
      <w:marBottom w:val="0"/>
      <w:divBdr>
        <w:top w:val="none" w:sz="0" w:space="0" w:color="auto"/>
        <w:left w:val="none" w:sz="0" w:space="0" w:color="auto"/>
        <w:bottom w:val="none" w:sz="0" w:space="0" w:color="auto"/>
        <w:right w:val="none" w:sz="0" w:space="0" w:color="auto"/>
      </w:divBdr>
    </w:div>
    <w:div w:id="620185729">
      <w:bodyDiv w:val="1"/>
      <w:marLeft w:val="0"/>
      <w:marRight w:val="0"/>
      <w:marTop w:val="0"/>
      <w:marBottom w:val="0"/>
      <w:divBdr>
        <w:top w:val="none" w:sz="0" w:space="0" w:color="auto"/>
        <w:left w:val="none" w:sz="0" w:space="0" w:color="auto"/>
        <w:bottom w:val="none" w:sz="0" w:space="0" w:color="auto"/>
        <w:right w:val="none" w:sz="0" w:space="0" w:color="auto"/>
      </w:divBdr>
    </w:div>
    <w:div w:id="622267713">
      <w:bodyDiv w:val="1"/>
      <w:marLeft w:val="0"/>
      <w:marRight w:val="0"/>
      <w:marTop w:val="0"/>
      <w:marBottom w:val="0"/>
      <w:divBdr>
        <w:top w:val="none" w:sz="0" w:space="0" w:color="auto"/>
        <w:left w:val="none" w:sz="0" w:space="0" w:color="auto"/>
        <w:bottom w:val="none" w:sz="0" w:space="0" w:color="auto"/>
        <w:right w:val="none" w:sz="0" w:space="0" w:color="auto"/>
      </w:divBdr>
    </w:div>
    <w:div w:id="624888517">
      <w:bodyDiv w:val="1"/>
      <w:marLeft w:val="0"/>
      <w:marRight w:val="0"/>
      <w:marTop w:val="0"/>
      <w:marBottom w:val="0"/>
      <w:divBdr>
        <w:top w:val="none" w:sz="0" w:space="0" w:color="auto"/>
        <w:left w:val="none" w:sz="0" w:space="0" w:color="auto"/>
        <w:bottom w:val="none" w:sz="0" w:space="0" w:color="auto"/>
        <w:right w:val="none" w:sz="0" w:space="0" w:color="auto"/>
      </w:divBdr>
    </w:div>
    <w:div w:id="650134546">
      <w:bodyDiv w:val="1"/>
      <w:marLeft w:val="0"/>
      <w:marRight w:val="0"/>
      <w:marTop w:val="0"/>
      <w:marBottom w:val="0"/>
      <w:divBdr>
        <w:top w:val="none" w:sz="0" w:space="0" w:color="auto"/>
        <w:left w:val="none" w:sz="0" w:space="0" w:color="auto"/>
        <w:bottom w:val="none" w:sz="0" w:space="0" w:color="auto"/>
        <w:right w:val="none" w:sz="0" w:space="0" w:color="auto"/>
      </w:divBdr>
    </w:div>
    <w:div w:id="674303984">
      <w:bodyDiv w:val="1"/>
      <w:marLeft w:val="0"/>
      <w:marRight w:val="0"/>
      <w:marTop w:val="0"/>
      <w:marBottom w:val="0"/>
      <w:divBdr>
        <w:top w:val="none" w:sz="0" w:space="0" w:color="auto"/>
        <w:left w:val="none" w:sz="0" w:space="0" w:color="auto"/>
        <w:bottom w:val="none" w:sz="0" w:space="0" w:color="auto"/>
        <w:right w:val="none" w:sz="0" w:space="0" w:color="auto"/>
      </w:divBdr>
    </w:div>
    <w:div w:id="678579910">
      <w:bodyDiv w:val="1"/>
      <w:marLeft w:val="0"/>
      <w:marRight w:val="0"/>
      <w:marTop w:val="0"/>
      <w:marBottom w:val="0"/>
      <w:divBdr>
        <w:top w:val="none" w:sz="0" w:space="0" w:color="auto"/>
        <w:left w:val="none" w:sz="0" w:space="0" w:color="auto"/>
        <w:bottom w:val="none" w:sz="0" w:space="0" w:color="auto"/>
        <w:right w:val="none" w:sz="0" w:space="0" w:color="auto"/>
      </w:divBdr>
    </w:div>
    <w:div w:id="681391870">
      <w:bodyDiv w:val="1"/>
      <w:marLeft w:val="0"/>
      <w:marRight w:val="0"/>
      <w:marTop w:val="0"/>
      <w:marBottom w:val="0"/>
      <w:divBdr>
        <w:top w:val="none" w:sz="0" w:space="0" w:color="auto"/>
        <w:left w:val="none" w:sz="0" w:space="0" w:color="auto"/>
        <w:bottom w:val="none" w:sz="0" w:space="0" w:color="auto"/>
        <w:right w:val="none" w:sz="0" w:space="0" w:color="auto"/>
      </w:divBdr>
    </w:div>
    <w:div w:id="681588317">
      <w:bodyDiv w:val="1"/>
      <w:marLeft w:val="0"/>
      <w:marRight w:val="0"/>
      <w:marTop w:val="0"/>
      <w:marBottom w:val="0"/>
      <w:divBdr>
        <w:top w:val="none" w:sz="0" w:space="0" w:color="auto"/>
        <w:left w:val="none" w:sz="0" w:space="0" w:color="auto"/>
        <w:bottom w:val="none" w:sz="0" w:space="0" w:color="auto"/>
        <w:right w:val="none" w:sz="0" w:space="0" w:color="auto"/>
      </w:divBdr>
    </w:div>
    <w:div w:id="699745270">
      <w:bodyDiv w:val="1"/>
      <w:marLeft w:val="0"/>
      <w:marRight w:val="0"/>
      <w:marTop w:val="0"/>
      <w:marBottom w:val="0"/>
      <w:divBdr>
        <w:top w:val="none" w:sz="0" w:space="0" w:color="auto"/>
        <w:left w:val="none" w:sz="0" w:space="0" w:color="auto"/>
        <w:bottom w:val="none" w:sz="0" w:space="0" w:color="auto"/>
        <w:right w:val="none" w:sz="0" w:space="0" w:color="auto"/>
      </w:divBdr>
    </w:div>
    <w:div w:id="701856543">
      <w:bodyDiv w:val="1"/>
      <w:marLeft w:val="0"/>
      <w:marRight w:val="0"/>
      <w:marTop w:val="0"/>
      <w:marBottom w:val="0"/>
      <w:divBdr>
        <w:top w:val="none" w:sz="0" w:space="0" w:color="auto"/>
        <w:left w:val="none" w:sz="0" w:space="0" w:color="auto"/>
        <w:bottom w:val="none" w:sz="0" w:space="0" w:color="auto"/>
        <w:right w:val="none" w:sz="0" w:space="0" w:color="auto"/>
      </w:divBdr>
    </w:div>
    <w:div w:id="711999838">
      <w:bodyDiv w:val="1"/>
      <w:marLeft w:val="0"/>
      <w:marRight w:val="0"/>
      <w:marTop w:val="0"/>
      <w:marBottom w:val="0"/>
      <w:divBdr>
        <w:top w:val="none" w:sz="0" w:space="0" w:color="auto"/>
        <w:left w:val="none" w:sz="0" w:space="0" w:color="auto"/>
        <w:bottom w:val="none" w:sz="0" w:space="0" w:color="auto"/>
        <w:right w:val="none" w:sz="0" w:space="0" w:color="auto"/>
      </w:divBdr>
    </w:div>
    <w:div w:id="714277334">
      <w:bodyDiv w:val="1"/>
      <w:marLeft w:val="0"/>
      <w:marRight w:val="0"/>
      <w:marTop w:val="0"/>
      <w:marBottom w:val="0"/>
      <w:divBdr>
        <w:top w:val="none" w:sz="0" w:space="0" w:color="auto"/>
        <w:left w:val="none" w:sz="0" w:space="0" w:color="auto"/>
        <w:bottom w:val="none" w:sz="0" w:space="0" w:color="auto"/>
        <w:right w:val="none" w:sz="0" w:space="0" w:color="auto"/>
      </w:divBdr>
    </w:div>
    <w:div w:id="716320796">
      <w:bodyDiv w:val="1"/>
      <w:marLeft w:val="0"/>
      <w:marRight w:val="0"/>
      <w:marTop w:val="0"/>
      <w:marBottom w:val="0"/>
      <w:divBdr>
        <w:top w:val="none" w:sz="0" w:space="0" w:color="auto"/>
        <w:left w:val="none" w:sz="0" w:space="0" w:color="auto"/>
        <w:bottom w:val="none" w:sz="0" w:space="0" w:color="auto"/>
        <w:right w:val="none" w:sz="0" w:space="0" w:color="auto"/>
      </w:divBdr>
    </w:div>
    <w:div w:id="719207752">
      <w:bodyDiv w:val="1"/>
      <w:marLeft w:val="0"/>
      <w:marRight w:val="0"/>
      <w:marTop w:val="0"/>
      <w:marBottom w:val="0"/>
      <w:divBdr>
        <w:top w:val="none" w:sz="0" w:space="0" w:color="auto"/>
        <w:left w:val="none" w:sz="0" w:space="0" w:color="auto"/>
        <w:bottom w:val="none" w:sz="0" w:space="0" w:color="auto"/>
        <w:right w:val="none" w:sz="0" w:space="0" w:color="auto"/>
      </w:divBdr>
    </w:div>
    <w:div w:id="720638538">
      <w:bodyDiv w:val="1"/>
      <w:marLeft w:val="0"/>
      <w:marRight w:val="0"/>
      <w:marTop w:val="0"/>
      <w:marBottom w:val="0"/>
      <w:divBdr>
        <w:top w:val="none" w:sz="0" w:space="0" w:color="auto"/>
        <w:left w:val="none" w:sz="0" w:space="0" w:color="auto"/>
        <w:bottom w:val="none" w:sz="0" w:space="0" w:color="auto"/>
        <w:right w:val="none" w:sz="0" w:space="0" w:color="auto"/>
      </w:divBdr>
    </w:div>
    <w:div w:id="731850844">
      <w:bodyDiv w:val="1"/>
      <w:marLeft w:val="0"/>
      <w:marRight w:val="0"/>
      <w:marTop w:val="0"/>
      <w:marBottom w:val="0"/>
      <w:divBdr>
        <w:top w:val="none" w:sz="0" w:space="0" w:color="auto"/>
        <w:left w:val="none" w:sz="0" w:space="0" w:color="auto"/>
        <w:bottom w:val="none" w:sz="0" w:space="0" w:color="auto"/>
        <w:right w:val="none" w:sz="0" w:space="0" w:color="auto"/>
      </w:divBdr>
    </w:div>
    <w:div w:id="732701856">
      <w:bodyDiv w:val="1"/>
      <w:marLeft w:val="0"/>
      <w:marRight w:val="0"/>
      <w:marTop w:val="0"/>
      <w:marBottom w:val="0"/>
      <w:divBdr>
        <w:top w:val="none" w:sz="0" w:space="0" w:color="auto"/>
        <w:left w:val="none" w:sz="0" w:space="0" w:color="auto"/>
        <w:bottom w:val="none" w:sz="0" w:space="0" w:color="auto"/>
        <w:right w:val="none" w:sz="0" w:space="0" w:color="auto"/>
      </w:divBdr>
    </w:div>
    <w:div w:id="739671618">
      <w:bodyDiv w:val="1"/>
      <w:marLeft w:val="0"/>
      <w:marRight w:val="0"/>
      <w:marTop w:val="0"/>
      <w:marBottom w:val="0"/>
      <w:divBdr>
        <w:top w:val="none" w:sz="0" w:space="0" w:color="auto"/>
        <w:left w:val="none" w:sz="0" w:space="0" w:color="auto"/>
        <w:bottom w:val="none" w:sz="0" w:space="0" w:color="auto"/>
        <w:right w:val="none" w:sz="0" w:space="0" w:color="auto"/>
      </w:divBdr>
    </w:div>
    <w:div w:id="748507315">
      <w:bodyDiv w:val="1"/>
      <w:marLeft w:val="0"/>
      <w:marRight w:val="0"/>
      <w:marTop w:val="0"/>
      <w:marBottom w:val="0"/>
      <w:divBdr>
        <w:top w:val="none" w:sz="0" w:space="0" w:color="auto"/>
        <w:left w:val="none" w:sz="0" w:space="0" w:color="auto"/>
        <w:bottom w:val="none" w:sz="0" w:space="0" w:color="auto"/>
        <w:right w:val="none" w:sz="0" w:space="0" w:color="auto"/>
      </w:divBdr>
    </w:div>
    <w:div w:id="754862051">
      <w:bodyDiv w:val="1"/>
      <w:marLeft w:val="0"/>
      <w:marRight w:val="0"/>
      <w:marTop w:val="0"/>
      <w:marBottom w:val="0"/>
      <w:divBdr>
        <w:top w:val="none" w:sz="0" w:space="0" w:color="auto"/>
        <w:left w:val="none" w:sz="0" w:space="0" w:color="auto"/>
        <w:bottom w:val="none" w:sz="0" w:space="0" w:color="auto"/>
        <w:right w:val="none" w:sz="0" w:space="0" w:color="auto"/>
      </w:divBdr>
    </w:div>
    <w:div w:id="762410623">
      <w:bodyDiv w:val="1"/>
      <w:marLeft w:val="0"/>
      <w:marRight w:val="0"/>
      <w:marTop w:val="0"/>
      <w:marBottom w:val="0"/>
      <w:divBdr>
        <w:top w:val="none" w:sz="0" w:space="0" w:color="auto"/>
        <w:left w:val="none" w:sz="0" w:space="0" w:color="auto"/>
        <w:bottom w:val="none" w:sz="0" w:space="0" w:color="auto"/>
        <w:right w:val="none" w:sz="0" w:space="0" w:color="auto"/>
      </w:divBdr>
    </w:div>
    <w:div w:id="770013413">
      <w:bodyDiv w:val="1"/>
      <w:marLeft w:val="0"/>
      <w:marRight w:val="0"/>
      <w:marTop w:val="0"/>
      <w:marBottom w:val="0"/>
      <w:divBdr>
        <w:top w:val="none" w:sz="0" w:space="0" w:color="auto"/>
        <w:left w:val="none" w:sz="0" w:space="0" w:color="auto"/>
        <w:bottom w:val="none" w:sz="0" w:space="0" w:color="auto"/>
        <w:right w:val="none" w:sz="0" w:space="0" w:color="auto"/>
      </w:divBdr>
    </w:div>
    <w:div w:id="771045734">
      <w:bodyDiv w:val="1"/>
      <w:marLeft w:val="0"/>
      <w:marRight w:val="0"/>
      <w:marTop w:val="0"/>
      <w:marBottom w:val="0"/>
      <w:divBdr>
        <w:top w:val="none" w:sz="0" w:space="0" w:color="auto"/>
        <w:left w:val="none" w:sz="0" w:space="0" w:color="auto"/>
        <w:bottom w:val="none" w:sz="0" w:space="0" w:color="auto"/>
        <w:right w:val="none" w:sz="0" w:space="0" w:color="auto"/>
      </w:divBdr>
    </w:div>
    <w:div w:id="783764408">
      <w:bodyDiv w:val="1"/>
      <w:marLeft w:val="0"/>
      <w:marRight w:val="0"/>
      <w:marTop w:val="0"/>
      <w:marBottom w:val="0"/>
      <w:divBdr>
        <w:top w:val="none" w:sz="0" w:space="0" w:color="auto"/>
        <w:left w:val="none" w:sz="0" w:space="0" w:color="auto"/>
        <w:bottom w:val="none" w:sz="0" w:space="0" w:color="auto"/>
        <w:right w:val="none" w:sz="0" w:space="0" w:color="auto"/>
      </w:divBdr>
    </w:div>
    <w:div w:id="788545345">
      <w:bodyDiv w:val="1"/>
      <w:marLeft w:val="0"/>
      <w:marRight w:val="0"/>
      <w:marTop w:val="0"/>
      <w:marBottom w:val="0"/>
      <w:divBdr>
        <w:top w:val="none" w:sz="0" w:space="0" w:color="auto"/>
        <w:left w:val="none" w:sz="0" w:space="0" w:color="auto"/>
        <w:bottom w:val="none" w:sz="0" w:space="0" w:color="auto"/>
        <w:right w:val="none" w:sz="0" w:space="0" w:color="auto"/>
      </w:divBdr>
    </w:div>
    <w:div w:id="797260784">
      <w:bodyDiv w:val="1"/>
      <w:marLeft w:val="0"/>
      <w:marRight w:val="0"/>
      <w:marTop w:val="0"/>
      <w:marBottom w:val="0"/>
      <w:divBdr>
        <w:top w:val="none" w:sz="0" w:space="0" w:color="auto"/>
        <w:left w:val="none" w:sz="0" w:space="0" w:color="auto"/>
        <w:bottom w:val="none" w:sz="0" w:space="0" w:color="auto"/>
        <w:right w:val="none" w:sz="0" w:space="0" w:color="auto"/>
      </w:divBdr>
    </w:div>
    <w:div w:id="798374999">
      <w:bodyDiv w:val="1"/>
      <w:marLeft w:val="0"/>
      <w:marRight w:val="0"/>
      <w:marTop w:val="0"/>
      <w:marBottom w:val="0"/>
      <w:divBdr>
        <w:top w:val="none" w:sz="0" w:space="0" w:color="auto"/>
        <w:left w:val="none" w:sz="0" w:space="0" w:color="auto"/>
        <w:bottom w:val="none" w:sz="0" w:space="0" w:color="auto"/>
        <w:right w:val="none" w:sz="0" w:space="0" w:color="auto"/>
      </w:divBdr>
    </w:div>
    <w:div w:id="832254348">
      <w:bodyDiv w:val="1"/>
      <w:marLeft w:val="0"/>
      <w:marRight w:val="0"/>
      <w:marTop w:val="0"/>
      <w:marBottom w:val="0"/>
      <w:divBdr>
        <w:top w:val="none" w:sz="0" w:space="0" w:color="auto"/>
        <w:left w:val="none" w:sz="0" w:space="0" w:color="auto"/>
        <w:bottom w:val="none" w:sz="0" w:space="0" w:color="auto"/>
        <w:right w:val="none" w:sz="0" w:space="0" w:color="auto"/>
      </w:divBdr>
    </w:div>
    <w:div w:id="834875890">
      <w:bodyDiv w:val="1"/>
      <w:marLeft w:val="0"/>
      <w:marRight w:val="0"/>
      <w:marTop w:val="0"/>
      <w:marBottom w:val="0"/>
      <w:divBdr>
        <w:top w:val="none" w:sz="0" w:space="0" w:color="auto"/>
        <w:left w:val="none" w:sz="0" w:space="0" w:color="auto"/>
        <w:bottom w:val="none" w:sz="0" w:space="0" w:color="auto"/>
        <w:right w:val="none" w:sz="0" w:space="0" w:color="auto"/>
      </w:divBdr>
    </w:div>
    <w:div w:id="846405751">
      <w:bodyDiv w:val="1"/>
      <w:marLeft w:val="0"/>
      <w:marRight w:val="0"/>
      <w:marTop w:val="0"/>
      <w:marBottom w:val="0"/>
      <w:divBdr>
        <w:top w:val="none" w:sz="0" w:space="0" w:color="auto"/>
        <w:left w:val="none" w:sz="0" w:space="0" w:color="auto"/>
        <w:bottom w:val="none" w:sz="0" w:space="0" w:color="auto"/>
        <w:right w:val="none" w:sz="0" w:space="0" w:color="auto"/>
      </w:divBdr>
    </w:div>
    <w:div w:id="864170142">
      <w:bodyDiv w:val="1"/>
      <w:marLeft w:val="0"/>
      <w:marRight w:val="0"/>
      <w:marTop w:val="0"/>
      <w:marBottom w:val="0"/>
      <w:divBdr>
        <w:top w:val="none" w:sz="0" w:space="0" w:color="auto"/>
        <w:left w:val="none" w:sz="0" w:space="0" w:color="auto"/>
        <w:bottom w:val="none" w:sz="0" w:space="0" w:color="auto"/>
        <w:right w:val="none" w:sz="0" w:space="0" w:color="auto"/>
      </w:divBdr>
    </w:div>
    <w:div w:id="870342734">
      <w:bodyDiv w:val="1"/>
      <w:marLeft w:val="0"/>
      <w:marRight w:val="0"/>
      <w:marTop w:val="0"/>
      <w:marBottom w:val="0"/>
      <w:divBdr>
        <w:top w:val="none" w:sz="0" w:space="0" w:color="auto"/>
        <w:left w:val="none" w:sz="0" w:space="0" w:color="auto"/>
        <w:bottom w:val="none" w:sz="0" w:space="0" w:color="auto"/>
        <w:right w:val="none" w:sz="0" w:space="0" w:color="auto"/>
      </w:divBdr>
    </w:div>
    <w:div w:id="890309010">
      <w:bodyDiv w:val="1"/>
      <w:marLeft w:val="0"/>
      <w:marRight w:val="0"/>
      <w:marTop w:val="0"/>
      <w:marBottom w:val="0"/>
      <w:divBdr>
        <w:top w:val="none" w:sz="0" w:space="0" w:color="auto"/>
        <w:left w:val="none" w:sz="0" w:space="0" w:color="auto"/>
        <w:bottom w:val="none" w:sz="0" w:space="0" w:color="auto"/>
        <w:right w:val="none" w:sz="0" w:space="0" w:color="auto"/>
      </w:divBdr>
    </w:div>
    <w:div w:id="921448133">
      <w:bodyDiv w:val="1"/>
      <w:marLeft w:val="0"/>
      <w:marRight w:val="0"/>
      <w:marTop w:val="0"/>
      <w:marBottom w:val="0"/>
      <w:divBdr>
        <w:top w:val="none" w:sz="0" w:space="0" w:color="auto"/>
        <w:left w:val="none" w:sz="0" w:space="0" w:color="auto"/>
        <w:bottom w:val="none" w:sz="0" w:space="0" w:color="auto"/>
        <w:right w:val="none" w:sz="0" w:space="0" w:color="auto"/>
      </w:divBdr>
    </w:div>
    <w:div w:id="938756450">
      <w:bodyDiv w:val="1"/>
      <w:marLeft w:val="0"/>
      <w:marRight w:val="0"/>
      <w:marTop w:val="0"/>
      <w:marBottom w:val="0"/>
      <w:divBdr>
        <w:top w:val="none" w:sz="0" w:space="0" w:color="auto"/>
        <w:left w:val="none" w:sz="0" w:space="0" w:color="auto"/>
        <w:bottom w:val="none" w:sz="0" w:space="0" w:color="auto"/>
        <w:right w:val="none" w:sz="0" w:space="0" w:color="auto"/>
      </w:divBdr>
    </w:div>
    <w:div w:id="945890894">
      <w:bodyDiv w:val="1"/>
      <w:marLeft w:val="0"/>
      <w:marRight w:val="0"/>
      <w:marTop w:val="0"/>
      <w:marBottom w:val="0"/>
      <w:divBdr>
        <w:top w:val="none" w:sz="0" w:space="0" w:color="auto"/>
        <w:left w:val="none" w:sz="0" w:space="0" w:color="auto"/>
        <w:bottom w:val="none" w:sz="0" w:space="0" w:color="auto"/>
        <w:right w:val="none" w:sz="0" w:space="0" w:color="auto"/>
      </w:divBdr>
    </w:div>
    <w:div w:id="948318802">
      <w:bodyDiv w:val="1"/>
      <w:marLeft w:val="0"/>
      <w:marRight w:val="0"/>
      <w:marTop w:val="0"/>
      <w:marBottom w:val="0"/>
      <w:divBdr>
        <w:top w:val="none" w:sz="0" w:space="0" w:color="auto"/>
        <w:left w:val="none" w:sz="0" w:space="0" w:color="auto"/>
        <w:bottom w:val="none" w:sz="0" w:space="0" w:color="auto"/>
        <w:right w:val="none" w:sz="0" w:space="0" w:color="auto"/>
      </w:divBdr>
    </w:div>
    <w:div w:id="960376649">
      <w:bodyDiv w:val="1"/>
      <w:marLeft w:val="0"/>
      <w:marRight w:val="0"/>
      <w:marTop w:val="0"/>
      <w:marBottom w:val="0"/>
      <w:divBdr>
        <w:top w:val="none" w:sz="0" w:space="0" w:color="auto"/>
        <w:left w:val="none" w:sz="0" w:space="0" w:color="auto"/>
        <w:bottom w:val="none" w:sz="0" w:space="0" w:color="auto"/>
        <w:right w:val="none" w:sz="0" w:space="0" w:color="auto"/>
      </w:divBdr>
    </w:div>
    <w:div w:id="967317468">
      <w:bodyDiv w:val="1"/>
      <w:marLeft w:val="0"/>
      <w:marRight w:val="0"/>
      <w:marTop w:val="0"/>
      <w:marBottom w:val="0"/>
      <w:divBdr>
        <w:top w:val="none" w:sz="0" w:space="0" w:color="auto"/>
        <w:left w:val="none" w:sz="0" w:space="0" w:color="auto"/>
        <w:bottom w:val="none" w:sz="0" w:space="0" w:color="auto"/>
        <w:right w:val="none" w:sz="0" w:space="0" w:color="auto"/>
      </w:divBdr>
    </w:div>
    <w:div w:id="976178012">
      <w:bodyDiv w:val="1"/>
      <w:marLeft w:val="0"/>
      <w:marRight w:val="0"/>
      <w:marTop w:val="0"/>
      <w:marBottom w:val="0"/>
      <w:divBdr>
        <w:top w:val="none" w:sz="0" w:space="0" w:color="auto"/>
        <w:left w:val="none" w:sz="0" w:space="0" w:color="auto"/>
        <w:bottom w:val="none" w:sz="0" w:space="0" w:color="auto"/>
        <w:right w:val="none" w:sz="0" w:space="0" w:color="auto"/>
      </w:divBdr>
    </w:div>
    <w:div w:id="980616201">
      <w:bodyDiv w:val="1"/>
      <w:marLeft w:val="0"/>
      <w:marRight w:val="0"/>
      <w:marTop w:val="0"/>
      <w:marBottom w:val="0"/>
      <w:divBdr>
        <w:top w:val="none" w:sz="0" w:space="0" w:color="auto"/>
        <w:left w:val="none" w:sz="0" w:space="0" w:color="auto"/>
        <w:bottom w:val="none" w:sz="0" w:space="0" w:color="auto"/>
        <w:right w:val="none" w:sz="0" w:space="0" w:color="auto"/>
      </w:divBdr>
    </w:div>
    <w:div w:id="1002977758">
      <w:bodyDiv w:val="1"/>
      <w:marLeft w:val="0"/>
      <w:marRight w:val="0"/>
      <w:marTop w:val="0"/>
      <w:marBottom w:val="0"/>
      <w:divBdr>
        <w:top w:val="none" w:sz="0" w:space="0" w:color="auto"/>
        <w:left w:val="none" w:sz="0" w:space="0" w:color="auto"/>
        <w:bottom w:val="none" w:sz="0" w:space="0" w:color="auto"/>
        <w:right w:val="none" w:sz="0" w:space="0" w:color="auto"/>
      </w:divBdr>
    </w:div>
    <w:div w:id="1010378517">
      <w:bodyDiv w:val="1"/>
      <w:marLeft w:val="0"/>
      <w:marRight w:val="0"/>
      <w:marTop w:val="0"/>
      <w:marBottom w:val="0"/>
      <w:divBdr>
        <w:top w:val="none" w:sz="0" w:space="0" w:color="auto"/>
        <w:left w:val="none" w:sz="0" w:space="0" w:color="auto"/>
        <w:bottom w:val="none" w:sz="0" w:space="0" w:color="auto"/>
        <w:right w:val="none" w:sz="0" w:space="0" w:color="auto"/>
      </w:divBdr>
    </w:div>
    <w:div w:id="1013069138">
      <w:bodyDiv w:val="1"/>
      <w:marLeft w:val="0"/>
      <w:marRight w:val="0"/>
      <w:marTop w:val="0"/>
      <w:marBottom w:val="0"/>
      <w:divBdr>
        <w:top w:val="none" w:sz="0" w:space="0" w:color="auto"/>
        <w:left w:val="none" w:sz="0" w:space="0" w:color="auto"/>
        <w:bottom w:val="none" w:sz="0" w:space="0" w:color="auto"/>
        <w:right w:val="none" w:sz="0" w:space="0" w:color="auto"/>
      </w:divBdr>
    </w:div>
    <w:div w:id="1027409823">
      <w:bodyDiv w:val="1"/>
      <w:marLeft w:val="0"/>
      <w:marRight w:val="0"/>
      <w:marTop w:val="0"/>
      <w:marBottom w:val="0"/>
      <w:divBdr>
        <w:top w:val="none" w:sz="0" w:space="0" w:color="auto"/>
        <w:left w:val="none" w:sz="0" w:space="0" w:color="auto"/>
        <w:bottom w:val="none" w:sz="0" w:space="0" w:color="auto"/>
        <w:right w:val="none" w:sz="0" w:space="0" w:color="auto"/>
      </w:divBdr>
    </w:div>
    <w:div w:id="1052581699">
      <w:bodyDiv w:val="1"/>
      <w:marLeft w:val="0"/>
      <w:marRight w:val="0"/>
      <w:marTop w:val="0"/>
      <w:marBottom w:val="0"/>
      <w:divBdr>
        <w:top w:val="none" w:sz="0" w:space="0" w:color="auto"/>
        <w:left w:val="none" w:sz="0" w:space="0" w:color="auto"/>
        <w:bottom w:val="none" w:sz="0" w:space="0" w:color="auto"/>
        <w:right w:val="none" w:sz="0" w:space="0" w:color="auto"/>
      </w:divBdr>
    </w:div>
    <w:div w:id="1077823619">
      <w:bodyDiv w:val="1"/>
      <w:marLeft w:val="0"/>
      <w:marRight w:val="0"/>
      <w:marTop w:val="0"/>
      <w:marBottom w:val="0"/>
      <w:divBdr>
        <w:top w:val="none" w:sz="0" w:space="0" w:color="auto"/>
        <w:left w:val="none" w:sz="0" w:space="0" w:color="auto"/>
        <w:bottom w:val="none" w:sz="0" w:space="0" w:color="auto"/>
        <w:right w:val="none" w:sz="0" w:space="0" w:color="auto"/>
      </w:divBdr>
    </w:div>
    <w:div w:id="1078399668">
      <w:bodyDiv w:val="1"/>
      <w:marLeft w:val="0"/>
      <w:marRight w:val="0"/>
      <w:marTop w:val="0"/>
      <w:marBottom w:val="0"/>
      <w:divBdr>
        <w:top w:val="none" w:sz="0" w:space="0" w:color="auto"/>
        <w:left w:val="none" w:sz="0" w:space="0" w:color="auto"/>
        <w:bottom w:val="none" w:sz="0" w:space="0" w:color="auto"/>
        <w:right w:val="none" w:sz="0" w:space="0" w:color="auto"/>
      </w:divBdr>
    </w:div>
    <w:div w:id="1082065898">
      <w:bodyDiv w:val="1"/>
      <w:marLeft w:val="0"/>
      <w:marRight w:val="0"/>
      <w:marTop w:val="0"/>
      <w:marBottom w:val="0"/>
      <w:divBdr>
        <w:top w:val="none" w:sz="0" w:space="0" w:color="auto"/>
        <w:left w:val="none" w:sz="0" w:space="0" w:color="auto"/>
        <w:bottom w:val="none" w:sz="0" w:space="0" w:color="auto"/>
        <w:right w:val="none" w:sz="0" w:space="0" w:color="auto"/>
      </w:divBdr>
    </w:div>
    <w:div w:id="1090347568">
      <w:bodyDiv w:val="1"/>
      <w:marLeft w:val="0"/>
      <w:marRight w:val="0"/>
      <w:marTop w:val="0"/>
      <w:marBottom w:val="0"/>
      <w:divBdr>
        <w:top w:val="none" w:sz="0" w:space="0" w:color="auto"/>
        <w:left w:val="none" w:sz="0" w:space="0" w:color="auto"/>
        <w:bottom w:val="none" w:sz="0" w:space="0" w:color="auto"/>
        <w:right w:val="none" w:sz="0" w:space="0" w:color="auto"/>
      </w:divBdr>
    </w:div>
    <w:div w:id="1123305380">
      <w:bodyDiv w:val="1"/>
      <w:marLeft w:val="0"/>
      <w:marRight w:val="0"/>
      <w:marTop w:val="0"/>
      <w:marBottom w:val="0"/>
      <w:divBdr>
        <w:top w:val="none" w:sz="0" w:space="0" w:color="auto"/>
        <w:left w:val="none" w:sz="0" w:space="0" w:color="auto"/>
        <w:bottom w:val="none" w:sz="0" w:space="0" w:color="auto"/>
        <w:right w:val="none" w:sz="0" w:space="0" w:color="auto"/>
      </w:divBdr>
    </w:div>
    <w:div w:id="1131361804">
      <w:bodyDiv w:val="1"/>
      <w:marLeft w:val="0"/>
      <w:marRight w:val="0"/>
      <w:marTop w:val="0"/>
      <w:marBottom w:val="0"/>
      <w:divBdr>
        <w:top w:val="none" w:sz="0" w:space="0" w:color="auto"/>
        <w:left w:val="none" w:sz="0" w:space="0" w:color="auto"/>
        <w:bottom w:val="none" w:sz="0" w:space="0" w:color="auto"/>
        <w:right w:val="none" w:sz="0" w:space="0" w:color="auto"/>
      </w:divBdr>
    </w:div>
    <w:div w:id="1142191866">
      <w:bodyDiv w:val="1"/>
      <w:marLeft w:val="0"/>
      <w:marRight w:val="0"/>
      <w:marTop w:val="0"/>
      <w:marBottom w:val="0"/>
      <w:divBdr>
        <w:top w:val="none" w:sz="0" w:space="0" w:color="auto"/>
        <w:left w:val="none" w:sz="0" w:space="0" w:color="auto"/>
        <w:bottom w:val="none" w:sz="0" w:space="0" w:color="auto"/>
        <w:right w:val="none" w:sz="0" w:space="0" w:color="auto"/>
      </w:divBdr>
    </w:div>
    <w:div w:id="1147430111">
      <w:bodyDiv w:val="1"/>
      <w:marLeft w:val="0"/>
      <w:marRight w:val="0"/>
      <w:marTop w:val="0"/>
      <w:marBottom w:val="0"/>
      <w:divBdr>
        <w:top w:val="none" w:sz="0" w:space="0" w:color="auto"/>
        <w:left w:val="none" w:sz="0" w:space="0" w:color="auto"/>
        <w:bottom w:val="none" w:sz="0" w:space="0" w:color="auto"/>
        <w:right w:val="none" w:sz="0" w:space="0" w:color="auto"/>
      </w:divBdr>
    </w:div>
    <w:div w:id="1152939872">
      <w:bodyDiv w:val="1"/>
      <w:marLeft w:val="0"/>
      <w:marRight w:val="0"/>
      <w:marTop w:val="0"/>
      <w:marBottom w:val="0"/>
      <w:divBdr>
        <w:top w:val="none" w:sz="0" w:space="0" w:color="auto"/>
        <w:left w:val="none" w:sz="0" w:space="0" w:color="auto"/>
        <w:bottom w:val="none" w:sz="0" w:space="0" w:color="auto"/>
        <w:right w:val="none" w:sz="0" w:space="0" w:color="auto"/>
      </w:divBdr>
    </w:div>
    <w:div w:id="1199047617">
      <w:bodyDiv w:val="1"/>
      <w:marLeft w:val="0"/>
      <w:marRight w:val="0"/>
      <w:marTop w:val="0"/>
      <w:marBottom w:val="0"/>
      <w:divBdr>
        <w:top w:val="none" w:sz="0" w:space="0" w:color="auto"/>
        <w:left w:val="none" w:sz="0" w:space="0" w:color="auto"/>
        <w:bottom w:val="none" w:sz="0" w:space="0" w:color="auto"/>
        <w:right w:val="none" w:sz="0" w:space="0" w:color="auto"/>
      </w:divBdr>
    </w:div>
    <w:div w:id="1219123542">
      <w:bodyDiv w:val="1"/>
      <w:marLeft w:val="0"/>
      <w:marRight w:val="0"/>
      <w:marTop w:val="0"/>
      <w:marBottom w:val="0"/>
      <w:divBdr>
        <w:top w:val="none" w:sz="0" w:space="0" w:color="auto"/>
        <w:left w:val="none" w:sz="0" w:space="0" w:color="auto"/>
        <w:bottom w:val="none" w:sz="0" w:space="0" w:color="auto"/>
        <w:right w:val="none" w:sz="0" w:space="0" w:color="auto"/>
      </w:divBdr>
    </w:div>
    <w:div w:id="1234314380">
      <w:bodyDiv w:val="1"/>
      <w:marLeft w:val="0"/>
      <w:marRight w:val="0"/>
      <w:marTop w:val="0"/>
      <w:marBottom w:val="0"/>
      <w:divBdr>
        <w:top w:val="none" w:sz="0" w:space="0" w:color="auto"/>
        <w:left w:val="none" w:sz="0" w:space="0" w:color="auto"/>
        <w:bottom w:val="none" w:sz="0" w:space="0" w:color="auto"/>
        <w:right w:val="none" w:sz="0" w:space="0" w:color="auto"/>
      </w:divBdr>
    </w:div>
    <w:div w:id="1245145116">
      <w:bodyDiv w:val="1"/>
      <w:marLeft w:val="0"/>
      <w:marRight w:val="0"/>
      <w:marTop w:val="0"/>
      <w:marBottom w:val="0"/>
      <w:divBdr>
        <w:top w:val="none" w:sz="0" w:space="0" w:color="auto"/>
        <w:left w:val="none" w:sz="0" w:space="0" w:color="auto"/>
        <w:bottom w:val="none" w:sz="0" w:space="0" w:color="auto"/>
        <w:right w:val="none" w:sz="0" w:space="0" w:color="auto"/>
      </w:divBdr>
    </w:div>
    <w:div w:id="1261062280">
      <w:bodyDiv w:val="1"/>
      <w:marLeft w:val="0"/>
      <w:marRight w:val="0"/>
      <w:marTop w:val="0"/>
      <w:marBottom w:val="0"/>
      <w:divBdr>
        <w:top w:val="none" w:sz="0" w:space="0" w:color="auto"/>
        <w:left w:val="none" w:sz="0" w:space="0" w:color="auto"/>
        <w:bottom w:val="none" w:sz="0" w:space="0" w:color="auto"/>
        <w:right w:val="none" w:sz="0" w:space="0" w:color="auto"/>
      </w:divBdr>
    </w:div>
    <w:div w:id="1264417543">
      <w:bodyDiv w:val="1"/>
      <w:marLeft w:val="0"/>
      <w:marRight w:val="0"/>
      <w:marTop w:val="0"/>
      <w:marBottom w:val="0"/>
      <w:divBdr>
        <w:top w:val="none" w:sz="0" w:space="0" w:color="auto"/>
        <w:left w:val="none" w:sz="0" w:space="0" w:color="auto"/>
        <w:bottom w:val="none" w:sz="0" w:space="0" w:color="auto"/>
        <w:right w:val="none" w:sz="0" w:space="0" w:color="auto"/>
      </w:divBdr>
    </w:div>
    <w:div w:id="1278492119">
      <w:bodyDiv w:val="1"/>
      <w:marLeft w:val="0"/>
      <w:marRight w:val="0"/>
      <w:marTop w:val="0"/>
      <w:marBottom w:val="0"/>
      <w:divBdr>
        <w:top w:val="none" w:sz="0" w:space="0" w:color="auto"/>
        <w:left w:val="none" w:sz="0" w:space="0" w:color="auto"/>
        <w:bottom w:val="none" w:sz="0" w:space="0" w:color="auto"/>
        <w:right w:val="none" w:sz="0" w:space="0" w:color="auto"/>
      </w:divBdr>
    </w:div>
    <w:div w:id="1286698179">
      <w:bodyDiv w:val="1"/>
      <w:marLeft w:val="0"/>
      <w:marRight w:val="0"/>
      <w:marTop w:val="0"/>
      <w:marBottom w:val="0"/>
      <w:divBdr>
        <w:top w:val="none" w:sz="0" w:space="0" w:color="auto"/>
        <w:left w:val="none" w:sz="0" w:space="0" w:color="auto"/>
        <w:bottom w:val="none" w:sz="0" w:space="0" w:color="auto"/>
        <w:right w:val="none" w:sz="0" w:space="0" w:color="auto"/>
      </w:divBdr>
    </w:div>
    <w:div w:id="1319267272">
      <w:bodyDiv w:val="1"/>
      <w:marLeft w:val="0"/>
      <w:marRight w:val="0"/>
      <w:marTop w:val="0"/>
      <w:marBottom w:val="0"/>
      <w:divBdr>
        <w:top w:val="none" w:sz="0" w:space="0" w:color="auto"/>
        <w:left w:val="none" w:sz="0" w:space="0" w:color="auto"/>
        <w:bottom w:val="none" w:sz="0" w:space="0" w:color="auto"/>
        <w:right w:val="none" w:sz="0" w:space="0" w:color="auto"/>
      </w:divBdr>
    </w:div>
    <w:div w:id="1321621097">
      <w:bodyDiv w:val="1"/>
      <w:marLeft w:val="0"/>
      <w:marRight w:val="0"/>
      <w:marTop w:val="0"/>
      <w:marBottom w:val="0"/>
      <w:divBdr>
        <w:top w:val="none" w:sz="0" w:space="0" w:color="auto"/>
        <w:left w:val="none" w:sz="0" w:space="0" w:color="auto"/>
        <w:bottom w:val="none" w:sz="0" w:space="0" w:color="auto"/>
        <w:right w:val="none" w:sz="0" w:space="0" w:color="auto"/>
      </w:divBdr>
    </w:div>
    <w:div w:id="1345787386">
      <w:bodyDiv w:val="1"/>
      <w:marLeft w:val="0"/>
      <w:marRight w:val="0"/>
      <w:marTop w:val="0"/>
      <w:marBottom w:val="0"/>
      <w:divBdr>
        <w:top w:val="none" w:sz="0" w:space="0" w:color="auto"/>
        <w:left w:val="none" w:sz="0" w:space="0" w:color="auto"/>
        <w:bottom w:val="none" w:sz="0" w:space="0" w:color="auto"/>
        <w:right w:val="none" w:sz="0" w:space="0" w:color="auto"/>
      </w:divBdr>
    </w:div>
    <w:div w:id="1350136151">
      <w:bodyDiv w:val="1"/>
      <w:marLeft w:val="0"/>
      <w:marRight w:val="0"/>
      <w:marTop w:val="0"/>
      <w:marBottom w:val="0"/>
      <w:divBdr>
        <w:top w:val="none" w:sz="0" w:space="0" w:color="auto"/>
        <w:left w:val="none" w:sz="0" w:space="0" w:color="auto"/>
        <w:bottom w:val="none" w:sz="0" w:space="0" w:color="auto"/>
        <w:right w:val="none" w:sz="0" w:space="0" w:color="auto"/>
      </w:divBdr>
    </w:div>
    <w:div w:id="1368943882">
      <w:bodyDiv w:val="1"/>
      <w:marLeft w:val="0"/>
      <w:marRight w:val="0"/>
      <w:marTop w:val="0"/>
      <w:marBottom w:val="0"/>
      <w:divBdr>
        <w:top w:val="none" w:sz="0" w:space="0" w:color="auto"/>
        <w:left w:val="none" w:sz="0" w:space="0" w:color="auto"/>
        <w:bottom w:val="none" w:sz="0" w:space="0" w:color="auto"/>
        <w:right w:val="none" w:sz="0" w:space="0" w:color="auto"/>
      </w:divBdr>
    </w:div>
    <w:div w:id="1408265178">
      <w:bodyDiv w:val="1"/>
      <w:marLeft w:val="0"/>
      <w:marRight w:val="0"/>
      <w:marTop w:val="0"/>
      <w:marBottom w:val="0"/>
      <w:divBdr>
        <w:top w:val="none" w:sz="0" w:space="0" w:color="auto"/>
        <w:left w:val="none" w:sz="0" w:space="0" w:color="auto"/>
        <w:bottom w:val="none" w:sz="0" w:space="0" w:color="auto"/>
        <w:right w:val="none" w:sz="0" w:space="0" w:color="auto"/>
      </w:divBdr>
    </w:div>
    <w:div w:id="1437142234">
      <w:bodyDiv w:val="1"/>
      <w:marLeft w:val="0"/>
      <w:marRight w:val="0"/>
      <w:marTop w:val="0"/>
      <w:marBottom w:val="0"/>
      <w:divBdr>
        <w:top w:val="none" w:sz="0" w:space="0" w:color="auto"/>
        <w:left w:val="none" w:sz="0" w:space="0" w:color="auto"/>
        <w:bottom w:val="none" w:sz="0" w:space="0" w:color="auto"/>
        <w:right w:val="none" w:sz="0" w:space="0" w:color="auto"/>
      </w:divBdr>
    </w:div>
    <w:div w:id="1448743206">
      <w:bodyDiv w:val="1"/>
      <w:marLeft w:val="0"/>
      <w:marRight w:val="0"/>
      <w:marTop w:val="0"/>
      <w:marBottom w:val="0"/>
      <w:divBdr>
        <w:top w:val="none" w:sz="0" w:space="0" w:color="auto"/>
        <w:left w:val="none" w:sz="0" w:space="0" w:color="auto"/>
        <w:bottom w:val="none" w:sz="0" w:space="0" w:color="auto"/>
        <w:right w:val="none" w:sz="0" w:space="0" w:color="auto"/>
      </w:divBdr>
    </w:div>
    <w:div w:id="1450852892">
      <w:bodyDiv w:val="1"/>
      <w:marLeft w:val="0"/>
      <w:marRight w:val="0"/>
      <w:marTop w:val="0"/>
      <w:marBottom w:val="0"/>
      <w:divBdr>
        <w:top w:val="none" w:sz="0" w:space="0" w:color="auto"/>
        <w:left w:val="none" w:sz="0" w:space="0" w:color="auto"/>
        <w:bottom w:val="none" w:sz="0" w:space="0" w:color="auto"/>
        <w:right w:val="none" w:sz="0" w:space="0" w:color="auto"/>
      </w:divBdr>
    </w:div>
    <w:div w:id="1464930205">
      <w:bodyDiv w:val="1"/>
      <w:marLeft w:val="0"/>
      <w:marRight w:val="0"/>
      <w:marTop w:val="0"/>
      <w:marBottom w:val="0"/>
      <w:divBdr>
        <w:top w:val="none" w:sz="0" w:space="0" w:color="auto"/>
        <w:left w:val="none" w:sz="0" w:space="0" w:color="auto"/>
        <w:bottom w:val="none" w:sz="0" w:space="0" w:color="auto"/>
        <w:right w:val="none" w:sz="0" w:space="0" w:color="auto"/>
      </w:divBdr>
    </w:div>
    <w:div w:id="1484928197">
      <w:bodyDiv w:val="1"/>
      <w:marLeft w:val="0"/>
      <w:marRight w:val="0"/>
      <w:marTop w:val="0"/>
      <w:marBottom w:val="0"/>
      <w:divBdr>
        <w:top w:val="none" w:sz="0" w:space="0" w:color="auto"/>
        <w:left w:val="none" w:sz="0" w:space="0" w:color="auto"/>
        <w:bottom w:val="none" w:sz="0" w:space="0" w:color="auto"/>
        <w:right w:val="none" w:sz="0" w:space="0" w:color="auto"/>
      </w:divBdr>
    </w:div>
    <w:div w:id="1494419782">
      <w:bodyDiv w:val="1"/>
      <w:marLeft w:val="0"/>
      <w:marRight w:val="0"/>
      <w:marTop w:val="0"/>
      <w:marBottom w:val="0"/>
      <w:divBdr>
        <w:top w:val="none" w:sz="0" w:space="0" w:color="auto"/>
        <w:left w:val="none" w:sz="0" w:space="0" w:color="auto"/>
        <w:bottom w:val="none" w:sz="0" w:space="0" w:color="auto"/>
        <w:right w:val="none" w:sz="0" w:space="0" w:color="auto"/>
      </w:divBdr>
    </w:div>
    <w:div w:id="1498885820">
      <w:bodyDiv w:val="1"/>
      <w:marLeft w:val="0"/>
      <w:marRight w:val="0"/>
      <w:marTop w:val="0"/>
      <w:marBottom w:val="0"/>
      <w:divBdr>
        <w:top w:val="none" w:sz="0" w:space="0" w:color="auto"/>
        <w:left w:val="none" w:sz="0" w:space="0" w:color="auto"/>
        <w:bottom w:val="none" w:sz="0" w:space="0" w:color="auto"/>
        <w:right w:val="none" w:sz="0" w:space="0" w:color="auto"/>
      </w:divBdr>
    </w:div>
    <w:div w:id="1500147891">
      <w:bodyDiv w:val="1"/>
      <w:marLeft w:val="0"/>
      <w:marRight w:val="0"/>
      <w:marTop w:val="0"/>
      <w:marBottom w:val="0"/>
      <w:divBdr>
        <w:top w:val="none" w:sz="0" w:space="0" w:color="auto"/>
        <w:left w:val="none" w:sz="0" w:space="0" w:color="auto"/>
        <w:bottom w:val="none" w:sz="0" w:space="0" w:color="auto"/>
        <w:right w:val="none" w:sz="0" w:space="0" w:color="auto"/>
      </w:divBdr>
    </w:div>
    <w:div w:id="1505821349">
      <w:bodyDiv w:val="1"/>
      <w:marLeft w:val="0"/>
      <w:marRight w:val="0"/>
      <w:marTop w:val="0"/>
      <w:marBottom w:val="0"/>
      <w:divBdr>
        <w:top w:val="none" w:sz="0" w:space="0" w:color="auto"/>
        <w:left w:val="none" w:sz="0" w:space="0" w:color="auto"/>
        <w:bottom w:val="none" w:sz="0" w:space="0" w:color="auto"/>
        <w:right w:val="none" w:sz="0" w:space="0" w:color="auto"/>
      </w:divBdr>
    </w:div>
    <w:div w:id="1518813600">
      <w:bodyDiv w:val="1"/>
      <w:marLeft w:val="0"/>
      <w:marRight w:val="0"/>
      <w:marTop w:val="0"/>
      <w:marBottom w:val="0"/>
      <w:divBdr>
        <w:top w:val="none" w:sz="0" w:space="0" w:color="auto"/>
        <w:left w:val="none" w:sz="0" w:space="0" w:color="auto"/>
        <w:bottom w:val="none" w:sz="0" w:space="0" w:color="auto"/>
        <w:right w:val="none" w:sz="0" w:space="0" w:color="auto"/>
      </w:divBdr>
    </w:div>
    <w:div w:id="1543664152">
      <w:bodyDiv w:val="1"/>
      <w:marLeft w:val="0"/>
      <w:marRight w:val="0"/>
      <w:marTop w:val="0"/>
      <w:marBottom w:val="0"/>
      <w:divBdr>
        <w:top w:val="none" w:sz="0" w:space="0" w:color="auto"/>
        <w:left w:val="none" w:sz="0" w:space="0" w:color="auto"/>
        <w:bottom w:val="none" w:sz="0" w:space="0" w:color="auto"/>
        <w:right w:val="none" w:sz="0" w:space="0" w:color="auto"/>
      </w:divBdr>
    </w:div>
    <w:div w:id="1582449285">
      <w:bodyDiv w:val="1"/>
      <w:marLeft w:val="0"/>
      <w:marRight w:val="0"/>
      <w:marTop w:val="0"/>
      <w:marBottom w:val="0"/>
      <w:divBdr>
        <w:top w:val="none" w:sz="0" w:space="0" w:color="auto"/>
        <w:left w:val="none" w:sz="0" w:space="0" w:color="auto"/>
        <w:bottom w:val="none" w:sz="0" w:space="0" w:color="auto"/>
        <w:right w:val="none" w:sz="0" w:space="0" w:color="auto"/>
      </w:divBdr>
    </w:div>
    <w:div w:id="1603369606">
      <w:bodyDiv w:val="1"/>
      <w:marLeft w:val="0"/>
      <w:marRight w:val="0"/>
      <w:marTop w:val="0"/>
      <w:marBottom w:val="0"/>
      <w:divBdr>
        <w:top w:val="none" w:sz="0" w:space="0" w:color="auto"/>
        <w:left w:val="none" w:sz="0" w:space="0" w:color="auto"/>
        <w:bottom w:val="none" w:sz="0" w:space="0" w:color="auto"/>
        <w:right w:val="none" w:sz="0" w:space="0" w:color="auto"/>
      </w:divBdr>
    </w:div>
    <w:div w:id="1616787612">
      <w:bodyDiv w:val="1"/>
      <w:marLeft w:val="0"/>
      <w:marRight w:val="0"/>
      <w:marTop w:val="0"/>
      <w:marBottom w:val="0"/>
      <w:divBdr>
        <w:top w:val="none" w:sz="0" w:space="0" w:color="auto"/>
        <w:left w:val="none" w:sz="0" w:space="0" w:color="auto"/>
        <w:bottom w:val="none" w:sz="0" w:space="0" w:color="auto"/>
        <w:right w:val="none" w:sz="0" w:space="0" w:color="auto"/>
      </w:divBdr>
    </w:div>
    <w:div w:id="1621495094">
      <w:bodyDiv w:val="1"/>
      <w:marLeft w:val="0"/>
      <w:marRight w:val="0"/>
      <w:marTop w:val="0"/>
      <w:marBottom w:val="0"/>
      <w:divBdr>
        <w:top w:val="none" w:sz="0" w:space="0" w:color="auto"/>
        <w:left w:val="none" w:sz="0" w:space="0" w:color="auto"/>
        <w:bottom w:val="none" w:sz="0" w:space="0" w:color="auto"/>
        <w:right w:val="none" w:sz="0" w:space="0" w:color="auto"/>
      </w:divBdr>
    </w:div>
    <w:div w:id="1626697900">
      <w:bodyDiv w:val="1"/>
      <w:marLeft w:val="0"/>
      <w:marRight w:val="0"/>
      <w:marTop w:val="0"/>
      <w:marBottom w:val="0"/>
      <w:divBdr>
        <w:top w:val="none" w:sz="0" w:space="0" w:color="auto"/>
        <w:left w:val="none" w:sz="0" w:space="0" w:color="auto"/>
        <w:bottom w:val="none" w:sz="0" w:space="0" w:color="auto"/>
        <w:right w:val="none" w:sz="0" w:space="0" w:color="auto"/>
      </w:divBdr>
    </w:div>
    <w:div w:id="1628851085">
      <w:bodyDiv w:val="1"/>
      <w:marLeft w:val="0"/>
      <w:marRight w:val="0"/>
      <w:marTop w:val="0"/>
      <w:marBottom w:val="0"/>
      <w:divBdr>
        <w:top w:val="none" w:sz="0" w:space="0" w:color="auto"/>
        <w:left w:val="none" w:sz="0" w:space="0" w:color="auto"/>
        <w:bottom w:val="none" w:sz="0" w:space="0" w:color="auto"/>
        <w:right w:val="none" w:sz="0" w:space="0" w:color="auto"/>
      </w:divBdr>
    </w:div>
    <w:div w:id="1644386898">
      <w:bodyDiv w:val="1"/>
      <w:marLeft w:val="0"/>
      <w:marRight w:val="0"/>
      <w:marTop w:val="0"/>
      <w:marBottom w:val="0"/>
      <w:divBdr>
        <w:top w:val="none" w:sz="0" w:space="0" w:color="auto"/>
        <w:left w:val="none" w:sz="0" w:space="0" w:color="auto"/>
        <w:bottom w:val="none" w:sz="0" w:space="0" w:color="auto"/>
        <w:right w:val="none" w:sz="0" w:space="0" w:color="auto"/>
      </w:divBdr>
    </w:div>
    <w:div w:id="1659726224">
      <w:bodyDiv w:val="1"/>
      <w:marLeft w:val="0"/>
      <w:marRight w:val="0"/>
      <w:marTop w:val="0"/>
      <w:marBottom w:val="0"/>
      <w:divBdr>
        <w:top w:val="none" w:sz="0" w:space="0" w:color="auto"/>
        <w:left w:val="none" w:sz="0" w:space="0" w:color="auto"/>
        <w:bottom w:val="none" w:sz="0" w:space="0" w:color="auto"/>
        <w:right w:val="none" w:sz="0" w:space="0" w:color="auto"/>
      </w:divBdr>
    </w:div>
    <w:div w:id="1690140420">
      <w:bodyDiv w:val="1"/>
      <w:marLeft w:val="0"/>
      <w:marRight w:val="0"/>
      <w:marTop w:val="0"/>
      <w:marBottom w:val="0"/>
      <w:divBdr>
        <w:top w:val="none" w:sz="0" w:space="0" w:color="auto"/>
        <w:left w:val="none" w:sz="0" w:space="0" w:color="auto"/>
        <w:bottom w:val="none" w:sz="0" w:space="0" w:color="auto"/>
        <w:right w:val="none" w:sz="0" w:space="0" w:color="auto"/>
      </w:divBdr>
    </w:div>
    <w:div w:id="1699231258">
      <w:bodyDiv w:val="1"/>
      <w:marLeft w:val="0"/>
      <w:marRight w:val="0"/>
      <w:marTop w:val="0"/>
      <w:marBottom w:val="0"/>
      <w:divBdr>
        <w:top w:val="none" w:sz="0" w:space="0" w:color="auto"/>
        <w:left w:val="none" w:sz="0" w:space="0" w:color="auto"/>
        <w:bottom w:val="none" w:sz="0" w:space="0" w:color="auto"/>
        <w:right w:val="none" w:sz="0" w:space="0" w:color="auto"/>
      </w:divBdr>
    </w:div>
    <w:div w:id="1699357287">
      <w:bodyDiv w:val="1"/>
      <w:marLeft w:val="0"/>
      <w:marRight w:val="0"/>
      <w:marTop w:val="0"/>
      <w:marBottom w:val="0"/>
      <w:divBdr>
        <w:top w:val="none" w:sz="0" w:space="0" w:color="auto"/>
        <w:left w:val="none" w:sz="0" w:space="0" w:color="auto"/>
        <w:bottom w:val="none" w:sz="0" w:space="0" w:color="auto"/>
        <w:right w:val="none" w:sz="0" w:space="0" w:color="auto"/>
      </w:divBdr>
    </w:div>
    <w:div w:id="1702708985">
      <w:bodyDiv w:val="1"/>
      <w:marLeft w:val="0"/>
      <w:marRight w:val="0"/>
      <w:marTop w:val="0"/>
      <w:marBottom w:val="0"/>
      <w:divBdr>
        <w:top w:val="none" w:sz="0" w:space="0" w:color="auto"/>
        <w:left w:val="none" w:sz="0" w:space="0" w:color="auto"/>
        <w:bottom w:val="none" w:sz="0" w:space="0" w:color="auto"/>
        <w:right w:val="none" w:sz="0" w:space="0" w:color="auto"/>
      </w:divBdr>
    </w:div>
    <w:div w:id="1707171879">
      <w:bodyDiv w:val="1"/>
      <w:marLeft w:val="0"/>
      <w:marRight w:val="0"/>
      <w:marTop w:val="0"/>
      <w:marBottom w:val="0"/>
      <w:divBdr>
        <w:top w:val="none" w:sz="0" w:space="0" w:color="auto"/>
        <w:left w:val="none" w:sz="0" w:space="0" w:color="auto"/>
        <w:bottom w:val="none" w:sz="0" w:space="0" w:color="auto"/>
        <w:right w:val="none" w:sz="0" w:space="0" w:color="auto"/>
      </w:divBdr>
    </w:div>
    <w:div w:id="1709640963">
      <w:bodyDiv w:val="1"/>
      <w:marLeft w:val="0"/>
      <w:marRight w:val="0"/>
      <w:marTop w:val="0"/>
      <w:marBottom w:val="0"/>
      <w:divBdr>
        <w:top w:val="none" w:sz="0" w:space="0" w:color="auto"/>
        <w:left w:val="none" w:sz="0" w:space="0" w:color="auto"/>
        <w:bottom w:val="none" w:sz="0" w:space="0" w:color="auto"/>
        <w:right w:val="none" w:sz="0" w:space="0" w:color="auto"/>
      </w:divBdr>
    </w:div>
    <w:div w:id="1728260384">
      <w:bodyDiv w:val="1"/>
      <w:marLeft w:val="0"/>
      <w:marRight w:val="0"/>
      <w:marTop w:val="0"/>
      <w:marBottom w:val="0"/>
      <w:divBdr>
        <w:top w:val="none" w:sz="0" w:space="0" w:color="auto"/>
        <w:left w:val="none" w:sz="0" w:space="0" w:color="auto"/>
        <w:bottom w:val="none" w:sz="0" w:space="0" w:color="auto"/>
        <w:right w:val="none" w:sz="0" w:space="0" w:color="auto"/>
      </w:divBdr>
    </w:div>
    <w:div w:id="1737819455">
      <w:bodyDiv w:val="1"/>
      <w:marLeft w:val="0"/>
      <w:marRight w:val="0"/>
      <w:marTop w:val="0"/>
      <w:marBottom w:val="0"/>
      <w:divBdr>
        <w:top w:val="none" w:sz="0" w:space="0" w:color="auto"/>
        <w:left w:val="none" w:sz="0" w:space="0" w:color="auto"/>
        <w:bottom w:val="none" w:sz="0" w:space="0" w:color="auto"/>
        <w:right w:val="none" w:sz="0" w:space="0" w:color="auto"/>
      </w:divBdr>
    </w:div>
    <w:div w:id="1744259370">
      <w:bodyDiv w:val="1"/>
      <w:marLeft w:val="0"/>
      <w:marRight w:val="0"/>
      <w:marTop w:val="0"/>
      <w:marBottom w:val="0"/>
      <w:divBdr>
        <w:top w:val="none" w:sz="0" w:space="0" w:color="auto"/>
        <w:left w:val="none" w:sz="0" w:space="0" w:color="auto"/>
        <w:bottom w:val="none" w:sz="0" w:space="0" w:color="auto"/>
        <w:right w:val="none" w:sz="0" w:space="0" w:color="auto"/>
      </w:divBdr>
    </w:div>
    <w:div w:id="1746417795">
      <w:bodyDiv w:val="1"/>
      <w:marLeft w:val="0"/>
      <w:marRight w:val="0"/>
      <w:marTop w:val="0"/>
      <w:marBottom w:val="0"/>
      <w:divBdr>
        <w:top w:val="none" w:sz="0" w:space="0" w:color="auto"/>
        <w:left w:val="none" w:sz="0" w:space="0" w:color="auto"/>
        <w:bottom w:val="none" w:sz="0" w:space="0" w:color="auto"/>
        <w:right w:val="none" w:sz="0" w:space="0" w:color="auto"/>
      </w:divBdr>
    </w:div>
    <w:div w:id="1748965733">
      <w:bodyDiv w:val="1"/>
      <w:marLeft w:val="0"/>
      <w:marRight w:val="0"/>
      <w:marTop w:val="0"/>
      <w:marBottom w:val="0"/>
      <w:divBdr>
        <w:top w:val="none" w:sz="0" w:space="0" w:color="auto"/>
        <w:left w:val="none" w:sz="0" w:space="0" w:color="auto"/>
        <w:bottom w:val="none" w:sz="0" w:space="0" w:color="auto"/>
        <w:right w:val="none" w:sz="0" w:space="0" w:color="auto"/>
      </w:divBdr>
    </w:div>
    <w:div w:id="1757900488">
      <w:bodyDiv w:val="1"/>
      <w:marLeft w:val="0"/>
      <w:marRight w:val="0"/>
      <w:marTop w:val="0"/>
      <w:marBottom w:val="0"/>
      <w:divBdr>
        <w:top w:val="none" w:sz="0" w:space="0" w:color="auto"/>
        <w:left w:val="none" w:sz="0" w:space="0" w:color="auto"/>
        <w:bottom w:val="none" w:sz="0" w:space="0" w:color="auto"/>
        <w:right w:val="none" w:sz="0" w:space="0" w:color="auto"/>
      </w:divBdr>
    </w:div>
    <w:div w:id="1822841820">
      <w:bodyDiv w:val="1"/>
      <w:marLeft w:val="0"/>
      <w:marRight w:val="0"/>
      <w:marTop w:val="0"/>
      <w:marBottom w:val="0"/>
      <w:divBdr>
        <w:top w:val="none" w:sz="0" w:space="0" w:color="auto"/>
        <w:left w:val="none" w:sz="0" w:space="0" w:color="auto"/>
        <w:bottom w:val="none" w:sz="0" w:space="0" w:color="auto"/>
        <w:right w:val="none" w:sz="0" w:space="0" w:color="auto"/>
      </w:divBdr>
    </w:div>
    <w:div w:id="1828010836">
      <w:bodyDiv w:val="1"/>
      <w:marLeft w:val="0"/>
      <w:marRight w:val="0"/>
      <w:marTop w:val="0"/>
      <w:marBottom w:val="0"/>
      <w:divBdr>
        <w:top w:val="none" w:sz="0" w:space="0" w:color="auto"/>
        <w:left w:val="none" w:sz="0" w:space="0" w:color="auto"/>
        <w:bottom w:val="none" w:sz="0" w:space="0" w:color="auto"/>
        <w:right w:val="none" w:sz="0" w:space="0" w:color="auto"/>
      </w:divBdr>
    </w:div>
    <w:div w:id="1850480515">
      <w:bodyDiv w:val="1"/>
      <w:marLeft w:val="0"/>
      <w:marRight w:val="0"/>
      <w:marTop w:val="0"/>
      <w:marBottom w:val="0"/>
      <w:divBdr>
        <w:top w:val="none" w:sz="0" w:space="0" w:color="auto"/>
        <w:left w:val="none" w:sz="0" w:space="0" w:color="auto"/>
        <w:bottom w:val="none" w:sz="0" w:space="0" w:color="auto"/>
        <w:right w:val="none" w:sz="0" w:space="0" w:color="auto"/>
      </w:divBdr>
    </w:div>
    <w:div w:id="1857159950">
      <w:bodyDiv w:val="1"/>
      <w:marLeft w:val="0"/>
      <w:marRight w:val="0"/>
      <w:marTop w:val="0"/>
      <w:marBottom w:val="0"/>
      <w:divBdr>
        <w:top w:val="none" w:sz="0" w:space="0" w:color="auto"/>
        <w:left w:val="none" w:sz="0" w:space="0" w:color="auto"/>
        <w:bottom w:val="none" w:sz="0" w:space="0" w:color="auto"/>
        <w:right w:val="none" w:sz="0" w:space="0" w:color="auto"/>
      </w:divBdr>
    </w:div>
    <w:div w:id="1864054904">
      <w:bodyDiv w:val="1"/>
      <w:marLeft w:val="0"/>
      <w:marRight w:val="0"/>
      <w:marTop w:val="0"/>
      <w:marBottom w:val="0"/>
      <w:divBdr>
        <w:top w:val="none" w:sz="0" w:space="0" w:color="auto"/>
        <w:left w:val="none" w:sz="0" w:space="0" w:color="auto"/>
        <w:bottom w:val="none" w:sz="0" w:space="0" w:color="auto"/>
        <w:right w:val="none" w:sz="0" w:space="0" w:color="auto"/>
      </w:divBdr>
    </w:div>
    <w:div w:id="1867056661">
      <w:bodyDiv w:val="1"/>
      <w:marLeft w:val="0"/>
      <w:marRight w:val="0"/>
      <w:marTop w:val="0"/>
      <w:marBottom w:val="0"/>
      <w:divBdr>
        <w:top w:val="none" w:sz="0" w:space="0" w:color="auto"/>
        <w:left w:val="none" w:sz="0" w:space="0" w:color="auto"/>
        <w:bottom w:val="none" w:sz="0" w:space="0" w:color="auto"/>
        <w:right w:val="none" w:sz="0" w:space="0" w:color="auto"/>
      </w:divBdr>
    </w:div>
    <w:div w:id="1868712967">
      <w:bodyDiv w:val="1"/>
      <w:marLeft w:val="0"/>
      <w:marRight w:val="0"/>
      <w:marTop w:val="0"/>
      <w:marBottom w:val="0"/>
      <w:divBdr>
        <w:top w:val="none" w:sz="0" w:space="0" w:color="auto"/>
        <w:left w:val="none" w:sz="0" w:space="0" w:color="auto"/>
        <w:bottom w:val="none" w:sz="0" w:space="0" w:color="auto"/>
        <w:right w:val="none" w:sz="0" w:space="0" w:color="auto"/>
      </w:divBdr>
    </w:div>
    <w:div w:id="1882009294">
      <w:bodyDiv w:val="1"/>
      <w:marLeft w:val="0"/>
      <w:marRight w:val="0"/>
      <w:marTop w:val="0"/>
      <w:marBottom w:val="0"/>
      <w:divBdr>
        <w:top w:val="none" w:sz="0" w:space="0" w:color="auto"/>
        <w:left w:val="none" w:sz="0" w:space="0" w:color="auto"/>
        <w:bottom w:val="none" w:sz="0" w:space="0" w:color="auto"/>
        <w:right w:val="none" w:sz="0" w:space="0" w:color="auto"/>
      </w:divBdr>
    </w:div>
    <w:div w:id="1903903146">
      <w:bodyDiv w:val="1"/>
      <w:marLeft w:val="0"/>
      <w:marRight w:val="0"/>
      <w:marTop w:val="0"/>
      <w:marBottom w:val="0"/>
      <w:divBdr>
        <w:top w:val="none" w:sz="0" w:space="0" w:color="auto"/>
        <w:left w:val="none" w:sz="0" w:space="0" w:color="auto"/>
        <w:bottom w:val="none" w:sz="0" w:space="0" w:color="auto"/>
        <w:right w:val="none" w:sz="0" w:space="0" w:color="auto"/>
      </w:divBdr>
    </w:div>
    <w:div w:id="1919170478">
      <w:bodyDiv w:val="1"/>
      <w:marLeft w:val="0"/>
      <w:marRight w:val="0"/>
      <w:marTop w:val="0"/>
      <w:marBottom w:val="0"/>
      <w:divBdr>
        <w:top w:val="none" w:sz="0" w:space="0" w:color="auto"/>
        <w:left w:val="none" w:sz="0" w:space="0" w:color="auto"/>
        <w:bottom w:val="none" w:sz="0" w:space="0" w:color="auto"/>
        <w:right w:val="none" w:sz="0" w:space="0" w:color="auto"/>
      </w:divBdr>
    </w:div>
    <w:div w:id="1947349664">
      <w:bodyDiv w:val="1"/>
      <w:marLeft w:val="0"/>
      <w:marRight w:val="0"/>
      <w:marTop w:val="0"/>
      <w:marBottom w:val="0"/>
      <w:divBdr>
        <w:top w:val="none" w:sz="0" w:space="0" w:color="auto"/>
        <w:left w:val="none" w:sz="0" w:space="0" w:color="auto"/>
        <w:bottom w:val="none" w:sz="0" w:space="0" w:color="auto"/>
        <w:right w:val="none" w:sz="0" w:space="0" w:color="auto"/>
      </w:divBdr>
    </w:div>
    <w:div w:id="1947931437">
      <w:bodyDiv w:val="1"/>
      <w:marLeft w:val="0"/>
      <w:marRight w:val="0"/>
      <w:marTop w:val="0"/>
      <w:marBottom w:val="0"/>
      <w:divBdr>
        <w:top w:val="none" w:sz="0" w:space="0" w:color="auto"/>
        <w:left w:val="none" w:sz="0" w:space="0" w:color="auto"/>
        <w:bottom w:val="none" w:sz="0" w:space="0" w:color="auto"/>
        <w:right w:val="none" w:sz="0" w:space="0" w:color="auto"/>
      </w:divBdr>
    </w:div>
    <w:div w:id="1960523677">
      <w:bodyDiv w:val="1"/>
      <w:marLeft w:val="0"/>
      <w:marRight w:val="0"/>
      <w:marTop w:val="0"/>
      <w:marBottom w:val="0"/>
      <w:divBdr>
        <w:top w:val="none" w:sz="0" w:space="0" w:color="auto"/>
        <w:left w:val="none" w:sz="0" w:space="0" w:color="auto"/>
        <w:bottom w:val="none" w:sz="0" w:space="0" w:color="auto"/>
        <w:right w:val="none" w:sz="0" w:space="0" w:color="auto"/>
      </w:divBdr>
    </w:div>
    <w:div w:id="1993871666">
      <w:bodyDiv w:val="1"/>
      <w:marLeft w:val="0"/>
      <w:marRight w:val="0"/>
      <w:marTop w:val="0"/>
      <w:marBottom w:val="0"/>
      <w:divBdr>
        <w:top w:val="none" w:sz="0" w:space="0" w:color="auto"/>
        <w:left w:val="none" w:sz="0" w:space="0" w:color="auto"/>
        <w:bottom w:val="none" w:sz="0" w:space="0" w:color="auto"/>
        <w:right w:val="none" w:sz="0" w:space="0" w:color="auto"/>
      </w:divBdr>
    </w:div>
    <w:div w:id="2026899309">
      <w:bodyDiv w:val="1"/>
      <w:marLeft w:val="0"/>
      <w:marRight w:val="0"/>
      <w:marTop w:val="0"/>
      <w:marBottom w:val="0"/>
      <w:divBdr>
        <w:top w:val="none" w:sz="0" w:space="0" w:color="auto"/>
        <w:left w:val="none" w:sz="0" w:space="0" w:color="auto"/>
        <w:bottom w:val="none" w:sz="0" w:space="0" w:color="auto"/>
        <w:right w:val="none" w:sz="0" w:space="0" w:color="auto"/>
      </w:divBdr>
    </w:div>
    <w:div w:id="2041737477">
      <w:bodyDiv w:val="1"/>
      <w:marLeft w:val="0"/>
      <w:marRight w:val="0"/>
      <w:marTop w:val="0"/>
      <w:marBottom w:val="0"/>
      <w:divBdr>
        <w:top w:val="none" w:sz="0" w:space="0" w:color="auto"/>
        <w:left w:val="none" w:sz="0" w:space="0" w:color="auto"/>
        <w:bottom w:val="none" w:sz="0" w:space="0" w:color="auto"/>
        <w:right w:val="none" w:sz="0" w:space="0" w:color="auto"/>
      </w:divBdr>
    </w:div>
    <w:div w:id="2060399283">
      <w:bodyDiv w:val="1"/>
      <w:marLeft w:val="0"/>
      <w:marRight w:val="0"/>
      <w:marTop w:val="0"/>
      <w:marBottom w:val="0"/>
      <w:divBdr>
        <w:top w:val="none" w:sz="0" w:space="0" w:color="auto"/>
        <w:left w:val="none" w:sz="0" w:space="0" w:color="auto"/>
        <w:bottom w:val="none" w:sz="0" w:space="0" w:color="auto"/>
        <w:right w:val="none" w:sz="0" w:space="0" w:color="auto"/>
      </w:divBdr>
    </w:div>
    <w:div w:id="2061510933">
      <w:bodyDiv w:val="1"/>
      <w:marLeft w:val="0"/>
      <w:marRight w:val="0"/>
      <w:marTop w:val="0"/>
      <w:marBottom w:val="0"/>
      <w:divBdr>
        <w:top w:val="none" w:sz="0" w:space="0" w:color="auto"/>
        <w:left w:val="none" w:sz="0" w:space="0" w:color="auto"/>
        <w:bottom w:val="none" w:sz="0" w:space="0" w:color="auto"/>
        <w:right w:val="none" w:sz="0" w:space="0" w:color="auto"/>
      </w:divBdr>
    </w:div>
    <w:div w:id="2075279588">
      <w:bodyDiv w:val="1"/>
      <w:marLeft w:val="0"/>
      <w:marRight w:val="0"/>
      <w:marTop w:val="0"/>
      <w:marBottom w:val="0"/>
      <w:divBdr>
        <w:top w:val="none" w:sz="0" w:space="0" w:color="auto"/>
        <w:left w:val="none" w:sz="0" w:space="0" w:color="auto"/>
        <w:bottom w:val="none" w:sz="0" w:space="0" w:color="auto"/>
        <w:right w:val="none" w:sz="0" w:space="0" w:color="auto"/>
      </w:divBdr>
    </w:div>
    <w:div w:id="2086879078">
      <w:bodyDiv w:val="1"/>
      <w:marLeft w:val="0"/>
      <w:marRight w:val="0"/>
      <w:marTop w:val="0"/>
      <w:marBottom w:val="0"/>
      <w:divBdr>
        <w:top w:val="none" w:sz="0" w:space="0" w:color="auto"/>
        <w:left w:val="none" w:sz="0" w:space="0" w:color="auto"/>
        <w:bottom w:val="none" w:sz="0" w:space="0" w:color="auto"/>
        <w:right w:val="none" w:sz="0" w:space="0" w:color="auto"/>
      </w:divBdr>
    </w:div>
    <w:div w:id="2101754280">
      <w:bodyDiv w:val="1"/>
      <w:marLeft w:val="0"/>
      <w:marRight w:val="0"/>
      <w:marTop w:val="0"/>
      <w:marBottom w:val="0"/>
      <w:divBdr>
        <w:top w:val="none" w:sz="0" w:space="0" w:color="auto"/>
        <w:left w:val="none" w:sz="0" w:space="0" w:color="auto"/>
        <w:bottom w:val="none" w:sz="0" w:space="0" w:color="auto"/>
        <w:right w:val="none" w:sz="0" w:space="0" w:color="auto"/>
      </w:divBdr>
    </w:div>
    <w:div w:id="2119326344">
      <w:bodyDiv w:val="1"/>
      <w:marLeft w:val="0"/>
      <w:marRight w:val="0"/>
      <w:marTop w:val="0"/>
      <w:marBottom w:val="0"/>
      <w:divBdr>
        <w:top w:val="none" w:sz="0" w:space="0" w:color="auto"/>
        <w:left w:val="none" w:sz="0" w:space="0" w:color="auto"/>
        <w:bottom w:val="none" w:sz="0" w:space="0" w:color="auto"/>
        <w:right w:val="none" w:sz="0" w:space="0" w:color="auto"/>
      </w:divBdr>
    </w:div>
    <w:div w:id="213621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talk about internet technology and security and in particular bring your own device technology. Such as the advantages and risks of this technology which an increasing number of organisations are using. Reliable sources will be used to gather information on the subject that can be trusted to be reliable.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Sym18</b:Tag>
    <b:SourceType>InternetSite</b:SourceType>
    <b:Guid>{3E8C3C3A-0FD9-46C6-A696-13EE57C7B2AC}</b:Guid>
    <b:Author>
      <b:Author>
        <b:Corporate>Symantic</b:Corporate>
      </b:Author>
    </b:Author>
    <b:Title>BYOD (Bring Your Own Device)</b:Title>
    <b:ProductionCompany>Symantic Corporation</b:ProductionCompany>
    <b:YearAccessed>2018</b:YearAccessed>
    <b:MonthAccessed>December</b:MonthAccessed>
    <b:DayAccessed>10</b:DayAccessed>
    <b:URL>https://www.symantec.com/en/in/products-solutions/solutions/detail.jsp?parent=mobile&amp;child=byod_mobile</b:URL>
    <b:RefOrder>7</b:RefOrder>
  </b:Source>
  <b:Source>
    <b:Tag>McA18</b:Tag>
    <b:SourceType>InternetSite</b:SourceType>
    <b:Guid>{15F06ECA-010D-47A4-81A7-A2B1B52A4F43}</b:Guid>
    <b:Author>
      <b:Author>
        <b:Corporate>McAfee</b:Corporate>
      </b:Author>
    </b:Author>
    <b:Title>Improve Visibility Into User Activity—Internal, External and BYOD</b:Title>
    <b:ProductionCompany>McAfee</b:ProductionCompany>
    <b:YearAccessed>2018</b:YearAccessed>
    <b:MonthAccessed>November</b:MonthAccessed>
    <b:DayAccessed>3</b:DayAccessed>
    <b:URL>https://www.mcafee.com/enterprise/en-us/assets/solution-briefs/sb-netfort.pdf</b:URL>
    <b:RefOrder>8</b:RefOrder>
  </b:Source>
  <b:Source>
    <b:Tag>Net</b:Tag>
    <b:SourceType>InternetSite</b:SourceType>
    <b:Guid>{9D4C2FBA-6D89-44F9-8819-81129704CBC9}</b:Guid>
    <b:Author>
      <b:Author>
        <b:Corporate>Netfort</b:Corporate>
      </b:Author>
    </b:Author>
    <b:Title>NetFort McAfee Integration Options</b:Title>
    <b:ProductionCompany>Netfort</b:ProductionCompany>
    <b:InternetSiteTitle>Netfort.com</b:InternetSiteTitle>
    <b:YearAccessed>20</b:YearAccessed>
    <b:MonthAccessed>December</b:MonthAccessed>
    <b:DayAccessed>22</b:DayAccessed>
    <b:URL>https://www.netfort.com/features/mcafee-integration/</b:URL>
    <b:RefOrder>9</b:RefOrder>
  </b:Source>
  <b:Source>
    <b:Tag>Das18</b:Tag>
    <b:SourceType>InternetSite</b:SourceType>
    <b:Guid>{7D708FA7-3303-4276-A9AE-BA8A1765613C}</b:Guid>
    <b:Author>
      <b:Author>
        <b:NameList>
          <b:Person>
            <b:Last>Dascalescu</b:Last>
            <b:First>Ana</b:First>
          </b:Person>
        </b:NameList>
      </b:Author>
    </b:Author>
    <b:Title>10+ Critical Corporate Cyber Security Risks – A Data Driven List [Update 2018]</b:Title>
    <b:ProductionCompany>Heimdal Security</b:ProductionCompany>
    <b:Year>2018</b:Year>
    <b:Month>April</b:Month>
    <b:Day>5</b:Day>
    <b:YearAccessed>2018</b:YearAccessed>
    <b:MonthAccessed>12</b:MonthAccessed>
    <b:DayAccessed>22</b:DayAccessed>
    <b:URL>https://heimdalsecurity.com/blog/10-critical-corporate-cyber-security-risks-a-data-driven-list/</b:URL>
    <b:InternetSiteTitle>Heimdalsecurity.com</b:InternetSiteTitle>
    <b:RefOrder>5</b:RefOrder>
  </b:Source>
  <b:Source>
    <b:Tag>Cis12</b:Tag>
    <b:SourceType>InternetSite</b:SourceType>
    <b:Guid>{520CD66B-FC0D-4FC5-ADFB-B4180056D0AB}</b:Guid>
    <b:Author>
      <b:Author>
        <b:Corporate>Cisco</b:Corporate>
      </b:Author>
    </b:Author>
    <b:Title>Cisco Study: IT Saying Yes To BYOD</b:Title>
    <b:ProductionCompany>Cisco</b:ProductionCompany>
    <b:Year>2012</b:Year>
    <b:Month>May</b:Month>
    <b:Day>16</b:Day>
    <b:YearAccessed>2018</b:YearAccessed>
    <b:MonthAccessed>December</b:MonthAccessed>
    <b:DayAccessed>23</b:DayAccessed>
    <b:URL>https://newsroom.cisco.com/press-release-content?articleId=854754</b:URL>
    <b:RefOrder>4</b:RefOrder>
  </b:Source>
  <b:Source>
    <b:Tag>BYO16</b:Tag>
    <b:SourceType>InternetSite</b:SourceType>
    <b:Guid>{EF4B393B-A560-4E6F-B42F-5F4AFEA03002}</b:Guid>
    <b:Title>BYOD &amp; MOBILE SECURITY REPORT</b:Title>
    <b:Year>2016</b:Year>
    <b:YearAccessed>2018</b:YearAccessed>
    <b:MonthAccessed>December</b:MonthAccessed>
    <b:DayAccessed>23</b:DayAccessed>
    <b:URL>https://crowdresearchpartners.com/portfolio/byod-mobile-security-report/</b:URL>
    <b:InternetSiteTitle>crowdresearchpartners.com</b:InternetSiteTitle>
    <b:RefOrder>6</b:RefOrder>
  </b:Source>
  <b:Source>
    <b:Tag>Rom14</b:Tag>
    <b:SourceType>JournalArticle</b:SourceType>
    <b:Guid>{4A436FC9-405C-4107-824A-176A256A283E}</b:Guid>
    <b:Title>Best practices for BYOD security</b:Title>
    <b:Year>2014</b:Year>
    <b:Author>
      <b:Author>
        <b:NameList>
          <b:Person>
            <b:Last>Romer</b:Last>
            <b:First>Hormazd</b:First>
          </b:Person>
        </b:NameList>
      </b:Author>
    </b:Author>
    <b:JournalName>Computer Fraud and Security</b:JournalName>
    <b:Pages>13-15</b:Pages>
    <b:Volume>2014 </b:Volume>
    <b:Issue>1</b:Issue>
    <b:RefOrder>3</b:RefOrder>
  </b:Source>
  <b:Source>
    <b:Tag>Apo15</b:Tag>
    <b:SourceType>JournalArticle</b:SourceType>
    <b:Guid>{9D2B24C1-7367-46EF-ACD8-C6A7BC606E6D}</b:Guid>
    <b:Title>BYOD IN LARGE ORGANIZATIONS</b:Title>
    <b:Year>2015</b:Year>
    <b:Author>
      <b:Author>
        <b:NameList>
          <b:Person>
            <b:Last>Apostol</b:Last>
            <b:First>Cristian-Gabriel.</b:First>
          </b:Person>
        </b:NameList>
      </b:Author>
    </b:Author>
    <b:JournalName>Scientific Bulletin "Mircea cel Batran" Naval Academy</b:JournalName>
    <b:Pages>309-311</b:Pages>
    <b:Volume>18</b:Volume>
    <b:Issue>1</b:Issue>
    <b:RefOrder>1</b:RefOrder>
  </b:Source>
  <b:Source>
    <b:Tag>bob06</b:Tag>
    <b:SourceType>JournalArticle</b:SourceType>
    <b:Guid>{BCF7D2E4-EA76-4FFF-8A8F-5B2A139DA19A}</b:Guid>
    <b:InternetSiteTitle>one </b:InternetSiteTitle>
    <b:Title>Applications of the Byod Conception - Benefits, Risks and Approaches.</b:Title>
    <b:Year>2014</b:Year>
    <b:Author>
      <b:Author>
        <b:NameList>
          <b:Person>
            <b:Last>Varbanov</b:Last>
            <b:First>Roumen</b:First>
          </b:Person>
        </b:NameList>
      </b:Author>
    </b:Author>
    <b:JournalName>Business Management / Biznes Upravlenie</b:JournalName>
    <b:Pages>80-99</b:Pages>
    <b:Volume>24</b:Volume>
    <b:Issue>2</b:Issu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C32BEC-6C70-4D69-8875-1897B9B1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2730</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Internet Technology and Security</vt:lpstr>
    </vt:vector>
  </TitlesOfParts>
  <Company/>
  <LinksUpToDate>false</LinksUpToDate>
  <CharactersWithSpaces>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 ACCA4018</dc:title>
  <dc:subject>Bring Your own Device Technology</dc:subject>
  <dc:creator>John Fenner</dc:creator>
  <cp:keywords/>
  <dc:description/>
  <cp:lastModifiedBy>John Fenner</cp:lastModifiedBy>
  <cp:revision>2</cp:revision>
  <dcterms:created xsi:type="dcterms:W3CDTF">2019-01-10T21:29:00Z</dcterms:created>
  <dcterms:modified xsi:type="dcterms:W3CDTF">2019-01-10T21:29:00Z</dcterms:modified>
</cp:coreProperties>
</file>