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978FA" w:rsidR="009978FA" w:rsidP="30DFE087" w:rsidRDefault="009978FA" w14:paraId="1A1473BE" w14:textId="64E3BFFE">
      <w:pPr>
        <w:spacing w:line="360" w:lineRule="auto"/>
        <w:jc w:val="center"/>
        <w:rPr>
          <w:rFonts w:ascii="Arial" w:hAnsi="Arial" w:eastAsia="Arial" w:cs="Arial"/>
          <w:b w:val="0"/>
          <w:bCs w:val="0"/>
          <w:color w:val="auto"/>
          <w:sz w:val="24"/>
          <w:szCs w:val="24"/>
          <w:u w:val="single"/>
          <w:lang w:eastAsia="en-US"/>
        </w:rPr>
      </w:pPr>
      <w:r w:rsidRPr="14EDB180" w:rsidR="009978FA">
        <w:rPr>
          <w:rFonts w:ascii="Arial" w:hAnsi="Arial" w:eastAsia="Arial" w:cs="Arial"/>
          <w:b w:val="0"/>
          <w:bCs w:val="0"/>
          <w:color w:val="auto"/>
          <w:sz w:val="24"/>
          <w:szCs w:val="24"/>
          <w:u w:val="single"/>
          <w:lang w:eastAsia="en-US"/>
        </w:rPr>
        <w:t>Dissertation</w:t>
      </w:r>
    </w:p>
    <w:p w:rsidRPr="009978FA" w:rsidR="009978FA" w:rsidP="242ACAEF" w:rsidRDefault="009978FA" w14:paraId="1DA90556" w14:textId="69875F94">
      <w:pPr>
        <w:pStyle w:val="Normal"/>
        <w:spacing w:line="360" w:lineRule="auto"/>
        <w:jc w:val="center"/>
        <w:rPr>
          <w:rFonts w:ascii="Arial" w:hAnsi="Arial" w:eastAsia="Arial" w:cs="Arial"/>
          <w:b w:val="0"/>
          <w:bCs w:val="0"/>
          <w:color w:val="auto"/>
          <w:sz w:val="24"/>
          <w:szCs w:val="24"/>
          <w:u w:val="single"/>
          <w:lang w:eastAsia="en-US"/>
        </w:rPr>
      </w:pPr>
      <w:r w:rsidRPr="242ACAEF" w:rsidR="009978FA">
        <w:rPr>
          <w:rFonts w:ascii="Arial" w:hAnsi="Arial" w:eastAsia="Arial" w:cs="Arial"/>
          <w:b w:val="0"/>
          <w:bCs w:val="0"/>
          <w:color w:val="auto"/>
          <w:sz w:val="24"/>
          <w:szCs w:val="24"/>
          <w:u w:val="single"/>
          <w:lang w:eastAsia="en-US"/>
        </w:rPr>
        <w:t>Psychological Effects of Exercise in Different Environmental Spaces.</w:t>
      </w:r>
    </w:p>
    <w:p w:rsidRPr="001D36DD" w:rsidR="001D36DD" w:rsidP="14EDB180" w:rsidRDefault="001D36DD" w14:paraId="4C839909" w14:textId="30CA569D">
      <w:pPr>
        <w:spacing w:line="360" w:lineRule="auto"/>
        <w:rPr>
          <w:rFonts w:ascii="Arial" w:hAnsi="Arial" w:eastAsia="Arial" w:cs="Arial"/>
          <w:b w:val="1"/>
          <w:bCs w:val="1"/>
          <w:i w:val="0"/>
          <w:iCs w:val="0"/>
          <w:color w:val="auto"/>
          <w:sz w:val="24"/>
          <w:szCs w:val="24"/>
          <w:lang w:eastAsia="en-US"/>
        </w:rPr>
      </w:pPr>
      <w:r w:rsidRPr="14EDB180" w:rsidR="001D36DD">
        <w:rPr>
          <w:rFonts w:ascii="Arial" w:hAnsi="Arial" w:eastAsia="Arial" w:cs="Arial"/>
          <w:b w:val="1"/>
          <w:bCs w:val="1"/>
          <w:i w:val="0"/>
          <w:iCs w:val="0"/>
          <w:color w:val="auto"/>
          <w:sz w:val="24"/>
          <w:szCs w:val="24"/>
          <w:lang w:eastAsia="en-US"/>
        </w:rPr>
        <w:t>Abstract (2</w:t>
      </w:r>
      <w:r w:rsidRPr="14EDB180" w:rsidR="2F7AB917">
        <w:rPr>
          <w:rFonts w:ascii="Arial" w:hAnsi="Arial" w:eastAsia="Arial" w:cs="Arial"/>
          <w:b w:val="1"/>
          <w:bCs w:val="1"/>
          <w:i w:val="0"/>
          <w:iCs w:val="0"/>
          <w:color w:val="auto"/>
          <w:sz w:val="24"/>
          <w:szCs w:val="24"/>
          <w:lang w:eastAsia="en-US"/>
        </w:rPr>
        <w:t>28</w:t>
      </w:r>
      <w:r w:rsidRPr="14EDB180" w:rsidR="001D36DD">
        <w:rPr>
          <w:rFonts w:ascii="Arial" w:hAnsi="Arial" w:eastAsia="Arial" w:cs="Arial"/>
          <w:b w:val="1"/>
          <w:bCs w:val="1"/>
          <w:i w:val="0"/>
          <w:iCs w:val="0"/>
          <w:color w:val="auto"/>
          <w:sz w:val="24"/>
          <w:szCs w:val="24"/>
          <w:lang w:eastAsia="en-US"/>
        </w:rPr>
        <w:t xml:space="preserve"> words)</w:t>
      </w:r>
    </w:p>
    <w:p w:rsidRPr="001D36DD" w:rsidR="001D36DD" w:rsidP="14EDB180" w:rsidRDefault="001D36DD" w14:paraId="6F92BBBE" w14:textId="6CBB7101">
      <w:pPr>
        <w:spacing w:line="360" w:lineRule="auto"/>
        <w:rPr>
          <w:rFonts w:ascii="Arial" w:hAnsi="Arial" w:eastAsia="Arial" w:cs="Arial"/>
          <w:b w:val="0"/>
          <w:bCs w:val="0"/>
          <w:i w:val="0"/>
          <w:iCs w:val="0"/>
          <w:color w:val="auto"/>
          <w:sz w:val="24"/>
          <w:szCs w:val="24"/>
          <w:lang w:eastAsia="en-US"/>
        </w:rPr>
      </w:pP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w:t>
      </w: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 xml:space="preserve">Brief overview of the study, including background, aims, </w:t>
      </w:r>
      <w:r w:rsidRPr="14EDB180" w:rsidR="001D36DD">
        <w:rPr>
          <w:rFonts w:ascii="Arial" w:hAnsi="Arial" w:eastAsia="Arial" w:cs="Arial"/>
          <w:b w:val="0"/>
          <w:bCs w:val="0"/>
          <w:i w:val="0"/>
          <w:iCs w:val="0"/>
          <w:color w:val="auto"/>
          <w:sz w:val="24"/>
          <w:szCs w:val="24"/>
          <w:lang w:eastAsia="en-US"/>
        </w:rPr>
        <w:t>methodology</w:t>
      </w:r>
      <w:r w:rsidRPr="14EDB180" w:rsidR="001D36DD">
        <w:rPr>
          <w:rFonts w:ascii="Arial" w:hAnsi="Arial" w:eastAsia="Arial" w:cs="Arial"/>
          <w:b w:val="0"/>
          <w:bCs w:val="0"/>
          <w:i w:val="0"/>
          <w:iCs w:val="0"/>
          <w:color w:val="auto"/>
          <w:sz w:val="24"/>
          <w:szCs w:val="24"/>
          <w:lang w:eastAsia="en-US"/>
        </w:rPr>
        <w:t>, key findings, and conclusions.</w:t>
      </w:r>
      <w:r w:rsidRPr="14EDB180" w:rsidR="000E84E0">
        <w:rPr>
          <w:rFonts w:ascii="Arial" w:hAnsi="Arial" w:eastAsia="Arial" w:cs="Arial"/>
          <w:b w:val="0"/>
          <w:bCs w:val="0"/>
          <w:i w:val="0"/>
          <w:iCs w:val="0"/>
          <w:color w:val="auto"/>
          <w:sz w:val="24"/>
          <w:szCs w:val="24"/>
          <w:lang w:eastAsia="en-US"/>
        </w:rPr>
        <w:t xml:space="preserve"> </w:t>
      </w:r>
    </w:p>
    <w:p w:rsidRPr="001D36DD" w:rsidR="001D36DD" w:rsidP="14EDB180" w:rsidRDefault="1390A409" w14:paraId="24B7BB20" w14:textId="5A38C392">
      <w:pPr>
        <w:spacing w:before="240" w:after="240" w:line="360" w:lineRule="auto"/>
        <w:rPr>
          <w:rFonts w:ascii="Arial" w:hAnsi="Arial" w:eastAsia="Arial" w:cs="Arial"/>
          <w:b w:val="0"/>
          <w:bCs w:val="0"/>
          <w:i w:val="0"/>
          <w:iCs w:val="0"/>
          <w:color w:val="auto"/>
          <w:sz w:val="24"/>
          <w:szCs w:val="24"/>
        </w:rPr>
      </w:pPr>
      <w:r w:rsidRPr="14EDB180" w:rsidR="1390A409">
        <w:rPr>
          <w:rFonts w:ascii="Arial" w:hAnsi="Arial" w:eastAsia="Arial" w:cs="Arial"/>
          <w:b w:val="0"/>
          <w:bCs w:val="0"/>
          <w:i w:val="0"/>
          <w:iCs w:val="0"/>
          <w:color w:val="auto"/>
          <w:sz w:val="24"/>
          <w:szCs w:val="24"/>
        </w:rPr>
        <w:t>This study explores the psychological effects of exercise in different environmental settings</w:t>
      </w:r>
      <w:r w:rsidRPr="14EDB180" w:rsidR="6ED6E9D3">
        <w:rPr>
          <w:rFonts w:ascii="Arial" w:hAnsi="Arial" w:eastAsia="Arial" w:cs="Arial"/>
          <w:b w:val="0"/>
          <w:bCs w:val="0"/>
          <w:i w:val="0"/>
          <w:iCs w:val="0"/>
          <w:color w:val="auto"/>
          <w:sz w:val="24"/>
          <w:szCs w:val="24"/>
        </w:rPr>
        <w:t xml:space="preserve"> </w:t>
      </w:r>
      <w:r w:rsidRPr="14EDB180" w:rsidR="1390A409">
        <w:rPr>
          <w:rFonts w:ascii="Arial" w:hAnsi="Arial" w:eastAsia="Arial" w:cs="Arial"/>
          <w:b w:val="0"/>
          <w:bCs w:val="0"/>
          <w:i w:val="0"/>
          <w:iCs w:val="0"/>
          <w:color w:val="auto"/>
          <w:sz w:val="24"/>
          <w:szCs w:val="24"/>
        </w:rPr>
        <w:t>indoor, outdoor green spaces, blue spaces (near water),</w:t>
      </w:r>
      <w:r w:rsidRPr="14EDB180" w:rsidR="15219086">
        <w:rPr>
          <w:rFonts w:ascii="Arial" w:hAnsi="Arial" w:eastAsia="Arial" w:cs="Arial"/>
          <w:b w:val="0"/>
          <w:bCs w:val="0"/>
          <w:i w:val="0"/>
          <w:iCs w:val="0"/>
          <w:color w:val="auto"/>
          <w:sz w:val="24"/>
          <w:szCs w:val="24"/>
        </w:rPr>
        <w:t xml:space="preserve"> </w:t>
      </w:r>
      <w:r w:rsidRPr="14EDB180" w:rsidR="1390A409">
        <w:rPr>
          <w:rFonts w:ascii="Arial" w:hAnsi="Arial" w:eastAsia="Arial" w:cs="Arial"/>
          <w:b w:val="0"/>
          <w:bCs w:val="0"/>
          <w:i w:val="0"/>
          <w:iCs w:val="0"/>
          <w:color w:val="auto"/>
          <w:sz w:val="24"/>
          <w:szCs w:val="24"/>
        </w:rPr>
        <w:t>focusing on how these environments influence mental well-being. Building on research from but not limited to 2015 onward, the study examines how environmental factors affect psychological outcomes during physical activity.</w:t>
      </w:r>
    </w:p>
    <w:p w:rsidRPr="001D36DD" w:rsidR="001D36DD" w:rsidP="14EDB180" w:rsidRDefault="48AA8247" w14:paraId="32152E59" w14:textId="520045CC">
      <w:pPr>
        <w:spacing w:before="240" w:after="240" w:line="360" w:lineRule="auto"/>
        <w:rPr>
          <w:rFonts w:ascii="Arial" w:hAnsi="Arial" w:eastAsia="Arial" w:cs="Arial"/>
          <w:b w:val="0"/>
          <w:bCs w:val="0"/>
          <w:i w:val="0"/>
          <w:iCs w:val="0"/>
          <w:color w:val="auto"/>
          <w:sz w:val="24"/>
          <w:szCs w:val="24"/>
        </w:rPr>
      </w:pPr>
      <w:r w:rsidRPr="14EDB180" w:rsidR="7E40ED56">
        <w:rPr>
          <w:rFonts w:ascii="Arial" w:hAnsi="Arial" w:eastAsia="Arial" w:cs="Arial"/>
          <w:b w:val="0"/>
          <w:bCs w:val="0"/>
          <w:i w:val="0"/>
          <w:iCs w:val="0"/>
          <w:color w:val="auto"/>
          <w:sz w:val="24"/>
          <w:szCs w:val="24"/>
        </w:rPr>
        <w:t xml:space="preserve">Two </w:t>
      </w:r>
      <w:r w:rsidRPr="14EDB180" w:rsidR="1390A409">
        <w:rPr>
          <w:rFonts w:ascii="Arial" w:hAnsi="Arial" w:eastAsia="Arial" w:cs="Arial"/>
          <w:b w:val="0"/>
          <w:bCs w:val="0"/>
          <w:i w:val="0"/>
          <w:iCs w:val="0"/>
          <w:color w:val="auto"/>
          <w:sz w:val="24"/>
          <w:szCs w:val="24"/>
        </w:rPr>
        <w:t xml:space="preserve">participants completed circuit-style workouts in these </w:t>
      </w:r>
      <w:r w:rsidRPr="14EDB180" w:rsidR="0DE3C6B5">
        <w:rPr>
          <w:rFonts w:ascii="Arial" w:hAnsi="Arial" w:eastAsia="Arial" w:cs="Arial"/>
          <w:b w:val="0"/>
          <w:bCs w:val="0"/>
          <w:i w:val="0"/>
          <w:iCs w:val="0"/>
          <w:color w:val="auto"/>
          <w:sz w:val="24"/>
          <w:szCs w:val="24"/>
        </w:rPr>
        <w:t>three</w:t>
      </w:r>
      <w:r w:rsidRPr="14EDB180" w:rsidR="1390A409">
        <w:rPr>
          <w:rFonts w:ascii="Arial" w:hAnsi="Arial" w:eastAsia="Arial" w:cs="Arial"/>
          <w:b w:val="0"/>
          <w:bCs w:val="0"/>
          <w:i w:val="0"/>
          <w:iCs w:val="0"/>
          <w:color w:val="auto"/>
          <w:sz w:val="24"/>
          <w:szCs w:val="24"/>
        </w:rPr>
        <w:t xml:space="preserve"> settings. Results showed similar physiological effort across environments, with heart rate and perceived exertion levels consistent. However, participants reported higher arousal and emotional benefits in green and blue spaces compared to indoor settings, highlighting the positive impact of natural surroundings.</w:t>
      </w:r>
    </w:p>
    <w:p w:rsidRPr="001D36DD" w:rsidR="001D36DD" w:rsidP="14EDB180" w:rsidRDefault="1390A409" w14:paraId="288A864B" w14:textId="1607FED2">
      <w:pPr>
        <w:spacing w:before="240" w:after="240" w:line="360" w:lineRule="auto"/>
        <w:rPr>
          <w:rFonts w:ascii="Arial" w:hAnsi="Arial" w:eastAsia="Arial" w:cs="Arial"/>
          <w:b w:val="0"/>
          <w:bCs w:val="0"/>
          <w:i w:val="0"/>
          <w:iCs w:val="0"/>
          <w:color w:val="auto"/>
          <w:sz w:val="24"/>
          <w:szCs w:val="24"/>
        </w:rPr>
      </w:pPr>
      <w:r w:rsidRPr="14EDB180" w:rsidR="1390A409">
        <w:rPr>
          <w:rFonts w:ascii="Arial" w:hAnsi="Arial" w:eastAsia="Arial" w:cs="Arial"/>
          <w:b w:val="0"/>
          <w:bCs w:val="0"/>
          <w:i w:val="0"/>
          <w:iCs w:val="0"/>
          <w:color w:val="auto"/>
          <w:sz w:val="24"/>
          <w:szCs w:val="24"/>
        </w:rPr>
        <w:t xml:space="preserve">The study design included </w:t>
      </w:r>
      <w:r w:rsidRPr="14EDB180" w:rsidR="291BB45C">
        <w:rPr>
          <w:rFonts w:ascii="Arial" w:hAnsi="Arial" w:eastAsia="Arial" w:cs="Arial"/>
          <w:b w:val="0"/>
          <w:bCs w:val="0"/>
          <w:i w:val="0"/>
          <w:iCs w:val="0"/>
          <w:color w:val="auto"/>
          <w:sz w:val="24"/>
          <w:szCs w:val="24"/>
        </w:rPr>
        <w:t>three</w:t>
      </w:r>
      <w:r w:rsidRPr="14EDB180" w:rsidR="1390A409">
        <w:rPr>
          <w:rFonts w:ascii="Arial" w:hAnsi="Arial" w:eastAsia="Arial" w:cs="Arial"/>
          <w:b w:val="0"/>
          <w:bCs w:val="0"/>
          <w:i w:val="0"/>
          <w:iCs w:val="0"/>
          <w:color w:val="auto"/>
          <w:sz w:val="24"/>
          <w:szCs w:val="24"/>
        </w:rPr>
        <w:t xml:space="preserve"> workouts over </w:t>
      </w:r>
      <w:r w:rsidRPr="14EDB180" w:rsidR="52189FDA">
        <w:rPr>
          <w:rFonts w:ascii="Arial" w:hAnsi="Arial" w:eastAsia="Arial" w:cs="Arial"/>
          <w:b w:val="0"/>
          <w:bCs w:val="0"/>
          <w:i w:val="0"/>
          <w:iCs w:val="0"/>
          <w:color w:val="auto"/>
          <w:sz w:val="24"/>
          <w:szCs w:val="24"/>
        </w:rPr>
        <w:t>three</w:t>
      </w:r>
      <w:r w:rsidRPr="14EDB180" w:rsidR="1390A409">
        <w:rPr>
          <w:rFonts w:ascii="Arial" w:hAnsi="Arial" w:eastAsia="Arial" w:cs="Arial"/>
          <w:b w:val="0"/>
          <w:bCs w:val="0"/>
          <w:i w:val="0"/>
          <w:iCs w:val="0"/>
          <w:color w:val="auto"/>
          <w:sz w:val="24"/>
          <w:szCs w:val="24"/>
        </w:rPr>
        <w:t xml:space="preserve"> weeks, using heart rate monitors and Borg’s Rate of Perceived Exertion to measure physiological responses. Participants completed a series of bodyweight exercises, including squats, push-ups, and sprints, with mood states and perceived exertion levels recorded after each session.</w:t>
      </w:r>
    </w:p>
    <w:p w:rsidRPr="001D36DD" w:rsidR="001D36DD" w:rsidP="14EDB180" w:rsidRDefault="1390A409" w14:paraId="19621984" w14:textId="1A061726">
      <w:pPr>
        <w:spacing w:before="240" w:after="240" w:line="360" w:lineRule="auto"/>
        <w:rPr>
          <w:rFonts w:ascii="Arial" w:hAnsi="Arial" w:eastAsia="Arial" w:cs="Arial"/>
          <w:b w:val="0"/>
          <w:bCs w:val="0"/>
          <w:i w:val="0"/>
          <w:iCs w:val="0"/>
          <w:color w:val="auto"/>
          <w:sz w:val="24"/>
          <w:szCs w:val="24"/>
        </w:rPr>
      </w:pPr>
      <w:r w:rsidRPr="14EDB180" w:rsidR="1390A409">
        <w:rPr>
          <w:rFonts w:ascii="Arial" w:hAnsi="Arial" w:eastAsia="Arial" w:cs="Arial"/>
          <w:b w:val="0"/>
          <w:bCs w:val="0"/>
          <w:i w:val="0"/>
          <w:iCs w:val="0"/>
          <w:color w:val="auto"/>
          <w:sz w:val="24"/>
          <w:szCs w:val="24"/>
        </w:rPr>
        <w:t>Findings suggest that exercising in green and blue spaces offers unique psychological benefits, including a more enjoyable and less demanding experience. The elevated emotional responses in natural environments may promote mental well-being, with natural settings potentially reducing stress and enhancing the exercise experience.</w:t>
      </w:r>
    </w:p>
    <w:p w:rsidRPr="001D36DD" w:rsidR="001D36DD" w:rsidP="14EDB180" w:rsidRDefault="1390A409" w14:paraId="70879313" w14:textId="60406E71">
      <w:pPr>
        <w:spacing w:before="240" w:after="240" w:line="360" w:lineRule="auto"/>
        <w:rPr>
          <w:rFonts w:ascii="Arial" w:hAnsi="Arial" w:eastAsia="Arial" w:cs="Arial"/>
          <w:b w:val="0"/>
          <w:bCs w:val="0"/>
          <w:i w:val="0"/>
          <w:iCs w:val="0"/>
          <w:color w:val="auto"/>
          <w:sz w:val="24"/>
          <w:szCs w:val="24"/>
          <w:lang w:eastAsia="en-US"/>
        </w:rPr>
      </w:pPr>
      <w:r w:rsidRPr="14EDB180" w:rsidR="1390A409">
        <w:rPr>
          <w:rFonts w:ascii="Arial" w:hAnsi="Arial" w:eastAsia="Arial" w:cs="Arial"/>
          <w:b w:val="0"/>
          <w:bCs w:val="0"/>
          <w:i w:val="0"/>
          <w:iCs w:val="0"/>
          <w:color w:val="auto"/>
          <w:sz w:val="24"/>
          <w:szCs w:val="24"/>
        </w:rPr>
        <w:t>Overall, this study emphasi</w:t>
      </w:r>
      <w:r w:rsidRPr="14EDB180" w:rsidR="5C21D1A7">
        <w:rPr>
          <w:rFonts w:ascii="Arial" w:hAnsi="Arial" w:eastAsia="Arial" w:cs="Arial"/>
          <w:b w:val="0"/>
          <w:bCs w:val="0"/>
          <w:i w:val="0"/>
          <w:iCs w:val="0"/>
          <w:color w:val="auto"/>
          <w:sz w:val="24"/>
          <w:szCs w:val="24"/>
        </w:rPr>
        <w:t>s</w:t>
      </w:r>
      <w:r w:rsidRPr="14EDB180" w:rsidR="1390A409">
        <w:rPr>
          <w:rFonts w:ascii="Arial" w:hAnsi="Arial" w:eastAsia="Arial" w:cs="Arial"/>
          <w:b w:val="0"/>
          <w:bCs w:val="0"/>
          <w:i w:val="0"/>
          <w:iCs w:val="0"/>
          <w:color w:val="auto"/>
          <w:sz w:val="24"/>
          <w:szCs w:val="24"/>
        </w:rPr>
        <w:t>es the value of incorporating natural environments into exercise interventions to optimi</w:t>
      </w:r>
      <w:r w:rsidRPr="14EDB180" w:rsidR="614D5104">
        <w:rPr>
          <w:rFonts w:ascii="Arial" w:hAnsi="Arial" w:eastAsia="Arial" w:cs="Arial"/>
          <w:b w:val="0"/>
          <w:bCs w:val="0"/>
          <w:i w:val="0"/>
          <w:iCs w:val="0"/>
          <w:color w:val="auto"/>
          <w:sz w:val="24"/>
          <w:szCs w:val="24"/>
        </w:rPr>
        <w:t>s</w:t>
      </w:r>
      <w:r w:rsidRPr="14EDB180" w:rsidR="1390A409">
        <w:rPr>
          <w:rFonts w:ascii="Arial" w:hAnsi="Arial" w:eastAsia="Arial" w:cs="Arial"/>
          <w:b w:val="0"/>
          <w:bCs w:val="0"/>
          <w:i w:val="0"/>
          <w:iCs w:val="0"/>
          <w:color w:val="auto"/>
          <w:sz w:val="24"/>
          <w:szCs w:val="24"/>
        </w:rPr>
        <w:t>e mental health outcomes, while suggesting that further research is needed to understand the long-term benefits of outdoor exercise in blue spaces.</w:t>
      </w:r>
    </w:p>
    <w:p w:rsidRPr="001D36DD" w:rsidR="001D36DD" w:rsidP="14EDB180" w:rsidRDefault="0E8116BE" w14:paraId="6AC23DC2" w14:textId="69B5662B">
      <w:pPr>
        <w:spacing w:before="240" w:after="240" w:line="360" w:lineRule="auto"/>
        <w:rPr>
          <w:rFonts w:ascii="Arial" w:hAnsi="Arial" w:eastAsia="Arial" w:cs="Arial"/>
          <w:b w:val="1"/>
          <w:bCs w:val="1"/>
          <w:i w:val="0"/>
          <w:iCs w:val="0"/>
          <w:color w:val="auto"/>
          <w:sz w:val="24"/>
          <w:szCs w:val="24"/>
          <w:lang w:eastAsia="en-US"/>
        </w:rPr>
      </w:pPr>
      <w:r w:rsidRPr="14EDB180" w:rsidR="001D36DD">
        <w:rPr>
          <w:rFonts w:ascii="Arial" w:hAnsi="Arial" w:eastAsia="Arial" w:cs="Arial"/>
          <w:b w:val="1"/>
          <w:bCs w:val="1"/>
          <w:i w:val="0"/>
          <w:iCs w:val="0"/>
          <w:color w:val="auto"/>
          <w:sz w:val="24"/>
          <w:szCs w:val="24"/>
          <w:lang w:eastAsia="en-US"/>
        </w:rPr>
        <w:t>Chapter 1: Introduction (</w:t>
      </w:r>
      <w:r w:rsidRPr="14EDB180" w:rsidR="5ABE802D">
        <w:rPr>
          <w:rFonts w:ascii="Arial" w:hAnsi="Arial" w:eastAsia="Arial" w:cs="Arial"/>
          <w:b w:val="1"/>
          <w:bCs w:val="1"/>
          <w:i w:val="0"/>
          <w:iCs w:val="0"/>
          <w:color w:val="auto"/>
          <w:sz w:val="24"/>
          <w:szCs w:val="24"/>
          <w:lang w:eastAsia="en-US"/>
        </w:rPr>
        <w:t>845</w:t>
      </w:r>
      <w:r w:rsidRPr="14EDB180" w:rsidR="001D36DD">
        <w:rPr>
          <w:rFonts w:ascii="Arial" w:hAnsi="Arial" w:eastAsia="Arial" w:cs="Arial"/>
          <w:b w:val="1"/>
          <w:bCs w:val="1"/>
          <w:i w:val="0"/>
          <w:iCs w:val="0"/>
          <w:color w:val="auto"/>
          <w:sz w:val="24"/>
          <w:szCs w:val="24"/>
          <w:lang w:eastAsia="en-US"/>
        </w:rPr>
        <w:t xml:space="preserve"> words)</w:t>
      </w:r>
    </w:p>
    <w:p w:rsidRPr="001D36DD" w:rsidR="001D36DD" w:rsidP="14EDB180" w:rsidRDefault="0E8116BE" w14:paraId="290342E7" w14:textId="10496FAB">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Background &amp; Rationale</w:t>
      </w:r>
      <w:r w:rsidRPr="14EDB180" w:rsidR="1267B4EC">
        <w:rPr>
          <w:rFonts w:ascii="Arial" w:hAnsi="Arial" w:eastAsia="Arial" w:cs="Arial"/>
          <w:b w:val="0"/>
          <w:bCs w:val="0"/>
          <w:i w:val="0"/>
          <w:iCs w:val="0"/>
          <w:color w:val="auto"/>
          <w:sz w:val="24"/>
          <w:szCs w:val="24"/>
        </w:rPr>
        <w:t>:</w:t>
      </w:r>
    </w:p>
    <w:p w:rsidRPr="001D36DD" w:rsidR="001D36DD" w:rsidP="14EDB180" w:rsidRDefault="0E8116BE" w14:paraId="1FE5CDBA" w14:textId="33091CC5">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Physical activity and exercise are widely recogni</w:t>
      </w:r>
      <w:r w:rsidRPr="14EDB180" w:rsidR="721293ED">
        <w:rPr>
          <w:rFonts w:ascii="Arial" w:hAnsi="Arial" w:eastAsia="Arial" w:cs="Arial"/>
          <w:b w:val="0"/>
          <w:bCs w:val="0"/>
          <w:i w:val="0"/>
          <w:iCs w:val="0"/>
          <w:color w:val="auto"/>
          <w:sz w:val="24"/>
          <w:szCs w:val="24"/>
        </w:rPr>
        <w:t>s</w:t>
      </w:r>
      <w:r w:rsidRPr="14EDB180" w:rsidR="0E8116BE">
        <w:rPr>
          <w:rFonts w:ascii="Arial" w:hAnsi="Arial" w:eastAsia="Arial" w:cs="Arial"/>
          <w:b w:val="0"/>
          <w:bCs w:val="0"/>
          <w:i w:val="0"/>
          <w:iCs w:val="0"/>
          <w:color w:val="auto"/>
          <w:sz w:val="24"/>
          <w:szCs w:val="24"/>
        </w:rPr>
        <w:t>ed for their positive effects on physical health, but recent scholarship has shifted attention toward their psychological impacts, particularly within diverse environmental contexts. Understanding the psychological effects of exercise in different settings is crucial for optimi</w:t>
      </w:r>
      <w:r w:rsidRPr="14EDB180" w:rsidR="55965593">
        <w:rPr>
          <w:rFonts w:ascii="Arial" w:hAnsi="Arial" w:eastAsia="Arial" w:cs="Arial"/>
          <w:b w:val="0"/>
          <w:bCs w:val="0"/>
          <w:i w:val="0"/>
          <w:iCs w:val="0"/>
          <w:color w:val="auto"/>
          <w:sz w:val="24"/>
          <w:szCs w:val="24"/>
        </w:rPr>
        <w:t>s</w:t>
      </w:r>
      <w:r w:rsidRPr="14EDB180" w:rsidR="0E8116BE">
        <w:rPr>
          <w:rFonts w:ascii="Arial" w:hAnsi="Arial" w:eastAsia="Arial" w:cs="Arial"/>
          <w:b w:val="0"/>
          <w:bCs w:val="0"/>
          <w:i w:val="0"/>
          <w:iCs w:val="0"/>
          <w:color w:val="auto"/>
          <w:sz w:val="24"/>
          <w:szCs w:val="24"/>
        </w:rPr>
        <w:t>ing exercise interventions and promoting holistic well-being. This is especially relevant given the increasing incidence of mental health issues and declining physical activity rates in modern society.</w:t>
      </w:r>
    </w:p>
    <w:p w:rsidRPr="001D36DD" w:rsidR="001D36DD" w:rsidP="14EDB180" w:rsidRDefault="0E8116BE" w14:paraId="65068CA7" w14:textId="38970098">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Mental health disorders, including depression and anxiety, have become major public health concerns. Research suggests that regular physical activity plays a critical role in preventing and managing these conditions. However, the extent of psychological benefits may depend on the environment in which exercise takes place. Environmental psychology suggests that the characteristics of an exercise setting</w:t>
      </w:r>
      <w:r w:rsidRPr="14EDB180" w:rsidR="14EB20F7">
        <w:rPr>
          <w:rFonts w:ascii="Arial" w:hAnsi="Arial" w:eastAsia="Arial" w:cs="Arial"/>
          <w:b w:val="0"/>
          <w:bCs w:val="0"/>
          <w:i w:val="0"/>
          <w:iCs w:val="0"/>
          <w:color w:val="auto"/>
          <w:sz w:val="24"/>
          <w:szCs w:val="24"/>
        </w:rPr>
        <w:t xml:space="preserve"> </w:t>
      </w:r>
      <w:r w:rsidRPr="14EDB180" w:rsidR="0E8116BE">
        <w:rPr>
          <w:rFonts w:ascii="Arial" w:hAnsi="Arial" w:eastAsia="Arial" w:cs="Arial"/>
          <w:b w:val="0"/>
          <w:bCs w:val="0"/>
          <w:i w:val="0"/>
          <w:iCs w:val="0"/>
          <w:color w:val="auto"/>
          <w:sz w:val="24"/>
          <w:szCs w:val="24"/>
        </w:rPr>
        <w:t>whether an urban gym, a forest trail, or a waterfront path</w:t>
      </w:r>
      <w:r w:rsidRPr="14EDB180" w:rsidR="6B2A876B">
        <w:rPr>
          <w:rFonts w:ascii="Arial" w:hAnsi="Arial" w:eastAsia="Arial" w:cs="Arial"/>
          <w:b w:val="0"/>
          <w:bCs w:val="0"/>
          <w:i w:val="0"/>
          <w:iCs w:val="0"/>
          <w:color w:val="auto"/>
          <w:sz w:val="24"/>
          <w:szCs w:val="24"/>
        </w:rPr>
        <w:t xml:space="preserve"> </w:t>
      </w:r>
      <w:r w:rsidRPr="14EDB180" w:rsidR="0E8116BE">
        <w:rPr>
          <w:rFonts w:ascii="Arial" w:hAnsi="Arial" w:eastAsia="Arial" w:cs="Arial"/>
          <w:b w:val="0"/>
          <w:bCs w:val="0"/>
          <w:i w:val="0"/>
          <w:iCs w:val="0"/>
          <w:color w:val="auto"/>
          <w:sz w:val="24"/>
          <w:szCs w:val="24"/>
        </w:rPr>
        <w:t>can significantly influence mood, stress levels, and overall mental well-being.</w:t>
      </w:r>
    </w:p>
    <w:p w:rsidRPr="001D36DD" w:rsidR="001D36DD" w:rsidP="242ACAEF" w:rsidRDefault="0E8116BE" w14:paraId="2DA238DC" w14:textId="50F7A283">
      <w:pPr>
        <w:spacing w:before="240" w:after="240" w:line="360" w:lineRule="auto"/>
        <w:rPr>
          <w:rFonts w:ascii="Arial" w:hAnsi="Arial" w:eastAsia="Arial" w:cs="Arial"/>
          <w:b w:val="0"/>
          <w:bCs w:val="0"/>
          <w:i w:val="0"/>
          <w:iCs w:val="0"/>
          <w:color w:val="auto"/>
          <w:sz w:val="24"/>
          <w:szCs w:val="24"/>
        </w:rPr>
      </w:pPr>
      <w:r w:rsidRPr="242ACAEF" w:rsidR="0E8116BE">
        <w:rPr>
          <w:rFonts w:ascii="Arial" w:hAnsi="Arial" w:eastAsia="Arial" w:cs="Arial"/>
          <w:b w:val="0"/>
          <w:bCs w:val="0"/>
          <w:i w:val="0"/>
          <w:iCs w:val="0"/>
          <w:color w:val="auto"/>
          <w:sz w:val="24"/>
          <w:szCs w:val="24"/>
        </w:rPr>
        <w:t>While extensive research has examined the physiological benefits of exercise, there is still a gap in understanding the psychological implications of exercising in different environmental contexts. Some studies suggest that natural environments, particularly green and blue spaces, enhance mood and reduce stress more effectively than urban or indoor environments. However, findings are inconsistent, and methodological limitations</w:t>
      </w:r>
      <w:r w:rsidRPr="242ACAEF" w:rsidR="4BBA5AF6">
        <w:rPr>
          <w:rFonts w:ascii="Arial" w:hAnsi="Arial" w:eastAsia="Arial" w:cs="Arial"/>
          <w:b w:val="0"/>
          <w:bCs w:val="0"/>
          <w:i w:val="0"/>
          <w:iCs w:val="0"/>
          <w:color w:val="auto"/>
          <w:sz w:val="24"/>
          <w:szCs w:val="24"/>
        </w:rPr>
        <w:t xml:space="preserve"> </w:t>
      </w:r>
      <w:r w:rsidRPr="242ACAEF" w:rsidR="0E8116BE">
        <w:rPr>
          <w:rFonts w:ascii="Arial" w:hAnsi="Arial" w:eastAsia="Arial" w:cs="Arial"/>
          <w:b w:val="0"/>
          <w:bCs w:val="0"/>
          <w:i w:val="0"/>
          <w:iCs w:val="0"/>
          <w:color w:val="auto"/>
          <w:sz w:val="24"/>
          <w:szCs w:val="24"/>
        </w:rPr>
        <w:t>such as small sample sizes and lack of long-term data</w:t>
      </w:r>
      <w:r w:rsidRPr="242ACAEF" w:rsidR="6ABC0FD8">
        <w:rPr>
          <w:rFonts w:ascii="Arial" w:hAnsi="Arial" w:eastAsia="Arial" w:cs="Arial"/>
          <w:b w:val="0"/>
          <w:bCs w:val="0"/>
          <w:i w:val="0"/>
          <w:iCs w:val="0"/>
          <w:color w:val="auto"/>
          <w:sz w:val="24"/>
          <w:szCs w:val="24"/>
        </w:rPr>
        <w:t xml:space="preserve"> </w:t>
      </w:r>
      <w:r w:rsidRPr="242ACAEF" w:rsidR="0E8116BE">
        <w:rPr>
          <w:rFonts w:ascii="Arial" w:hAnsi="Arial" w:eastAsia="Arial" w:cs="Arial"/>
          <w:b w:val="0"/>
          <w:bCs w:val="0"/>
          <w:i w:val="0"/>
          <w:iCs w:val="0"/>
          <w:color w:val="auto"/>
          <w:sz w:val="24"/>
          <w:szCs w:val="24"/>
        </w:rPr>
        <w:t xml:space="preserve">complicate interpretations. Moreover, the role of social interaction in exercise environments </w:t>
      </w:r>
      <w:r w:rsidRPr="242ACAEF" w:rsidR="0E8116BE">
        <w:rPr>
          <w:rFonts w:ascii="Arial" w:hAnsi="Arial" w:eastAsia="Arial" w:cs="Arial"/>
          <w:b w:val="0"/>
          <w:bCs w:val="0"/>
          <w:i w:val="0"/>
          <w:iCs w:val="0"/>
          <w:color w:val="auto"/>
          <w:sz w:val="24"/>
          <w:szCs w:val="24"/>
        </w:rPr>
        <w:t>remains</w:t>
      </w:r>
      <w:r w:rsidRPr="242ACAEF" w:rsidR="0E8116BE">
        <w:rPr>
          <w:rFonts w:ascii="Arial" w:hAnsi="Arial" w:eastAsia="Arial" w:cs="Arial"/>
          <w:b w:val="0"/>
          <w:bCs w:val="0"/>
          <w:i w:val="0"/>
          <w:iCs w:val="0"/>
          <w:color w:val="auto"/>
          <w:sz w:val="24"/>
          <w:szCs w:val="24"/>
        </w:rPr>
        <w:t xml:space="preserve"> underexplored.</w:t>
      </w:r>
    </w:p>
    <w:p w:rsidRPr="001D36DD" w:rsidR="001D36DD" w:rsidP="14EDB180" w:rsidRDefault="0E8116BE" w14:paraId="2AD63F4F" w14:textId="1A1CF7B0">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Given these gaps, this study aims to synthesi</w:t>
      </w:r>
      <w:r w:rsidRPr="14EDB180" w:rsidR="0F7F8EC0">
        <w:rPr>
          <w:rFonts w:ascii="Arial" w:hAnsi="Arial" w:eastAsia="Arial" w:cs="Arial"/>
          <w:b w:val="0"/>
          <w:bCs w:val="0"/>
          <w:i w:val="0"/>
          <w:iCs w:val="0"/>
          <w:color w:val="auto"/>
          <w:sz w:val="24"/>
          <w:szCs w:val="24"/>
        </w:rPr>
        <w:t>s</w:t>
      </w:r>
      <w:r w:rsidRPr="14EDB180" w:rsidR="0E8116BE">
        <w:rPr>
          <w:rFonts w:ascii="Arial" w:hAnsi="Arial" w:eastAsia="Arial" w:cs="Arial"/>
          <w:b w:val="0"/>
          <w:bCs w:val="0"/>
          <w:i w:val="0"/>
          <w:iCs w:val="0"/>
          <w:color w:val="auto"/>
          <w:sz w:val="24"/>
          <w:szCs w:val="24"/>
        </w:rPr>
        <w:t xml:space="preserve">e existing literature and provide a comprehensive analysis of how different exercise settings affect psychological well-being. By doing so, it </w:t>
      </w:r>
      <w:r w:rsidRPr="14EDB180" w:rsidR="0E8116BE">
        <w:rPr>
          <w:rFonts w:ascii="Arial" w:hAnsi="Arial" w:eastAsia="Arial" w:cs="Arial"/>
          <w:b w:val="0"/>
          <w:bCs w:val="0"/>
          <w:i w:val="0"/>
          <w:iCs w:val="0"/>
          <w:color w:val="auto"/>
          <w:sz w:val="24"/>
          <w:szCs w:val="24"/>
        </w:rPr>
        <w:t>seeks</w:t>
      </w:r>
      <w:r w:rsidRPr="14EDB180" w:rsidR="0E8116BE">
        <w:rPr>
          <w:rFonts w:ascii="Arial" w:hAnsi="Arial" w:eastAsia="Arial" w:cs="Arial"/>
          <w:b w:val="0"/>
          <w:bCs w:val="0"/>
          <w:i w:val="0"/>
          <w:iCs w:val="0"/>
          <w:color w:val="auto"/>
          <w:sz w:val="24"/>
          <w:szCs w:val="24"/>
        </w:rPr>
        <w:t xml:space="preserve"> to </w:t>
      </w:r>
      <w:r w:rsidRPr="14EDB180" w:rsidR="0E8116BE">
        <w:rPr>
          <w:rFonts w:ascii="Arial" w:hAnsi="Arial" w:eastAsia="Arial" w:cs="Arial"/>
          <w:b w:val="0"/>
          <w:bCs w:val="0"/>
          <w:i w:val="0"/>
          <w:iCs w:val="0"/>
          <w:color w:val="auto"/>
          <w:sz w:val="24"/>
          <w:szCs w:val="24"/>
        </w:rPr>
        <w:t>establish</w:t>
      </w:r>
      <w:r w:rsidRPr="14EDB180" w:rsidR="0E8116BE">
        <w:rPr>
          <w:rFonts w:ascii="Arial" w:hAnsi="Arial" w:eastAsia="Arial" w:cs="Arial"/>
          <w:b w:val="0"/>
          <w:bCs w:val="0"/>
          <w:i w:val="0"/>
          <w:iCs w:val="0"/>
          <w:color w:val="auto"/>
          <w:sz w:val="24"/>
          <w:szCs w:val="24"/>
        </w:rPr>
        <w:t xml:space="preserve"> a clearer framework for future research and practical applications in exercise science and mental health interventions.</w:t>
      </w:r>
    </w:p>
    <w:p w:rsidRPr="001D36DD" w:rsidR="001D36DD" w:rsidP="242ACAEF" w:rsidRDefault="0E8116BE" w14:paraId="49BA0F81" w14:textId="44650C0C">
      <w:pPr>
        <w:pStyle w:val="Heading2"/>
        <w:spacing w:before="281" w:after="281" w:line="360" w:lineRule="auto"/>
        <w:rPr>
          <w:rFonts w:ascii="Arial" w:hAnsi="Arial" w:eastAsia="Arial" w:cs="Arial"/>
          <w:b w:val="0"/>
          <w:bCs w:val="0"/>
          <w:i w:val="0"/>
          <w:iCs w:val="0"/>
          <w:color w:val="auto"/>
          <w:sz w:val="24"/>
          <w:szCs w:val="24"/>
        </w:rPr>
      </w:pPr>
      <w:r w:rsidRPr="242ACAEF" w:rsidR="0E8116BE">
        <w:rPr>
          <w:rFonts w:ascii="Arial" w:hAnsi="Arial" w:eastAsia="Arial" w:cs="Arial"/>
          <w:b w:val="0"/>
          <w:bCs w:val="0"/>
          <w:i w:val="0"/>
          <w:iCs w:val="0"/>
          <w:color w:val="auto"/>
          <w:sz w:val="24"/>
          <w:szCs w:val="24"/>
        </w:rPr>
        <w:t>Research Question &amp; Objectives</w:t>
      </w:r>
      <w:r w:rsidRPr="242ACAEF" w:rsidR="75D1D908">
        <w:rPr>
          <w:rFonts w:ascii="Arial" w:hAnsi="Arial" w:eastAsia="Arial" w:cs="Arial"/>
          <w:b w:val="0"/>
          <w:bCs w:val="0"/>
          <w:i w:val="0"/>
          <w:iCs w:val="0"/>
          <w:color w:val="auto"/>
          <w:sz w:val="24"/>
          <w:szCs w:val="24"/>
        </w:rPr>
        <w:t>:</w:t>
      </w:r>
    </w:p>
    <w:p w:rsidRPr="001D36DD" w:rsidR="001D36DD" w:rsidP="242ACAEF" w:rsidRDefault="0E8116BE" w14:paraId="74E0B7C1" w14:textId="083071F5">
      <w:pPr>
        <w:pStyle w:val="Heading2"/>
        <w:spacing w:before="281" w:after="281" w:line="360" w:lineRule="auto"/>
        <w:rPr>
          <w:rFonts w:ascii="Arial" w:hAnsi="Arial" w:eastAsia="Arial" w:cs="Arial"/>
          <w:b w:val="0"/>
          <w:bCs w:val="0"/>
          <w:i w:val="0"/>
          <w:iCs w:val="0"/>
          <w:color w:val="auto"/>
          <w:sz w:val="24"/>
          <w:szCs w:val="24"/>
        </w:rPr>
      </w:pPr>
      <w:r w:rsidRPr="242ACAEF" w:rsidR="0E8116BE">
        <w:rPr>
          <w:rFonts w:ascii="Arial" w:hAnsi="Arial" w:eastAsia="Arial" w:cs="Arial"/>
          <w:b w:val="0"/>
          <w:bCs w:val="0"/>
          <w:i w:val="0"/>
          <w:iCs w:val="0"/>
          <w:color w:val="auto"/>
          <w:sz w:val="24"/>
          <w:szCs w:val="24"/>
        </w:rPr>
        <w:t>Research Question</w:t>
      </w:r>
      <w:r w:rsidRPr="242ACAEF" w:rsidR="26187E14">
        <w:rPr>
          <w:rFonts w:ascii="Arial" w:hAnsi="Arial" w:eastAsia="Arial" w:cs="Arial"/>
          <w:b w:val="0"/>
          <w:bCs w:val="0"/>
          <w:i w:val="0"/>
          <w:iCs w:val="0"/>
          <w:color w:val="auto"/>
          <w:sz w:val="24"/>
          <w:szCs w:val="24"/>
        </w:rPr>
        <w:t>:</w:t>
      </w:r>
    </w:p>
    <w:p w:rsidRPr="001D36DD" w:rsidR="001D36DD" w:rsidP="14EDB180" w:rsidRDefault="0E8116BE" w14:paraId="3CC22F7F" w14:textId="465BC6B4">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This study investigates the following central research question:</w:t>
      </w:r>
      <w:r>
        <w:br/>
      </w:r>
      <w:r w:rsidRPr="14EDB180" w:rsidR="0E8116BE">
        <w:rPr>
          <w:rFonts w:ascii="Arial" w:hAnsi="Arial" w:eastAsia="Arial" w:cs="Arial"/>
          <w:b w:val="0"/>
          <w:bCs w:val="0"/>
          <w:i w:val="0"/>
          <w:iCs w:val="0"/>
          <w:color w:val="auto"/>
          <w:sz w:val="24"/>
          <w:szCs w:val="24"/>
        </w:rPr>
        <w:t xml:space="preserve"> "How do different environmental settings </w:t>
      </w:r>
      <w:r w:rsidRPr="14EDB180" w:rsidR="0E8116BE">
        <w:rPr>
          <w:rFonts w:ascii="Arial" w:hAnsi="Arial" w:eastAsia="Arial" w:cs="Arial"/>
          <w:b w:val="0"/>
          <w:bCs w:val="0"/>
          <w:i w:val="0"/>
          <w:iCs w:val="0"/>
          <w:color w:val="auto"/>
          <w:sz w:val="24"/>
          <w:szCs w:val="24"/>
        </w:rPr>
        <w:t>impact</w:t>
      </w:r>
      <w:r w:rsidRPr="14EDB180" w:rsidR="0E8116BE">
        <w:rPr>
          <w:rFonts w:ascii="Arial" w:hAnsi="Arial" w:eastAsia="Arial" w:cs="Arial"/>
          <w:b w:val="0"/>
          <w:bCs w:val="0"/>
          <w:i w:val="0"/>
          <w:iCs w:val="0"/>
          <w:color w:val="auto"/>
          <w:sz w:val="24"/>
          <w:szCs w:val="24"/>
        </w:rPr>
        <w:t xml:space="preserve"> the psychological effects of exercise?"</w:t>
      </w:r>
    </w:p>
    <w:p w:rsidRPr="001D36DD" w:rsidR="001D36DD" w:rsidP="14EDB180" w:rsidRDefault="0E8116BE" w14:paraId="7793D75B" w14:textId="23736997">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Research Objectives</w:t>
      </w:r>
      <w:r w:rsidRPr="14EDB180" w:rsidR="59E9AC2D">
        <w:rPr>
          <w:rFonts w:ascii="Arial" w:hAnsi="Arial" w:eastAsia="Arial" w:cs="Arial"/>
          <w:b w:val="0"/>
          <w:bCs w:val="0"/>
          <w:i w:val="0"/>
          <w:iCs w:val="0"/>
          <w:color w:val="auto"/>
          <w:sz w:val="24"/>
          <w:szCs w:val="24"/>
        </w:rPr>
        <w:t>:</w:t>
      </w:r>
    </w:p>
    <w:p w:rsidRPr="001D36DD" w:rsidR="001D36DD" w:rsidP="14EDB180" w:rsidRDefault="0E8116BE" w14:paraId="3D359B45" w14:textId="133A10BB">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 xml:space="preserve">To answer this question, the study sets out the following </w:t>
      </w:r>
      <w:r w:rsidRPr="14EDB180" w:rsidR="0E8116BE">
        <w:rPr>
          <w:rFonts w:ascii="Arial" w:hAnsi="Arial" w:eastAsia="Arial" w:cs="Arial"/>
          <w:b w:val="0"/>
          <w:bCs w:val="0"/>
          <w:i w:val="0"/>
          <w:iCs w:val="0"/>
          <w:color w:val="auto"/>
          <w:sz w:val="24"/>
          <w:szCs w:val="24"/>
        </w:rPr>
        <w:t>objectives</w:t>
      </w:r>
      <w:r w:rsidRPr="14EDB180" w:rsidR="0E8116BE">
        <w:rPr>
          <w:rFonts w:ascii="Arial" w:hAnsi="Arial" w:eastAsia="Arial" w:cs="Arial"/>
          <w:b w:val="0"/>
          <w:bCs w:val="0"/>
          <w:i w:val="0"/>
          <w:iCs w:val="0"/>
          <w:color w:val="auto"/>
          <w:sz w:val="24"/>
          <w:szCs w:val="24"/>
        </w:rPr>
        <w:t>:</w:t>
      </w:r>
    </w:p>
    <w:p w:rsidRPr="001D36DD" w:rsidR="001D36DD" w:rsidP="14EDB180" w:rsidRDefault="0E8116BE" w14:paraId="183536A6" w14:textId="4FA463E6">
      <w:pPr>
        <w:pStyle w:val="ListParagraph"/>
        <w:numPr>
          <w:ilvl w:val="0"/>
          <w:numId w:val="2"/>
        </w:num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To examine the psychological benefits of exercise in various environments (green spaces, blue spaces, urban settings, and indoor facilities).</w:t>
      </w:r>
    </w:p>
    <w:p w:rsidRPr="001D36DD" w:rsidR="001D36DD" w:rsidP="14EDB180" w:rsidRDefault="0E8116BE" w14:paraId="007EDB19" w14:textId="19912F40">
      <w:pPr>
        <w:pStyle w:val="ListParagraph"/>
        <w:numPr>
          <w:ilvl w:val="0"/>
          <w:numId w:val="2"/>
        </w:num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 xml:space="preserve">To explore the relationship between exercise environment and mood states, using theoretical models such as Watson and </w:t>
      </w:r>
      <w:r w:rsidRPr="14EDB180" w:rsidR="0E8116BE">
        <w:rPr>
          <w:rFonts w:ascii="Arial" w:hAnsi="Arial" w:eastAsia="Arial" w:cs="Arial"/>
          <w:b w:val="0"/>
          <w:bCs w:val="0"/>
          <w:i w:val="0"/>
          <w:iCs w:val="0"/>
          <w:color w:val="auto"/>
          <w:sz w:val="24"/>
          <w:szCs w:val="24"/>
        </w:rPr>
        <w:t>Tellegen’s</w:t>
      </w:r>
      <w:r w:rsidRPr="14EDB180" w:rsidR="0E8116BE">
        <w:rPr>
          <w:rFonts w:ascii="Arial" w:hAnsi="Arial" w:eastAsia="Arial" w:cs="Arial"/>
          <w:b w:val="0"/>
          <w:bCs w:val="0"/>
          <w:i w:val="0"/>
          <w:iCs w:val="0"/>
          <w:color w:val="auto"/>
          <w:sz w:val="24"/>
          <w:szCs w:val="24"/>
        </w:rPr>
        <w:t xml:space="preserve"> dual-factor model and Russell’s circumplex model.</w:t>
      </w:r>
    </w:p>
    <w:p w:rsidRPr="001D36DD" w:rsidR="001D36DD" w:rsidP="14EDB180" w:rsidRDefault="0E8116BE" w14:paraId="25DDFE17" w14:textId="31717194">
      <w:pPr>
        <w:pStyle w:val="ListParagraph"/>
        <w:numPr>
          <w:ilvl w:val="0"/>
          <w:numId w:val="2"/>
        </w:num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 xml:space="preserve">To </w:t>
      </w:r>
      <w:r w:rsidRPr="14EDB180" w:rsidR="3CBEE0E9">
        <w:rPr>
          <w:rFonts w:ascii="Arial" w:hAnsi="Arial" w:eastAsia="Arial" w:cs="Arial"/>
          <w:b w:val="0"/>
          <w:bCs w:val="0"/>
          <w:i w:val="0"/>
          <w:iCs w:val="0"/>
          <w:color w:val="auto"/>
          <w:sz w:val="24"/>
          <w:szCs w:val="24"/>
        </w:rPr>
        <w:t>analyse</w:t>
      </w:r>
      <w:r w:rsidRPr="14EDB180" w:rsidR="0E8116BE">
        <w:rPr>
          <w:rFonts w:ascii="Arial" w:hAnsi="Arial" w:eastAsia="Arial" w:cs="Arial"/>
          <w:b w:val="0"/>
          <w:bCs w:val="0"/>
          <w:i w:val="0"/>
          <w:iCs w:val="0"/>
          <w:color w:val="auto"/>
          <w:sz w:val="24"/>
          <w:szCs w:val="24"/>
        </w:rPr>
        <w:t xml:space="preserve"> the role of social interaction in exercise settings, particularly in group-based activities like circuit training.</w:t>
      </w:r>
    </w:p>
    <w:p w:rsidRPr="001D36DD" w:rsidR="001D36DD" w:rsidP="14EDB180" w:rsidRDefault="0E8116BE" w14:paraId="7CF47A55" w14:textId="4E85B91D">
      <w:pPr>
        <w:pStyle w:val="ListParagraph"/>
        <w:numPr>
          <w:ilvl w:val="0"/>
          <w:numId w:val="2"/>
        </w:num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 xml:space="preserve">To </w:t>
      </w:r>
      <w:r w:rsidRPr="14EDB180" w:rsidR="0E8116BE">
        <w:rPr>
          <w:rFonts w:ascii="Arial" w:hAnsi="Arial" w:eastAsia="Arial" w:cs="Arial"/>
          <w:b w:val="0"/>
          <w:bCs w:val="0"/>
          <w:i w:val="0"/>
          <w:iCs w:val="0"/>
          <w:color w:val="auto"/>
          <w:sz w:val="24"/>
          <w:szCs w:val="24"/>
        </w:rPr>
        <w:t>identify</w:t>
      </w:r>
      <w:r w:rsidRPr="14EDB180" w:rsidR="0E8116BE">
        <w:rPr>
          <w:rFonts w:ascii="Arial" w:hAnsi="Arial" w:eastAsia="Arial" w:cs="Arial"/>
          <w:b w:val="0"/>
          <w:bCs w:val="0"/>
          <w:i w:val="0"/>
          <w:iCs w:val="0"/>
          <w:color w:val="auto"/>
          <w:sz w:val="24"/>
          <w:szCs w:val="24"/>
        </w:rPr>
        <w:t xml:space="preserve"> potential negative psychological effects of exercise, including issues related to excessive exercise and fitness culture.</w:t>
      </w:r>
    </w:p>
    <w:p w:rsidRPr="001D36DD" w:rsidR="001D36DD" w:rsidP="14EDB180" w:rsidRDefault="0E8116BE" w14:paraId="4936B822" w14:textId="2C50CBAA">
      <w:pPr>
        <w:pStyle w:val="ListParagraph"/>
        <w:numPr>
          <w:ilvl w:val="0"/>
          <w:numId w:val="2"/>
        </w:num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To provide practical recommendations for optimi</w:t>
      </w:r>
      <w:r w:rsidRPr="14EDB180" w:rsidR="4D041EF4">
        <w:rPr>
          <w:rFonts w:ascii="Arial" w:hAnsi="Arial" w:eastAsia="Arial" w:cs="Arial"/>
          <w:b w:val="0"/>
          <w:bCs w:val="0"/>
          <w:i w:val="0"/>
          <w:iCs w:val="0"/>
          <w:color w:val="auto"/>
          <w:sz w:val="24"/>
          <w:szCs w:val="24"/>
        </w:rPr>
        <w:t>s</w:t>
      </w:r>
      <w:r w:rsidRPr="14EDB180" w:rsidR="0E8116BE">
        <w:rPr>
          <w:rFonts w:ascii="Arial" w:hAnsi="Arial" w:eastAsia="Arial" w:cs="Arial"/>
          <w:b w:val="0"/>
          <w:bCs w:val="0"/>
          <w:i w:val="0"/>
          <w:iCs w:val="0"/>
          <w:color w:val="auto"/>
          <w:sz w:val="24"/>
          <w:szCs w:val="24"/>
        </w:rPr>
        <w:t>ing exercise environments to promote mental well-being.</w:t>
      </w:r>
    </w:p>
    <w:p w:rsidRPr="001D36DD" w:rsidR="001D36DD" w:rsidP="242ACAEF" w:rsidRDefault="0E8116BE" w14:paraId="45AB0678" w14:textId="519E7305">
      <w:pPr>
        <w:pStyle w:val="Heading3"/>
        <w:spacing w:before="281" w:after="281" w:line="360" w:lineRule="auto"/>
        <w:rPr>
          <w:rFonts w:ascii="Arial" w:hAnsi="Arial" w:eastAsia="Arial" w:cs="Arial"/>
          <w:b w:val="0"/>
          <w:bCs w:val="0"/>
          <w:i w:val="0"/>
          <w:iCs w:val="0"/>
          <w:color w:val="auto"/>
          <w:sz w:val="24"/>
          <w:szCs w:val="24"/>
        </w:rPr>
      </w:pPr>
      <w:r w:rsidRPr="242ACAEF" w:rsidR="0E8116BE">
        <w:rPr>
          <w:rFonts w:ascii="Arial" w:hAnsi="Arial" w:eastAsia="Arial" w:cs="Arial"/>
          <w:b w:val="0"/>
          <w:bCs w:val="0"/>
          <w:i w:val="0"/>
          <w:iCs w:val="0"/>
          <w:color w:val="auto"/>
          <w:sz w:val="24"/>
          <w:szCs w:val="24"/>
        </w:rPr>
        <w:t>Hypotheses</w:t>
      </w:r>
      <w:r w:rsidRPr="242ACAEF" w:rsidR="30BD7517">
        <w:rPr>
          <w:rFonts w:ascii="Arial" w:hAnsi="Arial" w:eastAsia="Arial" w:cs="Arial"/>
          <w:b w:val="0"/>
          <w:bCs w:val="0"/>
          <w:i w:val="0"/>
          <w:iCs w:val="0"/>
          <w:color w:val="auto"/>
          <w:sz w:val="24"/>
          <w:szCs w:val="24"/>
        </w:rPr>
        <w:t>:</w:t>
      </w:r>
    </w:p>
    <w:p w:rsidRPr="001D36DD" w:rsidR="001D36DD" w:rsidP="14EDB180" w:rsidRDefault="0E8116BE" w14:paraId="7423B1B8" w14:textId="4C064A5B">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Based on existing literature, the study proposes the following hypotheses:</w:t>
      </w:r>
    </w:p>
    <w:p w:rsidRPr="001D36DD" w:rsidR="001D36DD" w:rsidP="14EDB180" w:rsidRDefault="0E8116BE" w14:paraId="37BB2C80" w14:textId="0B848068">
      <w:pPr>
        <w:pStyle w:val="Normal"/>
        <w:spacing w:before="240" w:after="240" w:line="360" w:lineRule="auto"/>
        <w:ind w:left="0"/>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1: Exercising in natural environments (green and blue spaces) will result in greater improvements in mood and stress reduction compared to urban and indoor environments.</w:t>
      </w:r>
    </w:p>
    <w:p w:rsidRPr="001D36DD" w:rsidR="001D36DD" w:rsidP="14EDB180" w:rsidRDefault="0E8116BE" w14:paraId="705B99C9" w14:textId="047A12EB">
      <w:pPr>
        <w:pStyle w:val="Normal"/>
        <w:spacing w:before="240" w:after="240" w:line="360" w:lineRule="auto"/>
        <w:ind w:left="0"/>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2: Social interaction during exercise (e.g., group circuit training) will enhance positive mood states more than solitary exercise.</w:t>
      </w:r>
    </w:p>
    <w:p w:rsidRPr="001D36DD" w:rsidR="001D36DD" w:rsidP="14EDB180" w:rsidRDefault="0E8116BE" w14:paraId="26222645" w14:textId="391424E3">
      <w:pPr>
        <w:pStyle w:val="Normal"/>
        <w:spacing w:before="240" w:after="240" w:line="360" w:lineRule="auto"/>
        <w:ind w:left="0"/>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 xml:space="preserve">3: Urban exercise environments may present unique psychological stressors that </w:t>
      </w:r>
      <w:r w:rsidRPr="14EDB180" w:rsidR="0E8116BE">
        <w:rPr>
          <w:rFonts w:ascii="Arial" w:hAnsi="Arial" w:eastAsia="Arial" w:cs="Arial"/>
          <w:b w:val="0"/>
          <w:bCs w:val="0"/>
          <w:i w:val="0"/>
          <w:iCs w:val="0"/>
          <w:color w:val="auto"/>
          <w:sz w:val="24"/>
          <w:szCs w:val="24"/>
        </w:rPr>
        <w:t>impact</w:t>
      </w:r>
      <w:r w:rsidRPr="14EDB180" w:rsidR="0E8116BE">
        <w:rPr>
          <w:rFonts w:ascii="Arial" w:hAnsi="Arial" w:eastAsia="Arial" w:cs="Arial"/>
          <w:b w:val="0"/>
          <w:bCs w:val="0"/>
          <w:i w:val="0"/>
          <w:iCs w:val="0"/>
          <w:color w:val="auto"/>
          <w:sz w:val="24"/>
          <w:szCs w:val="24"/>
        </w:rPr>
        <w:t xml:space="preserve"> mood and well-being.</w:t>
      </w:r>
    </w:p>
    <w:p w:rsidRPr="001D36DD" w:rsidR="001D36DD" w:rsidP="14EDB180" w:rsidRDefault="0E8116BE" w14:paraId="78AF7400" w14:textId="2018CA1E">
      <w:pPr>
        <w:pStyle w:val="Normal"/>
        <w:spacing w:before="240" w:after="240" w:line="360" w:lineRule="auto"/>
        <w:ind w:left="0"/>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4: Excessive exercise and pressures associated with fitness culture may lead to negative psychological outcomes, despite the general benefits of physical activity.</w:t>
      </w:r>
    </w:p>
    <w:p w:rsidRPr="001D36DD" w:rsidR="001D36DD" w:rsidP="242ACAEF" w:rsidRDefault="0E8116BE" w14:paraId="07C4201D" w14:textId="5D39B160">
      <w:pPr>
        <w:spacing w:before="240" w:after="240" w:line="360" w:lineRule="auto"/>
        <w:rPr>
          <w:rFonts w:ascii="Arial" w:hAnsi="Arial" w:eastAsia="Arial" w:cs="Arial"/>
          <w:b w:val="0"/>
          <w:bCs w:val="0"/>
          <w:i w:val="0"/>
          <w:iCs w:val="0"/>
          <w:color w:val="auto"/>
          <w:sz w:val="24"/>
          <w:szCs w:val="24"/>
        </w:rPr>
      </w:pPr>
      <w:r w:rsidRPr="242ACAEF" w:rsidR="0E8116BE">
        <w:rPr>
          <w:rFonts w:ascii="Arial" w:hAnsi="Arial" w:eastAsia="Arial" w:cs="Arial"/>
          <w:b w:val="0"/>
          <w:bCs w:val="0"/>
          <w:i w:val="0"/>
          <w:iCs w:val="0"/>
          <w:color w:val="auto"/>
          <w:sz w:val="24"/>
          <w:szCs w:val="24"/>
        </w:rPr>
        <w:t>These hypotheses will be evaluated through a critical review of existing literature and theoretical models, contributing to a deeper understanding of the psychological dimensions of exercise.</w:t>
      </w:r>
    </w:p>
    <w:p w:rsidRPr="001D36DD" w:rsidR="001D36DD" w:rsidP="242ACAEF" w:rsidRDefault="0E8116BE" w14:paraId="5205C1D9" w14:textId="6AA4AA69">
      <w:pPr>
        <w:spacing w:before="240" w:after="240" w:line="360" w:lineRule="auto"/>
        <w:rPr>
          <w:rFonts w:ascii="Arial" w:hAnsi="Arial" w:eastAsia="Arial" w:cs="Arial"/>
          <w:b w:val="0"/>
          <w:bCs w:val="0"/>
          <w:i w:val="0"/>
          <w:iCs w:val="0"/>
          <w:color w:val="auto"/>
          <w:sz w:val="24"/>
          <w:szCs w:val="24"/>
        </w:rPr>
      </w:pPr>
      <w:r w:rsidRPr="242ACAEF" w:rsidR="0E8116BE">
        <w:rPr>
          <w:rFonts w:ascii="Arial" w:hAnsi="Arial" w:eastAsia="Arial" w:cs="Arial"/>
          <w:b w:val="0"/>
          <w:bCs w:val="0"/>
          <w:i w:val="0"/>
          <w:iCs w:val="0"/>
          <w:color w:val="auto"/>
          <w:sz w:val="24"/>
          <w:szCs w:val="24"/>
        </w:rPr>
        <w:t>Significance of the Study</w:t>
      </w:r>
      <w:r w:rsidRPr="242ACAEF" w:rsidR="0F8AE80A">
        <w:rPr>
          <w:rFonts w:ascii="Arial" w:hAnsi="Arial" w:eastAsia="Arial" w:cs="Arial"/>
          <w:b w:val="0"/>
          <w:bCs w:val="0"/>
          <w:i w:val="0"/>
          <w:iCs w:val="0"/>
          <w:color w:val="auto"/>
          <w:sz w:val="24"/>
          <w:szCs w:val="24"/>
        </w:rPr>
        <w:t>:</w:t>
      </w:r>
    </w:p>
    <w:p w:rsidRPr="001D36DD" w:rsidR="001D36DD" w:rsidP="14EDB180" w:rsidRDefault="0E8116BE" w14:paraId="6AED5251" w14:textId="4952AB93">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This research is highly relevant to the fields of sports science, mental health, and exercise prescription. Understanding how different exercise environments influence psychological well-being has practical implications for designing more effective exercise programs, promoting mental health, and informing public health policies.</w:t>
      </w:r>
    </w:p>
    <w:p w:rsidRPr="001D36DD" w:rsidR="001D36DD" w:rsidP="242ACAEF" w:rsidRDefault="0E8116BE" w14:paraId="35236A39" w14:textId="0B6194E3">
      <w:pPr>
        <w:spacing w:before="240" w:after="240" w:line="360" w:lineRule="auto"/>
        <w:rPr>
          <w:rFonts w:ascii="Arial" w:hAnsi="Arial" w:eastAsia="Arial" w:cs="Arial"/>
          <w:b w:val="0"/>
          <w:bCs w:val="0"/>
          <w:i w:val="0"/>
          <w:iCs w:val="0"/>
          <w:color w:val="auto"/>
          <w:sz w:val="24"/>
          <w:szCs w:val="24"/>
        </w:rPr>
      </w:pPr>
      <w:r w:rsidRPr="242ACAEF" w:rsidR="0E8116BE">
        <w:rPr>
          <w:rFonts w:ascii="Arial" w:hAnsi="Arial" w:eastAsia="Arial" w:cs="Arial"/>
          <w:b w:val="0"/>
          <w:bCs w:val="0"/>
          <w:i w:val="0"/>
          <w:iCs w:val="0"/>
          <w:color w:val="auto"/>
          <w:sz w:val="24"/>
          <w:szCs w:val="24"/>
        </w:rPr>
        <w:t>Relevance to Sports Science</w:t>
      </w:r>
      <w:r w:rsidRPr="242ACAEF" w:rsidR="16BB90BB">
        <w:rPr>
          <w:rFonts w:ascii="Arial" w:hAnsi="Arial" w:eastAsia="Arial" w:cs="Arial"/>
          <w:b w:val="0"/>
          <w:bCs w:val="0"/>
          <w:i w:val="0"/>
          <w:iCs w:val="0"/>
          <w:color w:val="auto"/>
          <w:sz w:val="24"/>
          <w:szCs w:val="24"/>
        </w:rPr>
        <w:t>:</w:t>
      </w:r>
      <w:r w:rsidRPr="242ACAEF" w:rsidR="2AFBED4D">
        <w:rPr>
          <w:rFonts w:ascii="Arial" w:hAnsi="Arial" w:eastAsia="Arial" w:cs="Arial"/>
          <w:b w:val="0"/>
          <w:bCs w:val="0"/>
          <w:i w:val="0"/>
          <w:iCs w:val="0"/>
          <w:color w:val="auto"/>
          <w:sz w:val="24"/>
          <w:szCs w:val="24"/>
        </w:rPr>
        <w:t xml:space="preserve"> </w:t>
      </w:r>
    </w:p>
    <w:p w:rsidRPr="001D36DD" w:rsidR="001D36DD" w:rsidP="14EDB180" w:rsidRDefault="0E8116BE" w14:paraId="6011D6AD" w14:textId="0B36F55F">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 xml:space="preserve">From a sports science perspective, the study provides insights into how environmental factors interact with physiological responses to exercise. By examining different exercise settings, researchers and practitioners can develop training programs that optimise both physical and psychological benefits. Understanding mood states in sports engagement is particularly important for athletes and fitness professionals </w:t>
      </w:r>
      <w:r w:rsidRPr="14EDB180" w:rsidR="0E8116BE">
        <w:rPr>
          <w:rFonts w:ascii="Arial" w:hAnsi="Arial" w:eastAsia="Arial" w:cs="Arial"/>
          <w:b w:val="0"/>
          <w:bCs w:val="0"/>
          <w:i w:val="0"/>
          <w:iCs w:val="0"/>
          <w:color w:val="auto"/>
          <w:sz w:val="24"/>
          <w:szCs w:val="24"/>
        </w:rPr>
        <w:t>seeking</w:t>
      </w:r>
      <w:r w:rsidRPr="14EDB180" w:rsidR="0E8116BE">
        <w:rPr>
          <w:rFonts w:ascii="Arial" w:hAnsi="Arial" w:eastAsia="Arial" w:cs="Arial"/>
          <w:b w:val="0"/>
          <w:bCs w:val="0"/>
          <w:i w:val="0"/>
          <w:iCs w:val="0"/>
          <w:color w:val="auto"/>
          <w:sz w:val="24"/>
          <w:szCs w:val="24"/>
        </w:rPr>
        <w:t xml:space="preserve"> to enhance motivation, performance, and recovery.</w:t>
      </w:r>
    </w:p>
    <w:p w:rsidRPr="001D36DD" w:rsidR="001D36DD" w:rsidP="14EDB180" w:rsidRDefault="0E8116BE" w14:paraId="287C842D" w14:textId="4FC27838">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Relevance to Mental Health</w:t>
      </w:r>
      <w:r w:rsidRPr="14EDB180" w:rsidR="10AA8C8A">
        <w:rPr>
          <w:rFonts w:ascii="Arial" w:hAnsi="Arial" w:eastAsia="Arial" w:cs="Arial"/>
          <w:b w:val="0"/>
          <w:bCs w:val="0"/>
          <w:i w:val="0"/>
          <w:iCs w:val="0"/>
          <w:color w:val="auto"/>
          <w:sz w:val="24"/>
          <w:szCs w:val="24"/>
        </w:rPr>
        <w:t>:</w:t>
      </w:r>
    </w:p>
    <w:p w:rsidRPr="001D36DD" w:rsidR="001D36DD" w:rsidP="14EDB180" w:rsidRDefault="0E8116BE" w14:paraId="7A2BB5D1" w14:textId="7F5B0384">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Exercise is increasingly recognised as a non-pharmacological intervention for mental health conditions. However, exercise prescription is often generic, without considering environmental influences. This study aims to bridge this gap by exploring how different settings impact mood regulation, stress reduction, and overall psychological well-being. Findings from this research may inform mental health professionals, policymakers, and community planners on how to integrate exercise into mental health interventions more effectively.</w:t>
      </w:r>
    </w:p>
    <w:p w:rsidRPr="001D36DD" w:rsidR="001D36DD" w:rsidP="14EDB180" w:rsidRDefault="0E8116BE" w14:paraId="2D367FAE" w14:textId="316349A2">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Relevance to Exercise Prescription</w:t>
      </w:r>
      <w:r w:rsidRPr="14EDB180" w:rsidR="53278893">
        <w:rPr>
          <w:rFonts w:ascii="Arial" w:hAnsi="Arial" w:eastAsia="Arial" w:cs="Arial"/>
          <w:b w:val="0"/>
          <w:bCs w:val="0"/>
          <w:i w:val="0"/>
          <w:iCs w:val="0"/>
          <w:color w:val="auto"/>
          <w:sz w:val="24"/>
          <w:szCs w:val="24"/>
        </w:rPr>
        <w:t>:</w:t>
      </w:r>
    </w:p>
    <w:p w:rsidRPr="001D36DD" w:rsidR="001D36DD" w:rsidP="14EDB180" w:rsidRDefault="0E8116BE" w14:paraId="655AC348" w14:textId="0A7C84DE">
      <w:pPr>
        <w:spacing w:before="240" w:after="240"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 xml:space="preserve">The study also has practical applications in exercise prescription, particularly in clinical and rehabilitation settings. Understanding the psychological effects of different environments can help fitness professionals tailor exercise programs to individual needs. For example, individuals experiencing </w:t>
      </w:r>
      <w:r w:rsidRPr="14EDB180" w:rsidR="0E8116BE">
        <w:rPr>
          <w:rFonts w:ascii="Arial" w:hAnsi="Arial" w:eastAsia="Arial" w:cs="Arial"/>
          <w:b w:val="0"/>
          <w:bCs w:val="0"/>
          <w:i w:val="0"/>
          <w:iCs w:val="0"/>
          <w:color w:val="auto"/>
          <w:sz w:val="24"/>
          <w:szCs w:val="24"/>
        </w:rPr>
        <w:t>high levels</w:t>
      </w:r>
      <w:r w:rsidRPr="14EDB180" w:rsidR="0E8116BE">
        <w:rPr>
          <w:rFonts w:ascii="Arial" w:hAnsi="Arial" w:eastAsia="Arial" w:cs="Arial"/>
          <w:b w:val="0"/>
          <w:bCs w:val="0"/>
          <w:i w:val="0"/>
          <w:iCs w:val="0"/>
          <w:color w:val="auto"/>
          <w:sz w:val="24"/>
          <w:szCs w:val="24"/>
        </w:rPr>
        <w:t xml:space="preserve"> of stress or anxiety may benefit more from outdoor exercise in green or blue spaces rather than confined indoor environments. Additionally, group-based exercise interventions may be more effective for individuals seeking social support and motivation.</w:t>
      </w:r>
    </w:p>
    <w:p w:rsidRPr="001D36DD" w:rsidR="001D36DD" w:rsidP="14EDB180" w:rsidRDefault="0E8116BE" w14:paraId="58BD6397" w14:textId="5783424A">
      <w:pPr>
        <w:pStyle w:val="Heading3"/>
        <w:spacing w:before="281" w:after="281" w:line="360" w:lineRule="auto"/>
        <w:rPr>
          <w:rFonts w:ascii="Arial" w:hAnsi="Arial" w:eastAsia="Arial" w:cs="Arial"/>
          <w:b w:val="0"/>
          <w:bCs w:val="0"/>
          <w:i w:val="0"/>
          <w:iCs w:val="0"/>
          <w:color w:val="auto"/>
          <w:sz w:val="24"/>
          <w:szCs w:val="24"/>
        </w:rPr>
      </w:pPr>
      <w:r w:rsidRPr="14EDB180" w:rsidR="0E8116BE">
        <w:rPr>
          <w:rFonts w:ascii="Arial" w:hAnsi="Arial" w:eastAsia="Arial" w:cs="Arial"/>
          <w:b w:val="0"/>
          <w:bCs w:val="0"/>
          <w:i w:val="0"/>
          <w:iCs w:val="0"/>
          <w:color w:val="auto"/>
          <w:sz w:val="24"/>
          <w:szCs w:val="24"/>
        </w:rPr>
        <w:t>Addressing Research Gaps</w:t>
      </w:r>
      <w:r w:rsidRPr="14EDB180" w:rsidR="0947EE14">
        <w:rPr>
          <w:rFonts w:ascii="Arial" w:hAnsi="Arial" w:eastAsia="Arial" w:cs="Arial"/>
          <w:b w:val="0"/>
          <w:bCs w:val="0"/>
          <w:i w:val="0"/>
          <w:iCs w:val="0"/>
          <w:color w:val="auto"/>
          <w:sz w:val="24"/>
          <w:szCs w:val="24"/>
        </w:rPr>
        <w:t>:</w:t>
      </w:r>
    </w:p>
    <w:p w:rsidR="52E6619D" w:rsidP="14EDB180" w:rsidRDefault="52E6619D" w14:paraId="7F1B76B9" w14:textId="21D04642">
      <w:pPr>
        <w:spacing w:before="240" w:after="240" w:line="360" w:lineRule="auto"/>
        <w:rPr>
          <w:rFonts w:ascii="Arial" w:hAnsi="Arial" w:eastAsia="Arial" w:cs="Arial"/>
          <w:b w:val="0"/>
          <w:bCs w:val="0"/>
          <w:i w:val="0"/>
          <w:iCs w:val="0"/>
          <w:color w:val="auto"/>
          <w:sz w:val="24"/>
          <w:szCs w:val="24"/>
          <w:lang w:eastAsia="en-US"/>
        </w:rPr>
      </w:pPr>
      <w:r w:rsidRPr="14EDB180" w:rsidR="0E8116BE">
        <w:rPr>
          <w:rFonts w:ascii="Arial" w:hAnsi="Arial" w:eastAsia="Arial" w:cs="Arial"/>
          <w:b w:val="0"/>
          <w:bCs w:val="0"/>
          <w:i w:val="0"/>
          <w:iCs w:val="0"/>
          <w:color w:val="auto"/>
          <w:sz w:val="24"/>
          <w:szCs w:val="24"/>
        </w:rPr>
        <w:t xml:space="preserve">Despite growing interest in the psychological effects of exercise environments, existing research </w:t>
      </w:r>
      <w:r w:rsidRPr="14EDB180" w:rsidR="0E8116BE">
        <w:rPr>
          <w:rFonts w:ascii="Arial" w:hAnsi="Arial" w:eastAsia="Arial" w:cs="Arial"/>
          <w:b w:val="0"/>
          <w:bCs w:val="0"/>
          <w:i w:val="0"/>
          <w:iCs w:val="0"/>
          <w:color w:val="auto"/>
          <w:sz w:val="24"/>
          <w:szCs w:val="24"/>
        </w:rPr>
        <w:t>remains</w:t>
      </w:r>
      <w:r w:rsidRPr="14EDB180" w:rsidR="0E8116BE">
        <w:rPr>
          <w:rFonts w:ascii="Arial" w:hAnsi="Arial" w:eastAsia="Arial" w:cs="Arial"/>
          <w:b w:val="0"/>
          <w:bCs w:val="0"/>
          <w:i w:val="0"/>
          <w:iCs w:val="0"/>
          <w:color w:val="auto"/>
          <w:sz w:val="24"/>
          <w:szCs w:val="24"/>
        </w:rPr>
        <w:t xml:space="preserve"> fragmented. Many studies focus solely on one type of environment without comparing different settings, making it difficult to draw broader conclusions. Additionally, the role of social interaction in exercise </w:t>
      </w:r>
      <w:r w:rsidRPr="14EDB180" w:rsidR="0E8116BE">
        <w:rPr>
          <w:rFonts w:ascii="Arial" w:hAnsi="Arial" w:eastAsia="Arial" w:cs="Arial"/>
          <w:b w:val="0"/>
          <w:bCs w:val="0"/>
          <w:i w:val="0"/>
          <w:iCs w:val="0"/>
          <w:color w:val="auto"/>
          <w:sz w:val="24"/>
          <w:szCs w:val="24"/>
        </w:rPr>
        <w:t>remains</w:t>
      </w:r>
      <w:r w:rsidRPr="14EDB180" w:rsidR="0E8116BE">
        <w:rPr>
          <w:rFonts w:ascii="Arial" w:hAnsi="Arial" w:eastAsia="Arial" w:cs="Arial"/>
          <w:b w:val="0"/>
          <w:bCs w:val="0"/>
          <w:i w:val="0"/>
          <w:iCs w:val="0"/>
          <w:color w:val="auto"/>
          <w:sz w:val="24"/>
          <w:szCs w:val="24"/>
        </w:rPr>
        <w:t xml:space="preserve"> underexplored. By synthesising and integrating findings, this study aims to provide a more comprehensive understanding of the topic, offering valuable insights for future research.</w:t>
      </w:r>
    </w:p>
    <w:p w:rsidR="0A619C3B" w:rsidP="242ACAEF" w:rsidRDefault="0A619C3B" w14:paraId="6518ED10" w14:textId="074C4B27">
      <w:pPr>
        <w:pStyle w:val="Heading1"/>
        <w:spacing w:before="299" w:beforeAutospacing="off" w:after="299" w:afterAutospacing="off" w:line="360" w:lineRule="auto"/>
        <w:rPr>
          <w:rFonts w:ascii="Arial" w:hAnsi="Arial" w:eastAsia="Arial" w:cs="Arial"/>
          <w:b w:val="1"/>
          <w:bCs w:val="1"/>
          <w:i w:val="0"/>
          <w:iCs w:val="0"/>
          <w:color w:val="auto"/>
          <w:sz w:val="24"/>
          <w:szCs w:val="24"/>
          <w:lang w:eastAsia="en-US"/>
        </w:rPr>
      </w:pPr>
      <w:r w:rsidRPr="242ACAEF" w:rsidR="0A619C3B">
        <w:rPr>
          <w:rFonts w:ascii="Arial" w:hAnsi="Arial" w:eastAsia="Arial" w:cs="Arial"/>
          <w:b w:val="1"/>
          <w:bCs w:val="1"/>
          <w:i w:val="0"/>
          <w:iCs w:val="0"/>
          <w:noProof w:val="0"/>
          <w:color w:val="auto"/>
          <w:sz w:val="24"/>
          <w:szCs w:val="24"/>
          <w:lang w:val="en-GB"/>
        </w:rPr>
        <w:t>Chapter 2: Literature Review</w:t>
      </w:r>
      <w:r w:rsidRPr="242ACAEF" w:rsidR="36B8BC75">
        <w:rPr>
          <w:rFonts w:ascii="Arial" w:hAnsi="Arial" w:eastAsia="Arial" w:cs="Arial"/>
          <w:b w:val="1"/>
          <w:bCs w:val="1"/>
          <w:i w:val="0"/>
          <w:iCs w:val="0"/>
          <w:noProof w:val="0"/>
          <w:color w:val="auto"/>
          <w:sz w:val="24"/>
          <w:szCs w:val="24"/>
          <w:lang w:val="en-GB"/>
        </w:rPr>
        <w:t xml:space="preserve"> (1,</w:t>
      </w:r>
      <w:r w:rsidRPr="242ACAEF" w:rsidR="6DBECE28">
        <w:rPr>
          <w:rFonts w:ascii="Arial" w:hAnsi="Arial" w:eastAsia="Arial" w:cs="Arial"/>
          <w:b w:val="1"/>
          <w:bCs w:val="1"/>
          <w:i w:val="0"/>
          <w:iCs w:val="0"/>
          <w:noProof w:val="0"/>
          <w:color w:val="auto"/>
          <w:sz w:val="24"/>
          <w:szCs w:val="24"/>
          <w:lang w:val="en-GB"/>
        </w:rPr>
        <w:t>581</w:t>
      </w:r>
      <w:r w:rsidRPr="242ACAEF" w:rsidR="36B8BC75">
        <w:rPr>
          <w:rFonts w:ascii="Arial" w:hAnsi="Arial" w:eastAsia="Arial" w:cs="Arial"/>
          <w:b w:val="1"/>
          <w:bCs w:val="1"/>
          <w:i w:val="0"/>
          <w:iCs w:val="0"/>
          <w:noProof w:val="0"/>
          <w:color w:val="auto"/>
          <w:sz w:val="24"/>
          <w:szCs w:val="24"/>
          <w:lang w:val="en-GB"/>
        </w:rPr>
        <w:t xml:space="preserve"> words)</w:t>
      </w:r>
    </w:p>
    <w:p w:rsidR="0A619C3B" w:rsidP="14EDB180" w:rsidRDefault="0A619C3B" w14:paraId="7C9E7A15" w14:textId="7332FCE7">
      <w:pPr>
        <w:pStyle w:val="Heading1"/>
        <w:spacing w:before="322" w:beforeAutospacing="off" w:after="322"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Psychological Benefits of Exercise</w:t>
      </w:r>
      <w:r w:rsidRPr="14EDB180" w:rsidR="56B57155">
        <w:rPr>
          <w:rFonts w:ascii="Arial" w:hAnsi="Arial" w:eastAsia="Arial" w:cs="Arial"/>
          <w:b w:val="0"/>
          <w:bCs w:val="0"/>
          <w:i w:val="0"/>
          <w:iCs w:val="0"/>
          <w:noProof w:val="0"/>
          <w:color w:val="auto"/>
          <w:sz w:val="24"/>
          <w:szCs w:val="24"/>
          <w:lang w:val="en-GB"/>
        </w:rPr>
        <w:t>:</w:t>
      </w:r>
    </w:p>
    <w:p w:rsidR="0A619C3B" w:rsidP="17A47B70" w:rsidRDefault="0A619C3B" w14:paraId="0572070B" w14:textId="575B7EC8">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7A47B70" w:rsidR="0A619C3B">
        <w:rPr>
          <w:rFonts w:ascii="Arial" w:hAnsi="Arial" w:eastAsia="Arial" w:cs="Arial"/>
          <w:b w:val="0"/>
          <w:bCs w:val="0"/>
          <w:i w:val="0"/>
          <w:iCs w:val="0"/>
          <w:noProof w:val="0"/>
          <w:color w:val="auto"/>
          <w:sz w:val="24"/>
          <w:szCs w:val="24"/>
          <w:lang w:val="en-GB"/>
        </w:rPr>
        <w:t>Exercise is widely recogni</w:t>
      </w:r>
      <w:r w:rsidRPr="17A47B70" w:rsidR="530C8582">
        <w:rPr>
          <w:rFonts w:ascii="Arial" w:hAnsi="Arial" w:eastAsia="Arial" w:cs="Arial"/>
          <w:b w:val="0"/>
          <w:bCs w:val="0"/>
          <w:i w:val="0"/>
          <w:iCs w:val="0"/>
          <w:noProof w:val="0"/>
          <w:color w:val="auto"/>
          <w:sz w:val="24"/>
          <w:szCs w:val="24"/>
          <w:lang w:val="en-GB"/>
        </w:rPr>
        <w:t>s</w:t>
      </w:r>
      <w:r w:rsidRPr="17A47B70" w:rsidR="0A619C3B">
        <w:rPr>
          <w:rFonts w:ascii="Arial" w:hAnsi="Arial" w:eastAsia="Arial" w:cs="Arial"/>
          <w:b w:val="0"/>
          <w:bCs w:val="0"/>
          <w:i w:val="0"/>
          <w:iCs w:val="0"/>
          <w:noProof w:val="0"/>
          <w:color w:val="auto"/>
          <w:sz w:val="24"/>
          <w:szCs w:val="24"/>
          <w:lang w:val="en-GB"/>
        </w:rPr>
        <w:t xml:space="preserve">ed for its significant positive impact on mental health, with evidence suggesting that it plays a crucial role in reducing symptoms of depression and anxiety. </w:t>
      </w:r>
      <w:r w:rsidRPr="17A47B70" w:rsidR="15FC7462">
        <w:rPr>
          <w:rFonts w:ascii="Arial" w:hAnsi="Arial" w:eastAsia="Arial" w:cs="Arial"/>
          <w:b w:val="0"/>
          <w:bCs w:val="0"/>
          <w:i w:val="0"/>
          <w:iCs w:val="0"/>
          <w:noProof w:val="0"/>
          <w:color w:val="auto"/>
          <w:sz w:val="24"/>
          <w:szCs w:val="24"/>
          <w:lang w:val="en-GB"/>
        </w:rPr>
        <w:t>(</w:t>
      </w:r>
      <w:r w:rsidRPr="17A47B70" w:rsidR="0A619C3B">
        <w:rPr>
          <w:rFonts w:ascii="Arial" w:hAnsi="Arial" w:eastAsia="Arial" w:cs="Arial"/>
          <w:b w:val="0"/>
          <w:bCs w:val="0"/>
          <w:i w:val="0"/>
          <w:iCs w:val="0"/>
          <w:noProof w:val="0"/>
          <w:color w:val="auto"/>
          <w:sz w:val="24"/>
          <w:szCs w:val="24"/>
          <w:lang w:val="en-GB"/>
        </w:rPr>
        <w:t xml:space="preserve">Smith </w:t>
      </w:r>
      <w:r w:rsidRPr="17A47B70" w:rsidR="0A619C3B">
        <w:rPr>
          <w:rFonts w:ascii="Arial" w:hAnsi="Arial" w:eastAsia="Arial" w:cs="Arial"/>
          <w:b w:val="0"/>
          <w:bCs w:val="0"/>
          <w:i w:val="1"/>
          <w:iCs w:val="1"/>
          <w:noProof w:val="0"/>
          <w:color w:val="auto"/>
          <w:sz w:val="24"/>
          <w:szCs w:val="24"/>
          <w:lang w:val="en-GB"/>
        </w:rPr>
        <w:t>et a</w:t>
      </w:r>
      <w:r w:rsidRPr="17A47B70" w:rsidR="0A619C3B">
        <w:rPr>
          <w:rFonts w:ascii="Arial" w:hAnsi="Arial" w:eastAsia="Arial" w:cs="Arial"/>
          <w:b w:val="0"/>
          <w:bCs w:val="0"/>
          <w:i w:val="1"/>
          <w:iCs w:val="1"/>
          <w:noProof w:val="0"/>
          <w:color w:val="auto"/>
          <w:sz w:val="24"/>
          <w:szCs w:val="24"/>
          <w:lang w:val="en-GB"/>
        </w:rPr>
        <w:t>l.</w:t>
      </w:r>
      <w:r w:rsidRPr="17A47B70" w:rsidR="0C273C19">
        <w:rPr>
          <w:rFonts w:ascii="Arial" w:hAnsi="Arial" w:eastAsia="Arial" w:cs="Arial"/>
          <w:b w:val="0"/>
          <w:bCs w:val="0"/>
          <w:i w:val="1"/>
          <w:iCs w:val="1"/>
          <w:noProof w:val="0"/>
          <w:color w:val="auto"/>
          <w:sz w:val="24"/>
          <w:szCs w:val="24"/>
          <w:lang w:val="en-GB"/>
        </w:rPr>
        <w:t>,</w:t>
      </w:r>
      <w:r w:rsidRPr="17A47B70" w:rsidR="0C273C19">
        <w:rPr>
          <w:rFonts w:ascii="Arial" w:hAnsi="Arial" w:eastAsia="Arial" w:cs="Arial"/>
          <w:b w:val="0"/>
          <w:bCs w:val="0"/>
          <w:i w:val="0"/>
          <w:iCs w:val="0"/>
          <w:noProof w:val="0"/>
          <w:color w:val="auto"/>
          <w:sz w:val="24"/>
          <w:szCs w:val="24"/>
          <w:lang w:val="en-GB"/>
        </w:rPr>
        <w:t xml:space="preserve"> </w:t>
      </w:r>
      <w:r w:rsidRPr="17A47B70" w:rsidR="0A619C3B">
        <w:rPr>
          <w:rFonts w:ascii="Arial" w:hAnsi="Arial" w:eastAsia="Arial" w:cs="Arial"/>
          <w:b w:val="0"/>
          <w:bCs w:val="0"/>
          <w:i w:val="0"/>
          <w:iCs w:val="0"/>
          <w:noProof w:val="0"/>
          <w:color w:val="auto"/>
          <w:sz w:val="24"/>
          <w:szCs w:val="24"/>
          <w:lang w:val="en-GB"/>
        </w:rPr>
        <w:t xml:space="preserve">2019) conducted a meta-analysis </w:t>
      </w:r>
      <w:r w:rsidRPr="17A47B70" w:rsidR="0A619C3B">
        <w:rPr>
          <w:rFonts w:ascii="Arial" w:hAnsi="Arial" w:eastAsia="Arial" w:cs="Arial"/>
          <w:b w:val="0"/>
          <w:bCs w:val="0"/>
          <w:i w:val="0"/>
          <w:iCs w:val="0"/>
          <w:noProof w:val="0"/>
          <w:color w:val="auto"/>
          <w:sz w:val="24"/>
          <w:szCs w:val="24"/>
          <w:lang w:val="en-GB"/>
        </w:rPr>
        <w:t>demonstrating</w:t>
      </w:r>
      <w:r w:rsidRPr="17A47B70" w:rsidR="0A619C3B">
        <w:rPr>
          <w:rFonts w:ascii="Arial" w:hAnsi="Arial" w:eastAsia="Arial" w:cs="Arial"/>
          <w:b w:val="0"/>
          <w:bCs w:val="0"/>
          <w:i w:val="0"/>
          <w:iCs w:val="0"/>
          <w:noProof w:val="0"/>
          <w:color w:val="auto"/>
          <w:sz w:val="24"/>
          <w:szCs w:val="24"/>
          <w:lang w:val="en-GB"/>
        </w:rPr>
        <w:t xml:space="preserve"> that exerc</w:t>
      </w:r>
      <w:r w:rsidRPr="17A47B70" w:rsidR="0A619C3B">
        <w:rPr>
          <w:rFonts w:ascii="Arial" w:hAnsi="Arial" w:eastAsia="Arial" w:cs="Arial"/>
          <w:b w:val="0"/>
          <w:bCs w:val="0"/>
          <w:i w:val="0"/>
          <w:iCs w:val="0"/>
          <w:noProof w:val="0"/>
          <w:color w:val="auto"/>
          <w:sz w:val="24"/>
          <w:szCs w:val="24"/>
          <w:lang w:val="en-GB"/>
        </w:rPr>
        <w:t>ise is associate</w:t>
      </w:r>
      <w:r w:rsidRPr="17A47B70" w:rsidR="0A619C3B">
        <w:rPr>
          <w:rFonts w:ascii="Arial" w:hAnsi="Arial" w:eastAsia="Arial" w:cs="Arial"/>
          <w:b w:val="0"/>
          <w:bCs w:val="0"/>
          <w:i w:val="0"/>
          <w:iCs w:val="0"/>
          <w:noProof w:val="0"/>
          <w:color w:val="auto"/>
          <w:sz w:val="24"/>
          <w:szCs w:val="24"/>
          <w:lang w:val="en-GB"/>
        </w:rPr>
        <w:t xml:space="preserve">d with substantial reductions in psychological distress. The release of endorphins, dopamine, and serotonin during physical activity contributes to mood enhancement and stress relief (Jones </w:t>
      </w:r>
      <w:r w:rsidRPr="17A47B70" w:rsidR="0A619C3B">
        <w:rPr>
          <w:rFonts w:ascii="Arial" w:hAnsi="Arial" w:eastAsia="Arial" w:cs="Arial"/>
          <w:b w:val="0"/>
          <w:bCs w:val="0"/>
          <w:i w:val="1"/>
          <w:iCs w:val="1"/>
          <w:noProof w:val="0"/>
          <w:color w:val="auto"/>
          <w:sz w:val="24"/>
          <w:szCs w:val="24"/>
          <w:lang w:val="en-GB"/>
        </w:rPr>
        <w:t>et al.</w:t>
      </w:r>
      <w:r w:rsidRPr="17A47B70" w:rsidR="0A619C3B">
        <w:rPr>
          <w:rFonts w:ascii="Arial" w:hAnsi="Arial" w:eastAsia="Arial" w:cs="Arial"/>
          <w:b w:val="0"/>
          <w:bCs w:val="0"/>
          <w:i w:val="0"/>
          <w:iCs w:val="0"/>
          <w:noProof w:val="0"/>
          <w:color w:val="auto"/>
          <w:sz w:val="24"/>
          <w:szCs w:val="24"/>
          <w:lang w:val="en-GB"/>
        </w:rPr>
        <w:t>, 2020). Furthermore, exercise has been shown to improve cognitive function by promoting neuroplasticity and increasing brain-derived neurotrophic factor (BDNF) levels, which support memory and learning (Taylor &amp; Williams,</w:t>
      </w:r>
      <w:r w:rsidRPr="17A47B70" w:rsidR="086299F0">
        <w:rPr>
          <w:rFonts w:ascii="Arial" w:hAnsi="Arial" w:eastAsia="Arial" w:cs="Arial"/>
          <w:b w:val="0"/>
          <w:bCs w:val="0"/>
          <w:i w:val="0"/>
          <w:iCs w:val="0"/>
          <w:noProof w:val="0"/>
          <w:color w:val="auto"/>
          <w:sz w:val="24"/>
          <w:szCs w:val="24"/>
          <w:lang w:val="en-GB"/>
        </w:rPr>
        <w:t xml:space="preserve"> </w:t>
      </w:r>
      <w:r w:rsidRPr="17A47B70" w:rsidR="086299F0">
        <w:rPr>
          <w:rFonts w:ascii="Arial" w:hAnsi="Arial" w:eastAsia="Arial" w:cs="Arial"/>
          <w:b w:val="0"/>
          <w:bCs w:val="0"/>
          <w:i w:val="1"/>
          <w:iCs w:val="1"/>
          <w:noProof w:val="0"/>
          <w:color w:val="auto"/>
          <w:sz w:val="24"/>
          <w:szCs w:val="24"/>
          <w:lang w:val="en-GB"/>
        </w:rPr>
        <w:t>et al</w:t>
      </w:r>
      <w:r w:rsidRPr="17A47B70" w:rsidR="086299F0">
        <w:rPr>
          <w:rFonts w:ascii="Arial" w:hAnsi="Arial" w:eastAsia="Arial" w:cs="Arial"/>
          <w:b w:val="0"/>
          <w:bCs w:val="0"/>
          <w:i w:val="0"/>
          <w:iCs w:val="0"/>
          <w:noProof w:val="0"/>
          <w:color w:val="auto"/>
          <w:sz w:val="24"/>
          <w:szCs w:val="24"/>
          <w:lang w:val="en-GB"/>
        </w:rPr>
        <w:t>.</w:t>
      </w:r>
      <w:r w:rsidRPr="17A47B70" w:rsidR="0A619C3B">
        <w:rPr>
          <w:rFonts w:ascii="Arial" w:hAnsi="Arial" w:eastAsia="Arial" w:cs="Arial"/>
          <w:b w:val="0"/>
          <w:bCs w:val="0"/>
          <w:i w:val="0"/>
          <w:iCs w:val="0"/>
          <w:noProof w:val="0"/>
          <w:color w:val="auto"/>
          <w:sz w:val="24"/>
          <w:szCs w:val="24"/>
          <w:lang w:val="en-GB"/>
        </w:rPr>
        <w:t xml:space="preserve"> 2019).</w:t>
      </w:r>
    </w:p>
    <w:p w:rsidR="0A619C3B" w:rsidP="242ACAEF" w:rsidRDefault="0A619C3B" w14:paraId="47E803F6" w14:textId="2EADBA67">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242ACAEF" w:rsidR="0A619C3B">
        <w:rPr>
          <w:rFonts w:ascii="Arial" w:hAnsi="Arial" w:eastAsia="Arial" w:cs="Arial"/>
          <w:b w:val="0"/>
          <w:bCs w:val="0"/>
          <w:i w:val="0"/>
          <w:iCs w:val="0"/>
          <w:noProof w:val="0"/>
          <w:color w:val="auto"/>
          <w:sz w:val="24"/>
          <w:szCs w:val="24"/>
          <w:lang w:val="en-GB"/>
        </w:rPr>
        <w:t xml:space="preserve">Despite these benefits, excessive exercise or overtraining can have detrimental effects on mental health. </w:t>
      </w:r>
      <w:r w:rsidRPr="242ACAEF" w:rsidR="72AC5499">
        <w:rPr>
          <w:rFonts w:ascii="Arial" w:hAnsi="Arial" w:eastAsia="Arial" w:cs="Arial"/>
          <w:b w:val="0"/>
          <w:bCs w:val="0"/>
          <w:i w:val="0"/>
          <w:iCs w:val="0"/>
          <w:noProof w:val="0"/>
          <w:color w:val="auto"/>
          <w:sz w:val="24"/>
          <w:szCs w:val="24"/>
          <w:lang w:val="en-GB"/>
        </w:rPr>
        <w:t>(</w:t>
      </w:r>
      <w:r w:rsidRPr="242ACAEF" w:rsidR="0A619C3B">
        <w:rPr>
          <w:rFonts w:ascii="Arial" w:hAnsi="Arial" w:eastAsia="Arial" w:cs="Arial"/>
          <w:b w:val="0"/>
          <w:bCs w:val="0"/>
          <w:i w:val="0"/>
          <w:iCs w:val="0"/>
          <w:noProof w:val="0"/>
          <w:color w:val="auto"/>
          <w:sz w:val="24"/>
          <w:szCs w:val="24"/>
          <w:lang w:val="en-GB"/>
        </w:rPr>
        <w:t xml:space="preserve">Meyer </w:t>
      </w:r>
      <w:r w:rsidRPr="242ACAEF" w:rsidR="67C6F28C">
        <w:rPr>
          <w:rFonts w:ascii="Arial" w:hAnsi="Arial" w:eastAsia="Arial" w:cs="Arial"/>
          <w:b w:val="0"/>
          <w:bCs w:val="0"/>
          <w:i w:val="0"/>
          <w:iCs w:val="0"/>
          <w:noProof w:val="0"/>
          <w:color w:val="auto"/>
          <w:sz w:val="24"/>
          <w:szCs w:val="24"/>
          <w:lang w:val="en-GB"/>
        </w:rPr>
        <w:t>&amp;</w:t>
      </w:r>
      <w:r w:rsidRPr="242ACAEF" w:rsidR="0A619C3B">
        <w:rPr>
          <w:rFonts w:ascii="Arial" w:hAnsi="Arial" w:eastAsia="Arial" w:cs="Arial"/>
          <w:b w:val="0"/>
          <w:bCs w:val="0"/>
          <w:i w:val="0"/>
          <w:iCs w:val="0"/>
          <w:noProof w:val="0"/>
          <w:color w:val="auto"/>
          <w:sz w:val="24"/>
          <w:szCs w:val="24"/>
          <w:lang w:val="en-GB"/>
        </w:rPr>
        <w:t xml:space="preserve"> Taranis</w:t>
      </w:r>
      <w:r w:rsidRPr="242ACAEF" w:rsidR="65918482">
        <w:rPr>
          <w:rFonts w:ascii="Arial" w:hAnsi="Arial" w:eastAsia="Arial" w:cs="Arial"/>
          <w:b w:val="0"/>
          <w:bCs w:val="0"/>
          <w:i w:val="0"/>
          <w:iCs w:val="0"/>
          <w:noProof w:val="0"/>
          <w:color w:val="auto"/>
          <w:sz w:val="24"/>
          <w:szCs w:val="24"/>
          <w:lang w:val="en-GB"/>
        </w:rPr>
        <w:t xml:space="preserve"> </w:t>
      </w:r>
      <w:r w:rsidRPr="242ACAEF" w:rsidR="65918482">
        <w:rPr>
          <w:rFonts w:ascii="Arial" w:hAnsi="Arial" w:eastAsia="Arial" w:cs="Arial"/>
          <w:b w:val="0"/>
          <w:bCs w:val="0"/>
          <w:i w:val="1"/>
          <w:iCs w:val="1"/>
          <w:noProof w:val="0"/>
          <w:color w:val="auto"/>
          <w:sz w:val="24"/>
          <w:szCs w:val="24"/>
          <w:lang w:val="en-GB"/>
        </w:rPr>
        <w:t>et al</w:t>
      </w:r>
      <w:r w:rsidRPr="242ACAEF" w:rsidR="057FB759">
        <w:rPr>
          <w:rFonts w:ascii="Arial" w:hAnsi="Arial" w:eastAsia="Arial" w:cs="Arial"/>
          <w:b w:val="0"/>
          <w:bCs w:val="0"/>
          <w:i w:val="0"/>
          <w:iCs w:val="0"/>
          <w:noProof w:val="0"/>
          <w:color w:val="auto"/>
          <w:sz w:val="24"/>
          <w:szCs w:val="24"/>
          <w:lang w:val="en-GB"/>
        </w:rPr>
        <w:t xml:space="preserve">., </w:t>
      </w:r>
      <w:r w:rsidRPr="242ACAEF" w:rsidR="0A619C3B">
        <w:rPr>
          <w:rFonts w:ascii="Arial" w:hAnsi="Arial" w:eastAsia="Arial" w:cs="Arial"/>
          <w:b w:val="0"/>
          <w:bCs w:val="0"/>
          <w:i w:val="0"/>
          <w:iCs w:val="0"/>
          <w:noProof w:val="0"/>
          <w:color w:val="auto"/>
          <w:sz w:val="24"/>
          <w:szCs w:val="24"/>
          <w:lang w:val="en-GB"/>
        </w:rPr>
        <w:t xml:space="preserve">2015) highlight that overtraining can lead to increased fatigue, mood disturbances, and heightened anxiety. Additionally, societal and fitness culture pressures may contribute to body dissatisfaction and disordered exercise </w:t>
      </w:r>
      <w:r w:rsidRPr="242ACAEF" w:rsidR="6ADEC0AA">
        <w:rPr>
          <w:rFonts w:ascii="Arial" w:hAnsi="Arial" w:eastAsia="Arial" w:cs="Arial"/>
          <w:b w:val="0"/>
          <w:bCs w:val="0"/>
          <w:i w:val="0"/>
          <w:iCs w:val="0"/>
          <w:noProof w:val="0"/>
          <w:color w:val="auto"/>
          <w:sz w:val="24"/>
          <w:szCs w:val="24"/>
          <w:lang w:val="en-GB"/>
        </w:rPr>
        <w:t>behaviours</w:t>
      </w:r>
      <w:r w:rsidRPr="242ACAEF" w:rsidR="0A619C3B">
        <w:rPr>
          <w:rFonts w:ascii="Arial" w:hAnsi="Arial" w:eastAsia="Arial" w:cs="Arial"/>
          <w:b w:val="0"/>
          <w:bCs w:val="0"/>
          <w:i w:val="0"/>
          <w:iCs w:val="0"/>
          <w:noProof w:val="0"/>
          <w:color w:val="auto"/>
          <w:sz w:val="24"/>
          <w:szCs w:val="24"/>
          <w:lang w:val="en-GB"/>
        </w:rPr>
        <w:t xml:space="preserve"> (Homan &amp; Tylka, </w:t>
      </w:r>
      <w:r w:rsidRPr="242ACAEF" w:rsidR="0C1BE364">
        <w:rPr>
          <w:rFonts w:ascii="Arial" w:hAnsi="Arial" w:eastAsia="Arial" w:cs="Arial"/>
          <w:b w:val="0"/>
          <w:bCs w:val="0"/>
          <w:i w:val="1"/>
          <w:iCs w:val="1"/>
          <w:noProof w:val="0"/>
          <w:color w:val="auto"/>
          <w:sz w:val="24"/>
          <w:szCs w:val="24"/>
          <w:lang w:val="en-GB"/>
        </w:rPr>
        <w:t>et al</w:t>
      </w:r>
      <w:r w:rsidRPr="242ACAEF" w:rsidR="0C1BE364">
        <w:rPr>
          <w:rFonts w:ascii="Arial" w:hAnsi="Arial" w:eastAsia="Arial" w:cs="Arial"/>
          <w:b w:val="0"/>
          <w:bCs w:val="0"/>
          <w:i w:val="0"/>
          <w:iCs w:val="0"/>
          <w:noProof w:val="0"/>
          <w:color w:val="auto"/>
          <w:sz w:val="24"/>
          <w:szCs w:val="24"/>
          <w:lang w:val="en-GB"/>
        </w:rPr>
        <w:t xml:space="preserve">., </w:t>
      </w:r>
      <w:r w:rsidRPr="242ACAEF" w:rsidR="0A619C3B">
        <w:rPr>
          <w:rFonts w:ascii="Arial" w:hAnsi="Arial" w:eastAsia="Arial" w:cs="Arial"/>
          <w:b w:val="0"/>
          <w:bCs w:val="0"/>
          <w:i w:val="0"/>
          <w:iCs w:val="0"/>
          <w:noProof w:val="0"/>
          <w:color w:val="auto"/>
          <w:sz w:val="24"/>
          <w:szCs w:val="24"/>
          <w:lang w:val="en-GB"/>
        </w:rPr>
        <w:t>2018).</w:t>
      </w:r>
    </w:p>
    <w:p w:rsidR="0A619C3B" w:rsidP="242ACAEF" w:rsidRDefault="0A619C3B" w14:paraId="27BF5596" w14:textId="56E8C201">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242ACAEF" w:rsidR="0A619C3B">
        <w:rPr>
          <w:rFonts w:ascii="Arial" w:hAnsi="Arial" w:eastAsia="Arial" w:cs="Arial"/>
          <w:b w:val="0"/>
          <w:bCs w:val="0"/>
          <w:i w:val="0"/>
          <w:iCs w:val="0"/>
          <w:noProof w:val="0"/>
          <w:color w:val="auto"/>
          <w:sz w:val="24"/>
          <w:szCs w:val="24"/>
          <w:lang w:val="en-GB"/>
        </w:rPr>
        <w:t>Different types</w:t>
      </w:r>
      <w:r w:rsidRPr="242ACAEF" w:rsidR="0A619C3B">
        <w:rPr>
          <w:rFonts w:ascii="Arial" w:hAnsi="Arial" w:eastAsia="Arial" w:cs="Arial"/>
          <w:b w:val="0"/>
          <w:bCs w:val="0"/>
          <w:i w:val="0"/>
          <w:iCs w:val="0"/>
          <w:noProof w:val="0"/>
          <w:color w:val="auto"/>
          <w:sz w:val="24"/>
          <w:szCs w:val="24"/>
          <w:lang w:val="en-GB"/>
        </w:rPr>
        <w:t xml:space="preserve"> and intensities of exercise yield varying effects on psychological well-bei</w:t>
      </w:r>
      <w:r w:rsidRPr="242ACAEF" w:rsidR="0A619C3B">
        <w:rPr>
          <w:rFonts w:ascii="Arial" w:hAnsi="Arial" w:eastAsia="Arial" w:cs="Arial"/>
          <w:b w:val="0"/>
          <w:bCs w:val="0"/>
          <w:i w:val="0"/>
          <w:iCs w:val="0"/>
          <w:noProof w:val="0"/>
          <w:color w:val="auto"/>
          <w:sz w:val="24"/>
          <w:szCs w:val="24"/>
          <w:lang w:val="en-GB"/>
        </w:rPr>
        <w:t>ng. Hig</w:t>
      </w:r>
      <w:r w:rsidRPr="242ACAEF" w:rsidR="0A619C3B">
        <w:rPr>
          <w:rFonts w:ascii="Arial" w:hAnsi="Arial" w:eastAsia="Arial" w:cs="Arial"/>
          <w:b w:val="0"/>
          <w:bCs w:val="0"/>
          <w:i w:val="0"/>
          <w:iCs w:val="0"/>
          <w:noProof w:val="0"/>
          <w:color w:val="auto"/>
          <w:sz w:val="24"/>
          <w:szCs w:val="24"/>
          <w:lang w:val="en-GB"/>
        </w:rPr>
        <w:t>h-intensity interval training (HIIT) has been ass</w:t>
      </w:r>
      <w:r w:rsidRPr="242ACAEF" w:rsidR="0A619C3B">
        <w:rPr>
          <w:rFonts w:ascii="Arial" w:hAnsi="Arial" w:eastAsia="Arial" w:cs="Arial"/>
          <w:b w:val="0"/>
          <w:bCs w:val="0"/>
          <w:i w:val="0"/>
          <w:iCs w:val="0"/>
          <w:noProof w:val="0"/>
          <w:color w:val="auto"/>
          <w:sz w:val="24"/>
          <w:szCs w:val="24"/>
          <w:lang w:val="en-GB"/>
        </w:rPr>
        <w:t>ociated w</w:t>
      </w:r>
      <w:r w:rsidRPr="242ACAEF" w:rsidR="0A619C3B">
        <w:rPr>
          <w:rFonts w:ascii="Arial" w:hAnsi="Arial" w:eastAsia="Arial" w:cs="Arial"/>
          <w:b w:val="0"/>
          <w:bCs w:val="0"/>
          <w:i w:val="0"/>
          <w:iCs w:val="0"/>
          <w:noProof w:val="0"/>
          <w:color w:val="auto"/>
          <w:sz w:val="24"/>
          <w:szCs w:val="24"/>
          <w:lang w:val="en-GB"/>
        </w:rPr>
        <w:t>ith significant reductions in depressive symptoms (Taylor &amp; Williams,</w:t>
      </w:r>
      <w:r w:rsidRPr="242ACAEF" w:rsidR="5D80A451">
        <w:rPr>
          <w:rFonts w:ascii="Arial" w:hAnsi="Arial" w:eastAsia="Arial" w:cs="Arial"/>
          <w:b w:val="0"/>
          <w:bCs w:val="0"/>
          <w:i w:val="1"/>
          <w:iCs w:val="1"/>
          <w:noProof w:val="0"/>
          <w:color w:val="auto"/>
          <w:sz w:val="24"/>
          <w:szCs w:val="24"/>
          <w:lang w:val="en-GB"/>
        </w:rPr>
        <w:t xml:space="preserve"> et al</w:t>
      </w:r>
      <w:r w:rsidRPr="242ACAEF" w:rsidR="5D80A451">
        <w:rPr>
          <w:rFonts w:ascii="Arial" w:hAnsi="Arial" w:eastAsia="Arial" w:cs="Arial"/>
          <w:b w:val="0"/>
          <w:bCs w:val="0"/>
          <w:i w:val="0"/>
          <w:iCs w:val="0"/>
          <w:noProof w:val="0"/>
          <w:color w:val="auto"/>
          <w:sz w:val="24"/>
          <w:szCs w:val="24"/>
          <w:lang w:val="en-GB"/>
        </w:rPr>
        <w:t>.,</w:t>
      </w:r>
      <w:r w:rsidRPr="242ACAEF" w:rsidR="0A619C3B">
        <w:rPr>
          <w:rFonts w:ascii="Arial" w:hAnsi="Arial" w:eastAsia="Arial" w:cs="Arial"/>
          <w:b w:val="0"/>
          <w:bCs w:val="0"/>
          <w:i w:val="0"/>
          <w:iCs w:val="0"/>
          <w:noProof w:val="0"/>
          <w:color w:val="auto"/>
          <w:sz w:val="24"/>
          <w:szCs w:val="24"/>
          <w:lang w:val="en-GB"/>
        </w:rPr>
        <w:t xml:space="preserve"> 2019), while mindfuln</w:t>
      </w:r>
      <w:r w:rsidRPr="242ACAEF" w:rsidR="0A619C3B">
        <w:rPr>
          <w:rFonts w:ascii="Arial" w:hAnsi="Arial" w:eastAsia="Arial" w:cs="Arial"/>
          <w:b w:val="0"/>
          <w:bCs w:val="0"/>
          <w:i w:val="0"/>
          <w:iCs w:val="0"/>
          <w:noProof w:val="0"/>
          <w:color w:val="auto"/>
          <w:sz w:val="24"/>
          <w:szCs w:val="24"/>
          <w:lang w:val="en-GB"/>
        </w:rPr>
        <w:t>es</w:t>
      </w:r>
      <w:r w:rsidRPr="242ACAEF" w:rsidR="0A619C3B">
        <w:rPr>
          <w:rFonts w:ascii="Arial" w:hAnsi="Arial" w:eastAsia="Arial" w:cs="Arial"/>
          <w:b w:val="0"/>
          <w:bCs w:val="0"/>
          <w:i w:val="0"/>
          <w:iCs w:val="0"/>
          <w:noProof w:val="0"/>
          <w:color w:val="auto"/>
          <w:sz w:val="24"/>
          <w:szCs w:val="24"/>
          <w:lang w:val="en-GB"/>
        </w:rPr>
        <w:t>s-bas</w:t>
      </w:r>
      <w:r w:rsidRPr="242ACAEF" w:rsidR="0A619C3B">
        <w:rPr>
          <w:rFonts w:ascii="Arial" w:hAnsi="Arial" w:eastAsia="Arial" w:cs="Arial"/>
          <w:b w:val="0"/>
          <w:bCs w:val="0"/>
          <w:i w:val="0"/>
          <w:iCs w:val="0"/>
          <w:noProof w:val="0"/>
          <w:color w:val="auto"/>
          <w:sz w:val="24"/>
          <w:szCs w:val="24"/>
          <w:lang w:val="en-GB"/>
        </w:rPr>
        <w:t>ed ex</w:t>
      </w:r>
      <w:r w:rsidRPr="242ACAEF" w:rsidR="0A619C3B">
        <w:rPr>
          <w:rFonts w:ascii="Arial" w:hAnsi="Arial" w:eastAsia="Arial" w:cs="Arial"/>
          <w:b w:val="0"/>
          <w:bCs w:val="0"/>
          <w:i w:val="0"/>
          <w:iCs w:val="0"/>
          <w:noProof w:val="0"/>
          <w:color w:val="auto"/>
          <w:sz w:val="24"/>
          <w:szCs w:val="24"/>
          <w:lang w:val="en-GB"/>
        </w:rPr>
        <w:t>ercises such as yoga and tai chi have been linked to stress reduction and emotional resilience (Lee &amp; Lee,</w:t>
      </w:r>
      <w:r w:rsidRPr="242ACAEF" w:rsidR="52AFAADC">
        <w:rPr>
          <w:rFonts w:ascii="Arial" w:hAnsi="Arial" w:eastAsia="Arial" w:cs="Arial"/>
          <w:b w:val="0"/>
          <w:bCs w:val="0"/>
          <w:i w:val="1"/>
          <w:iCs w:val="1"/>
          <w:noProof w:val="0"/>
          <w:color w:val="auto"/>
          <w:sz w:val="24"/>
          <w:szCs w:val="24"/>
          <w:lang w:val="en-GB"/>
        </w:rPr>
        <w:t xml:space="preserve"> et al</w:t>
      </w:r>
      <w:r w:rsidRPr="242ACAEF" w:rsidR="52AFAADC">
        <w:rPr>
          <w:rFonts w:ascii="Arial" w:hAnsi="Arial" w:eastAsia="Arial" w:cs="Arial"/>
          <w:b w:val="0"/>
          <w:bCs w:val="0"/>
          <w:i w:val="0"/>
          <w:iCs w:val="0"/>
          <w:noProof w:val="0"/>
          <w:color w:val="auto"/>
          <w:sz w:val="24"/>
          <w:szCs w:val="24"/>
          <w:lang w:val="en-GB"/>
        </w:rPr>
        <w:t>.,</w:t>
      </w:r>
      <w:r w:rsidRPr="242ACAEF" w:rsidR="0A619C3B">
        <w:rPr>
          <w:rFonts w:ascii="Arial" w:hAnsi="Arial" w:eastAsia="Arial" w:cs="Arial"/>
          <w:b w:val="0"/>
          <w:bCs w:val="0"/>
          <w:i w:val="0"/>
          <w:iCs w:val="0"/>
          <w:noProof w:val="0"/>
          <w:color w:val="auto"/>
          <w:sz w:val="24"/>
          <w:szCs w:val="24"/>
          <w:lang w:val="en-GB"/>
        </w:rPr>
        <w:t xml:space="preserve"> 2021). Understanding these nuanced effects is essential for </w:t>
      </w:r>
      <w:r w:rsidRPr="242ACAEF" w:rsidR="0A619C3B">
        <w:rPr>
          <w:rFonts w:ascii="Arial" w:hAnsi="Arial" w:eastAsia="Arial" w:cs="Arial"/>
          <w:b w:val="0"/>
          <w:bCs w:val="0"/>
          <w:i w:val="0"/>
          <w:iCs w:val="0"/>
          <w:noProof w:val="0"/>
          <w:color w:val="auto"/>
          <w:sz w:val="24"/>
          <w:szCs w:val="24"/>
          <w:lang w:val="en-GB"/>
        </w:rPr>
        <w:t>optimi</w:t>
      </w:r>
      <w:r w:rsidRPr="242ACAEF" w:rsidR="23724448">
        <w:rPr>
          <w:rFonts w:ascii="Arial" w:hAnsi="Arial" w:eastAsia="Arial" w:cs="Arial"/>
          <w:b w:val="0"/>
          <w:bCs w:val="0"/>
          <w:i w:val="0"/>
          <w:iCs w:val="0"/>
          <w:noProof w:val="0"/>
          <w:color w:val="auto"/>
          <w:sz w:val="24"/>
          <w:szCs w:val="24"/>
          <w:lang w:val="en-GB"/>
        </w:rPr>
        <w:t>s</w:t>
      </w:r>
      <w:r w:rsidRPr="242ACAEF" w:rsidR="0A619C3B">
        <w:rPr>
          <w:rFonts w:ascii="Arial" w:hAnsi="Arial" w:eastAsia="Arial" w:cs="Arial"/>
          <w:b w:val="0"/>
          <w:bCs w:val="0"/>
          <w:i w:val="0"/>
          <w:iCs w:val="0"/>
          <w:noProof w:val="0"/>
          <w:color w:val="auto"/>
          <w:sz w:val="24"/>
          <w:szCs w:val="24"/>
          <w:lang w:val="en-GB"/>
        </w:rPr>
        <w:t>ing</w:t>
      </w:r>
      <w:r w:rsidRPr="242ACAEF" w:rsidR="0A619C3B">
        <w:rPr>
          <w:rFonts w:ascii="Arial" w:hAnsi="Arial" w:eastAsia="Arial" w:cs="Arial"/>
          <w:b w:val="0"/>
          <w:bCs w:val="0"/>
          <w:i w:val="0"/>
          <w:iCs w:val="0"/>
          <w:noProof w:val="0"/>
          <w:color w:val="auto"/>
          <w:sz w:val="24"/>
          <w:szCs w:val="24"/>
          <w:lang w:val="en-GB"/>
        </w:rPr>
        <w:t xml:space="preserve"> exercise interventions tailored to mental health outcomes.</w:t>
      </w:r>
    </w:p>
    <w:p w:rsidR="0A619C3B" w:rsidP="242ACAEF" w:rsidRDefault="0A619C3B" w14:paraId="56383647" w14:textId="70FD0A87">
      <w:pPr>
        <w:pStyle w:val="Heading2"/>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242ACAEF" w:rsidR="0A619C3B">
        <w:rPr>
          <w:rFonts w:ascii="Arial" w:hAnsi="Arial" w:eastAsia="Arial" w:cs="Arial"/>
          <w:b w:val="0"/>
          <w:bCs w:val="0"/>
          <w:i w:val="0"/>
          <w:iCs w:val="0"/>
          <w:noProof w:val="0"/>
          <w:color w:val="auto"/>
          <w:sz w:val="24"/>
          <w:szCs w:val="24"/>
          <w:lang w:val="en-GB"/>
        </w:rPr>
        <w:t>Environmental Influence on Psychological Responses</w:t>
      </w:r>
      <w:r w:rsidRPr="242ACAEF" w:rsidR="46A396AA">
        <w:rPr>
          <w:rFonts w:ascii="Arial" w:hAnsi="Arial" w:eastAsia="Arial" w:cs="Arial"/>
          <w:b w:val="0"/>
          <w:bCs w:val="0"/>
          <w:i w:val="0"/>
          <w:iCs w:val="0"/>
          <w:noProof w:val="0"/>
          <w:color w:val="auto"/>
          <w:sz w:val="24"/>
          <w:szCs w:val="24"/>
          <w:lang w:val="en-GB"/>
        </w:rPr>
        <w:t>:</w:t>
      </w:r>
    </w:p>
    <w:p w:rsidR="0A619C3B" w:rsidP="242ACAEF" w:rsidRDefault="0A619C3B" w14:paraId="39ECA036" w14:textId="6568DA42">
      <w:pPr>
        <w:pStyle w:val="Heading2"/>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242ACAEF" w:rsidR="0A619C3B">
        <w:rPr>
          <w:rFonts w:ascii="Arial" w:hAnsi="Arial" w:eastAsia="Arial" w:cs="Arial"/>
          <w:b w:val="0"/>
          <w:bCs w:val="0"/>
          <w:i w:val="0"/>
          <w:iCs w:val="0"/>
          <w:noProof w:val="0"/>
          <w:color w:val="auto"/>
          <w:sz w:val="24"/>
          <w:szCs w:val="24"/>
          <w:lang w:val="en-GB"/>
        </w:rPr>
        <w:t xml:space="preserve">The setting in which exercise takes place has been shown to influence its psychological benefits. Green spaces, such as parks and forests, are associated with increased mood, reduced stress, and enhanced cognitive function (Kaplan, 2017). The Attention Restoration Theory (ART) suggests that natural environments allow for effortless attention restoration, reducing mental fatigue and promoting relaxation (Kaplan, 2017). </w:t>
      </w:r>
      <w:r w:rsidRPr="242ACAEF" w:rsidR="08A1F267">
        <w:rPr>
          <w:rFonts w:ascii="Arial" w:hAnsi="Arial" w:eastAsia="Arial" w:cs="Arial"/>
          <w:b w:val="0"/>
          <w:bCs w:val="0"/>
          <w:i w:val="0"/>
          <w:iCs w:val="0"/>
          <w:noProof w:val="0"/>
          <w:color w:val="auto"/>
          <w:sz w:val="24"/>
          <w:szCs w:val="24"/>
          <w:lang w:val="en-GB"/>
        </w:rPr>
        <w:t>(</w:t>
      </w:r>
      <w:r w:rsidRPr="242ACAEF" w:rsidR="0A619C3B">
        <w:rPr>
          <w:rFonts w:ascii="Arial" w:hAnsi="Arial" w:eastAsia="Arial" w:cs="Arial"/>
          <w:b w:val="0"/>
          <w:bCs w:val="0"/>
          <w:i w:val="0"/>
          <w:iCs w:val="0"/>
          <w:noProof w:val="0"/>
          <w:color w:val="auto"/>
          <w:sz w:val="24"/>
          <w:szCs w:val="24"/>
          <w:lang w:val="en-GB"/>
        </w:rPr>
        <w:t xml:space="preserve">Bowler </w:t>
      </w:r>
      <w:r w:rsidRPr="242ACAEF" w:rsidR="0A619C3B">
        <w:rPr>
          <w:rFonts w:ascii="Arial" w:hAnsi="Arial" w:eastAsia="Arial" w:cs="Arial"/>
          <w:b w:val="0"/>
          <w:bCs w:val="0"/>
          <w:i w:val="1"/>
          <w:iCs w:val="1"/>
          <w:noProof w:val="0"/>
          <w:color w:val="auto"/>
          <w:sz w:val="24"/>
          <w:szCs w:val="24"/>
          <w:lang w:val="en-GB"/>
        </w:rPr>
        <w:t>et al.</w:t>
      </w:r>
      <w:r w:rsidRPr="242ACAEF" w:rsidR="0A619C3B">
        <w:rPr>
          <w:rFonts w:ascii="Arial" w:hAnsi="Arial" w:eastAsia="Arial" w:cs="Arial"/>
          <w:b w:val="0"/>
          <w:bCs w:val="0"/>
          <w:i w:val="0"/>
          <w:iCs w:val="0"/>
          <w:noProof w:val="0"/>
          <w:color w:val="auto"/>
          <w:sz w:val="24"/>
          <w:szCs w:val="24"/>
          <w:lang w:val="en-GB"/>
        </w:rPr>
        <w:t xml:space="preserve"> 2019) found that individuals who exercised in green spaces reported lower levels of stress and anxiety compared to those engaging in indoor workouts.</w:t>
      </w:r>
    </w:p>
    <w:p w:rsidR="0A619C3B" w:rsidP="17A47B70" w:rsidRDefault="0A619C3B" w14:paraId="7D79DF87" w14:textId="53C31D3E">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7A47B70" w:rsidR="0A619C3B">
        <w:rPr>
          <w:rFonts w:ascii="Arial" w:hAnsi="Arial" w:eastAsia="Arial" w:cs="Arial"/>
          <w:b w:val="0"/>
          <w:bCs w:val="0"/>
          <w:i w:val="0"/>
          <w:iCs w:val="0"/>
          <w:noProof w:val="0"/>
          <w:color w:val="auto"/>
          <w:sz w:val="24"/>
          <w:szCs w:val="24"/>
          <w:lang w:val="en-GB"/>
        </w:rPr>
        <w:t>Similarly, blue spaces</w:t>
      </w:r>
      <w:r w:rsidRPr="17A47B70" w:rsidR="2A856877">
        <w:rPr>
          <w:rFonts w:ascii="Arial" w:hAnsi="Arial" w:eastAsia="Arial" w:cs="Arial"/>
          <w:b w:val="0"/>
          <w:bCs w:val="0"/>
          <w:i w:val="0"/>
          <w:iCs w:val="0"/>
          <w:noProof w:val="0"/>
          <w:color w:val="auto"/>
          <w:sz w:val="24"/>
          <w:szCs w:val="24"/>
          <w:lang w:val="en-GB"/>
        </w:rPr>
        <w:t xml:space="preserve"> </w:t>
      </w:r>
      <w:r w:rsidRPr="17A47B70" w:rsidR="0A619C3B">
        <w:rPr>
          <w:rFonts w:ascii="Arial" w:hAnsi="Arial" w:eastAsia="Arial" w:cs="Arial"/>
          <w:b w:val="0"/>
          <w:bCs w:val="0"/>
          <w:i w:val="0"/>
          <w:iCs w:val="0"/>
          <w:noProof w:val="0"/>
          <w:color w:val="auto"/>
          <w:sz w:val="24"/>
          <w:szCs w:val="24"/>
          <w:lang w:val="en-GB"/>
        </w:rPr>
        <w:t>environ</w:t>
      </w:r>
      <w:r w:rsidRPr="17A47B70" w:rsidR="0A619C3B">
        <w:rPr>
          <w:rFonts w:ascii="Arial" w:hAnsi="Arial" w:eastAsia="Arial" w:cs="Arial"/>
          <w:b w:val="0"/>
          <w:bCs w:val="0"/>
          <w:i w:val="0"/>
          <w:iCs w:val="0"/>
          <w:noProof w:val="0"/>
          <w:color w:val="auto"/>
          <w:sz w:val="24"/>
          <w:szCs w:val="24"/>
          <w:lang w:val="en-GB"/>
        </w:rPr>
        <w:t>ments with bodies of water, such as lakes, rivers, and coastal areas</w:t>
      </w:r>
      <w:r w:rsidRPr="17A47B70" w:rsidR="7504A704">
        <w:rPr>
          <w:rFonts w:ascii="Arial" w:hAnsi="Arial" w:eastAsia="Arial" w:cs="Arial"/>
          <w:b w:val="0"/>
          <w:bCs w:val="0"/>
          <w:i w:val="0"/>
          <w:iCs w:val="0"/>
          <w:noProof w:val="0"/>
          <w:color w:val="auto"/>
          <w:sz w:val="24"/>
          <w:szCs w:val="24"/>
          <w:lang w:val="en-GB"/>
        </w:rPr>
        <w:t xml:space="preserve"> </w:t>
      </w:r>
      <w:r w:rsidRPr="17A47B70" w:rsidR="0A619C3B">
        <w:rPr>
          <w:rFonts w:ascii="Arial" w:hAnsi="Arial" w:eastAsia="Arial" w:cs="Arial"/>
          <w:b w:val="0"/>
          <w:bCs w:val="0"/>
          <w:i w:val="0"/>
          <w:iCs w:val="0"/>
          <w:noProof w:val="0"/>
          <w:color w:val="auto"/>
          <w:sz w:val="24"/>
          <w:szCs w:val="24"/>
          <w:lang w:val="en-GB"/>
        </w:rPr>
        <w:t xml:space="preserve">have been linked to improved psychological outcomes. Exposure to water has been shown to enhance relaxation and cognitive clarity, potentially due to its soothing sensory effects (Twohig-Bennett &amp; Jones, </w:t>
      </w:r>
      <w:r w:rsidRPr="17A47B70" w:rsidR="11AB2F63">
        <w:rPr>
          <w:rFonts w:ascii="Arial" w:hAnsi="Arial" w:eastAsia="Arial" w:cs="Arial"/>
          <w:b w:val="0"/>
          <w:bCs w:val="0"/>
          <w:i w:val="1"/>
          <w:iCs w:val="1"/>
          <w:noProof w:val="0"/>
          <w:color w:val="auto"/>
          <w:sz w:val="24"/>
          <w:szCs w:val="24"/>
          <w:lang w:val="en-GB"/>
        </w:rPr>
        <w:t>et al</w:t>
      </w:r>
      <w:r w:rsidRPr="17A47B70" w:rsidR="11AB2F63">
        <w:rPr>
          <w:rFonts w:ascii="Arial" w:hAnsi="Arial" w:eastAsia="Arial" w:cs="Arial"/>
          <w:b w:val="0"/>
          <w:bCs w:val="0"/>
          <w:i w:val="0"/>
          <w:iCs w:val="0"/>
          <w:noProof w:val="0"/>
          <w:color w:val="auto"/>
          <w:sz w:val="24"/>
          <w:szCs w:val="24"/>
          <w:lang w:val="en-GB"/>
        </w:rPr>
        <w:t xml:space="preserve">., </w:t>
      </w:r>
      <w:r w:rsidRPr="17A47B70" w:rsidR="0A619C3B">
        <w:rPr>
          <w:rFonts w:ascii="Arial" w:hAnsi="Arial" w:eastAsia="Arial" w:cs="Arial"/>
          <w:b w:val="0"/>
          <w:bCs w:val="0"/>
          <w:i w:val="0"/>
          <w:iCs w:val="0"/>
          <w:noProof w:val="0"/>
          <w:color w:val="auto"/>
          <w:sz w:val="24"/>
          <w:szCs w:val="24"/>
          <w:lang w:val="en-GB"/>
        </w:rPr>
        <w:t xml:space="preserve">2018). Studies </w:t>
      </w:r>
      <w:r w:rsidRPr="17A47B70" w:rsidR="0A619C3B">
        <w:rPr>
          <w:rFonts w:ascii="Arial" w:hAnsi="Arial" w:eastAsia="Arial" w:cs="Arial"/>
          <w:b w:val="0"/>
          <w:bCs w:val="0"/>
          <w:i w:val="0"/>
          <w:iCs w:val="0"/>
          <w:noProof w:val="0"/>
          <w:color w:val="auto"/>
          <w:sz w:val="24"/>
          <w:szCs w:val="24"/>
          <w:lang w:val="en-GB"/>
        </w:rPr>
        <w:t>indicate</w:t>
      </w:r>
      <w:r w:rsidRPr="17A47B70" w:rsidR="0A619C3B">
        <w:rPr>
          <w:rFonts w:ascii="Arial" w:hAnsi="Arial" w:eastAsia="Arial" w:cs="Arial"/>
          <w:b w:val="0"/>
          <w:bCs w:val="0"/>
          <w:i w:val="0"/>
          <w:iCs w:val="0"/>
          <w:noProof w:val="0"/>
          <w:color w:val="auto"/>
          <w:sz w:val="24"/>
          <w:szCs w:val="24"/>
          <w:lang w:val="en-GB"/>
        </w:rPr>
        <w:t xml:space="preserve"> that exercising near blue spaces may further amplify the mental health benefits of physical activity compared to urban or indoor environments (Thompson Coon et al., 2016).</w:t>
      </w:r>
    </w:p>
    <w:p w:rsidR="0A619C3B" w:rsidP="14EDB180" w:rsidRDefault="0A619C3B" w14:paraId="33F9121D" w14:textId="13D10DE6">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Exercise in Urban and Indoor Environments</w:t>
      </w:r>
      <w:r w:rsidRPr="14EDB180" w:rsidR="4C969473">
        <w:rPr>
          <w:rFonts w:ascii="Arial" w:hAnsi="Arial" w:eastAsia="Arial" w:cs="Arial"/>
          <w:b w:val="0"/>
          <w:bCs w:val="0"/>
          <w:i w:val="0"/>
          <w:iCs w:val="0"/>
          <w:noProof w:val="0"/>
          <w:color w:val="auto"/>
          <w:sz w:val="24"/>
          <w:szCs w:val="24"/>
          <w:lang w:val="en-GB"/>
        </w:rPr>
        <w:t>:</w:t>
      </w:r>
    </w:p>
    <w:p w:rsidR="0A619C3B" w:rsidP="17A47B70" w:rsidRDefault="0A619C3B" w14:paraId="34F9886C" w14:textId="2DA57127">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7A47B70" w:rsidR="0A619C3B">
        <w:rPr>
          <w:rFonts w:ascii="Arial" w:hAnsi="Arial" w:eastAsia="Arial" w:cs="Arial"/>
          <w:b w:val="0"/>
          <w:bCs w:val="0"/>
          <w:i w:val="0"/>
          <w:iCs w:val="0"/>
          <w:noProof w:val="0"/>
          <w:color w:val="auto"/>
          <w:sz w:val="24"/>
          <w:szCs w:val="24"/>
          <w:lang w:val="en-GB"/>
        </w:rPr>
        <w:t xml:space="preserve">Urban settings </w:t>
      </w:r>
      <w:r w:rsidRPr="17A47B70" w:rsidR="0A619C3B">
        <w:rPr>
          <w:rFonts w:ascii="Arial" w:hAnsi="Arial" w:eastAsia="Arial" w:cs="Arial"/>
          <w:b w:val="0"/>
          <w:bCs w:val="0"/>
          <w:i w:val="0"/>
          <w:iCs w:val="0"/>
          <w:noProof w:val="0"/>
          <w:color w:val="auto"/>
          <w:sz w:val="24"/>
          <w:szCs w:val="24"/>
          <w:lang w:val="en-GB"/>
        </w:rPr>
        <w:t>present b</w:t>
      </w:r>
      <w:r w:rsidRPr="17A47B70" w:rsidR="0A619C3B">
        <w:rPr>
          <w:rFonts w:ascii="Arial" w:hAnsi="Arial" w:eastAsia="Arial" w:cs="Arial"/>
          <w:b w:val="0"/>
          <w:bCs w:val="0"/>
          <w:i w:val="0"/>
          <w:iCs w:val="0"/>
          <w:noProof w:val="0"/>
          <w:color w:val="auto"/>
          <w:sz w:val="24"/>
          <w:szCs w:val="24"/>
          <w:lang w:val="en-GB"/>
        </w:rPr>
        <w:t>oth opp</w:t>
      </w:r>
      <w:r w:rsidRPr="17A47B70" w:rsidR="0A619C3B">
        <w:rPr>
          <w:rFonts w:ascii="Arial" w:hAnsi="Arial" w:eastAsia="Arial" w:cs="Arial"/>
          <w:b w:val="0"/>
          <w:bCs w:val="0"/>
          <w:i w:val="0"/>
          <w:iCs w:val="0"/>
          <w:noProof w:val="0"/>
          <w:color w:val="auto"/>
          <w:sz w:val="24"/>
          <w:szCs w:val="24"/>
          <w:lang w:val="en-GB"/>
        </w:rPr>
        <w:t xml:space="preserve">ortunities </w:t>
      </w:r>
      <w:r w:rsidRPr="17A47B70" w:rsidR="0A619C3B">
        <w:rPr>
          <w:rFonts w:ascii="Arial" w:hAnsi="Arial" w:eastAsia="Arial" w:cs="Arial"/>
          <w:b w:val="0"/>
          <w:bCs w:val="0"/>
          <w:i w:val="0"/>
          <w:iCs w:val="0"/>
          <w:noProof w:val="0"/>
          <w:color w:val="auto"/>
          <w:sz w:val="24"/>
          <w:szCs w:val="24"/>
          <w:lang w:val="en-GB"/>
        </w:rPr>
        <w:t xml:space="preserve">and challenges for exercise-related psychological benefits. While urban environments can </w:t>
      </w:r>
      <w:r w:rsidRPr="17A47B70" w:rsidR="0A619C3B">
        <w:rPr>
          <w:rFonts w:ascii="Arial" w:hAnsi="Arial" w:eastAsia="Arial" w:cs="Arial"/>
          <w:b w:val="0"/>
          <w:bCs w:val="0"/>
          <w:i w:val="0"/>
          <w:iCs w:val="0"/>
          <w:noProof w:val="0"/>
          <w:color w:val="auto"/>
          <w:sz w:val="24"/>
          <w:szCs w:val="24"/>
          <w:lang w:val="en-GB"/>
        </w:rPr>
        <w:t>facilitate</w:t>
      </w:r>
      <w:r w:rsidRPr="17A47B70" w:rsidR="0A619C3B">
        <w:rPr>
          <w:rFonts w:ascii="Arial" w:hAnsi="Arial" w:eastAsia="Arial" w:cs="Arial"/>
          <w:b w:val="0"/>
          <w:bCs w:val="0"/>
          <w:i w:val="0"/>
          <w:iCs w:val="0"/>
          <w:noProof w:val="0"/>
          <w:color w:val="auto"/>
          <w:sz w:val="24"/>
          <w:szCs w:val="24"/>
          <w:lang w:val="en-GB"/>
        </w:rPr>
        <w:t xml:space="preserve"> social interaction and accessibility to exercise facilities, they may also expose individuals to stressors such as noise pollution, overcrowding, and air pollution, which can negatively </w:t>
      </w:r>
      <w:r w:rsidRPr="17A47B70" w:rsidR="0A619C3B">
        <w:rPr>
          <w:rFonts w:ascii="Arial" w:hAnsi="Arial" w:eastAsia="Arial" w:cs="Arial"/>
          <w:b w:val="0"/>
          <w:bCs w:val="0"/>
          <w:i w:val="0"/>
          <w:iCs w:val="0"/>
          <w:noProof w:val="0"/>
          <w:color w:val="auto"/>
          <w:sz w:val="24"/>
          <w:szCs w:val="24"/>
          <w:lang w:val="en-GB"/>
        </w:rPr>
        <w:t>impact</w:t>
      </w:r>
      <w:r w:rsidRPr="17A47B70" w:rsidR="0A619C3B">
        <w:rPr>
          <w:rFonts w:ascii="Arial" w:hAnsi="Arial" w:eastAsia="Arial" w:cs="Arial"/>
          <w:b w:val="0"/>
          <w:bCs w:val="0"/>
          <w:i w:val="0"/>
          <w:iCs w:val="0"/>
          <w:noProof w:val="0"/>
          <w:color w:val="auto"/>
          <w:sz w:val="24"/>
          <w:szCs w:val="24"/>
          <w:lang w:val="en-GB"/>
        </w:rPr>
        <w:t xml:space="preserve"> mental well-being (Liu </w:t>
      </w:r>
      <w:r w:rsidRPr="17A47B70" w:rsidR="0A619C3B">
        <w:rPr>
          <w:rFonts w:ascii="Arial" w:hAnsi="Arial" w:eastAsia="Arial" w:cs="Arial"/>
          <w:b w:val="0"/>
          <w:bCs w:val="0"/>
          <w:i w:val="1"/>
          <w:iCs w:val="1"/>
          <w:noProof w:val="0"/>
          <w:color w:val="auto"/>
          <w:sz w:val="24"/>
          <w:szCs w:val="24"/>
          <w:lang w:val="en-GB"/>
        </w:rPr>
        <w:t>et al.</w:t>
      </w:r>
      <w:r w:rsidRPr="17A47B70" w:rsidR="0A619C3B">
        <w:rPr>
          <w:rFonts w:ascii="Arial" w:hAnsi="Arial" w:eastAsia="Arial" w:cs="Arial"/>
          <w:b w:val="0"/>
          <w:bCs w:val="0"/>
          <w:i w:val="0"/>
          <w:iCs w:val="0"/>
          <w:noProof w:val="0"/>
          <w:color w:val="auto"/>
          <w:sz w:val="24"/>
          <w:szCs w:val="24"/>
          <w:lang w:val="en-GB"/>
        </w:rPr>
        <w:t>, 2017).</w:t>
      </w:r>
    </w:p>
    <w:p w:rsidR="0A619C3B" w:rsidP="242ACAEF" w:rsidRDefault="0A619C3B" w14:paraId="71E2568C" w14:textId="5E3FC2C0">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242ACAEF" w:rsidR="0A619C3B">
        <w:rPr>
          <w:rFonts w:ascii="Arial" w:hAnsi="Arial" w:eastAsia="Arial" w:cs="Arial"/>
          <w:b w:val="0"/>
          <w:bCs w:val="0"/>
          <w:i w:val="0"/>
          <w:iCs w:val="0"/>
          <w:noProof w:val="0"/>
          <w:color w:val="auto"/>
          <w:sz w:val="24"/>
          <w:szCs w:val="24"/>
          <w:lang w:val="en-GB"/>
        </w:rPr>
        <w:t xml:space="preserve">Indoor exercise environments, such as gyms and fitness </w:t>
      </w:r>
      <w:r w:rsidRPr="242ACAEF" w:rsidR="0A619C3B">
        <w:rPr>
          <w:rFonts w:ascii="Arial" w:hAnsi="Arial" w:eastAsia="Arial" w:cs="Arial"/>
          <w:b w:val="0"/>
          <w:bCs w:val="0"/>
          <w:i w:val="0"/>
          <w:iCs w:val="0"/>
          <w:noProof w:val="0"/>
          <w:color w:val="auto"/>
          <w:sz w:val="24"/>
          <w:szCs w:val="24"/>
          <w:lang w:val="en-GB"/>
        </w:rPr>
        <w:t>centers</w:t>
      </w:r>
      <w:r w:rsidRPr="242ACAEF" w:rsidR="0A619C3B">
        <w:rPr>
          <w:rFonts w:ascii="Arial" w:hAnsi="Arial" w:eastAsia="Arial" w:cs="Arial"/>
          <w:b w:val="0"/>
          <w:bCs w:val="0"/>
          <w:i w:val="0"/>
          <w:iCs w:val="0"/>
          <w:noProof w:val="0"/>
          <w:color w:val="auto"/>
          <w:sz w:val="24"/>
          <w:szCs w:val="24"/>
          <w:lang w:val="en-GB"/>
        </w:rPr>
        <w:t>, provide a controlled setting that offers str</w:t>
      </w:r>
      <w:r w:rsidRPr="242ACAEF" w:rsidR="0A619C3B">
        <w:rPr>
          <w:rFonts w:ascii="Arial" w:hAnsi="Arial" w:eastAsia="Arial" w:cs="Arial"/>
          <w:b w:val="0"/>
          <w:bCs w:val="0"/>
          <w:i w:val="0"/>
          <w:iCs w:val="0"/>
          <w:noProof w:val="0"/>
          <w:color w:val="auto"/>
          <w:sz w:val="24"/>
          <w:szCs w:val="24"/>
          <w:lang w:val="en-GB"/>
        </w:rPr>
        <w:t xml:space="preserve">ucture and </w:t>
      </w:r>
      <w:r w:rsidRPr="242ACAEF" w:rsidR="0A619C3B">
        <w:rPr>
          <w:rFonts w:ascii="Arial" w:hAnsi="Arial" w:eastAsia="Arial" w:cs="Arial"/>
          <w:b w:val="0"/>
          <w:bCs w:val="0"/>
          <w:i w:val="0"/>
          <w:iCs w:val="0"/>
          <w:noProof w:val="0"/>
          <w:color w:val="auto"/>
          <w:sz w:val="24"/>
          <w:szCs w:val="24"/>
          <w:lang w:val="en-GB"/>
        </w:rPr>
        <w:t>access to speciali</w:t>
      </w:r>
      <w:r w:rsidRPr="242ACAEF" w:rsidR="282CF943">
        <w:rPr>
          <w:rFonts w:ascii="Arial" w:hAnsi="Arial" w:eastAsia="Arial" w:cs="Arial"/>
          <w:b w:val="0"/>
          <w:bCs w:val="0"/>
          <w:i w:val="0"/>
          <w:iCs w:val="0"/>
          <w:noProof w:val="0"/>
          <w:color w:val="auto"/>
          <w:sz w:val="24"/>
          <w:szCs w:val="24"/>
          <w:lang w:val="en-GB"/>
        </w:rPr>
        <w:t>s</w:t>
      </w:r>
      <w:r w:rsidRPr="242ACAEF" w:rsidR="0A619C3B">
        <w:rPr>
          <w:rFonts w:ascii="Arial" w:hAnsi="Arial" w:eastAsia="Arial" w:cs="Arial"/>
          <w:b w:val="0"/>
          <w:bCs w:val="0"/>
          <w:i w:val="0"/>
          <w:iCs w:val="0"/>
          <w:noProof w:val="0"/>
          <w:color w:val="auto"/>
          <w:sz w:val="24"/>
          <w:szCs w:val="24"/>
          <w:lang w:val="en-GB"/>
        </w:rPr>
        <w:t>ed equipment. However, some research suggests that indoor exercise may not provide the same psychological restorative effects as outdoor activity. The lack of natural elements and potential pressures associated with fitness culture (e.g., body image concerns) may contribute to stress and</w:t>
      </w:r>
      <w:r w:rsidRPr="242ACAEF" w:rsidR="0A619C3B">
        <w:rPr>
          <w:rFonts w:ascii="Arial" w:hAnsi="Arial" w:eastAsia="Arial" w:cs="Arial"/>
          <w:b w:val="0"/>
          <w:bCs w:val="0"/>
          <w:i w:val="0"/>
          <w:iCs w:val="0"/>
          <w:noProof w:val="0"/>
          <w:color w:val="auto"/>
          <w:sz w:val="24"/>
          <w:szCs w:val="24"/>
          <w:lang w:val="en-GB"/>
        </w:rPr>
        <w:t xml:space="preserve"> lower adh</w:t>
      </w:r>
      <w:r w:rsidRPr="242ACAEF" w:rsidR="0A619C3B">
        <w:rPr>
          <w:rFonts w:ascii="Arial" w:hAnsi="Arial" w:eastAsia="Arial" w:cs="Arial"/>
          <w:b w:val="0"/>
          <w:bCs w:val="0"/>
          <w:i w:val="0"/>
          <w:iCs w:val="0"/>
          <w:noProof w:val="0"/>
          <w:color w:val="auto"/>
          <w:sz w:val="24"/>
          <w:szCs w:val="24"/>
          <w:lang w:val="en-GB"/>
        </w:rPr>
        <w:t xml:space="preserve">erence to exercise routines (Homan &amp; Tylka, </w:t>
      </w:r>
      <w:r w:rsidRPr="242ACAEF" w:rsidR="1C3300A0">
        <w:rPr>
          <w:rFonts w:ascii="Arial" w:hAnsi="Arial" w:eastAsia="Arial" w:cs="Arial"/>
          <w:b w:val="0"/>
          <w:bCs w:val="0"/>
          <w:i w:val="1"/>
          <w:iCs w:val="1"/>
          <w:noProof w:val="0"/>
          <w:color w:val="auto"/>
          <w:sz w:val="24"/>
          <w:szCs w:val="24"/>
          <w:lang w:val="en-GB"/>
        </w:rPr>
        <w:t>et al</w:t>
      </w:r>
      <w:r w:rsidRPr="242ACAEF" w:rsidR="1C3300A0">
        <w:rPr>
          <w:rFonts w:ascii="Arial" w:hAnsi="Arial" w:eastAsia="Arial" w:cs="Arial"/>
          <w:b w:val="0"/>
          <w:bCs w:val="0"/>
          <w:i w:val="0"/>
          <w:iCs w:val="0"/>
          <w:noProof w:val="0"/>
          <w:color w:val="auto"/>
          <w:sz w:val="24"/>
          <w:szCs w:val="24"/>
          <w:lang w:val="en-GB"/>
        </w:rPr>
        <w:t xml:space="preserve">., </w:t>
      </w:r>
      <w:r w:rsidRPr="242ACAEF" w:rsidR="0A619C3B">
        <w:rPr>
          <w:rFonts w:ascii="Arial" w:hAnsi="Arial" w:eastAsia="Arial" w:cs="Arial"/>
          <w:b w:val="0"/>
          <w:bCs w:val="0"/>
          <w:i w:val="0"/>
          <w:iCs w:val="0"/>
          <w:noProof w:val="0"/>
          <w:color w:val="auto"/>
          <w:sz w:val="24"/>
          <w:szCs w:val="24"/>
          <w:lang w:val="en-GB"/>
        </w:rPr>
        <w:t>2018).</w:t>
      </w:r>
    </w:p>
    <w:p w:rsidR="0A619C3B" w:rsidP="14EDB180" w:rsidRDefault="0A619C3B" w14:paraId="4FBDA4CA" w14:textId="05284313">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These findings underscore the importance of considering environmental factors when designing exercise programs to maximi</w:t>
      </w:r>
      <w:r w:rsidRPr="14EDB180" w:rsidR="787361F7">
        <w:rPr>
          <w:rFonts w:ascii="Arial" w:hAnsi="Arial" w:eastAsia="Arial" w:cs="Arial"/>
          <w:b w:val="0"/>
          <w:bCs w:val="0"/>
          <w:i w:val="0"/>
          <w:iCs w:val="0"/>
          <w:noProof w:val="0"/>
          <w:color w:val="auto"/>
          <w:sz w:val="24"/>
          <w:szCs w:val="24"/>
          <w:lang w:val="en-GB"/>
        </w:rPr>
        <w:t>s</w:t>
      </w:r>
      <w:r w:rsidRPr="14EDB180" w:rsidR="0A619C3B">
        <w:rPr>
          <w:rFonts w:ascii="Arial" w:hAnsi="Arial" w:eastAsia="Arial" w:cs="Arial"/>
          <w:b w:val="0"/>
          <w:bCs w:val="0"/>
          <w:i w:val="0"/>
          <w:iCs w:val="0"/>
          <w:noProof w:val="0"/>
          <w:color w:val="auto"/>
          <w:sz w:val="24"/>
          <w:szCs w:val="24"/>
          <w:lang w:val="en-GB"/>
        </w:rPr>
        <w:t>e psychological benefits.</w:t>
      </w:r>
    </w:p>
    <w:p w:rsidR="0A619C3B" w:rsidP="14EDB180" w:rsidRDefault="0A619C3B" w14:paraId="25A33F10" w14:textId="58574233">
      <w:pPr>
        <w:pStyle w:val="Heading2"/>
        <w:spacing w:before="299" w:beforeAutospacing="off" w:after="299"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Previous Studies &amp; Comparisons</w:t>
      </w:r>
      <w:r w:rsidRPr="14EDB180" w:rsidR="01664CD2">
        <w:rPr>
          <w:rFonts w:ascii="Arial" w:hAnsi="Arial" w:eastAsia="Arial" w:cs="Arial"/>
          <w:b w:val="0"/>
          <w:bCs w:val="0"/>
          <w:i w:val="0"/>
          <w:iCs w:val="0"/>
          <w:noProof w:val="0"/>
          <w:color w:val="auto"/>
          <w:sz w:val="24"/>
          <w:szCs w:val="24"/>
          <w:lang w:val="en-GB"/>
        </w:rPr>
        <w:t>:</w:t>
      </w:r>
    </w:p>
    <w:p w:rsidR="0A619C3B" w:rsidP="17A47B70" w:rsidRDefault="0A619C3B" w14:paraId="2BC532A7" w14:textId="44D25DA6">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7A47B70" w:rsidR="0A619C3B">
        <w:rPr>
          <w:rFonts w:ascii="Arial" w:hAnsi="Arial" w:eastAsia="Arial" w:cs="Arial"/>
          <w:b w:val="0"/>
          <w:bCs w:val="0"/>
          <w:i w:val="0"/>
          <w:iCs w:val="0"/>
          <w:noProof w:val="0"/>
          <w:color w:val="auto"/>
          <w:sz w:val="24"/>
          <w:szCs w:val="24"/>
          <w:lang w:val="en-GB"/>
        </w:rPr>
        <w:t xml:space="preserve">A substantial body of research has compared the psychological effects of exercise across different environments. </w:t>
      </w:r>
      <w:r w:rsidRPr="17A47B70" w:rsidR="138F4C73">
        <w:rPr>
          <w:rFonts w:ascii="Arial" w:hAnsi="Arial" w:eastAsia="Arial" w:cs="Arial"/>
          <w:b w:val="0"/>
          <w:bCs w:val="0"/>
          <w:i w:val="0"/>
          <w:iCs w:val="0"/>
          <w:noProof w:val="0"/>
          <w:color w:val="auto"/>
          <w:sz w:val="24"/>
          <w:szCs w:val="24"/>
          <w:lang w:val="en-GB"/>
        </w:rPr>
        <w:t>(</w:t>
      </w:r>
      <w:r w:rsidRPr="17A47B70" w:rsidR="0A619C3B">
        <w:rPr>
          <w:rFonts w:ascii="Arial" w:hAnsi="Arial" w:eastAsia="Arial" w:cs="Arial"/>
          <w:b w:val="0"/>
          <w:bCs w:val="0"/>
          <w:i w:val="0"/>
          <w:iCs w:val="0"/>
          <w:noProof w:val="0"/>
          <w:color w:val="auto"/>
          <w:sz w:val="24"/>
          <w:szCs w:val="24"/>
          <w:lang w:val="en-GB"/>
        </w:rPr>
        <w:t xml:space="preserve">Thompson </w:t>
      </w:r>
      <w:r w:rsidRPr="17A47B70" w:rsidR="0A619C3B">
        <w:rPr>
          <w:rFonts w:ascii="Arial" w:hAnsi="Arial" w:eastAsia="Arial" w:cs="Arial"/>
          <w:b w:val="0"/>
          <w:bCs w:val="0"/>
          <w:i w:val="1"/>
          <w:iCs w:val="1"/>
          <w:noProof w:val="0"/>
          <w:color w:val="auto"/>
          <w:sz w:val="24"/>
          <w:szCs w:val="24"/>
          <w:lang w:val="en-GB"/>
        </w:rPr>
        <w:t>et al.</w:t>
      </w:r>
      <w:r w:rsidRPr="17A47B70" w:rsidR="3799381D">
        <w:rPr>
          <w:rFonts w:ascii="Arial" w:hAnsi="Arial" w:eastAsia="Arial" w:cs="Arial"/>
          <w:b w:val="0"/>
          <w:bCs w:val="0"/>
          <w:i w:val="0"/>
          <w:iCs w:val="0"/>
          <w:noProof w:val="0"/>
          <w:color w:val="auto"/>
          <w:sz w:val="24"/>
          <w:szCs w:val="24"/>
          <w:lang w:val="en-GB"/>
        </w:rPr>
        <w:t xml:space="preserve">, </w:t>
      </w:r>
      <w:r w:rsidRPr="17A47B70" w:rsidR="0A619C3B">
        <w:rPr>
          <w:rFonts w:ascii="Arial" w:hAnsi="Arial" w:eastAsia="Arial" w:cs="Arial"/>
          <w:b w:val="0"/>
          <w:bCs w:val="0"/>
          <w:i w:val="0"/>
          <w:iCs w:val="0"/>
          <w:noProof w:val="0"/>
          <w:color w:val="auto"/>
          <w:sz w:val="24"/>
          <w:szCs w:val="24"/>
          <w:lang w:val="en-GB"/>
        </w:rPr>
        <w:t>2016) found that individu</w:t>
      </w:r>
      <w:r w:rsidRPr="17A47B70" w:rsidR="0A619C3B">
        <w:rPr>
          <w:rFonts w:ascii="Arial" w:hAnsi="Arial" w:eastAsia="Arial" w:cs="Arial"/>
          <w:b w:val="0"/>
          <w:bCs w:val="0"/>
          <w:i w:val="0"/>
          <w:iCs w:val="0"/>
          <w:noProof w:val="0"/>
          <w:color w:val="auto"/>
          <w:sz w:val="24"/>
          <w:szCs w:val="24"/>
          <w:lang w:val="en-GB"/>
        </w:rPr>
        <w:t>als exerci</w:t>
      </w:r>
      <w:r w:rsidRPr="17A47B70" w:rsidR="0A619C3B">
        <w:rPr>
          <w:rFonts w:ascii="Arial" w:hAnsi="Arial" w:eastAsia="Arial" w:cs="Arial"/>
          <w:b w:val="0"/>
          <w:bCs w:val="0"/>
          <w:i w:val="0"/>
          <w:iCs w:val="0"/>
          <w:noProof w:val="0"/>
          <w:color w:val="auto"/>
          <w:sz w:val="24"/>
          <w:szCs w:val="24"/>
          <w:lang w:val="en-GB"/>
        </w:rPr>
        <w:t xml:space="preserve">sing in green spaces experienced greater reductions in stress and anxiety than those exercising indoors. Additionally, a study by </w:t>
      </w:r>
      <w:r w:rsidRPr="17A47B70" w:rsidR="5AE88A6B">
        <w:rPr>
          <w:rFonts w:ascii="Arial" w:hAnsi="Arial" w:eastAsia="Arial" w:cs="Arial"/>
          <w:b w:val="0"/>
          <w:bCs w:val="0"/>
          <w:i w:val="0"/>
          <w:iCs w:val="0"/>
          <w:noProof w:val="0"/>
          <w:color w:val="auto"/>
          <w:sz w:val="24"/>
          <w:szCs w:val="24"/>
          <w:lang w:val="en-GB"/>
        </w:rPr>
        <w:t>(</w:t>
      </w:r>
      <w:r w:rsidRPr="17A47B70" w:rsidR="0A619C3B">
        <w:rPr>
          <w:rFonts w:ascii="Arial" w:hAnsi="Arial" w:eastAsia="Arial" w:cs="Arial"/>
          <w:b w:val="0"/>
          <w:bCs w:val="0"/>
          <w:i w:val="0"/>
          <w:iCs w:val="0"/>
          <w:noProof w:val="0"/>
          <w:color w:val="auto"/>
          <w:sz w:val="24"/>
          <w:szCs w:val="24"/>
          <w:lang w:val="en-GB"/>
        </w:rPr>
        <w:t xml:space="preserve">Twohig-Bennett </w:t>
      </w:r>
      <w:r w:rsidRPr="17A47B70" w:rsidR="5AB9ADB6">
        <w:rPr>
          <w:rFonts w:ascii="Arial" w:hAnsi="Arial" w:eastAsia="Arial" w:cs="Arial"/>
          <w:b w:val="0"/>
          <w:bCs w:val="0"/>
          <w:i w:val="0"/>
          <w:iCs w:val="0"/>
          <w:noProof w:val="0"/>
          <w:color w:val="auto"/>
          <w:sz w:val="24"/>
          <w:szCs w:val="24"/>
          <w:lang w:val="en-GB"/>
        </w:rPr>
        <w:t>&amp;</w:t>
      </w:r>
      <w:r w:rsidRPr="17A47B70" w:rsidR="0A619C3B">
        <w:rPr>
          <w:rFonts w:ascii="Arial" w:hAnsi="Arial" w:eastAsia="Arial" w:cs="Arial"/>
          <w:b w:val="0"/>
          <w:bCs w:val="0"/>
          <w:i w:val="0"/>
          <w:iCs w:val="0"/>
          <w:noProof w:val="0"/>
          <w:color w:val="auto"/>
          <w:sz w:val="24"/>
          <w:szCs w:val="24"/>
          <w:lang w:val="en-GB"/>
        </w:rPr>
        <w:t xml:space="preserve"> Jones</w:t>
      </w:r>
      <w:r w:rsidRPr="17A47B70" w:rsidR="63289946">
        <w:rPr>
          <w:rFonts w:ascii="Arial" w:hAnsi="Arial" w:eastAsia="Arial" w:cs="Arial"/>
          <w:b w:val="0"/>
          <w:bCs w:val="0"/>
          <w:i w:val="0"/>
          <w:iCs w:val="0"/>
          <w:noProof w:val="0"/>
          <w:color w:val="auto"/>
          <w:sz w:val="24"/>
          <w:szCs w:val="24"/>
          <w:lang w:val="en-GB"/>
        </w:rPr>
        <w:t xml:space="preserve"> </w:t>
      </w:r>
      <w:r w:rsidRPr="17A47B70" w:rsidR="63289946">
        <w:rPr>
          <w:rFonts w:ascii="Arial" w:hAnsi="Arial" w:eastAsia="Arial" w:cs="Arial"/>
          <w:b w:val="0"/>
          <w:bCs w:val="0"/>
          <w:i w:val="1"/>
          <w:iCs w:val="1"/>
          <w:noProof w:val="0"/>
          <w:color w:val="auto"/>
          <w:sz w:val="24"/>
          <w:szCs w:val="24"/>
          <w:lang w:val="en-GB"/>
        </w:rPr>
        <w:t>et al</w:t>
      </w:r>
      <w:r w:rsidRPr="17A47B70" w:rsidR="303BD903">
        <w:rPr>
          <w:rFonts w:ascii="Arial" w:hAnsi="Arial" w:eastAsia="Arial" w:cs="Arial"/>
          <w:b w:val="0"/>
          <w:bCs w:val="0"/>
          <w:i w:val="0"/>
          <w:iCs w:val="0"/>
          <w:noProof w:val="0"/>
          <w:color w:val="auto"/>
          <w:sz w:val="24"/>
          <w:szCs w:val="24"/>
          <w:lang w:val="en-GB"/>
        </w:rPr>
        <w:t xml:space="preserve">., </w:t>
      </w:r>
      <w:r w:rsidRPr="17A47B70" w:rsidR="0A619C3B">
        <w:rPr>
          <w:rFonts w:ascii="Arial" w:hAnsi="Arial" w:eastAsia="Arial" w:cs="Arial"/>
          <w:b w:val="0"/>
          <w:bCs w:val="0"/>
          <w:i w:val="0"/>
          <w:iCs w:val="0"/>
          <w:noProof w:val="0"/>
          <w:color w:val="auto"/>
          <w:sz w:val="24"/>
          <w:szCs w:val="24"/>
          <w:lang w:val="en-GB"/>
        </w:rPr>
        <w:t xml:space="preserve">2018) </w:t>
      </w:r>
      <w:r w:rsidRPr="17A47B70" w:rsidR="0A619C3B">
        <w:rPr>
          <w:rFonts w:ascii="Arial" w:hAnsi="Arial" w:eastAsia="Arial" w:cs="Arial"/>
          <w:b w:val="0"/>
          <w:bCs w:val="0"/>
          <w:i w:val="0"/>
          <w:iCs w:val="0"/>
          <w:noProof w:val="0"/>
          <w:color w:val="auto"/>
          <w:sz w:val="24"/>
          <w:szCs w:val="24"/>
          <w:lang w:val="en-GB"/>
        </w:rPr>
        <w:t>d</w:t>
      </w:r>
      <w:r w:rsidRPr="17A47B70" w:rsidR="0A619C3B">
        <w:rPr>
          <w:rFonts w:ascii="Arial" w:hAnsi="Arial" w:eastAsia="Arial" w:cs="Arial"/>
          <w:b w:val="0"/>
          <w:bCs w:val="0"/>
          <w:i w:val="0"/>
          <w:iCs w:val="0"/>
          <w:noProof w:val="0"/>
          <w:color w:val="auto"/>
          <w:sz w:val="24"/>
          <w:szCs w:val="24"/>
          <w:lang w:val="en-GB"/>
        </w:rPr>
        <w:t>emonstrated</w:t>
      </w:r>
      <w:r w:rsidRPr="17A47B70" w:rsidR="0A619C3B">
        <w:rPr>
          <w:rFonts w:ascii="Arial" w:hAnsi="Arial" w:eastAsia="Arial" w:cs="Arial"/>
          <w:b w:val="0"/>
          <w:bCs w:val="0"/>
          <w:i w:val="0"/>
          <w:iCs w:val="0"/>
          <w:noProof w:val="0"/>
          <w:color w:val="auto"/>
          <w:sz w:val="24"/>
          <w:szCs w:val="24"/>
          <w:lang w:val="en-GB"/>
        </w:rPr>
        <w:t xml:space="preserve"> </w:t>
      </w:r>
      <w:r w:rsidRPr="17A47B70" w:rsidR="0A619C3B">
        <w:rPr>
          <w:rFonts w:ascii="Arial" w:hAnsi="Arial" w:eastAsia="Arial" w:cs="Arial"/>
          <w:b w:val="0"/>
          <w:bCs w:val="0"/>
          <w:i w:val="0"/>
          <w:iCs w:val="0"/>
          <w:noProof w:val="0"/>
          <w:color w:val="auto"/>
          <w:sz w:val="24"/>
          <w:szCs w:val="24"/>
          <w:lang w:val="en-GB"/>
        </w:rPr>
        <w:t>a strong inverse relationship between green space exposure and risk factors for mental health disorders.</w:t>
      </w:r>
    </w:p>
    <w:p w:rsidR="0A619C3B" w:rsidP="17A47B70" w:rsidRDefault="0A619C3B" w14:paraId="48C37A66" w14:textId="49A0477B">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7A47B70" w:rsidR="0A619C3B">
        <w:rPr>
          <w:rFonts w:ascii="Arial" w:hAnsi="Arial" w:eastAsia="Arial" w:cs="Arial"/>
          <w:b w:val="0"/>
          <w:bCs w:val="0"/>
          <w:i w:val="0"/>
          <w:iCs w:val="0"/>
          <w:noProof w:val="0"/>
          <w:color w:val="auto"/>
          <w:sz w:val="24"/>
          <w:szCs w:val="24"/>
          <w:lang w:val="en-GB"/>
        </w:rPr>
        <w:t>Blue space environments have also been associated with enhanced mental we</w:t>
      </w:r>
      <w:r w:rsidRPr="17A47B70" w:rsidR="0A619C3B">
        <w:rPr>
          <w:rFonts w:ascii="Arial" w:hAnsi="Arial" w:eastAsia="Arial" w:cs="Arial"/>
          <w:b w:val="0"/>
          <w:bCs w:val="0"/>
          <w:i w:val="0"/>
          <w:iCs w:val="0"/>
          <w:noProof w:val="0"/>
          <w:color w:val="auto"/>
          <w:sz w:val="24"/>
          <w:szCs w:val="24"/>
          <w:lang w:val="en-GB"/>
        </w:rPr>
        <w:t xml:space="preserve">ll-being. </w:t>
      </w:r>
      <w:r w:rsidRPr="17A47B70" w:rsidR="0A619C3B">
        <w:rPr>
          <w:rFonts w:ascii="Arial" w:hAnsi="Arial" w:eastAsia="Arial" w:cs="Arial"/>
          <w:b w:val="0"/>
          <w:bCs w:val="0"/>
          <w:i w:val="0"/>
          <w:iCs w:val="0"/>
          <w:noProof w:val="0"/>
          <w:color w:val="auto"/>
          <w:sz w:val="24"/>
          <w:szCs w:val="24"/>
          <w:lang w:val="en-GB"/>
        </w:rPr>
        <w:t xml:space="preserve">Participants engaging in physical activity near water </w:t>
      </w:r>
      <w:r w:rsidRPr="17A47B70" w:rsidR="0A619C3B">
        <w:rPr>
          <w:rFonts w:ascii="Arial" w:hAnsi="Arial" w:eastAsia="Arial" w:cs="Arial"/>
          <w:b w:val="0"/>
          <w:bCs w:val="0"/>
          <w:i w:val="0"/>
          <w:iCs w:val="0"/>
          <w:noProof w:val="0"/>
          <w:color w:val="auto"/>
          <w:sz w:val="24"/>
          <w:szCs w:val="24"/>
          <w:lang w:val="en-GB"/>
        </w:rPr>
        <w:t>exhibited</w:t>
      </w:r>
      <w:r w:rsidRPr="17A47B70" w:rsidR="0A619C3B">
        <w:rPr>
          <w:rFonts w:ascii="Arial" w:hAnsi="Arial" w:eastAsia="Arial" w:cs="Arial"/>
          <w:b w:val="0"/>
          <w:bCs w:val="0"/>
          <w:i w:val="0"/>
          <w:iCs w:val="0"/>
          <w:noProof w:val="0"/>
          <w:color w:val="auto"/>
          <w:sz w:val="24"/>
          <w:szCs w:val="24"/>
          <w:lang w:val="en-GB"/>
        </w:rPr>
        <w:t xml:space="preserve"> lower stress levels and improved mood compared to those in urban environments (Soga </w:t>
      </w:r>
      <w:r w:rsidRPr="17A47B70" w:rsidR="0A619C3B">
        <w:rPr>
          <w:rFonts w:ascii="Arial" w:hAnsi="Arial" w:eastAsia="Arial" w:cs="Arial"/>
          <w:b w:val="0"/>
          <w:bCs w:val="0"/>
          <w:i w:val="1"/>
          <w:iCs w:val="1"/>
          <w:noProof w:val="0"/>
          <w:color w:val="auto"/>
          <w:sz w:val="24"/>
          <w:szCs w:val="24"/>
          <w:lang w:val="en-GB"/>
        </w:rPr>
        <w:t>et al.,</w:t>
      </w:r>
      <w:r w:rsidRPr="17A47B70" w:rsidR="0A619C3B">
        <w:rPr>
          <w:rFonts w:ascii="Arial" w:hAnsi="Arial" w:eastAsia="Arial" w:cs="Arial"/>
          <w:b w:val="0"/>
          <w:bCs w:val="0"/>
          <w:i w:val="0"/>
          <w:iCs w:val="0"/>
          <w:noProof w:val="0"/>
          <w:color w:val="auto"/>
          <w:sz w:val="24"/>
          <w:szCs w:val="24"/>
          <w:lang w:val="en-GB"/>
        </w:rPr>
        <w:t xml:space="preserve"> 2018). This suggests that proximity to natural water bodies may enhan</w:t>
      </w:r>
      <w:r w:rsidRPr="17A47B70" w:rsidR="0A619C3B">
        <w:rPr>
          <w:rFonts w:ascii="Arial" w:hAnsi="Arial" w:eastAsia="Arial" w:cs="Arial"/>
          <w:b w:val="0"/>
          <w:bCs w:val="0"/>
          <w:i w:val="0"/>
          <w:iCs w:val="0"/>
          <w:noProof w:val="0"/>
          <w:color w:val="auto"/>
          <w:sz w:val="24"/>
          <w:szCs w:val="24"/>
          <w:lang w:val="en-GB"/>
        </w:rPr>
        <w:t>ce the psychol</w:t>
      </w:r>
      <w:r w:rsidRPr="17A47B70" w:rsidR="0A619C3B">
        <w:rPr>
          <w:rFonts w:ascii="Arial" w:hAnsi="Arial" w:eastAsia="Arial" w:cs="Arial"/>
          <w:b w:val="0"/>
          <w:bCs w:val="0"/>
          <w:i w:val="0"/>
          <w:iCs w:val="0"/>
          <w:noProof w:val="0"/>
          <w:color w:val="auto"/>
          <w:sz w:val="24"/>
          <w:szCs w:val="24"/>
          <w:lang w:val="en-GB"/>
        </w:rPr>
        <w:t>ogical benefits of exercise.</w:t>
      </w:r>
    </w:p>
    <w:p w:rsidR="0A619C3B" w:rsidP="242ACAEF" w:rsidRDefault="0A619C3B" w14:paraId="6C3126E0" w14:textId="55F467A6">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242ACAEF" w:rsidR="0A619C3B">
        <w:rPr>
          <w:rFonts w:ascii="Arial" w:hAnsi="Arial" w:eastAsia="Arial" w:cs="Arial"/>
          <w:b w:val="0"/>
          <w:bCs w:val="0"/>
          <w:i w:val="0"/>
          <w:iCs w:val="0"/>
          <w:noProof w:val="0"/>
          <w:color w:val="auto"/>
          <w:sz w:val="24"/>
          <w:szCs w:val="24"/>
          <w:lang w:val="en-GB"/>
        </w:rPr>
        <w:t>Comparatively, urban environments have yielded mixed findings. While some studies emphasi</w:t>
      </w:r>
      <w:r w:rsidRPr="242ACAEF" w:rsidR="781521E6">
        <w:rPr>
          <w:rFonts w:ascii="Arial" w:hAnsi="Arial" w:eastAsia="Arial" w:cs="Arial"/>
          <w:b w:val="0"/>
          <w:bCs w:val="0"/>
          <w:i w:val="0"/>
          <w:iCs w:val="0"/>
          <w:noProof w:val="0"/>
          <w:color w:val="auto"/>
          <w:sz w:val="24"/>
          <w:szCs w:val="24"/>
          <w:lang w:val="en-GB"/>
        </w:rPr>
        <w:t>s</w:t>
      </w:r>
      <w:r w:rsidRPr="242ACAEF" w:rsidR="0A619C3B">
        <w:rPr>
          <w:rFonts w:ascii="Arial" w:hAnsi="Arial" w:eastAsia="Arial" w:cs="Arial"/>
          <w:b w:val="0"/>
          <w:bCs w:val="0"/>
          <w:i w:val="0"/>
          <w:iCs w:val="0"/>
          <w:noProof w:val="0"/>
          <w:color w:val="auto"/>
          <w:sz w:val="24"/>
          <w:szCs w:val="24"/>
          <w:lang w:val="en-GB"/>
        </w:rPr>
        <w:t xml:space="preserve">e the accessibility and social benefits of urban exercise (Liu </w:t>
      </w:r>
      <w:r w:rsidRPr="242ACAEF" w:rsidR="0A619C3B">
        <w:rPr>
          <w:rFonts w:ascii="Arial" w:hAnsi="Arial" w:eastAsia="Arial" w:cs="Arial"/>
          <w:b w:val="0"/>
          <w:bCs w:val="0"/>
          <w:i w:val="1"/>
          <w:iCs w:val="1"/>
          <w:noProof w:val="0"/>
          <w:color w:val="auto"/>
          <w:sz w:val="24"/>
          <w:szCs w:val="24"/>
          <w:lang w:val="en-GB"/>
        </w:rPr>
        <w:t>et al.</w:t>
      </w:r>
      <w:r w:rsidRPr="242ACAEF" w:rsidR="0A619C3B">
        <w:rPr>
          <w:rFonts w:ascii="Arial" w:hAnsi="Arial" w:eastAsia="Arial" w:cs="Arial"/>
          <w:b w:val="0"/>
          <w:bCs w:val="0"/>
          <w:i w:val="0"/>
          <w:iCs w:val="0"/>
          <w:noProof w:val="0"/>
          <w:color w:val="auto"/>
          <w:sz w:val="24"/>
          <w:szCs w:val="24"/>
          <w:lang w:val="en-GB"/>
        </w:rPr>
        <w:t xml:space="preserve">, </w:t>
      </w:r>
      <w:r w:rsidRPr="242ACAEF" w:rsidR="0A619C3B">
        <w:rPr>
          <w:rFonts w:ascii="Arial" w:hAnsi="Arial" w:eastAsia="Arial" w:cs="Arial"/>
          <w:b w:val="0"/>
          <w:bCs w:val="0"/>
          <w:i w:val="0"/>
          <w:iCs w:val="0"/>
          <w:noProof w:val="0"/>
          <w:color w:val="auto"/>
          <w:sz w:val="24"/>
          <w:szCs w:val="24"/>
          <w:lang w:val="en-GB"/>
        </w:rPr>
        <w:t>2017), others highlight potential drawbacks, such as pollution and lack of restorative natural elements (Kaplan, 2017).</w:t>
      </w:r>
    </w:p>
    <w:p w:rsidR="0A619C3B" w:rsidP="17A47B70" w:rsidRDefault="0A619C3B" w14:paraId="0C7D7F19" w14:textId="31C15014">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7A47B70" w:rsidR="0A619C3B">
        <w:rPr>
          <w:rFonts w:ascii="Arial" w:hAnsi="Arial" w:eastAsia="Arial" w:cs="Arial"/>
          <w:b w:val="0"/>
          <w:bCs w:val="0"/>
          <w:i w:val="0"/>
          <w:iCs w:val="0"/>
          <w:noProof w:val="0"/>
          <w:color w:val="auto"/>
          <w:sz w:val="24"/>
          <w:szCs w:val="24"/>
          <w:lang w:val="en-GB"/>
        </w:rPr>
        <w:t xml:space="preserve">Indoor exercise settings, while convenient and structured, may not provide the same mental health benefits as outdoor environments. </w:t>
      </w:r>
      <w:r w:rsidRPr="17A47B70" w:rsidR="5DAD4DF6">
        <w:rPr>
          <w:rFonts w:ascii="Arial" w:hAnsi="Arial" w:eastAsia="Arial" w:cs="Arial"/>
          <w:b w:val="0"/>
          <w:bCs w:val="0"/>
          <w:i w:val="0"/>
          <w:iCs w:val="0"/>
          <w:noProof w:val="0"/>
          <w:color w:val="auto"/>
          <w:sz w:val="24"/>
          <w:szCs w:val="24"/>
          <w:lang w:val="en-GB"/>
        </w:rPr>
        <w:t>(</w:t>
      </w:r>
      <w:r w:rsidRPr="17A47B70" w:rsidR="0A619C3B">
        <w:rPr>
          <w:rFonts w:ascii="Arial" w:hAnsi="Arial" w:eastAsia="Arial" w:cs="Arial"/>
          <w:b w:val="0"/>
          <w:bCs w:val="0"/>
          <w:i w:val="0"/>
          <w:iCs w:val="0"/>
          <w:noProof w:val="0"/>
          <w:color w:val="auto"/>
          <w:sz w:val="24"/>
          <w:szCs w:val="24"/>
          <w:lang w:val="en-GB"/>
        </w:rPr>
        <w:t xml:space="preserve">Bowler </w:t>
      </w:r>
      <w:r w:rsidRPr="17A47B70" w:rsidR="0A619C3B">
        <w:rPr>
          <w:rFonts w:ascii="Arial" w:hAnsi="Arial" w:eastAsia="Arial" w:cs="Arial"/>
          <w:b w:val="0"/>
          <w:bCs w:val="0"/>
          <w:i w:val="1"/>
          <w:iCs w:val="1"/>
          <w:noProof w:val="0"/>
          <w:color w:val="auto"/>
          <w:sz w:val="24"/>
          <w:szCs w:val="24"/>
          <w:lang w:val="en-GB"/>
        </w:rPr>
        <w:t>et al.</w:t>
      </w:r>
      <w:r w:rsidRPr="17A47B70" w:rsidR="0A619C3B">
        <w:rPr>
          <w:rFonts w:ascii="Arial" w:hAnsi="Arial" w:eastAsia="Arial" w:cs="Arial"/>
          <w:b w:val="0"/>
          <w:bCs w:val="0"/>
          <w:i w:val="0"/>
          <w:iCs w:val="0"/>
          <w:noProof w:val="0"/>
          <w:color w:val="auto"/>
          <w:sz w:val="24"/>
          <w:szCs w:val="24"/>
          <w:lang w:val="en-GB"/>
        </w:rPr>
        <w:t xml:space="preserve"> 2019) reported that participants exercising outdoors experienced greater improvements in mood and stress levels than those in gym-based workouts.</w:t>
      </w:r>
    </w:p>
    <w:p w:rsidR="0A619C3B" w:rsidP="14EDB180" w:rsidRDefault="0A619C3B" w14:paraId="1B2766D0" w14:textId="6D70E7FE">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These comparative studies highlight the need for further research into how different</w:t>
      </w:r>
      <w:r w:rsidRPr="14EDB180" w:rsidR="0A619C3B">
        <w:rPr>
          <w:rFonts w:ascii="Arial" w:hAnsi="Arial" w:eastAsia="Arial" w:cs="Arial"/>
          <w:b w:val="0"/>
          <w:bCs w:val="0"/>
          <w:i w:val="0"/>
          <w:iCs w:val="0"/>
          <w:noProof w:val="0"/>
          <w:color w:val="auto"/>
          <w:sz w:val="24"/>
          <w:szCs w:val="24"/>
          <w:lang w:val="en-GB"/>
        </w:rPr>
        <w:t xml:space="preserve"> environmental factors interact with individual psychological responses to exercise.</w:t>
      </w:r>
    </w:p>
    <w:p w:rsidR="0A619C3B" w:rsidP="242ACAEF" w:rsidRDefault="0A619C3B" w14:paraId="0560C2C2" w14:textId="4C5FB48E">
      <w:pPr>
        <w:pStyle w:val="Heading2"/>
        <w:spacing w:before="281" w:beforeAutospacing="off" w:after="281" w:afterAutospacing="off" w:line="360" w:lineRule="auto"/>
        <w:rPr>
          <w:rFonts w:ascii="Arial" w:hAnsi="Arial" w:eastAsia="Arial" w:cs="Arial"/>
          <w:b w:val="1"/>
          <w:bCs w:val="1"/>
          <w:i w:val="0"/>
          <w:iCs w:val="0"/>
          <w:noProof w:val="0"/>
          <w:color w:val="auto"/>
          <w:sz w:val="24"/>
          <w:szCs w:val="24"/>
          <w:lang w:val="en-GB"/>
        </w:rPr>
      </w:pPr>
      <w:r w:rsidRPr="242ACAEF" w:rsidR="0A619C3B">
        <w:rPr>
          <w:rFonts w:ascii="Arial" w:hAnsi="Arial" w:eastAsia="Arial" w:cs="Arial"/>
          <w:b w:val="1"/>
          <w:bCs w:val="1"/>
          <w:i w:val="0"/>
          <w:iCs w:val="0"/>
          <w:noProof w:val="0"/>
          <w:color w:val="auto"/>
          <w:sz w:val="24"/>
          <w:szCs w:val="24"/>
          <w:lang w:val="en-GB"/>
        </w:rPr>
        <w:t>Theoretical Frameworks</w:t>
      </w:r>
    </w:p>
    <w:p w:rsidR="0A619C3B" w:rsidP="14EDB180" w:rsidRDefault="0A619C3B" w14:paraId="7EBA53D3" w14:textId="5D92A7C7">
      <w:pPr>
        <w:pStyle w:val="Heading2"/>
        <w:spacing w:before="281" w:beforeAutospacing="off" w:after="281"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Theory of Mood States</w:t>
      </w:r>
      <w:r w:rsidRPr="14EDB180" w:rsidR="619044B5">
        <w:rPr>
          <w:rFonts w:ascii="Arial" w:hAnsi="Arial" w:eastAsia="Arial" w:cs="Arial"/>
          <w:b w:val="0"/>
          <w:bCs w:val="0"/>
          <w:i w:val="0"/>
          <w:iCs w:val="0"/>
          <w:noProof w:val="0"/>
          <w:color w:val="auto"/>
          <w:sz w:val="24"/>
          <w:szCs w:val="24"/>
          <w:lang w:val="en-GB"/>
        </w:rPr>
        <w:t>:</w:t>
      </w:r>
    </w:p>
    <w:p w:rsidR="0A619C3B" w:rsidP="14EDB180" w:rsidRDefault="0A619C3B" w14:paraId="1DC7B72D" w14:textId="22CCC003">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 xml:space="preserve">Mood states play a crucial role in understanding the psychological effects of exercise. </w:t>
      </w:r>
      <w:r w:rsidRPr="14EDB180" w:rsidR="0FB0A826">
        <w:rPr>
          <w:rFonts w:ascii="Arial" w:hAnsi="Arial" w:eastAsia="Arial" w:cs="Arial"/>
          <w:b w:val="0"/>
          <w:bCs w:val="0"/>
          <w:i w:val="0"/>
          <w:iCs w:val="0"/>
          <w:noProof w:val="0"/>
          <w:color w:val="auto"/>
          <w:sz w:val="24"/>
          <w:szCs w:val="24"/>
          <w:lang w:val="en-GB"/>
        </w:rPr>
        <w:t>(</w:t>
      </w:r>
      <w:r w:rsidRPr="14EDB180" w:rsidR="0A619C3B">
        <w:rPr>
          <w:rFonts w:ascii="Arial" w:hAnsi="Arial" w:eastAsia="Arial" w:cs="Arial"/>
          <w:b w:val="0"/>
          <w:bCs w:val="0"/>
          <w:i w:val="0"/>
          <w:iCs w:val="0"/>
          <w:noProof w:val="0"/>
          <w:color w:val="auto"/>
          <w:sz w:val="24"/>
          <w:szCs w:val="24"/>
          <w:lang w:val="en-GB"/>
        </w:rPr>
        <w:t xml:space="preserve">Watson </w:t>
      </w:r>
      <w:r w:rsidRPr="14EDB180" w:rsidR="6944E5F2">
        <w:rPr>
          <w:rFonts w:ascii="Arial" w:hAnsi="Arial" w:eastAsia="Arial" w:cs="Arial"/>
          <w:b w:val="0"/>
          <w:bCs w:val="0"/>
          <w:i w:val="0"/>
          <w:iCs w:val="0"/>
          <w:noProof w:val="0"/>
          <w:color w:val="auto"/>
          <w:sz w:val="24"/>
          <w:szCs w:val="24"/>
          <w:lang w:val="en-GB"/>
        </w:rPr>
        <w:t>&amp;</w:t>
      </w:r>
      <w:r w:rsidRPr="14EDB180" w:rsidR="0A619C3B">
        <w:rPr>
          <w:rFonts w:ascii="Arial" w:hAnsi="Arial" w:eastAsia="Arial" w:cs="Arial"/>
          <w:b w:val="0"/>
          <w:bCs w:val="0"/>
          <w:i w:val="0"/>
          <w:iCs w:val="0"/>
          <w:noProof w:val="0"/>
          <w:color w:val="auto"/>
          <w:sz w:val="24"/>
          <w:szCs w:val="24"/>
          <w:lang w:val="en-GB"/>
        </w:rPr>
        <w:t xml:space="preserve"> </w:t>
      </w:r>
      <w:r w:rsidRPr="14EDB180" w:rsidR="0A619C3B">
        <w:rPr>
          <w:rFonts w:ascii="Arial" w:hAnsi="Arial" w:eastAsia="Arial" w:cs="Arial"/>
          <w:b w:val="0"/>
          <w:bCs w:val="0"/>
          <w:i w:val="0"/>
          <w:iCs w:val="0"/>
          <w:noProof w:val="0"/>
          <w:color w:val="auto"/>
          <w:sz w:val="24"/>
          <w:szCs w:val="24"/>
          <w:lang w:val="en-GB"/>
        </w:rPr>
        <w:t>Tellegen’s</w:t>
      </w:r>
      <w:r w:rsidRPr="14EDB180" w:rsidR="31C3218E">
        <w:rPr>
          <w:rFonts w:ascii="Arial" w:hAnsi="Arial" w:eastAsia="Arial" w:cs="Arial"/>
          <w:b w:val="0"/>
          <w:bCs w:val="0"/>
          <w:i w:val="0"/>
          <w:iCs w:val="0"/>
          <w:noProof w:val="0"/>
          <w:color w:val="auto"/>
          <w:sz w:val="24"/>
          <w:szCs w:val="24"/>
          <w:lang w:val="en-GB"/>
        </w:rPr>
        <w:t xml:space="preserve">., </w:t>
      </w:r>
      <w:r w:rsidRPr="14EDB180" w:rsidR="0A619C3B">
        <w:rPr>
          <w:rFonts w:ascii="Arial" w:hAnsi="Arial" w:eastAsia="Arial" w:cs="Arial"/>
          <w:b w:val="0"/>
          <w:bCs w:val="0"/>
          <w:i w:val="0"/>
          <w:iCs w:val="0"/>
          <w:noProof w:val="0"/>
          <w:color w:val="auto"/>
          <w:sz w:val="24"/>
          <w:szCs w:val="24"/>
          <w:lang w:val="en-GB"/>
        </w:rPr>
        <w:t xml:space="preserve">1985) </w:t>
      </w:r>
      <w:r w:rsidRPr="14EDB180" w:rsidR="0A619C3B">
        <w:rPr>
          <w:rFonts w:ascii="Arial" w:hAnsi="Arial" w:eastAsia="Arial" w:cs="Arial"/>
          <w:b w:val="0"/>
          <w:bCs w:val="0"/>
          <w:i w:val="0"/>
          <w:iCs w:val="0"/>
          <w:noProof w:val="0"/>
          <w:color w:val="auto"/>
          <w:sz w:val="24"/>
          <w:szCs w:val="24"/>
          <w:lang w:val="en-GB"/>
        </w:rPr>
        <w:t>dual-factor model</w:t>
      </w:r>
      <w:r w:rsidRPr="14EDB180" w:rsidR="0A619C3B">
        <w:rPr>
          <w:rFonts w:ascii="Arial" w:hAnsi="Arial" w:eastAsia="Arial" w:cs="Arial"/>
          <w:b w:val="0"/>
          <w:bCs w:val="0"/>
          <w:i w:val="0"/>
          <w:iCs w:val="0"/>
          <w:noProof w:val="0"/>
          <w:color w:val="auto"/>
          <w:sz w:val="24"/>
          <w:szCs w:val="24"/>
          <w:lang w:val="en-GB"/>
        </w:rPr>
        <w:t xml:space="preserve"> categori</w:t>
      </w:r>
      <w:r w:rsidRPr="14EDB180" w:rsidR="7B19A208">
        <w:rPr>
          <w:rFonts w:ascii="Arial" w:hAnsi="Arial" w:eastAsia="Arial" w:cs="Arial"/>
          <w:b w:val="0"/>
          <w:bCs w:val="0"/>
          <w:i w:val="0"/>
          <w:iCs w:val="0"/>
          <w:noProof w:val="0"/>
          <w:color w:val="auto"/>
          <w:sz w:val="24"/>
          <w:szCs w:val="24"/>
          <w:lang w:val="en-GB"/>
        </w:rPr>
        <w:t>s</w:t>
      </w:r>
      <w:r w:rsidRPr="14EDB180" w:rsidR="0A619C3B">
        <w:rPr>
          <w:rFonts w:ascii="Arial" w:hAnsi="Arial" w:eastAsia="Arial" w:cs="Arial"/>
          <w:b w:val="0"/>
          <w:bCs w:val="0"/>
          <w:i w:val="0"/>
          <w:iCs w:val="0"/>
          <w:noProof w:val="0"/>
          <w:color w:val="auto"/>
          <w:sz w:val="24"/>
          <w:szCs w:val="24"/>
          <w:lang w:val="en-GB"/>
        </w:rPr>
        <w:t xml:space="preserve">es mood into </w:t>
      </w:r>
      <w:r w:rsidRPr="14EDB180" w:rsidR="0A619C3B">
        <w:rPr>
          <w:rFonts w:ascii="Arial" w:hAnsi="Arial" w:eastAsia="Arial" w:cs="Arial"/>
          <w:b w:val="0"/>
          <w:bCs w:val="0"/>
          <w:i w:val="0"/>
          <w:iCs w:val="0"/>
          <w:noProof w:val="0"/>
          <w:color w:val="auto"/>
          <w:sz w:val="24"/>
          <w:szCs w:val="24"/>
          <w:lang w:val="en-GB"/>
        </w:rPr>
        <w:t>positive affect (PA)</w:t>
      </w:r>
      <w:r w:rsidRPr="14EDB180" w:rsidR="0A619C3B">
        <w:rPr>
          <w:rFonts w:ascii="Arial" w:hAnsi="Arial" w:eastAsia="Arial" w:cs="Arial"/>
          <w:b w:val="0"/>
          <w:bCs w:val="0"/>
          <w:i w:val="0"/>
          <w:iCs w:val="0"/>
          <w:noProof w:val="0"/>
          <w:color w:val="auto"/>
          <w:sz w:val="24"/>
          <w:szCs w:val="24"/>
          <w:lang w:val="en-GB"/>
        </w:rPr>
        <w:t xml:space="preserve"> and </w:t>
      </w:r>
      <w:r w:rsidRPr="14EDB180" w:rsidR="0A619C3B">
        <w:rPr>
          <w:rFonts w:ascii="Arial" w:hAnsi="Arial" w:eastAsia="Arial" w:cs="Arial"/>
          <w:b w:val="0"/>
          <w:bCs w:val="0"/>
          <w:i w:val="0"/>
          <w:iCs w:val="0"/>
          <w:noProof w:val="0"/>
          <w:color w:val="auto"/>
          <w:sz w:val="24"/>
          <w:szCs w:val="24"/>
          <w:lang w:val="en-GB"/>
        </w:rPr>
        <w:t>negative affect (NA)</w:t>
      </w:r>
      <w:r w:rsidRPr="14EDB180" w:rsidR="0A619C3B">
        <w:rPr>
          <w:rFonts w:ascii="Arial" w:hAnsi="Arial" w:eastAsia="Arial" w:cs="Arial"/>
          <w:b w:val="0"/>
          <w:bCs w:val="0"/>
          <w:i w:val="0"/>
          <w:iCs w:val="0"/>
          <w:noProof w:val="0"/>
          <w:color w:val="auto"/>
          <w:sz w:val="24"/>
          <w:szCs w:val="24"/>
          <w:lang w:val="en-GB"/>
        </w:rPr>
        <w:t xml:space="preserve">, suggesting that </w:t>
      </w:r>
      <w:r w:rsidRPr="14EDB180" w:rsidR="0A619C3B">
        <w:rPr>
          <w:rFonts w:ascii="Arial" w:hAnsi="Arial" w:eastAsia="Arial" w:cs="Arial"/>
          <w:b w:val="0"/>
          <w:bCs w:val="0"/>
          <w:i w:val="0"/>
          <w:iCs w:val="0"/>
          <w:noProof w:val="0"/>
          <w:color w:val="auto"/>
          <w:sz w:val="24"/>
          <w:szCs w:val="24"/>
          <w:lang w:val="en-GB"/>
        </w:rPr>
        <w:t>different types</w:t>
      </w:r>
      <w:r w:rsidRPr="14EDB180" w:rsidR="0A619C3B">
        <w:rPr>
          <w:rFonts w:ascii="Arial" w:hAnsi="Arial" w:eastAsia="Arial" w:cs="Arial"/>
          <w:b w:val="0"/>
          <w:bCs w:val="0"/>
          <w:i w:val="0"/>
          <w:iCs w:val="0"/>
          <w:noProof w:val="0"/>
          <w:color w:val="auto"/>
          <w:sz w:val="24"/>
          <w:szCs w:val="24"/>
          <w:lang w:val="en-GB"/>
        </w:rPr>
        <w:t xml:space="preserve"> of physical activity and environments influence these affective states in distinct ways.</w:t>
      </w:r>
    </w:p>
    <w:p w:rsidR="7BDD41AB" w:rsidP="14EDB180" w:rsidRDefault="7BDD41AB" w14:paraId="50DFD10E" w14:textId="693E76EA">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 xml:space="preserve">Russell’s </w:t>
      </w:r>
      <w:r w:rsidRPr="14EDB180" w:rsidR="0A619C3B">
        <w:rPr>
          <w:rFonts w:ascii="Arial" w:hAnsi="Arial" w:eastAsia="Arial" w:cs="Arial"/>
          <w:b w:val="0"/>
          <w:bCs w:val="0"/>
          <w:i w:val="0"/>
          <w:iCs w:val="0"/>
          <w:noProof w:val="0"/>
          <w:color w:val="auto"/>
          <w:sz w:val="24"/>
          <w:szCs w:val="24"/>
          <w:lang w:val="en-GB"/>
        </w:rPr>
        <w:t>circumplex model of affect</w:t>
      </w:r>
      <w:r w:rsidRPr="14EDB180" w:rsidR="0A619C3B">
        <w:rPr>
          <w:rFonts w:ascii="Arial" w:hAnsi="Arial" w:eastAsia="Arial" w:cs="Arial"/>
          <w:b w:val="0"/>
          <w:bCs w:val="0"/>
          <w:i w:val="0"/>
          <w:iCs w:val="0"/>
          <w:noProof w:val="0"/>
          <w:color w:val="auto"/>
          <w:sz w:val="24"/>
          <w:szCs w:val="24"/>
          <w:lang w:val="en-GB"/>
        </w:rPr>
        <w:t xml:space="preserve"> (1980) further elaborates on the interaction between valence and arousal in mood states. Recent studies have applied this model to exercise, revealing that physical activity in natural environments tends to induce higher levels of </w:t>
      </w:r>
      <w:r w:rsidRPr="14EDB180" w:rsidR="0A619C3B">
        <w:rPr>
          <w:rFonts w:ascii="Arial" w:hAnsi="Arial" w:eastAsia="Arial" w:cs="Arial"/>
          <w:b w:val="0"/>
          <w:bCs w:val="0"/>
          <w:i w:val="0"/>
          <w:iCs w:val="0"/>
          <w:noProof w:val="0"/>
          <w:color w:val="auto"/>
          <w:sz w:val="24"/>
          <w:szCs w:val="24"/>
          <w:lang w:val="en-GB"/>
        </w:rPr>
        <w:t>positive affect</w:t>
      </w:r>
      <w:r w:rsidRPr="14EDB180" w:rsidR="0A619C3B">
        <w:rPr>
          <w:rFonts w:ascii="Arial" w:hAnsi="Arial" w:eastAsia="Arial" w:cs="Arial"/>
          <w:b w:val="0"/>
          <w:bCs w:val="0"/>
          <w:i w:val="0"/>
          <w:iCs w:val="0"/>
          <w:noProof w:val="0"/>
          <w:color w:val="auto"/>
          <w:sz w:val="24"/>
          <w:szCs w:val="24"/>
          <w:lang w:val="en-GB"/>
        </w:rPr>
        <w:t xml:space="preserve"> while reducing </w:t>
      </w:r>
      <w:r w:rsidRPr="14EDB180" w:rsidR="0A619C3B">
        <w:rPr>
          <w:rFonts w:ascii="Arial" w:hAnsi="Arial" w:eastAsia="Arial" w:cs="Arial"/>
          <w:b w:val="0"/>
          <w:bCs w:val="0"/>
          <w:i w:val="0"/>
          <w:iCs w:val="0"/>
          <w:noProof w:val="0"/>
          <w:color w:val="auto"/>
          <w:sz w:val="24"/>
          <w:szCs w:val="24"/>
          <w:lang w:val="en-GB"/>
        </w:rPr>
        <w:t>negative affect</w:t>
      </w:r>
      <w:r w:rsidRPr="14EDB180" w:rsidR="0A619C3B">
        <w:rPr>
          <w:rFonts w:ascii="Arial" w:hAnsi="Arial" w:eastAsia="Arial" w:cs="Arial"/>
          <w:b w:val="0"/>
          <w:bCs w:val="0"/>
          <w:i w:val="0"/>
          <w:iCs w:val="0"/>
          <w:noProof w:val="0"/>
          <w:color w:val="auto"/>
          <w:sz w:val="24"/>
          <w:szCs w:val="24"/>
          <w:lang w:val="en-GB"/>
        </w:rPr>
        <w:t xml:space="preserve"> (</w:t>
      </w:r>
      <w:r w:rsidRPr="14EDB180" w:rsidR="0A619C3B">
        <w:rPr>
          <w:rFonts w:ascii="Arial" w:hAnsi="Arial" w:eastAsia="Arial" w:cs="Arial"/>
          <w:b w:val="0"/>
          <w:bCs w:val="0"/>
          <w:i w:val="0"/>
          <w:iCs w:val="0"/>
          <w:noProof w:val="0"/>
          <w:color w:val="auto"/>
          <w:sz w:val="24"/>
          <w:szCs w:val="24"/>
          <w:lang w:val="en-GB"/>
        </w:rPr>
        <w:t>Ekkekakis</w:t>
      </w:r>
      <w:r w:rsidRPr="14EDB180" w:rsidR="0A619C3B">
        <w:rPr>
          <w:rFonts w:ascii="Arial" w:hAnsi="Arial" w:eastAsia="Arial" w:cs="Arial"/>
          <w:b w:val="0"/>
          <w:bCs w:val="0"/>
          <w:i w:val="0"/>
          <w:iCs w:val="0"/>
          <w:noProof w:val="0"/>
          <w:color w:val="auto"/>
          <w:sz w:val="24"/>
          <w:szCs w:val="24"/>
          <w:lang w:val="en-GB"/>
        </w:rPr>
        <w:t>, 2018).</w:t>
      </w:r>
    </w:p>
    <w:p w:rsidR="322AFC67" w:rsidP="14EDB180" w:rsidRDefault="322AFC67" w14:paraId="3AAAE1CE" w14:textId="0C88E367">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322AFC67">
        <w:rPr>
          <w:rFonts w:ascii="Arial" w:hAnsi="Arial" w:eastAsia="Arial" w:cs="Arial"/>
          <w:b w:val="0"/>
          <w:bCs w:val="0"/>
          <w:i w:val="0"/>
          <w:iCs w:val="0"/>
          <w:noProof w:val="0"/>
          <w:color w:val="auto"/>
          <w:sz w:val="24"/>
          <w:szCs w:val="24"/>
          <w:lang w:val="en-GB"/>
        </w:rPr>
        <w:t xml:space="preserve">The concept of </w:t>
      </w:r>
      <w:r w:rsidRPr="14EDB180" w:rsidR="322AFC67">
        <w:rPr>
          <w:rFonts w:ascii="Arial" w:hAnsi="Arial" w:eastAsia="Arial" w:cs="Arial"/>
          <w:b w:val="0"/>
          <w:bCs w:val="0"/>
          <w:i w:val="0"/>
          <w:iCs w:val="0"/>
          <w:noProof w:val="0"/>
          <w:color w:val="auto"/>
          <w:sz w:val="24"/>
          <w:szCs w:val="24"/>
          <w:lang w:val="en-GB"/>
        </w:rPr>
        <w:t>mood state</w:t>
      </w:r>
      <w:r w:rsidRPr="14EDB180" w:rsidR="322AFC67">
        <w:rPr>
          <w:rFonts w:ascii="Arial" w:hAnsi="Arial" w:eastAsia="Arial" w:cs="Arial"/>
          <w:b w:val="0"/>
          <w:bCs w:val="0"/>
          <w:i w:val="0"/>
          <w:iCs w:val="0"/>
          <w:noProof w:val="0"/>
          <w:color w:val="auto"/>
          <w:sz w:val="24"/>
          <w:szCs w:val="24"/>
          <w:lang w:val="en-GB"/>
        </w:rPr>
        <w:t xml:space="preserve"> is fundamental in exercise science as it provides a framework for understanding how physical activity influences emotional well-being and overall psychological health. Mood state is not a static phenomenon but rather a dynamic experience that fluctuates in response to various </w:t>
      </w:r>
      <w:r w:rsidRPr="14EDB180" w:rsidR="322AFC67">
        <w:rPr>
          <w:rFonts w:ascii="Arial" w:hAnsi="Arial" w:eastAsia="Arial" w:cs="Arial"/>
          <w:b w:val="0"/>
          <w:bCs w:val="0"/>
          <w:i w:val="0"/>
          <w:iCs w:val="0"/>
          <w:noProof w:val="0"/>
          <w:color w:val="auto"/>
          <w:sz w:val="24"/>
          <w:szCs w:val="24"/>
          <w:lang w:val="en-GB"/>
        </w:rPr>
        <w:t>internal and external factors</w:t>
      </w:r>
      <w:r w:rsidRPr="14EDB180" w:rsidR="322AFC67">
        <w:rPr>
          <w:rFonts w:ascii="Arial" w:hAnsi="Arial" w:eastAsia="Arial" w:cs="Arial"/>
          <w:b w:val="0"/>
          <w:bCs w:val="0"/>
          <w:i w:val="0"/>
          <w:iCs w:val="0"/>
          <w:noProof w:val="0"/>
          <w:color w:val="auto"/>
          <w:sz w:val="24"/>
          <w:szCs w:val="24"/>
          <w:lang w:val="en-GB"/>
        </w:rPr>
        <w:t>, such as exercise intensity, environmental context, social interactions, and individual psychological predispositions (Lane &amp; Terry, 2000).</w:t>
      </w:r>
    </w:p>
    <w:p w:rsidR="322AFC67" w:rsidP="17A47B70" w:rsidRDefault="322AFC67" w14:paraId="049D5BF2" w14:textId="7C82DCA8">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7A47B70" w:rsidR="322AFC67">
        <w:rPr>
          <w:rFonts w:ascii="Arial" w:hAnsi="Arial" w:eastAsia="Arial" w:cs="Arial"/>
          <w:b w:val="0"/>
          <w:bCs w:val="0"/>
          <w:i w:val="0"/>
          <w:iCs w:val="0"/>
          <w:noProof w:val="0"/>
          <w:color w:val="auto"/>
          <w:sz w:val="24"/>
          <w:szCs w:val="24"/>
          <w:lang w:val="en-GB"/>
        </w:rPr>
        <w:t>One of the most critical implications of mood state in exercis</w:t>
      </w:r>
      <w:r w:rsidRPr="17A47B70" w:rsidR="322AFC67">
        <w:rPr>
          <w:rFonts w:ascii="Arial" w:hAnsi="Arial" w:eastAsia="Arial" w:cs="Arial"/>
          <w:b w:val="0"/>
          <w:bCs w:val="0"/>
          <w:i w:val="0"/>
          <w:iCs w:val="0"/>
          <w:noProof w:val="0"/>
          <w:color w:val="auto"/>
          <w:sz w:val="24"/>
          <w:szCs w:val="24"/>
          <w:lang w:val="en-GB"/>
        </w:rPr>
        <w:t>e science</w:t>
      </w:r>
      <w:r w:rsidRPr="17A47B70" w:rsidR="322AFC67">
        <w:rPr>
          <w:rFonts w:ascii="Arial" w:hAnsi="Arial" w:eastAsia="Arial" w:cs="Arial"/>
          <w:b w:val="0"/>
          <w:bCs w:val="0"/>
          <w:i w:val="0"/>
          <w:iCs w:val="0"/>
          <w:noProof w:val="0"/>
          <w:color w:val="auto"/>
          <w:sz w:val="24"/>
          <w:szCs w:val="24"/>
          <w:lang w:val="en-GB"/>
        </w:rPr>
        <w:t xml:space="preserve"> is its role in </w:t>
      </w:r>
      <w:r w:rsidRPr="17A47B70" w:rsidR="322AFC67">
        <w:rPr>
          <w:rFonts w:ascii="Arial" w:hAnsi="Arial" w:eastAsia="Arial" w:cs="Arial"/>
          <w:b w:val="0"/>
          <w:bCs w:val="0"/>
          <w:i w:val="0"/>
          <w:iCs w:val="0"/>
          <w:noProof w:val="0"/>
          <w:color w:val="auto"/>
          <w:sz w:val="24"/>
          <w:szCs w:val="24"/>
          <w:lang w:val="en-GB"/>
        </w:rPr>
        <w:t>exercise adherence and motivation</w:t>
      </w:r>
      <w:r w:rsidRPr="17A47B70" w:rsidR="322AFC67">
        <w:rPr>
          <w:rFonts w:ascii="Arial" w:hAnsi="Arial" w:eastAsia="Arial" w:cs="Arial"/>
          <w:b w:val="0"/>
          <w:bCs w:val="0"/>
          <w:i w:val="0"/>
          <w:iCs w:val="0"/>
          <w:noProof w:val="0"/>
          <w:color w:val="auto"/>
          <w:sz w:val="24"/>
          <w:szCs w:val="24"/>
          <w:lang w:val="en-GB"/>
        </w:rPr>
        <w:t xml:space="preserve">. Research suggests that individuals who experience </w:t>
      </w:r>
      <w:r w:rsidRPr="17A47B70" w:rsidR="322AFC67">
        <w:rPr>
          <w:rFonts w:ascii="Arial" w:hAnsi="Arial" w:eastAsia="Arial" w:cs="Arial"/>
          <w:b w:val="0"/>
          <w:bCs w:val="0"/>
          <w:i w:val="0"/>
          <w:iCs w:val="0"/>
          <w:noProof w:val="0"/>
          <w:color w:val="auto"/>
          <w:sz w:val="24"/>
          <w:szCs w:val="24"/>
          <w:lang w:val="en-GB"/>
        </w:rPr>
        <w:t>positive affective responses</w:t>
      </w:r>
      <w:r w:rsidRPr="17A47B70" w:rsidR="322AFC67">
        <w:rPr>
          <w:rFonts w:ascii="Arial" w:hAnsi="Arial" w:eastAsia="Arial" w:cs="Arial"/>
          <w:b w:val="0"/>
          <w:bCs w:val="0"/>
          <w:i w:val="0"/>
          <w:iCs w:val="0"/>
          <w:noProof w:val="0"/>
          <w:color w:val="auto"/>
          <w:sz w:val="24"/>
          <w:szCs w:val="24"/>
          <w:lang w:val="en-GB"/>
        </w:rPr>
        <w:t xml:space="preserve"> during and after exercise are more likely to </w:t>
      </w:r>
      <w:r w:rsidRPr="17A47B70" w:rsidR="322AFC67">
        <w:rPr>
          <w:rFonts w:ascii="Arial" w:hAnsi="Arial" w:eastAsia="Arial" w:cs="Arial"/>
          <w:b w:val="0"/>
          <w:bCs w:val="0"/>
          <w:i w:val="0"/>
          <w:iCs w:val="0"/>
          <w:noProof w:val="0"/>
          <w:color w:val="auto"/>
          <w:sz w:val="24"/>
          <w:szCs w:val="24"/>
          <w:lang w:val="en-GB"/>
        </w:rPr>
        <w:t>maintain</w:t>
      </w:r>
      <w:r w:rsidRPr="17A47B70" w:rsidR="322AFC67">
        <w:rPr>
          <w:rFonts w:ascii="Arial" w:hAnsi="Arial" w:eastAsia="Arial" w:cs="Arial"/>
          <w:b w:val="0"/>
          <w:bCs w:val="0"/>
          <w:i w:val="0"/>
          <w:iCs w:val="0"/>
          <w:noProof w:val="0"/>
          <w:color w:val="auto"/>
          <w:sz w:val="24"/>
          <w:szCs w:val="24"/>
          <w:lang w:val="en-GB"/>
        </w:rPr>
        <w:t xml:space="preserve"> regular physical activity</w:t>
      </w:r>
      <w:r w:rsidRPr="17A47B70" w:rsidR="322AFC67">
        <w:rPr>
          <w:rFonts w:ascii="Arial" w:hAnsi="Arial" w:eastAsia="Arial" w:cs="Arial"/>
          <w:b w:val="0"/>
          <w:bCs w:val="0"/>
          <w:i w:val="0"/>
          <w:iCs w:val="0"/>
          <w:noProof w:val="0"/>
          <w:color w:val="auto"/>
          <w:sz w:val="24"/>
          <w:szCs w:val="24"/>
          <w:lang w:val="en-GB"/>
        </w:rPr>
        <w:t xml:space="preserve"> compared to those who associate exercise with discomfort or distress (Williams </w:t>
      </w:r>
      <w:r w:rsidRPr="17A47B70" w:rsidR="322AFC67">
        <w:rPr>
          <w:rFonts w:ascii="Arial" w:hAnsi="Arial" w:eastAsia="Arial" w:cs="Arial"/>
          <w:b w:val="0"/>
          <w:bCs w:val="0"/>
          <w:i w:val="1"/>
          <w:iCs w:val="1"/>
          <w:noProof w:val="0"/>
          <w:color w:val="auto"/>
          <w:sz w:val="24"/>
          <w:szCs w:val="24"/>
          <w:lang w:val="en-GB"/>
        </w:rPr>
        <w:t>et al.</w:t>
      </w:r>
      <w:r w:rsidRPr="17A47B70" w:rsidR="322AFC67">
        <w:rPr>
          <w:rFonts w:ascii="Arial" w:hAnsi="Arial" w:eastAsia="Arial" w:cs="Arial"/>
          <w:b w:val="0"/>
          <w:bCs w:val="0"/>
          <w:i w:val="0"/>
          <w:iCs w:val="0"/>
          <w:noProof w:val="0"/>
          <w:color w:val="auto"/>
          <w:sz w:val="24"/>
          <w:szCs w:val="24"/>
          <w:lang w:val="en-GB"/>
        </w:rPr>
        <w:t xml:space="preserve">, 2008). This aligns with the </w:t>
      </w:r>
      <w:r w:rsidRPr="17A47B70" w:rsidR="322AFC67">
        <w:rPr>
          <w:rFonts w:ascii="Arial" w:hAnsi="Arial" w:eastAsia="Arial" w:cs="Arial"/>
          <w:b w:val="0"/>
          <w:bCs w:val="0"/>
          <w:i w:val="0"/>
          <w:iCs w:val="0"/>
          <w:noProof w:val="0"/>
          <w:color w:val="auto"/>
          <w:sz w:val="24"/>
          <w:szCs w:val="24"/>
          <w:lang w:val="en-GB"/>
        </w:rPr>
        <w:t>Affective-Reflective Theory (ART) of Physical Inactivity and Exercise</w:t>
      </w:r>
      <w:r w:rsidRPr="17A47B70" w:rsidR="322AFC67">
        <w:rPr>
          <w:rFonts w:ascii="Arial" w:hAnsi="Arial" w:eastAsia="Arial" w:cs="Arial"/>
          <w:b w:val="0"/>
          <w:bCs w:val="0"/>
          <w:i w:val="0"/>
          <w:iCs w:val="0"/>
          <w:noProof w:val="0"/>
          <w:color w:val="auto"/>
          <w:sz w:val="24"/>
          <w:szCs w:val="24"/>
          <w:lang w:val="en-GB"/>
        </w:rPr>
        <w:t xml:space="preserve">, which posits </w:t>
      </w:r>
      <w:r w:rsidRPr="17A47B70" w:rsidR="322AFC67">
        <w:rPr>
          <w:rFonts w:ascii="Arial" w:hAnsi="Arial" w:eastAsia="Arial" w:cs="Arial"/>
          <w:b w:val="0"/>
          <w:bCs w:val="0"/>
          <w:i w:val="0"/>
          <w:iCs w:val="0"/>
          <w:noProof w:val="0"/>
          <w:color w:val="auto"/>
          <w:sz w:val="24"/>
          <w:szCs w:val="24"/>
          <w:lang w:val="en-GB"/>
        </w:rPr>
        <w:t>that affective experiences</w:t>
      </w:r>
      <w:r w:rsidRPr="17A47B70" w:rsidR="322AFC67">
        <w:rPr>
          <w:rFonts w:ascii="Arial" w:hAnsi="Arial" w:eastAsia="Arial" w:cs="Arial"/>
          <w:b w:val="0"/>
          <w:bCs w:val="0"/>
          <w:i w:val="0"/>
          <w:iCs w:val="0"/>
          <w:noProof w:val="0"/>
          <w:color w:val="auto"/>
          <w:sz w:val="24"/>
          <w:szCs w:val="24"/>
          <w:lang w:val="en-GB"/>
        </w:rPr>
        <w:t xml:space="preserve"> during exercise shape future </w:t>
      </w:r>
      <w:r w:rsidRPr="17A47B70" w:rsidR="6DA9048D">
        <w:rPr>
          <w:rFonts w:ascii="Arial" w:hAnsi="Arial" w:eastAsia="Arial" w:cs="Arial"/>
          <w:b w:val="0"/>
          <w:bCs w:val="0"/>
          <w:i w:val="0"/>
          <w:iCs w:val="0"/>
          <w:noProof w:val="0"/>
          <w:color w:val="auto"/>
          <w:sz w:val="24"/>
          <w:szCs w:val="24"/>
          <w:lang w:val="en-GB"/>
        </w:rPr>
        <w:t>behavioural</w:t>
      </w:r>
      <w:r w:rsidRPr="17A47B70" w:rsidR="322AFC67">
        <w:rPr>
          <w:rFonts w:ascii="Arial" w:hAnsi="Arial" w:eastAsia="Arial" w:cs="Arial"/>
          <w:b w:val="0"/>
          <w:bCs w:val="0"/>
          <w:i w:val="0"/>
          <w:iCs w:val="0"/>
          <w:noProof w:val="0"/>
          <w:color w:val="auto"/>
          <w:sz w:val="24"/>
          <w:szCs w:val="24"/>
          <w:lang w:val="en-GB"/>
        </w:rPr>
        <w:t xml:space="preserve"> decisions (Brand &amp; </w:t>
      </w:r>
      <w:r w:rsidRPr="17A47B70" w:rsidR="322AFC67">
        <w:rPr>
          <w:rFonts w:ascii="Arial" w:hAnsi="Arial" w:eastAsia="Arial" w:cs="Arial"/>
          <w:b w:val="0"/>
          <w:bCs w:val="0"/>
          <w:i w:val="0"/>
          <w:iCs w:val="0"/>
          <w:noProof w:val="0"/>
          <w:color w:val="auto"/>
          <w:sz w:val="24"/>
          <w:szCs w:val="24"/>
          <w:lang w:val="en-GB"/>
        </w:rPr>
        <w:t>Ekkekakis</w:t>
      </w:r>
      <w:r w:rsidRPr="17A47B70" w:rsidR="322AFC67">
        <w:rPr>
          <w:rFonts w:ascii="Arial" w:hAnsi="Arial" w:eastAsia="Arial" w:cs="Arial"/>
          <w:b w:val="0"/>
          <w:bCs w:val="0"/>
          <w:i w:val="0"/>
          <w:iCs w:val="0"/>
          <w:noProof w:val="0"/>
          <w:color w:val="auto"/>
          <w:sz w:val="24"/>
          <w:szCs w:val="24"/>
          <w:lang w:val="en-GB"/>
        </w:rPr>
        <w:t>,</w:t>
      </w:r>
      <w:r w:rsidRPr="17A47B70" w:rsidR="35B3DFBC">
        <w:rPr>
          <w:rFonts w:ascii="Arial" w:hAnsi="Arial" w:eastAsia="Arial" w:cs="Arial"/>
          <w:b w:val="0"/>
          <w:bCs w:val="0"/>
          <w:i w:val="1"/>
          <w:iCs w:val="1"/>
          <w:noProof w:val="0"/>
          <w:color w:val="auto"/>
          <w:sz w:val="24"/>
          <w:szCs w:val="24"/>
          <w:lang w:val="en-GB"/>
        </w:rPr>
        <w:t xml:space="preserve"> et al</w:t>
      </w:r>
      <w:r w:rsidRPr="17A47B70" w:rsidR="35B3DFBC">
        <w:rPr>
          <w:rFonts w:ascii="Arial" w:hAnsi="Arial" w:eastAsia="Arial" w:cs="Arial"/>
          <w:b w:val="0"/>
          <w:bCs w:val="0"/>
          <w:i w:val="0"/>
          <w:iCs w:val="0"/>
          <w:noProof w:val="0"/>
          <w:color w:val="auto"/>
          <w:sz w:val="24"/>
          <w:szCs w:val="24"/>
          <w:lang w:val="en-GB"/>
        </w:rPr>
        <w:t>.,</w:t>
      </w:r>
      <w:r w:rsidRPr="17A47B70" w:rsidR="322AFC67">
        <w:rPr>
          <w:rFonts w:ascii="Arial" w:hAnsi="Arial" w:eastAsia="Arial" w:cs="Arial"/>
          <w:b w:val="0"/>
          <w:bCs w:val="0"/>
          <w:i w:val="0"/>
          <w:iCs w:val="0"/>
          <w:noProof w:val="0"/>
          <w:color w:val="auto"/>
          <w:sz w:val="24"/>
          <w:szCs w:val="24"/>
          <w:lang w:val="en-GB"/>
        </w:rPr>
        <w:t xml:space="preserve"> 2018).</w:t>
      </w:r>
    </w:p>
    <w:p w:rsidR="322AFC67" w:rsidP="17A47B70" w:rsidRDefault="322AFC67" w14:paraId="02D4D6F7" w14:textId="1E0B6DC1">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7A47B70" w:rsidR="322AFC67">
        <w:rPr>
          <w:rFonts w:ascii="Arial" w:hAnsi="Arial" w:eastAsia="Arial" w:cs="Arial"/>
          <w:b w:val="0"/>
          <w:bCs w:val="0"/>
          <w:i w:val="0"/>
          <w:iCs w:val="0"/>
          <w:noProof w:val="0"/>
          <w:color w:val="auto"/>
          <w:sz w:val="24"/>
          <w:szCs w:val="24"/>
          <w:lang w:val="en-GB"/>
        </w:rPr>
        <w:t>Mood states also play a v</w:t>
      </w:r>
      <w:r w:rsidRPr="17A47B70" w:rsidR="322AFC67">
        <w:rPr>
          <w:rFonts w:ascii="Arial" w:hAnsi="Arial" w:eastAsia="Arial" w:cs="Arial"/>
          <w:b w:val="0"/>
          <w:bCs w:val="0"/>
          <w:i w:val="0"/>
          <w:iCs w:val="0"/>
          <w:noProof w:val="0"/>
          <w:color w:val="auto"/>
          <w:sz w:val="24"/>
          <w:szCs w:val="24"/>
          <w:lang w:val="en-GB"/>
        </w:rPr>
        <w:t>ital role</w:t>
      </w:r>
      <w:r w:rsidRPr="17A47B70" w:rsidR="322AFC67">
        <w:rPr>
          <w:rFonts w:ascii="Arial" w:hAnsi="Arial" w:eastAsia="Arial" w:cs="Arial"/>
          <w:b w:val="0"/>
          <w:bCs w:val="0"/>
          <w:i w:val="0"/>
          <w:iCs w:val="0"/>
          <w:noProof w:val="0"/>
          <w:color w:val="auto"/>
          <w:sz w:val="24"/>
          <w:szCs w:val="24"/>
          <w:lang w:val="en-GB"/>
        </w:rPr>
        <w:t xml:space="preserve"> in </w:t>
      </w:r>
      <w:r w:rsidRPr="17A47B70" w:rsidR="322AFC67">
        <w:rPr>
          <w:rFonts w:ascii="Arial" w:hAnsi="Arial" w:eastAsia="Arial" w:cs="Arial"/>
          <w:b w:val="0"/>
          <w:bCs w:val="0"/>
          <w:i w:val="0"/>
          <w:iCs w:val="0"/>
          <w:noProof w:val="0"/>
          <w:color w:val="auto"/>
          <w:sz w:val="24"/>
          <w:szCs w:val="24"/>
          <w:lang w:val="en-GB"/>
        </w:rPr>
        <w:t>exercise performance and competitive sports</w:t>
      </w:r>
      <w:r w:rsidRPr="17A47B70" w:rsidR="322AFC67">
        <w:rPr>
          <w:rFonts w:ascii="Arial" w:hAnsi="Arial" w:eastAsia="Arial" w:cs="Arial"/>
          <w:b w:val="0"/>
          <w:bCs w:val="0"/>
          <w:i w:val="0"/>
          <w:iCs w:val="0"/>
          <w:noProof w:val="0"/>
          <w:color w:val="auto"/>
          <w:sz w:val="24"/>
          <w:szCs w:val="24"/>
          <w:lang w:val="en-GB"/>
        </w:rPr>
        <w:t xml:space="preserve">. Studies have shown that </w:t>
      </w:r>
      <w:r w:rsidRPr="17A47B70" w:rsidR="322AFC67">
        <w:rPr>
          <w:rFonts w:ascii="Arial" w:hAnsi="Arial" w:eastAsia="Arial" w:cs="Arial"/>
          <w:b w:val="0"/>
          <w:bCs w:val="0"/>
          <w:i w:val="0"/>
          <w:iCs w:val="0"/>
          <w:noProof w:val="0"/>
          <w:color w:val="auto"/>
          <w:sz w:val="24"/>
          <w:szCs w:val="24"/>
          <w:lang w:val="en-GB"/>
        </w:rPr>
        <w:t>pre-competition mood states</w:t>
      </w:r>
      <w:r w:rsidRPr="17A47B70" w:rsidR="322AFC67">
        <w:rPr>
          <w:rFonts w:ascii="Arial" w:hAnsi="Arial" w:eastAsia="Arial" w:cs="Arial"/>
          <w:b w:val="0"/>
          <w:bCs w:val="0"/>
          <w:i w:val="0"/>
          <w:iCs w:val="0"/>
          <w:noProof w:val="0"/>
          <w:color w:val="auto"/>
          <w:sz w:val="24"/>
          <w:szCs w:val="24"/>
          <w:lang w:val="en-GB"/>
        </w:rPr>
        <w:t xml:space="preserve"> can significantly </w:t>
      </w:r>
      <w:r w:rsidRPr="17A47B70" w:rsidR="322AFC67">
        <w:rPr>
          <w:rFonts w:ascii="Arial" w:hAnsi="Arial" w:eastAsia="Arial" w:cs="Arial"/>
          <w:b w:val="0"/>
          <w:bCs w:val="0"/>
          <w:i w:val="0"/>
          <w:iCs w:val="0"/>
          <w:noProof w:val="0"/>
          <w:color w:val="auto"/>
          <w:sz w:val="24"/>
          <w:szCs w:val="24"/>
          <w:lang w:val="en-GB"/>
        </w:rPr>
        <w:t>impact</w:t>
      </w:r>
      <w:r w:rsidRPr="17A47B70" w:rsidR="322AFC67">
        <w:rPr>
          <w:rFonts w:ascii="Arial" w:hAnsi="Arial" w:eastAsia="Arial" w:cs="Arial"/>
          <w:b w:val="0"/>
          <w:bCs w:val="0"/>
          <w:i w:val="0"/>
          <w:iCs w:val="0"/>
          <w:noProof w:val="0"/>
          <w:color w:val="auto"/>
          <w:sz w:val="24"/>
          <w:szCs w:val="24"/>
          <w:lang w:val="en-GB"/>
        </w:rPr>
        <w:t xml:space="preserve"> </w:t>
      </w:r>
      <w:r w:rsidRPr="17A47B70" w:rsidR="322AFC67">
        <w:rPr>
          <w:rFonts w:ascii="Arial" w:hAnsi="Arial" w:eastAsia="Arial" w:cs="Arial"/>
          <w:b w:val="0"/>
          <w:bCs w:val="0"/>
          <w:i w:val="0"/>
          <w:iCs w:val="0"/>
          <w:noProof w:val="0"/>
          <w:color w:val="auto"/>
          <w:sz w:val="24"/>
          <w:szCs w:val="24"/>
          <w:lang w:val="en-GB"/>
        </w:rPr>
        <w:t>athletic performanc</w:t>
      </w:r>
      <w:r w:rsidRPr="17A47B70" w:rsidR="322AFC67">
        <w:rPr>
          <w:rFonts w:ascii="Arial" w:hAnsi="Arial" w:eastAsia="Arial" w:cs="Arial"/>
          <w:b w:val="0"/>
          <w:bCs w:val="0"/>
          <w:i w:val="0"/>
          <w:iCs w:val="0"/>
          <w:noProof w:val="0"/>
          <w:color w:val="auto"/>
          <w:sz w:val="24"/>
          <w:szCs w:val="24"/>
          <w:lang w:val="en-GB"/>
        </w:rPr>
        <w:t>e</w:t>
      </w:r>
      <w:r w:rsidRPr="17A47B70" w:rsidR="322AFC67">
        <w:rPr>
          <w:rFonts w:ascii="Arial" w:hAnsi="Arial" w:eastAsia="Arial" w:cs="Arial"/>
          <w:b w:val="0"/>
          <w:bCs w:val="0"/>
          <w:i w:val="0"/>
          <w:iCs w:val="0"/>
          <w:noProof w:val="0"/>
          <w:color w:val="auto"/>
          <w:sz w:val="24"/>
          <w:szCs w:val="24"/>
          <w:lang w:val="en-GB"/>
        </w:rPr>
        <w:t xml:space="preserve">, with </w:t>
      </w:r>
      <w:r w:rsidRPr="17A47B70" w:rsidR="322AFC67">
        <w:rPr>
          <w:rFonts w:ascii="Arial" w:hAnsi="Arial" w:eastAsia="Arial" w:cs="Arial"/>
          <w:b w:val="0"/>
          <w:bCs w:val="0"/>
          <w:i w:val="0"/>
          <w:iCs w:val="0"/>
          <w:noProof w:val="0"/>
          <w:color w:val="auto"/>
          <w:sz w:val="24"/>
          <w:szCs w:val="24"/>
          <w:lang w:val="en-GB"/>
        </w:rPr>
        <w:t xml:space="preserve">emotions such as </w:t>
      </w:r>
      <w:r w:rsidRPr="17A47B70" w:rsidR="322AFC67">
        <w:rPr>
          <w:rFonts w:ascii="Arial" w:hAnsi="Arial" w:eastAsia="Arial" w:cs="Arial"/>
          <w:b w:val="0"/>
          <w:bCs w:val="0"/>
          <w:i w:val="0"/>
          <w:iCs w:val="0"/>
          <w:noProof w:val="0"/>
          <w:color w:val="auto"/>
          <w:sz w:val="24"/>
          <w:szCs w:val="24"/>
          <w:lang w:val="en-GB"/>
        </w:rPr>
        <w:t>excitement, determination, and confidence</w:t>
      </w:r>
      <w:r w:rsidRPr="17A47B70" w:rsidR="322AFC67">
        <w:rPr>
          <w:rFonts w:ascii="Arial" w:hAnsi="Arial" w:eastAsia="Arial" w:cs="Arial"/>
          <w:b w:val="0"/>
          <w:bCs w:val="0"/>
          <w:i w:val="0"/>
          <w:iCs w:val="0"/>
          <w:noProof w:val="0"/>
          <w:color w:val="auto"/>
          <w:sz w:val="24"/>
          <w:szCs w:val="24"/>
          <w:lang w:val="en-GB"/>
        </w:rPr>
        <w:t xml:space="preserve"> being positively correlated with </w:t>
      </w:r>
      <w:r w:rsidRPr="17A47B70" w:rsidR="322AFC67">
        <w:rPr>
          <w:rFonts w:ascii="Arial" w:hAnsi="Arial" w:eastAsia="Arial" w:cs="Arial"/>
          <w:b w:val="0"/>
          <w:bCs w:val="0"/>
          <w:i w:val="0"/>
          <w:iCs w:val="0"/>
          <w:noProof w:val="0"/>
          <w:color w:val="auto"/>
          <w:sz w:val="24"/>
          <w:szCs w:val="24"/>
          <w:lang w:val="en-GB"/>
        </w:rPr>
        <w:t>optimal</w:t>
      </w:r>
      <w:r w:rsidRPr="17A47B70" w:rsidR="322AFC67">
        <w:rPr>
          <w:rFonts w:ascii="Arial" w:hAnsi="Arial" w:eastAsia="Arial" w:cs="Arial"/>
          <w:b w:val="0"/>
          <w:bCs w:val="0"/>
          <w:i w:val="0"/>
          <w:iCs w:val="0"/>
          <w:noProof w:val="0"/>
          <w:color w:val="auto"/>
          <w:sz w:val="24"/>
          <w:szCs w:val="24"/>
          <w:lang w:val="en-GB"/>
        </w:rPr>
        <w:t xml:space="preserve"> performance</w:t>
      </w:r>
      <w:r w:rsidRPr="17A47B70" w:rsidR="322AFC67">
        <w:rPr>
          <w:rFonts w:ascii="Arial" w:hAnsi="Arial" w:eastAsia="Arial" w:cs="Arial"/>
          <w:b w:val="0"/>
          <w:bCs w:val="0"/>
          <w:i w:val="0"/>
          <w:iCs w:val="0"/>
          <w:noProof w:val="0"/>
          <w:color w:val="auto"/>
          <w:sz w:val="24"/>
          <w:szCs w:val="24"/>
          <w:lang w:val="en-GB"/>
        </w:rPr>
        <w:t xml:space="preserve">, while </w:t>
      </w:r>
      <w:r w:rsidRPr="17A47B70" w:rsidR="322AFC67">
        <w:rPr>
          <w:rFonts w:ascii="Arial" w:hAnsi="Arial" w:eastAsia="Arial" w:cs="Arial"/>
          <w:b w:val="0"/>
          <w:bCs w:val="0"/>
          <w:i w:val="0"/>
          <w:iCs w:val="0"/>
          <w:noProof w:val="0"/>
          <w:color w:val="auto"/>
          <w:sz w:val="24"/>
          <w:szCs w:val="24"/>
          <w:lang w:val="en-GB"/>
        </w:rPr>
        <w:t>anger, tension, and confusion</w:t>
      </w:r>
      <w:r w:rsidRPr="17A47B70" w:rsidR="322AFC67">
        <w:rPr>
          <w:rFonts w:ascii="Arial" w:hAnsi="Arial" w:eastAsia="Arial" w:cs="Arial"/>
          <w:b w:val="0"/>
          <w:bCs w:val="0"/>
          <w:i w:val="0"/>
          <w:iCs w:val="0"/>
          <w:noProof w:val="0"/>
          <w:color w:val="auto"/>
          <w:sz w:val="24"/>
          <w:szCs w:val="24"/>
          <w:lang w:val="en-GB"/>
        </w:rPr>
        <w:t xml:space="preserve"> can negatively affect outcomes (Beedie, Terry, &amp; Lane,</w:t>
      </w:r>
      <w:r w:rsidRPr="17A47B70" w:rsidR="18FE123A">
        <w:rPr>
          <w:rFonts w:ascii="Arial" w:hAnsi="Arial" w:eastAsia="Arial" w:cs="Arial"/>
          <w:b w:val="0"/>
          <w:bCs w:val="0"/>
          <w:i w:val="1"/>
          <w:iCs w:val="1"/>
          <w:noProof w:val="0"/>
          <w:color w:val="auto"/>
          <w:sz w:val="24"/>
          <w:szCs w:val="24"/>
          <w:lang w:val="en-GB"/>
        </w:rPr>
        <w:t xml:space="preserve"> et al</w:t>
      </w:r>
      <w:r w:rsidRPr="17A47B70" w:rsidR="18FE123A">
        <w:rPr>
          <w:rFonts w:ascii="Arial" w:hAnsi="Arial" w:eastAsia="Arial" w:cs="Arial"/>
          <w:b w:val="0"/>
          <w:bCs w:val="0"/>
          <w:i w:val="0"/>
          <w:iCs w:val="0"/>
          <w:noProof w:val="0"/>
          <w:color w:val="auto"/>
          <w:sz w:val="24"/>
          <w:szCs w:val="24"/>
          <w:lang w:val="en-GB"/>
        </w:rPr>
        <w:t>.,</w:t>
      </w:r>
      <w:r w:rsidRPr="17A47B70" w:rsidR="322AFC67">
        <w:rPr>
          <w:rFonts w:ascii="Arial" w:hAnsi="Arial" w:eastAsia="Arial" w:cs="Arial"/>
          <w:b w:val="0"/>
          <w:bCs w:val="0"/>
          <w:i w:val="0"/>
          <w:iCs w:val="0"/>
          <w:noProof w:val="0"/>
          <w:color w:val="auto"/>
          <w:sz w:val="24"/>
          <w:szCs w:val="24"/>
          <w:lang w:val="en-GB"/>
        </w:rPr>
        <w:t xml:space="preserve"> 2000). </w:t>
      </w:r>
    </w:p>
    <w:p w:rsidR="322AFC67" w:rsidP="14EDB180" w:rsidRDefault="322AFC67" w14:paraId="72A36256" w14:textId="08A63C58">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322AFC67">
        <w:rPr>
          <w:rFonts w:ascii="Arial" w:hAnsi="Arial" w:eastAsia="Arial" w:cs="Arial"/>
          <w:b w:val="0"/>
          <w:bCs w:val="0"/>
          <w:i w:val="0"/>
          <w:iCs w:val="0"/>
          <w:noProof w:val="0"/>
          <w:color w:val="auto"/>
          <w:sz w:val="24"/>
          <w:szCs w:val="24"/>
          <w:lang w:val="en-GB"/>
        </w:rPr>
        <w:t>The "Iceberg Profile", a term coined by Morgan (1980) based on POMS research, describes the ideal psychological state of elite athletes, characteri</w:t>
      </w:r>
      <w:r w:rsidRPr="14EDB180" w:rsidR="31DA0524">
        <w:rPr>
          <w:rFonts w:ascii="Arial" w:hAnsi="Arial" w:eastAsia="Arial" w:cs="Arial"/>
          <w:b w:val="0"/>
          <w:bCs w:val="0"/>
          <w:i w:val="0"/>
          <w:iCs w:val="0"/>
          <w:noProof w:val="0"/>
          <w:color w:val="auto"/>
          <w:sz w:val="24"/>
          <w:szCs w:val="24"/>
          <w:lang w:val="en-GB"/>
        </w:rPr>
        <w:t>s</w:t>
      </w:r>
      <w:r w:rsidRPr="14EDB180" w:rsidR="322AFC67">
        <w:rPr>
          <w:rFonts w:ascii="Arial" w:hAnsi="Arial" w:eastAsia="Arial" w:cs="Arial"/>
          <w:b w:val="0"/>
          <w:bCs w:val="0"/>
          <w:i w:val="0"/>
          <w:iCs w:val="0"/>
          <w:noProof w:val="0"/>
          <w:color w:val="auto"/>
          <w:sz w:val="24"/>
          <w:szCs w:val="24"/>
          <w:lang w:val="en-GB"/>
        </w:rPr>
        <w:t xml:space="preserve">ed by higher levels of </w:t>
      </w:r>
      <w:r w:rsidRPr="14EDB180" w:rsidR="322AFC67">
        <w:rPr>
          <w:rFonts w:ascii="Arial" w:hAnsi="Arial" w:eastAsia="Arial" w:cs="Arial"/>
          <w:b w:val="0"/>
          <w:bCs w:val="0"/>
          <w:i w:val="0"/>
          <w:iCs w:val="0"/>
          <w:noProof w:val="0"/>
          <w:color w:val="auto"/>
          <w:sz w:val="24"/>
          <w:szCs w:val="24"/>
          <w:lang w:val="en-GB"/>
        </w:rPr>
        <w:t>vigor</w:t>
      </w:r>
      <w:r w:rsidRPr="14EDB180" w:rsidR="322AFC67">
        <w:rPr>
          <w:rFonts w:ascii="Arial" w:hAnsi="Arial" w:eastAsia="Arial" w:cs="Arial"/>
          <w:b w:val="0"/>
          <w:bCs w:val="0"/>
          <w:i w:val="0"/>
          <w:iCs w:val="0"/>
          <w:noProof w:val="0"/>
          <w:color w:val="auto"/>
          <w:sz w:val="24"/>
          <w:szCs w:val="24"/>
          <w:lang w:val="en-GB"/>
        </w:rPr>
        <w:t xml:space="preserve"> and lower levels of tension, depression, and fatigue. This model suggests that fostering positive mood states through mental skills training, environmental optimi</w:t>
      </w:r>
      <w:r w:rsidRPr="14EDB180" w:rsidR="6FB013C0">
        <w:rPr>
          <w:rFonts w:ascii="Arial" w:hAnsi="Arial" w:eastAsia="Arial" w:cs="Arial"/>
          <w:b w:val="0"/>
          <w:bCs w:val="0"/>
          <w:i w:val="0"/>
          <w:iCs w:val="0"/>
          <w:noProof w:val="0"/>
          <w:color w:val="auto"/>
          <w:sz w:val="24"/>
          <w:szCs w:val="24"/>
          <w:lang w:val="en-GB"/>
        </w:rPr>
        <w:t>s</w:t>
      </w:r>
      <w:r w:rsidRPr="14EDB180" w:rsidR="322AFC67">
        <w:rPr>
          <w:rFonts w:ascii="Arial" w:hAnsi="Arial" w:eastAsia="Arial" w:cs="Arial"/>
          <w:b w:val="0"/>
          <w:bCs w:val="0"/>
          <w:i w:val="0"/>
          <w:iCs w:val="0"/>
          <w:noProof w:val="0"/>
          <w:color w:val="auto"/>
          <w:sz w:val="24"/>
          <w:szCs w:val="24"/>
          <w:lang w:val="en-GB"/>
        </w:rPr>
        <w:t>ation, and personali</w:t>
      </w:r>
      <w:r w:rsidRPr="14EDB180" w:rsidR="193F8B4F">
        <w:rPr>
          <w:rFonts w:ascii="Arial" w:hAnsi="Arial" w:eastAsia="Arial" w:cs="Arial"/>
          <w:b w:val="0"/>
          <w:bCs w:val="0"/>
          <w:i w:val="0"/>
          <w:iCs w:val="0"/>
          <w:noProof w:val="0"/>
          <w:color w:val="auto"/>
          <w:sz w:val="24"/>
          <w:szCs w:val="24"/>
          <w:lang w:val="en-GB"/>
        </w:rPr>
        <w:t>s</w:t>
      </w:r>
      <w:r w:rsidRPr="14EDB180" w:rsidR="322AFC67">
        <w:rPr>
          <w:rFonts w:ascii="Arial" w:hAnsi="Arial" w:eastAsia="Arial" w:cs="Arial"/>
          <w:b w:val="0"/>
          <w:bCs w:val="0"/>
          <w:i w:val="0"/>
          <w:iCs w:val="0"/>
          <w:noProof w:val="0"/>
          <w:color w:val="auto"/>
          <w:sz w:val="24"/>
          <w:szCs w:val="24"/>
          <w:lang w:val="en-GB"/>
        </w:rPr>
        <w:t>ed exercise prescriptions can contribute to improved athletic performance and psychological resilience.</w:t>
      </w:r>
    </w:p>
    <w:p w:rsidR="322AFC67" w:rsidP="14EDB180" w:rsidRDefault="322AFC67" w14:paraId="19221BDC" w14:textId="556DAEFA">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322AFC67">
        <w:rPr>
          <w:rFonts w:ascii="Arial" w:hAnsi="Arial" w:eastAsia="Arial" w:cs="Arial"/>
          <w:b w:val="0"/>
          <w:bCs w:val="0"/>
          <w:i w:val="0"/>
          <w:iCs w:val="0"/>
          <w:noProof w:val="0"/>
          <w:color w:val="auto"/>
          <w:sz w:val="24"/>
          <w:szCs w:val="24"/>
          <w:lang w:val="en-GB"/>
        </w:rPr>
        <w:t xml:space="preserve">Environmental factors further shape the </w:t>
      </w:r>
      <w:r w:rsidRPr="14EDB180" w:rsidR="322AFC67">
        <w:rPr>
          <w:rFonts w:ascii="Arial" w:hAnsi="Arial" w:eastAsia="Arial" w:cs="Arial"/>
          <w:b w:val="0"/>
          <w:bCs w:val="0"/>
          <w:i w:val="0"/>
          <w:iCs w:val="0"/>
          <w:noProof w:val="0"/>
          <w:color w:val="auto"/>
          <w:sz w:val="24"/>
          <w:szCs w:val="24"/>
          <w:lang w:val="en-GB"/>
        </w:rPr>
        <w:t>position of mood state</w:t>
      </w:r>
      <w:r w:rsidRPr="14EDB180" w:rsidR="322AFC67">
        <w:rPr>
          <w:rFonts w:ascii="Arial" w:hAnsi="Arial" w:eastAsia="Arial" w:cs="Arial"/>
          <w:b w:val="0"/>
          <w:bCs w:val="0"/>
          <w:i w:val="0"/>
          <w:iCs w:val="0"/>
          <w:noProof w:val="0"/>
          <w:color w:val="auto"/>
          <w:sz w:val="24"/>
          <w:szCs w:val="24"/>
          <w:lang w:val="en-GB"/>
        </w:rPr>
        <w:t xml:space="preserve"> during exercise. As highlighted in Russell’s </w:t>
      </w:r>
      <w:r w:rsidRPr="14EDB180" w:rsidR="322AFC67">
        <w:rPr>
          <w:rFonts w:ascii="Arial" w:hAnsi="Arial" w:eastAsia="Arial" w:cs="Arial"/>
          <w:b w:val="0"/>
          <w:bCs w:val="0"/>
          <w:i w:val="0"/>
          <w:iCs w:val="0"/>
          <w:noProof w:val="0"/>
          <w:color w:val="auto"/>
          <w:sz w:val="24"/>
          <w:szCs w:val="24"/>
          <w:lang w:val="en-GB"/>
        </w:rPr>
        <w:t>circumplex model of affect</w:t>
      </w:r>
      <w:r w:rsidRPr="14EDB180" w:rsidR="322AFC67">
        <w:rPr>
          <w:rFonts w:ascii="Arial" w:hAnsi="Arial" w:eastAsia="Arial" w:cs="Arial"/>
          <w:b w:val="0"/>
          <w:bCs w:val="0"/>
          <w:i w:val="0"/>
          <w:iCs w:val="0"/>
          <w:noProof w:val="0"/>
          <w:color w:val="auto"/>
          <w:sz w:val="24"/>
          <w:szCs w:val="24"/>
          <w:lang w:val="en-GB"/>
        </w:rPr>
        <w:t xml:space="preserve">, the interaction between </w:t>
      </w:r>
      <w:r w:rsidRPr="14EDB180" w:rsidR="322AFC67">
        <w:rPr>
          <w:rFonts w:ascii="Arial" w:hAnsi="Arial" w:eastAsia="Arial" w:cs="Arial"/>
          <w:b w:val="0"/>
          <w:bCs w:val="0"/>
          <w:i w:val="0"/>
          <w:iCs w:val="0"/>
          <w:noProof w:val="0"/>
          <w:color w:val="auto"/>
          <w:sz w:val="24"/>
          <w:szCs w:val="24"/>
          <w:lang w:val="en-GB"/>
        </w:rPr>
        <w:t>valence (pleasure-displeasure)</w:t>
      </w:r>
      <w:r w:rsidRPr="14EDB180" w:rsidR="322AFC67">
        <w:rPr>
          <w:rFonts w:ascii="Arial" w:hAnsi="Arial" w:eastAsia="Arial" w:cs="Arial"/>
          <w:b w:val="0"/>
          <w:bCs w:val="0"/>
          <w:i w:val="0"/>
          <w:iCs w:val="0"/>
          <w:noProof w:val="0"/>
          <w:color w:val="auto"/>
          <w:sz w:val="24"/>
          <w:szCs w:val="24"/>
          <w:lang w:val="en-GB"/>
        </w:rPr>
        <w:t xml:space="preserve"> and </w:t>
      </w:r>
      <w:r w:rsidRPr="14EDB180" w:rsidR="322AFC67">
        <w:rPr>
          <w:rFonts w:ascii="Arial" w:hAnsi="Arial" w:eastAsia="Arial" w:cs="Arial"/>
          <w:b w:val="0"/>
          <w:bCs w:val="0"/>
          <w:i w:val="0"/>
          <w:iCs w:val="0"/>
          <w:noProof w:val="0"/>
          <w:color w:val="auto"/>
          <w:sz w:val="24"/>
          <w:szCs w:val="24"/>
          <w:lang w:val="en-GB"/>
        </w:rPr>
        <w:t>arousal (high-low energy states)</w:t>
      </w:r>
      <w:r w:rsidRPr="14EDB180" w:rsidR="322AFC67">
        <w:rPr>
          <w:rFonts w:ascii="Arial" w:hAnsi="Arial" w:eastAsia="Arial" w:cs="Arial"/>
          <w:b w:val="0"/>
          <w:bCs w:val="0"/>
          <w:i w:val="0"/>
          <w:iCs w:val="0"/>
          <w:noProof w:val="0"/>
          <w:color w:val="auto"/>
          <w:sz w:val="24"/>
          <w:szCs w:val="24"/>
          <w:lang w:val="en-GB"/>
        </w:rPr>
        <w:t xml:space="preserve"> influences emotional responses to physical activity. Research has </w:t>
      </w:r>
      <w:r w:rsidRPr="14EDB180" w:rsidR="322AFC67">
        <w:rPr>
          <w:rFonts w:ascii="Arial" w:hAnsi="Arial" w:eastAsia="Arial" w:cs="Arial"/>
          <w:b w:val="0"/>
          <w:bCs w:val="0"/>
          <w:i w:val="0"/>
          <w:iCs w:val="0"/>
          <w:noProof w:val="0"/>
          <w:color w:val="auto"/>
          <w:sz w:val="24"/>
          <w:szCs w:val="24"/>
          <w:lang w:val="en-GB"/>
        </w:rPr>
        <w:t>demonstrated</w:t>
      </w:r>
      <w:r w:rsidRPr="14EDB180" w:rsidR="322AFC67">
        <w:rPr>
          <w:rFonts w:ascii="Arial" w:hAnsi="Arial" w:eastAsia="Arial" w:cs="Arial"/>
          <w:b w:val="0"/>
          <w:bCs w:val="0"/>
          <w:i w:val="0"/>
          <w:iCs w:val="0"/>
          <w:noProof w:val="0"/>
          <w:color w:val="auto"/>
          <w:sz w:val="24"/>
          <w:szCs w:val="24"/>
          <w:lang w:val="en-GB"/>
        </w:rPr>
        <w:t xml:space="preserve"> that </w:t>
      </w:r>
      <w:r w:rsidRPr="14EDB180" w:rsidR="322AFC67">
        <w:rPr>
          <w:rFonts w:ascii="Arial" w:hAnsi="Arial" w:eastAsia="Arial" w:cs="Arial"/>
          <w:b w:val="0"/>
          <w:bCs w:val="0"/>
          <w:i w:val="0"/>
          <w:iCs w:val="0"/>
          <w:noProof w:val="0"/>
          <w:color w:val="auto"/>
          <w:sz w:val="24"/>
          <w:szCs w:val="24"/>
          <w:lang w:val="en-GB"/>
        </w:rPr>
        <w:t>outdoor exercise in green and blue spaces</w:t>
      </w:r>
      <w:r w:rsidRPr="14EDB180" w:rsidR="322AFC67">
        <w:rPr>
          <w:rFonts w:ascii="Arial" w:hAnsi="Arial" w:eastAsia="Arial" w:cs="Arial"/>
          <w:b w:val="0"/>
          <w:bCs w:val="0"/>
          <w:i w:val="0"/>
          <w:iCs w:val="0"/>
          <w:noProof w:val="0"/>
          <w:color w:val="auto"/>
          <w:sz w:val="24"/>
          <w:szCs w:val="24"/>
          <w:lang w:val="en-GB"/>
        </w:rPr>
        <w:t xml:space="preserve"> leads to </w:t>
      </w:r>
      <w:r w:rsidRPr="14EDB180" w:rsidR="322AFC67">
        <w:rPr>
          <w:rFonts w:ascii="Arial" w:hAnsi="Arial" w:eastAsia="Arial" w:cs="Arial"/>
          <w:b w:val="0"/>
          <w:bCs w:val="0"/>
          <w:i w:val="0"/>
          <w:iCs w:val="0"/>
          <w:noProof w:val="0"/>
          <w:color w:val="auto"/>
          <w:sz w:val="24"/>
          <w:szCs w:val="24"/>
          <w:lang w:val="en-GB"/>
        </w:rPr>
        <w:t>greater reductions in stress, anxiety, and depression</w:t>
      </w:r>
      <w:r w:rsidRPr="14EDB180" w:rsidR="322AFC67">
        <w:rPr>
          <w:rFonts w:ascii="Arial" w:hAnsi="Arial" w:eastAsia="Arial" w:cs="Arial"/>
          <w:b w:val="0"/>
          <w:bCs w:val="0"/>
          <w:i w:val="0"/>
          <w:iCs w:val="0"/>
          <w:noProof w:val="0"/>
          <w:color w:val="auto"/>
          <w:sz w:val="24"/>
          <w:szCs w:val="24"/>
          <w:lang w:val="en-GB"/>
        </w:rPr>
        <w:t xml:space="preserve"> compared to indoor or urban settings, due to nature’s restorative properties (Kaplan &amp; Kaplan, 1989; Ulrich, 1991).</w:t>
      </w:r>
    </w:p>
    <w:p w:rsidR="0A619C3B" w:rsidP="242ACAEF" w:rsidRDefault="0A619C3B" w14:paraId="49DCEFF3" w14:textId="062F9046">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242ACAEF" w:rsidR="322AFC67">
        <w:rPr>
          <w:rFonts w:ascii="Arial" w:hAnsi="Arial" w:eastAsia="Arial" w:cs="Arial"/>
          <w:b w:val="0"/>
          <w:bCs w:val="0"/>
          <w:i w:val="0"/>
          <w:iCs w:val="0"/>
          <w:noProof w:val="0"/>
          <w:color w:val="auto"/>
          <w:sz w:val="24"/>
          <w:szCs w:val="24"/>
          <w:lang w:val="en-GB"/>
        </w:rPr>
        <w:t xml:space="preserve">For example, studies </w:t>
      </w:r>
      <w:r w:rsidRPr="242ACAEF" w:rsidR="322AFC67">
        <w:rPr>
          <w:rFonts w:ascii="Arial" w:hAnsi="Arial" w:eastAsia="Arial" w:cs="Arial"/>
          <w:b w:val="0"/>
          <w:bCs w:val="0"/>
          <w:i w:val="0"/>
          <w:iCs w:val="0"/>
          <w:noProof w:val="0"/>
          <w:color w:val="auto"/>
          <w:sz w:val="24"/>
          <w:szCs w:val="24"/>
          <w:lang w:val="en-GB"/>
        </w:rPr>
        <w:t>utili</w:t>
      </w:r>
      <w:r w:rsidRPr="242ACAEF" w:rsidR="1F65DB08">
        <w:rPr>
          <w:rFonts w:ascii="Arial" w:hAnsi="Arial" w:eastAsia="Arial" w:cs="Arial"/>
          <w:b w:val="0"/>
          <w:bCs w:val="0"/>
          <w:i w:val="0"/>
          <w:iCs w:val="0"/>
          <w:noProof w:val="0"/>
          <w:color w:val="auto"/>
          <w:sz w:val="24"/>
          <w:szCs w:val="24"/>
          <w:lang w:val="en-GB"/>
        </w:rPr>
        <w:t>s</w:t>
      </w:r>
      <w:r w:rsidRPr="242ACAEF" w:rsidR="322AFC67">
        <w:rPr>
          <w:rFonts w:ascii="Arial" w:hAnsi="Arial" w:eastAsia="Arial" w:cs="Arial"/>
          <w:b w:val="0"/>
          <w:bCs w:val="0"/>
          <w:i w:val="0"/>
          <w:iCs w:val="0"/>
          <w:noProof w:val="0"/>
          <w:color w:val="auto"/>
          <w:sz w:val="24"/>
          <w:szCs w:val="24"/>
          <w:lang w:val="en-GB"/>
        </w:rPr>
        <w:t>ing</w:t>
      </w:r>
      <w:r w:rsidRPr="242ACAEF" w:rsidR="322AFC67">
        <w:rPr>
          <w:rFonts w:ascii="Arial" w:hAnsi="Arial" w:eastAsia="Arial" w:cs="Arial"/>
          <w:b w:val="0"/>
          <w:bCs w:val="0"/>
          <w:i w:val="0"/>
          <w:iCs w:val="0"/>
          <w:noProof w:val="0"/>
          <w:color w:val="auto"/>
          <w:sz w:val="24"/>
          <w:szCs w:val="24"/>
          <w:lang w:val="en-GB"/>
        </w:rPr>
        <w:t xml:space="preserve"> the </w:t>
      </w:r>
      <w:r w:rsidRPr="242ACAEF" w:rsidR="322AFC67">
        <w:rPr>
          <w:rFonts w:ascii="Arial" w:hAnsi="Arial" w:eastAsia="Arial" w:cs="Arial"/>
          <w:b w:val="0"/>
          <w:bCs w:val="0"/>
          <w:i w:val="0"/>
          <w:iCs w:val="0"/>
          <w:noProof w:val="0"/>
          <w:color w:val="auto"/>
          <w:sz w:val="24"/>
          <w:szCs w:val="24"/>
          <w:lang w:val="en-GB"/>
        </w:rPr>
        <w:t>Atten</w:t>
      </w:r>
      <w:r w:rsidRPr="242ACAEF" w:rsidR="322AFC67">
        <w:rPr>
          <w:rFonts w:ascii="Arial" w:hAnsi="Arial" w:eastAsia="Arial" w:cs="Arial"/>
          <w:b w:val="0"/>
          <w:bCs w:val="0"/>
          <w:i w:val="0"/>
          <w:iCs w:val="0"/>
          <w:noProof w:val="0"/>
          <w:color w:val="auto"/>
          <w:sz w:val="24"/>
          <w:szCs w:val="24"/>
          <w:lang w:val="en-GB"/>
        </w:rPr>
        <w:t>tion Res</w:t>
      </w:r>
      <w:r w:rsidRPr="242ACAEF" w:rsidR="322AFC67">
        <w:rPr>
          <w:rFonts w:ascii="Arial" w:hAnsi="Arial" w:eastAsia="Arial" w:cs="Arial"/>
          <w:b w:val="0"/>
          <w:bCs w:val="0"/>
          <w:i w:val="0"/>
          <w:iCs w:val="0"/>
          <w:noProof w:val="0"/>
          <w:color w:val="auto"/>
          <w:sz w:val="24"/>
          <w:szCs w:val="24"/>
          <w:lang w:val="en-GB"/>
        </w:rPr>
        <w:t>toration Theory (ART)</w:t>
      </w:r>
      <w:r w:rsidRPr="242ACAEF" w:rsidR="322AFC67">
        <w:rPr>
          <w:rFonts w:ascii="Arial" w:hAnsi="Arial" w:eastAsia="Arial" w:cs="Arial"/>
          <w:b w:val="0"/>
          <w:bCs w:val="0"/>
          <w:i w:val="0"/>
          <w:iCs w:val="0"/>
          <w:noProof w:val="0"/>
          <w:color w:val="auto"/>
          <w:sz w:val="24"/>
          <w:szCs w:val="24"/>
          <w:lang w:val="en-GB"/>
        </w:rPr>
        <w:t xml:space="preserve"> and </w:t>
      </w:r>
      <w:r w:rsidRPr="242ACAEF" w:rsidR="322AFC67">
        <w:rPr>
          <w:rFonts w:ascii="Arial" w:hAnsi="Arial" w:eastAsia="Arial" w:cs="Arial"/>
          <w:b w:val="0"/>
          <w:bCs w:val="0"/>
          <w:i w:val="0"/>
          <w:iCs w:val="0"/>
          <w:noProof w:val="0"/>
          <w:color w:val="auto"/>
          <w:sz w:val="24"/>
          <w:szCs w:val="24"/>
          <w:lang w:val="en-GB"/>
        </w:rPr>
        <w:t>Stress Reduction Theory (SRT)</w:t>
      </w:r>
      <w:r w:rsidRPr="242ACAEF" w:rsidR="322AFC67">
        <w:rPr>
          <w:rFonts w:ascii="Arial" w:hAnsi="Arial" w:eastAsia="Arial" w:cs="Arial"/>
          <w:b w:val="0"/>
          <w:bCs w:val="0"/>
          <w:i w:val="0"/>
          <w:iCs w:val="0"/>
          <w:noProof w:val="0"/>
          <w:color w:val="auto"/>
          <w:sz w:val="24"/>
          <w:szCs w:val="24"/>
          <w:lang w:val="en-GB"/>
        </w:rPr>
        <w:t xml:space="preserve"> have found that </w:t>
      </w:r>
      <w:r w:rsidRPr="242ACAEF" w:rsidR="322AFC67">
        <w:rPr>
          <w:rFonts w:ascii="Arial" w:hAnsi="Arial" w:eastAsia="Arial" w:cs="Arial"/>
          <w:b w:val="0"/>
          <w:bCs w:val="0"/>
          <w:i w:val="0"/>
          <w:iCs w:val="0"/>
          <w:noProof w:val="0"/>
          <w:color w:val="auto"/>
          <w:sz w:val="24"/>
          <w:szCs w:val="24"/>
          <w:lang w:val="en-GB"/>
        </w:rPr>
        <w:t>natural environments</w:t>
      </w:r>
      <w:r w:rsidRPr="242ACAEF" w:rsidR="322AFC67">
        <w:rPr>
          <w:rFonts w:ascii="Arial" w:hAnsi="Arial" w:eastAsia="Arial" w:cs="Arial"/>
          <w:b w:val="0"/>
          <w:bCs w:val="0"/>
          <w:i w:val="0"/>
          <w:iCs w:val="0"/>
          <w:noProof w:val="0"/>
          <w:color w:val="auto"/>
          <w:sz w:val="24"/>
          <w:szCs w:val="24"/>
          <w:lang w:val="en-GB"/>
        </w:rPr>
        <w:t xml:space="preserve"> </w:t>
      </w:r>
      <w:r w:rsidRPr="242ACAEF" w:rsidR="322AFC67">
        <w:rPr>
          <w:rFonts w:ascii="Arial" w:hAnsi="Arial" w:eastAsia="Arial" w:cs="Arial"/>
          <w:b w:val="0"/>
          <w:bCs w:val="0"/>
          <w:i w:val="0"/>
          <w:iCs w:val="0"/>
          <w:noProof w:val="0"/>
          <w:color w:val="auto"/>
          <w:sz w:val="24"/>
          <w:szCs w:val="24"/>
          <w:lang w:val="en-GB"/>
        </w:rPr>
        <w:t>facilitate</w:t>
      </w:r>
      <w:r w:rsidRPr="242ACAEF" w:rsidR="322AFC67">
        <w:rPr>
          <w:rFonts w:ascii="Arial" w:hAnsi="Arial" w:eastAsia="Arial" w:cs="Arial"/>
          <w:b w:val="0"/>
          <w:bCs w:val="0"/>
          <w:i w:val="0"/>
          <w:iCs w:val="0"/>
          <w:noProof w:val="0"/>
          <w:color w:val="auto"/>
          <w:sz w:val="24"/>
          <w:szCs w:val="24"/>
          <w:lang w:val="en-GB"/>
        </w:rPr>
        <w:t xml:space="preserve"> </w:t>
      </w:r>
      <w:r w:rsidRPr="242ACAEF" w:rsidR="322AFC67">
        <w:rPr>
          <w:rFonts w:ascii="Arial" w:hAnsi="Arial" w:eastAsia="Arial" w:cs="Arial"/>
          <w:b w:val="0"/>
          <w:bCs w:val="0"/>
          <w:i w:val="0"/>
          <w:iCs w:val="0"/>
          <w:noProof w:val="0"/>
          <w:color w:val="auto"/>
          <w:sz w:val="24"/>
          <w:szCs w:val="24"/>
          <w:lang w:val="en-GB"/>
        </w:rPr>
        <w:t xml:space="preserve">cognitive recovery and stress </w:t>
      </w:r>
      <w:r w:rsidRPr="242ACAEF" w:rsidR="4FB0B3B0">
        <w:rPr>
          <w:rFonts w:ascii="Arial" w:hAnsi="Arial" w:eastAsia="Arial" w:cs="Arial"/>
          <w:b w:val="0"/>
          <w:bCs w:val="0"/>
          <w:i w:val="0"/>
          <w:iCs w:val="0"/>
          <w:noProof w:val="0"/>
          <w:color w:val="auto"/>
          <w:sz w:val="24"/>
          <w:szCs w:val="24"/>
          <w:lang w:val="en-GB"/>
        </w:rPr>
        <w:t>reduction</w:t>
      </w:r>
      <w:r w:rsidRPr="242ACAEF" w:rsidR="322AFC67">
        <w:rPr>
          <w:rFonts w:ascii="Arial" w:hAnsi="Arial" w:eastAsia="Arial" w:cs="Arial"/>
          <w:b w:val="0"/>
          <w:bCs w:val="0"/>
          <w:i w:val="0"/>
          <w:iCs w:val="0"/>
          <w:noProof w:val="0"/>
          <w:color w:val="auto"/>
          <w:sz w:val="24"/>
          <w:szCs w:val="24"/>
          <w:lang w:val="en-GB"/>
        </w:rPr>
        <w:t xml:space="preserve">, which enhances overall mood </w:t>
      </w:r>
      <w:r w:rsidRPr="242ACAEF" w:rsidR="322AFC67">
        <w:rPr>
          <w:rFonts w:ascii="Arial" w:hAnsi="Arial" w:eastAsia="Arial" w:cs="Arial"/>
          <w:b w:val="0"/>
          <w:bCs w:val="0"/>
          <w:i w:val="0"/>
          <w:iCs w:val="0"/>
          <w:noProof w:val="0"/>
          <w:color w:val="auto"/>
          <w:sz w:val="24"/>
          <w:szCs w:val="24"/>
          <w:lang w:val="en-GB"/>
        </w:rPr>
        <w:t>states</w:t>
      </w:r>
      <w:r w:rsidRPr="242ACAEF" w:rsidR="322AFC67">
        <w:rPr>
          <w:rFonts w:ascii="Arial" w:hAnsi="Arial" w:eastAsia="Arial" w:cs="Arial"/>
          <w:b w:val="0"/>
          <w:bCs w:val="0"/>
          <w:i w:val="0"/>
          <w:iCs w:val="0"/>
          <w:noProof w:val="0"/>
          <w:color w:val="auto"/>
          <w:sz w:val="24"/>
          <w:szCs w:val="24"/>
          <w:lang w:val="en-GB"/>
        </w:rPr>
        <w:t xml:space="preserve"> and supports pro</w:t>
      </w:r>
      <w:r w:rsidRPr="242ACAEF" w:rsidR="322AFC67">
        <w:rPr>
          <w:rFonts w:ascii="Arial" w:hAnsi="Arial" w:eastAsia="Arial" w:cs="Arial"/>
          <w:b w:val="0"/>
          <w:bCs w:val="0"/>
          <w:i w:val="0"/>
          <w:iCs w:val="0"/>
          <w:noProof w:val="0"/>
          <w:color w:val="auto"/>
          <w:sz w:val="24"/>
          <w:szCs w:val="24"/>
          <w:lang w:val="en-GB"/>
        </w:rPr>
        <w:t>longed e</w:t>
      </w:r>
      <w:r w:rsidRPr="242ACAEF" w:rsidR="322AFC67">
        <w:rPr>
          <w:rFonts w:ascii="Arial" w:hAnsi="Arial" w:eastAsia="Arial" w:cs="Arial"/>
          <w:b w:val="0"/>
          <w:bCs w:val="0"/>
          <w:i w:val="0"/>
          <w:iCs w:val="0"/>
          <w:noProof w:val="0"/>
          <w:color w:val="auto"/>
          <w:sz w:val="24"/>
          <w:szCs w:val="24"/>
          <w:lang w:val="en-GB"/>
        </w:rPr>
        <w:t xml:space="preserve">ngagement in exercise (Kaplan, 1995; </w:t>
      </w:r>
      <w:r w:rsidRPr="242ACAEF" w:rsidR="322AFC67">
        <w:rPr>
          <w:rFonts w:ascii="Arial" w:hAnsi="Arial" w:eastAsia="Arial" w:cs="Arial"/>
          <w:b w:val="0"/>
          <w:bCs w:val="0"/>
          <w:i w:val="0"/>
          <w:iCs w:val="0"/>
          <w:noProof w:val="0"/>
          <w:color w:val="auto"/>
          <w:sz w:val="24"/>
          <w:szCs w:val="24"/>
          <w:lang w:val="en-GB"/>
        </w:rPr>
        <w:t xml:space="preserve">Pretty </w:t>
      </w:r>
      <w:r w:rsidRPr="242ACAEF" w:rsidR="322AFC67">
        <w:rPr>
          <w:rFonts w:ascii="Arial" w:hAnsi="Arial" w:eastAsia="Arial" w:cs="Arial"/>
          <w:b w:val="0"/>
          <w:bCs w:val="0"/>
          <w:i w:val="1"/>
          <w:iCs w:val="1"/>
          <w:noProof w:val="0"/>
          <w:color w:val="auto"/>
          <w:sz w:val="24"/>
          <w:szCs w:val="24"/>
          <w:lang w:val="en-GB"/>
        </w:rPr>
        <w:t>et al</w:t>
      </w:r>
      <w:r w:rsidRPr="242ACAEF" w:rsidR="322AFC67">
        <w:rPr>
          <w:rFonts w:ascii="Arial" w:hAnsi="Arial" w:eastAsia="Arial" w:cs="Arial"/>
          <w:b w:val="0"/>
          <w:bCs w:val="0"/>
          <w:i w:val="0"/>
          <w:iCs w:val="0"/>
          <w:noProof w:val="0"/>
          <w:color w:val="auto"/>
          <w:sz w:val="24"/>
          <w:szCs w:val="24"/>
          <w:lang w:val="en-GB"/>
        </w:rPr>
        <w:t>.</w:t>
      </w:r>
      <w:r w:rsidRPr="242ACAEF" w:rsidR="322AFC67">
        <w:rPr>
          <w:rFonts w:ascii="Arial" w:hAnsi="Arial" w:eastAsia="Arial" w:cs="Arial"/>
          <w:b w:val="0"/>
          <w:bCs w:val="0"/>
          <w:i w:val="0"/>
          <w:iCs w:val="0"/>
          <w:noProof w:val="0"/>
          <w:color w:val="auto"/>
          <w:sz w:val="24"/>
          <w:szCs w:val="24"/>
          <w:lang w:val="en-GB"/>
        </w:rPr>
        <w:t xml:space="preserve">, 2005). In </w:t>
      </w:r>
      <w:r w:rsidRPr="242ACAEF" w:rsidR="322AFC67">
        <w:rPr>
          <w:rFonts w:ascii="Arial" w:hAnsi="Arial" w:eastAsia="Arial" w:cs="Arial"/>
          <w:b w:val="0"/>
          <w:bCs w:val="0"/>
          <w:i w:val="0"/>
          <w:iCs w:val="0"/>
          <w:noProof w:val="0"/>
          <w:color w:val="auto"/>
          <w:sz w:val="24"/>
          <w:szCs w:val="24"/>
          <w:lang w:val="en-GB"/>
        </w:rPr>
        <w:t>contrast,</w:t>
      </w:r>
      <w:r w:rsidRPr="242ACAEF" w:rsidR="322AFC67">
        <w:rPr>
          <w:rFonts w:ascii="Arial" w:hAnsi="Arial" w:eastAsia="Arial" w:cs="Arial"/>
          <w:b w:val="0"/>
          <w:bCs w:val="0"/>
          <w:i w:val="0"/>
          <w:iCs w:val="0"/>
          <w:noProof w:val="0"/>
          <w:color w:val="auto"/>
          <w:sz w:val="24"/>
          <w:szCs w:val="24"/>
          <w:lang w:val="en-GB"/>
        </w:rPr>
        <w:t xml:space="preserve"> exercise in </w:t>
      </w:r>
      <w:r w:rsidRPr="242ACAEF" w:rsidR="322AFC67">
        <w:rPr>
          <w:rFonts w:ascii="Arial" w:hAnsi="Arial" w:eastAsia="Arial" w:cs="Arial"/>
          <w:b w:val="0"/>
          <w:bCs w:val="0"/>
          <w:i w:val="0"/>
          <w:iCs w:val="0"/>
          <w:noProof w:val="0"/>
          <w:color w:val="auto"/>
          <w:sz w:val="24"/>
          <w:szCs w:val="24"/>
          <w:lang w:val="en-GB"/>
        </w:rPr>
        <w:t>urban environments</w:t>
      </w:r>
      <w:r w:rsidRPr="242ACAEF" w:rsidR="322AFC67">
        <w:rPr>
          <w:rFonts w:ascii="Arial" w:hAnsi="Arial" w:eastAsia="Arial" w:cs="Arial"/>
          <w:b w:val="0"/>
          <w:bCs w:val="0"/>
          <w:i w:val="0"/>
          <w:iCs w:val="0"/>
          <w:noProof w:val="0"/>
          <w:color w:val="auto"/>
          <w:sz w:val="24"/>
          <w:szCs w:val="24"/>
          <w:lang w:val="en-GB"/>
        </w:rPr>
        <w:t xml:space="preserve"> may be associated with </w:t>
      </w:r>
      <w:r w:rsidRPr="242ACAEF" w:rsidR="322AFC67">
        <w:rPr>
          <w:rFonts w:ascii="Arial" w:hAnsi="Arial" w:eastAsia="Arial" w:cs="Arial"/>
          <w:b w:val="0"/>
          <w:bCs w:val="0"/>
          <w:i w:val="0"/>
          <w:iCs w:val="0"/>
          <w:noProof w:val="0"/>
          <w:color w:val="auto"/>
          <w:sz w:val="24"/>
          <w:szCs w:val="24"/>
          <w:lang w:val="en-GB"/>
        </w:rPr>
        <w:t>greater psychological stress</w:t>
      </w:r>
      <w:r w:rsidRPr="242ACAEF" w:rsidR="322AFC67">
        <w:rPr>
          <w:rFonts w:ascii="Arial" w:hAnsi="Arial" w:eastAsia="Arial" w:cs="Arial"/>
          <w:b w:val="0"/>
          <w:bCs w:val="0"/>
          <w:i w:val="0"/>
          <w:iCs w:val="0"/>
          <w:noProof w:val="0"/>
          <w:color w:val="auto"/>
          <w:sz w:val="24"/>
          <w:szCs w:val="24"/>
          <w:lang w:val="en-GB"/>
        </w:rPr>
        <w:t xml:space="preserve"> due to factors such as noise, pollution, and overcrowding, although social interactions and accessibility may provide counterbalancing benefits (Focht, 2009).</w:t>
      </w:r>
    </w:p>
    <w:p w:rsidR="0A619C3B" w:rsidP="14EDB180" w:rsidRDefault="0A619C3B" w14:paraId="6F563090" w14:textId="62D9F52F">
      <w:pPr>
        <w:pStyle w:val="Normal"/>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Attention Restoration Theory (ART)</w:t>
      </w:r>
      <w:r w:rsidRPr="14EDB180" w:rsidR="0A2059F8">
        <w:rPr>
          <w:rFonts w:ascii="Arial" w:hAnsi="Arial" w:eastAsia="Arial" w:cs="Arial"/>
          <w:b w:val="0"/>
          <w:bCs w:val="0"/>
          <w:i w:val="0"/>
          <w:iCs w:val="0"/>
          <w:noProof w:val="0"/>
          <w:color w:val="auto"/>
          <w:sz w:val="24"/>
          <w:szCs w:val="24"/>
          <w:lang w:val="en-GB"/>
        </w:rPr>
        <w:t>:</w:t>
      </w:r>
    </w:p>
    <w:p w:rsidR="0A619C3B" w:rsidP="17A47B70" w:rsidRDefault="0A619C3B" w14:paraId="2ACDD0EA" w14:textId="4039E771">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7A47B70" w:rsidR="0A619C3B">
        <w:rPr>
          <w:rFonts w:ascii="Arial" w:hAnsi="Arial" w:eastAsia="Arial" w:cs="Arial"/>
          <w:b w:val="0"/>
          <w:bCs w:val="0"/>
          <w:i w:val="0"/>
          <w:iCs w:val="0"/>
          <w:noProof w:val="0"/>
          <w:color w:val="auto"/>
          <w:sz w:val="24"/>
          <w:szCs w:val="24"/>
          <w:lang w:val="en-GB"/>
        </w:rPr>
        <w:t xml:space="preserve">Kaplan’s (2017) </w:t>
      </w:r>
      <w:r w:rsidRPr="17A47B70" w:rsidR="0A619C3B">
        <w:rPr>
          <w:rFonts w:ascii="Arial" w:hAnsi="Arial" w:eastAsia="Arial" w:cs="Arial"/>
          <w:b w:val="0"/>
          <w:bCs w:val="0"/>
          <w:i w:val="0"/>
          <w:iCs w:val="0"/>
          <w:noProof w:val="0"/>
          <w:color w:val="auto"/>
          <w:sz w:val="24"/>
          <w:szCs w:val="24"/>
          <w:lang w:val="en-GB"/>
        </w:rPr>
        <w:t>Attention Restoration Theory (ART)</w:t>
      </w:r>
      <w:r w:rsidRPr="17A47B70" w:rsidR="0A619C3B">
        <w:rPr>
          <w:rFonts w:ascii="Arial" w:hAnsi="Arial" w:eastAsia="Arial" w:cs="Arial"/>
          <w:b w:val="0"/>
          <w:bCs w:val="0"/>
          <w:i w:val="0"/>
          <w:iCs w:val="0"/>
          <w:noProof w:val="0"/>
          <w:color w:val="auto"/>
          <w:sz w:val="24"/>
          <w:szCs w:val="24"/>
          <w:lang w:val="en-GB"/>
        </w:rPr>
        <w:t xml:space="preserve"> posits that exposure to natural environments restores cognitive function by reducing mental fatigue. This theory supports findings that exercise in green and blue spaces is associated with greater psychological benefits compared to urban or indoor settings (Bowler </w:t>
      </w:r>
      <w:r w:rsidRPr="17A47B70" w:rsidR="0A619C3B">
        <w:rPr>
          <w:rFonts w:ascii="Arial" w:hAnsi="Arial" w:eastAsia="Arial" w:cs="Arial"/>
          <w:b w:val="0"/>
          <w:bCs w:val="0"/>
          <w:i w:val="1"/>
          <w:iCs w:val="1"/>
          <w:noProof w:val="0"/>
          <w:color w:val="auto"/>
          <w:sz w:val="24"/>
          <w:szCs w:val="24"/>
          <w:lang w:val="en-GB"/>
        </w:rPr>
        <w:t>et al.</w:t>
      </w:r>
      <w:r w:rsidRPr="17A47B70" w:rsidR="0A619C3B">
        <w:rPr>
          <w:rFonts w:ascii="Arial" w:hAnsi="Arial" w:eastAsia="Arial" w:cs="Arial"/>
          <w:b w:val="0"/>
          <w:bCs w:val="0"/>
          <w:i w:val="0"/>
          <w:iCs w:val="0"/>
          <w:noProof w:val="0"/>
          <w:color w:val="auto"/>
          <w:sz w:val="24"/>
          <w:szCs w:val="24"/>
          <w:lang w:val="en-GB"/>
        </w:rPr>
        <w:t>, 2019).</w:t>
      </w:r>
    </w:p>
    <w:p w:rsidR="0A619C3B" w:rsidP="14EDB180" w:rsidRDefault="0A619C3B" w14:paraId="150AC87F" w14:textId="52804653">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Biophilia Hypothesis</w:t>
      </w:r>
      <w:r w:rsidRPr="14EDB180" w:rsidR="019EAC4F">
        <w:rPr>
          <w:rFonts w:ascii="Arial" w:hAnsi="Arial" w:eastAsia="Arial" w:cs="Arial"/>
          <w:b w:val="0"/>
          <w:bCs w:val="0"/>
          <w:i w:val="0"/>
          <w:iCs w:val="0"/>
          <w:noProof w:val="0"/>
          <w:color w:val="auto"/>
          <w:sz w:val="24"/>
          <w:szCs w:val="24"/>
          <w:lang w:val="en-GB"/>
        </w:rPr>
        <w:t>:</w:t>
      </w:r>
    </w:p>
    <w:p w:rsidR="0A619C3B" w:rsidP="17A47B70" w:rsidRDefault="0A619C3B" w14:paraId="148CBD53" w14:textId="3F8D2153">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7A47B70" w:rsidR="0A619C3B">
        <w:rPr>
          <w:rFonts w:ascii="Arial" w:hAnsi="Arial" w:eastAsia="Arial" w:cs="Arial"/>
          <w:b w:val="0"/>
          <w:bCs w:val="0"/>
          <w:i w:val="0"/>
          <w:iCs w:val="0"/>
          <w:noProof w:val="0"/>
          <w:color w:val="auto"/>
          <w:sz w:val="24"/>
          <w:szCs w:val="24"/>
          <w:lang w:val="en-GB"/>
        </w:rPr>
        <w:t>Wilson’s (1984</w:t>
      </w:r>
      <w:r w:rsidRPr="17A47B70" w:rsidR="0A619C3B">
        <w:rPr>
          <w:rFonts w:ascii="Arial" w:hAnsi="Arial" w:eastAsia="Arial" w:cs="Arial"/>
          <w:b w:val="0"/>
          <w:bCs w:val="0"/>
          <w:i w:val="0"/>
          <w:iCs w:val="0"/>
          <w:noProof w:val="0"/>
          <w:color w:val="auto"/>
          <w:sz w:val="24"/>
          <w:szCs w:val="24"/>
          <w:lang w:val="en-GB"/>
        </w:rPr>
        <w:t xml:space="preserve">) </w:t>
      </w:r>
      <w:r w:rsidRPr="17A47B70" w:rsidR="0A619C3B">
        <w:rPr>
          <w:rFonts w:ascii="Arial" w:hAnsi="Arial" w:eastAsia="Arial" w:cs="Arial"/>
          <w:b w:val="0"/>
          <w:bCs w:val="0"/>
          <w:i w:val="0"/>
          <w:iCs w:val="0"/>
          <w:noProof w:val="0"/>
          <w:color w:val="auto"/>
          <w:sz w:val="24"/>
          <w:szCs w:val="24"/>
          <w:lang w:val="en-GB"/>
        </w:rPr>
        <w:t>Biophil</w:t>
      </w:r>
      <w:r w:rsidRPr="17A47B70" w:rsidR="0A619C3B">
        <w:rPr>
          <w:rFonts w:ascii="Arial" w:hAnsi="Arial" w:eastAsia="Arial" w:cs="Arial"/>
          <w:b w:val="0"/>
          <w:bCs w:val="0"/>
          <w:i w:val="0"/>
          <w:iCs w:val="0"/>
          <w:noProof w:val="0"/>
          <w:color w:val="auto"/>
          <w:sz w:val="24"/>
          <w:szCs w:val="24"/>
          <w:lang w:val="en-GB"/>
        </w:rPr>
        <w:t>ia Hypothesis</w:t>
      </w:r>
      <w:r w:rsidRPr="17A47B70" w:rsidR="0A619C3B">
        <w:rPr>
          <w:rFonts w:ascii="Arial" w:hAnsi="Arial" w:eastAsia="Arial" w:cs="Arial"/>
          <w:b w:val="0"/>
          <w:bCs w:val="0"/>
          <w:i w:val="0"/>
          <w:iCs w:val="0"/>
          <w:noProof w:val="0"/>
          <w:color w:val="auto"/>
          <w:sz w:val="24"/>
          <w:szCs w:val="24"/>
          <w:lang w:val="en-GB"/>
        </w:rPr>
        <w:t xml:space="preserve"> suggests that humans have an innate connection to nature, which enhances well-being when individuals engage in outdoor physical activity. This theory aligns with research </w:t>
      </w:r>
      <w:r w:rsidRPr="17A47B70" w:rsidR="0A619C3B">
        <w:rPr>
          <w:rFonts w:ascii="Arial" w:hAnsi="Arial" w:eastAsia="Arial" w:cs="Arial"/>
          <w:b w:val="0"/>
          <w:bCs w:val="0"/>
          <w:i w:val="0"/>
          <w:iCs w:val="0"/>
          <w:noProof w:val="0"/>
          <w:color w:val="auto"/>
          <w:sz w:val="24"/>
          <w:szCs w:val="24"/>
          <w:lang w:val="en-GB"/>
        </w:rPr>
        <w:t>demonstrating</w:t>
      </w:r>
      <w:r w:rsidRPr="17A47B70" w:rsidR="0A619C3B">
        <w:rPr>
          <w:rFonts w:ascii="Arial" w:hAnsi="Arial" w:eastAsia="Arial" w:cs="Arial"/>
          <w:b w:val="0"/>
          <w:bCs w:val="0"/>
          <w:i w:val="0"/>
          <w:iCs w:val="0"/>
          <w:noProof w:val="0"/>
          <w:color w:val="auto"/>
          <w:sz w:val="24"/>
          <w:szCs w:val="24"/>
          <w:lang w:val="en-GB"/>
        </w:rPr>
        <w:t xml:space="preserve"> that exercise in natural environments leads to greater reductions in stress and improvements in mood compared to exercise in built environments (Thompson </w:t>
      </w:r>
      <w:r w:rsidRPr="17A47B70" w:rsidR="0A619C3B">
        <w:rPr>
          <w:rFonts w:ascii="Arial" w:hAnsi="Arial" w:eastAsia="Arial" w:cs="Arial"/>
          <w:b w:val="0"/>
          <w:bCs w:val="0"/>
          <w:i w:val="1"/>
          <w:iCs w:val="1"/>
          <w:noProof w:val="0"/>
          <w:color w:val="auto"/>
          <w:sz w:val="24"/>
          <w:szCs w:val="24"/>
          <w:lang w:val="en-GB"/>
        </w:rPr>
        <w:t>et al.,</w:t>
      </w:r>
      <w:r w:rsidRPr="17A47B70" w:rsidR="0A619C3B">
        <w:rPr>
          <w:rFonts w:ascii="Arial" w:hAnsi="Arial" w:eastAsia="Arial" w:cs="Arial"/>
          <w:b w:val="0"/>
          <w:bCs w:val="0"/>
          <w:i w:val="0"/>
          <w:iCs w:val="0"/>
          <w:noProof w:val="0"/>
          <w:color w:val="auto"/>
          <w:sz w:val="24"/>
          <w:szCs w:val="24"/>
          <w:lang w:val="en-GB"/>
        </w:rPr>
        <w:t xml:space="preserve"> 2016).</w:t>
      </w:r>
    </w:p>
    <w:p w:rsidR="0A619C3B" w:rsidP="14EDB180" w:rsidRDefault="0A619C3B" w14:paraId="1B154E9E" w14:textId="02AC5080">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663679">
        <w:rPr>
          <w:rFonts w:ascii="Arial" w:hAnsi="Arial" w:eastAsia="Arial" w:cs="Arial"/>
          <w:b w:val="0"/>
          <w:bCs w:val="0"/>
          <w:i w:val="0"/>
          <w:iCs w:val="0"/>
          <w:noProof w:val="0"/>
          <w:color w:val="auto"/>
          <w:sz w:val="24"/>
          <w:szCs w:val="24"/>
          <w:lang w:val="en-GB"/>
        </w:rPr>
        <w:t>psychological</w:t>
      </w:r>
      <w:r w:rsidRPr="14EDB180" w:rsidR="0A619C3B">
        <w:rPr>
          <w:rFonts w:ascii="Arial" w:hAnsi="Arial" w:eastAsia="Arial" w:cs="Arial"/>
          <w:b w:val="0"/>
          <w:bCs w:val="0"/>
          <w:i w:val="0"/>
          <w:iCs w:val="0"/>
          <w:noProof w:val="0"/>
          <w:color w:val="auto"/>
          <w:sz w:val="24"/>
          <w:szCs w:val="24"/>
          <w:lang w:val="en-GB"/>
        </w:rPr>
        <w:t xml:space="preserve"> Mechanisms of Mood Regulation</w:t>
      </w:r>
      <w:r w:rsidRPr="14EDB180" w:rsidR="7EF24B36">
        <w:rPr>
          <w:rFonts w:ascii="Arial" w:hAnsi="Arial" w:eastAsia="Arial" w:cs="Arial"/>
          <w:b w:val="0"/>
          <w:bCs w:val="0"/>
          <w:i w:val="0"/>
          <w:iCs w:val="0"/>
          <w:noProof w:val="0"/>
          <w:color w:val="auto"/>
          <w:sz w:val="24"/>
          <w:szCs w:val="24"/>
          <w:lang w:val="en-GB"/>
        </w:rPr>
        <w:t>:</w:t>
      </w:r>
    </w:p>
    <w:p w:rsidR="0A619C3B" w:rsidP="242ACAEF" w:rsidRDefault="0A619C3B" w14:paraId="156AAABA" w14:textId="7F34E88D">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242ACAEF" w:rsidR="0A619C3B">
        <w:rPr>
          <w:rFonts w:ascii="Arial" w:hAnsi="Arial" w:eastAsia="Arial" w:cs="Arial"/>
          <w:b w:val="0"/>
          <w:bCs w:val="0"/>
          <w:i w:val="0"/>
          <w:iCs w:val="0"/>
          <w:noProof w:val="0"/>
          <w:color w:val="auto"/>
          <w:sz w:val="24"/>
          <w:szCs w:val="24"/>
          <w:lang w:val="en-GB"/>
        </w:rPr>
        <w:t xml:space="preserve">Neuroscientific studies have provided insights into the physiological mechanisms underlying mood changes associated with exercise. </w:t>
      </w:r>
      <w:r w:rsidRPr="242ACAEF" w:rsidR="394704F9">
        <w:rPr>
          <w:rFonts w:ascii="Arial" w:hAnsi="Arial" w:eastAsia="Arial" w:cs="Arial"/>
          <w:b w:val="0"/>
          <w:bCs w:val="0"/>
          <w:i w:val="0"/>
          <w:iCs w:val="0"/>
          <w:noProof w:val="0"/>
          <w:color w:val="auto"/>
          <w:sz w:val="24"/>
          <w:szCs w:val="24"/>
          <w:lang w:val="en-GB"/>
        </w:rPr>
        <w:t>(</w:t>
      </w:r>
      <w:r w:rsidRPr="242ACAEF" w:rsidR="0A619C3B">
        <w:rPr>
          <w:rFonts w:ascii="Arial" w:hAnsi="Arial" w:eastAsia="Arial" w:cs="Arial"/>
          <w:b w:val="0"/>
          <w:bCs w:val="0"/>
          <w:i w:val="0"/>
          <w:iCs w:val="0"/>
          <w:noProof w:val="0"/>
          <w:color w:val="auto"/>
          <w:sz w:val="24"/>
          <w:szCs w:val="24"/>
          <w:lang w:val="en-GB"/>
        </w:rPr>
        <w:t xml:space="preserve">Smith </w:t>
      </w:r>
      <w:r w:rsidRPr="242ACAEF" w:rsidR="0295F204">
        <w:rPr>
          <w:rFonts w:ascii="Arial" w:hAnsi="Arial" w:eastAsia="Arial" w:cs="Arial"/>
          <w:b w:val="0"/>
          <w:bCs w:val="0"/>
          <w:i w:val="0"/>
          <w:iCs w:val="0"/>
          <w:noProof w:val="0"/>
          <w:color w:val="auto"/>
          <w:sz w:val="24"/>
          <w:szCs w:val="24"/>
          <w:lang w:val="en-GB"/>
        </w:rPr>
        <w:t>&amp;</w:t>
      </w:r>
      <w:r w:rsidRPr="242ACAEF" w:rsidR="0A619C3B">
        <w:rPr>
          <w:rFonts w:ascii="Arial" w:hAnsi="Arial" w:eastAsia="Arial" w:cs="Arial"/>
          <w:b w:val="0"/>
          <w:bCs w:val="0"/>
          <w:i w:val="0"/>
          <w:iCs w:val="0"/>
          <w:noProof w:val="0"/>
          <w:color w:val="auto"/>
          <w:sz w:val="24"/>
          <w:szCs w:val="24"/>
          <w:lang w:val="en-GB"/>
        </w:rPr>
        <w:t xml:space="preserve"> Johnson 2019) investigated the neurobiological correlates of mood regulation, emphasi</w:t>
      </w:r>
      <w:r w:rsidRPr="242ACAEF" w:rsidR="6DC1888D">
        <w:rPr>
          <w:rFonts w:ascii="Arial" w:hAnsi="Arial" w:eastAsia="Arial" w:cs="Arial"/>
          <w:b w:val="0"/>
          <w:bCs w:val="0"/>
          <w:i w:val="0"/>
          <w:iCs w:val="0"/>
          <w:noProof w:val="0"/>
          <w:color w:val="auto"/>
          <w:sz w:val="24"/>
          <w:szCs w:val="24"/>
          <w:lang w:val="en-GB"/>
        </w:rPr>
        <w:t>s</w:t>
      </w:r>
      <w:r w:rsidRPr="242ACAEF" w:rsidR="0A619C3B">
        <w:rPr>
          <w:rFonts w:ascii="Arial" w:hAnsi="Arial" w:eastAsia="Arial" w:cs="Arial"/>
          <w:b w:val="0"/>
          <w:bCs w:val="0"/>
          <w:i w:val="0"/>
          <w:iCs w:val="0"/>
          <w:noProof w:val="0"/>
          <w:color w:val="auto"/>
          <w:sz w:val="24"/>
          <w:szCs w:val="24"/>
          <w:lang w:val="en-GB"/>
        </w:rPr>
        <w:t xml:space="preserve">ing the role of neurotransmitters such as </w:t>
      </w:r>
      <w:r w:rsidRPr="242ACAEF" w:rsidR="0A619C3B">
        <w:rPr>
          <w:rFonts w:ascii="Arial" w:hAnsi="Arial" w:eastAsia="Arial" w:cs="Arial"/>
          <w:b w:val="0"/>
          <w:bCs w:val="0"/>
          <w:i w:val="0"/>
          <w:iCs w:val="0"/>
          <w:noProof w:val="0"/>
          <w:color w:val="auto"/>
          <w:sz w:val="24"/>
          <w:szCs w:val="24"/>
          <w:lang w:val="en-GB"/>
        </w:rPr>
        <w:t>endorphins and dopamine</w:t>
      </w:r>
      <w:r w:rsidRPr="242ACAEF" w:rsidR="0A619C3B">
        <w:rPr>
          <w:rFonts w:ascii="Arial" w:hAnsi="Arial" w:eastAsia="Arial" w:cs="Arial"/>
          <w:b w:val="0"/>
          <w:bCs w:val="0"/>
          <w:i w:val="0"/>
          <w:iCs w:val="0"/>
          <w:noProof w:val="0"/>
          <w:color w:val="auto"/>
          <w:sz w:val="24"/>
          <w:szCs w:val="24"/>
          <w:lang w:val="en-GB"/>
        </w:rPr>
        <w:t xml:space="preserve"> in modulating emotional responses to exercise. These findings bridge psychological theories with physiological processes, offering a comprehensive understanding of how exercise influences mental health.</w:t>
      </w:r>
    </w:p>
    <w:p w:rsidR="0A619C3B" w:rsidP="14EDB180" w:rsidRDefault="0A619C3B" w14:paraId="22FE72E7" w14:textId="1B43FCAD">
      <w:pPr>
        <w:pStyle w:val="Heading2"/>
        <w:spacing w:before="299" w:beforeAutospacing="off" w:after="299"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Conclusion</w:t>
      </w:r>
      <w:r w:rsidRPr="14EDB180" w:rsidR="6FA862C0">
        <w:rPr>
          <w:rFonts w:ascii="Arial" w:hAnsi="Arial" w:eastAsia="Arial" w:cs="Arial"/>
          <w:b w:val="0"/>
          <w:bCs w:val="0"/>
          <w:i w:val="0"/>
          <w:iCs w:val="0"/>
          <w:noProof w:val="0"/>
          <w:color w:val="auto"/>
          <w:sz w:val="24"/>
          <w:szCs w:val="24"/>
          <w:lang w:val="en-GB"/>
        </w:rPr>
        <w:t xml:space="preserve"> of literature review</w:t>
      </w:r>
      <w:r w:rsidRPr="14EDB180" w:rsidR="3C204843">
        <w:rPr>
          <w:rFonts w:ascii="Arial" w:hAnsi="Arial" w:eastAsia="Arial" w:cs="Arial"/>
          <w:b w:val="0"/>
          <w:bCs w:val="0"/>
          <w:i w:val="0"/>
          <w:iCs w:val="0"/>
          <w:noProof w:val="0"/>
          <w:color w:val="auto"/>
          <w:sz w:val="24"/>
          <w:szCs w:val="24"/>
          <w:lang w:val="en-GB"/>
        </w:rPr>
        <w:t>:</w:t>
      </w:r>
    </w:p>
    <w:p w:rsidR="0A619C3B" w:rsidP="14EDB180" w:rsidRDefault="0A619C3B" w14:paraId="00909C5C" w14:textId="72B9EF2F">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This literature review highlights the significant psychological benefits of exercise, including reductions in stress and anxiety, mood enhancement, and cognitive improvements. However, these effects are highly influenced by the environment in which physical activity takes place.</w:t>
      </w:r>
    </w:p>
    <w:p w:rsidR="0A619C3B" w:rsidP="14EDB180" w:rsidRDefault="0A619C3B" w14:paraId="38FCB8D9" w14:textId="2E4BA32D">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 xml:space="preserve">Green and blue spaces offer unique advantages, fostering psychological restoration and enhancing mood through natural exposure. Conversely, </w:t>
      </w:r>
      <w:r w:rsidRPr="14EDB180" w:rsidR="0A619C3B">
        <w:rPr>
          <w:rFonts w:ascii="Arial" w:hAnsi="Arial" w:eastAsia="Arial" w:cs="Arial"/>
          <w:b w:val="0"/>
          <w:bCs w:val="0"/>
          <w:i w:val="0"/>
          <w:iCs w:val="0"/>
          <w:noProof w:val="0"/>
          <w:color w:val="auto"/>
          <w:sz w:val="24"/>
          <w:szCs w:val="24"/>
          <w:lang w:val="en-GB"/>
        </w:rPr>
        <w:t>urban</w:t>
      </w:r>
      <w:r w:rsidRPr="14EDB180" w:rsidR="0A619C3B">
        <w:rPr>
          <w:rFonts w:ascii="Arial" w:hAnsi="Arial" w:eastAsia="Arial" w:cs="Arial"/>
          <w:b w:val="0"/>
          <w:bCs w:val="0"/>
          <w:i w:val="0"/>
          <w:iCs w:val="0"/>
          <w:noProof w:val="0"/>
          <w:color w:val="auto"/>
          <w:sz w:val="24"/>
          <w:szCs w:val="24"/>
          <w:lang w:val="en-GB"/>
        </w:rPr>
        <w:t xml:space="preserve"> and indoor environments present both benefits and challenges, with social opportunities and accessibility balanced against environmental stressors.</w:t>
      </w:r>
    </w:p>
    <w:p w:rsidR="0A619C3B" w:rsidP="14EDB180" w:rsidRDefault="0A619C3B" w14:paraId="0D703DBE" w14:textId="394E83F2">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 xml:space="preserve">Existing research </w:t>
      </w:r>
      <w:r w:rsidRPr="14EDB180" w:rsidR="0A619C3B">
        <w:rPr>
          <w:rFonts w:ascii="Arial" w:hAnsi="Arial" w:eastAsia="Arial" w:cs="Arial"/>
          <w:b w:val="0"/>
          <w:bCs w:val="0"/>
          <w:i w:val="0"/>
          <w:iCs w:val="0"/>
          <w:noProof w:val="0"/>
          <w:color w:val="auto"/>
          <w:sz w:val="24"/>
          <w:szCs w:val="24"/>
          <w:lang w:val="en-GB"/>
        </w:rPr>
        <w:t>provides</w:t>
      </w:r>
      <w:r w:rsidRPr="14EDB180" w:rsidR="0A619C3B">
        <w:rPr>
          <w:rFonts w:ascii="Arial" w:hAnsi="Arial" w:eastAsia="Arial" w:cs="Arial"/>
          <w:b w:val="0"/>
          <w:bCs w:val="0"/>
          <w:i w:val="0"/>
          <w:iCs w:val="0"/>
          <w:noProof w:val="0"/>
          <w:color w:val="auto"/>
          <w:sz w:val="24"/>
          <w:szCs w:val="24"/>
          <w:lang w:val="en-GB"/>
        </w:rPr>
        <w:t xml:space="preserve"> valuable insights into the comparative effects of different exercise environments, but further studies are needed to explore the long-term psychological implications and the underlying mechanisms that drive these benefits. Theoretical frameworks such as ART, the Biophilia Hypothesis, and mood state models offer critical perspectives for understanding the interaction between exercise, environment, and mental health.</w:t>
      </w:r>
    </w:p>
    <w:p w:rsidR="0A619C3B" w:rsidP="14EDB180" w:rsidRDefault="0A619C3B" w14:paraId="1716F9E1" w14:textId="240A180C">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A619C3B">
        <w:rPr>
          <w:rFonts w:ascii="Arial" w:hAnsi="Arial" w:eastAsia="Arial" w:cs="Arial"/>
          <w:b w:val="0"/>
          <w:bCs w:val="0"/>
          <w:i w:val="0"/>
          <w:iCs w:val="0"/>
          <w:noProof w:val="0"/>
          <w:color w:val="auto"/>
          <w:sz w:val="24"/>
          <w:szCs w:val="24"/>
          <w:lang w:val="en-GB"/>
        </w:rPr>
        <w:t>By integrating these perspectives, future research can guide more effective exercise prescriptions, promoting both physical and psychological well-being across diverse populations.</w:t>
      </w:r>
    </w:p>
    <w:p w:rsidR="1A879E35" w:rsidP="14EDB180" w:rsidRDefault="1A879E35" w14:paraId="75B0B05D" w14:textId="25445939">
      <w:pPr>
        <w:pStyle w:val="Heading2"/>
        <w:spacing w:before="281" w:beforeAutospacing="off" w:after="281" w:afterAutospacing="off" w:line="360" w:lineRule="auto"/>
        <w:rPr>
          <w:rFonts w:ascii="Arial" w:hAnsi="Arial" w:eastAsia="Arial" w:cs="Arial"/>
          <w:b w:val="0"/>
          <w:bCs w:val="0"/>
          <w:i w:val="0"/>
          <w:iCs w:val="0"/>
          <w:color w:val="auto"/>
          <w:sz w:val="24"/>
          <w:szCs w:val="24"/>
          <w:lang w:eastAsia="en-US"/>
        </w:rPr>
      </w:pPr>
      <w:r w:rsidRPr="14EDB180" w:rsidR="1A879E35">
        <w:rPr>
          <w:rFonts w:ascii="Arial" w:hAnsi="Arial" w:eastAsia="Arial" w:cs="Arial"/>
          <w:b w:val="0"/>
          <w:bCs w:val="0"/>
          <w:i w:val="0"/>
          <w:iCs w:val="0"/>
          <w:noProof w:val="0"/>
          <w:color w:val="auto"/>
          <w:sz w:val="24"/>
          <w:szCs w:val="24"/>
          <w:lang w:val="en-GB"/>
        </w:rPr>
        <w:t>Chapter 3: Methodology (1,500–2,000 words)</w:t>
      </w:r>
      <w:r w:rsidRPr="14EDB180" w:rsidR="1C78E71B">
        <w:rPr>
          <w:rFonts w:ascii="Arial" w:hAnsi="Arial" w:eastAsia="Arial" w:cs="Arial"/>
          <w:b w:val="0"/>
          <w:bCs w:val="0"/>
          <w:i w:val="0"/>
          <w:iCs w:val="0"/>
          <w:noProof w:val="0"/>
          <w:color w:val="auto"/>
          <w:sz w:val="24"/>
          <w:szCs w:val="24"/>
          <w:lang w:val="en-GB"/>
        </w:rPr>
        <w:t xml:space="preserve"> (1,022)</w:t>
      </w:r>
    </w:p>
    <w:p w:rsidR="1A879E35" w:rsidP="14EDB180" w:rsidRDefault="1A879E35" w14:paraId="57AD9DD1" w14:textId="60BA921D">
      <w:pPr>
        <w:pStyle w:val="Heading2"/>
        <w:spacing w:before="299" w:beforeAutospacing="off" w:after="299" w:afterAutospacing="off" w:line="360" w:lineRule="auto"/>
        <w:rPr>
          <w:rFonts w:ascii="Arial" w:hAnsi="Arial" w:eastAsia="Arial" w:cs="Arial"/>
          <w:b w:val="1"/>
          <w:bCs w:val="1"/>
          <w:i w:val="0"/>
          <w:iCs w:val="0"/>
          <w:noProof w:val="0"/>
          <w:color w:val="auto"/>
          <w:sz w:val="24"/>
          <w:szCs w:val="24"/>
          <w:lang w:val="en-GB"/>
        </w:rPr>
      </w:pPr>
      <w:r w:rsidRPr="14EDB180" w:rsidR="1A879E35">
        <w:rPr>
          <w:rFonts w:ascii="Arial" w:hAnsi="Arial" w:eastAsia="Arial" w:cs="Arial"/>
          <w:b w:val="1"/>
          <w:bCs w:val="1"/>
          <w:i w:val="0"/>
          <w:iCs w:val="0"/>
          <w:noProof w:val="0"/>
          <w:color w:val="auto"/>
          <w:sz w:val="24"/>
          <w:szCs w:val="24"/>
          <w:lang w:val="en-GB"/>
        </w:rPr>
        <w:t>Research Design</w:t>
      </w:r>
      <w:r w:rsidRPr="14EDB180" w:rsidR="5EB5A3DD">
        <w:rPr>
          <w:rFonts w:ascii="Arial" w:hAnsi="Arial" w:eastAsia="Arial" w:cs="Arial"/>
          <w:b w:val="1"/>
          <w:bCs w:val="1"/>
          <w:i w:val="0"/>
          <w:iCs w:val="0"/>
          <w:noProof w:val="0"/>
          <w:color w:val="auto"/>
          <w:sz w:val="24"/>
          <w:szCs w:val="24"/>
          <w:lang w:val="en-GB"/>
        </w:rPr>
        <w:t>:</w:t>
      </w:r>
    </w:p>
    <w:p w:rsidR="1A879E35" w:rsidP="14EDB180" w:rsidRDefault="1A879E35" w14:paraId="34DEE664" w14:textId="09B1E8E9">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 xml:space="preserve">This study employed a </w:t>
      </w:r>
      <w:r w:rsidRPr="14EDB180" w:rsidR="1A879E35">
        <w:rPr>
          <w:rFonts w:ascii="Arial" w:hAnsi="Arial" w:eastAsia="Arial" w:cs="Arial"/>
          <w:b w:val="0"/>
          <w:bCs w:val="0"/>
          <w:i w:val="0"/>
          <w:iCs w:val="0"/>
          <w:noProof w:val="0"/>
          <w:color w:val="auto"/>
          <w:sz w:val="24"/>
          <w:szCs w:val="24"/>
          <w:lang w:val="en-GB"/>
        </w:rPr>
        <w:t>within-subject experimental design</w:t>
      </w:r>
      <w:r w:rsidRPr="14EDB180" w:rsidR="1A879E35">
        <w:rPr>
          <w:rFonts w:ascii="Arial" w:hAnsi="Arial" w:eastAsia="Arial" w:cs="Arial"/>
          <w:b w:val="0"/>
          <w:bCs w:val="0"/>
          <w:i w:val="0"/>
          <w:iCs w:val="0"/>
          <w:noProof w:val="0"/>
          <w:color w:val="auto"/>
          <w:sz w:val="24"/>
          <w:szCs w:val="24"/>
          <w:lang w:val="en-GB"/>
        </w:rPr>
        <w:t xml:space="preserve"> to explore the psychological and performance-related effects of exercise across three distinct environmental settings: indoor (control), green space, and blue space. A within-subject design was selected to reduce inter-individual variability and allow for direct comparisons of outcomes across different environments using the same participants. Each participant performed the same kettlebell swing protocol in all three settings, with psychological responses and performance outcomes measured and compared. This approach allowed for in-depth analysis of how environmental factors influenced mood states, perceived exertion, and physical performance (number of swings to failure).</w:t>
      </w:r>
    </w:p>
    <w:p w:rsidR="1A879E35" w:rsidP="14EDB180" w:rsidRDefault="1A879E35" w14:paraId="59D78CE5" w14:textId="5BEECA51">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Participants</w:t>
      </w:r>
      <w:r w:rsidRPr="14EDB180" w:rsidR="6BAEAF75">
        <w:rPr>
          <w:rFonts w:ascii="Arial" w:hAnsi="Arial" w:eastAsia="Arial" w:cs="Arial"/>
          <w:b w:val="0"/>
          <w:bCs w:val="0"/>
          <w:i w:val="0"/>
          <w:iCs w:val="0"/>
          <w:noProof w:val="0"/>
          <w:color w:val="auto"/>
          <w:sz w:val="24"/>
          <w:szCs w:val="24"/>
          <w:lang w:val="en-GB"/>
        </w:rPr>
        <w:t>:</w:t>
      </w:r>
    </w:p>
    <w:p w:rsidR="1A879E35" w:rsidP="14EDB180" w:rsidRDefault="1A879E35" w14:paraId="6C49DBE6" w14:textId="27A09A89">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 xml:space="preserve">The study involved </w:t>
      </w:r>
      <w:r w:rsidRPr="14EDB180" w:rsidR="1A879E35">
        <w:rPr>
          <w:rFonts w:ascii="Arial" w:hAnsi="Arial" w:eastAsia="Arial" w:cs="Arial"/>
          <w:b w:val="0"/>
          <w:bCs w:val="0"/>
          <w:i w:val="0"/>
          <w:iCs w:val="0"/>
          <w:noProof w:val="0"/>
          <w:color w:val="auto"/>
          <w:sz w:val="24"/>
          <w:szCs w:val="24"/>
          <w:lang w:val="en-GB"/>
        </w:rPr>
        <w:t>two recreationally active participants</w:t>
      </w:r>
      <w:r w:rsidRPr="14EDB180" w:rsidR="1A879E35">
        <w:rPr>
          <w:rFonts w:ascii="Arial" w:hAnsi="Arial" w:eastAsia="Arial" w:cs="Arial"/>
          <w:b w:val="0"/>
          <w:bCs w:val="0"/>
          <w:i w:val="0"/>
          <w:iCs w:val="0"/>
          <w:noProof w:val="0"/>
          <w:color w:val="auto"/>
          <w:sz w:val="24"/>
          <w:szCs w:val="24"/>
          <w:lang w:val="en-GB"/>
        </w:rPr>
        <w:t xml:space="preserve"> (one male and one female), both aged between </w:t>
      </w:r>
      <w:r w:rsidRPr="14EDB180" w:rsidR="1A879E35">
        <w:rPr>
          <w:rFonts w:ascii="Arial" w:hAnsi="Arial" w:eastAsia="Arial" w:cs="Arial"/>
          <w:b w:val="0"/>
          <w:bCs w:val="0"/>
          <w:i w:val="0"/>
          <w:iCs w:val="0"/>
          <w:noProof w:val="0"/>
          <w:color w:val="auto"/>
          <w:sz w:val="24"/>
          <w:szCs w:val="24"/>
          <w:lang w:val="en-GB"/>
        </w:rPr>
        <w:t>20 and 25 years</w:t>
      </w:r>
      <w:r w:rsidRPr="14EDB180" w:rsidR="1A879E35">
        <w:rPr>
          <w:rFonts w:ascii="Arial" w:hAnsi="Arial" w:eastAsia="Arial" w:cs="Arial"/>
          <w:b w:val="0"/>
          <w:bCs w:val="0"/>
          <w:i w:val="0"/>
          <w:iCs w:val="0"/>
          <w:noProof w:val="0"/>
          <w:color w:val="auto"/>
          <w:sz w:val="24"/>
          <w:szCs w:val="24"/>
          <w:lang w:val="en-GB"/>
        </w:rPr>
        <w:t xml:space="preserve">. Both participants had </w:t>
      </w:r>
      <w:r w:rsidRPr="14EDB180" w:rsidR="1A879E35">
        <w:rPr>
          <w:rFonts w:ascii="Arial" w:hAnsi="Arial" w:eastAsia="Arial" w:cs="Arial"/>
          <w:b w:val="0"/>
          <w:bCs w:val="0"/>
          <w:i w:val="0"/>
          <w:iCs w:val="0"/>
          <w:noProof w:val="0"/>
          <w:color w:val="auto"/>
          <w:sz w:val="24"/>
          <w:szCs w:val="24"/>
          <w:lang w:val="en-GB"/>
        </w:rPr>
        <w:t>previous</w:t>
      </w:r>
      <w:r w:rsidRPr="14EDB180" w:rsidR="1A879E35">
        <w:rPr>
          <w:rFonts w:ascii="Arial" w:hAnsi="Arial" w:eastAsia="Arial" w:cs="Arial"/>
          <w:b w:val="0"/>
          <w:bCs w:val="0"/>
          <w:i w:val="0"/>
          <w:iCs w:val="0"/>
          <w:noProof w:val="0"/>
          <w:color w:val="auto"/>
          <w:sz w:val="24"/>
          <w:szCs w:val="24"/>
          <w:lang w:val="en-GB"/>
        </w:rPr>
        <w:t xml:space="preserve"> experience using kettlebells and were familiar with high-intensity exercise protocols. The small sample size reflects the study's pilot nature and allows for detailed examination of individual responses to different exercise environments.</w:t>
      </w:r>
    </w:p>
    <w:p w:rsidR="1A879E35" w:rsidP="14EDB180" w:rsidRDefault="1A879E35" w14:paraId="180C735B" w14:textId="56DD8D46">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Inclusion criteria</w:t>
      </w:r>
      <w:r w:rsidRPr="14EDB180" w:rsidR="1A879E35">
        <w:rPr>
          <w:rFonts w:ascii="Arial" w:hAnsi="Arial" w:eastAsia="Arial" w:cs="Arial"/>
          <w:b w:val="0"/>
          <w:bCs w:val="0"/>
          <w:i w:val="0"/>
          <w:iCs w:val="0"/>
          <w:noProof w:val="0"/>
          <w:color w:val="auto"/>
          <w:sz w:val="24"/>
          <w:szCs w:val="24"/>
          <w:lang w:val="en-GB"/>
        </w:rPr>
        <w:t>:</w:t>
      </w:r>
    </w:p>
    <w:p w:rsidR="1A879E35" w:rsidP="17A47B70" w:rsidRDefault="1A879E35" w14:paraId="6C179E0E" w14:textId="0E55137B">
      <w:pPr>
        <w:pStyle w:val="ListParagraph"/>
        <w:numPr>
          <w:ilvl w:val="0"/>
          <w:numId w:val="8"/>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7A47B70" w:rsidR="1A879E35">
        <w:rPr>
          <w:rFonts w:ascii="Arial" w:hAnsi="Arial" w:eastAsia="Arial" w:cs="Arial"/>
          <w:b w:val="0"/>
          <w:bCs w:val="0"/>
          <w:i w:val="0"/>
          <w:iCs w:val="0"/>
          <w:noProof w:val="0"/>
          <w:color w:val="auto"/>
          <w:sz w:val="24"/>
          <w:szCs w:val="24"/>
          <w:lang w:val="en-GB"/>
        </w:rPr>
        <w:t xml:space="preserve">Aged </w:t>
      </w:r>
      <w:r w:rsidRPr="17A47B70" w:rsidR="6C869C49">
        <w:rPr>
          <w:rFonts w:ascii="Arial" w:hAnsi="Arial" w:eastAsia="Arial" w:cs="Arial"/>
          <w:b w:val="0"/>
          <w:bCs w:val="0"/>
          <w:i w:val="0"/>
          <w:iCs w:val="0"/>
          <w:noProof w:val="0"/>
          <w:color w:val="auto"/>
          <w:sz w:val="24"/>
          <w:szCs w:val="24"/>
          <w:lang w:val="en-GB"/>
        </w:rPr>
        <w:t>20</w:t>
      </w:r>
      <w:r w:rsidRPr="17A47B70" w:rsidR="1A879E35">
        <w:rPr>
          <w:rFonts w:ascii="Arial" w:hAnsi="Arial" w:eastAsia="Arial" w:cs="Arial"/>
          <w:b w:val="0"/>
          <w:bCs w:val="0"/>
          <w:i w:val="0"/>
          <w:iCs w:val="0"/>
          <w:noProof w:val="0"/>
          <w:color w:val="auto"/>
          <w:sz w:val="24"/>
          <w:szCs w:val="24"/>
          <w:lang w:val="en-GB"/>
        </w:rPr>
        <w:t>–</w:t>
      </w:r>
      <w:r w:rsidRPr="17A47B70" w:rsidR="125BB42C">
        <w:rPr>
          <w:rFonts w:ascii="Arial" w:hAnsi="Arial" w:eastAsia="Arial" w:cs="Arial"/>
          <w:b w:val="0"/>
          <w:bCs w:val="0"/>
          <w:i w:val="0"/>
          <w:iCs w:val="0"/>
          <w:noProof w:val="0"/>
          <w:color w:val="auto"/>
          <w:sz w:val="24"/>
          <w:szCs w:val="24"/>
          <w:lang w:val="en-GB"/>
        </w:rPr>
        <w:t>25</w:t>
      </w:r>
    </w:p>
    <w:p w:rsidR="1A879E35" w:rsidP="14EDB180" w:rsidRDefault="1A879E35" w14:paraId="7BA7009F" w14:textId="73CDECCD">
      <w:pPr>
        <w:pStyle w:val="ListParagraph"/>
        <w:numPr>
          <w:ilvl w:val="0"/>
          <w:numId w:val="8"/>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Physically active with at least 6 months of strength training experience</w:t>
      </w:r>
    </w:p>
    <w:p w:rsidR="1A879E35" w:rsidP="14EDB180" w:rsidRDefault="1A879E35" w14:paraId="1636BBB2" w14:textId="12482859">
      <w:pPr>
        <w:pStyle w:val="ListParagraph"/>
        <w:numPr>
          <w:ilvl w:val="0"/>
          <w:numId w:val="8"/>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Free from injury or chronic musculoskeletal/cardiovascular conditions</w:t>
      </w:r>
    </w:p>
    <w:p w:rsidR="1A879E35" w:rsidP="14EDB180" w:rsidRDefault="1A879E35" w14:paraId="57AA73F3" w14:textId="4CB922FF">
      <w:pPr>
        <w:pStyle w:val="ListParagraph"/>
        <w:numPr>
          <w:ilvl w:val="0"/>
          <w:numId w:val="8"/>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Not currently on medications influencing mood or physical performance</w:t>
      </w:r>
    </w:p>
    <w:p w:rsidR="1A879E35" w:rsidP="14EDB180" w:rsidRDefault="1A879E35" w14:paraId="1EA2998A" w14:textId="2B53851C">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Exclusion criteria</w:t>
      </w:r>
      <w:r w:rsidRPr="14EDB180" w:rsidR="1A879E35">
        <w:rPr>
          <w:rFonts w:ascii="Arial" w:hAnsi="Arial" w:eastAsia="Arial" w:cs="Arial"/>
          <w:b w:val="0"/>
          <w:bCs w:val="0"/>
          <w:i w:val="0"/>
          <w:iCs w:val="0"/>
          <w:noProof w:val="0"/>
          <w:color w:val="auto"/>
          <w:sz w:val="24"/>
          <w:szCs w:val="24"/>
          <w:lang w:val="en-GB"/>
        </w:rPr>
        <w:t>:</w:t>
      </w:r>
    </w:p>
    <w:p w:rsidR="1A879E35" w:rsidP="14EDB180" w:rsidRDefault="1A879E35" w14:paraId="55C63576" w14:textId="5D3A5DDD">
      <w:pPr>
        <w:pStyle w:val="ListParagraph"/>
        <w:numPr>
          <w:ilvl w:val="0"/>
          <w:numId w:val="9"/>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History of anxiety, depression, or other diagnosed mental health disorders</w:t>
      </w:r>
    </w:p>
    <w:p w:rsidR="1A879E35" w:rsidP="14EDB180" w:rsidRDefault="1A879E35" w14:paraId="3E0BF777" w14:textId="7A7192E7">
      <w:pPr>
        <w:pStyle w:val="ListParagraph"/>
        <w:numPr>
          <w:ilvl w:val="0"/>
          <w:numId w:val="9"/>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Use of stimulants (e.g., caffeine, pre-workout) within 12 hours before testing</w:t>
      </w:r>
    </w:p>
    <w:p w:rsidR="1A879E35" w:rsidP="14EDB180" w:rsidRDefault="1A879E35" w14:paraId="3CAF20B9" w14:textId="7394B7DE">
      <w:pPr>
        <w:pStyle w:val="ListParagraph"/>
        <w:numPr>
          <w:ilvl w:val="0"/>
          <w:numId w:val="9"/>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Lack of familiarity with kettlebell techniques or contraindications for high-repetition training</w:t>
      </w:r>
    </w:p>
    <w:p w:rsidR="1A879E35" w:rsidP="14EDB180" w:rsidRDefault="1A879E35" w14:paraId="4B7F9C51" w14:textId="42994183">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Participants were recruited through university social media channels and noticeboards. Pre-participation screening and informed consent were completed prior to testing.</w:t>
      </w:r>
    </w:p>
    <w:p w:rsidR="1A879E35" w:rsidP="14EDB180" w:rsidRDefault="1A879E35" w14:paraId="4CED3FC8" w14:textId="1DE5C0B8">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Exercise Protocol</w:t>
      </w:r>
      <w:r w:rsidRPr="14EDB180" w:rsidR="5A454FAB">
        <w:rPr>
          <w:rFonts w:ascii="Arial" w:hAnsi="Arial" w:eastAsia="Arial" w:cs="Arial"/>
          <w:b w:val="0"/>
          <w:bCs w:val="0"/>
          <w:i w:val="0"/>
          <w:iCs w:val="0"/>
          <w:noProof w:val="0"/>
          <w:color w:val="auto"/>
          <w:sz w:val="24"/>
          <w:szCs w:val="24"/>
          <w:lang w:val="en-GB"/>
        </w:rPr>
        <w:t>:</w:t>
      </w:r>
    </w:p>
    <w:p w:rsidR="1A879E35" w:rsidP="14EDB180" w:rsidRDefault="1A879E35" w14:paraId="75E16058" w14:textId="6B73DECB">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 xml:space="preserve">The exercise task consisted of </w:t>
      </w:r>
      <w:r w:rsidRPr="14EDB180" w:rsidR="1A879E35">
        <w:rPr>
          <w:rFonts w:ascii="Arial" w:hAnsi="Arial" w:eastAsia="Arial" w:cs="Arial"/>
          <w:b w:val="0"/>
          <w:bCs w:val="0"/>
          <w:i w:val="0"/>
          <w:iCs w:val="0"/>
          <w:noProof w:val="0"/>
          <w:color w:val="auto"/>
          <w:sz w:val="24"/>
          <w:szCs w:val="24"/>
          <w:lang w:val="en-GB"/>
        </w:rPr>
        <w:t>kettlebell swings performed to failure</w:t>
      </w:r>
      <w:r w:rsidRPr="14EDB180" w:rsidR="1A879E35">
        <w:rPr>
          <w:rFonts w:ascii="Arial" w:hAnsi="Arial" w:eastAsia="Arial" w:cs="Arial"/>
          <w:b w:val="0"/>
          <w:bCs w:val="0"/>
          <w:i w:val="0"/>
          <w:iCs w:val="0"/>
          <w:noProof w:val="0"/>
          <w:color w:val="auto"/>
          <w:sz w:val="24"/>
          <w:szCs w:val="24"/>
          <w:lang w:val="en-GB"/>
        </w:rPr>
        <w:t xml:space="preserve"> </w:t>
      </w:r>
      <w:r w:rsidRPr="14EDB180" w:rsidR="2FED99AA">
        <w:rPr>
          <w:rFonts w:ascii="Arial" w:hAnsi="Arial" w:eastAsia="Arial" w:cs="Arial"/>
          <w:b w:val="0"/>
          <w:bCs w:val="0"/>
          <w:i w:val="0"/>
          <w:iCs w:val="0"/>
          <w:noProof w:val="0"/>
          <w:color w:val="auto"/>
          <w:sz w:val="24"/>
          <w:szCs w:val="24"/>
          <w:lang w:val="en-GB"/>
        </w:rPr>
        <w:t xml:space="preserve">or reaching </w:t>
      </w:r>
      <w:r w:rsidRPr="14EDB180" w:rsidR="29FF0DB5">
        <w:rPr>
          <w:rFonts w:ascii="Arial" w:hAnsi="Arial" w:eastAsia="Arial" w:cs="Arial"/>
          <w:b w:val="0"/>
          <w:bCs w:val="0"/>
          <w:i w:val="0"/>
          <w:iCs w:val="0"/>
          <w:noProof w:val="0"/>
          <w:color w:val="auto"/>
          <w:sz w:val="24"/>
          <w:szCs w:val="24"/>
          <w:lang w:val="en-GB"/>
        </w:rPr>
        <w:t xml:space="preserve">200 full swings within 15 minutes </w:t>
      </w:r>
      <w:r w:rsidRPr="14EDB180" w:rsidR="1A879E35">
        <w:rPr>
          <w:rFonts w:ascii="Arial" w:hAnsi="Arial" w:eastAsia="Arial" w:cs="Arial"/>
          <w:b w:val="0"/>
          <w:bCs w:val="0"/>
          <w:i w:val="0"/>
          <w:iCs w:val="0"/>
          <w:noProof w:val="0"/>
          <w:color w:val="auto"/>
          <w:sz w:val="24"/>
          <w:szCs w:val="24"/>
          <w:lang w:val="en-GB"/>
        </w:rPr>
        <w:t>using a standard weight: 8</w:t>
      </w:r>
      <w:r w:rsidRPr="14EDB180" w:rsidR="1A879E35">
        <w:rPr>
          <w:rFonts w:ascii="Arial" w:hAnsi="Arial" w:eastAsia="Arial" w:cs="Arial"/>
          <w:b w:val="0"/>
          <w:bCs w:val="0"/>
          <w:i w:val="0"/>
          <w:iCs w:val="0"/>
          <w:noProof w:val="0"/>
          <w:color w:val="auto"/>
          <w:sz w:val="24"/>
          <w:szCs w:val="24"/>
          <w:lang w:val="en-GB"/>
        </w:rPr>
        <w:t>kg for the female participant and 8kg for the male participant</w:t>
      </w:r>
      <w:r w:rsidRPr="14EDB180" w:rsidR="1A879E35">
        <w:rPr>
          <w:rFonts w:ascii="Arial" w:hAnsi="Arial" w:eastAsia="Arial" w:cs="Arial"/>
          <w:b w:val="0"/>
          <w:bCs w:val="0"/>
          <w:i w:val="0"/>
          <w:iCs w:val="0"/>
          <w:noProof w:val="0"/>
          <w:color w:val="auto"/>
          <w:sz w:val="24"/>
          <w:szCs w:val="24"/>
          <w:lang w:val="en-GB"/>
        </w:rPr>
        <w:t>. Each participant completed the protocol three times</w:t>
      </w:r>
      <w:r w:rsidRPr="14EDB180" w:rsidR="1D2ADDEB">
        <w:rPr>
          <w:rFonts w:ascii="Arial" w:hAnsi="Arial" w:eastAsia="Arial" w:cs="Arial"/>
          <w:b w:val="0"/>
          <w:bCs w:val="0"/>
          <w:i w:val="0"/>
          <w:iCs w:val="0"/>
          <w:noProof w:val="0"/>
          <w:color w:val="auto"/>
          <w:sz w:val="24"/>
          <w:szCs w:val="24"/>
          <w:lang w:val="en-GB"/>
        </w:rPr>
        <w:t xml:space="preserve"> </w:t>
      </w:r>
      <w:r w:rsidRPr="14EDB180" w:rsidR="1A879E35">
        <w:rPr>
          <w:rFonts w:ascii="Arial" w:hAnsi="Arial" w:eastAsia="Arial" w:cs="Arial"/>
          <w:b w:val="0"/>
          <w:bCs w:val="0"/>
          <w:i w:val="0"/>
          <w:iCs w:val="0"/>
          <w:noProof w:val="0"/>
          <w:color w:val="auto"/>
          <w:sz w:val="24"/>
          <w:szCs w:val="24"/>
          <w:lang w:val="en-GB"/>
        </w:rPr>
        <w:t>once in each of the three environments</w:t>
      </w:r>
      <w:r w:rsidRPr="14EDB180" w:rsidR="5AF55693">
        <w:rPr>
          <w:rFonts w:ascii="Arial" w:hAnsi="Arial" w:eastAsia="Arial" w:cs="Arial"/>
          <w:b w:val="0"/>
          <w:bCs w:val="0"/>
          <w:i w:val="0"/>
          <w:iCs w:val="0"/>
          <w:noProof w:val="0"/>
          <w:color w:val="auto"/>
          <w:sz w:val="24"/>
          <w:szCs w:val="24"/>
          <w:lang w:val="en-GB"/>
        </w:rPr>
        <w:t xml:space="preserve"> </w:t>
      </w:r>
      <w:r w:rsidRPr="14EDB180" w:rsidR="1A879E35">
        <w:rPr>
          <w:rFonts w:ascii="Arial" w:hAnsi="Arial" w:eastAsia="Arial" w:cs="Arial"/>
          <w:b w:val="0"/>
          <w:bCs w:val="0"/>
          <w:i w:val="0"/>
          <w:iCs w:val="0"/>
          <w:noProof w:val="0"/>
          <w:color w:val="auto"/>
          <w:sz w:val="24"/>
          <w:szCs w:val="24"/>
          <w:lang w:val="en-GB"/>
        </w:rPr>
        <w:t xml:space="preserve">with sessions spaced </w:t>
      </w:r>
      <w:r w:rsidRPr="14EDB180" w:rsidR="1A879E35">
        <w:rPr>
          <w:rFonts w:ascii="Arial" w:hAnsi="Arial" w:eastAsia="Arial" w:cs="Arial"/>
          <w:b w:val="0"/>
          <w:bCs w:val="0"/>
          <w:i w:val="0"/>
          <w:iCs w:val="0"/>
          <w:noProof w:val="0"/>
          <w:color w:val="auto"/>
          <w:sz w:val="24"/>
          <w:szCs w:val="24"/>
          <w:lang w:val="en-GB"/>
        </w:rPr>
        <w:t>48 hours apart</w:t>
      </w:r>
      <w:r w:rsidRPr="14EDB180" w:rsidR="1A879E35">
        <w:rPr>
          <w:rFonts w:ascii="Arial" w:hAnsi="Arial" w:eastAsia="Arial" w:cs="Arial"/>
          <w:b w:val="0"/>
          <w:bCs w:val="0"/>
          <w:i w:val="0"/>
          <w:iCs w:val="0"/>
          <w:noProof w:val="0"/>
          <w:color w:val="auto"/>
          <w:sz w:val="24"/>
          <w:szCs w:val="24"/>
          <w:lang w:val="en-GB"/>
        </w:rPr>
        <w:t xml:space="preserve"> to allow recovery and minimise fatigue effects.</w:t>
      </w:r>
    </w:p>
    <w:p w:rsidR="1A879E35" w:rsidP="14EDB180" w:rsidRDefault="1A879E35" w14:paraId="5564AE22" w14:textId="1BD268E5">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 xml:space="preserve">Before each test, participants completed a standardised 5-minute dynamic warm-up targeting the hips, hamstrings, and posterior chain. Kettlebell swing technique was </w:t>
      </w:r>
      <w:r w:rsidRPr="14EDB180" w:rsidR="1A879E35">
        <w:rPr>
          <w:rFonts w:ascii="Arial" w:hAnsi="Arial" w:eastAsia="Arial" w:cs="Arial"/>
          <w:b w:val="0"/>
          <w:bCs w:val="0"/>
          <w:i w:val="0"/>
          <w:iCs w:val="0"/>
          <w:noProof w:val="0"/>
          <w:color w:val="auto"/>
          <w:sz w:val="24"/>
          <w:szCs w:val="24"/>
          <w:lang w:val="en-GB"/>
        </w:rPr>
        <w:t>demonstrated</w:t>
      </w:r>
      <w:r w:rsidRPr="14EDB180" w:rsidR="1A879E35">
        <w:rPr>
          <w:rFonts w:ascii="Arial" w:hAnsi="Arial" w:eastAsia="Arial" w:cs="Arial"/>
          <w:b w:val="0"/>
          <w:bCs w:val="0"/>
          <w:i w:val="0"/>
          <w:iCs w:val="0"/>
          <w:noProof w:val="0"/>
          <w:color w:val="auto"/>
          <w:sz w:val="24"/>
          <w:szCs w:val="24"/>
          <w:lang w:val="en-GB"/>
        </w:rPr>
        <w:t xml:space="preserve"> and checked prior to each session to ensure consistency. Swings were performed with a two-handed grip using hip-hinge mechanics.</w:t>
      </w:r>
    </w:p>
    <w:p w:rsidR="1A879E35" w:rsidP="14EDB180" w:rsidRDefault="1A879E35" w14:paraId="62432D75" w14:textId="4F3D39DF">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 xml:space="preserve">Participants were instructed to perform as many continuous swings as possible with proper form and to stop once form degraded or volitional failure occurred. </w:t>
      </w:r>
      <w:r w:rsidRPr="14EDB180" w:rsidR="1A879E35">
        <w:rPr>
          <w:rFonts w:ascii="Arial" w:hAnsi="Arial" w:eastAsia="Arial" w:cs="Arial"/>
          <w:b w:val="0"/>
          <w:bCs w:val="0"/>
          <w:i w:val="0"/>
          <w:iCs w:val="0"/>
          <w:noProof w:val="0"/>
          <w:color w:val="auto"/>
          <w:sz w:val="24"/>
          <w:szCs w:val="24"/>
          <w:lang w:val="en-GB"/>
        </w:rPr>
        <w:t>The total number of swings completed in each session</w:t>
      </w:r>
      <w:r w:rsidRPr="14EDB180" w:rsidR="1A879E35">
        <w:rPr>
          <w:rFonts w:ascii="Arial" w:hAnsi="Arial" w:eastAsia="Arial" w:cs="Arial"/>
          <w:b w:val="0"/>
          <w:bCs w:val="0"/>
          <w:i w:val="0"/>
          <w:iCs w:val="0"/>
          <w:noProof w:val="0"/>
          <w:color w:val="auto"/>
          <w:sz w:val="24"/>
          <w:szCs w:val="24"/>
          <w:lang w:val="en-GB"/>
        </w:rPr>
        <w:t xml:space="preserve"> was recorded as a performance metric.</w:t>
      </w:r>
    </w:p>
    <w:p w:rsidR="1A879E35" w:rsidP="242ACAEF" w:rsidRDefault="1A879E35" w14:paraId="71BBDEAD" w14:textId="0FFED866">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242ACAEF" w:rsidR="1A879E35">
        <w:rPr>
          <w:rFonts w:ascii="Arial" w:hAnsi="Arial" w:eastAsia="Arial" w:cs="Arial"/>
          <w:b w:val="0"/>
          <w:bCs w:val="0"/>
          <w:i w:val="0"/>
          <w:iCs w:val="0"/>
          <w:noProof w:val="0"/>
          <w:color w:val="auto"/>
          <w:sz w:val="24"/>
          <w:szCs w:val="24"/>
          <w:lang w:val="en-GB"/>
        </w:rPr>
        <w:t xml:space="preserve">Heart rate was </w:t>
      </w:r>
      <w:r w:rsidRPr="242ACAEF" w:rsidR="1A879E35">
        <w:rPr>
          <w:rFonts w:ascii="Arial" w:hAnsi="Arial" w:eastAsia="Arial" w:cs="Arial"/>
          <w:b w:val="0"/>
          <w:bCs w:val="0"/>
          <w:i w:val="0"/>
          <w:iCs w:val="0"/>
          <w:noProof w:val="0"/>
          <w:color w:val="auto"/>
          <w:sz w:val="24"/>
          <w:szCs w:val="24"/>
          <w:lang w:val="en-GB"/>
        </w:rPr>
        <w:t>monitored</w:t>
      </w:r>
      <w:r w:rsidRPr="242ACAEF" w:rsidR="1A879E35">
        <w:rPr>
          <w:rFonts w:ascii="Arial" w:hAnsi="Arial" w:eastAsia="Arial" w:cs="Arial"/>
          <w:b w:val="0"/>
          <w:bCs w:val="0"/>
          <w:i w:val="0"/>
          <w:iCs w:val="0"/>
          <w:noProof w:val="0"/>
          <w:color w:val="auto"/>
          <w:sz w:val="24"/>
          <w:szCs w:val="24"/>
          <w:lang w:val="en-GB"/>
        </w:rPr>
        <w:t xml:space="preserve"> using </w:t>
      </w:r>
      <w:r w:rsidRPr="242ACAEF" w:rsidR="08BE2625">
        <w:rPr>
          <w:rFonts w:ascii="Arial" w:hAnsi="Arial" w:eastAsia="Arial" w:cs="Arial"/>
          <w:b w:val="0"/>
          <w:bCs w:val="0"/>
          <w:i w:val="0"/>
          <w:iCs w:val="0"/>
          <w:noProof w:val="0"/>
          <w:color w:val="auto"/>
          <w:sz w:val="24"/>
          <w:szCs w:val="24"/>
          <w:lang w:val="en-GB"/>
        </w:rPr>
        <w:t>individuals</w:t>
      </w:r>
      <w:r w:rsidRPr="242ACAEF" w:rsidR="08BE2625">
        <w:rPr>
          <w:rFonts w:ascii="Arial" w:hAnsi="Arial" w:eastAsia="Arial" w:cs="Arial"/>
          <w:b w:val="0"/>
          <w:bCs w:val="0"/>
          <w:i w:val="0"/>
          <w:iCs w:val="0"/>
          <w:noProof w:val="0"/>
          <w:color w:val="auto"/>
          <w:sz w:val="24"/>
          <w:szCs w:val="24"/>
          <w:lang w:val="en-GB"/>
        </w:rPr>
        <w:t xml:space="preserve"> </w:t>
      </w:r>
      <w:r w:rsidRPr="242ACAEF" w:rsidR="08BE2625">
        <w:rPr>
          <w:rFonts w:ascii="Arial" w:hAnsi="Arial" w:eastAsia="Arial" w:cs="Arial"/>
          <w:b w:val="0"/>
          <w:bCs w:val="0"/>
          <w:i w:val="0"/>
          <w:iCs w:val="0"/>
          <w:noProof w:val="0"/>
          <w:color w:val="auto"/>
          <w:sz w:val="24"/>
          <w:szCs w:val="24"/>
          <w:lang w:val="en-GB"/>
        </w:rPr>
        <w:t>apple</w:t>
      </w:r>
      <w:r w:rsidRPr="242ACAEF" w:rsidR="08BE2625">
        <w:rPr>
          <w:rFonts w:ascii="Arial" w:hAnsi="Arial" w:eastAsia="Arial" w:cs="Arial"/>
          <w:b w:val="0"/>
          <w:bCs w:val="0"/>
          <w:i w:val="0"/>
          <w:iCs w:val="0"/>
          <w:noProof w:val="0"/>
          <w:color w:val="auto"/>
          <w:sz w:val="24"/>
          <w:szCs w:val="24"/>
          <w:lang w:val="en-GB"/>
        </w:rPr>
        <w:t xml:space="preserve"> watches</w:t>
      </w:r>
      <w:r w:rsidRPr="242ACAEF" w:rsidR="1A879E35">
        <w:rPr>
          <w:rFonts w:ascii="Arial" w:hAnsi="Arial" w:eastAsia="Arial" w:cs="Arial"/>
          <w:b w:val="0"/>
          <w:bCs w:val="0"/>
          <w:i w:val="0"/>
          <w:iCs w:val="0"/>
          <w:noProof w:val="0"/>
          <w:color w:val="auto"/>
          <w:sz w:val="24"/>
          <w:szCs w:val="24"/>
          <w:lang w:val="en-GB"/>
        </w:rPr>
        <w:t xml:space="preserve">, and </w:t>
      </w:r>
      <w:r w:rsidRPr="242ACAEF" w:rsidR="1A879E35">
        <w:rPr>
          <w:rFonts w:ascii="Arial" w:hAnsi="Arial" w:eastAsia="Arial" w:cs="Arial"/>
          <w:b w:val="0"/>
          <w:bCs w:val="0"/>
          <w:i w:val="0"/>
          <w:iCs w:val="0"/>
          <w:noProof w:val="0"/>
          <w:color w:val="auto"/>
          <w:sz w:val="24"/>
          <w:szCs w:val="24"/>
          <w:lang w:val="en-GB"/>
        </w:rPr>
        <w:t>Rate of Perceived Exertion (RPE)</w:t>
      </w:r>
      <w:r w:rsidRPr="242ACAEF" w:rsidR="1A879E35">
        <w:rPr>
          <w:rFonts w:ascii="Arial" w:hAnsi="Arial" w:eastAsia="Arial" w:cs="Arial"/>
          <w:b w:val="0"/>
          <w:bCs w:val="0"/>
          <w:i w:val="0"/>
          <w:iCs w:val="0"/>
          <w:noProof w:val="0"/>
          <w:color w:val="auto"/>
          <w:sz w:val="24"/>
          <w:szCs w:val="24"/>
          <w:lang w:val="en-GB"/>
        </w:rPr>
        <w:t xml:space="preserve"> was recorded </w:t>
      </w:r>
      <w:r w:rsidRPr="242ACAEF" w:rsidR="1A879E35">
        <w:rPr>
          <w:rFonts w:ascii="Arial" w:hAnsi="Arial" w:eastAsia="Arial" w:cs="Arial"/>
          <w:b w:val="0"/>
          <w:bCs w:val="0"/>
          <w:i w:val="0"/>
          <w:iCs w:val="0"/>
          <w:noProof w:val="0"/>
          <w:color w:val="auto"/>
          <w:sz w:val="24"/>
          <w:szCs w:val="24"/>
          <w:lang w:val="en-GB"/>
        </w:rPr>
        <w:t>immediately</w:t>
      </w:r>
      <w:r w:rsidRPr="242ACAEF" w:rsidR="1A879E35">
        <w:rPr>
          <w:rFonts w:ascii="Arial" w:hAnsi="Arial" w:eastAsia="Arial" w:cs="Arial"/>
          <w:b w:val="0"/>
          <w:bCs w:val="0"/>
          <w:i w:val="0"/>
          <w:iCs w:val="0"/>
          <w:noProof w:val="0"/>
          <w:color w:val="auto"/>
          <w:sz w:val="24"/>
          <w:szCs w:val="24"/>
          <w:lang w:val="en-GB"/>
        </w:rPr>
        <w:t xml:space="preserve"> post-exercise using the </w:t>
      </w:r>
      <w:r w:rsidRPr="242ACAEF" w:rsidR="1A879E35">
        <w:rPr>
          <w:rFonts w:ascii="Arial" w:hAnsi="Arial" w:eastAsia="Arial" w:cs="Arial"/>
          <w:b w:val="0"/>
          <w:bCs w:val="0"/>
          <w:i w:val="0"/>
          <w:iCs w:val="0"/>
          <w:noProof w:val="0"/>
          <w:color w:val="auto"/>
          <w:sz w:val="24"/>
          <w:szCs w:val="24"/>
          <w:lang w:val="en-GB"/>
        </w:rPr>
        <w:t xml:space="preserve">Borg </w:t>
      </w:r>
      <w:r w:rsidRPr="242ACAEF" w:rsidR="2059A3E6">
        <w:rPr>
          <w:rFonts w:ascii="Arial" w:hAnsi="Arial" w:eastAsia="Arial" w:cs="Arial"/>
          <w:b w:val="0"/>
          <w:bCs w:val="0"/>
          <w:i w:val="0"/>
          <w:iCs w:val="0"/>
          <w:noProof w:val="0"/>
          <w:color w:val="auto"/>
          <w:sz w:val="24"/>
          <w:szCs w:val="24"/>
          <w:lang w:val="en-GB"/>
        </w:rPr>
        <w:t>1</w:t>
      </w:r>
      <w:r w:rsidRPr="242ACAEF" w:rsidR="1A879E35">
        <w:rPr>
          <w:rFonts w:ascii="Arial" w:hAnsi="Arial" w:eastAsia="Arial" w:cs="Arial"/>
          <w:b w:val="0"/>
          <w:bCs w:val="0"/>
          <w:i w:val="0"/>
          <w:iCs w:val="0"/>
          <w:noProof w:val="0"/>
          <w:color w:val="auto"/>
          <w:sz w:val="24"/>
          <w:szCs w:val="24"/>
          <w:lang w:val="en-GB"/>
        </w:rPr>
        <w:t>–</w:t>
      </w:r>
      <w:r w:rsidRPr="242ACAEF" w:rsidR="3B6D6273">
        <w:rPr>
          <w:rFonts w:ascii="Arial" w:hAnsi="Arial" w:eastAsia="Arial" w:cs="Arial"/>
          <w:b w:val="0"/>
          <w:bCs w:val="0"/>
          <w:i w:val="0"/>
          <w:iCs w:val="0"/>
          <w:noProof w:val="0"/>
          <w:color w:val="auto"/>
          <w:sz w:val="24"/>
          <w:szCs w:val="24"/>
          <w:lang w:val="en-GB"/>
        </w:rPr>
        <w:t>10</w:t>
      </w:r>
      <w:r w:rsidRPr="242ACAEF" w:rsidR="1A879E35">
        <w:rPr>
          <w:rFonts w:ascii="Arial" w:hAnsi="Arial" w:eastAsia="Arial" w:cs="Arial"/>
          <w:b w:val="0"/>
          <w:bCs w:val="0"/>
          <w:i w:val="0"/>
          <w:iCs w:val="0"/>
          <w:noProof w:val="0"/>
          <w:color w:val="auto"/>
          <w:sz w:val="24"/>
          <w:szCs w:val="24"/>
          <w:lang w:val="en-GB"/>
        </w:rPr>
        <w:t xml:space="preserve"> scale</w:t>
      </w:r>
      <w:r w:rsidRPr="242ACAEF" w:rsidR="1A879E35">
        <w:rPr>
          <w:rFonts w:ascii="Arial" w:hAnsi="Arial" w:eastAsia="Arial" w:cs="Arial"/>
          <w:b w:val="0"/>
          <w:bCs w:val="0"/>
          <w:i w:val="0"/>
          <w:iCs w:val="0"/>
          <w:noProof w:val="0"/>
          <w:color w:val="auto"/>
          <w:sz w:val="24"/>
          <w:szCs w:val="24"/>
          <w:lang w:val="en-GB"/>
        </w:rPr>
        <w:t xml:space="preserve">. Each session lasted </w:t>
      </w:r>
      <w:r w:rsidRPr="242ACAEF" w:rsidR="1A879E35">
        <w:rPr>
          <w:rFonts w:ascii="Arial" w:hAnsi="Arial" w:eastAsia="Arial" w:cs="Arial"/>
          <w:b w:val="0"/>
          <w:bCs w:val="0"/>
          <w:i w:val="0"/>
          <w:iCs w:val="0"/>
          <w:noProof w:val="0"/>
          <w:color w:val="auto"/>
          <w:sz w:val="24"/>
          <w:szCs w:val="24"/>
          <w:lang w:val="en-GB"/>
        </w:rPr>
        <w:t>approximately 10</w:t>
      </w:r>
      <w:r w:rsidRPr="242ACAEF" w:rsidR="1A879E35">
        <w:rPr>
          <w:rFonts w:ascii="Arial" w:hAnsi="Arial" w:eastAsia="Arial" w:cs="Arial"/>
          <w:b w:val="0"/>
          <w:bCs w:val="0"/>
          <w:i w:val="0"/>
          <w:iCs w:val="0"/>
          <w:noProof w:val="0"/>
          <w:color w:val="auto"/>
          <w:sz w:val="24"/>
          <w:szCs w:val="24"/>
          <w:lang w:val="en-GB"/>
        </w:rPr>
        <w:t>–15 minutes in total, including warm-up, performance, and psychological data collection.</w:t>
      </w:r>
    </w:p>
    <w:p w:rsidR="1A879E35" w:rsidP="14EDB180" w:rsidRDefault="1A879E35" w14:paraId="514DFF8E" w14:textId="6DC2E90E">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Environmental Settings</w:t>
      </w:r>
      <w:r w:rsidRPr="14EDB180" w:rsidR="12460C7E">
        <w:rPr>
          <w:rFonts w:ascii="Arial" w:hAnsi="Arial" w:eastAsia="Arial" w:cs="Arial"/>
          <w:b w:val="0"/>
          <w:bCs w:val="0"/>
          <w:i w:val="0"/>
          <w:iCs w:val="0"/>
          <w:noProof w:val="0"/>
          <w:color w:val="auto"/>
          <w:sz w:val="24"/>
          <w:szCs w:val="24"/>
          <w:lang w:val="en-GB"/>
        </w:rPr>
        <w:t>:</w:t>
      </w:r>
    </w:p>
    <w:p w:rsidR="1A879E35" w:rsidP="14EDB180" w:rsidRDefault="1A879E35" w14:paraId="3B12DB1F" w14:textId="0691AD20">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Three distinct environments were used to investigate the influence of environmental context on psychological and performance outcomes:</w:t>
      </w:r>
    </w:p>
    <w:p w:rsidR="1A879E35" w:rsidP="14EDB180" w:rsidRDefault="1A879E35" w14:paraId="71CC38CD" w14:textId="5B36AD5D">
      <w:pPr>
        <w:pStyle w:val="ListParagraph"/>
        <w:numPr>
          <w:ilvl w:val="0"/>
          <w:numId w:val="10"/>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Indoor Environment (Control)</w:t>
      </w:r>
      <w:r>
        <w:br/>
      </w:r>
      <w:r w:rsidRPr="14EDB180" w:rsidR="1A879E35">
        <w:rPr>
          <w:rFonts w:ascii="Arial" w:hAnsi="Arial" w:eastAsia="Arial" w:cs="Arial"/>
          <w:b w:val="0"/>
          <w:bCs w:val="0"/>
          <w:i w:val="0"/>
          <w:iCs w:val="0"/>
          <w:noProof w:val="0"/>
          <w:color w:val="auto"/>
          <w:sz w:val="24"/>
          <w:szCs w:val="24"/>
          <w:lang w:val="en-GB"/>
        </w:rPr>
        <w:t xml:space="preserve"> The indoor session took place in a </w:t>
      </w:r>
      <w:r w:rsidRPr="14EDB180" w:rsidR="1A3AEEC3">
        <w:rPr>
          <w:rFonts w:ascii="Arial" w:hAnsi="Arial" w:eastAsia="Arial" w:cs="Arial"/>
          <w:b w:val="0"/>
          <w:bCs w:val="0"/>
          <w:i w:val="0"/>
          <w:iCs w:val="0"/>
          <w:noProof w:val="0"/>
          <w:color w:val="auto"/>
          <w:sz w:val="24"/>
          <w:szCs w:val="24"/>
          <w:lang w:val="en-GB"/>
        </w:rPr>
        <w:t>local gym</w:t>
      </w:r>
      <w:r w:rsidRPr="14EDB180" w:rsidR="1A879E35">
        <w:rPr>
          <w:rFonts w:ascii="Arial" w:hAnsi="Arial" w:eastAsia="Arial" w:cs="Arial"/>
          <w:b w:val="0"/>
          <w:bCs w:val="0"/>
          <w:i w:val="0"/>
          <w:iCs w:val="0"/>
          <w:noProof w:val="0"/>
          <w:color w:val="auto"/>
          <w:sz w:val="24"/>
          <w:szCs w:val="24"/>
          <w:lang w:val="en-GB"/>
        </w:rPr>
        <w:t>. This environment was climate-controlled (</w:t>
      </w:r>
      <w:r w:rsidRPr="14EDB180" w:rsidR="62CFC7E8">
        <w:rPr>
          <w:rFonts w:ascii="Arial" w:hAnsi="Arial" w:eastAsia="Arial" w:cs="Arial"/>
          <w:b w:val="0"/>
          <w:bCs w:val="0"/>
          <w:i w:val="0"/>
          <w:iCs w:val="0"/>
          <w:noProof w:val="0"/>
          <w:color w:val="auto"/>
          <w:sz w:val="24"/>
          <w:szCs w:val="24"/>
          <w:lang w:val="en-GB"/>
        </w:rPr>
        <w:t>18</w:t>
      </w:r>
      <w:r w:rsidRPr="14EDB180" w:rsidR="1A879E35">
        <w:rPr>
          <w:rFonts w:ascii="Arial" w:hAnsi="Arial" w:eastAsia="Arial" w:cs="Arial"/>
          <w:b w:val="0"/>
          <w:bCs w:val="0"/>
          <w:i w:val="0"/>
          <w:iCs w:val="0"/>
          <w:noProof w:val="0"/>
          <w:color w:val="auto"/>
          <w:sz w:val="24"/>
          <w:szCs w:val="24"/>
          <w:lang w:val="en-GB"/>
        </w:rPr>
        <w:t>°C) with fluorescent lighting, no access to natural views, and minimal background noise</w:t>
      </w:r>
      <w:r w:rsidRPr="14EDB180" w:rsidR="4C83F5CA">
        <w:rPr>
          <w:rFonts w:ascii="Arial" w:hAnsi="Arial" w:eastAsia="Arial" w:cs="Arial"/>
          <w:b w:val="0"/>
          <w:bCs w:val="0"/>
          <w:i w:val="0"/>
          <w:iCs w:val="0"/>
          <w:noProof w:val="0"/>
          <w:color w:val="auto"/>
          <w:sz w:val="24"/>
          <w:szCs w:val="24"/>
          <w:lang w:val="en-GB"/>
        </w:rPr>
        <w:t xml:space="preserve"> and a single speed fan</w:t>
      </w:r>
      <w:r w:rsidRPr="14EDB180" w:rsidR="1A879E35">
        <w:rPr>
          <w:rFonts w:ascii="Arial" w:hAnsi="Arial" w:eastAsia="Arial" w:cs="Arial"/>
          <w:b w:val="0"/>
          <w:bCs w:val="0"/>
          <w:i w:val="0"/>
          <w:iCs w:val="0"/>
          <w:noProof w:val="0"/>
          <w:color w:val="auto"/>
          <w:sz w:val="24"/>
          <w:szCs w:val="24"/>
          <w:lang w:val="en-GB"/>
        </w:rPr>
        <w:t>. The setting was designed to replicate a neutral, stimulus-controlled training environment often used in clinical or performance testing.</w:t>
      </w:r>
    </w:p>
    <w:p w:rsidR="1A879E35" w:rsidP="14EDB180" w:rsidRDefault="1A879E35" w14:paraId="456F653C" w14:textId="46E08B98">
      <w:pPr>
        <w:pStyle w:val="ListParagraph"/>
        <w:numPr>
          <w:ilvl w:val="0"/>
          <w:numId w:val="10"/>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Green Space (Natural Environment)</w:t>
      </w:r>
      <w:r>
        <w:br/>
      </w:r>
      <w:r w:rsidRPr="14EDB180" w:rsidR="1A879E35">
        <w:rPr>
          <w:rFonts w:ascii="Arial" w:hAnsi="Arial" w:eastAsia="Arial" w:cs="Arial"/>
          <w:b w:val="0"/>
          <w:bCs w:val="0"/>
          <w:i w:val="0"/>
          <w:iCs w:val="0"/>
          <w:noProof w:val="0"/>
          <w:color w:val="auto"/>
          <w:sz w:val="24"/>
          <w:szCs w:val="24"/>
          <w:lang w:val="en-GB"/>
        </w:rPr>
        <w:t xml:space="preserve"> This session was conducted in a</w:t>
      </w:r>
      <w:r w:rsidRPr="14EDB180" w:rsidR="34B1F228">
        <w:rPr>
          <w:rFonts w:ascii="Arial" w:hAnsi="Arial" w:eastAsia="Arial" w:cs="Arial"/>
          <w:b w:val="0"/>
          <w:bCs w:val="0"/>
          <w:i w:val="0"/>
          <w:iCs w:val="0"/>
          <w:noProof w:val="0"/>
          <w:color w:val="auto"/>
          <w:sz w:val="24"/>
          <w:szCs w:val="24"/>
          <w:lang w:val="en-GB"/>
        </w:rPr>
        <w:t>n open space woodland area,</w:t>
      </w:r>
      <w:r w:rsidRPr="14EDB180" w:rsidR="1A879E35">
        <w:rPr>
          <w:rFonts w:ascii="Arial" w:hAnsi="Arial" w:eastAsia="Arial" w:cs="Arial"/>
          <w:b w:val="0"/>
          <w:bCs w:val="0"/>
          <w:i w:val="0"/>
          <w:iCs w:val="0"/>
          <w:noProof w:val="0"/>
          <w:color w:val="auto"/>
          <w:sz w:val="24"/>
          <w:szCs w:val="24"/>
          <w:lang w:val="en-GB"/>
        </w:rPr>
        <w:t xml:space="preserve"> </w:t>
      </w:r>
      <w:r w:rsidRPr="14EDB180" w:rsidR="00CF98D0">
        <w:rPr>
          <w:rFonts w:ascii="Arial" w:hAnsi="Arial" w:eastAsia="Arial" w:cs="Arial"/>
          <w:b w:val="0"/>
          <w:bCs w:val="0"/>
          <w:i w:val="0"/>
          <w:iCs w:val="0"/>
          <w:noProof w:val="0"/>
          <w:color w:val="auto"/>
          <w:sz w:val="24"/>
          <w:szCs w:val="24"/>
          <w:lang w:val="en-GB"/>
        </w:rPr>
        <w:t>featuring</w:t>
      </w:r>
      <w:r w:rsidRPr="14EDB180" w:rsidR="1A879E35">
        <w:rPr>
          <w:rFonts w:ascii="Arial" w:hAnsi="Arial" w:eastAsia="Arial" w:cs="Arial"/>
          <w:b w:val="0"/>
          <w:bCs w:val="0"/>
          <w:i w:val="0"/>
          <w:iCs w:val="0"/>
          <w:noProof w:val="0"/>
          <w:color w:val="auto"/>
          <w:sz w:val="24"/>
          <w:szCs w:val="24"/>
          <w:lang w:val="en-GB"/>
        </w:rPr>
        <w:t xml:space="preserve"> grass areas, and minimal human traffic. Natural elements such as sunlight, birdsong, and wind contributed to the sensory experience. The kettlebell station was placed on flat grass</w:t>
      </w:r>
      <w:r w:rsidRPr="14EDB180" w:rsidR="6A9480B8">
        <w:rPr>
          <w:rFonts w:ascii="Arial" w:hAnsi="Arial" w:eastAsia="Arial" w:cs="Arial"/>
          <w:b w:val="0"/>
          <w:bCs w:val="0"/>
          <w:i w:val="0"/>
          <w:iCs w:val="0"/>
          <w:noProof w:val="0"/>
          <w:color w:val="auto"/>
          <w:sz w:val="24"/>
          <w:szCs w:val="24"/>
          <w:lang w:val="en-GB"/>
        </w:rPr>
        <w:t xml:space="preserve"> to</w:t>
      </w:r>
      <w:r w:rsidRPr="14EDB180" w:rsidR="1A879E35">
        <w:rPr>
          <w:rFonts w:ascii="Arial" w:hAnsi="Arial" w:eastAsia="Arial" w:cs="Arial"/>
          <w:b w:val="0"/>
          <w:bCs w:val="0"/>
          <w:i w:val="0"/>
          <w:iCs w:val="0"/>
          <w:noProof w:val="0"/>
          <w:color w:val="auto"/>
          <w:sz w:val="24"/>
          <w:szCs w:val="24"/>
          <w:lang w:val="en-GB"/>
        </w:rPr>
        <w:t xml:space="preserve"> support foot stability.</w:t>
      </w:r>
    </w:p>
    <w:p w:rsidR="1A879E35" w:rsidP="17A47B70" w:rsidRDefault="1A879E35" w14:paraId="3F40DCC5" w14:textId="580CC64A">
      <w:pPr>
        <w:pStyle w:val="ListParagraph"/>
        <w:numPr>
          <w:ilvl w:val="0"/>
          <w:numId w:val="10"/>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7A47B70" w:rsidR="1A879E35">
        <w:rPr>
          <w:rFonts w:ascii="Arial" w:hAnsi="Arial" w:eastAsia="Arial" w:cs="Arial"/>
          <w:b w:val="0"/>
          <w:bCs w:val="0"/>
          <w:i w:val="0"/>
          <w:iCs w:val="0"/>
          <w:noProof w:val="0"/>
          <w:color w:val="auto"/>
          <w:sz w:val="24"/>
          <w:szCs w:val="24"/>
          <w:lang w:val="en-GB"/>
        </w:rPr>
        <w:t>Blue Space (Water Environment)</w:t>
      </w:r>
      <w:r>
        <w:br/>
      </w:r>
      <w:r w:rsidRPr="17A47B70" w:rsidR="1A879E35">
        <w:rPr>
          <w:rFonts w:ascii="Arial" w:hAnsi="Arial" w:eastAsia="Arial" w:cs="Arial"/>
          <w:b w:val="0"/>
          <w:bCs w:val="0"/>
          <w:i w:val="0"/>
          <w:iCs w:val="0"/>
          <w:noProof w:val="0"/>
          <w:color w:val="auto"/>
          <w:sz w:val="24"/>
          <w:szCs w:val="24"/>
          <w:lang w:val="en-GB"/>
        </w:rPr>
        <w:t xml:space="preserve"> The third session occurred at a </w:t>
      </w:r>
      <w:r w:rsidRPr="17A47B70" w:rsidR="4A611F0A">
        <w:rPr>
          <w:rFonts w:ascii="Arial" w:hAnsi="Arial" w:eastAsia="Arial" w:cs="Arial"/>
          <w:b w:val="0"/>
          <w:bCs w:val="0"/>
          <w:i w:val="0"/>
          <w:iCs w:val="0"/>
          <w:noProof w:val="0"/>
          <w:color w:val="auto"/>
          <w:sz w:val="24"/>
          <w:szCs w:val="24"/>
          <w:lang w:val="en-GB"/>
        </w:rPr>
        <w:t>beach</w:t>
      </w:r>
      <w:r w:rsidRPr="17A47B70" w:rsidR="1A879E35">
        <w:rPr>
          <w:rFonts w:ascii="Arial" w:hAnsi="Arial" w:eastAsia="Arial" w:cs="Arial"/>
          <w:b w:val="0"/>
          <w:bCs w:val="0"/>
          <w:i w:val="0"/>
          <w:iCs w:val="0"/>
          <w:noProof w:val="0"/>
          <w:color w:val="auto"/>
          <w:sz w:val="24"/>
          <w:szCs w:val="24"/>
          <w:lang w:val="en-GB"/>
        </w:rPr>
        <w:t xml:space="preserve"> location</w:t>
      </w:r>
      <w:r w:rsidRPr="17A47B70" w:rsidR="1A879E35">
        <w:rPr>
          <w:rFonts w:ascii="Arial" w:hAnsi="Arial" w:eastAsia="Arial" w:cs="Arial"/>
          <w:b w:val="0"/>
          <w:bCs w:val="0"/>
          <w:i w:val="0"/>
          <w:iCs w:val="0"/>
          <w:noProof w:val="0"/>
          <w:color w:val="auto"/>
          <w:sz w:val="24"/>
          <w:szCs w:val="24"/>
          <w:lang w:val="en-GB"/>
        </w:rPr>
        <w:t xml:space="preserve"> with open views of water, gentle wave sounds, and tree-lined paths. The kettlebell was set up on a flat</w:t>
      </w:r>
      <w:r w:rsidRPr="17A47B70" w:rsidR="710C4810">
        <w:rPr>
          <w:rFonts w:ascii="Arial" w:hAnsi="Arial" w:eastAsia="Arial" w:cs="Arial"/>
          <w:b w:val="0"/>
          <w:bCs w:val="0"/>
          <w:i w:val="0"/>
          <w:iCs w:val="0"/>
          <w:noProof w:val="0"/>
          <w:color w:val="auto"/>
          <w:sz w:val="24"/>
          <w:szCs w:val="24"/>
          <w:lang w:val="en-GB"/>
        </w:rPr>
        <w:t xml:space="preserve"> area</w:t>
      </w:r>
      <w:r w:rsidRPr="17A47B70" w:rsidR="1A879E35">
        <w:rPr>
          <w:rFonts w:ascii="Arial" w:hAnsi="Arial" w:eastAsia="Arial" w:cs="Arial"/>
          <w:b w:val="0"/>
          <w:bCs w:val="0"/>
          <w:i w:val="0"/>
          <w:iCs w:val="0"/>
          <w:noProof w:val="0"/>
          <w:color w:val="auto"/>
          <w:sz w:val="24"/>
          <w:szCs w:val="24"/>
          <w:lang w:val="en-GB"/>
        </w:rPr>
        <w:t>. Ambient conditions included natural light, water reflections, and light breeze</w:t>
      </w:r>
      <w:r w:rsidRPr="17A47B70" w:rsidR="2D72CA0F">
        <w:rPr>
          <w:rFonts w:ascii="Arial" w:hAnsi="Arial" w:eastAsia="Arial" w:cs="Arial"/>
          <w:b w:val="0"/>
          <w:bCs w:val="0"/>
          <w:i w:val="0"/>
          <w:iCs w:val="0"/>
          <w:noProof w:val="0"/>
          <w:color w:val="auto"/>
          <w:sz w:val="24"/>
          <w:szCs w:val="24"/>
          <w:lang w:val="en-GB"/>
        </w:rPr>
        <w:t xml:space="preserve">, </w:t>
      </w:r>
      <w:r w:rsidRPr="17A47B70" w:rsidR="1A879E35">
        <w:rPr>
          <w:rFonts w:ascii="Arial" w:hAnsi="Arial" w:eastAsia="Arial" w:cs="Arial"/>
          <w:b w:val="0"/>
          <w:bCs w:val="0"/>
          <w:i w:val="0"/>
          <w:iCs w:val="0"/>
          <w:noProof w:val="0"/>
          <w:color w:val="auto"/>
          <w:sz w:val="24"/>
          <w:szCs w:val="24"/>
          <w:lang w:val="en-GB"/>
        </w:rPr>
        <w:t>all characteristic of a “blue space” known to promote relaxation and mood enhancement.</w:t>
      </w:r>
    </w:p>
    <w:p w:rsidR="1A879E35" w:rsidP="14EDB180" w:rsidRDefault="1A879E35" w14:paraId="5E875F4A" w14:textId="3ACE3050">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 xml:space="preserve">Environmental conditions (temperature, wind speed, and humidity) were </w:t>
      </w:r>
      <w:r w:rsidRPr="14EDB180" w:rsidR="1A879E35">
        <w:rPr>
          <w:rFonts w:ascii="Arial" w:hAnsi="Arial" w:eastAsia="Arial" w:cs="Arial"/>
          <w:b w:val="0"/>
          <w:bCs w:val="0"/>
          <w:i w:val="0"/>
          <w:iCs w:val="0"/>
          <w:noProof w:val="0"/>
          <w:color w:val="auto"/>
          <w:sz w:val="24"/>
          <w:szCs w:val="24"/>
          <w:lang w:val="en-GB"/>
        </w:rPr>
        <w:t>monitored</w:t>
      </w:r>
      <w:r w:rsidRPr="14EDB180" w:rsidR="1A879E35">
        <w:rPr>
          <w:rFonts w:ascii="Arial" w:hAnsi="Arial" w:eastAsia="Arial" w:cs="Arial"/>
          <w:b w:val="0"/>
          <w:bCs w:val="0"/>
          <w:i w:val="0"/>
          <w:iCs w:val="0"/>
          <w:noProof w:val="0"/>
          <w:color w:val="auto"/>
          <w:sz w:val="24"/>
          <w:szCs w:val="24"/>
          <w:lang w:val="en-GB"/>
        </w:rPr>
        <w:t xml:space="preserve"> using a </w:t>
      </w:r>
      <w:r w:rsidRPr="14EDB180" w:rsidR="1A879E35">
        <w:rPr>
          <w:rFonts w:ascii="Arial" w:hAnsi="Arial" w:eastAsia="Arial" w:cs="Arial"/>
          <w:b w:val="0"/>
          <w:bCs w:val="0"/>
          <w:i w:val="0"/>
          <w:iCs w:val="0"/>
          <w:noProof w:val="0"/>
          <w:color w:val="auto"/>
          <w:sz w:val="24"/>
          <w:szCs w:val="24"/>
          <w:lang w:val="en-GB"/>
        </w:rPr>
        <w:t>Kestrel 3000 environmental meter</w:t>
      </w:r>
      <w:r w:rsidRPr="14EDB180" w:rsidR="1A879E35">
        <w:rPr>
          <w:rFonts w:ascii="Arial" w:hAnsi="Arial" w:eastAsia="Arial" w:cs="Arial"/>
          <w:b w:val="0"/>
          <w:bCs w:val="0"/>
          <w:i w:val="0"/>
          <w:iCs w:val="0"/>
          <w:noProof w:val="0"/>
          <w:color w:val="auto"/>
          <w:sz w:val="24"/>
          <w:szCs w:val="24"/>
          <w:lang w:val="en-GB"/>
        </w:rPr>
        <w:t>. All sessions were conducted during daylight hours, between 10:00 and 14:00, to control for circadian variations in mood and performance.</w:t>
      </w:r>
    </w:p>
    <w:p w:rsidR="1A879E35" w:rsidP="14EDB180" w:rsidRDefault="1A879E35" w14:paraId="074EE26E" w14:textId="5918BFCC">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Measures</w:t>
      </w:r>
      <w:r w:rsidRPr="14EDB180" w:rsidR="0B865AEF">
        <w:rPr>
          <w:rFonts w:ascii="Arial" w:hAnsi="Arial" w:eastAsia="Arial" w:cs="Arial"/>
          <w:b w:val="0"/>
          <w:bCs w:val="0"/>
          <w:i w:val="0"/>
          <w:iCs w:val="0"/>
          <w:noProof w:val="0"/>
          <w:color w:val="auto"/>
          <w:sz w:val="24"/>
          <w:szCs w:val="24"/>
          <w:lang w:val="en-GB"/>
        </w:rPr>
        <w:t xml:space="preserve"> for testing:</w:t>
      </w:r>
    </w:p>
    <w:p w:rsidR="1A879E35" w:rsidP="14EDB180" w:rsidRDefault="1A879E35" w14:paraId="40594D26" w14:textId="1922FCB1">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Two validated psychological measures were used:</w:t>
      </w:r>
    </w:p>
    <w:p w:rsidR="1A879E35" w:rsidP="14EDB180" w:rsidRDefault="1A879E35" w14:paraId="0D6ABF0B" w14:textId="6F265758">
      <w:pPr>
        <w:pStyle w:val="ListParagraph"/>
        <w:numPr>
          <w:ilvl w:val="0"/>
          <w:numId w:val="11"/>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0C4FAEA">
        <w:rPr>
          <w:rFonts w:ascii="Arial" w:hAnsi="Arial" w:eastAsia="Arial" w:cs="Arial"/>
          <w:b w:val="0"/>
          <w:bCs w:val="0"/>
          <w:i w:val="0"/>
          <w:iCs w:val="0"/>
          <w:noProof w:val="0"/>
          <w:color w:val="auto"/>
          <w:sz w:val="24"/>
          <w:szCs w:val="24"/>
          <w:lang w:val="en-GB"/>
        </w:rPr>
        <w:t>PANAS</w:t>
      </w:r>
      <w:r w:rsidRPr="14EDB180" w:rsidR="29C395AE">
        <w:rPr>
          <w:rFonts w:ascii="Arial" w:hAnsi="Arial" w:eastAsia="Arial" w:cs="Arial"/>
          <w:b w:val="0"/>
          <w:bCs w:val="0"/>
          <w:i w:val="0"/>
          <w:iCs w:val="0"/>
          <w:noProof w:val="0"/>
          <w:color w:val="auto"/>
          <w:sz w:val="24"/>
          <w:szCs w:val="24"/>
          <w:lang w:val="en-GB"/>
        </w:rPr>
        <w:t>:</w:t>
      </w:r>
    </w:p>
    <w:p w:rsidR="1A879E35" w:rsidP="14EDB180" w:rsidRDefault="1A879E35" w14:paraId="22F16C28" w14:textId="65CC8A8D">
      <w:pPr>
        <w:spacing w:before="240" w:beforeAutospacing="off" w:after="240" w:afterAutospacing="off" w:line="360" w:lineRule="auto"/>
        <w:ind w:left="0"/>
        <w:rPr>
          <w:rFonts w:ascii="Arial" w:hAnsi="Arial" w:eastAsia="Arial" w:cs="Arial"/>
          <w:b w:val="0"/>
          <w:bCs w:val="0"/>
          <w:i w:val="0"/>
          <w:iCs w:val="0"/>
          <w:noProof w:val="0"/>
          <w:color w:val="auto"/>
          <w:sz w:val="24"/>
          <w:szCs w:val="24"/>
          <w:lang w:val="en-GB"/>
        </w:rPr>
      </w:pPr>
      <w:r w:rsidRPr="14EDB180" w:rsidR="5ABC4501">
        <w:rPr>
          <w:rFonts w:ascii="Arial" w:hAnsi="Arial" w:eastAsia="Arial" w:cs="Arial"/>
          <w:b w:val="0"/>
          <w:bCs w:val="0"/>
          <w:i w:val="0"/>
          <w:iCs w:val="0"/>
          <w:noProof w:val="0"/>
          <w:color w:val="auto"/>
          <w:sz w:val="24"/>
          <w:szCs w:val="24"/>
          <w:lang w:val="en-GB"/>
        </w:rPr>
        <w:t xml:space="preserve">The Positive and Negative Affect Schedule (PANAS) is a self-report questionnaire designed to measure two primary dimensions of mood: positive affect (PA) and negative affect (NA). Respondents rate the extent to which they have experienced specific emotions over a given </w:t>
      </w:r>
      <w:r w:rsidRPr="14EDB180" w:rsidR="5ABC4501">
        <w:rPr>
          <w:rFonts w:ascii="Arial" w:hAnsi="Arial" w:eastAsia="Arial" w:cs="Arial"/>
          <w:b w:val="0"/>
          <w:bCs w:val="0"/>
          <w:i w:val="0"/>
          <w:iCs w:val="0"/>
          <w:noProof w:val="0"/>
          <w:color w:val="auto"/>
          <w:sz w:val="24"/>
          <w:szCs w:val="24"/>
          <w:lang w:val="en-GB"/>
        </w:rPr>
        <w:t>time frame</w:t>
      </w:r>
      <w:r w:rsidRPr="14EDB180" w:rsidR="5ABC4501">
        <w:rPr>
          <w:rFonts w:ascii="Arial" w:hAnsi="Arial" w:eastAsia="Arial" w:cs="Arial"/>
          <w:b w:val="0"/>
          <w:bCs w:val="0"/>
          <w:i w:val="0"/>
          <w:iCs w:val="0"/>
          <w:noProof w:val="0"/>
          <w:color w:val="auto"/>
          <w:sz w:val="24"/>
          <w:szCs w:val="24"/>
          <w:lang w:val="en-GB"/>
        </w:rPr>
        <w:t xml:space="preserve"> using a 5-point Likert scale, ranging from “very slightly or not at all” to “extremely.” Each scale consists of 10 adjectives </w:t>
      </w:r>
      <w:r w:rsidRPr="14EDB180" w:rsidR="5ABC4501">
        <w:rPr>
          <w:rFonts w:ascii="Arial" w:hAnsi="Arial" w:eastAsia="Arial" w:cs="Arial"/>
          <w:b w:val="0"/>
          <w:bCs w:val="0"/>
          <w:i w:val="0"/>
          <w:iCs w:val="0"/>
          <w:noProof w:val="0"/>
          <w:color w:val="auto"/>
          <w:sz w:val="24"/>
          <w:szCs w:val="24"/>
          <w:lang w:val="en-GB"/>
        </w:rPr>
        <w:t>representing</w:t>
      </w:r>
      <w:r w:rsidRPr="14EDB180" w:rsidR="5ABC4501">
        <w:rPr>
          <w:rFonts w:ascii="Arial" w:hAnsi="Arial" w:eastAsia="Arial" w:cs="Arial"/>
          <w:b w:val="0"/>
          <w:bCs w:val="0"/>
          <w:i w:val="0"/>
          <w:iCs w:val="0"/>
          <w:noProof w:val="0"/>
          <w:color w:val="auto"/>
          <w:sz w:val="24"/>
          <w:szCs w:val="24"/>
          <w:lang w:val="en-GB"/>
        </w:rPr>
        <w:t xml:space="preserve"> either positive or negative emotions, and scores are calculated by summing responses for each set. PANAS was developed by Watson, Clark, and </w:t>
      </w:r>
      <w:r w:rsidRPr="14EDB180" w:rsidR="5ABC4501">
        <w:rPr>
          <w:rFonts w:ascii="Arial" w:hAnsi="Arial" w:eastAsia="Arial" w:cs="Arial"/>
          <w:b w:val="0"/>
          <w:bCs w:val="0"/>
          <w:i w:val="0"/>
          <w:iCs w:val="0"/>
          <w:noProof w:val="0"/>
          <w:color w:val="auto"/>
          <w:sz w:val="24"/>
          <w:szCs w:val="24"/>
          <w:lang w:val="en-GB"/>
        </w:rPr>
        <w:t>Tellegen</w:t>
      </w:r>
      <w:r w:rsidRPr="14EDB180" w:rsidR="5ABC4501">
        <w:rPr>
          <w:rFonts w:ascii="Arial" w:hAnsi="Arial" w:eastAsia="Arial" w:cs="Arial"/>
          <w:b w:val="0"/>
          <w:bCs w:val="0"/>
          <w:i w:val="0"/>
          <w:iCs w:val="0"/>
          <w:noProof w:val="0"/>
          <w:color w:val="auto"/>
          <w:sz w:val="24"/>
          <w:szCs w:val="24"/>
          <w:lang w:val="en-GB"/>
        </w:rPr>
        <w:t xml:space="preserve"> (1988) and is widely used in psychological research to assess affective states.</w:t>
      </w:r>
    </w:p>
    <w:p w:rsidR="1A879E35" w:rsidP="14EDB180" w:rsidRDefault="1A879E35" w14:paraId="29A1917D" w14:textId="4DBD5A76">
      <w:pPr>
        <w:pStyle w:val="ListParagraph"/>
        <w:spacing w:before="240" w:beforeAutospacing="off" w:after="240" w:afterAutospacing="off" w:line="360" w:lineRule="auto"/>
        <w:ind w:left="720"/>
        <w:rPr>
          <w:rFonts w:ascii="Arial" w:hAnsi="Arial" w:eastAsia="Arial" w:cs="Arial"/>
          <w:b w:val="0"/>
          <w:bCs w:val="0"/>
          <w:i w:val="0"/>
          <w:iCs w:val="0"/>
          <w:noProof w:val="0"/>
          <w:color w:val="auto"/>
          <w:sz w:val="24"/>
          <w:szCs w:val="24"/>
          <w:lang w:val="en-GB"/>
        </w:rPr>
      </w:pPr>
    </w:p>
    <w:p w:rsidR="1A879E35" w:rsidP="14EDB180" w:rsidRDefault="1A879E35" w14:paraId="68285151" w14:textId="08B1DB51">
      <w:pPr>
        <w:pStyle w:val="ListParagraph"/>
        <w:numPr>
          <w:ilvl w:val="0"/>
          <w:numId w:val="11"/>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Rate of Perceived Exertion (RPE)</w:t>
      </w:r>
      <w:r>
        <w:br/>
      </w:r>
      <w:r w:rsidRPr="14EDB180" w:rsidR="1A879E35">
        <w:rPr>
          <w:rFonts w:ascii="Arial" w:hAnsi="Arial" w:eastAsia="Arial" w:cs="Arial"/>
          <w:b w:val="0"/>
          <w:bCs w:val="0"/>
          <w:i w:val="0"/>
          <w:iCs w:val="0"/>
          <w:noProof w:val="0"/>
          <w:color w:val="auto"/>
          <w:sz w:val="24"/>
          <w:szCs w:val="24"/>
          <w:lang w:val="en-GB"/>
        </w:rPr>
        <w:t xml:space="preserve"> The </w:t>
      </w:r>
      <w:r w:rsidRPr="14EDB180" w:rsidR="1A879E35">
        <w:rPr>
          <w:rFonts w:ascii="Arial" w:hAnsi="Arial" w:eastAsia="Arial" w:cs="Arial"/>
          <w:b w:val="0"/>
          <w:bCs w:val="0"/>
          <w:i w:val="0"/>
          <w:iCs w:val="0"/>
          <w:noProof w:val="0"/>
          <w:color w:val="auto"/>
          <w:sz w:val="24"/>
          <w:szCs w:val="24"/>
          <w:lang w:val="en-GB"/>
        </w:rPr>
        <w:t xml:space="preserve">Borg </w:t>
      </w:r>
      <w:r w:rsidRPr="14EDB180" w:rsidR="6E56B424">
        <w:rPr>
          <w:rFonts w:ascii="Arial" w:hAnsi="Arial" w:eastAsia="Arial" w:cs="Arial"/>
          <w:b w:val="0"/>
          <w:bCs w:val="0"/>
          <w:i w:val="0"/>
          <w:iCs w:val="0"/>
          <w:noProof w:val="0"/>
          <w:color w:val="auto"/>
          <w:sz w:val="24"/>
          <w:szCs w:val="24"/>
          <w:lang w:val="en-GB"/>
        </w:rPr>
        <w:t>1</w:t>
      </w:r>
      <w:r w:rsidRPr="14EDB180" w:rsidR="1A879E35">
        <w:rPr>
          <w:rFonts w:ascii="Arial" w:hAnsi="Arial" w:eastAsia="Arial" w:cs="Arial"/>
          <w:b w:val="0"/>
          <w:bCs w:val="0"/>
          <w:i w:val="0"/>
          <w:iCs w:val="0"/>
          <w:noProof w:val="0"/>
          <w:color w:val="auto"/>
          <w:sz w:val="24"/>
          <w:szCs w:val="24"/>
          <w:lang w:val="en-GB"/>
        </w:rPr>
        <w:t>–</w:t>
      </w:r>
      <w:r w:rsidRPr="14EDB180" w:rsidR="0F8B9369">
        <w:rPr>
          <w:rFonts w:ascii="Arial" w:hAnsi="Arial" w:eastAsia="Arial" w:cs="Arial"/>
          <w:b w:val="0"/>
          <w:bCs w:val="0"/>
          <w:i w:val="0"/>
          <w:iCs w:val="0"/>
          <w:noProof w:val="0"/>
          <w:color w:val="auto"/>
          <w:sz w:val="24"/>
          <w:szCs w:val="24"/>
          <w:lang w:val="en-GB"/>
        </w:rPr>
        <w:t>10</w:t>
      </w:r>
      <w:r w:rsidRPr="14EDB180" w:rsidR="1A879E35">
        <w:rPr>
          <w:rFonts w:ascii="Arial" w:hAnsi="Arial" w:eastAsia="Arial" w:cs="Arial"/>
          <w:b w:val="0"/>
          <w:bCs w:val="0"/>
          <w:i w:val="0"/>
          <w:iCs w:val="0"/>
          <w:noProof w:val="0"/>
          <w:color w:val="auto"/>
          <w:sz w:val="24"/>
          <w:szCs w:val="24"/>
          <w:lang w:val="en-GB"/>
        </w:rPr>
        <w:t xml:space="preserve"> RPE scale</w:t>
      </w:r>
      <w:r w:rsidRPr="14EDB180" w:rsidR="1A879E35">
        <w:rPr>
          <w:rFonts w:ascii="Arial" w:hAnsi="Arial" w:eastAsia="Arial" w:cs="Arial"/>
          <w:b w:val="0"/>
          <w:bCs w:val="0"/>
          <w:i w:val="0"/>
          <w:iCs w:val="0"/>
          <w:noProof w:val="0"/>
          <w:color w:val="auto"/>
          <w:sz w:val="24"/>
          <w:szCs w:val="24"/>
          <w:lang w:val="en-GB"/>
        </w:rPr>
        <w:t xml:space="preserve"> was used</w:t>
      </w:r>
      <w:r w:rsidRPr="14EDB180" w:rsidR="1A879E35">
        <w:rPr>
          <w:rFonts w:ascii="Arial" w:hAnsi="Arial" w:eastAsia="Arial" w:cs="Arial"/>
          <w:b w:val="0"/>
          <w:bCs w:val="0"/>
          <w:i w:val="0"/>
          <w:iCs w:val="0"/>
          <w:noProof w:val="0"/>
          <w:color w:val="auto"/>
          <w:sz w:val="24"/>
          <w:szCs w:val="24"/>
          <w:lang w:val="en-GB"/>
        </w:rPr>
        <w:t xml:space="preserve"> </w:t>
      </w:r>
      <w:r w:rsidRPr="14EDB180" w:rsidR="1A879E35">
        <w:rPr>
          <w:rFonts w:ascii="Arial" w:hAnsi="Arial" w:eastAsia="Arial" w:cs="Arial"/>
          <w:b w:val="0"/>
          <w:bCs w:val="0"/>
          <w:i w:val="0"/>
          <w:iCs w:val="0"/>
          <w:noProof w:val="0"/>
          <w:color w:val="auto"/>
          <w:sz w:val="24"/>
          <w:szCs w:val="24"/>
          <w:lang w:val="en-GB"/>
        </w:rPr>
        <w:t>immediatel</w:t>
      </w:r>
      <w:r w:rsidRPr="14EDB180" w:rsidR="1A879E35">
        <w:rPr>
          <w:rFonts w:ascii="Arial" w:hAnsi="Arial" w:eastAsia="Arial" w:cs="Arial"/>
          <w:b w:val="0"/>
          <w:bCs w:val="0"/>
          <w:i w:val="0"/>
          <w:iCs w:val="0"/>
          <w:noProof w:val="0"/>
          <w:color w:val="auto"/>
          <w:sz w:val="24"/>
          <w:szCs w:val="24"/>
          <w:lang w:val="en-GB"/>
        </w:rPr>
        <w:t>y</w:t>
      </w:r>
      <w:r w:rsidRPr="14EDB180" w:rsidR="1A879E35">
        <w:rPr>
          <w:rFonts w:ascii="Arial" w:hAnsi="Arial" w:eastAsia="Arial" w:cs="Arial"/>
          <w:b w:val="0"/>
          <w:bCs w:val="0"/>
          <w:i w:val="0"/>
          <w:iCs w:val="0"/>
          <w:noProof w:val="0"/>
          <w:color w:val="auto"/>
          <w:sz w:val="24"/>
          <w:szCs w:val="24"/>
          <w:lang w:val="en-GB"/>
        </w:rPr>
        <w:t xml:space="preserve"> after each session to record perceived effort. Participants were familiarised with the scale during the warm-up and instructed to rate their overall exertion once the exercise was complete.</w:t>
      </w:r>
    </w:p>
    <w:p w:rsidR="7FB32935" w:rsidP="14EDB180" w:rsidRDefault="7FB32935" w14:paraId="11966B57" w14:textId="1928BE5E">
      <w:pPr>
        <w:pStyle w:val="ListParagraph"/>
        <w:numPr>
          <w:ilvl w:val="0"/>
          <w:numId w:val="11"/>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FB32935">
        <w:rPr>
          <w:rFonts w:ascii="Arial" w:hAnsi="Arial" w:eastAsia="Arial" w:cs="Arial"/>
          <w:b w:val="0"/>
          <w:bCs w:val="0"/>
          <w:i w:val="0"/>
          <w:iCs w:val="0"/>
          <w:noProof w:val="0"/>
          <w:color w:val="auto"/>
          <w:sz w:val="24"/>
          <w:szCs w:val="24"/>
          <w:lang w:val="en-GB"/>
        </w:rPr>
        <w:t xml:space="preserve">Heart Rate: </w:t>
      </w:r>
    </w:p>
    <w:p w:rsidR="23AFB374" w:rsidP="14EDB180" w:rsidRDefault="23AFB374" w14:paraId="5C6F3DDC" w14:textId="13FF959A">
      <w:pPr>
        <w:pStyle w:val="ListParagraph"/>
        <w:spacing w:before="240" w:beforeAutospacing="off" w:after="240" w:afterAutospacing="off" w:line="360" w:lineRule="auto"/>
        <w:ind w:left="720"/>
        <w:rPr>
          <w:rFonts w:ascii="Arial" w:hAnsi="Arial" w:eastAsia="Arial" w:cs="Arial"/>
          <w:b w:val="0"/>
          <w:bCs w:val="0"/>
          <w:i w:val="0"/>
          <w:iCs w:val="0"/>
          <w:noProof w:val="0"/>
          <w:color w:val="auto"/>
          <w:sz w:val="24"/>
          <w:szCs w:val="24"/>
          <w:lang w:val="en-GB"/>
        </w:rPr>
      </w:pPr>
      <w:r w:rsidRPr="14EDB180" w:rsidR="23AFB374">
        <w:rPr>
          <w:rFonts w:ascii="Arial" w:hAnsi="Arial" w:eastAsia="Arial" w:cs="Arial"/>
          <w:b w:val="0"/>
          <w:bCs w:val="0"/>
          <w:i w:val="0"/>
          <w:iCs w:val="0"/>
          <w:noProof w:val="0"/>
          <w:color w:val="auto"/>
          <w:sz w:val="24"/>
          <w:szCs w:val="24"/>
          <w:lang w:val="en-GB"/>
        </w:rPr>
        <w:t xml:space="preserve">Heart rate was recorded at the end of every session on Apple watches to see if being in different </w:t>
      </w:r>
      <w:r w:rsidRPr="14EDB180" w:rsidR="77E0B7A6">
        <w:rPr>
          <w:rFonts w:ascii="Arial" w:hAnsi="Arial" w:eastAsia="Arial" w:cs="Arial"/>
          <w:b w:val="0"/>
          <w:bCs w:val="0"/>
          <w:i w:val="0"/>
          <w:iCs w:val="0"/>
          <w:noProof w:val="0"/>
          <w:color w:val="auto"/>
          <w:sz w:val="24"/>
          <w:szCs w:val="24"/>
          <w:lang w:val="en-GB"/>
        </w:rPr>
        <w:t>environments</w:t>
      </w:r>
      <w:r w:rsidRPr="14EDB180" w:rsidR="23AFB374">
        <w:rPr>
          <w:rFonts w:ascii="Arial" w:hAnsi="Arial" w:eastAsia="Arial" w:cs="Arial"/>
          <w:b w:val="0"/>
          <w:bCs w:val="0"/>
          <w:i w:val="0"/>
          <w:iCs w:val="0"/>
          <w:noProof w:val="0"/>
          <w:color w:val="auto"/>
          <w:sz w:val="24"/>
          <w:szCs w:val="24"/>
          <w:lang w:val="en-GB"/>
        </w:rPr>
        <w:t xml:space="preserve"> </w:t>
      </w:r>
      <w:r w:rsidRPr="14EDB180" w:rsidR="7E49CC7D">
        <w:rPr>
          <w:rFonts w:ascii="Arial" w:hAnsi="Arial" w:eastAsia="Arial" w:cs="Arial"/>
          <w:b w:val="0"/>
          <w:bCs w:val="0"/>
          <w:i w:val="0"/>
          <w:iCs w:val="0"/>
          <w:noProof w:val="0"/>
          <w:color w:val="auto"/>
          <w:sz w:val="24"/>
          <w:szCs w:val="24"/>
          <w:lang w:val="en-GB"/>
        </w:rPr>
        <w:t>to measure a physical representation of effort and difficulty.</w:t>
      </w:r>
    </w:p>
    <w:p w:rsidR="1A879E35" w:rsidP="14EDB180" w:rsidRDefault="1A879E35" w14:paraId="75E08361" w14:textId="4A79C686">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In addition, participants provided brief subjective feedback on their feelings during and after the session, which was noted for qualitative insights.</w:t>
      </w:r>
    </w:p>
    <w:p w:rsidR="1A879E35" w:rsidP="14EDB180" w:rsidRDefault="1A879E35" w14:paraId="7600E601" w14:textId="066ECB18">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Data Collection &amp; Ethical Considerations</w:t>
      </w:r>
      <w:r w:rsidRPr="14EDB180" w:rsidR="3A563AE1">
        <w:rPr>
          <w:rFonts w:ascii="Arial" w:hAnsi="Arial" w:eastAsia="Arial" w:cs="Arial"/>
          <w:b w:val="0"/>
          <w:bCs w:val="0"/>
          <w:i w:val="0"/>
          <w:iCs w:val="0"/>
          <w:noProof w:val="0"/>
          <w:color w:val="auto"/>
          <w:sz w:val="24"/>
          <w:szCs w:val="24"/>
          <w:lang w:val="en-GB"/>
        </w:rPr>
        <w:t>:</w:t>
      </w:r>
    </w:p>
    <w:p w:rsidR="1A879E35" w:rsidP="14EDB180" w:rsidRDefault="1A879E35" w14:paraId="381F7F88" w14:textId="39083B55">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 xml:space="preserve">All data collection procedures adhered to ethical standards set by the </w:t>
      </w:r>
      <w:r w:rsidRPr="14EDB180" w:rsidR="1A879E35">
        <w:rPr>
          <w:rFonts w:ascii="Arial" w:hAnsi="Arial" w:eastAsia="Arial" w:cs="Arial"/>
          <w:b w:val="0"/>
          <w:bCs w:val="0"/>
          <w:i w:val="0"/>
          <w:iCs w:val="0"/>
          <w:noProof w:val="0"/>
          <w:color w:val="auto"/>
          <w:sz w:val="24"/>
          <w:szCs w:val="24"/>
          <w:lang w:val="en-GB"/>
        </w:rPr>
        <w:t>University Sports Science Research Ethics Committee</w:t>
      </w:r>
      <w:r w:rsidRPr="14EDB180" w:rsidR="1A879E35">
        <w:rPr>
          <w:rFonts w:ascii="Arial" w:hAnsi="Arial" w:eastAsia="Arial" w:cs="Arial"/>
          <w:b w:val="0"/>
          <w:bCs w:val="0"/>
          <w:i w:val="0"/>
          <w:iCs w:val="0"/>
          <w:noProof w:val="0"/>
          <w:color w:val="auto"/>
          <w:sz w:val="24"/>
          <w:szCs w:val="24"/>
          <w:lang w:val="en-GB"/>
        </w:rPr>
        <w:t xml:space="preserve">. Participants were provided with detailed </w:t>
      </w:r>
      <w:r w:rsidRPr="14EDB180" w:rsidR="1A879E35">
        <w:rPr>
          <w:rFonts w:ascii="Arial" w:hAnsi="Arial" w:eastAsia="Arial" w:cs="Arial"/>
          <w:b w:val="0"/>
          <w:bCs w:val="0"/>
          <w:i w:val="0"/>
          <w:iCs w:val="0"/>
          <w:noProof w:val="0"/>
          <w:color w:val="auto"/>
          <w:sz w:val="24"/>
          <w:szCs w:val="24"/>
          <w:lang w:val="en-GB"/>
        </w:rPr>
        <w:t>participant information sheets</w:t>
      </w:r>
      <w:r w:rsidRPr="14EDB180" w:rsidR="1A879E35">
        <w:rPr>
          <w:rFonts w:ascii="Arial" w:hAnsi="Arial" w:eastAsia="Arial" w:cs="Arial"/>
          <w:b w:val="0"/>
          <w:bCs w:val="0"/>
          <w:i w:val="0"/>
          <w:iCs w:val="0"/>
          <w:noProof w:val="0"/>
          <w:color w:val="auto"/>
          <w:sz w:val="24"/>
          <w:szCs w:val="24"/>
          <w:lang w:val="en-GB"/>
        </w:rPr>
        <w:t xml:space="preserve"> and signed </w:t>
      </w:r>
      <w:r w:rsidRPr="14EDB180" w:rsidR="1A879E35">
        <w:rPr>
          <w:rFonts w:ascii="Arial" w:hAnsi="Arial" w:eastAsia="Arial" w:cs="Arial"/>
          <w:b w:val="0"/>
          <w:bCs w:val="0"/>
          <w:i w:val="0"/>
          <w:iCs w:val="0"/>
          <w:noProof w:val="0"/>
          <w:color w:val="auto"/>
          <w:sz w:val="24"/>
          <w:szCs w:val="24"/>
          <w:lang w:val="en-GB"/>
        </w:rPr>
        <w:t>informed consent forms</w:t>
      </w:r>
      <w:r w:rsidRPr="14EDB180" w:rsidR="1A879E35">
        <w:rPr>
          <w:rFonts w:ascii="Arial" w:hAnsi="Arial" w:eastAsia="Arial" w:cs="Arial"/>
          <w:b w:val="0"/>
          <w:bCs w:val="0"/>
          <w:i w:val="0"/>
          <w:iCs w:val="0"/>
          <w:noProof w:val="0"/>
          <w:color w:val="auto"/>
          <w:sz w:val="24"/>
          <w:szCs w:val="24"/>
          <w:lang w:val="en-GB"/>
        </w:rPr>
        <w:t xml:space="preserve"> prior to involvement.</w:t>
      </w:r>
    </w:p>
    <w:p w:rsidR="1A879E35" w:rsidP="14EDB180" w:rsidRDefault="1A879E35" w14:paraId="269D987E" w14:textId="64BE30EA">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 xml:space="preserve">Confidentiality was </w:t>
      </w:r>
      <w:r w:rsidRPr="14EDB180" w:rsidR="1A879E35">
        <w:rPr>
          <w:rFonts w:ascii="Arial" w:hAnsi="Arial" w:eastAsia="Arial" w:cs="Arial"/>
          <w:b w:val="0"/>
          <w:bCs w:val="0"/>
          <w:i w:val="0"/>
          <w:iCs w:val="0"/>
          <w:noProof w:val="0"/>
          <w:color w:val="auto"/>
          <w:sz w:val="24"/>
          <w:szCs w:val="24"/>
          <w:lang w:val="en-GB"/>
        </w:rPr>
        <w:t>maintained</w:t>
      </w:r>
      <w:r w:rsidRPr="14EDB180" w:rsidR="1A879E35">
        <w:rPr>
          <w:rFonts w:ascii="Arial" w:hAnsi="Arial" w:eastAsia="Arial" w:cs="Arial"/>
          <w:b w:val="0"/>
          <w:bCs w:val="0"/>
          <w:i w:val="0"/>
          <w:iCs w:val="0"/>
          <w:noProof w:val="0"/>
          <w:color w:val="auto"/>
          <w:sz w:val="24"/>
          <w:szCs w:val="24"/>
          <w:lang w:val="en-GB"/>
        </w:rPr>
        <w:t xml:space="preserve"> by assigning anonymised identifiers (e.g., P1M, P2F) to all data. Data were stored securely on encrypted university drives and will be </w:t>
      </w:r>
      <w:r w:rsidRPr="14EDB180" w:rsidR="1A879E35">
        <w:rPr>
          <w:rFonts w:ascii="Arial" w:hAnsi="Arial" w:eastAsia="Arial" w:cs="Arial"/>
          <w:b w:val="0"/>
          <w:bCs w:val="0"/>
          <w:i w:val="0"/>
          <w:iCs w:val="0"/>
          <w:noProof w:val="0"/>
          <w:color w:val="auto"/>
          <w:sz w:val="24"/>
          <w:szCs w:val="24"/>
          <w:lang w:val="en-GB"/>
        </w:rPr>
        <w:t>retained</w:t>
      </w:r>
      <w:r w:rsidRPr="14EDB180" w:rsidR="1A879E35">
        <w:rPr>
          <w:rFonts w:ascii="Arial" w:hAnsi="Arial" w:eastAsia="Arial" w:cs="Arial"/>
          <w:b w:val="0"/>
          <w:bCs w:val="0"/>
          <w:i w:val="0"/>
          <w:iCs w:val="0"/>
          <w:noProof w:val="0"/>
          <w:color w:val="auto"/>
          <w:sz w:val="24"/>
          <w:szCs w:val="24"/>
          <w:lang w:val="en-GB"/>
        </w:rPr>
        <w:t xml:space="preserve"> </w:t>
      </w:r>
      <w:r w:rsidRPr="14EDB180" w:rsidR="1A879E35">
        <w:rPr>
          <w:rFonts w:ascii="Arial" w:hAnsi="Arial" w:eastAsia="Arial" w:cs="Arial"/>
          <w:b w:val="0"/>
          <w:bCs w:val="0"/>
          <w:i w:val="0"/>
          <w:iCs w:val="0"/>
          <w:noProof w:val="0"/>
          <w:color w:val="auto"/>
          <w:sz w:val="24"/>
          <w:szCs w:val="24"/>
          <w:lang w:val="en-GB"/>
        </w:rPr>
        <w:t>in accordance with</w:t>
      </w:r>
      <w:r w:rsidRPr="14EDB180" w:rsidR="1A879E35">
        <w:rPr>
          <w:rFonts w:ascii="Arial" w:hAnsi="Arial" w:eastAsia="Arial" w:cs="Arial"/>
          <w:b w:val="0"/>
          <w:bCs w:val="0"/>
          <w:i w:val="0"/>
          <w:iCs w:val="0"/>
          <w:noProof w:val="0"/>
          <w:color w:val="auto"/>
          <w:sz w:val="24"/>
          <w:szCs w:val="24"/>
          <w:lang w:val="en-GB"/>
        </w:rPr>
        <w:t xml:space="preserve"> data protection policies.</w:t>
      </w:r>
    </w:p>
    <w:p w:rsidR="1A879E35" w:rsidP="14EDB180" w:rsidRDefault="1A879E35" w14:paraId="137717BE" w14:textId="1C56FC4A">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A879E35">
        <w:rPr>
          <w:rFonts w:ascii="Arial" w:hAnsi="Arial" w:eastAsia="Arial" w:cs="Arial"/>
          <w:b w:val="0"/>
          <w:bCs w:val="0"/>
          <w:i w:val="0"/>
          <w:iCs w:val="0"/>
          <w:noProof w:val="0"/>
          <w:color w:val="auto"/>
          <w:sz w:val="24"/>
          <w:szCs w:val="24"/>
          <w:lang w:val="en-GB"/>
        </w:rPr>
        <w:t>Health and safety protocols were followed during all sessions, including on-site first aid kits and the presence of a qualified exercise professional. Participants were informed of their right to withdraw from the study at any point without penalty.</w:t>
      </w:r>
    </w:p>
    <w:p w:rsidR="03CF8BDA" w:rsidP="14EDB180" w:rsidRDefault="03CF8BDA" w14:paraId="3DF1AC61" w14:textId="450B1320">
      <w:pPr>
        <w:pStyle w:val="Normal"/>
        <w:spacing w:before="240" w:beforeAutospacing="off" w:after="240" w:afterAutospacing="off" w:line="360" w:lineRule="auto"/>
        <w:rPr>
          <w:rFonts w:ascii="Arial" w:hAnsi="Arial" w:eastAsia="Arial" w:cs="Arial"/>
          <w:b w:val="0"/>
          <w:bCs w:val="0"/>
          <w:i w:val="0"/>
          <w:iCs w:val="0"/>
          <w:noProof w:val="0"/>
          <w:color w:val="auto"/>
          <w:sz w:val="24"/>
          <w:szCs w:val="24"/>
          <w:lang w:val="en-GB"/>
        </w:rPr>
      </w:pPr>
    </w:p>
    <w:p w:rsidR="0BFB2FF4" w:rsidP="14EDB180" w:rsidRDefault="0BFB2FF4" w14:paraId="6B6F5210" w14:textId="7DFE51CD">
      <w:pPr>
        <w:pStyle w:val="Normal"/>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BFB2FF4">
        <w:rPr>
          <w:rFonts w:ascii="Arial" w:hAnsi="Arial" w:eastAsia="Arial" w:cs="Arial"/>
          <w:b w:val="0"/>
          <w:bCs w:val="0"/>
          <w:i w:val="0"/>
          <w:iCs w:val="0"/>
          <w:noProof w:val="0"/>
          <w:color w:val="auto"/>
          <w:sz w:val="24"/>
          <w:szCs w:val="24"/>
          <w:lang w:val="en-GB"/>
        </w:rPr>
        <w:t>Additional</w:t>
      </w:r>
      <w:r w:rsidRPr="14EDB180" w:rsidR="64D13CA4">
        <w:rPr>
          <w:rFonts w:ascii="Arial" w:hAnsi="Arial" w:eastAsia="Arial" w:cs="Arial"/>
          <w:b w:val="0"/>
          <w:bCs w:val="0"/>
          <w:i w:val="0"/>
          <w:iCs w:val="0"/>
          <w:noProof w:val="0"/>
          <w:color w:val="auto"/>
          <w:sz w:val="24"/>
          <w:szCs w:val="24"/>
          <w:lang w:val="en-GB"/>
        </w:rPr>
        <w:t xml:space="preserve"> verbal</w:t>
      </w:r>
      <w:r w:rsidRPr="14EDB180" w:rsidR="0BFB2FF4">
        <w:rPr>
          <w:rFonts w:ascii="Arial" w:hAnsi="Arial" w:eastAsia="Arial" w:cs="Arial"/>
          <w:b w:val="0"/>
          <w:bCs w:val="0"/>
          <w:i w:val="0"/>
          <w:iCs w:val="0"/>
          <w:noProof w:val="0"/>
          <w:color w:val="auto"/>
          <w:sz w:val="24"/>
          <w:szCs w:val="24"/>
          <w:lang w:val="en-GB"/>
        </w:rPr>
        <w:t xml:space="preserve"> notes were taken post-session to record participants’ subjective experiences</w:t>
      </w:r>
      <w:r w:rsidRPr="14EDB180" w:rsidR="0F327454">
        <w:rPr>
          <w:rFonts w:ascii="Arial" w:hAnsi="Arial" w:eastAsia="Arial" w:cs="Arial"/>
          <w:b w:val="0"/>
          <w:bCs w:val="0"/>
          <w:i w:val="0"/>
          <w:iCs w:val="0"/>
          <w:noProof w:val="0"/>
          <w:color w:val="auto"/>
          <w:sz w:val="24"/>
          <w:szCs w:val="24"/>
          <w:lang w:val="en-GB"/>
        </w:rPr>
        <w:t xml:space="preserve"> </w:t>
      </w:r>
      <w:r w:rsidRPr="14EDB180" w:rsidR="0F327454">
        <w:rPr>
          <w:rFonts w:ascii="Arial" w:hAnsi="Arial" w:eastAsia="Arial" w:cs="Arial"/>
          <w:b w:val="0"/>
          <w:bCs w:val="0"/>
          <w:i w:val="0"/>
          <w:iCs w:val="0"/>
          <w:noProof w:val="0"/>
          <w:color w:val="auto"/>
          <w:sz w:val="24"/>
          <w:szCs w:val="24"/>
          <w:lang w:val="en-GB"/>
        </w:rPr>
        <w:t>e.g</w:t>
      </w:r>
      <w:r w:rsidRPr="14EDB180" w:rsidR="0BFB2FF4">
        <w:rPr>
          <w:rFonts w:ascii="Arial" w:hAnsi="Arial" w:eastAsia="Arial" w:cs="Arial"/>
          <w:b w:val="0"/>
          <w:bCs w:val="0"/>
          <w:i w:val="0"/>
          <w:iCs w:val="0"/>
          <w:noProof w:val="0"/>
          <w:color w:val="auto"/>
          <w:sz w:val="24"/>
          <w:szCs w:val="24"/>
          <w:lang w:val="en-GB"/>
        </w:rPr>
        <w:t>,</w:t>
      </w:r>
      <w:r w:rsidRPr="14EDB180" w:rsidR="2903522F">
        <w:rPr>
          <w:rFonts w:ascii="Arial" w:hAnsi="Arial" w:eastAsia="Arial" w:cs="Arial"/>
          <w:b w:val="0"/>
          <w:bCs w:val="0"/>
          <w:i w:val="0"/>
          <w:iCs w:val="0"/>
          <w:noProof w:val="0"/>
          <w:color w:val="auto"/>
          <w:sz w:val="24"/>
          <w:szCs w:val="24"/>
          <w:lang w:val="en-GB"/>
        </w:rPr>
        <w:t xml:space="preserve"> ‘was that enjoyable? How are your legs feeling?</w:t>
      </w:r>
      <w:r w:rsidRPr="14EDB180" w:rsidR="0BFB2FF4">
        <w:rPr>
          <w:rFonts w:ascii="Arial" w:hAnsi="Arial" w:eastAsia="Arial" w:cs="Arial"/>
          <w:b w:val="0"/>
          <w:bCs w:val="0"/>
          <w:i w:val="0"/>
          <w:iCs w:val="0"/>
          <w:noProof w:val="0"/>
          <w:color w:val="auto"/>
          <w:sz w:val="24"/>
          <w:szCs w:val="24"/>
          <w:lang w:val="en-GB"/>
        </w:rPr>
        <w:t xml:space="preserve"> </w:t>
      </w:r>
      <w:r w:rsidRPr="14EDB180" w:rsidR="0BFB2FF4">
        <w:rPr>
          <w:rFonts w:ascii="Arial" w:hAnsi="Arial" w:eastAsia="Arial" w:cs="Arial"/>
          <w:b w:val="0"/>
          <w:bCs w:val="0"/>
          <w:i w:val="0"/>
          <w:iCs w:val="0"/>
          <w:noProof w:val="0"/>
          <w:color w:val="auto"/>
          <w:sz w:val="24"/>
          <w:szCs w:val="24"/>
          <w:lang w:val="en-GB"/>
        </w:rPr>
        <w:t xml:space="preserve">which </w:t>
      </w:r>
      <w:r w:rsidRPr="14EDB180" w:rsidR="0BFB2FF4">
        <w:rPr>
          <w:rFonts w:ascii="Arial" w:hAnsi="Arial" w:eastAsia="Arial" w:cs="Arial"/>
          <w:b w:val="0"/>
          <w:bCs w:val="0"/>
          <w:i w:val="0"/>
          <w:iCs w:val="0"/>
          <w:noProof w:val="0"/>
          <w:color w:val="auto"/>
          <w:sz w:val="24"/>
          <w:szCs w:val="24"/>
          <w:lang w:val="en-GB"/>
        </w:rPr>
        <w:t>provided</w:t>
      </w:r>
      <w:r w:rsidRPr="14EDB180" w:rsidR="0BFB2FF4">
        <w:rPr>
          <w:rFonts w:ascii="Arial" w:hAnsi="Arial" w:eastAsia="Arial" w:cs="Arial"/>
          <w:b w:val="0"/>
          <w:bCs w:val="0"/>
          <w:i w:val="0"/>
          <w:iCs w:val="0"/>
          <w:noProof w:val="0"/>
          <w:color w:val="auto"/>
          <w:sz w:val="24"/>
          <w:szCs w:val="24"/>
          <w:lang w:val="en-GB"/>
        </w:rPr>
        <w:t xml:space="preserve"> qualitative insights into how they perceived each environment.</w:t>
      </w:r>
    </w:p>
    <w:p w:rsidR="0BFB2FF4" w:rsidP="14EDB180" w:rsidRDefault="0BFB2FF4" w14:paraId="12DD02CC" w14:textId="295EE412">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BFB2FF4">
        <w:rPr>
          <w:rFonts w:ascii="Arial" w:hAnsi="Arial" w:eastAsia="Arial" w:cs="Arial"/>
          <w:b w:val="0"/>
          <w:bCs w:val="0"/>
          <w:i w:val="0"/>
          <w:iCs w:val="0"/>
          <w:noProof w:val="0"/>
          <w:color w:val="auto"/>
          <w:sz w:val="24"/>
          <w:szCs w:val="24"/>
          <w:lang w:val="en-GB"/>
        </w:rPr>
        <w:t xml:space="preserve">Prior to data collection, </w:t>
      </w:r>
      <w:r w:rsidRPr="14EDB180" w:rsidR="0BFB2FF4">
        <w:rPr>
          <w:rFonts w:ascii="Arial" w:hAnsi="Arial" w:eastAsia="Arial" w:cs="Arial"/>
          <w:b w:val="0"/>
          <w:bCs w:val="0"/>
          <w:i w:val="0"/>
          <w:iCs w:val="0"/>
          <w:noProof w:val="0"/>
          <w:color w:val="auto"/>
          <w:sz w:val="24"/>
          <w:szCs w:val="24"/>
          <w:lang w:val="en-GB"/>
        </w:rPr>
        <w:t>ethical approval</w:t>
      </w:r>
      <w:r w:rsidRPr="14EDB180" w:rsidR="0BFB2FF4">
        <w:rPr>
          <w:rFonts w:ascii="Arial" w:hAnsi="Arial" w:eastAsia="Arial" w:cs="Arial"/>
          <w:b w:val="0"/>
          <w:bCs w:val="0"/>
          <w:i w:val="0"/>
          <w:iCs w:val="0"/>
          <w:noProof w:val="0"/>
          <w:color w:val="auto"/>
          <w:sz w:val="24"/>
          <w:szCs w:val="24"/>
          <w:lang w:val="en-GB"/>
        </w:rPr>
        <w:t xml:space="preserve"> was obtained from the university’s Sports Science Ethics Committee. The study adhered to the </w:t>
      </w:r>
      <w:r w:rsidRPr="14EDB180" w:rsidR="0BFB2FF4">
        <w:rPr>
          <w:rFonts w:ascii="Arial" w:hAnsi="Arial" w:eastAsia="Arial" w:cs="Arial"/>
          <w:b w:val="0"/>
          <w:bCs w:val="0"/>
          <w:i w:val="0"/>
          <w:iCs w:val="0"/>
          <w:noProof w:val="0"/>
          <w:color w:val="auto"/>
          <w:sz w:val="24"/>
          <w:szCs w:val="24"/>
          <w:lang w:val="en-GB"/>
        </w:rPr>
        <w:t>British Association of Sport and Exercise Sciences (BASES) ethical guidelines</w:t>
      </w:r>
      <w:r w:rsidRPr="14EDB180" w:rsidR="0BFB2FF4">
        <w:rPr>
          <w:rFonts w:ascii="Arial" w:hAnsi="Arial" w:eastAsia="Arial" w:cs="Arial"/>
          <w:b w:val="0"/>
          <w:bCs w:val="0"/>
          <w:i w:val="0"/>
          <w:iCs w:val="0"/>
          <w:noProof w:val="0"/>
          <w:color w:val="auto"/>
          <w:sz w:val="24"/>
          <w:szCs w:val="24"/>
          <w:lang w:val="en-GB"/>
        </w:rPr>
        <w:t>, ensuring participant safety and data integrity throughout.</w:t>
      </w:r>
    </w:p>
    <w:p w:rsidR="0BFB2FF4" w:rsidP="14EDB180" w:rsidRDefault="0BFB2FF4" w14:paraId="1FDE0532" w14:textId="518A876E">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0BFB2FF4">
        <w:rPr>
          <w:rFonts w:ascii="Arial" w:hAnsi="Arial" w:eastAsia="Arial" w:cs="Arial"/>
          <w:b w:val="0"/>
          <w:bCs w:val="0"/>
          <w:i w:val="0"/>
          <w:iCs w:val="0"/>
          <w:noProof w:val="0"/>
          <w:color w:val="auto"/>
          <w:sz w:val="24"/>
          <w:szCs w:val="24"/>
          <w:lang w:val="en-GB"/>
        </w:rPr>
        <w:t>Informed consent</w:t>
      </w:r>
      <w:r w:rsidRPr="14EDB180" w:rsidR="0BFB2FF4">
        <w:rPr>
          <w:rFonts w:ascii="Arial" w:hAnsi="Arial" w:eastAsia="Arial" w:cs="Arial"/>
          <w:b w:val="0"/>
          <w:bCs w:val="0"/>
          <w:i w:val="0"/>
          <w:iCs w:val="0"/>
          <w:noProof w:val="0"/>
          <w:color w:val="auto"/>
          <w:sz w:val="24"/>
          <w:szCs w:val="24"/>
          <w:lang w:val="en-GB"/>
        </w:rPr>
        <w:t xml:space="preserve"> was obtained from both participants after a detailed explanation of the study’s purpose, procedures, potential risks, and their right to withdraw at any time. Participants were debriefed after each session and offered contact details for further mental health support if </w:t>
      </w:r>
      <w:r w:rsidRPr="14EDB180" w:rsidR="0BFB2FF4">
        <w:rPr>
          <w:rFonts w:ascii="Arial" w:hAnsi="Arial" w:eastAsia="Arial" w:cs="Arial"/>
          <w:b w:val="0"/>
          <w:bCs w:val="0"/>
          <w:i w:val="0"/>
          <w:iCs w:val="0"/>
          <w:noProof w:val="0"/>
          <w:color w:val="auto"/>
          <w:sz w:val="24"/>
          <w:szCs w:val="24"/>
          <w:lang w:val="en-GB"/>
        </w:rPr>
        <w:t>required</w:t>
      </w:r>
      <w:r w:rsidRPr="14EDB180" w:rsidR="0BFB2FF4">
        <w:rPr>
          <w:rFonts w:ascii="Arial" w:hAnsi="Arial" w:eastAsia="Arial" w:cs="Arial"/>
          <w:b w:val="0"/>
          <w:bCs w:val="0"/>
          <w:i w:val="0"/>
          <w:iCs w:val="0"/>
          <w:noProof w:val="0"/>
          <w:color w:val="auto"/>
          <w:sz w:val="24"/>
          <w:szCs w:val="24"/>
          <w:lang w:val="en-GB"/>
        </w:rPr>
        <w:t>.</w:t>
      </w:r>
    </w:p>
    <w:p w:rsidR="4809B354" w:rsidP="14EDB180" w:rsidRDefault="4809B354" w14:paraId="48612204" w14:textId="336F6CE0">
      <w:pPr>
        <w:spacing w:line="360" w:lineRule="auto"/>
        <w:rPr>
          <w:rFonts w:ascii="Arial" w:hAnsi="Arial" w:eastAsia="Arial" w:cs="Arial"/>
          <w:b w:val="0"/>
          <w:bCs w:val="0"/>
          <w:i w:val="0"/>
          <w:iCs w:val="0"/>
          <w:color w:val="auto"/>
          <w:sz w:val="24"/>
          <w:szCs w:val="24"/>
          <w:lang w:eastAsia="en-US"/>
        </w:rPr>
      </w:pPr>
    </w:p>
    <w:p w:rsidRPr="001D36DD" w:rsidR="001D36DD" w:rsidP="14EDB180" w:rsidRDefault="001D36DD" w14:paraId="74F8F7F1" w14:textId="77777777">
      <w:pPr>
        <w:spacing w:line="360" w:lineRule="auto"/>
        <w:rPr>
          <w:rFonts w:ascii="Arial" w:hAnsi="Arial" w:eastAsia="Arial" w:cs="Arial"/>
          <w:b w:val="0"/>
          <w:bCs w:val="0"/>
          <w:i w:val="0"/>
          <w:iCs w:val="0"/>
          <w:color w:val="auto"/>
          <w:sz w:val="24"/>
          <w:szCs w:val="24"/>
          <w:lang w:eastAsia="en-US"/>
        </w:rPr>
      </w:pPr>
    </w:p>
    <w:p w:rsidRPr="001D36DD" w:rsidR="001D36DD" w:rsidP="14EDB180" w:rsidRDefault="001D36DD" w14:paraId="0E4CC640" w14:textId="77777777">
      <w:pPr>
        <w:spacing w:line="360" w:lineRule="auto"/>
        <w:rPr>
          <w:rFonts w:ascii="Arial" w:hAnsi="Arial" w:eastAsia="Arial" w:cs="Arial"/>
          <w:b w:val="0"/>
          <w:bCs w:val="0"/>
          <w:i w:val="0"/>
          <w:iCs w:val="0"/>
          <w:color w:val="auto"/>
          <w:sz w:val="24"/>
          <w:szCs w:val="24"/>
          <w:lang w:eastAsia="en-US"/>
        </w:rPr>
      </w:pPr>
      <w:r w:rsidRPr="14EDB180" w:rsidR="001D36DD">
        <w:rPr>
          <w:rFonts w:ascii="Arial" w:hAnsi="Arial" w:eastAsia="Arial" w:cs="Arial"/>
          <w:b w:val="0"/>
          <w:bCs w:val="0"/>
          <w:i w:val="0"/>
          <w:iCs w:val="0"/>
          <w:color w:val="auto"/>
          <w:sz w:val="24"/>
          <w:szCs w:val="24"/>
          <w:lang w:eastAsia="en-US"/>
        </w:rPr>
        <w:t>Chapter 4: Results (1,500-2,000 words)</w:t>
      </w:r>
    </w:p>
    <w:p w:rsidRPr="001D36DD" w:rsidR="001D36DD" w:rsidP="14EDB180" w:rsidRDefault="001D36DD" w14:paraId="325E35BB" w14:textId="77777777">
      <w:pPr>
        <w:spacing w:line="360" w:lineRule="auto"/>
        <w:rPr>
          <w:rFonts w:ascii="Arial" w:hAnsi="Arial" w:eastAsia="Arial" w:cs="Arial"/>
          <w:b w:val="0"/>
          <w:bCs w:val="0"/>
          <w:i w:val="0"/>
          <w:iCs w:val="0"/>
          <w:color w:val="auto"/>
          <w:sz w:val="24"/>
          <w:szCs w:val="24"/>
          <w:lang w:eastAsia="en-US"/>
        </w:rPr>
      </w:pP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w:t>
      </w: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Data Presentation – Tables, graphs, and statistical outputs.</w:t>
      </w:r>
    </w:p>
    <w:p w:rsidRPr="001D36DD" w:rsidR="001D36DD" w:rsidP="14EDB180" w:rsidRDefault="001D36DD" w14:paraId="63400E6A" w14:textId="770A1E4B">
      <w:pPr>
        <w:spacing w:line="360" w:lineRule="auto"/>
        <w:rPr>
          <w:rFonts w:ascii="Arial" w:hAnsi="Arial" w:eastAsia="Arial" w:cs="Arial"/>
          <w:b w:val="0"/>
          <w:bCs w:val="0"/>
          <w:i w:val="0"/>
          <w:iCs w:val="0"/>
          <w:color w:val="auto"/>
          <w:sz w:val="24"/>
          <w:szCs w:val="24"/>
          <w:lang w:eastAsia="en-US"/>
        </w:rPr>
      </w:pP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w:t>
      </w: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 xml:space="preserve">Statistical Analysis – Comparisons between environments using </w:t>
      </w:r>
      <w:r w:rsidRPr="14EDB180" w:rsidR="001D36DD">
        <w:rPr>
          <w:rFonts w:ascii="Arial" w:hAnsi="Arial" w:eastAsia="Arial" w:cs="Arial"/>
          <w:b w:val="0"/>
          <w:bCs w:val="0"/>
          <w:i w:val="0"/>
          <w:iCs w:val="0"/>
          <w:color w:val="auto"/>
          <w:sz w:val="24"/>
          <w:szCs w:val="24"/>
          <w:lang w:eastAsia="en-US"/>
        </w:rPr>
        <w:t>appropriate tests</w:t>
      </w:r>
    </w:p>
    <w:p w:rsidRPr="001D36DD" w:rsidR="001D36DD" w:rsidP="14EDB180" w:rsidRDefault="001D36DD" w14:paraId="2B75DD4A" w14:textId="77777777">
      <w:pPr>
        <w:spacing w:line="360" w:lineRule="auto"/>
        <w:rPr>
          <w:rFonts w:ascii="Arial" w:hAnsi="Arial" w:eastAsia="Arial" w:cs="Arial"/>
          <w:b w:val="0"/>
          <w:bCs w:val="0"/>
          <w:i w:val="0"/>
          <w:iCs w:val="0"/>
          <w:color w:val="auto"/>
          <w:sz w:val="24"/>
          <w:szCs w:val="24"/>
          <w:lang w:eastAsia="en-US"/>
        </w:rPr>
      </w:pPr>
      <w:r w:rsidRPr="001D36DD">
        <w:rPr>
          <w:rFonts w:ascii="Arial" w:hAnsi="Arial" w:eastAsia="Arial" w:cs="Arial"/>
          <w:lang w:eastAsia="en-US"/>
        </w:rPr>
        <w:tab/>
      </w:r>
      <w:r w:rsidRPr="17A47B70" w:rsidR="001D36DD">
        <w:rPr>
          <w:rFonts w:ascii="Arial" w:hAnsi="Arial" w:eastAsia="Arial" w:cs="Arial"/>
          <w:b w:val="0"/>
          <w:bCs w:val="0"/>
          <w:i w:val="0"/>
          <w:iCs w:val="0"/>
          <w:color w:val="auto"/>
          <w:sz w:val="24"/>
          <w:szCs w:val="24"/>
          <w:lang w:eastAsia="en-US"/>
        </w:rPr>
        <w:t>•</w:t>
      </w:r>
      <w:r w:rsidRPr="001D36DD">
        <w:rPr>
          <w:rFonts w:ascii="Arial" w:hAnsi="Arial" w:eastAsia="Arial" w:cs="Arial"/>
          <w:lang w:eastAsia="en-US"/>
        </w:rPr>
        <w:tab/>
      </w:r>
      <w:r w:rsidRPr="17A47B70" w:rsidR="001D36DD">
        <w:rPr>
          <w:rFonts w:ascii="Arial" w:hAnsi="Arial" w:eastAsia="Arial" w:cs="Arial"/>
          <w:b w:val="0"/>
          <w:bCs w:val="0"/>
          <w:i w:val="0"/>
          <w:iCs w:val="0"/>
          <w:color w:val="auto"/>
          <w:sz w:val="24"/>
          <w:szCs w:val="24"/>
          <w:lang w:eastAsia="en-US"/>
        </w:rPr>
        <w:t xml:space="preserve">Key Findings – Trends and differences </w:t>
      </w:r>
      <w:r w:rsidRPr="17A47B70" w:rsidR="001D36DD">
        <w:rPr>
          <w:rFonts w:ascii="Arial" w:hAnsi="Arial" w:eastAsia="Arial" w:cs="Arial"/>
          <w:b w:val="0"/>
          <w:bCs w:val="0"/>
          <w:i w:val="0"/>
          <w:iCs w:val="0"/>
          <w:color w:val="auto"/>
          <w:sz w:val="24"/>
          <w:szCs w:val="24"/>
          <w:lang w:eastAsia="en-US"/>
        </w:rPr>
        <w:t>observed</w:t>
      </w:r>
      <w:r w:rsidRPr="17A47B70" w:rsidR="001D36DD">
        <w:rPr>
          <w:rFonts w:ascii="Arial" w:hAnsi="Arial" w:eastAsia="Arial" w:cs="Arial"/>
          <w:b w:val="0"/>
          <w:bCs w:val="0"/>
          <w:i w:val="0"/>
          <w:iCs w:val="0"/>
          <w:color w:val="auto"/>
          <w:sz w:val="24"/>
          <w:szCs w:val="24"/>
          <w:lang w:eastAsia="en-US"/>
        </w:rPr>
        <w:t xml:space="preserve"> in psychological responses.</w:t>
      </w:r>
    </w:p>
    <w:p w:rsidR="4933D3DD" w:rsidP="14EDB180" w:rsidRDefault="4933D3DD" w14:paraId="252C7904" w14:textId="2352E0C6">
      <w:pPr>
        <w:spacing w:before="281" w:beforeAutospacing="off" w:after="281" w:afterAutospacing="off" w:line="360" w:lineRule="auto"/>
        <w:rPr>
          <w:rFonts w:ascii="Arial" w:hAnsi="Arial" w:eastAsia="Arial" w:cs="Arial"/>
          <w:b w:val="1"/>
          <w:bCs w:val="1"/>
          <w:i w:val="0"/>
          <w:iCs w:val="0"/>
          <w:noProof w:val="0"/>
          <w:color w:val="auto"/>
          <w:sz w:val="24"/>
          <w:szCs w:val="24"/>
          <w:lang w:val="en-GB"/>
        </w:rPr>
      </w:pPr>
      <w:r w:rsidRPr="14EDB180" w:rsidR="4933D3DD">
        <w:rPr>
          <w:rFonts w:ascii="Arial" w:hAnsi="Arial" w:eastAsia="Arial" w:cs="Arial"/>
          <w:b w:val="1"/>
          <w:bCs w:val="1"/>
          <w:i w:val="0"/>
          <w:iCs w:val="0"/>
          <w:noProof w:val="0"/>
          <w:color w:val="auto"/>
          <w:sz w:val="24"/>
          <w:szCs w:val="24"/>
          <w:lang w:val="en-GB"/>
        </w:rPr>
        <w:t>Analysis of PANAS Scores Across Environments and Genders</w:t>
      </w:r>
      <w:r w:rsidRPr="14EDB180" w:rsidR="5462D51B">
        <w:rPr>
          <w:rFonts w:ascii="Arial" w:hAnsi="Arial" w:eastAsia="Arial" w:cs="Arial"/>
          <w:b w:val="1"/>
          <w:bCs w:val="1"/>
          <w:i w:val="0"/>
          <w:iCs w:val="0"/>
          <w:noProof w:val="0"/>
          <w:color w:val="auto"/>
          <w:sz w:val="24"/>
          <w:szCs w:val="24"/>
          <w:lang w:val="en-GB"/>
        </w:rPr>
        <w:t>:</w:t>
      </w:r>
    </w:p>
    <w:p w:rsidR="4933D3DD" w:rsidP="14EDB180" w:rsidRDefault="4933D3DD" w14:paraId="68162EA8" w14:textId="28CB6A96">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4933D3DD">
        <w:rPr>
          <w:rFonts w:ascii="Arial" w:hAnsi="Arial" w:eastAsia="Arial" w:cs="Arial"/>
          <w:b w:val="0"/>
          <w:bCs w:val="0"/>
          <w:i w:val="0"/>
          <w:iCs w:val="0"/>
          <w:noProof w:val="0"/>
          <w:color w:val="auto"/>
          <w:sz w:val="24"/>
          <w:szCs w:val="24"/>
          <w:lang w:val="en-GB"/>
        </w:rPr>
        <w:t xml:space="preserve">The analysis utilises actual PANAS data collected across three environments: Blue Space, Green Space, and Indoor Gym, with participants categorised by gender. Scores are based on the 1–5 PANAS scale (1 = Very slightly or not at all, 5 = Extremely). Mental wellbeing is inferred from higher positive emotion scores (e.g., Excited, Proud, Inspired) and lower negative emotion scores (e.g., Upset, Guilty, Scared). Exercise suitability is inferred from emotions like Active, Determined, and Strong. </w:t>
      </w:r>
    </w:p>
    <w:p w:rsidR="4933D3DD" w:rsidP="14EDB180" w:rsidRDefault="4933D3DD" w14:paraId="3D781434" w14:textId="0E8C96D1">
      <w:pPr>
        <w:pStyle w:val="Heading3"/>
        <w:spacing w:before="281" w:beforeAutospacing="off" w:after="281" w:afterAutospacing="off" w:line="360" w:lineRule="auto"/>
        <w:rPr>
          <w:rFonts w:ascii="Arial" w:hAnsi="Arial" w:eastAsia="Arial" w:cs="Arial"/>
          <w:b w:val="0"/>
          <w:bCs w:val="0"/>
          <w:i w:val="0"/>
          <w:iCs w:val="0"/>
          <w:noProof w:val="0"/>
          <w:color w:val="auto"/>
          <w:sz w:val="24"/>
          <w:szCs w:val="24"/>
          <w:lang w:val="en-GB"/>
        </w:rPr>
      </w:pPr>
      <w:r w:rsidRPr="14EDB180" w:rsidR="4933D3DD">
        <w:rPr>
          <w:rFonts w:ascii="Arial" w:hAnsi="Arial" w:eastAsia="Arial" w:cs="Arial"/>
          <w:b w:val="0"/>
          <w:bCs w:val="0"/>
          <w:i w:val="0"/>
          <w:iCs w:val="0"/>
          <w:noProof w:val="0"/>
          <w:color w:val="auto"/>
          <w:sz w:val="24"/>
          <w:szCs w:val="24"/>
          <w:lang w:val="en-GB"/>
        </w:rPr>
        <w:t>Step 1: Summarise the Data</w:t>
      </w:r>
      <w:r w:rsidRPr="14EDB180" w:rsidR="4B4F3A63">
        <w:rPr>
          <w:rFonts w:ascii="Arial" w:hAnsi="Arial" w:eastAsia="Arial" w:cs="Arial"/>
          <w:b w:val="0"/>
          <w:bCs w:val="0"/>
          <w:i w:val="0"/>
          <w:iCs w:val="0"/>
          <w:noProof w:val="0"/>
          <w:color w:val="auto"/>
          <w:sz w:val="24"/>
          <w:szCs w:val="24"/>
          <w:lang w:val="en-GB"/>
        </w:rPr>
        <w:t>:</w:t>
      </w:r>
    </w:p>
    <w:p w:rsidR="4933D3DD" w:rsidP="14EDB180" w:rsidRDefault="4933D3DD" w14:paraId="3BD3F7EA" w14:textId="23887F67">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4933D3DD">
        <w:rPr>
          <w:rFonts w:ascii="Arial" w:hAnsi="Arial" w:eastAsia="Arial" w:cs="Arial"/>
          <w:b w:val="0"/>
          <w:bCs w:val="0"/>
          <w:i w:val="0"/>
          <w:iCs w:val="0"/>
          <w:noProof w:val="0"/>
          <w:color w:val="auto"/>
          <w:sz w:val="24"/>
          <w:szCs w:val="24"/>
          <w:lang w:val="en-GB"/>
        </w:rPr>
        <w:t xml:space="preserve">The PANAS Questionnaire includes 10 positive emotions (Excited, Strong, Enthusiastic, Proud, Alert, Inspired, Determined, Attentive, Active, Interested) and 10 negative emotions (Upset, Guilty, Scared, Hostile, Irritable, Ashamed, Nervous, Distressed, Jittery, Afraid). The average scores for positive and negative emotions for each of the six sections are as follows: </w:t>
      </w:r>
    </w:p>
    <w:p w:rsidR="4933D3DD" w:rsidP="14EDB180" w:rsidRDefault="4933D3DD" w14:paraId="07E21AAD" w14:textId="2B743E01">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4933D3DD">
        <w:rPr>
          <w:rFonts w:ascii="Arial" w:hAnsi="Arial" w:eastAsia="Arial" w:cs="Arial"/>
          <w:b w:val="0"/>
          <w:bCs w:val="0"/>
          <w:i w:val="0"/>
          <w:iCs w:val="0"/>
          <w:noProof w:val="0"/>
          <w:color w:val="auto"/>
          <w:sz w:val="24"/>
          <w:szCs w:val="24"/>
          <w:lang w:val="en-GB"/>
        </w:rPr>
        <w:t>Average Positive and Negative Emotion Scores</w:t>
      </w:r>
    </w:p>
    <w:tbl>
      <w:tblPr>
        <w:tblStyle w:val="TableNormal"/>
        <w:tblW w:w="0" w:type="auto"/>
        <w:tblLayout w:type="fixed"/>
        <w:tblLook w:val="06A0" w:firstRow="1" w:lastRow="0" w:firstColumn="1" w:lastColumn="0" w:noHBand="1" w:noVBand="1"/>
      </w:tblPr>
      <w:tblGrid>
        <w:gridCol w:w="2446"/>
        <w:gridCol w:w="2649"/>
        <w:gridCol w:w="2742"/>
      </w:tblGrid>
      <w:tr w:rsidR="03CF8BDA" w:rsidTr="14EDB180" w14:paraId="7A1DAFFF">
        <w:trPr>
          <w:trHeight w:val="300"/>
        </w:trPr>
        <w:tc>
          <w:tcPr>
            <w:tcW w:w="2446" w:type="dxa"/>
            <w:tcMar/>
            <w:vAlign w:val="center"/>
          </w:tcPr>
          <w:p w:rsidR="03CF8BDA" w:rsidP="14EDB180" w:rsidRDefault="03CF8BDA" w14:paraId="51D23BF2" w14:textId="6C27FE35">
            <w:pPr>
              <w:spacing w:before="0" w:beforeAutospacing="off" w:after="0" w:afterAutospacing="off" w:line="360" w:lineRule="auto"/>
              <w:jc w:val="center"/>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Section</w:t>
            </w:r>
          </w:p>
        </w:tc>
        <w:tc>
          <w:tcPr>
            <w:tcW w:w="2649" w:type="dxa"/>
            <w:tcMar/>
            <w:vAlign w:val="center"/>
          </w:tcPr>
          <w:p w:rsidR="03CF8BDA" w:rsidP="14EDB180" w:rsidRDefault="03CF8BDA" w14:paraId="3C53AF55" w14:textId="38AE661C">
            <w:pPr>
              <w:spacing w:before="0" w:beforeAutospacing="off" w:after="0" w:afterAutospacing="off" w:line="360" w:lineRule="auto"/>
              <w:jc w:val="center"/>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Avg. Positive Emotions</w:t>
            </w:r>
          </w:p>
        </w:tc>
        <w:tc>
          <w:tcPr>
            <w:tcW w:w="2742" w:type="dxa"/>
            <w:tcMar/>
            <w:vAlign w:val="center"/>
          </w:tcPr>
          <w:p w:rsidR="03CF8BDA" w:rsidP="14EDB180" w:rsidRDefault="03CF8BDA" w14:paraId="416F2F82" w14:textId="61D3F4D2">
            <w:pPr>
              <w:spacing w:before="0" w:beforeAutospacing="off" w:after="0" w:afterAutospacing="off" w:line="360" w:lineRule="auto"/>
              <w:jc w:val="center"/>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Avg. Negative Emotions</w:t>
            </w:r>
          </w:p>
        </w:tc>
      </w:tr>
      <w:tr w:rsidR="03CF8BDA" w:rsidTr="14EDB180" w14:paraId="4003BCC0">
        <w:trPr>
          <w:trHeight w:val="300"/>
        </w:trPr>
        <w:tc>
          <w:tcPr>
            <w:tcW w:w="2446" w:type="dxa"/>
            <w:tcMar/>
            <w:vAlign w:val="center"/>
          </w:tcPr>
          <w:p w:rsidR="03CF8BDA" w:rsidP="14EDB180" w:rsidRDefault="03CF8BDA" w14:paraId="26A0F617" w14:textId="617E23CD">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Blue Space (Female)</w:t>
            </w:r>
          </w:p>
        </w:tc>
        <w:tc>
          <w:tcPr>
            <w:tcW w:w="2649" w:type="dxa"/>
            <w:tcMar/>
            <w:vAlign w:val="center"/>
          </w:tcPr>
          <w:p w:rsidR="03CF8BDA" w:rsidP="14EDB180" w:rsidRDefault="03CF8BDA" w14:paraId="5DFF779F" w14:textId="4650CF13">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4.3</w:t>
            </w:r>
          </w:p>
        </w:tc>
        <w:tc>
          <w:tcPr>
            <w:tcW w:w="2742" w:type="dxa"/>
            <w:tcMar/>
            <w:vAlign w:val="center"/>
          </w:tcPr>
          <w:p w:rsidR="03CF8BDA" w:rsidP="14EDB180" w:rsidRDefault="03CF8BDA" w14:paraId="4B885041" w14:textId="058E087B">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1.6</w:t>
            </w:r>
          </w:p>
        </w:tc>
      </w:tr>
      <w:tr w:rsidR="03CF8BDA" w:rsidTr="14EDB180" w14:paraId="38753DFE">
        <w:trPr>
          <w:trHeight w:val="300"/>
        </w:trPr>
        <w:tc>
          <w:tcPr>
            <w:tcW w:w="2446" w:type="dxa"/>
            <w:tcMar/>
            <w:vAlign w:val="center"/>
          </w:tcPr>
          <w:p w:rsidR="03CF8BDA" w:rsidP="14EDB180" w:rsidRDefault="03CF8BDA" w14:paraId="0B70E473" w14:textId="2466B186">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Blue Space (Male)</w:t>
            </w:r>
          </w:p>
        </w:tc>
        <w:tc>
          <w:tcPr>
            <w:tcW w:w="2649" w:type="dxa"/>
            <w:tcMar/>
            <w:vAlign w:val="center"/>
          </w:tcPr>
          <w:p w:rsidR="03CF8BDA" w:rsidP="14EDB180" w:rsidRDefault="03CF8BDA" w14:paraId="7C8899F7" w14:textId="6EEDF8C1">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4.2</w:t>
            </w:r>
          </w:p>
        </w:tc>
        <w:tc>
          <w:tcPr>
            <w:tcW w:w="2742" w:type="dxa"/>
            <w:tcMar/>
            <w:vAlign w:val="center"/>
          </w:tcPr>
          <w:p w:rsidR="03CF8BDA" w:rsidP="14EDB180" w:rsidRDefault="03CF8BDA" w14:paraId="75D678A0" w14:textId="4C02A744">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1.8</w:t>
            </w:r>
          </w:p>
        </w:tc>
      </w:tr>
      <w:tr w:rsidR="03CF8BDA" w:rsidTr="14EDB180" w14:paraId="67CC773F">
        <w:trPr>
          <w:trHeight w:val="300"/>
        </w:trPr>
        <w:tc>
          <w:tcPr>
            <w:tcW w:w="2446" w:type="dxa"/>
            <w:tcMar/>
            <w:vAlign w:val="center"/>
          </w:tcPr>
          <w:p w:rsidR="03CF8BDA" w:rsidP="14EDB180" w:rsidRDefault="03CF8BDA" w14:paraId="7A5FC557" w14:textId="05C75278">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Green Space (Female)</w:t>
            </w:r>
          </w:p>
        </w:tc>
        <w:tc>
          <w:tcPr>
            <w:tcW w:w="2649" w:type="dxa"/>
            <w:tcMar/>
            <w:vAlign w:val="center"/>
          </w:tcPr>
          <w:p w:rsidR="03CF8BDA" w:rsidP="14EDB180" w:rsidRDefault="03CF8BDA" w14:paraId="488E89B6" w14:textId="6D6E1D1E">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4.4</w:t>
            </w:r>
          </w:p>
        </w:tc>
        <w:tc>
          <w:tcPr>
            <w:tcW w:w="2742" w:type="dxa"/>
            <w:tcMar/>
            <w:vAlign w:val="center"/>
          </w:tcPr>
          <w:p w:rsidR="03CF8BDA" w:rsidP="14EDB180" w:rsidRDefault="03CF8BDA" w14:paraId="23BE2F1D" w14:textId="6B682075">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1.2</w:t>
            </w:r>
          </w:p>
        </w:tc>
      </w:tr>
      <w:tr w:rsidR="03CF8BDA" w:rsidTr="14EDB180" w14:paraId="2BD488E9">
        <w:trPr>
          <w:trHeight w:val="300"/>
        </w:trPr>
        <w:tc>
          <w:tcPr>
            <w:tcW w:w="2446" w:type="dxa"/>
            <w:tcMar/>
            <w:vAlign w:val="center"/>
          </w:tcPr>
          <w:p w:rsidR="03CF8BDA" w:rsidP="14EDB180" w:rsidRDefault="03CF8BDA" w14:paraId="4F58D16F" w14:textId="7A69F6E4">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Green Space (Male)</w:t>
            </w:r>
          </w:p>
        </w:tc>
        <w:tc>
          <w:tcPr>
            <w:tcW w:w="2649" w:type="dxa"/>
            <w:tcMar/>
            <w:vAlign w:val="center"/>
          </w:tcPr>
          <w:p w:rsidR="03CF8BDA" w:rsidP="14EDB180" w:rsidRDefault="03CF8BDA" w14:paraId="4FA37197" w14:textId="6C260553">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3.9</w:t>
            </w:r>
          </w:p>
        </w:tc>
        <w:tc>
          <w:tcPr>
            <w:tcW w:w="2742" w:type="dxa"/>
            <w:tcMar/>
            <w:vAlign w:val="center"/>
          </w:tcPr>
          <w:p w:rsidR="03CF8BDA" w:rsidP="14EDB180" w:rsidRDefault="03CF8BDA" w14:paraId="4D70F76A" w14:textId="2B4B9D11">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1.5</w:t>
            </w:r>
          </w:p>
        </w:tc>
      </w:tr>
      <w:tr w:rsidR="03CF8BDA" w:rsidTr="14EDB180" w14:paraId="5F5CDB26">
        <w:trPr>
          <w:trHeight w:val="300"/>
        </w:trPr>
        <w:tc>
          <w:tcPr>
            <w:tcW w:w="2446" w:type="dxa"/>
            <w:tcMar/>
            <w:vAlign w:val="center"/>
          </w:tcPr>
          <w:p w:rsidR="03CF8BDA" w:rsidP="14EDB180" w:rsidRDefault="03CF8BDA" w14:paraId="0F2AB53A" w14:textId="345CDDCA">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Indoor Gym (Female)</w:t>
            </w:r>
          </w:p>
        </w:tc>
        <w:tc>
          <w:tcPr>
            <w:tcW w:w="2649" w:type="dxa"/>
            <w:tcMar/>
            <w:vAlign w:val="center"/>
          </w:tcPr>
          <w:p w:rsidR="03CF8BDA" w:rsidP="14EDB180" w:rsidRDefault="03CF8BDA" w14:paraId="319BD6B7" w14:textId="098FA0C6">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3.8</w:t>
            </w:r>
          </w:p>
        </w:tc>
        <w:tc>
          <w:tcPr>
            <w:tcW w:w="2742" w:type="dxa"/>
            <w:tcMar/>
            <w:vAlign w:val="center"/>
          </w:tcPr>
          <w:p w:rsidR="03CF8BDA" w:rsidP="14EDB180" w:rsidRDefault="03CF8BDA" w14:paraId="3CCEC613" w14:textId="51D77C6F">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2.0</w:t>
            </w:r>
          </w:p>
        </w:tc>
      </w:tr>
      <w:tr w:rsidR="03CF8BDA" w:rsidTr="14EDB180" w14:paraId="327CBA8E">
        <w:trPr>
          <w:trHeight w:val="300"/>
        </w:trPr>
        <w:tc>
          <w:tcPr>
            <w:tcW w:w="2446" w:type="dxa"/>
            <w:tcMar/>
            <w:vAlign w:val="center"/>
          </w:tcPr>
          <w:p w:rsidR="03CF8BDA" w:rsidP="14EDB180" w:rsidRDefault="03CF8BDA" w14:paraId="196CD475" w14:textId="36ABF396">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Indoor Gym (Male)</w:t>
            </w:r>
          </w:p>
        </w:tc>
        <w:tc>
          <w:tcPr>
            <w:tcW w:w="2649" w:type="dxa"/>
            <w:tcMar/>
            <w:vAlign w:val="center"/>
          </w:tcPr>
          <w:p w:rsidR="03CF8BDA" w:rsidP="14EDB180" w:rsidRDefault="03CF8BDA" w14:paraId="717837AD" w14:textId="1FA289E9">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3.9</w:t>
            </w:r>
          </w:p>
        </w:tc>
        <w:tc>
          <w:tcPr>
            <w:tcW w:w="2742" w:type="dxa"/>
            <w:tcMar/>
            <w:vAlign w:val="center"/>
          </w:tcPr>
          <w:p w:rsidR="03CF8BDA" w:rsidP="14EDB180" w:rsidRDefault="03CF8BDA" w14:paraId="419EB1B2" w14:textId="6435F806">
            <w:pPr>
              <w:spacing w:before="0" w:beforeAutospacing="off" w:after="0" w:afterAutospacing="off" w:line="360" w:lineRule="auto"/>
              <w:rPr>
                <w:rFonts w:ascii="Arial" w:hAnsi="Arial" w:eastAsia="Arial" w:cs="Arial"/>
                <w:b w:val="0"/>
                <w:bCs w:val="0"/>
                <w:i w:val="0"/>
                <w:iCs w:val="0"/>
                <w:color w:val="auto"/>
                <w:sz w:val="24"/>
                <w:szCs w:val="24"/>
              </w:rPr>
            </w:pPr>
            <w:r w:rsidRPr="14EDB180" w:rsidR="65E6C265">
              <w:rPr>
                <w:rFonts w:ascii="Arial" w:hAnsi="Arial" w:eastAsia="Arial" w:cs="Arial"/>
                <w:b w:val="0"/>
                <w:bCs w:val="0"/>
                <w:i w:val="0"/>
                <w:iCs w:val="0"/>
                <w:color w:val="auto"/>
                <w:sz w:val="24"/>
                <w:szCs w:val="24"/>
              </w:rPr>
              <w:t>2.3</w:t>
            </w:r>
          </w:p>
        </w:tc>
      </w:tr>
    </w:tbl>
    <w:p w:rsidR="7B937AC5" w:rsidP="14EDB180" w:rsidRDefault="7B937AC5" w14:paraId="7DB0F847" w14:textId="35C4DEAB">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B937AC5">
        <w:rPr>
          <w:rFonts w:ascii="Arial" w:hAnsi="Arial" w:eastAsia="Arial" w:cs="Arial"/>
          <w:b w:val="0"/>
          <w:bCs w:val="0"/>
          <w:i w:val="0"/>
          <w:iCs w:val="0"/>
          <w:noProof w:val="0"/>
          <w:color w:val="auto"/>
          <w:sz w:val="24"/>
          <w:szCs w:val="24"/>
          <w:lang w:val="en-GB"/>
        </w:rPr>
        <w:t>Calculation Details</w:t>
      </w:r>
      <w:r w:rsidRPr="14EDB180" w:rsidR="7B937AC5">
        <w:rPr>
          <w:rFonts w:ascii="Arial" w:hAnsi="Arial" w:eastAsia="Arial" w:cs="Arial"/>
          <w:b w:val="0"/>
          <w:bCs w:val="0"/>
          <w:i w:val="0"/>
          <w:iCs w:val="0"/>
          <w:noProof w:val="0"/>
          <w:color w:val="auto"/>
          <w:sz w:val="24"/>
          <w:szCs w:val="24"/>
          <w:lang w:val="en-GB"/>
        </w:rPr>
        <w:t>:</w:t>
      </w:r>
    </w:p>
    <w:p w:rsidR="7B937AC5" w:rsidP="14EDB180" w:rsidRDefault="7B937AC5" w14:paraId="1159F9B9" w14:textId="59C72CFF">
      <w:pPr>
        <w:pStyle w:val="ListParagraph"/>
        <w:numPr>
          <w:ilvl w:val="0"/>
          <w:numId w:val="12"/>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B937AC5">
        <w:rPr>
          <w:rFonts w:ascii="Arial" w:hAnsi="Arial" w:eastAsia="Arial" w:cs="Arial"/>
          <w:b w:val="0"/>
          <w:bCs w:val="0"/>
          <w:i w:val="0"/>
          <w:iCs w:val="0"/>
          <w:noProof w:val="0"/>
          <w:color w:val="auto"/>
          <w:sz w:val="24"/>
          <w:szCs w:val="24"/>
          <w:lang w:val="en-GB"/>
        </w:rPr>
        <w:t>Positive Emotions</w:t>
      </w:r>
      <w:r w:rsidRPr="14EDB180" w:rsidR="7B937AC5">
        <w:rPr>
          <w:rFonts w:ascii="Arial" w:hAnsi="Arial" w:eastAsia="Arial" w:cs="Arial"/>
          <w:b w:val="0"/>
          <w:bCs w:val="0"/>
          <w:i w:val="0"/>
          <w:iCs w:val="0"/>
          <w:noProof w:val="0"/>
          <w:color w:val="auto"/>
          <w:sz w:val="24"/>
          <w:szCs w:val="24"/>
          <w:lang w:val="en-GB"/>
        </w:rPr>
        <w:t>: Sum of scores for the 10 positive emotions divided by 10.</w:t>
      </w:r>
    </w:p>
    <w:p w:rsidR="7B937AC5" w:rsidP="14EDB180" w:rsidRDefault="7B937AC5" w14:paraId="247D577F" w14:textId="364BEC76">
      <w:pPr>
        <w:pStyle w:val="ListParagraph"/>
        <w:numPr>
          <w:ilvl w:val="0"/>
          <w:numId w:val="12"/>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B937AC5">
        <w:rPr>
          <w:rFonts w:ascii="Arial" w:hAnsi="Arial" w:eastAsia="Arial" w:cs="Arial"/>
          <w:b w:val="0"/>
          <w:bCs w:val="0"/>
          <w:i w:val="0"/>
          <w:iCs w:val="0"/>
          <w:noProof w:val="0"/>
          <w:color w:val="auto"/>
          <w:sz w:val="24"/>
          <w:szCs w:val="24"/>
          <w:lang w:val="en-GB"/>
        </w:rPr>
        <w:t>Negative Emotions</w:t>
      </w:r>
      <w:r w:rsidRPr="14EDB180" w:rsidR="7B937AC5">
        <w:rPr>
          <w:rFonts w:ascii="Arial" w:hAnsi="Arial" w:eastAsia="Arial" w:cs="Arial"/>
          <w:b w:val="0"/>
          <w:bCs w:val="0"/>
          <w:i w:val="0"/>
          <w:iCs w:val="0"/>
          <w:noProof w:val="0"/>
          <w:color w:val="auto"/>
          <w:sz w:val="24"/>
          <w:szCs w:val="24"/>
          <w:lang w:val="en-GB"/>
        </w:rPr>
        <w:t>: Sum of scores for the 10 negative emotions divided by 10.</w:t>
      </w:r>
    </w:p>
    <w:p w:rsidR="7B937AC5" w:rsidP="14EDB180" w:rsidRDefault="7B937AC5" w14:paraId="45C0D2EB" w14:textId="5E9F9AE9">
      <w:pPr>
        <w:pStyle w:val="ListParagraph"/>
        <w:numPr>
          <w:ilvl w:val="0"/>
          <w:numId w:val="12"/>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B937AC5">
        <w:rPr>
          <w:rFonts w:ascii="Arial" w:hAnsi="Arial" w:eastAsia="Arial" w:cs="Arial"/>
          <w:b w:val="0"/>
          <w:bCs w:val="0"/>
          <w:i w:val="0"/>
          <w:iCs w:val="0"/>
          <w:noProof w:val="0"/>
          <w:color w:val="auto"/>
          <w:sz w:val="24"/>
          <w:szCs w:val="24"/>
          <w:lang w:val="en-GB"/>
        </w:rPr>
        <w:t>Rounded to one decimal place for clarity.</w:t>
      </w:r>
    </w:p>
    <w:p w:rsidR="39D79575" w:rsidP="14EDB180" w:rsidRDefault="39D79575" w14:paraId="5B6240F2" w14:textId="5FA32B30">
      <w:pPr>
        <w:spacing w:line="360" w:lineRule="auto"/>
        <w:rPr>
          <w:rFonts w:ascii="Arial" w:hAnsi="Arial" w:eastAsia="Arial" w:cs="Arial"/>
          <w:b w:val="0"/>
          <w:bCs w:val="0"/>
          <w:i w:val="0"/>
          <w:iCs w:val="0"/>
          <w:color w:val="auto"/>
          <w:sz w:val="24"/>
          <w:szCs w:val="24"/>
          <w:lang w:eastAsia="en-US"/>
        </w:rPr>
      </w:pPr>
      <w:r w:rsidR="39D79575">
        <w:drawing>
          <wp:inline wp14:editId="224B2A64" wp14:anchorId="1CCA46C3">
            <wp:extent cx="5724524" cy="3409950"/>
            <wp:effectExtent l="0" t="0" r="0" b="0"/>
            <wp:docPr id="1793043649" name="" title=""/>
            <wp:cNvGraphicFramePr>
              <a:graphicFrameLocks noChangeAspect="1"/>
            </wp:cNvGraphicFramePr>
            <a:graphic>
              <a:graphicData uri="http://schemas.openxmlformats.org/drawingml/2006/picture">
                <pic:pic>
                  <pic:nvPicPr>
                    <pic:cNvPr id="0" name=""/>
                    <pic:cNvPicPr/>
                  </pic:nvPicPr>
                  <pic:blipFill>
                    <a:blip r:embed="R2894d9af6d524b8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409950"/>
                    </a:xfrm>
                    <a:prstGeom prst="rect">
                      <a:avLst/>
                    </a:prstGeom>
                  </pic:spPr>
                </pic:pic>
              </a:graphicData>
            </a:graphic>
          </wp:inline>
        </w:drawing>
      </w:r>
      <w:r w:rsidRPr="14EDB180" w:rsidR="39D79575">
        <w:rPr>
          <w:rFonts w:ascii="Arial" w:hAnsi="Arial" w:eastAsia="Arial" w:cs="Arial"/>
          <w:b w:val="0"/>
          <w:bCs w:val="0"/>
          <w:i w:val="0"/>
          <w:iCs w:val="0"/>
          <w:color w:val="auto"/>
          <w:sz w:val="24"/>
          <w:szCs w:val="24"/>
          <w:lang w:eastAsia="en-US"/>
        </w:rPr>
        <w:t>Figure 1:</w:t>
      </w:r>
    </w:p>
    <w:p w:rsidR="03CF8BDA" w:rsidP="14EDB180" w:rsidRDefault="03CF8BDA" w14:paraId="484D603D" w14:textId="6BAD3D19">
      <w:pPr>
        <w:spacing w:line="360" w:lineRule="auto"/>
        <w:rPr>
          <w:rFonts w:ascii="Arial" w:hAnsi="Arial" w:eastAsia="Arial" w:cs="Arial"/>
          <w:b w:val="0"/>
          <w:bCs w:val="0"/>
          <w:i w:val="0"/>
          <w:iCs w:val="0"/>
          <w:color w:val="auto"/>
          <w:sz w:val="24"/>
          <w:szCs w:val="24"/>
          <w:lang w:eastAsia="en-US"/>
        </w:rPr>
      </w:pPr>
      <w:r w:rsidR="67E8E343">
        <w:drawing>
          <wp:inline wp14:editId="51984FD6" wp14:anchorId="4E901861">
            <wp:extent cx="2937644" cy="1749878"/>
            <wp:effectExtent l="0" t="0" r="0" b="0"/>
            <wp:docPr id="1839843040" name="" title=""/>
            <wp:cNvGraphicFramePr>
              <a:graphicFrameLocks noChangeAspect="1"/>
            </wp:cNvGraphicFramePr>
            <a:graphic>
              <a:graphicData uri="http://schemas.openxmlformats.org/drawingml/2006/picture">
                <pic:pic>
                  <pic:nvPicPr>
                    <pic:cNvPr id="0" name=""/>
                    <pic:cNvPicPr/>
                  </pic:nvPicPr>
                  <pic:blipFill>
                    <a:blip r:embed="R93ce249db3684e0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37644" cy="1749878"/>
                    </a:xfrm>
                    <a:prstGeom prst="rect">
                      <a:avLst/>
                    </a:prstGeom>
                  </pic:spPr>
                </pic:pic>
              </a:graphicData>
            </a:graphic>
          </wp:inline>
        </w:drawing>
      </w:r>
    </w:p>
    <w:p w:rsidR="67E8E343" w:rsidP="14EDB180" w:rsidRDefault="67E8E343" w14:paraId="5CFD19A8" w14:textId="756C863F">
      <w:pPr>
        <w:spacing w:line="360" w:lineRule="auto"/>
        <w:rPr>
          <w:rFonts w:ascii="Arial" w:hAnsi="Arial" w:eastAsia="Arial" w:cs="Arial"/>
          <w:b w:val="0"/>
          <w:bCs w:val="0"/>
          <w:i w:val="0"/>
          <w:iCs w:val="0"/>
          <w:color w:val="auto"/>
          <w:sz w:val="24"/>
          <w:szCs w:val="24"/>
          <w:lang w:eastAsia="en-US"/>
        </w:rPr>
      </w:pPr>
      <w:r w:rsidRPr="14EDB180" w:rsidR="67E8E343">
        <w:rPr>
          <w:rFonts w:ascii="Arial" w:hAnsi="Arial" w:eastAsia="Arial" w:cs="Arial"/>
          <w:b w:val="0"/>
          <w:bCs w:val="0"/>
          <w:i w:val="0"/>
          <w:iCs w:val="0"/>
          <w:color w:val="auto"/>
          <w:sz w:val="24"/>
          <w:szCs w:val="24"/>
          <w:lang w:eastAsia="en-US"/>
        </w:rPr>
        <w:t>Figure 2:</w:t>
      </w:r>
    </w:p>
    <w:p w:rsidR="03CF8BDA" w:rsidP="14EDB180" w:rsidRDefault="03CF8BDA" w14:paraId="79BCF5FA" w14:textId="49EC8067">
      <w:pPr>
        <w:spacing w:line="360" w:lineRule="auto"/>
        <w:rPr>
          <w:rFonts w:ascii="Arial" w:hAnsi="Arial" w:eastAsia="Arial" w:cs="Arial"/>
          <w:b w:val="0"/>
          <w:bCs w:val="0"/>
          <w:i w:val="0"/>
          <w:iCs w:val="0"/>
          <w:color w:val="auto"/>
          <w:sz w:val="24"/>
          <w:szCs w:val="24"/>
        </w:rPr>
      </w:pPr>
    </w:p>
    <w:p w:rsidR="03CF8BDA" w:rsidP="14EDB180" w:rsidRDefault="03CF8BDA" w14:paraId="463AAFA8" w14:textId="62CB78F1">
      <w:pPr>
        <w:spacing w:line="360" w:lineRule="auto"/>
        <w:rPr>
          <w:rFonts w:ascii="Arial" w:hAnsi="Arial" w:eastAsia="Arial" w:cs="Arial"/>
          <w:b w:val="0"/>
          <w:bCs w:val="0"/>
          <w:i w:val="0"/>
          <w:iCs w:val="0"/>
          <w:color w:val="auto"/>
          <w:sz w:val="24"/>
          <w:szCs w:val="24"/>
          <w:lang w:eastAsia="en-US"/>
        </w:rPr>
      </w:pPr>
    </w:p>
    <w:p w:rsidR="03CF8BDA" w:rsidP="14EDB180" w:rsidRDefault="03CF8BDA" w14:paraId="2065D8EB" w14:textId="7D4E7BEC">
      <w:pPr>
        <w:spacing w:line="360" w:lineRule="auto"/>
        <w:rPr>
          <w:rFonts w:ascii="Arial" w:hAnsi="Arial" w:eastAsia="Arial" w:cs="Arial"/>
          <w:b w:val="0"/>
          <w:bCs w:val="0"/>
          <w:i w:val="0"/>
          <w:iCs w:val="0"/>
          <w:color w:val="auto"/>
          <w:sz w:val="24"/>
          <w:szCs w:val="24"/>
          <w:lang w:eastAsia="en-US"/>
        </w:rPr>
      </w:pPr>
      <w:r w:rsidR="67E8E343">
        <w:drawing>
          <wp:inline wp14:editId="79FE4437" wp14:anchorId="3DB82652">
            <wp:extent cx="3006174" cy="1790700"/>
            <wp:effectExtent l="0" t="0" r="0" b="0"/>
            <wp:docPr id="1093800090" name="" title=""/>
            <wp:cNvGraphicFramePr>
              <a:graphicFrameLocks noChangeAspect="1"/>
            </wp:cNvGraphicFramePr>
            <a:graphic>
              <a:graphicData uri="http://schemas.openxmlformats.org/drawingml/2006/picture">
                <pic:pic>
                  <pic:nvPicPr>
                    <pic:cNvPr id="0" name=""/>
                    <pic:cNvPicPr/>
                  </pic:nvPicPr>
                  <pic:blipFill>
                    <a:blip r:embed="Rc554e78df2854d1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06174" cy="1790700"/>
                    </a:xfrm>
                    <a:prstGeom prst="rect">
                      <a:avLst/>
                    </a:prstGeom>
                  </pic:spPr>
                </pic:pic>
              </a:graphicData>
            </a:graphic>
          </wp:inline>
        </w:drawing>
      </w:r>
    </w:p>
    <w:p w:rsidRPr="001D36DD" w:rsidR="001D36DD" w:rsidP="14EDB180" w:rsidRDefault="001D36DD" w14:paraId="59ABAA2C" w14:textId="6E4F9D8A">
      <w:pPr>
        <w:spacing w:line="360" w:lineRule="auto"/>
        <w:rPr>
          <w:rFonts w:ascii="Arial" w:hAnsi="Arial" w:eastAsia="Arial" w:cs="Arial"/>
          <w:b w:val="0"/>
          <w:bCs w:val="0"/>
          <w:i w:val="0"/>
          <w:iCs w:val="0"/>
          <w:color w:val="auto"/>
          <w:sz w:val="24"/>
          <w:szCs w:val="24"/>
          <w:lang w:eastAsia="en-US"/>
        </w:rPr>
      </w:pPr>
      <w:r w:rsidRPr="14EDB180" w:rsidR="67E8E343">
        <w:rPr>
          <w:rFonts w:ascii="Arial" w:hAnsi="Arial" w:eastAsia="Arial" w:cs="Arial"/>
          <w:b w:val="0"/>
          <w:bCs w:val="0"/>
          <w:i w:val="0"/>
          <w:iCs w:val="0"/>
          <w:color w:val="auto"/>
          <w:sz w:val="24"/>
          <w:szCs w:val="24"/>
          <w:lang w:eastAsia="en-US"/>
        </w:rPr>
        <w:t>Figure 3:</w:t>
      </w:r>
    </w:p>
    <w:p w:rsidRPr="001D36DD" w:rsidR="001D36DD" w:rsidP="14EDB180" w:rsidRDefault="001D36DD" w14:paraId="7885CABE" w14:textId="0AD1F17E">
      <w:pPr>
        <w:pStyle w:val="ListParagraph"/>
        <w:numPr>
          <w:ilvl w:val="0"/>
          <w:numId w:val="13"/>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60162060">
        <w:rPr>
          <w:rFonts w:ascii="Arial" w:hAnsi="Arial" w:eastAsia="Arial" w:cs="Arial"/>
          <w:b w:val="0"/>
          <w:bCs w:val="0"/>
          <w:i w:val="0"/>
          <w:iCs w:val="0"/>
          <w:noProof w:val="0"/>
          <w:color w:val="auto"/>
          <w:sz w:val="24"/>
          <w:szCs w:val="24"/>
          <w:lang w:val="en-GB"/>
        </w:rPr>
        <w:t>Bar Graph: Positive Emotions</w:t>
      </w:r>
      <w:r w:rsidRPr="14EDB180" w:rsidR="60162060">
        <w:rPr>
          <w:rFonts w:ascii="Arial" w:hAnsi="Arial" w:eastAsia="Arial" w:cs="Arial"/>
          <w:b w:val="0"/>
          <w:bCs w:val="0"/>
          <w:i w:val="0"/>
          <w:iCs w:val="0"/>
          <w:noProof w:val="0"/>
          <w:color w:val="auto"/>
          <w:sz w:val="24"/>
          <w:szCs w:val="24"/>
          <w:lang w:val="en-GB"/>
        </w:rPr>
        <w:t xml:space="preserve"> – Shows that females in green space report the highest positive emotions.</w:t>
      </w:r>
    </w:p>
    <w:p w:rsidRPr="001D36DD" w:rsidR="001D36DD" w:rsidP="14EDB180" w:rsidRDefault="001D36DD" w14:paraId="67E1D306" w14:textId="100D1556">
      <w:pPr>
        <w:pStyle w:val="ListParagraph"/>
        <w:numPr>
          <w:ilvl w:val="0"/>
          <w:numId w:val="13"/>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60162060">
        <w:rPr>
          <w:rFonts w:ascii="Arial" w:hAnsi="Arial" w:eastAsia="Arial" w:cs="Arial"/>
          <w:b w:val="0"/>
          <w:bCs w:val="0"/>
          <w:i w:val="0"/>
          <w:iCs w:val="0"/>
          <w:noProof w:val="0"/>
          <w:color w:val="auto"/>
          <w:sz w:val="24"/>
          <w:szCs w:val="24"/>
          <w:lang w:val="en-GB"/>
        </w:rPr>
        <w:t>Bar Graph: Negative Emotions</w:t>
      </w:r>
      <w:r w:rsidRPr="14EDB180" w:rsidR="60162060">
        <w:rPr>
          <w:rFonts w:ascii="Arial" w:hAnsi="Arial" w:eastAsia="Arial" w:cs="Arial"/>
          <w:b w:val="0"/>
          <w:bCs w:val="0"/>
          <w:i w:val="0"/>
          <w:iCs w:val="0"/>
          <w:noProof w:val="0"/>
          <w:color w:val="auto"/>
          <w:sz w:val="24"/>
          <w:szCs w:val="24"/>
          <w:lang w:val="en-GB"/>
        </w:rPr>
        <w:t xml:space="preserve"> – Reveals that males in indoor gyms report the highest negative emotions.</w:t>
      </w:r>
    </w:p>
    <w:p w:rsidRPr="001D36DD" w:rsidR="001D36DD" w:rsidP="14EDB180" w:rsidRDefault="001D36DD" w14:paraId="22EEE25F" w14:textId="6BABFC29">
      <w:pPr>
        <w:spacing w:line="360" w:lineRule="auto"/>
        <w:rPr>
          <w:rFonts w:ascii="Arial" w:hAnsi="Arial" w:eastAsia="Arial" w:cs="Arial"/>
          <w:b w:val="0"/>
          <w:bCs w:val="0"/>
          <w:i w:val="0"/>
          <w:iCs w:val="0"/>
          <w:color w:val="auto"/>
          <w:sz w:val="24"/>
          <w:szCs w:val="24"/>
          <w:lang w:eastAsia="en-US"/>
        </w:rPr>
      </w:pPr>
    </w:p>
    <w:p w:rsidRPr="001D36DD" w:rsidR="001D36DD" w:rsidP="14EDB180" w:rsidRDefault="001D36DD" w14:paraId="0331CDCB" w14:textId="6FD25614">
      <w:pPr>
        <w:pStyle w:val="Normal"/>
        <w:spacing w:line="360" w:lineRule="auto"/>
        <w:rPr>
          <w:rFonts w:ascii="Arial" w:hAnsi="Arial" w:eastAsia="Arial" w:cs="Arial"/>
          <w:b w:val="0"/>
          <w:bCs w:val="0"/>
          <w:i w:val="0"/>
          <w:iCs w:val="0"/>
          <w:color w:val="auto"/>
          <w:sz w:val="24"/>
          <w:szCs w:val="24"/>
          <w:lang w:eastAsia="en-US"/>
        </w:rPr>
      </w:pPr>
      <w:r w:rsidRPr="14EDB180" w:rsidR="001D36DD">
        <w:rPr>
          <w:rFonts w:ascii="Arial" w:hAnsi="Arial" w:eastAsia="Arial" w:cs="Arial"/>
          <w:b w:val="0"/>
          <w:bCs w:val="0"/>
          <w:i w:val="0"/>
          <w:iCs w:val="0"/>
          <w:color w:val="auto"/>
          <w:sz w:val="24"/>
          <w:szCs w:val="24"/>
          <w:lang w:eastAsia="en-US"/>
        </w:rPr>
        <w:t>Chapter 5: Discussion (2,000-2,500 words)</w:t>
      </w:r>
    </w:p>
    <w:p w:rsidRPr="001D36DD" w:rsidR="001D36DD" w:rsidP="14EDB180" w:rsidRDefault="001D36DD" w14:paraId="28B09CF2" w14:textId="77777777">
      <w:pPr>
        <w:spacing w:line="360" w:lineRule="auto"/>
        <w:rPr>
          <w:rFonts w:ascii="Arial" w:hAnsi="Arial" w:eastAsia="Arial" w:cs="Arial"/>
          <w:b w:val="0"/>
          <w:bCs w:val="0"/>
          <w:i w:val="0"/>
          <w:iCs w:val="0"/>
          <w:color w:val="auto"/>
          <w:sz w:val="24"/>
          <w:szCs w:val="24"/>
          <w:lang w:eastAsia="en-US"/>
        </w:rPr>
      </w:pP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w:t>
      </w: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Interpretation of Results – Link findings to literature and theoretical frameworks.</w:t>
      </w:r>
    </w:p>
    <w:p w:rsidRPr="001D36DD" w:rsidR="001D36DD" w:rsidP="14EDB180" w:rsidRDefault="001D36DD" w14:paraId="1A81AC3C" w14:textId="77777777">
      <w:pPr>
        <w:spacing w:line="360" w:lineRule="auto"/>
        <w:rPr>
          <w:rFonts w:ascii="Arial" w:hAnsi="Arial" w:eastAsia="Arial" w:cs="Arial"/>
          <w:b w:val="0"/>
          <w:bCs w:val="0"/>
          <w:i w:val="0"/>
          <w:iCs w:val="0"/>
          <w:color w:val="auto"/>
          <w:sz w:val="24"/>
          <w:szCs w:val="24"/>
          <w:lang w:eastAsia="en-US"/>
        </w:rPr>
      </w:pP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w:t>
      </w: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Comparison with Previous Research – Where your study aligns or differs from existing data.</w:t>
      </w:r>
    </w:p>
    <w:p w:rsidRPr="001D36DD" w:rsidR="001D36DD" w:rsidP="14EDB180" w:rsidRDefault="001D36DD" w14:paraId="7BB94CBD" w14:textId="77777777">
      <w:pPr>
        <w:pStyle w:val="Normal"/>
        <w:spacing w:line="360" w:lineRule="auto"/>
        <w:rPr>
          <w:rFonts w:ascii="Arial" w:hAnsi="Arial" w:eastAsia="Arial" w:cs="Arial"/>
          <w:b w:val="0"/>
          <w:bCs w:val="0"/>
          <w:i w:val="0"/>
          <w:iCs w:val="0"/>
          <w:color w:val="auto"/>
          <w:sz w:val="24"/>
          <w:szCs w:val="24"/>
          <w:lang w:eastAsia="en-US"/>
        </w:rPr>
      </w:pPr>
      <w:r w:rsidRPr="14EDB180" w:rsidR="001D36DD">
        <w:rPr>
          <w:rFonts w:ascii="Arial" w:hAnsi="Arial" w:eastAsia="Arial" w:cs="Arial"/>
          <w:b w:val="0"/>
          <w:bCs w:val="0"/>
          <w:i w:val="0"/>
          <w:iCs w:val="0"/>
          <w:color w:val="auto"/>
          <w:sz w:val="24"/>
          <w:szCs w:val="24"/>
          <w:lang w:eastAsia="en-US"/>
        </w:rPr>
        <w:t>•</w:t>
      </w: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Potential Explanations &amp; Limitations – Consider factors like weather, participant bias, or sample size.</w:t>
      </w:r>
    </w:p>
    <w:p w:rsidRPr="001D36DD" w:rsidR="001D36DD" w:rsidP="14EDB180" w:rsidRDefault="001D36DD" w14:textId="77777777" w14:paraId="6447429E">
      <w:pPr>
        <w:spacing w:line="360" w:lineRule="auto"/>
        <w:rPr>
          <w:rFonts w:ascii="Arial" w:hAnsi="Arial" w:eastAsia="Arial" w:cs="Arial"/>
          <w:b w:val="1"/>
          <w:bCs w:val="1"/>
          <w:i w:val="0"/>
          <w:iCs w:val="0"/>
          <w:noProof w:val="0"/>
          <w:color w:val="auto"/>
          <w:sz w:val="24"/>
          <w:szCs w:val="24"/>
          <w:lang w:val="en-GB"/>
        </w:rPr>
      </w:pP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w:t>
      </w: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Practical Implications – How findings could influence exercise recommendations for mental health.</w:t>
      </w:r>
    </w:p>
    <w:p w:rsidRPr="001D36DD" w:rsidR="001D36DD" w:rsidP="14EDB180" w:rsidRDefault="001D36DD" w14:paraId="69D427EE" w14:textId="5BCA1D39">
      <w:pPr>
        <w:spacing w:line="360" w:lineRule="auto"/>
        <w:rPr>
          <w:rFonts w:ascii="Arial" w:hAnsi="Arial" w:eastAsia="Arial" w:cs="Arial"/>
          <w:b w:val="1"/>
          <w:bCs w:val="1"/>
          <w:i w:val="0"/>
          <w:iCs w:val="0"/>
          <w:noProof w:val="0"/>
          <w:color w:val="auto"/>
          <w:sz w:val="24"/>
          <w:szCs w:val="24"/>
          <w:lang w:val="en-GB"/>
        </w:rPr>
      </w:pPr>
      <w:r w:rsidRPr="14EDB180" w:rsidR="79ACC528">
        <w:rPr>
          <w:rFonts w:ascii="Arial" w:hAnsi="Arial" w:eastAsia="Arial" w:cs="Arial"/>
          <w:b w:val="1"/>
          <w:bCs w:val="1"/>
          <w:i w:val="0"/>
          <w:iCs w:val="0"/>
          <w:noProof w:val="0"/>
          <w:color w:val="auto"/>
          <w:sz w:val="24"/>
          <w:szCs w:val="24"/>
          <w:lang w:val="en-GB"/>
        </w:rPr>
        <w:t>Analysis of the Bar Graphs</w:t>
      </w:r>
      <w:r w:rsidRPr="14EDB180" w:rsidR="6EEFB63C">
        <w:rPr>
          <w:rFonts w:ascii="Arial" w:hAnsi="Arial" w:eastAsia="Arial" w:cs="Arial"/>
          <w:b w:val="1"/>
          <w:bCs w:val="1"/>
          <w:i w:val="0"/>
          <w:iCs w:val="0"/>
          <w:noProof w:val="0"/>
          <w:color w:val="auto"/>
          <w:sz w:val="24"/>
          <w:szCs w:val="24"/>
          <w:lang w:val="en-GB"/>
        </w:rPr>
        <w:t>:</w:t>
      </w:r>
    </w:p>
    <w:p w:rsidRPr="001D36DD" w:rsidR="001D36DD" w:rsidP="14EDB180" w:rsidRDefault="001D36DD" w14:paraId="2AC46345" w14:textId="4D98E5E5">
      <w:pPr>
        <w:pStyle w:val="Heading2"/>
        <w:spacing w:line="360" w:lineRule="auto"/>
        <w:rPr>
          <w:rFonts w:ascii="Arial" w:hAnsi="Arial" w:eastAsia="Arial" w:cs="Arial"/>
          <w:b w:val="0"/>
          <w:bCs w:val="0"/>
          <w:i w:val="0"/>
          <w:iCs w:val="0"/>
          <w:noProof w:val="0"/>
          <w:color w:val="auto"/>
          <w:sz w:val="24"/>
          <w:szCs w:val="24"/>
          <w:lang w:val="en-GB"/>
        </w:rPr>
      </w:pPr>
      <w:r w:rsidRPr="14EDB180" w:rsidR="79ACC528">
        <w:rPr>
          <w:rFonts w:ascii="Arial" w:hAnsi="Arial" w:eastAsia="Arial" w:cs="Arial"/>
          <w:b w:val="0"/>
          <w:bCs w:val="0"/>
          <w:i w:val="0"/>
          <w:iCs w:val="0"/>
          <w:noProof w:val="0"/>
          <w:color w:val="auto"/>
          <w:sz w:val="24"/>
          <w:szCs w:val="24"/>
          <w:lang w:val="en-GB"/>
        </w:rPr>
        <w:t>1. Positive Emotions by Environment and Gender</w:t>
      </w:r>
    </w:p>
    <w:p w:rsidR="79ACC528" w:rsidP="14EDB180" w:rsidRDefault="79ACC528" w14:paraId="7513F5C1" w14:textId="0E95C9A3">
      <w:pPr>
        <w:pStyle w:val="ListParagraph"/>
        <w:numPr>
          <w:ilvl w:val="0"/>
          <w:numId w:val="14"/>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9ACC528">
        <w:rPr>
          <w:rFonts w:ascii="Arial" w:hAnsi="Arial" w:eastAsia="Arial" w:cs="Arial"/>
          <w:b w:val="0"/>
          <w:bCs w:val="0"/>
          <w:i w:val="0"/>
          <w:iCs w:val="0"/>
          <w:noProof w:val="0"/>
          <w:color w:val="auto"/>
          <w:sz w:val="24"/>
          <w:szCs w:val="24"/>
          <w:lang w:val="en-GB"/>
        </w:rPr>
        <w:t>Green Space (Female)</w:t>
      </w:r>
      <w:r w:rsidRPr="14EDB180" w:rsidR="79ACC528">
        <w:rPr>
          <w:rFonts w:ascii="Arial" w:hAnsi="Arial" w:eastAsia="Arial" w:cs="Arial"/>
          <w:b w:val="0"/>
          <w:bCs w:val="0"/>
          <w:i w:val="0"/>
          <w:iCs w:val="0"/>
          <w:noProof w:val="0"/>
          <w:color w:val="auto"/>
          <w:sz w:val="24"/>
          <w:szCs w:val="24"/>
          <w:lang w:val="en-GB"/>
        </w:rPr>
        <w:t xml:space="preserve"> stands out with the </w:t>
      </w:r>
      <w:r w:rsidRPr="14EDB180" w:rsidR="79ACC528">
        <w:rPr>
          <w:rFonts w:ascii="Arial" w:hAnsi="Arial" w:eastAsia="Arial" w:cs="Arial"/>
          <w:b w:val="0"/>
          <w:bCs w:val="0"/>
          <w:i w:val="0"/>
          <w:iCs w:val="0"/>
          <w:noProof w:val="0"/>
          <w:color w:val="auto"/>
          <w:sz w:val="24"/>
          <w:szCs w:val="24"/>
          <w:lang w:val="en-GB"/>
        </w:rPr>
        <w:t>highest average positive emotion score</w:t>
      </w:r>
      <w:r w:rsidRPr="14EDB180" w:rsidR="79ACC528">
        <w:rPr>
          <w:rFonts w:ascii="Arial" w:hAnsi="Arial" w:eastAsia="Arial" w:cs="Arial"/>
          <w:b w:val="0"/>
          <w:bCs w:val="0"/>
          <w:i w:val="0"/>
          <w:iCs w:val="0"/>
          <w:noProof w:val="0"/>
          <w:color w:val="auto"/>
          <w:sz w:val="24"/>
          <w:szCs w:val="24"/>
          <w:lang w:val="en-GB"/>
        </w:rPr>
        <w:t xml:space="preserve"> of </w:t>
      </w:r>
      <w:r w:rsidRPr="14EDB180" w:rsidR="79ACC528">
        <w:rPr>
          <w:rFonts w:ascii="Arial" w:hAnsi="Arial" w:eastAsia="Arial" w:cs="Arial"/>
          <w:b w:val="0"/>
          <w:bCs w:val="0"/>
          <w:i w:val="0"/>
          <w:iCs w:val="0"/>
          <w:noProof w:val="0"/>
          <w:color w:val="auto"/>
          <w:sz w:val="24"/>
          <w:szCs w:val="24"/>
          <w:lang w:val="en-GB"/>
        </w:rPr>
        <w:t>4.4</w:t>
      </w:r>
      <w:r w:rsidRPr="14EDB180" w:rsidR="79ACC528">
        <w:rPr>
          <w:rFonts w:ascii="Arial" w:hAnsi="Arial" w:eastAsia="Arial" w:cs="Arial"/>
          <w:b w:val="0"/>
          <w:bCs w:val="0"/>
          <w:i w:val="0"/>
          <w:iCs w:val="0"/>
          <w:noProof w:val="0"/>
          <w:color w:val="auto"/>
          <w:sz w:val="24"/>
          <w:szCs w:val="24"/>
          <w:lang w:val="en-GB"/>
        </w:rPr>
        <w:t>, suggesting that this environment is particularly uplifting for women.</w:t>
      </w:r>
    </w:p>
    <w:p w:rsidR="79ACC528" w:rsidP="14EDB180" w:rsidRDefault="79ACC528" w14:paraId="210F27A3" w14:textId="30E895D8">
      <w:pPr>
        <w:pStyle w:val="ListParagraph"/>
        <w:numPr>
          <w:ilvl w:val="0"/>
          <w:numId w:val="14"/>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9ACC528">
        <w:rPr>
          <w:rFonts w:ascii="Arial" w:hAnsi="Arial" w:eastAsia="Arial" w:cs="Arial"/>
          <w:b w:val="0"/>
          <w:bCs w:val="0"/>
          <w:i w:val="0"/>
          <w:iCs w:val="0"/>
          <w:noProof w:val="0"/>
          <w:color w:val="auto"/>
          <w:sz w:val="24"/>
          <w:szCs w:val="24"/>
          <w:lang w:val="en-GB"/>
        </w:rPr>
        <w:t>Blue Space (Female)</w:t>
      </w:r>
      <w:r w:rsidRPr="14EDB180" w:rsidR="79ACC528">
        <w:rPr>
          <w:rFonts w:ascii="Arial" w:hAnsi="Arial" w:eastAsia="Arial" w:cs="Arial"/>
          <w:b w:val="0"/>
          <w:bCs w:val="0"/>
          <w:i w:val="0"/>
          <w:iCs w:val="0"/>
          <w:noProof w:val="0"/>
          <w:color w:val="auto"/>
          <w:sz w:val="24"/>
          <w:szCs w:val="24"/>
          <w:lang w:val="en-GB"/>
        </w:rPr>
        <w:t xml:space="preserve"> follows closely at </w:t>
      </w:r>
      <w:r w:rsidRPr="14EDB180" w:rsidR="79ACC528">
        <w:rPr>
          <w:rFonts w:ascii="Arial" w:hAnsi="Arial" w:eastAsia="Arial" w:cs="Arial"/>
          <w:b w:val="0"/>
          <w:bCs w:val="0"/>
          <w:i w:val="0"/>
          <w:iCs w:val="0"/>
          <w:noProof w:val="0"/>
          <w:color w:val="auto"/>
          <w:sz w:val="24"/>
          <w:szCs w:val="24"/>
          <w:lang w:val="en-GB"/>
        </w:rPr>
        <w:t>4.3</w:t>
      </w:r>
      <w:r w:rsidRPr="14EDB180" w:rsidR="79ACC528">
        <w:rPr>
          <w:rFonts w:ascii="Arial" w:hAnsi="Arial" w:eastAsia="Arial" w:cs="Arial"/>
          <w:b w:val="0"/>
          <w:bCs w:val="0"/>
          <w:i w:val="0"/>
          <w:iCs w:val="0"/>
          <w:noProof w:val="0"/>
          <w:color w:val="auto"/>
          <w:sz w:val="24"/>
          <w:szCs w:val="24"/>
          <w:lang w:val="en-GB"/>
        </w:rPr>
        <w:t xml:space="preserve">, </w:t>
      </w:r>
      <w:r w:rsidRPr="14EDB180" w:rsidR="79ACC528">
        <w:rPr>
          <w:rFonts w:ascii="Arial" w:hAnsi="Arial" w:eastAsia="Arial" w:cs="Arial"/>
          <w:b w:val="0"/>
          <w:bCs w:val="0"/>
          <w:i w:val="0"/>
          <w:iCs w:val="0"/>
          <w:noProof w:val="0"/>
          <w:color w:val="auto"/>
          <w:sz w:val="24"/>
          <w:szCs w:val="24"/>
          <w:lang w:val="en-GB"/>
        </w:rPr>
        <w:t>indicating</w:t>
      </w:r>
      <w:r w:rsidRPr="14EDB180" w:rsidR="79ACC528">
        <w:rPr>
          <w:rFonts w:ascii="Arial" w:hAnsi="Arial" w:eastAsia="Arial" w:cs="Arial"/>
          <w:b w:val="0"/>
          <w:bCs w:val="0"/>
          <w:i w:val="0"/>
          <w:iCs w:val="0"/>
          <w:noProof w:val="0"/>
          <w:color w:val="auto"/>
          <w:sz w:val="24"/>
          <w:szCs w:val="24"/>
          <w:lang w:val="en-GB"/>
        </w:rPr>
        <w:t xml:space="preserve"> another strong emotional benefit in natural settings.</w:t>
      </w:r>
    </w:p>
    <w:p w:rsidR="79ACC528" w:rsidP="14EDB180" w:rsidRDefault="79ACC528" w14:paraId="5CB77E63" w14:textId="46159B5F">
      <w:pPr>
        <w:pStyle w:val="ListParagraph"/>
        <w:numPr>
          <w:ilvl w:val="0"/>
          <w:numId w:val="14"/>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9ACC528">
        <w:rPr>
          <w:rFonts w:ascii="Arial" w:hAnsi="Arial" w:eastAsia="Arial" w:cs="Arial"/>
          <w:b w:val="0"/>
          <w:bCs w:val="0"/>
          <w:i w:val="0"/>
          <w:iCs w:val="0"/>
          <w:noProof w:val="0"/>
          <w:color w:val="auto"/>
          <w:sz w:val="24"/>
          <w:szCs w:val="24"/>
          <w:lang w:val="en-GB"/>
        </w:rPr>
        <w:t>Males</w:t>
      </w:r>
      <w:r w:rsidRPr="14EDB180" w:rsidR="79ACC528">
        <w:rPr>
          <w:rFonts w:ascii="Arial" w:hAnsi="Arial" w:eastAsia="Arial" w:cs="Arial"/>
          <w:b w:val="0"/>
          <w:bCs w:val="0"/>
          <w:i w:val="0"/>
          <w:iCs w:val="0"/>
          <w:noProof w:val="0"/>
          <w:color w:val="auto"/>
          <w:sz w:val="24"/>
          <w:szCs w:val="24"/>
          <w:lang w:val="en-GB"/>
        </w:rPr>
        <w:t xml:space="preserve"> </w:t>
      </w:r>
      <w:r w:rsidRPr="14EDB180" w:rsidR="79ACC528">
        <w:rPr>
          <w:rFonts w:ascii="Arial" w:hAnsi="Arial" w:eastAsia="Arial" w:cs="Arial"/>
          <w:b w:val="0"/>
          <w:bCs w:val="0"/>
          <w:i w:val="0"/>
          <w:iCs w:val="0"/>
          <w:noProof w:val="0"/>
          <w:color w:val="auto"/>
          <w:sz w:val="24"/>
          <w:szCs w:val="24"/>
          <w:lang w:val="en-GB"/>
        </w:rPr>
        <w:t>generally report</w:t>
      </w:r>
      <w:r w:rsidRPr="14EDB180" w:rsidR="79ACC528">
        <w:rPr>
          <w:rFonts w:ascii="Arial" w:hAnsi="Arial" w:eastAsia="Arial" w:cs="Arial"/>
          <w:b w:val="0"/>
          <w:bCs w:val="0"/>
          <w:i w:val="0"/>
          <w:iCs w:val="0"/>
          <w:noProof w:val="0"/>
          <w:color w:val="auto"/>
          <w:sz w:val="24"/>
          <w:szCs w:val="24"/>
          <w:lang w:val="en-GB"/>
        </w:rPr>
        <w:t xml:space="preserve"> slightly </w:t>
      </w:r>
      <w:r w:rsidRPr="14EDB180" w:rsidR="79ACC528">
        <w:rPr>
          <w:rFonts w:ascii="Arial" w:hAnsi="Arial" w:eastAsia="Arial" w:cs="Arial"/>
          <w:b w:val="0"/>
          <w:bCs w:val="0"/>
          <w:i w:val="0"/>
          <w:iCs w:val="0"/>
          <w:noProof w:val="0"/>
          <w:color w:val="auto"/>
          <w:sz w:val="24"/>
          <w:szCs w:val="24"/>
          <w:lang w:val="en-GB"/>
        </w:rPr>
        <w:t>lower positive scores</w:t>
      </w:r>
      <w:r w:rsidRPr="14EDB180" w:rsidR="79ACC528">
        <w:rPr>
          <w:rFonts w:ascii="Arial" w:hAnsi="Arial" w:eastAsia="Arial" w:cs="Arial"/>
          <w:b w:val="0"/>
          <w:bCs w:val="0"/>
          <w:i w:val="0"/>
          <w:iCs w:val="0"/>
          <w:noProof w:val="0"/>
          <w:color w:val="auto"/>
          <w:sz w:val="24"/>
          <w:szCs w:val="24"/>
          <w:lang w:val="en-GB"/>
        </w:rPr>
        <w:t xml:space="preserve"> than females across all environments, </w:t>
      </w:r>
      <w:r w:rsidRPr="14EDB180" w:rsidR="79ACC528">
        <w:rPr>
          <w:rFonts w:ascii="Arial" w:hAnsi="Arial" w:eastAsia="Arial" w:cs="Arial"/>
          <w:b w:val="0"/>
          <w:bCs w:val="0"/>
          <w:i w:val="0"/>
          <w:iCs w:val="0"/>
          <w:noProof w:val="0"/>
          <w:color w:val="auto"/>
          <w:sz w:val="24"/>
          <w:szCs w:val="24"/>
          <w:lang w:val="en-GB"/>
        </w:rPr>
        <w:t>with the exception of</w:t>
      </w:r>
      <w:r w:rsidRPr="14EDB180" w:rsidR="79ACC528">
        <w:rPr>
          <w:rFonts w:ascii="Arial" w:hAnsi="Arial" w:eastAsia="Arial" w:cs="Arial"/>
          <w:b w:val="0"/>
          <w:bCs w:val="0"/>
          <w:i w:val="0"/>
          <w:iCs w:val="0"/>
          <w:noProof w:val="0"/>
          <w:color w:val="auto"/>
          <w:sz w:val="24"/>
          <w:szCs w:val="24"/>
          <w:lang w:val="en-GB"/>
        </w:rPr>
        <w:t xml:space="preserve"> the </w:t>
      </w:r>
      <w:r w:rsidRPr="14EDB180" w:rsidR="79ACC528">
        <w:rPr>
          <w:rFonts w:ascii="Arial" w:hAnsi="Arial" w:eastAsia="Arial" w:cs="Arial"/>
          <w:b w:val="0"/>
          <w:bCs w:val="0"/>
          <w:i w:val="0"/>
          <w:iCs w:val="0"/>
          <w:noProof w:val="0"/>
          <w:color w:val="auto"/>
          <w:sz w:val="24"/>
          <w:szCs w:val="24"/>
          <w:lang w:val="en-GB"/>
        </w:rPr>
        <w:t>Indoor Gym</w:t>
      </w:r>
      <w:r w:rsidRPr="14EDB180" w:rsidR="79ACC528">
        <w:rPr>
          <w:rFonts w:ascii="Arial" w:hAnsi="Arial" w:eastAsia="Arial" w:cs="Arial"/>
          <w:b w:val="0"/>
          <w:bCs w:val="0"/>
          <w:i w:val="0"/>
          <w:iCs w:val="0"/>
          <w:noProof w:val="0"/>
          <w:color w:val="auto"/>
          <w:sz w:val="24"/>
          <w:szCs w:val="24"/>
          <w:lang w:val="en-GB"/>
        </w:rPr>
        <w:t xml:space="preserve">, where both genders report </w:t>
      </w:r>
      <w:r w:rsidRPr="14EDB180" w:rsidR="79ACC528">
        <w:rPr>
          <w:rFonts w:ascii="Arial" w:hAnsi="Arial" w:eastAsia="Arial" w:cs="Arial"/>
          <w:b w:val="0"/>
          <w:bCs w:val="0"/>
          <w:i w:val="0"/>
          <w:iCs w:val="0"/>
          <w:noProof w:val="0"/>
          <w:color w:val="auto"/>
          <w:sz w:val="24"/>
          <w:szCs w:val="24"/>
          <w:lang w:val="en-GB"/>
        </w:rPr>
        <w:t>nearly the</w:t>
      </w:r>
      <w:r w:rsidRPr="14EDB180" w:rsidR="79ACC528">
        <w:rPr>
          <w:rFonts w:ascii="Arial" w:hAnsi="Arial" w:eastAsia="Arial" w:cs="Arial"/>
          <w:b w:val="0"/>
          <w:bCs w:val="0"/>
          <w:i w:val="0"/>
          <w:iCs w:val="0"/>
          <w:noProof w:val="0"/>
          <w:color w:val="auto"/>
          <w:sz w:val="24"/>
          <w:szCs w:val="24"/>
          <w:lang w:val="en-GB"/>
        </w:rPr>
        <w:t xml:space="preserve"> same average (F: 3.8, M: 3.9).</w:t>
      </w:r>
    </w:p>
    <w:p w:rsidR="79ACC528" w:rsidP="14EDB180" w:rsidRDefault="79ACC528" w14:paraId="6C0D8525" w14:textId="617CA9AB">
      <w:pPr>
        <w:pStyle w:val="ListParagraph"/>
        <w:numPr>
          <w:ilvl w:val="0"/>
          <w:numId w:val="14"/>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9ACC528">
        <w:rPr>
          <w:rFonts w:ascii="Arial" w:hAnsi="Arial" w:eastAsia="Arial" w:cs="Arial"/>
          <w:b w:val="0"/>
          <w:bCs w:val="0"/>
          <w:i w:val="0"/>
          <w:iCs w:val="0"/>
          <w:noProof w:val="0"/>
          <w:color w:val="auto"/>
          <w:sz w:val="24"/>
          <w:szCs w:val="24"/>
          <w:lang w:val="en-GB"/>
        </w:rPr>
        <w:t>Indoor Gym</w:t>
      </w:r>
      <w:r w:rsidRPr="14EDB180" w:rsidR="79ACC528">
        <w:rPr>
          <w:rFonts w:ascii="Arial" w:hAnsi="Arial" w:eastAsia="Arial" w:cs="Arial"/>
          <w:b w:val="0"/>
          <w:bCs w:val="0"/>
          <w:i w:val="0"/>
          <w:iCs w:val="0"/>
          <w:noProof w:val="0"/>
          <w:color w:val="auto"/>
          <w:sz w:val="24"/>
          <w:szCs w:val="24"/>
          <w:lang w:val="en-GB"/>
        </w:rPr>
        <w:t xml:space="preserve"> scores are the </w:t>
      </w:r>
      <w:r w:rsidRPr="14EDB180" w:rsidR="79ACC528">
        <w:rPr>
          <w:rFonts w:ascii="Arial" w:hAnsi="Arial" w:eastAsia="Arial" w:cs="Arial"/>
          <w:b w:val="0"/>
          <w:bCs w:val="0"/>
          <w:i w:val="0"/>
          <w:iCs w:val="0"/>
          <w:noProof w:val="0"/>
          <w:color w:val="auto"/>
          <w:sz w:val="24"/>
          <w:szCs w:val="24"/>
          <w:lang w:val="en-GB"/>
        </w:rPr>
        <w:t>lowest</w:t>
      </w:r>
      <w:r w:rsidRPr="14EDB180" w:rsidR="79ACC528">
        <w:rPr>
          <w:rFonts w:ascii="Arial" w:hAnsi="Arial" w:eastAsia="Arial" w:cs="Arial"/>
          <w:b w:val="0"/>
          <w:bCs w:val="0"/>
          <w:i w:val="0"/>
          <w:iCs w:val="0"/>
          <w:noProof w:val="0"/>
          <w:color w:val="auto"/>
          <w:sz w:val="24"/>
          <w:szCs w:val="24"/>
          <w:lang w:val="en-GB"/>
        </w:rPr>
        <w:t xml:space="preserve"> for positive emotions overall, suggesting it is the least emotionally stimulating setting among the three.</w:t>
      </w:r>
    </w:p>
    <w:p w:rsidR="79ACC528" w:rsidP="14EDB180" w:rsidRDefault="79ACC528" w14:paraId="5996AED7" w14:textId="227CEDEB">
      <w:pPr>
        <w:pStyle w:val="ListParagraph"/>
        <w:spacing w:before="240" w:beforeAutospacing="off" w:after="240" w:afterAutospacing="off" w:line="360" w:lineRule="auto"/>
        <w:ind w:left="720"/>
        <w:rPr>
          <w:rFonts w:ascii="Arial" w:hAnsi="Arial" w:eastAsia="Arial" w:cs="Arial"/>
          <w:b w:val="0"/>
          <w:bCs w:val="0"/>
          <w:i w:val="0"/>
          <w:iCs w:val="0"/>
          <w:noProof w:val="0"/>
          <w:color w:val="auto"/>
          <w:sz w:val="24"/>
          <w:szCs w:val="24"/>
          <w:lang w:val="en-GB"/>
        </w:rPr>
      </w:pPr>
    </w:p>
    <w:p w:rsidR="79ACC528" w:rsidP="14EDB180" w:rsidRDefault="79ACC528" w14:paraId="343524BC" w14:textId="1CC98667">
      <w:pPr>
        <w:pStyle w:val="Normal"/>
        <w:spacing w:before="240" w:beforeAutospacing="off" w:after="240" w:afterAutospacing="off" w:line="360" w:lineRule="auto"/>
        <w:ind w:left="0"/>
        <w:rPr>
          <w:rFonts w:ascii="Arial" w:hAnsi="Arial" w:eastAsia="Arial" w:cs="Arial"/>
          <w:b w:val="0"/>
          <w:bCs w:val="0"/>
          <w:i w:val="0"/>
          <w:iCs w:val="0"/>
          <w:noProof w:val="0"/>
          <w:color w:val="auto"/>
          <w:sz w:val="24"/>
          <w:szCs w:val="24"/>
          <w:lang w:val="en-GB"/>
        </w:rPr>
      </w:pPr>
      <w:r w:rsidRPr="14EDB180" w:rsidR="79ACC528">
        <w:rPr>
          <w:rFonts w:ascii="Arial" w:hAnsi="Arial" w:eastAsia="Arial" w:cs="Arial"/>
          <w:b w:val="0"/>
          <w:bCs w:val="0"/>
          <w:i w:val="0"/>
          <w:iCs w:val="0"/>
          <w:noProof w:val="0"/>
          <w:color w:val="auto"/>
          <w:sz w:val="24"/>
          <w:szCs w:val="24"/>
          <w:lang w:val="en-GB"/>
        </w:rPr>
        <w:t>2. Negative Emotions by Environment and Gender</w:t>
      </w:r>
      <w:r w:rsidRPr="14EDB180" w:rsidR="6E0BB5A1">
        <w:rPr>
          <w:rFonts w:ascii="Arial" w:hAnsi="Arial" w:eastAsia="Arial" w:cs="Arial"/>
          <w:b w:val="0"/>
          <w:bCs w:val="0"/>
          <w:i w:val="0"/>
          <w:iCs w:val="0"/>
          <w:noProof w:val="0"/>
          <w:color w:val="auto"/>
          <w:sz w:val="24"/>
          <w:szCs w:val="24"/>
          <w:lang w:val="en-GB"/>
        </w:rPr>
        <w:t>:</w:t>
      </w:r>
    </w:p>
    <w:p w:rsidR="79ACC528" w:rsidP="14EDB180" w:rsidRDefault="79ACC528" w14:paraId="23BEED50" w14:textId="4104D088">
      <w:pPr>
        <w:pStyle w:val="ListParagraph"/>
        <w:numPr>
          <w:ilvl w:val="0"/>
          <w:numId w:val="15"/>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9ACC528">
        <w:rPr>
          <w:rFonts w:ascii="Arial" w:hAnsi="Arial" w:eastAsia="Arial" w:cs="Arial"/>
          <w:b w:val="0"/>
          <w:bCs w:val="0"/>
          <w:i w:val="0"/>
          <w:iCs w:val="0"/>
          <w:noProof w:val="0"/>
          <w:color w:val="auto"/>
          <w:sz w:val="24"/>
          <w:szCs w:val="24"/>
          <w:lang w:val="en-GB"/>
        </w:rPr>
        <w:t>Green Space (Female)</w:t>
      </w:r>
      <w:r w:rsidRPr="14EDB180" w:rsidR="79ACC528">
        <w:rPr>
          <w:rFonts w:ascii="Arial" w:hAnsi="Arial" w:eastAsia="Arial" w:cs="Arial"/>
          <w:b w:val="0"/>
          <w:bCs w:val="0"/>
          <w:i w:val="0"/>
          <w:iCs w:val="0"/>
          <w:noProof w:val="0"/>
          <w:color w:val="auto"/>
          <w:sz w:val="24"/>
          <w:szCs w:val="24"/>
          <w:lang w:val="en-GB"/>
        </w:rPr>
        <w:t xml:space="preserve"> again scores </w:t>
      </w:r>
      <w:r w:rsidRPr="14EDB180" w:rsidR="79ACC528">
        <w:rPr>
          <w:rFonts w:ascii="Arial" w:hAnsi="Arial" w:eastAsia="Arial" w:cs="Arial"/>
          <w:b w:val="0"/>
          <w:bCs w:val="0"/>
          <w:i w:val="0"/>
          <w:iCs w:val="0"/>
          <w:noProof w:val="0"/>
          <w:color w:val="auto"/>
          <w:sz w:val="24"/>
          <w:szCs w:val="24"/>
          <w:lang w:val="en-GB"/>
        </w:rPr>
        <w:t>best</w:t>
      </w:r>
      <w:r w:rsidRPr="14EDB180" w:rsidR="79ACC528">
        <w:rPr>
          <w:rFonts w:ascii="Arial" w:hAnsi="Arial" w:eastAsia="Arial" w:cs="Arial"/>
          <w:b w:val="0"/>
          <w:bCs w:val="0"/>
          <w:i w:val="0"/>
          <w:iCs w:val="0"/>
          <w:noProof w:val="0"/>
          <w:color w:val="auto"/>
          <w:sz w:val="24"/>
          <w:szCs w:val="24"/>
          <w:lang w:val="en-GB"/>
        </w:rPr>
        <w:t xml:space="preserve">, with the </w:t>
      </w:r>
      <w:r w:rsidRPr="14EDB180" w:rsidR="79ACC528">
        <w:rPr>
          <w:rFonts w:ascii="Arial" w:hAnsi="Arial" w:eastAsia="Arial" w:cs="Arial"/>
          <w:b w:val="0"/>
          <w:bCs w:val="0"/>
          <w:i w:val="0"/>
          <w:iCs w:val="0"/>
          <w:noProof w:val="0"/>
          <w:color w:val="auto"/>
          <w:sz w:val="24"/>
          <w:szCs w:val="24"/>
          <w:lang w:val="en-GB"/>
        </w:rPr>
        <w:t>lowest negative emotion average</w:t>
      </w:r>
      <w:r w:rsidRPr="14EDB180" w:rsidR="79ACC528">
        <w:rPr>
          <w:rFonts w:ascii="Arial" w:hAnsi="Arial" w:eastAsia="Arial" w:cs="Arial"/>
          <w:b w:val="0"/>
          <w:bCs w:val="0"/>
          <w:i w:val="0"/>
          <w:iCs w:val="0"/>
          <w:noProof w:val="0"/>
          <w:color w:val="auto"/>
          <w:sz w:val="24"/>
          <w:szCs w:val="24"/>
          <w:lang w:val="en-GB"/>
        </w:rPr>
        <w:t xml:space="preserve"> of </w:t>
      </w:r>
      <w:r w:rsidRPr="14EDB180" w:rsidR="79ACC528">
        <w:rPr>
          <w:rFonts w:ascii="Arial" w:hAnsi="Arial" w:eastAsia="Arial" w:cs="Arial"/>
          <w:b w:val="0"/>
          <w:bCs w:val="0"/>
          <w:i w:val="0"/>
          <w:iCs w:val="0"/>
          <w:noProof w:val="0"/>
          <w:color w:val="auto"/>
          <w:sz w:val="24"/>
          <w:szCs w:val="24"/>
          <w:lang w:val="en-GB"/>
        </w:rPr>
        <w:t>1.2</w:t>
      </w:r>
      <w:r w:rsidRPr="14EDB180" w:rsidR="79ACC528">
        <w:rPr>
          <w:rFonts w:ascii="Arial" w:hAnsi="Arial" w:eastAsia="Arial" w:cs="Arial"/>
          <w:b w:val="0"/>
          <w:bCs w:val="0"/>
          <w:i w:val="0"/>
          <w:iCs w:val="0"/>
          <w:noProof w:val="0"/>
          <w:color w:val="auto"/>
          <w:sz w:val="24"/>
          <w:szCs w:val="24"/>
          <w:lang w:val="en-GB"/>
        </w:rPr>
        <w:t>—aligning with its top score for positive emotions.</w:t>
      </w:r>
    </w:p>
    <w:p w:rsidR="79ACC528" w:rsidP="14EDB180" w:rsidRDefault="79ACC528" w14:paraId="2EE674BC" w14:textId="5AC612A9">
      <w:pPr>
        <w:pStyle w:val="ListParagraph"/>
        <w:numPr>
          <w:ilvl w:val="0"/>
          <w:numId w:val="15"/>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9ACC528">
        <w:rPr>
          <w:rFonts w:ascii="Arial" w:hAnsi="Arial" w:eastAsia="Arial" w:cs="Arial"/>
          <w:b w:val="0"/>
          <w:bCs w:val="0"/>
          <w:i w:val="0"/>
          <w:iCs w:val="0"/>
          <w:noProof w:val="0"/>
          <w:color w:val="auto"/>
          <w:sz w:val="24"/>
          <w:szCs w:val="24"/>
          <w:lang w:val="en-GB"/>
        </w:rPr>
        <w:t>Indoor Gym (Male)</w:t>
      </w:r>
      <w:r w:rsidRPr="14EDB180" w:rsidR="79ACC528">
        <w:rPr>
          <w:rFonts w:ascii="Arial" w:hAnsi="Arial" w:eastAsia="Arial" w:cs="Arial"/>
          <w:b w:val="0"/>
          <w:bCs w:val="0"/>
          <w:i w:val="0"/>
          <w:iCs w:val="0"/>
          <w:noProof w:val="0"/>
          <w:color w:val="auto"/>
          <w:sz w:val="24"/>
          <w:szCs w:val="24"/>
          <w:lang w:val="en-GB"/>
        </w:rPr>
        <w:t xml:space="preserve"> has the </w:t>
      </w:r>
      <w:r w:rsidRPr="14EDB180" w:rsidR="79ACC528">
        <w:rPr>
          <w:rFonts w:ascii="Arial" w:hAnsi="Arial" w:eastAsia="Arial" w:cs="Arial"/>
          <w:b w:val="0"/>
          <w:bCs w:val="0"/>
          <w:i w:val="0"/>
          <w:iCs w:val="0"/>
          <w:noProof w:val="0"/>
          <w:color w:val="auto"/>
          <w:sz w:val="24"/>
          <w:szCs w:val="24"/>
          <w:lang w:val="en-GB"/>
        </w:rPr>
        <w:t>highest average negative emotion score</w:t>
      </w:r>
      <w:r w:rsidRPr="14EDB180" w:rsidR="79ACC528">
        <w:rPr>
          <w:rFonts w:ascii="Arial" w:hAnsi="Arial" w:eastAsia="Arial" w:cs="Arial"/>
          <w:b w:val="0"/>
          <w:bCs w:val="0"/>
          <w:i w:val="0"/>
          <w:iCs w:val="0"/>
          <w:noProof w:val="0"/>
          <w:color w:val="auto"/>
          <w:sz w:val="24"/>
          <w:szCs w:val="24"/>
          <w:lang w:val="en-GB"/>
        </w:rPr>
        <w:t xml:space="preserve"> of </w:t>
      </w:r>
      <w:r w:rsidRPr="14EDB180" w:rsidR="79ACC528">
        <w:rPr>
          <w:rFonts w:ascii="Arial" w:hAnsi="Arial" w:eastAsia="Arial" w:cs="Arial"/>
          <w:b w:val="0"/>
          <w:bCs w:val="0"/>
          <w:i w:val="0"/>
          <w:iCs w:val="0"/>
          <w:noProof w:val="0"/>
          <w:color w:val="auto"/>
          <w:sz w:val="24"/>
          <w:szCs w:val="24"/>
          <w:lang w:val="en-GB"/>
        </w:rPr>
        <w:t>2.3</w:t>
      </w:r>
      <w:r w:rsidRPr="14EDB180" w:rsidR="79ACC528">
        <w:rPr>
          <w:rFonts w:ascii="Arial" w:hAnsi="Arial" w:eastAsia="Arial" w:cs="Arial"/>
          <w:b w:val="0"/>
          <w:bCs w:val="0"/>
          <w:i w:val="0"/>
          <w:iCs w:val="0"/>
          <w:noProof w:val="0"/>
          <w:color w:val="auto"/>
          <w:sz w:val="24"/>
          <w:szCs w:val="24"/>
          <w:lang w:val="en-GB"/>
        </w:rPr>
        <w:t xml:space="preserve">, </w:t>
      </w:r>
      <w:r w:rsidRPr="14EDB180" w:rsidR="79ACC528">
        <w:rPr>
          <w:rFonts w:ascii="Arial" w:hAnsi="Arial" w:eastAsia="Arial" w:cs="Arial"/>
          <w:b w:val="0"/>
          <w:bCs w:val="0"/>
          <w:i w:val="0"/>
          <w:iCs w:val="0"/>
          <w:noProof w:val="0"/>
          <w:color w:val="auto"/>
          <w:sz w:val="24"/>
          <w:szCs w:val="24"/>
          <w:lang w:val="en-GB"/>
        </w:rPr>
        <w:t>indicating</w:t>
      </w:r>
      <w:r w:rsidRPr="14EDB180" w:rsidR="79ACC528">
        <w:rPr>
          <w:rFonts w:ascii="Arial" w:hAnsi="Arial" w:eastAsia="Arial" w:cs="Arial"/>
          <w:b w:val="0"/>
          <w:bCs w:val="0"/>
          <w:i w:val="0"/>
          <w:iCs w:val="0"/>
          <w:noProof w:val="0"/>
          <w:color w:val="auto"/>
          <w:sz w:val="24"/>
          <w:szCs w:val="24"/>
          <w:lang w:val="en-GB"/>
        </w:rPr>
        <w:t xml:space="preserve"> that it is not only less uplifting but also more emotionally taxing, especially for men.</w:t>
      </w:r>
    </w:p>
    <w:p w:rsidR="79ACC528" w:rsidP="14EDB180" w:rsidRDefault="79ACC528" w14:paraId="317A0283" w14:textId="1FE5B28B">
      <w:pPr>
        <w:pStyle w:val="ListParagraph"/>
        <w:numPr>
          <w:ilvl w:val="0"/>
          <w:numId w:val="15"/>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9ACC528">
        <w:rPr>
          <w:rFonts w:ascii="Arial" w:hAnsi="Arial" w:eastAsia="Arial" w:cs="Arial"/>
          <w:b w:val="0"/>
          <w:bCs w:val="0"/>
          <w:i w:val="0"/>
          <w:iCs w:val="0"/>
          <w:noProof w:val="0"/>
          <w:color w:val="auto"/>
          <w:sz w:val="24"/>
          <w:szCs w:val="24"/>
          <w:lang w:val="en-GB"/>
        </w:rPr>
        <w:t xml:space="preserve">A consistent trend shows that </w:t>
      </w:r>
      <w:r w:rsidRPr="14EDB180" w:rsidR="79ACC528">
        <w:rPr>
          <w:rFonts w:ascii="Arial" w:hAnsi="Arial" w:eastAsia="Arial" w:cs="Arial"/>
          <w:b w:val="0"/>
          <w:bCs w:val="0"/>
          <w:i w:val="0"/>
          <w:iCs w:val="0"/>
          <w:noProof w:val="0"/>
          <w:color w:val="auto"/>
          <w:sz w:val="24"/>
          <w:szCs w:val="24"/>
          <w:lang w:val="en-GB"/>
        </w:rPr>
        <w:t>natural environments (blue and green spaces)</w:t>
      </w:r>
      <w:r w:rsidRPr="14EDB180" w:rsidR="79ACC528">
        <w:rPr>
          <w:rFonts w:ascii="Arial" w:hAnsi="Arial" w:eastAsia="Arial" w:cs="Arial"/>
          <w:b w:val="0"/>
          <w:bCs w:val="0"/>
          <w:i w:val="0"/>
          <w:iCs w:val="0"/>
          <w:noProof w:val="0"/>
          <w:color w:val="auto"/>
          <w:sz w:val="24"/>
          <w:szCs w:val="24"/>
          <w:lang w:val="en-GB"/>
        </w:rPr>
        <w:t xml:space="preserve"> are associated with </w:t>
      </w:r>
      <w:r w:rsidRPr="14EDB180" w:rsidR="79ACC528">
        <w:rPr>
          <w:rFonts w:ascii="Arial" w:hAnsi="Arial" w:eastAsia="Arial" w:cs="Arial"/>
          <w:b w:val="0"/>
          <w:bCs w:val="0"/>
          <w:i w:val="0"/>
          <w:iCs w:val="0"/>
          <w:noProof w:val="0"/>
          <w:color w:val="auto"/>
          <w:sz w:val="24"/>
          <w:szCs w:val="24"/>
          <w:lang w:val="en-GB"/>
        </w:rPr>
        <w:t>lower negative emotions</w:t>
      </w:r>
      <w:r w:rsidRPr="14EDB180" w:rsidR="79ACC528">
        <w:rPr>
          <w:rFonts w:ascii="Arial" w:hAnsi="Arial" w:eastAsia="Arial" w:cs="Arial"/>
          <w:b w:val="0"/>
          <w:bCs w:val="0"/>
          <w:i w:val="0"/>
          <w:iCs w:val="0"/>
          <w:noProof w:val="0"/>
          <w:color w:val="auto"/>
          <w:sz w:val="24"/>
          <w:szCs w:val="24"/>
          <w:lang w:val="en-GB"/>
        </w:rPr>
        <w:t xml:space="preserve">, while the </w:t>
      </w:r>
      <w:r w:rsidRPr="14EDB180" w:rsidR="79ACC528">
        <w:rPr>
          <w:rFonts w:ascii="Arial" w:hAnsi="Arial" w:eastAsia="Arial" w:cs="Arial"/>
          <w:b w:val="0"/>
          <w:bCs w:val="0"/>
          <w:i w:val="0"/>
          <w:iCs w:val="0"/>
          <w:noProof w:val="0"/>
          <w:color w:val="auto"/>
          <w:sz w:val="24"/>
          <w:szCs w:val="24"/>
          <w:lang w:val="en-GB"/>
        </w:rPr>
        <w:t>indoor gym</w:t>
      </w:r>
      <w:r w:rsidRPr="14EDB180" w:rsidR="79ACC528">
        <w:rPr>
          <w:rFonts w:ascii="Arial" w:hAnsi="Arial" w:eastAsia="Arial" w:cs="Arial"/>
          <w:b w:val="0"/>
          <w:bCs w:val="0"/>
          <w:i w:val="0"/>
          <w:iCs w:val="0"/>
          <w:noProof w:val="0"/>
          <w:color w:val="auto"/>
          <w:sz w:val="24"/>
          <w:szCs w:val="24"/>
          <w:lang w:val="en-GB"/>
        </w:rPr>
        <w:t xml:space="preserve"> leads to higher negative scores.</w:t>
      </w:r>
    </w:p>
    <w:p w:rsidR="79ACC528" w:rsidP="14EDB180" w:rsidRDefault="79ACC528" w14:paraId="52712F7F" w14:textId="32605454">
      <w:pPr>
        <w:pStyle w:val="Heading2"/>
        <w:spacing w:before="299" w:beforeAutospacing="off" w:after="299" w:afterAutospacing="off" w:line="360" w:lineRule="auto"/>
        <w:rPr>
          <w:rFonts w:ascii="Arial" w:hAnsi="Arial" w:eastAsia="Arial" w:cs="Arial"/>
          <w:b w:val="0"/>
          <w:bCs w:val="0"/>
          <w:i w:val="0"/>
          <w:iCs w:val="0"/>
          <w:noProof w:val="0"/>
          <w:color w:val="auto"/>
          <w:sz w:val="24"/>
          <w:szCs w:val="24"/>
          <w:lang w:val="en-GB"/>
        </w:rPr>
      </w:pPr>
      <w:r w:rsidRPr="14EDB180" w:rsidR="79ACC528">
        <w:rPr>
          <w:rFonts w:ascii="Arial" w:hAnsi="Arial" w:eastAsia="Arial" w:cs="Arial"/>
          <w:b w:val="0"/>
          <w:bCs w:val="0"/>
          <w:i w:val="0"/>
          <w:iCs w:val="0"/>
          <w:noProof w:val="0"/>
          <w:color w:val="auto"/>
          <w:sz w:val="24"/>
          <w:szCs w:val="24"/>
          <w:lang w:val="en-GB"/>
        </w:rPr>
        <w:t>Comparative Insights Across the Two Graphs</w:t>
      </w:r>
      <w:r w:rsidRPr="14EDB180" w:rsidR="3ADDDE8C">
        <w:rPr>
          <w:rFonts w:ascii="Arial" w:hAnsi="Arial" w:eastAsia="Arial" w:cs="Arial"/>
          <w:b w:val="0"/>
          <w:bCs w:val="0"/>
          <w:i w:val="0"/>
          <w:iCs w:val="0"/>
          <w:noProof w:val="0"/>
          <w:color w:val="auto"/>
          <w:sz w:val="24"/>
          <w:szCs w:val="24"/>
          <w:lang w:val="en-GB"/>
        </w:rPr>
        <w:t>:</w:t>
      </w:r>
    </w:p>
    <w:p w:rsidR="79ACC528" w:rsidP="14EDB180" w:rsidRDefault="79ACC528" w14:paraId="5AE569C6" w14:textId="56164D5D">
      <w:pPr>
        <w:pStyle w:val="ListParagraph"/>
        <w:numPr>
          <w:ilvl w:val="0"/>
          <w:numId w:val="16"/>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9ACC528">
        <w:rPr>
          <w:rFonts w:ascii="Arial" w:hAnsi="Arial" w:eastAsia="Arial" w:cs="Arial"/>
          <w:b w:val="0"/>
          <w:bCs w:val="0"/>
          <w:i w:val="0"/>
          <w:iCs w:val="0"/>
          <w:noProof w:val="0"/>
          <w:color w:val="auto"/>
          <w:sz w:val="24"/>
          <w:szCs w:val="24"/>
          <w:lang w:val="en-GB"/>
        </w:rPr>
        <w:t xml:space="preserve">The </w:t>
      </w:r>
      <w:r w:rsidRPr="14EDB180" w:rsidR="79ACC528">
        <w:rPr>
          <w:rFonts w:ascii="Arial" w:hAnsi="Arial" w:eastAsia="Arial" w:cs="Arial"/>
          <w:b w:val="0"/>
          <w:bCs w:val="0"/>
          <w:i w:val="0"/>
          <w:iCs w:val="0"/>
          <w:noProof w:val="0"/>
          <w:color w:val="auto"/>
          <w:sz w:val="24"/>
          <w:szCs w:val="24"/>
          <w:lang w:val="en-GB"/>
        </w:rPr>
        <w:t>correlation</w:t>
      </w:r>
      <w:r w:rsidRPr="14EDB180" w:rsidR="79ACC528">
        <w:rPr>
          <w:rFonts w:ascii="Arial" w:hAnsi="Arial" w:eastAsia="Arial" w:cs="Arial"/>
          <w:b w:val="0"/>
          <w:bCs w:val="0"/>
          <w:i w:val="0"/>
          <w:iCs w:val="0"/>
          <w:noProof w:val="0"/>
          <w:color w:val="auto"/>
          <w:sz w:val="24"/>
          <w:szCs w:val="24"/>
          <w:lang w:val="en-GB"/>
        </w:rPr>
        <w:t xml:space="preserve"> is clear: environments that promote </w:t>
      </w:r>
      <w:r w:rsidRPr="14EDB180" w:rsidR="79ACC528">
        <w:rPr>
          <w:rFonts w:ascii="Arial" w:hAnsi="Arial" w:eastAsia="Arial" w:cs="Arial"/>
          <w:b w:val="0"/>
          <w:bCs w:val="0"/>
          <w:i w:val="0"/>
          <w:iCs w:val="0"/>
          <w:noProof w:val="0"/>
          <w:color w:val="auto"/>
          <w:sz w:val="24"/>
          <w:szCs w:val="24"/>
          <w:lang w:val="en-GB"/>
        </w:rPr>
        <w:t>higher positive emotions</w:t>
      </w:r>
      <w:r w:rsidRPr="14EDB180" w:rsidR="79ACC528">
        <w:rPr>
          <w:rFonts w:ascii="Arial" w:hAnsi="Arial" w:eastAsia="Arial" w:cs="Arial"/>
          <w:b w:val="0"/>
          <w:bCs w:val="0"/>
          <w:i w:val="0"/>
          <w:iCs w:val="0"/>
          <w:noProof w:val="0"/>
          <w:color w:val="auto"/>
          <w:sz w:val="24"/>
          <w:szCs w:val="24"/>
          <w:lang w:val="en-GB"/>
        </w:rPr>
        <w:t xml:space="preserve"> (especially green and blue spaces) also correspond with </w:t>
      </w:r>
      <w:r w:rsidRPr="14EDB180" w:rsidR="79ACC528">
        <w:rPr>
          <w:rFonts w:ascii="Arial" w:hAnsi="Arial" w:eastAsia="Arial" w:cs="Arial"/>
          <w:b w:val="0"/>
          <w:bCs w:val="0"/>
          <w:i w:val="0"/>
          <w:iCs w:val="0"/>
          <w:noProof w:val="0"/>
          <w:color w:val="auto"/>
          <w:sz w:val="24"/>
          <w:szCs w:val="24"/>
          <w:lang w:val="en-GB"/>
        </w:rPr>
        <w:t>lower negative emotions</w:t>
      </w:r>
      <w:r w:rsidRPr="14EDB180" w:rsidR="79ACC528">
        <w:rPr>
          <w:rFonts w:ascii="Arial" w:hAnsi="Arial" w:eastAsia="Arial" w:cs="Arial"/>
          <w:b w:val="0"/>
          <w:bCs w:val="0"/>
          <w:i w:val="0"/>
          <w:iCs w:val="0"/>
          <w:noProof w:val="0"/>
          <w:color w:val="auto"/>
          <w:sz w:val="24"/>
          <w:szCs w:val="24"/>
          <w:lang w:val="en-GB"/>
        </w:rPr>
        <w:t>.</w:t>
      </w:r>
    </w:p>
    <w:p w:rsidR="79ACC528" w:rsidP="14EDB180" w:rsidRDefault="79ACC528" w14:paraId="48D36320" w14:textId="726D8976">
      <w:pPr>
        <w:pStyle w:val="ListParagraph"/>
        <w:numPr>
          <w:ilvl w:val="0"/>
          <w:numId w:val="16"/>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9ACC528">
        <w:rPr>
          <w:rFonts w:ascii="Arial" w:hAnsi="Arial" w:eastAsia="Arial" w:cs="Arial"/>
          <w:b w:val="0"/>
          <w:bCs w:val="0"/>
          <w:i w:val="0"/>
          <w:iCs w:val="0"/>
          <w:noProof w:val="0"/>
          <w:color w:val="auto"/>
          <w:sz w:val="24"/>
          <w:szCs w:val="24"/>
          <w:lang w:val="en-GB"/>
        </w:rPr>
        <w:t>Gender differences</w:t>
      </w:r>
      <w:r w:rsidRPr="14EDB180" w:rsidR="79ACC528">
        <w:rPr>
          <w:rFonts w:ascii="Arial" w:hAnsi="Arial" w:eastAsia="Arial" w:cs="Arial"/>
          <w:b w:val="0"/>
          <w:bCs w:val="0"/>
          <w:i w:val="0"/>
          <w:iCs w:val="0"/>
          <w:noProof w:val="0"/>
          <w:color w:val="auto"/>
          <w:sz w:val="24"/>
          <w:szCs w:val="24"/>
          <w:lang w:val="en-GB"/>
        </w:rPr>
        <w:t xml:space="preserve"> are </w:t>
      </w:r>
      <w:r w:rsidRPr="14EDB180" w:rsidR="79ACC528">
        <w:rPr>
          <w:rFonts w:ascii="Arial" w:hAnsi="Arial" w:eastAsia="Arial" w:cs="Arial"/>
          <w:b w:val="0"/>
          <w:bCs w:val="0"/>
          <w:i w:val="0"/>
          <w:iCs w:val="0"/>
          <w:noProof w:val="0"/>
          <w:color w:val="auto"/>
          <w:sz w:val="24"/>
          <w:szCs w:val="24"/>
          <w:lang w:val="en-GB"/>
        </w:rPr>
        <w:t>evident</w:t>
      </w:r>
      <w:r w:rsidRPr="14EDB180" w:rsidR="79ACC528">
        <w:rPr>
          <w:rFonts w:ascii="Arial" w:hAnsi="Arial" w:eastAsia="Arial" w:cs="Arial"/>
          <w:b w:val="0"/>
          <w:bCs w:val="0"/>
          <w:i w:val="0"/>
          <w:iCs w:val="0"/>
          <w:noProof w:val="0"/>
          <w:color w:val="auto"/>
          <w:sz w:val="24"/>
          <w:szCs w:val="24"/>
          <w:lang w:val="en-GB"/>
        </w:rPr>
        <w:t xml:space="preserve"> but modest. Females tend to experience both </w:t>
      </w:r>
      <w:r w:rsidRPr="14EDB180" w:rsidR="79ACC528">
        <w:rPr>
          <w:rFonts w:ascii="Arial" w:hAnsi="Arial" w:eastAsia="Arial" w:cs="Arial"/>
          <w:b w:val="0"/>
          <w:bCs w:val="0"/>
          <w:i w:val="0"/>
          <w:iCs w:val="0"/>
          <w:noProof w:val="0"/>
          <w:color w:val="auto"/>
          <w:sz w:val="24"/>
          <w:szCs w:val="24"/>
          <w:lang w:val="en-GB"/>
        </w:rPr>
        <w:t>higher positive</w:t>
      </w:r>
      <w:r w:rsidRPr="14EDB180" w:rsidR="79ACC528">
        <w:rPr>
          <w:rFonts w:ascii="Arial" w:hAnsi="Arial" w:eastAsia="Arial" w:cs="Arial"/>
          <w:b w:val="0"/>
          <w:bCs w:val="0"/>
          <w:i w:val="0"/>
          <w:iCs w:val="0"/>
          <w:noProof w:val="0"/>
          <w:color w:val="auto"/>
          <w:sz w:val="24"/>
          <w:szCs w:val="24"/>
          <w:lang w:val="en-GB"/>
        </w:rPr>
        <w:t xml:space="preserve"> and </w:t>
      </w:r>
      <w:r w:rsidRPr="14EDB180" w:rsidR="79ACC528">
        <w:rPr>
          <w:rFonts w:ascii="Arial" w:hAnsi="Arial" w:eastAsia="Arial" w:cs="Arial"/>
          <w:b w:val="0"/>
          <w:bCs w:val="0"/>
          <w:i w:val="0"/>
          <w:iCs w:val="0"/>
          <w:noProof w:val="0"/>
          <w:color w:val="auto"/>
          <w:sz w:val="24"/>
          <w:szCs w:val="24"/>
          <w:lang w:val="en-GB"/>
        </w:rPr>
        <w:t>lower negative</w:t>
      </w:r>
      <w:r w:rsidRPr="14EDB180" w:rsidR="79ACC528">
        <w:rPr>
          <w:rFonts w:ascii="Arial" w:hAnsi="Arial" w:eastAsia="Arial" w:cs="Arial"/>
          <w:b w:val="0"/>
          <w:bCs w:val="0"/>
          <w:i w:val="0"/>
          <w:iCs w:val="0"/>
          <w:noProof w:val="0"/>
          <w:color w:val="auto"/>
          <w:sz w:val="24"/>
          <w:szCs w:val="24"/>
          <w:lang w:val="en-GB"/>
        </w:rPr>
        <w:t xml:space="preserve"> emotions in natural environments compared to males.</w:t>
      </w:r>
    </w:p>
    <w:p w:rsidR="1903D21D" w:rsidP="14EDB180" w:rsidRDefault="1903D21D" w14:paraId="499F0A02" w14:textId="7CD41CB8">
      <w:pPr>
        <w:pStyle w:val="ListParagraph"/>
        <w:numPr>
          <w:ilvl w:val="0"/>
          <w:numId w:val="16"/>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79ACC528">
        <w:rPr>
          <w:rFonts w:ascii="Arial" w:hAnsi="Arial" w:eastAsia="Arial" w:cs="Arial"/>
          <w:b w:val="0"/>
          <w:bCs w:val="0"/>
          <w:i w:val="0"/>
          <w:iCs w:val="0"/>
          <w:noProof w:val="0"/>
          <w:color w:val="auto"/>
          <w:sz w:val="24"/>
          <w:szCs w:val="24"/>
          <w:lang w:val="en-GB"/>
        </w:rPr>
        <w:t xml:space="preserve">The </w:t>
      </w:r>
      <w:r w:rsidRPr="14EDB180" w:rsidR="79ACC528">
        <w:rPr>
          <w:rFonts w:ascii="Arial" w:hAnsi="Arial" w:eastAsia="Arial" w:cs="Arial"/>
          <w:b w:val="0"/>
          <w:bCs w:val="0"/>
          <w:i w:val="0"/>
          <w:iCs w:val="0"/>
          <w:noProof w:val="0"/>
          <w:color w:val="auto"/>
          <w:sz w:val="24"/>
          <w:szCs w:val="24"/>
          <w:lang w:val="en-GB"/>
        </w:rPr>
        <w:t>Indoor Gym</w:t>
      </w:r>
      <w:r w:rsidRPr="14EDB180" w:rsidR="79ACC528">
        <w:rPr>
          <w:rFonts w:ascii="Arial" w:hAnsi="Arial" w:eastAsia="Arial" w:cs="Arial"/>
          <w:b w:val="0"/>
          <w:bCs w:val="0"/>
          <w:i w:val="0"/>
          <w:iCs w:val="0"/>
          <w:noProof w:val="0"/>
          <w:color w:val="auto"/>
          <w:sz w:val="24"/>
          <w:szCs w:val="24"/>
          <w:lang w:val="en-GB"/>
        </w:rPr>
        <w:t xml:space="preserve">, while still supportive of activity, consistently shows </w:t>
      </w:r>
      <w:r w:rsidRPr="14EDB180" w:rsidR="79ACC528">
        <w:rPr>
          <w:rFonts w:ascii="Arial" w:hAnsi="Arial" w:eastAsia="Arial" w:cs="Arial"/>
          <w:b w:val="0"/>
          <w:bCs w:val="0"/>
          <w:i w:val="0"/>
          <w:iCs w:val="0"/>
          <w:noProof w:val="0"/>
          <w:color w:val="auto"/>
          <w:sz w:val="24"/>
          <w:szCs w:val="24"/>
          <w:lang w:val="en-GB"/>
        </w:rPr>
        <w:t>weaker emotional outcomes</w:t>
      </w:r>
      <w:r w:rsidRPr="14EDB180" w:rsidR="79ACC528">
        <w:rPr>
          <w:rFonts w:ascii="Arial" w:hAnsi="Arial" w:eastAsia="Arial" w:cs="Arial"/>
          <w:b w:val="0"/>
          <w:bCs w:val="0"/>
          <w:i w:val="0"/>
          <w:iCs w:val="0"/>
          <w:noProof w:val="0"/>
          <w:color w:val="auto"/>
          <w:sz w:val="24"/>
          <w:szCs w:val="24"/>
          <w:lang w:val="en-GB"/>
        </w:rPr>
        <w:t>—lower in positivity and higher in negativity—across both genders.</w:t>
      </w:r>
    </w:p>
    <w:p w:rsidR="1903D21D" w:rsidP="14EDB180" w:rsidRDefault="1903D21D" w14:paraId="012D73D9" w14:textId="37ED6FB5">
      <w:pPr>
        <w:pStyle w:val="ListParagraph"/>
        <w:spacing w:before="240" w:beforeAutospacing="off" w:after="240" w:afterAutospacing="off" w:line="360" w:lineRule="auto"/>
        <w:ind w:left="720"/>
        <w:rPr>
          <w:rFonts w:ascii="Arial" w:hAnsi="Arial" w:eastAsia="Arial" w:cs="Arial"/>
          <w:b w:val="0"/>
          <w:bCs w:val="0"/>
          <w:i w:val="0"/>
          <w:iCs w:val="0"/>
          <w:noProof w:val="0"/>
          <w:color w:val="auto"/>
          <w:sz w:val="24"/>
          <w:szCs w:val="24"/>
          <w:lang w:val="en-GB"/>
        </w:rPr>
      </w:pPr>
    </w:p>
    <w:p w:rsidR="1903D21D" w:rsidP="14EDB180" w:rsidRDefault="1903D21D" w14:paraId="64078983" w14:textId="51F2C5AC">
      <w:pPr>
        <w:pStyle w:val="Normal"/>
        <w:spacing w:before="240" w:beforeAutospacing="off" w:after="240" w:afterAutospacing="off" w:line="360" w:lineRule="auto"/>
        <w:ind w:left="0"/>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Explanation and Limitations</w:t>
      </w:r>
      <w:r w:rsidRPr="14EDB180" w:rsidR="664E5D49">
        <w:rPr>
          <w:rFonts w:ascii="Arial" w:hAnsi="Arial" w:eastAsia="Arial" w:cs="Arial"/>
          <w:b w:val="0"/>
          <w:bCs w:val="0"/>
          <w:i w:val="0"/>
          <w:iCs w:val="0"/>
          <w:noProof w:val="0"/>
          <w:color w:val="auto"/>
          <w:sz w:val="24"/>
          <w:szCs w:val="24"/>
          <w:lang w:val="en-GB"/>
        </w:rPr>
        <w:t>:</w:t>
      </w:r>
    </w:p>
    <w:p w:rsidR="1903D21D" w:rsidP="14EDB180" w:rsidRDefault="1903D21D" w14:paraId="574A6992" w14:textId="6790EB09">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The findings of this study must be considered within the broader context of several potential influencing factors and inherent limitations that could have affected the outcomes. These factors include weather conditions, participant bias, sample size, and the specific nature of the exercise task.</w:t>
      </w:r>
    </w:p>
    <w:p w:rsidR="1903D21D" w:rsidP="14EDB180" w:rsidRDefault="1903D21D" w14:paraId="068890FB" w14:textId="4EB62BBA">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Weather Conditions</w:t>
      </w:r>
      <w:r w:rsidRPr="14EDB180" w:rsidR="3CA49B04">
        <w:rPr>
          <w:rFonts w:ascii="Arial" w:hAnsi="Arial" w:eastAsia="Arial" w:cs="Arial"/>
          <w:b w:val="0"/>
          <w:bCs w:val="0"/>
          <w:i w:val="0"/>
          <w:iCs w:val="0"/>
          <w:noProof w:val="0"/>
          <w:color w:val="auto"/>
          <w:sz w:val="24"/>
          <w:szCs w:val="24"/>
          <w:lang w:val="en-GB"/>
        </w:rPr>
        <w:t>:</w:t>
      </w:r>
    </w:p>
    <w:p w:rsidR="1903D21D" w:rsidP="14EDB180" w:rsidRDefault="1903D21D" w14:paraId="7E4F6390" w14:textId="1753CFAA">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Weather conditions are particularly relevant when assessing the impact of outdoor environments, such as blue and green spaces, on psychological and physiological responses to exercise. In blue spaces, factors such as wind, rain, or cold temperatures could significantly diminish the calming effects of water and restrict access to aquatic or beach-based activities. Similarly, green spaces may become less accessible or less appealing in adverse weather, such as heavy rain or extreme heat, potentially impacting participants’ emotional states and overall exercise experience.</w:t>
      </w:r>
    </w:p>
    <w:p w:rsidR="1903D21D" w:rsidP="14EDB180" w:rsidRDefault="1903D21D" w14:paraId="1EF90912" w14:textId="5EA0DEF2">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In contrast, indoor gym settings offer a controlled environment where weather conditions do not play a role, thus providing a more stable and consistent exercise context. However, this lack of natural stimuli may contribute to the reported increase in negative emotions, such as feelings of confinement, irritability, or nervousness.</w:t>
      </w:r>
    </w:p>
    <w:p w:rsidR="1903D21D" w:rsidP="14EDB180" w:rsidRDefault="1903D21D" w14:paraId="555A198D" w14:textId="6ADE3C31">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Future studies could consider standardising weather conditions by either conducting sessions under similar climatic conditions or accounting for weather variability as a covariate in data analysis.</w:t>
      </w:r>
    </w:p>
    <w:p w:rsidR="1903D21D" w:rsidP="14EDB180" w:rsidRDefault="1903D21D" w14:paraId="77625D50" w14:textId="5889E5DE">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Participant Bias</w:t>
      </w:r>
      <w:r w:rsidRPr="14EDB180" w:rsidR="1E94D8C2">
        <w:rPr>
          <w:rFonts w:ascii="Arial" w:hAnsi="Arial" w:eastAsia="Arial" w:cs="Arial"/>
          <w:b w:val="0"/>
          <w:bCs w:val="0"/>
          <w:i w:val="0"/>
          <w:iCs w:val="0"/>
          <w:noProof w:val="0"/>
          <w:color w:val="auto"/>
          <w:sz w:val="24"/>
          <w:szCs w:val="24"/>
          <w:lang w:val="en-GB"/>
        </w:rPr>
        <w:t>:</w:t>
      </w:r>
    </w:p>
    <w:p w:rsidR="1903D21D" w:rsidP="14EDB180" w:rsidRDefault="1903D21D" w14:paraId="09B805B9" w14:textId="3E73A1AD">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 xml:space="preserve">Participant bias </w:t>
      </w:r>
      <w:r w:rsidRPr="14EDB180" w:rsidR="1903D21D">
        <w:rPr>
          <w:rFonts w:ascii="Arial" w:hAnsi="Arial" w:eastAsia="Arial" w:cs="Arial"/>
          <w:b w:val="0"/>
          <w:bCs w:val="0"/>
          <w:i w:val="0"/>
          <w:iCs w:val="0"/>
          <w:noProof w:val="0"/>
          <w:color w:val="auto"/>
          <w:sz w:val="24"/>
          <w:szCs w:val="24"/>
          <w:lang w:val="en-GB"/>
        </w:rPr>
        <w:t>represents</w:t>
      </w:r>
      <w:r w:rsidRPr="14EDB180" w:rsidR="1903D21D">
        <w:rPr>
          <w:rFonts w:ascii="Arial" w:hAnsi="Arial" w:eastAsia="Arial" w:cs="Arial"/>
          <w:b w:val="0"/>
          <w:bCs w:val="0"/>
          <w:i w:val="0"/>
          <w:iCs w:val="0"/>
          <w:noProof w:val="0"/>
          <w:color w:val="auto"/>
          <w:sz w:val="24"/>
          <w:szCs w:val="24"/>
          <w:lang w:val="en-GB"/>
        </w:rPr>
        <w:t xml:space="preserve"> another critical limitation in this study. Individuals may enter the exercise sessions with preconceived notions or personal preferences </w:t>
      </w:r>
      <w:r w:rsidRPr="14EDB180" w:rsidR="1903D21D">
        <w:rPr>
          <w:rFonts w:ascii="Arial" w:hAnsi="Arial" w:eastAsia="Arial" w:cs="Arial"/>
          <w:b w:val="0"/>
          <w:bCs w:val="0"/>
          <w:i w:val="0"/>
          <w:iCs w:val="0"/>
          <w:noProof w:val="0"/>
          <w:color w:val="auto"/>
          <w:sz w:val="24"/>
          <w:szCs w:val="24"/>
          <w:lang w:val="en-GB"/>
        </w:rPr>
        <w:t>regarding</w:t>
      </w:r>
      <w:r w:rsidRPr="14EDB180" w:rsidR="1903D21D">
        <w:rPr>
          <w:rFonts w:ascii="Arial" w:hAnsi="Arial" w:eastAsia="Arial" w:cs="Arial"/>
          <w:b w:val="0"/>
          <w:bCs w:val="0"/>
          <w:i w:val="0"/>
          <w:iCs w:val="0"/>
          <w:noProof w:val="0"/>
          <w:color w:val="auto"/>
          <w:sz w:val="24"/>
          <w:szCs w:val="24"/>
          <w:lang w:val="en-GB"/>
        </w:rPr>
        <w:t xml:space="preserve"> specific environments. For example, a participant with a natural affinity for the outdoors may already have a positive predisposition towards green or blue spaces, resulting in heightened positive emotional responses. Conversely, individuals who regularly engage in gym-based workouts may feel more comfortable in structured, indoor settings, potentially leading to lower perceived exertion or higher motivation in gyms despite the reported increase in negative emotions.</w:t>
      </w:r>
    </w:p>
    <w:p w:rsidR="1903D21D" w:rsidP="14EDB180" w:rsidRDefault="1903D21D" w14:paraId="50C23CA2" w14:textId="070F1392">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 xml:space="preserve">Additionally, the presence of researchers or other participants could influence self-reported emotional states. For instance, the </w:t>
      </w:r>
      <w:r w:rsidRPr="14EDB180" w:rsidR="1903D21D">
        <w:rPr>
          <w:rFonts w:ascii="Arial" w:hAnsi="Arial" w:eastAsia="Arial" w:cs="Arial"/>
          <w:b w:val="0"/>
          <w:bCs w:val="0"/>
          <w:i w:val="0"/>
          <w:iCs w:val="0"/>
          <w:noProof w:val="0"/>
          <w:color w:val="auto"/>
          <w:sz w:val="24"/>
          <w:szCs w:val="24"/>
          <w:lang w:val="en-GB"/>
        </w:rPr>
        <w:t>perception</w:t>
      </w:r>
      <w:r w:rsidRPr="14EDB180" w:rsidR="1903D21D">
        <w:rPr>
          <w:rFonts w:ascii="Arial" w:hAnsi="Arial" w:eastAsia="Arial" w:cs="Arial"/>
          <w:b w:val="0"/>
          <w:bCs w:val="0"/>
          <w:i w:val="0"/>
          <w:iCs w:val="0"/>
          <w:noProof w:val="0"/>
          <w:color w:val="auto"/>
          <w:sz w:val="24"/>
          <w:szCs w:val="24"/>
          <w:lang w:val="en-GB"/>
        </w:rPr>
        <w:t xml:space="preserve"> of being </w:t>
      </w:r>
      <w:r w:rsidRPr="14EDB180" w:rsidR="1903D21D">
        <w:rPr>
          <w:rFonts w:ascii="Arial" w:hAnsi="Arial" w:eastAsia="Arial" w:cs="Arial"/>
          <w:b w:val="0"/>
          <w:bCs w:val="0"/>
          <w:i w:val="0"/>
          <w:iCs w:val="0"/>
          <w:noProof w:val="0"/>
          <w:color w:val="auto"/>
          <w:sz w:val="24"/>
          <w:szCs w:val="24"/>
          <w:lang w:val="en-GB"/>
        </w:rPr>
        <w:t>observed</w:t>
      </w:r>
      <w:r w:rsidRPr="14EDB180" w:rsidR="1903D21D">
        <w:rPr>
          <w:rFonts w:ascii="Arial" w:hAnsi="Arial" w:eastAsia="Arial" w:cs="Arial"/>
          <w:b w:val="0"/>
          <w:bCs w:val="0"/>
          <w:i w:val="0"/>
          <w:iCs w:val="0"/>
          <w:noProof w:val="0"/>
          <w:color w:val="auto"/>
          <w:sz w:val="24"/>
          <w:szCs w:val="24"/>
          <w:lang w:val="en-GB"/>
        </w:rPr>
        <w:t xml:space="preserve"> while exercising in a public or semi-public space, such as a park or beach, may induce self-consciousness or performance pressure, especially in blue spaces where visibility is often higher. This phenomenon could skew both positive and negative emotion scores and should be acknowledged as a potential source of bias in self-reported data.</w:t>
      </w:r>
    </w:p>
    <w:p w:rsidR="1903D21D" w:rsidP="14EDB180" w:rsidRDefault="1903D21D" w14:paraId="55955CFA" w14:textId="15F98885">
      <w:pPr>
        <w:pStyle w:val="Normal"/>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Sample Size and Demographic</w:t>
      </w:r>
      <w:r w:rsidRPr="14EDB180" w:rsidR="193328B2">
        <w:rPr>
          <w:rFonts w:ascii="Arial" w:hAnsi="Arial" w:eastAsia="Arial" w:cs="Arial"/>
          <w:b w:val="0"/>
          <w:bCs w:val="0"/>
          <w:i w:val="0"/>
          <w:iCs w:val="0"/>
          <w:noProof w:val="0"/>
          <w:color w:val="auto"/>
          <w:sz w:val="24"/>
          <w:szCs w:val="24"/>
          <w:lang w:val="en-GB"/>
        </w:rPr>
        <w:t>:</w:t>
      </w:r>
    </w:p>
    <w:p w:rsidR="1903D21D" w:rsidP="14EDB180" w:rsidRDefault="1903D21D" w14:paraId="3CF74D09" w14:textId="423FC8D6">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 xml:space="preserve">The size and demographic composition of the participant sample may also </w:t>
      </w:r>
      <w:r w:rsidRPr="14EDB180" w:rsidR="1903D21D">
        <w:rPr>
          <w:rFonts w:ascii="Arial" w:hAnsi="Arial" w:eastAsia="Arial" w:cs="Arial"/>
          <w:b w:val="0"/>
          <w:bCs w:val="0"/>
          <w:i w:val="0"/>
          <w:iCs w:val="0"/>
          <w:noProof w:val="0"/>
          <w:color w:val="auto"/>
          <w:sz w:val="24"/>
          <w:szCs w:val="24"/>
          <w:lang w:val="en-GB"/>
        </w:rPr>
        <w:t>impact</w:t>
      </w:r>
      <w:r w:rsidRPr="14EDB180" w:rsidR="1903D21D">
        <w:rPr>
          <w:rFonts w:ascii="Arial" w:hAnsi="Arial" w:eastAsia="Arial" w:cs="Arial"/>
          <w:b w:val="0"/>
          <w:bCs w:val="0"/>
          <w:i w:val="0"/>
          <w:iCs w:val="0"/>
          <w:noProof w:val="0"/>
          <w:color w:val="auto"/>
          <w:sz w:val="24"/>
          <w:szCs w:val="24"/>
          <w:lang w:val="en-GB"/>
        </w:rPr>
        <w:t xml:space="preserve"> the generalisability of the findings. A small or homogenous sample may limit the external validity of the study, as the psychological and physiological effects of exercise in different environments may vary across age groups, fitness levels, and prior exercise experience.</w:t>
      </w:r>
    </w:p>
    <w:p w:rsidR="1903D21D" w:rsidP="14EDB180" w:rsidRDefault="1903D21D" w14:paraId="4D26EBCE" w14:textId="1E5C7F2D">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 xml:space="preserve">For instance, younger, more physically active participants may be more adept at performing 200 kettlebell swings within 15 minutes, potentially resulting in lower perceived exertion and more favourable emotional responses. Conversely, </w:t>
      </w:r>
      <w:r w:rsidRPr="14EDB180" w:rsidR="1903D21D">
        <w:rPr>
          <w:rFonts w:ascii="Arial" w:hAnsi="Arial" w:eastAsia="Arial" w:cs="Arial"/>
          <w:b w:val="0"/>
          <w:bCs w:val="0"/>
          <w:i w:val="0"/>
          <w:iCs w:val="0"/>
          <w:noProof w:val="0"/>
          <w:color w:val="auto"/>
          <w:sz w:val="24"/>
          <w:szCs w:val="24"/>
          <w:lang w:val="en-GB"/>
        </w:rPr>
        <w:t>older</w:t>
      </w:r>
      <w:r w:rsidRPr="14EDB180" w:rsidR="1903D21D">
        <w:rPr>
          <w:rFonts w:ascii="Arial" w:hAnsi="Arial" w:eastAsia="Arial" w:cs="Arial"/>
          <w:b w:val="0"/>
          <w:bCs w:val="0"/>
          <w:i w:val="0"/>
          <w:iCs w:val="0"/>
          <w:noProof w:val="0"/>
          <w:color w:val="auto"/>
          <w:sz w:val="24"/>
          <w:szCs w:val="24"/>
          <w:lang w:val="en-GB"/>
        </w:rPr>
        <w:t xml:space="preserve"> or less physically conditioned individuals may experience greater physical strain and higher perceived exertion, leading to elevated negative emotions, particularly in more demanding environments like indoor gyms.</w:t>
      </w:r>
    </w:p>
    <w:p w:rsidR="1903D21D" w:rsidP="14EDB180" w:rsidRDefault="1903D21D" w14:paraId="3D9A3C50" w14:textId="04684B69">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To address this limitation, future studies could incorporate a more diverse sample, including participants of varying ages, fitness levels, and socio-economic backgrounds. This would provide a more comprehensive understanding of how different demographic factors interact with environmental settings to influence both emotional and physiological outcomes.</w:t>
      </w:r>
    </w:p>
    <w:p w:rsidR="1903D21D" w:rsidP="14EDB180" w:rsidRDefault="1903D21D" w14:paraId="29A488C2" w14:textId="1FA914EB">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Practical Implications for Exercise Recommendations</w:t>
      </w:r>
      <w:r w:rsidRPr="14EDB180" w:rsidR="0689DB96">
        <w:rPr>
          <w:rFonts w:ascii="Arial" w:hAnsi="Arial" w:eastAsia="Arial" w:cs="Arial"/>
          <w:b w:val="0"/>
          <w:bCs w:val="0"/>
          <w:i w:val="0"/>
          <w:iCs w:val="0"/>
          <w:noProof w:val="0"/>
          <w:color w:val="auto"/>
          <w:sz w:val="24"/>
          <w:szCs w:val="24"/>
          <w:lang w:val="en-GB"/>
        </w:rPr>
        <w:t>:</w:t>
      </w:r>
    </w:p>
    <w:p w:rsidR="1903D21D" w:rsidP="14EDB180" w:rsidRDefault="1903D21D" w14:paraId="484B9AC6" w14:textId="192465A3">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The study’s findings have several practical implications for developing exercise recommendations aimed at enhancing mental health and emotional wellbeing.</w:t>
      </w:r>
    </w:p>
    <w:p w:rsidR="1903D21D" w:rsidP="14EDB180" w:rsidRDefault="1903D21D" w14:paraId="1D8B69E7" w14:textId="5BB27DA2">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 xml:space="preserve">Given that green spaces consistently elicited the highest positive emotion scores and the lowest negative emotion scores, these environments can be considered </w:t>
      </w:r>
      <w:r w:rsidRPr="14EDB180" w:rsidR="1903D21D">
        <w:rPr>
          <w:rFonts w:ascii="Arial" w:hAnsi="Arial" w:eastAsia="Arial" w:cs="Arial"/>
          <w:b w:val="0"/>
          <w:bCs w:val="0"/>
          <w:i w:val="0"/>
          <w:iCs w:val="0"/>
          <w:noProof w:val="0"/>
          <w:color w:val="auto"/>
          <w:sz w:val="24"/>
          <w:szCs w:val="24"/>
          <w:lang w:val="en-GB"/>
        </w:rPr>
        <w:t>optimal</w:t>
      </w:r>
      <w:r w:rsidRPr="14EDB180" w:rsidR="1903D21D">
        <w:rPr>
          <w:rFonts w:ascii="Arial" w:hAnsi="Arial" w:eastAsia="Arial" w:cs="Arial"/>
          <w:b w:val="0"/>
          <w:bCs w:val="0"/>
          <w:i w:val="0"/>
          <w:iCs w:val="0"/>
          <w:noProof w:val="0"/>
          <w:color w:val="auto"/>
          <w:sz w:val="24"/>
          <w:szCs w:val="24"/>
          <w:lang w:val="en-GB"/>
        </w:rPr>
        <w:t xml:space="preserve"> settings for mood-enhancing exercise interventions. The restorative nature of green spaces, characterised by natural scenery, fresh air, and </w:t>
      </w:r>
      <w:r w:rsidRPr="14EDB180" w:rsidR="1903D21D">
        <w:rPr>
          <w:rFonts w:ascii="Arial" w:hAnsi="Arial" w:eastAsia="Arial" w:cs="Arial"/>
          <w:b w:val="0"/>
          <w:bCs w:val="0"/>
          <w:i w:val="0"/>
          <w:iCs w:val="0"/>
          <w:noProof w:val="0"/>
          <w:color w:val="auto"/>
          <w:sz w:val="24"/>
          <w:szCs w:val="24"/>
          <w:lang w:val="en-GB"/>
        </w:rPr>
        <w:t>relatively low</w:t>
      </w:r>
      <w:r w:rsidRPr="14EDB180" w:rsidR="1903D21D">
        <w:rPr>
          <w:rFonts w:ascii="Arial" w:hAnsi="Arial" w:eastAsia="Arial" w:cs="Arial"/>
          <w:b w:val="0"/>
          <w:bCs w:val="0"/>
          <w:i w:val="0"/>
          <w:iCs w:val="0"/>
          <w:noProof w:val="0"/>
          <w:color w:val="auto"/>
          <w:sz w:val="24"/>
          <w:szCs w:val="24"/>
          <w:lang w:val="en-GB"/>
        </w:rPr>
        <w:t xml:space="preserve"> noise pollution, may foster a sense of calm and tranquillity. Activities such as mindful walking, yoga, or </w:t>
      </w:r>
      <w:r w:rsidRPr="14EDB180" w:rsidR="1903D21D">
        <w:rPr>
          <w:rFonts w:ascii="Arial" w:hAnsi="Arial" w:eastAsia="Arial" w:cs="Arial"/>
          <w:b w:val="0"/>
          <w:bCs w:val="0"/>
          <w:i w:val="0"/>
          <w:iCs w:val="0"/>
          <w:noProof w:val="0"/>
          <w:color w:val="auto"/>
          <w:sz w:val="24"/>
          <w:szCs w:val="24"/>
          <w:lang w:val="en-GB"/>
        </w:rPr>
        <w:t>low-impact</w:t>
      </w:r>
      <w:r w:rsidRPr="14EDB180" w:rsidR="1903D21D">
        <w:rPr>
          <w:rFonts w:ascii="Arial" w:hAnsi="Arial" w:eastAsia="Arial" w:cs="Arial"/>
          <w:b w:val="0"/>
          <w:bCs w:val="0"/>
          <w:i w:val="0"/>
          <w:iCs w:val="0"/>
          <w:noProof w:val="0"/>
          <w:color w:val="auto"/>
          <w:sz w:val="24"/>
          <w:szCs w:val="24"/>
          <w:lang w:val="en-GB"/>
        </w:rPr>
        <w:t xml:space="preserve"> running in parks could serve as effective strategies for stress reduction, particularly for individuals experiencing symptoms of anxiety or depression.</w:t>
      </w:r>
    </w:p>
    <w:p w:rsidR="1903D21D" w:rsidP="14EDB180" w:rsidRDefault="1903D21D" w14:paraId="742FC629" w14:textId="1B56D582">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 xml:space="preserve">Moreover, the dynamic and stimulating qualities of blue spaces, such as the rhythmic sound of waves or the visual expanse of water, suggest that these environments could be effectively utilised for moderate-intensity exercise aimed at boosting alertness and focus. Activities like swimming, paddleboarding, or beach jogging may not only </w:t>
      </w:r>
      <w:r w:rsidRPr="14EDB180" w:rsidR="1903D21D">
        <w:rPr>
          <w:rFonts w:ascii="Arial" w:hAnsi="Arial" w:eastAsia="Arial" w:cs="Arial"/>
          <w:b w:val="0"/>
          <w:bCs w:val="0"/>
          <w:i w:val="0"/>
          <w:iCs w:val="0"/>
          <w:noProof w:val="0"/>
          <w:color w:val="auto"/>
          <w:sz w:val="24"/>
          <w:szCs w:val="24"/>
          <w:lang w:val="en-GB"/>
        </w:rPr>
        <w:t>facilitate</w:t>
      </w:r>
      <w:r w:rsidRPr="14EDB180" w:rsidR="1903D21D">
        <w:rPr>
          <w:rFonts w:ascii="Arial" w:hAnsi="Arial" w:eastAsia="Arial" w:cs="Arial"/>
          <w:b w:val="0"/>
          <w:bCs w:val="0"/>
          <w:i w:val="0"/>
          <w:iCs w:val="0"/>
          <w:noProof w:val="0"/>
          <w:color w:val="auto"/>
          <w:sz w:val="24"/>
          <w:szCs w:val="24"/>
          <w:lang w:val="en-GB"/>
        </w:rPr>
        <w:t xml:space="preserve"> physical fitness but also provide psychological benefits, such as increased feelings of vitality and invigoration.</w:t>
      </w:r>
    </w:p>
    <w:p w:rsidR="1903D21D" w:rsidP="14EDB180" w:rsidRDefault="1903D21D" w14:paraId="31594EEC" w14:textId="5D3F6B62">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 xml:space="preserve">However, for individuals with limited access to natural environments, indoor gyms can still serve as effective venues for structured exercise programmes. While the study findings </w:t>
      </w:r>
      <w:r w:rsidRPr="14EDB180" w:rsidR="1903D21D">
        <w:rPr>
          <w:rFonts w:ascii="Arial" w:hAnsi="Arial" w:eastAsia="Arial" w:cs="Arial"/>
          <w:b w:val="0"/>
          <w:bCs w:val="0"/>
          <w:i w:val="0"/>
          <w:iCs w:val="0"/>
          <w:noProof w:val="0"/>
          <w:color w:val="auto"/>
          <w:sz w:val="24"/>
          <w:szCs w:val="24"/>
          <w:lang w:val="en-GB"/>
        </w:rPr>
        <w:t>indicate</w:t>
      </w:r>
      <w:r w:rsidRPr="14EDB180" w:rsidR="1903D21D">
        <w:rPr>
          <w:rFonts w:ascii="Arial" w:hAnsi="Arial" w:eastAsia="Arial" w:cs="Arial"/>
          <w:b w:val="0"/>
          <w:bCs w:val="0"/>
          <w:i w:val="0"/>
          <w:iCs w:val="0"/>
          <w:noProof w:val="0"/>
          <w:color w:val="auto"/>
          <w:sz w:val="24"/>
          <w:szCs w:val="24"/>
          <w:lang w:val="en-GB"/>
        </w:rPr>
        <w:t xml:space="preserve"> higher negative emotion scores in gyms, implementing strategies to mitigate negative emotional responses could enhance the overall exercise experience. Such strategies might include:</w:t>
      </w:r>
    </w:p>
    <w:p w:rsidR="1903D21D" w:rsidP="14EDB180" w:rsidRDefault="1903D21D" w14:paraId="4FDDC264" w14:textId="6130AE56">
      <w:pPr>
        <w:pStyle w:val="ListParagraph"/>
        <w:numPr>
          <w:ilvl w:val="0"/>
          <w:numId w:val="20"/>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Incorporating natural elements such as green walls, water features, or nature-themed decor.</w:t>
      </w:r>
    </w:p>
    <w:p w:rsidR="1903D21D" w:rsidP="14EDB180" w:rsidRDefault="1903D21D" w14:paraId="222F531C" w14:textId="60B9FA45">
      <w:pPr>
        <w:pStyle w:val="ListParagraph"/>
        <w:numPr>
          <w:ilvl w:val="0"/>
          <w:numId w:val="20"/>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Playing calming music to reduce noise-related stress and enhance focus.</w:t>
      </w:r>
    </w:p>
    <w:p w:rsidR="1903D21D" w:rsidP="14EDB180" w:rsidRDefault="1903D21D" w14:paraId="5C2B2B48" w14:textId="5CCC3500">
      <w:pPr>
        <w:pStyle w:val="ListParagraph"/>
        <w:numPr>
          <w:ilvl w:val="0"/>
          <w:numId w:val="20"/>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Introducing guided mindfulness or relaxation sessions before or after workouts to counteract stress and encourage mental recovery.</w:t>
      </w:r>
    </w:p>
    <w:p w:rsidR="1903D21D" w:rsidP="14EDB180" w:rsidRDefault="1903D21D" w14:paraId="190E87B9" w14:textId="6A63119F">
      <w:pPr>
        <w:pStyle w:val="ListParagraph"/>
        <w:spacing w:before="240" w:beforeAutospacing="off" w:after="240" w:afterAutospacing="off" w:line="360" w:lineRule="auto"/>
        <w:ind w:left="720"/>
        <w:rPr>
          <w:rFonts w:ascii="Arial" w:hAnsi="Arial" w:eastAsia="Arial" w:cs="Arial"/>
          <w:b w:val="0"/>
          <w:bCs w:val="0"/>
          <w:i w:val="0"/>
          <w:iCs w:val="0"/>
          <w:noProof w:val="0"/>
          <w:color w:val="auto"/>
          <w:sz w:val="24"/>
          <w:szCs w:val="24"/>
          <w:lang w:val="en-GB"/>
        </w:rPr>
      </w:pPr>
    </w:p>
    <w:p w:rsidR="1903D21D" w:rsidP="14EDB180" w:rsidRDefault="1903D21D" w14:paraId="4D8863D0" w14:textId="52358638">
      <w:pPr>
        <w:pStyle w:val="Normal"/>
        <w:spacing w:before="240" w:beforeAutospacing="off" w:after="240" w:afterAutospacing="off" w:line="360" w:lineRule="auto"/>
        <w:ind w:left="0"/>
        <w:rPr>
          <w:rFonts w:ascii="Arial" w:hAnsi="Arial" w:eastAsia="Arial" w:cs="Arial"/>
          <w:b w:val="1"/>
          <w:bCs w:val="1"/>
          <w:i w:val="0"/>
          <w:iCs w:val="0"/>
          <w:noProof w:val="0"/>
          <w:color w:val="auto"/>
          <w:sz w:val="24"/>
          <w:szCs w:val="24"/>
          <w:u w:val="single"/>
          <w:lang w:val="en-GB"/>
        </w:rPr>
      </w:pPr>
      <w:r w:rsidRPr="14EDB180" w:rsidR="1903D21D">
        <w:rPr>
          <w:rFonts w:ascii="Arial" w:hAnsi="Arial" w:eastAsia="Arial" w:cs="Arial"/>
          <w:b w:val="1"/>
          <w:bCs w:val="1"/>
          <w:i w:val="0"/>
          <w:iCs w:val="0"/>
          <w:noProof w:val="0"/>
          <w:color w:val="auto"/>
          <w:sz w:val="24"/>
          <w:szCs w:val="24"/>
          <w:u w:val="single"/>
          <w:lang w:val="en-GB"/>
        </w:rPr>
        <w:t>Analysis of the Bar Graphs: Emotional Responses</w:t>
      </w:r>
      <w:r w:rsidRPr="14EDB180" w:rsidR="7514E594">
        <w:rPr>
          <w:rFonts w:ascii="Arial" w:hAnsi="Arial" w:eastAsia="Arial" w:cs="Arial"/>
          <w:b w:val="1"/>
          <w:bCs w:val="1"/>
          <w:i w:val="0"/>
          <w:iCs w:val="0"/>
          <w:noProof w:val="0"/>
          <w:color w:val="auto"/>
          <w:sz w:val="24"/>
          <w:szCs w:val="24"/>
          <w:u w:val="single"/>
          <w:lang w:val="en-GB"/>
        </w:rPr>
        <w:t>:</w:t>
      </w:r>
    </w:p>
    <w:p w:rsidR="1903D21D" w:rsidP="14EDB180" w:rsidRDefault="1903D21D" w14:paraId="3D25754C" w14:textId="566A397F">
      <w:pPr>
        <w:pStyle w:val="Heading4"/>
        <w:spacing w:before="319" w:beforeAutospacing="off" w:after="319"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1. Positive Emotions by Environment and Gender</w:t>
      </w:r>
      <w:r w:rsidRPr="14EDB180" w:rsidR="0DEE9DC4">
        <w:rPr>
          <w:rFonts w:ascii="Arial" w:hAnsi="Arial" w:eastAsia="Arial" w:cs="Arial"/>
          <w:b w:val="0"/>
          <w:bCs w:val="0"/>
          <w:i w:val="0"/>
          <w:iCs w:val="0"/>
          <w:noProof w:val="0"/>
          <w:color w:val="auto"/>
          <w:sz w:val="24"/>
          <w:szCs w:val="24"/>
          <w:lang w:val="en-GB"/>
        </w:rPr>
        <w:t>:</w:t>
      </w:r>
    </w:p>
    <w:p w:rsidR="1903D21D" w:rsidP="14EDB180" w:rsidRDefault="1903D21D" w14:paraId="439102BB" w14:textId="67F1455C">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The bar graph depicting positive emotions across different environments and genders reveals distinct patterns in how each environment influences mood states.</w:t>
      </w:r>
    </w:p>
    <w:p w:rsidR="1903D21D" w:rsidP="14EDB180" w:rsidRDefault="1903D21D" w14:paraId="0372DD14" w14:textId="53B6E250">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 xml:space="preserve">Green spaces for females </w:t>
      </w:r>
      <w:r w:rsidRPr="14EDB180" w:rsidR="1903D21D">
        <w:rPr>
          <w:rFonts w:ascii="Arial" w:hAnsi="Arial" w:eastAsia="Arial" w:cs="Arial"/>
          <w:b w:val="0"/>
          <w:bCs w:val="0"/>
          <w:i w:val="0"/>
          <w:iCs w:val="0"/>
          <w:noProof w:val="0"/>
          <w:color w:val="auto"/>
          <w:sz w:val="24"/>
          <w:szCs w:val="24"/>
          <w:lang w:val="en-GB"/>
        </w:rPr>
        <w:t>exhibited</w:t>
      </w:r>
      <w:r w:rsidRPr="14EDB180" w:rsidR="1903D21D">
        <w:rPr>
          <w:rFonts w:ascii="Arial" w:hAnsi="Arial" w:eastAsia="Arial" w:cs="Arial"/>
          <w:b w:val="0"/>
          <w:bCs w:val="0"/>
          <w:i w:val="0"/>
          <w:iCs w:val="0"/>
          <w:noProof w:val="0"/>
          <w:color w:val="auto"/>
          <w:sz w:val="24"/>
          <w:szCs w:val="24"/>
          <w:lang w:val="en-GB"/>
        </w:rPr>
        <w:t xml:space="preserve"> the highest average positive emotion score of 4.4, </w:t>
      </w:r>
      <w:r w:rsidRPr="14EDB180" w:rsidR="1903D21D">
        <w:rPr>
          <w:rFonts w:ascii="Arial" w:hAnsi="Arial" w:eastAsia="Arial" w:cs="Arial"/>
          <w:b w:val="0"/>
          <w:bCs w:val="0"/>
          <w:i w:val="0"/>
          <w:iCs w:val="0"/>
          <w:noProof w:val="0"/>
          <w:color w:val="auto"/>
          <w:sz w:val="24"/>
          <w:szCs w:val="24"/>
          <w:lang w:val="en-GB"/>
        </w:rPr>
        <w:t>indicating</w:t>
      </w:r>
      <w:r w:rsidRPr="14EDB180" w:rsidR="1903D21D">
        <w:rPr>
          <w:rFonts w:ascii="Arial" w:hAnsi="Arial" w:eastAsia="Arial" w:cs="Arial"/>
          <w:b w:val="0"/>
          <w:bCs w:val="0"/>
          <w:i w:val="0"/>
          <w:iCs w:val="0"/>
          <w:noProof w:val="0"/>
          <w:color w:val="auto"/>
          <w:sz w:val="24"/>
          <w:szCs w:val="24"/>
          <w:lang w:val="en-GB"/>
        </w:rPr>
        <w:t xml:space="preserve"> a pronounced emotional uplift associated with natural surroundings. This aligns with the well-documented biophilic response, whereby exposure to nature can evoke feelings of tranquillity, inspiration, and emotional renewal. The consistently high scores for inspiration, attentiveness, and activeness suggest that green spaces may provide an ideal setting for mind-body activities, such as tai chi or yoga, which emphasise both physical and mental engagement.</w:t>
      </w:r>
    </w:p>
    <w:p w:rsidR="1903D21D" w:rsidP="14EDB180" w:rsidRDefault="1903D21D" w14:paraId="01C06CF9" w14:textId="2D0FEA0F">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 xml:space="preserve">Blue spaces for females also </w:t>
      </w:r>
      <w:r w:rsidRPr="14EDB180" w:rsidR="1903D21D">
        <w:rPr>
          <w:rFonts w:ascii="Arial" w:hAnsi="Arial" w:eastAsia="Arial" w:cs="Arial"/>
          <w:b w:val="0"/>
          <w:bCs w:val="0"/>
          <w:i w:val="0"/>
          <w:iCs w:val="0"/>
          <w:noProof w:val="0"/>
          <w:color w:val="auto"/>
          <w:sz w:val="24"/>
          <w:szCs w:val="24"/>
          <w:lang w:val="en-GB"/>
        </w:rPr>
        <w:t>demonstrated</w:t>
      </w:r>
      <w:r w:rsidRPr="14EDB180" w:rsidR="1903D21D">
        <w:rPr>
          <w:rFonts w:ascii="Arial" w:hAnsi="Arial" w:eastAsia="Arial" w:cs="Arial"/>
          <w:b w:val="0"/>
          <w:bCs w:val="0"/>
          <w:i w:val="0"/>
          <w:iCs w:val="0"/>
          <w:noProof w:val="0"/>
          <w:color w:val="auto"/>
          <w:sz w:val="24"/>
          <w:szCs w:val="24"/>
          <w:lang w:val="en-GB"/>
        </w:rPr>
        <w:t xml:space="preserve"> a strong positive emotion score of 4.3, suggesting that aquatic environments offer similar, albeit slightly less intense, psychological benefits compared to green spaces. The reported feelings of excitement and pride, each scoring 5, further underscore the stimulating nature of blue spaces, potentially reflecting the dynamic and refreshing qualities of water-based environments.</w:t>
      </w:r>
    </w:p>
    <w:p w:rsidR="1903D21D" w:rsidP="14EDB180" w:rsidRDefault="1903D21D" w14:paraId="2BFAAE37" w14:textId="2DE675B5">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 xml:space="preserve">For males, blue spaces </w:t>
      </w:r>
      <w:r w:rsidRPr="14EDB180" w:rsidR="1903D21D">
        <w:rPr>
          <w:rFonts w:ascii="Arial" w:hAnsi="Arial" w:eastAsia="Arial" w:cs="Arial"/>
          <w:b w:val="0"/>
          <w:bCs w:val="0"/>
          <w:i w:val="0"/>
          <w:iCs w:val="0"/>
          <w:noProof w:val="0"/>
          <w:color w:val="auto"/>
          <w:sz w:val="24"/>
          <w:szCs w:val="24"/>
          <w:lang w:val="en-GB"/>
        </w:rPr>
        <w:t>emerged</w:t>
      </w:r>
      <w:r w:rsidRPr="14EDB180" w:rsidR="1903D21D">
        <w:rPr>
          <w:rFonts w:ascii="Arial" w:hAnsi="Arial" w:eastAsia="Arial" w:cs="Arial"/>
          <w:b w:val="0"/>
          <w:bCs w:val="0"/>
          <w:i w:val="0"/>
          <w:iCs w:val="0"/>
          <w:noProof w:val="0"/>
          <w:color w:val="auto"/>
          <w:sz w:val="24"/>
          <w:szCs w:val="24"/>
          <w:lang w:val="en-GB"/>
        </w:rPr>
        <w:t xml:space="preserve"> as the most uplifting environment, with a positive emotion score of 4.2. This finding may </w:t>
      </w:r>
      <w:r w:rsidRPr="14EDB180" w:rsidR="1903D21D">
        <w:rPr>
          <w:rFonts w:ascii="Arial" w:hAnsi="Arial" w:eastAsia="Arial" w:cs="Arial"/>
          <w:b w:val="0"/>
          <w:bCs w:val="0"/>
          <w:i w:val="0"/>
          <w:iCs w:val="0"/>
          <w:noProof w:val="0"/>
          <w:color w:val="auto"/>
          <w:sz w:val="24"/>
          <w:szCs w:val="24"/>
          <w:lang w:val="en-GB"/>
        </w:rPr>
        <w:t>indicate</w:t>
      </w:r>
      <w:r w:rsidRPr="14EDB180" w:rsidR="1903D21D">
        <w:rPr>
          <w:rFonts w:ascii="Arial" w:hAnsi="Arial" w:eastAsia="Arial" w:cs="Arial"/>
          <w:b w:val="0"/>
          <w:bCs w:val="0"/>
          <w:i w:val="0"/>
          <w:iCs w:val="0"/>
          <w:noProof w:val="0"/>
          <w:color w:val="auto"/>
          <w:sz w:val="24"/>
          <w:szCs w:val="24"/>
          <w:lang w:val="en-GB"/>
        </w:rPr>
        <w:t xml:space="preserve"> a gender-specific preference for more active, high-intensity activities associated with aquatic settings, such as swimming or surfing, which can provide both physical exertion and psychological stimulation.</w:t>
      </w:r>
    </w:p>
    <w:p w:rsidR="1903D21D" w:rsidP="14EDB180" w:rsidRDefault="1903D21D" w14:paraId="6309F403" w14:textId="1DD0BB00">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 xml:space="preserve">Indoor gyms, by contrast, recorded the lowest positive emotion scores overall, particularly for females (3.8). This suggests that while gyms support structured, goal-oriented workouts, they may lack the sensory stimuli and restorative qualities present in natural settings. The </w:t>
      </w:r>
      <w:r w:rsidRPr="14EDB180" w:rsidR="1903D21D">
        <w:rPr>
          <w:rFonts w:ascii="Arial" w:hAnsi="Arial" w:eastAsia="Arial" w:cs="Arial"/>
          <w:b w:val="0"/>
          <w:bCs w:val="0"/>
          <w:i w:val="0"/>
          <w:iCs w:val="0"/>
          <w:noProof w:val="0"/>
          <w:color w:val="auto"/>
          <w:sz w:val="24"/>
          <w:szCs w:val="24"/>
          <w:lang w:val="en-GB"/>
        </w:rPr>
        <w:t>relatively uniform</w:t>
      </w:r>
      <w:r w:rsidRPr="14EDB180" w:rsidR="1903D21D">
        <w:rPr>
          <w:rFonts w:ascii="Arial" w:hAnsi="Arial" w:eastAsia="Arial" w:cs="Arial"/>
          <w:b w:val="0"/>
          <w:bCs w:val="0"/>
          <w:i w:val="0"/>
          <w:iCs w:val="0"/>
          <w:noProof w:val="0"/>
          <w:color w:val="auto"/>
          <w:sz w:val="24"/>
          <w:szCs w:val="24"/>
          <w:lang w:val="en-GB"/>
        </w:rPr>
        <w:t xml:space="preserve"> scores between males and females (3.9 for males) may reflect the predictable, controlled nature of indoor exercise, which, while effective for physical conditioning, may be perceived as less emotionally engaging.</w:t>
      </w:r>
    </w:p>
    <w:p w:rsidR="1903D21D" w:rsidP="14EDB180" w:rsidRDefault="1903D21D" w14:paraId="0142C415" w14:textId="42B6FCE7">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2. Negative Emotions by Environment and Gender</w:t>
      </w:r>
      <w:r w:rsidRPr="14EDB180" w:rsidR="6AEE1609">
        <w:rPr>
          <w:rFonts w:ascii="Arial" w:hAnsi="Arial" w:eastAsia="Arial" w:cs="Arial"/>
          <w:b w:val="0"/>
          <w:bCs w:val="0"/>
          <w:i w:val="0"/>
          <w:iCs w:val="0"/>
          <w:noProof w:val="0"/>
          <w:color w:val="auto"/>
          <w:sz w:val="24"/>
          <w:szCs w:val="24"/>
          <w:lang w:val="en-GB"/>
        </w:rPr>
        <w:t>:</w:t>
      </w:r>
    </w:p>
    <w:p w:rsidR="1903D21D" w:rsidP="14EDB180" w:rsidRDefault="1903D21D" w14:paraId="1CCA94D5" w14:textId="57BF67BC">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The bar graph depicting negative emotions presents a contrasting pattern, with indoor gyms consistently eliciting the highest negative emotion scores, particularly for males (2.3). The elevated levels of jitteriness, nervousness, and irritability suggest that gyms may foster a more stressful atmosphere, potentially due to social comparison, perceived performance pressure, or sensory overload.</w:t>
      </w:r>
    </w:p>
    <w:p w:rsidR="1903D21D" w:rsidP="14EDB180" w:rsidRDefault="1903D21D" w14:paraId="3831DA62" w14:textId="43D29EEE">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 xml:space="preserve">In green spaces, females reported the lowest average negative emotion score of 1.2, underscoring the calming, stress-reducing properties of natural settings. Similarly, blue spaces elicited </w:t>
      </w:r>
      <w:r w:rsidRPr="14EDB180" w:rsidR="1903D21D">
        <w:rPr>
          <w:rFonts w:ascii="Arial" w:hAnsi="Arial" w:eastAsia="Arial" w:cs="Arial"/>
          <w:b w:val="0"/>
          <w:bCs w:val="0"/>
          <w:i w:val="0"/>
          <w:iCs w:val="0"/>
          <w:noProof w:val="0"/>
          <w:color w:val="auto"/>
          <w:sz w:val="24"/>
          <w:szCs w:val="24"/>
          <w:lang w:val="en-GB"/>
        </w:rPr>
        <w:t>relatively low</w:t>
      </w:r>
      <w:r w:rsidRPr="14EDB180" w:rsidR="1903D21D">
        <w:rPr>
          <w:rFonts w:ascii="Arial" w:hAnsi="Arial" w:eastAsia="Arial" w:cs="Arial"/>
          <w:b w:val="0"/>
          <w:bCs w:val="0"/>
          <w:i w:val="0"/>
          <w:iCs w:val="0"/>
          <w:noProof w:val="0"/>
          <w:color w:val="auto"/>
          <w:sz w:val="24"/>
          <w:szCs w:val="24"/>
          <w:lang w:val="en-GB"/>
        </w:rPr>
        <w:t xml:space="preserve"> negative emotion scores for both genders, though males reported slightly higher scores than females, </w:t>
      </w:r>
      <w:r w:rsidRPr="14EDB180" w:rsidR="1903D21D">
        <w:rPr>
          <w:rFonts w:ascii="Arial" w:hAnsi="Arial" w:eastAsia="Arial" w:cs="Arial"/>
          <w:b w:val="0"/>
          <w:bCs w:val="0"/>
          <w:i w:val="0"/>
          <w:iCs w:val="0"/>
          <w:noProof w:val="0"/>
          <w:color w:val="auto"/>
          <w:sz w:val="24"/>
          <w:szCs w:val="24"/>
          <w:lang w:val="en-GB"/>
        </w:rPr>
        <w:t>possibly due to</w:t>
      </w:r>
      <w:r w:rsidRPr="14EDB180" w:rsidR="1903D21D">
        <w:rPr>
          <w:rFonts w:ascii="Arial" w:hAnsi="Arial" w:eastAsia="Arial" w:cs="Arial"/>
          <w:b w:val="0"/>
          <w:bCs w:val="0"/>
          <w:i w:val="0"/>
          <w:iCs w:val="0"/>
          <w:noProof w:val="0"/>
          <w:color w:val="auto"/>
          <w:sz w:val="24"/>
          <w:szCs w:val="24"/>
          <w:lang w:val="en-GB"/>
        </w:rPr>
        <w:t xml:space="preserve"> greater perceived physical exertion or environmental discomfort in aquatic settings.</w:t>
      </w:r>
    </w:p>
    <w:p w:rsidR="1903D21D" w:rsidP="14EDB180" w:rsidRDefault="1903D21D" w14:paraId="5E57B827" w14:textId="6779D631">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Bar Graph Analysis</w:t>
      </w:r>
      <w:r w:rsidRPr="14EDB180" w:rsidR="36286919">
        <w:rPr>
          <w:rFonts w:ascii="Arial" w:hAnsi="Arial" w:eastAsia="Arial" w:cs="Arial"/>
          <w:b w:val="0"/>
          <w:bCs w:val="0"/>
          <w:i w:val="0"/>
          <w:iCs w:val="0"/>
          <w:noProof w:val="0"/>
          <w:color w:val="auto"/>
          <w:sz w:val="24"/>
          <w:szCs w:val="24"/>
          <w:lang w:val="en-GB"/>
        </w:rPr>
        <w:t>:</w:t>
      </w:r>
    </w:p>
    <w:p w:rsidR="1903D21D" w:rsidP="14EDB180" w:rsidRDefault="1903D21D" w14:paraId="21A3EAC8" w14:textId="064855A9">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 xml:space="preserve">The data derived from the bar graphs clearly illustrate that natural environments, particularly green spaces, provide the most emotionally beneficial settings for exercise, with females experiencing the greatest overall emotional uplift. Blue spaces also </w:t>
      </w:r>
      <w:r w:rsidRPr="14EDB180" w:rsidR="1903D21D">
        <w:rPr>
          <w:rFonts w:ascii="Arial" w:hAnsi="Arial" w:eastAsia="Arial" w:cs="Arial"/>
          <w:b w:val="0"/>
          <w:bCs w:val="0"/>
          <w:i w:val="0"/>
          <w:iCs w:val="0"/>
          <w:noProof w:val="0"/>
          <w:color w:val="auto"/>
          <w:sz w:val="24"/>
          <w:szCs w:val="24"/>
          <w:lang w:val="en-GB"/>
        </w:rPr>
        <w:t>demonstrate</w:t>
      </w:r>
      <w:r w:rsidRPr="14EDB180" w:rsidR="1903D21D">
        <w:rPr>
          <w:rFonts w:ascii="Arial" w:hAnsi="Arial" w:eastAsia="Arial" w:cs="Arial"/>
          <w:b w:val="0"/>
          <w:bCs w:val="0"/>
          <w:i w:val="0"/>
          <w:iCs w:val="0"/>
          <w:noProof w:val="0"/>
          <w:color w:val="auto"/>
          <w:sz w:val="24"/>
          <w:szCs w:val="24"/>
          <w:lang w:val="en-GB"/>
        </w:rPr>
        <w:t xml:space="preserve"> strong emotional benefits, though these may be more pronounced for males, potentially due to the physiological and psychological stimulation associated with water-based activities.</w:t>
      </w:r>
    </w:p>
    <w:p w:rsidR="14340036" w:rsidP="14EDB180" w:rsidRDefault="14340036" w14:paraId="2234E437" w14:textId="171CF1D2">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903D21D">
        <w:rPr>
          <w:rFonts w:ascii="Arial" w:hAnsi="Arial" w:eastAsia="Arial" w:cs="Arial"/>
          <w:b w:val="0"/>
          <w:bCs w:val="0"/>
          <w:i w:val="0"/>
          <w:iCs w:val="0"/>
          <w:noProof w:val="0"/>
          <w:color w:val="auto"/>
          <w:sz w:val="24"/>
          <w:szCs w:val="24"/>
          <w:lang w:val="en-GB"/>
        </w:rPr>
        <w:t>Indoor gyms, while effective for structured, high-intensity workouts, appear to elicit the least favourable emotional responses, particularly for males. This underscores the importance of considering environmental context when designing exercise interventions aimed at promoting both physical and mental wellbeing.</w:t>
      </w:r>
    </w:p>
    <w:p w:rsidR="14340036" w:rsidP="14EDB180" w:rsidRDefault="14340036" w14:paraId="0133CC91" w14:textId="493390CA">
      <w:pPr>
        <w:pStyle w:val="Normal"/>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4340036">
        <w:rPr>
          <w:rFonts w:ascii="Arial" w:hAnsi="Arial" w:eastAsia="Arial" w:cs="Arial"/>
          <w:b w:val="0"/>
          <w:bCs w:val="0"/>
          <w:i w:val="0"/>
          <w:iCs w:val="0"/>
          <w:noProof w:val="0"/>
          <w:color w:val="auto"/>
          <w:sz w:val="24"/>
          <w:szCs w:val="24"/>
          <w:lang w:val="en-GB"/>
        </w:rPr>
        <w:t>Comparison of Environments and Genders</w:t>
      </w:r>
      <w:r w:rsidRPr="14EDB180" w:rsidR="3813A3A4">
        <w:rPr>
          <w:rFonts w:ascii="Arial" w:hAnsi="Arial" w:eastAsia="Arial" w:cs="Arial"/>
          <w:b w:val="0"/>
          <w:bCs w:val="0"/>
          <w:i w:val="0"/>
          <w:iCs w:val="0"/>
          <w:noProof w:val="0"/>
          <w:color w:val="auto"/>
          <w:sz w:val="24"/>
          <w:szCs w:val="24"/>
          <w:lang w:val="en-GB"/>
        </w:rPr>
        <w:t>:</w:t>
      </w:r>
    </w:p>
    <w:p w:rsidR="14340036" w:rsidP="14EDB180" w:rsidRDefault="14340036" w14:paraId="56A2A65E" w14:textId="05A08B57">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4340036">
        <w:rPr>
          <w:rFonts w:ascii="Arial" w:hAnsi="Arial" w:eastAsia="Arial" w:cs="Arial"/>
          <w:b w:val="0"/>
          <w:bCs w:val="0"/>
          <w:i w:val="0"/>
          <w:iCs w:val="0"/>
          <w:noProof w:val="0"/>
          <w:color w:val="auto"/>
          <w:sz w:val="24"/>
          <w:szCs w:val="24"/>
          <w:lang w:val="en-GB"/>
        </w:rPr>
        <w:t xml:space="preserve">When comparing environments, blue spaces produced </w:t>
      </w:r>
      <w:r w:rsidRPr="14EDB180" w:rsidR="14340036">
        <w:rPr>
          <w:rFonts w:ascii="Arial" w:hAnsi="Arial" w:eastAsia="Arial" w:cs="Arial"/>
          <w:b w:val="0"/>
          <w:bCs w:val="0"/>
          <w:i w:val="0"/>
          <w:iCs w:val="0"/>
          <w:noProof w:val="0"/>
          <w:color w:val="auto"/>
          <w:sz w:val="24"/>
          <w:szCs w:val="24"/>
          <w:lang w:val="en-GB"/>
        </w:rPr>
        <w:t>high levels</w:t>
      </w:r>
      <w:r w:rsidRPr="14EDB180" w:rsidR="14340036">
        <w:rPr>
          <w:rFonts w:ascii="Arial" w:hAnsi="Arial" w:eastAsia="Arial" w:cs="Arial"/>
          <w:b w:val="0"/>
          <w:bCs w:val="0"/>
          <w:i w:val="0"/>
          <w:iCs w:val="0"/>
          <w:noProof w:val="0"/>
          <w:color w:val="auto"/>
          <w:sz w:val="24"/>
          <w:szCs w:val="24"/>
          <w:lang w:val="en-GB"/>
        </w:rPr>
        <w:t xml:space="preserve"> of positive emotions for both females (average 4.3) and males (4.2), particularly for feelings such as excitement, pride, and activeness, all scoring 5 in both genders. These findings suggest that blue spaces are both stimulating and uplifting, </w:t>
      </w:r>
      <w:r w:rsidRPr="14EDB180" w:rsidR="14340036">
        <w:rPr>
          <w:rFonts w:ascii="Arial" w:hAnsi="Arial" w:eastAsia="Arial" w:cs="Arial"/>
          <w:b w:val="0"/>
          <w:bCs w:val="0"/>
          <w:i w:val="0"/>
          <w:iCs w:val="0"/>
          <w:noProof w:val="0"/>
          <w:color w:val="auto"/>
          <w:sz w:val="24"/>
          <w:szCs w:val="24"/>
          <w:lang w:val="en-GB"/>
        </w:rPr>
        <w:t>likely due to</w:t>
      </w:r>
      <w:r w:rsidRPr="14EDB180" w:rsidR="14340036">
        <w:rPr>
          <w:rFonts w:ascii="Arial" w:hAnsi="Arial" w:eastAsia="Arial" w:cs="Arial"/>
          <w:b w:val="0"/>
          <w:bCs w:val="0"/>
          <w:i w:val="0"/>
          <w:iCs w:val="0"/>
          <w:noProof w:val="0"/>
          <w:color w:val="auto"/>
          <w:sz w:val="24"/>
          <w:szCs w:val="24"/>
          <w:lang w:val="en-GB"/>
        </w:rPr>
        <w:t xml:space="preserve"> the dynamic and refreshing qualities of water-based environments. Negative emotions in blue spaces were low (females: 1.6; males: 1.8), with minimal reports of being upset or scared, </w:t>
      </w:r>
      <w:r w:rsidRPr="14EDB180" w:rsidR="14340036">
        <w:rPr>
          <w:rFonts w:ascii="Arial" w:hAnsi="Arial" w:eastAsia="Arial" w:cs="Arial"/>
          <w:b w:val="0"/>
          <w:bCs w:val="0"/>
          <w:i w:val="0"/>
          <w:iCs w:val="0"/>
          <w:noProof w:val="0"/>
          <w:color w:val="auto"/>
          <w:sz w:val="24"/>
          <w:szCs w:val="24"/>
          <w:lang w:val="en-GB"/>
        </w:rPr>
        <w:t>indicating</w:t>
      </w:r>
      <w:r w:rsidRPr="14EDB180" w:rsidR="14340036">
        <w:rPr>
          <w:rFonts w:ascii="Arial" w:hAnsi="Arial" w:eastAsia="Arial" w:cs="Arial"/>
          <w:b w:val="0"/>
          <w:bCs w:val="0"/>
          <w:i w:val="0"/>
          <w:iCs w:val="0"/>
          <w:noProof w:val="0"/>
          <w:color w:val="auto"/>
          <w:sz w:val="24"/>
          <w:szCs w:val="24"/>
          <w:lang w:val="en-GB"/>
        </w:rPr>
        <w:t xml:space="preserve"> low stress levels. High scores in active and strong emotions point to good exercise suitability, </w:t>
      </w:r>
      <w:r w:rsidRPr="14EDB180" w:rsidR="14340036">
        <w:rPr>
          <w:rFonts w:ascii="Arial" w:hAnsi="Arial" w:eastAsia="Arial" w:cs="Arial"/>
          <w:b w:val="0"/>
          <w:bCs w:val="0"/>
          <w:i w:val="0"/>
          <w:iCs w:val="0"/>
          <w:noProof w:val="0"/>
          <w:color w:val="auto"/>
          <w:sz w:val="24"/>
          <w:szCs w:val="24"/>
          <w:lang w:val="en-GB"/>
        </w:rPr>
        <w:t>possibly due to</w:t>
      </w:r>
      <w:r w:rsidRPr="14EDB180" w:rsidR="14340036">
        <w:rPr>
          <w:rFonts w:ascii="Arial" w:hAnsi="Arial" w:eastAsia="Arial" w:cs="Arial"/>
          <w:b w:val="0"/>
          <w:bCs w:val="0"/>
          <w:i w:val="0"/>
          <w:iCs w:val="0"/>
          <w:noProof w:val="0"/>
          <w:color w:val="auto"/>
          <w:sz w:val="24"/>
          <w:szCs w:val="24"/>
          <w:lang w:val="en-GB"/>
        </w:rPr>
        <w:t xml:space="preserve"> opportunities for swimming or beach-based sports. Overall, blue spaces </w:t>
      </w:r>
      <w:r w:rsidRPr="14EDB180" w:rsidR="14340036">
        <w:rPr>
          <w:rFonts w:ascii="Arial" w:hAnsi="Arial" w:eastAsia="Arial" w:cs="Arial"/>
          <w:b w:val="0"/>
          <w:bCs w:val="0"/>
          <w:i w:val="0"/>
          <w:iCs w:val="0"/>
          <w:noProof w:val="0"/>
          <w:color w:val="auto"/>
          <w:sz w:val="24"/>
          <w:szCs w:val="24"/>
          <w:lang w:val="en-GB"/>
        </w:rPr>
        <w:t>appear to support</w:t>
      </w:r>
      <w:r w:rsidRPr="14EDB180" w:rsidR="14340036">
        <w:rPr>
          <w:rFonts w:ascii="Arial" w:hAnsi="Arial" w:eastAsia="Arial" w:cs="Arial"/>
          <w:b w:val="0"/>
          <w:bCs w:val="0"/>
          <w:i w:val="0"/>
          <w:iCs w:val="0"/>
          <w:noProof w:val="0"/>
          <w:color w:val="auto"/>
          <w:sz w:val="24"/>
          <w:szCs w:val="24"/>
          <w:lang w:val="en-GB"/>
        </w:rPr>
        <w:t xml:space="preserve"> mental wellbeing through a combination of physical engagement and the calming influence of water.</w:t>
      </w:r>
    </w:p>
    <w:p w:rsidR="14340036" w:rsidP="14EDB180" w:rsidRDefault="14340036" w14:paraId="670BFA45" w14:textId="1A6B4652">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4340036">
        <w:rPr>
          <w:rFonts w:ascii="Arial" w:hAnsi="Arial" w:eastAsia="Arial" w:cs="Arial"/>
          <w:b w:val="0"/>
          <w:bCs w:val="0"/>
          <w:i w:val="0"/>
          <w:iCs w:val="0"/>
          <w:noProof w:val="0"/>
          <w:color w:val="auto"/>
          <w:sz w:val="24"/>
          <w:szCs w:val="24"/>
          <w:lang w:val="en-GB"/>
        </w:rPr>
        <w:t xml:space="preserve">Green spaces </w:t>
      </w:r>
      <w:r w:rsidRPr="14EDB180" w:rsidR="14340036">
        <w:rPr>
          <w:rFonts w:ascii="Arial" w:hAnsi="Arial" w:eastAsia="Arial" w:cs="Arial"/>
          <w:b w:val="0"/>
          <w:bCs w:val="0"/>
          <w:i w:val="0"/>
          <w:iCs w:val="0"/>
          <w:noProof w:val="0"/>
          <w:color w:val="auto"/>
          <w:sz w:val="24"/>
          <w:szCs w:val="24"/>
          <w:lang w:val="en-GB"/>
        </w:rPr>
        <w:t>emerged</w:t>
      </w:r>
      <w:r w:rsidRPr="14EDB180" w:rsidR="14340036">
        <w:rPr>
          <w:rFonts w:ascii="Arial" w:hAnsi="Arial" w:eastAsia="Arial" w:cs="Arial"/>
          <w:b w:val="0"/>
          <w:bCs w:val="0"/>
          <w:i w:val="0"/>
          <w:iCs w:val="0"/>
          <w:noProof w:val="0"/>
          <w:color w:val="auto"/>
          <w:sz w:val="24"/>
          <w:szCs w:val="24"/>
          <w:lang w:val="en-GB"/>
        </w:rPr>
        <w:t xml:space="preserve"> as the most emotionally beneficial environment, particularly for females, who reported the highest average positive emotion score (4.4), compared to 3.9 for males. Both genders showed high scores for feelings of inspiration, attentiveness, and activeness, </w:t>
      </w:r>
      <w:r w:rsidRPr="14EDB180" w:rsidR="14340036">
        <w:rPr>
          <w:rFonts w:ascii="Arial" w:hAnsi="Arial" w:eastAsia="Arial" w:cs="Arial"/>
          <w:b w:val="0"/>
          <w:bCs w:val="0"/>
          <w:i w:val="0"/>
          <w:iCs w:val="0"/>
          <w:noProof w:val="0"/>
          <w:color w:val="auto"/>
          <w:sz w:val="24"/>
          <w:szCs w:val="24"/>
          <w:lang w:val="en-GB"/>
        </w:rPr>
        <w:t>indicating</w:t>
      </w:r>
      <w:r w:rsidRPr="14EDB180" w:rsidR="14340036">
        <w:rPr>
          <w:rFonts w:ascii="Arial" w:hAnsi="Arial" w:eastAsia="Arial" w:cs="Arial"/>
          <w:b w:val="0"/>
          <w:bCs w:val="0"/>
          <w:i w:val="0"/>
          <w:iCs w:val="0"/>
          <w:noProof w:val="0"/>
          <w:color w:val="auto"/>
          <w:sz w:val="24"/>
          <w:szCs w:val="24"/>
          <w:lang w:val="en-GB"/>
        </w:rPr>
        <w:t xml:space="preserve"> the restorative and engaging nature of green spaces. Negative emotions were the lowest overall in this environment, particularly for females (1.2), reinforcing its role in stress reduction. Suitability for physical activity was also </w:t>
      </w:r>
      <w:r w:rsidRPr="14EDB180" w:rsidR="14340036">
        <w:rPr>
          <w:rFonts w:ascii="Arial" w:hAnsi="Arial" w:eastAsia="Arial" w:cs="Arial"/>
          <w:b w:val="0"/>
          <w:bCs w:val="0"/>
          <w:i w:val="0"/>
          <w:iCs w:val="0"/>
          <w:noProof w:val="0"/>
          <w:color w:val="auto"/>
          <w:sz w:val="24"/>
          <w:szCs w:val="24"/>
          <w:lang w:val="en-GB"/>
        </w:rPr>
        <w:t>evident</w:t>
      </w:r>
      <w:r w:rsidRPr="14EDB180" w:rsidR="14340036">
        <w:rPr>
          <w:rFonts w:ascii="Arial" w:hAnsi="Arial" w:eastAsia="Arial" w:cs="Arial"/>
          <w:b w:val="0"/>
          <w:bCs w:val="0"/>
          <w:i w:val="0"/>
          <w:iCs w:val="0"/>
          <w:noProof w:val="0"/>
          <w:color w:val="auto"/>
          <w:sz w:val="24"/>
          <w:szCs w:val="24"/>
          <w:lang w:val="en-GB"/>
        </w:rPr>
        <w:t xml:space="preserve">, with high active and strong scores, although moderate determined scores (3 for both genders) may reflect the less structured nature of outdoor exercise settings. The combination of high positive and low negative emotions suggests that green spaces offer the greatest benefits for mental health, </w:t>
      </w:r>
      <w:r w:rsidRPr="14EDB180" w:rsidR="14340036">
        <w:rPr>
          <w:rFonts w:ascii="Arial" w:hAnsi="Arial" w:eastAsia="Arial" w:cs="Arial"/>
          <w:b w:val="0"/>
          <w:bCs w:val="0"/>
          <w:i w:val="0"/>
          <w:iCs w:val="0"/>
          <w:noProof w:val="0"/>
          <w:color w:val="auto"/>
          <w:sz w:val="24"/>
          <w:szCs w:val="24"/>
          <w:lang w:val="en-GB"/>
        </w:rPr>
        <w:t>likely due to</w:t>
      </w:r>
      <w:r w:rsidRPr="14EDB180" w:rsidR="14340036">
        <w:rPr>
          <w:rFonts w:ascii="Arial" w:hAnsi="Arial" w:eastAsia="Arial" w:cs="Arial"/>
          <w:b w:val="0"/>
          <w:bCs w:val="0"/>
          <w:i w:val="0"/>
          <w:iCs w:val="0"/>
          <w:noProof w:val="0"/>
          <w:color w:val="auto"/>
          <w:sz w:val="24"/>
          <w:szCs w:val="24"/>
          <w:lang w:val="en-GB"/>
        </w:rPr>
        <w:t xml:space="preserve"> their natural, restorative qualities.</w:t>
      </w:r>
    </w:p>
    <w:p w:rsidR="14340036" w:rsidP="14EDB180" w:rsidRDefault="14340036" w14:paraId="24D24500" w14:textId="0E7E89FE">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4340036">
        <w:rPr>
          <w:rFonts w:ascii="Arial" w:hAnsi="Arial" w:eastAsia="Arial" w:cs="Arial"/>
          <w:b w:val="0"/>
          <w:bCs w:val="0"/>
          <w:i w:val="0"/>
          <w:iCs w:val="0"/>
          <w:noProof w:val="0"/>
          <w:color w:val="auto"/>
          <w:sz w:val="24"/>
          <w:szCs w:val="24"/>
          <w:lang w:val="en-GB"/>
        </w:rPr>
        <w:t xml:space="preserve">Indoor gyms, by contrast, recorded the lowest overall positive emotion scores (females: 3.8; males: 3.9), though both genders reported </w:t>
      </w:r>
      <w:r w:rsidRPr="14EDB180" w:rsidR="14340036">
        <w:rPr>
          <w:rFonts w:ascii="Arial" w:hAnsi="Arial" w:eastAsia="Arial" w:cs="Arial"/>
          <w:b w:val="0"/>
          <w:bCs w:val="0"/>
          <w:i w:val="0"/>
          <w:iCs w:val="0"/>
          <w:noProof w:val="0"/>
          <w:color w:val="auto"/>
          <w:sz w:val="24"/>
          <w:szCs w:val="24"/>
          <w:lang w:val="en-GB"/>
        </w:rPr>
        <w:t>high levels</w:t>
      </w:r>
      <w:r w:rsidRPr="14EDB180" w:rsidR="14340036">
        <w:rPr>
          <w:rFonts w:ascii="Arial" w:hAnsi="Arial" w:eastAsia="Arial" w:cs="Arial"/>
          <w:b w:val="0"/>
          <w:bCs w:val="0"/>
          <w:i w:val="0"/>
          <w:iCs w:val="0"/>
          <w:noProof w:val="0"/>
          <w:color w:val="auto"/>
          <w:sz w:val="24"/>
          <w:szCs w:val="24"/>
          <w:lang w:val="en-GB"/>
        </w:rPr>
        <w:t xml:space="preserve"> of activeness and determination. This </w:t>
      </w:r>
      <w:r w:rsidRPr="14EDB180" w:rsidR="14340036">
        <w:rPr>
          <w:rFonts w:ascii="Arial" w:hAnsi="Arial" w:eastAsia="Arial" w:cs="Arial"/>
          <w:b w:val="0"/>
          <w:bCs w:val="0"/>
          <w:i w:val="0"/>
          <w:iCs w:val="0"/>
          <w:noProof w:val="0"/>
          <w:color w:val="auto"/>
          <w:sz w:val="24"/>
          <w:szCs w:val="24"/>
          <w:lang w:val="en-GB"/>
        </w:rPr>
        <w:t>indicates</w:t>
      </w:r>
      <w:r w:rsidRPr="14EDB180" w:rsidR="14340036">
        <w:rPr>
          <w:rFonts w:ascii="Arial" w:hAnsi="Arial" w:eastAsia="Arial" w:cs="Arial"/>
          <w:b w:val="0"/>
          <w:bCs w:val="0"/>
          <w:i w:val="0"/>
          <w:iCs w:val="0"/>
          <w:noProof w:val="0"/>
          <w:color w:val="auto"/>
          <w:sz w:val="24"/>
          <w:szCs w:val="24"/>
          <w:lang w:val="en-GB"/>
        </w:rPr>
        <w:t xml:space="preserve"> that while indoor gyms support structured, goal-oriented workouts such as weightlifting or cardio, they may be less emotionally inspiring. Notably, gyms produced the highest negative emotion scores (females: 2.0; males: 2.3), with elevated levels of irritability, nervousness, and jitteriness—particularly among males. These results suggest that while gyms support physical exertion, they may be less conducive to mental wellbeing, </w:t>
      </w:r>
      <w:r w:rsidRPr="14EDB180" w:rsidR="14340036">
        <w:rPr>
          <w:rFonts w:ascii="Arial" w:hAnsi="Arial" w:eastAsia="Arial" w:cs="Arial"/>
          <w:b w:val="0"/>
          <w:bCs w:val="0"/>
          <w:i w:val="0"/>
          <w:iCs w:val="0"/>
          <w:noProof w:val="0"/>
          <w:color w:val="auto"/>
          <w:sz w:val="24"/>
          <w:szCs w:val="24"/>
          <w:lang w:val="en-GB"/>
        </w:rPr>
        <w:t>possibly due to</w:t>
      </w:r>
      <w:r w:rsidRPr="14EDB180" w:rsidR="14340036">
        <w:rPr>
          <w:rFonts w:ascii="Arial" w:hAnsi="Arial" w:eastAsia="Arial" w:cs="Arial"/>
          <w:b w:val="0"/>
          <w:bCs w:val="0"/>
          <w:i w:val="0"/>
          <w:iCs w:val="0"/>
          <w:noProof w:val="0"/>
          <w:color w:val="auto"/>
          <w:sz w:val="24"/>
          <w:szCs w:val="24"/>
          <w:lang w:val="en-GB"/>
        </w:rPr>
        <w:t xml:space="preserve"> environmental factors such as confinement or social and performance-related pressures.</w:t>
      </w:r>
    </w:p>
    <w:p w:rsidR="14340036" w:rsidP="14EDB180" w:rsidRDefault="14340036" w14:paraId="6B5273CB" w14:textId="4392AD7B">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4340036">
        <w:rPr>
          <w:rFonts w:ascii="Arial" w:hAnsi="Arial" w:eastAsia="Arial" w:cs="Arial"/>
          <w:b w:val="0"/>
          <w:bCs w:val="0"/>
          <w:i w:val="0"/>
          <w:iCs w:val="0"/>
          <w:noProof w:val="0"/>
          <w:color w:val="auto"/>
          <w:sz w:val="24"/>
          <w:szCs w:val="24"/>
          <w:lang w:val="en-GB"/>
        </w:rPr>
        <w:t xml:space="preserve">When comparing genders, females reported the highest positive emotions in green spaces (4.4), followed by blue spaces (4.3), and the lowest in indoor gyms (3.8). Their responses included high alertness and inspiration, particularly in outdoor environments. In contrast, negative emotions were lowest for females in green spaces (1.2), suggesting a strong emotional alignment with nature, </w:t>
      </w:r>
      <w:r w:rsidRPr="14EDB180" w:rsidR="14340036">
        <w:rPr>
          <w:rFonts w:ascii="Arial" w:hAnsi="Arial" w:eastAsia="Arial" w:cs="Arial"/>
          <w:b w:val="0"/>
          <w:bCs w:val="0"/>
          <w:i w:val="0"/>
          <w:iCs w:val="0"/>
          <w:noProof w:val="0"/>
          <w:color w:val="auto"/>
          <w:sz w:val="24"/>
          <w:szCs w:val="24"/>
          <w:lang w:val="en-GB"/>
        </w:rPr>
        <w:t>possibly due to</w:t>
      </w:r>
      <w:r w:rsidRPr="14EDB180" w:rsidR="14340036">
        <w:rPr>
          <w:rFonts w:ascii="Arial" w:hAnsi="Arial" w:eastAsia="Arial" w:cs="Arial"/>
          <w:b w:val="0"/>
          <w:bCs w:val="0"/>
          <w:i w:val="0"/>
          <w:iCs w:val="0"/>
          <w:noProof w:val="0"/>
          <w:color w:val="auto"/>
          <w:sz w:val="24"/>
          <w:szCs w:val="24"/>
          <w:lang w:val="en-GB"/>
        </w:rPr>
        <w:t xml:space="preserve"> factors like aesthetic appreciation or perceived safety. Males showed the highest positive emotion scores in blue spaces (4.2), with green spaces and gyms rated equally (3.9). They also reported consistent activeness across all environments and a particularly high sense of interest in blue spaces. However, their negative emotions were highest in indoor gyms (2.3), and they were more likely to experience jitteriness and feelings of shame, possibly </w:t>
      </w:r>
      <w:r w:rsidRPr="14EDB180" w:rsidR="14340036">
        <w:rPr>
          <w:rFonts w:ascii="Arial" w:hAnsi="Arial" w:eastAsia="Arial" w:cs="Arial"/>
          <w:b w:val="0"/>
          <w:bCs w:val="0"/>
          <w:i w:val="0"/>
          <w:iCs w:val="0"/>
          <w:noProof w:val="0"/>
          <w:color w:val="auto"/>
          <w:sz w:val="24"/>
          <w:szCs w:val="24"/>
          <w:lang w:val="en-GB"/>
        </w:rPr>
        <w:t>as a result of</w:t>
      </w:r>
      <w:r w:rsidRPr="14EDB180" w:rsidR="14340036">
        <w:rPr>
          <w:rFonts w:ascii="Arial" w:hAnsi="Arial" w:eastAsia="Arial" w:cs="Arial"/>
          <w:b w:val="0"/>
          <w:bCs w:val="0"/>
          <w:i w:val="0"/>
          <w:iCs w:val="0"/>
          <w:noProof w:val="0"/>
          <w:color w:val="auto"/>
          <w:sz w:val="24"/>
          <w:szCs w:val="24"/>
          <w:lang w:val="en-GB"/>
        </w:rPr>
        <w:t xml:space="preserve"> competitive or performance-related stress.</w:t>
      </w:r>
    </w:p>
    <w:p w:rsidR="14340036" w:rsidP="14EDB180" w:rsidRDefault="14340036" w14:paraId="29D9B6CF" w14:textId="485994E7">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4340036">
        <w:rPr>
          <w:rFonts w:ascii="Arial" w:hAnsi="Arial" w:eastAsia="Arial" w:cs="Arial"/>
          <w:b w:val="0"/>
          <w:bCs w:val="0"/>
          <w:i w:val="0"/>
          <w:iCs w:val="0"/>
          <w:noProof w:val="0"/>
          <w:color w:val="auto"/>
          <w:sz w:val="24"/>
          <w:szCs w:val="24"/>
          <w:lang w:val="en-GB"/>
        </w:rPr>
        <w:t xml:space="preserve">Each environment poses unique challenges that may influence exercise and mental wellbeing. Blue spaces are subject to weather conditions such as wind, rain, or cold, which can restrict access to coastal or lakeside areas. They may also suffer from overcrowding, which could reduce the quality of the exercise experience. Green spaces are similarly affected by adverse weather and may involve distractions due to shared use with the public. In contrast, indoor gyms are not </w:t>
      </w:r>
      <w:r w:rsidRPr="14EDB180" w:rsidR="14340036">
        <w:rPr>
          <w:rFonts w:ascii="Arial" w:hAnsi="Arial" w:eastAsia="Arial" w:cs="Arial"/>
          <w:b w:val="0"/>
          <w:bCs w:val="0"/>
          <w:i w:val="0"/>
          <w:iCs w:val="0"/>
          <w:noProof w:val="0"/>
          <w:color w:val="auto"/>
          <w:sz w:val="24"/>
          <w:szCs w:val="24"/>
          <w:lang w:val="en-GB"/>
        </w:rPr>
        <w:t>impacted</w:t>
      </w:r>
      <w:r w:rsidRPr="14EDB180" w:rsidR="14340036">
        <w:rPr>
          <w:rFonts w:ascii="Arial" w:hAnsi="Arial" w:eastAsia="Arial" w:cs="Arial"/>
          <w:b w:val="0"/>
          <w:bCs w:val="0"/>
          <w:i w:val="0"/>
          <w:iCs w:val="0"/>
          <w:noProof w:val="0"/>
          <w:color w:val="auto"/>
          <w:sz w:val="24"/>
          <w:szCs w:val="24"/>
          <w:lang w:val="en-GB"/>
        </w:rPr>
        <w:t xml:space="preserve"> by weather and offer reliable access year-round. However, they can become overcrowded during peak times, leading to potential discomfort, equipment </w:t>
      </w:r>
      <w:r w:rsidRPr="14EDB180" w:rsidR="14340036">
        <w:rPr>
          <w:rFonts w:ascii="Arial" w:hAnsi="Arial" w:eastAsia="Arial" w:cs="Arial"/>
          <w:b w:val="0"/>
          <w:bCs w:val="0"/>
          <w:i w:val="0"/>
          <w:iCs w:val="0"/>
          <w:noProof w:val="0"/>
          <w:color w:val="auto"/>
          <w:sz w:val="24"/>
          <w:szCs w:val="24"/>
          <w:lang w:val="en-GB"/>
        </w:rPr>
        <w:t>wait</w:t>
      </w:r>
      <w:r w:rsidRPr="14EDB180" w:rsidR="14340036">
        <w:rPr>
          <w:rFonts w:ascii="Arial" w:hAnsi="Arial" w:eastAsia="Arial" w:cs="Arial"/>
          <w:b w:val="0"/>
          <w:bCs w:val="0"/>
          <w:i w:val="0"/>
          <w:iCs w:val="0"/>
          <w:noProof w:val="0"/>
          <w:color w:val="auto"/>
          <w:sz w:val="24"/>
          <w:szCs w:val="24"/>
          <w:lang w:val="en-GB"/>
        </w:rPr>
        <w:t xml:space="preserve"> times, and disruptions in workout flow.</w:t>
      </w:r>
    </w:p>
    <w:p w:rsidR="30DFE087" w:rsidP="14EDB180" w:rsidRDefault="30DFE087" w14:paraId="42341A62" w14:textId="38A05AD4">
      <w:pPr>
        <w:pStyle w:val="Normal"/>
        <w:spacing w:line="360" w:lineRule="auto"/>
        <w:rPr>
          <w:rFonts w:ascii="Arial" w:hAnsi="Arial" w:eastAsia="Arial" w:cs="Arial"/>
          <w:b w:val="0"/>
          <w:bCs w:val="0"/>
          <w:i w:val="0"/>
          <w:iCs w:val="0"/>
          <w:color w:val="auto"/>
          <w:sz w:val="24"/>
          <w:szCs w:val="24"/>
          <w:lang w:eastAsia="en-US"/>
        </w:rPr>
      </w:pPr>
    </w:p>
    <w:p w:rsidR="518C12F5" w:rsidP="14EDB180" w:rsidRDefault="518C12F5" w14:paraId="0CB864ED" w14:textId="29C91FB1">
      <w:pPr>
        <w:pStyle w:val="Normal"/>
        <w:spacing w:line="360" w:lineRule="auto"/>
        <w:rPr>
          <w:rFonts w:ascii="Arial" w:hAnsi="Arial" w:eastAsia="Arial" w:cs="Arial"/>
          <w:b w:val="0"/>
          <w:bCs w:val="0"/>
          <w:i w:val="0"/>
          <w:iCs w:val="0"/>
          <w:color w:val="auto"/>
          <w:sz w:val="24"/>
          <w:szCs w:val="24"/>
          <w:lang w:eastAsia="en-US"/>
        </w:rPr>
      </w:pPr>
      <w:r w:rsidRPr="14EDB180" w:rsidR="518C12F5">
        <w:rPr>
          <w:rFonts w:ascii="Arial" w:hAnsi="Arial" w:eastAsia="Arial" w:cs="Arial"/>
          <w:b w:val="0"/>
          <w:bCs w:val="0"/>
          <w:i w:val="0"/>
          <w:iCs w:val="0"/>
          <w:color w:val="auto"/>
          <w:sz w:val="24"/>
          <w:szCs w:val="24"/>
          <w:lang w:eastAsia="en-US"/>
        </w:rPr>
        <w:t>Heart rate &amp; RPE:</w:t>
      </w:r>
    </w:p>
    <w:p w:rsidR="7654DE56" w:rsidP="14EDB180" w:rsidRDefault="7654DE56" w14:paraId="42AE846D" w14:textId="1481C4E4">
      <w:pPr>
        <w:pStyle w:val="Normal"/>
        <w:spacing w:line="360" w:lineRule="auto"/>
        <w:rPr>
          <w:rFonts w:ascii="Arial" w:hAnsi="Arial" w:eastAsia="Arial" w:cs="Arial"/>
          <w:b w:val="0"/>
          <w:bCs w:val="0"/>
          <w:i w:val="0"/>
          <w:iCs w:val="0"/>
          <w:color w:val="auto"/>
          <w:sz w:val="24"/>
          <w:szCs w:val="24"/>
          <w:lang w:eastAsia="en-US"/>
        </w:rPr>
      </w:pPr>
      <w:r w:rsidRPr="14EDB180" w:rsidR="7654DE56">
        <w:rPr>
          <w:rFonts w:ascii="Arial" w:hAnsi="Arial" w:eastAsia="Arial" w:cs="Arial"/>
          <w:b w:val="0"/>
          <w:bCs w:val="0"/>
          <w:i w:val="0"/>
          <w:iCs w:val="0"/>
          <w:color w:val="auto"/>
          <w:sz w:val="24"/>
          <w:szCs w:val="24"/>
          <w:lang w:eastAsia="en-US"/>
        </w:rPr>
        <w:t xml:space="preserve">Figure </w:t>
      </w:r>
      <w:r w:rsidRPr="14EDB180" w:rsidR="48E0B4DD">
        <w:rPr>
          <w:rFonts w:ascii="Arial" w:hAnsi="Arial" w:eastAsia="Arial" w:cs="Arial"/>
          <w:b w:val="0"/>
          <w:bCs w:val="0"/>
          <w:i w:val="0"/>
          <w:iCs w:val="0"/>
          <w:color w:val="auto"/>
          <w:sz w:val="24"/>
          <w:szCs w:val="24"/>
          <w:lang w:eastAsia="en-US"/>
        </w:rPr>
        <w:t xml:space="preserve">3: Rate of </w:t>
      </w:r>
      <w:r w:rsidRPr="14EDB180" w:rsidR="48E0B4DD">
        <w:rPr>
          <w:rFonts w:ascii="Arial" w:hAnsi="Arial" w:eastAsia="Arial" w:cs="Arial"/>
          <w:b w:val="0"/>
          <w:bCs w:val="0"/>
          <w:i w:val="0"/>
          <w:iCs w:val="0"/>
          <w:color w:val="auto"/>
          <w:sz w:val="24"/>
          <w:szCs w:val="24"/>
          <w:lang w:eastAsia="en-US"/>
        </w:rPr>
        <w:t>perceived</w:t>
      </w:r>
      <w:r w:rsidRPr="14EDB180" w:rsidR="48E0B4DD">
        <w:rPr>
          <w:rFonts w:ascii="Arial" w:hAnsi="Arial" w:eastAsia="Arial" w:cs="Arial"/>
          <w:b w:val="0"/>
          <w:bCs w:val="0"/>
          <w:i w:val="0"/>
          <w:iCs w:val="0"/>
          <w:color w:val="auto"/>
          <w:sz w:val="24"/>
          <w:szCs w:val="24"/>
          <w:lang w:eastAsia="en-US"/>
        </w:rPr>
        <w:t xml:space="preserve"> exertion.</w:t>
      </w:r>
    </w:p>
    <w:p w:rsidR="48E0B4DD" w:rsidP="14EDB180" w:rsidRDefault="48E0B4DD" w14:paraId="494EAF8A" w14:textId="26050C5C">
      <w:pPr>
        <w:pStyle w:val="Normal"/>
        <w:spacing w:line="360" w:lineRule="auto"/>
        <w:rPr>
          <w:rFonts w:ascii="Arial" w:hAnsi="Arial" w:eastAsia="Arial" w:cs="Arial"/>
          <w:b w:val="0"/>
          <w:bCs w:val="0"/>
          <w:i w:val="0"/>
          <w:iCs w:val="0"/>
          <w:color w:val="auto"/>
          <w:sz w:val="24"/>
          <w:szCs w:val="24"/>
          <w:lang w:eastAsia="en-US"/>
        </w:rPr>
      </w:pPr>
      <w:r w:rsidRPr="14EDB180" w:rsidR="48E0B4DD">
        <w:rPr>
          <w:rFonts w:ascii="Arial" w:hAnsi="Arial" w:eastAsia="Arial" w:cs="Arial"/>
          <w:b w:val="0"/>
          <w:bCs w:val="0"/>
          <w:i w:val="0"/>
          <w:iCs w:val="0"/>
          <w:color w:val="auto"/>
          <w:sz w:val="24"/>
          <w:szCs w:val="24"/>
          <w:lang w:eastAsia="en-US"/>
        </w:rPr>
        <w:t>Figure 4: Heart Rate.</w:t>
      </w:r>
    </w:p>
    <w:p w:rsidR="48E0B4DD" w:rsidP="14EDB180" w:rsidRDefault="48E0B4DD" w14:paraId="774A0DEA" w14:textId="7296F160">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auto"/>
          <w:sz w:val="24"/>
          <w:szCs w:val="24"/>
          <w:lang w:val="en-GB"/>
        </w:rPr>
      </w:pPr>
      <w:r w:rsidR="48E0B4DD">
        <w:drawing>
          <wp:inline wp14:editId="39297E64" wp14:anchorId="74DE1E3C">
            <wp:extent cx="5724524" cy="2819400"/>
            <wp:effectExtent l="0" t="0" r="0" b="0"/>
            <wp:docPr id="1164125261" name="" title=""/>
            <wp:cNvGraphicFramePr>
              <a:graphicFrameLocks noChangeAspect="1"/>
            </wp:cNvGraphicFramePr>
            <a:graphic>
              <a:graphicData uri="http://schemas.openxmlformats.org/drawingml/2006/picture">
                <pic:pic>
                  <pic:nvPicPr>
                    <pic:cNvPr id="0" name=""/>
                    <pic:cNvPicPr/>
                  </pic:nvPicPr>
                  <pic:blipFill>
                    <a:blip r:embed="Rd9d9129c6081435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819400"/>
                    </a:xfrm>
                    <a:prstGeom prst="rect">
                      <a:avLst/>
                    </a:prstGeom>
                  </pic:spPr>
                </pic:pic>
              </a:graphicData>
            </a:graphic>
          </wp:inline>
        </w:drawing>
      </w:r>
      <w:r w:rsidRPr="14EDB180" w:rsidR="46BD5E87">
        <w:rPr>
          <w:rFonts w:ascii="Arial" w:hAnsi="Arial" w:eastAsia="Arial" w:cs="Arial"/>
          <w:b w:val="0"/>
          <w:bCs w:val="0"/>
          <w:i w:val="0"/>
          <w:iCs w:val="0"/>
          <w:caps w:val="0"/>
          <w:smallCaps w:val="0"/>
          <w:noProof w:val="0"/>
          <w:color w:val="auto"/>
          <w:sz w:val="24"/>
          <w:szCs w:val="24"/>
          <w:lang w:val="en-GB"/>
        </w:rPr>
        <w:t>The graphs clearly illustrate how the environment influences both Rate of Perceived Exertion (RPE) and heart rate at the end of exercise:</w:t>
      </w:r>
    </w:p>
    <w:p w:rsidR="46BD5E87" w:rsidP="14EDB180" w:rsidRDefault="46BD5E87" w14:paraId="1F132D64" w14:textId="613514EB">
      <w:pPr>
        <w:pStyle w:val="Normal"/>
        <w:shd w:val="clear" w:color="auto" w:fill="FFFFFF" w:themeFill="background1"/>
        <w:spacing w:before="0" w:beforeAutospacing="off" w:after="180" w:afterAutospacing="off" w:line="360" w:lineRule="auto"/>
        <w:rPr>
          <w:rFonts w:ascii="Arial" w:hAnsi="Arial" w:eastAsia="Arial" w:cs="Arial"/>
          <w:b w:val="0"/>
          <w:bCs w:val="0"/>
          <w:i w:val="0"/>
          <w:iCs w:val="0"/>
          <w:caps w:val="0"/>
          <w:smallCaps w:val="0"/>
          <w:noProof w:val="0"/>
          <w:color w:val="auto"/>
          <w:sz w:val="24"/>
          <w:szCs w:val="24"/>
          <w:lang w:val="en-GB"/>
        </w:rPr>
      </w:pPr>
      <w:r w:rsidRPr="14EDB180" w:rsidR="46BD5E87">
        <w:rPr>
          <w:rFonts w:ascii="Arial" w:hAnsi="Arial" w:eastAsia="Arial" w:cs="Arial"/>
          <w:b w:val="0"/>
          <w:bCs w:val="0"/>
          <w:i w:val="0"/>
          <w:iCs w:val="0"/>
          <w:caps w:val="0"/>
          <w:smallCaps w:val="0"/>
          <w:noProof w:val="0"/>
          <w:color w:val="auto"/>
          <w:sz w:val="24"/>
          <w:szCs w:val="24"/>
          <w:lang w:val="en-GB"/>
        </w:rPr>
        <w:t>Comparative Evaluation</w:t>
      </w:r>
    </w:p>
    <w:p w:rsidR="46BD5E87" w:rsidP="14EDB180" w:rsidRDefault="46BD5E87" w14:paraId="1E8B1E3C" w14:textId="5BFB37DA">
      <w:pPr>
        <w:shd w:val="clear" w:color="auto" w:fill="FFFFFF" w:themeFill="background1"/>
        <w:spacing w:before="0" w:beforeAutospacing="off" w:after="239" w:afterAutospacing="off" w:line="360" w:lineRule="auto"/>
        <w:rPr>
          <w:rFonts w:ascii="Arial" w:hAnsi="Arial" w:eastAsia="Arial" w:cs="Arial"/>
          <w:b w:val="0"/>
          <w:bCs w:val="0"/>
          <w:i w:val="0"/>
          <w:iCs w:val="0"/>
          <w:caps w:val="0"/>
          <w:smallCaps w:val="0"/>
          <w:noProof w:val="0"/>
          <w:color w:val="auto"/>
          <w:sz w:val="24"/>
          <w:szCs w:val="24"/>
          <w:lang w:val="en-GB"/>
        </w:rPr>
      </w:pPr>
      <w:r w:rsidRPr="14EDB180" w:rsidR="46BD5E87">
        <w:rPr>
          <w:rFonts w:ascii="Arial" w:hAnsi="Arial" w:eastAsia="Arial" w:cs="Arial"/>
          <w:b w:val="0"/>
          <w:bCs w:val="0"/>
          <w:i w:val="0"/>
          <w:iCs w:val="0"/>
          <w:caps w:val="0"/>
          <w:smallCaps w:val="0"/>
          <w:noProof w:val="0"/>
          <w:color w:val="auto"/>
          <w:sz w:val="24"/>
          <w:szCs w:val="24"/>
          <w:lang w:val="en-GB"/>
        </w:rPr>
        <w:t>1. Indoor Environment:</w:t>
      </w:r>
    </w:p>
    <w:p w:rsidR="46BD5E87" w:rsidP="14EDB180" w:rsidRDefault="46BD5E87" w14:paraId="36C4910E" w14:textId="2627FBFA">
      <w:pPr>
        <w:pStyle w:val="ListParagraph"/>
        <w:numPr>
          <w:ilvl w:val="0"/>
          <w:numId w:val="17"/>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14EDB180" w:rsidR="46BD5E87">
        <w:rPr>
          <w:rFonts w:ascii="Arial" w:hAnsi="Arial" w:eastAsia="Arial" w:cs="Arial"/>
          <w:b w:val="0"/>
          <w:bCs w:val="0"/>
          <w:i w:val="0"/>
          <w:iCs w:val="0"/>
          <w:caps w:val="0"/>
          <w:smallCaps w:val="0"/>
          <w:noProof w:val="0"/>
          <w:color w:val="auto"/>
          <w:sz w:val="24"/>
          <w:szCs w:val="24"/>
          <w:lang w:val="en-GB"/>
        </w:rPr>
        <w:t>Highest RPE: Male (8), Female (9)</w:t>
      </w:r>
    </w:p>
    <w:p w:rsidR="46BD5E87" w:rsidP="14EDB180" w:rsidRDefault="46BD5E87" w14:paraId="43191751" w14:textId="0ED24B19">
      <w:pPr>
        <w:pStyle w:val="ListParagraph"/>
        <w:numPr>
          <w:ilvl w:val="0"/>
          <w:numId w:val="17"/>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14EDB180" w:rsidR="46BD5E87">
        <w:rPr>
          <w:rFonts w:ascii="Arial" w:hAnsi="Arial" w:eastAsia="Arial" w:cs="Arial"/>
          <w:b w:val="0"/>
          <w:bCs w:val="0"/>
          <w:i w:val="0"/>
          <w:iCs w:val="0"/>
          <w:caps w:val="0"/>
          <w:smallCaps w:val="0"/>
          <w:noProof w:val="0"/>
          <w:color w:val="auto"/>
          <w:sz w:val="24"/>
          <w:szCs w:val="24"/>
          <w:lang w:val="en-GB"/>
        </w:rPr>
        <w:t>Highest Heart Rates: Male (151 bpm), Female (152 bpm)</w:t>
      </w:r>
    </w:p>
    <w:p w:rsidR="46BD5E87" w:rsidP="242ACAEF" w:rsidRDefault="46BD5E87" w14:paraId="26F0BB7B" w14:textId="58B258BD">
      <w:pPr>
        <w:pStyle w:val="ListParagraph"/>
        <w:numPr>
          <w:ilvl w:val="0"/>
          <w:numId w:val="17"/>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242ACAEF" w:rsidR="46BD5E87">
        <w:rPr>
          <w:rFonts w:ascii="Arial" w:hAnsi="Arial" w:eastAsia="Arial" w:cs="Arial"/>
          <w:b w:val="0"/>
          <w:bCs w:val="0"/>
          <w:i w:val="0"/>
          <w:iCs w:val="0"/>
          <w:caps w:val="0"/>
          <w:smallCaps w:val="0"/>
          <w:noProof w:val="0"/>
          <w:color w:val="auto"/>
          <w:sz w:val="24"/>
          <w:szCs w:val="24"/>
          <w:lang w:val="en-GB"/>
        </w:rPr>
        <w:t>This suggests that indoor settings may be</w:t>
      </w:r>
      <w:r w:rsidRPr="242ACAEF" w:rsidR="5582E22D">
        <w:rPr>
          <w:rFonts w:ascii="Arial" w:hAnsi="Arial" w:eastAsia="Arial" w:cs="Arial"/>
          <w:b w:val="0"/>
          <w:bCs w:val="0"/>
          <w:i w:val="0"/>
          <w:iCs w:val="0"/>
          <w:caps w:val="0"/>
          <w:smallCaps w:val="0"/>
          <w:noProof w:val="0"/>
          <w:color w:val="auto"/>
          <w:sz w:val="24"/>
          <w:szCs w:val="24"/>
          <w:lang w:val="en-GB"/>
        </w:rPr>
        <w:t xml:space="preserve"> </w:t>
      </w:r>
      <w:r w:rsidRPr="242ACAEF" w:rsidR="2F51C7FC">
        <w:rPr>
          <w:rFonts w:ascii="Arial" w:hAnsi="Arial" w:eastAsia="Arial" w:cs="Arial"/>
          <w:b w:val="0"/>
          <w:bCs w:val="0"/>
          <w:i w:val="0"/>
          <w:iCs w:val="0"/>
          <w:caps w:val="0"/>
          <w:smallCaps w:val="0"/>
          <w:noProof w:val="0"/>
          <w:color w:val="auto"/>
          <w:sz w:val="24"/>
          <w:szCs w:val="24"/>
          <w:lang w:val="en-GB"/>
        </w:rPr>
        <w:t>perceived</w:t>
      </w:r>
      <w:r w:rsidRPr="242ACAEF" w:rsidR="5582E22D">
        <w:rPr>
          <w:rFonts w:ascii="Arial" w:hAnsi="Arial" w:eastAsia="Arial" w:cs="Arial"/>
          <w:b w:val="0"/>
          <w:bCs w:val="0"/>
          <w:i w:val="0"/>
          <w:iCs w:val="0"/>
          <w:caps w:val="0"/>
          <w:smallCaps w:val="0"/>
          <w:noProof w:val="0"/>
          <w:color w:val="auto"/>
          <w:sz w:val="24"/>
          <w:szCs w:val="24"/>
          <w:lang w:val="en-GB"/>
        </w:rPr>
        <w:t xml:space="preserve"> as</w:t>
      </w:r>
      <w:r w:rsidRPr="242ACAEF" w:rsidR="46BD5E87">
        <w:rPr>
          <w:rFonts w:ascii="Arial" w:hAnsi="Arial" w:eastAsia="Arial" w:cs="Arial"/>
          <w:b w:val="0"/>
          <w:bCs w:val="0"/>
          <w:i w:val="0"/>
          <w:iCs w:val="0"/>
          <w:caps w:val="0"/>
          <w:smallCaps w:val="0"/>
          <w:noProof w:val="0"/>
          <w:color w:val="auto"/>
          <w:sz w:val="24"/>
          <w:szCs w:val="24"/>
          <w:lang w:val="en-GB"/>
        </w:rPr>
        <w:t xml:space="preserve"> more physically and psychologically demanding.</w:t>
      </w:r>
    </w:p>
    <w:p w:rsidR="46BD5E87" w:rsidP="14EDB180" w:rsidRDefault="46BD5E87" w14:paraId="4185EBB5" w14:textId="7F7D4C57">
      <w:pPr>
        <w:shd w:val="clear" w:color="auto" w:fill="FFFFFF" w:themeFill="background1"/>
        <w:spacing w:before="0" w:beforeAutospacing="off" w:after="239" w:afterAutospacing="off" w:line="360" w:lineRule="auto"/>
        <w:rPr>
          <w:rFonts w:ascii="Arial" w:hAnsi="Arial" w:eastAsia="Arial" w:cs="Arial"/>
          <w:b w:val="0"/>
          <w:bCs w:val="0"/>
          <w:i w:val="0"/>
          <w:iCs w:val="0"/>
          <w:caps w:val="0"/>
          <w:smallCaps w:val="0"/>
          <w:noProof w:val="0"/>
          <w:color w:val="auto"/>
          <w:sz w:val="24"/>
          <w:szCs w:val="24"/>
          <w:lang w:val="en-GB"/>
        </w:rPr>
      </w:pPr>
      <w:r w:rsidRPr="14EDB180" w:rsidR="46BD5E87">
        <w:rPr>
          <w:rFonts w:ascii="Arial" w:hAnsi="Arial" w:eastAsia="Arial" w:cs="Arial"/>
          <w:b w:val="0"/>
          <w:bCs w:val="0"/>
          <w:i w:val="0"/>
          <w:iCs w:val="0"/>
          <w:caps w:val="0"/>
          <w:smallCaps w:val="0"/>
          <w:noProof w:val="0"/>
          <w:color w:val="auto"/>
          <w:sz w:val="24"/>
          <w:szCs w:val="24"/>
          <w:lang w:val="en-GB"/>
        </w:rPr>
        <w:t>2. Green Space:</w:t>
      </w:r>
    </w:p>
    <w:p w:rsidR="46BD5E87" w:rsidP="14EDB180" w:rsidRDefault="46BD5E87" w14:paraId="78878044" w14:textId="32809220">
      <w:pPr>
        <w:pStyle w:val="ListParagraph"/>
        <w:numPr>
          <w:ilvl w:val="0"/>
          <w:numId w:val="18"/>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14EDB180" w:rsidR="46BD5E87">
        <w:rPr>
          <w:rFonts w:ascii="Arial" w:hAnsi="Arial" w:eastAsia="Arial" w:cs="Arial"/>
          <w:b w:val="0"/>
          <w:bCs w:val="0"/>
          <w:i w:val="0"/>
          <w:iCs w:val="0"/>
          <w:caps w:val="0"/>
          <w:smallCaps w:val="0"/>
          <w:noProof w:val="0"/>
          <w:color w:val="auto"/>
          <w:sz w:val="24"/>
          <w:szCs w:val="24"/>
          <w:lang w:val="en-GB"/>
        </w:rPr>
        <w:t>Lowest RPE: Both participants reported 7.</w:t>
      </w:r>
    </w:p>
    <w:p w:rsidR="46BD5E87" w:rsidP="14EDB180" w:rsidRDefault="46BD5E87" w14:paraId="48AB08B5" w14:textId="77DDA048">
      <w:pPr>
        <w:pStyle w:val="ListParagraph"/>
        <w:numPr>
          <w:ilvl w:val="0"/>
          <w:numId w:val="18"/>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14EDB180" w:rsidR="46BD5E87">
        <w:rPr>
          <w:rFonts w:ascii="Arial" w:hAnsi="Arial" w:eastAsia="Arial" w:cs="Arial"/>
          <w:b w:val="0"/>
          <w:bCs w:val="0"/>
          <w:i w:val="0"/>
          <w:iCs w:val="0"/>
          <w:caps w:val="0"/>
          <w:smallCaps w:val="0"/>
          <w:noProof w:val="0"/>
          <w:color w:val="auto"/>
          <w:sz w:val="24"/>
          <w:szCs w:val="24"/>
          <w:lang w:val="en-GB"/>
        </w:rPr>
        <w:t>Lower Heart Rates: Male (146 bpm), Female (144 bpm)</w:t>
      </w:r>
    </w:p>
    <w:p w:rsidR="46BD5E87" w:rsidP="14EDB180" w:rsidRDefault="46BD5E87" w14:paraId="624A8B6F" w14:textId="6758BE4B">
      <w:pPr>
        <w:pStyle w:val="ListParagraph"/>
        <w:numPr>
          <w:ilvl w:val="0"/>
          <w:numId w:val="18"/>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14EDB180" w:rsidR="46BD5E87">
        <w:rPr>
          <w:rFonts w:ascii="Arial" w:hAnsi="Arial" w:eastAsia="Arial" w:cs="Arial"/>
          <w:b w:val="0"/>
          <w:bCs w:val="0"/>
          <w:i w:val="0"/>
          <w:iCs w:val="0"/>
          <w:caps w:val="0"/>
          <w:smallCaps w:val="0"/>
          <w:noProof w:val="0"/>
          <w:color w:val="auto"/>
          <w:sz w:val="24"/>
          <w:szCs w:val="24"/>
          <w:lang w:val="en-GB"/>
        </w:rPr>
        <w:t xml:space="preserve">Indicates a more comfortable and </w:t>
      </w:r>
      <w:r w:rsidRPr="14EDB180" w:rsidR="46BD5E87">
        <w:rPr>
          <w:rFonts w:ascii="Arial" w:hAnsi="Arial" w:eastAsia="Arial" w:cs="Arial"/>
          <w:b w:val="0"/>
          <w:bCs w:val="0"/>
          <w:i w:val="0"/>
          <w:iCs w:val="0"/>
          <w:caps w:val="0"/>
          <w:smallCaps w:val="0"/>
          <w:noProof w:val="0"/>
          <w:color w:val="auto"/>
          <w:sz w:val="24"/>
          <w:szCs w:val="24"/>
          <w:lang w:val="en-GB"/>
        </w:rPr>
        <w:t>possibly energising</w:t>
      </w:r>
      <w:r w:rsidRPr="14EDB180" w:rsidR="46BD5E87">
        <w:rPr>
          <w:rFonts w:ascii="Arial" w:hAnsi="Arial" w:eastAsia="Arial" w:cs="Arial"/>
          <w:b w:val="0"/>
          <w:bCs w:val="0"/>
          <w:i w:val="0"/>
          <w:iCs w:val="0"/>
          <w:caps w:val="0"/>
          <w:smallCaps w:val="0"/>
          <w:noProof w:val="0"/>
          <w:color w:val="auto"/>
          <w:sz w:val="24"/>
          <w:szCs w:val="24"/>
          <w:lang w:val="en-GB"/>
        </w:rPr>
        <w:t xml:space="preserve"> environment with reduced exertion</w:t>
      </w:r>
    </w:p>
    <w:p w:rsidR="46BD5E87" w:rsidP="14EDB180" w:rsidRDefault="46BD5E87" w14:paraId="72DD7001" w14:textId="50551FD0">
      <w:pPr>
        <w:shd w:val="clear" w:color="auto" w:fill="FFFFFF" w:themeFill="background1"/>
        <w:spacing w:before="0" w:beforeAutospacing="off" w:after="239" w:afterAutospacing="off" w:line="360" w:lineRule="auto"/>
        <w:rPr>
          <w:rFonts w:ascii="Arial" w:hAnsi="Arial" w:eastAsia="Arial" w:cs="Arial"/>
          <w:b w:val="0"/>
          <w:bCs w:val="0"/>
          <w:i w:val="0"/>
          <w:iCs w:val="0"/>
          <w:caps w:val="0"/>
          <w:smallCaps w:val="0"/>
          <w:noProof w:val="0"/>
          <w:color w:val="auto"/>
          <w:sz w:val="24"/>
          <w:szCs w:val="24"/>
          <w:lang w:val="en-GB"/>
        </w:rPr>
      </w:pPr>
      <w:r w:rsidRPr="14EDB180" w:rsidR="46BD5E87">
        <w:rPr>
          <w:rFonts w:ascii="Arial" w:hAnsi="Arial" w:eastAsia="Arial" w:cs="Arial"/>
          <w:b w:val="0"/>
          <w:bCs w:val="0"/>
          <w:i w:val="0"/>
          <w:iCs w:val="0"/>
          <w:caps w:val="0"/>
          <w:smallCaps w:val="0"/>
          <w:noProof w:val="0"/>
          <w:color w:val="auto"/>
          <w:sz w:val="24"/>
          <w:szCs w:val="24"/>
          <w:lang w:val="en-GB"/>
        </w:rPr>
        <w:t>3. Blue Space:</w:t>
      </w:r>
    </w:p>
    <w:p w:rsidR="46BD5E87" w:rsidP="14EDB180" w:rsidRDefault="46BD5E87" w14:paraId="0F7AF71A" w14:textId="0AD16810">
      <w:pPr>
        <w:pStyle w:val="ListParagraph"/>
        <w:numPr>
          <w:ilvl w:val="0"/>
          <w:numId w:val="19"/>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14EDB180" w:rsidR="46BD5E87">
        <w:rPr>
          <w:rFonts w:ascii="Arial" w:hAnsi="Arial" w:eastAsia="Arial" w:cs="Arial"/>
          <w:b w:val="0"/>
          <w:bCs w:val="0"/>
          <w:i w:val="0"/>
          <w:iCs w:val="0"/>
          <w:caps w:val="0"/>
          <w:smallCaps w:val="0"/>
          <w:noProof w:val="0"/>
          <w:color w:val="auto"/>
          <w:sz w:val="24"/>
          <w:szCs w:val="24"/>
          <w:lang w:val="en-GB"/>
        </w:rPr>
        <w:t>Moderate RPE: Male remained at 7, Female slightly higher at 8.</w:t>
      </w:r>
    </w:p>
    <w:p w:rsidR="46BD5E87" w:rsidP="14EDB180" w:rsidRDefault="46BD5E87" w14:paraId="1D1C1279" w14:textId="6B1AE1C5">
      <w:pPr>
        <w:pStyle w:val="ListParagraph"/>
        <w:numPr>
          <w:ilvl w:val="0"/>
          <w:numId w:val="19"/>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14EDB180" w:rsidR="46BD5E87">
        <w:rPr>
          <w:rFonts w:ascii="Arial" w:hAnsi="Arial" w:eastAsia="Arial" w:cs="Arial"/>
          <w:b w:val="0"/>
          <w:bCs w:val="0"/>
          <w:i w:val="0"/>
          <w:iCs w:val="0"/>
          <w:caps w:val="0"/>
          <w:smallCaps w:val="0"/>
          <w:noProof w:val="0"/>
          <w:color w:val="auto"/>
          <w:sz w:val="24"/>
          <w:szCs w:val="24"/>
          <w:lang w:val="en-GB"/>
        </w:rPr>
        <w:t>Lowest Heart Rate for Male (143 bpm), but female heart rate increased slightly to 147 bpm.</w:t>
      </w:r>
    </w:p>
    <w:p w:rsidR="46BD5E87" w:rsidP="14EDB180" w:rsidRDefault="46BD5E87" w14:paraId="4F3D516F" w14:textId="16994734">
      <w:pPr>
        <w:pStyle w:val="ListParagraph"/>
        <w:numPr>
          <w:ilvl w:val="0"/>
          <w:numId w:val="19"/>
        </w:num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auto"/>
          <w:sz w:val="24"/>
          <w:szCs w:val="24"/>
          <w:lang w:val="en-GB"/>
        </w:rPr>
      </w:pPr>
      <w:r w:rsidRPr="14EDB180" w:rsidR="46BD5E87">
        <w:rPr>
          <w:rFonts w:ascii="Arial" w:hAnsi="Arial" w:eastAsia="Arial" w:cs="Arial"/>
          <w:b w:val="0"/>
          <w:bCs w:val="0"/>
          <w:i w:val="0"/>
          <w:iCs w:val="0"/>
          <w:caps w:val="0"/>
          <w:smallCaps w:val="0"/>
          <w:noProof w:val="0"/>
          <w:color w:val="auto"/>
          <w:sz w:val="24"/>
          <w:szCs w:val="24"/>
          <w:lang w:val="en-GB"/>
        </w:rPr>
        <w:t xml:space="preserve">Suggests the blue space may be more physiologically calming for males, but perhaps </w:t>
      </w:r>
      <w:r w:rsidRPr="14EDB180" w:rsidR="46BD5E87">
        <w:rPr>
          <w:rFonts w:ascii="Arial" w:hAnsi="Arial" w:eastAsia="Arial" w:cs="Arial"/>
          <w:b w:val="0"/>
          <w:bCs w:val="0"/>
          <w:i w:val="0"/>
          <w:iCs w:val="0"/>
          <w:caps w:val="0"/>
          <w:smallCaps w:val="0"/>
          <w:noProof w:val="0"/>
          <w:color w:val="auto"/>
          <w:sz w:val="24"/>
          <w:szCs w:val="24"/>
          <w:lang w:val="en-GB"/>
        </w:rPr>
        <w:t>not quite as</w:t>
      </w:r>
      <w:r w:rsidRPr="14EDB180" w:rsidR="46BD5E87">
        <w:rPr>
          <w:rFonts w:ascii="Arial" w:hAnsi="Arial" w:eastAsia="Arial" w:cs="Arial"/>
          <w:b w:val="0"/>
          <w:bCs w:val="0"/>
          <w:i w:val="0"/>
          <w:iCs w:val="0"/>
          <w:caps w:val="0"/>
          <w:smallCaps w:val="0"/>
          <w:noProof w:val="0"/>
          <w:color w:val="auto"/>
          <w:sz w:val="24"/>
          <w:szCs w:val="24"/>
          <w:lang w:val="en-GB"/>
        </w:rPr>
        <w:t xml:space="preserve"> effective for females in this case.</w:t>
      </w:r>
    </w:p>
    <w:p w:rsidR="46BD5E87" w:rsidP="14EDB180" w:rsidRDefault="46BD5E87" w14:paraId="64890403" w14:textId="17DB3FA8">
      <w:pPr>
        <w:shd w:val="clear" w:color="auto" w:fill="FFFFFF" w:themeFill="background1"/>
        <w:spacing w:before="0" w:beforeAutospacing="off" w:after="210" w:afterAutospacing="off" w:line="360" w:lineRule="auto"/>
        <w:rPr>
          <w:rFonts w:ascii="Arial" w:hAnsi="Arial" w:eastAsia="Arial" w:cs="Arial"/>
          <w:b w:val="0"/>
          <w:bCs w:val="0"/>
          <w:i w:val="0"/>
          <w:iCs w:val="0"/>
          <w:caps w:val="0"/>
          <w:smallCaps w:val="0"/>
          <w:noProof w:val="0"/>
          <w:color w:val="auto"/>
          <w:sz w:val="24"/>
          <w:szCs w:val="24"/>
          <w:lang w:val="en-GB"/>
        </w:rPr>
      </w:pPr>
      <w:r w:rsidRPr="14EDB180" w:rsidR="46BD5E87">
        <w:rPr>
          <w:rFonts w:ascii="Arial" w:hAnsi="Arial" w:eastAsia="Arial" w:cs="Arial"/>
          <w:b w:val="0"/>
          <w:bCs w:val="0"/>
          <w:i w:val="0"/>
          <w:iCs w:val="0"/>
          <w:caps w:val="0"/>
          <w:smallCaps w:val="0"/>
          <w:noProof w:val="0"/>
          <w:color w:val="auto"/>
          <w:sz w:val="24"/>
          <w:szCs w:val="24"/>
          <w:lang w:val="en-GB"/>
        </w:rPr>
        <w:t>Summary</w:t>
      </w:r>
    </w:p>
    <w:p w:rsidR="68A3CE69" w:rsidP="242ACAEF" w:rsidRDefault="68A3CE69" w14:paraId="1ECF5736" w14:textId="77AB99BF">
      <w:pPr>
        <w:shd w:val="clear" w:color="auto" w:fill="FFFFFF" w:themeFill="background1"/>
        <w:spacing w:before="0" w:beforeAutospacing="off" w:after="180" w:afterAutospacing="off" w:line="360" w:lineRule="auto"/>
        <w:rPr>
          <w:rFonts w:ascii="Arial" w:hAnsi="Arial" w:eastAsia="Arial" w:cs="Arial"/>
          <w:b w:val="0"/>
          <w:bCs w:val="0"/>
          <w:i w:val="0"/>
          <w:iCs w:val="0"/>
          <w:noProof w:val="0"/>
          <w:color w:val="auto"/>
          <w:sz w:val="24"/>
          <w:szCs w:val="24"/>
          <w:lang w:val="en-GB"/>
        </w:rPr>
      </w:pPr>
      <w:r w:rsidRPr="242ACAEF" w:rsidR="46BD5E87">
        <w:rPr>
          <w:rFonts w:ascii="Arial" w:hAnsi="Arial" w:eastAsia="Arial" w:cs="Arial"/>
          <w:b w:val="0"/>
          <w:bCs w:val="0"/>
          <w:i w:val="0"/>
          <w:iCs w:val="0"/>
          <w:caps w:val="0"/>
          <w:smallCaps w:val="0"/>
          <w:noProof w:val="0"/>
          <w:color w:val="auto"/>
          <w:sz w:val="24"/>
          <w:szCs w:val="24"/>
          <w:lang w:val="en-GB"/>
        </w:rPr>
        <w:t>Natural environments</w:t>
      </w:r>
      <w:r w:rsidRPr="242ACAEF" w:rsidR="06DE6D09">
        <w:rPr>
          <w:rFonts w:ascii="Arial" w:hAnsi="Arial" w:eastAsia="Arial" w:cs="Arial"/>
          <w:b w:val="0"/>
          <w:bCs w:val="0"/>
          <w:i w:val="0"/>
          <w:iCs w:val="0"/>
          <w:caps w:val="0"/>
          <w:smallCaps w:val="0"/>
          <w:noProof w:val="0"/>
          <w:color w:val="auto"/>
          <w:sz w:val="24"/>
          <w:szCs w:val="24"/>
          <w:lang w:val="en-GB"/>
        </w:rPr>
        <w:t xml:space="preserve"> </w:t>
      </w:r>
      <w:r w:rsidRPr="242ACAEF" w:rsidR="46BD5E87">
        <w:rPr>
          <w:rFonts w:ascii="Arial" w:hAnsi="Arial" w:eastAsia="Arial" w:cs="Arial"/>
          <w:b w:val="0"/>
          <w:bCs w:val="0"/>
          <w:i w:val="0"/>
          <w:iCs w:val="0"/>
          <w:caps w:val="0"/>
          <w:smallCaps w:val="0"/>
          <w:noProof w:val="0"/>
          <w:color w:val="auto"/>
          <w:sz w:val="24"/>
          <w:szCs w:val="24"/>
          <w:lang w:val="en-GB"/>
        </w:rPr>
        <w:t>especially green spaces</w:t>
      </w:r>
      <w:r w:rsidRPr="242ACAEF" w:rsidR="52D18099">
        <w:rPr>
          <w:rFonts w:ascii="Arial" w:hAnsi="Arial" w:eastAsia="Arial" w:cs="Arial"/>
          <w:b w:val="0"/>
          <w:bCs w:val="0"/>
          <w:i w:val="0"/>
          <w:iCs w:val="0"/>
          <w:caps w:val="0"/>
          <w:smallCaps w:val="0"/>
          <w:noProof w:val="0"/>
          <w:color w:val="auto"/>
          <w:sz w:val="24"/>
          <w:szCs w:val="24"/>
          <w:lang w:val="en-GB"/>
        </w:rPr>
        <w:t xml:space="preserve"> </w:t>
      </w:r>
      <w:r w:rsidRPr="242ACAEF" w:rsidR="46BD5E87">
        <w:rPr>
          <w:rFonts w:ascii="Arial" w:hAnsi="Arial" w:eastAsia="Arial" w:cs="Arial"/>
          <w:b w:val="0"/>
          <w:bCs w:val="0"/>
          <w:i w:val="0"/>
          <w:iCs w:val="0"/>
          <w:caps w:val="0"/>
          <w:smallCaps w:val="0"/>
          <w:noProof w:val="0"/>
          <w:color w:val="auto"/>
          <w:sz w:val="24"/>
          <w:szCs w:val="24"/>
          <w:lang w:val="en-GB"/>
        </w:rPr>
        <w:t>appear to reduce both perceived and physiological exertion compared to indoor settings. Blue space benefits may be more individualised, showing stronger effects for the male participant.</w:t>
      </w:r>
    </w:p>
    <w:p w:rsidR="68A3CE69" w:rsidP="14EDB180" w:rsidRDefault="68A3CE69" w14:paraId="193FE3D3" w14:textId="012CD554">
      <w:pPr>
        <w:shd w:val="clear" w:color="auto" w:fill="FFFFFF" w:themeFill="background1"/>
        <w:spacing w:before="0" w:beforeAutospacing="off" w:after="180" w:afterAutospacing="off" w:line="360" w:lineRule="auto"/>
        <w:rPr>
          <w:rFonts w:ascii="Arial" w:hAnsi="Arial" w:eastAsia="Arial" w:cs="Arial"/>
          <w:b w:val="0"/>
          <w:bCs w:val="0"/>
          <w:i w:val="0"/>
          <w:iCs w:val="0"/>
          <w:noProof w:val="0"/>
          <w:color w:val="auto"/>
          <w:sz w:val="24"/>
          <w:szCs w:val="24"/>
          <w:lang w:val="en-GB"/>
        </w:rPr>
      </w:pPr>
      <w:r w:rsidRPr="14EDB180" w:rsidR="68A3CE69">
        <w:rPr>
          <w:rFonts w:ascii="Arial" w:hAnsi="Arial" w:eastAsia="Arial" w:cs="Arial"/>
          <w:b w:val="0"/>
          <w:bCs w:val="0"/>
          <w:i w:val="0"/>
          <w:iCs w:val="0"/>
          <w:noProof w:val="0"/>
          <w:color w:val="auto"/>
          <w:sz w:val="24"/>
          <w:szCs w:val="24"/>
          <w:lang w:val="en-GB"/>
        </w:rPr>
        <w:t>Gender Comparisons and Implications for Exercise Recommendations</w:t>
      </w:r>
      <w:r w:rsidRPr="14EDB180" w:rsidR="41340BCE">
        <w:rPr>
          <w:rFonts w:ascii="Arial" w:hAnsi="Arial" w:eastAsia="Arial" w:cs="Arial"/>
          <w:b w:val="0"/>
          <w:bCs w:val="0"/>
          <w:i w:val="0"/>
          <w:iCs w:val="0"/>
          <w:noProof w:val="0"/>
          <w:color w:val="auto"/>
          <w:sz w:val="24"/>
          <w:szCs w:val="24"/>
          <w:lang w:val="en-GB"/>
        </w:rPr>
        <w:t>:</w:t>
      </w:r>
    </w:p>
    <w:p w:rsidR="68A3CE69" w:rsidP="14EDB180" w:rsidRDefault="68A3CE69" w14:paraId="32F9A108" w14:textId="44CD115A">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68A3CE69">
        <w:rPr>
          <w:rFonts w:ascii="Arial" w:hAnsi="Arial" w:eastAsia="Arial" w:cs="Arial"/>
          <w:b w:val="0"/>
          <w:bCs w:val="0"/>
          <w:i w:val="0"/>
          <w:iCs w:val="0"/>
          <w:noProof w:val="0"/>
          <w:color w:val="auto"/>
          <w:sz w:val="24"/>
          <w:szCs w:val="24"/>
          <w:lang w:val="en-GB"/>
        </w:rPr>
        <w:t xml:space="preserve">The observed differences in emotional responses to exercise across various environments underscore the importance of considering gender-specific preferences and psychological outcomes when developing exercise recommendations. The data </w:t>
      </w:r>
      <w:r w:rsidRPr="14EDB180" w:rsidR="68A3CE69">
        <w:rPr>
          <w:rFonts w:ascii="Arial" w:hAnsi="Arial" w:eastAsia="Arial" w:cs="Arial"/>
          <w:b w:val="0"/>
          <w:bCs w:val="0"/>
          <w:i w:val="0"/>
          <w:iCs w:val="0"/>
          <w:noProof w:val="0"/>
          <w:color w:val="auto"/>
          <w:sz w:val="24"/>
          <w:szCs w:val="24"/>
          <w:lang w:val="en-GB"/>
        </w:rPr>
        <w:t>indicate</w:t>
      </w:r>
      <w:r w:rsidRPr="14EDB180" w:rsidR="68A3CE69">
        <w:rPr>
          <w:rFonts w:ascii="Arial" w:hAnsi="Arial" w:eastAsia="Arial" w:cs="Arial"/>
          <w:b w:val="0"/>
          <w:bCs w:val="0"/>
          <w:i w:val="0"/>
          <w:iCs w:val="0"/>
          <w:noProof w:val="0"/>
          <w:color w:val="auto"/>
          <w:sz w:val="24"/>
          <w:szCs w:val="24"/>
          <w:lang w:val="en-GB"/>
        </w:rPr>
        <w:t xml:space="preserve"> that females </w:t>
      </w:r>
      <w:r w:rsidRPr="14EDB180" w:rsidR="68A3CE69">
        <w:rPr>
          <w:rFonts w:ascii="Arial" w:hAnsi="Arial" w:eastAsia="Arial" w:cs="Arial"/>
          <w:b w:val="0"/>
          <w:bCs w:val="0"/>
          <w:i w:val="0"/>
          <w:iCs w:val="0"/>
          <w:noProof w:val="0"/>
          <w:color w:val="auto"/>
          <w:sz w:val="24"/>
          <w:szCs w:val="24"/>
          <w:lang w:val="en-GB"/>
        </w:rPr>
        <w:t>generally report</w:t>
      </w:r>
      <w:r w:rsidRPr="14EDB180" w:rsidR="68A3CE69">
        <w:rPr>
          <w:rFonts w:ascii="Arial" w:hAnsi="Arial" w:eastAsia="Arial" w:cs="Arial"/>
          <w:b w:val="0"/>
          <w:bCs w:val="0"/>
          <w:i w:val="0"/>
          <w:iCs w:val="0"/>
          <w:noProof w:val="0"/>
          <w:color w:val="auto"/>
          <w:sz w:val="24"/>
          <w:szCs w:val="24"/>
          <w:lang w:val="en-GB"/>
        </w:rPr>
        <w:t xml:space="preserve"> higher positive emotions in natural settings, particularly in green spaces, where the average positive emotion score was 4.4. This finding suggests that females may derive greater psychological benefits from exercising in outdoor, nature-based environments, </w:t>
      </w:r>
      <w:r w:rsidRPr="14EDB180" w:rsidR="68A3CE69">
        <w:rPr>
          <w:rFonts w:ascii="Arial" w:hAnsi="Arial" w:eastAsia="Arial" w:cs="Arial"/>
          <w:b w:val="0"/>
          <w:bCs w:val="0"/>
          <w:i w:val="0"/>
          <w:iCs w:val="0"/>
          <w:noProof w:val="0"/>
          <w:color w:val="auto"/>
          <w:sz w:val="24"/>
          <w:szCs w:val="24"/>
          <w:lang w:val="en-GB"/>
        </w:rPr>
        <w:t>likely due to</w:t>
      </w:r>
      <w:r w:rsidRPr="14EDB180" w:rsidR="68A3CE69">
        <w:rPr>
          <w:rFonts w:ascii="Arial" w:hAnsi="Arial" w:eastAsia="Arial" w:cs="Arial"/>
          <w:b w:val="0"/>
          <w:bCs w:val="0"/>
          <w:i w:val="0"/>
          <w:iCs w:val="0"/>
          <w:noProof w:val="0"/>
          <w:color w:val="auto"/>
          <w:sz w:val="24"/>
          <w:szCs w:val="24"/>
          <w:lang w:val="en-GB"/>
        </w:rPr>
        <w:t xml:space="preserve"> the calming and restorative effects of natural stimuli, such as greenery, open spaces, and ambient sounds.</w:t>
      </w:r>
    </w:p>
    <w:p w:rsidR="68A3CE69" w:rsidP="14EDB180" w:rsidRDefault="68A3CE69" w14:paraId="48241D0E" w14:textId="5D8EB34D">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68A3CE69">
        <w:rPr>
          <w:rFonts w:ascii="Arial" w:hAnsi="Arial" w:eastAsia="Arial" w:cs="Arial"/>
          <w:b w:val="0"/>
          <w:bCs w:val="0"/>
          <w:i w:val="0"/>
          <w:iCs w:val="0"/>
          <w:noProof w:val="0"/>
          <w:color w:val="auto"/>
          <w:sz w:val="24"/>
          <w:szCs w:val="24"/>
          <w:lang w:val="en-GB"/>
        </w:rPr>
        <w:t xml:space="preserve">In contrast, blue spaces also elicited strong positive emotional responses from both genders, with females scoring 4.3 and males 4.2. However, the nature of positive emotions reported in blue spaces was slightly different. Females associated blue spaces with feelings of excitement, pride, and activeness, </w:t>
      </w:r>
      <w:r w:rsidRPr="14EDB180" w:rsidR="68A3CE69">
        <w:rPr>
          <w:rFonts w:ascii="Arial" w:hAnsi="Arial" w:eastAsia="Arial" w:cs="Arial"/>
          <w:b w:val="0"/>
          <w:bCs w:val="0"/>
          <w:i w:val="0"/>
          <w:iCs w:val="0"/>
          <w:noProof w:val="0"/>
          <w:color w:val="auto"/>
          <w:sz w:val="24"/>
          <w:szCs w:val="24"/>
          <w:lang w:val="en-GB"/>
        </w:rPr>
        <w:t>indicating</w:t>
      </w:r>
      <w:r w:rsidRPr="14EDB180" w:rsidR="68A3CE69">
        <w:rPr>
          <w:rFonts w:ascii="Arial" w:hAnsi="Arial" w:eastAsia="Arial" w:cs="Arial"/>
          <w:b w:val="0"/>
          <w:bCs w:val="0"/>
          <w:i w:val="0"/>
          <w:iCs w:val="0"/>
          <w:noProof w:val="0"/>
          <w:color w:val="auto"/>
          <w:sz w:val="24"/>
          <w:szCs w:val="24"/>
          <w:lang w:val="en-GB"/>
        </w:rPr>
        <w:t xml:space="preserve"> that water-based environments may evoke a sense of exhilaration and accomplishment. For males, blue spaces similarly </w:t>
      </w:r>
      <w:r w:rsidRPr="14EDB180" w:rsidR="68A3CE69">
        <w:rPr>
          <w:rFonts w:ascii="Arial" w:hAnsi="Arial" w:eastAsia="Arial" w:cs="Arial"/>
          <w:b w:val="0"/>
          <w:bCs w:val="0"/>
          <w:i w:val="0"/>
          <w:iCs w:val="0"/>
          <w:noProof w:val="0"/>
          <w:color w:val="auto"/>
          <w:sz w:val="24"/>
          <w:szCs w:val="24"/>
          <w:lang w:val="en-GB"/>
        </w:rPr>
        <w:t>facilitated</w:t>
      </w:r>
      <w:r w:rsidRPr="14EDB180" w:rsidR="68A3CE69">
        <w:rPr>
          <w:rFonts w:ascii="Arial" w:hAnsi="Arial" w:eastAsia="Arial" w:cs="Arial"/>
          <w:b w:val="0"/>
          <w:bCs w:val="0"/>
          <w:i w:val="0"/>
          <w:iCs w:val="0"/>
          <w:noProof w:val="0"/>
          <w:color w:val="auto"/>
          <w:sz w:val="24"/>
          <w:szCs w:val="24"/>
          <w:lang w:val="en-GB"/>
        </w:rPr>
        <w:t xml:space="preserve"> </w:t>
      </w:r>
      <w:r w:rsidRPr="14EDB180" w:rsidR="68A3CE69">
        <w:rPr>
          <w:rFonts w:ascii="Arial" w:hAnsi="Arial" w:eastAsia="Arial" w:cs="Arial"/>
          <w:b w:val="0"/>
          <w:bCs w:val="0"/>
          <w:i w:val="0"/>
          <w:iCs w:val="0"/>
          <w:noProof w:val="0"/>
          <w:color w:val="auto"/>
          <w:sz w:val="24"/>
          <w:szCs w:val="24"/>
          <w:lang w:val="en-GB"/>
        </w:rPr>
        <w:t>high levels</w:t>
      </w:r>
      <w:r w:rsidRPr="14EDB180" w:rsidR="68A3CE69">
        <w:rPr>
          <w:rFonts w:ascii="Arial" w:hAnsi="Arial" w:eastAsia="Arial" w:cs="Arial"/>
          <w:b w:val="0"/>
          <w:bCs w:val="0"/>
          <w:i w:val="0"/>
          <w:iCs w:val="0"/>
          <w:noProof w:val="0"/>
          <w:color w:val="auto"/>
          <w:sz w:val="24"/>
          <w:szCs w:val="24"/>
          <w:lang w:val="en-GB"/>
        </w:rPr>
        <w:t xml:space="preserve"> of activeness and interest, suggesting that these settings may be particularly effective for moderate to high-intensity activities that involve dynamic movements, such as swimming, paddleboarding, or beach-based sports.</w:t>
      </w:r>
    </w:p>
    <w:p w:rsidR="68A3CE69" w:rsidP="14EDB180" w:rsidRDefault="68A3CE69" w14:paraId="09E18661" w14:textId="5670B3C2">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68A3CE69">
        <w:rPr>
          <w:rFonts w:ascii="Arial" w:hAnsi="Arial" w:eastAsia="Arial" w:cs="Arial"/>
          <w:b w:val="0"/>
          <w:bCs w:val="0"/>
          <w:i w:val="0"/>
          <w:iCs w:val="0"/>
          <w:noProof w:val="0"/>
          <w:color w:val="auto"/>
          <w:sz w:val="24"/>
          <w:szCs w:val="24"/>
          <w:lang w:val="en-GB"/>
        </w:rPr>
        <w:t xml:space="preserve">Indoor gyms, however, </w:t>
      </w:r>
      <w:r w:rsidRPr="14EDB180" w:rsidR="68A3CE69">
        <w:rPr>
          <w:rFonts w:ascii="Arial" w:hAnsi="Arial" w:eastAsia="Arial" w:cs="Arial"/>
          <w:b w:val="0"/>
          <w:bCs w:val="0"/>
          <w:i w:val="0"/>
          <w:iCs w:val="0"/>
          <w:noProof w:val="0"/>
          <w:color w:val="auto"/>
          <w:sz w:val="24"/>
          <w:szCs w:val="24"/>
          <w:lang w:val="en-GB"/>
        </w:rPr>
        <w:t>demonstrated</w:t>
      </w:r>
      <w:r w:rsidRPr="14EDB180" w:rsidR="68A3CE69">
        <w:rPr>
          <w:rFonts w:ascii="Arial" w:hAnsi="Arial" w:eastAsia="Arial" w:cs="Arial"/>
          <w:b w:val="0"/>
          <w:bCs w:val="0"/>
          <w:i w:val="0"/>
          <w:iCs w:val="0"/>
          <w:noProof w:val="0"/>
          <w:color w:val="auto"/>
          <w:sz w:val="24"/>
          <w:szCs w:val="24"/>
          <w:lang w:val="en-GB"/>
        </w:rPr>
        <w:t xml:space="preserve"> the lowest average positive emotion scores for both genders, with females reporting 3.8 and males 3.9. Despite the </w:t>
      </w:r>
      <w:r w:rsidRPr="14EDB180" w:rsidR="68A3CE69">
        <w:rPr>
          <w:rFonts w:ascii="Arial" w:hAnsi="Arial" w:eastAsia="Arial" w:cs="Arial"/>
          <w:b w:val="0"/>
          <w:bCs w:val="0"/>
          <w:i w:val="0"/>
          <w:iCs w:val="0"/>
          <w:noProof w:val="0"/>
          <w:color w:val="auto"/>
          <w:sz w:val="24"/>
          <w:szCs w:val="24"/>
          <w:lang w:val="en-GB"/>
        </w:rPr>
        <w:t>relatively structured</w:t>
      </w:r>
      <w:r w:rsidRPr="14EDB180" w:rsidR="68A3CE69">
        <w:rPr>
          <w:rFonts w:ascii="Arial" w:hAnsi="Arial" w:eastAsia="Arial" w:cs="Arial"/>
          <w:b w:val="0"/>
          <w:bCs w:val="0"/>
          <w:i w:val="0"/>
          <w:iCs w:val="0"/>
          <w:noProof w:val="0"/>
          <w:color w:val="auto"/>
          <w:sz w:val="24"/>
          <w:szCs w:val="24"/>
          <w:lang w:val="en-GB"/>
        </w:rPr>
        <w:t xml:space="preserve"> and controlled nature of indoor settings, the lack of natural stimuli, combined with potential social or performance-related pressures, may have contributed to the less favourable emotional outcomes. This finding is significant, as it highlights the potential limitations of indoor exercise settings in promoting psychological wellbeing, particularly for those who may be more sensitive to confined or socially competitive environments.</w:t>
      </w:r>
    </w:p>
    <w:p w:rsidR="68A3CE69" w:rsidP="14EDB180" w:rsidRDefault="68A3CE69" w14:paraId="5F14739C" w14:textId="4A7CBC0E">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68A3CE69">
        <w:rPr>
          <w:rFonts w:ascii="Arial" w:hAnsi="Arial" w:eastAsia="Arial" w:cs="Arial"/>
          <w:b w:val="0"/>
          <w:bCs w:val="0"/>
          <w:i w:val="0"/>
          <w:iCs w:val="0"/>
          <w:noProof w:val="0"/>
          <w:color w:val="auto"/>
          <w:sz w:val="24"/>
          <w:szCs w:val="24"/>
          <w:lang w:val="en-GB"/>
        </w:rPr>
        <w:t>Implications for exercise recommendations, therefore, include emphasising outdoor, nature-based exercise for females to maximise emotional uplift, while for males, incorporating water-based activities may foster both physical engagement and psychological stimulation. Additionally, indoor exercise programmes could be enhanced through strategies such as incorporating nature-inspired design elements, structured social support, or mindfulness components to mitigate negative emotions and enhance overall wellbeing.</w:t>
      </w:r>
    </w:p>
    <w:p w:rsidR="68A3CE69" w:rsidP="14EDB180" w:rsidRDefault="68A3CE69" w14:paraId="3FF4EB4B" w14:textId="56FEC054">
      <w:pPr>
        <w:pStyle w:val="Heading3"/>
        <w:spacing w:before="281" w:beforeAutospacing="off" w:after="281" w:afterAutospacing="off" w:line="360" w:lineRule="auto"/>
        <w:rPr>
          <w:rFonts w:ascii="Arial" w:hAnsi="Arial" w:eastAsia="Arial" w:cs="Arial"/>
          <w:b w:val="0"/>
          <w:bCs w:val="0"/>
          <w:i w:val="0"/>
          <w:iCs w:val="0"/>
          <w:noProof w:val="0"/>
          <w:color w:val="auto"/>
          <w:sz w:val="24"/>
          <w:szCs w:val="24"/>
          <w:lang w:val="en-GB"/>
        </w:rPr>
      </w:pPr>
      <w:r w:rsidRPr="14EDB180" w:rsidR="68A3CE69">
        <w:rPr>
          <w:rFonts w:ascii="Arial" w:hAnsi="Arial" w:eastAsia="Arial" w:cs="Arial"/>
          <w:b w:val="0"/>
          <w:bCs w:val="0"/>
          <w:i w:val="0"/>
          <w:iCs w:val="0"/>
          <w:noProof w:val="0"/>
          <w:color w:val="auto"/>
          <w:sz w:val="24"/>
          <w:szCs w:val="24"/>
          <w:lang w:val="en-GB"/>
        </w:rPr>
        <w:t>Deeper Analysis of Physiological Outcomes (Heart Rate and RPE)</w:t>
      </w:r>
      <w:r w:rsidRPr="14EDB180" w:rsidR="5E80B2DE">
        <w:rPr>
          <w:rFonts w:ascii="Arial" w:hAnsi="Arial" w:eastAsia="Arial" w:cs="Arial"/>
          <w:b w:val="0"/>
          <w:bCs w:val="0"/>
          <w:i w:val="0"/>
          <w:iCs w:val="0"/>
          <w:noProof w:val="0"/>
          <w:color w:val="auto"/>
          <w:sz w:val="24"/>
          <w:szCs w:val="24"/>
          <w:lang w:val="en-GB"/>
        </w:rPr>
        <w:t>:</w:t>
      </w:r>
    </w:p>
    <w:p w:rsidR="68A3CE69" w:rsidP="14EDB180" w:rsidRDefault="68A3CE69" w14:paraId="702F40AF" w14:textId="5582FB8B">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68A3CE69">
        <w:rPr>
          <w:rFonts w:ascii="Arial" w:hAnsi="Arial" w:eastAsia="Arial" w:cs="Arial"/>
          <w:b w:val="0"/>
          <w:bCs w:val="0"/>
          <w:i w:val="0"/>
          <w:iCs w:val="0"/>
          <w:noProof w:val="0"/>
          <w:color w:val="auto"/>
          <w:sz w:val="24"/>
          <w:szCs w:val="24"/>
          <w:lang w:val="en-GB"/>
        </w:rPr>
        <w:t xml:space="preserve">The physiological data, as represented by heart rate and Rate of Perceived Exertion (RPE), </w:t>
      </w:r>
      <w:r w:rsidRPr="14EDB180" w:rsidR="68A3CE69">
        <w:rPr>
          <w:rFonts w:ascii="Arial" w:hAnsi="Arial" w:eastAsia="Arial" w:cs="Arial"/>
          <w:b w:val="0"/>
          <w:bCs w:val="0"/>
          <w:i w:val="0"/>
          <w:iCs w:val="0"/>
          <w:noProof w:val="0"/>
          <w:color w:val="auto"/>
          <w:sz w:val="24"/>
          <w:szCs w:val="24"/>
          <w:lang w:val="en-GB"/>
        </w:rPr>
        <w:t>provide</w:t>
      </w:r>
      <w:r w:rsidRPr="14EDB180" w:rsidR="68A3CE69">
        <w:rPr>
          <w:rFonts w:ascii="Arial" w:hAnsi="Arial" w:eastAsia="Arial" w:cs="Arial"/>
          <w:b w:val="0"/>
          <w:bCs w:val="0"/>
          <w:i w:val="0"/>
          <w:iCs w:val="0"/>
          <w:noProof w:val="0"/>
          <w:color w:val="auto"/>
          <w:sz w:val="24"/>
          <w:szCs w:val="24"/>
          <w:lang w:val="en-GB"/>
        </w:rPr>
        <w:t xml:space="preserve"> valuable insights into the exertional demands and perceived intensity of exercise in different environments. Notably, the indoor environment recorded the highest RPE scores, with females reporting a score of 9 and males a score of 8. Correspondingly, heart rates in the indoor setting were also the highest, with females reaching 152 bpm and males 151 bpm. These findings suggest that the indoor environment may be perceived as more physically and psychologically demanding, potentially due to the structured, high-intensity nature of the exercise task (200 kettlebell swings in 15 minutes).</w:t>
      </w:r>
    </w:p>
    <w:p w:rsidR="68A3CE69" w:rsidP="14EDB180" w:rsidRDefault="68A3CE69" w14:paraId="34CDE2D6" w14:textId="17E0C99B">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68A3CE69">
        <w:rPr>
          <w:rFonts w:ascii="Arial" w:hAnsi="Arial" w:eastAsia="Arial" w:cs="Arial"/>
          <w:b w:val="0"/>
          <w:bCs w:val="0"/>
          <w:i w:val="0"/>
          <w:iCs w:val="0"/>
          <w:noProof w:val="0"/>
          <w:color w:val="auto"/>
          <w:sz w:val="24"/>
          <w:szCs w:val="24"/>
          <w:lang w:val="en-GB"/>
        </w:rPr>
        <w:t xml:space="preserve">In contrast, green spaces recorded the lowest RPE scores (7 for both genders) and lower heart rates (144 bpm for females, 146 bpm for males). This </w:t>
      </w:r>
      <w:r w:rsidRPr="14EDB180" w:rsidR="68A3CE69">
        <w:rPr>
          <w:rFonts w:ascii="Arial" w:hAnsi="Arial" w:eastAsia="Arial" w:cs="Arial"/>
          <w:b w:val="0"/>
          <w:bCs w:val="0"/>
          <w:i w:val="0"/>
          <w:iCs w:val="0"/>
          <w:noProof w:val="0"/>
          <w:color w:val="auto"/>
          <w:sz w:val="24"/>
          <w:szCs w:val="24"/>
          <w:lang w:val="en-GB"/>
        </w:rPr>
        <w:t>indicates</w:t>
      </w:r>
      <w:r w:rsidRPr="14EDB180" w:rsidR="68A3CE69">
        <w:rPr>
          <w:rFonts w:ascii="Arial" w:hAnsi="Arial" w:eastAsia="Arial" w:cs="Arial"/>
          <w:b w:val="0"/>
          <w:bCs w:val="0"/>
          <w:i w:val="0"/>
          <w:iCs w:val="0"/>
          <w:noProof w:val="0"/>
          <w:color w:val="auto"/>
          <w:sz w:val="24"/>
          <w:szCs w:val="24"/>
          <w:lang w:val="en-GB"/>
        </w:rPr>
        <w:t xml:space="preserve"> that the natural setting may have had a calming or mitigating effect on perceived exertion, allowing participants to engage in the same physical task with less perceived effort. The lower physiological demand </w:t>
      </w:r>
      <w:r w:rsidRPr="14EDB180" w:rsidR="68A3CE69">
        <w:rPr>
          <w:rFonts w:ascii="Arial" w:hAnsi="Arial" w:eastAsia="Arial" w:cs="Arial"/>
          <w:b w:val="0"/>
          <w:bCs w:val="0"/>
          <w:i w:val="0"/>
          <w:iCs w:val="0"/>
          <w:noProof w:val="0"/>
          <w:color w:val="auto"/>
          <w:sz w:val="24"/>
          <w:szCs w:val="24"/>
          <w:lang w:val="en-GB"/>
        </w:rPr>
        <w:t>observed</w:t>
      </w:r>
      <w:r w:rsidRPr="14EDB180" w:rsidR="68A3CE69">
        <w:rPr>
          <w:rFonts w:ascii="Arial" w:hAnsi="Arial" w:eastAsia="Arial" w:cs="Arial"/>
          <w:b w:val="0"/>
          <w:bCs w:val="0"/>
          <w:i w:val="0"/>
          <w:iCs w:val="0"/>
          <w:noProof w:val="0"/>
          <w:color w:val="auto"/>
          <w:sz w:val="24"/>
          <w:szCs w:val="24"/>
          <w:lang w:val="en-GB"/>
        </w:rPr>
        <w:t xml:space="preserve"> in green spaces could be attributed to the presence of natural stimuli, which may divert attention from physical discomfort and promote a sense of relaxation and ease during exercise.</w:t>
      </w:r>
    </w:p>
    <w:p w:rsidR="68A3CE69" w:rsidP="14EDB180" w:rsidRDefault="68A3CE69" w14:paraId="7A932036" w14:textId="19862414">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68A3CE69">
        <w:rPr>
          <w:rFonts w:ascii="Arial" w:hAnsi="Arial" w:eastAsia="Arial" w:cs="Arial"/>
          <w:b w:val="0"/>
          <w:bCs w:val="0"/>
          <w:i w:val="0"/>
          <w:iCs w:val="0"/>
          <w:noProof w:val="0"/>
          <w:color w:val="auto"/>
          <w:sz w:val="24"/>
          <w:szCs w:val="24"/>
          <w:lang w:val="en-GB"/>
        </w:rPr>
        <w:t xml:space="preserve">Blue spaces presented a more complex pattern, with RPE scores </w:t>
      </w:r>
      <w:r w:rsidRPr="14EDB180" w:rsidR="68A3CE69">
        <w:rPr>
          <w:rFonts w:ascii="Arial" w:hAnsi="Arial" w:eastAsia="Arial" w:cs="Arial"/>
          <w:b w:val="0"/>
          <w:bCs w:val="0"/>
          <w:i w:val="0"/>
          <w:iCs w:val="0"/>
          <w:noProof w:val="0"/>
          <w:color w:val="auto"/>
          <w:sz w:val="24"/>
          <w:szCs w:val="24"/>
          <w:lang w:val="en-GB"/>
        </w:rPr>
        <w:t>remaining</w:t>
      </w:r>
      <w:r w:rsidRPr="14EDB180" w:rsidR="68A3CE69">
        <w:rPr>
          <w:rFonts w:ascii="Arial" w:hAnsi="Arial" w:eastAsia="Arial" w:cs="Arial"/>
          <w:b w:val="0"/>
          <w:bCs w:val="0"/>
          <w:i w:val="0"/>
          <w:iCs w:val="0"/>
          <w:noProof w:val="0"/>
          <w:color w:val="auto"/>
          <w:sz w:val="24"/>
          <w:szCs w:val="24"/>
          <w:lang w:val="en-GB"/>
        </w:rPr>
        <w:t xml:space="preserve"> at 7 for males but slightly increasing to 8 for females. While males reported the lowest heart rate in blue spaces (143 bpm), females experienced a slight increase to 147 bpm. This discrepancy suggests that the psychological and physiological effects of blue spaces may vary based on gender, potentially due to differing levels of arousal or sensitivity to aquatic environments.</w:t>
      </w:r>
    </w:p>
    <w:p w:rsidR="68A3CE69" w:rsidP="14EDB180" w:rsidRDefault="68A3CE69" w14:paraId="4C4DEFD1" w14:textId="6237ED5C">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68A3CE69">
        <w:rPr>
          <w:rFonts w:ascii="Arial" w:hAnsi="Arial" w:eastAsia="Arial" w:cs="Arial"/>
          <w:b w:val="0"/>
          <w:bCs w:val="0"/>
          <w:i w:val="0"/>
          <w:iCs w:val="0"/>
          <w:noProof w:val="0"/>
          <w:color w:val="auto"/>
          <w:sz w:val="24"/>
          <w:szCs w:val="24"/>
          <w:lang w:val="en-GB"/>
        </w:rPr>
        <w:t>The implications of these physiological findings extend to the development of exercise programmes tailored to different environments. For instance, indoor settings may be more suitable for structured, high-intensity workouts aimed at improving cardiovascular fitness and muscular strength, while green spaces may be better suited for moderate-intensity, recovery-focused sessions aimed at reducing stress and promoting relaxation. Blue spaces, meanwhile, could serve as versatile settings for both moderate and vigorous exercise, particularly for individuals seeking both physical stimulation and psychological rejuvenation.</w:t>
      </w:r>
    </w:p>
    <w:p w:rsidR="68A3CE69" w:rsidP="14EDB180" w:rsidRDefault="68A3CE69" w14:paraId="71360FB6" w14:textId="3123D686">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68A3CE69">
        <w:rPr>
          <w:rFonts w:ascii="Arial" w:hAnsi="Arial" w:eastAsia="Arial" w:cs="Arial"/>
          <w:b w:val="0"/>
          <w:bCs w:val="0"/>
          <w:i w:val="0"/>
          <w:iCs w:val="0"/>
          <w:noProof w:val="0"/>
          <w:color w:val="auto"/>
          <w:sz w:val="24"/>
          <w:szCs w:val="24"/>
          <w:lang w:val="en-GB"/>
        </w:rPr>
        <w:t>Overall, the integration of physiological data with emotional responses provides a more comprehensive perspective on how different environments can influence both physical exertion and emotional wellbeing during exercise.</w:t>
      </w:r>
    </w:p>
    <w:p w:rsidR="14EDB180" w:rsidP="14EDB180" w:rsidRDefault="14EDB180" w14:paraId="5253E550" w14:textId="38CA9F8C">
      <w:pPr>
        <w:pStyle w:val="Normal"/>
        <w:spacing w:line="360" w:lineRule="auto"/>
        <w:rPr>
          <w:rFonts w:ascii="Arial" w:hAnsi="Arial" w:eastAsia="Arial" w:cs="Arial"/>
          <w:b w:val="0"/>
          <w:bCs w:val="0"/>
          <w:i w:val="0"/>
          <w:iCs w:val="0"/>
          <w:color w:val="auto"/>
          <w:sz w:val="24"/>
          <w:szCs w:val="24"/>
          <w:lang w:eastAsia="en-US"/>
        </w:rPr>
      </w:pPr>
    </w:p>
    <w:p w:rsidRPr="001D36DD" w:rsidR="001D36DD" w:rsidP="14EDB180" w:rsidRDefault="001D36DD" w14:paraId="6E0F6320" w14:textId="38028CF6">
      <w:pPr>
        <w:pStyle w:val="Normal"/>
        <w:spacing w:line="360" w:lineRule="auto"/>
        <w:rPr>
          <w:rFonts w:ascii="Arial" w:hAnsi="Arial" w:eastAsia="Arial" w:cs="Arial"/>
          <w:b w:val="0"/>
          <w:bCs w:val="0"/>
          <w:i w:val="0"/>
          <w:iCs w:val="0"/>
          <w:color w:val="auto"/>
          <w:sz w:val="24"/>
          <w:szCs w:val="24"/>
          <w:lang w:eastAsia="en-US"/>
        </w:rPr>
      </w:pPr>
      <w:r w:rsidRPr="14EDB180" w:rsidR="001D36DD">
        <w:rPr>
          <w:rFonts w:ascii="Arial" w:hAnsi="Arial" w:eastAsia="Arial" w:cs="Arial"/>
          <w:b w:val="0"/>
          <w:bCs w:val="0"/>
          <w:i w:val="0"/>
          <w:iCs w:val="0"/>
          <w:color w:val="auto"/>
          <w:sz w:val="24"/>
          <w:szCs w:val="24"/>
          <w:lang w:eastAsia="en-US"/>
        </w:rPr>
        <w:t>Chapter 6: Conclusion &amp; Recommendations (800-1,000 words)</w:t>
      </w:r>
    </w:p>
    <w:p w:rsidRPr="001D36DD" w:rsidR="001D36DD" w:rsidP="14EDB180" w:rsidRDefault="001D36DD" w14:paraId="5F5AC5D3" w14:textId="77777777">
      <w:pPr>
        <w:spacing w:line="360" w:lineRule="auto"/>
        <w:rPr>
          <w:rFonts w:ascii="Arial" w:hAnsi="Arial" w:eastAsia="Arial" w:cs="Arial"/>
          <w:b w:val="0"/>
          <w:bCs w:val="0"/>
          <w:i w:val="0"/>
          <w:iCs w:val="0"/>
          <w:color w:val="auto"/>
          <w:sz w:val="24"/>
          <w:szCs w:val="24"/>
          <w:lang w:eastAsia="en-US"/>
        </w:rPr>
      </w:pP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w:t>
      </w: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Summary of Key Findings – Recap major results and insights.</w:t>
      </w:r>
    </w:p>
    <w:p w:rsidRPr="001D36DD" w:rsidR="001D36DD" w:rsidP="14EDB180" w:rsidRDefault="001D36DD" w14:paraId="38640B97" w14:textId="77777777">
      <w:pPr>
        <w:spacing w:line="360" w:lineRule="auto"/>
        <w:rPr>
          <w:rFonts w:ascii="Arial" w:hAnsi="Arial" w:eastAsia="Arial" w:cs="Arial"/>
          <w:b w:val="0"/>
          <w:bCs w:val="0"/>
          <w:i w:val="0"/>
          <w:iCs w:val="0"/>
          <w:color w:val="auto"/>
          <w:sz w:val="24"/>
          <w:szCs w:val="24"/>
          <w:lang w:eastAsia="en-US"/>
        </w:rPr>
      </w:pP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w:t>
      </w: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Implications for Future Research – Suggestions for further studies.</w:t>
      </w:r>
    </w:p>
    <w:p w:rsidRPr="001D36DD" w:rsidR="001D36DD" w:rsidP="14EDB180" w:rsidRDefault="001D36DD" w14:textId="77777777" w14:paraId="52D5B8ED">
      <w:pPr>
        <w:spacing w:line="360" w:lineRule="auto"/>
        <w:rPr>
          <w:rFonts w:ascii="Arial" w:hAnsi="Arial" w:eastAsia="Arial" w:cs="Arial"/>
          <w:b w:val="0"/>
          <w:bCs w:val="0"/>
          <w:i w:val="0"/>
          <w:iCs w:val="0"/>
          <w:color w:val="auto"/>
          <w:sz w:val="24"/>
          <w:szCs w:val="24"/>
          <w:lang w:eastAsia="en-US"/>
        </w:rPr>
      </w:pP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w:t>
      </w:r>
      <w:r w:rsidRPr="001D36DD">
        <w:rPr>
          <w:rFonts w:ascii="Arial" w:hAnsi="Arial" w:eastAsia="Arial" w:cs="Arial"/>
          <w:lang w:eastAsia="en-US"/>
        </w:rPr>
        <w:tab/>
      </w:r>
      <w:r w:rsidRPr="14EDB180" w:rsidR="001D36DD">
        <w:rPr>
          <w:rFonts w:ascii="Arial" w:hAnsi="Arial" w:eastAsia="Arial" w:cs="Arial"/>
          <w:b w:val="0"/>
          <w:bCs w:val="0"/>
          <w:i w:val="0"/>
          <w:iCs w:val="0"/>
          <w:color w:val="auto"/>
          <w:sz w:val="24"/>
          <w:szCs w:val="24"/>
          <w:lang w:eastAsia="en-US"/>
        </w:rPr>
        <w:t>Practical Applications – Recommendations for sports scientists, trainers, and policymakers.</w:t>
      </w:r>
    </w:p>
    <w:p w:rsidRPr="001D36DD" w:rsidR="001D36DD" w:rsidP="14EDB180" w:rsidRDefault="001D36DD" w14:paraId="12BC21D7" w14:textId="7C460ECE">
      <w:pPr>
        <w:spacing w:line="360" w:lineRule="auto"/>
        <w:rPr>
          <w:rFonts w:ascii="Arial" w:hAnsi="Arial" w:eastAsia="Arial" w:cs="Arial"/>
          <w:b w:val="1"/>
          <w:bCs w:val="1"/>
          <w:i w:val="0"/>
          <w:iCs w:val="0"/>
          <w:color w:val="auto"/>
          <w:sz w:val="24"/>
          <w:szCs w:val="24"/>
          <w:lang w:eastAsia="en-US"/>
        </w:rPr>
      </w:pPr>
      <w:r w:rsidRPr="14EDB180" w:rsidR="54E21EAD">
        <w:rPr>
          <w:rFonts w:ascii="Arial" w:hAnsi="Arial" w:eastAsia="Arial" w:cs="Arial"/>
          <w:b w:val="1"/>
          <w:bCs w:val="1"/>
          <w:i w:val="0"/>
          <w:iCs w:val="0"/>
          <w:color w:val="auto"/>
          <w:sz w:val="24"/>
          <w:szCs w:val="24"/>
          <w:lang w:eastAsia="en-US"/>
        </w:rPr>
        <w:t>Chapter 6, Conclusion &amp; Recommendations:</w:t>
      </w:r>
    </w:p>
    <w:p w:rsidRPr="001D36DD" w:rsidR="001D36DD" w:rsidP="14EDB180" w:rsidRDefault="001D36DD" w14:paraId="5EEE5CDE" w14:textId="48A41B25">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41DCD0EC">
        <w:rPr>
          <w:rFonts w:ascii="Arial" w:hAnsi="Arial" w:eastAsia="Arial" w:cs="Arial"/>
          <w:b w:val="0"/>
          <w:bCs w:val="0"/>
          <w:i w:val="0"/>
          <w:iCs w:val="0"/>
          <w:noProof w:val="0"/>
          <w:color w:val="auto"/>
          <w:sz w:val="24"/>
          <w:szCs w:val="24"/>
          <w:lang w:val="en-GB"/>
        </w:rPr>
        <w:t xml:space="preserve">This dissertation has explored how different exercise settings—like green spaces, blue spaces, and indoor gyms—affect our mood, stress levels, and overall mental wellbeing. It shows that while exercise is known to reduce stress and improve mood, the environment where it takes place can </w:t>
      </w:r>
      <w:r w:rsidRPr="14EDB180" w:rsidR="41DCD0EC">
        <w:rPr>
          <w:rFonts w:ascii="Arial" w:hAnsi="Arial" w:eastAsia="Arial" w:cs="Arial"/>
          <w:b w:val="0"/>
          <w:bCs w:val="0"/>
          <w:i w:val="0"/>
          <w:iCs w:val="0"/>
          <w:noProof w:val="0"/>
          <w:color w:val="auto"/>
          <w:sz w:val="24"/>
          <w:szCs w:val="24"/>
          <w:lang w:val="en-GB"/>
        </w:rPr>
        <w:t>greatly influence</w:t>
      </w:r>
      <w:r w:rsidRPr="14EDB180" w:rsidR="41DCD0EC">
        <w:rPr>
          <w:rFonts w:ascii="Arial" w:hAnsi="Arial" w:eastAsia="Arial" w:cs="Arial"/>
          <w:b w:val="0"/>
          <w:bCs w:val="0"/>
          <w:i w:val="0"/>
          <w:iCs w:val="0"/>
          <w:noProof w:val="0"/>
          <w:color w:val="auto"/>
          <w:sz w:val="24"/>
          <w:szCs w:val="24"/>
          <w:lang w:val="en-GB"/>
        </w:rPr>
        <w:t xml:space="preserve"> these benefits.</w:t>
      </w:r>
    </w:p>
    <w:p w:rsidRPr="001D36DD" w:rsidR="001D36DD" w:rsidP="14EDB180" w:rsidRDefault="001D36DD" w14:paraId="50EE83F8" w14:textId="36869BAD">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41DCD0EC">
        <w:rPr>
          <w:rFonts w:ascii="Arial" w:hAnsi="Arial" w:eastAsia="Arial" w:cs="Arial"/>
          <w:b w:val="0"/>
          <w:bCs w:val="0"/>
          <w:i w:val="0"/>
          <w:iCs w:val="0"/>
          <w:noProof w:val="0"/>
          <w:color w:val="auto"/>
          <w:sz w:val="24"/>
          <w:szCs w:val="24"/>
          <w:lang w:val="en-GB"/>
        </w:rPr>
        <w:t>The review of past research highlighted that natural environments, such as green and blue spaces, tend to be more calming and uplifting than indoor settings. These natural spaces not only boost mood but also help to lower negative feelings, making them particularly effective for mental relaxation. Theories like Attention Restoration Theory (ART) and the Biophilia Hypothesis explain why nature has this calming effect, suggesting that being in nature helps our minds recover from stress and feel more at ease.</w:t>
      </w:r>
    </w:p>
    <w:p w:rsidRPr="001D36DD" w:rsidR="001D36DD" w:rsidP="14EDB180" w:rsidRDefault="001D36DD" w14:paraId="0FFA1F77" w14:textId="5ED7968C">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41DCD0EC">
        <w:rPr>
          <w:rFonts w:ascii="Arial" w:hAnsi="Arial" w:eastAsia="Arial" w:cs="Arial"/>
          <w:b w:val="0"/>
          <w:bCs w:val="0"/>
          <w:i w:val="0"/>
          <w:iCs w:val="0"/>
          <w:noProof w:val="0"/>
          <w:color w:val="auto"/>
          <w:sz w:val="24"/>
          <w:szCs w:val="24"/>
          <w:lang w:val="en-GB"/>
        </w:rPr>
        <w:t xml:space="preserve">Data analysis revealed some interesting patterns. Green spaces stood out as the most emotionally beneficial setting, especially for women, who reported feeling more positive and less stressed in these areas. Blue spaces, such as those near water, also had strong positive effects, with both men and women feeling more energetic and motivated. However, factors like </w:t>
      </w:r>
      <w:r w:rsidRPr="14EDB180" w:rsidR="41DCD0EC">
        <w:rPr>
          <w:rFonts w:ascii="Arial" w:hAnsi="Arial" w:eastAsia="Arial" w:cs="Arial"/>
          <w:b w:val="0"/>
          <w:bCs w:val="0"/>
          <w:i w:val="0"/>
          <w:iCs w:val="0"/>
          <w:noProof w:val="0"/>
          <w:color w:val="auto"/>
          <w:sz w:val="24"/>
          <w:szCs w:val="24"/>
          <w:lang w:val="en-GB"/>
        </w:rPr>
        <w:t>bad weather</w:t>
      </w:r>
      <w:r w:rsidRPr="14EDB180" w:rsidR="41DCD0EC">
        <w:rPr>
          <w:rFonts w:ascii="Arial" w:hAnsi="Arial" w:eastAsia="Arial" w:cs="Arial"/>
          <w:b w:val="0"/>
          <w:bCs w:val="0"/>
          <w:i w:val="0"/>
          <w:iCs w:val="0"/>
          <w:noProof w:val="0"/>
          <w:color w:val="auto"/>
          <w:sz w:val="24"/>
          <w:szCs w:val="24"/>
          <w:lang w:val="en-GB"/>
        </w:rPr>
        <w:t xml:space="preserve"> or crowded areas could sometimes reduce these benefits.</w:t>
      </w:r>
    </w:p>
    <w:p w:rsidRPr="001D36DD" w:rsidR="001D36DD" w:rsidP="14EDB180" w:rsidRDefault="001D36DD" w14:paraId="5C2B79D3" w14:textId="328DC98A">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5C244F28">
        <w:rPr>
          <w:rFonts w:ascii="Arial" w:hAnsi="Arial" w:eastAsia="Arial" w:cs="Arial"/>
          <w:b w:val="0"/>
          <w:bCs w:val="0"/>
          <w:i w:val="0"/>
          <w:iCs w:val="0"/>
          <w:noProof w:val="0"/>
          <w:color w:val="auto"/>
          <w:sz w:val="24"/>
          <w:szCs w:val="24"/>
          <w:lang w:val="en-GB"/>
        </w:rPr>
        <w:t xml:space="preserve">Indoor gyms, on the other hand, were associated with higher levels of negative feelings, particularly for men. Although gyms are great for structured workouts, they were also linked to increased irritability, nervousness, and pressure, </w:t>
      </w:r>
      <w:r w:rsidRPr="14EDB180" w:rsidR="5C244F28">
        <w:rPr>
          <w:rFonts w:ascii="Arial" w:hAnsi="Arial" w:eastAsia="Arial" w:cs="Arial"/>
          <w:b w:val="0"/>
          <w:bCs w:val="0"/>
          <w:i w:val="0"/>
          <w:iCs w:val="0"/>
          <w:noProof w:val="0"/>
          <w:color w:val="auto"/>
          <w:sz w:val="24"/>
          <w:szCs w:val="24"/>
          <w:lang w:val="en-GB"/>
        </w:rPr>
        <w:t>likely due to</w:t>
      </w:r>
      <w:r w:rsidRPr="14EDB180" w:rsidR="5C244F28">
        <w:rPr>
          <w:rFonts w:ascii="Arial" w:hAnsi="Arial" w:eastAsia="Arial" w:cs="Arial"/>
          <w:b w:val="0"/>
          <w:bCs w:val="0"/>
          <w:i w:val="0"/>
          <w:iCs w:val="0"/>
          <w:noProof w:val="0"/>
          <w:color w:val="auto"/>
          <w:sz w:val="24"/>
          <w:szCs w:val="24"/>
          <w:lang w:val="en-GB"/>
        </w:rPr>
        <w:t xml:space="preserve"> confined spaces and performance-related stress. Nevertheless, gyms </w:t>
      </w:r>
      <w:r w:rsidRPr="14EDB180" w:rsidR="5C244F28">
        <w:rPr>
          <w:rFonts w:ascii="Arial" w:hAnsi="Arial" w:eastAsia="Arial" w:cs="Arial"/>
          <w:b w:val="0"/>
          <w:bCs w:val="0"/>
          <w:i w:val="0"/>
          <w:iCs w:val="0"/>
          <w:noProof w:val="0"/>
          <w:color w:val="auto"/>
          <w:sz w:val="24"/>
          <w:szCs w:val="24"/>
          <w:lang w:val="en-GB"/>
        </w:rPr>
        <w:t>remain</w:t>
      </w:r>
      <w:r w:rsidRPr="14EDB180" w:rsidR="5C244F28">
        <w:rPr>
          <w:rFonts w:ascii="Arial" w:hAnsi="Arial" w:eastAsia="Arial" w:cs="Arial"/>
          <w:b w:val="0"/>
          <w:bCs w:val="0"/>
          <w:i w:val="0"/>
          <w:iCs w:val="0"/>
          <w:noProof w:val="0"/>
          <w:color w:val="auto"/>
          <w:sz w:val="24"/>
          <w:szCs w:val="24"/>
          <w:lang w:val="en-GB"/>
        </w:rPr>
        <w:t xml:space="preserve"> a practical </w:t>
      </w:r>
      <w:r w:rsidRPr="14EDB180" w:rsidR="5C244F28">
        <w:rPr>
          <w:rFonts w:ascii="Arial" w:hAnsi="Arial" w:eastAsia="Arial" w:cs="Arial"/>
          <w:b w:val="0"/>
          <w:bCs w:val="0"/>
          <w:i w:val="0"/>
          <w:iCs w:val="0"/>
          <w:noProof w:val="0"/>
          <w:color w:val="auto"/>
          <w:sz w:val="24"/>
          <w:szCs w:val="24"/>
          <w:lang w:val="en-GB"/>
        </w:rPr>
        <w:t>option</w:t>
      </w:r>
      <w:r w:rsidRPr="14EDB180" w:rsidR="5C244F28">
        <w:rPr>
          <w:rFonts w:ascii="Arial" w:hAnsi="Arial" w:eastAsia="Arial" w:cs="Arial"/>
          <w:b w:val="0"/>
          <w:bCs w:val="0"/>
          <w:i w:val="0"/>
          <w:iCs w:val="0"/>
          <w:noProof w:val="0"/>
          <w:color w:val="auto"/>
          <w:sz w:val="24"/>
          <w:szCs w:val="24"/>
          <w:lang w:val="en-GB"/>
        </w:rPr>
        <w:t xml:space="preserve"> as they provide consistent access to exercise regardless of weather.</w:t>
      </w:r>
    </w:p>
    <w:p w:rsidRPr="001D36DD" w:rsidR="001D36DD" w:rsidP="14EDB180" w:rsidRDefault="001D36DD" w14:paraId="46D112B2" w14:textId="341DB048">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5C244F28">
        <w:rPr>
          <w:rFonts w:ascii="Arial" w:hAnsi="Arial" w:eastAsia="Arial" w:cs="Arial"/>
          <w:b w:val="0"/>
          <w:bCs w:val="0"/>
          <w:i w:val="0"/>
          <w:iCs w:val="0"/>
          <w:noProof w:val="0"/>
          <w:color w:val="auto"/>
          <w:sz w:val="24"/>
          <w:szCs w:val="24"/>
          <w:lang w:val="en-GB"/>
        </w:rPr>
        <w:t xml:space="preserve">The Borg 1–10 Rate of Perceived Exertion (RPE) scale was used to measure how hard participants felt they were working during exercise. Participants also shared how they felt before and after each session, offering </w:t>
      </w:r>
      <w:r w:rsidRPr="14EDB180" w:rsidR="5C244F28">
        <w:rPr>
          <w:rFonts w:ascii="Arial" w:hAnsi="Arial" w:eastAsia="Arial" w:cs="Arial"/>
          <w:b w:val="0"/>
          <w:bCs w:val="0"/>
          <w:i w:val="0"/>
          <w:iCs w:val="0"/>
          <w:noProof w:val="0"/>
          <w:color w:val="auto"/>
          <w:sz w:val="24"/>
          <w:szCs w:val="24"/>
          <w:lang w:val="en-GB"/>
        </w:rPr>
        <w:t>additional</w:t>
      </w:r>
      <w:r w:rsidRPr="14EDB180" w:rsidR="5C244F28">
        <w:rPr>
          <w:rFonts w:ascii="Arial" w:hAnsi="Arial" w:eastAsia="Arial" w:cs="Arial"/>
          <w:b w:val="0"/>
          <w:bCs w:val="0"/>
          <w:i w:val="0"/>
          <w:iCs w:val="0"/>
          <w:noProof w:val="0"/>
          <w:color w:val="auto"/>
          <w:sz w:val="24"/>
          <w:szCs w:val="24"/>
          <w:lang w:val="en-GB"/>
        </w:rPr>
        <w:t xml:space="preserve"> insights into how each environment affected their mood and energy levels.</w:t>
      </w:r>
    </w:p>
    <w:p w:rsidRPr="001D36DD" w:rsidR="001D36DD" w:rsidP="14EDB180" w:rsidRDefault="001D36DD" w14:paraId="2C8B3A4E" w14:textId="13F628E0">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5C244F28">
        <w:rPr>
          <w:rFonts w:ascii="Arial" w:hAnsi="Arial" w:eastAsia="Arial" w:cs="Arial"/>
          <w:b w:val="0"/>
          <w:bCs w:val="0"/>
          <w:i w:val="0"/>
          <w:iCs w:val="0"/>
          <w:noProof w:val="0"/>
          <w:color w:val="auto"/>
          <w:sz w:val="24"/>
          <w:szCs w:val="24"/>
          <w:lang w:val="en-GB"/>
        </w:rPr>
        <w:t>Throughout the study, strict ethical guidelines were followed to protect participants' privacy and wellbeing. The research was conducted in line with the British Association of Sport and Exercise Sciences (BASES) standards, ensuring that all procedures were safe, fair, and properly explained to participants.</w:t>
      </w:r>
    </w:p>
    <w:p w:rsidRPr="001D36DD" w:rsidR="001D36DD" w:rsidP="14EDB180" w:rsidRDefault="001D36DD" w14:paraId="14443A62" w14:textId="3E7AE95D">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5C244F28">
        <w:rPr>
          <w:rFonts w:ascii="Arial" w:hAnsi="Arial" w:eastAsia="Arial" w:cs="Arial"/>
          <w:b w:val="0"/>
          <w:bCs w:val="0"/>
          <w:i w:val="0"/>
          <w:iCs w:val="0"/>
          <w:noProof w:val="0"/>
          <w:color w:val="auto"/>
          <w:sz w:val="24"/>
          <w:szCs w:val="24"/>
          <w:lang w:val="en-GB"/>
        </w:rPr>
        <w:t xml:space="preserve">Looking at the overall findings, </w:t>
      </w:r>
      <w:r w:rsidRPr="14EDB180" w:rsidR="5C244F28">
        <w:rPr>
          <w:rFonts w:ascii="Arial" w:hAnsi="Arial" w:eastAsia="Arial" w:cs="Arial"/>
          <w:b w:val="0"/>
          <w:bCs w:val="0"/>
          <w:i w:val="0"/>
          <w:iCs w:val="0"/>
          <w:noProof w:val="0"/>
          <w:color w:val="auto"/>
          <w:sz w:val="24"/>
          <w:szCs w:val="24"/>
          <w:lang w:val="en-GB"/>
        </w:rPr>
        <w:t>it is clear that exercising</w:t>
      </w:r>
      <w:r w:rsidRPr="14EDB180" w:rsidR="5C244F28">
        <w:rPr>
          <w:rFonts w:ascii="Arial" w:hAnsi="Arial" w:eastAsia="Arial" w:cs="Arial"/>
          <w:b w:val="0"/>
          <w:bCs w:val="0"/>
          <w:i w:val="0"/>
          <w:iCs w:val="0"/>
          <w:noProof w:val="0"/>
          <w:color w:val="auto"/>
          <w:sz w:val="24"/>
          <w:szCs w:val="24"/>
          <w:lang w:val="en-GB"/>
        </w:rPr>
        <w:t xml:space="preserve"> in nature—whether in green or blue spaces—can have powerful mental health benefits, </w:t>
      </w:r>
      <w:r w:rsidRPr="14EDB180" w:rsidR="5C244F28">
        <w:rPr>
          <w:rFonts w:ascii="Arial" w:hAnsi="Arial" w:eastAsia="Arial" w:cs="Arial"/>
          <w:b w:val="0"/>
          <w:bCs w:val="0"/>
          <w:i w:val="0"/>
          <w:iCs w:val="0"/>
          <w:noProof w:val="0"/>
          <w:color w:val="auto"/>
          <w:sz w:val="24"/>
          <w:szCs w:val="24"/>
          <w:lang w:val="en-GB"/>
        </w:rPr>
        <w:t>reducing</w:t>
      </w:r>
      <w:r w:rsidRPr="14EDB180" w:rsidR="5C244F28">
        <w:rPr>
          <w:rFonts w:ascii="Arial" w:hAnsi="Arial" w:eastAsia="Arial" w:cs="Arial"/>
          <w:b w:val="0"/>
          <w:bCs w:val="0"/>
          <w:i w:val="0"/>
          <w:iCs w:val="0"/>
          <w:noProof w:val="0"/>
          <w:color w:val="auto"/>
          <w:sz w:val="24"/>
          <w:szCs w:val="24"/>
          <w:lang w:val="en-GB"/>
        </w:rPr>
        <w:t xml:space="preserve"> stress and lifting mood in ways that indoor settings might not fully replicate. These benefits </w:t>
      </w:r>
      <w:r w:rsidRPr="14EDB180" w:rsidR="5C244F28">
        <w:rPr>
          <w:rFonts w:ascii="Arial" w:hAnsi="Arial" w:eastAsia="Arial" w:cs="Arial"/>
          <w:b w:val="0"/>
          <w:bCs w:val="0"/>
          <w:i w:val="0"/>
          <w:iCs w:val="0"/>
          <w:noProof w:val="0"/>
          <w:color w:val="auto"/>
          <w:sz w:val="24"/>
          <w:szCs w:val="24"/>
          <w:lang w:val="en-GB"/>
        </w:rPr>
        <w:t>seem to be</w:t>
      </w:r>
      <w:r w:rsidRPr="14EDB180" w:rsidR="5C244F28">
        <w:rPr>
          <w:rFonts w:ascii="Arial" w:hAnsi="Arial" w:eastAsia="Arial" w:cs="Arial"/>
          <w:b w:val="0"/>
          <w:bCs w:val="0"/>
          <w:i w:val="0"/>
          <w:iCs w:val="0"/>
          <w:noProof w:val="0"/>
          <w:color w:val="auto"/>
          <w:sz w:val="24"/>
          <w:szCs w:val="24"/>
          <w:lang w:val="en-GB"/>
        </w:rPr>
        <w:t xml:space="preserve"> particularly strong for women in green spaces and for both men and women in blue spaces. However, gyms still play a vital role in providing reliable exercise spaces, especially when outdoor options are less accessible.</w:t>
      </w:r>
    </w:p>
    <w:p w:rsidRPr="001D36DD" w:rsidR="001D36DD" w:rsidP="14EDB180" w:rsidRDefault="001D36DD" w14:paraId="010A500E" w14:textId="3C0A553D">
      <w:pPr>
        <w:pStyle w:val="Heading3"/>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Recommendations for Future Research and Areas for Further Exploration</w:t>
      </w:r>
      <w:r w:rsidRPr="14EDB180" w:rsidR="10D80C56">
        <w:rPr>
          <w:rFonts w:ascii="Arial" w:hAnsi="Arial" w:eastAsia="Arial" w:cs="Arial"/>
          <w:b w:val="0"/>
          <w:bCs w:val="0"/>
          <w:i w:val="0"/>
          <w:iCs w:val="0"/>
          <w:noProof w:val="0"/>
          <w:color w:val="auto"/>
          <w:sz w:val="24"/>
          <w:szCs w:val="24"/>
          <w:lang w:val="en-GB"/>
        </w:rPr>
        <w:t>:</w:t>
      </w:r>
    </w:p>
    <w:p w:rsidRPr="001D36DD" w:rsidR="001D36DD" w:rsidP="14EDB180" w:rsidRDefault="001D36DD" w14:paraId="40E8E774" w14:textId="4BFAC199">
      <w:p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 xml:space="preserve">The findings of this study reveal clear patterns in how different exercise environments—green spaces, blue spaces, and indoor gyms—impact emotional responses and perceived exertion, with notable differences based on gender. However, several areas </w:t>
      </w:r>
      <w:r w:rsidRPr="14EDB180" w:rsidR="1E0038CD">
        <w:rPr>
          <w:rFonts w:ascii="Arial" w:hAnsi="Arial" w:eastAsia="Arial" w:cs="Arial"/>
          <w:b w:val="0"/>
          <w:bCs w:val="0"/>
          <w:i w:val="0"/>
          <w:iCs w:val="0"/>
          <w:noProof w:val="0"/>
          <w:color w:val="auto"/>
          <w:sz w:val="24"/>
          <w:szCs w:val="24"/>
          <w:lang w:val="en-GB"/>
        </w:rPr>
        <w:t>warrant</w:t>
      </w:r>
      <w:r w:rsidRPr="14EDB180" w:rsidR="1E0038CD">
        <w:rPr>
          <w:rFonts w:ascii="Arial" w:hAnsi="Arial" w:eastAsia="Arial" w:cs="Arial"/>
          <w:b w:val="0"/>
          <w:bCs w:val="0"/>
          <w:i w:val="0"/>
          <w:iCs w:val="0"/>
          <w:noProof w:val="0"/>
          <w:color w:val="auto"/>
          <w:sz w:val="24"/>
          <w:szCs w:val="24"/>
          <w:lang w:val="en-GB"/>
        </w:rPr>
        <w:t xml:space="preserve"> further investigation to deepen our understanding and improve the applicability of these findings.</w:t>
      </w:r>
    </w:p>
    <w:p w:rsidRPr="001D36DD" w:rsidR="001D36DD" w:rsidP="14EDB180" w:rsidRDefault="001D36DD" w14:paraId="0764F0BE" w14:textId="7E96252C">
      <w:pPr>
        <w:pStyle w:val="ListParagraph"/>
        <w:numPr>
          <w:ilvl w:val="0"/>
          <w:numId w:val="21"/>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Gender-Specific Responses in Different Environments:</w:t>
      </w:r>
    </w:p>
    <w:p w:rsidRPr="001D36DD" w:rsidR="001D36DD" w:rsidP="14EDB180" w:rsidRDefault="001D36DD" w14:paraId="50943CBD" w14:textId="268DBC48">
      <w:pPr>
        <w:pStyle w:val="Normal"/>
        <w:spacing w:before="240" w:beforeAutospacing="off" w:after="240" w:afterAutospacing="off" w:line="360" w:lineRule="auto"/>
        <w:ind w:left="720"/>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The study shows that females report higher positive emotions in green and blue spaces than in indoor gyms, while males respond similarly to blue and green spaces but report higher negative emotions in indoor settings. Future research could explore why these gender differences occur, considering factors such as social dynamics, perceived safety, and exercise type. Additionally, studies could investigate whether these patterns hold across different age groups or cultural backgrounds.</w:t>
      </w:r>
    </w:p>
    <w:p w:rsidRPr="001D36DD" w:rsidR="001D36DD" w:rsidP="14EDB180" w:rsidRDefault="001D36DD" w14:paraId="63D5644F" w14:textId="27B68C0A">
      <w:pPr>
        <w:pStyle w:val="ListParagraph"/>
        <w:numPr>
          <w:ilvl w:val="0"/>
          <w:numId w:val="21"/>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Long-Term Psychological Effects of Exercise in Natural Environments:</w:t>
      </w:r>
    </w:p>
    <w:p w:rsidRPr="001D36DD" w:rsidR="001D36DD" w:rsidP="14EDB180" w:rsidRDefault="001D36DD" w14:paraId="08425509" w14:textId="586B3D86">
      <w:pPr>
        <w:pStyle w:val="Normal"/>
        <w:spacing w:before="240" w:beforeAutospacing="off" w:after="240" w:afterAutospacing="off" w:line="360" w:lineRule="auto"/>
        <w:ind w:left="720"/>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 xml:space="preserve">While the current study </w:t>
      </w:r>
      <w:r w:rsidRPr="14EDB180" w:rsidR="1E0038CD">
        <w:rPr>
          <w:rFonts w:ascii="Arial" w:hAnsi="Arial" w:eastAsia="Arial" w:cs="Arial"/>
          <w:b w:val="0"/>
          <w:bCs w:val="0"/>
          <w:i w:val="0"/>
          <w:iCs w:val="0"/>
          <w:noProof w:val="0"/>
          <w:color w:val="auto"/>
          <w:sz w:val="24"/>
          <w:szCs w:val="24"/>
          <w:lang w:val="en-GB"/>
        </w:rPr>
        <w:t>identifies</w:t>
      </w:r>
      <w:r w:rsidRPr="14EDB180" w:rsidR="1E0038CD">
        <w:rPr>
          <w:rFonts w:ascii="Arial" w:hAnsi="Arial" w:eastAsia="Arial" w:cs="Arial"/>
          <w:b w:val="0"/>
          <w:bCs w:val="0"/>
          <w:i w:val="0"/>
          <w:iCs w:val="0"/>
          <w:noProof w:val="0"/>
          <w:color w:val="auto"/>
          <w:sz w:val="24"/>
          <w:szCs w:val="24"/>
          <w:lang w:val="en-GB"/>
        </w:rPr>
        <w:t xml:space="preserve"> immediate emotional responses to exercise in different settings, it </w:t>
      </w:r>
      <w:r w:rsidRPr="14EDB180" w:rsidR="1E0038CD">
        <w:rPr>
          <w:rFonts w:ascii="Arial" w:hAnsi="Arial" w:eastAsia="Arial" w:cs="Arial"/>
          <w:b w:val="0"/>
          <w:bCs w:val="0"/>
          <w:i w:val="0"/>
          <w:iCs w:val="0"/>
          <w:noProof w:val="0"/>
          <w:color w:val="auto"/>
          <w:sz w:val="24"/>
          <w:szCs w:val="24"/>
          <w:lang w:val="en-GB"/>
        </w:rPr>
        <w:t>remains</w:t>
      </w:r>
      <w:r w:rsidRPr="14EDB180" w:rsidR="1E0038CD">
        <w:rPr>
          <w:rFonts w:ascii="Arial" w:hAnsi="Arial" w:eastAsia="Arial" w:cs="Arial"/>
          <w:b w:val="0"/>
          <w:bCs w:val="0"/>
          <w:i w:val="0"/>
          <w:iCs w:val="0"/>
          <w:noProof w:val="0"/>
          <w:color w:val="auto"/>
          <w:sz w:val="24"/>
          <w:szCs w:val="24"/>
          <w:lang w:val="en-GB"/>
        </w:rPr>
        <w:t xml:space="preserve"> unclear whether these effects are sustained over the long term. Longitudinal studies could assess how regular exercise in green or blue spaces influences mental health outcomes such as anxiety, depression, or overall life satisfaction. Furthermore, exploring the cumulative effects of exercising in these environments over weeks or months could </w:t>
      </w:r>
      <w:r w:rsidRPr="14EDB180" w:rsidR="1E0038CD">
        <w:rPr>
          <w:rFonts w:ascii="Arial" w:hAnsi="Arial" w:eastAsia="Arial" w:cs="Arial"/>
          <w:b w:val="0"/>
          <w:bCs w:val="0"/>
          <w:i w:val="0"/>
          <w:iCs w:val="0"/>
          <w:noProof w:val="0"/>
          <w:color w:val="auto"/>
          <w:sz w:val="24"/>
          <w:szCs w:val="24"/>
          <w:lang w:val="en-GB"/>
        </w:rPr>
        <w:t>provide</w:t>
      </w:r>
      <w:r w:rsidRPr="14EDB180" w:rsidR="1E0038CD">
        <w:rPr>
          <w:rFonts w:ascii="Arial" w:hAnsi="Arial" w:eastAsia="Arial" w:cs="Arial"/>
          <w:b w:val="0"/>
          <w:bCs w:val="0"/>
          <w:i w:val="0"/>
          <w:iCs w:val="0"/>
          <w:noProof w:val="0"/>
          <w:color w:val="auto"/>
          <w:sz w:val="24"/>
          <w:szCs w:val="24"/>
          <w:lang w:val="en-GB"/>
        </w:rPr>
        <w:t xml:space="preserve"> deeper insights into their therapeutic potential.</w:t>
      </w:r>
    </w:p>
    <w:p w:rsidRPr="001D36DD" w:rsidR="001D36DD" w:rsidP="14EDB180" w:rsidRDefault="001D36DD" w14:paraId="281796A5" w14:textId="3AF06AC8">
      <w:pPr>
        <w:pStyle w:val="ListParagraph"/>
        <w:numPr>
          <w:ilvl w:val="0"/>
          <w:numId w:val="21"/>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Influence of Environmental Factors (Weather, Noise, Crowding):</w:t>
      </w:r>
    </w:p>
    <w:p w:rsidRPr="001D36DD" w:rsidR="001D36DD" w:rsidP="14EDB180" w:rsidRDefault="001D36DD" w14:paraId="70755FBE" w14:textId="0C8D0D22">
      <w:pPr>
        <w:pStyle w:val="Normal"/>
        <w:spacing w:before="240" w:beforeAutospacing="off" w:after="240" w:afterAutospacing="off" w:line="360" w:lineRule="auto"/>
        <w:ind w:left="720"/>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 xml:space="preserve">The study acknowledges the potential impact of weather conditions on participants' experiences, particularly in outdoor settings. Future research could systematically assess how specific weather conditions (e.g., rain, wind, temperature) or environmental stressors (e.g., noise levels, crowding) affect emotional responses and perceived exertion in green and blue spaces. Incorporating these variables would offer a more nuanced understanding of when and how these natural settings provide </w:t>
      </w:r>
      <w:r w:rsidRPr="14EDB180" w:rsidR="1E0038CD">
        <w:rPr>
          <w:rFonts w:ascii="Arial" w:hAnsi="Arial" w:eastAsia="Arial" w:cs="Arial"/>
          <w:b w:val="0"/>
          <w:bCs w:val="0"/>
          <w:i w:val="0"/>
          <w:iCs w:val="0"/>
          <w:noProof w:val="0"/>
          <w:color w:val="auto"/>
          <w:sz w:val="24"/>
          <w:szCs w:val="24"/>
          <w:lang w:val="en-GB"/>
        </w:rPr>
        <w:t>optimal</w:t>
      </w:r>
      <w:r w:rsidRPr="14EDB180" w:rsidR="1E0038CD">
        <w:rPr>
          <w:rFonts w:ascii="Arial" w:hAnsi="Arial" w:eastAsia="Arial" w:cs="Arial"/>
          <w:b w:val="0"/>
          <w:bCs w:val="0"/>
          <w:i w:val="0"/>
          <w:iCs w:val="0"/>
          <w:noProof w:val="0"/>
          <w:color w:val="auto"/>
          <w:sz w:val="24"/>
          <w:szCs w:val="24"/>
          <w:lang w:val="en-GB"/>
        </w:rPr>
        <w:t xml:space="preserve"> psychological benefits.</w:t>
      </w:r>
    </w:p>
    <w:p w:rsidRPr="001D36DD" w:rsidR="001D36DD" w:rsidP="14EDB180" w:rsidRDefault="001D36DD" w14:paraId="790984BD" w14:textId="6880919B">
      <w:pPr>
        <w:pStyle w:val="ListParagraph"/>
        <w:numPr>
          <w:ilvl w:val="0"/>
          <w:numId w:val="21"/>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Exploring Physiological and Psychological Mechanisms:</w:t>
      </w:r>
    </w:p>
    <w:p w:rsidRPr="001D36DD" w:rsidR="001D36DD" w:rsidP="14EDB180" w:rsidRDefault="001D36DD" w14:paraId="4375ECAB" w14:textId="44BE9BF2">
      <w:pPr>
        <w:pStyle w:val="Normal"/>
        <w:spacing w:before="240" w:beforeAutospacing="off" w:after="240" w:afterAutospacing="off" w:line="360" w:lineRule="auto"/>
        <w:ind w:left="720"/>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 xml:space="preserve">The data </w:t>
      </w:r>
      <w:r w:rsidRPr="14EDB180" w:rsidR="1E0038CD">
        <w:rPr>
          <w:rFonts w:ascii="Arial" w:hAnsi="Arial" w:eastAsia="Arial" w:cs="Arial"/>
          <w:b w:val="0"/>
          <w:bCs w:val="0"/>
          <w:i w:val="0"/>
          <w:iCs w:val="0"/>
          <w:noProof w:val="0"/>
          <w:color w:val="auto"/>
          <w:sz w:val="24"/>
          <w:szCs w:val="24"/>
          <w:lang w:val="en-GB"/>
        </w:rPr>
        <w:t>indicate</w:t>
      </w:r>
      <w:r w:rsidRPr="14EDB180" w:rsidR="1E0038CD">
        <w:rPr>
          <w:rFonts w:ascii="Arial" w:hAnsi="Arial" w:eastAsia="Arial" w:cs="Arial"/>
          <w:b w:val="0"/>
          <w:bCs w:val="0"/>
          <w:i w:val="0"/>
          <w:iCs w:val="0"/>
          <w:noProof w:val="0"/>
          <w:color w:val="auto"/>
          <w:sz w:val="24"/>
          <w:szCs w:val="24"/>
          <w:lang w:val="en-GB"/>
        </w:rPr>
        <w:t xml:space="preserve"> that green spaces elicit both lower perceived exertion and lower heart rates, while indoor gyms show higher exertion and higher heart rates. Further studies could integrate physiological measures (e.g., cortisol levels, heart rate variability) with psychological assessments to better understand the mechanisms underlying these responses. This approach would clarify whether the calming effects of natural settings are linked to physiological relaxation or simply </w:t>
      </w:r>
      <w:r w:rsidRPr="14EDB180" w:rsidR="1E0038CD">
        <w:rPr>
          <w:rFonts w:ascii="Arial" w:hAnsi="Arial" w:eastAsia="Arial" w:cs="Arial"/>
          <w:b w:val="0"/>
          <w:bCs w:val="0"/>
          <w:i w:val="0"/>
          <w:iCs w:val="0"/>
          <w:noProof w:val="0"/>
          <w:color w:val="auto"/>
          <w:sz w:val="24"/>
          <w:szCs w:val="24"/>
          <w:lang w:val="en-GB"/>
        </w:rPr>
        <w:t>to</w:t>
      </w:r>
      <w:r w:rsidRPr="14EDB180" w:rsidR="1E0038CD">
        <w:rPr>
          <w:rFonts w:ascii="Arial" w:hAnsi="Arial" w:eastAsia="Arial" w:cs="Arial"/>
          <w:b w:val="0"/>
          <w:bCs w:val="0"/>
          <w:i w:val="0"/>
          <w:iCs w:val="0"/>
          <w:noProof w:val="0"/>
          <w:color w:val="auto"/>
          <w:sz w:val="24"/>
          <w:szCs w:val="24"/>
          <w:lang w:val="en-GB"/>
        </w:rPr>
        <w:t xml:space="preserve"> subjective </w:t>
      </w:r>
      <w:r w:rsidRPr="14EDB180" w:rsidR="1E0038CD">
        <w:rPr>
          <w:rFonts w:ascii="Arial" w:hAnsi="Arial" w:eastAsia="Arial" w:cs="Arial"/>
          <w:b w:val="0"/>
          <w:bCs w:val="0"/>
          <w:i w:val="0"/>
          <w:iCs w:val="0"/>
          <w:noProof w:val="0"/>
          <w:color w:val="auto"/>
          <w:sz w:val="24"/>
          <w:szCs w:val="24"/>
          <w:lang w:val="en-GB"/>
        </w:rPr>
        <w:t>perceptions</w:t>
      </w:r>
      <w:r w:rsidRPr="14EDB180" w:rsidR="1E0038CD">
        <w:rPr>
          <w:rFonts w:ascii="Arial" w:hAnsi="Arial" w:eastAsia="Arial" w:cs="Arial"/>
          <w:b w:val="0"/>
          <w:bCs w:val="0"/>
          <w:i w:val="0"/>
          <w:iCs w:val="0"/>
          <w:noProof w:val="0"/>
          <w:color w:val="auto"/>
          <w:sz w:val="24"/>
          <w:szCs w:val="24"/>
          <w:lang w:val="en-GB"/>
        </w:rPr>
        <w:t xml:space="preserve"> of comfort.</w:t>
      </w:r>
    </w:p>
    <w:p w:rsidRPr="001D36DD" w:rsidR="001D36DD" w:rsidP="14EDB180" w:rsidRDefault="001D36DD" w14:paraId="15CF9453" w14:textId="7DDF1A60">
      <w:pPr>
        <w:pStyle w:val="ListParagraph"/>
        <w:numPr>
          <w:ilvl w:val="0"/>
          <w:numId w:val="21"/>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Adapting Indoor Gym Environments to Reduce Negative Emotions:</w:t>
      </w:r>
    </w:p>
    <w:p w:rsidRPr="001D36DD" w:rsidR="001D36DD" w:rsidP="14EDB180" w:rsidRDefault="001D36DD" w14:paraId="2F8A204C" w14:textId="7B82B25F">
      <w:pPr>
        <w:pStyle w:val="Normal"/>
        <w:spacing w:before="240" w:beforeAutospacing="off" w:after="240" w:afterAutospacing="off" w:line="360" w:lineRule="auto"/>
        <w:ind w:left="720"/>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Given that indoor gyms consistently elicit higher negative emotion scores, particularly among males, future research could explore modifications to indoor settings that may alleviate these effects. Potential interventions include incorporating nature-inspired design elements (e.g., green walls, natural lighting), reducing noise levels, or integrating relaxation techniques (e.g., mindfulness or guided breathing exercises) during workouts. Examining how these modifications influence emotional responses could provide actionable insights for gym owners and fitness professionals.</w:t>
      </w:r>
    </w:p>
    <w:p w:rsidRPr="001D36DD" w:rsidR="001D36DD" w:rsidP="14EDB180" w:rsidRDefault="001D36DD" w14:paraId="0CAE800F" w14:textId="182BAA2B">
      <w:pPr>
        <w:pStyle w:val="ListParagraph"/>
        <w:numPr>
          <w:ilvl w:val="0"/>
          <w:numId w:val="21"/>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Exercise Type and Intensity in Different Settings:</w:t>
      </w:r>
    </w:p>
    <w:p w:rsidRPr="001D36DD" w:rsidR="001D36DD" w:rsidP="14EDB180" w:rsidRDefault="001D36DD" w14:paraId="3D6CAA48" w14:textId="1258BD16">
      <w:pPr>
        <w:pStyle w:val="Normal"/>
        <w:spacing w:before="240" w:beforeAutospacing="off" w:after="240" w:afterAutospacing="off" w:line="360" w:lineRule="auto"/>
        <w:ind w:left="720"/>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 xml:space="preserve">The type and intensity of exercise may also shape emotional and physiological responses in different settings. Future studies could vary exercise types (e.g., high-intensity interval training vs. low-impact walking) and intensities (e.g., light, moderate, vigorous) to </w:t>
      </w:r>
      <w:r w:rsidRPr="14EDB180" w:rsidR="1E0038CD">
        <w:rPr>
          <w:rFonts w:ascii="Arial" w:hAnsi="Arial" w:eastAsia="Arial" w:cs="Arial"/>
          <w:b w:val="0"/>
          <w:bCs w:val="0"/>
          <w:i w:val="0"/>
          <w:iCs w:val="0"/>
          <w:noProof w:val="0"/>
          <w:color w:val="auto"/>
          <w:sz w:val="24"/>
          <w:szCs w:val="24"/>
          <w:lang w:val="en-GB"/>
        </w:rPr>
        <w:t>determine</w:t>
      </w:r>
      <w:r w:rsidRPr="14EDB180" w:rsidR="1E0038CD">
        <w:rPr>
          <w:rFonts w:ascii="Arial" w:hAnsi="Arial" w:eastAsia="Arial" w:cs="Arial"/>
          <w:b w:val="0"/>
          <w:bCs w:val="0"/>
          <w:i w:val="0"/>
          <w:iCs w:val="0"/>
          <w:noProof w:val="0"/>
          <w:color w:val="auto"/>
          <w:sz w:val="24"/>
          <w:szCs w:val="24"/>
          <w:lang w:val="en-GB"/>
        </w:rPr>
        <w:t xml:space="preserve"> how these factors interact with environmental context to influence mood and exertion levels. This could inform more tailored exercise recommendations based on both the setting and the desired psychological outcomes.</w:t>
      </w:r>
    </w:p>
    <w:p w:rsidRPr="001D36DD" w:rsidR="001D36DD" w:rsidP="14EDB180" w:rsidRDefault="001D36DD" w14:paraId="4461F371" w14:textId="04E79CCB">
      <w:pPr>
        <w:pStyle w:val="ListParagraph"/>
        <w:numPr>
          <w:ilvl w:val="0"/>
          <w:numId w:val="21"/>
        </w:numPr>
        <w:spacing w:before="240" w:beforeAutospacing="off" w:after="240" w:afterAutospacing="off" w:line="360" w:lineRule="auto"/>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Investigating Social Dynamics and Group Exercise:</w:t>
      </w:r>
    </w:p>
    <w:p w:rsidRPr="001D36DD" w:rsidR="001D36DD" w:rsidP="14EDB180" w:rsidRDefault="001D36DD" w14:paraId="76997433" w14:textId="0E022454">
      <w:pPr>
        <w:pStyle w:val="Normal"/>
        <w:spacing w:before="240" w:beforeAutospacing="off" w:after="240" w:afterAutospacing="off" w:line="360" w:lineRule="auto"/>
        <w:ind w:left="720"/>
        <w:rPr>
          <w:rFonts w:ascii="Arial" w:hAnsi="Arial" w:eastAsia="Arial" w:cs="Arial"/>
          <w:b w:val="0"/>
          <w:bCs w:val="0"/>
          <w:i w:val="0"/>
          <w:iCs w:val="0"/>
          <w:noProof w:val="0"/>
          <w:color w:val="auto"/>
          <w:sz w:val="24"/>
          <w:szCs w:val="24"/>
          <w:lang w:val="en-GB"/>
        </w:rPr>
      </w:pPr>
      <w:r w:rsidRPr="14EDB180" w:rsidR="1E0038CD">
        <w:rPr>
          <w:rFonts w:ascii="Arial" w:hAnsi="Arial" w:eastAsia="Arial" w:cs="Arial"/>
          <w:b w:val="0"/>
          <w:bCs w:val="0"/>
          <w:i w:val="0"/>
          <w:iCs w:val="0"/>
          <w:noProof w:val="0"/>
          <w:color w:val="auto"/>
          <w:sz w:val="24"/>
          <w:szCs w:val="24"/>
          <w:lang w:val="en-GB"/>
        </w:rPr>
        <w:t>The presence of others during exercise may also influence emotional responses, particularly in indoor gyms where social comparison and performance pressure may be heightened. Future research could examine how group dynamics, perceived social support, or competitiveness affect emotional states across different settings. Understanding these dynamics could guide the development of more inclusive and supportive exercise programmes tailored to different populations.</w:t>
      </w:r>
    </w:p>
    <w:p w:rsidR="5107CEB0" w:rsidP="242ACAEF" w:rsidRDefault="5107CEB0" w14:paraId="75806E85" w14:textId="239E0D84">
      <w:pPr>
        <w:spacing w:before="240" w:beforeAutospacing="off" w:after="240" w:afterAutospacing="off" w:line="360" w:lineRule="auto"/>
        <w:rPr>
          <w:rFonts w:ascii="Arial" w:hAnsi="Arial" w:eastAsia="Arial" w:cs="Arial"/>
          <w:u w:val="single"/>
          <w:lang w:eastAsia="en-US"/>
        </w:rPr>
      </w:pPr>
      <w:r w:rsidRPr="242ACAEF" w:rsidR="1E0038CD">
        <w:rPr>
          <w:rFonts w:ascii="Arial" w:hAnsi="Arial" w:eastAsia="Arial" w:cs="Arial"/>
          <w:b w:val="0"/>
          <w:bCs w:val="0"/>
          <w:i w:val="0"/>
          <w:iCs w:val="0"/>
          <w:noProof w:val="0"/>
          <w:color w:val="auto"/>
          <w:sz w:val="24"/>
          <w:szCs w:val="24"/>
          <w:lang w:val="en-GB"/>
        </w:rPr>
        <w:t>By addressing these areas, future research can provide more comprehensive and practical guidelines for optimising exercise environments to enhance both physical fitness and psychological wellbeing.</w:t>
      </w:r>
      <w:r w:rsidRPr="242ACAEF" w:rsidR="5B058236">
        <w:rPr>
          <w:rFonts w:ascii="Arial" w:hAnsi="Arial" w:eastAsia="Arial" w:cs="Arial"/>
          <w:b w:val="0"/>
          <w:bCs w:val="0"/>
          <w:i w:val="0"/>
          <w:iCs w:val="0"/>
          <w:noProof w:val="0"/>
          <w:color w:val="auto"/>
          <w:sz w:val="24"/>
          <w:szCs w:val="24"/>
          <w:lang w:val="en-GB"/>
        </w:rPr>
        <w:t xml:space="preserve"> In conclusion, this study shows that where we exercise can significantly affect how we feel</w:t>
      </w:r>
      <w:r w:rsidRPr="242ACAEF" w:rsidR="31697EB0">
        <w:rPr>
          <w:rFonts w:ascii="Arial" w:hAnsi="Arial" w:eastAsia="Arial" w:cs="Arial"/>
          <w:b w:val="0"/>
          <w:bCs w:val="0"/>
          <w:i w:val="0"/>
          <w:iCs w:val="0"/>
          <w:noProof w:val="0"/>
          <w:color w:val="auto"/>
          <w:sz w:val="24"/>
          <w:szCs w:val="24"/>
          <w:lang w:val="en-GB"/>
        </w:rPr>
        <w:t xml:space="preserve">, </w:t>
      </w:r>
      <w:r w:rsidRPr="242ACAEF" w:rsidR="5B058236">
        <w:rPr>
          <w:rFonts w:ascii="Arial" w:hAnsi="Arial" w:eastAsia="Arial" w:cs="Arial"/>
          <w:b w:val="0"/>
          <w:bCs w:val="0"/>
          <w:i w:val="0"/>
          <w:iCs w:val="0"/>
          <w:noProof w:val="0"/>
          <w:color w:val="auto"/>
          <w:sz w:val="24"/>
          <w:szCs w:val="24"/>
          <w:lang w:val="en-GB"/>
        </w:rPr>
        <w:t xml:space="preserve">both during and after physical activity. Natural settings </w:t>
      </w:r>
      <w:r w:rsidRPr="242ACAEF" w:rsidR="5B058236">
        <w:rPr>
          <w:rFonts w:ascii="Arial" w:hAnsi="Arial" w:eastAsia="Arial" w:cs="Arial"/>
          <w:b w:val="0"/>
          <w:bCs w:val="0"/>
          <w:i w:val="0"/>
          <w:iCs w:val="0"/>
          <w:noProof w:val="0"/>
          <w:color w:val="auto"/>
          <w:sz w:val="24"/>
          <w:szCs w:val="24"/>
          <w:lang w:val="en-GB"/>
        </w:rPr>
        <w:t>seem to have</w:t>
      </w:r>
      <w:r w:rsidRPr="242ACAEF" w:rsidR="5B058236">
        <w:rPr>
          <w:rFonts w:ascii="Arial" w:hAnsi="Arial" w:eastAsia="Arial" w:cs="Arial"/>
          <w:b w:val="0"/>
          <w:bCs w:val="0"/>
          <w:i w:val="0"/>
          <w:iCs w:val="0"/>
          <w:noProof w:val="0"/>
          <w:color w:val="auto"/>
          <w:sz w:val="24"/>
          <w:szCs w:val="24"/>
          <w:lang w:val="en-GB"/>
        </w:rPr>
        <w:t xml:space="preserve"> a unique ability to calm and energise, suggesting that spending more time exercising in nature could be a simple yet effective way to improve mental health.</w:t>
      </w:r>
    </w:p>
    <w:p w:rsidR="5107CEB0" w:rsidP="242ACAEF" w:rsidRDefault="5107CEB0" w14:paraId="0673547A" w14:textId="503BAD9A">
      <w:pPr>
        <w:spacing w:before="240" w:beforeAutospacing="off" w:after="240" w:afterAutospacing="off" w:line="360" w:lineRule="auto"/>
        <w:rPr>
          <w:rFonts w:ascii="Arial" w:hAnsi="Arial" w:eastAsia="Arial" w:cs="Arial"/>
          <w:u w:val="single"/>
          <w:lang w:eastAsia="en-US"/>
        </w:rPr>
      </w:pPr>
      <w:r w:rsidRPr="242ACAEF" w:rsidR="001D36DD">
        <w:rPr>
          <w:rFonts w:ascii="Arial" w:hAnsi="Arial" w:eastAsia="Arial" w:cs="Arial"/>
          <w:u w:val="single"/>
          <w:lang w:eastAsia="en-US"/>
        </w:rPr>
        <w:t>Reference</w:t>
      </w:r>
      <w:r w:rsidRPr="242ACAEF" w:rsidR="5E1D19DF">
        <w:rPr>
          <w:rFonts w:ascii="Arial" w:hAnsi="Arial" w:eastAsia="Arial" w:cs="Arial"/>
          <w:u w:val="single"/>
          <w:lang w:eastAsia="en-US"/>
        </w:rPr>
        <w:t xml:space="preserve"> List</w:t>
      </w:r>
    </w:p>
    <w:p w:rsidR="25BDD6DC" w:rsidP="242ACAEF" w:rsidRDefault="25BDD6DC" w14:paraId="1CC11A37" w14:textId="4DB0109D">
      <w:pPr>
        <w:spacing w:line="360" w:lineRule="auto"/>
        <w:rPr>
          <w:rFonts w:ascii="Arial" w:hAnsi="Arial" w:eastAsia="Arial" w:cs="Arial"/>
          <w:b w:val="0"/>
          <w:bCs w:val="0"/>
          <w:noProof w:val="0"/>
          <w:sz w:val="24"/>
          <w:szCs w:val="24"/>
          <w:lang w:val="en-GB"/>
        </w:rPr>
      </w:pPr>
      <w:r w:rsidRPr="242ACAEF" w:rsidR="5E1D19DF">
        <w:rPr>
          <w:rFonts w:ascii="Arial" w:hAnsi="Arial" w:eastAsia="Arial" w:cs="Arial"/>
          <w:b w:val="0"/>
          <w:bCs w:val="0"/>
          <w:noProof w:val="0"/>
          <w:sz w:val="24"/>
          <w:szCs w:val="24"/>
          <w:lang w:val="en-GB"/>
        </w:rPr>
        <w:t xml:space="preserve">Beedie, C.J., Terry, P.C. and Lane, A.M. (2000) ‘The profile of mood states and athletic performance: Two meta-analyses’, </w:t>
      </w:r>
      <w:r w:rsidRPr="242ACAEF" w:rsidR="5E1D19DF">
        <w:rPr>
          <w:rFonts w:ascii="Arial" w:hAnsi="Arial" w:eastAsia="Arial" w:cs="Arial"/>
          <w:b w:val="0"/>
          <w:bCs w:val="0"/>
          <w:i w:val="1"/>
          <w:iCs w:val="1"/>
          <w:noProof w:val="0"/>
          <w:sz w:val="24"/>
          <w:szCs w:val="24"/>
          <w:lang w:val="en-GB"/>
        </w:rPr>
        <w:t>Journal of Applied Sport Psychology</w:t>
      </w:r>
      <w:r w:rsidRPr="242ACAEF" w:rsidR="5E1D19DF">
        <w:rPr>
          <w:rFonts w:ascii="Arial" w:hAnsi="Arial" w:eastAsia="Arial" w:cs="Arial"/>
          <w:b w:val="0"/>
          <w:bCs w:val="0"/>
          <w:noProof w:val="0"/>
          <w:sz w:val="24"/>
          <w:szCs w:val="24"/>
          <w:lang w:val="en-GB"/>
        </w:rPr>
        <w:t>, 12(1), pp. 49–68.</w:t>
      </w:r>
      <w:r w:rsidRPr="242ACAEF" w:rsidR="5E1D19DF">
        <w:rPr>
          <w:rFonts w:ascii="Arial" w:hAnsi="Arial" w:eastAsia="Arial" w:cs="Arial"/>
          <w:b w:val="0"/>
          <w:bCs w:val="0"/>
          <w:noProof w:val="0"/>
          <w:sz w:val="24"/>
          <w:szCs w:val="24"/>
          <w:lang w:val="en-GB"/>
        </w:rPr>
        <w:t xml:space="preserve"> </w:t>
      </w:r>
    </w:p>
    <w:p w:rsidR="25BDD6DC" w:rsidP="242ACAEF" w:rsidRDefault="25BDD6DC" w14:paraId="22AB3FE3" w14:textId="495409AF">
      <w:pPr>
        <w:spacing w:line="360" w:lineRule="auto"/>
        <w:rPr>
          <w:rFonts w:ascii="Arial" w:hAnsi="Arial" w:eastAsia="Arial" w:cs="Arial"/>
          <w:b w:val="0"/>
          <w:bCs w:val="0"/>
          <w:noProof w:val="0"/>
          <w:sz w:val="24"/>
          <w:szCs w:val="24"/>
          <w:lang w:val="en-GB"/>
        </w:rPr>
      </w:pPr>
      <w:r w:rsidRPr="242ACAEF" w:rsidR="25BDD6DC">
        <w:rPr>
          <w:rFonts w:ascii="Arial" w:hAnsi="Arial" w:eastAsia="Arial" w:cs="Arial"/>
          <w:b w:val="0"/>
          <w:bCs w:val="0"/>
          <w:noProof w:val="0"/>
          <w:sz w:val="24"/>
          <w:szCs w:val="24"/>
          <w:lang w:val="en-GB"/>
        </w:rPr>
        <w:t xml:space="preserve">Brand, R. and </w:t>
      </w:r>
      <w:r w:rsidRPr="242ACAEF" w:rsidR="25BDD6DC">
        <w:rPr>
          <w:rFonts w:ascii="Arial" w:hAnsi="Arial" w:eastAsia="Arial" w:cs="Arial"/>
          <w:b w:val="0"/>
          <w:bCs w:val="0"/>
          <w:noProof w:val="0"/>
          <w:sz w:val="24"/>
          <w:szCs w:val="24"/>
          <w:lang w:val="en-GB"/>
        </w:rPr>
        <w:t>Ekkekakis</w:t>
      </w:r>
      <w:r w:rsidRPr="242ACAEF" w:rsidR="25BDD6DC">
        <w:rPr>
          <w:rFonts w:ascii="Arial" w:hAnsi="Arial" w:eastAsia="Arial" w:cs="Arial"/>
          <w:b w:val="0"/>
          <w:bCs w:val="0"/>
          <w:noProof w:val="0"/>
          <w:sz w:val="24"/>
          <w:szCs w:val="24"/>
          <w:lang w:val="en-GB"/>
        </w:rPr>
        <w:t>, P.</w:t>
      </w:r>
      <w:r w:rsidRPr="242ACAEF" w:rsidR="25BDD6DC">
        <w:rPr>
          <w:rFonts w:ascii="Arial" w:hAnsi="Arial" w:eastAsia="Arial" w:cs="Arial"/>
          <w:b w:val="0"/>
          <w:bCs w:val="0"/>
          <w:noProof w:val="0"/>
          <w:sz w:val="24"/>
          <w:szCs w:val="24"/>
          <w:lang w:val="en-GB"/>
        </w:rPr>
        <w:t xml:space="preserve"> (2018) ‘Affective–reflective theory of physical inactivity and exercise: Foundations and preliminary evidence’, </w:t>
      </w:r>
      <w:r w:rsidRPr="242ACAEF" w:rsidR="25BDD6DC">
        <w:rPr>
          <w:rFonts w:ascii="Arial" w:hAnsi="Arial" w:eastAsia="Arial" w:cs="Arial"/>
          <w:b w:val="0"/>
          <w:bCs w:val="0"/>
          <w:i w:val="1"/>
          <w:iCs w:val="1"/>
          <w:noProof w:val="0"/>
          <w:sz w:val="24"/>
          <w:szCs w:val="24"/>
          <w:lang w:val="en-GB"/>
        </w:rPr>
        <w:t>German Journal of Exercise and Sport Research</w:t>
      </w:r>
      <w:r w:rsidRPr="242ACAEF" w:rsidR="25BDD6DC">
        <w:rPr>
          <w:rFonts w:ascii="Arial" w:hAnsi="Arial" w:eastAsia="Arial" w:cs="Arial"/>
          <w:b w:val="0"/>
          <w:bCs w:val="0"/>
          <w:noProof w:val="0"/>
          <w:sz w:val="24"/>
          <w:szCs w:val="24"/>
          <w:lang w:val="en-GB"/>
        </w:rPr>
        <w:t xml:space="preserve">, </w:t>
      </w:r>
      <w:r w:rsidRPr="242ACAEF" w:rsidR="25BDD6DC">
        <w:rPr>
          <w:rFonts w:ascii="Arial" w:hAnsi="Arial" w:eastAsia="Arial" w:cs="Arial"/>
          <w:b w:val="0"/>
          <w:bCs w:val="0"/>
          <w:noProof w:val="0"/>
          <w:sz w:val="24"/>
          <w:szCs w:val="24"/>
          <w:lang w:val="en-GB"/>
        </w:rPr>
        <w:t>48</w:t>
      </w:r>
      <w:r w:rsidRPr="242ACAEF" w:rsidR="25BDD6DC">
        <w:rPr>
          <w:rFonts w:ascii="Arial" w:hAnsi="Arial" w:eastAsia="Arial" w:cs="Arial"/>
          <w:b w:val="0"/>
          <w:bCs w:val="0"/>
          <w:noProof w:val="0"/>
          <w:sz w:val="24"/>
          <w:szCs w:val="24"/>
          <w:lang w:val="en-GB"/>
        </w:rPr>
        <w:t>, pp. 48–58.</w:t>
      </w:r>
    </w:p>
    <w:p w:rsidR="3E8BE320" w:rsidP="242ACAEF" w:rsidRDefault="3E8BE320" w14:paraId="4242980A" w14:textId="0149CCD9">
      <w:pPr>
        <w:spacing w:line="360" w:lineRule="auto"/>
        <w:rPr>
          <w:rFonts w:ascii="Arial" w:hAnsi="Arial" w:eastAsia="Arial" w:cs="Arial"/>
          <w:b w:val="0"/>
          <w:bCs w:val="0"/>
          <w:noProof w:val="0"/>
          <w:sz w:val="24"/>
          <w:szCs w:val="24"/>
          <w:lang w:val="en-GB"/>
        </w:rPr>
      </w:pPr>
      <w:r w:rsidRPr="242ACAEF" w:rsidR="0E4F18CC">
        <w:rPr>
          <w:rFonts w:ascii="Arial" w:hAnsi="Arial" w:eastAsia="Arial" w:cs="Arial"/>
          <w:b w:val="0"/>
          <w:bCs w:val="0"/>
          <w:noProof w:val="0"/>
          <w:sz w:val="24"/>
          <w:szCs w:val="24"/>
          <w:lang w:val="en-GB"/>
        </w:rPr>
        <w:t xml:space="preserve">Focht, B.C. (2009) ‘Brief walks in outdoor and laboratory environments: Effects on affective responses, enjoyment, and intentions to walk for exercise’, </w:t>
      </w:r>
      <w:r w:rsidRPr="242ACAEF" w:rsidR="0E4F18CC">
        <w:rPr>
          <w:rFonts w:ascii="Arial" w:hAnsi="Arial" w:eastAsia="Arial" w:cs="Arial"/>
          <w:b w:val="0"/>
          <w:bCs w:val="0"/>
          <w:i w:val="1"/>
          <w:iCs w:val="1"/>
          <w:noProof w:val="0"/>
          <w:sz w:val="24"/>
          <w:szCs w:val="24"/>
          <w:lang w:val="en-GB"/>
        </w:rPr>
        <w:t>Research Quarterly for Exercise and Sport</w:t>
      </w:r>
      <w:r w:rsidRPr="242ACAEF" w:rsidR="0E4F18CC">
        <w:rPr>
          <w:rFonts w:ascii="Arial" w:hAnsi="Arial" w:eastAsia="Arial" w:cs="Arial"/>
          <w:b w:val="0"/>
          <w:bCs w:val="0"/>
          <w:noProof w:val="0"/>
          <w:sz w:val="24"/>
          <w:szCs w:val="24"/>
          <w:lang w:val="en-GB"/>
        </w:rPr>
        <w:t>, 80(3), pp. 611–620.</w:t>
      </w:r>
      <w:r w:rsidRPr="242ACAEF" w:rsidR="0E4F18CC">
        <w:rPr>
          <w:rFonts w:ascii="Arial" w:hAnsi="Arial" w:eastAsia="Arial" w:cs="Arial"/>
          <w:b w:val="0"/>
          <w:bCs w:val="0"/>
          <w:noProof w:val="0"/>
          <w:sz w:val="24"/>
          <w:szCs w:val="24"/>
          <w:lang w:val="en-GB"/>
        </w:rPr>
        <w:t xml:space="preserve"> </w:t>
      </w:r>
    </w:p>
    <w:p w:rsidR="3E8BE320" w:rsidP="242ACAEF" w:rsidRDefault="3E8BE320" w14:paraId="1F7A875E" w14:textId="5C181948">
      <w:pPr>
        <w:pStyle w:val="Normal"/>
        <w:spacing w:before="240" w:beforeAutospacing="off" w:after="240" w:afterAutospacing="off" w:line="360" w:lineRule="auto"/>
        <w:ind w:left="0"/>
        <w:rPr>
          <w:rFonts w:ascii="Arial" w:hAnsi="Arial" w:eastAsia="Arial" w:cs="Arial"/>
          <w:b w:val="0"/>
          <w:bCs w:val="0"/>
          <w:noProof w:val="0"/>
          <w:sz w:val="24"/>
          <w:szCs w:val="24"/>
          <w:lang w:val="en-GB"/>
        </w:rPr>
      </w:pPr>
      <w:r w:rsidRPr="242ACAEF" w:rsidR="0E4F18CC">
        <w:rPr>
          <w:rFonts w:ascii="Arial" w:hAnsi="Arial" w:eastAsia="Arial" w:cs="Arial"/>
          <w:b w:val="0"/>
          <w:bCs w:val="0"/>
          <w:noProof w:val="0"/>
          <w:sz w:val="24"/>
          <w:szCs w:val="24"/>
          <w:lang w:val="en-GB"/>
        </w:rPr>
        <w:t xml:space="preserve">Kaplan, R. (1995) ‘The restorative benefits of nature: Toward an integrative framework’, </w:t>
      </w:r>
      <w:r w:rsidRPr="242ACAEF" w:rsidR="0E4F18CC">
        <w:rPr>
          <w:rFonts w:ascii="Arial" w:hAnsi="Arial" w:eastAsia="Arial" w:cs="Arial"/>
          <w:b w:val="0"/>
          <w:bCs w:val="0"/>
          <w:i w:val="1"/>
          <w:iCs w:val="1"/>
          <w:noProof w:val="0"/>
          <w:sz w:val="24"/>
          <w:szCs w:val="24"/>
          <w:lang w:val="en-GB"/>
        </w:rPr>
        <w:t>Journal of Environmental Psychology</w:t>
      </w:r>
      <w:r w:rsidRPr="242ACAEF" w:rsidR="0E4F18CC">
        <w:rPr>
          <w:rFonts w:ascii="Arial" w:hAnsi="Arial" w:eastAsia="Arial" w:cs="Arial"/>
          <w:b w:val="0"/>
          <w:bCs w:val="0"/>
          <w:noProof w:val="0"/>
          <w:sz w:val="24"/>
          <w:szCs w:val="24"/>
          <w:lang w:val="en-GB"/>
        </w:rPr>
        <w:t>, 15(3), pp. 169–182.</w:t>
      </w:r>
    </w:p>
    <w:p w:rsidR="3E8BE320" w:rsidP="242ACAEF" w:rsidRDefault="3E8BE320" w14:paraId="2E610A69" w14:textId="563707D2">
      <w:pPr>
        <w:pStyle w:val="Normal"/>
        <w:spacing w:before="240" w:beforeAutospacing="off" w:after="240" w:afterAutospacing="off" w:line="360" w:lineRule="auto"/>
        <w:ind w:left="0"/>
        <w:rPr>
          <w:rFonts w:ascii="Arial" w:hAnsi="Arial" w:eastAsia="Arial" w:cs="Arial"/>
          <w:b w:val="0"/>
          <w:bCs w:val="0"/>
          <w:noProof w:val="0"/>
          <w:sz w:val="24"/>
          <w:szCs w:val="24"/>
          <w:lang w:val="en-GB"/>
        </w:rPr>
      </w:pPr>
      <w:r w:rsidRPr="242ACAEF" w:rsidR="0E4F18CC">
        <w:rPr>
          <w:rFonts w:ascii="Arial" w:hAnsi="Arial" w:eastAsia="Arial" w:cs="Arial"/>
          <w:b w:val="0"/>
          <w:bCs w:val="0"/>
          <w:noProof w:val="0"/>
          <w:sz w:val="24"/>
          <w:szCs w:val="24"/>
          <w:lang w:val="en-GB"/>
        </w:rPr>
        <w:t xml:space="preserve">Kaplan, R. and Kaplan, S. (1989) </w:t>
      </w:r>
      <w:r w:rsidRPr="242ACAEF" w:rsidR="0E4F18CC">
        <w:rPr>
          <w:rFonts w:ascii="Arial" w:hAnsi="Arial" w:eastAsia="Arial" w:cs="Arial"/>
          <w:b w:val="0"/>
          <w:bCs w:val="0"/>
          <w:i w:val="1"/>
          <w:iCs w:val="1"/>
          <w:noProof w:val="0"/>
          <w:sz w:val="24"/>
          <w:szCs w:val="24"/>
          <w:lang w:val="en-GB"/>
        </w:rPr>
        <w:t>The experience of nature: A psychological perspective.</w:t>
      </w:r>
      <w:r w:rsidRPr="242ACAEF" w:rsidR="0E4F18CC">
        <w:rPr>
          <w:rFonts w:ascii="Arial" w:hAnsi="Arial" w:eastAsia="Arial" w:cs="Arial"/>
          <w:b w:val="0"/>
          <w:bCs w:val="0"/>
          <w:noProof w:val="0"/>
          <w:sz w:val="24"/>
          <w:szCs w:val="24"/>
          <w:lang w:val="en-GB"/>
        </w:rPr>
        <w:t xml:space="preserve"> Cambridge: Cambridge University Press.</w:t>
      </w:r>
    </w:p>
    <w:p w:rsidR="3E8BE320" w:rsidP="242ACAEF" w:rsidRDefault="3E8BE320" w14:paraId="4CF745A2" w14:textId="75447B86">
      <w:pPr>
        <w:spacing w:line="360" w:lineRule="auto"/>
        <w:rPr>
          <w:rFonts w:ascii="Arial" w:hAnsi="Arial" w:eastAsia="Arial" w:cs="Arial"/>
          <w:b w:val="0"/>
          <w:bCs w:val="0"/>
          <w:noProof w:val="0"/>
          <w:sz w:val="24"/>
          <w:szCs w:val="24"/>
          <w:lang w:val="en-GB"/>
        </w:rPr>
      </w:pPr>
      <w:r w:rsidRPr="242ACAEF" w:rsidR="07DEC682">
        <w:rPr>
          <w:rFonts w:ascii="Arial" w:hAnsi="Arial" w:eastAsia="Arial" w:cs="Arial"/>
          <w:b w:val="0"/>
          <w:bCs w:val="0"/>
          <w:noProof w:val="0"/>
          <w:sz w:val="24"/>
          <w:szCs w:val="24"/>
          <w:lang w:val="en-GB"/>
        </w:rPr>
        <w:t>Lane, A.</w:t>
      </w:r>
      <w:r w:rsidRPr="242ACAEF" w:rsidR="589DC42B">
        <w:rPr>
          <w:rFonts w:ascii="Arial" w:hAnsi="Arial" w:eastAsia="Arial" w:cs="Arial"/>
          <w:b w:val="0"/>
          <w:bCs w:val="0"/>
          <w:noProof w:val="0"/>
          <w:sz w:val="24"/>
          <w:szCs w:val="24"/>
          <w:lang w:val="en-GB"/>
        </w:rPr>
        <w:t xml:space="preserve"> </w:t>
      </w:r>
      <w:r w:rsidRPr="242ACAEF" w:rsidR="07DEC682">
        <w:rPr>
          <w:rFonts w:ascii="Arial" w:hAnsi="Arial" w:eastAsia="Arial" w:cs="Arial"/>
          <w:b w:val="0"/>
          <w:bCs w:val="0"/>
          <w:noProof w:val="0"/>
          <w:sz w:val="24"/>
          <w:szCs w:val="24"/>
          <w:lang w:val="en-GB"/>
        </w:rPr>
        <w:t xml:space="preserve">M. and Terry, P.C. (2000) ‘The nature of mood: Development of a conceptual model with a focus on depression’, </w:t>
      </w:r>
      <w:r w:rsidRPr="242ACAEF" w:rsidR="07DEC682">
        <w:rPr>
          <w:rFonts w:ascii="Arial" w:hAnsi="Arial" w:eastAsia="Arial" w:cs="Arial"/>
          <w:b w:val="0"/>
          <w:bCs w:val="0"/>
          <w:i w:val="1"/>
          <w:iCs w:val="1"/>
          <w:noProof w:val="0"/>
          <w:sz w:val="24"/>
          <w:szCs w:val="24"/>
          <w:lang w:val="en-GB"/>
        </w:rPr>
        <w:t>Journal of Applied Sport Psychology</w:t>
      </w:r>
      <w:r w:rsidRPr="242ACAEF" w:rsidR="07DEC682">
        <w:rPr>
          <w:rFonts w:ascii="Arial" w:hAnsi="Arial" w:eastAsia="Arial" w:cs="Arial"/>
          <w:b w:val="0"/>
          <w:bCs w:val="0"/>
          <w:noProof w:val="0"/>
          <w:sz w:val="24"/>
          <w:szCs w:val="24"/>
          <w:lang w:val="en-GB"/>
        </w:rPr>
        <w:t xml:space="preserve">, 12(1), pp. 16–33. </w:t>
      </w:r>
    </w:p>
    <w:p w:rsidR="3E8BE320" w:rsidP="242ACAEF" w:rsidRDefault="3E8BE320" w14:paraId="2A3DDA9B" w14:textId="24F9A547">
      <w:pPr>
        <w:spacing w:line="360" w:lineRule="auto"/>
        <w:rPr>
          <w:rFonts w:ascii="Arial" w:hAnsi="Arial" w:eastAsia="Arial" w:cs="Arial"/>
          <w:b w:val="0"/>
          <w:bCs w:val="0"/>
          <w:noProof w:val="0"/>
          <w:sz w:val="24"/>
          <w:szCs w:val="24"/>
          <w:lang w:val="en-GB"/>
        </w:rPr>
      </w:pPr>
      <w:r w:rsidRPr="242ACAEF" w:rsidR="3E8BE320">
        <w:rPr>
          <w:rFonts w:ascii="Arial" w:hAnsi="Arial" w:eastAsia="Arial" w:cs="Arial"/>
          <w:b w:val="0"/>
          <w:bCs w:val="0"/>
          <w:noProof w:val="0"/>
          <w:sz w:val="24"/>
          <w:szCs w:val="24"/>
          <w:lang w:val="en-GB"/>
        </w:rPr>
        <w:t>Morgan, W.P.</w:t>
      </w:r>
      <w:r w:rsidRPr="242ACAEF" w:rsidR="3E8BE320">
        <w:rPr>
          <w:rFonts w:ascii="Arial" w:hAnsi="Arial" w:eastAsia="Arial" w:cs="Arial"/>
          <w:b w:val="0"/>
          <w:bCs w:val="0"/>
          <w:noProof w:val="0"/>
          <w:sz w:val="24"/>
          <w:szCs w:val="24"/>
          <w:lang w:val="en-GB"/>
        </w:rPr>
        <w:t xml:space="preserve"> (1980) ‘Test of champions: The iceberg profile’, </w:t>
      </w:r>
      <w:r w:rsidRPr="242ACAEF" w:rsidR="3E8BE320">
        <w:rPr>
          <w:rFonts w:ascii="Arial" w:hAnsi="Arial" w:eastAsia="Arial" w:cs="Arial"/>
          <w:b w:val="0"/>
          <w:bCs w:val="0"/>
          <w:i w:val="1"/>
          <w:iCs w:val="1"/>
          <w:noProof w:val="0"/>
          <w:sz w:val="24"/>
          <w:szCs w:val="24"/>
          <w:lang w:val="en-GB"/>
        </w:rPr>
        <w:t>Psychology Today</w:t>
      </w:r>
      <w:r w:rsidRPr="242ACAEF" w:rsidR="3E8BE320">
        <w:rPr>
          <w:rFonts w:ascii="Arial" w:hAnsi="Arial" w:eastAsia="Arial" w:cs="Arial"/>
          <w:b w:val="0"/>
          <w:bCs w:val="0"/>
          <w:noProof w:val="0"/>
          <w:sz w:val="24"/>
          <w:szCs w:val="24"/>
          <w:lang w:val="en-GB"/>
        </w:rPr>
        <w:t xml:space="preserve">, </w:t>
      </w:r>
      <w:r w:rsidRPr="242ACAEF" w:rsidR="3E8BE320">
        <w:rPr>
          <w:rFonts w:ascii="Arial" w:hAnsi="Arial" w:eastAsia="Arial" w:cs="Arial"/>
          <w:b w:val="0"/>
          <w:bCs w:val="0"/>
          <w:noProof w:val="0"/>
          <w:sz w:val="24"/>
          <w:szCs w:val="24"/>
          <w:lang w:val="en-GB"/>
        </w:rPr>
        <w:t>14</w:t>
      </w:r>
      <w:r w:rsidRPr="242ACAEF" w:rsidR="3E8BE320">
        <w:rPr>
          <w:rFonts w:ascii="Arial" w:hAnsi="Arial" w:eastAsia="Arial" w:cs="Arial"/>
          <w:b w:val="0"/>
          <w:bCs w:val="0"/>
          <w:noProof w:val="0"/>
          <w:sz w:val="24"/>
          <w:szCs w:val="24"/>
          <w:lang w:val="en-GB"/>
        </w:rPr>
        <w:t>(8), pp. 92–108.</w:t>
      </w:r>
    </w:p>
    <w:p w:rsidR="3499C73E" w:rsidP="14EDB180" w:rsidRDefault="3499C73E" w14:paraId="39FACDD8" w14:textId="5AC9A2EE">
      <w:pPr>
        <w:pStyle w:val="Normal"/>
        <w:spacing w:line="360" w:lineRule="auto"/>
        <w:rPr>
          <w:rFonts w:ascii="Arial" w:hAnsi="Arial" w:eastAsia="Arial" w:cs="Arial"/>
          <w:b w:val="0"/>
          <w:bCs w:val="0"/>
          <w:noProof w:val="0"/>
          <w:sz w:val="24"/>
          <w:szCs w:val="24"/>
          <w:lang w:val="en-GB"/>
        </w:rPr>
      </w:pPr>
      <w:r w:rsidRPr="242ACAEF" w:rsidR="3499C73E">
        <w:rPr>
          <w:rFonts w:ascii="Arial" w:hAnsi="Arial" w:eastAsia="Arial" w:cs="Arial"/>
          <w:b w:val="0"/>
          <w:bCs w:val="0"/>
          <w:i w:val="0"/>
          <w:iCs w:val="0"/>
          <w:caps w:val="0"/>
          <w:smallCaps w:val="0"/>
          <w:noProof w:val="0"/>
          <w:color w:val="auto"/>
          <w:sz w:val="24"/>
          <w:szCs w:val="24"/>
          <w:lang w:val="en-GB"/>
        </w:rPr>
        <w:t xml:space="preserve">Watson, D., Clark, L.A. and </w:t>
      </w:r>
      <w:r w:rsidRPr="242ACAEF" w:rsidR="3499C73E">
        <w:rPr>
          <w:rFonts w:ascii="Arial" w:hAnsi="Arial" w:eastAsia="Arial" w:cs="Arial"/>
          <w:b w:val="0"/>
          <w:bCs w:val="0"/>
          <w:i w:val="0"/>
          <w:iCs w:val="0"/>
          <w:caps w:val="0"/>
          <w:smallCaps w:val="0"/>
          <w:noProof w:val="0"/>
          <w:color w:val="auto"/>
          <w:sz w:val="24"/>
          <w:szCs w:val="24"/>
          <w:lang w:val="en-GB"/>
        </w:rPr>
        <w:t>Tellegen</w:t>
      </w:r>
      <w:r w:rsidRPr="242ACAEF" w:rsidR="3499C73E">
        <w:rPr>
          <w:rFonts w:ascii="Arial" w:hAnsi="Arial" w:eastAsia="Arial" w:cs="Arial"/>
          <w:b w:val="0"/>
          <w:bCs w:val="0"/>
          <w:i w:val="0"/>
          <w:iCs w:val="0"/>
          <w:caps w:val="0"/>
          <w:smallCaps w:val="0"/>
          <w:noProof w:val="0"/>
          <w:color w:val="auto"/>
          <w:sz w:val="24"/>
          <w:szCs w:val="24"/>
          <w:lang w:val="en-GB"/>
        </w:rPr>
        <w:t>, A.</w:t>
      </w:r>
      <w:r w:rsidRPr="242ACAEF" w:rsidR="3499C73E">
        <w:rPr>
          <w:rFonts w:ascii="Arial" w:hAnsi="Arial" w:eastAsia="Arial" w:cs="Arial"/>
          <w:b w:val="0"/>
          <w:bCs w:val="0"/>
          <w:i w:val="0"/>
          <w:iCs w:val="0"/>
          <w:caps w:val="0"/>
          <w:smallCaps w:val="0"/>
          <w:noProof w:val="0"/>
          <w:color w:val="auto"/>
          <w:sz w:val="24"/>
          <w:szCs w:val="24"/>
          <w:lang w:val="en-GB"/>
        </w:rPr>
        <w:t xml:space="preserve">, 1988. Development and validation of brief measures of positive and negative affect: the PANAS scales. </w:t>
      </w:r>
      <w:r w:rsidRPr="242ACAEF" w:rsidR="3499C73E">
        <w:rPr>
          <w:rFonts w:ascii="Arial" w:hAnsi="Arial" w:eastAsia="Arial" w:cs="Arial"/>
          <w:b w:val="0"/>
          <w:bCs w:val="0"/>
          <w:i w:val="1"/>
          <w:iCs w:val="1"/>
          <w:caps w:val="0"/>
          <w:smallCaps w:val="0"/>
          <w:noProof w:val="0"/>
          <w:color w:val="auto"/>
          <w:sz w:val="24"/>
          <w:szCs w:val="24"/>
          <w:lang w:val="en-GB"/>
        </w:rPr>
        <w:t>Journal of personality and social psychology</w:t>
      </w:r>
      <w:r w:rsidRPr="242ACAEF" w:rsidR="3499C73E">
        <w:rPr>
          <w:rFonts w:ascii="Arial" w:hAnsi="Arial" w:eastAsia="Arial" w:cs="Arial"/>
          <w:b w:val="0"/>
          <w:bCs w:val="0"/>
          <w:i w:val="0"/>
          <w:iCs w:val="0"/>
          <w:caps w:val="0"/>
          <w:smallCaps w:val="0"/>
          <w:noProof w:val="0"/>
          <w:color w:val="auto"/>
          <w:sz w:val="24"/>
          <w:szCs w:val="24"/>
          <w:lang w:val="en-GB"/>
        </w:rPr>
        <w:t xml:space="preserve">, </w:t>
      </w:r>
      <w:r w:rsidRPr="242ACAEF" w:rsidR="3499C73E">
        <w:rPr>
          <w:rFonts w:ascii="Arial" w:hAnsi="Arial" w:eastAsia="Arial" w:cs="Arial"/>
          <w:b w:val="0"/>
          <w:bCs w:val="0"/>
          <w:i w:val="1"/>
          <w:iCs w:val="1"/>
          <w:caps w:val="0"/>
          <w:smallCaps w:val="0"/>
          <w:noProof w:val="0"/>
          <w:color w:val="auto"/>
          <w:sz w:val="24"/>
          <w:szCs w:val="24"/>
          <w:lang w:val="en-GB"/>
        </w:rPr>
        <w:t>54</w:t>
      </w:r>
      <w:r w:rsidRPr="242ACAEF" w:rsidR="3499C73E">
        <w:rPr>
          <w:rFonts w:ascii="Arial" w:hAnsi="Arial" w:eastAsia="Arial" w:cs="Arial"/>
          <w:b w:val="0"/>
          <w:bCs w:val="0"/>
          <w:i w:val="0"/>
          <w:iCs w:val="0"/>
          <w:caps w:val="0"/>
          <w:smallCaps w:val="0"/>
          <w:noProof w:val="0"/>
          <w:color w:val="auto"/>
          <w:sz w:val="24"/>
          <w:szCs w:val="24"/>
          <w:lang w:val="en-GB"/>
        </w:rPr>
        <w:t>(6), p.1063</w:t>
      </w:r>
      <w:r w:rsidRPr="242ACAEF" w:rsidR="3499C73E">
        <w:rPr>
          <w:rFonts w:ascii="Arial" w:hAnsi="Arial" w:eastAsia="Arial" w:cs="Arial"/>
          <w:b w:val="0"/>
          <w:bCs w:val="0"/>
          <w:i w:val="0"/>
          <w:iCs w:val="0"/>
          <w:caps w:val="0"/>
          <w:smallCaps w:val="0"/>
          <w:noProof w:val="0"/>
          <w:color w:val="222222"/>
          <w:sz w:val="19"/>
          <w:szCs w:val="19"/>
          <w:lang w:val="en-GB"/>
        </w:rPr>
        <w:t>.</w:t>
      </w:r>
    </w:p>
    <w:p w:rsidRPr="001D36DD" w:rsidR="001D36DD" w:rsidP="242ACAEF" w:rsidRDefault="001D36DD" w14:paraId="09227579" w14:textId="437B5DC0">
      <w:pPr>
        <w:spacing w:line="360" w:lineRule="auto"/>
        <w:rPr>
          <w:rFonts w:ascii="Arial" w:hAnsi="Arial" w:eastAsia="Arial" w:cs="Arial"/>
          <w:b w:val="0"/>
          <w:bCs w:val="0"/>
          <w:noProof w:val="0"/>
          <w:sz w:val="24"/>
          <w:szCs w:val="24"/>
          <w:lang w:val="en-GB"/>
        </w:rPr>
      </w:pPr>
      <w:r w:rsidRPr="242ACAEF" w:rsidR="78E622A6">
        <w:rPr>
          <w:rFonts w:ascii="Arial" w:hAnsi="Arial" w:eastAsia="Arial" w:cs="Arial"/>
          <w:b w:val="0"/>
          <w:bCs w:val="0"/>
          <w:noProof w:val="0"/>
          <w:sz w:val="24"/>
          <w:szCs w:val="24"/>
          <w:lang w:val="en-GB"/>
        </w:rPr>
        <w:t xml:space="preserve">Williams, D.M., Dunsiger, S. and Ciccolo, J.T. (2008) ‘Acute affective response to a moderate-intensity exercise stimulus predicts physical activity participation six and twelve months later’, </w:t>
      </w:r>
      <w:r w:rsidRPr="242ACAEF" w:rsidR="78E622A6">
        <w:rPr>
          <w:rFonts w:ascii="Arial" w:hAnsi="Arial" w:eastAsia="Arial" w:cs="Arial"/>
          <w:b w:val="0"/>
          <w:bCs w:val="0"/>
          <w:i w:val="1"/>
          <w:iCs w:val="1"/>
          <w:noProof w:val="0"/>
          <w:sz w:val="24"/>
          <w:szCs w:val="24"/>
          <w:lang w:val="en-GB"/>
        </w:rPr>
        <w:t>Psychology of Sport and Exercise</w:t>
      </w:r>
      <w:r w:rsidRPr="242ACAEF" w:rsidR="78E622A6">
        <w:rPr>
          <w:rFonts w:ascii="Arial" w:hAnsi="Arial" w:eastAsia="Arial" w:cs="Arial"/>
          <w:b w:val="0"/>
          <w:bCs w:val="0"/>
          <w:noProof w:val="0"/>
          <w:sz w:val="24"/>
          <w:szCs w:val="24"/>
          <w:lang w:val="en-GB"/>
        </w:rPr>
        <w:t>, 9(3), pp. 231–245.</w:t>
      </w:r>
    </w:p>
    <w:p w:rsidRPr="001D36DD" w:rsidR="001D36DD" w:rsidP="001D36DD" w:rsidRDefault="001D36DD" w14:paraId="540B01EC" w14:textId="3DC887C6">
      <w:pPr>
        <w:spacing w:line="360" w:lineRule="auto"/>
        <w:rPr>
          <w:rFonts w:ascii="Arial" w:hAnsi="Arial" w:eastAsia="Arial" w:cs="Arial"/>
          <w:lang w:eastAsia="en-US"/>
        </w:rPr>
      </w:pPr>
    </w:p>
    <w:p w:rsidRPr="001D36DD" w:rsidR="001D36DD" w:rsidP="001D36DD" w:rsidRDefault="001D36DD" w14:paraId="4555AA14" w14:textId="77777777">
      <w:pPr>
        <w:spacing w:line="360" w:lineRule="auto"/>
        <w:rPr>
          <w:rFonts w:ascii="Arial" w:hAnsi="Arial" w:eastAsia="Arial" w:cs="Arial"/>
          <w:lang w:eastAsia="en-US"/>
        </w:rPr>
      </w:pPr>
      <w:r w:rsidRPr="001D36DD">
        <w:rPr>
          <w:rFonts w:ascii="Arial" w:hAnsi="Arial" w:eastAsia="Arial" w:cs="Arial"/>
          <w:lang w:eastAsia="en-US"/>
        </w:rPr>
        <w:t>Appendices (not included in word count)</w:t>
      </w:r>
    </w:p>
    <w:p w:rsidRPr="009978FA" w:rsidR="009978FA" w:rsidP="009978FA" w:rsidRDefault="001D36DD" w14:paraId="783E6864" w14:textId="62472D57">
      <w:pPr>
        <w:spacing w:line="360" w:lineRule="auto"/>
        <w:rPr>
          <w:rFonts w:ascii="Arial" w:hAnsi="Arial" w:eastAsia="Arial" w:cs="Arial"/>
          <w:lang w:eastAsia="en-US"/>
        </w:rPr>
      </w:pPr>
      <w:r w:rsidRPr="001D36DD">
        <w:rPr>
          <w:rFonts w:ascii="Arial" w:hAnsi="Arial" w:eastAsia="Arial" w:cs="Arial"/>
          <w:lang w:eastAsia="en-US"/>
        </w:rPr>
        <w:tab/>
      </w:r>
      <w:r w:rsidRPr="001D36DD" w:rsidR="001D36DD">
        <w:rPr>
          <w:rFonts w:ascii="Arial" w:hAnsi="Arial" w:eastAsia="Arial" w:cs="Arial"/>
          <w:lang w:eastAsia="en-US"/>
        </w:rPr>
        <w:t>•</w:t>
      </w:r>
      <w:r w:rsidRPr="001D36DD">
        <w:rPr>
          <w:rFonts w:ascii="Arial" w:hAnsi="Arial" w:eastAsia="Arial" w:cs="Arial"/>
          <w:lang w:eastAsia="en-US"/>
        </w:rPr>
        <w:tab/>
      </w:r>
      <w:r w:rsidRPr="001D36DD" w:rsidR="001D36DD">
        <w:rPr>
          <w:rFonts w:ascii="Arial" w:hAnsi="Arial" w:eastAsia="Arial" w:cs="Arial"/>
          <w:lang w:eastAsia="en-US"/>
        </w:rPr>
        <w:t xml:space="preserve">Supplementary Data – Questionnaires, raw data tables, consent forms, </w:t>
      </w:r>
    </w:p>
    <w:p w:rsidR="00667A0A" w:rsidP="14EDB180" w:rsidRDefault="00667A0A" w14:paraId="36BD076A" w14:textId="3BDEB56F">
      <w:pPr>
        <w:spacing w:line="360" w:lineRule="auto"/>
        <w:rPr>
          <w:rFonts w:ascii="Arial" w:hAnsi="Arial" w:eastAsia="Arial" w:cs="Arial"/>
          <w:lang w:eastAsia="en-US"/>
        </w:rPr>
      </w:pPr>
    </w:p>
    <w:p w:rsidR="00667A0A" w:rsidP="14EDB180" w:rsidRDefault="00667A0A" w14:paraId="3AF73CB7" w14:textId="77D73FE8">
      <w:pPr>
        <w:spacing w:line="360" w:lineRule="auto"/>
        <w:rPr>
          <w:rFonts w:ascii="Arial" w:hAnsi="Arial" w:eastAsia="Arial" w:cs="Arial"/>
          <w:lang w:eastAsia="en-US"/>
        </w:rPr>
      </w:pPr>
      <w:r w:rsidRPr="14EDB180" w:rsidR="61309554">
        <w:rPr>
          <w:rFonts w:ascii="Arial" w:hAnsi="Arial" w:eastAsia="Arial" w:cs="Arial"/>
          <w:lang w:eastAsia="en-US"/>
        </w:rPr>
        <w:t>Consent form for both participants:</w:t>
      </w:r>
    </w:p>
    <w:p w:rsidR="00667A0A" w:rsidRDefault="00667A0A" w14:paraId="70A3CA71" w14:textId="6E42BDC6">
      <w:r w:rsidR="61309554">
        <w:drawing>
          <wp:inline wp14:editId="4B279640" wp14:anchorId="7A8D6AD5">
            <wp:extent cx="1991776" cy="2708274"/>
            <wp:effectExtent l="0" t="0" r="0" b="0"/>
            <wp:docPr id="142374602" name="" title=""/>
            <wp:cNvGraphicFramePr>
              <a:graphicFrameLocks noChangeAspect="1"/>
            </wp:cNvGraphicFramePr>
            <a:graphic>
              <a:graphicData uri="http://schemas.openxmlformats.org/drawingml/2006/picture">
                <pic:pic>
                  <pic:nvPicPr>
                    <pic:cNvPr id="0" name=""/>
                    <pic:cNvPicPr/>
                  </pic:nvPicPr>
                  <pic:blipFill>
                    <a:blip r:embed="R1c080a9d2afa428d">
                      <a:extLst>
                        <a:ext xmlns:a="http://schemas.openxmlformats.org/drawingml/2006/main" uri="{28A0092B-C50C-407E-A947-70E740481C1C}">
                          <a14:useLocalDpi val="0"/>
                        </a:ext>
                      </a:extLst>
                    </a:blip>
                    <a:stretch>
                      <a:fillRect/>
                    </a:stretch>
                  </pic:blipFill>
                  <pic:spPr>
                    <a:xfrm>
                      <a:off x="0" y="0"/>
                      <a:ext cx="1991776" cy="2708274"/>
                    </a:xfrm>
                    <a:prstGeom prst="rect">
                      <a:avLst/>
                    </a:prstGeom>
                  </pic:spPr>
                </pic:pic>
              </a:graphicData>
            </a:graphic>
          </wp:inline>
        </w:drawing>
      </w:r>
    </w:p>
    <w:p w:rsidR="14EDB180" w:rsidRDefault="14EDB180" w14:paraId="50971137" w14:textId="775F5656"/>
    <w:p w:rsidR="14EDB180" w:rsidRDefault="14EDB180" w14:paraId="7D0A1714" w14:textId="3BE59486"/>
    <w:p w:rsidR="17A47B70" w:rsidRDefault="17A47B70" w14:paraId="2C9180D7" w14:textId="730898DF"/>
    <w:p w:rsidR="17A47B70" w:rsidRDefault="17A47B70" w14:paraId="72C2CB21" w14:textId="644EA414"/>
    <w:p w:rsidR="7CDDC6BF" w:rsidRDefault="7CDDC6BF" w14:paraId="32506FC6" w14:textId="13CF158C">
      <w:r w:rsidR="7CDDC6BF">
        <w:rPr/>
        <w:t>Proof of testing:</w:t>
      </w:r>
    </w:p>
    <w:p w:rsidR="7721B388" w:rsidRDefault="7721B388" w14:textId="78A58082" w14:paraId="29A28FF9">
      <w:r w:rsidR="7721B388">
        <w:drawing>
          <wp:inline wp14:editId="7042FD2D" wp14:anchorId="23CEA958">
            <wp:extent cx="1610116" cy="2160000"/>
            <wp:effectExtent l="0" t="0" r="0" b="0"/>
            <wp:docPr id="1452669050" name="" title="Inserting image..."/>
            <wp:cNvGraphicFramePr>
              <a:graphicFrameLocks noChangeAspect="1"/>
            </wp:cNvGraphicFramePr>
            <a:graphic>
              <a:graphicData uri="http://schemas.openxmlformats.org/drawingml/2006/picture">
                <pic:pic>
                  <pic:nvPicPr>
                    <pic:cNvPr id="0" name=""/>
                    <pic:cNvPicPr/>
                  </pic:nvPicPr>
                  <pic:blipFill>
                    <a:blip r:embed="R2e8a51fc07aa42e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10116" cy="2160000"/>
                    </a:xfrm>
                    <a:prstGeom prst="rect">
                      <a:avLst/>
                    </a:prstGeom>
                  </pic:spPr>
                </pic:pic>
              </a:graphicData>
            </a:graphic>
          </wp:inline>
        </w:drawing>
      </w:r>
      <w:r w:rsidR="35F5BDE9">
        <w:drawing>
          <wp:anchor distT="0" distB="0" distL="114300" distR="114300" simplePos="0" relativeHeight="251658240" behindDoc="0" locked="0" layoutInCell="1" allowOverlap="1" wp14:editId="4FC0E61F" wp14:anchorId="55D7EE9A">
            <wp:simplePos x="0" y="0"/>
            <wp:positionH relativeFrom="column">
              <wp:posOffset>1657350</wp:posOffset>
            </wp:positionH>
            <wp:positionV relativeFrom="paragraph">
              <wp:posOffset>-9525</wp:posOffset>
            </wp:positionV>
            <wp:extent cx="1640138" cy="2200273"/>
            <wp:effectExtent l="0" t="0" r="0" b="0"/>
            <wp:wrapNone/>
            <wp:docPr id="466333051" name="" title=""/>
            <wp:cNvGraphicFramePr>
              <a:graphicFrameLocks noChangeAspect="1"/>
            </wp:cNvGraphicFramePr>
            <a:graphic>
              <a:graphicData uri="http://schemas.openxmlformats.org/drawingml/2006/picture">
                <pic:pic>
                  <pic:nvPicPr>
                    <pic:cNvPr id="0" name=""/>
                    <pic:cNvPicPr/>
                  </pic:nvPicPr>
                  <pic:blipFill>
                    <a:blip r:embed="R51ff87ec8c0e42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40138" cy="2200273"/>
                    </a:xfrm>
                    <a:prstGeom prst="rect">
                      <a:avLst/>
                    </a:prstGeom>
                  </pic:spPr>
                </pic:pic>
              </a:graphicData>
            </a:graphic>
            <wp14:sizeRelH relativeFrom="page">
              <wp14:pctWidth>0</wp14:pctWidth>
            </wp14:sizeRelH>
            <wp14:sizeRelV relativeFrom="page">
              <wp14:pctHeight>0</wp14:pctHeight>
            </wp14:sizeRelV>
          </wp:anchor>
        </w:drawing>
      </w:r>
    </w:p>
    <w:p w:rsidR="30DFE087" w:rsidRDefault="30DFE087" w14:paraId="5B8FAFAB" w14:textId="0F78C25D"/>
    <w:p w:rsidR="30DFE087" w:rsidRDefault="30DFE087" w14:paraId="1336E1E3" w14:textId="65533F80"/>
    <w:p w:rsidR="5C436A48" w:rsidP="17A47B70" w:rsidRDefault="5C436A48" w14:paraId="34D3B8B0" w14:textId="75AF32E2">
      <w:pPr>
        <w:spacing w:before="240" w:beforeAutospacing="off" w:after="240" w:afterAutospacing="off"/>
      </w:pPr>
      <w:r w:rsidR="5C436A48">
        <w:drawing>
          <wp:inline wp14:editId="35AB3A25" wp14:anchorId="1B392C69">
            <wp:extent cx="1632420" cy="2175353"/>
            <wp:effectExtent l="0" t="0" r="0" b="0"/>
            <wp:docPr id="251043042" name="" title=""/>
            <wp:cNvGraphicFramePr>
              <a:graphicFrameLocks noChangeAspect="1"/>
            </wp:cNvGraphicFramePr>
            <a:graphic>
              <a:graphicData uri="http://schemas.openxmlformats.org/drawingml/2006/picture">
                <pic:pic>
                  <pic:nvPicPr>
                    <pic:cNvPr id="0" name=""/>
                    <pic:cNvPicPr/>
                  </pic:nvPicPr>
                  <pic:blipFill>
                    <a:blip r:embed="R321ca4960d0d49f4">
                      <a:extLst>
                        <a:ext xmlns:a="http://schemas.openxmlformats.org/drawingml/2006/main" uri="{28A0092B-C50C-407E-A947-70E740481C1C}">
                          <a14:useLocalDpi val="0"/>
                        </a:ext>
                      </a:extLst>
                    </a:blip>
                    <a:stretch>
                      <a:fillRect/>
                    </a:stretch>
                  </pic:blipFill>
                  <pic:spPr>
                    <a:xfrm>
                      <a:off x="0" y="0"/>
                      <a:ext cx="1632420" cy="2175353"/>
                    </a:xfrm>
                    <a:prstGeom prst="rect">
                      <a:avLst/>
                    </a:prstGeom>
                  </pic:spPr>
                </pic:pic>
              </a:graphicData>
            </a:graphic>
          </wp:inline>
        </w:drawing>
      </w:r>
      <w:r w:rsidR="0EBFF4E6">
        <w:drawing>
          <wp:inline wp14:editId="007EAE9E" wp14:anchorId="64F7C020">
            <wp:extent cx="1666721" cy="2216148"/>
            <wp:effectExtent l="0" t="0" r="0" b="0"/>
            <wp:docPr id="295319799" name="" title=""/>
            <wp:cNvGraphicFramePr>
              <a:graphicFrameLocks noChangeAspect="1"/>
            </wp:cNvGraphicFramePr>
            <a:graphic>
              <a:graphicData uri="http://schemas.openxmlformats.org/drawingml/2006/picture">
                <pic:pic>
                  <pic:nvPicPr>
                    <pic:cNvPr id="0" name=""/>
                    <pic:cNvPicPr/>
                  </pic:nvPicPr>
                  <pic:blipFill>
                    <a:blip r:embed="R60546afaffc34db8">
                      <a:extLst>
                        <a:ext xmlns:a="http://schemas.openxmlformats.org/drawingml/2006/main" uri="{28A0092B-C50C-407E-A947-70E740481C1C}">
                          <a14:useLocalDpi val="0"/>
                        </a:ext>
                      </a:extLst>
                    </a:blip>
                    <a:stretch>
                      <a:fillRect/>
                    </a:stretch>
                  </pic:blipFill>
                  <pic:spPr>
                    <a:xfrm>
                      <a:off x="0" y="0"/>
                      <a:ext cx="1666721" cy="2216148"/>
                    </a:xfrm>
                    <a:prstGeom prst="rect">
                      <a:avLst/>
                    </a:prstGeom>
                  </pic:spPr>
                </pic:pic>
              </a:graphicData>
            </a:graphic>
          </wp:inline>
        </w:drawing>
      </w:r>
    </w:p>
    <w:p w:rsidR="3E47A388" w:rsidP="17A47B70" w:rsidRDefault="3E47A388" w14:paraId="1378E653" w14:textId="7CD3F9FC">
      <w:pPr>
        <w:spacing w:before="240" w:beforeAutospacing="off" w:after="240" w:afterAutospacing="off"/>
      </w:pPr>
      <w:r w:rsidR="3E47A388">
        <w:drawing>
          <wp:inline wp14:editId="454B0070" wp14:anchorId="10903ADD">
            <wp:extent cx="1606740" cy="2150668"/>
            <wp:effectExtent l="0" t="0" r="0" b="0"/>
            <wp:docPr id="244654780" name="" title=""/>
            <wp:cNvGraphicFramePr>
              <a:graphicFrameLocks noChangeAspect="1"/>
            </wp:cNvGraphicFramePr>
            <a:graphic>
              <a:graphicData uri="http://schemas.openxmlformats.org/drawingml/2006/picture">
                <pic:pic>
                  <pic:nvPicPr>
                    <pic:cNvPr id="0" name=""/>
                    <pic:cNvPicPr/>
                  </pic:nvPicPr>
                  <pic:blipFill>
                    <a:blip r:embed="R37dc7ad23d6c4d1b">
                      <a:extLst>
                        <a:ext xmlns:a="http://schemas.openxmlformats.org/drawingml/2006/main" uri="{28A0092B-C50C-407E-A947-70E740481C1C}">
                          <a14:useLocalDpi val="0"/>
                        </a:ext>
                      </a:extLst>
                    </a:blip>
                    <a:stretch>
                      <a:fillRect/>
                    </a:stretch>
                  </pic:blipFill>
                  <pic:spPr>
                    <a:xfrm>
                      <a:off x="0" y="0"/>
                      <a:ext cx="1606740" cy="2150668"/>
                    </a:xfrm>
                    <a:prstGeom prst="rect">
                      <a:avLst/>
                    </a:prstGeom>
                  </pic:spPr>
                </pic:pic>
              </a:graphicData>
            </a:graphic>
          </wp:inline>
        </w:drawing>
      </w:r>
    </w:p>
    <w:sectPr w:rsidR="00667A0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0">
    <w:nsid w:val="d1992b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46e054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b9d77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0789f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db476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beb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77c6d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c09f0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bb870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bf4df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43624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7ff6c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89650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13851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c605a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e4268a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9f474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410a7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2819B3B"/>
    <w:multiLevelType w:val="hybridMultilevel"/>
    <w:tmpl w:val="FFFFFFFF"/>
    <w:lvl w:ilvl="0" w:tplc="556214D4">
      <w:start w:val="1"/>
      <w:numFmt w:val="bullet"/>
      <w:lvlText w:val=""/>
      <w:lvlJc w:val="left"/>
      <w:pPr>
        <w:ind w:left="720" w:hanging="360"/>
      </w:pPr>
      <w:rPr>
        <w:rFonts w:hint="default" w:ascii="Symbol" w:hAnsi="Symbol"/>
      </w:rPr>
    </w:lvl>
    <w:lvl w:ilvl="1" w:tplc="5F001E2A">
      <w:start w:val="1"/>
      <w:numFmt w:val="bullet"/>
      <w:lvlText w:val="o"/>
      <w:lvlJc w:val="left"/>
      <w:pPr>
        <w:ind w:left="1440" w:hanging="360"/>
      </w:pPr>
      <w:rPr>
        <w:rFonts w:hint="default" w:ascii="Courier New" w:hAnsi="Courier New"/>
      </w:rPr>
    </w:lvl>
    <w:lvl w:ilvl="2" w:tplc="B81815C4">
      <w:start w:val="1"/>
      <w:numFmt w:val="bullet"/>
      <w:lvlText w:val=""/>
      <w:lvlJc w:val="left"/>
      <w:pPr>
        <w:ind w:left="2160" w:hanging="360"/>
      </w:pPr>
      <w:rPr>
        <w:rFonts w:hint="default" w:ascii="Wingdings" w:hAnsi="Wingdings"/>
      </w:rPr>
    </w:lvl>
    <w:lvl w:ilvl="3" w:tplc="7DC2FFE4">
      <w:start w:val="1"/>
      <w:numFmt w:val="bullet"/>
      <w:lvlText w:val=""/>
      <w:lvlJc w:val="left"/>
      <w:pPr>
        <w:ind w:left="2880" w:hanging="360"/>
      </w:pPr>
      <w:rPr>
        <w:rFonts w:hint="default" w:ascii="Symbol" w:hAnsi="Symbol"/>
      </w:rPr>
    </w:lvl>
    <w:lvl w:ilvl="4" w:tplc="9588E56A">
      <w:start w:val="1"/>
      <w:numFmt w:val="bullet"/>
      <w:lvlText w:val="o"/>
      <w:lvlJc w:val="left"/>
      <w:pPr>
        <w:ind w:left="3600" w:hanging="360"/>
      </w:pPr>
      <w:rPr>
        <w:rFonts w:hint="default" w:ascii="Courier New" w:hAnsi="Courier New"/>
      </w:rPr>
    </w:lvl>
    <w:lvl w:ilvl="5" w:tplc="94A632EA">
      <w:start w:val="1"/>
      <w:numFmt w:val="bullet"/>
      <w:lvlText w:val=""/>
      <w:lvlJc w:val="left"/>
      <w:pPr>
        <w:ind w:left="4320" w:hanging="360"/>
      </w:pPr>
      <w:rPr>
        <w:rFonts w:hint="default" w:ascii="Wingdings" w:hAnsi="Wingdings"/>
      </w:rPr>
    </w:lvl>
    <w:lvl w:ilvl="6" w:tplc="89064302">
      <w:start w:val="1"/>
      <w:numFmt w:val="bullet"/>
      <w:lvlText w:val=""/>
      <w:lvlJc w:val="left"/>
      <w:pPr>
        <w:ind w:left="5040" w:hanging="360"/>
      </w:pPr>
      <w:rPr>
        <w:rFonts w:hint="default" w:ascii="Symbol" w:hAnsi="Symbol"/>
      </w:rPr>
    </w:lvl>
    <w:lvl w:ilvl="7" w:tplc="14BA84D2">
      <w:start w:val="1"/>
      <w:numFmt w:val="bullet"/>
      <w:lvlText w:val="o"/>
      <w:lvlJc w:val="left"/>
      <w:pPr>
        <w:ind w:left="5760" w:hanging="360"/>
      </w:pPr>
      <w:rPr>
        <w:rFonts w:hint="default" w:ascii="Courier New" w:hAnsi="Courier New"/>
      </w:rPr>
    </w:lvl>
    <w:lvl w:ilvl="8" w:tplc="DB0A9E34">
      <w:start w:val="1"/>
      <w:numFmt w:val="bullet"/>
      <w:lvlText w:val=""/>
      <w:lvlJc w:val="left"/>
      <w:pPr>
        <w:ind w:left="6480" w:hanging="360"/>
      </w:pPr>
      <w:rPr>
        <w:rFonts w:hint="default" w:ascii="Wingdings" w:hAnsi="Wingdings"/>
      </w:rPr>
    </w:lvl>
  </w:abstractNum>
  <w:abstractNum w:abstractNumId="1" w15:restartNumberingAfterBreak="0">
    <w:nsid w:val="75D9A965"/>
    <w:multiLevelType w:val="hybridMultilevel"/>
    <w:tmpl w:val="FFFFFFFF"/>
    <w:lvl w:ilvl="0" w:tplc="F9086C4E">
      <w:start w:val="1"/>
      <w:numFmt w:val="bullet"/>
      <w:lvlText w:val=""/>
      <w:lvlJc w:val="left"/>
      <w:pPr>
        <w:ind w:left="720" w:hanging="360"/>
      </w:pPr>
      <w:rPr>
        <w:rFonts w:hint="default" w:ascii="Symbol" w:hAnsi="Symbol"/>
      </w:rPr>
    </w:lvl>
    <w:lvl w:ilvl="1" w:tplc="558A2022">
      <w:start w:val="1"/>
      <w:numFmt w:val="bullet"/>
      <w:lvlText w:val="o"/>
      <w:lvlJc w:val="left"/>
      <w:pPr>
        <w:ind w:left="1440" w:hanging="360"/>
      </w:pPr>
      <w:rPr>
        <w:rFonts w:hint="default" w:ascii="Courier New" w:hAnsi="Courier New"/>
      </w:rPr>
    </w:lvl>
    <w:lvl w:ilvl="2" w:tplc="07FA47E4">
      <w:start w:val="1"/>
      <w:numFmt w:val="bullet"/>
      <w:lvlText w:val=""/>
      <w:lvlJc w:val="left"/>
      <w:pPr>
        <w:ind w:left="2160" w:hanging="360"/>
      </w:pPr>
      <w:rPr>
        <w:rFonts w:hint="default" w:ascii="Wingdings" w:hAnsi="Wingdings"/>
      </w:rPr>
    </w:lvl>
    <w:lvl w:ilvl="3" w:tplc="5FDCCE92">
      <w:start w:val="1"/>
      <w:numFmt w:val="bullet"/>
      <w:lvlText w:val=""/>
      <w:lvlJc w:val="left"/>
      <w:pPr>
        <w:ind w:left="2880" w:hanging="360"/>
      </w:pPr>
      <w:rPr>
        <w:rFonts w:hint="default" w:ascii="Symbol" w:hAnsi="Symbol"/>
      </w:rPr>
    </w:lvl>
    <w:lvl w:ilvl="4" w:tplc="4D981176">
      <w:start w:val="1"/>
      <w:numFmt w:val="bullet"/>
      <w:lvlText w:val="o"/>
      <w:lvlJc w:val="left"/>
      <w:pPr>
        <w:ind w:left="3600" w:hanging="360"/>
      </w:pPr>
      <w:rPr>
        <w:rFonts w:hint="default" w:ascii="Courier New" w:hAnsi="Courier New"/>
      </w:rPr>
    </w:lvl>
    <w:lvl w:ilvl="5" w:tplc="4114114C">
      <w:start w:val="1"/>
      <w:numFmt w:val="bullet"/>
      <w:lvlText w:val=""/>
      <w:lvlJc w:val="left"/>
      <w:pPr>
        <w:ind w:left="4320" w:hanging="360"/>
      </w:pPr>
      <w:rPr>
        <w:rFonts w:hint="default" w:ascii="Wingdings" w:hAnsi="Wingdings"/>
      </w:rPr>
    </w:lvl>
    <w:lvl w:ilvl="6" w:tplc="0F3E040A">
      <w:start w:val="1"/>
      <w:numFmt w:val="bullet"/>
      <w:lvlText w:val=""/>
      <w:lvlJc w:val="left"/>
      <w:pPr>
        <w:ind w:left="5040" w:hanging="360"/>
      </w:pPr>
      <w:rPr>
        <w:rFonts w:hint="default" w:ascii="Symbol" w:hAnsi="Symbol"/>
      </w:rPr>
    </w:lvl>
    <w:lvl w:ilvl="7" w:tplc="44D28D88">
      <w:start w:val="1"/>
      <w:numFmt w:val="bullet"/>
      <w:lvlText w:val="o"/>
      <w:lvlJc w:val="left"/>
      <w:pPr>
        <w:ind w:left="5760" w:hanging="360"/>
      </w:pPr>
      <w:rPr>
        <w:rFonts w:hint="default" w:ascii="Courier New" w:hAnsi="Courier New"/>
      </w:rPr>
    </w:lvl>
    <w:lvl w:ilvl="8" w:tplc="FFCE1D04">
      <w:start w:val="1"/>
      <w:numFmt w:val="bullet"/>
      <w:lvlText w:val=""/>
      <w:lvlJc w:val="left"/>
      <w:pPr>
        <w:ind w:left="6480" w:hanging="360"/>
      </w:pPr>
      <w:rPr>
        <w:rFonts w:hint="default" w:ascii="Wingdings" w:hAnsi="Wingdings"/>
      </w:rPr>
    </w:lvl>
  </w:abstractNum>
  <w:abstractNum w:abstractNumId="2" w15:restartNumberingAfterBreak="0">
    <w:nsid w:val="7F67B384"/>
    <w:multiLevelType w:val="hybridMultilevel"/>
    <w:tmpl w:val="FFFFFFFF"/>
    <w:lvl w:ilvl="0" w:tplc="4386C8F8">
      <w:start w:val="1"/>
      <w:numFmt w:val="decimal"/>
      <w:lvlText w:val="%1."/>
      <w:lvlJc w:val="left"/>
      <w:pPr>
        <w:ind w:left="720" w:hanging="360"/>
      </w:pPr>
    </w:lvl>
    <w:lvl w:ilvl="1" w:tplc="678CE8B2">
      <w:start w:val="1"/>
      <w:numFmt w:val="lowerLetter"/>
      <w:lvlText w:val="%2."/>
      <w:lvlJc w:val="left"/>
      <w:pPr>
        <w:ind w:left="1440" w:hanging="360"/>
      </w:pPr>
    </w:lvl>
    <w:lvl w:ilvl="2" w:tplc="9362B8BE">
      <w:start w:val="1"/>
      <w:numFmt w:val="lowerRoman"/>
      <w:lvlText w:val="%3."/>
      <w:lvlJc w:val="right"/>
      <w:pPr>
        <w:ind w:left="2160" w:hanging="180"/>
      </w:pPr>
    </w:lvl>
    <w:lvl w:ilvl="3" w:tplc="F0F2F25C">
      <w:start w:val="1"/>
      <w:numFmt w:val="decimal"/>
      <w:lvlText w:val="%4."/>
      <w:lvlJc w:val="left"/>
      <w:pPr>
        <w:ind w:left="2880" w:hanging="360"/>
      </w:pPr>
    </w:lvl>
    <w:lvl w:ilvl="4" w:tplc="5CE4F736">
      <w:start w:val="1"/>
      <w:numFmt w:val="lowerLetter"/>
      <w:lvlText w:val="%5."/>
      <w:lvlJc w:val="left"/>
      <w:pPr>
        <w:ind w:left="3600" w:hanging="360"/>
      </w:pPr>
    </w:lvl>
    <w:lvl w:ilvl="5" w:tplc="8676DBA8">
      <w:start w:val="1"/>
      <w:numFmt w:val="lowerRoman"/>
      <w:lvlText w:val="%6."/>
      <w:lvlJc w:val="right"/>
      <w:pPr>
        <w:ind w:left="4320" w:hanging="180"/>
      </w:pPr>
    </w:lvl>
    <w:lvl w:ilvl="6" w:tplc="3BA202E4">
      <w:start w:val="1"/>
      <w:numFmt w:val="decimal"/>
      <w:lvlText w:val="%7."/>
      <w:lvlJc w:val="left"/>
      <w:pPr>
        <w:ind w:left="5040" w:hanging="360"/>
      </w:pPr>
    </w:lvl>
    <w:lvl w:ilvl="7" w:tplc="45C6231E">
      <w:start w:val="1"/>
      <w:numFmt w:val="lowerLetter"/>
      <w:lvlText w:val="%8."/>
      <w:lvlJc w:val="left"/>
      <w:pPr>
        <w:ind w:left="5760" w:hanging="360"/>
      </w:pPr>
    </w:lvl>
    <w:lvl w:ilvl="8" w:tplc="82D8130E">
      <w:start w:val="1"/>
      <w:numFmt w:val="lowerRoman"/>
      <w:lvlText w:val="%9."/>
      <w:lvlJc w:val="right"/>
      <w:pPr>
        <w:ind w:left="6480" w:hanging="180"/>
      </w:pPr>
    </w:lvl>
  </w:abstract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1" w16cid:durableId="1928027878">
    <w:abstractNumId w:val="1"/>
  </w:num>
  <w:num w:numId="2" w16cid:durableId="1947036183">
    <w:abstractNumId w:val="2"/>
  </w:num>
  <w:num w:numId="3" w16cid:durableId="378748174">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normal"/>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A0A"/>
    <w:rsid w:val="00080429"/>
    <w:rsid w:val="000E84E0"/>
    <w:rsid w:val="001D36DD"/>
    <w:rsid w:val="001F7649"/>
    <w:rsid w:val="00333385"/>
    <w:rsid w:val="00591154"/>
    <w:rsid w:val="0061C547"/>
    <w:rsid w:val="00667A0A"/>
    <w:rsid w:val="00739C5D"/>
    <w:rsid w:val="008D4479"/>
    <w:rsid w:val="009978FA"/>
    <w:rsid w:val="00A542FC"/>
    <w:rsid w:val="00B0772E"/>
    <w:rsid w:val="00C65039"/>
    <w:rsid w:val="00CF98D0"/>
    <w:rsid w:val="00EC6ABF"/>
    <w:rsid w:val="01664CD2"/>
    <w:rsid w:val="019EAC4F"/>
    <w:rsid w:val="01AD2D83"/>
    <w:rsid w:val="01F6CD39"/>
    <w:rsid w:val="0295F204"/>
    <w:rsid w:val="0359E0F5"/>
    <w:rsid w:val="03B53258"/>
    <w:rsid w:val="03C852C4"/>
    <w:rsid w:val="03CF8BDA"/>
    <w:rsid w:val="03FBDA33"/>
    <w:rsid w:val="040793D8"/>
    <w:rsid w:val="0429FFB6"/>
    <w:rsid w:val="04BC2D1C"/>
    <w:rsid w:val="04D6022E"/>
    <w:rsid w:val="051034E3"/>
    <w:rsid w:val="057FB759"/>
    <w:rsid w:val="05DE9AE5"/>
    <w:rsid w:val="0689DB96"/>
    <w:rsid w:val="06DE6D09"/>
    <w:rsid w:val="06F44A0F"/>
    <w:rsid w:val="074DBE23"/>
    <w:rsid w:val="078A60B5"/>
    <w:rsid w:val="07DEC682"/>
    <w:rsid w:val="0802D04B"/>
    <w:rsid w:val="08610062"/>
    <w:rsid w:val="086299F0"/>
    <w:rsid w:val="08A1F267"/>
    <w:rsid w:val="08BDAAD3"/>
    <w:rsid w:val="08BE2625"/>
    <w:rsid w:val="0947EE14"/>
    <w:rsid w:val="09AE7122"/>
    <w:rsid w:val="09D75858"/>
    <w:rsid w:val="09E7987C"/>
    <w:rsid w:val="0A2059F8"/>
    <w:rsid w:val="0A619C3B"/>
    <w:rsid w:val="0A841D48"/>
    <w:rsid w:val="0A951627"/>
    <w:rsid w:val="0B64C585"/>
    <w:rsid w:val="0B865AEF"/>
    <w:rsid w:val="0BFB2FF4"/>
    <w:rsid w:val="0C1BE364"/>
    <w:rsid w:val="0C273C19"/>
    <w:rsid w:val="0C641CB1"/>
    <w:rsid w:val="0C810621"/>
    <w:rsid w:val="0CB547B8"/>
    <w:rsid w:val="0DA6CE4E"/>
    <w:rsid w:val="0DBEEC09"/>
    <w:rsid w:val="0DE3C6B5"/>
    <w:rsid w:val="0DE5331A"/>
    <w:rsid w:val="0DEE9DC4"/>
    <w:rsid w:val="0E4F18CC"/>
    <w:rsid w:val="0E8116BE"/>
    <w:rsid w:val="0EBFF4E6"/>
    <w:rsid w:val="0F28B92B"/>
    <w:rsid w:val="0F327454"/>
    <w:rsid w:val="0F7F8EC0"/>
    <w:rsid w:val="0F8AE80A"/>
    <w:rsid w:val="0F8B9369"/>
    <w:rsid w:val="0FB0A826"/>
    <w:rsid w:val="106F4220"/>
    <w:rsid w:val="10AA8C8A"/>
    <w:rsid w:val="10D0ED95"/>
    <w:rsid w:val="10D80C56"/>
    <w:rsid w:val="11AB2F63"/>
    <w:rsid w:val="12460C7E"/>
    <w:rsid w:val="125BB42C"/>
    <w:rsid w:val="1267B4EC"/>
    <w:rsid w:val="1305A9D3"/>
    <w:rsid w:val="1351234D"/>
    <w:rsid w:val="138F4C73"/>
    <w:rsid w:val="1390A409"/>
    <w:rsid w:val="13D92308"/>
    <w:rsid w:val="14340036"/>
    <w:rsid w:val="147A7219"/>
    <w:rsid w:val="14AF8C80"/>
    <w:rsid w:val="14EB20F7"/>
    <w:rsid w:val="14EDB180"/>
    <w:rsid w:val="15219086"/>
    <w:rsid w:val="1582198F"/>
    <w:rsid w:val="15886B6F"/>
    <w:rsid w:val="15FC7462"/>
    <w:rsid w:val="1631D227"/>
    <w:rsid w:val="1681EECC"/>
    <w:rsid w:val="169F61F6"/>
    <w:rsid w:val="16BB90BB"/>
    <w:rsid w:val="173F32F4"/>
    <w:rsid w:val="17A47B70"/>
    <w:rsid w:val="17E6A13D"/>
    <w:rsid w:val="182E0B18"/>
    <w:rsid w:val="1838BC74"/>
    <w:rsid w:val="187B8122"/>
    <w:rsid w:val="18FE123A"/>
    <w:rsid w:val="1903D21D"/>
    <w:rsid w:val="193328B2"/>
    <w:rsid w:val="193F8B4F"/>
    <w:rsid w:val="19E5949C"/>
    <w:rsid w:val="1A1621F3"/>
    <w:rsid w:val="1A3AEEC3"/>
    <w:rsid w:val="1A663679"/>
    <w:rsid w:val="1A879E35"/>
    <w:rsid w:val="1B0C4CAC"/>
    <w:rsid w:val="1B83FE8E"/>
    <w:rsid w:val="1BA1BC7F"/>
    <w:rsid w:val="1BD5666A"/>
    <w:rsid w:val="1C3300A0"/>
    <w:rsid w:val="1C78E71B"/>
    <w:rsid w:val="1CFE9235"/>
    <w:rsid w:val="1D2ADDEB"/>
    <w:rsid w:val="1E0038CD"/>
    <w:rsid w:val="1E225C3C"/>
    <w:rsid w:val="1E94D8C2"/>
    <w:rsid w:val="1EE4B39D"/>
    <w:rsid w:val="1F55B15D"/>
    <w:rsid w:val="1F65DB08"/>
    <w:rsid w:val="1F73B688"/>
    <w:rsid w:val="205744C2"/>
    <w:rsid w:val="2059A3E6"/>
    <w:rsid w:val="20CEE975"/>
    <w:rsid w:val="20DC43DB"/>
    <w:rsid w:val="20DF6C72"/>
    <w:rsid w:val="21147017"/>
    <w:rsid w:val="21267082"/>
    <w:rsid w:val="2186B6F0"/>
    <w:rsid w:val="2192E528"/>
    <w:rsid w:val="220E68CA"/>
    <w:rsid w:val="22669C9D"/>
    <w:rsid w:val="227364E2"/>
    <w:rsid w:val="2289A08D"/>
    <w:rsid w:val="228B9D95"/>
    <w:rsid w:val="22D3F2C2"/>
    <w:rsid w:val="23724448"/>
    <w:rsid w:val="2391F898"/>
    <w:rsid w:val="239767C6"/>
    <w:rsid w:val="23AFB374"/>
    <w:rsid w:val="240DCFE5"/>
    <w:rsid w:val="242ACAEF"/>
    <w:rsid w:val="251B98FD"/>
    <w:rsid w:val="257BFFEE"/>
    <w:rsid w:val="259E8DE4"/>
    <w:rsid w:val="25BABA1D"/>
    <w:rsid w:val="25BDD6DC"/>
    <w:rsid w:val="260C7B99"/>
    <w:rsid w:val="26187E14"/>
    <w:rsid w:val="26D6A25B"/>
    <w:rsid w:val="26E6E15F"/>
    <w:rsid w:val="26F79AD6"/>
    <w:rsid w:val="277E44A2"/>
    <w:rsid w:val="27888FB7"/>
    <w:rsid w:val="278DFC54"/>
    <w:rsid w:val="282CF943"/>
    <w:rsid w:val="28AFAFEB"/>
    <w:rsid w:val="2903522F"/>
    <w:rsid w:val="291BB45C"/>
    <w:rsid w:val="29452BB8"/>
    <w:rsid w:val="2979D36B"/>
    <w:rsid w:val="29C395AE"/>
    <w:rsid w:val="29DDE0DB"/>
    <w:rsid w:val="29E9E1FE"/>
    <w:rsid w:val="29F4CC96"/>
    <w:rsid w:val="29F63515"/>
    <w:rsid w:val="29FF0DB5"/>
    <w:rsid w:val="2A1BA461"/>
    <w:rsid w:val="2A856877"/>
    <w:rsid w:val="2AFBED4D"/>
    <w:rsid w:val="2BFE1954"/>
    <w:rsid w:val="2C09A6EE"/>
    <w:rsid w:val="2C437529"/>
    <w:rsid w:val="2CC7C86A"/>
    <w:rsid w:val="2CD5600E"/>
    <w:rsid w:val="2CF0433A"/>
    <w:rsid w:val="2D30F08D"/>
    <w:rsid w:val="2D3AE4A8"/>
    <w:rsid w:val="2D72CA0F"/>
    <w:rsid w:val="2DD7BC58"/>
    <w:rsid w:val="2F2BD4FC"/>
    <w:rsid w:val="2F488C23"/>
    <w:rsid w:val="2F51C7FC"/>
    <w:rsid w:val="2F7AB917"/>
    <w:rsid w:val="2FB85DA0"/>
    <w:rsid w:val="2FC58123"/>
    <w:rsid w:val="2FED99AA"/>
    <w:rsid w:val="302E9970"/>
    <w:rsid w:val="303BD903"/>
    <w:rsid w:val="3067A3E9"/>
    <w:rsid w:val="30918F97"/>
    <w:rsid w:val="30993988"/>
    <w:rsid w:val="30BD7517"/>
    <w:rsid w:val="30DFE087"/>
    <w:rsid w:val="31697EB0"/>
    <w:rsid w:val="31C3218E"/>
    <w:rsid w:val="31DA0524"/>
    <w:rsid w:val="322AFC67"/>
    <w:rsid w:val="33AA18F8"/>
    <w:rsid w:val="340618FD"/>
    <w:rsid w:val="3499C73E"/>
    <w:rsid w:val="34B1F228"/>
    <w:rsid w:val="34B82D14"/>
    <w:rsid w:val="35167364"/>
    <w:rsid w:val="351BEE2A"/>
    <w:rsid w:val="35B3DFBC"/>
    <w:rsid w:val="35F5BDE9"/>
    <w:rsid w:val="36286919"/>
    <w:rsid w:val="36B8BC75"/>
    <w:rsid w:val="370527B0"/>
    <w:rsid w:val="37430DB4"/>
    <w:rsid w:val="3799381D"/>
    <w:rsid w:val="3813A3A4"/>
    <w:rsid w:val="387D36FA"/>
    <w:rsid w:val="3933F0D6"/>
    <w:rsid w:val="39421DC8"/>
    <w:rsid w:val="394704F9"/>
    <w:rsid w:val="3950558A"/>
    <w:rsid w:val="39D79575"/>
    <w:rsid w:val="3A07FF72"/>
    <w:rsid w:val="3A22B3EF"/>
    <w:rsid w:val="3A563AE1"/>
    <w:rsid w:val="3A5CDA24"/>
    <w:rsid w:val="3ACE0D10"/>
    <w:rsid w:val="3ACF1379"/>
    <w:rsid w:val="3ADDDE8C"/>
    <w:rsid w:val="3AFA4E82"/>
    <w:rsid w:val="3B163ED6"/>
    <w:rsid w:val="3B6D6273"/>
    <w:rsid w:val="3BD5D1CE"/>
    <w:rsid w:val="3C204843"/>
    <w:rsid w:val="3C63A94B"/>
    <w:rsid w:val="3C6E4829"/>
    <w:rsid w:val="3C8C9A2F"/>
    <w:rsid w:val="3CA49B04"/>
    <w:rsid w:val="3CB060A4"/>
    <w:rsid w:val="3CBEE0E9"/>
    <w:rsid w:val="3D29E5A9"/>
    <w:rsid w:val="3D2B7889"/>
    <w:rsid w:val="3D6EFB6B"/>
    <w:rsid w:val="3E47A388"/>
    <w:rsid w:val="3E8BE320"/>
    <w:rsid w:val="3E9C9137"/>
    <w:rsid w:val="3EE38750"/>
    <w:rsid w:val="3F371C0D"/>
    <w:rsid w:val="404E1BE4"/>
    <w:rsid w:val="409127C2"/>
    <w:rsid w:val="40925FD4"/>
    <w:rsid w:val="4117E372"/>
    <w:rsid w:val="41340BCE"/>
    <w:rsid w:val="41D5A9C2"/>
    <w:rsid w:val="41DCD0EC"/>
    <w:rsid w:val="425B9234"/>
    <w:rsid w:val="4308B781"/>
    <w:rsid w:val="438F6322"/>
    <w:rsid w:val="43F74297"/>
    <w:rsid w:val="4432483C"/>
    <w:rsid w:val="4473A635"/>
    <w:rsid w:val="452BF291"/>
    <w:rsid w:val="45C690F1"/>
    <w:rsid w:val="460A6AAF"/>
    <w:rsid w:val="4665117A"/>
    <w:rsid w:val="46A396AA"/>
    <w:rsid w:val="46B2BA84"/>
    <w:rsid w:val="46BACD4D"/>
    <w:rsid w:val="46BD5E87"/>
    <w:rsid w:val="46DAF8A5"/>
    <w:rsid w:val="473E78F9"/>
    <w:rsid w:val="4766B597"/>
    <w:rsid w:val="4782C98B"/>
    <w:rsid w:val="479B4803"/>
    <w:rsid w:val="47AE84D6"/>
    <w:rsid w:val="47DE1008"/>
    <w:rsid w:val="4803B265"/>
    <w:rsid w:val="4809B354"/>
    <w:rsid w:val="483FDBC7"/>
    <w:rsid w:val="48A308B2"/>
    <w:rsid w:val="48AA8247"/>
    <w:rsid w:val="48D5BAE8"/>
    <w:rsid w:val="48E0B4DD"/>
    <w:rsid w:val="4933D3DD"/>
    <w:rsid w:val="4973ADDA"/>
    <w:rsid w:val="4A1246CB"/>
    <w:rsid w:val="4A611F0A"/>
    <w:rsid w:val="4AC6A679"/>
    <w:rsid w:val="4AEF4397"/>
    <w:rsid w:val="4B4F3A63"/>
    <w:rsid w:val="4BBA5AF6"/>
    <w:rsid w:val="4BC311A3"/>
    <w:rsid w:val="4C4F502C"/>
    <w:rsid w:val="4C804ADF"/>
    <w:rsid w:val="4C83F5CA"/>
    <w:rsid w:val="4C969473"/>
    <w:rsid w:val="4D041EF4"/>
    <w:rsid w:val="4FB0B3B0"/>
    <w:rsid w:val="5011A683"/>
    <w:rsid w:val="501777B1"/>
    <w:rsid w:val="5107CEB0"/>
    <w:rsid w:val="5118B113"/>
    <w:rsid w:val="5187EF14"/>
    <w:rsid w:val="518BD8C8"/>
    <w:rsid w:val="518C12F5"/>
    <w:rsid w:val="52189FDA"/>
    <w:rsid w:val="52199D89"/>
    <w:rsid w:val="524FB696"/>
    <w:rsid w:val="526332E0"/>
    <w:rsid w:val="52976895"/>
    <w:rsid w:val="52AFAADC"/>
    <w:rsid w:val="52D18099"/>
    <w:rsid w:val="52E6619D"/>
    <w:rsid w:val="530C8582"/>
    <w:rsid w:val="53278893"/>
    <w:rsid w:val="532841F4"/>
    <w:rsid w:val="5382FA55"/>
    <w:rsid w:val="53B795CB"/>
    <w:rsid w:val="53E089EB"/>
    <w:rsid w:val="5462D51B"/>
    <w:rsid w:val="54E21EAD"/>
    <w:rsid w:val="551A03EC"/>
    <w:rsid w:val="55515030"/>
    <w:rsid w:val="5582E22D"/>
    <w:rsid w:val="55965593"/>
    <w:rsid w:val="55D236C9"/>
    <w:rsid w:val="55D26B36"/>
    <w:rsid w:val="55D6F824"/>
    <w:rsid w:val="566E7945"/>
    <w:rsid w:val="5672C9CD"/>
    <w:rsid w:val="56B57155"/>
    <w:rsid w:val="581548CD"/>
    <w:rsid w:val="589DC42B"/>
    <w:rsid w:val="58C503C0"/>
    <w:rsid w:val="59E9AC2D"/>
    <w:rsid w:val="5A454FAB"/>
    <w:rsid w:val="5AB9ADB6"/>
    <w:rsid w:val="5ABC4501"/>
    <w:rsid w:val="5ABE802D"/>
    <w:rsid w:val="5AE88A6B"/>
    <w:rsid w:val="5AF55693"/>
    <w:rsid w:val="5B058236"/>
    <w:rsid w:val="5B392102"/>
    <w:rsid w:val="5B760C8F"/>
    <w:rsid w:val="5C19F43C"/>
    <w:rsid w:val="5C21D1A7"/>
    <w:rsid w:val="5C244F28"/>
    <w:rsid w:val="5C436A48"/>
    <w:rsid w:val="5CA0DF8D"/>
    <w:rsid w:val="5D80A451"/>
    <w:rsid w:val="5DAD4DF6"/>
    <w:rsid w:val="5E1D19DF"/>
    <w:rsid w:val="5E2E25A6"/>
    <w:rsid w:val="5E66AA49"/>
    <w:rsid w:val="5E80B2DE"/>
    <w:rsid w:val="5EB5A3DD"/>
    <w:rsid w:val="5FC4418B"/>
    <w:rsid w:val="5FE98327"/>
    <w:rsid w:val="60162060"/>
    <w:rsid w:val="60CC6E81"/>
    <w:rsid w:val="61309554"/>
    <w:rsid w:val="614D5104"/>
    <w:rsid w:val="619044B5"/>
    <w:rsid w:val="62150C35"/>
    <w:rsid w:val="624EDAE9"/>
    <w:rsid w:val="62B04588"/>
    <w:rsid w:val="62CFC7E8"/>
    <w:rsid w:val="63289946"/>
    <w:rsid w:val="6381AC0B"/>
    <w:rsid w:val="63886DE6"/>
    <w:rsid w:val="63A966F9"/>
    <w:rsid w:val="63FB8293"/>
    <w:rsid w:val="63FF8B7B"/>
    <w:rsid w:val="64136BF4"/>
    <w:rsid w:val="642938D5"/>
    <w:rsid w:val="648C56F5"/>
    <w:rsid w:val="64D13CA4"/>
    <w:rsid w:val="64F65D83"/>
    <w:rsid w:val="65377068"/>
    <w:rsid w:val="653D0886"/>
    <w:rsid w:val="65918482"/>
    <w:rsid w:val="65A1E7E7"/>
    <w:rsid w:val="65E6C265"/>
    <w:rsid w:val="66372447"/>
    <w:rsid w:val="664E5D49"/>
    <w:rsid w:val="669D24BF"/>
    <w:rsid w:val="66F2BCBB"/>
    <w:rsid w:val="67C6F28C"/>
    <w:rsid w:val="67E8E343"/>
    <w:rsid w:val="6878FF88"/>
    <w:rsid w:val="68A3CE69"/>
    <w:rsid w:val="68E94D11"/>
    <w:rsid w:val="6925D68F"/>
    <w:rsid w:val="6944E5F2"/>
    <w:rsid w:val="69E9E57D"/>
    <w:rsid w:val="6A669C1C"/>
    <w:rsid w:val="6A8DF4E3"/>
    <w:rsid w:val="6A9480B8"/>
    <w:rsid w:val="6AA0C77C"/>
    <w:rsid w:val="6ABC0FD8"/>
    <w:rsid w:val="6ADEC0AA"/>
    <w:rsid w:val="6AEE1609"/>
    <w:rsid w:val="6B2A876B"/>
    <w:rsid w:val="6BAEAF75"/>
    <w:rsid w:val="6BEAC810"/>
    <w:rsid w:val="6C869C49"/>
    <w:rsid w:val="6DA9048D"/>
    <w:rsid w:val="6DBECE28"/>
    <w:rsid w:val="6DC1888D"/>
    <w:rsid w:val="6DCDD4E5"/>
    <w:rsid w:val="6E0BB5A1"/>
    <w:rsid w:val="6E56B424"/>
    <w:rsid w:val="6EC829F5"/>
    <w:rsid w:val="6ED6E9D3"/>
    <w:rsid w:val="6EEFB63C"/>
    <w:rsid w:val="6F17E85E"/>
    <w:rsid w:val="6FA862C0"/>
    <w:rsid w:val="6FB013C0"/>
    <w:rsid w:val="70C4FAEA"/>
    <w:rsid w:val="710C4810"/>
    <w:rsid w:val="716A5339"/>
    <w:rsid w:val="717BECAD"/>
    <w:rsid w:val="71BF60B7"/>
    <w:rsid w:val="71C95AF7"/>
    <w:rsid w:val="721293ED"/>
    <w:rsid w:val="72AC5499"/>
    <w:rsid w:val="72B79C3A"/>
    <w:rsid w:val="74F29DA5"/>
    <w:rsid w:val="7504A704"/>
    <w:rsid w:val="7514E594"/>
    <w:rsid w:val="75D1D908"/>
    <w:rsid w:val="76549A0E"/>
    <w:rsid w:val="7654DE56"/>
    <w:rsid w:val="7675FD38"/>
    <w:rsid w:val="7721B388"/>
    <w:rsid w:val="77BA1009"/>
    <w:rsid w:val="77E0B7A6"/>
    <w:rsid w:val="781521E6"/>
    <w:rsid w:val="787361F7"/>
    <w:rsid w:val="78E622A6"/>
    <w:rsid w:val="79A0EF22"/>
    <w:rsid w:val="79ACC528"/>
    <w:rsid w:val="79B9004C"/>
    <w:rsid w:val="7A0223AF"/>
    <w:rsid w:val="7A3DF432"/>
    <w:rsid w:val="7B19A208"/>
    <w:rsid w:val="7B937AC5"/>
    <w:rsid w:val="7BB38F8B"/>
    <w:rsid w:val="7BDD41AB"/>
    <w:rsid w:val="7C322AD4"/>
    <w:rsid w:val="7C358C6A"/>
    <w:rsid w:val="7C940416"/>
    <w:rsid w:val="7CA67E32"/>
    <w:rsid w:val="7CC113A9"/>
    <w:rsid w:val="7CD4E3B7"/>
    <w:rsid w:val="7CDDC6BF"/>
    <w:rsid w:val="7D10BDCA"/>
    <w:rsid w:val="7DC297F4"/>
    <w:rsid w:val="7E40ED56"/>
    <w:rsid w:val="7E49CC7D"/>
    <w:rsid w:val="7EF24B36"/>
    <w:rsid w:val="7F2AD141"/>
    <w:rsid w:val="7FB3293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94E04F7"/>
  <w15:chartTrackingRefBased/>
  <w15:docId w15:val="{52CA1E38-8172-4395-8D97-B69C6AAD582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67A0A"/>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67A0A"/>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67A0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67A0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67A0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67A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7A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7A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7A0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67A0A"/>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667A0A"/>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667A0A"/>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667A0A"/>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667A0A"/>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667A0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667A0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667A0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667A0A"/>
    <w:rPr>
      <w:rFonts w:eastAsiaTheme="majorEastAsia" w:cstheme="majorBidi"/>
      <w:color w:val="272727" w:themeColor="text1" w:themeTint="D8"/>
    </w:rPr>
  </w:style>
  <w:style w:type="paragraph" w:styleId="Title">
    <w:name w:val="Title"/>
    <w:basedOn w:val="Normal"/>
    <w:next w:val="Normal"/>
    <w:link w:val="TitleChar"/>
    <w:uiPriority w:val="10"/>
    <w:qFormat/>
    <w:rsid w:val="00667A0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667A0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667A0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667A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7A0A"/>
    <w:pPr>
      <w:spacing w:before="160"/>
      <w:jc w:val="center"/>
    </w:pPr>
    <w:rPr>
      <w:i/>
      <w:iCs/>
      <w:color w:val="404040" w:themeColor="text1" w:themeTint="BF"/>
    </w:rPr>
  </w:style>
  <w:style w:type="character" w:styleId="QuoteChar" w:customStyle="1">
    <w:name w:val="Quote Char"/>
    <w:basedOn w:val="DefaultParagraphFont"/>
    <w:link w:val="Quote"/>
    <w:uiPriority w:val="29"/>
    <w:rsid w:val="00667A0A"/>
    <w:rPr>
      <w:i/>
      <w:iCs/>
      <w:color w:val="404040" w:themeColor="text1" w:themeTint="BF"/>
    </w:rPr>
  </w:style>
  <w:style w:type="paragraph" w:styleId="ListParagraph">
    <w:name w:val="List Paragraph"/>
    <w:basedOn w:val="Normal"/>
    <w:uiPriority w:val="34"/>
    <w:qFormat/>
    <w:rsid w:val="00667A0A"/>
    <w:pPr>
      <w:ind w:left="720"/>
      <w:contextualSpacing/>
    </w:pPr>
  </w:style>
  <w:style w:type="character" w:styleId="IntenseEmphasis">
    <w:name w:val="Intense Emphasis"/>
    <w:basedOn w:val="DefaultParagraphFont"/>
    <w:uiPriority w:val="21"/>
    <w:qFormat/>
    <w:rsid w:val="00667A0A"/>
    <w:rPr>
      <w:i/>
      <w:iCs/>
      <w:color w:val="2F5496" w:themeColor="accent1" w:themeShade="BF"/>
    </w:rPr>
  </w:style>
  <w:style w:type="paragraph" w:styleId="IntenseQuote">
    <w:name w:val="Intense Quote"/>
    <w:basedOn w:val="Normal"/>
    <w:next w:val="Normal"/>
    <w:link w:val="IntenseQuoteChar"/>
    <w:uiPriority w:val="30"/>
    <w:qFormat/>
    <w:rsid w:val="00667A0A"/>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667A0A"/>
    <w:rPr>
      <w:i/>
      <w:iCs/>
      <w:color w:val="2F5496" w:themeColor="accent1" w:themeShade="BF"/>
    </w:rPr>
  </w:style>
  <w:style w:type="character" w:styleId="IntenseReference">
    <w:name w:val="Intense Reference"/>
    <w:basedOn w:val="DefaultParagraphFont"/>
    <w:uiPriority w:val="32"/>
    <w:qFormat/>
    <w:rsid w:val="00667A0A"/>
    <w:rPr>
      <w:b/>
      <w:bCs/>
      <w:smallCaps/>
      <w:color w:val="2F5496"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6.png" Id="R2894d9af6d524b8a" /><Relationship Type="http://schemas.openxmlformats.org/officeDocument/2006/relationships/image" Target="/media/imagea.png" Id="R93ce249db3684e04" /><Relationship Type="http://schemas.openxmlformats.org/officeDocument/2006/relationships/image" Target="/media/imageb.png" Id="Rc554e78df2854d17" /><Relationship Type="http://schemas.openxmlformats.org/officeDocument/2006/relationships/image" Target="/media/imagec.png" Id="Rd9d9129c60814352" /><Relationship Type="http://schemas.openxmlformats.org/officeDocument/2006/relationships/image" Target="/media/imaged.png" Id="R1c080a9d2afa428d" /><Relationship Type="http://schemas.openxmlformats.org/officeDocument/2006/relationships/image" Target="/media/image8.png" Id="R2e8a51fc07aa42eb" /><Relationship Type="http://schemas.openxmlformats.org/officeDocument/2006/relationships/image" Target="/media/image9.png" Id="R51ff87ec8c0e4230" /><Relationship Type="http://schemas.openxmlformats.org/officeDocument/2006/relationships/image" Target="/media/imagee.png" Id="R321ca4960d0d49f4" /><Relationship Type="http://schemas.openxmlformats.org/officeDocument/2006/relationships/image" Target="/media/imagef.png" Id="R60546afaffc34db8" /><Relationship Type="http://schemas.openxmlformats.org/officeDocument/2006/relationships/image" Target="/media/image10.png" Id="R37dc7ad23d6c4d1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finn penny</dc:creator>
  <keywords/>
  <dc:description/>
  <lastModifiedBy>finn penny</lastModifiedBy>
  <revision>23</revision>
  <dcterms:created xsi:type="dcterms:W3CDTF">2025-03-18T15:52:00.0000000Z</dcterms:created>
  <dcterms:modified xsi:type="dcterms:W3CDTF">2025-05-14T19:38:12.8399919Z</dcterms:modified>
</coreProperties>
</file>