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957877E" w:rsidR="005E6C44" w:rsidRPr="00A42F82" w:rsidRDefault="002A6527" w:rsidP="00A91894">
            <w:pPr>
              <w:rPr>
                <w:rFonts w:ascii="Arial" w:hAnsi="Arial" w:cs="Arial"/>
                <w:sz w:val="22"/>
                <w:szCs w:val="22"/>
              </w:rPr>
            </w:pPr>
            <w:r>
              <w:rPr>
                <w:rFonts w:ascii="Arial" w:hAnsi="Arial" w:cs="Arial"/>
                <w:sz w:val="22"/>
                <w:szCs w:val="22"/>
              </w:rPr>
              <w:t xml:space="preserve"> </w:t>
            </w:r>
            <w:r w:rsidRPr="002A6527">
              <w:rPr>
                <w:rFonts w:ascii="Arial" w:hAnsi="Arial" w:cs="Arial"/>
                <w:sz w:val="22"/>
                <w:szCs w:val="22"/>
              </w:rPr>
              <w:t>PATEL ROHANKUMAR YOGESHBHAI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3AFC0DBF" w:rsidR="005E6C44" w:rsidRPr="00A42F82" w:rsidRDefault="002A6527"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261EA664" w14:textId="2773842E" w:rsidR="00632E15" w:rsidRPr="00632E15" w:rsidRDefault="00632E15" w:rsidP="00632E15">
            <w:pPr>
              <w:rPr>
                <w:rFonts w:ascii="Arial" w:hAnsi="Arial" w:cs="Arial"/>
                <w:sz w:val="22"/>
                <w:szCs w:val="22"/>
              </w:rPr>
            </w:pPr>
            <w:r>
              <w:rPr>
                <w:rFonts w:ascii="Arial" w:hAnsi="Arial" w:cs="Arial"/>
                <w:sz w:val="22"/>
                <w:szCs w:val="22"/>
              </w:rPr>
              <w:t>U</w:t>
            </w:r>
            <w:r w:rsidRPr="00632E15">
              <w:rPr>
                <w:rFonts w:ascii="Arial" w:hAnsi="Arial" w:cs="Arial"/>
                <w:sz w:val="22"/>
                <w:szCs w:val="22"/>
              </w:rPr>
              <w:t xml:space="preserve">niversity of </w:t>
            </w:r>
            <w:r>
              <w:rPr>
                <w:rFonts w:ascii="Arial" w:hAnsi="Arial" w:cs="Arial"/>
                <w:sz w:val="22"/>
                <w:szCs w:val="22"/>
              </w:rPr>
              <w:t>W</w:t>
            </w:r>
            <w:r w:rsidRPr="00632E15">
              <w:rPr>
                <w:rFonts w:ascii="Arial" w:hAnsi="Arial" w:cs="Arial"/>
                <w:sz w:val="22"/>
                <w:szCs w:val="22"/>
              </w:rPr>
              <w:t xml:space="preserve">ales </w:t>
            </w:r>
            <w:r>
              <w:rPr>
                <w:rFonts w:ascii="Arial" w:hAnsi="Arial" w:cs="Arial"/>
                <w:sz w:val="22"/>
                <w:szCs w:val="22"/>
              </w:rPr>
              <w:t>T</w:t>
            </w:r>
            <w:r w:rsidRPr="00632E15">
              <w:rPr>
                <w:rFonts w:ascii="Arial" w:hAnsi="Arial" w:cs="Arial"/>
                <w:sz w:val="22"/>
                <w:szCs w:val="22"/>
              </w:rPr>
              <w:t xml:space="preserve">rinity </w:t>
            </w:r>
            <w:r>
              <w:rPr>
                <w:rFonts w:ascii="Arial" w:hAnsi="Arial" w:cs="Arial"/>
                <w:sz w:val="22"/>
                <w:szCs w:val="22"/>
              </w:rPr>
              <w:t>S</w:t>
            </w:r>
            <w:r w:rsidRPr="00632E15">
              <w:rPr>
                <w:rFonts w:ascii="Arial" w:hAnsi="Arial" w:cs="Arial"/>
                <w:sz w:val="22"/>
                <w:szCs w:val="22"/>
              </w:rPr>
              <w:t xml:space="preserve">aint </w:t>
            </w:r>
            <w:r>
              <w:rPr>
                <w:rFonts w:ascii="Arial" w:hAnsi="Arial" w:cs="Arial"/>
                <w:sz w:val="22"/>
                <w:szCs w:val="22"/>
              </w:rPr>
              <w:t>D</w:t>
            </w:r>
            <w:r w:rsidRPr="00632E15">
              <w:rPr>
                <w:rFonts w:ascii="Arial" w:hAnsi="Arial" w:cs="Arial"/>
                <w:sz w:val="22"/>
                <w:szCs w:val="22"/>
              </w:rPr>
              <w:t xml:space="preserve">avid </w:t>
            </w:r>
          </w:p>
          <w:p w14:paraId="72964C02" w14:textId="7D121C80" w:rsidR="005E6C44" w:rsidRPr="00A42F82" w:rsidRDefault="005E6C44" w:rsidP="00632E15">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12B08D6" w:rsidR="005E6C44" w:rsidRPr="00A42F82" w:rsidRDefault="00632E15" w:rsidP="00A91894">
            <w:pPr>
              <w:rPr>
                <w:rFonts w:ascii="Arial" w:hAnsi="Arial" w:cs="Arial"/>
                <w:sz w:val="22"/>
                <w:szCs w:val="22"/>
              </w:rPr>
            </w:pPr>
            <w:r>
              <w:rPr>
                <w:rFonts w:ascii="Arial" w:hAnsi="Arial" w:cs="Arial"/>
                <w:sz w:val="22"/>
                <w:szCs w:val="22"/>
              </w:rPr>
              <w:t>London</w:t>
            </w:r>
            <w:r w:rsidRPr="00632E15">
              <w:rPr>
                <w:rFonts w:ascii="Arial" w:hAnsi="Arial" w:cs="Arial"/>
                <w:sz w:val="22"/>
                <w:szCs w:val="22"/>
              </w:rPr>
              <w:t xml:space="preserve">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C5B356C" w:rsidR="005E6C44" w:rsidRPr="00A42F82" w:rsidRDefault="00632E15" w:rsidP="00A91894">
            <w:pPr>
              <w:rPr>
                <w:rFonts w:ascii="Arial" w:hAnsi="Arial" w:cs="Arial"/>
                <w:sz w:val="22"/>
                <w:szCs w:val="22"/>
              </w:rPr>
            </w:pPr>
            <w:r w:rsidRPr="00632E15">
              <w:rPr>
                <w:rFonts w:ascii="Arial" w:hAnsi="Arial" w:cs="Arial"/>
                <w:sz w:val="22"/>
                <w:szCs w:val="22"/>
              </w:rPr>
              <w:t>2239383@student.uwtsd.ac.uk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513AC8B" w:rsidR="005E6C44" w:rsidRPr="00A42F82" w:rsidRDefault="00632E15" w:rsidP="00A91894">
            <w:pPr>
              <w:rPr>
                <w:rFonts w:ascii="Arial" w:hAnsi="Arial" w:cs="Arial"/>
                <w:sz w:val="22"/>
                <w:szCs w:val="22"/>
              </w:rPr>
            </w:pPr>
            <w:r w:rsidRPr="00632E15">
              <w:rPr>
                <w:rFonts w:ascii="Arial" w:hAnsi="Arial" w:cs="Arial"/>
                <w:sz w:val="22"/>
                <w:szCs w:val="22"/>
              </w:rPr>
              <w:t>07774835216</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009281F" w:rsidR="005E6C44" w:rsidRPr="00A42F82" w:rsidRDefault="00C16915" w:rsidP="00A91894">
            <w:pPr>
              <w:rPr>
                <w:rFonts w:ascii="Arial" w:hAnsi="Arial" w:cs="Arial"/>
                <w:sz w:val="22"/>
                <w:szCs w:val="22"/>
              </w:rPr>
            </w:pPr>
            <w:r w:rsidRPr="00C16915">
              <w:rPr>
                <w:rFonts w:ascii="Arial" w:hAnsi="Arial" w:cs="Arial"/>
                <w:sz w:val="22"/>
                <w:szCs w:val="22"/>
              </w:rPr>
              <w:t>2239383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A71D7D9" w:rsidR="005E6C44" w:rsidRPr="00A42F82" w:rsidRDefault="00C16915" w:rsidP="00A91894">
            <w:pPr>
              <w:rPr>
                <w:rFonts w:ascii="Arial" w:hAnsi="Arial" w:cs="Arial"/>
                <w:sz w:val="22"/>
                <w:szCs w:val="22"/>
              </w:rPr>
            </w:pPr>
            <w:r w:rsidRPr="00C16915">
              <w:rPr>
                <w:rFonts w:ascii="Arial" w:hAnsi="Arial" w:cs="Arial"/>
                <w:sz w:val="22"/>
                <w:szCs w:val="22"/>
              </w:rPr>
              <w:t>MBA MARKETING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61DDA6B" w:rsidR="005E6C44" w:rsidRPr="00A42F82" w:rsidRDefault="00C16915" w:rsidP="00A91894">
            <w:pPr>
              <w:rPr>
                <w:rFonts w:ascii="Arial" w:hAnsi="Arial" w:cs="Arial"/>
                <w:sz w:val="22"/>
                <w:szCs w:val="22"/>
              </w:rPr>
            </w:pPr>
            <w:r w:rsidRPr="00C16915">
              <w:rPr>
                <w:rFonts w:ascii="Arial" w:hAnsi="Arial" w:cs="Arial"/>
                <w:sz w:val="22"/>
                <w:szCs w:val="22"/>
              </w:rPr>
              <w:t>Tushara balendran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409439D0" w:rsidR="005E6C44" w:rsidRPr="00A42F82" w:rsidRDefault="007D5F4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9E384E3" w:rsidR="005E6C44" w:rsidRPr="00A42F82" w:rsidRDefault="007D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9C4D983" w:rsidR="005E6C44" w:rsidRPr="00A42F82" w:rsidRDefault="007D5F4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FA89E20" w:rsidR="004C3D85" w:rsidRPr="00A42F82" w:rsidRDefault="007D5F42" w:rsidP="00A91894">
            <w:pPr>
              <w:rPr>
                <w:rFonts w:ascii="Arial" w:hAnsi="Arial" w:cs="Arial"/>
                <w:sz w:val="22"/>
                <w:szCs w:val="22"/>
              </w:rPr>
            </w:pPr>
            <w:r>
              <w:t>Sustainable Marketing Practices and their Impact on Brand Loyalty within the Fashion Industry</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0C0E1489" w14:textId="6350EAA6" w:rsidR="007D5F42" w:rsidRDefault="007D5F42" w:rsidP="00A91894">
            <w:pPr>
              <w:rPr>
                <w:rFonts w:ascii="Arial" w:hAnsi="Arial" w:cs="Arial"/>
              </w:rPr>
            </w:pPr>
            <w:r w:rsidRPr="007D5F42">
              <w:rPr>
                <w:rFonts w:ascii="Arial" w:hAnsi="Arial" w:cs="Arial"/>
              </w:rPr>
              <w:t>The Fashion Industry is one of the most important and influential industries worldwide, but it has been one of the most damaging to the environment and society (Abbate et al., 2024). A growing awareness of problems like pollution, waste, and non-ethical use of labour acts as a spur to fashion brands and compels them to become sustainable. Sustainable marketing has therefore been identified as an effective way of solving the challenges by advocating for the use of materials that are friendly to the environment, sourced from the right channels with clear information on the supply chain (Ray and Nayak, 2023). Some of the best examples of brands that have invested in this space include Patagonia, a brand that has been vocal about saving the environment, and Stella McCartney who has been an advocate for animal rights (Gubbay, 2022). The study reveals that consumers are developing heightened awareness of the role their consumption plays in harming the earth and its inhabitants, thus increasing the interest in sustainability communications (Thorisdottir and Johannsdottir, 2020). This shift has major repercussions for the concepts of brand loyalty and brand alignment. There is also an emotional connection between organisations and customers when revealing and explaining sustainability strategies positively driving customer engagement. There is still relatively little knowledge about the effects of such initiatives, particularly on the audience in fashion, and the role of brand loyalty in this context. This research will address this gap by assessing the impact of sustainable marketing on consumers’ loyalty to provide a resource to both scholars and marketers.</w:t>
            </w:r>
          </w:p>
          <w:p w14:paraId="044B3925" w14:textId="77777777" w:rsidR="007D5F42" w:rsidRDefault="007D5F42" w:rsidP="00A91894">
            <w:pPr>
              <w:rPr>
                <w:rFonts w:ascii="Arial" w:hAnsi="Arial" w:cs="Arial"/>
              </w:rPr>
            </w:pPr>
          </w:p>
          <w:p w14:paraId="15C1A931" w14:textId="1FFDBB99" w:rsidR="007D5F42" w:rsidRPr="00A42F82" w:rsidRDefault="007D5F42" w:rsidP="00A91894">
            <w:pPr>
              <w:rPr>
                <w:rFonts w:ascii="Arial" w:hAnsi="Arial" w:cs="Arial"/>
              </w:rPr>
            </w:pPr>
            <w:r w:rsidRPr="007D5F42">
              <w:rPr>
                <w:rFonts w:ascii="Arial" w:hAnsi="Arial" w:cs="Arial"/>
              </w:rPr>
              <w:t xml:space="preserve">The fashion industry is currently facing many challenges regarding environmental issues and ethical concerns, for which there is much demand for sustainable practices (Adamkiewicz et al., 2022). Despite this rise in sustainability, there is still a significant knowledge gap on how these sustainable marketing strategies affect brand loyalty. Prior studies mainly concentrate on the environmental and ethical implications of sustainability initiatives, but there are few studies on the consequences on users’ behaviour and brand loyalty (Sharma and </w:t>
            </w:r>
            <w:r w:rsidRPr="007D5F42">
              <w:rPr>
                <w:rFonts w:ascii="Arial" w:hAnsi="Arial" w:cs="Arial"/>
              </w:rPr>
              <w:lastRenderedPageBreak/>
              <w:t>Apu, 2020). This research will fill this gap by exploring the impact that sustainable marketing strategies have on brand loyalty within the fashion context. Due to increasing consumer knowledge and their appreciation for brands that are committed to sustainability, there is a need to find out which pillars are best for consumer engagement and retention (Abbate et al., 2024). The outcome of this research will be beneficial for fashion brands, as it will help them identify the ways where their marketing strategies can be improved to resonate with the consumer’s values and lead to higher brand equity (Thorisdottir and Johannsdottir, 2020). Based on the relationship between sustainable marketing strategies and brand consumption this study would help in filling the existing gap in the literature and provide scholarship and operational recommendations to the brands intending to pursue both profitability and sustainability (Gubbay, 2022). The results will be useful in identifying the directions for the further development of sustainable fashion brands and consumer-oriented marketing strategies.</w:t>
            </w:r>
          </w:p>
          <w:p w14:paraId="2B320BC7" w14:textId="77777777" w:rsidR="00F96C3F" w:rsidRPr="00A42F82" w:rsidRDefault="00F96C3F" w:rsidP="00A91894">
            <w:pPr>
              <w:rPr>
                <w:rFonts w:ascii="Arial" w:hAnsi="Arial" w:cs="Arial"/>
              </w:rPr>
            </w:pPr>
          </w:p>
          <w:p w14:paraId="1099CE0F" w14:textId="3CFF55CD" w:rsidR="007D5F42" w:rsidRPr="00A42F82" w:rsidRDefault="007D5F42" w:rsidP="007D5F42">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72031AD6" w14:textId="77777777" w:rsidR="007D5F42" w:rsidRPr="007D5F42" w:rsidRDefault="007D5F42" w:rsidP="007D5F42">
            <w:pPr>
              <w:rPr>
                <w:rFonts w:ascii="Arial" w:hAnsi="Arial" w:cs="Arial"/>
              </w:rPr>
            </w:pPr>
            <w:r w:rsidRPr="007D5F42">
              <w:rPr>
                <w:rFonts w:ascii="Arial" w:hAnsi="Arial" w:cs="Arial"/>
              </w:rPr>
              <w:t>•</w:t>
            </w:r>
            <w:r w:rsidRPr="007D5F42">
              <w:rPr>
                <w:rFonts w:ascii="Arial" w:hAnsi="Arial" w:cs="Arial"/>
              </w:rPr>
              <w:tab/>
              <w:t>What is the notion of Sustainable Marketing Practices on Brand Loyalty within the Fashion Industry?</w:t>
            </w:r>
          </w:p>
          <w:p w14:paraId="7C2979D3" w14:textId="77777777" w:rsidR="007D5F42" w:rsidRPr="007D5F42" w:rsidRDefault="007D5F42" w:rsidP="007D5F42">
            <w:pPr>
              <w:rPr>
                <w:rFonts w:ascii="Arial" w:hAnsi="Arial" w:cs="Arial"/>
              </w:rPr>
            </w:pPr>
            <w:r w:rsidRPr="007D5F42">
              <w:rPr>
                <w:rFonts w:ascii="Arial" w:hAnsi="Arial" w:cs="Arial"/>
              </w:rPr>
              <w:t>•</w:t>
            </w:r>
            <w:r w:rsidRPr="007D5F42">
              <w:rPr>
                <w:rFonts w:ascii="Arial" w:hAnsi="Arial" w:cs="Arial"/>
              </w:rPr>
              <w:tab/>
              <w:t>How do the leading fashion brands employ the current Sustainable Marketing Practices?</w:t>
            </w:r>
          </w:p>
          <w:p w14:paraId="5E339E0B" w14:textId="77777777" w:rsidR="007D5F42" w:rsidRPr="007D5F42" w:rsidRDefault="007D5F42" w:rsidP="007D5F42">
            <w:pPr>
              <w:rPr>
                <w:rFonts w:ascii="Arial" w:hAnsi="Arial" w:cs="Arial"/>
              </w:rPr>
            </w:pPr>
            <w:r w:rsidRPr="007D5F42">
              <w:rPr>
                <w:rFonts w:ascii="Arial" w:hAnsi="Arial" w:cs="Arial"/>
              </w:rPr>
              <w:t>•</w:t>
            </w:r>
            <w:r w:rsidRPr="007D5F42">
              <w:rPr>
                <w:rFonts w:ascii="Arial" w:hAnsi="Arial" w:cs="Arial"/>
              </w:rPr>
              <w:tab/>
              <w:t>What are the key drivers of brand loyalty associated with sustainable marketing?</w:t>
            </w:r>
          </w:p>
          <w:p w14:paraId="7D42F8B7" w14:textId="77777777" w:rsidR="007D5F42" w:rsidRDefault="007D5F42" w:rsidP="007D5F42">
            <w:pPr>
              <w:rPr>
                <w:rFonts w:ascii="Arial" w:hAnsi="Arial" w:cs="Arial"/>
              </w:rPr>
            </w:pPr>
            <w:r w:rsidRPr="007D5F42">
              <w:rPr>
                <w:rFonts w:ascii="Arial" w:hAnsi="Arial" w:cs="Arial"/>
              </w:rPr>
              <w:t>•</w:t>
            </w:r>
            <w:r w:rsidRPr="007D5F42">
              <w:rPr>
                <w:rFonts w:ascii="Arial" w:hAnsi="Arial" w:cs="Arial"/>
              </w:rPr>
              <w:tab/>
              <w:t>Discuss the customer insights and recognition of sustainable marketing practices and their correlation with brand loyalty with fashion customers.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73E2150F" w14:textId="77777777" w:rsidR="007D5F42" w:rsidRPr="007D5F42" w:rsidRDefault="007D5F42" w:rsidP="007D5F42">
            <w:pPr>
              <w:rPr>
                <w:rFonts w:ascii="Arial" w:hAnsi="Arial" w:cs="Arial"/>
              </w:rPr>
            </w:pPr>
            <w:r w:rsidRPr="007D5F42">
              <w:rPr>
                <w:rFonts w:ascii="Arial" w:hAnsi="Arial" w:cs="Arial"/>
              </w:rPr>
              <w:t>To explore the impact of sustainable marketing practices on brand loyalty across the fashion industry, recognising key strategies that foster customer retention and long-term brand commitment.</w:t>
            </w:r>
          </w:p>
          <w:p w14:paraId="434EE5F9" w14:textId="77777777" w:rsidR="007D5F42" w:rsidRDefault="007D5F42" w:rsidP="007D5F42">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2A8B6A9F" w14:textId="77777777" w:rsidR="007D5F42" w:rsidRPr="007D5F42" w:rsidRDefault="007D5F42" w:rsidP="007D5F42">
            <w:pPr>
              <w:rPr>
                <w:rFonts w:ascii="Arial" w:hAnsi="Arial" w:cs="Arial"/>
              </w:rPr>
            </w:pPr>
            <w:r w:rsidRPr="007D5F42">
              <w:rPr>
                <w:rFonts w:ascii="Arial" w:hAnsi="Arial" w:cs="Arial"/>
              </w:rPr>
              <w:t>To understand the notion of Sustainable Marketing Practices on Brand Loyalty within the Fashion Industry.</w:t>
            </w:r>
          </w:p>
          <w:p w14:paraId="418624BD" w14:textId="77777777" w:rsidR="007D5F42" w:rsidRPr="007D5F42" w:rsidRDefault="007D5F42" w:rsidP="007D5F42">
            <w:pPr>
              <w:rPr>
                <w:rFonts w:ascii="Arial" w:hAnsi="Arial" w:cs="Arial"/>
              </w:rPr>
            </w:pPr>
            <w:r w:rsidRPr="007D5F42">
              <w:rPr>
                <w:rFonts w:ascii="Arial" w:hAnsi="Arial" w:cs="Arial"/>
              </w:rPr>
              <w:t>•</w:t>
            </w:r>
            <w:r w:rsidRPr="007D5F42">
              <w:rPr>
                <w:rFonts w:ascii="Arial" w:hAnsi="Arial" w:cs="Arial"/>
              </w:rPr>
              <w:tab/>
              <w:t>To determine the current Sustainable Marketing Practices employed by the leading fashion brands.</w:t>
            </w:r>
          </w:p>
          <w:p w14:paraId="523C2B5E" w14:textId="77777777" w:rsidR="007D5F42" w:rsidRPr="007D5F42" w:rsidRDefault="007D5F42" w:rsidP="007D5F42">
            <w:pPr>
              <w:rPr>
                <w:rFonts w:ascii="Arial" w:hAnsi="Arial" w:cs="Arial"/>
              </w:rPr>
            </w:pPr>
            <w:r w:rsidRPr="007D5F42">
              <w:rPr>
                <w:rFonts w:ascii="Arial" w:hAnsi="Arial" w:cs="Arial"/>
              </w:rPr>
              <w:t>•</w:t>
            </w:r>
            <w:r w:rsidRPr="007D5F42">
              <w:rPr>
                <w:rFonts w:ascii="Arial" w:hAnsi="Arial" w:cs="Arial"/>
              </w:rPr>
              <w:tab/>
              <w:t>To identify key drivers of brand loyalty associated with sustainable marketing.</w:t>
            </w:r>
          </w:p>
          <w:p w14:paraId="6958A4A4" w14:textId="77777777" w:rsidR="007D5F42" w:rsidRPr="007D5F42" w:rsidRDefault="007D5F42" w:rsidP="007D5F42">
            <w:pPr>
              <w:rPr>
                <w:rFonts w:ascii="Arial" w:hAnsi="Arial" w:cs="Arial"/>
              </w:rPr>
            </w:pPr>
            <w:r w:rsidRPr="007D5F42">
              <w:rPr>
                <w:rFonts w:ascii="Arial" w:hAnsi="Arial" w:cs="Arial"/>
              </w:rPr>
              <w:t>•</w:t>
            </w:r>
            <w:r w:rsidRPr="007D5F42">
              <w:rPr>
                <w:rFonts w:ascii="Arial" w:hAnsi="Arial" w:cs="Arial"/>
              </w:rPr>
              <w:tab/>
              <w:t>To evaluate customer insights and recognition of sustainable marketing practices and their correlation with brand loyalty with fashion customers.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Default="00F96C3F" w:rsidP="00A91894">
            <w:pPr>
              <w:rPr>
                <w:rFonts w:ascii="Arial" w:hAnsi="Arial" w:cs="Arial"/>
                <w:sz w:val="22"/>
                <w:szCs w:val="22"/>
              </w:rPr>
            </w:pPr>
          </w:p>
          <w:p w14:paraId="15BFA930" w14:textId="74CA49B0" w:rsidR="007D5F42" w:rsidRPr="007D5F42" w:rsidRDefault="007D5F42" w:rsidP="007D5F42">
            <w:r w:rsidRPr="007D5F42">
              <w:t xml:space="preserve">Research methodology describes the method that has been adopted in the research and the means through which required data was gathered and analysed regarding the research issue at hand. This research will follow the Saunders research onion framework to improve the quality of the information and findings and chooses appropriate methods for data collection and analysis (Mardiana, 2020). This will enhance the validity and reliability of the research and relate each stage to enhance the analysis of the information gathered in the accomplishment of the study objectives. The first of the layers of the Saunders framework uses the philosophy of positivism to explain the causal nature of the variables and thereby accurately predict how the scope of the marketing endeavours will lead to improvement in sales and growth. The second layer defines the deductive approach that will work in conjunction with the first and will be used to test hypotheses. Respondent observation will therefore be done in a deductive manner to ensure relevant information is obtained. A quantitative method will be employed in the study to address factual and numerical information that will give </w:t>
            </w:r>
            <w:r w:rsidRPr="007D5F42">
              <w:lastRenderedPageBreak/>
              <w:t>detailed information and manipulate existing data to produce meaningful data. The second-last layer involves the use of descriptive analysis to characterise new patterns and basic features in data sets acquired using questionnaires from about 100 employees within the fashion sector. The study will involve the use of a stratified random sampling technique to increase the variability in the selection of the respondents. The access to the employees will be through collaborating with the companies who will agree to complete the survey voluntarily using e-mails and LinkedIn platforms. Participants will be required to complete an online survey that will be developed using Google Forms, to include 20 closed-ended questions. The respondents will be given 2 weeks to complete the survey. Quantitative data will be analysed using SPSS and Excel, which will help to generate the graphs and figure to show the data collected. This approach will help improve the validity and reliability of data needed to determine the link between sustainable marketing practices and brand loyalty. The last layer of this framework provides information that the primary data collection method will be leveraged in this study as it will assist in gathering real-time information from the primary sources. This will include employees as target participants concerning sustainable marketing practices and their implications on brand loyalty within the fashion industry sector. In context with research ethics, ethical consideration will incorporate obtaining informed consent from the respondents, ensuring anonymity and confidentiality, and avoiding any form of bias. The research will also comply with significant ethical guidelines to protect every respondent's right and maintain the integrity of the study as well.</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379B8BB" w:rsidR="00B23BFF" w:rsidRPr="00A42F82" w:rsidRDefault="007D5F42" w:rsidP="00A91894">
            <w:pPr>
              <w:rPr>
                <w:rFonts w:ascii="Arial" w:hAnsi="Arial" w:cs="Arial"/>
                <w:sz w:val="22"/>
                <w:szCs w:val="22"/>
              </w:rPr>
            </w:pPr>
            <w:r>
              <w:rPr>
                <w:rFonts w:ascii="Arial" w:hAnsi="Arial" w:cs="Arial"/>
                <w:sz w:val="22"/>
                <w:szCs w:val="22"/>
              </w:rPr>
              <w:t>United Kingdom</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D8EEA2C" w:rsidR="004942B0" w:rsidRPr="00A42F82" w:rsidRDefault="007D5F4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469FB42" w:rsidR="00D107AC" w:rsidRPr="00A42F82" w:rsidRDefault="007D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0E752B9" w:rsidR="00D107AC" w:rsidRPr="00A42F82" w:rsidRDefault="007D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820DA0A" w:rsidR="00D107AC" w:rsidRPr="00A42F82" w:rsidRDefault="007D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DC35F07" w:rsidR="00D107AC" w:rsidRPr="00A42F82" w:rsidRDefault="007D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C925DBE" w:rsidR="00D107AC" w:rsidRPr="00A42F82" w:rsidRDefault="007D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59B87E5" w:rsidR="00D107AC" w:rsidRPr="00A42F82" w:rsidRDefault="007D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1A7BC8E" w:rsidR="00D107AC" w:rsidRPr="00A42F82" w:rsidRDefault="007D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403DA55F" w:rsidR="00C11423" w:rsidRPr="00A42F82" w:rsidRDefault="007D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561B0E9" w:rsidR="00C11423" w:rsidRPr="00A42F82" w:rsidRDefault="007D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2CEAB75" w:rsidR="00770C66" w:rsidRPr="00A42F82" w:rsidRDefault="007D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1674A5B" w:rsidR="00770C66" w:rsidRPr="00A42F82" w:rsidRDefault="007D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FE69DC8" w:rsidR="00D107AC" w:rsidRPr="00A42F82" w:rsidRDefault="007D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B5AA942" w:rsidR="00770C66" w:rsidRPr="00A42F82" w:rsidRDefault="007D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E882A9A" w:rsidR="00770C66" w:rsidRPr="00A42F82" w:rsidRDefault="007D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4733981" w:rsidR="00770C66" w:rsidRPr="00A42F82" w:rsidRDefault="007D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5D42410" w:rsidR="00770C66" w:rsidRPr="00A42F82" w:rsidRDefault="007D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BCFFD28" w:rsidR="00770C66" w:rsidRPr="00A42F82" w:rsidRDefault="007D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60894F1" w:rsidR="00770C66" w:rsidRPr="00A42F82" w:rsidRDefault="007D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BC11D54" w:rsidR="00770C66" w:rsidRPr="00A42F82" w:rsidRDefault="007D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EDAB1DC" w:rsidR="00770C66" w:rsidRPr="00A42F82" w:rsidRDefault="007D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88F8A0C" w:rsidR="00770C66" w:rsidRPr="00A42F82" w:rsidRDefault="007D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488F3BA" w:rsidR="00770C66" w:rsidRPr="00A42F82" w:rsidRDefault="007D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8325D06" w:rsidR="00770C66" w:rsidRPr="00A42F82" w:rsidRDefault="007D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lastRenderedPageBreak/>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622EBA5" w:rsidR="00ED0C59" w:rsidRPr="00A42F82" w:rsidRDefault="007D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4990D5C" w:rsidR="00ED0C59" w:rsidRPr="00A42F82" w:rsidRDefault="007D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7CE1017" w:rsidR="00ED0C59" w:rsidRPr="00A42F82" w:rsidRDefault="007D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8CC566C" w:rsidR="00ED0C59" w:rsidRPr="00A42F82" w:rsidRDefault="007D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FDCECB9" w:rsidR="00ED0C59" w:rsidRPr="00A42F82" w:rsidRDefault="007D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28E62AD" w:rsidR="00ED0C59" w:rsidRPr="00A42F82" w:rsidRDefault="007D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824ED57" w:rsidR="00ED0C59" w:rsidRPr="00A42F82" w:rsidRDefault="007D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8BAF5BB" w:rsidR="00ED0C59" w:rsidRPr="00A42F82" w:rsidRDefault="007D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48157DB" w:rsidR="00ED0C59" w:rsidRPr="00A42F82" w:rsidRDefault="007D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61E580D8" w:rsidR="00025F69" w:rsidRPr="00A42F82" w:rsidRDefault="007D5F42" w:rsidP="00A91894">
            <w:pPr>
              <w:rPr>
                <w:rFonts w:ascii="Arial" w:hAnsi="Arial" w:cs="Arial"/>
                <w:sz w:val="22"/>
                <w:szCs w:val="22"/>
              </w:rPr>
            </w:pPr>
            <w:r>
              <w:rPr>
                <w:rFonts w:ascii="Arial" w:hAnsi="Arial" w:cs="Arial"/>
                <w:sz w:val="22"/>
                <w:szCs w:val="22"/>
              </w:rPr>
              <w:t>50-100</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6484A761" w:rsidR="00025F69" w:rsidRPr="00A42F82" w:rsidRDefault="007D5F42" w:rsidP="00A91894">
            <w:pPr>
              <w:rPr>
                <w:rFonts w:ascii="Arial" w:hAnsi="Arial" w:cs="Arial"/>
                <w:sz w:val="22"/>
                <w:szCs w:val="22"/>
              </w:rPr>
            </w:pPr>
            <w:r>
              <w:rPr>
                <w:rFonts w:ascii="Arial" w:hAnsi="Arial" w:cs="Arial"/>
                <w:sz w:val="22"/>
                <w:szCs w:val="22"/>
              </w:rPr>
              <w:t>Potential customer of Fashion Brands in UK</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3A9BE833" w:rsidR="00025F69" w:rsidRPr="00A42F82" w:rsidRDefault="007D5F42" w:rsidP="00A91894">
            <w:pPr>
              <w:rPr>
                <w:rFonts w:ascii="Arial" w:hAnsi="Arial" w:cs="Arial"/>
                <w:sz w:val="22"/>
                <w:szCs w:val="22"/>
              </w:rPr>
            </w:pPr>
            <w:r>
              <w:rPr>
                <w:rFonts w:ascii="Arial" w:hAnsi="Arial" w:cs="Arial"/>
                <w:sz w:val="22"/>
                <w:szCs w:val="22"/>
              </w:rPr>
              <w:t xml:space="preserve">With the help of social media platforms like Linkedin and Insatgram.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1"/>
                <w14:checkedState w14:val="2612" w14:font="MS Gothic"/>
                <w14:uncheckedState w14:val="2610" w14:font="MS Gothic"/>
              </w14:checkbox>
            </w:sdtPr>
            <w:sdtContent>
              <w:p w14:paraId="27B5786A" w14:textId="696E2644" w:rsidR="00025F69" w:rsidRPr="00A42F82" w:rsidRDefault="00E30B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36BE850" w:rsidR="00025F69" w:rsidRPr="00A42F82" w:rsidRDefault="00E30B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4060095" w:rsidR="00025F69" w:rsidRPr="00A42F82" w:rsidRDefault="00E30B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270F8CC0" w:rsidR="00025F69" w:rsidRPr="00A42F82" w:rsidRDefault="00E30B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5B8EC0BC" w14:textId="3C904E04" w:rsidR="00025F69" w:rsidRPr="00A42F82" w:rsidRDefault="00E30B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699D7CC" w:rsidR="00025F69" w:rsidRPr="00A42F82" w:rsidRDefault="00E30B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48945BFB" w:rsidR="00025F69" w:rsidRPr="00A42F82" w:rsidRDefault="00E30B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4F08C3E" w:rsidR="00025F69" w:rsidRPr="00A42F82" w:rsidRDefault="00E30B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BD991DE" w:rsidR="00025F69" w:rsidRPr="00A42F82" w:rsidRDefault="00E30B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4FE03B1E" w:rsidR="00025F69" w:rsidRPr="00A42F82" w:rsidRDefault="00E30B28" w:rsidP="00A91894">
            <w:pPr>
              <w:rPr>
                <w:rFonts w:ascii="Arial" w:hAnsi="Arial" w:cs="Arial"/>
                <w:sz w:val="22"/>
                <w:szCs w:val="22"/>
              </w:rPr>
            </w:pPr>
            <w:r>
              <w:rPr>
                <w:rFonts w:ascii="Arial" w:hAnsi="Arial" w:cs="Arial"/>
                <w:sz w:val="22"/>
                <w:szCs w:val="22"/>
              </w:rPr>
              <w:t xml:space="preserve">In the study I won’t be observing anyone. </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B73EBB6" w:rsidR="00382031" w:rsidRPr="00A42F82" w:rsidRDefault="00E30B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4C48FF9" w:rsidR="00382031" w:rsidRPr="00A42F82" w:rsidRDefault="00E30B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4667243" w:rsidR="00382031" w:rsidRPr="00A42F82" w:rsidRDefault="00E30B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F4B900F" w:rsidR="00382031" w:rsidRPr="00A42F82" w:rsidRDefault="00E30B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lastRenderedPageBreak/>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1FF3C20"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E30B28">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5014BF4" w:rsidR="006930C2" w:rsidRPr="00A42F82" w:rsidRDefault="00E30B28" w:rsidP="00A91894">
            <w:pPr>
              <w:rPr>
                <w:rFonts w:ascii="Arial" w:hAnsi="Arial" w:cs="Arial"/>
                <w:sz w:val="22"/>
                <w:szCs w:val="22"/>
              </w:rPr>
            </w:pPr>
            <w:r>
              <w:rPr>
                <w:rFonts w:ascii="Arial" w:hAnsi="Arial" w:cs="Arial"/>
                <w:sz w:val="22"/>
                <w:szCs w:val="22"/>
              </w:rPr>
              <w:t xml:space="preserve"> </w:t>
            </w:r>
          </w:p>
          <w:p w14:paraId="157B839A" w14:textId="528B598E" w:rsidR="006930C2" w:rsidRDefault="00E30B28" w:rsidP="00A91894">
            <w:pPr>
              <w:rPr>
                <w:rFonts w:ascii="Arial" w:hAnsi="Arial" w:cs="Arial"/>
                <w:sz w:val="22"/>
                <w:szCs w:val="22"/>
              </w:rPr>
            </w:pPr>
            <w:r w:rsidRPr="00E30B28">
              <w:rPr>
                <w:rFonts w:ascii="Arial" w:hAnsi="Arial" w:cs="Arial"/>
                <w:sz w:val="22"/>
                <w:szCs w:val="22"/>
              </w:rPr>
              <w:t>Participants will receive comprehensive de-briefing and feedback at the conclusion of the study. This will be done through a scheduled online meeting, where participants can ask questions and discuss the findings. A summary report of the research results will be emailed to all participants within two weeks of the study's completion. This report will outline the key findings, implications, and potential future research areas. Additionally, participants will have access to a recorded presentation summarizing the research outcomes.</w:t>
            </w:r>
          </w:p>
          <w:p w14:paraId="21754385" w14:textId="77777777" w:rsidR="00E30B28" w:rsidRDefault="00E30B28" w:rsidP="00A91894">
            <w:pPr>
              <w:rPr>
                <w:rFonts w:ascii="Arial" w:hAnsi="Arial" w:cs="Arial"/>
                <w:sz w:val="22"/>
                <w:szCs w:val="22"/>
              </w:rPr>
            </w:pPr>
          </w:p>
          <w:p w14:paraId="08FF1135" w14:textId="77777777" w:rsidR="00E30B28" w:rsidRPr="00A42F82" w:rsidRDefault="00E30B28"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10934A43" w14:textId="77777777" w:rsidR="00E30B28" w:rsidRPr="00E30B28" w:rsidRDefault="00E30B28" w:rsidP="00E30B28">
            <w:pPr>
              <w:rPr>
                <w:rFonts w:ascii="Arial" w:hAnsi="Arial" w:cs="Arial"/>
                <w:sz w:val="22"/>
                <w:szCs w:val="22"/>
              </w:rPr>
            </w:pPr>
            <w:r w:rsidRPr="00E30B28">
              <w:rPr>
                <w:rFonts w:ascii="Arial" w:hAnsi="Arial" w:cs="Arial"/>
                <w:sz w:val="22"/>
                <w:szCs w:val="22"/>
              </w:rPr>
              <w:t>Arrangements for Informed Consent</w:t>
            </w:r>
          </w:p>
          <w:p w14:paraId="7D94A728" w14:textId="77777777" w:rsidR="00E30B28" w:rsidRPr="00E30B28" w:rsidRDefault="00E30B28" w:rsidP="00E30B28">
            <w:pPr>
              <w:rPr>
                <w:rFonts w:ascii="Arial" w:hAnsi="Arial" w:cs="Arial"/>
                <w:sz w:val="22"/>
                <w:szCs w:val="22"/>
              </w:rPr>
            </w:pPr>
            <w:r w:rsidRPr="00E30B28">
              <w:rPr>
                <w:rFonts w:ascii="Arial" w:hAnsi="Arial" w:cs="Arial"/>
                <w:sz w:val="22"/>
                <w:szCs w:val="22"/>
              </w:rPr>
              <w:t xml:space="preserve">Potential participants will receive a detailed information sheet explaining the study's purpose, procedures, potential risks, and benefits. This information will be provided via email and discussed </w:t>
            </w:r>
            <w:r w:rsidRPr="00E30B28">
              <w:rPr>
                <w:rFonts w:ascii="Arial" w:hAnsi="Arial" w:cs="Arial"/>
                <w:sz w:val="22"/>
                <w:szCs w:val="22"/>
              </w:rPr>
              <w:lastRenderedPageBreak/>
              <w:t>during an initial online meeting. Participants will have the opportunity to ask questions before deciding to participate.</w:t>
            </w:r>
          </w:p>
          <w:p w14:paraId="4ADD99EC" w14:textId="77777777" w:rsidR="00E30B28" w:rsidRPr="00E30B28" w:rsidRDefault="00E30B28" w:rsidP="00E30B28">
            <w:pPr>
              <w:rPr>
                <w:rFonts w:ascii="Arial" w:hAnsi="Arial" w:cs="Arial"/>
                <w:sz w:val="22"/>
                <w:szCs w:val="22"/>
              </w:rPr>
            </w:pPr>
          </w:p>
          <w:p w14:paraId="3266DE42" w14:textId="77777777" w:rsidR="00E30B28" w:rsidRPr="00E30B28" w:rsidRDefault="00E30B28" w:rsidP="00E30B28">
            <w:pPr>
              <w:rPr>
                <w:rFonts w:ascii="Arial" w:hAnsi="Arial" w:cs="Arial"/>
                <w:sz w:val="22"/>
                <w:szCs w:val="22"/>
              </w:rPr>
            </w:pPr>
            <w:r w:rsidRPr="00E30B28">
              <w:rPr>
                <w:rFonts w:ascii="Arial" w:hAnsi="Arial" w:cs="Arial"/>
                <w:sz w:val="22"/>
                <w:szCs w:val="22"/>
              </w:rPr>
              <w:t>Provision of Full Consent</w:t>
            </w:r>
          </w:p>
          <w:p w14:paraId="4A0FB63C" w14:textId="2F69568E" w:rsidR="006930C2" w:rsidRPr="00A42F82" w:rsidRDefault="00E30B28" w:rsidP="00E30B28">
            <w:pPr>
              <w:rPr>
                <w:rFonts w:ascii="Arial" w:hAnsi="Arial" w:cs="Arial"/>
                <w:sz w:val="22"/>
                <w:szCs w:val="22"/>
              </w:rPr>
            </w:pPr>
            <w:r w:rsidRPr="00E30B28">
              <w:rPr>
                <w:rFonts w:ascii="Arial" w:hAnsi="Arial" w:cs="Arial"/>
                <w:sz w:val="22"/>
                <w:szCs w:val="22"/>
              </w:rPr>
              <w:t>Participants will provide their consent through a digital consent form that they will sign electronically. This form will confirm their understanding of the study and their voluntary agreement to participate. Consent will be obtained before any data collection begins to ensure compliance with data protection legislation.</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7AEC0479" w14:textId="1864859B" w:rsidR="006930C2" w:rsidRPr="00A42F82" w:rsidRDefault="00E30B28" w:rsidP="00A91894">
            <w:pPr>
              <w:rPr>
                <w:rFonts w:ascii="Arial" w:hAnsi="Arial" w:cs="Arial"/>
                <w:sz w:val="22"/>
                <w:szCs w:val="22"/>
              </w:rPr>
            </w:pPr>
            <w:r>
              <w:rPr>
                <w:rFonts w:ascii="Arial" w:hAnsi="Arial" w:cs="Arial"/>
                <w:sz w:val="22"/>
                <w:szCs w:val="22"/>
              </w:rPr>
              <w:t xml:space="preserve">By keeping data secure and by not collecting any PPI information. </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B697312"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273055206"/>
                <w14:checkbox>
                  <w14:checked w14:val="1"/>
                  <w14:checkedState w14:val="2612" w14:font="MS Gothic"/>
                  <w14:uncheckedState w14:val="2610" w14:font="MS Gothic"/>
                </w14:checkbox>
              </w:sdtPr>
              <w:sdtContent>
                <w:r w:rsidR="00E30B28">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1DA5FDD"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1152415392"/>
                <w14:checkbox>
                  <w14:checked w14:val="1"/>
                  <w14:checkedState w14:val="2612" w14:font="MS Gothic"/>
                  <w14:uncheckedState w14:val="2610" w14:font="MS Gothic"/>
                </w14:checkbox>
              </w:sdtPr>
              <w:sdtContent>
                <w:r w:rsidR="00E30B28">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566CEC5" w:rsidR="004D0161" w:rsidRPr="00A42F82" w:rsidRDefault="00E30B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A93A677" w:rsidR="004D0161" w:rsidRPr="00A42F82" w:rsidRDefault="00E30B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02864FE" w:rsidR="004D0161" w:rsidRPr="00A42F82" w:rsidRDefault="00E30B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66CAC03" w:rsidR="004D0161" w:rsidRPr="00A42F82" w:rsidRDefault="00E30B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3317BE93" w:rsidR="004D0161" w:rsidRPr="00A42F82" w:rsidRDefault="00E30B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0771A7F9" w:rsidR="004D0161" w:rsidRPr="00A42F82" w:rsidRDefault="00E30B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4E9FAC0" w:rsidR="004D0161" w:rsidRPr="00A42F82" w:rsidRDefault="00E30B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7C16CE8" w14:textId="626D9F9F" w:rsidR="00E30B28" w:rsidRPr="00A42F82" w:rsidRDefault="00E30B28" w:rsidP="00A91894">
            <w:pPr>
              <w:rPr>
                <w:rFonts w:ascii="Arial" w:hAnsi="Arial" w:cs="Arial"/>
                <w:sz w:val="22"/>
                <w:szCs w:val="22"/>
              </w:rPr>
            </w:pPr>
            <w:r>
              <w:rPr>
                <w:rFonts w:ascii="Arial" w:hAnsi="Arial" w:cs="Arial"/>
                <w:sz w:val="22"/>
                <w:szCs w:val="22"/>
              </w:rPr>
              <w:t xml:space="preserve">Data will be kept password protected in personal computer in a folder.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4853C40" w:rsidR="004D0161" w:rsidRPr="00A42F82" w:rsidRDefault="00E30B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D4447A7" w:rsidR="004D0161" w:rsidRPr="00A42F82" w:rsidRDefault="00E30B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27F5FC3" w:rsidR="004D0161" w:rsidRPr="00A42F82" w:rsidRDefault="00E30B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74BB0E0" w:rsidR="004D0161" w:rsidRPr="00A42F82" w:rsidRDefault="00E30B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AE076C4" w:rsidR="004D0161" w:rsidRPr="00A42F82" w:rsidRDefault="00E30B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5F7180C" w:rsidR="004D0161" w:rsidRPr="00A42F82" w:rsidRDefault="00E30B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A35BC38" w:rsidR="004D0161" w:rsidRPr="00A42F82" w:rsidRDefault="00E30B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82AD63B" w:rsidR="004D0161" w:rsidRPr="00A42F82" w:rsidRDefault="00E30B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8893F87" w:rsidR="004D0161" w:rsidRPr="00A42F82" w:rsidRDefault="00E30B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12F48E42" w:rsidR="004D0161" w:rsidRPr="00A42F82" w:rsidRDefault="00E30B28" w:rsidP="00A91894">
            <w:pPr>
              <w:autoSpaceDE w:val="0"/>
              <w:autoSpaceDN w:val="0"/>
              <w:adjustRightInd w:val="0"/>
              <w:rPr>
                <w:rFonts w:ascii="Arial" w:hAnsi="Arial" w:cs="Arial"/>
                <w:sz w:val="22"/>
                <w:szCs w:val="22"/>
              </w:rPr>
            </w:pPr>
            <w:r>
              <w:rPr>
                <w:rFonts w:ascii="Arial" w:hAnsi="Arial" w:cs="Arial"/>
                <w:sz w:val="22"/>
                <w:szCs w:val="22"/>
              </w:rPr>
              <w:t>Only researcher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1CDAEA36" w:rsidR="004D0161" w:rsidRPr="00A42F82" w:rsidRDefault="00E30B28" w:rsidP="00A91894">
            <w:pPr>
              <w:autoSpaceDE w:val="0"/>
              <w:autoSpaceDN w:val="0"/>
              <w:adjustRightInd w:val="0"/>
              <w:rPr>
                <w:rFonts w:ascii="Arial" w:hAnsi="Arial" w:cs="Arial"/>
                <w:sz w:val="22"/>
                <w:szCs w:val="22"/>
              </w:rPr>
            </w:pPr>
            <w:r>
              <w:rPr>
                <w:rFonts w:ascii="Arial" w:hAnsi="Arial" w:cs="Arial"/>
                <w:sz w:val="22"/>
                <w:szCs w:val="22"/>
              </w:rPr>
              <w:t>researcher</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68941326" w14:textId="18EF27BE" w:rsidR="00E30B28" w:rsidRPr="00A42F82" w:rsidRDefault="00E30B28" w:rsidP="00A91894">
            <w:pPr>
              <w:autoSpaceDE w:val="0"/>
              <w:autoSpaceDN w:val="0"/>
              <w:adjustRightInd w:val="0"/>
              <w:rPr>
                <w:rFonts w:ascii="Arial" w:hAnsi="Arial" w:cs="Arial"/>
                <w:sz w:val="22"/>
                <w:szCs w:val="22"/>
              </w:rPr>
            </w:pPr>
            <w:r>
              <w:rPr>
                <w:rFonts w:ascii="Arial" w:hAnsi="Arial" w:cs="Arial"/>
                <w:sz w:val="22"/>
                <w:szCs w:val="22"/>
              </w:rPr>
              <w:t xml:space="preserve">Storage will be in personal laptop. </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64F6B9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E30B28">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7E23BB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E30B28">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839E8CA" w:rsidR="004D0161" w:rsidRPr="00A42F82" w:rsidRDefault="00280860" w:rsidP="00A91894">
            <w:pPr>
              <w:spacing w:before="100" w:beforeAutospacing="1" w:after="100" w:afterAutospacing="1"/>
              <w:rPr>
                <w:rFonts w:ascii="Arial" w:hAnsi="Arial" w:cs="Arial"/>
                <w:sz w:val="22"/>
                <w:szCs w:val="22"/>
              </w:rPr>
            </w:pPr>
            <w:r w:rsidRPr="00280860">
              <w:rPr>
                <w:rFonts w:ascii="Arial" w:hAnsi="Arial" w:cs="Arial"/>
                <w:sz w:val="22"/>
                <w:szCs w:val="22"/>
              </w:rPr>
              <w:t>PATEL ROHANKUMAR YOGESHBHAI</w:t>
            </w:r>
          </w:p>
        </w:tc>
        <w:tc>
          <w:tcPr>
            <w:tcW w:w="2139" w:type="dxa"/>
            <w:vAlign w:val="center"/>
          </w:tcPr>
          <w:p w14:paraId="7C2D2CC9" w14:textId="23619F65"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80860">
              <w:rPr>
                <w:rFonts w:ascii="Arial" w:hAnsi="Arial" w:cs="Arial"/>
                <w:b/>
                <w:bCs/>
                <w:sz w:val="22"/>
                <w:szCs w:val="22"/>
              </w:rPr>
              <w:t xml:space="preserve"> 26-07-2024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5205B8D1" w:rsidR="00AA7E42" w:rsidRPr="00A42F82" w:rsidRDefault="00280860" w:rsidP="00A91894">
            <w:pPr>
              <w:pStyle w:val="ListParagraph"/>
              <w:ind w:left="0"/>
              <w:rPr>
                <w:rFonts w:ascii="Arial" w:hAnsi="Arial" w:cs="Arial"/>
              </w:rPr>
            </w:pPr>
            <w:r w:rsidRPr="00280860">
              <w:rPr>
                <w:rFonts w:ascii="Arial" w:hAnsi="Arial" w:cs="Arial"/>
              </w:rPr>
              <w:t>Tushara balendran</w:t>
            </w:r>
          </w:p>
        </w:tc>
        <w:tc>
          <w:tcPr>
            <w:tcW w:w="1014" w:type="pct"/>
            <w:vMerge w:val="restart"/>
          </w:tcPr>
          <w:p w14:paraId="7BA89991" w14:textId="5FABE4AC" w:rsidR="00AA7E42" w:rsidRPr="00A42F82" w:rsidRDefault="00AA7E42" w:rsidP="00A91894">
            <w:pPr>
              <w:pStyle w:val="ListParagraph"/>
              <w:ind w:left="0"/>
              <w:rPr>
                <w:rFonts w:ascii="Arial" w:hAnsi="Arial" w:cs="Arial"/>
              </w:rPr>
            </w:pPr>
            <w:r w:rsidRPr="00A42F82">
              <w:rPr>
                <w:rFonts w:ascii="Arial" w:hAnsi="Arial" w:cs="Arial"/>
                <w:b/>
                <w:bCs/>
              </w:rPr>
              <w:t>Date:</w:t>
            </w:r>
            <w:r w:rsidR="00280860">
              <w:rPr>
                <w:rFonts w:ascii="Arial" w:hAnsi="Arial" w:cs="Arial"/>
                <w:b/>
                <w:bCs/>
              </w:rPr>
              <w:t xml:space="preserve"> </w:t>
            </w:r>
            <w:r w:rsidR="00280860">
              <w:rPr>
                <w:rFonts w:ascii="Arial" w:hAnsi="Arial" w:cs="Arial"/>
                <w:b/>
                <w:bCs/>
              </w:rPr>
              <w:t>26-07-2024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05033A74" w:rsidR="00AA7E42" w:rsidRPr="00A42F82" w:rsidRDefault="00280860" w:rsidP="00A91894">
            <w:pPr>
              <w:pStyle w:val="ListParagraph"/>
              <w:ind w:left="0"/>
              <w:rPr>
                <w:rFonts w:ascii="Arial" w:hAnsi="Arial" w:cs="Arial"/>
              </w:rPr>
            </w:pPr>
            <w:r w:rsidRPr="00280860">
              <w:rPr>
                <w:rFonts w:ascii="Arial" w:hAnsi="Arial" w:cs="Arial"/>
              </w:rPr>
              <w:t>Tushara balendran</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78D0176" w:rsidR="00CC2661" w:rsidRPr="00A42F82" w:rsidRDefault="00A766F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526F3D1" w:rsidR="00CC2661" w:rsidRPr="00A42F82" w:rsidRDefault="00A766F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BF6870D" w:rsidR="00CC2661" w:rsidRPr="00A42F82" w:rsidRDefault="00A766F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5CC411FF" w:rsidR="00CC2661" w:rsidRPr="00A42F82" w:rsidRDefault="00A766F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5A923490" w:rsidR="00743859" w:rsidRPr="00A42F82" w:rsidRDefault="00A766F7"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E8737C6" w:rsidR="00743859" w:rsidRPr="00A42F82" w:rsidRDefault="00A766F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2054A5C" w:rsidR="00743859" w:rsidRPr="00A42F82" w:rsidRDefault="00A766F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6A6BA2" w14:textId="77777777" w:rsidR="00FB632A" w:rsidRDefault="00FB632A" w:rsidP="00390251">
      <w:r>
        <w:separator/>
      </w:r>
    </w:p>
    <w:p w14:paraId="43AFF37A" w14:textId="77777777" w:rsidR="00FB632A" w:rsidRDefault="00FB632A"/>
  </w:endnote>
  <w:endnote w:type="continuationSeparator" w:id="0">
    <w:p w14:paraId="6E038FAA" w14:textId="77777777" w:rsidR="00FB632A" w:rsidRDefault="00FB632A" w:rsidP="00390251">
      <w:r>
        <w:continuationSeparator/>
      </w:r>
    </w:p>
    <w:p w14:paraId="19AB7102" w14:textId="77777777" w:rsidR="00FB632A" w:rsidRDefault="00FB632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C0D9F4" w14:textId="77777777" w:rsidR="00FB632A" w:rsidRDefault="00FB632A" w:rsidP="00390251">
      <w:r>
        <w:separator/>
      </w:r>
    </w:p>
    <w:p w14:paraId="01761021" w14:textId="77777777" w:rsidR="00FB632A" w:rsidRDefault="00FB632A"/>
  </w:footnote>
  <w:footnote w:type="continuationSeparator" w:id="0">
    <w:p w14:paraId="4E79D40C" w14:textId="77777777" w:rsidR="00FB632A" w:rsidRDefault="00FB632A" w:rsidP="00390251">
      <w:r>
        <w:continuationSeparator/>
      </w:r>
    </w:p>
    <w:p w14:paraId="32C8B600" w14:textId="77777777" w:rsidR="00FB632A" w:rsidRDefault="00FB632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510A"/>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2CC9"/>
    <w:rsid w:val="00255B51"/>
    <w:rsid w:val="00257ABC"/>
    <w:rsid w:val="002657B4"/>
    <w:rsid w:val="00266AB2"/>
    <w:rsid w:val="00272EE5"/>
    <w:rsid w:val="00280860"/>
    <w:rsid w:val="00280A88"/>
    <w:rsid w:val="002866BC"/>
    <w:rsid w:val="0029113C"/>
    <w:rsid w:val="00293A45"/>
    <w:rsid w:val="002A152D"/>
    <w:rsid w:val="002A6527"/>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30C5"/>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0A2D"/>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3262"/>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2E15"/>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D5F42"/>
    <w:rsid w:val="007E14FB"/>
    <w:rsid w:val="007F23AA"/>
    <w:rsid w:val="007F29F6"/>
    <w:rsid w:val="007F3C4F"/>
    <w:rsid w:val="007F4303"/>
    <w:rsid w:val="007F5CA0"/>
    <w:rsid w:val="00800635"/>
    <w:rsid w:val="00807192"/>
    <w:rsid w:val="008102B5"/>
    <w:rsid w:val="00811D96"/>
    <w:rsid w:val="00812BEF"/>
    <w:rsid w:val="0082553E"/>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66F7"/>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16915"/>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DF305B"/>
    <w:rsid w:val="00E0333A"/>
    <w:rsid w:val="00E10C91"/>
    <w:rsid w:val="00E12E9F"/>
    <w:rsid w:val="00E16786"/>
    <w:rsid w:val="00E17AFC"/>
    <w:rsid w:val="00E239F4"/>
    <w:rsid w:val="00E30B28"/>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32A"/>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7D5F42"/>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7D5F42"/>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13</Pages>
  <Words>5268</Words>
  <Characters>28079</Characters>
  <Application>Microsoft Office Word</Application>
  <DocSecurity>0</DocSecurity>
  <Lines>1220</Lines>
  <Paragraphs>855</Paragraphs>
  <ScaleCrop>false</ScaleCrop>
  <Company>UoW Trinity Saint David</Company>
  <LinksUpToDate>false</LinksUpToDate>
  <CharactersWithSpaces>32492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Shubham Purohit</cp:lastModifiedBy>
  <cp:revision>9</cp:revision>
  <cp:lastPrinted>2016-10-24T12:21:00Z</cp:lastPrinted>
  <dcterms:created xsi:type="dcterms:W3CDTF">2024-07-25T19:52:00Z</dcterms:created>
  <dcterms:modified xsi:type="dcterms:W3CDTF">2024-07-26T08:38:00Z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19cf64760f2fc7d3676b182c2a6e990206324d219547d5d42b66c4662bb12496</vt:lpwstr>
  </property>
</Properties>
</file>