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W w:w="14879" w:type="dxa"/>
        <w:tblLook w:val="04A0" w:firstRow="1" w:lastRow="0" w:firstColumn="1" w:lastColumn="0" w:noHBand="0" w:noVBand="1"/>
      </w:tblPr>
      <w:tblGrid>
        <w:gridCol w:w="2640"/>
        <w:gridCol w:w="4320"/>
        <w:gridCol w:w="7919"/>
      </w:tblGrid>
      <w:tr w:rsidR="00055520" w:rsidRPr="00055520" w14:paraId="7283D7A0" w14:textId="77777777" w:rsidTr="00055520">
        <w:trPr>
          <w:trHeight w:val="315"/>
        </w:trPr>
        <w:tc>
          <w:tcPr>
            <w:tcW w:w="14879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D9D9D9"/>
            <w:noWrap/>
            <w:vAlign w:val="center"/>
            <w:hideMark/>
          </w:tcPr>
          <w:p w14:paraId="5BAF635D" w14:textId="77777777" w:rsidR="00055520" w:rsidRPr="00FC6674" w:rsidRDefault="00055520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8"/>
                <w:szCs w:val="28"/>
              </w:rPr>
            </w:pPr>
            <w:r w:rsidRPr="00FC6674">
              <w:rPr>
                <w:rFonts w:eastAsiaTheme="majorEastAsia" w:cstheme="minorHAnsi"/>
                <w:b/>
                <w:bCs/>
                <w:color w:val="2E74B5" w:themeColor="accent1" w:themeShade="BF"/>
                <w:sz w:val="28"/>
                <w:szCs w:val="28"/>
              </w:rPr>
              <w:t>RISK ASSESSMENT TITLE</w:t>
            </w:r>
          </w:p>
        </w:tc>
      </w:tr>
      <w:tr w:rsidR="00055520" w:rsidRPr="00055520" w14:paraId="1A4DE703" w14:textId="77777777" w:rsidTr="00055520">
        <w:trPr>
          <w:trHeight w:val="465"/>
        </w:trPr>
        <w:tc>
          <w:tcPr>
            <w:tcW w:w="14879" w:type="dxa"/>
            <w:gridSpan w:val="3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46F40418" w14:textId="77777777" w:rsidR="00055520" w:rsidRPr="00055520" w:rsidRDefault="00F456C4" w:rsidP="0005552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sz w:val="28"/>
                <w:szCs w:val="28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sz w:val="28"/>
                <w:szCs w:val="28"/>
                <w:lang w:eastAsia="zh-CN"/>
              </w:rPr>
              <w:t>FIELDWORK</w:t>
            </w:r>
            <w:r w:rsidR="003B07DD">
              <w:rPr>
                <w:rFonts w:ascii="Calibri" w:eastAsia="Times New Roman" w:hAnsi="Calibri" w:cs="Calibri"/>
                <w:b/>
                <w:bCs/>
                <w:sz w:val="28"/>
                <w:szCs w:val="28"/>
                <w:lang w:eastAsia="zh-CN"/>
              </w:rPr>
              <w:t xml:space="preserve"> </w:t>
            </w:r>
            <w:r w:rsidR="00055520" w:rsidRPr="00055520">
              <w:rPr>
                <w:rFonts w:ascii="Calibri" w:eastAsia="Times New Roman" w:hAnsi="Calibri" w:cs="Calibri"/>
                <w:b/>
                <w:bCs/>
                <w:sz w:val="28"/>
                <w:szCs w:val="28"/>
                <w:lang w:eastAsia="zh-CN"/>
              </w:rPr>
              <w:t>RISK ASSESSMENT</w:t>
            </w:r>
            <w:r w:rsidR="003120AB">
              <w:rPr>
                <w:rFonts w:ascii="Calibri" w:eastAsia="Times New Roman" w:hAnsi="Calibri" w:cs="Calibri"/>
                <w:b/>
                <w:bCs/>
                <w:sz w:val="28"/>
                <w:szCs w:val="28"/>
                <w:lang w:eastAsia="zh-CN"/>
              </w:rPr>
              <w:t xml:space="preserve"> TEMPLATE</w:t>
            </w:r>
          </w:p>
        </w:tc>
      </w:tr>
      <w:tr w:rsidR="00B9744C" w:rsidRPr="00055520" w14:paraId="1AD61EA9" w14:textId="77777777" w:rsidTr="00B9744C">
        <w:trPr>
          <w:trHeight w:val="300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000000" w:fill="D9D9D9"/>
            <w:noWrap/>
            <w:vAlign w:val="center"/>
            <w:hideMark/>
          </w:tcPr>
          <w:p w14:paraId="39A40CD9" w14:textId="77777777" w:rsidR="00B9744C" w:rsidRPr="00FC6674" w:rsidRDefault="00B9744C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FC6674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RISK ASSESSOR NAME</w:t>
            </w:r>
          </w:p>
        </w:tc>
        <w:tc>
          <w:tcPr>
            <w:tcW w:w="43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658DA17E" w14:textId="77777777" w:rsidR="00B9744C" w:rsidRPr="00FC6674" w:rsidRDefault="00B9744C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FC6674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UNIVERSITY INSTITUTE / DEPARTMENT</w:t>
            </w:r>
          </w:p>
        </w:tc>
        <w:tc>
          <w:tcPr>
            <w:tcW w:w="79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0579559D" w14:textId="77777777" w:rsidR="00B9744C" w:rsidRPr="00FC6674" w:rsidRDefault="00B9744C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FC6674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BRIEF DESCRIPTION OF ACTIVITY</w:t>
            </w:r>
          </w:p>
        </w:tc>
      </w:tr>
      <w:tr w:rsidR="00B9744C" w:rsidRPr="00FC6674" w14:paraId="3E75CF25" w14:textId="77777777" w:rsidTr="00B9744C">
        <w:trPr>
          <w:trHeight w:val="1519"/>
        </w:trPr>
        <w:tc>
          <w:tcPr>
            <w:tcW w:w="26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362FCD5" w14:textId="77777777" w:rsidR="00B9744C" w:rsidRPr="000A5E9A" w:rsidRDefault="001237FD" w:rsidP="000A5E9A">
            <w:pPr>
              <w:jc w:val="center"/>
              <w:rPr>
                <w:rFonts w:ascii="Calibri" w:hAnsi="Calibri" w:cs="Calibri"/>
                <w:color w:val="FF0000"/>
              </w:rPr>
            </w:pPr>
            <w:r>
              <w:rPr>
                <w:rFonts w:ascii="Calibri" w:hAnsi="Calibri" w:cs="Calibri"/>
                <w:color w:val="FF0000"/>
              </w:rPr>
              <w:t>Ros Coard/Martin Bates</w:t>
            </w:r>
          </w:p>
        </w:tc>
        <w:tc>
          <w:tcPr>
            <w:tcW w:w="43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78A3D24" w14:textId="77777777" w:rsidR="00B9744C" w:rsidRPr="000A5E9A" w:rsidRDefault="007C115E" w:rsidP="000A5E9A">
            <w:pPr>
              <w:jc w:val="center"/>
              <w:rPr>
                <w:rFonts w:ascii="Calibri" w:hAnsi="Calibri" w:cs="Calibri"/>
                <w:color w:val="FF0000"/>
              </w:rPr>
            </w:pPr>
            <w:r>
              <w:rPr>
                <w:rFonts w:ascii="Calibri" w:hAnsi="Calibri" w:cs="Calibri"/>
                <w:color w:val="FF0000"/>
              </w:rPr>
              <w:t>IEH</w:t>
            </w:r>
          </w:p>
        </w:tc>
        <w:tc>
          <w:tcPr>
            <w:tcW w:w="79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D5845AC" w14:textId="77777777" w:rsidR="00B9744C" w:rsidRPr="000A5E9A" w:rsidRDefault="007C115E" w:rsidP="000A5E9A">
            <w:pPr>
              <w:rPr>
                <w:rFonts w:ascii="Calibri" w:hAnsi="Calibri" w:cs="Calibri"/>
                <w:color w:val="FF0000"/>
              </w:rPr>
            </w:pPr>
            <w:r>
              <w:rPr>
                <w:rFonts w:ascii="Calibri" w:hAnsi="Calibri" w:cs="Calibri"/>
                <w:color w:val="FF0000"/>
              </w:rPr>
              <w:t>Archaeological Excavation and Fieldwork</w:t>
            </w:r>
          </w:p>
        </w:tc>
      </w:tr>
      <w:tr w:rsidR="00B9744C" w:rsidRPr="00FC6674" w14:paraId="65FD9D85" w14:textId="77777777" w:rsidTr="00B9744C">
        <w:trPr>
          <w:trHeight w:val="300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48989B6D" w14:textId="77777777" w:rsidR="00B9744C" w:rsidRPr="00FC6674" w:rsidRDefault="00B9744C" w:rsidP="00682B73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FC6674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AUTHORISING LINE MANAGER</w:t>
            </w:r>
          </w:p>
        </w:tc>
        <w:tc>
          <w:tcPr>
            <w:tcW w:w="43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218F8E66" w14:textId="77777777" w:rsidR="00B9744C" w:rsidRPr="00FC6674" w:rsidRDefault="00B9744C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FC6674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PERSONS AT RISK / POTENTIAL HARM</w:t>
            </w:r>
          </w:p>
        </w:tc>
        <w:tc>
          <w:tcPr>
            <w:tcW w:w="79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1B56A4D1" w14:textId="77777777" w:rsidR="00B9744C" w:rsidRPr="00FC6674" w:rsidRDefault="00B9744C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FC6674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DATE(S) / LOCATION(S) OF ACTIVITY</w:t>
            </w:r>
          </w:p>
        </w:tc>
      </w:tr>
      <w:tr w:rsidR="00B9744C" w:rsidRPr="00FC6674" w14:paraId="23D940A4" w14:textId="77777777" w:rsidTr="005722FE">
        <w:trPr>
          <w:trHeight w:val="990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D90EEFA" w14:textId="4B28C379" w:rsidR="00B9744C" w:rsidRPr="0016274E" w:rsidRDefault="00A6366E" w:rsidP="0016274E">
            <w:pPr>
              <w:jc w:val="center"/>
              <w:rPr>
                <w:rFonts w:ascii="Calibri" w:hAnsi="Calibri" w:cs="Calibri"/>
                <w:color w:val="FF0000"/>
              </w:rPr>
            </w:pPr>
            <w:r>
              <w:rPr>
                <w:rFonts w:ascii="Calibri" w:hAnsi="Calibri" w:cs="Calibri"/>
                <w:color w:val="FF0000"/>
              </w:rPr>
              <w:t>Joanna Holmes</w:t>
            </w:r>
          </w:p>
        </w:tc>
        <w:tc>
          <w:tcPr>
            <w:tcW w:w="43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C2CC9BB" w14:textId="77777777" w:rsidR="00B9744C" w:rsidRDefault="007C115E" w:rsidP="0016274E">
            <w:pPr>
              <w:jc w:val="center"/>
              <w:rPr>
                <w:rFonts w:ascii="Calibri" w:hAnsi="Calibri" w:cs="Calibri"/>
                <w:color w:val="FF0000"/>
              </w:rPr>
            </w:pPr>
            <w:r>
              <w:rPr>
                <w:rFonts w:ascii="Calibri" w:hAnsi="Calibri" w:cs="Calibri"/>
                <w:color w:val="FF0000"/>
              </w:rPr>
              <w:t>UWTSD staff and students</w:t>
            </w:r>
          </w:p>
          <w:p w14:paraId="6D43EDC3" w14:textId="77777777" w:rsidR="007C115E" w:rsidRPr="0016274E" w:rsidRDefault="007C115E" w:rsidP="0016274E">
            <w:pPr>
              <w:jc w:val="center"/>
              <w:rPr>
                <w:rFonts w:ascii="Calibri" w:hAnsi="Calibri" w:cs="Calibri"/>
                <w:color w:val="FF0000"/>
              </w:rPr>
            </w:pPr>
            <w:r>
              <w:rPr>
                <w:rFonts w:ascii="Calibri" w:hAnsi="Calibri" w:cs="Calibri"/>
                <w:color w:val="FF0000"/>
              </w:rPr>
              <w:t>Volunteers</w:t>
            </w:r>
          </w:p>
        </w:tc>
        <w:tc>
          <w:tcPr>
            <w:tcW w:w="79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3BA5D3B" w14:textId="264461BC" w:rsidR="00A6366E" w:rsidRDefault="004C54A3" w:rsidP="0016274E">
            <w:pPr>
              <w:jc w:val="both"/>
              <w:rPr>
                <w:rFonts w:ascii="inherit" w:hAnsi="inherit" w:cs="Calibri"/>
                <w:b/>
                <w:bCs/>
                <w:color w:val="000000"/>
                <w:bdr w:val="none" w:sz="0" w:space="0" w:color="auto" w:frame="1"/>
                <w:shd w:val="clear" w:color="auto" w:fill="FFFFFF"/>
              </w:rPr>
            </w:pPr>
            <w:r>
              <w:rPr>
                <w:rFonts w:ascii="inherit" w:hAnsi="inherit" w:cs="Calibri"/>
                <w:b/>
                <w:bCs/>
                <w:color w:val="000000"/>
                <w:bdr w:val="none" w:sz="0" w:space="0" w:color="auto" w:frame="1"/>
                <w:shd w:val="clear" w:color="auto" w:fill="FFFFFF"/>
              </w:rPr>
              <w:t>Modules HPAR400</w:t>
            </w:r>
            <w:r w:rsidR="00142A00">
              <w:rPr>
                <w:rFonts w:ascii="inherit" w:hAnsi="inherit" w:cs="Calibri"/>
                <w:b/>
                <w:bCs/>
                <w:color w:val="000000"/>
                <w:bdr w:val="none" w:sz="0" w:space="0" w:color="auto" w:frame="1"/>
                <w:shd w:val="clear" w:color="auto" w:fill="FFFFFF"/>
              </w:rPr>
              <w:t>1, HPAR5004. HPAR500</w:t>
            </w:r>
            <w:r w:rsidR="00AF151E">
              <w:rPr>
                <w:rFonts w:ascii="inherit" w:hAnsi="inherit" w:cs="Calibri"/>
                <w:b/>
                <w:bCs/>
                <w:color w:val="000000"/>
                <w:bdr w:val="none" w:sz="0" w:space="0" w:color="auto" w:frame="1"/>
                <w:shd w:val="clear" w:color="auto" w:fill="FFFFFF"/>
              </w:rPr>
              <w:t xml:space="preserve">4 covering module period </w:t>
            </w:r>
            <w:r w:rsidR="00FF5950">
              <w:rPr>
                <w:rFonts w:ascii="inherit" w:hAnsi="inherit" w:cs="Calibri"/>
                <w:b/>
                <w:bCs/>
                <w:color w:val="000000"/>
                <w:bdr w:val="none" w:sz="0" w:space="0" w:color="auto" w:frame="1"/>
                <w:shd w:val="clear" w:color="auto" w:fill="FFFFFF"/>
              </w:rPr>
              <w:t xml:space="preserve">Monday </w:t>
            </w:r>
            <w:r w:rsidR="00A6366E">
              <w:rPr>
                <w:rFonts w:ascii="inherit" w:hAnsi="inherit" w:cs="Calibri"/>
                <w:b/>
                <w:bCs/>
                <w:color w:val="000000"/>
                <w:bdr w:val="none" w:sz="0" w:space="0" w:color="auto" w:frame="1"/>
                <w:shd w:val="clear" w:color="auto" w:fill="FFFFFF"/>
              </w:rPr>
              <w:t>8</w:t>
            </w:r>
            <w:r w:rsidR="00FF5950">
              <w:rPr>
                <w:rFonts w:ascii="inherit" w:hAnsi="inherit" w:cs="Calibri"/>
                <w:b/>
                <w:bCs/>
                <w:color w:val="000000"/>
                <w:bdr w:val="none" w:sz="0" w:space="0" w:color="auto" w:frame="1"/>
                <w:shd w:val="clear" w:color="auto" w:fill="FFFFFF"/>
                <w:vertAlign w:val="superscript"/>
              </w:rPr>
              <w:t>th</w:t>
            </w:r>
            <w:r w:rsidR="00FF5950">
              <w:rPr>
                <w:rFonts w:ascii="inherit" w:hAnsi="inherit" w:cs="Calibri"/>
                <w:b/>
                <w:bCs/>
                <w:color w:val="000000"/>
                <w:bdr w:val="none" w:sz="0" w:space="0" w:color="auto" w:frame="1"/>
                <w:shd w:val="clear" w:color="auto" w:fill="FFFFFF"/>
              </w:rPr>
              <w:t xml:space="preserve"> April to Friday </w:t>
            </w:r>
            <w:r w:rsidR="00A6366E">
              <w:rPr>
                <w:rFonts w:ascii="inherit" w:hAnsi="inherit" w:cs="Calibri"/>
                <w:b/>
                <w:bCs/>
                <w:color w:val="000000"/>
                <w:bdr w:val="none" w:sz="0" w:space="0" w:color="auto" w:frame="1"/>
                <w:shd w:val="clear" w:color="auto" w:fill="FFFFFF"/>
              </w:rPr>
              <w:t>3</w:t>
            </w:r>
            <w:r w:rsidR="00A6366E" w:rsidRPr="00A6366E">
              <w:rPr>
                <w:rFonts w:ascii="inherit" w:hAnsi="inherit" w:cs="Calibri"/>
                <w:b/>
                <w:bCs/>
                <w:color w:val="000000"/>
                <w:bdr w:val="none" w:sz="0" w:space="0" w:color="auto" w:frame="1"/>
                <w:shd w:val="clear" w:color="auto" w:fill="FFFFFF"/>
                <w:vertAlign w:val="superscript"/>
              </w:rPr>
              <w:t>rd</w:t>
            </w:r>
            <w:r w:rsidR="00A6366E">
              <w:rPr>
                <w:rFonts w:ascii="inherit" w:hAnsi="inherit" w:cs="Calibri"/>
                <w:b/>
                <w:bCs/>
                <w:color w:val="000000"/>
                <w:bdr w:val="none" w:sz="0" w:space="0" w:color="auto" w:frame="1"/>
                <w:shd w:val="clear" w:color="auto" w:fill="FFFFFF"/>
              </w:rPr>
              <w:t xml:space="preserve"> </w:t>
            </w:r>
            <w:r w:rsidR="00FF5950">
              <w:rPr>
                <w:rFonts w:ascii="inherit" w:hAnsi="inherit" w:cs="Calibri"/>
                <w:b/>
                <w:bCs/>
                <w:color w:val="000000"/>
                <w:bdr w:val="none" w:sz="0" w:space="0" w:color="auto" w:frame="1"/>
                <w:shd w:val="clear" w:color="auto" w:fill="FFFFFF"/>
              </w:rPr>
              <w:t>May</w:t>
            </w:r>
            <w:r w:rsidR="00AF29C3">
              <w:rPr>
                <w:rFonts w:ascii="inherit" w:hAnsi="inherit" w:cs="Calibri"/>
                <w:b/>
                <w:bCs/>
                <w:color w:val="000000"/>
                <w:bdr w:val="none" w:sz="0" w:space="0" w:color="auto" w:frame="1"/>
                <w:shd w:val="clear" w:color="auto" w:fill="FFFFFF"/>
              </w:rPr>
              <w:t>, 2024</w:t>
            </w:r>
          </w:p>
          <w:p w14:paraId="066A6AAC" w14:textId="5B73DFBB" w:rsidR="004C54A3" w:rsidRDefault="00EC6184" w:rsidP="0016274E">
            <w:pPr>
              <w:jc w:val="both"/>
              <w:rPr>
                <w:rFonts w:ascii="inherit" w:hAnsi="inherit" w:cs="Calibri"/>
                <w:b/>
                <w:bCs/>
                <w:color w:val="000000"/>
                <w:bdr w:val="none" w:sz="0" w:space="0" w:color="auto" w:frame="1"/>
                <w:shd w:val="clear" w:color="auto" w:fill="FFFFFF"/>
              </w:rPr>
            </w:pPr>
            <w:r>
              <w:rPr>
                <w:rFonts w:ascii="inherit" w:hAnsi="inherit" w:cs="Calibri"/>
                <w:b/>
                <w:bCs/>
                <w:color w:val="000000"/>
                <w:bdr w:val="none" w:sz="0" w:space="0" w:color="auto" w:frame="1"/>
                <w:shd w:val="clear" w:color="auto" w:fill="FFFFFF"/>
              </w:rPr>
              <w:t>C</w:t>
            </w:r>
            <w:r w:rsidR="001237FD">
              <w:rPr>
                <w:rFonts w:ascii="inherit" w:hAnsi="inherit" w:cs="Calibri"/>
                <w:b/>
                <w:bCs/>
                <w:color w:val="000000"/>
                <w:bdr w:val="none" w:sz="0" w:space="0" w:color="auto" w:frame="1"/>
                <w:shd w:val="clear" w:color="auto" w:fill="FFFFFF"/>
              </w:rPr>
              <w:t xml:space="preserve">ohorts </w:t>
            </w:r>
            <w:r>
              <w:rPr>
                <w:rFonts w:ascii="inherit" w:hAnsi="inherit" w:cs="Calibri"/>
                <w:b/>
                <w:bCs/>
                <w:color w:val="000000"/>
                <w:bdr w:val="none" w:sz="0" w:space="0" w:color="auto" w:frame="1"/>
                <w:shd w:val="clear" w:color="auto" w:fill="FFFFFF"/>
              </w:rPr>
              <w:t>in the field from Monday 15</w:t>
            </w:r>
            <w:r w:rsidRPr="00EC6184">
              <w:rPr>
                <w:rFonts w:ascii="inherit" w:hAnsi="inherit" w:cs="Calibri"/>
                <w:b/>
                <w:bCs/>
                <w:color w:val="000000"/>
                <w:bdr w:val="none" w:sz="0" w:space="0" w:color="auto" w:frame="1"/>
                <w:shd w:val="clear" w:color="auto" w:fill="FFFFFF"/>
                <w:vertAlign w:val="superscript"/>
              </w:rPr>
              <w:t>th</w:t>
            </w:r>
            <w:r>
              <w:rPr>
                <w:rFonts w:ascii="inherit" w:hAnsi="inherit" w:cs="Calibri"/>
                <w:b/>
                <w:bCs/>
                <w:color w:val="000000"/>
                <w:bdr w:val="none" w:sz="0" w:space="0" w:color="auto" w:frame="1"/>
                <w:shd w:val="clear" w:color="auto" w:fill="FFFFFF"/>
              </w:rPr>
              <w:t xml:space="preserve"> April- Friday 3</w:t>
            </w:r>
            <w:r w:rsidRPr="00EC6184">
              <w:rPr>
                <w:rFonts w:ascii="inherit" w:hAnsi="inherit" w:cs="Calibri"/>
                <w:b/>
                <w:bCs/>
                <w:color w:val="000000"/>
                <w:bdr w:val="none" w:sz="0" w:space="0" w:color="auto" w:frame="1"/>
                <w:shd w:val="clear" w:color="auto" w:fill="FFFFFF"/>
                <w:vertAlign w:val="superscript"/>
              </w:rPr>
              <w:t>rd</w:t>
            </w:r>
            <w:r>
              <w:rPr>
                <w:rFonts w:ascii="inherit" w:hAnsi="inherit" w:cs="Calibri"/>
                <w:b/>
                <w:bCs/>
                <w:color w:val="000000"/>
                <w:bdr w:val="none" w:sz="0" w:space="0" w:color="auto" w:frame="1"/>
                <w:shd w:val="clear" w:color="auto" w:fill="FFFFFF"/>
              </w:rPr>
              <w:t xml:space="preserve"> May</w:t>
            </w:r>
            <w:r w:rsidR="00AF29C3">
              <w:rPr>
                <w:rFonts w:ascii="inherit" w:hAnsi="inherit" w:cs="Calibri"/>
                <w:b/>
                <w:bCs/>
                <w:color w:val="000000"/>
                <w:bdr w:val="none" w:sz="0" w:space="0" w:color="auto" w:frame="1"/>
                <w:shd w:val="clear" w:color="auto" w:fill="FFFFFF"/>
              </w:rPr>
              <w:t>, 2024</w:t>
            </w:r>
          </w:p>
          <w:p w14:paraId="0862ED2B" w14:textId="77777777" w:rsidR="00AF151E" w:rsidRDefault="00AF151E" w:rsidP="0016274E">
            <w:pPr>
              <w:jc w:val="both"/>
              <w:rPr>
                <w:rFonts w:ascii="inherit" w:hAnsi="inherit" w:cs="Calibri"/>
                <w:b/>
                <w:bCs/>
                <w:color w:val="000000"/>
                <w:bdr w:val="none" w:sz="0" w:space="0" w:color="auto" w:frame="1"/>
                <w:shd w:val="clear" w:color="auto" w:fill="FFFFFF"/>
              </w:rPr>
            </w:pPr>
          </w:p>
          <w:p w14:paraId="3FBBD4A3" w14:textId="77777777" w:rsidR="001237FD" w:rsidRPr="0016274E" w:rsidRDefault="001237FD" w:rsidP="00AF29C3">
            <w:pPr>
              <w:jc w:val="both"/>
              <w:rPr>
                <w:rFonts w:ascii="Calibri" w:hAnsi="Calibri" w:cs="Calibri"/>
                <w:color w:val="FF0000"/>
              </w:rPr>
            </w:pPr>
          </w:p>
        </w:tc>
      </w:tr>
    </w:tbl>
    <w:p w14:paraId="60919BBB" w14:textId="77777777" w:rsidR="00055520" w:rsidRPr="00377D43" w:rsidRDefault="00055520" w:rsidP="00377D43">
      <w:pPr>
        <w:widowControl w:val="0"/>
        <w:autoSpaceDE w:val="0"/>
        <w:autoSpaceDN w:val="0"/>
        <w:spacing w:after="0" w:line="240" w:lineRule="auto"/>
        <w:rPr>
          <w:rFonts w:ascii="Calibri" w:eastAsia="Arial" w:hAnsi="Calibri" w:cs="Arial"/>
          <w:sz w:val="20"/>
          <w:szCs w:val="20"/>
          <w:lang w:eastAsia="en-GB" w:bidi="en-GB"/>
        </w:rPr>
      </w:pPr>
    </w:p>
    <w:tbl>
      <w:tblPr>
        <w:tblW w:w="14879" w:type="dxa"/>
        <w:tblLayout w:type="fixed"/>
        <w:tblLook w:val="04A0" w:firstRow="1" w:lastRow="0" w:firstColumn="1" w:lastColumn="0" w:noHBand="0" w:noVBand="1"/>
      </w:tblPr>
      <w:tblGrid>
        <w:gridCol w:w="2640"/>
        <w:gridCol w:w="1891"/>
        <w:gridCol w:w="8789"/>
        <w:gridCol w:w="1559"/>
      </w:tblGrid>
      <w:tr w:rsidR="00A33780" w:rsidRPr="00733D11" w14:paraId="5C6CA31D" w14:textId="77777777" w:rsidTr="00DA7CEA">
        <w:trPr>
          <w:trHeight w:val="300"/>
          <w:tblHeader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000000" w:fill="D9D9D9"/>
            <w:noWrap/>
            <w:vAlign w:val="center"/>
            <w:hideMark/>
          </w:tcPr>
          <w:p w14:paraId="4D105210" w14:textId="77777777" w:rsidR="00A33780" w:rsidRPr="00733D11" w:rsidRDefault="00A33780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</w:rPr>
            </w:pPr>
            <w:r w:rsidRPr="00733D11">
              <w:rPr>
                <w:rFonts w:eastAsiaTheme="majorEastAsia" w:cstheme="minorHAnsi"/>
                <w:b/>
                <w:bCs/>
                <w:color w:val="2E74B5" w:themeColor="accent1" w:themeShade="BF"/>
              </w:rPr>
              <w:t>HAZARD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D9D9D9"/>
            <w:noWrap/>
            <w:vAlign w:val="center"/>
            <w:hideMark/>
          </w:tcPr>
          <w:p w14:paraId="062916B1" w14:textId="77777777" w:rsidR="00956BDD" w:rsidRPr="00733D11" w:rsidRDefault="00870C36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</w:rPr>
            </w:pPr>
            <w:r w:rsidRPr="00733D11">
              <w:rPr>
                <w:rFonts w:eastAsiaTheme="majorEastAsia" w:cstheme="minorHAnsi"/>
                <w:b/>
                <w:bCs/>
                <w:color w:val="2E74B5" w:themeColor="accent1" w:themeShade="BF"/>
              </w:rPr>
              <w:t xml:space="preserve">PRE-CONTROL </w:t>
            </w:r>
          </w:p>
          <w:p w14:paraId="715846D6" w14:textId="77777777" w:rsidR="00A33780" w:rsidRPr="00733D11" w:rsidRDefault="00A33780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</w:rPr>
            </w:pPr>
            <w:r w:rsidRPr="00733D11">
              <w:rPr>
                <w:rFonts w:eastAsiaTheme="majorEastAsia" w:cstheme="minorHAnsi"/>
                <w:b/>
                <w:bCs/>
                <w:color w:val="2E74B5" w:themeColor="accent1" w:themeShade="BF"/>
              </w:rPr>
              <w:t>RISK</w:t>
            </w:r>
          </w:p>
        </w:tc>
        <w:tc>
          <w:tcPr>
            <w:tcW w:w="878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62A264F8" w14:textId="77777777" w:rsidR="00A33780" w:rsidRPr="00733D11" w:rsidRDefault="00A33780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</w:rPr>
            </w:pPr>
            <w:r w:rsidRPr="00733D11">
              <w:rPr>
                <w:rFonts w:eastAsiaTheme="majorEastAsia" w:cstheme="minorHAnsi"/>
                <w:b/>
                <w:bCs/>
                <w:color w:val="2E74B5" w:themeColor="accent1" w:themeShade="BF"/>
              </w:rPr>
              <w:t>CONTROLS</w:t>
            </w:r>
          </w:p>
        </w:tc>
        <w:tc>
          <w:tcPr>
            <w:tcW w:w="155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0B086739" w14:textId="77777777" w:rsidR="00A33780" w:rsidRPr="00733D11" w:rsidRDefault="00A33780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</w:rPr>
            </w:pPr>
            <w:r w:rsidRPr="00733D11">
              <w:rPr>
                <w:rFonts w:eastAsiaTheme="majorEastAsia" w:cstheme="minorHAnsi"/>
                <w:b/>
                <w:bCs/>
                <w:color w:val="2E74B5" w:themeColor="accent1" w:themeShade="BF"/>
              </w:rPr>
              <w:t>RESIDUAL RISK</w:t>
            </w:r>
          </w:p>
        </w:tc>
      </w:tr>
      <w:tr w:rsidR="00674515" w:rsidRPr="00055520" w14:paraId="5599D87D" w14:textId="77777777" w:rsidTr="00773911">
        <w:trPr>
          <w:cantSplit/>
          <w:trHeight w:val="567"/>
        </w:trPr>
        <w:tc>
          <w:tcPr>
            <w:tcW w:w="26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EBA6C39" w14:textId="77777777" w:rsidR="00674515" w:rsidRDefault="00E721F1" w:rsidP="006D5F48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055520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Lack of awareness of Health and Safety requirements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noWrap/>
            <w:vAlign w:val="center"/>
          </w:tcPr>
          <w:p w14:paraId="60D694A1" w14:textId="77777777" w:rsidR="00674515" w:rsidRPr="00F36340" w:rsidRDefault="00773911" w:rsidP="006D5F48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310E119" w14:textId="77777777" w:rsidR="00F36340" w:rsidRDefault="00F36340">
            <w:pPr>
              <w:pStyle w:val="ListParagraph"/>
              <w:numPr>
                <w:ilvl w:val="0"/>
                <w:numId w:val="1"/>
              </w:numPr>
              <w:spacing w:before="120" w:after="120" w:line="240" w:lineRule="auto"/>
              <w:ind w:left="295" w:hanging="284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055520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Health and Safety processes and guidance available via </w:t>
            </w:r>
            <w:hyperlink r:id="rId10" w:history="1">
              <w:r w:rsidRPr="00A33780">
                <w:rPr>
                  <w:rStyle w:val="Hyperlink"/>
                  <w:rFonts w:ascii="Calibri" w:eastAsia="Times New Roman" w:hAnsi="Calibri" w:cs="Calibri"/>
                  <w:lang w:eastAsia="zh-CN"/>
                </w:rPr>
                <w:t>Health and Safety intranet page.</w:t>
              </w:r>
            </w:hyperlink>
          </w:p>
          <w:p w14:paraId="5998322E" w14:textId="77777777" w:rsidR="00F36340" w:rsidRDefault="00F36340">
            <w:pPr>
              <w:pStyle w:val="ListParagraph"/>
              <w:numPr>
                <w:ilvl w:val="0"/>
                <w:numId w:val="1"/>
              </w:numPr>
              <w:spacing w:before="120" w:after="120" w:line="240" w:lineRule="auto"/>
              <w:ind w:left="295" w:hanging="284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055520">
              <w:rPr>
                <w:rFonts w:ascii="Calibri" w:eastAsia="Times New Roman" w:hAnsi="Calibri" w:cs="Calibri"/>
                <w:color w:val="000000"/>
                <w:lang w:eastAsia="zh-CN"/>
              </w:rPr>
              <w:t>All staff to complete mandatory basic Health and Safety awareness training</w:t>
            </w: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.</w:t>
            </w:r>
          </w:p>
          <w:p w14:paraId="3EC9EE18" w14:textId="77777777" w:rsidR="00674515" w:rsidRPr="00F36340" w:rsidRDefault="00F36340">
            <w:pPr>
              <w:pStyle w:val="ListParagraph"/>
              <w:numPr>
                <w:ilvl w:val="0"/>
                <w:numId w:val="1"/>
              </w:numPr>
              <w:spacing w:before="120" w:after="120" w:line="240" w:lineRule="auto"/>
              <w:ind w:left="295" w:hanging="284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F36340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A suite of specific Health and Safety training courses available for staff via </w:t>
            </w:r>
            <w:hyperlink r:id="rId11" w:history="1">
              <w:r w:rsidRPr="00F36340">
                <w:rPr>
                  <w:rStyle w:val="Hyperlink"/>
                  <w:rFonts w:ascii="Calibri" w:eastAsia="Times New Roman" w:hAnsi="Calibri" w:cs="Calibri"/>
                  <w:lang w:eastAsia="zh-CN"/>
                </w:rPr>
                <w:t>Health and Safety intranet page</w:t>
              </w:r>
            </w:hyperlink>
            <w:r w:rsidRPr="00F36340">
              <w:rPr>
                <w:rFonts w:ascii="Calibri" w:eastAsia="Times New Roman" w:hAnsi="Calibri" w:cs="Calibri"/>
                <w:color w:val="000000"/>
                <w:lang w:eastAsia="zh-CN"/>
              </w:rPr>
              <w:t>.</w:t>
            </w:r>
            <w:r w:rsidR="001237FD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Excavation staff </w:t>
            </w:r>
            <w:r w:rsidR="00FB55D6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completed </w:t>
            </w:r>
            <w:r w:rsidR="00FB55D6">
              <w:t>FAA LEVEL 3 AWARD IN EMERGENCY FIRST AID AT WORK (RQF) Qualification Code 603/2080/1 Credit Value 1 on 29/04/2022</w:t>
            </w:r>
            <w:r w:rsidR="001237FD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63BFF153" w14:textId="77777777" w:rsidR="00674515" w:rsidRPr="00956BDD" w:rsidRDefault="00310C0D" w:rsidP="00B9744C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4C60B6" w:rsidRPr="00055520" w14:paraId="28791836" w14:textId="77777777" w:rsidTr="00310C0D">
        <w:trPr>
          <w:cantSplit/>
          <w:trHeight w:val="567"/>
        </w:trPr>
        <w:tc>
          <w:tcPr>
            <w:tcW w:w="26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A131D5D" w14:textId="77777777" w:rsidR="004C60B6" w:rsidRPr="00ED1106" w:rsidRDefault="004C60B6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ED1106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lastRenderedPageBreak/>
              <w:t>Weather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noWrap/>
            <w:vAlign w:val="center"/>
          </w:tcPr>
          <w:p w14:paraId="1A5A261F" w14:textId="77777777" w:rsidR="004C60B6" w:rsidRPr="00956BDD" w:rsidRDefault="00310C0D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F75229F" w14:textId="77777777" w:rsidR="00FB55D6" w:rsidRDefault="00FB55D6">
            <w:pPr>
              <w:pStyle w:val="ListParagraph"/>
              <w:numPr>
                <w:ilvl w:val="0"/>
                <w:numId w:val="10"/>
              </w:numPr>
              <w:spacing w:line="276" w:lineRule="auto"/>
              <w:jc w:val="both"/>
            </w:pPr>
            <w:r>
              <w:t>Consult daily weather forecast for the area before setting out</w:t>
            </w:r>
          </w:p>
          <w:p w14:paraId="1BBDD973" w14:textId="77777777" w:rsidR="00FB55D6" w:rsidRDefault="00FB55D6">
            <w:pPr>
              <w:pStyle w:val="ListParagraph"/>
              <w:numPr>
                <w:ilvl w:val="0"/>
                <w:numId w:val="10"/>
              </w:numPr>
              <w:spacing w:line="276" w:lineRule="auto"/>
              <w:jc w:val="both"/>
            </w:pPr>
            <w:r>
              <w:t xml:space="preserve">If bad weather is forecast (Snow) then consider postponing trip </w:t>
            </w:r>
          </w:p>
          <w:p w14:paraId="5D4BC048" w14:textId="77777777" w:rsidR="00FB55D6" w:rsidRDefault="00FB55D6">
            <w:pPr>
              <w:pStyle w:val="ListParagraph"/>
              <w:numPr>
                <w:ilvl w:val="0"/>
                <w:numId w:val="10"/>
              </w:numPr>
              <w:spacing w:line="276" w:lineRule="auto"/>
              <w:jc w:val="both"/>
            </w:pPr>
            <w:r>
              <w:t>Weather conditions to be considered where long distance travelling is required</w:t>
            </w:r>
          </w:p>
          <w:p w14:paraId="3E1C6A24" w14:textId="77777777" w:rsidR="00FB55D6" w:rsidRDefault="00FB55D6">
            <w:pPr>
              <w:pStyle w:val="ListParagraph"/>
              <w:numPr>
                <w:ilvl w:val="0"/>
                <w:numId w:val="10"/>
              </w:numPr>
              <w:spacing w:line="276" w:lineRule="auto"/>
              <w:jc w:val="both"/>
            </w:pPr>
            <w:r>
              <w:t>Wear clothing suitable for the expected weather conditions, be prepared for sudden changes and where possible take additional clothing</w:t>
            </w:r>
          </w:p>
          <w:p w14:paraId="6320B4B4" w14:textId="77777777" w:rsidR="004C60B6" w:rsidRPr="00FB55D6" w:rsidRDefault="00FB55D6">
            <w:pPr>
              <w:pStyle w:val="ListParagraph"/>
              <w:numPr>
                <w:ilvl w:val="0"/>
                <w:numId w:val="10"/>
              </w:numPr>
              <w:spacing w:line="276" w:lineRule="auto"/>
              <w:jc w:val="both"/>
            </w:pPr>
            <w:r>
              <w:t>Use high factor sun protection cream (where required) and keep hydrated in hot weather. Protect hands and feet against cold/wet conditions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78C13E1F" w14:textId="77777777" w:rsidR="004C60B6" w:rsidRPr="00956BDD" w:rsidRDefault="00310C0D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4C60B6" w:rsidRPr="00055520" w14:paraId="71EF19F4" w14:textId="77777777" w:rsidTr="00115C34">
        <w:trPr>
          <w:cantSplit/>
          <w:trHeight w:val="567"/>
        </w:trPr>
        <w:tc>
          <w:tcPr>
            <w:tcW w:w="26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8A2874A" w14:textId="77777777" w:rsidR="004C60B6" w:rsidRPr="00ED1106" w:rsidRDefault="0080209F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 xml:space="preserve">Attendee </w:t>
            </w:r>
            <w:r w:rsidR="004C60B6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Health</w:t>
            </w:r>
            <w:r w:rsidR="00645437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 xml:space="preserve"> Issues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noWrap/>
            <w:vAlign w:val="center"/>
          </w:tcPr>
          <w:p w14:paraId="1E2CFA27" w14:textId="77777777" w:rsidR="004C60B6" w:rsidRPr="00956BDD" w:rsidRDefault="00645437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E855C98" w14:textId="4D53C71F" w:rsidR="00FE5190" w:rsidRDefault="002E0135">
            <w:pPr>
              <w:pStyle w:val="ListParagraph"/>
              <w:numPr>
                <w:ilvl w:val="0"/>
                <w:numId w:val="6"/>
              </w:numPr>
              <w:spacing w:before="120" w:after="120" w:line="240" w:lineRule="auto"/>
              <w:ind w:left="318" w:hanging="284"/>
              <w:jc w:val="both"/>
            </w:pPr>
            <w:r>
              <w:t xml:space="preserve">All </w:t>
            </w:r>
            <w:r w:rsidR="00FB55D6">
              <w:t xml:space="preserve">UWTSD </w:t>
            </w:r>
            <w:r>
              <w:t xml:space="preserve">attendees to complete </w:t>
            </w:r>
            <w:hyperlink r:id="rId12" w:history="1">
              <w:r w:rsidRPr="006342B2">
                <w:rPr>
                  <w:rStyle w:val="Hyperlink"/>
                </w:rPr>
                <w:t>Fieldwork Medical Questionnaire</w:t>
              </w:r>
            </w:hyperlink>
            <w:r w:rsidR="00323534">
              <w:t xml:space="preserve"> with </w:t>
            </w:r>
            <w:r w:rsidR="00012F74">
              <w:t xml:space="preserve">any concerns identified </w:t>
            </w:r>
            <w:r w:rsidR="0056564D">
              <w:t xml:space="preserve">discussed with Fieldwork Organiser </w:t>
            </w:r>
            <w:r w:rsidR="00FB55D6">
              <w:t xml:space="preserve">or </w:t>
            </w:r>
            <w:r w:rsidR="00AF29C3">
              <w:t xml:space="preserve">designated </w:t>
            </w:r>
            <w:r w:rsidR="00FB55D6">
              <w:t xml:space="preserve">staff </w:t>
            </w:r>
            <w:r w:rsidR="00115C34">
              <w:t xml:space="preserve">and </w:t>
            </w:r>
            <w:r w:rsidR="00012F74">
              <w:t>addressed before Fieldwork</w:t>
            </w:r>
            <w:r w:rsidR="00115C34">
              <w:t xml:space="preserve"> begins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1D3E166D" w14:textId="77777777" w:rsidR="004C60B6" w:rsidRPr="00956BDD" w:rsidRDefault="00115C34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4C60B6" w:rsidRPr="00055520" w14:paraId="46940F03" w14:textId="77777777" w:rsidTr="00366F83">
        <w:trPr>
          <w:cantSplit/>
          <w:trHeight w:val="567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CC394FB" w14:textId="77777777" w:rsidR="004C60B6" w:rsidRPr="00C7723A" w:rsidRDefault="00E02B8B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Driving Risks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</w:tcPr>
          <w:p w14:paraId="76375E63" w14:textId="77777777" w:rsidR="004C60B6" w:rsidRPr="00956BDD" w:rsidRDefault="00E02B8B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52CE9E2" w14:textId="77777777" w:rsidR="004C60B6" w:rsidRDefault="00000000">
            <w:pPr>
              <w:pStyle w:val="ListParagraph"/>
              <w:numPr>
                <w:ilvl w:val="0"/>
                <w:numId w:val="2"/>
              </w:numPr>
              <w:spacing w:before="120" w:after="120" w:line="240" w:lineRule="auto"/>
              <w:ind w:left="346" w:hanging="346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hyperlink r:id="rId13" w:history="1">
              <w:r w:rsidR="00E02B8B" w:rsidRPr="00E64897">
                <w:rPr>
                  <w:rStyle w:val="Hyperlink"/>
                  <w:rFonts w:ascii="Calibri" w:eastAsia="Times New Roman" w:hAnsi="Calibri" w:cs="Calibri"/>
                  <w:lang w:eastAsia="zh-CN"/>
                </w:rPr>
                <w:t>Driving for Work policy</w:t>
              </w:r>
            </w:hyperlink>
            <w:r w:rsidR="00E02B8B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followed</w:t>
            </w:r>
          </w:p>
          <w:p w14:paraId="67156EEC" w14:textId="77777777" w:rsidR="00B41BDB" w:rsidRDefault="00F60952">
            <w:pPr>
              <w:pStyle w:val="ListParagraph"/>
              <w:numPr>
                <w:ilvl w:val="0"/>
                <w:numId w:val="2"/>
              </w:numPr>
              <w:spacing w:before="120" w:after="120" w:line="240" w:lineRule="auto"/>
              <w:ind w:left="346" w:hanging="346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Those who drive on University business </w:t>
            </w:r>
            <w:r w:rsidR="00431EBC">
              <w:rPr>
                <w:rFonts w:ascii="Calibri" w:eastAsia="Times New Roman" w:hAnsi="Calibri" w:cs="Calibri"/>
                <w:color w:val="000000"/>
                <w:lang w:eastAsia="zh-CN"/>
              </w:rPr>
              <w:t>are registered as a University driver</w:t>
            </w:r>
            <w:r w:rsidR="00ED42D9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and have had their driving licence </w:t>
            </w:r>
            <w:r w:rsidR="0045597E">
              <w:rPr>
                <w:rFonts w:ascii="Calibri" w:eastAsia="Times New Roman" w:hAnsi="Calibri" w:cs="Calibri"/>
                <w:color w:val="000000"/>
                <w:lang w:eastAsia="zh-CN"/>
              </w:rPr>
              <w:t>checked</w:t>
            </w:r>
            <w:r w:rsidR="009F2F8A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annually</w:t>
            </w:r>
          </w:p>
          <w:p w14:paraId="3C4D3C2F" w14:textId="77777777" w:rsidR="00431EBC" w:rsidRDefault="00431EBC">
            <w:pPr>
              <w:pStyle w:val="ListParagraph"/>
              <w:numPr>
                <w:ilvl w:val="0"/>
                <w:numId w:val="2"/>
              </w:numPr>
              <w:spacing w:before="120" w:after="120" w:line="240" w:lineRule="auto"/>
              <w:ind w:left="346" w:hanging="346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All minibus drivers are qualified to drive a minibus on behalf of the University</w:t>
            </w:r>
          </w:p>
          <w:p w14:paraId="7A0AB8DA" w14:textId="77777777" w:rsidR="00A00E33" w:rsidRPr="00F8430F" w:rsidRDefault="00A00E33">
            <w:pPr>
              <w:pStyle w:val="ListParagraph"/>
              <w:numPr>
                <w:ilvl w:val="0"/>
                <w:numId w:val="2"/>
              </w:numPr>
              <w:spacing w:before="120" w:after="120" w:line="240" w:lineRule="auto"/>
              <w:ind w:left="346" w:hanging="346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All University owned or leased vehicles</w:t>
            </w:r>
            <w:r w:rsidR="00ED42D9">
              <w:rPr>
                <w:rFonts w:ascii="Calibri" w:eastAsia="Times New Roman" w:hAnsi="Calibri" w:cs="Calibri"/>
                <w:color w:val="000000"/>
                <w:lang w:eastAsia="zh-CN"/>
              </w:rPr>
              <w:t>, whils</w:t>
            </w:r>
            <w:r w:rsidR="0045597E">
              <w:rPr>
                <w:rFonts w:ascii="Calibri" w:eastAsia="Times New Roman" w:hAnsi="Calibri" w:cs="Calibri"/>
                <w:color w:val="000000"/>
                <w:lang w:eastAsia="zh-CN"/>
              </w:rPr>
              <w:t>t</w:t>
            </w:r>
            <w:r w:rsidR="00ED42D9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being driven on University business</w:t>
            </w:r>
            <w:r w:rsidR="0045597E">
              <w:rPr>
                <w:rFonts w:ascii="Calibri" w:eastAsia="Times New Roman" w:hAnsi="Calibri" w:cs="Calibri"/>
                <w:color w:val="000000"/>
                <w:lang w:eastAsia="zh-CN"/>
              </w:rPr>
              <w:t>,</w:t>
            </w:r>
            <w:r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meet legal requirements</w:t>
            </w:r>
            <w:r w:rsidR="0045597E">
              <w:rPr>
                <w:rFonts w:ascii="Calibri" w:eastAsia="Times New Roman" w:hAnsi="Calibri" w:cs="Calibri"/>
                <w:color w:val="000000"/>
                <w:lang w:eastAsia="zh-CN"/>
              </w:rPr>
              <w:t>.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086284FA" w14:textId="77777777" w:rsidR="004C60B6" w:rsidRPr="00055520" w:rsidRDefault="00B10401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Low</w:t>
            </w:r>
          </w:p>
        </w:tc>
      </w:tr>
      <w:tr w:rsidR="00D25E07" w:rsidRPr="00055520" w14:paraId="758B4ECC" w14:textId="77777777" w:rsidTr="00366F83">
        <w:trPr>
          <w:cantSplit/>
          <w:trHeight w:val="567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910B5AA" w14:textId="77777777" w:rsidR="00D25E07" w:rsidRDefault="00D25E07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Accommodation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</w:tcPr>
          <w:p w14:paraId="511610DA" w14:textId="77777777" w:rsidR="00D25E07" w:rsidRDefault="00D25E07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69149B8" w14:textId="77777777" w:rsidR="004F348C" w:rsidRDefault="00445811">
            <w:pPr>
              <w:pStyle w:val="ListParagraph"/>
              <w:numPr>
                <w:ilvl w:val="0"/>
                <w:numId w:val="7"/>
              </w:numPr>
              <w:spacing w:before="120" w:after="120" w:line="240" w:lineRule="auto"/>
            </w:pPr>
            <w:r>
              <w:t>Where fieldwork in</w:t>
            </w:r>
            <w:r w:rsidR="004F348C">
              <w:t>cludes</w:t>
            </w:r>
            <w:r>
              <w:t xml:space="preserve"> </w:t>
            </w:r>
            <w:r w:rsidR="004F348C">
              <w:t>overnight accommodation</w:t>
            </w:r>
          </w:p>
          <w:p w14:paraId="1EC5FF79" w14:textId="77777777" w:rsidR="00D25E07" w:rsidRDefault="00445811">
            <w:pPr>
              <w:pStyle w:val="ListParagraph"/>
              <w:numPr>
                <w:ilvl w:val="0"/>
                <w:numId w:val="7"/>
              </w:numPr>
              <w:spacing w:before="120" w:after="120" w:line="240" w:lineRule="auto"/>
            </w:pPr>
            <w:r>
              <w:t xml:space="preserve">Pre-book accommodation </w:t>
            </w:r>
            <w:r w:rsidR="004F348C">
              <w:t xml:space="preserve">using University </w:t>
            </w:r>
            <w:r w:rsidR="00FB55D6">
              <w:t>Accommodation Office and accommodation</w:t>
            </w:r>
          </w:p>
          <w:p w14:paraId="2CE68074" w14:textId="77777777" w:rsidR="0023491A" w:rsidRDefault="0023491A">
            <w:pPr>
              <w:pStyle w:val="ListParagraph"/>
              <w:numPr>
                <w:ilvl w:val="0"/>
                <w:numId w:val="7"/>
              </w:numPr>
              <w:spacing w:line="276" w:lineRule="auto"/>
            </w:pPr>
            <w:r>
              <w:t>Stay in recognised accommodation or one that has been recommended by host organisation</w:t>
            </w:r>
          </w:p>
          <w:p w14:paraId="21DA9E29" w14:textId="77777777" w:rsidR="0023491A" w:rsidRDefault="0023491A">
            <w:pPr>
              <w:pStyle w:val="ListParagraph"/>
              <w:numPr>
                <w:ilvl w:val="0"/>
                <w:numId w:val="7"/>
              </w:numPr>
              <w:spacing w:line="276" w:lineRule="auto"/>
            </w:pPr>
            <w:r>
              <w:t>Familiarise yourself with emergency procedures including exits, exit routes and muster points</w:t>
            </w:r>
          </w:p>
          <w:p w14:paraId="5AF25153" w14:textId="77777777" w:rsidR="0023491A" w:rsidRDefault="0023491A">
            <w:pPr>
              <w:pStyle w:val="ListParagraph"/>
              <w:numPr>
                <w:ilvl w:val="0"/>
                <w:numId w:val="7"/>
              </w:numPr>
              <w:spacing w:before="120" w:after="120" w:line="240" w:lineRule="auto"/>
            </w:pPr>
            <w:r>
              <w:t>If there are concerns regarding the location of room e.g. ground floor, request an alternative room or transfer to alternative hotel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1D26D377" w14:textId="77777777" w:rsidR="00D25E07" w:rsidRDefault="00D25E07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zh-CN"/>
              </w:rPr>
            </w:pPr>
          </w:p>
        </w:tc>
      </w:tr>
      <w:tr w:rsidR="00136927" w:rsidRPr="00055520" w14:paraId="0DD5066B" w14:textId="77777777" w:rsidTr="00366F83">
        <w:trPr>
          <w:cantSplit/>
          <w:trHeight w:val="567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C5AEEC1" w14:textId="77777777" w:rsidR="00136927" w:rsidRPr="00C16A3C" w:rsidRDefault="00136927" w:rsidP="00136927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055520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lastRenderedPageBreak/>
              <w:t>Lone working</w:t>
            </w:r>
            <w:r w:rsidR="00DA3122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 xml:space="preserve"> / Isolation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</w:tcPr>
          <w:p w14:paraId="47864BB0" w14:textId="77777777" w:rsidR="00136927" w:rsidRPr="00956BDD" w:rsidRDefault="00136927" w:rsidP="00136927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956BDD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612763C" w14:textId="77777777" w:rsidR="00136927" w:rsidRDefault="00000000">
            <w:pPr>
              <w:pStyle w:val="ListParagraph"/>
              <w:numPr>
                <w:ilvl w:val="0"/>
                <w:numId w:val="3"/>
              </w:numPr>
              <w:spacing w:before="120" w:after="120" w:line="240" w:lineRule="auto"/>
              <w:ind w:left="459" w:hanging="425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hyperlink r:id="rId14" w:history="1">
              <w:r w:rsidR="00136927" w:rsidRPr="003E5F0D">
                <w:rPr>
                  <w:rStyle w:val="Hyperlink"/>
                  <w:rFonts w:ascii="Calibri" w:eastAsia="Times New Roman" w:hAnsi="Calibri" w:cs="Calibri"/>
                  <w:lang w:eastAsia="zh-CN"/>
                </w:rPr>
                <w:t>Lone Working policy</w:t>
              </w:r>
            </w:hyperlink>
            <w:r w:rsidR="00136927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in place</w:t>
            </w:r>
          </w:p>
          <w:p w14:paraId="0D4E805E" w14:textId="77777777" w:rsidR="00AC2BC6" w:rsidRDefault="00136927">
            <w:pPr>
              <w:pStyle w:val="ListParagraph"/>
              <w:numPr>
                <w:ilvl w:val="0"/>
                <w:numId w:val="3"/>
              </w:numPr>
              <w:spacing w:before="120" w:after="120" w:line="240" w:lineRule="auto"/>
              <w:ind w:left="459" w:hanging="425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3E5F0D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Lone Working </w:t>
            </w:r>
            <w:r w:rsidR="0042548B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during Fieldwork </w:t>
            </w:r>
            <w:r w:rsidR="00FB55D6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will be </w:t>
            </w:r>
            <w:r w:rsidRPr="003E5F0D">
              <w:rPr>
                <w:rFonts w:ascii="Calibri" w:eastAsia="Times New Roman" w:hAnsi="Calibri" w:cs="Calibri"/>
                <w:color w:val="000000"/>
                <w:lang w:eastAsia="zh-CN"/>
              </w:rPr>
              <w:t>avoided where possible</w:t>
            </w:r>
          </w:p>
          <w:p w14:paraId="179F3BD7" w14:textId="77777777" w:rsidR="00136927" w:rsidRPr="00287D40" w:rsidRDefault="00FB55D6">
            <w:pPr>
              <w:pStyle w:val="ListParagraph"/>
              <w:numPr>
                <w:ilvl w:val="0"/>
                <w:numId w:val="3"/>
              </w:numPr>
              <w:spacing w:before="120" w:after="120" w:line="240" w:lineRule="auto"/>
              <w:ind w:left="459" w:hanging="425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t>Where</w:t>
            </w:r>
            <w:r w:rsidR="00AC2BC6">
              <w:t xml:space="preserve"> lone working cannot be avoided</w:t>
            </w:r>
            <w:r>
              <w:t xml:space="preserve"> (e.g. beginning and end of the working day opening or closing up site)</w:t>
            </w:r>
            <w:r w:rsidR="00AC2BC6">
              <w:t xml:space="preserve">, ensure appropriate communication plan is </w:t>
            </w:r>
            <w:r w:rsidR="00B20D72">
              <w:t>clarified here</w:t>
            </w:r>
            <w:r w:rsidR="008A71FF">
              <w:t xml:space="preserve">, is put in </w:t>
            </w:r>
            <w:r w:rsidR="00AC2BC6">
              <w:t>in place and adhered to</w:t>
            </w:r>
            <w:r w:rsidR="008A71FF">
              <w:t>.</w:t>
            </w:r>
            <w:r>
              <w:t xml:space="preserve"> </w:t>
            </w:r>
          </w:p>
          <w:p w14:paraId="52C76898" w14:textId="77777777" w:rsidR="00287D40" w:rsidRPr="00287D40" w:rsidRDefault="002C58D2">
            <w:pPr>
              <w:pStyle w:val="ListParagraph"/>
              <w:numPr>
                <w:ilvl w:val="0"/>
                <w:numId w:val="3"/>
              </w:numPr>
              <w:spacing w:before="120" w:after="120" w:line="240" w:lineRule="auto"/>
              <w:ind w:left="459" w:hanging="425"/>
            </w:pPr>
            <w:r>
              <w:t>Fieldwork o</w:t>
            </w:r>
            <w:r w:rsidR="00287D40">
              <w:t>rganiser to have the means of summoning help (emergency services)</w:t>
            </w:r>
            <w:r>
              <w:t xml:space="preserve"> during the fieldwork.</w:t>
            </w:r>
            <w:r w:rsidR="00FB55D6">
              <w:t xml:space="preserve"> Mobile phone </w:t>
            </w:r>
            <w:r w:rsidR="006F358A">
              <w:t>contact/connectivity</w:t>
            </w:r>
            <w:r w:rsidR="00FB55D6">
              <w:t xml:space="preserve"> is available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47045F9E" w14:textId="77777777" w:rsidR="00136927" w:rsidRPr="00055520" w:rsidRDefault="00136927" w:rsidP="00136927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956BDD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4C60B6" w:rsidRPr="00055520" w14:paraId="67A34EFD" w14:textId="77777777" w:rsidTr="00B76E07">
        <w:trPr>
          <w:cantSplit/>
          <w:trHeight w:val="567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063FE6E" w14:textId="77777777" w:rsidR="004C60B6" w:rsidRPr="008E4DB3" w:rsidRDefault="00BF6F2F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Personal Safety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noWrap/>
            <w:vAlign w:val="center"/>
          </w:tcPr>
          <w:p w14:paraId="57248758" w14:textId="77777777" w:rsidR="004C60B6" w:rsidRPr="00956BDD" w:rsidRDefault="008E4DB3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</w:t>
            </w:r>
            <w:r w:rsidR="008D44DB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o</w:t>
            </w: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derate</w:t>
            </w:r>
          </w:p>
        </w:tc>
        <w:tc>
          <w:tcPr>
            <w:tcW w:w="8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F691C74" w14:textId="77777777" w:rsidR="004C60B6" w:rsidRDefault="00B2738D">
            <w:pPr>
              <w:pStyle w:val="ListParagraph"/>
              <w:numPr>
                <w:ilvl w:val="0"/>
                <w:numId w:val="4"/>
              </w:numPr>
              <w:spacing w:before="120" w:after="120" w:line="240" w:lineRule="auto"/>
              <w:ind w:left="318" w:hanging="284"/>
            </w:pPr>
            <w:r>
              <w:t xml:space="preserve">Consider </w:t>
            </w:r>
            <w:r w:rsidR="00AD4838">
              <w:t>personal safety risks to include</w:t>
            </w:r>
            <w:r w:rsidR="00A62FE6">
              <w:t>:</w:t>
            </w:r>
          </w:p>
          <w:p w14:paraId="6E754DAD" w14:textId="77777777" w:rsidR="00AD4838" w:rsidRDefault="00AD4838">
            <w:pPr>
              <w:pStyle w:val="ListParagraph"/>
              <w:numPr>
                <w:ilvl w:val="0"/>
                <w:numId w:val="8"/>
              </w:numPr>
              <w:spacing w:before="120" w:after="120" w:line="240" w:lineRule="auto"/>
            </w:pPr>
            <w:r>
              <w:t>A</w:t>
            </w:r>
            <w:r w:rsidR="002E22D9">
              <w:t>voiding a</w:t>
            </w:r>
            <w:r>
              <w:t>reas of known crime</w:t>
            </w:r>
          </w:p>
          <w:p w14:paraId="2531E740" w14:textId="77777777" w:rsidR="00AD4838" w:rsidRDefault="00EB397D">
            <w:pPr>
              <w:pStyle w:val="ListParagraph"/>
              <w:numPr>
                <w:ilvl w:val="0"/>
                <w:numId w:val="8"/>
              </w:numPr>
              <w:spacing w:before="120" w:after="120" w:line="240" w:lineRule="auto"/>
            </w:pPr>
            <w:r>
              <w:t xml:space="preserve">Avoiding </w:t>
            </w:r>
            <w:r w:rsidR="00F628B3">
              <w:t xml:space="preserve">carrying </w:t>
            </w:r>
            <w:r w:rsidR="002E5BF7">
              <w:t xml:space="preserve">lots of </w:t>
            </w:r>
            <w:r w:rsidR="00F628B3">
              <w:t xml:space="preserve">cash or </w:t>
            </w:r>
            <w:r>
              <w:t>other valuable items</w:t>
            </w:r>
          </w:p>
          <w:p w14:paraId="06815067" w14:textId="77777777" w:rsidR="0023491A" w:rsidRPr="00F72776" w:rsidRDefault="0023491A">
            <w:pPr>
              <w:pStyle w:val="ListParagraph"/>
              <w:numPr>
                <w:ilvl w:val="0"/>
                <w:numId w:val="8"/>
              </w:numPr>
              <w:spacing w:before="120" w:after="120" w:line="240" w:lineRule="auto"/>
            </w:pPr>
            <w:r>
              <w:t>Do not leave valuables, personal medical equipment, on site or in vehicles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29F64434" w14:textId="77777777" w:rsidR="004C60B6" w:rsidRPr="00D65519" w:rsidRDefault="008D44DB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D65519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4C60B6" w:rsidRPr="00055520" w14:paraId="55DFEB38" w14:textId="77777777" w:rsidTr="00B76E07">
        <w:trPr>
          <w:cantSplit/>
          <w:trHeight w:val="805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F1A206A" w14:textId="77777777" w:rsidR="004C60B6" w:rsidRPr="00236DB3" w:rsidRDefault="00236DB3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236DB3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First Aid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noWrap/>
            <w:vAlign w:val="center"/>
          </w:tcPr>
          <w:p w14:paraId="285A80EA" w14:textId="77777777" w:rsidR="004C60B6" w:rsidRPr="00956BDD" w:rsidRDefault="00236DB3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1054F8" w14:textId="77777777" w:rsidR="004C60B6" w:rsidRDefault="00000000">
            <w:pPr>
              <w:pStyle w:val="ListParagraph"/>
              <w:numPr>
                <w:ilvl w:val="0"/>
                <w:numId w:val="5"/>
              </w:numPr>
              <w:spacing w:before="120" w:after="120" w:line="240" w:lineRule="auto"/>
              <w:ind w:left="318" w:hanging="284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hyperlink r:id="rId15" w:history="1">
              <w:r w:rsidR="00236DB3" w:rsidRPr="00864822">
                <w:rPr>
                  <w:rStyle w:val="Hyperlink"/>
                  <w:rFonts w:ascii="Calibri" w:eastAsia="Times New Roman" w:hAnsi="Calibri" w:cs="Calibri"/>
                  <w:lang w:eastAsia="zh-CN"/>
                </w:rPr>
                <w:t>First Aid policy</w:t>
              </w:r>
            </w:hyperlink>
            <w:r w:rsidR="00236DB3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followed.</w:t>
            </w:r>
          </w:p>
          <w:p w14:paraId="14987E45" w14:textId="77777777" w:rsidR="00740924" w:rsidRPr="00740924" w:rsidRDefault="00740924">
            <w:pPr>
              <w:pStyle w:val="ListParagraph"/>
              <w:numPr>
                <w:ilvl w:val="0"/>
                <w:numId w:val="5"/>
              </w:numPr>
              <w:spacing w:before="120" w:after="120" w:line="240" w:lineRule="auto"/>
              <w:ind w:left="318" w:hanging="284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740924">
              <w:t xml:space="preserve">The nature of fieldwork will vary greatly. The type of training required, and the number of </w:t>
            </w:r>
            <w:r>
              <w:t xml:space="preserve">First Aiders </w:t>
            </w:r>
            <w:r w:rsidRPr="00740924">
              <w:t>required will be relevant to the nature / location of the activity being undertaken</w:t>
            </w:r>
            <w:r w:rsidR="00C83519">
              <w:t xml:space="preserve"> eg </w:t>
            </w:r>
            <w:r w:rsidR="00C83519" w:rsidRPr="00740924">
              <w:t>remoteness of location and access / communication to emergency services</w:t>
            </w:r>
            <w:r w:rsidR="008D21CA">
              <w:t>.</w:t>
            </w:r>
          </w:p>
          <w:p w14:paraId="3930DE2E" w14:textId="77777777" w:rsidR="006908BA" w:rsidRDefault="006908BA">
            <w:pPr>
              <w:pStyle w:val="ListParagraph"/>
              <w:numPr>
                <w:ilvl w:val="0"/>
                <w:numId w:val="5"/>
              </w:numPr>
              <w:spacing w:before="120" w:after="120" w:line="240" w:lineRule="auto"/>
              <w:ind w:left="318" w:hanging="284"/>
            </w:pPr>
            <w:r>
              <w:t>Organiser/Supervisor to have the means of summoning emergency services</w:t>
            </w:r>
            <w:r w:rsidR="008D21CA">
              <w:t xml:space="preserve"> if required.</w:t>
            </w:r>
          </w:p>
          <w:p w14:paraId="22C85EA2" w14:textId="77777777" w:rsidR="00740924" w:rsidRPr="008D21CA" w:rsidRDefault="006908BA">
            <w:pPr>
              <w:pStyle w:val="ListParagraph"/>
              <w:numPr>
                <w:ilvl w:val="0"/>
                <w:numId w:val="5"/>
              </w:numPr>
              <w:spacing w:before="120" w:after="120" w:line="240" w:lineRule="auto"/>
              <w:ind w:left="318" w:hanging="284"/>
            </w:pPr>
            <w:r>
              <w:t>First Aid kit to be readily available</w:t>
            </w:r>
            <w:r w:rsidR="00240009">
              <w:t xml:space="preserve"> if </w:t>
            </w:r>
            <w:r w:rsidR="008D21CA">
              <w:t xml:space="preserve">deemed </w:t>
            </w:r>
            <w:r w:rsidR="00240009">
              <w:t>required</w:t>
            </w:r>
            <w:r w:rsidR="00740924" w:rsidRPr="008D21CA">
              <w:t>.</w:t>
            </w:r>
            <w:r w:rsidR="008D21CA">
              <w:t xml:space="preserve"> Note: </w:t>
            </w:r>
            <w:r w:rsidR="00740924" w:rsidRPr="008D21CA">
              <w:t>A First Aid kit must be available in using all University owned and leased minibuses.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7BE3311C" w14:textId="77777777" w:rsidR="004C60B6" w:rsidRPr="00D06911" w:rsidRDefault="00D06911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D06911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4C60B6" w:rsidRPr="00055520" w14:paraId="33ED96D5" w14:textId="77777777" w:rsidTr="00366F83">
        <w:trPr>
          <w:cantSplit/>
          <w:trHeight w:val="567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A4F9A7D" w14:textId="77777777" w:rsidR="004C60B6" w:rsidRPr="00FD730E" w:rsidRDefault="0087516B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FF0000"/>
                <w:lang w:eastAsia="zh-CN"/>
              </w:rPr>
              <w:lastRenderedPageBreak/>
              <w:t>Activity / Task Hazards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</w:tcPr>
          <w:p w14:paraId="2AE66A67" w14:textId="77777777" w:rsidR="004C60B6" w:rsidRPr="00956BDD" w:rsidRDefault="00DC16AB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48CC5B6" w14:textId="77777777" w:rsidR="004C60B6" w:rsidRDefault="004B4B28" w:rsidP="000543C8">
            <w:pPr>
              <w:spacing w:before="120" w:after="120" w:line="240" w:lineRule="auto"/>
              <w:rPr>
                <w:color w:val="FF0000"/>
              </w:rPr>
            </w:pPr>
            <w:r>
              <w:rPr>
                <w:color w:val="FF0000"/>
              </w:rPr>
              <w:t xml:space="preserve">Include in subsequent lines </w:t>
            </w:r>
            <w:r w:rsidR="005E0B5F">
              <w:rPr>
                <w:color w:val="FF0000"/>
              </w:rPr>
              <w:t xml:space="preserve">any </w:t>
            </w:r>
            <w:r>
              <w:rPr>
                <w:color w:val="FF0000"/>
              </w:rPr>
              <w:t xml:space="preserve">additional hazards </w:t>
            </w:r>
            <w:r w:rsidR="005E0B5F">
              <w:rPr>
                <w:color w:val="FF0000"/>
              </w:rPr>
              <w:t xml:space="preserve">not covered above that are relevant to </w:t>
            </w:r>
            <w:r w:rsidR="000543C8">
              <w:rPr>
                <w:color w:val="FF0000"/>
              </w:rPr>
              <w:t xml:space="preserve">specific activities / tasks undertaken </w:t>
            </w:r>
            <w:r w:rsidR="005E0B5F">
              <w:rPr>
                <w:color w:val="FF0000"/>
              </w:rPr>
              <w:t xml:space="preserve">as part of the </w:t>
            </w:r>
            <w:r w:rsidR="000543C8">
              <w:rPr>
                <w:color w:val="FF0000"/>
              </w:rPr>
              <w:t>fieldwork. Areas to consider:</w:t>
            </w:r>
          </w:p>
          <w:p w14:paraId="0789BE39" w14:textId="77777777" w:rsidR="006F358A" w:rsidRPr="006F358A" w:rsidRDefault="004049F3" w:rsidP="006F358A">
            <w:pPr>
              <w:pStyle w:val="ListParagraph"/>
              <w:spacing w:line="276" w:lineRule="auto"/>
              <w:jc w:val="both"/>
            </w:pPr>
            <w:r>
              <w:rPr>
                <w:color w:val="FF0000"/>
              </w:rPr>
              <w:t>Terrain</w:t>
            </w:r>
            <w:r w:rsidR="006F358A">
              <w:rPr>
                <w:color w:val="FF0000"/>
              </w:rPr>
              <w:t>:</w:t>
            </w:r>
          </w:p>
          <w:p w14:paraId="4A5341C9" w14:textId="77777777" w:rsidR="006F358A" w:rsidRDefault="006F358A">
            <w:pPr>
              <w:pStyle w:val="ListParagraph"/>
              <w:numPr>
                <w:ilvl w:val="0"/>
                <w:numId w:val="9"/>
              </w:numPr>
              <w:spacing w:line="276" w:lineRule="auto"/>
              <w:jc w:val="both"/>
            </w:pPr>
            <w:r>
              <w:t xml:space="preserve"> Take time to assess the environment and identify any unforeseen hazards/risks</w:t>
            </w:r>
          </w:p>
          <w:p w14:paraId="770F94E2" w14:textId="77777777" w:rsidR="006F358A" w:rsidRDefault="006F358A">
            <w:pPr>
              <w:pStyle w:val="ListParagraph"/>
              <w:numPr>
                <w:ilvl w:val="0"/>
                <w:numId w:val="9"/>
              </w:numPr>
              <w:spacing w:line="276" w:lineRule="auto"/>
              <w:jc w:val="both"/>
            </w:pPr>
            <w:r>
              <w:t xml:space="preserve"> Plan routes where possible to avoid the most uneven ground </w:t>
            </w:r>
            <w:r w:rsidR="0023491A">
              <w:t>and boggy ground</w:t>
            </w:r>
          </w:p>
          <w:p w14:paraId="2BCF8C47" w14:textId="77777777" w:rsidR="006F358A" w:rsidRDefault="006F358A">
            <w:pPr>
              <w:pStyle w:val="ListParagraph"/>
              <w:numPr>
                <w:ilvl w:val="0"/>
                <w:numId w:val="9"/>
              </w:numPr>
              <w:spacing w:line="276" w:lineRule="auto"/>
              <w:jc w:val="both"/>
            </w:pPr>
            <w:r>
              <w:t>Wear suitable footwear for the conditions and activities to be undertaken</w:t>
            </w:r>
          </w:p>
          <w:p w14:paraId="5445421B" w14:textId="77777777" w:rsidR="004049F3" w:rsidRDefault="004049F3" w:rsidP="006F358A">
            <w:pPr>
              <w:pStyle w:val="ListParagraph"/>
              <w:spacing w:before="120" w:after="120" w:line="240" w:lineRule="auto"/>
              <w:rPr>
                <w:color w:val="FF0000"/>
              </w:rPr>
            </w:pPr>
            <w:r>
              <w:rPr>
                <w:color w:val="FF0000"/>
              </w:rPr>
              <w:t xml:space="preserve">Animals / </w:t>
            </w:r>
            <w:r w:rsidR="008A1404">
              <w:rPr>
                <w:color w:val="FF0000"/>
              </w:rPr>
              <w:t xml:space="preserve">Other </w:t>
            </w:r>
            <w:r>
              <w:rPr>
                <w:color w:val="FF0000"/>
              </w:rPr>
              <w:t>Wildlife</w:t>
            </w:r>
          </w:p>
          <w:p w14:paraId="0005D623" w14:textId="77777777" w:rsidR="0023491A" w:rsidRPr="0023491A" w:rsidRDefault="0023491A">
            <w:pPr>
              <w:pStyle w:val="ListParagraph"/>
              <w:numPr>
                <w:ilvl w:val="0"/>
                <w:numId w:val="9"/>
              </w:numPr>
              <w:spacing w:before="120" w:after="120" w:line="240" w:lineRule="auto"/>
              <w:rPr>
                <w:color w:val="000000" w:themeColor="text1"/>
              </w:rPr>
            </w:pPr>
            <w:r w:rsidRPr="0023491A">
              <w:rPr>
                <w:color w:val="000000" w:themeColor="text1"/>
              </w:rPr>
              <w:t>Avoid all contact with farm animals</w:t>
            </w:r>
          </w:p>
          <w:p w14:paraId="7AF4A566" w14:textId="77777777" w:rsidR="0023491A" w:rsidRDefault="0023491A">
            <w:pPr>
              <w:pStyle w:val="ListParagraph"/>
              <w:numPr>
                <w:ilvl w:val="0"/>
                <w:numId w:val="9"/>
              </w:numPr>
              <w:spacing w:before="120" w:after="120" w:line="240" w:lineRule="auto"/>
              <w:rPr>
                <w:color w:val="000000" w:themeColor="text1"/>
              </w:rPr>
            </w:pPr>
            <w:r w:rsidRPr="0023491A">
              <w:rPr>
                <w:color w:val="000000" w:themeColor="text1"/>
              </w:rPr>
              <w:t>Avoid routes where wild animal can be disturbed</w:t>
            </w:r>
          </w:p>
          <w:p w14:paraId="167A2C1A" w14:textId="77777777" w:rsidR="0023491A" w:rsidRDefault="0023491A">
            <w:pPr>
              <w:pStyle w:val="ListParagraph"/>
              <w:numPr>
                <w:ilvl w:val="0"/>
                <w:numId w:val="9"/>
              </w:numPr>
              <w:spacing w:before="120" w:after="120" w:line="240" w:lineRule="auto"/>
              <w:rPr>
                <w:color w:val="000000" w:themeColor="text1"/>
              </w:rPr>
            </w:pPr>
            <w:r>
              <w:rPr>
                <w:color w:val="000000" w:themeColor="text1"/>
              </w:rPr>
              <w:t>No pets allowed on site or on farmland</w:t>
            </w:r>
          </w:p>
          <w:p w14:paraId="67FA8E07" w14:textId="77777777" w:rsidR="0023491A" w:rsidRDefault="0023491A">
            <w:pPr>
              <w:pStyle w:val="ListParagraph"/>
              <w:numPr>
                <w:ilvl w:val="0"/>
                <w:numId w:val="9"/>
              </w:numPr>
              <w:spacing w:line="276" w:lineRule="auto"/>
            </w:pPr>
            <w:r>
              <w:t>Do not approach animals, even if they appear domesticated</w:t>
            </w:r>
          </w:p>
          <w:p w14:paraId="12277F4F" w14:textId="77777777" w:rsidR="0023491A" w:rsidRDefault="0023491A">
            <w:pPr>
              <w:pStyle w:val="ListParagraph"/>
              <w:numPr>
                <w:ilvl w:val="0"/>
                <w:numId w:val="9"/>
              </w:numPr>
              <w:spacing w:line="276" w:lineRule="auto"/>
            </w:pPr>
            <w:r>
              <w:t xml:space="preserve">Prior to travelling ensure inoculations are up to date </w:t>
            </w:r>
          </w:p>
          <w:p w14:paraId="104BA83C" w14:textId="77777777" w:rsidR="0023491A" w:rsidRDefault="0023491A">
            <w:pPr>
              <w:pStyle w:val="ListParagraph"/>
              <w:numPr>
                <w:ilvl w:val="0"/>
                <w:numId w:val="9"/>
              </w:numPr>
              <w:spacing w:line="276" w:lineRule="auto"/>
            </w:pPr>
            <w:r>
              <w:t>Research and be aware of local species and level of threat</w:t>
            </w:r>
          </w:p>
          <w:p w14:paraId="4181B18E" w14:textId="77777777" w:rsidR="0023491A" w:rsidRPr="0023491A" w:rsidRDefault="0023491A">
            <w:pPr>
              <w:pStyle w:val="ListParagraph"/>
              <w:numPr>
                <w:ilvl w:val="0"/>
                <w:numId w:val="9"/>
              </w:numPr>
              <w:spacing w:before="120" w:after="120" w:line="240" w:lineRule="auto"/>
              <w:rPr>
                <w:color w:val="000000" w:themeColor="text1"/>
              </w:rPr>
            </w:pPr>
            <w:r>
              <w:t>Ensure appropriate first aid provision is available</w:t>
            </w:r>
          </w:p>
          <w:p w14:paraId="2785716D" w14:textId="77777777" w:rsidR="002819D6" w:rsidRDefault="002819D6" w:rsidP="0023491A">
            <w:pPr>
              <w:pStyle w:val="ListParagraph"/>
              <w:spacing w:before="120" w:after="120" w:line="240" w:lineRule="auto"/>
              <w:rPr>
                <w:color w:val="FF0000"/>
              </w:rPr>
            </w:pPr>
            <w:r>
              <w:rPr>
                <w:color w:val="FF0000"/>
              </w:rPr>
              <w:t>Lifting  / Carrying</w:t>
            </w:r>
            <w:r w:rsidR="00D31BB7">
              <w:rPr>
                <w:color w:val="FF0000"/>
              </w:rPr>
              <w:t xml:space="preserve"> Loads</w:t>
            </w:r>
          </w:p>
          <w:p w14:paraId="455D1819" w14:textId="77777777" w:rsidR="0023491A" w:rsidRDefault="0023491A">
            <w:pPr>
              <w:pStyle w:val="ListParagraph"/>
              <w:numPr>
                <w:ilvl w:val="0"/>
                <w:numId w:val="12"/>
              </w:numPr>
              <w:spacing w:line="276" w:lineRule="auto"/>
            </w:pPr>
            <w:r>
              <w:t>Correct lifting techniques to be used at all times when lifting or lowering any equipment</w:t>
            </w:r>
          </w:p>
          <w:p w14:paraId="1F724516" w14:textId="77777777" w:rsidR="0023491A" w:rsidRDefault="0023491A">
            <w:pPr>
              <w:pStyle w:val="ListParagraph"/>
              <w:numPr>
                <w:ilvl w:val="0"/>
                <w:numId w:val="12"/>
              </w:numPr>
              <w:spacing w:line="276" w:lineRule="auto"/>
            </w:pPr>
            <w:r>
              <w:t>Avoid twisting or bending to reduce the chance of a back injury</w:t>
            </w:r>
          </w:p>
          <w:p w14:paraId="7DD113D6" w14:textId="77777777" w:rsidR="0023491A" w:rsidRDefault="0023491A">
            <w:pPr>
              <w:pStyle w:val="ListParagraph"/>
              <w:numPr>
                <w:ilvl w:val="0"/>
                <w:numId w:val="12"/>
              </w:numPr>
              <w:spacing w:line="256" w:lineRule="auto"/>
              <w:ind w:hanging="357"/>
            </w:pPr>
            <w:r>
              <w:t>Consider the following for all loads:</w:t>
            </w:r>
          </w:p>
          <w:p w14:paraId="58F2F772" w14:textId="77777777" w:rsidR="0023491A" w:rsidRDefault="0023491A">
            <w:pPr>
              <w:pStyle w:val="ListParagraph"/>
              <w:numPr>
                <w:ilvl w:val="1"/>
                <w:numId w:val="13"/>
              </w:numPr>
              <w:spacing w:line="256" w:lineRule="auto"/>
              <w:ind w:hanging="357"/>
            </w:pPr>
            <w:r>
              <w:t>Task</w:t>
            </w:r>
          </w:p>
          <w:p w14:paraId="7C0BB03E" w14:textId="77777777" w:rsidR="0023491A" w:rsidRDefault="0023491A">
            <w:pPr>
              <w:pStyle w:val="ListParagraph"/>
              <w:numPr>
                <w:ilvl w:val="1"/>
                <w:numId w:val="13"/>
              </w:numPr>
              <w:spacing w:line="256" w:lineRule="auto"/>
              <w:ind w:hanging="357"/>
            </w:pPr>
            <w:r>
              <w:t>Individual capability</w:t>
            </w:r>
          </w:p>
          <w:p w14:paraId="677546F0" w14:textId="77777777" w:rsidR="0023491A" w:rsidRDefault="0023491A">
            <w:pPr>
              <w:pStyle w:val="ListParagraph"/>
              <w:numPr>
                <w:ilvl w:val="1"/>
                <w:numId w:val="13"/>
              </w:numPr>
              <w:spacing w:line="256" w:lineRule="auto"/>
              <w:ind w:hanging="357"/>
            </w:pPr>
            <w:r>
              <w:t>Load</w:t>
            </w:r>
          </w:p>
          <w:p w14:paraId="192F4E51" w14:textId="77777777" w:rsidR="0023491A" w:rsidRPr="0023491A" w:rsidRDefault="0023491A">
            <w:pPr>
              <w:pStyle w:val="ListParagraph"/>
              <w:numPr>
                <w:ilvl w:val="1"/>
                <w:numId w:val="13"/>
              </w:numPr>
              <w:spacing w:line="256" w:lineRule="auto"/>
              <w:ind w:hanging="357"/>
            </w:pPr>
            <w:r>
              <w:t>Environment in which handling is undertaken</w:t>
            </w:r>
          </w:p>
          <w:p w14:paraId="46DC26D5" w14:textId="77777777" w:rsidR="002819D6" w:rsidRDefault="002819D6" w:rsidP="0023491A">
            <w:pPr>
              <w:pStyle w:val="ListParagraph"/>
              <w:spacing w:before="120" w:after="120" w:line="240" w:lineRule="auto"/>
              <w:rPr>
                <w:color w:val="FF0000"/>
              </w:rPr>
            </w:pPr>
            <w:r>
              <w:rPr>
                <w:color w:val="FF0000"/>
              </w:rPr>
              <w:t>Equipment</w:t>
            </w:r>
            <w:r w:rsidR="00D31BB7">
              <w:rPr>
                <w:color w:val="FF0000"/>
              </w:rPr>
              <w:t xml:space="preserve"> Use</w:t>
            </w:r>
          </w:p>
          <w:p w14:paraId="06CA9612" w14:textId="77777777" w:rsidR="0023491A" w:rsidRPr="0023491A" w:rsidRDefault="0023491A">
            <w:pPr>
              <w:pStyle w:val="ListParagraph"/>
              <w:numPr>
                <w:ilvl w:val="0"/>
                <w:numId w:val="9"/>
              </w:numPr>
              <w:spacing w:before="120" w:after="120" w:line="240" w:lineRule="auto"/>
              <w:rPr>
                <w:color w:val="000000" w:themeColor="text1"/>
              </w:rPr>
            </w:pPr>
            <w:r w:rsidRPr="0023491A">
              <w:rPr>
                <w:color w:val="000000" w:themeColor="text1"/>
              </w:rPr>
              <w:t>Use of main equipment being used will be given</w:t>
            </w:r>
          </w:p>
          <w:p w14:paraId="24EBD81A" w14:textId="77777777" w:rsidR="00DC16AB" w:rsidRDefault="005E0B5F" w:rsidP="00DC16AB">
            <w:pPr>
              <w:pStyle w:val="ListParagraph"/>
              <w:spacing w:before="120" w:after="120" w:line="240" w:lineRule="auto"/>
              <w:rPr>
                <w:color w:val="FF0000"/>
              </w:rPr>
            </w:pPr>
            <w:r>
              <w:rPr>
                <w:color w:val="FF0000"/>
              </w:rPr>
              <w:t>Excavations</w:t>
            </w:r>
          </w:p>
          <w:p w14:paraId="06CE33B1" w14:textId="77777777" w:rsidR="00DC16AB" w:rsidRPr="00DC16AB" w:rsidRDefault="00DC16AB">
            <w:pPr>
              <w:pStyle w:val="ListParagraph"/>
              <w:numPr>
                <w:ilvl w:val="0"/>
                <w:numId w:val="11"/>
              </w:numPr>
              <w:spacing w:line="276" w:lineRule="auto"/>
              <w:rPr>
                <w:color w:val="000000" w:themeColor="text1"/>
              </w:rPr>
            </w:pPr>
            <w:r w:rsidRPr="00DC16AB">
              <w:rPr>
                <w:color w:val="000000" w:themeColor="text1"/>
              </w:rPr>
              <w:t>Archaeological excavation and fieldwork (survey) constitute the main forms of activity</w:t>
            </w:r>
          </w:p>
          <w:p w14:paraId="2FA1C366" w14:textId="77777777" w:rsidR="00DC16AB" w:rsidRPr="00DC16AB" w:rsidRDefault="00DC16AB">
            <w:pPr>
              <w:pStyle w:val="ListParagraph"/>
              <w:numPr>
                <w:ilvl w:val="0"/>
                <w:numId w:val="11"/>
              </w:numPr>
              <w:spacing w:line="276" w:lineRule="auto"/>
              <w:rPr>
                <w:color w:val="000000" w:themeColor="text1"/>
              </w:rPr>
            </w:pPr>
            <w:r w:rsidRPr="00DC16AB">
              <w:rPr>
                <w:color w:val="000000" w:themeColor="text1"/>
              </w:rPr>
              <w:t>Assess the location on arrival for any unforeseen risks/hazards</w:t>
            </w:r>
          </w:p>
          <w:p w14:paraId="6BD1FF70" w14:textId="77777777" w:rsidR="00DC16AB" w:rsidRPr="00DC16AB" w:rsidRDefault="00DC16AB">
            <w:pPr>
              <w:pStyle w:val="ListParagraph"/>
              <w:numPr>
                <w:ilvl w:val="0"/>
                <w:numId w:val="11"/>
              </w:numPr>
              <w:spacing w:before="120" w:after="120" w:line="240" w:lineRule="auto"/>
              <w:rPr>
                <w:color w:val="000000" w:themeColor="text1"/>
              </w:rPr>
            </w:pPr>
            <w:r w:rsidRPr="00DC16AB">
              <w:rPr>
                <w:color w:val="000000" w:themeColor="text1"/>
              </w:rPr>
              <w:lastRenderedPageBreak/>
              <w:t>Ensure all staff are aware of the venues emergency evacuation procedures including the alarm sound, fire exits and  muster points for internal locations</w:t>
            </w:r>
          </w:p>
          <w:p w14:paraId="72414E4A" w14:textId="77777777" w:rsidR="005E0B5F" w:rsidRPr="00DC16AB" w:rsidRDefault="00DC16AB">
            <w:pPr>
              <w:pStyle w:val="ListParagraph"/>
              <w:numPr>
                <w:ilvl w:val="0"/>
                <w:numId w:val="11"/>
              </w:numPr>
              <w:spacing w:before="120" w:after="120" w:line="240" w:lineRule="auto"/>
              <w:rPr>
                <w:color w:val="000000" w:themeColor="text1"/>
              </w:rPr>
            </w:pPr>
            <w:r w:rsidRPr="00DC16AB">
              <w:rPr>
                <w:color w:val="000000" w:themeColor="text1"/>
              </w:rPr>
              <w:t>Ensure location of Welfare facilities  has been communicated</w:t>
            </w:r>
            <w:r w:rsidR="005E0B5F" w:rsidRPr="00DC16AB">
              <w:rPr>
                <w:color w:val="000000" w:themeColor="text1"/>
              </w:rPr>
              <w:t xml:space="preserve"> </w:t>
            </w:r>
          </w:p>
          <w:p w14:paraId="4E656E95" w14:textId="77777777" w:rsidR="006F358A" w:rsidRPr="006F358A" w:rsidRDefault="006F358A" w:rsidP="006F358A">
            <w:pPr>
              <w:spacing w:before="120" w:after="120" w:line="240" w:lineRule="auto"/>
              <w:rPr>
                <w:color w:val="FF0000"/>
              </w:rPr>
            </w:pP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24503428" w14:textId="77777777" w:rsidR="004C60B6" w:rsidRPr="00055520" w:rsidRDefault="00DC16AB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lastRenderedPageBreak/>
              <w:t>Low</w:t>
            </w:r>
          </w:p>
        </w:tc>
      </w:tr>
      <w:tr w:rsidR="00EE44FA" w:rsidRPr="00055520" w14:paraId="7E3A2CD3" w14:textId="77777777" w:rsidTr="000E2CB0">
        <w:trPr>
          <w:cantSplit/>
          <w:trHeight w:val="567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CC03AFA" w14:textId="77777777" w:rsidR="00EE44FA" w:rsidRDefault="00EE44FA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lang w:eastAsia="zh-CN"/>
              </w:rPr>
            </w:pP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5A35B3E" w14:textId="77777777" w:rsidR="00EE44FA" w:rsidRPr="00956BDD" w:rsidRDefault="00EE44FA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</w:p>
        </w:tc>
        <w:tc>
          <w:tcPr>
            <w:tcW w:w="8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6F02BDE" w14:textId="77777777" w:rsidR="00EE44FA" w:rsidRDefault="00EE44FA" w:rsidP="000543C8">
            <w:pPr>
              <w:spacing w:before="120" w:after="120" w:line="240" w:lineRule="auto"/>
              <w:rPr>
                <w:color w:val="FF0000"/>
              </w:rPr>
            </w:pP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6CFD563" w14:textId="77777777" w:rsidR="00EE44FA" w:rsidRPr="00055520" w:rsidRDefault="00EE44FA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zh-CN"/>
              </w:rPr>
            </w:pPr>
          </w:p>
        </w:tc>
      </w:tr>
      <w:tr w:rsidR="004C60B6" w:rsidRPr="00055520" w14:paraId="5CE44A8A" w14:textId="77777777" w:rsidTr="000E2CB0">
        <w:trPr>
          <w:cantSplit/>
          <w:trHeight w:val="567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8D69025" w14:textId="77777777" w:rsidR="004C60B6" w:rsidRPr="00556E5B" w:rsidRDefault="004C60B6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A6487B9" w14:textId="77777777" w:rsidR="004C60B6" w:rsidRPr="00956BDD" w:rsidRDefault="004C60B6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</w:p>
        </w:tc>
        <w:tc>
          <w:tcPr>
            <w:tcW w:w="8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DB7AB74" w14:textId="77777777" w:rsidR="004C60B6" w:rsidRPr="00EE44FA" w:rsidRDefault="004C60B6" w:rsidP="00EE44FA">
            <w:pPr>
              <w:spacing w:before="120" w:after="12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A398D09" w14:textId="77777777" w:rsidR="004C60B6" w:rsidRPr="00956BDD" w:rsidRDefault="004C60B6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</w:p>
        </w:tc>
      </w:tr>
    </w:tbl>
    <w:p w14:paraId="3D0C79C8" w14:textId="77777777" w:rsidR="009F35A8" w:rsidRDefault="009F35A8" w:rsidP="00556E5B">
      <w:pPr>
        <w:spacing w:before="120" w:after="120"/>
        <w:rPr>
          <w:rFonts w:eastAsiaTheme="majorEastAsia" w:cstheme="minorHAnsi"/>
          <w:b/>
          <w:bCs/>
          <w:color w:val="2E74B5" w:themeColor="accent1" w:themeShade="BF"/>
          <w:sz w:val="24"/>
          <w:szCs w:val="24"/>
        </w:rPr>
      </w:pPr>
      <w:bookmarkStart w:id="0" w:name="_Toc107817707"/>
      <w:bookmarkStart w:id="1" w:name="_Toc107822325"/>
      <w:bookmarkStart w:id="2" w:name="_Toc108034291"/>
      <w:bookmarkStart w:id="3" w:name="_Toc108064607"/>
      <w:bookmarkStart w:id="4" w:name="_Toc108073869"/>
    </w:p>
    <w:p w14:paraId="22A8CBD8" w14:textId="77777777" w:rsidR="00556E5B" w:rsidRPr="00733D11" w:rsidRDefault="00556E5B" w:rsidP="00556E5B">
      <w:pPr>
        <w:spacing w:before="120" w:after="120"/>
        <w:rPr>
          <w:rFonts w:eastAsiaTheme="majorEastAsia" w:cstheme="minorHAnsi"/>
          <w:b/>
          <w:bCs/>
          <w:color w:val="2E74B5" w:themeColor="accent1" w:themeShade="BF"/>
          <w:sz w:val="24"/>
          <w:szCs w:val="24"/>
        </w:rPr>
      </w:pPr>
      <w:r w:rsidRPr="00733D11">
        <w:rPr>
          <w:rFonts w:eastAsiaTheme="majorEastAsia" w:cstheme="minorHAnsi"/>
          <w:b/>
          <w:bCs/>
          <w:color w:val="2E74B5" w:themeColor="accent1" w:themeShade="BF"/>
          <w:sz w:val="24"/>
          <w:szCs w:val="24"/>
        </w:rPr>
        <w:t>RISK RATINGS</w:t>
      </w:r>
    </w:p>
    <w:tbl>
      <w:tblPr>
        <w:tblW w:w="14884" w:type="dxa"/>
        <w:tblInd w:w="-5" w:type="dxa"/>
        <w:tblLook w:val="04A0" w:firstRow="1" w:lastRow="0" w:firstColumn="1" w:lastColumn="0" w:noHBand="0" w:noVBand="1"/>
      </w:tblPr>
      <w:tblGrid>
        <w:gridCol w:w="3260"/>
        <w:gridCol w:w="11624"/>
      </w:tblGrid>
      <w:tr w:rsidR="00556E5B" w:rsidRPr="00556E5B" w14:paraId="004B84D8" w14:textId="77777777" w:rsidTr="00AA20E3">
        <w:trPr>
          <w:trHeight w:val="397"/>
        </w:trPr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center"/>
            <w:hideMark/>
          </w:tcPr>
          <w:p w14:paraId="40A0DD4F" w14:textId="77777777" w:rsidR="00556E5B" w:rsidRPr="00556E5B" w:rsidRDefault="00645CC7" w:rsidP="00556E5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HIGH</w:t>
            </w:r>
          </w:p>
        </w:tc>
        <w:tc>
          <w:tcPr>
            <w:tcW w:w="116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656F03F" w14:textId="77777777" w:rsidR="00556E5B" w:rsidRPr="00556E5B" w:rsidRDefault="00450C66" w:rsidP="00556E5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Activity </w:t>
            </w:r>
            <w:r w:rsidR="00556E5B" w:rsidRPr="00556E5B">
              <w:rPr>
                <w:rFonts w:ascii="Calibri" w:eastAsia="Times New Roman" w:hAnsi="Calibri" w:cs="Calibri"/>
                <w:color w:val="000000"/>
                <w:lang w:eastAsia="zh-CN"/>
              </w:rPr>
              <w:t>must stop until suitable control measures have been implemented. Additional resource / cost likely required.</w:t>
            </w:r>
          </w:p>
        </w:tc>
      </w:tr>
      <w:tr w:rsidR="00556E5B" w:rsidRPr="00556E5B" w14:paraId="48A11EC6" w14:textId="77777777" w:rsidTr="00AA20E3">
        <w:trPr>
          <w:trHeight w:val="397"/>
        </w:trPr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  <w:hideMark/>
          </w:tcPr>
          <w:p w14:paraId="6C3411EE" w14:textId="77777777" w:rsidR="00556E5B" w:rsidRPr="00556E5B" w:rsidRDefault="00556E5B" w:rsidP="00556E5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556E5B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</w:t>
            </w:r>
            <w:r w:rsidR="00543BAA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ODERATE</w:t>
            </w:r>
          </w:p>
        </w:tc>
        <w:tc>
          <w:tcPr>
            <w:tcW w:w="116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4A0D1E6" w14:textId="77777777" w:rsidR="00556E5B" w:rsidRPr="00556E5B" w:rsidRDefault="00556E5B" w:rsidP="00556E5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556E5B">
              <w:rPr>
                <w:rFonts w:ascii="Calibri" w:eastAsia="Times New Roman" w:hAnsi="Calibri" w:cs="Calibri"/>
                <w:color w:val="000000"/>
                <w:lang w:eastAsia="zh-CN"/>
              </w:rPr>
              <w:t>Further consideration to be given to reduce risk. Additional resource / cost potentially required.</w:t>
            </w:r>
          </w:p>
        </w:tc>
      </w:tr>
      <w:tr w:rsidR="00556E5B" w:rsidRPr="00556E5B" w14:paraId="73852601" w14:textId="77777777" w:rsidTr="00AA20E3">
        <w:trPr>
          <w:trHeight w:val="397"/>
        </w:trPr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  <w:hideMark/>
          </w:tcPr>
          <w:p w14:paraId="682670F0" w14:textId="77777777" w:rsidR="00556E5B" w:rsidRPr="00556E5B" w:rsidRDefault="00556E5B" w:rsidP="00556E5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556E5B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</w:t>
            </w:r>
            <w:r w:rsidR="00543BAA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OW</w:t>
            </w:r>
          </w:p>
        </w:tc>
        <w:tc>
          <w:tcPr>
            <w:tcW w:w="1162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5C78D51" w14:textId="77777777" w:rsidR="00556E5B" w:rsidRPr="00556E5B" w:rsidRDefault="00556E5B" w:rsidP="00556E5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556E5B">
              <w:rPr>
                <w:rFonts w:ascii="Calibri" w:eastAsia="Times New Roman" w:hAnsi="Calibri" w:cs="Calibri"/>
                <w:color w:val="000000"/>
                <w:lang w:eastAsia="zh-CN"/>
              </w:rPr>
              <w:t>No</w:t>
            </w:r>
            <w:r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/</w:t>
            </w:r>
            <w:r w:rsidRPr="00556E5B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limited risk reduction measures required. Monitor existing controls. Additional resource / cost unlikely to be required.</w:t>
            </w:r>
          </w:p>
        </w:tc>
      </w:tr>
    </w:tbl>
    <w:p w14:paraId="560FDC70" w14:textId="77777777" w:rsidR="00A33780" w:rsidRPr="006C2F52" w:rsidRDefault="00A33780" w:rsidP="00643C51">
      <w:pPr>
        <w:spacing w:before="120" w:after="120"/>
        <w:rPr>
          <w:rFonts w:eastAsiaTheme="majorEastAsia" w:cstheme="minorHAnsi"/>
          <w:b/>
          <w:bCs/>
          <w:color w:val="2E74B5" w:themeColor="accent1" w:themeShade="BF"/>
          <w:sz w:val="24"/>
          <w:szCs w:val="24"/>
        </w:rPr>
      </w:pPr>
      <w:r w:rsidRPr="006C2F52">
        <w:rPr>
          <w:rFonts w:eastAsiaTheme="majorEastAsia" w:cstheme="minorHAnsi"/>
          <w:b/>
          <w:bCs/>
          <w:color w:val="2E74B5" w:themeColor="accent1" w:themeShade="BF"/>
          <w:sz w:val="24"/>
          <w:szCs w:val="24"/>
        </w:rPr>
        <w:t>Document Control</w:t>
      </w:r>
      <w:bookmarkEnd w:id="0"/>
      <w:bookmarkEnd w:id="1"/>
      <w:bookmarkEnd w:id="2"/>
      <w:bookmarkEnd w:id="3"/>
      <w:bookmarkEnd w:id="4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97"/>
        <w:gridCol w:w="883"/>
        <w:gridCol w:w="9072"/>
        <w:gridCol w:w="2268"/>
        <w:gridCol w:w="1559"/>
      </w:tblGrid>
      <w:tr w:rsidR="00A33780" w:rsidRPr="006C2F52" w14:paraId="434A8ABD" w14:textId="77777777" w:rsidTr="00EC3A98">
        <w:trPr>
          <w:trHeight w:val="397"/>
        </w:trPr>
        <w:tc>
          <w:tcPr>
            <w:tcW w:w="10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  <w:hideMark/>
          </w:tcPr>
          <w:p w14:paraId="39889A11" w14:textId="77777777" w:rsidR="00A33780" w:rsidRPr="006C2F52" w:rsidRDefault="00A33780" w:rsidP="0018297F">
            <w:pPr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Version:</w:t>
            </w:r>
          </w:p>
        </w:tc>
        <w:tc>
          <w:tcPr>
            <w:tcW w:w="995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  <w:hideMark/>
          </w:tcPr>
          <w:p w14:paraId="488B4ECC" w14:textId="77777777" w:rsidR="00A33780" w:rsidRPr="006C2F52" w:rsidRDefault="00A33780" w:rsidP="0018297F">
            <w:pPr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Purpose of Issue / Revisions made: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  <w:hideMark/>
          </w:tcPr>
          <w:p w14:paraId="235AD309" w14:textId="77777777" w:rsidR="00A33780" w:rsidRPr="006C2F52" w:rsidRDefault="00A33780" w:rsidP="0018297F">
            <w:pPr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Approved: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  <w:hideMark/>
          </w:tcPr>
          <w:p w14:paraId="6E5EBB76" w14:textId="77777777" w:rsidR="00A33780" w:rsidRPr="006C2F52" w:rsidRDefault="00A33780" w:rsidP="0018297F">
            <w:pPr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Date:</w:t>
            </w:r>
          </w:p>
        </w:tc>
      </w:tr>
      <w:tr w:rsidR="00A33780" w14:paraId="0752ED2E" w14:textId="77777777" w:rsidTr="00EC3A98">
        <w:trPr>
          <w:trHeight w:val="397"/>
        </w:trPr>
        <w:tc>
          <w:tcPr>
            <w:tcW w:w="10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DB94BA8" w14:textId="77777777" w:rsidR="00A33780" w:rsidRPr="001A0C9E" w:rsidRDefault="00A33780" w:rsidP="0018297F">
            <w:pPr>
              <w:jc w:val="center"/>
              <w:rPr>
                <w:rFonts w:asciiTheme="minorBidi" w:hAnsiTheme="minorBidi"/>
                <w:sz w:val="20"/>
                <w:szCs w:val="20"/>
              </w:rPr>
            </w:pPr>
            <w:r w:rsidRPr="001A0C9E">
              <w:rPr>
                <w:rFonts w:asciiTheme="minorBidi" w:hAnsiTheme="minorBidi"/>
                <w:sz w:val="20"/>
                <w:szCs w:val="20"/>
              </w:rPr>
              <w:t>1.0</w:t>
            </w:r>
          </w:p>
        </w:tc>
        <w:tc>
          <w:tcPr>
            <w:tcW w:w="995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8981B16" w14:textId="77777777" w:rsidR="00A33780" w:rsidRPr="001A0C9E" w:rsidRDefault="00A33780" w:rsidP="0018297F">
            <w:pPr>
              <w:jc w:val="both"/>
              <w:rPr>
                <w:rFonts w:asciiTheme="minorBidi" w:hAnsiTheme="minorBidi"/>
                <w:sz w:val="20"/>
                <w:szCs w:val="20"/>
              </w:rPr>
            </w:pPr>
            <w:r>
              <w:rPr>
                <w:rFonts w:asciiTheme="minorBidi" w:hAnsiTheme="minorBidi"/>
                <w:sz w:val="20"/>
                <w:szCs w:val="20"/>
              </w:rPr>
              <w:t>Draft for Approval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53F788" w14:textId="77777777" w:rsidR="00A33780" w:rsidRPr="001A0C9E" w:rsidRDefault="00A33780" w:rsidP="0018297F">
            <w:pPr>
              <w:jc w:val="center"/>
              <w:rPr>
                <w:rFonts w:asciiTheme="minorBidi" w:hAnsiTheme="minorBidi"/>
                <w:sz w:val="20"/>
                <w:szCs w:val="20"/>
              </w:rPr>
            </w:pP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64BDC65" w14:textId="77777777" w:rsidR="00A33780" w:rsidRPr="001A0C9E" w:rsidRDefault="00A33780" w:rsidP="0018297F">
            <w:pPr>
              <w:jc w:val="center"/>
              <w:rPr>
                <w:rFonts w:asciiTheme="minorBidi" w:hAnsiTheme="minorBidi"/>
                <w:sz w:val="20"/>
                <w:szCs w:val="20"/>
              </w:rPr>
            </w:pPr>
          </w:p>
        </w:tc>
      </w:tr>
      <w:tr w:rsidR="00B90ACB" w14:paraId="25154F1D" w14:textId="77777777" w:rsidTr="00EC3A98">
        <w:trPr>
          <w:trHeight w:val="397"/>
        </w:trPr>
        <w:tc>
          <w:tcPr>
            <w:tcW w:w="10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361B310" w14:textId="77777777" w:rsidR="00B90ACB" w:rsidRPr="001A0C9E" w:rsidRDefault="005E21D0" w:rsidP="00B90ACB">
            <w:pPr>
              <w:jc w:val="center"/>
              <w:rPr>
                <w:rFonts w:asciiTheme="minorBidi" w:hAnsiTheme="minorBidi"/>
                <w:sz w:val="20"/>
                <w:szCs w:val="20"/>
              </w:rPr>
            </w:pPr>
            <w:r>
              <w:rPr>
                <w:rFonts w:asciiTheme="minorBidi" w:hAnsiTheme="minorBidi"/>
                <w:sz w:val="20"/>
                <w:szCs w:val="20"/>
              </w:rPr>
              <w:t>2.0</w:t>
            </w:r>
          </w:p>
        </w:tc>
        <w:tc>
          <w:tcPr>
            <w:tcW w:w="995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61F2CE1" w14:textId="77777777" w:rsidR="00B90ACB" w:rsidRPr="001A0C9E" w:rsidRDefault="005E21D0" w:rsidP="00B90ACB">
            <w:pPr>
              <w:jc w:val="both"/>
              <w:rPr>
                <w:rFonts w:asciiTheme="minorBidi" w:hAnsiTheme="minorBidi"/>
                <w:sz w:val="20"/>
                <w:szCs w:val="20"/>
              </w:rPr>
            </w:pPr>
            <w:r>
              <w:rPr>
                <w:rFonts w:asciiTheme="minorBidi" w:hAnsiTheme="minorBidi"/>
                <w:sz w:val="20"/>
                <w:szCs w:val="20"/>
              </w:rPr>
              <w:t>Draft Approved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50972D5" w14:textId="77777777" w:rsidR="00B90ACB" w:rsidRPr="001A0C9E" w:rsidRDefault="00B90ACB" w:rsidP="00B90ACB">
            <w:pPr>
              <w:jc w:val="center"/>
              <w:rPr>
                <w:rFonts w:asciiTheme="minorBidi" w:hAnsiTheme="minorBidi"/>
                <w:sz w:val="20"/>
                <w:szCs w:val="20"/>
              </w:rPr>
            </w:pPr>
            <w:r>
              <w:rPr>
                <w:rFonts w:asciiTheme="minorBidi" w:hAnsiTheme="minorBidi"/>
                <w:sz w:val="20"/>
                <w:szCs w:val="20"/>
              </w:rPr>
              <w:t>CRAIG JONES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687069C" w14:textId="77777777" w:rsidR="00B90ACB" w:rsidRPr="001A0C9E" w:rsidRDefault="00C16A3C" w:rsidP="00B90ACB">
            <w:pPr>
              <w:jc w:val="center"/>
              <w:rPr>
                <w:rFonts w:asciiTheme="minorBidi" w:hAnsiTheme="minorBidi"/>
                <w:sz w:val="20"/>
                <w:szCs w:val="20"/>
              </w:rPr>
            </w:pPr>
            <w:r>
              <w:rPr>
                <w:rFonts w:asciiTheme="minorBidi" w:hAnsiTheme="minorBidi"/>
                <w:sz w:val="20"/>
                <w:szCs w:val="20"/>
              </w:rPr>
              <w:t>30</w:t>
            </w:r>
            <w:r w:rsidR="00B90ACB">
              <w:rPr>
                <w:rFonts w:asciiTheme="minorBidi" w:hAnsiTheme="minorBidi"/>
                <w:sz w:val="20"/>
                <w:szCs w:val="20"/>
              </w:rPr>
              <w:t>/09/22</w:t>
            </w:r>
          </w:p>
        </w:tc>
      </w:tr>
      <w:tr w:rsidR="00A33780" w14:paraId="3329696C" w14:textId="77777777" w:rsidTr="00EC3A98">
        <w:trPr>
          <w:trHeight w:val="397"/>
        </w:trPr>
        <w:tc>
          <w:tcPr>
            <w:tcW w:w="1980" w:type="dxa"/>
            <w:gridSpan w:val="2"/>
            <w:shd w:val="clear" w:color="auto" w:fill="D9D9D9" w:themeFill="background1" w:themeFillShade="D9"/>
            <w:vAlign w:val="center"/>
          </w:tcPr>
          <w:p w14:paraId="3D88C71B" w14:textId="77777777" w:rsidR="00A33780" w:rsidRPr="006C2F52" w:rsidRDefault="00A33780" w:rsidP="0018297F">
            <w:pPr>
              <w:jc w:val="right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Owner:</w:t>
            </w:r>
          </w:p>
        </w:tc>
        <w:tc>
          <w:tcPr>
            <w:tcW w:w="12899" w:type="dxa"/>
            <w:gridSpan w:val="3"/>
            <w:vAlign w:val="center"/>
          </w:tcPr>
          <w:p w14:paraId="434B19CB" w14:textId="77777777" w:rsidR="00A33780" w:rsidRPr="006C2F52" w:rsidRDefault="009F35A8" w:rsidP="0018297F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CRAI</w:t>
            </w:r>
            <w:r w:rsidR="00976F63">
              <w:rPr>
                <w:rFonts w:cstheme="minorHAnsi"/>
                <w:sz w:val="24"/>
                <w:szCs w:val="24"/>
              </w:rPr>
              <w:t>G JONES</w:t>
            </w:r>
          </w:p>
        </w:tc>
      </w:tr>
      <w:tr w:rsidR="00A33780" w14:paraId="636938AD" w14:textId="77777777" w:rsidTr="00EC3A98">
        <w:trPr>
          <w:trHeight w:val="397"/>
        </w:trPr>
        <w:tc>
          <w:tcPr>
            <w:tcW w:w="1980" w:type="dxa"/>
            <w:gridSpan w:val="2"/>
            <w:shd w:val="clear" w:color="auto" w:fill="D9D9D9" w:themeFill="background1" w:themeFillShade="D9"/>
            <w:vAlign w:val="center"/>
          </w:tcPr>
          <w:p w14:paraId="56BE248E" w14:textId="77777777" w:rsidR="00A33780" w:rsidRPr="006C2F52" w:rsidRDefault="00A33780" w:rsidP="0018297F">
            <w:pPr>
              <w:jc w:val="right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Status:</w:t>
            </w:r>
          </w:p>
        </w:tc>
        <w:tc>
          <w:tcPr>
            <w:tcW w:w="12899" w:type="dxa"/>
            <w:gridSpan w:val="3"/>
            <w:vAlign w:val="center"/>
          </w:tcPr>
          <w:p w14:paraId="578D50FF" w14:textId="77777777" w:rsidR="00A33780" w:rsidRPr="006C2F52" w:rsidRDefault="003327B0" w:rsidP="0018297F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APPROVED</w:t>
            </w:r>
          </w:p>
        </w:tc>
      </w:tr>
      <w:tr w:rsidR="00A33780" w:rsidRPr="001A0C9E" w14:paraId="0E715F7B" w14:textId="77777777" w:rsidTr="00EC3A98">
        <w:trPr>
          <w:trHeight w:val="397"/>
        </w:trPr>
        <w:tc>
          <w:tcPr>
            <w:tcW w:w="1980" w:type="dxa"/>
            <w:gridSpan w:val="2"/>
            <w:shd w:val="clear" w:color="auto" w:fill="D9D9D9" w:themeFill="background1" w:themeFillShade="D9"/>
            <w:vAlign w:val="center"/>
          </w:tcPr>
          <w:p w14:paraId="56B03038" w14:textId="77777777" w:rsidR="00A33780" w:rsidRPr="006C2F52" w:rsidRDefault="00A33780" w:rsidP="0018297F">
            <w:pPr>
              <w:jc w:val="right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Applicable to:</w:t>
            </w:r>
          </w:p>
        </w:tc>
        <w:tc>
          <w:tcPr>
            <w:tcW w:w="12899" w:type="dxa"/>
            <w:gridSpan w:val="3"/>
            <w:vAlign w:val="center"/>
          </w:tcPr>
          <w:p w14:paraId="4036B959" w14:textId="77777777" w:rsidR="00A33780" w:rsidRPr="006C2F52" w:rsidRDefault="00A33780" w:rsidP="0018297F">
            <w:pPr>
              <w:rPr>
                <w:rFonts w:eastAsiaTheme="majorEastAsia" w:cstheme="minorHAnsi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sz w:val="24"/>
                <w:szCs w:val="24"/>
              </w:rPr>
              <w:t>H</w:t>
            </w:r>
            <w:r w:rsidR="00B9744C" w:rsidRPr="006C2F52">
              <w:rPr>
                <w:rFonts w:eastAsiaTheme="majorEastAsia" w:cstheme="minorHAnsi"/>
                <w:sz w:val="24"/>
                <w:szCs w:val="24"/>
              </w:rPr>
              <w:t xml:space="preserve">igher </w:t>
            </w:r>
            <w:r w:rsidRPr="006C2F52">
              <w:rPr>
                <w:rFonts w:eastAsiaTheme="majorEastAsia" w:cstheme="minorHAnsi"/>
                <w:sz w:val="24"/>
                <w:szCs w:val="24"/>
              </w:rPr>
              <w:t>E</w:t>
            </w:r>
            <w:r w:rsidR="00B9744C" w:rsidRPr="006C2F52">
              <w:rPr>
                <w:rFonts w:eastAsiaTheme="majorEastAsia" w:cstheme="minorHAnsi"/>
                <w:sz w:val="24"/>
                <w:szCs w:val="24"/>
              </w:rPr>
              <w:t xml:space="preserve">ducation </w:t>
            </w:r>
          </w:p>
        </w:tc>
      </w:tr>
      <w:tr w:rsidR="00A33780" w:rsidRPr="001A0C9E" w14:paraId="2E0AC60D" w14:textId="77777777" w:rsidTr="00EC3A98">
        <w:trPr>
          <w:trHeight w:val="397"/>
        </w:trPr>
        <w:tc>
          <w:tcPr>
            <w:tcW w:w="1980" w:type="dxa"/>
            <w:gridSpan w:val="2"/>
            <w:shd w:val="clear" w:color="auto" w:fill="D9D9D9" w:themeFill="background1" w:themeFillShade="D9"/>
            <w:vAlign w:val="center"/>
          </w:tcPr>
          <w:p w14:paraId="2E68A47D" w14:textId="77777777" w:rsidR="00A33780" w:rsidRPr="006C2F52" w:rsidRDefault="00A33780" w:rsidP="0018297F">
            <w:pPr>
              <w:jc w:val="right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Approve Date:</w:t>
            </w:r>
          </w:p>
        </w:tc>
        <w:tc>
          <w:tcPr>
            <w:tcW w:w="12899" w:type="dxa"/>
            <w:gridSpan w:val="3"/>
            <w:vAlign w:val="center"/>
          </w:tcPr>
          <w:p w14:paraId="7F7B08BA" w14:textId="77777777" w:rsidR="00A33780" w:rsidRPr="006C2F52" w:rsidRDefault="00976F63" w:rsidP="0018297F">
            <w:pPr>
              <w:rPr>
                <w:rFonts w:eastAsiaTheme="majorEastAsia" w:cstheme="minorHAnsi"/>
                <w:sz w:val="24"/>
                <w:szCs w:val="24"/>
              </w:rPr>
            </w:pPr>
            <w:r>
              <w:rPr>
                <w:rFonts w:eastAsiaTheme="majorEastAsia" w:cstheme="minorHAnsi"/>
                <w:sz w:val="24"/>
                <w:szCs w:val="24"/>
              </w:rPr>
              <w:t>30</w:t>
            </w:r>
            <w:r w:rsidR="008D38D6">
              <w:rPr>
                <w:rFonts w:eastAsiaTheme="majorEastAsia" w:cstheme="minorHAnsi"/>
                <w:sz w:val="24"/>
                <w:szCs w:val="24"/>
              </w:rPr>
              <w:t>/09/2022</w:t>
            </w:r>
          </w:p>
        </w:tc>
      </w:tr>
      <w:tr w:rsidR="00A33780" w:rsidRPr="001A0C9E" w14:paraId="4CCC9DF4" w14:textId="77777777" w:rsidTr="00EC3A98">
        <w:trPr>
          <w:trHeight w:val="397"/>
        </w:trPr>
        <w:tc>
          <w:tcPr>
            <w:tcW w:w="1980" w:type="dxa"/>
            <w:gridSpan w:val="2"/>
            <w:shd w:val="clear" w:color="auto" w:fill="D9D9D9" w:themeFill="background1" w:themeFillShade="D9"/>
            <w:vAlign w:val="center"/>
          </w:tcPr>
          <w:p w14:paraId="6E5CAB93" w14:textId="77777777" w:rsidR="00A33780" w:rsidRPr="006C2F52" w:rsidRDefault="00A33780" w:rsidP="0018297F">
            <w:pPr>
              <w:jc w:val="right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lastRenderedPageBreak/>
              <w:t>Review Date:</w:t>
            </w:r>
          </w:p>
        </w:tc>
        <w:tc>
          <w:tcPr>
            <w:tcW w:w="12899" w:type="dxa"/>
            <w:gridSpan w:val="3"/>
            <w:vAlign w:val="center"/>
          </w:tcPr>
          <w:p w14:paraId="742F11D9" w14:textId="77777777" w:rsidR="00A33780" w:rsidRPr="006C2F52" w:rsidRDefault="008D38D6" w:rsidP="0018297F">
            <w:pPr>
              <w:rPr>
                <w:rFonts w:eastAsiaTheme="majorEastAsia" w:cstheme="minorHAnsi"/>
                <w:sz w:val="24"/>
                <w:szCs w:val="24"/>
              </w:rPr>
            </w:pPr>
            <w:r>
              <w:rPr>
                <w:rFonts w:eastAsiaTheme="majorEastAsia" w:cstheme="minorHAnsi"/>
                <w:sz w:val="24"/>
                <w:szCs w:val="24"/>
              </w:rPr>
              <w:t>01/10/2023</w:t>
            </w:r>
          </w:p>
        </w:tc>
      </w:tr>
      <w:tr w:rsidR="00A33780" w:rsidRPr="001A0C9E" w14:paraId="65113153" w14:textId="77777777" w:rsidTr="00EC3A98">
        <w:trPr>
          <w:trHeight w:val="397"/>
        </w:trPr>
        <w:tc>
          <w:tcPr>
            <w:tcW w:w="1980" w:type="dxa"/>
            <w:gridSpan w:val="2"/>
            <w:shd w:val="clear" w:color="auto" w:fill="D9D9D9" w:themeFill="background1" w:themeFillShade="D9"/>
            <w:vAlign w:val="center"/>
          </w:tcPr>
          <w:p w14:paraId="60D477AD" w14:textId="77777777" w:rsidR="00A33780" w:rsidRPr="006C2F52" w:rsidRDefault="00A33780" w:rsidP="0018297F">
            <w:pPr>
              <w:jc w:val="right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Published:</w:t>
            </w:r>
          </w:p>
        </w:tc>
        <w:tc>
          <w:tcPr>
            <w:tcW w:w="12899" w:type="dxa"/>
            <w:gridSpan w:val="3"/>
            <w:vAlign w:val="center"/>
          </w:tcPr>
          <w:p w14:paraId="5200001D" w14:textId="77777777" w:rsidR="00A33780" w:rsidRPr="006C2F52" w:rsidRDefault="00A33780" w:rsidP="0018297F">
            <w:pPr>
              <w:rPr>
                <w:rFonts w:eastAsiaTheme="majorEastAsia" w:cstheme="minorHAnsi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sz w:val="24"/>
                <w:szCs w:val="24"/>
              </w:rPr>
              <w:t xml:space="preserve">On </w:t>
            </w:r>
            <w:hyperlink r:id="rId16" w:history="1">
              <w:r w:rsidRPr="006C2F52">
                <w:rPr>
                  <w:rStyle w:val="Hyperlink"/>
                  <w:rFonts w:eastAsiaTheme="majorEastAsia" w:cstheme="minorHAnsi"/>
                  <w:sz w:val="24"/>
                  <w:szCs w:val="24"/>
                </w:rPr>
                <w:t>Health and Safety intranet</w:t>
              </w:r>
            </w:hyperlink>
          </w:p>
        </w:tc>
      </w:tr>
    </w:tbl>
    <w:p w14:paraId="5F9E205B" w14:textId="77777777" w:rsidR="00A33780" w:rsidRDefault="00A33780" w:rsidP="00287855"/>
    <w:sectPr w:rsidR="00A33780" w:rsidSect="00290E56">
      <w:headerReference w:type="default" r:id="rId17"/>
      <w:footerReference w:type="default" r:id="rId18"/>
      <w:pgSz w:w="16838" w:h="11906" w:orient="landscape"/>
      <w:pgMar w:top="1559" w:right="964" w:bottom="1418" w:left="964" w:header="709" w:footer="103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8C138B9" w14:textId="77777777" w:rsidR="00290E56" w:rsidRDefault="00290E56" w:rsidP="00973201">
      <w:pPr>
        <w:spacing w:after="0" w:line="240" w:lineRule="auto"/>
      </w:pPr>
      <w:r>
        <w:separator/>
      </w:r>
    </w:p>
  </w:endnote>
  <w:endnote w:type="continuationSeparator" w:id="0">
    <w:p w14:paraId="587DAD24" w14:textId="77777777" w:rsidR="00290E56" w:rsidRDefault="00290E56" w:rsidP="009732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dobe Caslon Pro">
    <w:altName w:val="Georgia"/>
    <w:panose1 w:val="00000000000000000000"/>
    <w:charset w:val="00"/>
    <w:family w:val="roman"/>
    <w:notTrueType/>
    <w:pitch w:val="variable"/>
    <w:sig w:usb0="00000001" w:usb1="00000001" w:usb2="00000000" w:usb3="00000000" w:csb0="00000093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97975322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5A5445C" w14:textId="77777777" w:rsidR="00A33780" w:rsidRDefault="00A33780" w:rsidP="00A33780">
        <w:pPr>
          <w:pStyle w:val="Footer"/>
          <w:pBdr>
            <w:top w:val="single" w:sz="4" w:space="1" w:color="D9D9D9" w:themeColor="background1" w:themeShade="D9"/>
          </w:pBdr>
          <w:jc w:val="right"/>
          <w:rPr>
            <w:color w:val="7F7F7F" w:themeColor="background1" w:themeShade="7F"/>
            <w:spacing w:val="60"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t>1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  <w:p w14:paraId="203C43A2" w14:textId="77777777" w:rsidR="00A33780" w:rsidRDefault="00A33780" w:rsidP="00A33780">
        <w:pPr>
          <w:pStyle w:val="Footer"/>
          <w:rPr>
            <w:sz w:val="20"/>
            <w:szCs w:val="20"/>
          </w:rPr>
        </w:pPr>
        <w:r>
          <w:rPr>
            <w:sz w:val="20"/>
            <w:szCs w:val="20"/>
          </w:rPr>
          <w:t xml:space="preserve">Version: </w:t>
        </w:r>
        <w:r w:rsidR="005E21D0">
          <w:rPr>
            <w:sz w:val="20"/>
            <w:szCs w:val="20"/>
          </w:rPr>
          <w:t>2.0</w:t>
        </w:r>
        <w:r w:rsidRPr="00E6763B">
          <w:rPr>
            <w:sz w:val="20"/>
            <w:szCs w:val="20"/>
          </w:rPr>
          <w:ptab w:relativeTo="margin" w:alignment="center" w:leader="none"/>
        </w:r>
        <w:r>
          <w:rPr>
            <w:sz w:val="20"/>
            <w:szCs w:val="20"/>
          </w:rPr>
          <w:t xml:space="preserve">Date Approved: </w:t>
        </w:r>
        <w:r w:rsidR="00976F63">
          <w:rPr>
            <w:sz w:val="20"/>
            <w:szCs w:val="20"/>
          </w:rPr>
          <w:t>30</w:t>
        </w:r>
        <w:r w:rsidR="00E47978">
          <w:rPr>
            <w:sz w:val="20"/>
            <w:szCs w:val="20"/>
          </w:rPr>
          <w:t>/09/2022</w:t>
        </w:r>
        <w:r w:rsidRPr="00E6763B">
          <w:rPr>
            <w:sz w:val="20"/>
            <w:szCs w:val="20"/>
          </w:rPr>
          <w:ptab w:relativeTo="margin" w:alignment="right" w:leader="none"/>
        </w:r>
        <w:r>
          <w:rPr>
            <w:sz w:val="20"/>
            <w:szCs w:val="20"/>
          </w:rPr>
          <w:t>Review Date:</w:t>
        </w:r>
        <w:r w:rsidR="00B9744C">
          <w:rPr>
            <w:sz w:val="20"/>
            <w:szCs w:val="20"/>
          </w:rPr>
          <w:t xml:space="preserve"> </w:t>
        </w:r>
        <w:r w:rsidR="001C2428">
          <w:rPr>
            <w:sz w:val="20"/>
            <w:szCs w:val="20"/>
          </w:rPr>
          <w:t>01/10/23</w:t>
        </w:r>
      </w:p>
      <w:p w14:paraId="42FB58E5" w14:textId="77777777" w:rsidR="00A33780" w:rsidRPr="009004E4" w:rsidRDefault="00A33780" w:rsidP="00A33780">
        <w:pPr>
          <w:pStyle w:val="Footer"/>
          <w:jc w:val="center"/>
          <w:rPr>
            <w:color w:val="7F7F7F" w:themeColor="background1" w:themeShade="7F"/>
            <w:spacing w:val="60"/>
          </w:rPr>
        </w:pPr>
        <w:r w:rsidRPr="00E6763B">
          <w:rPr>
            <w:sz w:val="18"/>
            <w:szCs w:val="18"/>
          </w:rPr>
          <w:t>This document is uncontrolled when printed</w:t>
        </w:r>
        <w:r w:rsidR="00393DD3">
          <w:rPr>
            <w:sz w:val="18"/>
            <w:szCs w:val="18"/>
          </w:rPr>
          <w:t>.</w:t>
        </w:r>
      </w:p>
    </w:sdtContent>
  </w:sdt>
  <w:p w14:paraId="3F8E2820" w14:textId="77777777" w:rsidR="00A33780" w:rsidRDefault="00A3378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8977956" w14:textId="77777777" w:rsidR="00290E56" w:rsidRDefault="00290E56" w:rsidP="00973201">
      <w:pPr>
        <w:spacing w:after="0" w:line="240" w:lineRule="auto"/>
      </w:pPr>
      <w:r>
        <w:separator/>
      </w:r>
    </w:p>
  </w:footnote>
  <w:footnote w:type="continuationSeparator" w:id="0">
    <w:p w14:paraId="2E8CCEE2" w14:textId="77777777" w:rsidR="00290E56" w:rsidRDefault="00290E56" w:rsidP="0097320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7C8E931" w14:textId="77777777" w:rsidR="00973201" w:rsidRDefault="00973201">
    <w:pPr>
      <w:pStyle w:val="Header"/>
    </w:pPr>
    <w:r>
      <w:rPr>
        <w:rFonts w:ascii="Arial" w:hAnsi="Arial" w:cs="Arial"/>
        <w:noProof/>
      </w:rPr>
      <w:drawing>
        <wp:anchor distT="0" distB="0" distL="114300" distR="114300" simplePos="0" relativeHeight="251660288" behindDoc="1" locked="0" layoutInCell="1" allowOverlap="1" wp14:anchorId="3F2F788B" wp14:editId="1B305553">
          <wp:simplePos x="0" y="0"/>
          <wp:positionH relativeFrom="column">
            <wp:posOffset>13970</wp:posOffset>
          </wp:positionH>
          <wp:positionV relativeFrom="paragraph">
            <wp:posOffset>-174625</wp:posOffset>
          </wp:positionV>
          <wp:extent cx="1865715" cy="746760"/>
          <wp:effectExtent l="0" t="0" r="1270" b="0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865715" cy="74676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B50B5C"/>
    <w:multiLevelType w:val="hybridMultilevel"/>
    <w:tmpl w:val="ABB6D7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D72E16"/>
    <w:multiLevelType w:val="hybridMultilevel"/>
    <w:tmpl w:val="C34CBB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4F6D64"/>
    <w:multiLevelType w:val="hybridMultilevel"/>
    <w:tmpl w:val="DD049952"/>
    <w:lvl w:ilvl="0" w:tplc="71AE7E4A">
      <w:start w:val="1"/>
      <w:numFmt w:val="decimal"/>
      <w:lvlText w:val="%1."/>
      <w:lvlJc w:val="left"/>
      <w:pPr>
        <w:ind w:left="13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80" w:hanging="360"/>
      </w:pPr>
    </w:lvl>
    <w:lvl w:ilvl="2" w:tplc="0809001B" w:tentative="1">
      <w:start w:val="1"/>
      <w:numFmt w:val="lowerRoman"/>
      <w:lvlText w:val="%3."/>
      <w:lvlJc w:val="right"/>
      <w:pPr>
        <w:ind w:left="2600" w:hanging="180"/>
      </w:pPr>
    </w:lvl>
    <w:lvl w:ilvl="3" w:tplc="0809000F" w:tentative="1">
      <w:start w:val="1"/>
      <w:numFmt w:val="decimal"/>
      <w:lvlText w:val="%4."/>
      <w:lvlJc w:val="left"/>
      <w:pPr>
        <w:ind w:left="3320" w:hanging="360"/>
      </w:pPr>
    </w:lvl>
    <w:lvl w:ilvl="4" w:tplc="08090019" w:tentative="1">
      <w:start w:val="1"/>
      <w:numFmt w:val="lowerLetter"/>
      <w:lvlText w:val="%5."/>
      <w:lvlJc w:val="left"/>
      <w:pPr>
        <w:ind w:left="4040" w:hanging="360"/>
      </w:pPr>
    </w:lvl>
    <w:lvl w:ilvl="5" w:tplc="0809001B" w:tentative="1">
      <w:start w:val="1"/>
      <w:numFmt w:val="lowerRoman"/>
      <w:lvlText w:val="%6."/>
      <w:lvlJc w:val="right"/>
      <w:pPr>
        <w:ind w:left="4760" w:hanging="180"/>
      </w:pPr>
    </w:lvl>
    <w:lvl w:ilvl="6" w:tplc="0809000F" w:tentative="1">
      <w:start w:val="1"/>
      <w:numFmt w:val="decimal"/>
      <w:lvlText w:val="%7."/>
      <w:lvlJc w:val="left"/>
      <w:pPr>
        <w:ind w:left="5480" w:hanging="360"/>
      </w:pPr>
    </w:lvl>
    <w:lvl w:ilvl="7" w:tplc="08090019" w:tentative="1">
      <w:start w:val="1"/>
      <w:numFmt w:val="lowerLetter"/>
      <w:lvlText w:val="%8."/>
      <w:lvlJc w:val="left"/>
      <w:pPr>
        <w:ind w:left="6200" w:hanging="360"/>
      </w:pPr>
    </w:lvl>
    <w:lvl w:ilvl="8" w:tplc="0809001B" w:tentative="1">
      <w:start w:val="1"/>
      <w:numFmt w:val="lowerRoman"/>
      <w:lvlText w:val="%9."/>
      <w:lvlJc w:val="right"/>
      <w:pPr>
        <w:ind w:left="6920" w:hanging="180"/>
      </w:pPr>
    </w:lvl>
  </w:abstractNum>
  <w:abstractNum w:abstractNumId="3" w15:restartNumberingAfterBreak="0">
    <w:nsid w:val="20C43E42"/>
    <w:multiLevelType w:val="hybridMultilevel"/>
    <w:tmpl w:val="931C3C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DE080C"/>
    <w:multiLevelType w:val="hybridMultilevel"/>
    <w:tmpl w:val="B9E89982"/>
    <w:lvl w:ilvl="0" w:tplc="82C417C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845219D"/>
    <w:multiLevelType w:val="hybridMultilevel"/>
    <w:tmpl w:val="694610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1695788"/>
    <w:multiLevelType w:val="hybridMultilevel"/>
    <w:tmpl w:val="6DC81A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39B720A"/>
    <w:multiLevelType w:val="hybridMultilevel"/>
    <w:tmpl w:val="88E2EC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83172C9"/>
    <w:multiLevelType w:val="hybridMultilevel"/>
    <w:tmpl w:val="AA74C7A4"/>
    <w:lvl w:ilvl="0" w:tplc="08090001">
      <w:start w:val="1"/>
      <w:numFmt w:val="bullet"/>
      <w:lvlText w:val=""/>
      <w:lvlJc w:val="left"/>
      <w:pPr>
        <w:ind w:left="75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7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9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1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3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5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7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9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14" w:hanging="360"/>
      </w:pPr>
      <w:rPr>
        <w:rFonts w:ascii="Wingdings" w:hAnsi="Wingdings" w:hint="default"/>
      </w:rPr>
    </w:lvl>
  </w:abstractNum>
  <w:abstractNum w:abstractNumId="9" w15:restartNumberingAfterBreak="0">
    <w:nsid w:val="4195344F"/>
    <w:multiLevelType w:val="hybridMultilevel"/>
    <w:tmpl w:val="0AACE73A"/>
    <w:lvl w:ilvl="0" w:tplc="71AE7E4A">
      <w:start w:val="1"/>
      <w:numFmt w:val="decimal"/>
      <w:lvlText w:val="%1."/>
      <w:lvlJc w:val="left"/>
      <w:pPr>
        <w:ind w:left="9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101089"/>
    <w:multiLevelType w:val="hybridMultilevel"/>
    <w:tmpl w:val="0930E3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24FA06">
      <w:start w:val="1"/>
      <w:numFmt w:val="bullet"/>
      <w:lvlText w:val="-"/>
      <w:lvlJc w:val="left"/>
      <w:pPr>
        <w:ind w:left="1440" w:hanging="360"/>
      </w:pPr>
      <w:rPr>
        <w:rFonts w:ascii="Adobe Caslon Pro" w:hAnsi="Adobe Caslon Pro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EE012F7"/>
    <w:multiLevelType w:val="hybridMultilevel"/>
    <w:tmpl w:val="2FA897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0FE4CCB"/>
    <w:multiLevelType w:val="hybridMultilevel"/>
    <w:tmpl w:val="4F6422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9632043">
    <w:abstractNumId w:val="7"/>
  </w:num>
  <w:num w:numId="2" w16cid:durableId="1187711802">
    <w:abstractNumId w:val="9"/>
  </w:num>
  <w:num w:numId="3" w16cid:durableId="2128887784">
    <w:abstractNumId w:val="2"/>
  </w:num>
  <w:num w:numId="4" w16cid:durableId="268590091">
    <w:abstractNumId w:val="4"/>
  </w:num>
  <w:num w:numId="5" w16cid:durableId="402872958">
    <w:abstractNumId w:val="0"/>
  </w:num>
  <w:num w:numId="6" w16cid:durableId="345056375">
    <w:abstractNumId w:val="12"/>
  </w:num>
  <w:num w:numId="7" w16cid:durableId="1509906859">
    <w:abstractNumId w:val="5"/>
  </w:num>
  <w:num w:numId="8" w16cid:durableId="1656108394">
    <w:abstractNumId w:val="8"/>
  </w:num>
  <w:num w:numId="9" w16cid:durableId="496770843">
    <w:abstractNumId w:val="3"/>
  </w:num>
  <w:num w:numId="10" w16cid:durableId="1405032014">
    <w:abstractNumId w:val="6"/>
  </w:num>
  <w:num w:numId="11" w16cid:durableId="161240498">
    <w:abstractNumId w:val="11"/>
  </w:num>
  <w:num w:numId="12" w16cid:durableId="776367623">
    <w:abstractNumId w:val="1"/>
  </w:num>
  <w:num w:numId="13" w16cid:durableId="529614225">
    <w:abstractNumId w:val="10"/>
  </w:num>
  <w:numIdMacAtCleanup w:val="1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42133"/>
    <w:rsid w:val="00005C91"/>
    <w:rsid w:val="00012F74"/>
    <w:rsid w:val="00015BE9"/>
    <w:rsid w:val="00027214"/>
    <w:rsid w:val="0004741F"/>
    <w:rsid w:val="000543C8"/>
    <w:rsid w:val="00055520"/>
    <w:rsid w:val="00055992"/>
    <w:rsid w:val="000739A5"/>
    <w:rsid w:val="000A1DFD"/>
    <w:rsid w:val="000A3FF5"/>
    <w:rsid w:val="000A5B34"/>
    <w:rsid w:val="000A5E9A"/>
    <w:rsid w:val="000B381B"/>
    <w:rsid w:val="000E2CB0"/>
    <w:rsid w:val="000F37E1"/>
    <w:rsid w:val="001063AA"/>
    <w:rsid w:val="00115C34"/>
    <w:rsid w:val="001237FD"/>
    <w:rsid w:val="001318BB"/>
    <w:rsid w:val="00136927"/>
    <w:rsid w:val="00142A00"/>
    <w:rsid w:val="00144AF9"/>
    <w:rsid w:val="001520BE"/>
    <w:rsid w:val="0016274E"/>
    <w:rsid w:val="00176B81"/>
    <w:rsid w:val="001820CD"/>
    <w:rsid w:val="001C2428"/>
    <w:rsid w:val="001D7E4A"/>
    <w:rsid w:val="0020585C"/>
    <w:rsid w:val="00221C63"/>
    <w:rsid w:val="0023491A"/>
    <w:rsid w:val="002357C5"/>
    <w:rsid w:val="00236825"/>
    <w:rsid w:val="00236DB3"/>
    <w:rsid w:val="00240009"/>
    <w:rsid w:val="00241FE5"/>
    <w:rsid w:val="0027659E"/>
    <w:rsid w:val="002819D6"/>
    <w:rsid w:val="00287855"/>
    <w:rsid w:val="00287D40"/>
    <w:rsid w:val="00290E56"/>
    <w:rsid w:val="002A50F7"/>
    <w:rsid w:val="002A6C63"/>
    <w:rsid w:val="002C0EE0"/>
    <w:rsid w:val="002C58D2"/>
    <w:rsid w:val="002D0C2D"/>
    <w:rsid w:val="002D3E05"/>
    <w:rsid w:val="002E0135"/>
    <w:rsid w:val="002E22D9"/>
    <w:rsid w:val="002E5BF7"/>
    <w:rsid w:val="0030104B"/>
    <w:rsid w:val="0030465E"/>
    <w:rsid w:val="00307ACC"/>
    <w:rsid w:val="00310C0D"/>
    <w:rsid w:val="003120AB"/>
    <w:rsid w:val="00323534"/>
    <w:rsid w:val="003327B0"/>
    <w:rsid w:val="00364319"/>
    <w:rsid w:val="00366F83"/>
    <w:rsid w:val="00376BF0"/>
    <w:rsid w:val="00377D43"/>
    <w:rsid w:val="0038481B"/>
    <w:rsid w:val="00393DD3"/>
    <w:rsid w:val="003B07DD"/>
    <w:rsid w:val="003E1846"/>
    <w:rsid w:val="003E5F0D"/>
    <w:rsid w:val="003E6D7F"/>
    <w:rsid w:val="003E7AED"/>
    <w:rsid w:val="003F2DA9"/>
    <w:rsid w:val="00402850"/>
    <w:rsid w:val="0040351A"/>
    <w:rsid w:val="004049F3"/>
    <w:rsid w:val="0042548B"/>
    <w:rsid w:val="00431EBC"/>
    <w:rsid w:val="00445811"/>
    <w:rsid w:val="00450C66"/>
    <w:rsid w:val="0045597E"/>
    <w:rsid w:val="00465AD6"/>
    <w:rsid w:val="00490BDA"/>
    <w:rsid w:val="00497F79"/>
    <w:rsid w:val="004B4B28"/>
    <w:rsid w:val="004C36E4"/>
    <w:rsid w:val="004C54A3"/>
    <w:rsid w:val="004C60B6"/>
    <w:rsid w:val="004F0F1E"/>
    <w:rsid w:val="004F348C"/>
    <w:rsid w:val="00510EB7"/>
    <w:rsid w:val="005230A5"/>
    <w:rsid w:val="00524DF3"/>
    <w:rsid w:val="00530F81"/>
    <w:rsid w:val="00543BAA"/>
    <w:rsid w:val="0055522F"/>
    <w:rsid w:val="00556E5B"/>
    <w:rsid w:val="0056564D"/>
    <w:rsid w:val="005722FE"/>
    <w:rsid w:val="00576A43"/>
    <w:rsid w:val="00580A0C"/>
    <w:rsid w:val="005903AA"/>
    <w:rsid w:val="005D5ACE"/>
    <w:rsid w:val="005E0B5F"/>
    <w:rsid w:val="005E21D0"/>
    <w:rsid w:val="005F2686"/>
    <w:rsid w:val="005F6CAB"/>
    <w:rsid w:val="00611C4D"/>
    <w:rsid w:val="00633A9E"/>
    <w:rsid w:val="006342B2"/>
    <w:rsid w:val="00643C51"/>
    <w:rsid w:val="00645437"/>
    <w:rsid w:val="00645CC7"/>
    <w:rsid w:val="00647C29"/>
    <w:rsid w:val="00661FBE"/>
    <w:rsid w:val="00664660"/>
    <w:rsid w:val="00674515"/>
    <w:rsid w:val="00675028"/>
    <w:rsid w:val="00682B73"/>
    <w:rsid w:val="00684383"/>
    <w:rsid w:val="006908BA"/>
    <w:rsid w:val="006A3E55"/>
    <w:rsid w:val="006B3F8A"/>
    <w:rsid w:val="006C2F52"/>
    <w:rsid w:val="006D5070"/>
    <w:rsid w:val="006D5F48"/>
    <w:rsid w:val="006F358A"/>
    <w:rsid w:val="006F54F5"/>
    <w:rsid w:val="007114E7"/>
    <w:rsid w:val="00733D11"/>
    <w:rsid w:val="0073433E"/>
    <w:rsid w:val="00740924"/>
    <w:rsid w:val="00757DA9"/>
    <w:rsid w:val="007600C5"/>
    <w:rsid w:val="007648D5"/>
    <w:rsid w:val="00773911"/>
    <w:rsid w:val="00774E17"/>
    <w:rsid w:val="00781650"/>
    <w:rsid w:val="007A4BDB"/>
    <w:rsid w:val="007C115E"/>
    <w:rsid w:val="0080209F"/>
    <w:rsid w:val="00830F90"/>
    <w:rsid w:val="008409E0"/>
    <w:rsid w:val="00842133"/>
    <w:rsid w:val="008425FC"/>
    <w:rsid w:val="0084480F"/>
    <w:rsid w:val="00845BC8"/>
    <w:rsid w:val="0085569C"/>
    <w:rsid w:val="00860772"/>
    <w:rsid w:val="00864822"/>
    <w:rsid w:val="00870C36"/>
    <w:rsid w:val="0087516B"/>
    <w:rsid w:val="00883FBA"/>
    <w:rsid w:val="008A1404"/>
    <w:rsid w:val="008A570C"/>
    <w:rsid w:val="008A63CA"/>
    <w:rsid w:val="008A71FF"/>
    <w:rsid w:val="008D21CA"/>
    <w:rsid w:val="008D38D6"/>
    <w:rsid w:val="008D44DB"/>
    <w:rsid w:val="008E4DB3"/>
    <w:rsid w:val="00935E1B"/>
    <w:rsid w:val="009449C2"/>
    <w:rsid w:val="00956BDD"/>
    <w:rsid w:val="00973201"/>
    <w:rsid w:val="00976F63"/>
    <w:rsid w:val="009803C1"/>
    <w:rsid w:val="009C2BBD"/>
    <w:rsid w:val="009E3108"/>
    <w:rsid w:val="009F2F8A"/>
    <w:rsid w:val="009F35A8"/>
    <w:rsid w:val="00A00E33"/>
    <w:rsid w:val="00A170B3"/>
    <w:rsid w:val="00A262F4"/>
    <w:rsid w:val="00A271CA"/>
    <w:rsid w:val="00A33780"/>
    <w:rsid w:val="00A466F1"/>
    <w:rsid w:val="00A51948"/>
    <w:rsid w:val="00A56550"/>
    <w:rsid w:val="00A62FE6"/>
    <w:rsid w:val="00A6366E"/>
    <w:rsid w:val="00A74430"/>
    <w:rsid w:val="00AA20E3"/>
    <w:rsid w:val="00AB2458"/>
    <w:rsid w:val="00AC2BC6"/>
    <w:rsid w:val="00AD4838"/>
    <w:rsid w:val="00AF151E"/>
    <w:rsid w:val="00AF29C3"/>
    <w:rsid w:val="00B10401"/>
    <w:rsid w:val="00B20D72"/>
    <w:rsid w:val="00B2738D"/>
    <w:rsid w:val="00B354FE"/>
    <w:rsid w:val="00B41BDB"/>
    <w:rsid w:val="00B65141"/>
    <w:rsid w:val="00B7563B"/>
    <w:rsid w:val="00B76E07"/>
    <w:rsid w:val="00B82983"/>
    <w:rsid w:val="00B8517F"/>
    <w:rsid w:val="00B90ACB"/>
    <w:rsid w:val="00B9744C"/>
    <w:rsid w:val="00BB34B9"/>
    <w:rsid w:val="00BC6D38"/>
    <w:rsid w:val="00BF6F2F"/>
    <w:rsid w:val="00C16A3C"/>
    <w:rsid w:val="00C3591C"/>
    <w:rsid w:val="00C643FF"/>
    <w:rsid w:val="00C73101"/>
    <w:rsid w:val="00C75A53"/>
    <w:rsid w:val="00C7723A"/>
    <w:rsid w:val="00C83519"/>
    <w:rsid w:val="00CA6A16"/>
    <w:rsid w:val="00CB7717"/>
    <w:rsid w:val="00D009D9"/>
    <w:rsid w:val="00D02E5B"/>
    <w:rsid w:val="00D04D81"/>
    <w:rsid w:val="00D060E1"/>
    <w:rsid w:val="00D06911"/>
    <w:rsid w:val="00D101F2"/>
    <w:rsid w:val="00D25A50"/>
    <w:rsid w:val="00D25E07"/>
    <w:rsid w:val="00D31827"/>
    <w:rsid w:val="00D31BB7"/>
    <w:rsid w:val="00D47478"/>
    <w:rsid w:val="00D65519"/>
    <w:rsid w:val="00D71328"/>
    <w:rsid w:val="00D7226F"/>
    <w:rsid w:val="00D85DE0"/>
    <w:rsid w:val="00D86FD1"/>
    <w:rsid w:val="00DA3122"/>
    <w:rsid w:val="00DA7CEA"/>
    <w:rsid w:val="00DB27E9"/>
    <w:rsid w:val="00DC16AB"/>
    <w:rsid w:val="00DE6031"/>
    <w:rsid w:val="00DF5E22"/>
    <w:rsid w:val="00E02B8B"/>
    <w:rsid w:val="00E14C4A"/>
    <w:rsid w:val="00E2327B"/>
    <w:rsid w:val="00E47978"/>
    <w:rsid w:val="00E64897"/>
    <w:rsid w:val="00E721F1"/>
    <w:rsid w:val="00E8156C"/>
    <w:rsid w:val="00EB397D"/>
    <w:rsid w:val="00EB4EBF"/>
    <w:rsid w:val="00EC3A98"/>
    <w:rsid w:val="00EC3D56"/>
    <w:rsid w:val="00EC6184"/>
    <w:rsid w:val="00ED1106"/>
    <w:rsid w:val="00ED42D9"/>
    <w:rsid w:val="00EE44FA"/>
    <w:rsid w:val="00F36340"/>
    <w:rsid w:val="00F456C4"/>
    <w:rsid w:val="00F506E9"/>
    <w:rsid w:val="00F51EDE"/>
    <w:rsid w:val="00F60952"/>
    <w:rsid w:val="00F628B3"/>
    <w:rsid w:val="00F72776"/>
    <w:rsid w:val="00F77879"/>
    <w:rsid w:val="00F8430F"/>
    <w:rsid w:val="00FA39D8"/>
    <w:rsid w:val="00FB1099"/>
    <w:rsid w:val="00FB55D6"/>
    <w:rsid w:val="00FC6674"/>
    <w:rsid w:val="00FD730E"/>
    <w:rsid w:val="00FE5190"/>
    <w:rsid w:val="00FF59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1D5FE88"/>
  <w15:chartTrackingRefBased/>
  <w15:docId w15:val="{D0D5C316-B8E3-48EE-8A4C-46B13EB498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33780"/>
    <w:pPr>
      <w:keepNext/>
      <w:keepLines/>
      <w:spacing w:before="240" w:after="120" w:line="276" w:lineRule="auto"/>
      <w:outlineLvl w:val="0"/>
    </w:pPr>
    <w:rPr>
      <w:rFonts w:ascii="Arial" w:eastAsiaTheme="majorEastAsia" w:hAnsi="Arial" w:cstheme="majorBidi"/>
      <w:b/>
      <w:color w:val="2E74B5" w:themeColor="accent1" w:themeShade="BF"/>
      <w:sz w:val="24"/>
      <w:szCs w:val="32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77D4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8785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8785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785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732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3201"/>
  </w:style>
  <w:style w:type="paragraph" w:styleId="Footer">
    <w:name w:val="footer"/>
    <w:basedOn w:val="Normal"/>
    <w:link w:val="FooterChar"/>
    <w:uiPriority w:val="99"/>
    <w:unhideWhenUsed/>
    <w:rsid w:val="009732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3201"/>
  </w:style>
  <w:style w:type="character" w:customStyle="1" w:styleId="Heading1Char">
    <w:name w:val="Heading 1 Char"/>
    <w:basedOn w:val="DefaultParagraphFont"/>
    <w:link w:val="Heading1"/>
    <w:uiPriority w:val="9"/>
    <w:rsid w:val="00A33780"/>
    <w:rPr>
      <w:rFonts w:ascii="Arial" w:eastAsiaTheme="majorEastAsia" w:hAnsi="Arial" w:cstheme="majorBidi"/>
      <w:b/>
      <w:color w:val="2E74B5" w:themeColor="accent1" w:themeShade="BF"/>
      <w:sz w:val="24"/>
      <w:szCs w:val="32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74092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9201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02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79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22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619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787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47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739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13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528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999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84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62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710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613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23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848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30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uowtsd.sharepoint.com/staffmyday/hse/SitePages/Driving-at-Work(1).aspx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forms.uwtsd.ac.uk/view.php?id=265042" TargetMode="Externa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uowtsd.sharepoint.com/staffmyday/hse/SitePages/Risk-Assessment.aspx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uowtsd.sharepoint.com/staffmyday/hse/SitePages/Home.aspx" TargetMode="External"/><Relationship Id="rId5" Type="http://schemas.openxmlformats.org/officeDocument/2006/relationships/styles" Target="styles.xml"/><Relationship Id="rId15" Type="http://schemas.openxmlformats.org/officeDocument/2006/relationships/hyperlink" Target="https://uowtsd.sharepoint.com/staffmyday/hse/SitePages/First-Aid.aspx" TargetMode="External"/><Relationship Id="rId10" Type="http://schemas.openxmlformats.org/officeDocument/2006/relationships/hyperlink" Target="https://uowtsd.sharepoint.com/staffmyday/hse/SitePages/Home.aspx" TargetMode="External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uowtsd.sharepoint.com/staffmyday/hse/SitePages/Lone-Working.aspx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m018\OneDrive%20-%20University%20of%20Wales%20Trinity%20Saint%20David\DL%20Foundation\Desktop\OldUDrive\Excavation%20module\H&amp;S\Fieldwork%20Risk%20Assessment%20Template%20Ver%202.0%2030-9-22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1D3DB7307EE1944BCC16F12556F44EF" ma:contentTypeVersion="16" ma:contentTypeDescription="Create a new document." ma:contentTypeScope="" ma:versionID="23134b421b11f155a62e420c21a4c938">
  <xsd:schema xmlns:xsd="http://www.w3.org/2001/XMLSchema" xmlns:xs="http://www.w3.org/2001/XMLSchema" xmlns:p="http://schemas.microsoft.com/office/2006/metadata/properties" xmlns:ns2="95a96852-b131-4598-b7ec-a8e94bbe3ddd" xmlns:ns3="f8d1b9f2-fed3-4e8f-8f36-1fbf8a3a319c" targetNamespace="http://schemas.microsoft.com/office/2006/metadata/properties" ma:root="true" ma:fieldsID="ec597d8840f27c9d0817657545500d71" ns2:_="" ns3:_="">
    <xsd:import namespace="95a96852-b131-4598-b7ec-a8e94bbe3ddd"/>
    <xsd:import namespace="f8d1b9f2-fed3-4e8f-8f36-1fbf8a3a319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a96852-b131-4598-b7ec-a8e94bbe3dd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d1b9f2-fed3-4e8f-8f36-1fbf8a3a319c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c2e47cee-71c4-475e-9167-15143e1e535b}" ma:internalName="TaxCatchAll" ma:showField="CatchAllData" ma:web="f8d1b9f2-fed3-4e8f-8f36-1fbf8a3a319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95a96852-b131-4598-b7ec-a8e94bbe3ddd">
      <Terms xmlns="http://schemas.microsoft.com/office/infopath/2007/PartnerControls"/>
    </lcf76f155ced4ddcb4097134ff3c332f>
    <TaxCatchAll xmlns="f8d1b9f2-fed3-4e8f-8f36-1fbf8a3a319c" xsi:nil="true"/>
  </documentManagement>
</p:properties>
</file>

<file path=customXml/itemProps1.xml><?xml version="1.0" encoding="utf-8"?>
<ds:datastoreItem xmlns:ds="http://schemas.openxmlformats.org/officeDocument/2006/customXml" ds:itemID="{ED654253-39C6-41B3-A6F5-15DF44D3C63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3BCF49F-DCE2-4FBA-96B7-1B55739C440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a96852-b131-4598-b7ec-a8e94bbe3ddd"/>
    <ds:schemaRef ds:uri="f8d1b9f2-fed3-4e8f-8f36-1fbf8a3a319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86D0CC9-7294-4A6C-BDE5-BF5BA9BA6198}">
  <ds:schemaRefs>
    <ds:schemaRef ds:uri="http://schemas.microsoft.com/office/2006/metadata/properties"/>
    <ds:schemaRef ds:uri="http://schemas.microsoft.com/office/infopath/2007/PartnerControls"/>
    <ds:schemaRef ds:uri="95a96852-b131-4598-b7ec-a8e94bbe3ddd"/>
    <ds:schemaRef ds:uri="f8d1b9f2-fed3-4e8f-8f36-1fbf8a3a319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Fieldwork Risk Assessment Template Ver 2.0 30-9-22</Template>
  <TotalTime>6</TotalTime>
  <Pages>6</Pages>
  <Words>1004</Words>
  <Characters>5723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MMU</Company>
  <LinksUpToDate>false</LinksUpToDate>
  <CharactersWithSpaces>6714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 Coard</dc:creator>
  <cp:keywords/>
  <dc:description/>
  <cp:lastModifiedBy>Ros Coard</cp:lastModifiedBy>
  <cp:revision>7</cp:revision>
  <dcterms:created xsi:type="dcterms:W3CDTF">2024-04-11T16:05:00Z</dcterms:created>
  <dcterms:modified xsi:type="dcterms:W3CDTF">2024-04-11T16:11:00Z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0x010100E1D3DB7307EE1944BCC16F12556F44EF</vt:lpwstr>
  </property>
  <property fmtid="{D5CDD505-2E9C-101B-9397-08002B2CF9AE}" pid="3" name="MediaServiceImageTags">
    <vt:lpwstr/>
  </property>
  <property fmtid="{D5CDD505-2E9C-101B-9397-08002B2CF9AE}" pid="4" name="GrammarlyDocumentId">
    <vt:lpwstr>8ea515fc63ad11da2cd5a1b4c839b67b4b27dc3f7d62ab41ba115d11030c28fe</vt:lpwstr>
  </property>
</Properties>
</file>