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2E27EB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B2EF1">
              <w:rPr>
                <w:b/>
                <w:color w:val="auto"/>
                <w:sz w:val="32"/>
              </w:rPr>
              <w:t>Patrick Jarvis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05AB690" w:rsidR="00575A8F" w:rsidRDefault="001B2EF1" w:rsidP="00E6298B">
            <w:pPr>
              <w:overflowPunct/>
              <w:autoSpaceDE/>
              <w:autoSpaceDN/>
              <w:adjustRightInd/>
              <w:ind w:right="107"/>
              <w:textAlignment w:val="auto"/>
              <w:rPr>
                <w:b/>
                <w:color w:val="auto"/>
                <w:sz w:val="32"/>
              </w:rPr>
            </w:pPr>
            <w:r>
              <w:rPr>
                <w:b/>
                <w:color w:val="auto"/>
                <w:sz w:val="32"/>
              </w:rPr>
              <w:t>2236364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A2B2EEF" w14:textId="77777777" w:rsidR="006E4DCD" w:rsidRPr="00270EEB" w:rsidRDefault="006E4DCD" w:rsidP="00E6298B">
      <w:pPr>
        <w:ind w:right="107"/>
        <w:jc w:val="both"/>
        <w:rPr>
          <w:sz w:val="24"/>
          <w:szCs w:val="24"/>
        </w:rPr>
      </w:pPr>
    </w:p>
    <w:p w14:paraId="37554F18" w14:textId="11C74D5B" w:rsidR="00CB14D5" w:rsidRDefault="00CA7D19" w:rsidP="00CB14D5">
      <w:pPr>
        <w:overflowPunct/>
        <w:autoSpaceDE/>
        <w:autoSpaceDN/>
        <w:adjustRightInd/>
        <w:ind w:right="107"/>
        <w:textAlignment w:val="auto"/>
        <w:rPr>
          <w:bCs/>
          <w:sz w:val="24"/>
          <w:szCs w:val="24"/>
        </w:rPr>
      </w:pPr>
      <w:r>
        <w:rPr>
          <w:sz w:val="24"/>
          <w:szCs w:val="24"/>
        </w:rPr>
        <w:t xml:space="preserve">In this task </w:t>
      </w:r>
      <w:r w:rsidR="004D6CE3">
        <w:rPr>
          <w:sz w:val="24"/>
          <w:szCs w:val="24"/>
        </w:rPr>
        <w:t>I will be</w:t>
      </w:r>
      <w:r w:rsidR="00C4565F">
        <w:rPr>
          <w:sz w:val="24"/>
          <w:szCs w:val="24"/>
        </w:rPr>
        <w:t xml:space="preserve"> choosing to focus</w:t>
      </w:r>
      <w:r w:rsidR="006B5544">
        <w:rPr>
          <w:sz w:val="24"/>
          <w:szCs w:val="24"/>
        </w:rPr>
        <w:t xml:space="preserve"> primarily</w:t>
      </w:r>
      <w:r w:rsidR="00C4565F">
        <w:rPr>
          <w:sz w:val="24"/>
          <w:szCs w:val="24"/>
        </w:rPr>
        <w:t xml:space="preserve"> on strategies in relation to mental resilience and stress</w:t>
      </w:r>
      <w:r>
        <w:rPr>
          <w:sz w:val="24"/>
          <w:szCs w:val="24"/>
        </w:rPr>
        <w:t>, though some consideration will be given to the physical element as well</w:t>
      </w:r>
      <w:r w:rsidR="00C4565F">
        <w:rPr>
          <w:sz w:val="24"/>
          <w:szCs w:val="24"/>
        </w:rPr>
        <w:t>.</w:t>
      </w:r>
      <w:r w:rsidR="004D6CE3">
        <w:rPr>
          <w:sz w:val="24"/>
          <w:szCs w:val="24"/>
        </w:rPr>
        <w:t xml:space="preserve"> </w:t>
      </w:r>
      <w:r w:rsidR="00CB14D5">
        <w:rPr>
          <w:sz w:val="24"/>
          <w:szCs w:val="24"/>
        </w:rPr>
        <w:t xml:space="preserve">To structure the analysis of my experience, I will be using Jay and Johnson’s model of reflection, which consists of three </w:t>
      </w:r>
      <w:r w:rsidR="00F87500">
        <w:rPr>
          <w:sz w:val="24"/>
          <w:szCs w:val="24"/>
        </w:rPr>
        <w:t>parts:</w:t>
      </w:r>
      <w:r w:rsidR="00CB14D5">
        <w:rPr>
          <w:sz w:val="24"/>
          <w:szCs w:val="24"/>
        </w:rPr>
        <w:t xml:space="preserve"> descriptive, comparative, and critical reflection. (Jay et al, 2002, pp.</w:t>
      </w:r>
      <w:r w:rsidR="00CB14D5">
        <w:rPr>
          <w:bCs/>
          <w:sz w:val="24"/>
          <w:szCs w:val="24"/>
        </w:rPr>
        <w:t>77-79).</w:t>
      </w:r>
    </w:p>
    <w:p w14:paraId="76F44E46" w14:textId="77777777" w:rsidR="00D9659E" w:rsidRDefault="00D9659E" w:rsidP="00E6298B">
      <w:pPr>
        <w:ind w:right="107"/>
        <w:jc w:val="both"/>
        <w:rPr>
          <w:bCs/>
          <w:sz w:val="24"/>
          <w:szCs w:val="24"/>
        </w:rPr>
      </w:pPr>
    </w:p>
    <w:p w14:paraId="096AC817" w14:textId="2FCDF375" w:rsidR="004D6CE3" w:rsidRDefault="00D9659E" w:rsidP="00E6298B">
      <w:pPr>
        <w:ind w:right="107"/>
        <w:jc w:val="both"/>
        <w:rPr>
          <w:sz w:val="24"/>
          <w:szCs w:val="24"/>
        </w:rPr>
      </w:pPr>
      <w:r>
        <w:rPr>
          <w:bCs/>
          <w:sz w:val="24"/>
          <w:szCs w:val="24"/>
        </w:rPr>
        <w:t>I will begin with ‘descriptive reflection’</w:t>
      </w:r>
      <w:r w:rsidR="001B63BB">
        <w:rPr>
          <w:bCs/>
          <w:sz w:val="24"/>
          <w:szCs w:val="24"/>
        </w:rPr>
        <w:t>, by setting out how I am interpreting the terms ‘</w:t>
      </w:r>
      <w:r w:rsidR="00680641">
        <w:rPr>
          <w:bCs/>
          <w:sz w:val="24"/>
          <w:szCs w:val="24"/>
        </w:rPr>
        <w:t>resilience’ and ‘stress’, setting out clear parameters of the problem I am seeking to resolve</w:t>
      </w:r>
      <w:r>
        <w:rPr>
          <w:bCs/>
          <w:sz w:val="24"/>
          <w:szCs w:val="24"/>
        </w:rPr>
        <w:t xml:space="preserve">. </w:t>
      </w:r>
      <w:r w:rsidR="003C3EE3">
        <w:rPr>
          <w:sz w:val="24"/>
          <w:szCs w:val="24"/>
        </w:rPr>
        <w:t>For</w:t>
      </w:r>
      <w:r w:rsidR="00C4565F">
        <w:rPr>
          <w:sz w:val="24"/>
          <w:szCs w:val="24"/>
        </w:rPr>
        <w:t xml:space="preserve"> this </w:t>
      </w:r>
      <w:r w:rsidR="00CA7D19">
        <w:rPr>
          <w:sz w:val="24"/>
          <w:szCs w:val="24"/>
        </w:rPr>
        <w:t>task</w:t>
      </w:r>
      <w:r w:rsidR="00C4565F">
        <w:rPr>
          <w:sz w:val="24"/>
          <w:szCs w:val="24"/>
        </w:rPr>
        <w:t xml:space="preserve">, I will be </w:t>
      </w:r>
      <w:r w:rsidR="00415B93">
        <w:rPr>
          <w:sz w:val="24"/>
          <w:szCs w:val="24"/>
        </w:rPr>
        <w:t xml:space="preserve">defining ‘resilience’ as </w:t>
      </w:r>
      <w:r w:rsidR="00E14EC8">
        <w:rPr>
          <w:sz w:val="24"/>
          <w:szCs w:val="24"/>
        </w:rPr>
        <w:t>“</w:t>
      </w:r>
      <w:r w:rsidR="00186AE8" w:rsidRPr="00186AE8">
        <w:rPr>
          <w:sz w:val="24"/>
          <w:szCs w:val="24"/>
        </w:rPr>
        <w:t>positive adaptation</w:t>
      </w:r>
      <w:r w:rsidR="00186AE8">
        <w:rPr>
          <w:sz w:val="24"/>
          <w:szCs w:val="24"/>
        </w:rPr>
        <w:t xml:space="preserve"> […] </w:t>
      </w:r>
      <w:r w:rsidR="00186AE8" w:rsidRPr="00186AE8">
        <w:rPr>
          <w:sz w:val="24"/>
          <w:szCs w:val="24"/>
        </w:rPr>
        <w:t>despite experiencing adversity</w:t>
      </w:r>
      <w:r w:rsidR="00186AE8">
        <w:rPr>
          <w:sz w:val="24"/>
          <w:szCs w:val="24"/>
        </w:rPr>
        <w:t>”</w:t>
      </w:r>
      <w:r w:rsidR="00D4689E">
        <w:rPr>
          <w:sz w:val="24"/>
          <w:szCs w:val="24"/>
        </w:rPr>
        <w:t xml:space="preserve"> (</w:t>
      </w:r>
      <w:r w:rsidR="00D4689E" w:rsidRPr="00D4689E">
        <w:rPr>
          <w:sz w:val="24"/>
          <w:szCs w:val="24"/>
        </w:rPr>
        <w:t>Herrman et al, 2011, p.258)</w:t>
      </w:r>
      <w:r w:rsidR="00D4689E">
        <w:rPr>
          <w:sz w:val="24"/>
          <w:szCs w:val="24"/>
        </w:rPr>
        <w:t xml:space="preserve">. It should be understood that this definition </w:t>
      </w:r>
      <w:r w:rsidR="00B6183A">
        <w:rPr>
          <w:sz w:val="24"/>
          <w:szCs w:val="24"/>
        </w:rPr>
        <w:t xml:space="preserve">was developed specifically for mental resilience, but I will also be </w:t>
      </w:r>
      <w:r w:rsidR="00BB5712">
        <w:rPr>
          <w:sz w:val="24"/>
          <w:szCs w:val="24"/>
        </w:rPr>
        <w:t>broadly applying it to physical resilience.</w:t>
      </w:r>
      <w:r w:rsidR="00A945B0">
        <w:rPr>
          <w:sz w:val="24"/>
          <w:szCs w:val="24"/>
        </w:rPr>
        <w:t xml:space="preserve"> </w:t>
      </w:r>
      <w:r w:rsidR="004D6CE3">
        <w:rPr>
          <w:sz w:val="24"/>
          <w:szCs w:val="24"/>
        </w:rPr>
        <w:t>I will be defining ‘stress’ as</w:t>
      </w:r>
      <w:r w:rsidR="00701979">
        <w:rPr>
          <w:sz w:val="24"/>
          <w:szCs w:val="24"/>
        </w:rPr>
        <w:t xml:space="preserve"> the</w:t>
      </w:r>
      <w:r w:rsidR="009404A7">
        <w:rPr>
          <w:sz w:val="24"/>
          <w:szCs w:val="24"/>
        </w:rPr>
        <w:t xml:space="preserve"> </w:t>
      </w:r>
      <w:r w:rsidR="00AF1AF1">
        <w:rPr>
          <w:sz w:val="24"/>
          <w:szCs w:val="24"/>
        </w:rPr>
        <w:t>“</w:t>
      </w:r>
      <w:r w:rsidR="00AF1AF1" w:rsidRPr="00AF1AF1">
        <w:rPr>
          <w:sz w:val="24"/>
          <w:szCs w:val="24"/>
        </w:rPr>
        <w:t xml:space="preserve">response that organisms mount to nonspecific demands, including both negative challenges </w:t>
      </w:r>
      <w:r w:rsidR="00701979">
        <w:rPr>
          <w:sz w:val="24"/>
          <w:szCs w:val="24"/>
        </w:rPr>
        <w:t xml:space="preserve">[…] </w:t>
      </w:r>
      <w:r w:rsidR="00AF1AF1" w:rsidRPr="00AF1AF1">
        <w:rPr>
          <w:sz w:val="24"/>
          <w:szCs w:val="24"/>
        </w:rPr>
        <w:t>and positive challenges</w:t>
      </w:r>
      <w:r w:rsidR="00701979">
        <w:rPr>
          <w:sz w:val="24"/>
          <w:szCs w:val="24"/>
        </w:rPr>
        <w:t>” (</w:t>
      </w:r>
      <w:r w:rsidR="008F1AD6" w:rsidRPr="00D46D8C">
        <w:rPr>
          <w:bCs/>
          <w:sz w:val="24"/>
          <w:szCs w:val="24"/>
        </w:rPr>
        <w:t>Giudice</w:t>
      </w:r>
      <w:r w:rsidR="008F1AD6">
        <w:rPr>
          <w:bCs/>
          <w:sz w:val="24"/>
          <w:szCs w:val="24"/>
        </w:rPr>
        <w:t xml:space="preserve"> et al,</w:t>
      </w:r>
      <w:r w:rsidR="00F52DDD">
        <w:rPr>
          <w:bCs/>
          <w:sz w:val="24"/>
          <w:szCs w:val="24"/>
        </w:rPr>
        <w:t xml:space="preserve"> 2018, p.</w:t>
      </w:r>
      <w:r w:rsidR="008000EA">
        <w:rPr>
          <w:bCs/>
          <w:sz w:val="24"/>
          <w:szCs w:val="24"/>
        </w:rPr>
        <w:t>1019</w:t>
      </w:r>
      <w:r w:rsidR="00B476C5">
        <w:rPr>
          <w:bCs/>
          <w:sz w:val="24"/>
          <w:szCs w:val="24"/>
        </w:rPr>
        <w:t>,</w:t>
      </w:r>
      <w:r w:rsidR="00B30193">
        <w:rPr>
          <w:bCs/>
          <w:sz w:val="24"/>
          <w:szCs w:val="24"/>
        </w:rPr>
        <w:t xml:space="preserve"> and </w:t>
      </w:r>
      <w:r w:rsidR="00B47517" w:rsidRPr="00B47517">
        <w:rPr>
          <w:bCs/>
          <w:sz w:val="24"/>
          <w:szCs w:val="24"/>
        </w:rPr>
        <w:t>Selye, 1976, p.74</w:t>
      </w:r>
      <w:r w:rsidR="008000EA">
        <w:rPr>
          <w:bCs/>
          <w:sz w:val="24"/>
          <w:szCs w:val="24"/>
        </w:rPr>
        <w:t>)</w:t>
      </w:r>
      <w:r w:rsidR="00EC2C5A">
        <w:rPr>
          <w:bCs/>
          <w:sz w:val="24"/>
          <w:szCs w:val="24"/>
        </w:rPr>
        <w:t>.</w:t>
      </w:r>
    </w:p>
    <w:p w14:paraId="38327C31" w14:textId="77777777" w:rsidR="009806C0" w:rsidRDefault="009806C0" w:rsidP="00E6298B">
      <w:pPr>
        <w:ind w:right="107"/>
        <w:jc w:val="both"/>
        <w:rPr>
          <w:sz w:val="24"/>
          <w:szCs w:val="24"/>
        </w:rPr>
      </w:pPr>
    </w:p>
    <w:p w14:paraId="08492C19" w14:textId="34167CF0" w:rsidR="004D6CE3" w:rsidRDefault="004D6CE3" w:rsidP="00E6298B">
      <w:pPr>
        <w:ind w:right="107"/>
        <w:jc w:val="both"/>
        <w:rPr>
          <w:sz w:val="24"/>
          <w:szCs w:val="24"/>
        </w:rPr>
      </w:pPr>
      <w:r>
        <w:rPr>
          <w:sz w:val="24"/>
          <w:szCs w:val="24"/>
        </w:rPr>
        <w:t xml:space="preserve">In relation to </w:t>
      </w:r>
      <w:r w:rsidR="004B3208">
        <w:rPr>
          <w:sz w:val="24"/>
          <w:szCs w:val="24"/>
        </w:rPr>
        <w:t>stress and resilience</w:t>
      </w:r>
      <w:r>
        <w:rPr>
          <w:sz w:val="24"/>
          <w:szCs w:val="24"/>
        </w:rPr>
        <w:t xml:space="preserve">, I will analyse and compare two coping strategies that I implemented during training. The first is the use of regular exercise, and the second is the use of </w:t>
      </w:r>
      <w:r w:rsidR="00B62C07">
        <w:rPr>
          <w:sz w:val="24"/>
          <w:szCs w:val="24"/>
        </w:rPr>
        <w:t>frequent socialisation outside of the workplace</w:t>
      </w:r>
      <w:r>
        <w:rPr>
          <w:sz w:val="24"/>
          <w:szCs w:val="24"/>
        </w:rPr>
        <w:t>.</w:t>
      </w:r>
      <w:r w:rsidR="004B3208">
        <w:rPr>
          <w:sz w:val="24"/>
          <w:szCs w:val="24"/>
        </w:rPr>
        <w:t xml:space="preserve"> I will </w:t>
      </w:r>
      <w:r w:rsidR="00243C38">
        <w:rPr>
          <w:sz w:val="24"/>
          <w:szCs w:val="24"/>
        </w:rPr>
        <w:t xml:space="preserve">do this using my </w:t>
      </w:r>
      <w:r w:rsidR="00D121BB">
        <w:rPr>
          <w:sz w:val="24"/>
          <w:szCs w:val="24"/>
        </w:rPr>
        <w:t xml:space="preserve">initial </w:t>
      </w:r>
      <w:r w:rsidR="00243C38">
        <w:rPr>
          <w:sz w:val="24"/>
          <w:szCs w:val="24"/>
        </w:rPr>
        <w:t xml:space="preserve">training period </w:t>
      </w:r>
      <w:r w:rsidR="00353E45">
        <w:rPr>
          <w:sz w:val="24"/>
          <w:szCs w:val="24"/>
        </w:rPr>
        <w:t>since my attestation as a police constable</w:t>
      </w:r>
      <w:r w:rsidR="00BF7478">
        <w:rPr>
          <w:sz w:val="24"/>
          <w:szCs w:val="24"/>
        </w:rPr>
        <w:t xml:space="preserve"> as a frame of reference</w:t>
      </w:r>
      <w:r w:rsidR="00353E45">
        <w:rPr>
          <w:sz w:val="24"/>
          <w:szCs w:val="24"/>
        </w:rPr>
        <w:t>.</w:t>
      </w:r>
      <w:r w:rsidR="00590C7B">
        <w:rPr>
          <w:sz w:val="24"/>
          <w:szCs w:val="24"/>
        </w:rPr>
        <w:t xml:space="preserve"> This will form my ‘comparative reflection’</w:t>
      </w:r>
      <w:r w:rsidR="00B01E38">
        <w:rPr>
          <w:sz w:val="24"/>
          <w:szCs w:val="24"/>
        </w:rPr>
        <w:t xml:space="preserve"> (Jay et al, 2002, pp.77-79)</w:t>
      </w:r>
      <w:r w:rsidR="00590C7B">
        <w:rPr>
          <w:sz w:val="24"/>
          <w:szCs w:val="24"/>
        </w:rPr>
        <w:t>.</w:t>
      </w:r>
    </w:p>
    <w:p w14:paraId="47366FBF" w14:textId="77777777" w:rsidR="00F228E3" w:rsidRDefault="00F228E3" w:rsidP="00E6298B">
      <w:pPr>
        <w:ind w:right="107"/>
        <w:jc w:val="both"/>
        <w:rPr>
          <w:sz w:val="24"/>
          <w:szCs w:val="24"/>
        </w:rPr>
      </w:pPr>
    </w:p>
    <w:p w14:paraId="180F7265" w14:textId="77777777" w:rsidR="00CA14AF" w:rsidRDefault="00CA14AF" w:rsidP="00E6298B">
      <w:pPr>
        <w:ind w:right="107"/>
        <w:jc w:val="both"/>
        <w:rPr>
          <w:sz w:val="24"/>
          <w:szCs w:val="24"/>
        </w:rPr>
      </w:pPr>
    </w:p>
    <w:p w14:paraId="109DF4CD" w14:textId="77777777" w:rsidR="005F3F8E" w:rsidRDefault="00952DE9" w:rsidP="00E6298B">
      <w:pPr>
        <w:ind w:right="107"/>
        <w:jc w:val="both"/>
        <w:rPr>
          <w:sz w:val="24"/>
          <w:szCs w:val="24"/>
        </w:rPr>
      </w:pPr>
      <w:r>
        <w:rPr>
          <w:sz w:val="24"/>
          <w:szCs w:val="24"/>
        </w:rPr>
        <w:t>I chose to use</w:t>
      </w:r>
      <w:r w:rsidR="00D21C19">
        <w:rPr>
          <w:sz w:val="24"/>
          <w:szCs w:val="24"/>
        </w:rPr>
        <w:t xml:space="preserve"> </w:t>
      </w:r>
      <w:r>
        <w:rPr>
          <w:sz w:val="24"/>
          <w:szCs w:val="24"/>
        </w:rPr>
        <w:t>regular e</w:t>
      </w:r>
      <w:r w:rsidR="00CA14AF">
        <w:rPr>
          <w:sz w:val="24"/>
          <w:szCs w:val="24"/>
        </w:rPr>
        <w:t>xercise</w:t>
      </w:r>
      <w:r>
        <w:rPr>
          <w:sz w:val="24"/>
          <w:szCs w:val="24"/>
        </w:rPr>
        <w:t xml:space="preserve"> to build resilience and minimise stress for two main reasons</w:t>
      </w:r>
      <w:r w:rsidR="00360653">
        <w:rPr>
          <w:sz w:val="24"/>
          <w:szCs w:val="24"/>
        </w:rPr>
        <w:t>; the first is that exercise is understood to have significant mental benefits</w:t>
      </w:r>
      <w:r w:rsidR="00A55FE8">
        <w:rPr>
          <w:sz w:val="24"/>
          <w:szCs w:val="24"/>
        </w:rPr>
        <w:t>, and the second is because of the obvious benefit of building the physical fitness required for the role of police constable.</w:t>
      </w:r>
      <w:r w:rsidR="005F3F8E">
        <w:rPr>
          <w:sz w:val="24"/>
          <w:szCs w:val="24"/>
        </w:rPr>
        <w:t xml:space="preserve"> I will discuss both these benefits in turn.</w:t>
      </w:r>
    </w:p>
    <w:p w14:paraId="595ACAEA" w14:textId="77777777" w:rsidR="00EB5A48" w:rsidRDefault="00EB5A48" w:rsidP="00E6298B">
      <w:pPr>
        <w:ind w:right="107"/>
        <w:jc w:val="both"/>
        <w:rPr>
          <w:sz w:val="24"/>
          <w:szCs w:val="24"/>
        </w:rPr>
      </w:pPr>
    </w:p>
    <w:p w14:paraId="006813BB" w14:textId="2DBB28AD" w:rsidR="00EB5A48" w:rsidRDefault="00EB5A48" w:rsidP="00E6298B">
      <w:pPr>
        <w:ind w:right="107"/>
        <w:jc w:val="both"/>
        <w:rPr>
          <w:sz w:val="24"/>
          <w:szCs w:val="24"/>
        </w:rPr>
      </w:pPr>
      <w:r>
        <w:rPr>
          <w:sz w:val="24"/>
          <w:szCs w:val="24"/>
        </w:rPr>
        <w:t xml:space="preserve">Note that I am using ‘exercise’ to refer to everything from long distance runs to </w:t>
      </w:r>
      <w:r w:rsidR="0020559C">
        <w:rPr>
          <w:sz w:val="24"/>
          <w:szCs w:val="24"/>
        </w:rPr>
        <w:t>fifteen-minute walks</w:t>
      </w:r>
      <w:r w:rsidR="00F5010B">
        <w:rPr>
          <w:sz w:val="24"/>
          <w:szCs w:val="24"/>
        </w:rPr>
        <w:t>, both of which I incorporated over my initial learning period.</w:t>
      </w:r>
      <w:r w:rsidR="0020559C">
        <w:rPr>
          <w:sz w:val="24"/>
          <w:szCs w:val="24"/>
        </w:rPr>
        <w:t xml:space="preserve"> I found that the intensity or </w:t>
      </w:r>
      <w:r w:rsidR="000A7ABB">
        <w:rPr>
          <w:sz w:val="24"/>
          <w:szCs w:val="24"/>
        </w:rPr>
        <w:t>length of the exercise was far less important than its frequency.</w:t>
      </w:r>
    </w:p>
    <w:p w14:paraId="222F815F" w14:textId="77777777" w:rsidR="005F3F8E" w:rsidRDefault="005F3F8E" w:rsidP="00E6298B">
      <w:pPr>
        <w:ind w:right="107"/>
        <w:jc w:val="both"/>
        <w:rPr>
          <w:sz w:val="24"/>
          <w:szCs w:val="24"/>
        </w:rPr>
      </w:pPr>
    </w:p>
    <w:p w14:paraId="08B5C3BF" w14:textId="2681453C" w:rsidR="00521EA1" w:rsidRDefault="00CD397C" w:rsidP="00521EA1">
      <w:pPr>
        <w:overflowPunct/>
        <w:autoSpaceDE/>
        <w:autoSpaceDN/>
        <w:adjustRightInd/>
        <w:ind w:right="107"/>
        <w:textAlignment w:val="auto"/>
        <w:rPr>
          <w:bCs/>
          <w:sz w:val="24"/>
          <w:szCs w:val="24"/>
        </w:rPr>
      </w:pPr>
      <w:r>
        <w:rPr>
          <w:sz w:val="24"/>
          <w:szCs w:val="24"/>
        </w:rPr>
        <w:t xml:space="preserve">Regular exercise </w:t>
      </w:r>
      <w:r w:rsidR="008B1DD6">
        <w:rPr>
          <w:sz w:val="24"/>
          <w:szCs w:val="24"/>
        </w:rPr>
        <w:t xml:space="preserve">has been </w:t>
      </w:r>
      <w:r w:rsidR="000B6EC7">
        <w:rPr>
          <w:sz w:val="24"/>
          <w:szCs w:val="24"/>
        </w:rPr>
        <w:t>suggested</w:t>
      </w:r>
      <w:r w:rsidR="008B1DD6">
        <w:rPr>
          <w:sz w:val="24"/>
          <w:szCs w:val="24"/>
        </w:rPr>
        <w:t xml:space="preserve"> to have a causative link to a reduction and prevention of stress (</w:t>
      </w:r>
      <w:r w:rsidR="00B52966">
        <w:rPr>
          <w:sz w:val="24"/>
          <w:szCs w:val="24"/>
        </w:rPr>
        <w:t>Jackson, 2013, pp.</w:t>
      </w:r>
      <w:r w:rsidR="00B52966">
        <w:rPr>
          <w:bCs/>
          <w:sz w:val="24"/>
          <w:szCs w:val="24"/>
        </w:rPr>
        <w:t>14-19</w:t>
      </w:r>
      <w:r w:rsidR="00B52966">
        <w:rPr>
          <w:bCs/>
          <w:sz w:val="24"/>
          <w:szCs w:val="24"/>
        </w:rPr>
        <w:t xml:space="preserve">, and </w:t>
      </w:r>
      <w:r w:rsidR="00F04F98">
        <w:rPr>
          <w:bCs/>
          <w:sz w:val="24"/>
          <w:szCs w:val="24"/>
        </w:rPr>
        <w:t>Mikkelsen et al, 2017, pp.48-56)</w:t>
      </w:r>
      <w:r w:rsidR="0024648A">
        <w:rPr>
          <w:bCs/>
          <w:sz w:val="24"/>
          <w:szCs w:val="24"/>
        </w:rPr>
        <w:t xml:space="preserve">. This has become more apparent </w:t>
      </w:r>
      <w:r w:rsidR="00C000FF">
        <w:rPr>
          <w:bCs/>
          <w:sz w:val="24"/>
          <w:szCs w:val="24"/>
        </w:rPr>
        <w:t>in studies focusing on the recent Covid</w:t>
      </w:r>
      <w:r w:rsidR="00974507">
        <w:rPr>
          <w:bCs/>
          <w:sz w:val="24"/>
          <w:szCs w:val="24"/>
        </w:rPr>
        <w:t>-19</w:t>
      </w:r>
      <w:r w:rsidR="00C000FF">
        <w:rPr>
          <w:bCs/>
          <w:sz w:val="24"/>
          <w:szCs w:val="24"/>
        </w:rPr>
        <w:t xml:space="preserve"> pandemic</w:t>
      </w:r>
      <w:r w:rsidR="00DC69DC">
        <w:rPr>
          <w:bCs/>
          <w:sz w:val="24"/>
          <w:szCs w:val="24"/>
        </w:rPr>
        <w:t xml:space="preserve">, where </w:t>
      </w:r>
      <w:r w:rsidR="00DC69DC">
        <w:rPr>
          <w:bCs/>
          <w:sz w:val="24"/>
          <w:szCs w:val="24"/>
        </w:rPr>
        <w:lastRenderedPageBreak/>
        <w:t>forced isolation made mental health significantly more apparent</w:t>
      </w:r>
      <w:r w:rsidR="00974507">
        <w:rPr>
          <w:bCs/>
          <w:sz w:val="24"/>
          <w:szCs w:val="24"/>
        </w:rPr>
        <w:t xml:space="preserve"> </w:t>
      </w:r>
      <w:r w:rsidR="00521EA1">
        <w:rPr>
          <w:bCs/>
          <w:sz w:val="24"/>
          <w:szCs w:val="24"/>
        </w:rPr>
        <w:t>(Elliott et al, 2021, pp.1234-1246)</w:t>
      </w:r>
      <w:r w:rsidR="00521EA1">
        <w:rPr>
          <w:bCs/>
          <w:sz w:val="24"/>
          <w:szCs w:val="24"/>
        </w:rPr>
        <w:t>.</w:t>
      </w:r>
      <w:r w:rsidR="00F80FEC">
        <w:rPr>
          <w:bCs/>
          <w:sz w:val="24"/>
          <w:szCs w:val="24"/>
        </w:rPr>
        <w:t xml:space="preserve"> However, it should be noted that while this link between exercise and stress-reduction is </w:t>
      </w:r>
      <w:r w:rsidR="00C627AC">
        <w:rPr>
          <w:bCs/>
          <w:sz w:val="24"/>
          <w:szCs w:val="24"/>
        </w:rPr>
        <w:t>widely supported, it has not been definitively proven.</w:t>
      </w:r>
      <w:r w:rsidR="007C3CCF">
        <w:rPr>
          <w:bCs/>
          <w:sz w:val="24"/>
          <w:szCs w:val="24"/>
        </w:rPr>
        <w:t xml:space="preserve"> </w:t>
      </w:r>
      <w:r w:rsidR="00E651ED">
        <w:rPr>
          <w:bCs/>
          <w:sz w:val="24"/>
          <w:szCs w:val="24"/>
        </w:rPr>
        <w:t>At least i</w:t>
      </w:r>
      <w:r w:rsidR="007C3CCF">
        <w:rPr>
          <w:bCs/>
          <w:sz w:val="24"/>
          <w:szCs w:val="24"/>
        </w:rPr>
        <w:t>n my experience though, I found that on days where I exercised</w:t>
      </w:r>
      <w:r w:rsidR="00E651ED">
        <w:rPr>
          <w:bCs/>
          <w:sz w:val="24"/>
          <w:szCs w:val="24"/>
        </w:rPr>
        <w:t>,</w:t>
      </w:r>
      <w:r w:rsidR="007C3CCF">
        <w:rPr>
          <w:bCs/>
          <w:sz w:val="24"/>
          <w:szCs w:val="24"/>
        </w:rPr>
        <w:t xml:space="preserve"> </w:t>
      </w:r>
      <w:r w:rsidR="00E7385B">
        <w:rPr>
          <w:bCs/>
          <w:sz w:val="24"/>
          <w:szCs w:val="24"/>
        </w:rPr>
        <w:t xml:space="preserve">I was significantly calmer and happier than on days where I missed exercise, whether due to fatigue or </w:t>
      </w:r>
      <w:r w:rsidR="00EB5A48">
        <w:rPr>
          <w:bCs/>
          <w:sz w:val="24"/>
          <w:szCs w:val="24"/>
        </w:rPr>
        <w:t>time pressures.</w:t>
      </w:r>
    </w:p>
    <w:p w14:paraId="21CA830E" w14:textId="4156B264" w:rsidR="008B1DD6" w:rsidRDefault="008B1DD6" w:rsidP="00E6298B">
      <w:pPr>
        <w:ind w:right="107"/>
        <w:jc w:val="both"/>
        <w:rPr>
          <w:sz w:val="24"/>
          <w:szCs w:val="24"/>
        </w:rPr>
      </w:pPr>
    </w:p>
    <w:p w14:paraId="70EDAFE4" w14:textId="2EFA2AF6" w:rsidR="00CA14AF" w:rsidRDefault="006F0FF8" w:rsidP="00E6298B">
      <w:pPr>
        <w:ind w:right="107"/>
        <w:jc w:val="both"/>
        <w:rPr>
          <w:sz w:val="24"/>
          <w:szCs w:val="24"/>
        </w:rPr>
      </w:pPr>
      <w:r>
        <w:rPr>
          <w:sz w:val="24"/>
          <w:szCs w:val="24"/>
        </w:rPr>
        <w:t xml:space="preserve">My use of exercise had </w:t>
      </w:r>
      <w:r w:rsidR="00575B97">
        <w:rPr>
          <w:sz w:val="24"/>
          <w:szCs w:val="24"/>
        </w:rPr>
        <w:t xml:space="preserve">the </w:t>
      </w:r>
      <w:r w:rsidR="005925F6">
        <w:rPr>
          <w:sz w:val="24"/>
          <w:szCs w:val="24"/>
        </w:rPr>
        <w:t xml:space="preserve">additional </w:t>
      </w:r>
      <w:r w:rsidR="00575B97">
        <w:rPr>
          <w:sz w:val="24"/>
          <w:szCs w:val="24"/>
        </w:rPr>
        <w:t xml:space="preserve">benefit that physical fitness is a requirement for the </w:t>
      </w:r>
      <w:r w:rsidR="005925F6">
        <w:rPr>
          <w:sz w:val="24"/>
          <w:szCs w:val="24"/>
        </w:rPr>
        <w:t>role of Police Constable</w:t>
      </w:r>
      <w:r w:rsidR="00575B97">
        <w:rPr>
          <w:sz w:val="24"/>
          <w:szCs w:val="24"/>
        </w:rPr>
        <w:t xml:space="preserve">, not only in relation to </w:t>
      </w:r>
      <w:r w:rsidR="00610E2C">
        <w:rPr>
          <w:sz w:val="24"/>
          <w:szCs w:val="24"/>
        </w:rPr>
        <w:t xml:space="preserve">the regular </w:t>
      </w:r>
      <w:r w:rsidR="00575B97">
        <w:rPr>
          <w:sz w:val="24"/>
          <w:szCs w:val="24"/>
        </w:rPr>
        <w:t>fitness assessments</w:t>
      </w:r>
      <w:r w:rsidR="00610E2C">
        <w:rPr>
          <w:sz w:val="24"/>
          <w:szCs w:val="24"/>
        </w:rPr>
        <w:t xml:space="preserve"> that took place in training</w:t>
      </w:r>
      <w:r w:rsidR="00575B97">
        <w:rPr>
          <w:sz w:val="24"/>
          <w:szCs w:val="24"/>
        </w:rPr>
        <w:t xml:space="preserve">, but also in terms of having the necessary </w:t>
      </w:r>
      <w:r w:rsidR="0040249A">
        <w:rPr>
          <w:sz w:val="24"/>
          <w:szCs w:val="24"/>
        </w:rPr>
        <w:t>physical ability</w:t>
      </w:r>
      <w:r w:rsidR="00D61B54">
        <w:rPr>
          <w:sz w:val="24"/>
          <w:szCs w:val="24"/>
        </w:rPr>
        <w:t xml:space="preserve"> for the position</w:t>
      </w:r>
      <w:r w:rsidR="007D62D4">
        <w:rPr>
          <w:sz w:val="24"/>
          <w:szCs w:val="24"/>
        </w:rPr>
        <w:t>.</w:t>
      </w:r>
      <w:r w:rsidR="00EE2B6D">
        <w:rPr>
          <w:sz w:val="24"/>
          <w:szCs w:val="24"/>
        </w:rPr>
        <w:t xml:space="preserve"> The role of Police constable can be a physically demanding </w:t>
      </w:r>
      <w:r w:rsidR="00EB4FD5">
        <w:rPr>
          <w:sz w:val="24"/>
          <w:szCs w:val="24"/>
        </w:rPr>
        <w:t>one and</w:t>
      </w:r>
      <w:r w:rsidR="00EE2B6D">
        <w:rPr>
          <w:sz w:val="24"/>
          <w:szCs w:val="24"/>
        </w:rPr>
        <w:t xml:space="preserve"> requires a certain level of </w:t>
      </w:r>
      <w:r w:rsidR="00D660D4">
        <w:rPr>
          <w:sz w:val="24"/>
          <w:szCs w:val="24"/>
        </w:rPr>
        <w:t xml:space="preserve">fitness </w:t>
      </w:r>
      <w:r w:rsidR="00E66910">
        <w:rPr>
          <w:sz w:val="24"/>
          <w:szCs w:val="24"/>
        </w:rPr>
        <w:t>(College of Policing, 2021).</w:t>
      </w:r>
      <w:r w:rsidR="007D62D4">
        <w:rPr>
          <w:sz w:val="24"/>
          <w:szCs w:val="24"/>
        </w:rPr>
        <w:t xml:space="preserve"> By maintaining a high level of physical fitness, I was able to not only </w:t>
      </w:r>
      <w:r w:rsidR="006C0699">
        <w:rPr>
          <w:sz w:val="24"/>
          <w:szCs w:val="24"/>
        </w:rPr>
        <w:t xml:space="preserve">capitalise on the </w:t>
      </w:r>
      <w:r w:rsidR="00CD785C">
        <w:rPr>
          <w:sz w:val="24"/>
          <w:szCs w:val="24"/>
        </w:rPr>
        <w:t>mental benefits of physical exercise</w:t>
      </w:r>
      <w:r w:rsidR="00855F86">
        <w:rPr>
          <w:sz w:val="24"/>
          <w:szCs w:val="24"/>
        </w:rPr>
        <w:t xml:space="preserve">, but also alleviate the stress I was experiencing about my </w:t>
      </w:r>
      <w:r w:rsidR="00F83C72">
        <w:rPr>
          <w:sz w:val="24"/>
          <w:szCs w:val="24"/>
        </w:rPr>
        <w:t xml:space="preserve">readiness for the role of </w:t>
      </w:r>
      <w:r w:rsidR="00EC7ABB">
        <w:rPr>
          <w:sz w:val="24"/>
          <w:szCs w:val="24"/>
        </w:rPr>
        <w:t xml:space="preserve">a </w:t>
      </w:r>
      <w:r w:rsidR="00FD0A66">
        <w:rPr>
          <w:sz w:val="24"/>
          <w:szCs w:val="24"/>
        </w:rPr>
        <w:t>P</w:t>
      </w:r>
      <w:r w:rsidR="00F83C72">
        <w:rPr>
          <w:sz w:val="24"/>
          <w:szCs w:val="24"/>
        </w:rPr>
        <w:t xml:space="preserve">olice </w:t>
      </w:r>
      <w:r w:rsidR="00FD0A66">
        <w:rPr>
          <w:sz w:val="24"/>
          <w:szCs w:val="24"/>
        </w:rPr>
        <w:t>C</w:t>
      </w:r>
      <w:r w:rsidR="00F83C72">
        <w:rPr>
          <w:sz w:val="24"/>
          <w:szCs w:val="24"/>
        </w:rPr>
        <w:t>onstable</w:t>
      </w:r>
      <w:r w:rsidR="00114DA6">
        <w:rPr>
          <w:sz w:val="24"/>
          <w:szCs w:val="24"/>
        </w:rPr>
        <w:t>, and give myself confidence in my physical capabilities and readiness for the role.</w:t>
      </w:r>
    </w:p>
    <w:p w14:paraId="322D3C9E" w14:textId="77777777" w:rsidR="0031514A" w:rsidRDefault="0031514A" w:rsidP="00E6298B">
      <w:pPr>
        <w:ind w:right="107"/>
        <w:jc w:val="both"/>
        <w:rPr>
          <w:sz w:val="24"/>
          <w:szCs w:val="24"/>
        </w:rPr>
      </w:pPr>
    </w:p>
    <w:p w14:paraId="6E190C2A" w14:textId="17A19AC8" w:rsidR="0031514A" w:rsidRDefault="0031514A" w:rsidP="00E6298B">
      <w:pPr>
        <w:ind w:right="107"/>
        <w:jc w:val="both"/>
        <w:rPr>
          <w:sz w:val="24"/>
          <w:szCs w:val="24"/>
        </w:rPr>
      </w:pPr>
      <w:r>
        <w:rPr>
          <w:sz w:val="24"/>
          <w:szCs w:val="24"/>
        </w:rPr>
        <w:t>Aside from being beneficial in terms of mental resilience and stress relief</w:t>
      </w:r>
      <w:r w:rsidR="006F2E86">
        <w:rPr>
          <w:sz w:val="24"/>
          <w:szCs w:val="24"/>
        </w:rPr>
        <w:t>, as well as preparing me physically for the role of Police Co</w:t>
      </w:r>
      <w:r w:rsidR="00187E12">
        <w:rPr>
          <w:sz w:val="24"/>
          <w:szCs w:val="24"/>
        </w:rPr>
        <w:t>nstable</w:t>
      </w:r>
      <w:r>
        <w:rPr>
          <w:sz w:val="24"/>
          <w:szCs w:val="24"/>
        </w:rPr>
        <w:t xml:space="preserve">, my incorporation of exercise into my daily routine also allowed me to build up the physical resilience needed </w:t>
      </w:r>
      <w:r w:rsidR="004E08C6">
        <w:rPr>
          <w:sz w:val="24"/>
          <w:szCs w:val="24"/>
        </w:rPr>
        <w:t>during my training</w:t>
      </w:r>
      <w:r w:rsidR="006E6D6D">
        <w:rPr>
          <w:sz w:val="24"/>
          <w:szCs w:val="24"/>
        </w:rPr>
        <w:t xml:space="preserve"> period</w:t>
      </w:r>
      <w:r>
        <w:rPr>
          <w:sz w:val="24"/>
          <w:szCs w:val="24"/>
        </w:rPr>
        <w:t xml:space="preserve">. </w:t>
      </w:r>
      <w:r w:rsidR="007269C2">
        <w:rPr>
          <w:sz w:val="24"/>
          <w:szCs w:val="24"/>
        </w:rPr>
        <w:t xml:space="preserve">While physical stress </w:t>
      </w:r>
      <w:r w:rsidR="00610E2C">
        <w:rPr>
          <w:sz w:val="24"/>
          <w:szCs w:val="24"/>
        </w:rPr>
        <w:t>was</w:t>
      </w:r>
      <w:r w:rsidR="007269C2">
        <w:rPr>
          <w:sz w:val="24"/>
          <w:szCs w:val="24"/>
        </w:rPr>
        <w:t xml:space="preserve"> not </w:t>
      </w:r>
      <w:r w:rsidR="00704EE1">
        <w:rPr>
          <w:sz w:val="24"/>
          <w:szCs w:val="24"/>
        </w:rPr>
        <w:t>especially</w:t>
      </w:r>
      <w:r w:rsidR="007269C2">
        <w:rPr>
          <w:sz w:val="24"/>
          <w:szCs w:val="24"/>
        </w:rPr>
        <w:t xml:space="preserve"> prominent in </w:t>
      </w:r>
      <w:r w:rsidR="00610E2C">
        <w:rPr>
          <w:sz w:val="24"/>
          <w:szCs w:val="24"/>
        </w:rPr>
        <w:t>my initial training</w:t>
      </w:r>
      <w:r w:rsidR="00AB4EDB">
        <w:rPr>
          <w:sz w:val="24"/>
          <w:szCs w:val="24"/>
        </w:rPr>
        <w:t>, this benefit became particularly apparent during and after my officer safety training</w:t>
      </w:r>
      <w:r w:rsidR="00704EE1">
        <w:rPr>
          <w:sz w:val="24"/>
          <w:szCs w:val="24"/>
        </w:rPr>
        <w:t xml:space="preserve"> course</w:t>
      </w:r>
      <w:r w:rsidR="00AB4EDB">
        <w:rPr>
          <w:sz w:val="24"/>
          <w:szCs w:val="24"/>
        </w:rPr>
        <w:t xml:space="preserve">. This part of the training </w:t>
      </w:r>
      <w:r w:rsidR="00C73618">
        <w:rPr>
          <w:sz w:val="24"/>
          <w:szCs w:val="24"/>
        </w:rPr>
        <w:t>took place over a four</w:t>
      </w:r>
      <w:r w:rsidR="00A8555C">
        <w:rPr>
          <w:sz w:val="24"/>
          <w:szCs w:val="24"/>
        </w:rPr>
        <w:t>-</w:t>
      </w:r>
      <w:r w:rsidR="00C73618">
        <w:rPr>
          <w:sz w:val="24"/>
          <w:szCs w:val="24"/>
        </w:rPr>
        <w:t xml:space="preserve">day </w:t>
      </w:r>
      <w:r w:rsidR="007D541B">
        <w:rPr>
          <w:sz w:val="24"/>
          <w:szCs w:val="24"/>
        </w:rPr>
        <w:t>period and</w:t>
      </w:r>
      <w:r w:rsidR="00C73618">
        <w:rPr>
          <w:sz w:val="24"/>
          <w:szCs w:val="24"/>
        </w:rPr>
        <w:t xml:space="preserve"> was very physically intensive.</w:t>
      </w:r>
    </w:p>
    <w:p w14:paraId="6C4CAEFE" w14:textId="77777777" w:rsidR="00A67CEC" w:rsidRDefault="00A67CEC" w:rsidP="00E6298B">
      <w:pPr>
        <w:ind w:right="107"/>
        <w:jc w:val="both"/>
        <w:rPr>
          <w:sz w:val="24"/>
          <w:szCs w:val="24"/>
        </w:rPr>
      </w:pPr>
    </w:p>
    <w:p w14:paraId="05CAFE1C" w14:textId="221A9B1D" w:rsidR="00A67CEC" w:rsidRPr="00270EEB" w:rsidRDefault="00A67CEC" w:rsidP="00E6298B">
      <w:pPr>
        <w:ind w:right="107"/>
        <w:jc w:val="both"/>
        <w:rPr>
          <w:sz w:val="24"/>
          <w:szCs w:val="24"/>
        </w:rPr>
      </w:pPr>
      <w:r>
        <w:rPr>
          <w:sz w:val="24"/>
          <w:szCs w:val="24"/>
        </w:rPr>
        <w:t xml:space="preserve">I found that the physical resilience developed by my regular exercise not only helped </w:t>
      </w:r>
      <w:r w:rsidR="00263E72">
        <w:rPr>
          <w:sz w:val="24"/>
          <w:szCs w:val="24"/>
        </w:rPr>
        <w:t xml:space="preserve">me complete this phase of my learning, but also meant that my recovery from the physical stress of the </w:t>
      </w:r>
      <w:r w:rsidR="00A8555C">
        <w:rPr>
          <w:sz w:val="24"/>
          <w:szCs w:val="24"/>
        </w:rPr>
        <w:t>course</w:t>
      </w:r>
      <w:r w:rsidR="00263E72">
        <w:rPr>
          <w:sz w:val="24"/>
          <w:szCs w:val="24"/>
        </w:rPr>
        <w:t xml:space="preserve"> was much faster</w:t>
      </w:r>
      <w:r w:rsidR="007D541B">
        <w:rPr>
          <w:sz w:val="24"/>
          <w:szCs w:val="24"/>
        </w:rPr>
        <w:t>,</w:t>
      </w:r>
      <w:r w:rsidR="00824B3B">
        <w:rPr>
          <w:sz w:val="24"/>
          <w:szCs w:val="24"/>
        </w:rPr>
        <w:t xml:space="preserve"> </w:t>
      </w:r>
      <w:r w:rsidR="00263E72">
        <w:rPr>
          <w:sz w:val="24"/>
          <w:szCs w:val="24"/>
        </w:rPr>
        <w:t xml:space="preserve">allowing me to be in </w:t>
      </w:r>
      <w:r w:rsidR="00A03688">
        <w:rPr>
          <w:sz w:val="24"/>
          <w:szCs w:val="24"/>
        </w:rPr>
        <w:t>an appropriate condition to learn in the week that followed.</w:t>
      </w:r>
    </w:p>
    <w:p w14:paraId="0590AAF8" w14:textId="77777777" w:rsidR="00FF7784" w:rsidRPr="00270EEB" w:rsidRDefault="00FF7784" w:rsidP="00E6298B">
      <w:pPr>
        <w:ind w:right="107"/>
        <w:jc w:val="both"/>
        <w:rPr>
          <w:sz w:val="24"/>
          <w:szCs w:val="24"/>
        </w:rPr>
      </w:pPr>
    </w:p>
    <w:p w14:paraId="6A21230E" w14:textId="00B46D78" w:rsidR="00714441" w:rsidRDefault="00CD785C" w:rsidP="00714441">
      <w:pPr>
        <w:overflowPunct/>
        <w:autoSpaceDE/>
        <w:autoSpaceDN/>
        <w:adjustRightInd/>
        <w:ind w:right="107"/>
        <w:textAlignment w:val="auto"/>
        <w:rPr>
          <w:bCs/>
          <w:sz w:val="24"/>
          <w:szCs w:val="24"/>
        </w:rPr>
      </w:pPr>
      <w:r>
        <w:rPr>
          <w:sz w:val="24"/>
          <w:szCs w:val="24"/>
        </w:rPr>
        <w:t>The second method I used to develop resilience and relieve stress</w:t>
      </w:r>
      <w:r w:rsidR="005C1417">
        <w:rPr>
          <w:sz w:val="24"/>
          <w:szCs w:val="24"/>
        </w:rPr>
        <w:t xml:space="preserve"> was frequent socialisation</w:t>
      </w:r>
      <w:r w:rsidR="00754671">
        <w:rPr>
          <w:sz w:val="24"/>
          <w:szCs w:val="24"/>
        </w:rPr>
        <w:t xml:space="preserve">, and this occurred initially </w:t>
      </w:r>
      <w:r w:rsidR="00D749B7">
        <w:rPr>
          <w:sz w:val="24"/>
          <w:szCs w:val="24"/>
        </w:rPr>
        <w:t xml:space="preserve">as an unplanned benefit of </w:t>
      </w:r>
      <w:r w:rsidR="00754671">
        <w:rPr>
          <w:sz w:val="24"/>
          <w:szCs w:val="24"/>
        </w:rPr>
        <w:t xml:space="preserve">my regular </w:t>
      </w:r>
      <w:r w:rsidR="00D749B7">
        <w:rPr>
          <w:sz w:val="24"/>
          <w:szCs w:val="24"/>
        </w:rPr>
        <w:t>exercise</w:t>
      </w:r>
      <w:r w:rsidR="00E52CD8">
        <w:rPr>
          <w:sz w:val="24"/>
          <w:szCs w:val="24"/>
        </w:rPr>
        <w:t>.</w:t>
      </w:r>
      <w:r w:rsidR="0017503B">
        <w:rPr>
          <w:sz w:val="24"/>
          <w:szCs w:val="24"/>
        </w:rPr>
        <w:t xml:space="preserve"> </w:t>
      </w:r>
      <w:r w:rsidR="00E52CD8">
        <w:rPr>
          <w:sz w:val="24"/>
          <w:szCs w:val="24"/>
        </w:rPr>
        <w:t>O</w:t>
      </w:r>
      <w:r w:rsidR="0017503B">
        <w:rPr>
          <w:sz w:val="24"/>
          <w:szCs w:val="24"/>
        </w:rPr>
        <w:t xml:space="preserve">ne of the ways in which I motivated myself to exercise frequently </w:t>
      </w:r>
      <w:r w:rsidR="00993CF3">
        <w:rPr>
          <w:sz w:val="24"/>
          <w:szCs w:val="24"/>
        </w:rPr>
        <w:t xml:space="preserve">and regularly was by joining a running club. As well as helping me maintain a </w:t>
      </w:r>
      <w:r w:rsidR="00EB2CA0">
        <w:rPr>
          <w:sz w:val="24"/>
          <w:szCs w:val="24"/>
        </w:rPr>
        <w:t xml:space="preserve">structured routine and good exercise habit, this had the extra benefit of </w:t>
      </w:r>
      <w:r w:rsidR="008E7577">
        <w:rPr>
          <w:sz w:val="24"/>
          <w:szCs w:val="24"/>
        </w:rPr>
        <w:t>regular socialisation outside of the workplace, which I found particularly beneficial because I was living on my own at the time</w:t>
      </w:r>
      <w:r w:rsidR="00824B3B">
        <w:rPr>
          <w:sz w:val="24"/>
          <w:szCs w:val="24"/>
        </w:rPr>
        <w:t xml:space="preserve"> </w:t>
      </w:r>
      <w:r w:rsidR="00714441">
        <w:rPr>
          <w:bCs/>
          <w:sz w:val="24"/>
          <w:szCs w:val="24"/>
        </w:rPr>
        <w:t>(Saeri et al, 2017, pp.365-374)</w:t>
      </w:r>
      <w:r w:rsidR="00714441">
        <w:rPr>
          <w:bCs/>
          <w:sz w:val="24"/>
          <w:szCs w:val="24"/>
        </w:rPr>
        <w:t>.</w:t>
      </w:r>
    </w:p>
    <w:p w14:paraId="68896E1A" w14:textId="77777777" w:rsidR="00AF60DC" w:rsidRDefault="00AF60DC" w:rsidP="00714441">
      <w:pPr>
        <w:overflowPunct/>
        <w:autoSpaceDE/>
        <w:autoSpaceDN/>
        <w:adjustRightInd/>
        <w:ind w:right="107"/>
        <w:textAlignment w:val="auto"/>
        <w:rPr>
          <w:bCs/>
          <w:sz w:val="24"/>
          <w:szCs w:val="24"/>
        </w:rPr>
      </w:pPr>
    </w:p>
    <w:p w14:paraId="19FBAC4F" w14:textId="56B2193E" w:rsidR="00FF7784" w:rsidRDefault="00AF60DC" w:rsidP="00E6298B">
      <w:pPr>
        <w:ind w:right="107"/>
        <w:jc w:val="both"/>
        <w:rPr>
          <w:sz w:val="24"/>
          <w:szCs w:val="24"/>
        </w:rPr>
      </w:pPr>
      <w:r>
        <w:rPr>
          <w:sz w:val="24"/>
          <w:szCs w:val="24"/>
        </w:rPr>
        <w:t xml:space="preserve">It is important to note that I was already implementing socialisation within </w:t>
      </w:r>
      <w:r>
        <w:rPr>
          <w:sz w:val="24"/>
          <w:szCs w:val="24"/>
        </w:rPr>
        <w:t xml:space="preserve">the </w:t>
      </w:r>
      <w:r>
        <w:rPr>
          <w:sz w:val="24"/>
          <w:szCs w:val="24"/>
        </w:rPr>
        <w:t>work</w:t>
      </w:r>
      <w:r>
        <w:rPr>
          <w:sz w:val="24"/>
          <w:szCs w:val="24"/>
        </w:rPr>
        <w:t>place</w:t>
      </w:r>
      <w:r>
        <w:rPr>
          <w:sz w:val="24"/>
          <w:szCs w:val="24"/>
        </w:rPr>
        <w:t xml:space="preserve"> simply due to the nature of being in teams during training. Therefore, I am not judging </w:t>
      </w:r>
      <w:r w:rsidR="00416B67">
        <w:rPr>
          <w:sz w:val="24"/>
          <w:szCs w:val="24"/>
        </w:rPr>
        <w:t xml:space="preserve">the effectiveness of </w:t>
      </w:r>
      <w:r>
        <w:rPr>
          <w:sz w:val="24"/>
          <w:szCs w:val="24"/>
        </w:rPr>
        <w:t>socialisation as a whole, but rather socialisation outside of the working environment.</w:t>
      </w:r>
    </w:p>
    <w:p w14:paraId="489D84BB" w14:textId="77777777" w:rsidR="00D055FF" w:rsidRDefault="00D055FF" w:rsidP="00E6298B">
      <w:pPr>
        <w:ind w:right="107"/>
        <w:jc w:val="both"/>
        <w:rPr>
          <w:sz w:val="24"/>
          <w:szCs w:val="24"/>
        </w:rPr>
      </w:pPr>
    </w:p>
    <w:p w14:paraId="5204FE35" w14:textId="369B745F" w:rsidR="00D055FF" w:rsidRPr="0005498A" w:rsidRDefault="00D055FF" w:rsidP="0005498A">
      <w:pPr>
        <w:overflowPunct/>
        <w:autoSpaceDE/>
        <w:autoSpaceDN/>
        <w:adjustRightInd/>
        <w:ind w:right="107"/>
        <w:textAlignment w:val="auto"/>
        <w:rPr>
          <w:bCs/>
          <w:sz w:val="24"/>
          <w:szCs w:val="24"/>
        </w:rPr>
      </w:pPr>
      <w:r>
        <w:rPr>
          <w:sz w:val="24"/>
          <w:szCs w:val="24"/>
        </w:rPr>
        <w:t>I am aware that both the above methods</w:t>
      </w:r>
      <w:r w:rsidR="006B60D8">
        <w:rPr>
          <w:sz w:val="24"/>
          <w:szCs w:val="24"/>
        </w:rPr>
        <w:t xml:space="preserve"> do have one clear drawback, which I will address briefly. Both the use of exercise and socialisation obviously require a reasonable amount of time</w:t>
      </w:r>
      <w:r w:rsidR="00A223BB">
        <w:rPr>
          <w:sz w:val="24"/>
          <w:szCs w:val="24"/>
        </w:rPr>
        <w:t>.</w:t>
      </w:r>
      <w:r w:rsidR="00CB3671">
        <w:rPr>
          <w:sz w:val="24"/>
          <w:szCs w:val="24"/>
        </w:rPr>
        <w:t xml:space="preserve"> </w:t>
      </w:r>
      <w:r w:rsidR="00A223BB">
        <w:rPr>
          <w:sz w:val="24"/>
          <w:szCs w:val="24"/>
        </w:rPr>
        <w:t xml:space="preserve">This </w:t>
      </w:r>
      <w:r w:rsidR="008C49F0">
        <w:rPr>
          <w:sz w:val="24"/>
          <w:szCs w:val="24"/>
        </w:rPr>
        <w:t xml:space="preserve">takes away time </w:t>
      </w:r>
      <w:r w:rsidR="009D2677">
        <w:rPr>
          <w:sz w:val="24"/>
          <w:szCs w:val="24"/>
        </w:rPr>
        <w:t xml:space="preserve">required for study in a learning environment, </w:t>
      </w:r>
      <w:r w:rsidR="00CB3671">
        <w:rPr>
          <w:sz w:val="24"/>
          <w:szCs w:val="24"/>
        </w:rPr>
        <w:t xml:space="preserve">potentially </w:t>
      </w:r>
      <w:r w:rsidR="00C87ACC">
        <w:rPr>
          <w:sz w:val="24"/>
          <w:szCs w:val="24"/>
        </w:rPr>
        <w:t>lead</w:t>
      </w:r>
      <w:r w:rsidR="00CB3671">
        <w:rPr>
          <w:sz w:val="24"/>
          <w:szCs w:val="24"/>
        </w:rPr>
        <w:t>ing</w:t>
      </w:r>
      <w:r w:rsidR="00C87ACC">
        <w:rPr>
          <w:sz w:val="24"/>
          <w:szCs w:val="24"/>
        </w:rPr>
        <w:t xml:space="preserve"> to further academic or deadline pressu</w:t>
      </w:r>
      <w:r w:rsidR="00C858DC">
        <w:rPr>
          <w:sz w:val="24"/>
          <w:szCs w:val="24"/>
        </w:rPr>
        <w:t>res</w:t>
      </w:r>
      <w:r w:rsidR="00CB3671">
        <w:rPr>
          <w:sz w:val="24"/>
          <w:szCs w:val="24"/>
        </w:rPr>
        <w:t xml:space="preserve">. </w:t>
      </w:r>
      <w:r w:rsidR="009A10C4">
        <w:rPr>
          <w:sz w:val="24"/>
          <w:szCs w:val="24"/>
        </w:rPr>
        <w:t xml:space="preserve">This risks </w:t>
      </w:r>
      <w:r w:rsidR="00C858DC">
        <w:rPr>
          <w:sz w:val="24"/>
          <w:szCs w:val="24"/>
        </w:rPr>
        <w:t>an increase of stress – precisely what I was seeking to avoid.</w:t>
      </w:r>
      <w:r w:rsidR="009A10C4">
        <w:rPr>
          <w:sz w:val="24"/>
          <w:szCs w:val="24"/>
        </w:rPr>
        <w:t xml:space="preserve"> Furthermore, the </w:t>
      </w:r>
      <w:r w:rsidR="00FC213A">
        <w:rPr>
          <w:sz w:val="24"/>
          <w:szCs w:val="24"/>
        </w:rPr>
        <w:t>use of extra-curricular activities</w:t>
      </w:r>
      <w:r w:rsidR="001B6E75">
        <w:rPr>
          <w:sz w:val="24"/>
          <w:szCs w:val="24"/>
        </w:rPr>
        <w:t xml:space="preserve"> if incorrectly implemented risks becoming a method of procrastination </w:t>
      </w:r>
      <w:r w:rsidR="00E0587F">
        <w:rPr>
          <w:sz w:val="24"/>
          <w:szCs w:val="24"/>
        </w:rPr>
        <w:t>rather than a productive use of time</w:t>
      </w:r>
      <w:r w:rsidR="0005498A">
        <w:rPr>
          <w:sz w:val="24"/>
          <w:szCs w:val="24"/>
        </w:rPr>
        <w:t xml:space="preserve"> </w:t>
      </w:r>
      <w:r w:rsidR="0005498A">
        <w:rPr>
          <w:bCs/>
          <w:sz w:val="24"/>
          <w:szCs w:val="24"/>
        </w:rPr>
        <w:t>(Svartdal et al, 2018)</w:t>
      </w:r>
      <w:r w:rsidR="00E0587F">
        <w:rPr>
          <w:sz w:val="24"/>
          <w:szCs w:val="24"/>
        </w:rPr>
        <w:t>.</w:t>
      </w:r>
    </w:p>
    <w:p w14:paraId="5375D8EC" w14:textId="77777777" w:rsidR="004A2AD3" w:rsidRDefault="004A2AD3" w:rsidP="00E6298B">
      <w:pPr>
        <w:ind w:right="107"/>
        <w:jc w:val="both"/>
        <w:rPr>
          <w:sz w:val="24"/>
          <w:szCs w:val="24"/>
        </w:rPr>
      </w:pPr>
    </w:p>
    <w:p w14:paraId="23E3F1EC" w14:textId="169D69B2" w:rsidR="00FF7784" w:rsidRDefault="009D05FF" w:rsidP="00E6298B">
      <w:pPr>
        <w:ind w:right="107"/>
        <w:jc w:val="both"/>
        <w:rPr>
          <w:sz w:val="24"/>
          <w:szCs w:val="24"/>
        </w:rPr>
      </w:pPr>
      <w:r>
        <w:rPr>
          <w:sz w:val="24"/>
          <w:szCs w:val="24"/>
        </w:rPr>
        <w:t xml:space="preserve">However, I believe I was able to reduce – if not completely negate </w:t>
      </w:r>
      <w:r w:rsidR="004A2AD3">
        <w:rPr>
          <w:sz w:val="24"/>
          <w:szCs w:val="24"/>
        </w:rPr>
        <w:t>–</w:t>
      </w:r>
      <w:r>
        <w:rPr>
          <w:sz w:val="24"/>
          <w:szCs w:val="24"/>
        </w:rPr>
        <w:t xml:space="preserve"> this issue </w:t>
      </w:r>
      <w:r w:rsidR="004A2AD3">
        <w:rPr>
          <w:sz w:val="24"/>
          <w:szCs w:val="24"/>
        </w:rPr>
        <w:t>by</w:t>
      </w:r>
      <w:r w:rsidR="000F3782">
        <w:rPr>
          <w:sz w:val="24"/>
          <w:szCs w:val="24"/>
        </w:rPr>
        <w:t xml:space="preserve"> </w:t>
      </w:r>
      <w:r w:rsidR="000A7595">
        <w:rPr>
          <w:sz w:val="24"/>
          <w:szCs w:val="24"/>
        </w:rPr>
        <w:t xml:space="preserve">performing exercise and socialisation simultaneously, thus effectively halving the </w:t>
      </w:r>
      <w:r w:rsidR="00093E4D">
        <w:rPr>
          <w:sz w:val="24"/>
          <w:szCs w:val="24"/>
        </w:rPr>
        <w:t>time taken.</w:t>
      </w:r>
      <w:r w:rsidR="000F3782">
        <w:rPr>
          <w:sz w:val="24"/>
          <w:szCs w:val="24"/>
        </w:rPr>
        <w:t xml:space="preserve"> </w:t>
      </w:r>
      <w:r w:rsidR="00093E4D">
        <w:rPr>
          <w:sz w:val="24"/>
          <w:szCs w:val="24"/>
        </w:rPr>
        <w:t xml:space="preserve">By </w:t>
      </w:r>
      <w:r w:rsidR="00F84CA7">
        <w:rPr>
          <w:sz w:val="24"/>
          <w:szCs w:val="24"/>
        </w:rPr>
        <w:lastRenderedPageBreak/>
        <w:t>incorporating socialisation into my exercise routine, I was able to make a more efficient use of time, as opposed to dedicating separate amounts of time to both exercise and socialisation.</w:t>
      </w:r>
    </w:p>
    <w:p w14:paraId="13C00C0C" w14:textId="77777777" w:rsidR="005C0775" w:rsidRDefault="005C0775" w:rsidP="00E6298B">
      <w:pPr>
        <w:ind w:right="107"/>
        <w:jc w:val="both"/>
        <w:rPr>
          <w:sz w:val="24"/>
          <w:szCs w:val="24"/>
        </w:rPr>
      </w:pPr>
    </w:p>
    <w:p w14:paraId="1066865B" w14:textId="4FADE28A" w:rsidR="0027278A" w:rsidRDefault="00666782" w:rsidP="00E6298B">
      <w:pPr>
        <w:ind w:right="107"/>
        <w:jc w:val="both"/>
        <w:rPr>
          <w:sz w:val="24"/>
          <w:szCs w:val="24"/>
        </w:rPr>
      </w:pPr>
      <w:r>
        <w:rPr>
          <w:sz w:val="24"/>
          <w:szCs w:val="24"/>
        </w:rPr>
        <w:t>A</w:t>
      </w:r>
      <w:r w:rsidR="005C0775">
        <w:rPr>
          <w:sz w:val="24"/>
          <w:szCs w:val="24"/>
        </w:rPr>
        <w:t xml:space="preserve"> comparison of the</w:t>
      </w:r>
      <w:r>
        <w:rPr>
          <w:sz w:val="24"/>
          <w:szCs w:val="24"/>
        </w:rPr>
        <w:t xml:space="preserve"> two coping strategies discussed above</w:t>
      </w:r>
      <w:r w:rsidR="005C0775">
        <w:rPr>
          <w:sz w:val="24"/>
          <w:szCs w:val="24"/>
        </w:rPr>
        <w:t xml:space="preserve"> is somewhat difficult, considering I </w:t>
      </w:r>
      <w:r w:rsidR="00F755F3">
        <w:rPr>
          <w:sz w:val="24"/>
          <w:szCs w:val="24"/>
        </w:rPr>
        <w:t>implemented them simultaneously.</w:t>
      </w:r>
      <w:r w:rsidR="00176961">
        <w:rPr>
          <w:sz w:val="24"/>
          <w:szCs w:val="24"/>
        </w:rPr>
        <w:t xml:space="preserve"> The positive effect of one could easily be misconstrued as being caused by the other.</w:t>
      </w:r>
    </w:p>
    <w:p w14:paraId="48FCF322" w14:textId="77777777" w:rsidR="00A6185D" w:rsidRDefault="00A6185D" w:rsidP="00E6298B">
      <w:pPr>
        <w:ind w:right="107"/>
        <w:jc w:val="both"/>
        <w:rPr>
          <w:sz w:val="24"/>
          <w:szCs w:val="24"/>
        </w:rPr>
      </w:pPr>
    </w:p>
    <w:p w14:paraId="57E47066" w14:textId="59CB6E1C" w:rsidR="005C0775" w:rsidRDefault="0027278A" w:rsidP="00E6298B">
      <w:pPr>
        <w:ind w:right="107"/>
        <w:jc w:val="both"/>
        <w:rPr>
          <w:sz w:val="24"/>
          <w:szCs w:val="24"/>
        </w:rPr>
      </w:pPr>
      <w:r>
        <w:rPr>
          <w:sz w:val="24"/>
          <w:szCs w:val="24"/>
        </w:rPr>
        <w:t>However, I would say that in my experience exercise was the more impactful method</w:t>
      </w:r>
      <w:r w:rsidR="00A345A7">
        <w:rPr>
          <w:sz w:val="24"/>
          <w:szCs w:val="24"/>
        </w:rPr>
        <w:t xml:space="preserve">. This is because I was already </w:t>
      </w:r>
      <w:r w:rsidR="00B6062E">
        <w:rPr>
          <w:sz w:val="24"/>
          <w:szCs w:val="24"/>
        </w:rPr>
        <w:t xml:space="preserve">performing frequent socialisation in work, and therefore the effect of </w:t>
      </w:r>
      <w:r w:rsidR="006B3832">
        <w:rPr>
          <w:sz w:val="24"/>
          <w:szCs w:val="24"/>
        </w:rPr>
        <w:t xml:space="preserve">further socialisation was less notable than the impact of frequent exercise, as I had been doing very little frequent exercise prior to </w:t>
      </w:r>
      <w:r w:rsidR="00B84444">
        <w:rPr>
          <w:sz w:val="24"/>
          <w:szCs w:val="24"/>
        </w:rPr>
        <w:t>attestation.</w:t>
      </w:r>
    </w:p>
    <w:p w14:paraId="461B5C64" w14:textId="77777777" w:rsidR="00FE5A3A" w:rsidRDefault="00FE5A3A" w:rsidP="00E6298B">
      <w:pPr>
        <w:ind w:right="107"/>
        <w:jc w:val="both"/>
        <w:rPr>
          <w:sz w:val="24"/>
          <w:szCs w:val="24"/>
        </w:rPr>
      </w:pPr>
    </w:p>
    <w:p w14:paraId="3F1F70C4" w14:textId="77777777" w:rsidR="00F87500" w:rsidRDefault="00F87500" w:rsidP="00E6298B">
      <w:pPr>
        <w:ind w:right="107"/>
        <w:jc w:val="both"/>
        <w:rPr>
          <w:b/>
          <w:bCs/>
          <w:sz w:val="24"/>
          <w:szCs w:val="24"/>
          <w:u w:val="single"/>
        </w:rPr>
      </w:pPr>
    </w:p>
    <w:p w14:paraId="7A9A236D" w14:textId="501B3725" w:rsidR="00FE5A3A" w:rsidRPr="00F87500" w:rsidRDefault="00FE5A3A" w:rsidP="00E6298B">
      <w:pPr>
        <w:ind w:right="107"/>
        <w:jc w:val="both"/>
        <w:rPr>
          <w:b/>
          <w:bCs/>
          <w:sz w:val="24"/>
          <w:szCs w:val="24"/>
          <w:u w:val="single"/>
        </w:rPr>
      </w:pPr>
      <w:r w:rsidRPr="00F87500">
        <w:rPr>
          <w:b/>
          <w:bCs/>
          <w:sz w:val="24"/>
          <w:szCs w:val="24"/>
          <w:u w:val="single"/>
        </w:rPr>
        <w:t>WORD COUNT: 1078</w:t>
      </w:r>
    </w:p>
    <w:p w14:paraId="1B1EFC65" w14:textId="77777777" w:rsidR="00A6185D" w:rsidRDefault="00A6185D"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2D287DD3" w:rsidR="00AA666E" w:rsidRDefault="00AA666E" w:rsidP="00E6298B">
      <w:pPr>
        <w:ind w:right="107"/>
        <w:jc w:val="both"/>
        <w:rPr>
          <w:sz w:val="24"/>
          <w:szCs w:val="24"/>
        </w:rPr>
      </w:pPr>
    </w:p>
    <w:p w14:paraId="3A73904B" w14:textId="237AF9CF" w:rsidR="00AB3B62" w:rsidRDefault="00BE013B" w:rsidP="00354A01">
      <w:pPr>
        <w:overflowPunct/>
        <w:autoSpaceDE/>
        <w:autoSpaceDN/>
        <w:adjustRightInd/>
        <w:ind w:right="107"/>
        <w:textAlignment w:val="auto"/>
        <w:rPr>
          <w:sz w:val="24"/>
          <w:szCs w:val="24"/>
        </w:rPr>
      </w:pPr>
      <w:r>
        <w:rPr>
          <w:sz w:val="24"/>
          <w:szCs w:val="24"/>
        </w:rPr>
        <w:t xml:space="preserve">For this task, I will use </w:t>
      </w:r>
      <w:r w:rsidR="00343617">
        <w:rPr>
          <w:sz w:val="24"/>
          <w:szCs w:val="24"/>
        </w:rPr>
        <w:t xml:space="preserve">the </w:t>
      </w:r>
      <w:r>
        <w:rPr>
          <w:sz w:val="24"/>
          <w:szCs w:val="24"/>
        </w:rPr>
        <w:t>Gibbs</w:t>
      </w:r>
      <w:r w:rsidR="00486BE5">
        <w:rPr>
          <w:sz w:val="24"/>
          <w:szCs w:val="24"/>
        </w:rPr>
        <w:t xml:space="preserve"> reflective model to</w:t>
      </w:r>
      <w:r w:rsidR="00C96266">
        <w:rPr>
          <w:sz w:val="24"/>
          <w:szCs w:val="24"/>
        </w:rPr>
        <w:t xml:space="preserve"> analyse the incident</w:t>
      </w:r>
      <w:r w:rsidR="00343617">
        <w:rPr>
          <w:sz w:val="24"/>
          <w:szCs w:val="24"/>
        </w:rPr>
        <w:t xml:space="preserve"> (</w:t>
      </w:r>
      <w:r w:rsidR="00C81C45">
        <w:rPr>
          <w:sz w:val="24"/>
          <w:szCs w:val="24"/>
        </w:rPr>
        <w:t>Gibbs, 1988, p.49)</w:t>
      </w:r>
      <w:r w:rsidR="00486BE5">
        <w:rPr>
          <w:sz w:val="24"/>
          <w:szCs w:val="24"/>
        </w:rPr>
        <w:t>.</w:t>
      </w:r>
      <w:r w:rsidR="003E1BE7">
        <w:rPr>
          <w:sz w:val="24"/>
          <w:szCs w:val="24"/>
        </w:rPr>
        <w:t xml:space="preserve"> The incident that I will be discussing is significantly more complicated to analyse than </w:t>
      </w:r>
      <w:r w:rsidR="004D66D8">
        <w:rPr>
          <w:sz w:val="24"/>
          <w:szCs w:val="24"/>
        </w:rPr>
        <w:t xml:space="preserve">my experience in task one, hence why Gibbs’s more </w:t>
      </w:r>
      <w:r w:rsidR="00180D16">
        <w:rPr>
          <w:sz w:val="24"/>
          <w:szCs w:val="24"/>
        </w:rPr>
        <w:t>detailed model is better</w:t>
      </w:r>
      <w:r w:rsidR="008051F9">
        <w:rPr>
          <w:sz w:val="24"/>
          <w:szCs w:val="24"/>
        </w:rPr>
        <w:t xml:space="preserve">-suited </w:t>
      </w:r>
      <w:r w:rsidR="006118C1">
        <w:rPr>
          <w:sz w:val="24"/>
          <w:szCs w:val="24"/>
        </w:rPr>
        <w:t>here</w:t>
      </w:r>
      <w:r w:rsidR="008051F9">
        <w:rPr>
          <w:sz w:val="24"/>
          <w:szCs w:val="24"/>
        </w:rPr>
        <w:t xml:space="preserve"> than Jay and Johnson’s model that I used above </w:t>
      </w:r>
      <w:r w:rsidR="008051F9">
        <w:rPr>
          <w:sz w:val="24"/>
          <w:szCs w:val="24"/>
        </w:rPr>
        <w:t>(Jay et al, 2002, pp.</w:t>
      </w:r>
      <w:r w:rsidR="008051F9">
        <w:rPr>
          <w:bCs/>
          <w:sz w:val="24"/>
          <w:szCs w:val="24"/>
        </w:rPr>
        <w:t>77-79).</w:t>
      </w:r>
      <w:r w:rsidR="00AB3B62">
        <w:rPr>
          <w:bCs/>
          <w:sz w:val="24"/>
          <w:szCs w:val="24"/>
        </w:rPr>
        <w:t xml:space="preserve"> Gibbs’s model breaks the reflective process down into the following stages</w:t>
      </w:r>
      <w:r w:rsidR="001137E8">
        <w:rPr>
          <w:bCs/>
          <w:sz w:val="24"/>
          <w:szCs w:val="24"/>
        </w:rPr>
        <w:t>: Description, feelings, evaluation, analysis, conclusion, and action pla</w:t>
      </w:r>
      <w:r w:rsidR="00A0673A">
        <w:rPr>
          <w:bCs/>
          <w:sz w:val="24"/>
          <w:szCs w:val="24"/>
        </w:rPr>
        <w:t>n</w:t>
      </w:r>
      <w:r w:rsidR="00C220ED">
        <w:rPr>
          <w:bCs/>
          <w:sz w:val="24"/>
          <w:szCs w:val="24"/>
        </w:rPr>
        <w:t xml:space="preserve"> (Gibbs, 1988, p.49)</w:t>
      </w:r>
      <w:r w:rsidR="001137E8">
        <w:rPr>
          <w:bCs/>
          <w:sz w:val="24"/>
          <w:szCs w:val="24"/>
        </w:rPr>
        <w:t>.</w:t>
      </w:r>
      <w:r w:rsidR="00834F9F">
        <w:rPr>
          <w:bCs/>
          <w:sz w:val="24"/>
          <w:szCs w:val="24"/>
        </w:rPr>
        <w:t xml:space="preserve"> </w:t>
      </w:r>
      <w:r w:rsidR="006E741C">
        <w:rPr>
          <w:bCs/>
          <w:sz w:val="24"/>
          <w:szCs w:val="24"/>
        </w:rPr>
        <w:t xml:space="preserve">The other reason I chose the Gibbs model here is that it is loosely comparative </w:t>
      </w:r>
      <w:r w:rsidR="00E767AE">
        <w:rPr>
          <w:bCs/>
          <w:sz w:val="24"/>
          <w:szCs w:val="24"/>
        </w:rPr>
        <w:t>to the National Decision Model</w:t>
      </w:r>
      <w:r w:rsidR="00095573">
        <w:rPr>
          <w:bCs/>
          <w:sz w:val="24"/>
          <w:szCs w:val="24"/>
        </w:rPr>
        <w:t xml:space="preserve"> </w:t>
      </w:r>
      <w:r w:rsidR="006E4C4F">
        <w:rPr>
          <w:bCs/>
          <w:sz w:val="24"/>
          <w:szCs w:val="24"/>
        </w:rPr>
        <w:t xml:space="preserve">(College of Policing, </w:t>
      </w:r>
      <w:r w:rsidR="007456D6">
        <w:rPr>
          <w:bCs/>
          <w:sz w:val="24"/>
          <w:szCs w:val="24"/>
        </w:rPr>
        <w:t>2014).</w:t>
      </w:r>
      <w:r w:rsidR="00095573">
        <w:rPr>
          <w:bCs/>
          <w:sz w:val="24"/>
          <w:szCs w:val="24"/>
        </w:rPr>
        <w:t xml:space="preserve"> The N</w:t>
      </w:r>
      <w:r w:rsidR="00C44C8E">
        <w:rPr>
          <w:bCs/>
          <w:sz w:val="24"/>
          <w:szCs w:val="24"/>
        </w:rPr>
        <w:t>ational Decision Model</w:t>
      </w:r>
      <w:r w:rsidR="00095573">
        <w:rPr>
          <w:bCs/>
          <w:sz w:val="24"/>
          <w:szCs w:val="24"/>
        </w:rPr>
        <w:t xml:space="preserve"> is the </w:t>
      </w:r>
      <w:r w:rsidR="001B765D">
        <w:rPr>
          <w:bCs/>
          <w:sz w:val="24"/>
          <w:szCs w:val="24"/>
        </w:rPr>
        <w:t>standard method used by police officers when making decisions,</w:t>
      </w:r>
      <w:r w:rsidR="00E8010D">
        <w:rPr>
          <w:bCs/>
          <w:sz w:val="24"/>
          <w:szCs w:val="24"/>
        </w:rPr>
        <w:t xml:space="preserve"> and it is the method I used throughout this incident – therefore, it provides a useful parallel to the Gibbs m</w:t>
      </w:r>
      <w:r w:rsidR="00101D78">
        <w:rPr>
          <w:bCs/>
          <w:sz w:val="24"/>
          <w:szCs w:val="24"/>
        </w:rPr>
        <w:t xml:space="preserve">odel when analysing my </w:t>
      </w:r>
      <w:r w:rsidR="00354A01">
        <w:rPr>
          <w:bCs/>
          <w:sz w:val="24"/>
          <w:szCs w:val="24"/>
        </w:rPr>
        <w:t>actions throughout the incident.</w:t>
      </w:r>
    </w:p>
    <w:p w14:paraId="6C8D17A4" w14:textId="77777777" w:rsidR="00354A01" w:rsidRDefault="00354A01" w:rsidP="00354A01">
      <w:pPr>
        <w:overflowPunct/>
        <w:autoSpaceDE/>
        <w:autoSpaceDN/>
        <w:adjustRightInd/>
        <w:ind w:right="107"/>
        <w:textAlignment w:val="auto"/>
        <w:rPr>
          <w:sz w:val="24"/>
          <w:szCs w:val="24"/>
        </w:rPr>
      </w:pPr>
    </w:p>
    <w:p w14:paraId="46283723" w14:textId="1117F68F" w:rsidR="00323895" w:rsidRDefault="00C54ED7" w:rsidP="006118C1">
      <w:pPr>
        <w:overflowPunct/>
        <w:autoSpaceDE/>
        <w:autoSpaceDN/>
        <w:adjustRightInd/>
        <w:ind w:right="107"/>
        <w:textAlignment w:val="auto"/>
        <w:rPr>
          <w:sz w:val="24"/>
          <w:szCs w:val="24"/>
        </w:rPr>
      </w:pPr>
      <w:r>
        <w:rPr>
          <w:sz w:val="24"/>
          <w:szCs w:val="24"/>
        </w:rPr>
        <w:t xml:space="preserve">I shall begin with the </w:t>
      </w:r>
      <w:r w:rsidR="00472B58">
        <w:rPr>
          <w:sz w:val="24"/>
          <w:szCs w:val="24"/>
        </w:rPr>
        <w:t xml:space="preserve">‘description’ section of the Gibbs model, by outlining the incident </w:t>
      </w:r>
      <w:r w:rsidR="00066D8C">
        <w:rPr>
          <w:sz w:val="24"/>
          <w:szCs w:val="24"/>
        </w:rPr>
        <w:t>that I will be assessing</w:t>
      </w:r>
      <w:r w:rsidR="00323895">
        <w:rPr>
          <w:sz w:val="24"/>
          <w:szCs w:val="24"/>
        </w:rPr>
        <w:t xml:space="preserve"> </w:t>
      </w:r>
      <w:r w:rsidR="00F43F7E">
        <w:rPr>
          <w:sz w:val="24"/>
          <w:szCs w:val="24"/>
        </w:rPr>
        <w:t>as my frame of reference for this task</w:t>
      </w:r>
      <w:r w:rsidR="00066D8C">
        <w:rPr>
          <w:sz w:val="24"/>
          <w:szCs w:val="24"/>
        </w:rPr>
        <w:t>. This incident was</w:t>
      </w:r>
      <w:r w:rsidR="003C2520">
        <w:rPr>
          <w:sz w:val="24"/>
          <w:szCs w:val="24"/>
        </w:rPr>
        <w:t xml:space="preserve"> in relation to a</w:t>
      </w:r>
      <w:r w:rsidR="00D337F8">
        <w:rPr>
          <w:sz w:val="24"/>
          <w:szCs w:val="24"/>
        </w:rPr>
        <w:t xml:space="preserve"> ‘999’ emergency call made to police about </w:t>
      </w:r>
      <w:r w:rsidR="00F206B8">
        <w:rPr>
          <w:sz w:val="24"/>
          <w:szCs w:val="24"/>
        </w:rPr>
        <w:t>an incident of criminal damage and possible domestic assault.</w:t>
      </w:r>
      <w:r w:rsidR="000410EB">
        <w:rPr>
          <w:sz w:val="24"/>
          <w:szCs w:val="24"/>
        </w:rPr>
        <w:t xml:space="preserve"> By the time I arrived with my tutor, </w:t>
      </w:r>
      <w:r w:rsidR="00566D6C">
        <w:rPr>
          <w:sz w:val="24"/>
          <w:szCs w:val="24"/>
        </w:rPr>
        <w:t>the offender had already been arrested, but it had been decided that he would need to go to hospital in the first instance due to certain injuries he had sustained.</w:t>
      </w:r>
      <w:r w:rsidR="001F49BA">
        <w:rPr>
          <w:sz w:val="24"/>
          <w:szCs w:val="24"/>
        </w:rPr>
        <w:t xml:space="preserve"> The offender was with two police officers and several members of hospital staff</w:t>
      </w:r>
      <w:r w:rsidR="00E76D09">
        <w:rPr>
          <w:sz w:val="24"/>
          <w:szCs w:val="24"/>
        </w:rPr>
        <w:t xml:space="preserve"> outside the hospital when we arrived.</w:t>
      </w:r>
    </w:p>
    <w:p w14:paraId="3007D10D" w14:textId="77777777" w:rsidR="000F6410" w:rsidRDefault="000F6410" w:rsidP="006118C1">
      <w:pPr>
        <w:overflowPunct/>
        <w:autoSpaceDE/>
        <w:autoSpaceDN/>
        <w:adjustRightInd/>
        <w:ind w:right="107"/>
        <w:textAlignment w:val="auto"/>
        <w:rPr>
          <w:sz w:val="24"/>
          <w:szCs w:val="24"/>
        </w:rPr>
      </w:pPr>
    </w:p>
    <w:p w14:paraId="27D9D972" w14:textId="77777777" w:rsidR="000136C8" w:rsidRDefault="00C4258D" w:rsidP="000136C8">
      <w:pPr>
        <w:overflowPunct/>
        <w:autoSpaceDE/>
        <w:autoSpaceDN/>
        <w:adjustRightInd/>
        <w:ind w:right="107"/>
        <w:textAlignment w:val="auto"/>
        <w:rPr>
          <w:sz w:val="24"/>
          <w:szCs w:val="24"/>
        </w:rPr>
      </w:pPr>
      <w:r>
        <w:rPr>
          <w:sz w:val="24"/>
          <w:szCs w:val="24"/>
        </w:rPr>
        <w:t>I was i</w:t>
      </w:r>
      <w:r w:rsidR="00C8436E">
        <w:rPr>
          <w:sz w:val="24"/>
          <w:szCs w:val="24"/>
        </w:rPr>
        <w:t xml:space="preserve">nformed </w:t>
      </w:r>
      <w:r w:rsidR="004721F0">
        <w:rPr>
          <w:sz w:val="24"/>
          <w:szCs w:val="24"/>
        </w:rPr>
        <w:t xml:space="preserve">that the offender had sustained </w:t>
      </w:r>
      <w:r w:rsidR="00C8436E">
        <w:rPr>
          <w:sz w:val="24"/>
          <w:szCs w:val="24"/>
        </w:rPr>
        <w:t>injuries</w:t>
      </w:r>
      <w:r w:rsidR="004721F0">
        <w:rPr>
          <w:sz w:val="24"/>
          <w:szCs w:val="24"/>
        </w:rPr>
        <w:t xml:space="preserve"> during the original incident for which </w:t>
      </w:r>
      <w:r w:rsidR="001F08E0">
        <w:rPr>
          <w:sz w:val="24"/>
          <w:szCs w:val="24"/>
        </w:rPr>
        <w:t xml:space="preserve">he had been arrested, and that this was </w:t>
      </w:r>
      <w:r w:rsidR="008F7BF9">
        <w:rPr>
          <w:sz w:val="24"/>
          <w:szCs w:val="24"/>
        </w:rPr>
        <w:t>why he had been taken to hospital rather than custody. I was also made aware that the offender was possibly suffering some form of</w:t>
      </w:r>
      <w:r w:rsidR="00C8436E">
        <w:rPr>
          <w:sz w:val="24"/>
          <w:szCs w:val="24"/>
        </w:rPr>
        <w:t xml:space="preserve"> mental health</w:t>
      </w:r>
      <w:r w:rsidR="00B65432">
        <w:rPr>
          <w:sz w:val="24"/>
          <w:szCs w:val="24"/>
        </w:rPr>
        <w:t xml:space="preserve"> crisis.</w:t>
      </w:r>
      <w:r w:rsidR="00BE0091">
        <w:rPr>
          <w:sz w:val="24"/>
          <w:szCs w:val="24"/>
        </w:rPr>
        <w:t xml:space="preserve"> Due to this, and to the serious nature of the offender’s injuries, the offender was conveyed into the hospital</w:t>
      </w:r>
      <w:r w:rsidR="005D2E70">
        <w:rPr>
          <w:sz w:val="24"/>
          <w:szCs w:val="24"/>
        </w:rPr>
        <w:t xml:space="preserve"> and given medical treatment. Throughout this process, my tutor</w:t>
      </w:r>
      <w:r w:rsidR="00F50760">
        <w:rPr>
          <w:sz w:val="24"/>
          <w:szCs w:val="24"/>
        </w:rPr>
        <w:t xml:space="preserve"> and I</w:t>
      </w:r>
      <w:r w:rsidR="005D2E70">
        <w:rPr>
          <w:sz w:val="24"/>
          <w:szCs w:val="24"/>
        </w:rPr>
        <w:t xml:space="preserve"> remained with the offender as he was still under arrest.</w:t>
      </w:r>
    </w:p>
    <w:p w14:paraId="6B521310" w14:textId="77777777" w:rsidR="000136C8" w:rsidRDefault="000136C8" w:rsidP="000136C8">
      <w:pPr>
        <w:overflowPunct/>
        <w:autoSpaceDE/>
        <w:autoSpaceDN/>
        <w:adjustRightInd/>
        <w:ind w:right="107"/>
        <w:textAlignment w:val="auto"/>
        <w:rPr>
          <w:sz w:val="24"/>
          <w:szCs w:val="24"/>
        </w:rPr>
      </w:pPr>
    </w:p>
    <w:p w14:paraId="78B56599" w14:textId="7BC33E59" w:rsidR="00F44575" w:rsidRDefault="00F44575" w:rsidP="000136C8">
      <w:pPr>
        <w:overflowPunct/>
        <w:autoSpaceDE/>
        <w:autoSpaceDN/>
        <w:adjustRightInd/>
        <w:ind w:right="107"/>
        <w:textAlignment w:val="auto"/>
        <w:rPr>
          <w:sz w:val="24"/>
          <w:szCs w:val="24"/>
        </w:rPr>
      </w:pPr>
      <w:r>
        <w:rPr>
          <w:sz w:val="24"/>
          <w:szCs w:val="24"/>
        </w:rPr>
        <w:t>The social context for this incident was p</w:t>
      </w:r>
      <w:r w:rsidR="009C6201">
        <w:rPr>
          <w:sz w:val="24"/>
          <w:szCs w:val="24"/>
        </w:rPr>
        <w:t>rimarily dictated by the offender’s mental health.</w:t>
      </w:r>
      <w:r w:rsidR="0064547E">
        <w:rPr>
          <w:sz w:val="24"/>
          <w:szCs w:val="24"/>
        </w:rPr>
        <w:t xml:space="preserve"> </w:t>
      </w:r>
      <w:r w:rsidR="002A2E4B">
        <w:rPr>
          <w:sz w:val="24"/>
          <w:szCs w:val="24"/>
        </w:rPr>
        <w:t xml:space="preserve">While </w:t>
      </w:r>
      <w:r w:rsidR="00BA75D0">
        <w:rPr>
          <w:sz w:val="24"/>
          <w:szCs w:val="24"/>
        </w:rPr>
        <w:t xml:space="preserve">the terms ‘mental health’ or ‘mental health crisis’ are often so broadly applied </w:t>
      </w:r>
      <w:r w:rsidR="002755D1">
        <w:rPr>
          <w:sz w:val="24"/>
          <w:szCs w:val="24"/>
        </w:rPr>
        <w:t xml:space="preserve">that they have little practical meaning outside of a strictly medical context, </w:t>
      </w:r>
      <w:r w:rsidR="006A59FD">
        <w:rPr>
          <w:sz w:val="24"/>
          <w:szCs w:val="24"/>
        </w:rPr>
        <w:t xml:space="preserve">in this context I could see very quickly that the offender was having a severe mental health episode, referring to </w:t>
      </w:r>
      <w:r w:rsidR="00761298">
        <w:rPr>
          <w:sz w:val="24"/>
          <w:szCs w:val="24"/>
        </w:rPr>
        <w:t xml:space="preserve">people or features that weren’t in the room, and claiming that I had shot him – despite him not having any such injuries, and </w:t>
      </w:r>
      <w:r w:rsidR="00C74199">
        <w:rPr>
          <w:sz w:val="24"/>
          <w:szCs w:val="24"/>
        </w:rPr>
        <w:t>the fact that neither I nor any other attending officers were</w:t>
      </w:r>
      <w:r w:rsidR="00761298">
        <w:rPr>
          <w:sz w:val="24"/>
          <w:szCs w:val="24"/>
        </w:rPr>
        <w:t xml:space="preserve"> carrying a </w:t>
      </w:r>
      <w:r w:rsidR="00C74199">
        <w:rPr>
          <w:sz w:val="24"/>
          <w:szCs w:val="24"/>
        </w:rPr>
        <w:t>firearm.</w:t>
      </w:r>
      <w:r w:rsidR="007345C4">
        <w:rPr>
          <w:sz w:val="24"/>
          <w:szCs w:val="24"/>
        </w:rPr>
        <w:t xml:space="preserve"> Due to this, I was aware throughout the incident of the social context that </w:t>
      </w:r>
      <w:r w:rsidR="001E19BB">
        <w:rPr>
          <w:sz w:val="24"/>
          <w:szCs w:val="24"/>
        </w:rPr>
        <w:t>someone struggling with mental health would potentially be more difficult to communicate with</w:t>
      </w:r>
      <w:r w:rsidR="00250FB3">
        <w:rPr>
          <w:sz w:val="24"/>
          <w:szCs w:val="24"/>
        </w:rPr>
        <w:t xml:space="preserve"> </w:t>
      </w:r>
      <w:r w:rsidR="00250FB3">
        <w:rPr>
          <w:bCs/>
          <w:sz w:val="24"/>
          <w:szCs w:val="24"/>
        </w:rPr>
        <w:t>(Milton et al, 2018, pp.357-368)</w:t>
      </w:r>
      <w:r w:rsidR="001E19BB">
        <w:rPr>
          <w:sz w:val="24"/>
          <w:szCs w:val="24"/>
        </w:rPr>
        <w:t>.</w:t>
      </w:r>
    </w:p>
    <w:p w14:paraId="104AB0AE" w14:textId="77777777" w:rsidR="0075739A" w:rsidRDefault="0075739A" w:rsidP="000136C8">
      <w:pPr>
        <w:overflowPunct/>
        <w:autoSpaceDE/>
        <w:autoSpaceDN/>
        <w:adjustRightInd/>
        <w:ind w:right="107"/>
        <w:textAlignment w:val="auto"/>
        <w:rPr>
          <w:sz w:val="24"/>
          <w:szCs w:val="24"/>
        </w:rPr>
      </w:pPr>
    </w:p>
    <w:p w14:paraId="599508FF" w14:textId="4E8158D9" w:rsidR="00D704E2" w:rsidRPr="00D704E2" w:rsidRDefault="0075739A" w:rsidP="00D704E2">
      <w:pPr>
        <w:ind w:right="107"/>
        <w:jc w:val="both"/>
        <w:rPr>
          <w:sz w:val="24"/>
          <w:szCs w:val="24"/>
        </w:rPr>
      </w:pPr>
      <w:r>
        <w:rPr>
          <w:sz w:val="24"/>
          <w:szCs w:val="24"/>
        </w:rPr>
        <w:t xml:space="preserve">There were not any </w:t>
      </w:r>
      <w:r w:rsidR="005367D9">
        <w:rPr>
          <w:sz w:val="24"/>
          <w:szCs w:val="24"/>
        </w:rPr>
        <w:t xml:space="preserve">cultural, ethnic or language issues present in this incident. However, the offender frequently claimed that my colleague and I were racist. It should be noted that the offender, myself, and my colleague are </w:t>
      </w:r>
      <w:r w:rsidR="00641AF1">
        <w:rPr>
          <w:sz w:val="24"/>
          <w:szCs w:val="24"/>
        </w:rPr>
        <w:t>all</w:t>
      </w:r>
      <w:r w:rsidR="005367D9">
        <w:rPr>
          <w:sz w:val="24"/>
          <w:szCs w:val="24"/>
        </w:rPr>
        <w:t xml:space="preserve"> the same skin-colour</w:t>
      </w:r>
      <w:r w:rsidR="00247C9C">
        <w:rPr>
          <w:sz w:val="24"/>
          <w:szCs w:val="24"/>
        </w:rPr>
        <w:t xml:space="preserve"> – this therefore made me further aware of the offender’s potential mental health, particularly because there were no signs of him being under the influence of alcohol or drugs.</w:t>
      </w:r>
      <w:r w:rsidR="0094220F">
        <w:rPr>
          <w:sz w:val="24"/>
          <w:szCs w:val="24"/>
        </w:rPr>
        <w:t xml:space="preserve"> Similarly, there were no </w:t>
      </w:r>
      <w:r w:rsidR="0094220F">
        <w:rPr>
          <w:sz w:val="24"/>
          <w:szCs w:val="24"/>
        </w:rPr>
        <w:t xml:space="preserve">language issues in terms of </w:t>
      </w:r>
      <w:r w:rsidR="00FD71BF">
        <w:rPr>
          <w:sz w:val="24"/>
          <w:szCs w:val="24"/>
        </w:rPr>
        <w:t xml:space="preserve">myself and the offender </w:t>
      </w:r>
      <w:r w:rsidR="0094220F">
        <w:rPr>
          <w:sz w:val="24"/>
          <w:szCs w:val="24"/>
        </w:rPr>
        <w:t xml:space="preserve">speaking </w:t>
      </w:r>
      <w:r w:rsidR="00FD71BF">
        <w:rPr>
          <w:sz w:val="24"/>
          <w:szCs w:val="24"/>
        </w:rPr>
        <w:t xml:space="preserve">a </w:t>
      </w:r>
      <w:r w:rsidR="0094220F">
        <w:rPr>
          <w:sz w:val="24"/>
          <w:szCs w:val="24"/>
        </w:rPr>
        <w:t>different language</w:t>
      </w:r>
      <w:r w:rsidR="00FD71BF">
        <w:rPr>
          <w:sz w:val="24"/>
          <w:szCs w:val="24"/>
        </w:rPr>
        <w:t xml:space="preserve">. The offender spoke English to a high level of fluency, and </w:t>
      </w:r>
      <w:r w:rsidR="0094220F">
        <w:rPr>
          <w:sz w:val="24"/>
          <w:szCs w:val="24"/>
        </w:rPr>
        <w:t>in fact when</w:t>
      </w:r>
      <w:r w:rsidR="00FD71BF">
        <w:rPr>
          <w:sz w:val="24"/>
          <w:szCs w:val="24"/>
        </w:rPr>
        <w:t xml:space="preserve"> he </w:t>
      </w:r>
      <w:r w:rsidR="0094220F">
        <w:rPr>
          <w:sz w:val="24"/>
          <w:szCs w:val="24"/>
        </w:rPr>
        <w:t xml:space="preserve">was speaking to myself and </w:t>
      </w:r>
      <w:r w:rsidR="00B80952">
        <w:rPr>
          <w:sz w:val="24"/>
          <w:szCs w:val="24"/>
        </w:rPr>
        <w:t>others,</w:t>
      </w:r>
      <w:r w:rsidR="0094220F">
        <w:rPr>
          <w:sz w:val="24"/>
          <w:szCs w:val="24"/>
        </w:rPr>
        <w:t xml:space="preserve"> he was very coherent. However, he often didn’t respond to questions with words, instead either grunting or yelling incoherently.</w:t>
      </w:r>
      <w:r w:rsidR="00FD71BF">
        <w:rPr>
          <w:sz w:val="24"/>
          <w:szCs w:val="24"/>
        </w:rPr>
        <w:t xml:space="preserve"> He also at one point accused </w:t>
      </w:r>
      <w:r w:rsidR="00DA6A9C">
        <w:rPr>
          <w:sz w:val="24"/>
          <w:szCs w:val="24"/>
        </w:rPr>
        <w:t>me of speaking in different languages to try and confuse him, which I didn’t do</w:t>
      </w:r>
      <w:r w:rsidR="003C0B7B">
        <w:rPr>
          <w:sz w:val="24"/>
          <w:szCs w:val="24"/>
        </w:rPr>
        <w:t>. This</w:t>
      </w:r>
      <w:r w:rsidR="00DA6A9C">
        <w:rPr>
          <w:sz w:val="24"/>
          <w:szCs w:val="24"/>
        </w:rPr>
        <w:t xml:space="preserve"> again made me aware of the </w:t>
      </w:r>
      <w:r w:rsidR="00D704E2">
        <w:rPr>
          <w:sz w:val="24"/>
          <w:szCs w:val="24"/>
        </w:rPr>
        <w:t>importance and difficulty of clear communication when dealing with someone in a severe mental health crisis.</w:t>
      </w:r>
    </w:p>
    <w:p w14:paraId="5877A15F" w14:textId="77777777" w:rsidR="00F44575" w:rsidRDefault="00F44575" w:rsidP="003659E8">
      <w:pPr>
        <w:ind w:right="107"/>
        <w:jc w:val="both"/>
        <w:rPr>
          <w:sz w:val="24"/>
          <w:szCs w:val="24"/>
        </w:rPr>
      </w:pPr>
    </w:p>
    <w:p w14:paraId="14F9070A" w14:textId="3914BAA3" w:rsidR="00605FCB" w:rsidRDefault="00D704E2" w:rsidP="003659E8">
      <w:pPr>
        <w:ind w:right="107"/>
        <w:jc w:val="both"/>
        <w:rPr>
          <w:sz w:val="24"/>
          <w:szCs w:val="24"/>
        </w:rPr>
      </w:pPr>
      <w:r>
        <w:rPr>
          <w:sz w:val="24"/>
          <w:szCs w:val="24"/>
        </w:rPr>
        <w:t>In terms of the l</w:t>
      </w:r>
      <w:r w:rsidR="00253B5D">
        <w:rPr>
          <w:sz w:val="24"/>
          <w:szCs w:val="24"/>
        </w:rPr>
        <w:t>egislative context</w:t>
      </w:r>
      <w:r>
        <w:rPr>
          <w:sz w:val="24"/>
          <w:szCs w:val="24"/>
        </w:rPr>
        <w:t xml:space="preserve">, I </w:t>
      </w:r>
      <w:r w:rsidR="001F2A31">
        <w:rPr>
          <w:sz w:val="24"/>
          <w:szCs w:val="24"/>
        </w:rPr>
        <w:t xml:space="preserve">initially </w:t>
      </w:r>
      <w:r w:rsidR="00173CE7">
        <w:rPr>
          <w:sz w:val="24"/>
          <w:szCs w:val="24"/>
        </w:rPr>
        <w:t>considered</w:t>
      </w:r>
      <w:r w:rsidR="001F2A31">
        <w:rPr>
          <w:sz w:val="24"/>
          <w:szCs w:val="24"/>
        </w:rPr>
        <w:t xml:space="preserve"> </w:t>
      </w:r>
      <w:r w:rsidR="00232CA1">
        <w:rPr>
          <w:sz w:val="24"/>
          <w:szCs w:val="24"/>
        </w:rPr>
        <w:t>section 136 of the mental health act, due to the offender’s apparent mental health</w:t>
      </w:r>
      <w:r w:rsidR="00E5187C">
        <w:rPr>
          <w:sz w:val="24"/>
          <w:szCs w:val="24"/>
        </w:rPr>
        <w:t xml:space="preserve"> crisis (</w:t>
      </w:r>
      <w:r w:rsidR="009F1C3C">
        <w:rPr>
          <w:i/>
          <w:iCs/>
          <w:sz w:val="24"/>
          <w:szCs w:val="24"/>
        </w:rPr>
        <w:t>Mental Health Act</w:t>
      </w:r>
      <w:r w:rsidR="009F1C3C">
        <w:rPr>
          <w:sz w:val="24"/>
          <w:szCs w:val="24"/>
        </w:rPr>
        <w:t>, 1983</w:t>
      </w:r>
      <w:r w:rsidR="003C0B7B">
        <w:rPr>
          <w:sz w:val="24"/>
          <w:szCs w:val="24"/>
        </w:rPr>
        <w:t>).</w:t>
      </w:r>
      <w:r w:rsidR="002F76AA">
        <w:rPr>
          <w:sz w:val="24"/>
          <w:szCs w:val="24"/>
        </w:rPr>
        <w:t xml:space="preserve"> This legislation did technically apply here, as the offender was in a place of safety while apparently suffering</w:t>
      </w:r>
      <w:r w:rsidR="008874D6">
        <w:rPr>
          <w:sz w:val="24"/>
          <w:szCs w:val="24"/>
        </w:rPr>
        <w:t xml:space="preserve"> from mental disorder,</w:t>
      </w:r>
      <w:r w:rsidR="00617953">
        <w:rPr>
          <w:sz w:val="24"/>
          <w:szCs w:val="24"/>
        </w:rPr>
        <w:t xml:space="preserve"> therefore giving me power under section 136(1)(b)</w:t>
      </w:r>
      <w:r w:rsidR="00407516">
        <w:rPr>
          <w:sz w:val="24"/>
          <w:szCs w:val="24"/>
        </w:rPr>
        <w:t xml:space="preserve"> to keep the offender in that place of safety or move him to another.</w:t>
      </w:r>
      <w:r w:rsidR="008122C8">
        <w:rPr>
          <w:sz w:val="24"/>
          <w:szCs w:val="24"/>
        </w:rPr>
        <w:t xml:space="preserve"> However, as the offender was already under arrest </w:t>
      </w:r>
      <w:r w:rsidR="00A92B17">
        <w:rPr>
          <w:sz w:val="24"/>
          <w:szCs w:val="24"/>
        </w:rPr>
        <w:t>and at a hospital</w:t>
      </w:r>
      <w:r w:rsidR="00BB1536">
        <w:rPr>
          <w:sz w:val="24"/>
          <w:szCs w:val="24"/>
        </w:rPr>
        <w:t>, I felt that the use of section 136 was unnecessary here.</w:t>
      </w:r>
    </w:p>
    <w:p w14:paraId="71A2D459" w14:textId="77777777" w:rsidR="00FC2301" w:rsidRPr="009F1C3C" w:rsidRDefault="00FC2301" w:rsidP="003659E8">
      <w:pPr>
        <w:ind w:right="107"/>
        <w:jc w:val="both"/>
        <w:rPr>
          <w:sz w:val="24"/>
          <w:szCs w:val="24"/>
        </w:rPr>
      </w:pPr>
    </w:p>
    <w:p w14:paraId="357E90F3" w14:textId="02812E82" w:rsidR="0032056E" w:rsidRDefault="00FC2301" w:rsidP="00E546F1">
      <w:pPr>
        <w:ind w:right="107"/>
        <w:jc w:val="both"/>
        <w:rPr>
          <w:sz w:val="24"/>
          <w:szCs w:val="24"/>
        </w:rPr>
      </w:pPr>
      <w:r>
        <w:rPr>
          <w:sz w:val="24"/>
          <w:szCs w:val="24"/>
        </w:rPr>
        <w:t xml:space="preserve">The other legislation I considered throughout this incident was whether the power and necessity </w:t>
      </w:r>
      <w:r w:rsidR="00AE24D6">
        <w:rPr>
          <w:sz w:val="24"/>
          <w:szCs w:val="24"/>
        </w:rPr>
        <w:t>for the</w:t>
      </w:r>
      <w:r>
        <w:rPr>
          <w:sz w:val="24"/>
          <w:szCs w:val="24"/>
        </w:rPr>
        <w:t xml:space="preserve"> arrest of the </w:t>
      </w:r>
      <w:r w:rsidR="00C22F1B">
        <w:rPr>
          <w:sz w:val="24"/>
          <w:szCs w:val="24"/>
        </w:rPr>
        <w:t xml:space="preserve">offender still applied. </w:t>
      </w:r>
      <w:r w:rsidR="006C07E3">
        <w:rPr>
          <w:sz w:val="24"/>
          <w:szCs w:val="24"/>
        </w:rPr>
        <w:t>The p</w:t>
      </w:r>
      <w:r w:rsidR="0032056E">
        <w:rPr>
          <w:sz w:val="24"/>
          <w:szCs w:val="24"/>
        </w:rPr>
        <w:t>ower</w:t>
      </w:r>
      <w:r w:rsidR="006C07E3">
        <w:rPr>
          <w:sz w:val="24"/>
          <w:szCs w:val="24"/>
        </w:rPr>
        <w:t xml:space="preserve"> of arrest carried</w:t>
      </w:r>
      <w:r w:rsidR="0061628A">
        <w:rPr>
          <w:sz w:val="24"/>
          <w:szCs w:val="24"/>
        </w:rPr>
        <w:t xml:space="preserve"> out</w:t>
      </w:r>
      <w:r w:rsidR="006C07E3">
        <w:rPr>
          <w:sz w:val="24"/>
          <w:szCs w:val="24"/>
        </w:rPr>
        <w:t xml:space="preserve"> by another officer prior to my arrival was conducted under </w:t>
      </w:r>
      <w:r w:rsidR="00471DB6">
        <w:rPr>
          <w:sz w:val="24"/>
          <w:szCs w:val="24"/>
        </w:rPr>
        <w:t>section 24 of PACE (</w:t>
      </w:r>
      <w:r w:rsidR="00471DB6" w:rsidRPr="00471DB6">
        <w:rPr>
          <w:i/>
          <w:iCs/>
          <w:sz w:val="24"/>
          <w:szCs w:val="24"/>
        </w:rPr>
        <w:t>Police and Criminal Evidence Act</w:t>
      </w:r>
      <w:r w:rsidR="00471DB6">
        <w:rPr>
          <w:sz w:val="24"/>
          <w:szCs w:val="24"/>
        </w:rPr>
        <w:t>, 1984).</w:t>
      </w:r>
      <w:r w:rsidR="0032056E">
        <w:rPr>
          <w:sz w:val="24"/>
          <w:szCs w:val="24"/>
        </w:rPr>
        <w:t xml:space="preserve"> </w:t>
      </w:r>
      <w:r w:rsidR="0061628A">
        <w:rPr>
          <w:sz w:val="24"/>
          <w:szCs w:val="24"/>
        </w:rPr>
        <w:t xml:space="preserve">From the arresting officer’s </w:t>
      </w:r>
      <w:r w:rsidR="00173CE7">
        <w:rPr>
          <w:sz w:val="24"/>
          <w:szCs w:val="24"/>
        </w:rPr>
        <w:t>explanation,</w:t>
      </w:r>
      <w:r w:rsidR="0061628A">
        <w:rPr>
          <w:sz w:val="24"/>
          <w:szCs w:val="24"/>
        </w:rPr>
        <w:t xml:space="preserve"> I was satisfied </w:t>
      </w:r>
      <w:r w:rsidR="00BE7564">
        <w:rPr>
          <w:sz w:val="24"/>
          <w:szCs w:val="24"/>
        </w:rPr>
        <w:t>of the legitimacy of this arrest, but I also had to constantly consider whether there was a continued necessity for the offender’s</w:t>
      </w:r>
      <w:r w:rsidR="0032056E">
        <w:rPr>
          <w:sz w:val="24"/>
          <w:szCs w:val="24"/>
        </w:rPr>
        <w:t xml:space="preserve"> arrest</w:t>
      </w:r>
      <w:r w:rsidR="00BE7564">
        <w:rPr>
          <w:sz w:val="24"/>
          <w:szCs w:val="24"/>
        </w:rPr>
        <w:t>, in order for the arrest to be lawful</w:t>
      </w:r>
      <w:r w:rsidR="00AC1A72">
        <w:rPr>
          <w:sz w:val="24"/>
          <w:szCs w:val="24"/>
        </w:rPr>
        <w:t>. For the duration of my interaction with the offender he frequently acted in a way that risked harm to hims</w:t>
      </w:r>
      <w:r w:rsidR="001252F2">
        <w:rPr>
          <w:sz w:val="24"/>
          <w:szCs w:val="24"/>
        </w:rPr>
        <w:t>elf and others – even though this sometimes seemed unintentional – and therefore I was satisfied that the necessity for his continued arrest was to</w:t>
      </w:r>
      <w:r w:rsidR="00E546F1" w:rsidRPr="00E546F1">
        <w:rPr>
          <w:sz w:val="24"/>
          <w:szCs w:val="24"/>
        </w:rPr>
        <w:t xml:space="preserve"> </w:t>
      </w:r>
      <w:r w:rsidR="00E546F1">
        <w:rPr>
          <w:sz w:val="24"/>
          <w:szCs w:val="24"/>
        </w:rPr>
        <w:t>“</w:t>
      </w:r>
      <w:r w:rsidR="00E546F1" w:rsidRPr="00E546F1">
        <w:rPr>
          <w:sz w:val="24"/>
          <w:szCs w:val="24"/>
        </w:rPr>
        <w:t>prevent the person in question</w:t>
      </w:r>
      <w:r w:rsidR="00E546F1">
        <w:rPr>
          <w:sz w:val="24"/>
          <w:szCs w:val="24"/>
        </w:rPr>
        <w:t xml:space="preserve"> […] </w:t>
      </w:r>
      <w:r w:rsidR="00E546F1" w:rsidRPr="00E546F1">
        <w:rPr>
          <w:sz w:val="24"/>
          <w:szCs w:val="24"/>
        </w:rPr>
        <w:t>causing physical injury to himself or any other person</w:t>
      </w:r>
      <w:r w:rsidR="00E546F1">
        <w:rPr>
          <w:sz w:val="24"/>
          <w:szCs w:val="24"/>
        </w:rPr>
        <w:t xml:space="preserve"> [or] </w:t>
      </w:r>
      <w:r w:rsidR="00E546F1" w:rsidRPr="00E546F1">
        <w:rPr>
          <w:sz w:val="24"/>
          <w:szCs w:val="24"/>
        </w:rPr>
        <w:t>suffering physical injury</w:t>
      </w:r>
      <w:r w:rsidR="0018776F">
        <w:rPr>
          <w:sz w:val="24"/>
          <w:szCs w:val="24"/>
        </w:rPr>
        <w:t>” (</w:t>
      </w:r>
      <w:r w:rsidR="0018776F">
        <w:rPr>
          <w:i/>
          <w:iCs/>
          <w:sz w:val="24"/>
          <w:szCs w:val="24"/>
        </w:rPr>
        <w:t>Police and Criminal Evidence Act</w:t>
      </w:r>
      <w:r w:rsidR="0018776F">
        <w:rPr>
          <w:sz w:val="24"/>
          <w:szCs w:val="24"/>
        </w:rPr>
        <w:t>, 1984, Section 24)</w:t>
      </w:r>
      <w:r w:rsidR="00C52043">
        <w:rPr>
          <w:sz w:val="24"/>
          <w:szCs w:val="24"/>
        </w:rPr>
        <w:t>.</w:t>
      </w:r>
    </w:p>
    <w:p w14:paraId="4A928817" w14:textId="77777777" w:rsidR="00C478BB" w:rsidRDefault="00C478BB" w:rsidP="00C478BB">
      <w:pPr>
        <w:ind w:right="107"/>
        <w:jc w:val="both"/>
        <w:rPr>
          <w:sz w:val="24"/>
          <w:szCs w:val="24"/>
        </w:rPr>
      </w:pPr>
    </w:p>
    <w:p w14:paraId="6BB176A9" w14:textId="77777777" w:rsidR="000F7266" w:rsidRDefault="000F7266" w:rsidP="00C478BB">
      <w:pPr>
        <w:ind w:right="107"/>
        <w:jc w:val="both"/>
        <w:rPr>
          <w:sz w:val="24"/>
          <w:szCs w:val="24"/>
        </w:rPr>
      </w:pPr>
    </w:p>
    <w:p w14:paraId="596327FB" w14:textId="5BED952A" w:rsidR="006D48B5" w:rsidRDefault="00010B67" w:rsidP="00E6298B">
      <w:pPr>
        <w:ind w:right="107"/>
        <w:jc w:val="both"/>
        <w:rPr>
          <w:sz w:val="24"/>
          <w:szCs w:val="24"/>
        </w:rPr>
      </w:pPr>
      <w:r>
        <w:rPr>
          <w:sz w:val="24"/>
          <w:szCs w:val="24"/>
        </w:rPr>
        <w:t>In terms of the communication skills used within this incident, effective communication was made difficult by the offender’s mental health</w:t>
      </w:r>
      <w:r w:rsidR="00B02797">
        <w:rPr>
          <w:sz w:val="24"/>
          <w:szCs w:val="24"/>
        </w:rPr>
        <w:t xml:space="preserve"> as discussed above. Throughout the incident I used multiple methods of communication,</w:t>
      </w:r>
      <w:r w:rsidR="00327DA4">
        <w:rPr>
          <w:sz w:val="24"/>
          <w:szCs w:val="24"/>
        </w:rPr>
        <w:t xml:space="preserve"> to varying levels of success.</w:t>
      </w:r>
      <w:r w:rsidR="00C6405D">
        <w:rPr>
          <w:sz w:val="24"/>
          <w:szCs w:val="24"/>
        </w:rPr>
        <w:t xml:space="preserve"> However, p</w:t>
      </w:r>
      <w:r w:rsidR="006D48B5">
        <w:rPr>
          <w:sz w:val="24"/>
          <w:szCs w:val="24"/>
        </w:rPr>
        <w:t xml:space="preserve">rior to </w:t>
      </w:r>
      <w:r w:rsidR="00C6405D">
        <w:rPr>
          <w:sz w:val="24"/>
          <w:szCs w:val="24"/>
        </w:rPr>
        <w:t xml:space="preserve">this </w:t>
      </w:r>
      <w:r w:rsidR="006D48B5">
        <w:rPr>
          <w:sz w:val="24"/>
          <w:szCs w:val="24"/>
        </w:rPr>
        <w:t xml:space="preserve">I had to </w:t>
      </w:r>
      <w:r w:rsidR="004C66F6">
        <w:rPr>
          <w:sz w:val="24"/>
          <w:szCs w:val="24"/>
        </w:rPr>
        <w:t>consider my aims in relation to this incident, so that I knew what points I was trying to communicate, and what I needed others to tell me in return.</w:t>
      </w:r>
    </w:p>
    <w:p w14:paraId="2EB11487" w14:textId="77777777" w:rsidR="004C66F6" w:rsidRDefault="004C66F6" w:rsidP="00E6298B">
      <w:pPr>
        <w:ind w:right="107"/>
        <w:jc w:val="both"/>
        <w:rPr>
          <w:sz w:val="24"/>
          <w:szCs w:val="24"/>
        </w:rPr>
      </w:pPr>
    </w:p>
    <w:p w14:paraId="07788698" w14:textId="17A8371B" w:rsidR="00795114" w:rsidRDefault="00686576" w:rsidP="00795114">
      <w:pPr>
        <w:ind w:right="107"/>
        <w:jc w:val="both"/>
        <w:rPr>
          <w:sz w:val="24"/>
          <w:szCs w:val="24"/>
        </w:rPr>
      </w:pPr>
      <w:r>
        <w:rPr>
          <w:sz w:val="24"/>
          <w:szCs w:val="24"/>
        </w:rPr>
        <w:t>My primary</w:t>
      </w:r>
      <w:r w:rsidR="00A10E4B">
        <w:rPr>
          <w:sz w:val="24"/>
          <w:szCs w:val="24"/>
        </w:rPr>
        <w:t xml:space="preserve"> concern</w:t>
      </w:r>
      <w:r>
        <w:rPr>
          <w:sz w:val="24"/>
          <w:szCs w:val="24"/>
        </w:rPr>
        <w:t xml:space="preserve"> in this incident was the</w:t>
      </w:r>
      <w:r w:rsidR="00EB0058">
        <w:rPr>
          <w:sz w:val="24"/>
          <w:szCs w:val="24"/>
        </w:rPr>
        <w:t xml:space="preserve"> safety of myself, the subject, and my colleagues</w:t>
      </w:r>
      <w:r>
        <w:rPr>
          <w:sz w:val="24"/>
          <w:szCs w:val="24"/>
        </w:rPr>
        <w:t>. W</w:t>
      </w:r>
      <w:r w:rsidR="00FA4165">
        <w:rPr>
          <w:sz w:val="24"/>
          <w:szCs w:val="24"/>
        </w:rPr>
        <w:t xml:space="preserve">hen I arrived at the hospital </w:t>
      </w:r>
      <w:r w:rsidR="009D6A5B">
        <w:rPr>
          <w:sz w:val="24"/>
          <w:szCs w:val="24"/>
        </w:rPr>
        <w:t>– i</w:t>
      </w:r>
      <w:r w:rsidR="00FA4165">
        <w:rPr>
          <w:sz w:val="24"/>
          <w:szCs w:val="24"/>
        </w:rPr>
        <w:t>n relation to a separate matter</w:t>
      </w:r>
      <w:r w:rsidR="009D6A5B">
        <w:rPr>
          <w:sz w:val="24"/>
          <w:szCs w:val="24"/>
        </w:rPr>
        <w:t xml:space="preserve"> –</w:t>
      </w:r>
      <w:r w:rsidR="00FA4165">
        <w:rPr>
          <w:sz w:val="24"/>
          <w:szCs w:val="24"/>
        </w:rPr>
        <w:t xml:space="preserve"> </w:t>
      </w:r>
      <w:r w:rsidR="00FF6EC1">
        <w:rPr>
          <w:sz w:val="24"/>
          <w:szCs w:val="24"/>
        </w:rPr>
        <w:t>the subject was outside the hospital,</w:t>
      </w:r>
      <w:r w:rsidR="00A020B7">
        <w:rPr>
          <w:sz w:val="24"/>
          <w:szCs w:val="24"/>
        </w:rPr>
        <w:t xml:space="preserve"> and he was on the ground</w:t>
      </w:r>
      <w:r w:rsidR="00FF6EC1">
        <w:rPr>
          <w:sz w:val="24"/>
          <w:szCs w:val="24"/>
        </w:rPr>
        <w:t xml:space="preserve"> thrashing</w:t>
      </w:r>
      <w:r w:rsidR="00A020B7">
        <w:rPr>
          <w:sz w:val="24"/>
          <w:szCs w:val="24"/>
        </w:rPr>
        <w:t xml:space="preserve"> violently.</w:t>
      </w:r>
      <w:r w:rsidR="00FF6EC1">
        <w:rPr>
          <w:sz w:val="24"/>
          <w:szCs w:val="24"/>
        </w:rPr>
        <w:t xml:space="preserve"> </w:t>
      </w:r>
      <w:r w:rsidR="00A020B7">
        <w:rPr>
          <w:sz w:val="24"/>
          <w:szCs w:val="24"/>
        </w:rPr>
        <w:t xml:space="preserve">This posed a clear </w:t>
      </w:r>
      <w:r w:rsidR="00FF6EC1">
        <w:rPr>
          <w:sz w:val="24"/>
          <w:szCs w:val="24"/>
        </w:rPr>
        <w:t>risk of injury to all involved.</w:t>
      </w:r>
    </w:p>
    <w:p w14:paraId="6C032BD0" w14:textId="77777777" w:rsidR="00795114" w:rsidRDefault="00795114" w:rsidP="00795114">
      <w:pPr>
        <w:ind w:right="107"/>
        <w:jc w:val="both"/>
        <w:rPr>
          <w:sz w:val="24"/>
          <w:szCs w:val="24"/>
        </w:rPr>
      </w:pPr>
    </w:p>
    <w:p w14:paraId="32D3240A" w14:textId="0CC49134" w:rsidR="00990244" w:rsidRDefault="008B453B" w:rsidP="00795114">
      <w:pPr>
        <w:ind w:right="107"/>
        <w:jc w:val="both"/>
        <w:rPr>
          <w:sz w:val="24"/>
          <w:szCs w:val="24"/>
        </w:rPr>
      </w:pPr>
      <w:r>
        <w:rPr>
          <w:sz w:val="24"/>
          <w:szCs w:val="24"/>
        </w:rPr>
        <w:t>Due to these concerns my initial aim was to get the offender inside</w:t>
      </w:r>
      <w:r w:rsidR="00A464E2">
        <w:rPr>
          <w:sz w:val="24"/>
          <w:szCs w:val="24"/>
        </w:rPr>
        <w:t xml:space="preserve"> the</w:t>
      </w:r>
      <w:r w:rsidR="00990244">
        <w:rPr>
          <w:sz w:val="24"/>
          <w:szCs w:val="24"/>
        </w:rPr>
        <w:t xml:space="preserve"> hospital</w:t>
      </w:r>
      <w:r w:rsidR="00EB5295">
        <w:rPr>
          <w:sz w:val="24"/>
          <w:szCs w:val="24"/>
        </w:rPr>
        <w:t xml:space="preserve"> where he was in a cleaner, safer environment, and where his injuries could be assessed.</w:t>
      </w:r>
      <w:r w:rsidR="009F3C7C">
        <w:rPr>
          <w:sz w:val="24"/>
          <w:szCs w:val="24"/>
        </w:rPr>
        <w:t xml:space="preserve"> This required</w:t>
      </w:r>
      <w:r w:rsidR="00990244">
        <w:rPr>
          <w:sz w:val="24"/>
          <w:szCs w:val="24"/>
        </w:rPr>
        <w:t xml:space="preserve"> communication with</w:t>
      </w:r>
      <w:r w:rsidR="009F3C7C">
        <w:rPr>
          <w:sz w:val="24"/>
          <w:szCs w:val="24"/>
        </w:rPr>
        <w:t xml:space="preserve"> the other officers present, along with the medical staff.</w:t>
      </w:r>
    </w:p>
    <w:p w14:paraId="0267CD42" w14:textId="77777777" w:rsidR="00FC01C5" w:rsidRDefault="00FC01C5" w:rsidP="00E6298B">
      <w:pPr>
        <w:ind w:right="107"/>
        <w:jc w:val="both"/>
        <w:rPr>
          <w:sz w:val="24"/>
          <w:szCs w:val="24"/>
        </w:rPr>
      </w:pPr>
    </w:p>
    <w:p w14:paraId="181C82D4" w14:textId="3F7BE1A1" w:rsidR="00FF6EC1" w:rsidRDefault="00611CDC" w:rsidP="00E6298B">
      <w:pPr>
        <w:ind w:right="107"/>
        <w:jc w:val="both"/>
        <w:rPr>
          <w:sz w:val="24"/>
          <w:szCs w:val="24"/>
        </w:rPr>
      </w:pPr>
      <w:r>
        <w:rPr>
          <w:sz w:val="24"/>
          <w:szCs w:val="24"/>
        </w:rPr>
        <w:t xml:space="preserve">My next </w:t>
      </w:r>
      <w:r w:rsidR="00FF6EC1">
        <w:rPr>
          <w:sz w:val="24"/>
          <w:szCs w:val="24"/>
        </w:rPr>
        <w:t xml:space="preserve">concern </w:t>
      </w:r>
      <w:r>
        <w:rPr>
          <w:sz w:val="24"/>
          <w:szCs w:val="24"/>
        </w:rPr>
        <w:t>was the gathering of</w:t>
      </w:r>
      <w:r w:rsidR="00FF6EC1">
        <w:rPr>
          <w:sz w:val="24"/>
          <w:szCs w:val="24"/>
        </w:rPr>
        <w:t xml:space="preserve"> </w:t>
      </w:r>
      <w:r w:rsidR="00C20B0F">
        <w:rPr>
          <w:sz w:val="24"/>
          <w:szCs w:val="24"/>
        </w:rPr>
        <w:t>information</w:t>
      </w:r>
      <w:r>
        <w:rPr>
          <w:sz w:val="24"/>
          <w:szCs w:val="24"/>
        </w:rPr>
        <w:t>. D</w:t>
      </w:r>
      <w:r w:rsidR="00C20B0F">
        <w:rPr>
          <w:sz w:val="24"/>
          <w:szCs w:val="24"/>
        </w:rPr>
        <w:t xml:space="preserve">ue to the difficulty of communicating with the subject, especially in a </w:t>
      </w:r>
      <w:r w:rsidR="00F13DE5">
        <w:rPr>
          <w:sz w:val="24"/>
          <w:szCs w:val="24"/>
        </w:rPr>
        <w:t xml:space="preserve">situation where he was likely to feel threatened and alarmed, I relied </w:t>
      </w:r>
      <w:r w:rsidR="00292A81">
        <w:rPr>
          <w:sz w:val="24"/>
          <w:szCs w:val="24"/>
        </w:rPr>
        <w:t xml:space="preserve">more on </w:t>
      </w:r>
      <w:r w:rsidR="00C20B0F">
        <w:rPr>
          <w:sz w:val="24"/>
          <w:szCs w:val="24"/>
        </w:rPr>
        <w:t>communication with</w:t>
      </w:r>
      <w:r w:rsidR="00292A81">
        <w:rPr>
          <w:sz w:val="24"/>
          <w:szCs w:val="24"/>
        </w:rPr>
        <w:t xml:space="preserve"> my</w:t>
      </w:r>
      <w:r w:rsidR="00C20B0F">
        <w:rPr>
          <w:sz w:val="24"/>
          <w:szCs w:val="24"/>
        </w:rPr>
        <w:t xml:space="preserve"> colleagues and hospital staff</w:t>
      </w:r>
      <w:r w:rsidR="00292A81">
        <w:rPr>
          <w:sz w:val="24"/>
          <w:szCs w:val="24"/>
        </w:rPr>
        <w:t xml:space="preserve"> </w:t>
      </w:r>
      <w:r w:rsidR="00C20B0F">
        <w:rPr>
          <w:sz w:val="24"/>
          <w:szCs w:val="24"/>
        </w:rPr>
        <w:t>than with the subject</w:t>
      </w:r>
      <w:r>
        <w:rPr>
          <w:sz w:val="24"/>
          <w:szCs w:val="24"/>
        </w:rPr>
        <w:t xml:space="preserve"> at this stage</w:t>
      </w:r>
      <w:r w:rsidR="00292A81">
        <w:rPr>
          <w:sz w:val="24"/>
          <w:szCs w:val="24"/>
        </w:rPr>
        <w:t xml:space="preserve">. </w:t>
      </w:r>
      <w:r w:rsidR="001B1CA4">
        <w:rPr>
          <w:sz w:val="24"/>
          <w:szCs w:val="24"/>
        </w:rPr>
        <w:t xml:space="preserve">This required firm, direct communication as it was difficult to be heard due to the </w:t>
      </w:r>
      <w:r w:rsidR="00B75FA3">
        <w:rPr>
          <w:sz w:val="24"/>
          <w:szCs w:val="24"/>
        </w:rPr>
        <w:t xml:space="preserve">offender shouting, along with </w:t>
      </w:r>
      <w:r w:rsidR="005208DB">
        <w:rPr>
          <w:sz w:val="24"/>
          <w:szCs w:val="24"/>
        </w:rPr>
        <w:t xml:space="preserve">other officers </w:t>
      </w:r>
      <w:r w:rsidR="00B75FA3">
        <w:rPr>
          <w:sz w:val="24"/>
          <w:szCs w:val="24"/>
        </w:rPr>
        <w:t>and hospital staff all talking to each other as well.</w:t>
      </w:r>
      <w:r w:rsidR="00425F30">
        <w:rPr>
          <w:sz w:val="24"/>
          <w:szCs w:val="24"/>
        </w:rPr>
        <w:t xml:space="preserve"> This communication was particularly important as I had not originally been attending the hospital in relation to this incident, and therefore had no prior knowledge of the incident</w:t>
      </w:r>
      <w:r w:rsidR="00C12F0F">
        <w:rPr>
          <w:sz w:val="24"/>
          <w:szCs w:val="24"/>
        </w:rPr>
        <w:t>. Therefore</w:t>
      </w:r>
      <w:r w:rsidR="005208DB">
        <w:rPr>
          <w:sz w:val="24"/>
          <w:szCs w:val="24"/>
        </w:rPr>
        <w:t>,</w:t>
      </w:r>
      <w:r w:rsidR="00C12F0F">
        <w:rPr>
          <w:sz w:val="24"/>
          <w:szCs w:val="24"/>
        </w:rPr>
        <w:t xml:space="preserve"> it was crucial for me to communicate effectively with </w:t>
      </w:r>
      <w:r w:rsidR="005208DB">
        <w:rPr>
          <w:sz w:val="24"/>
          <w:szCs w:val="24"/>
        </w:rPr>
        <w:t>others</w:t>
      </w:r>
      <w:r w:rsidR="00C12F0F">
        <w:rPr>
          <w:sz w:val="24"/>
          <w:szCs w:val="24"/>
        </w:rPr>
        <w:t xml:space="preserve"> </w:t>
      </w:r>
      <w:r w:rsidR="005208DB">
        <w:rPr>
          <w:sz w:val="24"/>
          <w:szCs w:val="24"/>
        </w:rPr>
        <w:t>to</w:t>
      </w:r>
      <w:r w:rsidR="00C12F0F">
        <w:rPr>
          <w:sz w:val="24"/>
          <w:szCs w:val="24"/>
        </w:rPr>
        <w:t xml:space="preserve"> establish a course of action.</w:t>
      </w:r>
    </w:p>
    <w:p w14:paraId="43F0117E" w14:textId="77777777" w:rsidR="00290933" w:rsidRDefault="00290933" w:rsidP="00290933">
      <w:pPr>
        <w:ind w:right="107"/>
        <w:jc w:val="both"/>
        <w:rPr>
          <w:sz w:val="24"/>
          <w:szCs w:val="24"/>
        </w:rPr>
      </w:pPr>
    </w:p>
    <w:p w14:paraId="35980FD4" w14:textId="702E97E1" w:rsidR="00290933" w:rsidRDefault="00290933" w:rsidP="00290933">
      <w:pPr>
        <w:ind w:right="107"/>
        <w:jc w:val="both"/>
        <w:rPr>
          <w:sz w:val="24"/>
          <w:szCs w:val="24"/>
        </w:rPr>
      </w:pPr>
      <w:r>
        <w:rPr>
          <w:sz w:val="24"/>
          <w:szCs w:val="24"/>
        </w:rPr>
        <w:t xml:space="preserve">Communication in this incident was particularly difficult because the </w:t>
      </w:r>
      <w:r>
        <w:rPr>
          <w:sz w:val="24"/>
          <w:szCs w:val="24"/>
        </w:rPr>
        <w:t xml:space="preserve">offender </w:t>
      </w:r>
      <w:r>
        <w:rPr>
          <w:sz w:val="24"/>
          <w:szCs w:val="24"/>
        </w:rPr>
        <w:t>was</w:t>
      </w:r>
      <w:r>
        <w:rPr>
          <w:sz w:val="24"/>
          <w:szCs w:val="24"/>
        </w:rPr>
        <w:t xml:space="preserve"> seemingly</w:t>
      </w:r>
      <w:r>
        <w:rPr>
          <w:sz w:val="24"/>
          <w:szCs w:val="24"/>
        </w:rPr>
        <w:t xml:space="preserve"> hostile towards police in general – from my first interaction with </w:t>
      </w:r>
      <w:r>
        <w:rPr>
          <w:sz w:val="24"/>
          <w:szCs w:val="24"/>
        </w:rPr>
        <w:t>him</w:t>
      </w:r>
      <w:r>
        <w:rPr>
          <w:sz w:val="24"/>
          <w:szCs w:val="24"/>
        </w:rPr>
        <w:t xml:space="preserve">, </w:t>
      </w:r>
      <w:r>
        <w:rPr>
          <w:sz w:val="24"/>
          <w:szCs w:val="24"/>
        </w:rPr>
        <w:t>he</w:t>
      </w:r>
      <w:r>
        <w:rPr>
          <w:sz w:val="24"/>
          <w:szCs w:val="24"/>
        </w:rPr>
        <w:t xml:space="preserve"> displayed a dislike of me due to my role.</w:t>
      </w:r>
      <w:r w:rsidR="00D26673">
        <w:rPr>
          <w:sz w:val="24"/>
          <w:szCs w:val="24"/>
        </w:rPr>
        <w:t xml:space="preserve"> This meant that my first attempted communicative skill of rapport</w:t>
      </w:r>
      <w:r w:rsidR="00F55F9E">
        <w:rPr>
          <w:sz w:val="24"/>
          <w:szCs w:val="24"/>
        </w:rPr>
        <w:t>-building</w:t>
      </w:r>
      <w:r w:rsidR="00F91D55">
        <w:rPr>
          <w:sz w:val="24"/>
          <w:szCs w:val="24"/>
        </w:rPr>
        <w:t xml:space="preserve"> was far less </w:t>
      </w:r>
      <w:r w:rsidR="0087038B">
        <w:rPr>
          <w:sz w:val="24"/>
          <w:szCs w:val="24"/>
        </w:rPr>
        <w:t xml:space="preserve">effective than I had intended, </w:t>
      </w:r>
      <w:r w:rsidR="00CC4F46">
        <w:rPr>
          <w:sz w:val="24"/>
          <w:szCs w:val="24"/>
        </w:rPr>
        <w:t>because the offender already had negative rapport with me due to my job.</w:t>
      </w:r>
    </w:p>
    <w:p w14:paraId="1B4432BE" w14:textId="77777777" w:rsidR="003659E8" w:rsidRDefault="003659E8" w:rsidP="00E6298B">
      <w:pPr>
        <w:ind w:right="107"/>
        <w:jc w:val="both"/>
        <w:rPr>
          <w:sz w:val="24"/>
          <w:szCs w:val="24"/>
        </w:rPr>
      </w:pPr>
    </w:p>
    <w:p w14:paraId="6FB755F4" w14:textId="335EF975" w:rsidR="003C47EB" w:rsidRDefault="00D6588E" w:rsidP="00E6298B">
      <w:pPr>
        <w:ind w:right="107"/>
        <w:jc w:val="both"/>
        <w:rPr>
          <w:sz w:val="24"/>
          <w:szCs w:val="24"/>
        </w:rPr>
      </w:pPr>
      <w:r>
        <w:rPr>
          <w:sz w:val="24"/>
          <w:szCs w:val="24"/>
        </w:rPr>
        <w:t>Throughout the incident I found that v</w:t>
      </w:r>
      <w:r w:rsidR="00737425">
        <w:rPr>
          <w:sz w:val="24"/>
          <w:szCs w:val="24"/>
        </w:rPr>
        <w:t>erbal</w:t>
      </w:r>
      <w:r>
        <w:rPr>
          <w:sz w:val="24"/>
          <w:szCs w:val="24"/>
        </w:rPr>
        <w:t xml:space="preserve"> communication was not </w:t>
      </w:r>
      <w:r w:rsidR="00EC17F5">
        <w:rPr>
          <w:sz w:val="24"/>
          <w:szCs w:val="24"/>
        </w:rPr>
        <w:t>particularly effective due to the offender distrusting or simply not understanding what I was saying.</w:t>
      </w:r>
      <w:r w:rsidR="00E11111">
        <w:rPr>
          <w:sz w:val="24"/>
          <w:szCs w:val="24"/>
        </w:rPr>
        <w:t xml:space="preserve"> I found </w:t>
      </w:r>
      <w:r w:rsidR="00A11AEC">
        <w:rPr>
          <w:sz w:val="24"/>
          <w:szCs w:val="24"/>
        </w:rPr>
        <w:t>active listening to be similarly ineffective, due to the offender often rambling nonsensically,</w:t>
      </w:r>
      <w:r w:rsidR="007C66C4">
        <w:rPr>
          <w:sz w:val="24"/>
          <w:szCs w:val="24"/>
        </w:rPr>
        <w:t xml:space="preserve"> and not listening to any response I made.</w:t>
      </w:r>
      <w:r w:rsidR="007C66C4" w:rsidRPr="007C66C4">
        <w:rPr>
          <w:sz w:val="24"/>
          <w:szCs w:val="24"/>
        </w:rPr>
        <w:t xml:space="preserve"> </w:t>
      </w:r>
      <w:r w:rsidR="007C66C4">
        <w:rPr>
          <w:sz w:val="24"/>
          <w:szCs w:val="24"/>
        </w:rPr>
        <w:t xml:space="preserve">I also made use of the </w:t>
      </w:r>
      <w:r w:rsidR="00F068EA">
        <w:rPr>
          <w:sz w:val="24"/>
          <w:szCs w:val="24"/>
        </w:rPr>
        <w:t>College of Policing method known as the ‘</w:t>
      </w:r>
      <w:r w:rsidR="007C66C4">
        <w:rPr>
          <w:sz w:val="24"/>
          <w:szCs w:val="24"/>
        </w:rPr>
        <w:t>five step appeal</w:t>
      </w:r>
      <w:r w:rsidR="00F068EA">
        <w:rPr>
          <w:sz w:val="24"/>
          <w:szCs w:val="24"/>
        </w:rPr>
        <w:t>’</w:t>
      </w:r>
      <w:r w:rsidR="007C66C4">
        <w:rPr>
          <w:sz w:val="24"/>
          <w:szCs w:val="24"/>
        </w:rPr>
        <w:t xml:space="preserve"> </w:t>
      </w:r>
      <w:r w:rsidR="00F068EA">
        <w:rPr>
          <w:sz w:val="24"/>
          <w:szCs w:val="24"/>
        </w:rPr>
        <w:t>(</w:t>
      </w:r>
      <w:r w:rsidR="00BF105E">
        <w:rPr>
          <w:sz w:val="24"/>
          <w:szCs w:val="24"/>
        </w:rPr>
        <w:t>College of Policing, 2020)</w:t>
      </w:r>
      <w:r w:rsidR="00C72E6F">
        <w:rPr>
          <w:sz w:val="24"/>
          <w:szCs w:val="24"/>
        </w:rPr>
        <w:t xml:space="preserve">. This consists of a simple, </w:t>
      </w:r>
      <w:r w:rsidR="00EC0759">
        <w:rPr>
          <w:sz w:val="24"/>
          <w:szCs w:val="24"/>
        </w:rPr>
        <w:t xml:space="preserve">reasoned, personal, and final appeal, followed by action – including use of force. I used this frequently </w:t>
      </w:r>
      <w:r w:rsidR="009A1621">
        <w:rPr>
          <w:sz w:val="24"/>
          <w:szCs w:val="24"/>
        </w:rPr>
        <w:t xml:space="preserve">throughout the incident, but I found that the offender refused to respond to the appeals, and therefore I ended up having to use force anyway. </w:t>
      </w:r>
      <w:r w:rsidR="005E32AE">
        <w:rPr>
          <w:sz w:val="24"/>
          <w:szCs w:val="24"/>
        </w:rPr>
        <w:t>However, I did find this process beneficial due to how it made my colleagues aware that I was intending to use force</w:t>
      </w:r>
      <w:r w:rsidR="00212404">
        <w:rPr>
          <w:sz w:val="24"/>
          <w:szCs w:val="24"/>
        </w:rPr>
        <w:t>. The ‘final appeal</w:t>
      </w:r>
      <w:r w:rsidR="005B55F8">
        <w:rPr>
          <w:sz w:val="24"/>
          <w:szCs w:val="24"/>
        </w:rPr>
        <w:t xml:space="preserve">’ uses words to the effect of </w:t>
      </w:r>
      <w:r w:rsidR="008E000A">
        <w:rPr>
          <w:sz w:val="24"/>
          <w:szCs w:val="24"/>
        </w:rPr>
        <w:t>‘</w:t>
      </w:r>
      <w:r w:rsidR="005B55F8">
        <w:rPr>
          <w:sz w:val="24"/>
          <w:szCs w:val="24"/>
        </w:rPr>
        <w:t>is there anything I can reasonably say or do to make you comply with my request</w:t>
      </w:r>
      <w:r w:rsidR="008E000A">
        <w:rPr>
          <w:sz w:val="24"/>
          <w:szCs w:val="24"/>
        </w:rPr>
        <w:t xml:space="preserve">’ (College of Policing, 2020). Because this statement is </w:t>
      </w:r>
      <w:r w:rsidR="00B633F4">
        <w:rPr>
          <w:sz w:val="24"/>
          <w:szCs w:val="24"/>
        </w:rPr>
        <w:t>easily recognisable, it served as an effective communication to other officers of my intent to use force</w:t>
      </w:r>
      <w:r w:rsidR="0074763D">
        <w:rPr>
          <w:sz w:val="24"/>
          <w:szCs w:val="24"/>
        </w:rPr>
        <w:t>, even if the communication to the offender was ineffective.</w:t>
      </w:r>
    </w:p>
    <w:p w14:paraId="5D06F7DE" w14:textId="77777777" w:rsidR="005F40DD" w:rsidRDefault="005F40DD" w:rsidP="00E6298B">
      <w:pPr>
        <w:ind w:right="107"/>
        <w:jc w:val="both"/>
        <w:rPr>
          <w:sz w:val="24"/>
          <w:szCs w:val="24"/>
        </w:rPr>
      </w:pPr>
    </w:p>
    <w:p w14:paraId="277DACCA" w14:textId="6999EF6F" w:rsidR="00345647" w:rsidRDefault="005F40DD" w:rsidP="00E6298B">
      <w:pPr>
        <w:ind w:right="107"/>
        <w:jc w:val="both"/>
        <w:rPr>
          <w:sz w:val="24"/>
          <w:szCs w:val="24"/>
        </w:rPr>
      </w:pPr>
      <w:r>
        <w:rPr>
          <w:sz w:val="24"/>
          <w:szCs w:val="24"/>
        </w:rPr>
        <w:t>While the above methods were mostly ineffective, at least in terms of communicating with the offender</w:t>
      </w:r>
      <w:r w:rsidR="00067751">
        <w:rPr>
          <w:sz w:val="24"/>
          <w:szCs w:val="24"/>
        </w:rPr>
        <w:t>, I found that n</w:t>
      </w:r>
      <w:r w:rsidR="00737425">
        <w:rPr>
          <w:sz w:val="24"/>
          <w:szCs w:val="24"/>
        </w:rPr>
        <w:t>on-verbal</w:t>
      </w:r>
      <w:r w:rsidR="003C47EB">
        <w:rPr>
          <w:sz w:val="24"/>
          <w:szCs w:val="24"/>
        </w:rPr>
        <w:t xml:space="preserve"> </w:t>
      </w:r>
      <w:r w:rsidR="00067751">
        <w:rPr>
          <w:sz w:val="24"/>
          <w:szCs w:val="24"/>
        </w:rPr>
        <w:t xml:space="preserve">communication such as non-aggressive body language, </w:t>
      </w:r>
      <w:r w:rsidR="000B434C">
        <w:rPr>
          <w:sz w:val="24"/>
          <w:szCs w:val="24"/>
        </w:rPr>
        <w:t>giving the offender space where practicable, and even something as simple as sitting down rather than standing</w:t>
      </w:r>
      <w:r w:rsidR="00F3395B">
        <w:rPr>
          <w:sz w:val="24"/>
          <w:szCs w:val="24"/>
        </w:rPr>
        <w:t>,</w:t>
      </w:r>
      <w:r w:rsidR="000B434C">
        <w:rPr>
          <w:sz w:val="24"/>
          <w:szCs w:val="24"/>
        </w:rPr>
        <w:t xml:space="preserve"> was highly effective in making the offender </w:t>
      </w:r>
      <w:r w:rsidR="004A3CF7">
        <w:rPr>
          <w:sz w:val="24"/>
          <w:szCs w:val="24"/>
        </w:rPr>
        <w:t xml:space="preserve">calmer </w:t>
      </w:r>
      <w:r w:rsidR="00F3395B">
        <w:rPr>
          <w:sz w:val="24"/>
          <w:szCs w:val="24"/>
        </w:rPr>
        <w:t>less hostile.</w:t>
      </w:r>
      <w:r w:rsidR="004A3CF7">
        <w:rPr>
          <w:sz w:val="24"/>
          <w:szCs w:val="24"/>
        </w:rPr>
        <w:t xml:space="preserve"> This method was </w:t>
      </w:r>
      <w:r w:rsidR="008A6ABF">
        <w:rPr>
          <w:sz w:val="24"/>
          <w:szCs w:val="24"/>
        </w:rPr>
        <w:t xml:space="preserve">useful not only because of its effectiveness, but because it required little effort on my part, making it </w:t>
      </w:r>
      <w:r w:rsidR="00265DB9">
        <w:rPr>
          <w:sz w:val="24"/>
          <w:szCs w:val="24"/>
        </w:rPr>
        <w:t>efficient</w:t>
      </w:r>
      <w:r w:rsidR="008A6ABF">
        <w:rPr>
          <w:sz w:val="24"/>
          <w:szCs w:val="24"/>
        </w:rPr>
        <w:t>.</w:t>
      </w:r>
    </w:p>
    <w:p w14:paraId="5764928C" w14:textId="77777777" w:rsidR="006D64F2" w:rsidRDefault="006D64F2" w:rsidP="00E6298B">
      <w:pPr>
        <w:ind w:right="107"/>
        <w:jc w:val="both"/>
        <w:rPr>
          <w:sz w:val="24"/>
          <w:szCs w:val="24"/>
        </w:rPr>
      </w:pPr>
    </w:p>
    <w:p w14:paraId="51AB7102" w14:textId="2CA08594" w:rsidR="003207F9" w:rsidRPr="00D96BD5" w:rsidRDefault="00E55414" w:rsidP="00D96BD5">
      <w:pPr>
        <w:overflowPunct/>
        <w:autoSpaceDE/>
        <w:autoSpaceDN/>
        <w:adjustRightInd/>
        <w:ind w:right="107"/>
        <w:textAlignment w:val="auto"/>
        <w:rPr>
          <w:bCs/>
          <w:sz w:val="24"/>
          <w:szCs w:val="24"/>
        </w:rPr>
      </w:pPr>
      <w:r>
        <w:rPr>
          <w:sz w:val="24"/>
          <w:szCs w:val="24"/>
        </w:rPr>
        <w:t xml:space="preserve">In relation to this incident, I will discuss </w:t>
      </w:r>
      <w:r w:rsidR="00E83ED9">
        <w:rPr>
          <w:sz w:val="24"/>
          <w:szCs w:val="24"/>
        </w:rPr>
        <w:t xml:space="preserve">two main theories underpinning conflict. The first is the </w:t>
      </w:r>
      <w:r w:rsidR="00FC3E1D">
        <w:rPr>
          <w:sz w:val="24"/>
          <w:szCs w:val="24"/>
        </w:rPr>
        <w:t>Betari box</w:t>
      </w:r>
      <w:r w:rsidR="00B951EB">
        <w:rPr>
          <w:sz w:val="24"/>
          <w:szCs w:val="24"/>
        </w:rPr>
        <w:t xml:space="preserve"> model </w:t>
      </w:r>
      <w:r w:rsidR="00B951EB">
        <w:rPr>
          <w:bCs/>
          <w:sz w:val="24"/>
          <w:szCs w:val="24"/>
        </w:rPr>
        <w:t>(Wall, 2019, pp.143-162)</w:t>
      </w:r>
      <w:r w:rsidR="00B951EB">
        <w:rPr>
          <w:bCs/>
          <w:sz w:val="24"/>
          <w:szCs w:val="24"/>
        </w:rPr>
        <w:t>.</w:t>
      </w:r>
      <w:r w:rsidR="00E111A6">
        <w:rPr>
          <w:bCs/>
          <w:sz w:val="24"/>
          <w:szCs w:val="24"/>
        </w:rPr>
        <w:t xml:space="preserve"> In relation to this incident, the model indicates that</w:t>
      </w:r>
      <w:r w:rsidR="006601BF">
        <w:rPr>
          <w:sz w:val="24"/>
          <w:szCs w:val="24"/>
        </w:rPr>
        <w:t xml:space="preserve"> my attitude </w:t>
      </w:r>
      <w:r w:rsidR="00E111A6">
        <w:rPr>
          <w:sz w:val="24"/>
          <w:szCs w:val="24"/>
        </w:rPr>
        <w:t>affects</w:t>
      </w:r>
      <w:r w:rsidR="006601BF">
        <w:rPr>
          <w:sz w:val="24"/>
          <w:szCs w:val="24"/>
        </w:rPr>
        <w:t xml:space="preserve"> my behaviour</w:t>
      </w:r>
      <w:r w:rsidR="00E111A6">
        <w:rPr>
          <w:sz w:val="24"/>
          <w:szCs w:val="24"/>
        </w:rPr>
        <w:t>, which in turn affects</w:t>
      </w:r>
      <w:r w:rsidR="006601BF">
        <w:rPr>
          <w:sz w:val="24"/>
          <w:szCs w:val="24"/>
        </w:rPr>
        <w:t xml:space="preserve"> </w:t>
      </w:r>
      <w:r w:rsidR="00E111A6">
        <w:rPr>
          <w:sz w:val="24"/>
          <w:szCs w:val="24"/>
        </w:rPr>
        <w:t xml:space="preserve">the </w:t>
      </w:r>
      <w:r w:rsidR="006601BF">
        <w:rPr>
          <w:sz w:val="24"/>
          <w:szCs w:val="24"/>
        </w:rPr>
        <w:t>subject’s attitude</w:t>
      </w:r>
      <w:r w:rsidR="006949D3">
        <w:rPr>
          <w:sz w:val="24"/>
          <w:szCs w:val="24"/>
        </w:rPr>
        <w:t xml:space="preserve"> </w:t>
      </w:r>
      <w:r w:rsidR="00E111A6">
        <w:rPr>
          <w:sz w:val="24"/>
          <w:szCs w:val="24"/>
        </w:rPr>
        <w:lastRenderedPageBreak/>
        <w:t xml:space="preserve">and </w:t>
      </w:r>
      <w:r w:rsidR="006949D3">
        <w:rPr>
          <w:sz w:val="24"/>
          <w:szCs w:val="24"/>
        </w:rPr>
        <w:t>his</w:t>
      </w:r>
      <w:r w:rsidR="003207F9">
        <w:rPr>
          <w:sz w:val="24"/>
          <w:szCs w:val="24"/>
        </w:rPr>
        <w:t xml:space="preserve"> behaviour</w:t>
      </w:r>
      <w:r w:rsidR="006949D3">
        <w:rPr>
          <w:sz w:val="24"/>
          <w:szCs w:val="24"/>
        </w:rPr>
        <w:t>, which then feeds back into my attitude</w:t>
      </w:r>
      <w:r w:rsidR="00D96BD5">
        <w:rPr>
          <w:sz w:val="24"/>
          <w:szCs w:val="24"/>
        </w:rPr>
        <w:t>,</w:t>
      </w:r>
      <w:r w:rsidR="006949D3">
        <w:rPr>
          <w:sz w:val="24"/>
          <w:szCs w:val="24"/>
        </w:rPr>
        <w:t xml:space="preserve"> and so on.</w:t>
      </w:r>
      <w:r w:rsidR="00D96BD5">
        <w:rPr>
          <w:bCs/>
          <w:sz w:val="24"/>
          <w:szCs w:val="24"/>
        </w:rPr>
        <w:t xml:space="preserve"> </w:t>
      </w:r>
      <w:r w:rsidR="00D96BD5">
        <w:rPr>
          <w:sz w:val="24"/>
          <w:szCs w:val="24"/>
        </w:rPr>
        <w:t xml:space="preserve">This </w:t>
      </w:r>
      <w:r w:rsidR="00072A82">
        <w:rPr>
          <w:sz w:val="24"/>
          <w:szCs w:val="24"/>
        </w:rPr>
        <w:t xml:space="preserve">can be seen in this incident </w:t>
      </w:r>
      <w:r w:rsidR="00F51F6C">
        <w:rPr>
          <w:sz w:val="24"/>
          <w:szCs w:val="24"/>
        </w:rPr>
        <w:t xml:space="preserve">because of </w:t>
      </w:r>
      <w:r w:rsidR="003207F9">
        <w:rPr>
          <w:sz w:val="24"/>
          <w:szCs w:val="24"/>
        </w:rPr>
        <w:t>the subject being immediately hostile</w:t>
      </w:r>
      <w:r w:rsidR="00F51F6C">
        <w:rPr>
          <w:sz w:val="24"/>
          <w:szCs w:val="24"/>
        </w:rPr>
        <w:t xml:space="preserve"> towards me</w:t>
      </w:r>
      <w:r w:rsidR="003207F9">
        <w:rPr>
          <w:sz w:val="24"/>
          <w:szCs w:val="24"/>
        </w:rPr>
        <w:t xml:space="preserve"> </w:t>
      </w:r>
      <w:r w:rsidR="00D96BD5">
        <w:rPr>
          <w:sz w:val="24"/>
          <w:szCs w:val="24"/>
        </w:rPr>
        <w:t xml:space="preserve">due to </w:t>
      </w:r>
      <w:r w:rsidR="003207F9">
        <w:rPr>
          <w:sz w:val="24"/>
          <w:szCs w:val="24"/>
        </w:rPr>
        <w:t>their dislike of the police</w:t>
      </w:r>
      <w:r w:rsidR="00F51F6C">
        <w:rPr>
          <w:sz w:val="24"/>
          <w:szCs w:val="24"/>
        </w:rPr>
        <w:t>. Th</w:t>
      </w:r>
      <w:r w:rsidR="000A2DBA">
        <w:rPr>
          <w:sz w:val="24"/>
          <w:szCs w:val="24"/>
        </w:rPr>
        <w:t>eir attitude – a distaste towards my role</w:t>
      </w:r>
      <w:r w:rsidR="00DA572A">
        <w:rPr>
          <w:sz w:val="24"/>
          <w:szCs w:val="24"/>
        </w:rPr>
        <w:t xml:space="preserve"> as a police officer – influenced their behaviour – a resulting hostility. This in turn </w:t>
      </w:r>
      <w:r w:rsidR="002B3B86">
        <w:rPr>
          <w:sz w:val="24"/>
          <w:szCs w:val="24"/>
        </w:rPr>
        <w:t xml:space="preserve">influenced my attitude, meaning that I became more likely to be </w:t>
      </w:r>
      <w:r w:rsidR="00C71E4B">
        <w:rPr>
          <w:sz w:val="24"/>
          <w:szCs w:val="24"/>
        </w:rPr>
        <w:t>hostile</w:t>
      </w:r>
      <w:r w:rsidR="002B3B86">
        <w:rPr>
          <w:sz w:val="24"/>
          <w:szCs w:val="24"/>
        </w:rPr>
        <w:t xml:space="preserve"> with the </w:t>
      </w:r>
      <w:r w:rsidR="004A7324">
        <w:rPr>
          <w:sz w:val="24"/>
          <w:szCs w:val="24"/>
        </w:rPr>
        <w:t>subject,</w:t>
      </w:r>
      <w:r w:rsidR="00C71E4B">
        <w:rPr>
          <w:sz w:val="24"/>
          <w:szCs w:val="24"/>
        </w:rPr>
        <w:t xml:space="preserve"> and therefore my behaviour was focused more on escalation rather than de-escalation</w:t>
      </w:r>
      <w:r w:rsidR="00D96BD5">
        <w:rPr>
          <w:sz w:val="24"/>
          <w:szCs w:val="24"/>
        </w:rPr>
        <w:t>, as I will now discuss</w:t>
      </w:r>
      <w:r w:rsidR="00C71E4B">
        <w:rPr>
          <w:sz w:val="24"/>
          <w:szCs w:val="24"/>
        </w:rPr>
        <w:t>.</w:t>
      </w:r>
    </w:p>
    <w:p w14:paraId="634B56B5" w14:textId="77777777" w:rsidR="003207F9" w:rsidRDefault="003207F9" w:rsidP="00E6298B">
      <w:pPr>
        <w:ind w:right="107"/>
        <w:jc w:val="both"/>
        <w:rPr>
          <w:sz w:val="24"/>
          <w:szCs w:val="24"/>
        </w:rPr>
      </w:pPr>
    </w:p>
    <w:p w14:paraId="4AE36058" w14:textId="71BDECF5" w:rsidR="00990CF1" w:rsidRDefault="00D96BD5" w:rsidP="00990CF1">
      <w:pPr>
        <w:ind w:right="107"/>
        <w:jc w:val="both"/>
        <w:rPr>
          <w:sz w:val="24"/>
          <w:szCs w:val="24"/>
        </w:rPr>
      </w:pPr>
      <w:r>
        <w:rPr>
          <w:sz w:val="24"/>
          <w:szCs w:val="24"/>
        </w:rPr>
        <w:t>The second theory of conflict causation I will discuss is the idea of e</w:t>
      </w:r>
      <w:r w:rsidR="00B93DEE">
        <w:rPr>
          <w:sz w:val="24"/>
          <w:szCs w:val="24"/>
        </w:rPr>
        <w:t>scalatio</w:t>
      </w:r>
      <w:r w:rsidR="00950B4B">
        <w:rPr>
          <w:sz w:val="24"/>
          <w:szCs w:val="24"/>
        </w:rPr>
        <w:t>n. This played a key part in this incident, and often fed back into the Betari box effect</w:t>
      </w:r>
      <w:r w:rsidR="003D6756">
        <w:rPr>
          <w:sz w:val="24"/>
          <w:szCs w:val="24"/>
        </w:rPr>
        <w:t>. The b</w:t>
      </w:r>
      <w:r w:rsidR="00B93DEE">
        <w:rPr>
          <w:sz w:val="24"/>
          <w:szCs w:val="24"/>
        </w:rPr>
        <w:t>ehaviour of</w:t>
      </w:r>
      <w:r w:rsidR="003D6756">
        <w:rPr>
          <w:sz w:val="24"/>
          <w:szCs w:val="24"/>
        </w:rPr>
        <w:t xml:space="preserve"> the </w:t>
      </w:r>
      <w:r w:rsidR="00B93DEE">
        <w:rPr>
          <w:sz w:val="24"/>
          <w:szCs w:val="24"/>
        </w:rPr>
        <w:t>subject</w:t>
      </w:r>
      <w:r w:rsidR="0087453E">
        <w:rPr>
          <w:sz w:val="24"/>
          <w:szCs w:val="24"/>
        </w:rPr>
        <w:t xml:space="preserve"> often escalated without warning, varying between the different</w:t>
      </w:r>
      <w:r w:rsidR="006B2EED">
        <w:rPr>
          <w:sz w:val="24"/>
          <w:szCs w:val="24"/>
        </w:rPr>
        <w:t xml:space="preserve"> “primary conducts” of </w:t>
      </w:r>
      <w:r w:rsidR="005A00E1">
        <w:rPr>
          <w:sz w:val="24"/>
          <w:szCs w:val="24"/>
        </w:rPr>
        <w:t xml:space="preserve">compliant, </w:t>
      </w:r>
      <w:r w:rsidR="006B2EED">
        <w:rPr>
          <w:sz w:val="24"/>
          <w:szCs w:val="24"/>
        </w:rPr>
        <w:t xml:space="preserve">passive resistance, </w:t>
      </w:r>
      <w:r w:rsidR="0015655C">
        <w:rPr>
          <w:sz w:val="24"/>
          <w:szCs w:val="24"/>
        </w:rPr>
        <w:t xml:space="preserve">verbal resistance, </w:t>
      </w:r>
      <w:r w:rsidR="006B2EED">
        <w:rPr>
          <w:sz w:val="24"/>
          <w:szCs w:val="24"/>
        </w:rPr>
        <w:t xml:space="preserve">active resistance, </w:t>
      </w:r>
      <w:r w:rsidR="009D3335">
        <w:rPr>
          <w:sz w:val="24"/>
          <w:szCs w:val="24"/>
        </w:rPr>
        <w:t>aggressive</w:t>
      </w:r>
      <w:r w:rsidR="0015655C">
        <w:rPr>
          <w:sz w:val="24"/>
          <w:szCs w:val="24"/>
        </w:rPr>
        <w:t xml:space="preserve"> resistance, </w:t>
      </w:r>
      <w:r w:rsidR="009D3335">
        <w:rPr>
          <w:sz w:val="24"/>
          <w:szCs w:val="24"/>
        </w:rPr>
        <w:t>and aggravated resistance</w:t>
      </w:r>
      <w:r w:rsidR="005A00E1">
        <w:rPr>
          <w:sz w:val="24"/>
          <w:szCs w:val="24"/>
        </w:rPr>
        <w:t xml:space="preserve"> (</w:t>
      </w:r>
      <w:r w:rsidR="00FF3ABC">
        <w:rPr>
          <w:sz w:val="24"/>
          <w:szCs w:val="24"/>
        </w:rPr>
        <w:t>Ministry of Defence, 2021)</w:t>
      </w:r>
      <w:r w:rsidR="005A00E1">
        <w:rPr>
          <w:sz w:val="24"/>
          <w:szCs w:val="24"/>
        </w:rPr>
        <w:t>.</w:t>
      </w:r>
    </w:p>
    <w:p w14:paraId="059BFCAA" w14:textId="77777777" w:rsidR="00990CF1" w:rsidRDefault="00990CF1" w:rsidP="00990CF1">
      <w:pPr>
        <w:ind w:right="107"/>
        <w:jc w:val="both"/>
        <w:rPr>
          <w:sz w:val="24"/>
          <w:szCs w:val="24"/>
        </w:rPr>
      </w:pPr>
    </w:p>
    <w:p w14:paraId="6CD0DDF9" w14:textId="3DBC8EC5" w:rsidR="00990CF1" w:rsidRDefault="00DF491E" w:rsidP="00990CF1">
      <w:pPr>
        <w:ind w:right="107"/>
        <w:jc w:val="both"/>
        <w:rPr>
          <w:sz w:val="24"/>
          <w:szCs w:val="24"/>
        </w:rPr>
      </w:pPr>
      <w:r>
        <w:rPr>
          <w:sz w:val="24"/>
          <w:szCs w:val="24"/>
        </w:rPr>
        <w:t xml:space="preserve">The inconsistency of the subject’s behaviour meant that I had to remain </w:t>
      </w:r>
      <w:r w:rsidR="00990CF1">
        <w:rPr>
          <w:sz w:val="24"/>
          <w:szCs w:val="24"/>
        </w:rPr>
        <w:t>constantly aware of the possibility of escalation and attempt to manage it where possible</w:t>
      </w:r>
      <w:r>
        <w:rPr>
          <w:sz w:val="24"/>
          <w:szCs w:val="24"/>
        </w:rPr>
        <w:t>.</w:t>
      </w:r>
      <w:r w:rsidR="00990CF1">
        <w:rPr>
          <w:sz w:val="24"/>
          <w:szCs w:val="24"/>
        </w:rPr>
        <w:t xml:space="preserve"> </w:t>
      </w:r>
      <w:r>
        <w:rPr>
          <w:sz w:val="24"/>
          <w:szCs w:val="24"/>
        </w:rPr>
        <w:t>This was</w:t>
      </w:r>
      <w:r w:rsidR="00990CF1">
        <w:rPr>
          <w:sz w:val="24"/>
          <w:szCs w:val="24"/>
        </w:rPr>
        <w:t xml:space="preserve"> u</w:t>
      </w:r>
      <w:r w:rsidR="00990CF1">
        <w:rPr>
          <w:sz w:val="24"/>
          <w:szCs w:val="24"/>
        </w:rPr>
        <w:t>seful in terms of not allowing escalation to get out of hand to the point of being disproportionate</w:t>
      </w:r>
      <w:r w:rsidR="009A412A">
        <w:rPr>
          <w:sz w:val="24"/>
          <w:szCs w:val="24"/>
        </w:rPr>
        <w:t>.</w:t>
      </w:r>
    </w:p>
    <w:p w14:paraId="7E99CBB1" w14:textId="77777777" w:rsidR="00B93DEE" w:rsidRDefault="00B93DEE" w:rsidP="00B93DEE">
      <w:pPr>
        <w:ind w:right="107"/>
        <w:jc w:val="both"/>
        <w:rPr>
          <w:sz w:val="24"/>
          <w:szCs w:val="24"/>
        </w:rPr>
      </w:pPr>
    </w:p>
    <w:p w14:paraId="27AE8E96" w14:textId="55E8F331" w:rsidR="007420A6" w:rsidRDefault="009B3C5C" w:rsidP="007420A6">
      <w:pPr>
        <w:ind w:right="107"/>
        <w:jc w:val="both"/>
        <w:rPr>
          <w:sz w:val="24"/>
          <w:szCs w:val="24"/>
        </w:rPr>
      </w:pPr>
      <w:r>
        <w:rPr>
          <w:sz w:val="24"/>
          <w:szCs w:val="24"/>
        </w:rPr>
        <w:t xml:space="preserve">The obvious </w:t>
      </w:r>
      <w:r w:rsidR="00BD28EE">
        <w:rPr>
          <w:sz w:val="24"/>
          <w:szCs w:val="24"/>
        </w:rPr>
        <w:t>method to deal with escalation is a d</w:t>
      </w:r>
      <w:r w:rsidR="007420A6">
        <w:rPr>
          <w:sz w:val="24"/>
          <w:szCs w:val="24"/>
        </w:rPr>
        <w:t>e-escalat</w:t>
      </w:r>
      <w:r w:rsidR="00BD28EE">
        <w:rPr>
          <w:sz w:val="24"/>
          <w:szCs w:val="24"/>
        </w:rPr>
        <w:t>ory approach</w:t>
      </w:r>
      <w:r w:rsidR="00AB13AF">
        <w:rPr>
          <w:sz w:val="24"/>
          <w:szCs w:val="24"/>
        </w:rPr>
        <w:t xml:space="preserve"> (College of Policing</w:t>
      </w:r>
      <w:r w:rsidR="007D4234">
        <w:rPr>
          <w:sz w:val="24"/>
          <w:szCs w:val="24"/>
        </w:rPr>
        <w:t>, 2020).</w:t>
      </w:r>
      <w:r w:rsidR="00E87356">
        <w:rPr>
          <w:sz w:val="24"/>
          <w:szCs w:val="24"/>
        </w:rPr>
        <w:t xml:space="preserve"> I attempted this initially</w:t>
      </w:r>
      <w:r w:rsidR="007420A6">
        <w:rPr>
          <w:sz w:val="24"/>
          <w:szCs w:val="24"/>
        </w:rPr>
        <w:t>, and</w:t>
      </w:r>
      <w:r w:rsidR="00E87356">
        <w:rPr>
          <w:sz w:val="24"/>
          <w:szCs w:val="24"/>
        </w:rPr>
        <w:t xml:space="preserve"> it</w:t>
      </w:r>
      <w:r w:rsidR="007420A6">
        <w:rPr>
          <w:sz w:val="24"/>
          <w:szCs w:val="24"/>
        </w:rPr>
        <w:t xml:space="preserve"> seemed effective at first, but the subject would always return to a hostile state after a short period of time no matter how calm he might have seemed. This renewed </w:t>
      </w:r>
      <w:r w:rsidR="00E87356">
        <w:rPr>
          <w:sz w:val="24"/>
          <w:szCs w:val="24"/>
        </w:rPr>
        <w:t>escalation</w:t>
      </w:r>
      <w:r w:rsidR="007420A6">
        <w:rPr>
          <w:sz w:val="24"/>
          <w:szCs w:val="24"/>
        </w:rPr>
        <w:t xml:space="preserve"> often had no obvious </w:t>
      </w:r>
      <w:r w:rsidR="009A412A">
        <w:rPr>
          <w:sz w:val="24"/>
          <w:szCs w:val="24"/>
        </w:rPr>
        <w:t>cause and</w:t>
      </w:r>
      <w:r w:rsidR="002A3143">
        <w:rPr>
          <w:sz w:val="24"/>
          <w:szCs w:val="24"/>
        </w:rPr>
        <w:t xml:space="preserve"> meant that de-escalation was only temporarily effective at best – and often it wasn’t effective at all.</w:t>
      </w:r>
    </w:p>
    <w:p w14:paraId="6EA0DF77" w14:textId="77777777" w:rsidR="007420A6" w:rsidRDefault="007420A6" w:rsidP="007420A6">
      <w:pPr>
        <w:ind w:right="107"/>
        <w:jc w:val="both"/>
        <w:rPr>
          <w:sz w:val="24"/>
          <w:szCs w:val="24"/>
        </w:rPr>
      </w:pPr>
    </w:p>
    <w:p w14:paraId="2CA9C34E" w14:textId="56E8E383" w:rsidR="007420A6" w:rsidRDefault="00E2722A" w:rsidP="007420A6">
      <w:pPr>
        <w:ind w:right="107"/>
        <w:jc w:val="both"/>
        <w:rPr>
          <w:sz w:val="24"/>
          <w:szCs w:val="24"/>
        </w:rPr>
      </w:pPr>
      <w:r>
        <w:rPr>
          <w:sz w:val="24"/>
          <w:szCs w:val="24"/>
        </w:rPr>
        <w:t>A further p</w:t>
      </w:r>
      <w:r w:rsidR="007420A6">
        <w:rPr>
          <w:sz w:val="24"/>
          <w:szCs w:val="24"/>
        </w:rPr>
        <w:t>oint of failure</w:t>
      </w:r>
      <w:r>
        <w:rPr>
          <w:sz w:val="24"/>
          <w:szCs w:val="24"/>
        </w:rPr>
        <w:t xml:space="preserve"> of the de-escalation approach was that </w:t>
      </w:r>
      <w:r w:rsidR="007420A6">
        <w:rPr>
          <w:sz w:val="24"/>
          <w:szCs w:val="24"/>
        </w:rPr>
        <w:t xml:space="preserve">due to the significant amount of effort this approach took, and the short-term nature of its results, it was not efficient in this scenario. Furthermore, </w:t>
      </w:r>
      <w:r w:rsidR="00D8585F">
        <w:rPr>
          <w:sz w:val="24"/>
          <w:szCs w:val="24"/>
        </w:rPr>
        <w:t>its ineffectiveness</w:t>
      </w:r>
      <w:r w:rsidR="007420A6">
        <w:rPr>
          <w:sz w:val="24"/>
          <w:szCs w:val="24"/>
        </w:rPr>
        <w:t xml:space="preserve"> ended up making me frustrated</w:t>
      </w:r>
      <w:r w:rsidR="00F96358">
        <w:rPr>
          <w:sz w:val="24"/>
          <w:szCs w:val="24"/>
        </w:rPr>
        <w:t xml:space="preserve"> due to the large amount of time being spent for little progress</w:t>
      </w:r>
      <w:r w:rsidR="00AE434E">
        <w:rPr>
          <w:sz w:val="24"/>
          <w:szCs w:val="24"/>
        </w:rPr>
        <w:t>. This</w:t>
      </w:r>
      <w:r w:rsidR="00F96358">
        <w:rPr>
          <w:sz w:val="24"/>
          <w:szCs w:val="24"/>
        </w:rPr>
        <w:t xml:space="preserve"> negatively </w:t>
      </w:r>
      <w:r w:rsidR="007420A6">
        <w:rPr>
          <w:sz w:val="24"/>
          <w:szCs w:val="24"/>
        </w:rPr>
        <w:t>impact</w:t>
      </w:r>
      <w:r w:rsidR="00F96358">
        <w:rPr>
          <w:sz w:val="24"/>
          <w:szCs w:val="24"/>
        </w:rPr>
        <w:t>ed</w:t>
      </w:r>
      <w:r w:rsidR="007420A6">
        <w:rPr>
          <w:sz w:val="24"/>
          <w:szCs w:val="24"/>
        </w:rPr>
        <w:t xml:space="preserve"> my attitude and behaviour</w:t>
      </w:r>
      <w:r w:rsidR="00F96358">
        <w:rPr>
          <w:sz w:val="24"/>
          <w:szCs w:val="24"/>
        </w:rPr>
        <w:t>, thus also deteriorating the subject’s attitude and behaviour</w:t>
      </w:r>
      <w:r w:rsidR="007420A6">
        <w:rPr>
          <w:sz w:val="24"/>
          <w:szCs w:val="24"/>
        </w:rPr>
        <w:t xml:space="preserve"> as per the Betari Box model. In this way, this approach was in fact counterproductive</w:t>
      </w:r>
      <w:r w:rsidR="003D2C0C">
        <w:rPr>
          <w:sz w:val="24"/>
          <w:szCs w:val="24"/>
        </w:rPr>
        <w:t xml:space="preserve"> in this incident</w:t>
      </w:r>
      <w:r w:rsidR="007420A6">
        <w:rPr>
          <w:sz w:val="24"/>
          <w:szCs w:val="24"/>
        </w:rPr>
        <w:t>.</w:t>
      </w:r>
    </w:p>
    <w:p w14:paraId="07B6508B" w14:textId="77777777" w:rsidR="007420A6" w:rsidRDefault="007420A6" w:rsidP="007420A6">
      <w:pPr>
        <w:ind w:right="107"/>
        <w:jc w:val="both"/>
        <w:rPr>
          <w:sz w:val="24"/>
          <w:szCs w:val="24"/>
        </w:rPr>
      </w:pPr>
    </w:p>
    <w:p w14:paraId="29319BD1" w14:textId="2189F45C" w:rsidR="00ED08C7" w:rsidRDefault="007420A6" w:rsidP="00E6298B">
      <w:pPr>
        <w:ind w:right="107"/>
        <w:jc w:val="both"/>
        <w:rPr>
          <w:sz w:val="24"/>
          <w:szCs w:val="24"/>
        </w:rPr>
      </w:pPr>
      <w:r>
        <w:rPr>
          <w:sz w:val="24"/>
          <w:szCs w:val="24"/>
        </w:rPr>
        <w:t>However, it should be noted that the failure of th</w:t>
      </w:r>
      <w:r w:rsidR="0046338C">
        <w:rPr>
          <w:sz w:val="24"/>
          <w:szCs w:val="24"/>
        </w:rPr>
        <w:t>e de-escalation</w:t>
      </w:r>
      <w:r>
        <w:rPr>
          <w:sz w:val="24"/>
          <w:szCs w:val="24"/>
        </w:rPr>
        <w:t xml:space="preserve"> approach was due to specific factors of this scenario – namely, the subject’s mental health and the symptoms thereof. This does not necessarily mean that a de-escalatory approach is ineffective in all scenarios, and in fact I believe that it is generally more effective than </w:t>
      </w:r>
      <w:r w:rsidR="002D1701">
        <w:rPr>
          <w:sz w:val="24"/>
          <w:szCs w:val="24"/>
        </w:rPr>
        <w:t>most other methods I have mentioned.</w:t>
      </w:r>
      <w:r w:rsidR="001066BD">
        <w:rPr>
          <w:sz w:val="24"/>
          <w:szCs w:val="24"/>
        </w:rPr>
        <w:t xml:space="preserve"> This is because de-escalation – if effective – is a useful method of countering the Betari box model, or in fact reversing it. While I have so far referred to the </w:t>
      </w:r>
      <w:r w:rsidR="00682D46">
        <w:rPr>
          <w:sz w:val="24"/>
          <w:szCs w:val="24"/>
        </w:rPr>
        <w:t xml:space="preserve">Betari box as causing conflict via negative attitudes impacting negative behaviours and so on, the inverse is also true, and can therefore make the Betari Box </w:t>
      </w:r>
      <w:r w:rsidR="005C1A84">
        <w:rPr>
          <w:sz w:val="24"/>
          <w:szCs w:val="24"/>
        </w:rPr>
        <w:t xml:space="preserve">an effective method of defusing conflict if successful de-escalation is implemented. </w:t>
      </w:r>
      <w:r w:rsidR="009F485F">
        <w:rPr>
          <w:sz w:val="24"/>
          <w:szCs w:val="24"/>
        </w:rPr>
        <w:t xml:space="preserve">This is because, by </w:t>
      </w:r>
      <w:r w:rsidR="002027DD">
        <w:rPr>
          <w:sz w:val="24"/>
          <w:szCs w:val="24"/>
        </w:rPr>
        <w:t xml:space="preserve">de-escalating my own behaviour, I will de-escalate the </w:t>
      </w:r>
      <w:r w:rsidR="00B146A6">
        <w:rPr>
          <w:sz w:val="24"/>
          <w:szCs w:val="24"/>
        </w:rPr>
        <w:t>offender’s attitude, then their behaviour, and my attitude, and so on. In this way, I believe that where de-escalation is appropriate it is a highly effective method. However, unfortunately it was unhelpful here due to the mental health factors in play.</w:t>
      </w:r>
    </w:p>
    <w:p w14:paraId="31ADE655" w14:textId="77777777" w:rsidR="000B36F0" w:rsidRDefault="000B36F0" w:rsidP="00E6298B">
      <w:pPr>
        <w:ind w:right="107"/>
        <w:jc w:val="both"/>
        <w:rPr>
          <w:sz w:val="24"/>
          <w:szCs w:val="24"/>
        </w:rPr>
      </w:pPr>
    </w:p>
    <w:p w14:paraId="2102D087" w14:textId="4624C86F" w:rsidR="00ED08C7" w:rsidRPr="00270EEB" w:rsidRDefault="00ED08C7" w:rsidP="00E6298B">
      <w:pPr>
        <w:ind w:right="107"/>
        <w:jc w:val="both"/>
        <w:rPr>
          <w:sz w:val="24"/>
          <w:szCs w:val="24"/>
        </w:rPr>
      </w:pPr>
      <w:r>
        <w:rPr>
          <w:sz w:val="24"/>
          <w:szCs w:val="24"/>
        </w:rPr>
        <w:t xml:space="preserve">Overall, I am satisfied in my handling of the incident in so far as I </w:t>
      </w:r>
      <w:r w:rsidR="00813958">
        <w:rPr>
          <w:sz w:val="24"/>
          <w:szCs w:val="24"/>
        </w:rPr>
        <w:t>achieved my goal of safeguarding myself, my colleague</w:t>
      </w:r>
      <w:r w:rsidR="003E567B">
        <w:rPr>
          <w:sz w:val="24"/>
          <w:szCs w:val="24"/>
        </w:rPr>
        <w:t>s</w:t>
      </w:r>
      <w:r w:rsidR="00813958">
        <w:rPr>
          <w:sz w:val="24"/>
          <w:szCs w:val="24"/>
        </w:rPr>
        <w:t xml:space="preserve">, the subject, and medical staff. However, I believe that </w:t>
      </w:r>
      <w:r w:rsidR="004440ED">
        <w:rPr>
          <w:sz w:val="24"/>
          <w:szCs w:val="24"/>
        </w:rPr>
        <w:t xml:space="preserve">a more effective use of </w:t>
      </w:r>
      <w:r w:rsidR="00AA492F">
        <w:rPr>
          <w:sz w:val="24"/>
          <w:szCs w:val="24"/>
        </w:rPr>
        <w:t>de-escalation</w:t>
      </w:r>
      <w:r w:rsidR="00910A9A">
        <w:rPr>
          <w:sz w:val="24"/>
          <w:szCs w:val="24"/>
        </w:rPr>
        <w:t xml:space="preserve"> aimed specifically at mental health</w:t>
      </w:r>
      <w:r w:rsidR="00AA492F">
        <w:rPr>
          <w:sz w:val="24"/>
          <w:szCs w:val="24"/>
        </w:rPr>
        <w:t xml:space="preserve"> could have resolved the incident in a more peaceful manner.</w:t>
      </w:r>
    </w:p>
    <w:p w14:paraId="4557CCDD" w14:textId="77777777" w:rsidR="008B28E7" w:rsidRDefault="008B28E7" w:rsidP="00E6298B">
      <w:pPr>
        <w:ind w:right="107"/>
        <w:jc w:val="both"/>
        <w:rPr>
          <w:sz w:val="24"/>
          <w:szCs w:val="24"/>
        </w:rPr>
      </w:pPr>
    </w:p>
    <w:p w14:paraId="3B3526AE" w14:textId="5D108575" w:rsidR="00025650" w:rsidRPr="00EF561A" w:rsidRDefault="00062EC8" w:rsidP="00EF561A">
      <w:pPr>
        <w:ind w:right="107"/>
        <w:jc w:val="both"/>
        <w:rPr>
          <w:sz w:val="24"/>
          <w:szCs w:val="24"/>
        </w:rPr>
      </w:pPr>
      <w:r>
        <w:rPr>
          <w:b/>
          <w:bCs/>
          <w:sz w:val="24"/>
          <w:szCs w:val="24"/>
          <w:u w:val="single"/>
        </w:rPr>
        <w:t>WORD COUNT: 2155</w:t>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4251759A" w14:textId="23818B64" w:rsidR="00D62F31" w:rsidRDefault="00D62F31" w:rsidP="00E6298B">
      <w:pPr>
        <w:ind w:right="107"/>
        <w:jc w:val="both"/>
        <w:rPr>
          <w:sz w:val="24"/>
          <w:szCs w:val="24"/>
        </w:rPr>
      </w:pPr>
      <w:r>
        <w:rPr>
          <w:sz w:val="24"/>
          <w:szCs w:val="24"/>
        </w:rPr>
        <w:t>For this task I will again be using</w:t>
      </w:r>
      <w:r w:rsidR="002D2109">
        <w:rPr>
          <w:sz w:val="24"/>
          <w:szCs w:val="24"/>
        </w:rPr>
        <w:t xml:space="preserve"> the Gibbs reflective model</w:t>
      </w:r>
      <w:r w:rsidR="002E5A7C">
        <w:rPr>
          <w:sz w:val="24"/>
          <w:szCs w:val="24"/>
        </w:rPr>
        <w:t xml:space="preserve"> to structure my reflection</w:t>
      </w:r>
      <w:r w:rsidR="000449EF">
        <w:rPr>
          <w:sz w:val="24"/>
          <w:szCs w:val="24"/>
        </w:rPr>
        <w:t xml:space="preserve"> (Gibbs, 1988, p.49</w:t>
      </w:r>
      <w:r w:rsidR="00D7213C">
        <w:rPr>
          <w:sz w:val="24"/>
          <w:szCs w:val="24"/>
        </w:rPr>
        <w:t>)</w:t>
      </w:r>
      <w:r w:rsidR="002E5A7C">
        <w:rPr>
          <w:sz w:val="24"/>
          <w:szCs w:val="24"/>
        </w:rPr>
        <w:t>. However, for the sake of brevity I will not reiterate the model</w:t>
      </w:r>
      <w:r w:rsidR="0055043F">
        <w:rPr>
          <w:sz w:val="24"/>
          <w:szCs w:val="24"/>
        </w:rPr>
        <w:t xml:space="preserve"> as this has already been done in the previous task.</w:t>
      </w:r>
      <w:r w:rsidR="00293DD1">
        <w:rPr>
          <w:sz w:val="24"/>
          <w:szCs w:val="24"/>
        </w:rPr>
        <w:t xml:space="preserve"> The incident I will be exploring </w:t>
      </w:r>
      <w:r w:rsidR="00F015C8">
        <w:rPr>
          <w:sz w:val="24"/>
          <w:szCs w:val="24"/>
        </w:rPr>
        <w:t xml:space="preserve">as an example for this task </w:t>
      </w:r>
      <w:r w:rsidR="00B0033F">
        <w:rPr>
          <w:sz w:val="24"/>
          <w:szCs w:val="24"/>
        </w:rPr>
        <w:t>i</w:t>
      </w:r>
      <w:r w:rsidR="00F015C8">
        <w:rPr>
          <w:sz w:val="24"/>
          <w:szCs w:val="24"/>
        </w:rPr>
        <w:t>s a</w:t>
      </w:r>
      <w:r w:rsidR="00322D35">
        <w:rPr>
          <w:sz w:val="24"/>
          <w:szCs w:val="24"/>
        </w:rPr>
        <w:t xml:space="preserve"> common</w:t>
      </w:r>
      <w:r w:rsidR="00F015C8">
        <w:rPr>
          <w:sz w:val="24"/>
          <w:szCs w:val="24"/>
        </w:rPr>
        <w:t xml:space="preserve"> assault</w:t>
      </w:r>
      <w:r w:rsidR="00E4744F">
        <w:rPr>
          <w:sz w:val="24"/>
          <w:szCs w:val="24"/>
        </w:rPr>
        <w:t xml:space="preserve"> committed by a young boy against another boy of the same age</w:t>
      </w:r>
      <w:r w:rsidR="003D61B7">
        <w:rPr>
          <w:sz w:val="24"/>
          <w:szCs w:val="24"/>
        </w:rPr>
        <w:t xml:space="preserve"> on a public bus</w:t>
      </w:r>
      <w:r w:rsidR="00E4744F">
        <w:rPr>
          <w:sz w:val="24"/>
          <w:szCs w:val="24"/>
        </w:rPr>
        <w:t xml:space="preserve"> – the age will not be specified for </w:t>
      </w:r>
      <w:r w:rsidR="0003129F">
        <w:rPr>
          <w:sz w:val="24"/>
          <w:szCs w:val="24"/>
        </w:rPr>
        <w:t>purposes of data protection</w:t>
      </w:r>
      <w:r w:rsidR="00263509">
        <w:rPr>
          <w:sz w:val="24"/>
          <w:szCs w:val="24"/>
        </w:rPr>
        <w:t>,</w:t>
      </w:r>
      <w:r w:rsidR="0003129F">
        <w:rPr>
          <w:sz w:val="24"/>
          <w:szCs w:val="24"/>
        </w:rPr>
        <w:t xml:space="preserve"> but it is necessary for this task to note that both </w:t>
      </w:r>
      <w:r w:rsidR="00B0033F">
        <w:rPr>
          <w:sz w:val="24"/>
          <w:szCs w:val="24"/>
        </w:rPr>
        <w:t xml:space="preserve">the offender and the victim are legally classified as </w:t>
      </w:r>
      <w:r w:rsidR="00561D10">
        <w:rPr>
          <w:sz w:val="24"/>
          <w:szCs w:val="24"/>
        </w:rPr>
        <w:t>minors</w:t>
      </w:r>
      <w:r w:rsidR="00143A12">
        <w:rPr>
          <w:sz w:val="24"/>
          <w:szCs w:val="24"/>
        </w:rPr>
        <w:t>, due to their being under 18 years of age</w:t>
      </w:r>
      <w:r w:rsidR="001B7EC9">
        <w:rPr>
          <w:sz w:val="24"/>
          <w:szCs w:val="24"/>
        </w:rPr>
        <w:t xml:space="preserve"> (</w:t>
      </w:r>
      <w:r w:rsidR="001B7EC9" w:rsidRPr="001B7EC9">
        <w:rPr>
          <w:i/>
          <w:iCs/>
          <w:sz w:val="24"/>
          <w:szCs w:val="24"/>
        </w:rPr>
        <w:t>Children Act</w:t>
      </w:r>
      <w:r w:rsidR="001B7EC9">
        <w:rPr>
          <w:sz w:val="24"/>
          <w:szCs w:val="24"/>
        </w:rPr>
        <w:t>, 1989)</w:t>
      </w:r>
      <w:r w:rsidR="00263509">
        <w:rPr>
          <w:sz w:val="24"/>
          <w:szCs w:val="24"/>
        </w:rPr>
        <w:t>.</w:t>
      </w:r>
      <w:r w:rsidR="00561D10">
        <w:rPr>
          <w:sz w:val="24"/>
          <w:szCs w:val="24"/>
        </w:rPr>
        <w:t xml:space="preserve"> This therefore automatically classifies them as vulnerable persons.</w:t>
      </w:r>
      <w:r w:rsidR="0028672B">
        <w:rPr>
          <w:sz w:val="24"/>
          <w:szCs w:val="24"/>
        </w:rPr>
        <w:t xml:space="preserve"> The assault itself was reported by the victim’s mother </w:t>
      </w:r>
      <w:r w:rsidR="001864A0">
        <w:rPr>
          <w:sz w:val="24"/>
          <w:szCs w:val="24"/>
        </w:rPr>
        <w:t>the day after the assault had taken place.</w:t>
      </w:r>
    </w:p>
    <w:p w14:paraId="2491F963" w14:textId="77777777" w:rsidR="00322D35" w:rsidRDefault="00322D35" w:rsidP="00E6298B">
      <w:pPr>
        <w:ind w:right="107"/>
        <w:jc w:val="both"/>
        <w:rPr>
          <w:sz w:val="24"/>
          <w:szCs w:val="24"/>
        </w:rPr>
      </w:pPr>
    </w:p>
    <w:p w14:paraId="0B86CB74" w14:textId="4ADE5998" w:rsidR="00785B3F" w:rsidRDefault="0089643D" w:rsidP="00E6298B">
      <w:pPr>
        <w:ind w:right="107"/>
        <w:jc w:val="both"/>
        <w:rPr>
          <w:sz w:val="24"/>
          <w:szCs w:val="24"/>
        </w:rPr>
      </w:pPr>
      <w:r>
        <w:rPr>
          <w:sz w:val="24"/>
          <w:szCs w:val="24"/>
        </w:rPr>
        <w:t>The legislation referring to the offence itself – that being c</w:t>
      </w:r>
      <w:r w:rsidR="00322D35">
        <w:rPr>
          <w:sz w:val="24"/>
          <w:szCs w:val="24"/>
        </w:rPr>
        <w:t>ommon assault</w:t>
      </w:r>
      <w:r>
        <w:rPr>
          <w:sz w:val="24"/>
          <w:szCs w:val="24"/>
        </w:rPr>
        <w:t xml:space="preserve"> – </w:t>
      </w:r>
      <w:r w:rsidR="008F38B1">
        <w:rPr>
          <w:sz w:val="24"/>
          <w:szCs w:val="24"/>
        </w:rPr>
        <w:t>is</w:t>
      </w:r>
      <w:r>
        <w:rPr>
          <w:sz w:val="24"/>
          <w:szCs w:val="24"/>
        </w:rPr>
        <w:t xml:space="preserve"> </w:t>
      </w:r>
      <w:r w:rsidR="00D532D0">
        <w:rPr>
          <w:sz w:val="24"/>
          <w:szCs w:val="24"/>
        </w:rPr>
        <w:t>very</w:t>
      </w:r>
      <w:r>
        <w:rPr>
          <w:sz w:val="24"/>
          <w:szCs w:val="24"/>
        </w:rPr>
        <w:t xml:space="preserve"> simple.</w:t>
      </w:r>
      <w:r w:rsidR="00785B3F">
        <w:rPr>
          <w:sz w:val="24"/>
          <w:szCs w:val="24"/>
        </w:rPr>
        <w:t xml:space="preserve"> “</w:t>
      </w:r>
      <w:r w:rsidR="00785B3F" w:rsidRPr="00785B3F">
        <w:rPr>
          <w:sz w:val="24"/>
          <w:szCs w:val="24"/>
        </w:rPr>
        <w:t>An assault is any act (and not mere omission to act) by which a person intentionally or recklessly causes another to suffer or apprehend immediate unlawful violence</w:t>
      </w:r>
      <w:r w:rsidR="00785B3F">
        <w:rPr>
          <w:sz w:val="24"/>
          <w:szCs w:val="24"/>
        </w:rPr>
        <w:t>”</w:t>
      </w:r>
      <w:r w:rsidR="00960295">
        <w:rPr>
          <w:sz w:val="24"/>
          <w:szCs w:val="24"/>
        </w:rPr>
        <w:t xml:space="preserve"> (Crown Prosecution Service, 2022)</w:t>
      </w:r>
      <w:r w:rsidR="001C0D92">
        <w:rPr>
          <w:sz w:val="24"/>
          <w:szCs w:val="24"/>
        </w:rPr>
        <w:t>.</w:t>
      </w:r>
      <w:r w:rsidR="00960295">
        <w:rPr>
          <w:sz w:val="24"/>
          <w:szCs w:val="24"/>
        </w:rPr>
        <w:t xml:space="preserve"> While the offence is defined by common law, </w:t>
      </w:r>
      <w:r w:rsidR="0088305B">
        <w:rPr>
          <w:sz w:val="24"/>
          <w:szCs w:val="24"/>
        </w:rPr>
        <w:t xml:space="preserve">common assault was also made a </w:t>
      </w:r>
      <w:r w:rsidR="00381B2D">
        <w:rPr>
          <w:sz w:val="24"/>
          <w:szCs w:val="24"/>
        </w:rPr>
        <w:t>summary offence in Section 39 of the</w:t>
      </w:r>
      <w:r w:rsidR="001F23D2">
        <w:rPr>
          <w:sz w:val="24"/>
          <w:szCs w:val="24"/>
        </w:rPr>
        <w:t xml:space="preserve"> Criminal Justice Act 1988 (</w:t>
      </w:r>
      <w:r w:rsidR="001F23D2">
        <w:rPr>
          <w:i/>
          <w:iCs/>
          <w:sz w:val="24"/>
          <w:szCs w:val="24"/>
        </w:rPr>
        <w:t>Criminal Justice Act</w:t>
      </w:r>
      <w:r w:rsidR="001F23D2">
        <w:rPr>
          <w:sz w:val="24"/>
          <w:szCs w:val="24"/>
        </w:rPr>
        <w:t>, 1988)</w:t>
      </w:r>
      <w:r w:rsidR="00CF7985">
        <w:rPr>
          <w:sz w:val="24"/>
          <w:szCs w:val="24"/>
        </w:rPr>
        <w:t>.</w:t>
      </w:r>
    </w:p>
    <w:p w14:paraId="33067361" w14:textId="77777777" w:rsidR="003D29F2" w:rsidRDefault="003D29F2" w:rsidP="00E6298B">
      <w:pPr>
        <w:ind w:right="107"/>
        <w:jc w:val="both"/>
        <w:rPr>
          <w:sz w:val="24"/>
          <w:szCs w:val="24"/>
        </w:rPr>
      </w:pPr>
    </w:p>
    <w:p w14:paraId="60213FC7" w14:textId="2BFCCB03" w:rsidR="003531AC" w:rsidRDefault="003D29F2" w:rsidP="00E6298B">
      <w:pPr>
        <w:ind w:right="107"/>
        <w:jc w:val="both"/>
        <w:rPr>
          <w:sz w:val="24"/>
          <w:szCs w:val="24"/>
        </w:rPr>
      </w:pPr>
      <w:r>
        <w:rPr>
          <w:sz w:val="24"/>
          <w:szCs w:val="24"/>
        </w:rPr>
        <w:t xml:space="preserve">In terms of social issues to take into consideration, I was aware that while </w:t>
      </w:r>
      <w:r w:rsidR="00480B49">
        <w:rPr>
          <w:sz w:val="24"/>
          <w:szCs w:val="24"/>
        </w:rPr>
        <w:t>common assault is a summary only</w:t>
      </w:r>
      <w:r w:rsidR="005B59BA">
        <w:rPr>
          <w:sz w:val="24"/>
          <w:szCs w:val="24"/>
        </w:rPr>
        <w:t xml:space="preserve"> offence – and therefore a criminal offence </w:t>
      </w:r>
      <w:r w:rsidR="00EC4221">
        <w:rPr>
          <w:sz w:val="24"/>
          <w:szCs w:val="24"/>
        </w:rPr>
        <w:t>– the standard level of prosecution was not necessarily appropriate in this case due to the age of the offender.</w:t>
      </w:r>
      <w:r w:rsidR="00B238A1">
        <w:rPr>
          <w:sz w:val="24"/>
          <w:szCs w:val="24"/>
        </w:rPr>
        <w:t xml:space="preserve"> </w:t>
      </w:r>
      <w:r w:rsidR="00F36683">
        <w:rPr>
          <w:sz w:val="24"/>
          <w:szCs w:val="24"/>
        </w:rPr>
        <w:t xml:space="preserve">However, I was also aware that the victim is of a </w:t>
      </w:r>
      <w:r w:rsidR="003B1BF8">
        <w:rPr>
          <w:sz w:val="24"/>
          <w:szCs w:val="24"/>
        </w:rPr>
        <w:t xml:space="preserve">different religion and ethnic background to the </w:t>
      </w:r>
      <w:r w:rsidR="004E6585">
        <w:rPr>
          <w:sz w:val="24"/>
          <w:szCs w:val="24"/>
        </w:rPr>
        <w:t>offender, and</w:t>
      </w:r>
      <w:r w:rsidR="00706AE1">
        <w:rPr>
          <w:sz w:val="24"/>
          <w:szCs w:val="24"/>
        </w:rPr>
        <w:t xml:space="preserve"> </w:t>
      </w:r>
      <w:r w:rsidR="004E6585">
        <w:rPr>
          <w:sz w:val="24"/>
          <w:szCs w:val="24"/>
        </w:rPr>
        <w:t xml:space="preserve">I </w:t>
      </w:r>
      <w:r w:rsidR="00706AE1">
        <w:rPr>
          <w:sz w:val="24"/>
          <w:szCs w:val="24"/>
        </w:rPr>
        <w:t>wanted to ensure the offender had not been motivated by any of these factors.</w:t>
      </w:r>
    </w:p>
    <w:p w14:paraId="3D48C1F0" w14:textId="77777777" w:rsidR="004E6585" w:rsidRDefault="004E6585" w:rsidP="00E6298B">
      <w:pPr>
        <w:ind w:right="107"/>
        <w:jc w:val="both"/>
        <w:rPr>
          <w:sz w:val="24"/>
          <w:szCs w:val="24"/>
        </w:rPr>
      </w:pPr>
    </w:p>
    <w:p w14:paraId="04C9B633" w14:textId="77777777" w:rsidR="00A0642D" w:rsidRDefault="00A0642D" w:rsidP="00E6298B">
      <w:pPr>
        <w:ind w:right="107"/>
        <w:jc w:val="both"/>
        <w:rPr>
          <w:sz w:val="24"/>
          <w:szCs w:val="24"/>
        </w:rPr>
      </w:pPr>
    </w:p>
    <w:p w14:paraId="566CF4E0" w14:textId="6B83C2B1" w:rsidR="003531AC" w:rsidRDefault="00B63C4E" w:rsidP="00A0642D">
      <w:pPr>
        <w:ind w:right="107"/>
        <w:jc w:val="both"/>
        <w:rPr>
          <w:sz w:val="24"/>
          <w:szCs w:val="24"/>
        </w:rPr>
      </w:pPr>
      <w:r>
        <w:rPr>
          <w:sz w:val="24"/>
          <w:szCs w:val="24"/>
        </w:rPr>
        <w:lastRenderedPageBreak/>
        <w:t xml:space="preserve">A major </w:t>
      </w:r>
      <w:r w:rsidR="00D86688">
        <w:rPr>
          <w:sz w:val="24"/>
          <w:szCs w:val="24"/>
        </w:rPr>
        <w:t>factor I took into consideration throughout the investigation was t</w:t>
      </w:r>
      <w:r w:rsidR="00A0642D">
        <w:rPr>
          <w:sz w:val="24"/>
          <w:szCs w:val="24"/>
        </w:rPr>
        <w:t>he Victims</w:t>
      </w:r>
      <w:r w:rsidR="00D86688">
        <w:rPr>
          <w:sz w:val="24"/>
          <w:szCs w:val="24"/>
        </w:rPr>
        <w:t>’</w:t>
      </w:r>
      <w:r w:rsidR="00A0642D">
        <w:rPr>
          <w:sz w:val="24"/>
          <w:szCs w:val="24"/>
        </w:rPr>
        <w:t xml:space="preserve"> code</w:t>
      </w:r>
      <w:r w:rsidR="00D86688">
        <w:rPr>
          <w:sz w:val="24"/>
          <w:szCs w:val="24"/>
        </w:rPr>
        <w:t>s</w:t>
      </w:r>
      <w:r w:rsidR="00A0642D">
        <w:rPr>
          <w:sz w:val="24"/>
          <w:szCs w:val="24"/>
        </w:rPr>
        <w:t xml:space="preserve"> of practice</w:t>
      </w:r>
      <w:r w:rsidR="00D86688">
        <w:rPr>
          <w:sz w:val="24"/>
          <w:szCs w:val="24"/>
        </w:rPr>
        <w:t>. These</w:t>
      </w:r>
      <w:r w:rsidR="00A0642D">
        <w:rPr>
          <w:sz w:val="24"/>
          <w:szCs w:val="24"/>
        </w:rPr>
        <w:t xml:space="preserve"> are </w:t>
      </w:r>
      <w:r w:rsidR="00D80BD0">
        <w:rPr>
          <w:sz w:val="24"/>
          <w:szCs w:val="24"/>
        </w:rPr>
        <w:t xml:space="preserve">the </w:t>
      </w:r>
      <w:r w:rsidR="00FB6C81">
        <w:rPr>
          <w:sz w:val="24"/>
          <w:szCs w:val="24"/>
        </w:rPr>
        <w:t xml:space="preserve">12 rights of a victim to be </w:t>
      </w:r>
      <w:r w:rsidR="00035DD7">
        <w:rPr>
          <w:sz w:val="24"/>
          <w:szCs w:val="24"/>
        </w:rPr>
        <w:t xml:space="preserve">observed and protected by </w:t>
      </w:r>
      <w:r w:rsidR="00DF3F24">
        <w:rPr>
          <w:sz w:val="24"/>
          <w:szCs w:val="24"/>
        </w:rPr>
        <w:t xml:space="preserve">the </w:t>
      </w:r>
      <w:r w:rsidR="00035DD7">
        <w:rPr>
          <w:sz w:val="24"/>
          <w:szCs w:val="24"/>
        </w:rPr>
        <w:t>Police</w:t>
      </w:r>
      <w:r w:rsidR="00DF3F24">
        <w:rPr>
          <w:sz w:val="24"/>
          <w:szCs w:val="24"/>
        </w:rPr>
        <w:t>, and any other organisations that deal with victims of crime</w:t>
      </w:r>
      <w:r w:rsidR="004345E9">
        <w:rPr>
          <w:sz w:val="24"/>
          <w:szCs w:val="24"/>
        </w:rPr>
        <w:t>, brought into effect in 2021 (College of Policing, 2021)</w:t>
      </w:r>
      <w:r w:rsidR="00DF3F24">
        <w:rPr>
          <w:sz w:val="24"/>
          <w:szCs w:val="24"/>
        </w:rPr>
        <w:t>.</w:t>
      </w:r>
      <w:r w:rsidR="00D86688">
        <w:rPr>
          <w:sz w:val="24"/>
          <w:szCs w:val="24"/>
        </w:rPr>
        <w:t xml:space="preserve"> I will not </w:t>
      </w:r>
      <w:r w:rsidR="003673B1">
        <w:rPr>
          <w:sz w:val="24"/>
          <w:szCs w:val="24"/>
        </w:rPr>
        <w:t xml:space="preserve">detail each </w:t>
      </w:r>
      <w:r w:rsidR="0061243D">
        <w:rPr>
          <w:sz w:val="24"/>
          <w:szCs w:val="24"/>
        </w:rPr>
        <w:t>of the rights</w:t>
      </w:r>
      <w:r w:rsidR="003673B1">
        <w:rPr>
          <w:sz w:val="24"/>
          <w:szCs w:val="24"/>
        </w:rPr>
        <w:t xml:space="preserve"> </w:t>
      </w:r>
      <w:r w:rsidR="001E6E56">
        <w:rPr>
          <w:sz w:val="24"/>
          <w:szCs w:val="24"/>
        </w:rPr>
        <w:t xml:space="preserve">in this task, but I will reflect on the most relevant ones, and how I used them to </w:t>
      </w:r>
      <w:r w:rsidR="00BC4A92">
        <w:rPr>
          <w:sz w:val="24"/>
          <w:szCs w:val="24"/>
        </w:rPr>
        <w:t>support my victim.</w:t>
      </w:r>
    </w:p>
    <w:p w14:paraId="7C7B2E0E" w14:textId="77777777" w:rsidR="003469E4" w:rsidRDefault="003469E4" w:rsidP="00E6298B">
      <w:pPr>
        <w:ind w:right="107"/>
        <w:jc w:val="both"/>
        <w:rPr>
          <w:sz w:val="24"/>
          <w:szCs w:val="24"/>
        </w:rPr>
      </w:pPr>
    </w:p>
    <w:p w14:paraId="1D3D84A7" w14:textId="1DD2F476" w:rsidR="00F60A7F" w:rsidRDefault="00BC4A92" w:rsidP="00E6298B">
      <w:pPr>
        <w:ind w:right="107"/>
        <w:jc w:val="both"/>
        <w:rPr>
          <w:sz w:val="24"/>
          <w:szCs w:val="24"/>
        </w:rPr>
      </w:pPr>
      <w:r>
        <w:rPr>
          <w:sz w:val="24"/>
          <w:szCs w:val="24"/>
        </w:rPr>
        <w:t>One of the most relevant rights in this case was the right t</w:t>
      </w:r>
      <w:r w:rsidR="00842395">
        <w:rPr>
          <w:sz w:val="24"/>
          <w:szCs w:val="24"/>
        </w:rPr>
        <w:t>o be able to understand and be understood.</w:t>
      </w:r>
      <w:r w:rsidR="008C450C">
        <w:rPr>
          <w:sz w:val="24"/>
          <w:szCs w:val="24"/>
        </w:rPr>
        <w:t xml:space="preserve"> This was critical because of the victim’s vulnerability</w:t>
      </w:r>
      <w:r w:rsidR="00014DA8">
        <w:rPr>
          <w:sz w:val="24"/>
          <w:szCs w:val="24"/>
        </w:rPr>
        <w:t xml:space="preserve"> as a minor</w:t>
      </w:r>
      <w:r w:rsidR="008C450C">
        <w:rPr>
          <w:sz w:val="24"/>
          <w:szCs w:val="24"/>
        </w:rPr>
        <w:t xml:space="preserve">. </w:t>
      </w:r>
      <w:r w:rsidR="00F60A7F">
        <w:rPr>
          <w:sz w:val="24"/>
          <w:szCs w:val="24"/>
        </w:rPr>
        <w:t xml:space="preserve">Due to the victim’s age and difficulties in communication, </w:t>
      </w:r>
      <w:r w:rsidR="00014DA8">
        <w:rPr>
          <w:sz w:val="24"/>
          <w:szCs w:val="24"/>
        </w:rPr>
        <w:t>all contact with him</w:t>
      </w:r>
      <w:r w:rsidR="00F60A7F">
        <w:rPr>
          <w:sz w:val="24"/>
          <w:szCs w:val="24"/>
        </w:rPr>
        <w:t xml:space="preserve"> was made </w:t>
      </w:r>
      <w:r w:rsidR="00014DA8">
        <w:rPr>
          <w:sz w:val="24"/>
          <w:szCs w:val="24"/>
        </w:rPr>
        <w:t xml:space="preserve">in the presence of </w:t>
      </w:r>
      <w:r w:rsidR="00F60A7F">
        <w:rPr>
          <w:sz w:val="24"/>
          <w:szCs w:val="24"/>
        </w:rPr>
        <w:t>the victim’s mother</w:t>
      </w:r>
      <w:r w:rsidR="00014DA8">
        <w:rPr>
          <w:sz w:val="24"/>
          <w:szCs w:val="24"/>
        </w:rPr>
        <w:t xml:space="preserve">. This </w:t>
      </w:r>
      <w:r w:rsidR="00E0031C">
        <w:rPr>
          <w:sz w:val="24"/>
          <w:szCs w:val="24"/>
        </w:rPr>
        <w:t>ensured the protection of the victim, while also helping to facilitate communication</w:t>
      </w:r>
      <w:r w:rsidR="001A7AB8">
        <w:rPr>
          <w:sz w:val="24"/>
          <w:szCs w:val="24"/>
        </w:rPr>
        <w:t>, and ensuring the victim felt comfortable</w:t>
      </w:r>
      <w:r w:rsidR="00F60A7F">
        <w:rPr>
          <w:sz w:val="24"/>
          <w:szCs w:val="24"/>
        </w:rPr>
        <w:t>.</w:t>
      </w:r>
      <w:r w:rsidR="001A7AB8">
        <w:rPr>
          <w:sz w:val="24"/>
          <w:szCs w:val="24"/>
        </w:rPr>
        <w:t xml:space="preserve"> </w:t>
      </w:r>
      <w:r w:rsidR="003D29F2">
        <w:rPr>
          <w:sz w:val="24"/>
          <w:szCs w:val="24"/>
        </w:rPr>
        <w:t xml:space="preserve">There was a clear language </w:t>
      </w:r>
      <w:r w:rsidR="001A7AB8">
        <w:rPr>
          <w:sz w:val="24"/>
          <w:szCs w:val="24"/>
        </w:rPr>
        <w:t>barrier</w:t>
      </w:r>
      <w:r w:rsidR="003D29F2">
        <w:rPr>
          <w:sz w:val="24"/>
          <w:szCs w:val="24"/>
        </w:rPr>
        <w:t xml:space="preserve"> from my first meeting with the victim</w:t>
      </w:r>
      <w:r w:rsidR="001A7AB8">
        <w:rPr>
          <w:sz w:val="24"/>
          <w:szCs w:val="24"/>
        </w:rPr>
        <w:t>,</w:t>
      </w:r>
      <w:r w:rsidR="00E055CF">
        <w:rPr>
          <w:sz w:val="24"/>
          <w:szCs w:val="24"/>
        </w:rPr>
        <w:t xml:space="preserve"> partly</w:t>
      </w:r>
      <w:r w:rsidR="001A7AB8">
        <w:rPr>
          <w:sz w:val="24"/>
          <w:szCs w:val="24"/>
        </w:rPr>
        <w:t xml:space="preserve"> because</w:t>
      </w:r>
      <w:r w:rsidR="003D29F2">
        <w:rPr>
          <w:sz w:val="24"/>
          <w:szCs w:val="24"/>
        </w:rPr>
        <w:t xml:space="preserve"> he was still young,</w:t>
      </w:r>
      <w:r w:rsidR="00E055CF">
        <w:rPr>
          <w:sz w:val="24"/>
          <w:szCs w:val="24"/>
        </w:rPr>
        <w:t xml:space="preserve"> but also because</w:t>
      </w:r>
      <w:r w:rsidR="003D29F2">
        <w:rPr>
          <w:sz w:val="24"/>
          <w:szCs w:val="24"/>
        </w:rPr>
        <w:t xml:space="preserve"> English was his second language, and his mother explained to me that he had learning difficulties.</w:t>
      </w:r>
      <w:r w:rsidR="00E055CF">
        <w:rPr>
          <w:sz w:val="24"/>
          <w:szCs w:val="24"/>
        </w:rPr>
        <w:t xml:space="preserve"> T</w:t>
      </w:r>
      <w:r w:rsidR="00E055CF">
        <w:rPr>
          <w:sz w:val="24"/>
          <w:szCs w:val="24"/>
        </w:rPr>
        <w:t>his became a key consideration for me going forward to ensure that his right to understand and be understood was protected.</w:t>
      </w:r>
    </w:p>
    <w:p w14:paraId="6C6B9B63" w14:textId="77777777" w:rsidR="00F60A7F" w:rsidRDefault="00F60A7F" w:rsidP="00E6298B">
      <w:pPr>
        <w:ind w:right="107"/>
        <w:jc w:val="both"/>
        <w:rPr>
          <w:sz w:val="24"/>
          <w:szCs w:val="24"/>
        </w:rPr>
      </w:pPr>
    </w:p>
    <w:p w14:paraId="317793E6" w14:textId="07C9DE77" w:rsidR="00F60A7F" w:rsidRDefault="00B83FAF" w:rsidP="00E6298B">
      <w:pPr>
        <w:ind w:right="107"/>
        <w:jc w:val="both"/>
        <w:rPr>
          <w:sz w:val="24"/>
          <w:szCs w:val="24"/>
        </w:rPr>
      </w:pPr>
      <w:r>
        <w:rPr>
          <w:sz w:val="24"/>
          <w:szCs w:val="24"/>
        </w:rPr>
        <w:t>One of the main ways I did this was to ensure that</w:t>
      </w:r>
      <w:r w:rsidR="00F60A7F">
        <w:rPr>
          <w:sz w:val="24"/>
          <w:szCs w:val="24"/>
        </w:rPr>
        <w:t xml:space="preserve"> </w:t>
      </w:r>
      <w:r>
        <w:rPr>
          <w:sz w:val="24"/>
          <w:szCs w:val="24"/>
        </w:rPr>
        <w:t xml:space="preserve">any </w:t>
      </w:r>
      <w:r w:rsidR="00621377">
        <w:rPr>
          <w:sz w:val="24"/>
          <w:szCs w:val="24"/>
        </w:rPr>
        <w:t>communication between myself and the victim was</w:t>
      </w:r>
      <w:r w:rsidR="00F60A7F">
        <w:rPr>
          <w:sz w:val="24"/>
          <w:szCs w:val="24"/>
        </w:rPr>
        <w:t xml:space="preserve"> supportive and personable</w:t>
      </w:r>
      <w:r w:rsidR="00621377">
        <w:rPr>
          <w:sz w:val="24"/>
          <w:szCs w:val="24"/>
        </w:rPr>
        <w:t>.</w:t>
      </w:r>
      <w:r w:rsidR="00F60A7F">
        <w:rPr>
          <w:sz w:val="24"/>
          <w:szCs w:val="24"/>
        </w:rPr>
        <w:t xml:space="preserve"> I made an effort to ensure that contact was made in person where possible and appropriate, or via phone at the minimum. Due to the serious nature of the offence, the vulnerability of the victim, and the resulting concern of the victim’s mother, I felt that a text or email was not an appropriate method of communication. I felt this because it is a less personal form of contact, and would potentially make the victim feel like they weren’t being properly listened to or supported.</w:t>
      </w:r>
      <w:r w:rsidR="005B354A">
        <w:rPr>
          <w:sz w:val="24"/>
          <w:szCs w:val="24"/>
        </w:rPr>
        <w:t xml:space="preserve"> It would also risk the victim not fully understanding what I was trying to tell them.</w:t>
      </w:r>
      <w:r w:rsidR="00F60A7F">
        <w:rPr>
          <w:sz w:val="24"/>
          <w:szCs w:val="24"/>
        </w:rPr>
        <w:t xml:space="preserve"> On one such visit to the victim </w:t>
      </w:r>
      <w:r w:rsidR="005B354A">
        <w:rPr>
          <w:sz w:val="24"/>
          <w:szCs w:val="24"/>
        </w:rPr>
        <w:t xml:space="preserve">his </w:t>
      </w:r>
      <w:r w:rsidR="00F60A7F">
        <w:rPr>
          <w:sz w:val="24"/>
          <w:szCs w:val="24"/>
        </w:rPr>
        <w:t xml:space="preserve">mother commented on this point, saying that in the past police officers had </w:t>
      </w:r>
      <w:r w:rsidR="005B354A">
        <w:rPr>
          <w:sz w:val="24"/>
          <w:szCs w:val="24"/>
        </w:rPr>
        <w:t>made contact via text or phone call</w:t>
      </w:r>
      <w:r w:rsidR="00F60A7F">
        <w:rPr>
          <w:sz w:val="24"/>
          <w:szCs w:val="24"/>
        </w:rPr>
        <w:t>, and she had found that it was significantly more difficult for the victim to understand what the officers were saying.</w:t>
      </w:r>
      <w:r w:rsidR="00101582">
        <w:rPr>
          <w:sz w:val="24"/>
          <w:szCs w:val="24"/>
        </w:rPr>
        <w:t xml:space="preserve"> For me, this feedback </w:t>
      </w:r>
      <w:r w:rsidR="00A02A3B">
        <w:rPr>
          <w:sz w:val="24"/>
          <w:szCs w:val="24"/>
        </w:rPr>
        <w:t xml:space="preserve">has </w:t>
      </w:r>
      <w:r w:rsidR="00101582">
        <w:rPr>
          <w:sz w:val="24"/>
          <w:szCs w:val="24"/>
        </w:rPr>
        <w:t xml:space="preserve">reinforced the importance of </w:t>
      </w:r>
      <w:r w:rsidR="001B370C">
        <w:rPr>
          <w:sz w:val="24"/>
          <w:szCs w:val="24"/>
        </w:rPr>
        <w:t xml:space="preserve">understanding a victim’s needs and ensuring that any possible steps to support the victim </w:t>
      </w:r>
      <w:r w:rsidR="00A02A3B">
        <w:rPr>
          <w:sz w:val="24"/>
          <w:szCs w:val="24"/>
        </w:rPr>
        <w:t>are taken.</w:t>
      </w:r>
    </w:p>
    <w:p w14:paraId="34E0206A" w14:textId="77777777" w:rsidR="00F60A7F" w:rsidRDefault="00F60A7F" w:rsidP="00E6298B">
      <w:pPr>
        <w:ind w:right="107"/>
        <w:jc w:val="both"/>
        <w:rPr>
          <w:sz w:val="24"/>
          <w:szCs w:val="24"/>
        </w:rPr>
      </w:pPr>
    </w:p>
    <w:p w14:paraId="26CE8A44" w14:textId="63EC80F8" w:rsidR="00573B22" w:rsidRDefault="00A02A3B" w:rsidP="00E6298B">
      <w:pPr>
        <w:ind w:right="107"/>
        <w:jc w:val="both"/>
        <w:rPr>
          <w:sz w:val="24"/>
          <w:szCs w:val="24"/>
        </w:rPr>
      </w:pPr>
      <w:r>
        <w:rPr>
          <w:sz w:val="24"/>
          <w:szCs w:val="24"/>
        </w:rPr>
        <w:t>Another key right contained within the victim</w:t>
      </w:r>
      <w:r w:rsidR="00F22401">
        <w:rPr>
          <w:sz w:val="24"/>
          <w:szCs w:val="24"/>
        </w:rPr>
        <w:t>’</w:t>
      </w:r>
      <w:r>
        <w:rPr>
          <w:sz w:val="24"/>
          <w:szCs w:val="24"/>
        </w:rPr>
        <w:t xml:space="preserve">s codes is the right to have </w:t>
      </w:r>
      <w:r w:rsidR="00ED5C4C">
        <w:rPr>
          <w:sz w:val="24"/>
          <w:szCs w:val="24"/>
        </w:rPr>
        <w:t>a c</w:t>
      </w:r>
      <w:r w:rsidR="00573B22">
        <w:rPr>
          <w:sz w:val="24"/>
          <w:szCs w:val="24"/>
        </w:rPr>
        <w:t xml:space="preserve">rime recorded without </w:t>
      </w:r>
      <w:r w:rsidR="00C87A94">
        <w:rPr>
          <w:sz w:val="24"/>
          <w:szCs w:val="24"/>
        </w:rPr>
        <w:t xml:space="preserve">unjustified delay, </w:t>
      </w:r>
      <w:r w:rsidR="00ED5C4C">
        <w:rPr>
          <w:sz w:val="24"/>
          <w:szCs w:val="24"/>
        </w:rPr>
        <w:t>along with the right</w:t>
      </w:r>
      <w:r w:rsidR="00C87A94">
        <w:rPr>
          <w:sz w:val="24"/>
          <w:szCs w:val="24"/>
        </w:rPr>
        <w:t xml:space="preserve"> to be provided with information when reporting</w:t>
      </w:r>
      <w:r w:rsidR="00ED5C4C">
        <w:rPr>
          <w:sz w:val="24"/>
          <w:szCs w:val="24"/>
        </w:rPr>
        <w:t xml:space="preserve"> a crime. </w:t>
      </w:r>
      <w:r w:rsidR="006D0262">
        <w:rPr>
          <w:sz w:val="24"/>
          <w:szCs w:val="24"/>
        </w:rPr>
        <w:t xml:space="preserve">To this end, I took a </w:t>
      </w:r>
      <w:r w:rsidR="00C87A94">
        <w:rPr>
          <w:sz w:val="24"/>
          <w:szCs w:val="24"/>
        </w:rPr>
        <w:t>first account</w:t>
      </w:r>
      <w:r w:rsidR="006D0262">
        <w:rPr>
          <w:sz w:val="24"/>
          <w:szCs w:val="24"/>
        </w:rPr>
        <w:t xml:space="preserve"> from the victim as soon as practicable after being made aware of the incident</w:t>
      </w:r>
      <w:r w:rsidR="00FC03BC">
        <w:rPr>
          <w:sz w:val="24"/>
          <w:szCs w:val="24"/>
        </w:rPr>
        <w:t>, in the presence of his mother due to his age. In</w:t>
      </w:r>
      <w:r w:rsidR="00100A27">
        <w:rPr>
          <w:sz w:val="24"/>
          <w:szCs w:val="24"/>
        </w:rPr>
        <w:t xml:space="preserve"> the same meeting I also gave both the victim and his mother a </w:t>
      </w:r>
      <w:r w:rsidR="00C87A94">
        <w:rPr>
          <w:sz w:val="24"/>
          <w:szCs w:val="24"/>
        </w:rPr>
        <w:t>thorough explanation</w:t>
      </w:r>
      <w:r w:rsidR="00FC03BC">
        <w:rPr>
          <w:sz w:val="24"/>
          <w:szCs w:val="24"/>
        </w:rPr>
        <w:t xml:space="preserve"> of </w:t>
      </w:r>
      <w:r w:rsidR="00390ABE">
        <w:rPr>
          <w:sz w:val="24"/>
          <w:szCs w:val="24"/>
        </w:rPr>
        <w:t xml:space="preserve">how the investigation would be progressed, as well as </w:t>
      </w:r>
      <w:r w:rsidR="00EE74E7">
        <w:rPr>
          <w:sz w:val="24"/>
          <w:szCs w:val="24"/>
        </w:rPr>
        <w:t>recording their views on what outcome they wanted from the investigation.</w:t>
      </w:r>
      <w:r w:rsidR="00F22401">
        <w:rPr>
          <w:sz w:val="24"/>
          <w:szCs w:val="24"/>
        </w:rPr>
        <w:t xml:space="preserve"> They explained that they did not want an arrest or similar action to take place, but instead wanted </w:t>
      </w:r>
      <w:r w:rsidR="00166E3C">
        <w:rPr>
          <w:sz w:val="24"/>
          <w:szCs w:val="24"/>
        </w:rPr>
        <w:t>the offender to understand that his actions were unacceptable, and to appreciate the stress and fear he had caused to the victim.</w:t>
      </w:r>
      <w:r w:rsidR="00B34F24">
        <w:rPr>
          <w:sz w:val="24"/>
          <w:szCs w:val="24"/>
        </w:rPr>
        <w:t xml:space="preserve"> Due to this feedback, I ultimately resolved this incident by means of a Restorative </w:t>
      </w:r>
      <w:r w:rsidR="00F4243D">
        <w:rPr>
          <w:sz w:val="24"/>
          <w:szCs w:val="24"/>
        </w:rPr>
        <w:t>Approach</w:t>
      </w:r>
      <w:r w:rsidR="00B34F24">
        <w:rPr>
          <w:sz w:val="24"/>
          <w:szCs w:val="24"/>
        </w:rPr>
        <w:t>.</w:t>
      </w:r>
    </w:p>
    <w:p w14:paraId="3DBCA82E" w14:textId="77777777" w:rsidR="00B97AA6" w:rsidRDefault="00B97AA6" w:rsidP="00E6298B">
      <w:pPr>
        <w:ind w:right="107"/>
        <w:jc w:val="both"/>
        <w:rPr>
          <w:sz w:val="24"/>
          <w:szCs w:val="24"/>
        </w:rPr>
      </w:pPr>
    </w:p>
    <w:p w14:paraId="4D231E5C" w14:textId="46834608" w:rsidR="00B97AA6" w:rsidRDefault="00F4243D" w:rsidP="00B97AA6">
      <w:pPr>
        <w:ind w:right="107"/>
        <w:jc w:val="both"/>
        <w:rPr>
          <w:sz w:val="24"/>
          <w:szCs w:val="24"/>
        </w:rPr>
      </w:pPr>
      <w:r>
        <w:rPr>
          <w:sz w:val="24"/>
          <w:szCs w:val="24"/>
        </w:rPr>
        <w:t xml:space="preserve">The </w:t>
      </w:r>
      <w:r w:rsidR="00B97AA6">
        <w:rPr>
          <w:sz w:val="24"/>
          <w:szCs w:val="24"/>
        </w:rPr>
        <w:t xml:space="preserve">Restorative </w:t>
      </w:r>
      <w:r>
        <w:rPr>
          <w:sz w:val="24"/>
          <w:szCs w:val="24"/>
        </w:rPr>
        <w:t>A</w:t>
      </w:r>
      <w:r w:rsidR="00B97AA6">
        <w:rPr>
          <w:sz w:val="24"/>
          <w:szCs w:val="24"/>
        </w:rPr>
        <w:t xml:space="preserve">pproach requires significant investment from </w:t>
      </w:r>
      <w:r>
        <w:rPr>
          <w:sz w:val="24"/>
          <w:szCs w:val="24"/>
        </w:rPr>
        <w:t xml:space="preserve">the </w:t>
      </w:r>
      <w:r w:rsidR="00B97AA6">
        <w:rPr>
          <w:sz w:val="24"/>
          <w:szCs w:val="24"/>
        </w:rPr>
        <w:t xml:space="preserve">victim. It is also very important in a restorative approach that the victim understands the approach can only go forwards with their consent. If the process is not explained sufficiently, there is a danger of the victim feeling that they </w:t>
      </w:r>
      <w:r>
        <w:rPr>
          <w:sz w:val="24"/>
          <w:szCs w:val="24"/>
        </w:rPr>
        <w:t>must</w:t>
      </w:r>
      <w:r w:rsidR="00B97AA6">
        <w:rPr>
          <w:sz w:val="24"/>
          <w:szCs w:val="24"/>
        </w:rPr>
        <w:t xml:space="preserve"> take part in the process, which can be </w:t>
      </w:r>
      <w:r w:rsidR="00B97AA6">
        <w:rPr>
          <w:sz w:val="24"/>
          <w:szCs w:val="24"/>
        </w:rPr>
        <w:t>counterproductive</w:t>
      </w:r>
      <w:r w:rsidR="00B97AA6">
        <w:rPr>
          <w:sz w:val="24"/>
          <w:szCs w:val="24"/>
        </w:rPr>
        <w:t xml:space="preserve"> in the case of a restorative approach</w:t>
      </w:r>
      <w:r w:rsidR="00D71838">
        <w:rPr>
          <w:sz w:val="24"/>
          <w:szCs w:val="24"/>
        </w:rPr>
        <w:t>.</w:t>
      </w:r>
      <w:r w:rsidR="00B97AA6">
        <w:rPr>
          <w:sz w:val="24"/>
          <w:szCs w:val="24"/>
        </w:rPr>
        <w:t xml:space="preserve"> </w:t>
      </w:r>
      <w:r w:rsidR="00D71838">
        <w:rPr>
          <w:sz w:val="24"/>
          <w:szCs w:val="24"/>
        </w:rPr>
        <w:t>I</w:t>
      </w:r>
      <w:r w:rsidR="00B97AA6">
        <w:rPr>
          <w:sz w:val="24"/>
          <w:szCs w:val="24"/>
        </w:rPr>
        <w:t>f the victim is vulnerable, as in this case, then contact with the subject may be harmful for the victim – and such contact is often incorporated into a restorative approach.</w:t>
      </w:r>
    </w:p>
    <w:p w14:paraId="3CD4DCB0" w14:textId="77777777" w:rsidR="00B97AA6" w:rsidRDefault="00B97AA6" w:rsidP="00E6298B">
      <w:pPr>
        <w:ind w:right="107"/>
        <w:jc w:val="both"/>
        <w:rPr>
          <w:sz w:val="24"/>
          <w:szCs w:val="24"/>
        </w:rPr>
      </w:pPr>
    </w:p>
    <w:p w14:paraId="1C601024" w14:textId="608AA731" w:rsidR="004A608E" w:rsidRDefault="004A608E" w:rsidP="00E6298B">
      <w:pPr>
        <w:ind w:right="107"/>
        <w:jc w:val="both"/>
        <w:rPr>
          <w:sz w:val="24"/>
          <w:szCs w:val="24"/>
        </w:rPr>
      </w:pPr>
    </w:p>
    <w:p w14:paraId="34D226C7" w14:textId="21E78892" w:rsidR="00E97B12" w:rsidRDefault="00EA1FE5" w:rsidP="00E6298B">
      <w:pPr>
        <w:ind w:right="107"/>
        <w:jc w:val="both"/>
        <w:rPr>
          <w:sz w:val="24"/>
          <w:szCs w:val="24"/>
        </w:rPr>
      </w:pPr>
      <w:r>
        <w:rPr>
          <w:sz w:val="24"/>
          <w:szCs w:val="24"/>
        </w:rPr>
        <w:lastRenderedPageBreak/>
        <w:t xml:space="preserve">Another right from the Victim’s codes is to be referred </w:t>
      </w:r>
      <w:r w:rsidR="00223898">
        <w:rPr>
          <w:sz w:val="24"/>
          <w:szCs w:val="24"/>
        </w:rPr>
        <w:t>to services</w:t>
      </w:r>
      <w:r w:rsidR="00295B09">
        <w:rPr>
          <w:sz w:val="24"/>
          <w:szCs w:val="24"/>
        </w:rPr>
        <w:t xml:space="preserve"> that can support the victim</w:t>
      </w:r>
      <w:r w:rsidR="006A4AE3">
        <w:rPr>
          <w:sz w:val="24"/>
          <w:szCs w:val="24"/>
        </w:rPr>
        <w:t>. To this end, I conducted a</w:t>
      </w:r>
      <w:r w:rsidR="00BC7FC6">
        <w:rPr>
          <w:sz w:val="24"/>
          <w:szCs w:val="24"/>
        </w:rPr>
        <w:t xml:space="preserve">n </w:t>
      </w:r>
      <w:r w:rsidR="00B97AA6">
        <w:rPr>
          <w:sz w:val="24"/>
          <w:szCs w:val="24"/>
        </w:rPr>
        <w:t>initial victim’s</w:t>
      </w:r>
      <w:r w:rsidR="00BC7FC6">
        <w:rPr>
          <w:sz w:val="24"/>
          <w:szCs w:val="24"/>
        </w:rPr>
        <w:t xml:space="preserve"> needs assessment in my first meeting with the victim, concluding that he was vulnerable due to the factors mentioned above</w:t>
      </w:r>
      <w:r w:rsidR="004E5F1C">
        <w:rPr>
          <w:sz w:val="24"/>
          <w:szCs w:val="24"/>
        </w:rPr>
        <w:t xml:space="preserve">. Based off this assessment, I submitted </w:t>
      </w:r>
      <w:r w:rsidR="00DB4380">
        <w:rPr>
          <w:sz w:val="24"/>
          <w:szCs w:val="24"/>
        </w:rPr>
        <w:t>referrals on the victim’s behalf, both within my police force and to external partner agencies</w:t>
      </w:r>
      <w:r w:rsidR="00942FD2">
        <w:rPr>
          <w:sz w:val="24"/>
          <w:szCs w:val="24"/>
        </w:rPr>
        <w:t>, including a referral to the Victim Focus charity</w:t>
      </w:r>
      <w:r w:rsidR="00613C5D">
        <w:rPr>
          <w:sz w:val="24"/>
          <w:szCs w:val="24"/>
        </w:rPr>
        <w:t>, and a public protection notification</w:t>
      </w:r>
      <w:r w:rsidR="00742916">
        <w:rPr>
          <w:sz w:val="24"/>
          <w:szCs w:val="24"/>
        </w:rPr>
        <w:t xml:space="preserve"> (PPN). The PPN </w:t>
      </w:r>
      <w:r w:rsidR="00D71838">
        <w:rPr>
          <w:sz w:val="24"/>
          <w:szCs w:val="24"/>
        </w:rPr>
        <w:t>wa</w:t>
      </w:r>
      <w:r w:rsidR="00742916">
        <w:rPr>
          <w:sz w:val="24"/>
          <w:szCs w:val="24"/>
        </w:rPr>
        <w:t xml:space="preserve">s particularly effective here as it is shared </w:t>
      </w:r>
      <w:r w:rsidR="002C3EEB">
        <w:rPr>
          <w:sz w:val="24"/>
          <w:szCs w:val="24"/>
        </w:rPr>
        <w:t xml:space="preserve">to other partner agencies, affording the victim more support than can be provided by just </w:t>
      </w:r>
      <w:r w:rsidR="002E2ABA">
        <w:rPr>
          <w:sz w:val="24"/>
          <w:szCs w:val="24"/>
        </w:rPr>
        <w:t>the police.</w:t>
      </w:r>
    </w:p>
    <w:p w14:paraId="34DB61AA" w14:textId="77777777" w:rsidR="00C340D2" w:rsidRDefault="00C340D2" w:rsidP="00E6298B">
      <w:pPr>
        <w:ind w:right="107"/>
        <w:jc w:val="both"/>
        <w:rPr>
          <w:sz w:val="24"/>
          <w:szCs w:val="24"/>
        </w:rPr>
      </w:pPr>
    </w:p>
    <w:p w14:paraId="3E452962" w14:textId="39E8F96E" w:rsidR="00E20A44" w:rsidRDefault="002E2ABA" w:rsidP="00E20A44">
      <w:pPr>
        <w:ind w:right="107"/>
        <w:jc w:val="both"/>
        <w:rPr>
          <w:sz w:val="24"/>
          <w:szCs w:val="24"/>
        </w:rPr>
      </w:pPr>
      <w:r>
        <w:rPr>
          <w:sz w:val="24"/>
          <w:szCs w:val="24"/>
        </w:rPr>
        <w:t xml:space="preserve">The victim’s codes also set out the right </w:t>
      </w:r>
      <w:r w:rsidR="00721BFC">
        <w:rPr>
          <w:sz w:val="24"/>
          <w:szCs w:val="24"/>
        </w:rPr>
        <w:t>t</w:t>
      </w:r>
      <w:r w:rsidR="0093567D">
        <w:rPr>
          <w:sz w:val="24"/>
          <w:szCs w:val="24"/>
        </w:rPr>
        <w:t xml:space="preserve">o be provided with information about the </w:t>
      </w:r>
      <w:r w:rsidR="00BA7734">
        <w:rPr>
          <w:sz w:val="24"/>
          <w:szCs w:val="24"/>
        </w:rPr>
        <w:t>investigation</w:t>
      </w:r>
      <w:r w:rsidR="00721BFC">
        <w:rPr>
          <w:sz w:val="24"/>
          <w:szCs w:val="24"/>
        </w:rPr>
        <w:t xml:space="preserve">, and the right to be </w:t>
      </w:r>
      <w:r w:rsidR="00E86D37">
        <w:rPr>
          <w:sz w:val="24"/>
          <w:szCs w:val="24"/>
        </w:rPr>
        <w:t xml:space="preserve">given information regarding the outcome. To this end, I made sure to </w:t>
      </w:r>
      <w:r w:rsidR="003E59B8">
        <w:rPr>
          <w:sz w:val="24"/>
          <w:szCs w:val="24"/>
        </w:rPr>
        <w:t>provide c</w:t>
      </w:r>
      <w:r w:rsidR="0053743D">
        <w:rPr>
          <w:sz w:val="24"/>
          <w:szCs w:val="24"/>
        </w:rPr>
        <w:t>onsistent contact</w:t>
      </w:r>
      <w:r w:rsidR="003E59B8">
        <w:rPr>
          <w:sz w:val="24"/>
          <w:szCs w:val="24"/>
        </w:rPr>
        <w:t xml:space="preserve"> to the victim</w:t>
      </w:r>
      <w:r w:rsidR="0053743D">
        <w:rPr>
          <w:sz w:val="24"/>
          <w:szCs w:val="24"/>
        </w:rPr>
        <w:t xml:space="preserve">, ensuring that </w:t>
      </w:r>
      <w:r w:rsidR="003E59B8">
        <w:rPr>
          <w:sz w:val="24"/>
          <w:szCs w:val="24"/>
        </w:rPr>
        <w:t xml:space="preserve">he </w:t>
      </w:r>
      <w:r w:rsidR="000C4436">
        <w:rPr>
          <w:sz w:val="24"/>
          <w:szCs w:val="24"/>
        </w:rPr>
        <w:t>always felt supported and up to date throughout the investigation</w:t>
      </w:r>
      <w:r w:rsidR="003E59B8">
        <w:rPr>
          <w:sz w:val="24"/>
          <w:szCs w:val="24"/>
        </w:rPr>
        <w:t xml:space="preserve">. I also ensured that </w:t>
      </w:r>
      <w:r w:rsidR="0053743D">
        <w:rPr>
          <w:sz w:val="24"/>
          <w:szCs w:val="24"/>
        </w:rPr>
        <w:t>the victim ha</w:t>
      </w:r>
      <w:r w:rsidR="003E59B8">
        <w:rPr>
          <w:sz w:val="24"/>
          <w:szCs w:val="24"/>
        </w:rPr>
        <w:t>d</w:t>
      </w:r>
      <w:r w:rsidR="0053743D">
        <w:rPr>
          <w:sz w:val="24"/>
          <w:szCs w:val="24"/>
        </w:rPr>
        <w:t xml:space="preserve"> appropriate points of contact in relation to any queries </w:t>
      </w:r>
      <w:r w:rsidR="003E59B8">
        <w:rPr>
          <w:sz w:val="24"/>
          <w:szCs w:val="24"/>
        </w:rPr>
        <w:t>he had regarding the investigation</w:t>
      </w:r>
      <w:r w:rsidR="00E20A44">
        <w:rPr>
          <w:sz w:val="24"/>
          <w:szCs w:val="24"/>
        </w:rPr>
        <w:t xml:space="preserve">. This was particularly important as the investigation </w:t>
      </w:r>
      <w:r w:rsidR="00E20A44">
        <w:rPr>
          <w:sz w:val="24"/>
          <w:szCs w:val="24"/>
        </w:rPr>
        <w:t xml:space="preserve">took a significant length of time due to evidence gathering, particularly from other agencies </w:t>
      </w:r>
      <w:r w:rsidR="00E20A44">
        <w:rPr>
          <w:sz w:val="24"/>
          <w:szCs w:val="24"/>
        </w:rPr>
        <w:t>regarding</w:t>
      </w:r>
      <w:r w:rsidR="00E20A44">
        <w:rPr>
          <w:sz w:val="24"/>
          <w:szCs w:val="24"/>
        </w:rPr>
        <w:t xml:space="preserve"> CCTV.</w:t>
      </w:r>
      <w:r w:rsidR="0061610C">
        <w:rPr>
          <w:sz w:val="24"/>
          <w:szCs w:val="24"/>
        </w:rPr>
        <w:t xml:space="preserve"> Therefore, I regularly updated the victim to explain why it was taking so long, and to ensure that they didn’t feel like they had been abandoned.</w:t>
      </w:r>
    </w:p>
    <w:p w14:paraId="49FCD3CE" w14:textId="77777777" w:rsidR="007C04D7" w:rsidRDefault="007C04D7" w:rsidP="00E6298B">
      <w:pPr>
        <w:ind w:right="107"/>
        <w:jc w:val="both"/>
        <w:rPr>
          <w:sz w:val="24"/>
          <w:szCs w:val="24"/>
        </w:rPr>
      </w:pPr>
    </w:p>
    <w:p w14:paraId="6FCF3039" w14:textId="784392C8" w:rsidR="00DB5186" w:rsidRDefault="007346D7" w:rsidP="00E6298B">
      <w:pPr>
        <w:ind w:right="107"/>
        <w:jc w:val="both"/>
        <w:rPr>
          <w:sz w:val="24"/>
          <w:szCs w:val="24"/>
        </w:rPr>
      </w:pPr>
      <w:r>
        <w:rPr>
          <w:sz w:val="24"/>
          <w:szCs w:val="24"/>
        </w:rPr>
        <w:t>The final right included in the Victims code is the r</w:t>
      </w:r>
      <w:r w:rsidR="00C340D2">
        <w:rPr>
          <w:sz w:val="24"/>
          <w:szCs w:val="24"/>
        </w:rPr>
        <w:t>ight to complain</w:t>
      </w:r>
      <w:r>
        <w:rPr>
          <w:sz w:val="24"/>
          <w:szCs w:val="24"/>
        </w:rPr>
        <w:t>, and this is something I made sure to explain to the victim and his mother</w:t>
      </w:r>
      <w:r w:rsidR="00642CC0">
        <w:rPr>
          <w:sz w:val="24"/>
          <w:szCs w:val="24"/>
        </w:rPr>
        <w:t>. I was confident that I had adhered to the</w:t>
      </w:r>
      <w:r w:rsidR="0099263B">
        <w:rPr>
          <w:sz w:val="24"/>
          <w:szCs w:val="24"/>
        </w:rPr>
        <w:t xml:space="preserve"> victim’s codes throughout the investigation, but I was also aware of the victim’s vulnerability and additional needs regarding an investigation, and wanted both him and his mother to be aware that they could </w:t>
      </w:r>
      <w:r w:rsidR="007048BB">
        <w:rPr>
          <w:sz w:val="24"/>
          <w:szCs w:val="24"/>
        </w:rPr>
        <w:t>complain should they feel I had failed to meet those needs.</w:t>
      </w:r>
    </w:p>
    <w:p w14:paraId="16B3F7A4" w14:textId="77777777" w:rsidR="00B97AA6" w:rsidRDefault="00B97AA6" w:rsidP="00E6298B">
      <w:pPr>
        <w:ind w:right="107"/>
        <w:jc w:val="both"/>
        <w:rPr>
          <w:sz w:val="24"/>
          <w:szCs w:val="24"/>
        </w:rPr>
      </w:pPr>
    </w:p>
    <w:p w14:paraId="4DB0FA5D" w14:textId="2D195D01" w:rsidR="003469E4" w:rsidRDefault="005A3745" w:rsidP="00E6298B">
      <w:pPr>
        <w:ind w:right="107"/>
        <w:jc w:val="both"/>
        <w:rPr>
          <w:sz w:val="24"/>
          <w:szCs w:val="24"/>
        </w:rPr>
      </w:pPr>
      <w:r>
        <w:rPr>
          <w:sz w:val="24"/>
          <w:szCs w:val="24"/>
        </w:rPr>
        <w:t xml:space="preserve">Throughout the investigation I also </w:t>
      </w:r>
      <w:r w:rsidR="00D12B80">
        <w:rPr>
          <w:sz w:val="24"/>
          <w:szCs w:val="24"/>
        </w:rPr>
        <w:t>considered</w:t>
      </w:r>
      <w:r>
        <w:rPr>
          <w:sz w:val="24"/>
          <w:szCs w:val="24"/>
        </w:rPr>
        <w:t xml:space="preserve"> whether I was acting within accordance of human rights and the policing Code of Ethics</w:t>
      </w:r>
      <w:r w:rsidR="00F4243D">
        <w:rPr>
          <w:sz w:val="24"/>
          <w:szCs w:val="24"/>
        </w:rPr>
        <w:t xml:space="preserve"> (College of Policing, 2014)</w:t>
      </w:r>
      <w:r w:rsidR="004F7A1F">
        <w:rPr>
          <w:sz w:val="24"/>
          <w:szCs w:val="24"/>
        </w:rPr>
        <w:t>. While many of these principles are reinforced by the victim’s codes of practice, it was also particularly important when I was dealing with the offender</w:t>
      </w:r>
      <w:r w:rsidR="0077240A">
        <w:rPr>
          <w:sz w:val="24"/>
          <w:szCs w:val="24"/>
        </w:rPr>
        <w:t>, who was also vulnerable due to being a minor.</w:t>
      </w:r>
      <w:r w:rsidR="00CE600E">
        <w:rPr>
          <w:sz w:val="24"/>
          <w:szCs w:val="24"/>
        </w:rPr>
        <w:t xml:space="preserve"> The code of ethics is a policing </w:t>
      </w:r>
      <w:r w:rsidR="00542CED">
        <w:rPr>
          <w:sz w:val="24"/>
          <w:szCs w:val="24"/>
        </w:rPr>
        <w:t>guideline</w:t>
      </w:r>
      <w:r w:rsidR="00CE600E">
        <w:rPr>
          <w:sz w:val="24"/>
          <w:szCs w:val="24"/>
        </w:rPr>
        <w:t xml:space="preserve"> </w:t>
      </w:r>
      <w:r w:rsidR="00542CED">
        <w:rPr>
          <w:sz w:val="24"/>
          <w:szCs w:val="24"/>
        </w:rPr>
        <w:t xml:space="preserve">that acts as a framework for all decisions made </w:t>
      </w:r>
      <w:r w:rsidR="00001375">
        <w:rPr>
          <w:sz w:val="24"/>
          <w:szCs w:val="24"/>
        </w:rPr>
        <w:t xml:space="preserve">in </w:t>
      </w:r>
      <w:r w:rsidR="00542CED">
        <w:rPr>
          <w:sz w:val="24"/>
          <w:szCs w:val="24"/>
        </w:rPr>
        <w:t>policing, ensuring that the rights and needs of all persons are respected</w:t>
      </w:r>
      <w:r w:rsidR="00001375">
        <w:rPr>
          <w:sz w:val="24"/>
          <w:szCs w:val="24"/>
        </w:rPr>
        <w:t>, and keeping all actions of Police Officers accountable and legitimate.</w:t>
      </w:r>
    </w:p>
    <w:p w14:paraId="1A1CB9F6" w14:textId="77777777" w:rsidR="00091036" w:rsidRDefault="00091036" w:rsidP="00E6298B">
      <w:pPr>
        <w:ind w:right="107"/>
        <w:jc w:val="both"/>
        <w:rPr>
          <w:sz w:val="24"/>
          <w:szCs w:val="24"/>
        </w:rPr>
      </w:pPr>
    </w:p>
    <w:p w14:paraId="23AEB9AA" w14:textId="5D40E375" w:rsidR="00711070" w:rsidRDefault="00091036" w:rsidP="00E6298B">
      <w:pPr>
        <w:ind w:right="107"/>
        <w:jc w:val="both"/>
        <w:rPr>
          <w:sz w:val="24"/>
          <w:szCs w:val="24"/>
        </w:rPr>
      </w:pPr>
      <w:r>
        <w:rPr>
          <w:sz w:val="24"/>
          <w:szCs w:val="24"/>
        </w:rPr>
        <w:t xml:space="preserve">Human </w:t>
      </w:r>
      <w:r w:rsidR="00266EE3">
        <w:rPr>
          <w:sz w:val="24"/>
          <w:szCs w:val="24"/>
        </w:rPr>
        <w:t>r</w:t>
      </w:r>
      <w:r>
        <w:rPr>
          <w:sz w:val="24"/>
          <w:szCs w:val="24"/>
        </w:rPr>
        <w:t>ights</w:t>
      </w:r>
      <w:r w:rsidR="00266EE3">
        <w:rPr>
          <w:sz w:val="24"/>
          <w:szCs w:val="24"/>
        </w:rPr>
        <w:t xml:space="preserve"> are of course</w:t>
      </w:r>
      <w:r>
        <w:rPr>
          <w:sz w:val="24"/>
          <w:szCs w:val="24"/>
        </w:rPr>
        <w:t xml:space="preserve"> crucial </w:t>
      </w:r>
      <w:r w:rsidR="0059359E">
        <w:rPr>
          <w:sz w:val="24"/>
          <w:szCs w:val="24"/>
        </w:rPr>
        <w:t xml:space="preserve">for a Police Constable to have a clear understanding of, due to the extraordinary powers that can be exercised by a </w:t>
      </w:r>
      <w:r w:rsidR="006F2171">
        <w:rPr>
          <w:sz w:val="24"/>
          <w:szCs w:val="24"/>
        </w:rPr>
        <w:t>Police Constable</w:t>
      </w:r>
      <w:r w:rsidR="00A55435">
        <w:rPr>
          <w:sz w:val="24"/>
          <w:szCs w:val="24"/>
        </w:rPr>
        <w:t xml:space="preserve"> (</w:t>
      </w:r>
      <w:r w:rsidR="00A55435">
        <w:rPr>
          <w:i/>
          <w:iCs/>
          <w:sz w:val="24"/>
          <w:szCs w:val="24"/>
        </w:rPr>
        <w:t>Human Rights Act</w:t>
      </w:r>
      <w:r w:rsidR="00A55435">
        <w:rPr>
          <w:sz w:val="24"/>
          <w:szCs w:val="24"/>
        </w:rPr>
        <w:t>, 1988)</w:t>
      </w:r>
      <w:r w:rsidR="00637062">
        <w:rPr>
          <w:sz w:val="24"/>
          <w:szCs w:val="24"/>
        </w:rPr>
        <w:t xml:space="preserve">. These can at times give a </w:t>
      </w:r>
      <w:r w:rsidR="00B663D1">
        <w:rPr>
          <w:sz w:val="24"/>
          <w:szCs w:val="24"/>
        </w:rPr>
        <w:t>police officer the power</w:t>
      </w:r>
      <w:r w:rsidR="00637062">
        <w:rPr>
          <w:sz w:val="24"/>
          <w:szCs w:val="24"/>
        </w:rPr>
        <w:t xml:space="preserve"> to take away </w:t>
      </w:r>
      <w:r w:rsidR="00B8335F">
        <w:rPr>
          <w:sz w:val="24"/>
          <w:szCs w:val="24"/>
        </w:rPr>
        <w:t>a person’s human rights in some manner.</w:t>
      </w:r>
      <w:r w:rsidR="00F87826">
        <w:rPr>
          <w:sz w:val="24"/>
          <w:szCs w:val="24"/>
        </w:rPr>
        <w:t xml:space="preserve"> Due to the </w:t>
      </w:r>
      <w:r w:rsidR="00E00775">
        <w:rPr>
          <w:sz w:val="24"/>
          <w:szCs w:val="24"/>
        </w:rPr>
        <w:t xml:space="preserve">potentially harmful nature of these powers, it is </w:t>
      </w:r>
      <w:r w:rsidR="000C6252">
        <w:rPr>
          <w:sz w:val="24"/>
          <w:szCs w:val="24"/>
        </w:rPr>
        <w:t xml:space="preserve">fundamental that a Police Constable understand what human rights they may breaching, why they are being breached, and </w:t>
      </w:r>
      <w:r w:rsidR="000713B4">
        <w:rPr>
          <w:sz w:val="24"/>
          <w:szCs w:val="24"/>
        </w:rPr>
        <w:t xml:space="preserve">whether </w:t>
      </w:r>
      <w:r w:rsidR="000C6252">
        <w:rPr>
          <w:sz w:val="24"/>
          <w:szCs w:val="24"/>
        </w:rPr>
        <w:t>they are breaching them legitimately and proportionately</w:t>
      </w:r>
      <w:r w:rsidR="000713B4">
        <w:rPr>
          <w:sz w:val="24"/>
          <w:szCs w:val="24"/>
        </w:rPr>
        <w:t xml:space="preserve">. This can be ensured by </w:t>
      </w:r>
      <w:r w:rsidR="00711070">
        <w:rPr>
          <w:sz w:val="24"/>
          <w:szCs w:val="24"/>
        </w:rPr>
        <w:t xml:space="preserve">ensuring that all actions are in </w:t>
      </w:r>
      <w:r w:rsidR="000713B4">
        <w:rPr>
          <w:sz w:val="24"/>
          <w:szCs w:val="24"/>
        </w:rPr>
        <w:t xml:space="preserve">adherence with the </w:t>
      </w:r>
      <w:r w:rsidR="00711070">
        <w:rPr>
          <w:sz w:val="24"/>
          <w:szCs w:val="24"/>
        </w:rPr>
        <w:t>p</w:t>
      </w:r>
      <w:r w:rsidR="00A97DC4">
        <w:rPr>
          <w:sz w:val="24"/>
          <w:szCs w:val="24"/>
        </w:rPr>
        <w:t>neumonic JPLANE</w:t>
      </w:r>
      <w:r w:rsidR="00711070">
        <w:rPr>
          <w:sz w:val="24"/>
          <w:szCs w:val="24"/>
        </w:rPr>
        <w:t>:</w:t>
      </w:r>
    </w:p>
    <w:p w14:paraId="171D79B3" w14:textId="2DB3DA78" w:rsidR="00091036" w:rsidRDefault="00711070" w:rsidP="00711070">
      <w:pPr>
        <w:ind w:right="107" w:firstLine="720"/>
        <w:jc w:val="both"/>
        <w:rPr>
          <w:sz w:val="24"/>
          <w:szCs w:val="24"/>
        </w:rPr>
      </w:pPr>
      <w:r>
        <w:rPr>
          <w:sz w:val="24"/>
          <w:szCs w:val="24"/>
        </w:rPr>
        <w:t>Justifiable</w:t>
      </w:r>
    </w:p>
    <w:p w14:paraId="565F69CB" w14:textId="62D1151F" w:rsidR="00711070" w:rsidRDefault="00711070" w:rsidP="00711070">
      <w:pPr>
        <w:ind w:right="107" w:firstLine="720"/>
        <w:jc w:val="both"/>
        <w:rPr>
          <w:sz w:val="24"/>
          <w:szCs w:val="24"/>
        </w:rPr>
      </w:pPr>
      <w:r>
        <w:rPr>
          <w:sz w:val="24"/>
          <w:szCs w:val="24"/>
        </w:rPr>
        <w:t>Proportionate</w:t>
      </w:r>
    </w:p>
    <w:p w14:paraId="2C095C68" w14:textId="0C4AE4B1" w:rsidR="00711070" w:rsidRDefault="00711070" w:rsidP="00711070">
      <w:pPr>
        <w:ind w:right="107" w:firstLine="720"/>
        <w:jc w:val="both"/>
        <w:rPr>
          <w:sz w:val="24"/>
          <w:szCs w:val="24"/>
        </w:rPr>
      </w:pPr>
      <w:r>
        <w:rPr>
          <w:sz w:val="24"/>
          <w:szCs w:val="24"/>
        </w:rPr>
        <w:t>Legal</w:t>
      </w:r>
    </w:p>
    <w:p w14:paraId="5AE41BBA" w14:textId="74BA2E50" w:rsidR="00711070" w:rsidRDefault="00711070" w:rsidP="00711070">
      <w:pPr>
        <w:ind w:right="107" w:firstLine="720"/>
        <w:jc w:val="both"/>
        <w:rPr>
          <w:sz w:val="24"/>
          <w:szCs w:val="24"/>
        </w:rPr>
      </w:pPr>
      <w:r>
        <w:rPr>
          <w:sz w:val="24"/>
          <w:szCs w:val="24"/>
        </w:rPr>
        <w:t>Accountable</w:t>
      </w:r>
    </w:p>
    <w:p w14:paraId="1595012D" w14:textId="1715D47D" w:rsidR="00711070" w:rsidRDefault="00711070" w:rsidP="00711070">
      <w:pPr>
        <w:ind w:right="107" w:firstLine="720"/>
        <w:jc w:val="both"/>
        <w:rPr>
          <w:sz w:val="24"/>
          <w:szCs w:val="24"/>
        </w:rPr>
      </w:pPr>
      <w:r>
        <w:rPr>
          <w:sz w:val="24"/>
          <w:szCs w:val="24"/>
        </w:rPr>
        <w:t>Necessary</w:t>
      </w:r>
    </w:p>
    <w:p w14:paraId="70141F40" w14:textId="76FDD767" w:rsidR="00B8335F" w:rsidRDefault="00711070" w:rsidP="000B474B">
      <w:pPr>
        <w:ind w:right="107" w:firstLine="720"/>
        <w:jc w:val="both"/>
        <w:rPr>
          <w:sz w:val="24"/>
          <w:szCs w:val="24"/>
        </w:rPr>
      </w:pPr>
      <w:r>
        <w:rPr>
          <w:sz w:val="24"/>
          <w:szCs w:val="24"/>
        </w:rPr>
        <w:t>Ethical</w:t>
      </w:r>
    </w:p>
    <w:p w14:paraId="48B72286" w14:textId="0E4B1306" w:rsidR="00B8335F" w:rsidRDefault="00A63EBB" w:rsidP="00E6298B">
      <w:pPr>
        <w:ind w:right="107"/>
        <w:jc w:val="both"/>
        <w:rPr>
          <w:sz w:val="24"/>
          <w:szCs w:val="24"/>
        </w:rPr>
      </w:pPr>
      <w:r>
        <w:rPr>
          <w:sz w:val="24"/>
          <w:szCs w:val="24"/>
        </w:rPr>
        <w:t>It was not necessary for me to use any such extraordinary powers during this investigation. However, it was still critical to ensure I acted in accordance with the human rights when dealing with both the victim and the offender.</w:t>
      </w:r>
    </w:p>
    <w:p w14:paraId="27CCB0A0" w14:textId="77777777" w:rsidR="00620194" w:rsidRDefault="00620194" w:rsidP="00E6298B">
      <w:pPr>
        <w:ind w:right="107"/>
        <w:jc w:val="both"/>
        <w:rPr>
          <w:sz w:val="24"/>
          <w:szCs w:val="24"/>
        </w:rPr>
      </w:pPr>
    </w:p>
    <w:p w14:paraId="173B0994" w14:textId="2D877D07" w:rsidR="00620194" w:rsidRDefault="00CA6432" w:rsidP="00E6298B">
      <w:pPr>
        <w:ind w:right="107"/>
        <w:jc w:val="both"/>
        <w:rPr>
          <w:sz w:val="24"/>
          <w:szCs w:val="24"/>
        </w:rPr>
      </w:pPr>
      <w:r>
        <w:rPr>
          <w:sz w:val="24"/>
          <w:szCs w:val="24"/>
        </w:rPr>
        <w:lastRenderedPageBreak/>
        <w:t>The o</w:t>
      </w:r>
      <w:r w:rsidR="00620194">
        <w:rPr>
          <w:sz w:val="24"/>
          <w:szCs w:val="24"/>
        </w:rPr>
        <w:t xml:space="preserve">ffender </w:t>
      </w:r>
      <w:r w:rsidR="009F554C">
        <w:rPr>
          <w:sz w:val="24"/>
          <w:szCs w:val="24"/>
        </w:rPr>
        <w:t>came from a</w:t>
      </w:r>
      <w:r w:rsidR="00620194">
        <w:rPr>
          <w:sz w:val="24"/>
          <w:szCs w:val="24"/>
        </w:rPr>
        <w:t xml:space="preserve"> </w:t>
      </w:r>
      <w:r w:rsidR="00065935">
        <w:rPr>
          <w:sz w:val="24"/>
          <w:szCs w:val="24"/>
        </w:rPr>
        <w:t>completely different background</w:t>
      </w:r>
      <w:r w:rsidR="009F554C">
        <w:rPr>
          <w:sz w:val="24"/>
          <w:szCs w:val="24"/>
        </w:rPr>
        <w:t xml:space="preserve"> to the victim, and as such had different needs that I had to be aware of. Due to his</w:t>
      </w:r>
      <w:r w:rsidR="00065935">
        <w:rPr>
          <w:sz w:val="24"/>
          <w:szCs w:val="24"/>
        </w:rPr>
        <w:t xml:space="preserve"> age</w:t>
      </w:r>
      <w:r w:rsidR="009F554C">
        <w:rPr>
          <w:sz w:val="24"/>
          <w:szCs w:val="24"/>
        </w:rPr>
        <w:t>, vulnerability</w:t>
      </w:r>
      <w:r w:rsidR="00065935">
        <w:rPr>
          <w:sz w:val="24"/>
          <w:szCs w:val="24"/>
        </w:rPr>
        <w:t xml:space="preserve"> remained a factor, but while learning difficulties and language were not an issue here, there was added difficulty due to social and cultural issues. The offender came from a</w:t>
      </w:r>
      <w:r w:rsidR="009F6340">
        <w:rPr>
          <w:sz w:val="24"/>
          <w:szCs w:val="24"/>
        </w:rPr>
        <w:t xml:space="preserve"> poverty-stricken background, and due to their community had a significant distrust of police. From my first interaction with the offender, </w:t>
      </w:r>
      <w:r w:rsidR="009F554C">
        <w:rPr>
          <w:sz w:val="24"/>
          <w:szCs w:val="24"/>
        </w:rPr>
        <w:t>he</w:t>
      </w:r>
      <w:r w:rsidR="009F6340">
        <w:rPr>
          <w:sz w:val="24"/>
          <w:szCs w:val="24"/>
        </w:rPr>
        <w:t xml:space="preserve"> assumed that I was </w:t>
      </w:r>
      <w:r w:rsidR="009F554C">
        <w:rPr>
          <w:sz w:val="24"/>
          <w:szCs w:val="24"/>
        </w:rPr>
        <w:t>his</w:t>
      </w:r>
      <w:r w:rsidR="009F6340">
        <w:rPr>
          <w:sz w:val="24"/>
          <w:szCs w:val="24"/>
        </w:rPr>
        <w:t xml:space="preserve"> enemy, and that my only aim was to find a reason to arrest </w:t>
      </w:r>
      <w:r w:rsidR="009F554C">
        <w:rPr>
          <w:sz w:val="24"/>
          <w:szCs w:val="24"/>
        </w:rPr>
        <w:t>him</w:t>
      </w:r>
      <w:r w:rsidR="009F6340">
        <w:rPr>
          <w:sz w:val="24"/>
          <w:szCs w:val="24"/>
        </w:rPr>
        <w:t>.</w:t>
      </w:r>
    </w:p>
    <w:p w14:paraId="2D59CF11" w14:textId="77777777" w:rsidR="00193E2F" w:rsidRDefault="00193E2F" w:rsidP="00E6298B">
      <w:pPr>
        <w:ind w:right="107"/>
        <w:jc w:val="both"/>
        <w:rPr>
          <w:sz w:val="24"/>
          <w:szCs w:val="24"/>
        </w:rPr>
      </w:pPr>
    </w:p>
    <w:p w14:paraId="1967E2A8" w14:textId="5948A687" w:rsidR="00025650" w:rsidRPr="00270EEB" w:rsidRDefault="00193E2F" w:rsidP="00E6298B">
      <w:pPr>
        <w:ind w:right="107"/>
        <w:jc w:val="both"/>
        <w:rPr>
          <w:sz w:val="24"/>
          <w:szCs w:val="24"/>
        </w:rPr>
      </w:pPr>
      <w:r>
        <w:rPr>
          <w:sz w:val="24"/>
          <w:szCs w:val="24"/>
        </w:rPr>
        <w:t xml:space="preserve">It took a significant amount of effort to </w:t>
      </w:r>
      <w:r w:rsidR="00F716EE">
        <w:rPr>
          <w:sz w:val="24"/>
          <w:szCs w:val="24"/>
        </w:rPr>
        <w:t>help the offender understand that, while of course a police officer acts in the best interests of the victim, that does not</w:t>
      </w:r>
      <w:r w:rsidR="007A17E9">
        <w:rPr>
          <w:sz w:val="24"/>
          <w:szCs w:val="24"/>
        </w:rPr>
        <w:t xml:space="preserve"> necessarily mean that they must act </w:t>
      </w:r>
      <w:r w:rsidR="007A17E9" w:rsidRPr="007A17E9">
        <w:rPr>
          <w:sz w:val="24"/>
          <w:szCs w:val="24"/>
        </w:rPr>
        <w:t>against</w:t>
      </w:r>
      <w:r w:rsidR="007A17E9">
        <w:rPr>
          <w:sz w:val="24"/>
          <w:szCs w:val="24"/>
        </w:rPr>
        <w:t xml:space="preserve"> the needs of the offender.</w:t>
      </w:r>
      <w:r w:rsidR="009269AE">
        <w:rPr>
          <w:sz w:val="24"/>
          <w:szCs w:val="24"/>
        </w:rPr>
        <w:t xml:space="preserve"> I had to make it clear to the offender that my job as a Police Constable is to protect the </w:t>
      </w:r>
      <w:r w:rsidR="009269AE" w:rsidRPr="4990BB04">
        <w:rPr>
          <w:sz w:val="24"/>
          <w:szCs w:val="24"/>
        </w:rPr>
        <w:t>ethics, equality, diversity and human rights</w:t>
      </w:r>
      <w:r w:rsidR="009269AE">
        <w:rPr>
          <w:sz w:val="24"/>
          <w:szCs w:val="24"/>
        </w:rPr>
        <w:t xml:space="preserve"> of all persons</w:t>
      </w:r>
      <w:r w:rsidR="002D019E">
        <w:rPr>
          <w:sz w:val="24"/>
          <w:szCs w:val="24"/>
        </w:rPr>
        <w:t>, not just victims of crime</w:t>
      </w:r>
      <w:r w:rsidR="005C0364">
        <w:rPr>
          <w:sz w:val="24"/>
          <w:szCs w:val="24"/>
        </w:rPr>
        <w:t xml:space="preserve">. This was difficult </w:t>
      </w:r>
      <w:r w:rsidR="00D10FE6">
        <w:rPr>
          <w:sz w:val="24"/>
          <w:szCs w:val="24"/>
        </w:rPr>
        <w:t xml:space="preserve">to communicate </w:t>
      </w:r>
      <w:r w:rsidR="005C0364">
        <w:rPr>
          <w:sz w:val="24"/>
          <w:szCs w:val="24"/>
        </w:rPr>
        <w:t>due both to his distrust of police, and due to age</w:t>
      </w:r>
      <w:r w:rsidR="00232308">
        <w:rPr>
          <w:sz w:val="24"/>
          <w:szCs w:val="24"/>
        </w:rPr>
        <w:t>.</w:t>
      </w:r>
    </w:p>
    <w:p w14:paraId="416EFA95" w14:textId="77777777" w:rsidR="00025650" w:rsidRPr="00270EEB" w:rsidRDefault="00025650" w:rsidP="00E6298B">
      <w:pPr>
        <w:ind w:right="107"/>
        <w:jc w:val="both"/>
        <w:rPr>
          <w:sz w:val="24"/>
          <w:szCs w:val="24"/>
        </w:rPr>
      </w:pPr>
    </w:p>
    <w:p w14:paraId="598FFEC5" w14:textId="222E8F3F" w:rsidR="00025650" w:rsidRPr="00270EEB" w:rsidRDefault="00994CB5" w:rsidP="00E6298B">
      <w:pPr>
        <w:ind w:right="107"/>
        <w:jc w:val="both"/>
        <w:rPr>
          <w:sz w:val="24"/>
          <w:szCs w:val="24"/>
        </w:rPr>
      </w:pPr>
      <w:r>
        <w:rPr>
          <w:sz w:val="24"/>
          <w:szCs w:val="24"/>
        </w:rPr>
        <w:t xml:space="preserve">Overall, I am satisfied with my actions in regards to the treatment of </w:t>
      </w:r>
      <w:r w:rsidR="006E1378">
        <w:rPr>
          <w:sz w:val="24"/>
          <w:szCs w:val="24"/>
        </w:rPr>
        <w:t xml:space="preserve">both </w:t>
      </w:r>
      <w:r>
        <w:rPr>
          <w:sz w:val="24"/>
          <w:szCs w:val="24"/>
        </w:rPr>
        <w:t xml:space="preserve">the victim </w:t>
      </w:r>
      <w:r w:rsidR="006E1378">
        <w:rPr>
          <w:sz w:val="24"/>
          <w:szCs w:val="24"/>
        </w:rPr>
        <w:t xml:space="preserve">and the offender </w:t>
      </w:r>
      <w:r>
        <w:rPr>
          <w:sz w:val="24"/>
          <w:szCs w:val="24"/>
        </w:rPr>
        <w:t>in this cas</w:t>
      </w:r>
      <w:r w:rsidR="006E1378">
        <w:rPr>
          <w:sz w:val="24"/>
          <w:szCs w:val="24"/>
        </w:rPr>
        <w:t>e. I observed the victim’s codes of practice, ensuring that the victim was supported to an appropriate level according to his vulnerability, while also ensuring that</w:t>
      </w:r>
      <w:r w:rsidR="008D4C51">
        <w:rPr>
          <w:sz w:val="24"/>
          <w:szCs w:val="24"/>
        </w:rPr>
        <w:t xml:space="preserve"> I accounted for the vulnerability of the offender, and acted in reference to the human rights and police code of ethics.</w:t>
      </w:r>
    </w:p>
    <w:p w14:paraId="042DA0D7" w14:textId="77777777" w:rsidR="00025650" w:rsidRPr="00270EEB" w:rsidRDefault="00025650" w:rsidP="00E6298B">
      <w:pPr>
        <w:ind w:right="107"/>
        <w:jc w:val="both"/>
        <w:rPr>
          <w:sz w:val="24"/>
          <w:szCs w:val="24"/>
        </w:rPr>
      </w:pPr>
    </w:p>
    <w:p w14:paraId="65800057" w14:textId="374E7A73" w:rsidR="00025650" w:rsidRPr="00F414DE" w:rsidRDefault="00F414DE" w:rsidP="00E6298B">
      <w:pPr>
        <w:ind w:right="107"/>
        <w:jc w:val="both"/>
        <w:rPr>
          <w:b/>
          <w:bCs/>
          <w:sz w:val="24"/>
          <w:szCs w:val="24"/>
          <w:u w:val="single"/>
        </w:rPr>
      </w:pPr>
      <w:r>
        <w:rPr>
          <w:b/>
          <w:bCs/>
          <w:sz w:val="24"/>
          <w:szCs w:val="24"/>
          <w:u w:val="single"/>
        </w:rPr>
        <w:t>WORD COUNT</w:t>
      </w:r>
      <w:r w:rsidRPr="00F414DE">
        <w:rPr>
          <w:b/>
          <w:bCs/>
          <w:sz w:val="24"/>
          <w:szCs w:val="24"/>
          <w:u w:val="single"/>
        </w:rPr>
        <w:t>: 1773</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76C38BAB" w14:textId="5C0450A7" w:rsidR="00EB3D3B" w:rsidRPr="00EB3D3B" w:rsidRDefault="006C7CA5" w:rsidP="00E6298B">
      <w:pPr>
        <w:ind w:right="107"/>
        <w:jc w:val="both"/>
        <w:rPr>
          <w:b/>
          <w:sz w:val="24"/>
          <w:szCs w:val="24"/>
        </w:rPr>
      </w:pPr>
      <w:r w:rsidRPr="00450C83">
        <w:rPr>
          <w:b/>
          <w:sz w:val="24"/>
          <w:szCs w:val="24"/>
        </w:rPr>
        <w:t>ANSWER:</w:t>
      </w:r>
    </w:p>
    <w:p w14:paraId="72A541A6" w14:textId="77777777" w:rsidR="008C458C" w:rsidRDefault="008C458C" w:rsidP="00E6298B">
      <w:pPr>
        <w:ind w:right="107"/>
        <w:jc w:val="both"/>
        <w:rPr>
          <w:sz w:val="24"/>
          <w:szCs w:val="24"/>
        </w:rPr>
      </w:pPr>
    </w:p>
    <w:p w14:paraId="23246684" w14:textId="7D906CD1" w:rsidR="00E15442" w:rsidRDefault="00E15442" w:rsidP="00E6298B">
      <w:pPr>
        <w:ind w:right="107"/>
        <w:jc w:val="both"/>
        <w:rPr>
          <w:sz w:val="24"/>
          <w:szCs w:val="24"/>
        </w:rPr>
      </w:pPr>
      <w:r>
        <w:rPr>
          <w:sz w:val="24"/>
          <w:szCs w:val="24"/>
        </w:rPr>
        <w:t>In this task</w:t>
      </w:r>
      <w:r w:rsidR="00EF2565">
        <w:rPr>
          <w:sz w:val="24"/>
          <w:szCs w:val="24"/>
        </w:rPr>
        <w:t>, the incident I will be using as an example is</w:t>
      </w:r>
      <w:r>
        <w:rPr>
          <w:sz w:val="24"/>
          <w:szCs w:val="24"/>
        </w:rPr>
        <w:t xml:space="preserve"> an incident which has not yet reached the conclusion of its investigation, and therefore certain elements of the process and responsibilities of the CPIA have not yet been carried out. However, I will explain the process </w:t>
      </w:r>
      <w:r w:rsidR="00EF2565">
        <w:rPr>
          <w:sz w:val="24"/>
          <w:szCs w:val="24"/>
        </w:rPr>
        <w:t xml:space="preserve">that </w:t>
      </w:r>
      <w:r>
        <w:rPr>
          <w:sz w:val="24"/>
          <w:szCs w:val="24"/>
        </w:rPr>
        <w:t>I will be going through to bring this investigation to its conclusion.</w:t>
      </w:r>
    </w:p>
    <w:p w14:paraId="7141A0F9" w14:textId="77777777" w:rsidR="00287783" w:rsidRDefault="00287783" w:rsidP="00287783">
      <w:pPr>
        <w:ind w:right="107"/>
        <w:jc w:val="both"/>
        <w:rPr>
          <w:sz w:val="24"/>
          <w:szCs w:val="24"/>
        </w:rPr>
      </w:pPr>
    </w:p>
    <w:p w14:paraId="038F0582" w14:textId="17F0E327" w:rsidR="00932292" w:rsidRDefault="00932292" w:rsidP="00287783">
      <w:pPr>
        <w:ind w:right="107"/>
        <w:jc w:val="both"/>
        <w:rPr>
          <w:sz w:val="24"/>
          <w:szCs w:val="24"/>
        </w:rPr>
      </w:pPr>
      <w:r>
        <w:rPr>
          <w:sz w:val="24"/>
          <w:szCs w:val="24"/>
        </w:rPr>
        <w:t>Prior to explaining the incident, I will first outline the phases of an investigation</w:t>
      </w:r>
      <w:r w:rsidR="00BD6A3B">
        <w:rPr>
          <w:sz w:val="24"/>
          <w:szCs w:val="24"/>
        </w:rPr>
        <w:t xml:space="preserve"> and provide a brief explanation of each</w:t>
      </w:r>
      <w:r>
        <w:rPr>
          <w:sz w:val="24"/>
          <w:szCs w:val="24"/>
        </w:rPr>
        <w:t>,</w:t>
      </w:r>
      <w:r w:rsidR="00133255">
        <w:rPr>
          <w:sz w:val="24"/>
          <w:szCs w:val="24"/>
        </w:rPr>
        <w:t xml:space="preserve"> so as to provide context to the process and the actions taken in each phase</w:t>
      </w:r>
      <w:r w:rsidR="00AC022A">
        <w:rPr>
          <w:sz w:val="24"/>
          <w:szCs w:val="24"/>
        </w:rPr>
        <w:t xml:space="preserve"> (College of Policing, </w:t>
      </w:r>
      <w:r w:rsidR="004432C6">
        <w:rPr>
          <w:sz w:val="24"/>
          <w:szCs w:val="24"/>
        </w:rPr>
        <w:t>2023).</w:t>
      </w:r>
      <w:r w:rsidR="001612AE">
        <w:rPr>
          <w:sz w:val="24"/>
          <w:szCs w:val="24"/>
        </w:rPr>
        <w:t xml:space="preserve"> The first </w:t>
      </w:r>
      <w:r w:rsidR="00007BCC">
        <w:rPr>
          <w:sz w:val="24"/>
          <w:szCs w:val="24"/>
        </w:rPr>
        <w:t>investigatory phase is the ‘instigation’. This is carried out by the person receiving the report</w:t>
      </w:r>
      <w:r w:rsidR="00D848F5">
        <w:rPr>
          <w:sz w:val="24"/>
          <w:szCs w:val="24"/>
        </w:rPr>
        <w:t xml:space="preserve"> of an </w:t>
      </w:r>
      <w:r w:rsidR="00A4364F">
        <w:rPr>
          <w:sz w:val="24"/>
          <w:szCs w:val="24"/>
        </w:rPr>
        <w:t>incident and</w:t>
      </w:r>
      <w:r w:rsidR="00534069">
        <w:rPr>
          <w:sz w:val="24"/>
          <w:szCs w:val="24"/>
        </w:rPr>
        <w:t xml:space="preserve"> includes initial gathering of information</w:t>
      </w:r>
      <w:r w:rsidR="00A4364F">
        <w:rPr>
          <w:sz w:val="24"/>
          <w:szCs w:val="24"/>
        </w:rPr>
        <w:t>, as well as ensuring the report is properly recorded.</w:t>
      </w:r>
      <w:r w:rsidR="00E14DA1">
        <w:rPr>
          <w:sz w:val="24"/>
          <w:szCs w:val="24"/>
        </w:rPr>
        <w:t xml:space="preserve"> The ‘instigation’ phase will also typically involve a ‘THRIVE’ risk assessment (College of Policing, 2021).</w:t>
      </w:r>
      <w:r w:rsidR="000A1403">
        <w:rPr>
          <w:sz w:val="24"/>
          <w:szCs w:val="24"/>
        </w:rPr>
        <w:t xml:space="preserve"> This identifies the </w:t>
      </w:r>
      <w:r w:rsidR="000A1403" w:rsidRPr="000A1403">
        <w:rPr>
          <w:sz w:val="24"/>
          <w:szCs w:val="24"/>
        </w:rPr>
        <w:t>threat, harm, risk, investigation, vulnerability and engagement</w:t>
      </w:r>
      <w:r w:rsidR="000A1403">
        <w:rPr>
          <w:sz w:val="24"/>
          <w:szCs w:val="24"/>
        </w:rPr>
        <w:t xml:space="preserve"> involved in an incident.</w:t>
      </w:r>
    </w:p>
    <w:p w14:paraId="32824283" w14:textId="77777777" w:rsidR="000A1403" w:rsidRDefault="000A1403" w:rsidP="00287783">
      <w:pPr>
        <w:ind w:right="107"/>
        <w:jc w:val="both"/>
        <w:rPr>
          <w:sz w:val="24"/>
          <w:szCs w:val="24"/>
        </w:rPr>
      </w:pPr>
    </w:p>
    <w:p w14:paraId="55C7B5B0" w14:textId="692FC04F" w:rsidR="000A1403" w:rsidRDefault="000A1403" w:rsidP="00287783">
      <w:pPr>
        <w:ind w:right="107"/>
        <w:jc w:val="both"/>
        <w:rPr>
          <w:sz w:val="24"/>
          <w:szCs w:val="24"/>
        </w:rPr>
      </w:pPr>
      <w:r>
        <w:rPr>
          <w:sz w:val="24"/>
          <w:szCs w:val="24"/>
        </w:rPr>
        <w:t xml:space="preserve">The second </w:t>
      </w:r>
      <w:r w:rsidR="00243FC0">
        <w:rPr>
          <w:sz w:val="24"/>
          <w:szCs w:val="24"/>
        </w:rPr>
        <w:t>phase of an investigation is the initial investigative actions,</w:t>
      </w:r>
      <w:r w:rsidR="00472062">
        <w:rPr>
          <w:sz w:val="24"/>
          <w:szCs w:val="24"/>
        </w:rPr>
        <w:t xml:space="preserve"> followed by an evaluation of the investigation up to that point.</w:t>
      </w:r>
      <w:r w:rsidR="000A512A">
        <w:rPr>
          <w:sz w:val="24"/>
          <w:szCs w:val="24"/>
        </w:rPr>
        <w:t xml:space="preserve"> This will be discussed in more depth in relation to the example incident.</w:t>
      </w:r>
    </w:p>
    <w:p w14:paraId="2F7E02C4" w14:textId="77777777" w:rsidR="00CC5043" w:rsidRDefault="00CC5043" w:rsidP="00287783">
      <w:pPr>
        <w:ind w:right="107"/>
        <w:jc w:val="both"/>
        <w:rPr>
          <w:sz w:val="24"/>
          <w:szCs w:val="24"/>
        </w:rPr>
      </w:pPr>
    </w:p>
    <w:p w14:paraId="0BB27902" w14:textId="5AFCDD0B" w:rsidR="004079A6" w:rsidRDefault="007264F1" w:rsidP="00287783">
      <w:pPr>
        <w:ind w:right="107"/>
        <w:jc w:val="both"/>
        <w:rPr>
          <w:sz w:val="24"/>
          <w:szCs w:val="24"/>
        </w:rPr>
      </w:pPr>
      <w:r>
        <w:rPr>
          <w:sz w:val="24"/>
          <w:szCs w:val="24"/>
        </w:rPr>
        <w:t>The next phase is then suspect management</w:t>
      </w:r>
      <w:r w:rsidR="008B039B">
        <w:rPr>
          <w:sz w:val="24"/>
          <w:szCs w:val="24"/>
        </w:rPr>
        <w:t xml:space="preserve">. This </w:t>
      </w:r>
      <w:r w:rsidR="005F6EDC">
        <w:rPr>
          <w:sz w:val="24"/>
          <w:szCs w:val="24"/>
        </w:rPr>
        <w:t>has been</w:t>
      </w:r>
      <w:r w:rsidR="00AB7E18">
        <w:rPr>
          <w:sz w:val="24"/>
          <w:szCs w:val="24"/>
        </w:rPr>
        <w:t xml:space="preserve"> particularly important in the incident I will be discussing as </w:t>
      </w:r>
      <w:r w:rsidR="005F6EDC">
        <w:rPr>
          <w:sz w:val="24"/>
          <w:szCs w:val="24"/>
        </w:rPr>
        <w:t>it is being resolved via an out of court disposal, nam</w:t>
      </w:r>
      <w:r w:rsidR="00FC5D72">
        <w:rPr>
          <w:sz w:val="24"/>
          <w:szCs w:val="24"/>
        </w:rPr>
        <w:t xml:space="preserve">ely a conditional caution, and therefore </w:t>
      </w:r>
      <w:r w:rsidR="005C29F7">
        <w:rPr>
          <w:sz w:val="24"/>
          <w:szCs w:val="24"/>
        </w:rPr>
        <w:t>it requires active engagement from the offender.</w:t>
      </w:r>
    </w:p>
    <w:p w14:paraId="1809D298" w14:textId="2D99E125" w:rsidR="00240139" w:rsidRDefault="00366684" w:rsidP="00287783">
      <w:pPr>
        <w:ind w:right="107"/>
        <w:jc w:val="both"/>
        <w:rPr>
          <w:sz w:val="24"/>
          <w:szCs w:val="24"/>
        </w:rPr>
      </w:pPr>
      <w:r>
        <w:rPr>
          <w:sz w:val="24"/>
          <w:szCs w:val="24"/>
        </w:rPr>
        <w:t xml:space="preserve">The following stages of </w:t>
      </w:r>
      <w:r w:rsidR="00CC5043" w:rsidRPr="00CC5043">
        <w:rPr>
          <w:sz w:val="24"/>
          <w:szCs w:val="24"/>
        </w:rPr>
        <w:t>evidential evaluation</w:t>
      </w:r>
      <w:r w:rsidR="00C74E7C">
        <w:rPr>
          <w:sz w:val="24"/>
          <w:szCs w:val="24"/>
        </w:rPr>
        <w:t xml:space="preserve"> and</w:t>
      </w:r>
      <w:r w:rsidR="00CC5043" w:rsidRPr="00CC5043">
        <w:rPr>
          <w:sz w:val="24"/>
          <w:szCs w:val="24"/>
        </w:rPr>
        <w:t xml:space="preserve"> case file progression</w:t>
      </w:r>
      <w:r w:rsidR="00C74E7C">
        <w:rPr>
          <w:sz w:val="24"/>
          <w:szCs w:val="24"/>
        </w:rPr>
        <w:t xml:space="preserve"> will not be relevant in this case due to the use of an out of court disposal, but I will briefly outline them here.</w:t>
      </w:r>
      <w:r w:rsidR="002C41FA">
        <w:rPr>
          <w:sz w:val="24"/>
          <w:szCs w:val="24"/>
        </w:rPr>
        <w:t xml:space="preserve"> </w:t>
      </w:r>
      <w:r w:rsidR="00F50FCC">
        <w:rPr>
          <w:sz w:val="24"/>
          <w:szCs w:val="24"/>
        </w:rPr>
        <w:t xml:space="preserve"> </w:t>
      </w:r>
      <w:r w:rsidR="00F50FCC">
        <w:rPr>
          <w:sz w:val="24"/>
          <w:szCs w:val="24"/>
        </w:rPr>
        <w:lastRenderedPageBreak/>
        <w:t xml:space="preserve">The </w:t>
      </w:r>
      <w:r w:rsidR="00227F30">
        <w:rPr>
          <w:sz w:val="24"/>
          <w:szCs w:val="24"/>
        </w:rPr>
        <w:t xml:space="preserve">stage of evidential evaluation consists mainly of assessing the strength of the evidence that has been gathered, and whether it is strong enough to </w:t>
      </w:r>
      <w:r w:rsidR="00240139">
        <w:rPr>
          <w:sz w:val="24"/>
          <w:szCs w:val="24"/>
        </w:rPr>
        <w:t xml:space="preserve">provide a sufficient case against the offender. Case file progression then occurs if the </w:t>
      </w:r>
      <w:r w:rsidR="00456CA5">
        <w:rPr>
          <w:sz w:val="24"/>
          <w:szCs w:val="24"/>
        </w:rPr>
        <w:t>case is being progressed to court.</w:t>
      </w:r>
    </w:p>
    <w:p w14:paraId="07EF7D76" w14:textId="77777777" w:rsidR="00240139" w:rsidRDefault="00240139" w:rsidP="00287783">
      <w:pPr>
        <w:ind w:right="107"/>
        <w:jc w:val="both"/>
        <w:rPr>
          <w:sz w:val="24"/>
          <w:szCs w:val="24"/>
        </w:rPr>
      </w:pPr>
    </w:p>
    <w:p w14:paraId="0D6A1CFD" w14:textId="79FD711E" w:rsidR="00CC5043" w:rsidRDefault="00456CA5" w:rsidP="00287783">
      <w:pPr>
        <w:ind w:right="107"/>
        <w:jc w:val="both"/>
        <w:rPr>
          <w:sz w:val="24"/>
          <w:szCs w:val="24"/>
        </w:rPr>
      </w:pPr>
      <w:r>
        <w:rPr>
          <w:sz w:val="24"/>
          <w:szCs w:val="24"/>
        </w:rPr>
        <w:t xml:space="preserve">The final stage of the investigation process is </w:t>
      </w:r>
      <w:r w:rsidR="00284B90">
        <w:rPr>
          <w:sz w:val="24"/>
          <w:szCs w:val="24"/>
        </w:rPr>
        <w:t>the determining of the c</w:t>
      </w:r>
      <w:r w:rsidR="00CC5043" w:rsidRPr="00CC5043">
        <w:rPr>
          <w:sz w:val="24"/>
          <w:szCs w:val="24"/>
        </w:rPr>
        <w:t>riminal justice outcome</w:t>
      </w:r>
      <w:r w:rsidR="00284B90">
        <w:rPr>
          <w:sz w:val="24"/>
          <w:szCs w:val="24"/>
        </w:rPr>
        <w:t xml:space="preserve"> that will be used. In </w:t>
      </w:r>
      <w:r w:rsidR="00A161B0">
        <w:rPr>
          <w:sz w:val="24"/>
          <w:szCs w:val="24"/>
        </w:rPr>
        <w:t>the example I am using</w:t>
      </w:r>
      <w:r w:rsidR="00284B90">
        <w:rPr>
          <w:sz w:val="24"/>
          <w:szCs w:val="24"/>
        </w:rPr>
        <w:t>, this will be an out of court disposal.</w:t>
      </w:r>
    </w:p>
    <w:p w14:paraId="1AE836DC" w14:textId="77777777" w:rsidR="00932292" w:rsidRDefault="00932292" w:rsidP="00287783">
      <w:pPr>
        <w:ind w:right="107"/>
        <w:jc w:val="both"/>
        <w:rPr>
          <w:sz w:val="24"/>
          <w:szCs w:val="24"/>
        </w:rPr>
      </w:pPr>
    </w:p>
    <w:p w14:paraId="0309482C" w14:textId="77777777" w:rsidR="00A73194" w:rsidRDefault="00A161B0" w:rsidP="00E6298B">
      <w:pPr>
        <w:ind w:right="107"/>
        <w:jc w:val="both"/>
        <w:rPr>
          <w:sz w:val="24"/>
          <w:szCs w:val="24"/>
        </w:rPr>
      </w:pPr>
      <w:r>
        <w:rPr>
          <w:sz w:val="24"/>
          <w:szCs w:val="24"/>
        </w:rPr>
        <w:t>The incident in question was a</w:t>
      </w:r>
      <w:r w:rsidR="00BD2443">
        <w:rPr>
          <w:sz w:val="24"/>
          <w:szCs w:val="24"/>
        </w:rPr>
        <w:t xml:space="preserve"> section 5</w:t>
      </w:r>
      <w:r>
        <w:rPr>
          <w:sz w:val="24"/>
          <w:szCs w:val="24"/>
        </w:rPr>
        <w:t xml:space="preserve"> </w:t>
      </w:r>
      <w:r w:rsidR="00BD2443">
        <w:rPr>
          <w:sz w:val="24"/>
          <w:szCs w:val="24"/>
        </w:rPr>
        <w:t>breach of public order</w:t>
      </w:r>
      <w:r w:rsidR="00B47E4B">
        <w:rPr>
          <w:sz w:val="24"/>
          <w:szCs w:val="24"/>
        </w:rPr>
        <w:t xml:space="preserve"> – causing harassment, alarm or distress (</w:t>
      </w:r>
      <w:r w:rsidR="005816D3">
        <w:rPr>
          <w:i/>
          <w:iCs/>
          <w:sz w:val="24"/>
          <w:szCs w:val="24"/>
        </w:rPr>
        <w:t>Public Order Act</w:t>
      </w:r>
      <w:r w:rsidR="005816D3">
        <w:rPr>
          <w:sz w:val="24"/>
          <w:szCs w:val="24"/>
        </w:rPr>
        <w:t>, 1986).</w:t>
      </w:r>
      <w:r w:rsidR="00134E49">
        <w:rPr>
          <w:sz w:val="24"/>
          <w:szCs w:val="24"/>
        </w:rPr>
        <w:t xml:space="preserve"> This incident involved multiple offenders, witnesses, and officers</w:t>
      </w:r>
      <w:r w:rsidR="00107392">
        <w:rPr>
          <w:sz w:val="24"/>
          <w:szCs w:val="24"/>
        </w:rPr>
        <w:t xml:space="preserve">, and therefore an effective management of the investigation was critical due to the large number of involved persons. The incident began following an investigation into a separate </w:t>
      </w:r>
      <w:r w:rsidR="003464F6">
        <w:rPr>
          <w:sz w:val="24"/>
          <w:szCs w:val="24"/>
        </w:rPr>
        <w:t xml:space="preserve">matter by two other officers in a residential area. When neighbouring residents saw police in the area, they came out in large numbers, and this led the two officers originally attending to request further units. This is the </w:t>
      </w:r>
      <w:r w:rsidR="00D74B58">
        <w:rPr>
          <w:sz w:val="24"/>
          <w:szCs w:val="24"/>
        </w:rPr>
        <w:t>point</w:t>
      </w:r>
      <w:r w:rsidR="003464F6">
        <w:rPr>
          <w:sz w:val="24"/>
          <w:szCs w:val="24"/>
        </w:rPr>
        <w:t xml:space="preserve"> at which </w:t>
      </w:r>
      <w:r w:rsidR="00D74B58">
        <w:rPr>
          <w:sz w:val="24"/>
          <w:szCs w:val="24"/>
        </w:rPr>
        <w:t xml:space="preserve">I became involved in the incident. </w:t>
      </w:r>
    </w:p>
    <w:p w14:paraId="434CA0B0" w14:textId="77777777" w:rsidR="00A73194" w:rsidRDefault="00A73194" w:rsidP="00E6298B">
      <w:pPr>
        <w:ind w:right="107"/>
        <w:jc w:val="both"/>
        <w:rPr>
          <w:sz w:val="24"/>
          <w:szCs w:val="24"/>
        </w:rPr>
      </w:pPr>
    </w:p>
    <w:p w14:paraId="7485ACB5" w14:textId="339B9304" w:rsidR="00D86C77" w:rsidRPr="00270EEB" w:rsidRDefault="00A73194" w:rsidP="00E6298B">
      <w:pPr>
        <w:ind w:right="107"/>
        <w:jc w:val="both"/>
        <w:rPr>
          <w:sz w:val="24"/>
          <w:szCs w:val="24"/>
        </w:rPr>
      </w:pPr>
      <w:r>
        <w:rPr>
          <w:sz w:val="24"/>
          <w:szCs w:val="24"/>
        </w:rPr>
        <w:t>The aim of m</w:t>
      </w:r>
      <w:r w:rsidR="00D74B58">
        <w:rPr>
          <w:sz w:val="24"/>
          <w:szCs w:val="24"/>
        </w:rPr>
        <w:t xml:space="preserve">y </w:t>
      </w:r>
      <w:r>
        <w:rPr>
          <w:sz w:val="24"/>
          <w:szCs w:val="24"/>
        </w:rPr>
        <w:t>initial i</w:t>
      </w:r>
      <w:r w:rsidR="00057B7F">
        <w:rPr>
          <w:sz w:val="24"/>
          <w:szCs w:val="24"/>
        </w:rPr>
        <w:t xml:space="preserve">nvestigation </w:t>
      </w:r>
      <w:r>
        <w:rPr>
          <w:sz w:val="24"/>
          <w:szCs w:val="24"/>
        </w:rPr>
        <w:t xml:space="preserve">in the </w:t>
      </w:r>
      <w:r w:rsidR="00057B7F">
        <w:rPr>
          <w:sz w:val="24"/>
          <w:szCs w:val="24"/>
        </w:rPr>
        <w:t xml:space="preserve">short term </w:t>
      </w:r>
      <w:r>
        <w:rPr>
          <w:sz w:val="24"/>
          <w:szCs w:val="24"/>
        </w:rPr>
        <w:t>was</w:t>
      </w:r>
      <w:r w:rsidR="00EB3D3B">
        <w:rPr>
          <w:sz w:val="24"/>
          <w:szCs w:val="24"/>
        </w:rPr>
        <w:t xml:space="preserve"> simply</w:t>
      </w:r>
      <w:r w:rsidR="00057B7F">
        <w:rPr>
          <w:sz w:val="24"/>
          <w:szCs w:val="24"/>
        </w:rPr>
        <w:t xml:space="preserve"> trying to establish what had actually happened</w:t>
      </w:r>
      <w:r w:rsidR="00EB3D3B">
        <w:rPr>
          <w:sz w:val="24"/>
          <w:szCs w:val="24"/>
        </w:rPr>
        <w:t>, and therefore</w:t>
      </w:r>
      <w:r>
        <w:rPr>
          <w:sz w:val="24"/>
          <w:szCs w:val="24"/>
        </w:rPr>
        <w:t xml:space="preserve"> what</w:t>
      </w:r>
      <w:r w:rsidR="00EB3D3B">
        <w:rPr>
          <w:sz w:val="24"/>
          <w:szCs w:val="24"/>
        </w:rPr>
        <w:t xml:space="preserve"> needed to happen</w:t>
      </w:r>
      <w:r>
        <w:rPr>
          <w:sz w:val="24"/>
          <w:szCs w:val="24"/>
        </w:rPr>
        <w:t xml:space="preserve"> next</w:t>
      </w:r>
      <w:r w:rsidR="00EB3D3B">
        <w:rPr>
          <w:sz w:val="24"/>
          <w:szCs w:val="24"/>
        </w:rPr>
        <w:t xml:space="preserve"> for the investigation to proceed.</w:t>
      </w:r>
      <w:r w:rsidR="00603343">
        <w:rPr>
          <w:sz w:val="24"/>
          <w:szCs w:val="24"/>
        </w:rPr>
        <w:t xml:space="preserve"> Upon arrival I could see that none of the gathered members of the public </w:t>
      </w:r>
      <w:r w:rsidR="004312BF">
        <w:rPr>
          <w:sz w:val="24"/>
          <w:szCs w:val="24"/>
        </w:rPr>
        <w:t>were being physically aggressive, but multiple persons were shouting and swearing, constituting a Section 5 Public order offence (</w:t>
      </w:r>
      <w:r w:rsidR="004312BF">
        <w:rPr>
          <w:i/>
          <w:iCs/>
          <w:sz w:val="24"/>
          <w:szCs w:val="24"/>
        </w:rPr>
        <w:t>Public Order Act</w:t>
      </w:r>
      <w:r w:rsidR="004312BF">
        <w:rPr>
          <w:sz w:val="24"/>
          <w:szCs w:val="24"/>
        </w:rPr>
        <w:t>, 1986).</w:t>
      </w:r>
      <w:r w:rsidR="00EB3D3B">
        <w:rPr>
          <w:sz w:val="24"/>
          <w:szCs w:val="24"/>
        </w:rPr>
        <w:t xml:space="preserve"> My tutor and I were</w:t>
      </w:r>
      <w:r w:rsidR="009B5AEE">
        <w:rPr>
          <w:sz w:val="24"/>
          <w:szCs w:val="24"/>
        </w:rPr>
        <w:t xml:space="preserve"> not the first officers on </w:t>
      </w:r>
      <w:r w:rsidR="00EB3D3B">
        <w:rPr>
          <w:sz w:val="24"/>
          <w:szCs w:val="24"/>
        </w:rPr>
        <w:t xml:space="preserve">the </w:t>
      </w:r>
      <w:r w:rsidR="009B5AEE">
        <w:rPr>
          <w:sz w:val="24"/>
          <w:szCs w:val="24"/>
        </w:rPr>
        <w:t xml:space="preserve">scene, </w:t>
      </w:r>
      <w:r w:rsidR="00EB3D3B">
        <w:rPr>
          <w:sz w:val="24"/>
          <w:szCs w:val="24"/>
        </w:rPr>
        <w:t xml:space="preserve">and therefore my immediate objective was </w:t>
      </w:r>
      <w:r w:rsidR="00B26EF7">
        <w:rPr>
          <w:sz w:val="24"/>
          <w:szCs w:val="24"/>
        </w:rPr>
        <w:t xml:space="preserve">to </w:t>
      </w:r>
      <w:r w:rsidR="009B5AEE">
        <w:rPr>
          <w:sz w:val="24"/>
          <w:szCs w:val="24"/>
        </w:rPr>
        <w:t>gather information from other officers</w:t>
      </w:r>
      <w:r w:rsidR="00FF40E4">
        <w:rPr>
          <w:sz w:val="24"/>
          <w:szCs w:val="24"/>
        </w:rPr>
        <w:t xml:space="preserve"> and from the public</w:t>
      </w:r>
      <w:r w:rsidR="00B26EF7">
        <w:rPr>
          <w:sz w:val="24"/>
          <w:szCs w:val="24"/>
        </w:rPr>
        <w:t>. However, this initial investigation was made extremely difficult due to</w:t>
      </w:r>
      <w:r w:rsidR="00FF40E4">
        <w:rPr>
          <w:sz w:val="24"/>
          <w:szCs w:val="24"/>
        </w:rPr>
        <w:t xml:space="preserve"> simultaneously managing </w:t>
      </w:r>
      <w:r w:rsidR="00563F5E">
        <w:rPr>
          <w:sz w:val="24"/>
          <w:szCs w:val="24"/>
        </w:rPr>
        <w:t>public order, updating the control room</w:t>
      </w:r>
      <w:r w:rsidR="009C5E9F">
        <w:rPr>
          <w:sz w:val="24"/>
          <w:szCs w:val="24"/>
        </w:rPr>
        <w:t>, and</w:t>
      </w:r>
      <w:r w:rsidR="00563F5E">
        <w:rPr>
          <w:sz w:val="24"/>
          <w:szCs w:val="24"/>
        </w:rPr>
        <w:t xml:space="preserve"> explaining the situation to other arriving officers, </w:t>
      </w:r>
      <w:r w:rsidR="009C5E9F">
        <w:rPr>
          <w:sz w:val="24"/>
          <w:szCs w:val="24"/>
        </w:rPr>
        <w:t xml:space="preserve">all while </w:t>
      </w:r>
      <w:r w:rsidR="00C70D3B">
        <w:rPr>
          <w:sz w:val="24"/>
          <w:szCs w:val="24"/>
        </w:rPr>
        <w:t>making sure I kept myself and my colleagues safe in a potentially hostile situation.</w:t>
      </w:r>
    </w:p>
    <w:p w14:paraId="42F44A0C" w14:textId="77777777" w:rsidR="00D86C77" w:rsidRDefault="00D86C77" w:rsidP="00E6298B">
      <w:pPr>
        <w:ind w:right="107"/>
        <w:jc w:val="both"/>
        <w:rPr>
          <w:sz w:val="24"/>
          <w:szCs w:val="24"/>
        </w:rPr>
      </w:pPr>
    </w:p>
    <w:p w14:paraId="4C5456ED" w14:textId="2974142F" w:rsidR="00D40237" w:rsidRDefault="004312BF" w:rsidP="00E6298B">
      <w:pPr>
        <w:ind w:right="107"/>
        <w:jc w:val="both"/>
        <w:rPr>
          <w:sz w:val="24"/>
          <w:szCs w:val="24"/>
        </w:rPr>
      </w:pPr>
      <w:r>
        <w:rPr>
          <w:sz w:val="24"/>
          <w:szCs w:val="24"/>
        </w:rPr>
        <w:t xml:space="preserve">It is in this respect that I applied the National </w:t>
      </w:r>
      <w:r w:rsidR="002E2D3E">
        <w:rPr>
          <w:sz w:val="24"/>
          <w:szCs w:val="24"/>
        </w:rPr>
        <w:t>D</w:t>
      </w:r>
      <w:r>
        <w:rPr>
          <w:sz w:val="24"/>
          <w:szCs w:val="24"/>
        </w:rPr>
        <w:t xml:space="preserve">ecision </w:t>
      </w:r>
      <w:r w:rsidR="002E2D3E">
        <w:rPr>
          <w:sz w:val="24"/>
          <w:szCs w:val="24"/>
        </w:rPr>
        <w:t>Model (</w:t>
      </w:r>
      <w:r w:rsidR="00D86C77">
        <w:rPr>
          <w:sz w:val="24"/>
          <w:szCs w:val="24"/>
        </w:rPr>
        <w:t>NDM</w:t>
      </w:r>
      <w:r w:rsidR="002E2D3E">
        <w:rPr>
          <w:sz w:val="24"/>
          <w:szCs w:val="24"/>
        </w:rPr>
        <w:t>) (</w:t>
      </w:r>
      <w:r w:rsidR="00645D33">
        <w:rPr>
          <w:sz w:val="24"/>
          <w:szCs w:val="24"/>
        </w:rPr>
        <w:t xml:space="preserve">College of Policing, </w:t>
      </w:r>
      <w:r w:rsidR="001E0287">
        <w:rPr>
          <w:sz w:val="24"/>
          <w:szCs w:val="24"/>
        </w:rPr>
        <w:t>201</w:t>
      </w:r>
      <w:r w:rsidR="00E80376">
        <w:rPr>
          <w:sz w:val="24"/>
          <w:szCs w:val="24"/>
        </w:rPr>
        <w:t>4</w:t>
      </w:r>
      <w:r w:rsidR="001E0287">
        <w:rPr>
          <w:sz w:val="24"/>
          <w:szCs w:val="24"/>
        </w:rPr>
        <w:t>)</w:t>
      </w:r>
      <w:r w:rsidR="00E80376">
        <w:rPr>
          <w:sz w:val="24"/>
          <w:szCs w:val="24"/>
        </w:rPr>
        <w:t xml:space="preserve">, and I found it to be highly beneficial in terms of </w:t>
      </w:r>
      <w:r w:rsidR="0023763C">
        <w:rPr>
          <w:sz w:val="24"/>
          <w:szCs w:val="24"/>
        </w:rPr>
        <w:t>dealing with such a complex incident</w:t>
      </w:r>
      <w:r w:rsidR="001E0287">
        <w:rPr>
          <w:sz w:val="24"/>
          <w:szCs w:val="24"/>
        </w:rPr>
        <w:t>.</w:t>
      </w:r>
      <w:r w:rsidR="00F846FD">
        <w:rPr>
          <w:sz w:val="24"/>
          <w:szCs w:val="24"/>
        </w:rPr>
        <w:t xml:space="preserve"> The NDM provides a </w:t>
      </w:r>
      <w:r w:rsidR="00FC69A6">
        <w:rPr>
          <w:sz w:val="24"/>
          <w:szCs w:val="24"/>
        </w:rPr>
        <w:t>blanket framework to be applied to all policing incidents and decisions.</w:t>
      </w:r>
      <w:r w:rsidR="00F41068">
        <w:rPr>
          <w:sz w:val="24"/>
          <w:szCs w:val="24"/>
        </w:rPr>
        <w:t xml:space="preserve"> It is presented as </w:t>
      </w:r>
      <w:r w:rsidR="00B74C75">
        <w:rPr>
          <w:sz w:val="24"/>
          <w:szCs w:val="24"/>
        </w:rPr>
        <w:t>a cycle, designed to be used multiple times in the same incident</w:t>
      </w:r>
      <w:r w:rsidR="005523F1">
        <w:rPr>
          <w:sz w:val="24"/>
          <w:szCs w:val="24"/>
        </w:rPr>
        <w:t>, and revolves around the Code of Ethics as a core principle</w:t>
      </w:r>
      <w:r w:rsidR="00C76C29">
        <w:rPr>
          <w:sz w:val="24"/>
          <w:szCs w:val="24"/>
        </w:rPr>
        <w:t xml:space="preserve"> (College of Policing, 2014)</w:t>
      </w:r>
      <w:r w:rsidR="005523F1">
        <w:rPr>
          <w:sz w:val="24"/>
          <w:szCs w:val="24"/>
        </w:rPr>
        <w:t>.</w:t>
      </w:r>
      <w:r w:rsidR="004415DA" w:rsidRPr="004415DA">
        <w:rPr>
          <w:sz w:val="24"/>
          <w:szCs w:val="24"/>
        </w:rPr>
        <w:t xml:space="preserve"> </w:t>
      </w:r>
      <w:r w:rsidR="004415DA">
        <w:rPr>
          <w:sz w:val="24"/>
          <w:szCs w:val="24"/>
        </w:rPr>
        <w:t>The NDM is most useful in its ability to provide a simple approach to incredibly complicated situations</w:t>
      </w:r>
      <w:r w:rsidR="004415DA">
        <w:rPr>
          <w:sz w:val="24"/>
          <w:szCs w:val="24"/>
        </w:rPr>
        <w:t>.</w:t>
      </w:r>
      <w:r w:rsidR="00A23634" w:rsidRPr="00A23634">
        <w:rPr>
          <w:sz w:val="24"/>
          <w:szCs w:val="24"/>
        </w:rPr>
        <w:t xml:space="preserve"> </w:t>
      </w:r>
      <w:r w:rsidR="00A23634">
        <w:rPr>
          <w:sz w:val="24"/>
          <w:szCs w:val="24"/>
        </w:rPr>
        <w:t>When dealing with the multiple factors that arise in a police investigation, it can be very overwhelming without an appropriate structure.</w:t>
      </w:r>
    </w:p>
    <w:p w14:paraId="08739344" w14:textId="77777777" w:rsidR="00D40237" w:rsidRDefault="00D40237" w:rsidP="00E6298B">
      <w:pPr>
        <w:ind w:right="107"/>
        <w:jc w:val="both"/>
        <w:rPr>
          <w:sz w:val="24"/>
          <w:szCs w:val="24"/>
        </w:rPr>
      </w:pPr>
    </w:p>
    <w:p w14:paraId="5FA6430F" w14:textId="7E53DDAC" w:rsidR="00D40237" w:rsidRDefault="00073647" w:rsidP="00E6298B">
      <w:pPr>
        <w:ind w:right="107"/>
        <w:jc w:val="both"/>
        <w:rPr>
          <w:sz w:val="24"/>
          <w:szCs w:val="24"/>
        </w:rPr>
      </w:pPr>
      <w:r>
        <w:rPr>
          <w:sz w:val="24"/>
          <w:szCs w:val="24"/>
        </w:rPr>
        <w:t xml:space="preserve">The phases of the NDM are to gather information and intelligence, </w:t>
      </w:r>
      <w:r w:rsidR="00427203">
        <w:rPr>
          <w:sz w:val="24"/>
          <w:szCs w:val="24"/>
        </w:rPr>
        <w:t xml:space="preserve">assess the threat and risk and develop a working strategy, consider powers and policies, identify options and contingencies, </w:t>
      </w:r>
      <w:r w:rsidR="00D40237">
        <w:rPr>
          <w:sz w:val="24"/>
          <w:szCs w:val="24"/>
        </w:rPr>
        <w:t>and finally to take action and review</w:t>
      </w:r>
      <w:r w:rsidR="00546D55">
        <w:rPr>
          <w:sz w:val="24"/>
          <w:szCs w:val="24"/>
        </w:rPr>
        <w:t xml:space="preserve"> (College of Policing, 2014).</w:t>
      </w:r>
    </w:p>
    <w:p w14:paraId="3532B53D" w14:textId="77777777" w:rsidR="00546D55" w:rsidRDefault="00546D55" w:rsidP="00E6298B">
      <w:pPr>
        <w:ind w:right="107"/>
        <w:jc w:val="both"/>
        <w:rPr>
          <w:sz w:val="24"/>
          <w:szCs w:val="24"/>
        </w:rPr>
      </w:pPr>
    </w:p>
    <w:p w14:paraId="3CEE300C" w14:textId="3B1C7571" w:rsidR="00D86C77" w:rsidRDefault="00546D55" w:rsidP="00E6298B">
      <w:pPr>
        <w:ind w:right="107"/>
        <w:jc w:val="both"/>
        <w:rPr>
          <w:sz w:val="24"/>
          <w:szCs w:val="24"/>
        </w:rPr>
      </w:pPr>
      <w:r>
        <w:rPr>
          <w:sz w:val="24"/>
          <w:szCs w:val="24"/>
        </w:rPr>
        <w:t xml:space="preserve">In reference to this incident, </w:t>
      </w:r>
      <w:r w:rsidR="00F07E2D">
        <w:rPr>
          <w:sz w:val="24"/>
          <w:szCs w:val="24"/>
        </w:rPr>
        <w:t xml:space="preserve">I had already started the first stage – gathering information </w:t>
      </w:r>
      <w:r w:rsidR="007806B9">
        <w:rPr>
          <w:sz w:val="24"/>
          <w:szCs w:val="24"/>
        </w:rPr>
        <w:t>–</w:t>
      </w:r>
      <w:r w:rsidR="00F07E2D">
        <w:rPr>
          <w:sz w:val="24"/>
          <w:szCs w:val="24"/>
        </w:rPr>
        <w:t xml:space="preserve"> prior to my arrival at the incident. I learned from the officers already present that there were a large number of members of </w:t>
      </w:r>
      <w:r w:rsidR="00115D6D">
        <w:rPr>
          <w:sz w:val="24"/>
          <w:szCs w:val="24"/>
        </w:rPr>
        <w:t xml:space="preserve">the </w:t>
      </w:r>
      <w:r w:rsidR="00F07E2D">
        <w:rPr>
          <w:sz w:val="24"/>
          <w:szCs w:val="24"/>
        </w:rPr>
        <w:t xml:space="preserve">public outside, </w:t>
      </w:r>
      <w:r w:rsidR="00115D6D">
        <w:rPr>
          <w:sz w:val="24"/>
          <w:szCs w:val="24"/>
        </w:rPr>
        <w:t>that none were physically violent, but that multiple persons were being verbally aggressive</w:t>
      </w:r>
      <w:r w:rsidR="002E3125">
        <w:rPr>
          <w:sz w:val="24"/>
          <w:szCs w:val="24"/>
        </w:rPr>
        <w:t xml:space="preserve"> towards officers. I also learned from the control room that the location of the incident was known to be</w:t>
      </w:r>
      <w:r w:rsidR="00754899">
        <w:rPr>
          <w:sz w:val="24"/>
          <w:szCs w:val="24"/>
        </w:rPr>
        <w:t xml:space="preserve"> </w:t>
      </w:r>
      <w:r w:rsidR="002E3125">
        <w:rPr>
          <w:sz w:val="24"/>
          <w:szCs w:val="24"/>
        </w:rPr>
        <w:t xml:space="preserve">a </w:t>
      </w:r>
      <w:r w:rsidR="007806B9">
        <w:rPr>
          <w:sz w:val="24"/>
          <w:szCs w:val="24"/>
        </w:rPr>
        <w:t>potentially volatile area</w:t>
      </w:r>
      <w:r w:rsidR="002E3125">
        <w:rPr>
          <w:sz w:val="24"/>
          <w:szCs w:val="24"/>
        </w:rPr>
        <w:t xml:space="preserve">, and had </w:t>
      </w:r>
      <w:r w:rsidR="00580FB3">
        <w:rPr>
          <w:sz w:val="24"/>
          <w:szCs w:val="24"/>
        </w:rPr>
        <w:t xml:space="preserve">been the site of other similar incidents in the past. Upon arrival this </w:t>
      </w:r>
      <w:r w:rsidR="00BA1250">
        <w:rPr>
          <w:sz w:val="24"/>
          <w:szCs w:val="24"/>
        </w:rPr>
        <w:t>information gathering continued, as I spoke to the officers already present, and the more approachable members of the public</w:t>
      </w:r>
      <w:r w:rsidR="0021250F">
        <w:rPr>
          <w:sz w:val="24"/>
          <w:szCs w:val="24"/>
        </w:rPr>
        <w:t xml:space="preserve"> to form an understanding of the incident</w:t>
      </w:r>
      <w:r w:rsidR="00E86DCD">
        <w:rPr>
          <w:sz w:val="24"/>
          <w:szCs w:val="24"/>
        </w:rPr>
        <w:t>.</w:t>
      </w:r>
    </w:p>
    <w:p w14:paraId="15A355F0" w14:textId="77777777" w:rsidR="00A23634" w:rsidRDefault="00A23634" w:rsidP="00E6298B">
      <w:pPr>
        <w:ind w:right="107"/>
        <w:jc w:val="both"/>
        <w:rPr>
          <w:sz w:val="24"/>
          <w:szCs w:val="24"/>
        </w:rPr>
      </w:pPr>
    </w:p>
    <w:p w14:paraId="1E51D114" w14:textId="7AF74813" w:rsidR="00D202DF" w:rsidRDefault="00A23634" w:rsidP="00E6298B">
      <w:pPr>
        <w:ind w:right="107"/>
        <w:jc w:val="both"/>
        <w:rPr>
          <w:sz w:val="24"/>
          <w:szCs w:val="24"/>
        </w:rPr>
      </w:pPr>
      <w:r>
        <w:rPr>
          <w:sz w:val="24"/>
          <w:szCs w:val="24"/>
        </w:rPr>
        <w:t>I then began to assess the risk and develop a working strategy. It was clear in this incident that the main risk was posed by having so many people</w:t>
      </w:r>
      <w:r w:rsidR="006E41AC">
        <w:rPr>
          <w:sz w:val="24"/>
          <w:szCs w:val="24"/>
        </w:rPr>
        <w:t xml:space="preserve"> –</w:t>
      </w:r>
      <w:r>
        <w:rPr>
          <w:sz w:val="24"/>
          <w:szCs w:val="24"/>
        </w:rPr>
        <w:t xml:space="preserve"> some of whom were verbally </w:t>
      </w:r>
      <w:r>
        <w:rPr>
          <w:sz w:val="24"/>
          <w:szCs w:val="24"/>
        </w:rPr>
        <w:lastRenderedPageBreak/>
        <w:t>aggressive</w:t>
      </w:r>
      <w:r w:rsidR="006E41AC">
        <w:rPr>
          <w:sz w:val="24"/>
          <w:szCs w:val="24"/>
        </w:rPr>
        <w:t xml:space="preserve"> – outside in the street. Therefore</w:t>
      </w:r>
      <w:r w:rsidR="00AA5BB5">
        <w:rPr>
          <w:sz w:val="24"/>
          <w:szCs w:val="24"/>
        </w:rPr>
        <w:t>,</w:t>
      </w:r>
      <w:r w:rsidR="006E41AC">
        <w:rPr>
          <w:sz w:val="24"/>
          <w:szCs w:val="24"/>
        </w:rPr>
        <w:t xml:space="preserve"> my initial tactic</w:t>
      </w:r>
      <w:r w:rsidR="00AA5BB5">
        <w:rPr>
          <w:sz w:val="24"/>
          <w:szCs w:val="24"/>
        </w:rPr>
        <w:t xml:space="preserve"> was to try and persuade people to go back inside into their homes. However, I found that due to the chaos of the incident, and the present hostility towards police, very few of the assembled people were willing to comply.</w:t>
      </w:r>
      <w:r w:rsidR="00B85982">
        <w:rPr>
          <w:sz w:val="24"/>
          <w:szCs w:val="24"/>
        </w:rPr>
        <w:t xml:space="preserve"> In light of this, I identified that in terms of powers and policies, I had powers to arrest some of the more verbally aggressive people </w:t>
      </w:r>
      <w:r w:rsidR="0010606E">
        <w:rPr>
          <w:sz w:val="24"/>
          <w:szCs w:val="24"/>
        </w:rPr>
        <w:t xml:space="preserve">for section 5 public order. However, this was not a suitable option at first as </w:t>
      </w:r>
      <w:r w:rsidR="00390E74">
        <w:rPr>
          <w:sz w:val="24"/>
          <w:szCs w:val="24"/>
        </w:rPr>
        <w:t xml:space="preserve">there weren’t many officers present compared to the number of offenders. In light of this, I liaised with the other attending officers in separating the most verbally aggressive </w:t>
      </w:r>
      <w:r w:rsidR="00DA7367">
        <w:rPr>
          <w:sz w:val="24"/>
          <w:szCs w:val="24"/>
        </w:rPr>
        <w:t>offenders from the crowd, affecting arrests against them, and getting other officers to transport them away from the location. I then found that once this was achieved,</w:t>
      </w:r>
      <w:r w:rsidR="00CD1BFA">
        <w:rPr>
          <w:sz w:val="24"/>
          <w:szCs w:val="24"/>
        </w:rPr>
        <w:t xml:space="preserve"> the less aggressive offenders started to calm down, and the situation was able to be defused without further arrests.</w:t>
      </w:r>
    </w:p>
    <w:p w14:paraId="30A0EBF9" w14:textId="77777777" w:rsidR="002D2579" w:rsidRDefault="002D2579" w:rsidP="00E6298B">
      <w:pPr>
        <w:ind w:right="107"/>
        <w:jc w:val="both"/>
        <w:rPr>
          <w:sz w:val="24"/>
          <w:szCs w:val="24"/>
        </w:rPr>
      </w:pPr>
    </w:p>
    <w:p w14:paraId="73C120B0" w14:textId="359EADFC" w:rsidR="00C26CF9" w:rsidRDefault="00041E08" w:rsidP="00E6298B">
      <w:pPr>
        <w:ind w:right="107"/>
        <w:jc w:val="both"/>
        <w:rPr>
          <w:sz w:val="24"/>
          <w:szCs w:val="24"/>
        </w:rPr>
      </w:pPr>
      <w:r>
        <w:rPr>
          <w:sz w:val="24"/>
          <w:szCs w:val="24"/>
        </w:rPr>
        <w:t>The use of d</w:t>
      </w:r>
      <w:r w:rsidR="00C26CF9">
        <w:rPr>
          <w:sz w:val="24"/>
          <w:szCs w:val="24"/>
        </w:rPr>
        <w:t>iscretion</w:t>
      </w:r>
      <w:r>
        <w:rPr>
          <w:sz w:val="24"/>
          <w:szCs w:val="24"/>
        </w:rPr>
        <w:t xml:space="preserve"> by myself and the other attending officers was vital in the </w:t>
      </w:r>
      <w:r w:rsidR="008E2285">
        <w:rPr>
          <w:sz w:val="24"/>
          <w:szCs w:val="24"/>
        </w:rPr>
        <w:t>resolution of this incident.</w:t>
      </w:r>
      <w:r w:rsidR="00C26CF9">
        <w:rPr>
          <w:sz w:val="24"/>
          <w:szCs w:val="24"/>
        </w:rPr>
        <w:t xml:space="preserve"> </w:t>
      </w:r>
      <w:r w:rsidR="008E2285">
        <w:rPr>
          <w:sz w:val="24"/>
          <w:szCs w:val="24"/>
        </w:rPr>
        <w:t xml:space="preserve">The importance of discretion in policing was highlighted by the </w:t>
      </w:r>
      <w:r w:rsidR="00B105F3">
        <w:rPr>
          <w:sz w:val="24"/>
          <w:szCs w:val="24"/>
        </w:rPr>
        <w:t>Scarman</w:t>
      </w:r>
      <w:r w:rsidR="008E2285">
        <w:rPr>
          <w:sz w:val="24"/>
          <w:szCs w:val="24"/>
        </w:rPr>
        <w:t xml:space="preserve"> Report</w:t>
      </w:r>
      <w:r w:rsidR="00B105F3">
        <w:rPr>
          <w:sz w:val="24"/>
          <w:szCs w:val="24"/>
        </w:rPr>
        <w:t xml:space="preserve"> </w:t>
      </w:r>
      <w:r w:rsidR="00C952B8">
        <w:rPr>
          <w:sz w:val="24"/>
          <w:szCs w:val="24"/>
        </w:rPr>
        <w:t>(Scarman 1982</w:t>
      </w:r>
      <w:r>
        <w:rPr>
          <w:sz w:val="24"/>
          <w:szCs w:val="24"/>
        </w:rPr>
        <w:t>).</w:t>
      </w:r>
      <w:r w:rsidR="00CB71E4">
        <w:rPr>
          <w:sz w:val="24"/>
          <w:szCs w:val="24"/>
        </w:rPr>
        <w:t xml:space="preserve"> </w:t>
      </w:r>
      <w:r w:rsidR="008E2285">
        <w:rPr>
          <w:sz w:val="24"/>
          <w:szCs w:val="24"/>
        </w:rPr>
        <w:t xml:space="preserve">This </w:t>
      </w:r>
      <w:r w:rsidR="001C4DDB">
        <w:rPr>
          <w:sz w:val="24"/>
          <w:szCs w:val="24"/>
        </w:rPr>
        <w:t xml:space="preserve">highlighted that due to the </w:t>
      </w:r>
      <w:r w:rsidR="00B105F3">
        <w:rPr>
          <w:sz w:val="24"/>
          <w:szCs w:val="24"/>
        </w:rPr>
        <w:t>infinite possible scenarios</w:t>
      </w:r>
      <w:r w:rsidR="001C4DDB">
        <w:rPr>
          <w:sz w:val="24"/>
          <w:szCs w:val="24"/>
        </w:rPr>
        <w:t xml:space="preserve"> that can occur in policing, and</w:t>
      </w:r>
      <w:r w:rsidR="00062036">
        <w:rPr>
          <w:sz w:val="24"/>
          <w:szCs w:val="24"/>
        </w:rPr>
        <w:t xml:space="preserve"> the broad variety of occurrences police deal with, </w:t>
      </w:r>
      <w:r w:rsidR="005718C3">
        <w:rPr>
          <w:sz w:val="24"/>
          <w:szCs w:val="24"/>
        </w:rPr>
        <w:t>no single framework can provide sufficient guidance in responding to all possible incidents. Discretion provides the necessary freedom</w:t>
      </w:r>
      <w:r w:rsidR="007D2906">
        <w:rPr>
          <w:sz w:val="24"/>
          <w:szCs w:val="24"/>
        </w:rPr>
        <w:t xml:space="preserve"> for officers to adapt</w:t>
      </w:r>
      <w:r w:rsidR="00134F2D">
        <w:rPr>
          <w:sz w:val="24"/>
          <w:szCs w:val="24"/>
        </w:rPr>
        <w:t xml:space="preserve"> their approach within a rigid structure such as the national decision</w:t>
      </w:r>
      <w:r w:rsidR="0058529D">
        <w:rPr>
          <w:sz w:val="24"/>
          <w:szCs w:val="24"/>
        </w:rPr>
        <w:t>-making</w:t>
      </w:r>
      <w:r w:rsidR="00134F2D">
        <w:rPr>
          <w:sz w:val="24"/>
          <w:szCs w:val="24"/>
        </w:rPr>
        <w:t xml:space="preserve"> model</w:t>
      </w:r>
      <w:r w:rsidR="00B25349">
        <w:rPr>
          <w:sz w:val="24"/>
          <w:szCs w:val="24"/>
        </w:rPr>
        <w:t>. In this way, police can</w:t>
      </w:r>
      <w:r w:rsidR="007D2906">
        <w:rPr>
          <w:sz w:val="24"/>
          <w:szCs w:val="24"/>
        </w:rPr>
        <w:t xml:space="preserve"> respond in an appropriate way to all incidents</w:t>
      </w:r>
      <w:r w:rsidR="00B25349">
        <w:rPr>
          <w:sz w:val="24"/>
          <w:szCs w:val="24"/>
        </w:rPr>
        <w:t>, while remaining both adaptable and accountable</w:t>
      </w:r>
      <w:r w:rsidR="007D2906">
        <w:rPr>
          <w:sz w:val="24"/>
          <w:szCs w:val="24"/>
        </w:rPr>
        <w:t>.</w:t>
      </w:r>
    </w:p>
    <w:p w14:paraId="27043436" w14:textId="77777777" w:rsidR="00011F22" w:rsidRDefault="00011F22" w:rsidP="00E6298B">
      <w:pPr>
        <w:ind w:right="107"/>
        <w:jc w:val="both"/>
        <w:rPr>
          <w:sz w:val="24"/>
          <w:szCs w:val="24"/>
        </w:rPr>
      </w:pPr>
    </w:p>
    <w:p w14:paraId="129EBB4F" w14:textId="6FEAFE6F" w:rsidR="00011F22" w:rsidRDefault="00011F22" w:rsidP="00E6298B">
      <w:pPr>
        <w:ind w:right="107"/>
        <w:jc w:val="both"/>
        <w:rPr>
          <w:sz w:val="24"/>
          <w:szCs w:val="24"/>
        </w:rPr>
      </w:pPr>
      <w:r>
        <w:rPr>
          <w:sz w:val="24"/>
          <w:szCs w:val="24"/>
        </w:rPr>
        <w:t xml:space="preserve">In this </w:t>
      </w:r>
      <w:r w:rsidR="0001149E">
        <w:rPr>
          <w:sz w:val="24"/>
          <w:szCs w:val="24"/>
        </w:rPr>
        <w:t>incident, the main way</w:t>
      </w:r>
      <w:r>
        <w:rPr>
          <w:sz w:val="24"/>
          <w:szCs w:val="24"/>
        </w:rPr>
        <w:t xml:space="preserve"> discretion </w:t>
      </w:r>
      <w:r w:rsidR="0001149E">
        <w:rPr>
          <w:sz w:val="24"/>
          <w:szCs w:val="24"/>
        </w:rPr>
        <w:t xml:space="preserve">was </w:t>
      </w:r>
      <w:r>
        <w:rPr>
          <w:sz w:val="24"/>
          <w:szCs w:val="24"/>
        </w:rPr>
        <w:t>exercised</w:t>
      </w:r>
      <w:r w:rsidR="0001149E">
        <w:rPr>
          <w:sz w:val="24"/>
          <w:szCs w:val="24"/>
        </w:rPr>
        <w:t xml:space="preserve"> was</w:t>
      </w:r>
      <w:r>
        <w:rPr>
          <w:sz w:val="24"/>
          <w:szCs w:val="24"/>
        </w:rPr>
        <w:t xml:space="preserve"> in </w:t>
      </w:r>
      <w:r w:rsidR="0001149E">
        <w:rPr>
          <w:sz w:val="24"/>
          <w:szCs w:val="24"/>
        </w:rPr>
        <w:t>deciding</w:t>
      </w:r>
      <w:r>
        <w:rPr>
          <w:sz w:val="24"/>
          <w:szCs w:val="24"/>
        </w:rPr>
        <w:t xml:space="preserve"> which persons to arrest</w:t>
      </w:r>
      <w:r w:rsidR="0001149E">
        <w:rPr>
          <w:sz w:val="24"/>
          <w:szCs w:val="24"/>
        </w:rPr>
        <w:t xml:space="preserve">, and which to simply caution. This decision was made in reference to </w:t>
      </w:r>
      <w:r w:rsidR="005C4AC2">
        <w:rPr>
          <w:sz w:val="24"/>
          <w:szCs w:val="24"/>
        </w:rPr>
        <w:t>a number of factors, all considered via the NDM. I judged whether each arrest I made was</w:t>
      </w:r>
      <w:r w:rsidR="00566DA2">
        <w:rPr>
          <w:sz w:val="24"/>
          <w:szCs w:val="24"/>
        </w:rPr>
        <w:t xml:space="preserve"> appropriate, safe,</w:t>
      </w:r>
      <w:r w:rsidR="005C4AC2">
        <w:rPr>
          <w:sz w:val="24"/>
          <w:szCs w:val="24"/>
        </w:rPr>
        <w:t xml:space="preserve"> and</w:t>
      </w:r>
      <w:r w:rsidR="00566DA2">
        <w:rPr>
          <w:sz w:val="24"/>
          <w:szCs w:val="24"/>
        </w:rPr>
        <w:t xml:space="preserve"> in the public interest,</w:t>
      </w:r>
      <w:r w:rsidR="00306FC1">
        <w:rPr>
          <w:sz w:val="24"/>
          <w:szCs w:val="24"/>
        </w:rPr>
        <w:t xml:space="preserve"> </w:t>
      </w:r>
      <w:r w:rsidR="005C4AC2">
        <w:rPr>
          <w:sz w:val="24"/>
          <w:szCs w:val="24"/>
        </w:rPr>
        <w:t>along with whether there we</w:t>
      </w:r>
      <w:r w:rsidR="0072326C">
        <w:rPr>
          <w:sz w:val="24"/>
          <w:szCs w:val="24"/>
        </w:rPr>
        <w:t xml:space="preserve">re </w:t>
      </w:r>
      <w:r w:rsidR="00F61839">
        <w:rPr>
          <w:sz w:val="24"/>
          <w:szCs w:val="24"/>
        </w:rPr>
        <w:t>enough officers</w:t>
      </w:r>
      <w:r w:rsidR="005C4AC2">
        <w:rPr>
          <w:sz w:val="24"/>
          <w:szCs w:val="24"/>
        </w:rPr>
        <w:t xml:space="preserve"> and </w:t>
      </w:r>
      <w:r w:rsidR="00F61839">
        <w:rPr>
          <w:sz w:val="24"/>
          <w:szCs w:val="24"/>
        </w:rPr>
        <w:t>vehicles on scene</w:t>
      </w:r>
      <w:r w:rsidR="005C4AC2">
        <w:rPr>
          <w:sz w:val="24"/>
          <w:szCs w:val="24"/>
        </w:rPr>
        <w:t>.</w:t>
      </w:r>
      <w:r w:rsidR="008768F4">
        <w:rPr>
          <w:sz w:val="24"/>
          <w:szCs w:val="24"/>
        </w:rPr>
        <w:t xml:space="preserve"> Without the use of discretion, I would have had to arrest all offenders present, which would have disproportionate and dangerous.</w:t>
      </w:r>
    </w:p>
    <w:p w14:paraId="00347A95" w14:textId="77777777" w:rsidR="004A7816" w:rsidRDefault="004A7816" w:rsidP="00E6298B">
      <w:pPr>
        <w:ind w:right="107"/>
        <w:jc w:val="both"/>
        <w:rPr>
          <w:sz w:val="24"/>
          <w:szCs w:val="24"/>
        </w:rPr>
      </w:pPr>
    </w:p>
    <w:p w14:paraId="7F9E9FF8" w14:textId="77777777" w:rsidR="00D172D7" w:rsidRDefault="00E27525" w:rsidP="00E6298B">
      <w:pPr>
        <w:ind w:right="107"/>
        <w:jc w:val="both"/>
        <w:rPr>
          <w:sz w:val="24"/>
          <w:szCs w:val="24"/>
        </w:rPr>
      </w:pPr>
      <w:r>
        <w:rPr>
          <w:sz w:val="24"/>
          <w:szCs w:val="24"/>
        </w:rPr>
        <w:t>I then exercised f</w:t>
      </w:r>
      <w:r w:rsidR="004A7816">
        <w:rPr>
          <w:sz w:val="24"/>
          <w:szCs w:val="24"/>
        </w:rPr>
        <w:t xml:space="preserve">urther discretion in </w:t>
      </w:r>
      <w:r>
        <w:rPr>
          <w:sz w:val="24"/>
          <w:szCs w:val="24"/>
        </w:rPr>
        <w:t>my decision to resolve the matter via</w:t>
      </w:r>
      <w:r w:rsidR="004A7816">
        <w:rPr>
          <w:sz w:val="24"/>
          <w:szCs w:val="24"/>
        </w:rPr>
        <w:t xml:space="preserve"> an out of court disposal</w:t>
      </w:r>
      <w:r>
        <w:rPr>
          <w:sz w:val="24"/>
          <w:szCs w:val="24"/>
        </w:rPr>
        <w:t>, rather than charging each offender.</w:t>
      </w:r>
    </w:p>
    <w:p w14:paraId="5B7BD0CF" w14:textId="77777777" w:rsidR="00D172D7" w:rsidRDefault="00D172D7" w:rsidP="00E6298B">
      <w:pPr>
        <w:ind w:right="107"/>
        <w:jc w:val="both"/>
        <w:rPr>
          <w:sz w:val="24"/>
          <w:szCs w:val="24"/>
        </w:rPr>
      </w:pPr>
    </w:p>
    <w:p w14:paraId="351AC583" w14:textId="4E2B653E" w:rsidR="0058529D" w:rsidRDefault="00D172D7" w:rsidP="00E6298B">
      <w:pPr>
        <w:ind w:right="107"/>
        <w:jc w:val="both"/>
        <w:rPr>
          <w:sz w:val="24"/>
          <w:szCs w:val="24"/>
        </w:rPr>
      </w:pPr>
      <w:r>
        <w:rPr>
          <w:sz w:val="24"/>
          <w:szCs w:val="24"/>
        </w:rPr>
        <w:t>As can be seen from the above incident</w:t>
      </w:r>
      <w:r w:rsidR="0058529D">
        <w:rPr>
          <w:sz w:val="24"/>
          <w:szCs w:val="24"/>
        </w:rPr>
        <w:t>, discretion and the national decision</w:t>
      </w:r>
      <w:r w:rsidR="00A631EC">
        <w:rPr>
          <w:sz w:val="24"/>
          <w:szCs w:val="24"/>
        </w:rPr>
        <w:t>-making</w:t>
      </w:r>
      <w:r w:rsidR="0058529D">
        <w:rPr>
          <w:sz w:val="24"/>
          <w:szCs w:val="24"/>
        </w:rPr>
        <w:t xml:space="preserve"> model frequently cross over</w:t>
      </w:r>
      <w:r>
        <w:rPr>
          <w:sz w:val="24"/>
          <w:szCs w:val="24"/>
        </w:rPr>
        <w:t>.</w:t>
      </w:r>
      <w:r w:rsidR="0058529D">
        <w:rPr>
          <w:sz w:val="24"/>
          <w:szCs w:val="24"/>
        </w:rPr>
        <w:t xml:space="preserve"> </w:t>
      </w:r>
      <w:r>
        <w:rPr>
          <w:sz w:val="24"/>
          <w:szCs w:val="24"/>
        </w:rPr>
        <w:t>T</w:t>
      </w:r>
      <w:r w:rsidR="0058529D">
        <w:rPr>
          <w:sz w:val="24"/>
          <w:szCs w:val="24"/>
        </w:rPr>
        <w:t xml:space="preserve">he factors I had identified via the </w:t>
      </w:r>
      <w:r w:rsidR="00E24FE8">
        <w:rPr>
          <w:sz w:val="24"/>
          <w:szCs w:val="24"/>
        </w:rPr>
        <w:t xml:space="preserve">national decision-making </w:t>
      </w:r>
      <w:r w:rsidR="00A631EC">
        <w:rPr>
          <w:sz w:val="24"/>
          <w:szCs w:val="24"/>
        </w:rPr>
        <w:t xml:space="preserve">model influenced my use of discretion in not arresting certain </w:t>
      </w:r>
      <w:r w:rsidR="0081793B">
        <w:rPr>
          <w:sz w:val="24"/>
          <w:szCs w:val="24"/>
        </w:rPr>
        <w:t>persons, despite my having a legitimate legal basis to do so.</w:t>
      </w:r>
    </w:p>
    <w:p w14:paraId="01DE077B" w14:textId="77777777" w:rsidR="007F2DC4" w:rsidRDefault="007F2DC4" w:rsidP="007F2DC4">
      <w:pPr>
        <w:ind w:right="107"/>
        <w:jc w:val="both"/>
        <w:rPr>
          <w:sz w:val="24"/>
          <w:szCs w:val="24"/>
        </w:rPr>
      </w:pPr>
    </w:p>
    <w:p w14:paraId="32598079" w14:textId="1CDF8D01" w:rsidR="007F2DC4" w:rsidRDefault="007F2DC4" w:rsidP="007F2DC4">
      <w:pPr>
        <w:ind w:right="107"/>
        <w:jc w:val="both"/>
        <w:rPr>
          <w:sz w:val="24"/>
          <w:szCs w:val="24"/>
        </w:rPr>
      </w:pPr>
      <w:r>
        <w:rPr>
          <w:sz w:val="24"/>
          <w:szCs w:val="24"/>
        </w:rPr>
        <w:t xml:space="preserve">Due to the chaotic and unpredictable nature of </w:t>
      </w:r>
      <w:r>
        <w:rPr>
          <w:sz w:val="24"/>
          <w:szCs w:val="24"/>
        </w:rPr>
        <w:t>this public order incident</w:t>
      </w:r>
      <w:r>
        <w:rPr>
          <w:sz w:val="24"/>
          <w:szCs w:val="24"/>
        </w:rPr>
        <w:t xml:space="preserve">, the initial investigation </w:t>
      </w:r>
      <w:r>
        <w:rPr>
          <w:sz w:val="24"/>
          <w:szCs w:val="24"/>
        </w:rPr>
        <w:t>wa</w:t>
      </w:r>
      <w:r>
        <w:rPr>
          <w:sz w:val="24"/>
          <w:szCs w:val="24"/>
        </w:rPr>
        <w:t>s particularly difficult to manage, but also especially important.</w:t>
      </w:r>
      <w:r w:rsidR="0063417A">
        <w:rPr>
          <w:sz w:val="24"/>
          <w:szCs w:val="24"/>
        </w:rPr>
        <w:t xml:space="preserve"> In regards to the </w:t>
      </w:r>
      <w:r w:rsidR="00D738F7">
        <w:rPr>
          <w:sz w:val="24"/>
          <w:szCs w:val="24"/>
        </w:rPr>
        <w:t>Criminal Procedure and Investigations Act, while it</w:t>
      </w:r>
      <w:r>
        <w:rPr>
          <w:sz w:val="24"/>
          <w:szCs w:val="24"/>
        </w:rPr>
        <w:t xml:space="preserve"> </w:t>
      </w:r>
      <w:r w:rsidR="00D738F7">
        <w:rPr>
          <w:sz w:val="24"/>
          <w:szCs w:val="24"/>
        </w:rPr>
        <w:t>covers far more than response P</w:t>
      </w:r>
      <w:r w:rsidR="00D738F7">
        <w:rPr>
          <w:sz w:val="24"/>
          <w:szCs w:val="24"/>
        </w:rPr>
        <w:t>olice Officers, in</w:t>
      </w:r>
      <w:r w:rsidR="00D738F7">
        <w:rPr>
          <w:sz w:val="24"/>
          <w:szCs w:val="24"/>
        </w:rPr>
        <w:t xml:space="preserve"> relation to my role </w:t>
      </w:r>
      <w:r w:rsidR="00D738F7">
        <w:rPr>
          <w:sz w:val="24"/>
          <w:szCs w:val="24"/>
        </w:rPr>
        <w:t xml:space="preserve">it </w:t>
      </w:r>
      <w:r w:rsidR="00D738F7">
        <w:rPr>
          <w:sz w:val="24"/>
          <w:szCs w:val="24"/>
        </w:rPr>
        <w:t xml:space="preserve">dictates the management and handling of information collected in relation to </w:t>
      </w:r>
      <w:r w:rsidR="00D738F7">
        <w:rPr>
          <w:sz w:val="24"/>
          <w:szCs w:val="24"/>
        </w:rPr>
        <w:t xml:space="preserve">a </w:t>
      </w:r>
      <w:r w:rsidR="00D738F7">
        <w:rPr>
          <w:sz w:val="24"/>
          <w:szCs w:val="24"/>
        </w:rPr>
        <w:t>police investigation</w:t>
      </w:r>
      <w:r w:rsidR="00D738F7">
        <w:rPr>
          <w:sz w:val="24"/>
          <w:szCs w:val="24"/>
        </w:rPr>
        <w:t xml:space="preserve"> </w:t>
      </w:r>
      <w:r>
        <w:rPr>
          <w:sz w:val="24"/>
          <w:szCs w:val="24"/>
        </w:rPr>
        <w:t>(</w:t>
      </w:r>
      <w:r>
        <w:rPr>
          <w:i/>
          <w:iCs/>
          <w:sz w:val="24"/>
          <w:szCs w:val="24"/>
        </w:rPr>
        <w:t>Criminal Procedure and Investigations Act</w:t>
      </w:r>
      <w:r>
        <w:rPr>
          <w:sz w:val="24"/>
          <w:szCs w:val="24"/>
        </w:rPr>
        <w:t>, 1996)</w:t>
      </w:r>
      <w:r w:rsidR="00D738F7">
        <w:rPr>
          <w:sz w:val="24"/>
          <w:szCs w:val="24"/>
        </w:rPr>
        <w:t>.</w:t>
      </w:r>
    </w:p>
    <w:p w14:paraId="454A5F36" w14:textId="77777777" w:rsidR="006432EB" w:rsidRDefault="006432EB" w:rsidP="006432EB">
      <w:pPr>
        <w:ind w:right="107"/>
        <w:jc w:val="both"/>
        <w:rPr>
          <w:sz w:val="24"/>
          <w:szCs w:val="24"/>
        </w:rPr>
      </w:pPr>
    </w:p>
    <w:p w14:paraId="2D567793" w14:textId="2C825840" w:rsidR="00B6493C" w:rsidRDefault="006432EB" w:rsidP="00E6298B">
      <w:pPr>
        <w:ind w:right="107"/>
        <w:jc w:val="both"/>
        <w:rPr>
          <w:sz w:val="24"/>
          <w:szCs w:val="24"/>
        </w:rPr>
      </w:pPr>
      <w:r>
        <w:rPr>
          <w:sz w:val="24"/>
          <w:szCs w:val="24"/>
        </w:rPr>
        <w:t xml:space="preserve">The CPIA </w:t>
      </w:r>
      <w:r w:rsidR="00952BFC">
        <w:rPr>
          <w:sz w:val="24"/>
          <w:szCs w:val="24"/>
        </w:rPr>
        <w:t>categorises all information gathered by police as e</w:t>
      </w:r>
      <w:r>
        <w:rPr>
          <w:sz w:val="24"/>
          <w:szCs w:val="24"/>
        </w:rPr>
        <w:t>vidence, unused material,</w:t>
      </w:r>
      <w:r w:rsidR="00952BFC">
        <w:rPr>
          <w:sz w:val="24"/>
          <w:szCs w:val="24"/>
        </w:rPr>
        <w:t xml:space="preserve"> and</w:t>
      </w:r>
      <w:r>
        <w:rPr>
          <w:sz w:val="24"/>
          <w:szCs w:val="24"/>
        </w:rPr>
        <w:t xml:space="preserve"> non-relevant material.</w:t>
      </w:r>
      <w:r w:rsidR="003C4C71">
        <w:rPr>
          <w:sz w:val="24"/>
          <w:szCs w:val="24"/>
        </w:rPr>
        <w:t xml:space="preserve"> Evidence applies to any material that is used by the prosecution in court.</w:t>
      </w:r>
      <w:r w:rsidR="00FE0A67">
        <w:rPr>
          <w:sz w:val="24"/>
          <w:szCs w:val="24"/>
        </w:rPr>
        <w:t xml:space="preserve"> In this incident, as </w:t>
      </w:r>
      <w:r w:rsidR="00821ABB">
        <w:rPr>
          <w:sz w:val="24"/>
          <w:szCs w:val="24"/>
        </w:rPr>
        <w:t>Section 5 public order is a police</w:t>
      </w:r>
      <w:r w:rsidR="00FE0A67">
        <w:rPr>
          <w:sz w:val="24"/>
          <w:szCs w:val="24"/>
        </w:rPr>
        <w:t>-</w:t>
      </w:r>
      <w:r w:rsidR="00821ABB">
        <w:rPr>
          <w:sz w:val="24"/>
          <w:szCs w:val="24"/>
        </w:rPr>
        <w:t>evidenced offence</w:t>
      </w:r>
      <w:r w:rsidR="00FE0A67">
        <w:rPr>
          <w:sz w:val="24"/>
          <w:szCs w:val="24"/>
        </w:rPr>
        <w:t>, the evidence was primarily</w:t>
      </w:r>
      <w:r w:rsidR="00B6493C">
        <w:rPr>
          <w:sz w:val="24"/>
          <w:szCs w:val="24"/>
        </w:rPr>
        <w:t xml:space="preserve"> statements</w:t>
      </w:r>
      <w:r w:rsidR="00FE0A67">
        <w:rPr>
          <w:sz w:val="24"/>
          <w:szCs w:val="24"/>
        </w:rPr>
        <w:t xml:space="preserve"> from officers and</w:t>
      </w:r>
      <w:r w:rsidR="00B6493C">
        <w:rPr>
          <w:sz w:val="24"/>
          <w:szCs w:val="24"/>
        </w:rPr>
        <w:t xml:space="preserve"> body camera</w:t>
      </w:r>
      <w:r w:rsidR="00FE0A67">
        <w:rPr>
          <w:sz w:val="24"/>
          <w:szCs w:val="24"/>
        </w:rPr>
        <w:t xml:space="preserve"> footage.</w:t>
      </w:r>
      <w:r w:rsidR="00AC7C46">
        <w:rPr>
          <w:sz w:val="24"/>
          <w:szCs w:val="24"/>
        </w:rPr>
        <w:t xml:space="preserve"> Due to the large number of officers involved, the main task here was ensuring that all officers who had attended understood that their </w:t>
      </w:r>
      <w:r w:rsidR="007B1057">
        <w:rPr>
          <w:sz w:val="24"/>
          <w:szCs w:val="24"/>
        </w:rPr>
        <w:t>statements and body worn video would be required as evidential material.</w:t>
      </w:r>
      <w:r w:rsidR="009468F8">
        <w:rPr>
          <w:sz w:val="24"/>
          <w:szCs w:val="24"/>
        </w:rPr>
        <w:t xml:space="preserve"> Due to statements being easiest when </w:t>
      </w:r>
      <w:r w:rsidR="001E6B97">
        <w:rPr>
          <w:sz w:val="24"/>
          <w:szCs w:val="24"/>
        </w:rPr>
        <w:t>written soon after the incident, the g</w:t>
      </w:r>
      <w:r w:rsidR="00B6493C">
        <w:rPr>
          <w:sz w:val="24"/>
          <w:szCs w:val="24"/>
        </w:rPr>
        <w:t xml:space="preserve">olden </w:t>
      </w:r>
      <w:r w:rsidR="00B6493C">
        <w:rPr>
          <w:sz w:val="24"/>
          <w:szCs w:val="24"/>
        </w:rPr>
        <w:lastRenderedPageBreak/>
        <w:t>hour principles</w:t>
      </w:r>
      <w:r w:rsidR="001E6B97">
        <w:rPr>
          <w:sz w:val="24"/>
          <w:szCs w:val="24"/>
        </w:rPr>
        <w:t xml:space="preserve"> of gathering important evidence as soon as possible were particularly important here</w:t>
      </w:r>
      <w:r w:rsidR="00B6493C">
        <w:rPr>
          <w:sz w:val="24"/>
          <w:szCs w:val="24"/>
        </w:rPr>
        <w:t xml:space="preserve"> </w:t>
      </w:r>
      <w:r w:rsidR="006D4957">
        <w:rPr>
          <w:sz w:val="24"/>
          <w:szCs w:val="24"/>
        </w:rPr>
        <w:t>(</w:t>
      </w:r>
      <w:r w:rsidR="00B91581">
        <w:rPr>
          <w:sz w:val="24"/>
          <w:szCs w:val="24"/>
        </w:rPr>
        <w:t>C</w:t>
      </w:r>
      <w:r w:rsidR="006D4957">
        <w:rPr>
          <w:sz w:val="24"/>
          <w:szCs w:val="24"/>
        </w:rPr>
        <w:t>ollege of Policing, 2021)</w:t>
      </w:r>
      <w:r w:rsidR="001E6B97">
        <w:rPr>
          <w:sz w:val="24"/>
          <w:szCs w:val="24"/>
        </w:rPr>
        <w:t>.</w:t>
      </w:r>
    </w:p>
    <w:p w14:paraId="4DA549F4" w14:textId="77777777" w:rsidR="00CB71E4" w:rsidRDefault="00CB71E4" w:rsidP="00E6298B">
      <w:pPr>
        <w:ind w:right="107"/>
        <w:jc w:val="both"/>
        <w:rPr>
          <w:sz w:val="24"/>
          <w:szCs w:val="24"/>
        </w:rPr>
      </w:pPr>
    </w:p>
    <w:p w14:paraId="062C4F8E" w14:textId="10CC34B1" w:rsidR="00821ABB" w:rsidRDefault="00375264" w:rsidP="00E6298B">
      <w:pPr>
        <w:ind w:right="107"/>
        <w:jc w:val="both"/>
        <w:rPr>
          <w:sz w:val="24"/>
          <w:szCs w:val="24"/>
        </w:rPr>
      </w:pPr>
      <w:r>
        <w:rPr>
          <w:sz w:val="24"/>
          <w:szCs w:val="24"/>
        </w:rPr>
        <w:t>Unused material refers to any material that is collected in the investigation</w:t>
      </w:r>
      <w:r w:rsidR="00210530">
        <w:rPr>
          <w:sz w:val="24"/>
          <w:szCs w:val="24"/>
        </w:rPr>
        <w:t xml:space="preserve"> that holds </w:t>
      </w:r>
      <w:r w:rsidR="00DA066E">
        <w:rPr>
          <w:sz w:val="24"/>
          <w:szCs w:val="24"/>
        </w:rPr>
        <w:t>relevance but</w:t>
      </w:r>
      <w:r w:rsidR="00210530">
        <w:rPr>
          <w:sz w:val="24"/>
          <w:szCs w:val="24"/>
        </w:rPr>
        <w:t xml:space="preserve"> will not be used by the prosecution and is therefore not evidence.</w:t>
      </w:r>
      <w:r w:rsidR="00DA066E">
        <w:rPr>
          <w:sz w:val="24"/>
          <w:szCs w:val="24"/>
        </w:rPr>
        <w:t xml:space="preserve"> This would include police generated data such as call logs.</w:t>
      </w:r>
      <w:r w:rsidR="007A230F">
        <w:rPr>
          <w:sz w:val="24"/>
          <w:szCs w:val="24"/>
        </w:rPr>
        <w:t xml:space="preserve"> Finally, non-relevant material refers to anything that has </w:t>
      </w:r>
      <w:r w:rsidR="007E1494">
        <w:rPr>
          <w:sz w:val="24"/>
          <w:szCs w:val="24"/>
        </w:rPr>
        <w:t>been collected by police in an investigation, therefore falling under the CPIA, which is not relevant to the investigation.</w:t>
      </w:r>
    </w:p>
    <w:p w14:paraId="4F8C7CAF" w14:textId="77777777" w:rsidR="00D372FE" w:rsidRDefault="00D372FE" w:rsidP="00D372FE">
      <w:pPr>
        <w:ind w:right="107"/>
        <w:jc w:val="both"/>
        <w:rPr>
          <w:sz w:val="24"/>
          <w:szCs w:val="24"/>
        </w:rPr>
      </w:pPr>
    </w:p>
    <w:p w14:paraId="1632FA3E" w14:textId="244D720E" w:rsidR="00D372FE" w:rsidRDefault="00D372FE" w:rsidP="00D372FE">
      <w:pPr>
        <w:ind w:right="107"/>
        <w:jc w:val="both"/>
        <w:rPr>
          <w:sz w:val="24"/>
          <w:szCs w:val="24"/>
        </w:rPr>
      </w:pPr>
      <w:r>
        <w:rPr>
          <w:sz w:val="24"/>
          <w:szCs w:val="24"/>
        </w:rPr>
        <w:t xml:space="preserve">This investigation will not reach the </w:t>
      </w:r>
      <w:r>
        <w:rPr>
          <w:sz w:val="24"/>
          <w:szCs w:val="24"/>
        </w:rPr>
        <w:t>C</w:t>
      </w:r>
      <w:r>
        <w:rPr>
          <w:sz w:val="24"/>
          <w:szCs w:val="24"/>
        </w:rPr>
        <w:t>rown Prosecution</w:t>
      </w:r>
      <w:r w:rsidR="00B0464D">
        <w:rPr>
          <w:sz w:val="24"/>
          <w:szCs w:val="24"/>
        </w:rPr>
        <w:t xml:space="preserve"> Service</w:t>
      </w:r>
      <w:r>
        <w:rPr>
          <w:sz w:val="24"/>
          <w:szCs w:val="24"/>
        </w:rPr>
        <w:t xml:space="preserve"> stage </w:t>
      </w:r>
      <w:r w:rsidR="00B0464D">
        <w:rPr>
          <w:sz w:val="24"/>
          <w:szCs w:val="24"/>
        </w:rPr>
        <w:t xml:space="preserve">– </w:t>
      </w:r>
      <w:r>
        <w:rPr>
          <w:sz w:val="24"/>
          <w:szCs w:val="24"/>
        </w:rPr>
        <w:t>assuming that the out of court disposals are successful</w:t>
      </w:r>
      <w:r w:rsidR="00B0464D">
        <w:rPr>
          <w:sz w:val="24"/>
          <w:szCs w:val="24"/>
        </w:rPr>
        <w:t xml:space="preserve"> </w:t>
      </w:r>
      <w:r>
        <w:rPr>
          <w:sz w:val="24"/>
          <w:szCs w:val="24"/>
        </w:rPr>
        <w:t xml:space="preserve">– </w:t>
      </w:r>
      <w:r w:rsidR="00B0464D">
        <w:rPr>
          <w:sz w:val="24"/>
          <w:szCs w:val="24"/>
        </w:rPr>
        <w:t xml:space="preserve">which is </w:t>
      </w:r>
      <w:r>
        <w:rPr>
          <w:sz w:val="24"/>
          <w:szCs w:val="24"/>
        </w:rPr>
        <w:t>where these categories</w:t>
      </w:r>
      <w:r w:rsidR="00B0464D">
        <w:rPr>
          <w:sz w:val="24"/>
          <w:szCs w:val="24"/>
        </w:rPr>
        <w:t xml:space="preserve"> of material</w:t>
      </w:r>
      <w:r>
        <w:rPr>
          <w:sz w:val="24"/>
          <w:szCs w:val="24"/>
        </w:rPr>
        <w:t xml:space="preserve"> are officially applied</w:t>
      </w:r>
      <w:r w:rsidR="00B0464D">
        <w:rPr>
          <w:sz w:val="24"/>
          <w:szCs w:val="24"/>
        </w:rPr>
        <w:t xml:space="preserve">, but I have </w:t>
      </w:r>
      <w:r>
        <w:rPr>
          <w:sz w:val="24"/>
          <w:szCs w:val="24"/>
        </w:rPr>
        <w:t>still considered</w:t>
      </w:r>
      <w:r w:rsidR="00B0464D">
        <w:rPr>
          <w:sz w:val="24"/>
          <w:szCs w:val="24"/>
        </w:rPr>
        <w:t xml:space="preserve"> them</w:t>
      </w:r>
      <w:r>
        <w:rPr>
          <w:sz w:val="24"/>
          <w:szCs w:val="24"/>
        </w:rPr>
        <w:t xml:space="preserve"> throughout the investigation</w:t>
      </w:r>
      <w:r w:rsidR="00B0464D">
        <w:rPr>
          <w:sz w:val="24"/>
          <w:szCs w:val="24"/>
        </w:rPr>
        <w:t>, in order to ensure that any relevant material is collected and stored correctly.</w:t>
      </w:r>
    </w:p>
    <w:p w14:paraId="752BF5B4" w14:textId="77777777" w:rsidR="00FD124F" w:rsidRDefault="00FD124F" w:rsidP="00E6298B">
      <w:pPr>
        <w:ind w:right="107"/>
        <w:jc w:val="both"/>
        <w:rPr>
          <w:sz w:val="24"/>
          <w:szCs w:val="24"/>
        </w:rPr>
      </w:pPr>
    </w:p>
    <w:p w14:paraId="774B5E8A" w14:textId="21E781F2" w:rsidR="00537D58" w:rsidRPr="00270EEB" w:rsidRDefault="00960B4F" w:rsidP="00E6298B">
      <w:pPr>
        <w:ind w:right="107"/>
        <w:jc w:val="both"/>
        <w:rPr>
          <w:sz w:val="24"/>
          <w:szCs w:val="24"/>
        </w:rPr>
      </w:pPr>
      <w:r>
        <w:rPr>
          <w:sz w:val="24"/>
          <w:szCs w:val="24"/>
        </w:rPr>
        <w:t>In this incident, the r</w:t>
      </w:r>
      <w:r w:rsidR="00FD124F">
        <w:rPr>
          <w:sz w:val="24"/>
          <w:szCs w:val="24"/>
        </w:rPr>
        <w:t xml:space="preserve">ecording and retaining </w:t>
      </w:r>
      <w:r>
        <w:rPr>
          <w:sz w:val="24"/>
          <w:szCs w:val="24"/>
        </w:rPr>
        <w:t xml:space="preserve">of </w:t>
      </w:r>
      <w:r w:rsidR="00FD124F">
        <w:rPr>
          <w:sz w:val="24"/>
          <w:szCs w:val="24"/>
        </w:rPr>
        <w:t>material</w:t>
      </w:r>
      <w:r>
        <w:rPr>
          <w:sz w:val="24"/>
          <w:szCs w:val="24"/>
        </w:rPr>
        <w:t>,</w:t>
      </w:r>
      <w:r w:rsidR="00FD124F">
        <w:rPr>
          <w:sz w:val="24"/>
          <w:szCs w:val="24"/>
        </w:rPr>
        <w:t xml:space="preserve"> particularly B</w:t>
      </w:r>
      <w:r>
        <w:rPr>
          <w:sz w:val="24"/>
          <w:szCs w:val="24"/>
        </w:rPr>
        <w:t xml:space="preserve">ody Worn Video, was crucial as it was the only evidence of the offences </w:t>
      </w:r>
      <w:r w:rsidR="002F66EE">
        <w:rPr>
          <w:sz w:val="24"/>
          <w:szCs w:val="24"/>
        </w:rPr>
        <w:t>other than the accounts of police officers.</w:t>
      </w:r>
      <w:r w:rsidR="006751DD">
        <w:rPr>
          <w:sz w:val="24"/>
          <w:szCs w:val="24"/>
        </w:rPr>
        <w:t xml:space="preserve"> This indicates how important the early phases of evidence collection and investigation are</w:t>
      </w:r>
      <w:r w:rsidR="003851C7">
        <w:rPr>
          <w:sz w:val="24"/>
          <w:szCs w:val="24"/>
        </w:rPr>
        <w:t xml:space="preserve">. It is crucial that an investigating officer considers the CPIA all the way through an investigation, even when it might not reach </w:t>
      </w:r>
      <w:r w:rsidR="00DD79F5">
        <w:rPr>
          <w:sz w:val="24"/>
          <w:szCs w:val="24"/>
        </w:rPr>
        <w:t xml:space="preserve">court, in order to ensure all police material and information is </w:t>
      </w:r>
      <w:r w:rsidR="00477C58">
        <w:rPr>
          <w:sz w:val="24"/>
          <w:szCs w:val="24"/>
        </w:rPr>
        <w:t>processed effectively and legally.</w:t>
      </w:r>
    </w:p>
    <w:p w14:paraId="585519A4" w14:textId="77777777" w:rsidR="00025650" w:rsidRDefault="00025650" w:rsidP="00E6298B">
      <w:pPr>
        <w:ind w:right="107"/>
        <w:jc w:val="both"/>
        <w:rPr>
          <w:sz w:val="24"/>
          <w:szCs w:val="24"/>
        </w:rPr>
      </w:pPr>
    </w:p>
    <w:p w14:paraId="0D7BD95C" w14:textId="14F49481" w:rsidR="00477C58" w:rsidRPr="00270EEB" w:rsidRDefault="00B9336B" w:rsidP="00E6298B">
      <w:pPr>
        <w:ind w:right="107"/>
        <w:jc w:val="both"/>
        <w:rPr>
          <w:sz w:val="24"/>
          <w:szCs w:val="24"/>
        </w:rPr>
      </w:pPr>
      <w:r>
        <w:rPr>
          <w:sz w:val="24"/>
          <w:szCs w:val="24"/>
        </w:rPr>
        <w:t>Regarding</w:t>
      </w:r>
      <w:r w:rsidR="00CE37EF">
        <w:rPr>
          <w:sz w:val="24"/>
          <w:szCs w:val="24"/>
        </w:rPr>
        <w:t xml:space="preserve"> this incident and the following investigation, I am satisfied with my actions throughout. I feel that</w:t>
      </w:r>
      <w:r>
        <w:rPr>
          <w:sz w:val="24"/>
          <w:szCs w:val="24"/>
        </w:rPr>
        <w:t xml:space="preserve"> I adhered effectively to the NDM, while still </w:t>
      </w:r>
      <w:r w:rsidR="00514EE8">
        <w:rPr>
          <w:sz w:val="24"/>
          <w:szCs w:val="24"/>
        </w:rPr>
        <w:t>exercising discretion appropriately and effectively, and ensuring that the CPIA and investigatory process was adhered to throughout.</w:t>
      </w:r>
    </w:p>
    <w:p w14:paraId="53C57CDF" w14:textId="77777777" w:rsidR="00025650" w:rsidRPr="00270EEB" w:rsidRDefault="00025650" w:rsidP="00E6298B">
      <w:pPr>
        <w:ind w:right="107"/>
        <w:jc w:val="both"/>
        <w:rPr>
          <w:sz w:val="24"/>
          <w:szCs w:val="24"/>
        </w:rPr>
      </w:pPr>
    </w:p>
    <w:p w14:paraId="5A545E1D" w14:textId="64764A38" w:rsidR="00025650" w:rsidRPr="00B551CE" w:rsidRDefault="00B551CE" w:rsidP="00E6298B">
      <w:pPr>
        <w:ind w:right="107"/>
        <w:jc w:val="both"/>
        <w:rPr>
          <w:b/>
          <w:bCs/>
          <w:sz w:val="24"/>
          <w:szCs w:val="24"/>
          <w:u w:val="single"/>
        </w:rPr>
      </w:pPr>
      <w:r w:rsidRPr="00B551CE">
        <w:rPr>
          <w:b/>
          <w:bCs/>
          <w:sz w:val="24"/>
          <w:szCs w:val="24"/>
          <w:u w:val="single"/>
        </w:rPr>
        <w:t>WORD COUNT: 1753</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2B4DA333" w14:textId="31B3C29B" w:rsidR="004923DA" w:rsidRPr="00270EEB" w:rsidRDefault="004923DA" w:rsidP="004432C6">
      <w:pPr>
        <w:overflowPunct/>
        <w:autoSpaceDE/>
        <w:autoSpaceDN/>
        <w:adjustRightInd/>
        <w:ind w:right="107"/>
        <w:textAlignment w:val="auto"/>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EF451D8" w14:textId="77777777" w:rsidR="00215C51" w:rsidRDefault="00215C51" w:rsidP="00215C51">
      <w:pPr>
        <w:overflowPunct/>
        <w:autoSpaceDE/>
        <w:autoSpaceDN/>
        <w:adjustRightInd/>
        <w:ind w:right="107"/>
        <w:textAlignment w:val="auto"/>
        <w:rPr>
          <w:bCs/>
          <w:sz w:val="24"/>
          <w:szCs w:val="24"/>
        </w:rPr>
      </w:pPr>
    </w:p>
    <w:p w14:paraId="6272AFF9" w14:textId="68754A40" w:rsidR="002852FC" w:rsidRDefault="002852FC" w:rsidP="00215C51">
      <w:pPr>
        <w:overflowPunct/>
        <w:autoSpaceDE/>
        <w:autoSpaceDN/>
        <w:adjustRightInd/>
        <w:ind w:right="107"/>
        <w:textAlignment w:val="auto"/>
        <w:rPr>
          <w:bCs/>
          <w:sz w:val="24"/>
          <w:szCs w:val="24"/>
        </w:rPr>
      </w:pPr>
      <w:r w:rsidRPr="002852FC">
        <w:rPr>
          <w:bCs/>
          <w:sz w:val="24"/>
          <w:szCs w:val="24"/>
        </w:rPr>
        <w:t>Borton, T.</w:t>
      </w:r>
      <w:r>
        <w:rPr>
          <w:bCs/>
          <w:sz w:val="24"/>
          <w:szCs w:val="24"/>
        </w:rPr>
        <w:t>,</w:t>
      </w:r>
      <w:r w:rsidRPr="002852FC">
        <w:rPr>
          <w:bCs/>
          <w:sz w:val="24"/>
          <w:szCs w:val="24"/>
        </w:rPr>
        <w:t xml:space="preserve"> (1970) </w:t>
      </w:r>
      <w:r w:rsidRPr="001A4F56">
        <w:rPr>
          <w:bCs/>
          <w:i/>
          <w:iCs/>
          <w:sz w:val="24"/>
          <w:szCs w:val="24"/>
        </w:rPr>
        <w:t>Reach Touch and Teach</w:t>
      </w:r>
      <w:r w:rsidR="001A4F56">
        <w:rPr>
          <w:bCs/>
          <w:sz w:val="24"/>
          <w:szCs w:val="24"/>
        </w:rPr>
        <w:t>,</w:t>
      </w:r>
      <w:r w:rsidRPr="002852FC">
        <w:rPr>
          <w:bCs/>
          <w:sz w:val="24"/>
          <w:szCs w:val="24"/>
        </w:rPr>
        <w:t xml:space="preserve"> New York: McGraw-Hill Paperbacks.</w:t>
      </w:r>
    </w:p>
    <w:p w14:paraId="7AD0EFFB" w14:textId="77777777" w:rsidR="002852FC" w:rsidRDefault="002852FC" w:rsidP="00215C51">
      <w:pPr>
        <w:overflowPunct/>
        <w:autoSpaceDE/>
        <w:autoSpaceDN/>
        <w:adjustRightInd/>
        <w:ind w:right="107"/>
        <w:textAlignment w:val="auto"/>
        <w:rPr>
          <w:bCs/>
          <w:sz w:val="24"/>
          <w:szCs w:val="24"/>
        </w:rPr>
      </w:pPr>
    </w:p>
    <w:p w14:paraId="2A79CCD1" w14:textId="5C5A05A8" w:rsidR="002227A3" w:rsidRPr="009A1ED6" w:rsidRDefault="002227A3" w:rsidP="00215C51">
      <w:pPr>
        <w:overflowPunct/>
        <w:autoSpaceDE/>
        <w:autoSpaceDN/>
        <w:adjustRightInd/>
        <w:ind w:right="107"/>
        <w:textAlignment w:val="auto"/>
        <w:rPr>
          <w:bCs/>
          <w:sz w:val="24"/>
          <w:szCs w:val="24"/>
        </w:rPr>
      </w:pPr>
      <w:r>
        <w:rPr>
          <w:bCs/>
          <w:i/>
          <w:iCs/>
          <w:sz w:val="24"/>
          <w:szCs w:val="24"/>
        </w:rPr>
        <w:t>Children Act</w:t>
      </w:r>
      <w:r w:rsidR="009A1ED6">
        <w:rPr>
          <w:bCs/>
          <w:i/>
          <w:iCs/>
          <w:sz w:val="24"/>
          <w:szCs w:val="24"/>
        </w:rPr>
        <w:t xml:space="preserve"> 1989</w:t>
      </w:r>
      <w:r w:rsidR="009A1ED6">
        <w:rPr>
          <w:bCs/>
          <w:sz w:val="24"/>
          <w:szCs w:val="24"/>
        </w:rPr>
        <w:t xml:space="preserve">, Available at: </w:t>
      </w:r>
      <w:hyperlink r:id="rId20" w:history="1">
        <w:r w:rsidR="003B4210" w:rsidRPr="00934AAE">
          <w:rPr>
            <w:rStyle w:val="Hyperlink"/>
            <w:bCs/>
            <w:sz w:val="24"/>
            <w:szCs w:val="24"/>
          </w:rPr>
          <w:t>https://www.legislation.gov.uk/ukpga/1989/41/section/105</w:t>
        </w:r>
      </w:hyperlink>
      <w:r w:rsidR="003B4210">
        <w:rPr>
          <w:bCs/>
          <w:sz w:val="24"/>
          <w:szCs w:val="24"/>
        </w:rPr>
        <w:t>, (Accessed 11</w:t>
      </w:r>
      <w:r w:rsidR="003B4210" w:rsidRPr="003B4210">
        <w:rPr>
          <w:bCs/>
          <w:sz w:val="24"/>
          <w:szCs w:val="24"/>
          <w:vertAlign w:val="superscript"/>
        </w:rPr>
        <w:t>th</w:t>
      </w:r>
      <w:r w:rsidR="003B4210">
        <w:rPr>
          <w:bCs/>
          <w:sz w:val="24"/>
          <w:szCs w:val="24"/>
        </w:rPr>
        <w:t xml:space="preserve"> of November 2023).</w:t>
      </w:r>
    </w:p>
    <w:p w14:paraId="0B765B58" w14:textId="77777777" w:rsidR="001E0287" w:rsidRDefault="001E0287" w:rsidP="00215C51">
      <w:pPr>
        <w:overflowPunct/>
        <w:autoSpaceDE/>
        <w:autoSpaceDN/>
        <w:adjustRightInd/>
        <w:ind w:right="107"/>
        <w:textAlignment w:val="auto"/>
        <w:rPr>
          <w:bCs/>
          <w:sz w:val="24"/>
          <w:szCs w:val="24"/>
        </w:rPr>
      </w:pPr>
    </w:p>
    <w:p w14:paraId="18D57172" w14:textId="40EE3D75" w:rsidR="00A9674C" w:rsidRDefault="00A9674C" w:rsidP="00A9674C">
      <w:pPr>
        <w:overflowPunct/>
        <w:autoSpaceDE/>
        <w:autoSpaceDN/>
        <w:adjustRightInd/>
        <w:ind w:right="107"/>
        <w:textAlignment w:val="auto"/>
        <w:rPr>
          <w:bCs/>
          <w:sz w:val="24"/>
          <w:szCs w:val="24"/>
        </w:rPr>
      </w:pPr>
      <w:r w:rsidRPr="00A9674C">
        <w:rPr>
          <w:bCs/>
          <w:sz w:val="24"/>
          <w:szCs w:val="24"/>
        </w:rPr>
        <w:t>College of Policing</w:t>
      </w:r>
      <w:r w:rsidR="00BF6480">
        <w:rPr>
          <w:bCs/>
          <w:sz w:val="24"/>
          <w:szCs w:val="24"/>
        </w:rPr>
        <w:t>,</w:t>
      </w:r>
      <w:r w:rsidRPr="00A9674C">
        <w:rPr>
          <w:bCs/>
          <w:sz w:val="24"/>
          <w:szCs w:val="24"/>
        </w:rPr>
        <w:t xml:space="preserve"> (2014) </w:t>
      </w:r>
      <w:r w:rsidRPr="00BF6480">
        <w:rPr>
          <w:bCs/>
          <w:i/>
          <w:iCs/>
          <w:sz w:val="24"/>
          <w:szCs w:val="24"/>
        </w:rPr>
        <w:t>Code of Ethics</w:t>
      </w:r>
      <w:r w:rsidR="00BF6480">
        <w:rPr>
          <w:bCs/>
          <w:sz w:val="24"/>
          <w:szCs w:val="24"/>
        </w:rPr>
        <w:t>,</w:t>
      </w:r>
      <w:r w:rsidRPr="00A9674C">
        <w:rPr>
          <w:bCs/>
          <w:sz w:val="24"/>
          <w:szCs w:val="24"/>
        </w:rPr>
        <w:t xml:space="preserve"> Available at:</w:t>
      </w:r>
      <w:r>
        <w:rPr>
          <w:bCs/>
          <w:sz w:val="24"/>
          <w:szCs w:val="24"/>
        </w:rPr>
        <w:t xml:space="preserve"> </w:t>
      </w:r>
      <w:hyperlink r:id="rId21" w:history="1">
        <w:r w:rsidRPr="00934AAE">
          <w:rPr>
            <w:rStyle w:val="Hyperlink"/>
            <w:bCs/>
            <w:sz w:val="24"/>
            <w:szCs w:val="24"/>
          </w:rPr>
          <w:t>https://www.college.police.uk/ethics/code-of-ethics</w:t>
        </w:r>
      </w:hyperlink>
      <w:r>
        <w:rPr>
          <w:bCs/>
          <w:sz w:val="24"/>
          <w:szCs w:val="24"/>
        </w:rPr>
        <w:t xml:space="preserve">, </w:t>
      </w:r>
      <w:r w:rsidR="00BF6480">
        <w:rPr>
          <w:bCs/>
          <w:sz w:val="24"/>
          <w:szCs w:val="24"/>
        </w:rPr>
        <w:t>(accessed 8</w:t>
      </w:r>
      <w:r w:rsidR="00BF6480" w:rsidRPr="00BF6480">
        <w:rPr>
          <w:bCs/>
          <w:sz w:val="24"/>
          <w:szCs w:val="24"/>
          <w:vertAlign w:val="superscript"/>
        </w:rPr>
        <w:t>th</w:t>
      </w:r>
      <w:r w:rsidR="00BF6480">
        <w:rPr>
          <w:bCs/>
          <w:sz w:val="24"/>
          <w:szCs w:val="24"/>
        </w:rPr>
        <w:t xml:space="preserve"> of November 2023)</w:t>
      </w:r>
      <w:r w:rsidR="001C3E8C">
        <w:rPr>
          <w:bCs/>
          <w:sz w:val="24"/>
          <w:szCs w:val="24"/>
        </w:rPr>
        <w:t>.</w:t>
      </w:r>
    </w:p>
    <w:p w14:paraId="44237875" w14:textId="77777777" w:rsidR="00A9674C" w:rsidRDefault="00A9674C" w:rsidP="000F5FA0">
      <w:pPr>
        <w:overflowPunct/>
        <w:autoSpaceDE/>
        <w:autoSpaceDN/>
        <w:adjustRightInd/>
        <w:ind w:right="107"/>
        <w:textAlignment w:val="auto"/>
        <w:rPr>
          <w:bCs/>
          <w:sz w:val="24"/>
          <w:szCs w:val="24"/>
        </w:rPr>
      </w:pPr>
    </w:p>
    <w:p w14:paraId="73060487" w14:textId="4F6DD8D0" w:rsidR="000F5FA0" w:rsidRPr="000F5FA0" w:rsidRDefault="000F5FA0" w:rsidP="000F5FA0">
      <w:pPr>
        <w:overflowPunct/>
        <w:autoSpaceDE/>
        <w:autoSpaceDN/>
        <w:adjustRightInd/>
        <w:ind w:right="107"/>
        <w:textAlignment w:val="auto"/>
        <w:rPr>
          <w:bCs/>
          <w:sz w:val="24"/>
          <w:szCs w:val="24"/>
        </w:rPr>
      </w:pPr>
      <w:r w:rsidRPr="000F5FA0">
        <w:rPr>
          <w:bCs/>
          <w:sz w:val="24"/>
          <w:szCs w:val="24"/>
        </w:rPr>
        <w:t>College of Policing</w:t>
      </w:r>
      <w:r>
        <w:rPr>
          <w:bCs/>
          <w:sz w:val="24"/>
          <w:szCs w:val="24"/>
        </w:rPr>
        <w:t>,</w:t>
      </w:r>
      <w:r w:rsidRPr="000F5FA0">
        <w:rPr>
          <w:bCs/>
          <w:sz w:val="24"/>
          <w:szCs w:val="24"/>
        </w:rPr>
        <w:t xml:space="preserve"> (2014) </w:t>
      </w:r>
      <w:r w:rsidRPr="000F5FA0">
        <w:rPr>
          <w:bCs/>
          <w:i/>
          <w:iCs/>
          <w:sz w:val="24"/>
          <w:szCs w:val="24"/>
        </w:rPr>
        <w:t>National Decision Model</w:t>
      </w:r>
      <w:r>
        <w:rPr>
          <w:bCs/>
          <w:sz w:val="24"/>
          <w:szCs w:val="24"/>
        </w:rPr>
        <w:t>,</w:t>
      </w:r>
      <w:r w:rsidRPr="000F5FA0">
        <w:rPr>
          <w:bCs/>
          <w:sz w:val="24"/>
          <w:szCs w:val="24"/>
        </w:rPr>
        <w:t xml:space="preserve"> Available at: </w:t>
      </w:r>
      <w:hyperlink r:id="rId22" w:history="1">
        <w:r w:rsidR="00EF0BDF" w:rsidRPr="00934AAE">
          <w:rPr>
            <w:rStyle w:val="Hyperlink"/>
            <w:bCs/>
            <w:sz w:val="24"/>
            <w:szCs w:val="24"/>
          </w:rPr>
          <w:t>https://www.college.police.uk/app/national-decision-model/national-decision-model</w:t>
        </w:r>
      </w:hyperlink>
      <w:r w:rsidR="00EF0BDF">
        <w:rPr>
          <w:bCs/>
          <w:sz w:val="24"/>
          <w:szCs w:val="24"/>
        </w:rPr>
        <w:t xml:space="preserve">, </w:t>
      </w:r>
      <w:r w:rsidR="00075B83">
        <w:rPr>
          <w:bCs/>
          <w:sz w:val="24"/>
          <w:szCs w:val="24"/>
        </w:rPr>
        <w:t>(Accessed 9</w:t>
      </w:r>
      <w:r w:rsidR="00075B83" w:rsidRPr="00075B83">
        <w:rPr>
          <w:bCs/>
          <w:sz w:val="24"/>
          <w:szCs w:val="24"/>
          <w:vertAlign w:val="superscript"/>
        </w:rPr>
        <w:t>th</w:t>
      </w:r>
      <w:r w:rsidR="00075B83">
        <w:rPr>
          <w:bCs/>
          <w:sz w:val="24"/>
          <w:szCs w:val="24"/>
        </w:rPr>
        <w:t xml:space="preserve"> of November 2023)</w:t>
      </w:r>
      <w:r w:rsidR="002D0DCE">
        <w:rPr>
          <w:bCs/>
          <w:sz w:val="24"/>
          <w:szCs w:val="24"/>
        </w:rPr>
        <w:t>.</w:t>
      </w:r>
    </w:p>
    <w:p w14:paraId="29029067" w14:textId="77777777" w:rsidR="000F5FA0" w:rsidRDefault="000F5FA0" w:rsidP="00215C51">
      <w:pPr>
        <w:overflowPunct/>
        <w:autoSpaceDE/>
        <w:autoSpaceDN/>
        <w:adjustRightInd/>
        <w:ind w:right="107"/>
        <w:textAlignment w:val="auto"/>
        <w:rPr>
          <w:bCs/>
          <w:sz w:val="24"/>
          <w:szCs w:val="24"/>
        </w:rPr>
      </w:pPr>
    </w:p>
    <w:p w14:paraId="39650C80" w14:textId="3D241D7B" w:rsidR="004A3F5E" w:rsidRDefault="004A3F5E" w:rsidP="00215C51">
      <w:pPr>
        <w:overflowPunct/>
        <w:autoSpaceDE/>
        <w:autoSpaceDN/>
        <w:adjustRightInd/>
        <w:ind w:right="107"/>
        <w:textAlignment w:val="auto"/>
        <w:rPr>
          <w:bCs/>
          <w:sz w:val="24"/>
          <w:szCs w:val="24"/>
        </w:rPr>
      </w:pPr>
      <w:r>
        <w:rPr>
          <w:bCs/>
          <w:sz w:val="24"/>
          <w:szCs w:val="24"/>
        </w:rPr>
        <w:t xml:space="preserve">College of Policing, (2020) </w:t>
      </w:r>
      <w:r>
        <w:rPr>
          <w:bCs/>
          <w:i/>
          <w:iCs/>
          <w:sz w:val="24"/>
          <w:szCs w:val="24"/>
        </w:rPr>
        <w:t>Conflict Management Skills</w:t>
      </w:r>
      <w:r>
        <w:rPr>
          <w:bCs/>
          <w:sz w:val="24"/>
          <w:szCs w:val="24"/>
        </w:rPr>
        <w:t xml:space="preserve">, Available at: </w:t>
      </w:r>
      <w:hyperlink r:id="rId23" w:history="1">
        <w:r w:rsidR="00C3420D" w:rsidRPr="00934AAE">
          <w:rPr>
            <w:rStyle w:val="Hyperlink"/>
            <w:bCs/>
            <w:sz w:val="24"/>
            <w:szCs w:val="24"/>
          </w:rPr>
          <w:t>https://www.college.police.uk/guidance/conflict-management/conflict-management-skills</w:t>
        </w:r>
      </w:hyperlink>
      <w:r w:rsidR="00C3420D">
        <w:rPr>
          <w:bCs/>
          <w:sz w:val="24"/>
          <w:szCs w:val="24"/>
        </w:rPr>
        <w:t>, (Accessed 1</w:t>
      </w:r>
      <w:r w:rsidR="007C7D24">
        <w:rPr>
          <w:bCs/>
          <w:sz w:val="24"/>
          <w:szCs w:val="24"/>
        </w:rPr>
        <w:t>2</w:t>
      </w:r>
      <w:r w:rsidR="007C7D24" w:rsidRPr="007C7D24">
        <w:rPr>
          <w:bCs/>
          <w:sz w:val="24"/>
          <w:szCs w:val="24"/>
          <w:vertAlign w:val="superscript"/>
        </w:rPr>
        <w:t>th</w:t>
      </w:r>
      <w:r w:rsidR="007C7D24">
        <w:rPr>
          <w:bCs/>
          <w:sz w:val="24"/>
          <w:szCs w:val="24"/>
        </w:rPr>
        <w:t xml:space="preserve"> of November 2023).</w:t>
      </w:r>
    </w:p>
    <w:p w14:paraId="409DE29C" w14:textId="77777777" w:rsidR="007D4234" w:rsidRDefault="007D4234" w:rsidP="00215C51">
      <w:pPr>
        <w:overflowPunct/>
        <w:autoSpaceDE/>
        <w:autoSpaceDN/>
        <w:adjustRightInd/>
        <w:ind w:right="107"/>
        <w:textAlignment w:val="auto"/>
        <w:rPr>
          <w:bCs/>
          <w:sz w:val="24"/>
          <w:szCs w:val="24"/>
        </w:rPr>
      </w:pPr>
    </w:p>
    <w:p w14:paraId="5532CF2C" w14:textId="1CA109A2" w:rsidR="007D4234" w:rsidRPr="00152F03" w:rsidRDefault="007D4234" w:rsidP="007D4234">
      <w:pPr>
        <w:overflowPunct/>
        <w:autoSpaceDE/>
        <w:autoSpaceDN/>
        <w:adjustRightInd/>
        <w:ind w:right="107"/>
        <w:textAlignment w:val="auto"/>
        <w:rPr>
          <w:bCs/>
          <w:sz w:val="24"/>
          <w:szCs w:val="24"/>
        </w:rPr>
      </w:pPr>
      <w:r>
        <w:rPr>
          <w:bCs/>
          <w:sz w:val="24"/>
          <w:szCs w:val="24"/>
        </w:rPr>
        <w:t>College of Policing, (2020)</w:t>
      </w:r>
      <w:r w:rsidR="00152F03">
        <w:rPr>
          <w:bCs/>
          <w:sz w:val="24"/>
          <w:szCs w:val="24"/>
        </w:rPr>
        <w:t xml:space="preserve"> </w:t>
      </w:r>
      <w:r w:rsidRPr="00152F03">
        <w:rPr>
          <w:bCs/>
          <w:i/>
          <w:iCs/>
          <w:sz w:val="24"/>
          <w:szCs w:val="24"/>
        </w:rPr>
        <w:t>Conflict management using de-escalation, communication and negotiation</w:t>
      </w:r>
      <w:r w:rsidR="00152F03">
        <w:rPr>
          <w:bCs/>
          <w:sz w:val="24"/>
          <w:szCs w:val="24"/>
        </w:rPr>
        <w:t>, Available at</w:t>
      </w:r>
      <w:r w:rsidR="00A86C99">
        <w:rPr>
          <w:bCs/>
          <w:sz w:val="24"/>
          <w:szCs w:val="24"/>
        </w:rPr>
        <w:t xml:space="preserve">: </w:t>
      </w:r>
      <w:hyperlink r:id="rId24" w:history="1">
        <w:r w:rsidR="00A86C99" w:rsidRPr="00934AAE">
          <w:rPr>
            <w:rStyle w:val="Hyperlink"/>
            <w:bCs/>
            <w:sz w:val="24"/>
            <w:szCs w:val="24"/>
          </w:rPr>
          <w:t>https://assets.college.police.uk/s3fs-public/2020-09/Conflict-management-guidelines.pdf</w:t>
        </w:r>
      </w:hyperlink>
      <w:r w:rsidR="00A86C99">
        <w:rPr>
          <w:bCs/>
          <w:sz w:val="24"/>
          <w:szCs w:val="24"/>
        </w:rPr>
        <w:t>, (Accessed</w:t>
      </w:r>
      <w:r w:rsidR="003D3290">
        <w:rPr>
          <w:bCs/>
          <w:sz w:val="24"/>
          <w:szCs w:val="24"/>
        </w:rPr>
        <w:t xml:space="preserve"> 5</w:t>
      </w:r>
      <w:r w:rsidR="003D3290" w:rsidRPr="003D3290">
        <w:rPr>
          <w:bCs/>
          <w:sz w:val="24"/>
          <w:szCs w:val="24"/>
          <w:vertAlign w:val="superscript"/>
        </w:rPr>
        <w:t>th</w:t>
      </w:r>
      <w:r w:rsidR="003D3290">
        <w:rPr>
          <w:bCs/>
          <w:sz w:val="24"/>
          <w:szCs w:val="24"/>
        </w:rPr>
        <w:t xml:space="preserve"> of November 2023).</w:t>
      </w:r>
    </w:p>
    <w:p w14:paraId="52CF09EB" w14:textId="77777777" w:rsidR="004A3F5E" w:rsidRDefault="004A3F5E" w:rsidP="00215C51">
      <w:pPr>
        <w:overflowPunct/>
        <w:autoSpaceDE/>
        <w:autoSpaceDN/>
        <w:adjustRightInd/>
        <w:ind w:right="107"/>
        <w:textAlignment w:val="auto"/>
        <w:rPr>
          <w:bCs/>
          <w:sz w:val="24"/>
          <w:szCs w:val="24"/>
        </w:rPr>
      </w:pPr>
    </w:p>
    <w:p w14:paraId="0652D75D" w14:textId="172E6709" w:rsidR="000531AA" w:rsidRPr="000531AA" w:rsidRDefault="000531AA" w:rsidP="00215C51">
      <w:pPr>
        <w:overflowPunct/>
        <w:autoSpaceDE/>
        <w:autoSpaceDN/>
        <w:adjustRightInd/>
        <w:ind w:right="107"/>
        <w:textAlignment w:val="auto"/>
        <w:rPr>
          <w:bCs/>
          <w:sz w:val="24"/>
          <w:szCs w:val="24"/>
        </w:rPr>
      </w:pPr>
      <w:r>
        <w:rPr>
          <w:bCs/>
          <w:sz w:val="24"/>
          <w:szCs w:val="24"/>
        </w:rPr>
        <w:t xml:space="preserve">College of Policing, (2021) </w:t>
      </w:r>
      <w:r w:rsidRPr="000531AA">
        <w:rPr>
          <w:bCs/>
          <w:i/>
          <w:iCs/>
          <w:sz w:val="24"/>
          <w:szCs w:val="24"/>
        </w:rPr>
        <w:t>Introduction to vulnerability-related risk</w:t>
      </w:r>
      <w:r>
        <w:rPr>
          <w:bCs/>
          <w:sz w:val="24"/>
          <w:szCs w:val="24"/>
        </w:rPr>
        <w:t>,</w:t>
      </w:r>
      <w:r w:rsidR="00573382">
        <w:rPr>
          <w:bCs/>
          <w:sz w:val="24"/>
          <w:szCs w:val="24"/>
        </w:rPr>
        <w:t xml:space="preserve"> Available at: </w:t>
      </w:r>
      <w:hyperlink r:id="rId25" w:history="1">
        <w:r w:rsidR="00573382" w:rsidRPr="00573A5B">
          <w:rPr>
            <w:rStyle w:val="Hyperlink"/>
            <w:bCs/>
            <w:sz w:val="24"/>
            <w:szCs w:val="24"/>
          </w:rPr>
          <w:t>https://www.college.police.uk/guidance/vulnerability-related-risks/introduction-vulnerability-related-risk</w:t>
        </w:r>
      </w:hyperlink>
      <w:r w:rsidR="00573382">
        <w:rPr>
          <w:bCs/>
          <w:sz w:val="24"/>
          <w:szCs w:val="24"/>
        </w:rPr>
        <w:t>, (Accessed</w:t>
      </w:r>
      <w:r w:rsidR="00B44530">
        <w:rPr>
          <w:bCs/>
          <w:sz w:val="24"/>
          <w:szCs w:val="24"/>
        </w:rPr>
        <w:t xml:space="preserve"> 13</w:t>
      </w:r>
      <w:r w:rsidR="00B44530" w:rsidRPr="00B44530">
        <w:rPr>
          <w:bCs/>
          <w:sz w:val="24"/>
          <w:szCs w:val="24"/>
          <w:vertAlign w:val="superscript"/>
        </w:rPr>
        <w:t>th</w:t>
      </w:r>
      <w:r w:rsidR="00B44530">
        <w:rPr>
          <w:bCs/>
          <w:sz w:val="24"/>
          <w:szCs w:val="24"/>
        </w:rPr>
        <w:t xml:space="preserve"> of November 2023).</w:t>
      </w:r>
    </w:p>
    <w:p w14:paraId="7384C1F0" w14:textId="77777777" w:rsidR="000531AA" w:rsidRDefault="000531AA" w:rsidP="00215C51">
      <w:pPr>
        <w:overflowPunct/>
        <w:autoSpaceDE/>
        <w:autoSpaceDN/>
        <w:adjustRightInd/>
        <w:ind w:right="107"/>
        <w:textAlignment w:val="auto"/>
        <w:rPr>
          <w:bCs/>
          <w:sz w:val="24"/>
          <w:szCs w:val="24"/>
        </w:rPr>
      </w:pPr>
    </w:p>
    <w:p w14:paraId="43B997BF" w14:textId="6B91A249" w:rsidR="00D35417" w:rsidRPr="00174742" w:rsidRDefault="00D35417" w:rsidP="00215C51">
      <w:pPr>
        <w:overflowPunct/>
        <w:autoSpaceDE/>
        <w:autoSpaceDN/>
        <w:adjustRightInd/>
        <w:ind w:right="107"/>
        <w:textAlignment w:val="auto"/>
        <w:rPr>
          <w:bCs/>
          <w:sz w:val="24"/>
          <w:szCs w:val="24"/>
        </w:rPr>
      </w:pPr>
      <w:r>
        <w:rPr>
          <w:bCs/>
          <w:sz w:val="24"/>
          <w:szCs w:val="24"/>
        </w:rPr>
        <w:t>College of Policing</w:t>
      </w:r>
      <w:r w:rsidR="00BF3AA4">
        <w:rPr>
          <w:bCs/>
          <w:sz w:val="24"/>
          <w:szCs w:val="24"/>
        </w:rPr>
        <w:t xml:space="preserve">, (2021) </w:t>
      </w:r>
      <w:r w:rsidR="00174742">
        <w:rPr>
          <w:bCs/>
          <w:i/>
          <w:iCs/>
          <w:sz w:val="24"/>
          <w:szCs w:val="24"/>
        </w:rPr>
        <w:t>Job-Related Fitness Standards</w:t>
      </w:r>
      <w:r w:rsidR="00174742">
        <w:rPr>
          <w:bCs/>
          <w:sz w:val="24"/>
          <w:szCs w:val="24"/>
        </w:rPr>
        <w:t>,</w:t>
      </w:r>
      <w:r w:rsidR="0031702A">
        <w:rPr>
          <w:bCs/>
          <w:sz w:val="24"/>
          <w:szCs w:val="24"/>
        </w:rPr>
        <w:t xml:space="preserve"> Available at</w:t>
      </w:r>
      <w:r w:rsidR="00800EBC">
        <w:rPr>
          <w:bCs/>
          <w:sz w:val="24"/>
          <w:szCs w:val="24"/>
        </w:rPr>
        <w:t xml:space="preserve">: </w:t>
      </w:r>
      <w:hyperlink r:id="rId26" w:history="1">
        <w:r w:rsidR="00800EBC" w:rsidRPr="00934AAE">
          <w:rPr>
            <w:rStyle w:val="Hyperlink"/>
            <w:bCs/>
            <w:sz w:val="24"/>
            <w:szCs w:val="24"/>
          </w:rPr>
          <w:t>https://www.college.police.uk/support-forces/health-safety-welfare/job-related-fitness-standards</w:t>
        </w:r>
      </w:hyperlink>
      <w:r w:rsidR="00800EBC">
        <w:rPr>
          <w:bCs/>
          <w:sz w:val="24"/>
          <w:szCs w:val="24"/>
        </w:rPr>
        <w:t>, (Accessed 8</w:t>
      </w:r>
      <w:r w:rsidR="00800EBC" w:rsidRPr="00800EBC">
        <w:rPr>
          <w:bCs/>
          <w:sz w:val="24"/>
          <w:szCs w:val="24"/>
          <w:vertAlign w:val="superscript"/>
        </w:rPr>
        <w:t>th</w:t>
      </w:r>
      <w:r w:rsidR="00800EBC">
        <w:rPr>
          <w:bCs/>
          <w:sz w:val="24"/>
          <w:szCs w:val="24"/>
        </w:rPr>
        <w:t xml:space="preserve"> of November </w:t>
      </w:r>
      <w:r w:rsidR="00B96597">
        <w:rPr>
          <w:bCs/>
          <w:sz w:val="24"/>
          <w:szCs w:val="24"/>
        </w:rPr>
        <w:t>2023).</w:t>
      </w:r>
    </w:p>
    <w:p w14:paraId="487591FD" w14:textId="2BE574C9" w:rsidR="00D35417" w:rsidRDefault="00D35417" w:rsidP="00215C51">
      <w:pPr>
        <w:overflowPunct/>
        <w:autoSpaceDE/>
        <w:autoSpaceDN/>
        <w:adjustRightInd/>
        <w:ind w:right="107"/>
        <w:textAlignment w:val="auto"/>
        <w:rPr>
          <w:bCs/>
          <w:sz w:val="24"/>
          <w:szCs w:val="24"/>
        </w:rPr>
      </w:pPr>
    </w:p>
    <w:p w14:paraId="5886E03D" w14:textId="4B13BFC1" w:rsidR="005E7269" w:rsidRPr="002E04E0" w:rsidRDefault="005E7269" w:rsidP="00215C51">
      <w:pPr>
        <w:overflowPunct/>
        <w:autoSpaceDE/>
        <w:autoSpaceDN/>
        <w:adjustRightInd/>
        <w:ind w:right="107"/>
        <w:textAlignment w:val="auto"/>
        <w:rPr>
          <w:bCs/>
          <w:sz w:val="24"/>
          <w:szCs w:val="24"/>
        </w:rPr>
      </w:pPr>
      <w:r>
        <w:rPr>
          <w:bCs/>
          <w:sz w:val="24"/>
          <w:szCs w:val="24"/>
        </w:rPr>
        <w:t>College of Policing, (2021)</w:t>
      </w:r>
      <w:r w:rsidR="002E04E0">
        <w:rPr>
          <w:bCs/>
          <w:sz w:val="24"/>
          <w:szCs w:val="24"/>
        </w:rPr>
        <w:t xml:space="preserve"> </w:t>
      </w:r>
      <w:r w:rsidR="002E04E0">
        <w:rPr>
          <w:bCs/>
          <w:i/>
          <w:iCs/>
          <w:sz w:val="24"/>
          <w:szCs w:val="24"/>
        </w:rPr>
        <w:t>Victims’ Code for Policing</w:t>
      </w:r>
      <w:r w:rsidR="002E04E0">
        <w:rPr>
          <w:bCs/>
          <w:sz w:val="24"/>
          <w:szCs w:val="24"/>
        </w:rPr>
        <w:t>,</w:t>
      </w:r>
      <w:r w:rsidR="00F16537">
        <w:rPr>
          <w:bCs/>
          <w:sz w:val="24"/>
          <w:szCs w:val="24"/>
        </w:rPr>
        <w:t xml:space="preserve"> Available at: </w:t>
      </w:r>
      <w:hyperlink r:id="rId27" w:history="1">
        <w:r w:rsidR="00F16537" w:rsidRPr="00934AAE">
          <w:rPr>
            <w:rStyle w:val="Hyperlink"/>
            <w:bCs/>
            <w:sz w:val="24"/>
            <w:szCs w:val="24"/>
          </w:rPr>
          <w:t>https://www.college.police.uk/guidance/victims-code/victims-rights-policing</w:t>
        </w:r>
      </w:hyperlink>
      <w:r w:rsidR="00F16537">
        <w:rPr>
          <w:bCs/>
          <w:sz w:val="24"/>
          <w:szCs w:val="24"/>
        </w:rPr>
        <w:t>, (Accessed 13</w:t>
      </w:r>
      <w:r w:rsidR="000D1E65" w:rsidRPr="000D1E65">
        <w:rPr>
          <w:bCs/>
          <w:sz w:val="24"/>
          <w:szCs w:val="24"/>
          <w:vertAlign w:val="superscript"/>
        </w:rPr>
        <w:t>th</w:t>
      </w:r>
      <w:r w:rsidR="000D1E65">
        <w:rPr>
          <w:bCs/>
          <w:sz w:val="24"/>
          <w:szCs w:val="24"/>
        </w:rPr>
        <w:t xml:space="preserve"> of November 2023).</w:t>
      </w:r>
    </w:p>
    <w:p w14:paraId="6E2033D9" w14:textId="77777777" w:rsidR="005E7269" w:rsidRDefault="005E7269" w:rsidP="00215C51">
      <w:pPr>
        <w:overflowPunct/>
        <w:autoSpaceDE/>
        <w:autoSpaceDN/>
        <w:adjustRightInd/>
        <w:ind w:right="107"/>
        <w:textAlignment w:val="auto"/>
        <w:rPr>
          <w:bCs/>
          <w:sz w:val="24"/>
          <w:szCs w:val="24"/>
        </w:rPr>
      </w:pPr>
    </w:p>
    <w:p w14:paraId="19157035" w14:textId="33BC3EA0" w:rsidR="0068476E" w:rsidRDefault="0068476E" w:rsidP="00215C51">
      <w:pPr>
        <w:overflowPunct/>
        <w:autoSpaceDE/>
        <w:autoSpaceDN/>
        <w:adjustRightInd/>
        <w:ind w:right="107"/>
        <w:textAlignment w:val="auto"/>
        <w:rPr>
          <w:bCs/>
          <w:sz w:val="24"/>
          <w:szCs w:val="24"/>
        </w:rPr>
      </w:pPr>
      <w:r>
        <w:rPr>
          <w:bCs/>
          <w:sz w:val="24"/>
          <w:szCs w:val="24"/>
        </w:rPr>
        <w:t>College of Policing, (2023)</w:t>
      </w:r>
      <w:r w:rsidR="00767215">
        <w:rPr>
          <w:bCs/>
          <w:sz w:val="24"/>
          <w:szCs w:val="24"/>
        </w:rPr>
        <w:t xml:space="preserve"> </w:t>
      </w:r>
      <w:r w:rsidR="00767215" w:rsidRPr="00767215">
        <w:rPr>
          <w:bCs/>
          <w:i/>
          <w:iCs/>
          <w:sz w:val="24"/>
          <w:szCs w:val="24"/>
        </w:rPr>
        <w:t>Investigation Process</w:t>
      </w:r>
      <w:r w:rsidR="00767215">
        <w:rPr>
          <w:bCs/>
          <w:sz w:val="24"/>
          <w:szCs w:val="24"/>
        </w:rPr>
        <w:t xml:space="preserve">, </w:t>
      </w:r>
      <w:r w:rsidR="00D84FAE">
        <w:rPr>
          <w:bCs/>
          <w:sz w:val="24"/>
          <w:szCs w:val="24"/>
        </w:rPr>
        <w:t xml:space="preserve">Available at: </w:t>
      </w:r>
      <w:hyperlink r:id="rId28" w:history="1">
        <w:r w:rsidR="00F86D93" w:rsidRPr="00934AAE">
          <w:rPr>
            <w:rStyle w:val="Hyperlink"/>
            <w:bCs/>
            <w:sz w:val="24"/>
            <w:szCs w:val="24"/>
          </w:rPr>
          <w:t>https://www.college.police.uk/app/investigation/investigation-process</w:t>
        </w:r>
      </w:hyperlink>
      <w:r w:rsidR="00F86D93">
        <w:rPr>
          <w:bCs/>
          <w:sz w:val="24"/>
          <w:szCs w:val="24"/>
        </w:rPr>
        <w:t>, (Accessed 7</w:t>
      </w:r>
      <w:r w:rsidR="00F86D93" w:rsidRPr="00F86D93">
        <w:rPr>
          <w:bCs/>
          <w:sz w:val="24"/>
          <w:szCs w:val="24"/>
          <w:vertAlign w:val="superscript"/>
        </w:rPr>
        <w:t>th</w:t>
      </w:r>
      <w:r w:rsidR="00F86D93">
        <w:rPr>
          <w:bCs/>
          <w:sz w:val="24"/>
          <w:szCs w:val="24"/>
        </w:rPr>
        <w:t xml:space="preserve"> of November).</w:t>
      </w:r>
    </w:p>
    <w:p w14:paraId="1685871E" w14:textId="77777777" w:rsidR="0068476E" w:rsidRDefault="0068476E" w:rsidP="00215C51">
      <w:pPr>
        <w:overflowPunct/>
        <w:autoSpaceDE/>
        <w:autoSpaceDN/>
        <w:adjustRightInd/>
        <w:ind w:right="107"/>
        <w:textAlignment w:val="auto"/>
        <w:rPr>
          <w:bCs/>
          <w:sz w:val="24"/>
          <w:szCs w:val="24"/>
        </w:rPr>
      </w:pPr>
    </w:p>
    <w:p w14:paraId="43A27E63" w14:textId="48C45FC7" w:rsidR="00DB3A47" w:rsidRPr="00DB3A47" w:rsidRDefault="00DB3A47" w:rsidP="00215C51">
      <w:pPr>
        <w:overflowPunct/>
        <w:autoSpaceDE/>
        <w:autoSpaceDN/>
        <w:adjustRightInd/>
        <w:ind w:right="107"/>
        <w:textAlignment w:val="auto"/>
        <w:rPr>
          <w:bCs/>
          <w:sz w:val="24"/>
          <w:szCs w:val="24"/>
        </w:rPr>
      </w:pPr>
      <w:r>
        <w:rPr>
          <w:bCs/>
          <w:i/>
          <w:iCs/>
          <w:sz w:val="24"/>
          <w:szCs w:val="24"/>
        </w:rPr>
        <w:t>Criminal Justice Act 1988</w:t>
      </w:r>
      <w:r>
        <w:rPr>
          <w:bCs/>
          <w:sz w:val="24"/>
          <w:szCs w:val="24"/>
        </w:rPr>
        <w:t>,</w:t>
      </w:r>
      <w:r w:rsidR="00900642">
        <w:rPr>
          <w:bCs/>
          <w:sz w:val="24"/>
          <w:szCs w:val="24"/>
        </w:rPr>
        <w:t xml:space="preserve"> Available at: </w:t>
      </w:r>
      <w:hyperlink r:id="rId29" w:history="1">
        <w:r w:rsidR="00900642" w:rsidRPr="00934AAE">
          <w:rPr>
            <w:rStyle w:val="Hyperlink"/>
            <w:bCs/>
            <w:sz w:val="24"/>
            <w:szCs w:val="24"/>
          </w:rPr>
          <w:t>https://www.legislation.gov.uk/ukpga/1988/33/section/39</w:t>
        </w:r>
      </w:hyperlink>
      <w:r w:rsidR="00900642">
        <w:rPr>
          <w:bCs/>
          <w:sz w:val="24"/>
          <w:szCs w:val="24"/>
        </w:rPr>
        <w:t xml:space="preserve">, (Accessed </w:t>
      </w:r>
      <w:r w:rsidR="000D3631">
        <w:rPr>
          <w:bCs/>
          <w:sz w:val="24"/>
          <w:szCs w:val="24"/>
        </w:rPr>
        <w:t>5</w:t>
      </w:r>
      <w:r w:rsidR="000D3631" w:rsidRPr="000D3631">
        <w:rPr>
          <w:bCs/>
          <w:sz w:val="24"/>
          <w:szCs w:val="24"/>
          <w:vertAlign w:val="superscript"/>
        </w:rPr>
        <w:t>th</w:t>
      </w:r>
      <w:r w:rsidR="000D3631">
        <w:rPr>
          <w:bCs/>
          <w:sz w:val="24"/>
          <w:szCs w:val="24"/>
        </w:rPr>
        <w:t xml:space="preserve"> of November 2023).</w:t>
      </w:r>
    </w:p>
    <w:p w14:paraId="257E5E1C" w14:textId="77777777" w:rsidR="00DB3A47" w:rsidRDefault="00DB3A47" w:rsidP="00215C51">
      <w:pPr>
        <w:overflowPunct/>
        <w:autoSpaceDE/>
        <w:autoSpaceDN/>
        <w:adjustRightInd/>
        <w:ind w:right="107"/>
        <w:textAlignment w:val="auto"/>
        <w:rPr>
          <w:bCs/>
          <w:sz w:val="24"/>
          <w:szCs w:val="24"/>
        </w:rPr>
      </w:pPr>
    </w:p>
    <w:p w14:paraId="098C800D" w14:textId="79291076" w:rsidR="00061451" w:rsidRPr="00061451" w:rsidRDefault="00061451" w:rsidP="00061451">
      <w:pPr>
        <w:overflowPunct/>
        <w:autoSpaceDE/>
        <w:autoSpaceDN/>
        <w:adjustRightInd/>
        <w:ind w:right="107"/>
        <w:textAlignment w:val="auto"/>
        <w:rPr>
          <w:bCs/>
          <w:sz w:val="24"/>
          <w:szCs w:val="24"/>
        </w:rPr>
      </w:pPr>
      <w:r w:rsidRPr="008C458C">
        <w:rPr>
          <w:bCs/>
          <w:i/>
          <w:iCs/>
          <w:sz w:val="24"/>
          <w:szCs w:val="24"/>
        </w:rPr>
        <w:t>Criminal Procedure and Investigation Act 1996</w:t>
      </w:r>
      <w:r w:rsidR="00D7534F">
        <w:rPr>
          <w:bCs/>
          <w:sz w:val="24"/>
          <w:szCs w:val="24"/>
        </w:rPr>
        <w:t>,</w:t>
      </w:r>
      <w:r w:rsidRPr="00061451">
        <w:rPr>
          <w:bCs/>
          <w:sz w:val="24"/>
          <w:szCs w:val="24"/>
        </w:rPr>
        <w:t xml:space="preserve"> Available at: </w:t>
      </w:r>
    </w:p>
    <w:p w14:paraId="467DE415" w14:textId="425B2195" w:rsidR="00DA2250" w:rsidRDefault="00D7534F" w:rsidP="00061451">
      <w:pPr>
        <w:overflowPunct/>
        <w:autoSpaceDE/>
        <w:autoSpaceDN/>
        <w:adjustRightInd/>
        <w:ind w:right="107"/>
        <w:textAlignment w:val="auto"/>
        <w:rPr>
          <w:bCs/>
          <w:sz w:val="24"/>
          <w:szCs w:val="24"/>
        </w:rPr>
      </w:pPr>
      <w:hyperlink r:id="rId30" w:history="1">
        <w:r w:rsidRPr="00934AAE">
          <w:rPr>
            <w:rStyle w:val="Hyperlink"/>
            <w:bCs/>
            <w:sz w:val="24"/>
            <w:szCs w:val="24"/>
          </w:rPr>
          <w:t>https://www.legislation.gov.uk/ukpga/1996/25/conte</w:t>
        </w:r>
        <w:r w:rsidRPr="00934AAE">
          <w:rPr>
            <w:rStyle w:val="Hyperlink"/>
            <w:bCs/>
            <w:sz w:val="24"/>
            <w:szCs w:val="24"/>
          </w:rPr>
          <w:t>n</w:t>
        </w:r>
        <w:r w:rsidRPr="00934AAE">
          <w:rPr>
            <w:rStyle w:val="Hyperlink"/>
            <w:bCs/>
            <w:sz w:val="24"/>
            <w:szCs w:val="24"/>
          </w:rPr>
          <w:t>ts</w:t>
        </w:r>
      </w:hyperlink>
      <w:r w:rsidR="00061451">
        <w:rPr>
          <w:bCs/>
          <w:sz w:val="24"/>
          <w:szCs w:val="24"/>
        </w:rPr>
        <w:t>,</w:t>
      </w:r>
      <w:r w:rsidR="00061451" w:rsidRPr="00061451">
        <w:rPr>
          <w:bCs/>
          <w:sz w:val="24"/>
          <w:szCs w:val="24"/>
        </w:rPr>
        <w:t xml:space="preserve"> (Accessed 2</w:t>
      </w:r>
      <w:r w:rsidR="007C7D24" w:rsidRPr="007C7D24">
        <w:rPr>
          <w:bCs/>
          <w:sz w:val="24"/>
          <w:szCs w:val="24"/>
          <w:vertAlign w:val="superscript"/>
        </w:rPr>
        <w:t>nd</w:t>
      </w:r>
      <w:r w:rsidR="00061451" w:rsidRPr="00061451">
        <w:rPr>
          <w:bCs/>
          <w:sz w:val="24"/>
          <w:szCs w:val="24"/>
        </w:rPr>
        <w:t xml:space="preserve"> of </w:t>
      </w:r>
      <w:r w:rsidR="007C7D24">
        <w:rPr>
          <w:bCs/>
          <w:sz w:val="24"/>
          <w:szCs w:val="24"/>
        </w:rPr>
        <w:t>November 2023</w:t>
      </w:r>
      <w:r w:rsidR="00061451" w:rsidRPr="00061451">
        <w:rPr>
          <w:bCs/>
          <w:sz w:val="24"/>
          <w:szCs w:val="24"/>
        </w:rPr>
        <w:t>).</w:t>
      </w:r>
    </w:p>
    <w:p w14:paraId="351FBDD6" w14:textId="77777777" w:rsidR="00DA2250" w:rsidRDefault="00DA2250" w:rsidP="00215C51">
      <w:pPr>
        <w:overflowPunct/>
        <w:autoSpaceDE/>
        <w:autoSpaceDN/>
        <w:adjustRightInd/>
        <w:ind w:right="107"/>
        <w:textAlignment w:val="auto"/>
        <w:rPr>
          <w:bCs/>
          <w:sz w:val="24"/>
          <w:szCs w:val="24"/>
        </w:rPr>
      </w:pPr>
    </w:p>
    <w:p w14:paraId="682F39DE" w14:textId="27C7A54D" w:rsidR="007B7F11" w:rsidRPr="007B7F11" w:rsidRDefault="007B7F11" w:rsidP="00215C51">
      <w:pPr>
        <w:overflowPunct/>
        <w:autoSpaceDE/>
        <w:autoSpaceDN/>
        <w:adjustRightInd/>
        <w:ind w:right="107"/>
        <w:textAlignment w:val="auto"/>
      </w:pPr>
      <w:r>
        <w:rPr>
          <w:bCs/>
          <w:sz w:val="24"/>
          <w:szCs w:val="24"/>
        </w:rPr>
        <w:lastRenderedPageBreak/>
        <w:t>C</w:t>
      </w:r>
      <w:r w:rsidR="006B4C24">
        <w:rPr>
          <w:bCs/>
          <w:sz w:val="24"/>
          <w:szCs w:val="24"/>
        </w:rPr>
        <w:t>rown Prosecution Service</w:t>
      </w:r>
      <w:r>
        <w:rPr>
          <w:bCs/>
          <w:sz w:val="24"/>
          <w:szCs w:val="24"/>
        </w:rPr>
        <w:t>, (2022)</w:t>
      </w:r>
      <w:r w:rsidRPr="007B7F11">
        <w:t xml:space="preserve"> </w:t>
      </w:r>
      <w:r w:rsidRPr="007B7F11">
        <w:rPr>
          <w:bCs/>
          <w:i/>
          <w:iCs/>
          <w:sz w:val="24"/>
          <w:szCs w:val="24"/>
        </w:rPr>
        <w:t>Offences against the Person, incorporating the Charging Standard</w:t>
      </w:r>
      <w:r>
        <w:rPr>
          <w:bCs/>
          <w:sz w:val="24"/>
          <w:szCs w:val="24"/>
        </w:rPr>
        <w:t>,</w:t>
      </w:r>
      <w:r w:rsidR="00620506">
        <w:rPr>
          <w:bCs/>
          <w:sz w:val="24"/>
          <w:szCs w:val="24"/>
        </w:rPr>
        <w:t xml:space="preserve"> Available at: </w:t>
      </w:r>
      <w:hyperlink r:id="rId31" w:history="1">
        <w:r w:rsidR="00620506" w:rsidRPr="00934AAE">
          <w:rPr>
            <w:rStyle w:val="Hyperlink"/>
            <w:bCs/>
            <w:sz w:val="24"/>
            <w:szCs w:val="24"/>
          </w:rPr>
          <w:t>https://www.cps.gov.uk/legal-guidance/offences-against-person-incorporating-charging-standard</w:t>
        </w:r>
      </w:hyperlink>
      <w:r w:rsidR="00620506">
        <w:rPr>
          <w:bCs/>
          <w:sz w:val="24"/>
          <w:szCs w:val="24"/>
        </w:rPr>
        <w:t xml:space="preserve">, </w:t>
      </w:r>
      <w:r w:rsidR="00F23E59">
        <w:rPr>
          <w:bCs/>
          <w:sz w:val="24"/>
          <w:szCs w:val="24"/>
        </w:rPr>
        <w:t>(Accessed 12</w:t>
      </w:r>
      <w:r w:rsidR="00F23E59" w:rsidRPr="00F23E59">
        <w:rPr>
          <w:bCs/>
          <w:sz w:val="24"/>
          <w:szCs w:val="24"/>
          <w:vertAlign w:val="superscript"/>
        </w:rPr>
        <w:t>th</w:t>
      </w:r>
      <w:r w:rsidR="00F23E59">
        <w:rPr>
          <w:bCs/>
          <w:sz w:val="24"/>
          <w:szCs w:val="24"/>
        </w:rPr>
        <w:t xml:space="preserve"> of November 2023)</w:t>
      </w:r>
      <w:r w:rsidR="00B61790">
        <w:rPr>
          <w:bCs/>
          <w:sz w:val="24"/>
          <w:szCs w:val="24"/>
        </w:rPr>
        <w:t>.</w:t>
      </w:r>
    </w:p>
    <w:p w14:paraId="09821A47" w14:textId="77777777" w:rsidR="007B7F11" w:rsidRDefault="007B7F11" w:rsidP="00215C51">
      <w:pPr>
        <w:overflowPunct/>
        <w:autoSpaceDE/>
        <w:autoSpaceDN/>
        <w:adjustRightInd/>
        <w:ind w:right="107"/>
        <w:textAlignment w:val="auto"/>
        <w:rPr>
          <w:bCs/>
          <w:sz w:val="24"/>
          <w:szCs w:val="24"/>
        </w:rPr>
      </w:pPr>
    </w:p>
    <w:p w14:paraId="52502F4C" w14:textId="4D0BBC7C" w:rsidR="00406EB4" w:rsidRDefault="00406EB4" w:rsidP="00215C51">
      <w:pPr>
        <w:overflowPunct/>
        <w:autoSpaceDE/>
        <w:autoSpaceDN/>
        <w:adjustRightInd/>
        <w:ind w:right="107"/>
        <w:textAlignment w:val="auto"/>
        <w:rPr>
          <w:bCs/>
          <w:sz w:val="24"/>
          <w:szCs w:val="24"/>
        </w:rPr>
      </w:pPr>
      <w:r w:rsidRPr="00406EB4">
        <w:rPr>
          <w:bCs/>
          <w:sz w:val="24"/>
          <w:szCs w:val="24"/>
        </w:rPr>
        <w:t>Elliott</w:t>
      </w:r>
      <w:r>
        <w:rPr>
          <w:bCs/>
          <w:sz w:val="24"/>
          <w:szCs w:val="24"/>
        </w:rPr>
        <w:t>,</w:t>
      </w:r>
      <w:r w:rsidRPr="00406EB4">
        <w:rPr>
          <w:bCs/>
          <w:sz w:val="24"/>
          <w:szCs w:val="24"/>
        </w:rPr>
        <w:t xml:space="preserve"> L</w:t>
      </w:r>
      <w:r>
        <w:rPr>
          <w:bCs/>
          <w:sz w:val="24"/>
          <w:szCs w:val="24"/>
        </w:rPr>
        <w:t>.</w:t>
      </w:r>
      <w:r w:rsidRPr="00406EB4">
        <w:rPr>
          <w:bCs/>
          <w:sz w:val="24"/>
          <w:szCs w:val="24"/>
        </w:rPr>
        <w:t>, Wilson</w:t>
      </w:r>
      <w:r>
        <w:rPr>
          <w:bCs/>
          <w:sz w:val="24"/>
          <w:szCs w:val="24"/>
        </w:rPr>
        <w:t>,</w:t>
      </w:r>
      <w:r w:rsidRPr="00406EB4">
        <w:rPr>
          <w:bCs/>
          <w:sz w:val="24"/>
          <w:szCs w:val="24"/>
        </w:rPr>
        <w:t xml:space="preserve"> O</w:t>
      </w:r>
      <w:r>
        <w:rPr>
          <w:bCs/>
          <w:sz w:val="24"/>
          <w:szCs w:val="24"/>
        </w:rPr>
        <w:t>.</w:t>
      </w:r>
      <w:r w:rsidRPr="00406EB4">
        <w:rPr>
          <w:bCs/>
          <w:sz w:val="24"/>
          <w:szCs w:val="24"/>
        </w:rPr>
        <w:t>, Holland</w:t>
      </w:r>
      <w:r>
        <w:rPr>
          <w:bCs/>
          <w:sz w:val="24"/>
          <w:szCs w:val="24"/>
        </w:rPr>
        <w:t>,</w:t>
      </w:r>
      <w:r w:rsidRPr="00406EB4">
        <w:rPr>
          <w:bCs/>
          <w:sz w:val="24"/>
          <w:szCs w:val="24"/>
        </w:rPr>
        <w:t xml:space="preserve"> K</w:t>
      </w:r>
      <w:r>
        <w:rPr>
          <w:bCs/>
          <w:sz w:val="24"/>
          <w:szCs w:val="24"/>
        </w:rPr>
        <w:t>.</w:t>
      </w:r>
      <w:r w:rsidRPr="00406EB4">
        <w:rPr>
          <w:bCs/>
          <w:sz w:val="24"/>
          <w:szCs w:val="24"/>
        </w:rPr>
        <w:t>, Bopp</w:t>
      </w:r>
      <w:r>
        <w:rPr>
          <w:bCs/>
          <w:sz w:val="24"/>
          <w:szCs w:val="24"/>
        </w:rPr>
        <w:t>,</w:t>
      </w:r>
      <w:r w:rsidRPr="00406EB4">
        <w:rPr>
          <w:bCs/>
          <w:sz w:val="24"/>
          <w:szCs w:val="24"/>
        </w:rPr>
        <w:t xml:space="preserve"> M.</w:t>
      </w:r>
      <w:r>
        <w:rPr>
          <w:bCs/>
          <w:sz w:val="24"/>
          <w:szCs w:val="24"/>
        </w:rPr>
        <w:t>,</w:t>
      </w:r>
      <w:r w:rsidR="0000029B">
        <w:rPr>
          <w:bCs/>
          <w:sz w:val="24"/>
          <w:szCs w:val="24"/>
        </w:rPr>
        <w:t xml:space="preserve"> (2021)</w:t>
      </w:r>
      <w:r w:rsidRPr="00406EB4">
        <w:rPr>
          <w:bCs/>
          <w:sz w:val="24"/>
          <w:szCs w:val="24"/>
        </w:rPr>
        <w:t xml:space="preserve"> </w:t>
      </w:r>
      <w:r w:rsidR="00083A8C">
        <w:rPr>
          <w:bCs/>
          <w:sz w:val="24"/>
          <w:szCs w:val="24"/>
        </w:rPr>
        <w:t>‘</w:t>
      </w:r>
      <w:r w:rsidRPr="00406EB4">
        <w:rPr>
          <w:bCs/>
          <w:sz w:val="24"/>
          <w:szCs w:val="24"/>
        </w:rPr>
        <w:t>Using Exercise as a Stress Management Technique During the COVID-19 Pandemic: The Differences Between Men and Women in College</w:t>
      </w:r>
      <w:r w:rsidR="00083A8C">
        <w:rPr>
          <w:bCs/>
          <w:sz w:val="24"/>
          <w:szCs w:val="24"/>
        </w:rPr>
        <w:t>’</w:t>
      </w:r>
      <w:r w:rsidR="005E3042">
        <w:rPr>
          <w:bCs/>
          <w:sz w:val="24"/>
          <w:szCs w:val="24"/>
        </w:rPr>
        <w:t>,</w:t>
      </w:r>
      <w:r w:rsidRPr="00406EB4">
        <w:rPr>
          <w:bCs/>
          <w:sz w:val="24"/>
          <w:szCs w:val="24"/>
        </w:rPr>
        <w:t xml:space="preserve"> </w:t>
      </w:r>
      <w:r w:rsidR="005E3042">
        <w:rPr>
          <w:bCs/>
          <w:i/>
          <w:iCs/>
          <w:sz w:val="24"/>
          <w:szCs w:val="24"/>
        </w:rPr>
        <w:t>International Journal of Exercise Science</w:t>
      </w:r>
      <w:r w:rsidR="005E3042">
        <w:rPr>
          <w:bCs/>
          <w:sz w:val="24"/>
          <w:szCs w:val="24"/>
        </w:rPr>
        <w:t>,</w:t>
      </w:r>
      <w:r w:rsidR="0000029B">
        <w:rPr>
          <w:bCs/>
          <w:sz w:val="24"/>
          <w:szCs w:val="24"/>
        </w:rPr>
        <w:t xml:space="preserve"> Vol</w:t>
      </w:r>
      <w:r w:rsidR="00F37DDF">
        <w:rPr>
          <w:bCs/>
          <w:sz w:val="24"/>
          <w:szCs w:val="24"/>
        </w:rPr>
        <w:t xml:space="preserve"> </w:t>
      </w:r>
      <w:r w:rsidRPr="00406EB4">
        <w:rPr>
          <w:bCs/>
          <w:sz w:val="24"/>
          <w:szCs w:val="24"/>
        </w:rPr>
        <w:t>14(5)</w:t>
      </w:r>
      <w:r w:rsidR="00F37DDF">
        <w:rPr>
          <w:bCs/>
          <w:sz w:val="24"/>
          <w:szCs w:val="24"/>
        </w:rPr>
        <w:t xml:space="preserve">, pp </w:t>
      </w:r>
      <w:r w:rsidRPr="00406EB4">
        <w:rPr>
          <w:bCs/>
          <w:sz w:val="24"/>
          <w:szCs w:val="24"/>
        </w:rPr>
        <w:t>1234-1246</w:t>
      </w:r>
      <w:r w:rsidR="00F37DDF">
        <w:rPr>
          <w:bCs/>
          <w:sz w:val="24"/>
          <w:szCs w:val="24"/>
        </w:rPr>
        <w:t xml:space="preserve">, Available at: </w:t>
      </w:r>
      <w:hyperlink r:id="rId32" w:history="1">
        <w:r w:rsidR="00F12A7E" w:rsidRPr="00934AAE">
          <w:rPr>
            <w:rStyle w:val="Hyperlink"/>
            <w:bCs/>
            <w:sz w:val="24"/>
            <w:szCs w:val="24"/>
          </w:rPr>
          <w:t>https://www.ncbi.nlm.nih.gov/pmc/articles/PMC8758158/pdf/ijes-14-5-1234.pdf</w:t>
        </w:r>
      </w:hyperlink>
      <w:r w:rsidR="00F12A7E">
        <w:rPr>
          <w:bCs/>
          <w:sz w:val="24"/>
          <w:szCs w:val="24"/>
        </w:rPr>
        <w:t>, (Accessed 10</w:t>
      </w:r>
      <w:r w:rsidR="00F12A7E" w:rsidRPr="006C081D">
        <w:rPr>
          <w:bCs/>
          <w:sz w:val="24"/>
          <w:szCs w:val="24"/>
          <w:vertAlign w:val="superscript"/>
        </w:rPr>
        <w:t>th</w:t>
      </w:r>
      <w:r w:rsidR="006C081D">
        <w:rPr>
          <w:bCs/>
          <w:sz w:val="24"/>
          <w:szCs w:val="24"/>
        </w:rPr>
        <w:t xml:space="preserve"> of November 2023)</w:t>
      </w:r>
      <w:r w:rsidR="00B96597">
        <w:rPr>
          <w:bCs/>
          <w:sz w:val="24"/>
          <w:szCs w:val="24"/>
        </w:rPr>
        <w:t>.</w:t>
      </w:r>
    </w:p>
    <w:p w14:paraId="332AF198" w14:textId="77777777" w:rsidR="00685F33" w:rsidRDefault="00685F33" w:rsidP="00215C51">
      <w:pPr>
        <w:overflowPunct/>
        <w:autoSpaceDE/>
        <w:autoSpaceDN/>
        <w:adjustRightInd/>
        <w:ind w:right="107"/>
        <w:textAlignment w:val="auto"/>
        <w:rPr>
          <w:bCs/>
          <w:sz w:val="24"/>
          <w:szCs w:val="24"/>
        </w:rPr>
      </w:pPr>
    </w:p>
    <w:p w14:paraId="549AA313" w14:textId="06F1111F" w:rsidR="00E2020D" w:rsidRPr="00E2020D" w:rsidRDefault="00E2020D" w:rsidP="00E2020D">
      <w:pPr>
        <w:overflowPunct/>
        <w:autoSpaceDE/>
        <w:autoSpaceDN/>
        <w:adjustRightInd/>
        <w:ind w:right="107"/>
        <w:textAlignment w:val="auto"/>
        <w:rPr>
          <w:bCs/>
          <w:sz w:val="24"/>
          <w:szCs w:val="24"/>
        </w:rPr>
      </w:pPr>
      <w:r w:rsidRPr="00E2020D">
        <w:rPr>
          <w:bCs/>
          <w:sz w:val="24"/>
          <w:szCs w:val="24"/>
        </w:rPr>
        <w:t>Gibbs, G.</w:t>
      </w:r>
      <w:r>
        <w:rPr>
          <w:bCs/>
          <w:sz w:val="24"/>
          <w:szCs w:val="24"/>
        </w:rPr>
        <w:t>,</w:t>
      </w:r>
      <w:r w:rsidRPr="00E2020D">
        <w:rPr>
          <w:bCs/>
          <w:sz w:val="24"/>
          <w:szCs w:val="24"/>
        </w:rPr>
        <w:t xml:space="preserve"> (1988) </w:t>
      </w:r>
      <w:r w:rsidRPr="00E2020D">
        <w:rPr>
          <w:bCs/>
          <w:i/>
          <w:iCs/>
          <w:sz w:val="24"/>
          <w:szCs w:val="24"/>
        </w:rPr>
        <w:t>Learning by doing: A guide to teaching and learning methods</w:t>
      </w:r>
      <w:r>
        <w:rPr>
          <w:bCs/>
          <w:sz w:val="24"/>
          <w:szCs w:val="24"/>
        </w:rPr>
        <w:t>,</w:t>
      </w:r>
      <w:r w:rsidRPr="00E2020D">
        <w:rPr>
          <w:bCs/>
          <w:sz w:val="24"/>
          <w:szCs w:val="24"/>
        </w:rPr>
        <w:t xml:space="preserve"> London: </w:t>
      </w:r>
    </w:p>
    <w:p w14:paraId="59AB4317" w14:textId="4B6EEAF1" w:rsidR="00E2020D" w:rsidRDefault="00E2020D" w:rsidP="00E2020D">
      <w:pPr>
        <w:overflowPunct/>
        <w:autoSpaceDE/>
        <w:autoSpaceDN/>
        <w:adjustRightInd/>
        <w:ind w:right="107"/>
        <w:textAlignment w:val="auto"/>
        <w:rPr>
          <w:bCs/>
          <w:sz w:val="24"/>
          <w:szCs w:val="24"/>
        </w:rPr>
      </w:pPr>
      <w:r w:rsidRPr="00E2020D">
        <w:rPr>
          <w:bCs/>
          <w:sz w:val="24"/>
          <w:szCs w:val="24"/>
        </w:rPr>
        <w:t>Further Education Unit.</w:t>
      </w:r>
    </w:p>
    <w:p w14:paraId="3081437A" w14:textId="77777777" w:rsidR="00E2020D" w:rsidRDefault="00E2020D" w:rsidP="00215C51">
      <w:pPr>
        <w:overflowPunct/>
        <w:autoSpaceDE/>
        <w:autoSpaceDN/>
        <w:adjustRightInd/>
        <w:ind w:right="107"/>
        <w:textAlignment w:val="auto"/>
        <w:rPr>
          <w:bCs/>
          <w:sz w:val="24"/>
          <w:szCs w:val="24"/>
        </w:rPr>
      </w:pPr>
    </w:p>
    <w:p w14:paraId="0EC8827A" w14:textId="107B8A0F" w:rsidR="00215C51" w:rsidRDefault="00215C51" w:rsidP="00215C51">
      <w:pPr>
        <w:overflowPunct/>
        <w:autoSpaceDE/>
        <w:autoSpaceDN/>
        <w:adjustRightInd/>
        <w:ind w:right="107"/>
        <w:textAlignment w:val="auto"/>
        <w:rPr>
          <w:bCs/>
          <w:sz w:val="24"/>
          <w:szCs w:val="24"/>
        </w:rPr>
      </w:pPr>
      <w:r w:rsidRPr="00D46D8C">
        <w:rPr>
          <w:bCs/>
          <w:sz w:val="24"/>
          <w:szCs w:val="24"/>
        </w:rPr>
        <w:t>Giudice,</w:t>
      </w:r>
      <w:r>
        <w:rPr>
          <w:bCs/>
          <w:sz w:val="24"/>
          <w:szCs w:val="24"/>
        </w:rPr>
        <w:t xml:space="preserve"> M.,</w:t>
      </w:r>
      <w:r w:rsidRPr="00D46D8C">
        <w:rPr>
          <w:bCs/>
          <w:sz w:val="24"/>
          <w:szCs w:val="24"/>
        </w:rPr>
        <w:t xml:space="preserve"> Buck,</w:t>
      </w:r>
      <w:r>
        <w:rPr>
          <w:bCs/>
          <w:sz w:val="24"/>
          <w:szCs w:val="24"/>
        </w:rPr>
        <w:t xml:space="preserve"> C.</w:t>
      </w:r>
      <w:r w:rsidRPr="00D46D8C">
        <w:rPr>
          <w:bCs/>
          <w:sz w:val="24"/>
          <w:szCs w:val="24"/>
        </w:rPr>
        <w:t xml:space="preserve"> Chaby,</w:t>
      </w:r>
      <w:r>
        <w:rPr>
          <w:bCs/>
          <w:sz w:val="24"/>
          <w:szCs w:val="24"/>
        </w:rPr>
        <w:t xml:space="preserve"> L.,</w:t>
      </w:r>
      <w:r w:rsidRPr="00D46D8C">
        <w:rPr>
          <w:bCs/>
          <w:sz w:val="24"/>
          <w:szCs w:val="24"/>
        </w:rPr>
        <w:t xml:space="preserve"> Gormally,</w:t>
      </w:r>
      <w:r>
        <w:rPr>
          <w:bCs/>
          <w:sz w:val="24"/>
          <w:szCs w:val="24"/>
        </w:rPr>
        <w:t xml:space="preserve"> B.,</w:t>
      </w:r>
      <w:r w:rsidRPr="00D46D8C">
        <w:rPr>
          <w:bCs/>
          <w:sz w:val="24"/>
          <w:szCs w:val="24"/>
        </w:rPr>
        <w:t xml:space="preserve"> Taff,</w:t>
      </w:r>
      <w:r>
        <w:rPr>
          <w:bCs/>
          <w:sz w:val="24"/>
          <w:szCs w:val="24"/>
        </w:rPr>
        <w:t xml:space="preserve"> C.,</w:t>
      </w:r>
      <w:r w:rsidRPr="00D46D8C">
        <w:rPr>
          <w:bCs/>
          <w:sz w:val="24"/>
          <w:szCs w:val="24"/>
        </w:rPr>
        <w:t xml:space="preserve"> Thawley,</w:t>
      </w:r>
      <w:r>
        <w:rPr>
          <w:bCs/>
          <w:sz w:val="24"/>
          <w:szCs w:val="24"/>
        </w:rPr>
        <w:t xml:space="preserve"> C.,</w:t>
      </w:r>
      <w:r w:rsidRPr="00D46D8C">
        <w:rPr>
          <w:bCs/>
          <w:sz w:val="24"/>
          <w:szCs w:val="24"/>
        </w:rPr>
        <w:t xml:space="preserve"> Vitousek,</w:t>
      </w:r>
      <w:r>
        <w:rPr>
          <w:bCs/>
          <w:sz w:val="24"/>
          <w:szCs w:val="24"/>
        </w:rPr>
        <w:t xml:space="preserve"> M.,</w:t>
      </w:r>
      <w:r w:rsidRPr="00D46D8C">
        <w:rPr>
          <w:bCs/>
          <w:sz w:val="24"/>
          <w:szCs w:val="24"/>
        </w:rPr>
        <w:t xml:space="preserve"> Wada,</w:t>
      </w:r>
      <w:r>
        <w:rPr>
          <w:bCs/>
          <w:sz w:val="24"/>
          <w:szCs w:val="24"/>
        </w:rPr>
        <w:t xml:space="preserve"> H., (2018)</w:t>
      </w:r>
      <w:r w:rsidRPr="00D46D8C">
        <w:rPr>
          <w:bCs/>
          <w:sz w:val="24"/>
          <w:szCs w:val="24"/>
        </w:rPr>
        <w:t xml:space="preserve"> </w:t>
      </w:r>
      <w:r>
        <w:rPr>
          <w:bCs/>
          <w:sz w:val="24"/>
          <w:szCs w:val="24"/>
        </w:rPr>
        <w:t>‘</w:t>
      </w:r>
      <w:r w:rsidRPr="00D46D8C">
        <w:rPr>
          <w:bCs/>
          <w:sz w:val="24"/>
          <w:szCs w:val="24"/>
        </w:rPr>
        <w:t>What Is Stress? A Systems Perspective</w:t>
      </w:r>
      <w:r>
        <w:rPr>
          <w:bCs/>
          <w:sz w:val="24"/>
          <w:szCs w:val="24"/>
        </w:rPr>
        <w:t>’</w:t>
      </w:r>
      <w:r w:rsidRPr="00D46D8C">
        <w:rPr>
          <w:bCs/>
          <w:sz w:val="24"/>
          <w:szCs w:val="24"/>
        </w:rPr>
        <w:t xml:space="preserve">, </w:t>
      </w:r>
      <w:r w:rsidRPr="00B50E7E">
        <w:rPr>
          <w:bCs/>
          <w:i/>
          <w:iCs/>
          <w:sz w:val="24"/>
          <w:szCs w:val="24"/>
        </w:rPr>
        <w:t>Integrative and Comparative Biology</w:t>
      </w:r>
      <w:r w:rsidRPr="00D46D8C">
        <w:rPr>
          <w:bCs/>
          <w:sz w:val="24"/>
          <w:szCs w:val="24"/>
        </w:rPr>
        <w:t>, Vol 58</w:t>
      </w:r>
      <w:r>
        <w:rPr>
          <w:bCs/>
          <w:sz w:val="24"/>
          <w:szCs w:val="24"/>
        </w:rPr>
        <w:t>(</w:t>
      </w:r>
      <w:r w:rsidRPr="00D46D8C">
        <w:rPr>
          <w:bCs/>
          <w:sz w:val="24"/>
          <w:szCs w:val="24"/>
        </w:rPr>
        <w:t>6</w:t>
      </w:r>
      <w:r>
        <w:rPr>
          <w:bCs/>
          <w:sz w:val="24"/>
          <w:szCs w:val="24"/>
        </w:rPr>
        <w:t>)</w:t>
      </w:r>
      <w:r w:rsidRPr="00D46D8C">
        <w:rPr>
          <w:bCs/>
          <w:sz w:val="24"/>
          <w:szCs w:val="24"/>
        </w:rPr>
        <w:t xml:space="preserve">, </w:t>
      </w:r>
      <w:r>
        <w:rPr>
          <w:bCs/>
          <w:sz w:val="24"/>
          <w:szCs w:val="24"/>
        </w:rPr>
        <w:t xml:space="preserve">pp </w:t>
      </w:r>
      <w:r w:rsidRPr="00D46D8C">
        <w:rPr>
          <w:bCs/>
          <w:sz w:val="24"/>
          <w:szCs w:val="24"/>
        </w:rPr>
        <w:t>1019</w:t>
      </w:r>
      <w:r>
        <w:rPr>
          <w:bCs/>
          <w:sz w:val="24"/>
          <w:szCs w:val="24"/>
        </w:rPr>
        <w:t>-</w:t>
      </w:r>
      <w:r w:rsidRPr="00D46D8C">
        <w:rPr>
          <w:bCs/>
          <w:sz w:val="24"/>
          <w:szCs w:val="24"/>
        </w:rPr>
        <w:t>1032</w:t>
      </w:r>
      <w:r>
        <w:rPr>
          <w:bCs/>
          <w:sz w:val="24"/>
          <w:szCs w:val="24"/>
        </w:rPr>
        <w:t xml:space="preserve">, </w:t>
      </w:r>
      <w:r w:rsidR="00F37DDF">
        <w:rPr>
          <w:bCs/>
          <w:sz w:val="24"/>
          <w:szCs w:val="24"/>
        </w:rPr>
        <w:t>A</w:t>
      </w:r>
      <w:r>
        <w:rPr>
          <w:bCs/>
          <w:sz w:val="24"/>
          <w:szCs w:val="24"/>
        </w:rPr>
        <w:t>vailable at:</w:t>
      </w:r>
      <w:r w:rsidRPr="00D46D8C">
        <w:rPr>
          <w:bCs/>
          <w:sz w:val="24"/>
          <w:szCs w:val="24"/>
        </w:rPr>
        <w:t xml:space="preserve"> </w:t>
      </w:r>
      <w:hyperlink r:id="rId33" w:history="1">
        <w:r w:rsidRPr="00934AAE">
          <w:rPr>
            <w:rStyle w:val="Hyperlink"/>
            <w:bCs/>
            <w:sz w:val="24"/>
            <w:szCs w:val="24"/>
          </w:rPr>
          <w:t>https://doi.org/10.1093/icb/icy114</w:t>
        </w:r>
      </w:hyperlink>
      <w:r>
        <w:rPr>
          <w:bCs/>
          <w:sz w:val="24"/>
          <w:szCs w:val="24"/>
        </w:rPr>
        <w:t>, (Accessed 9</w:t>
      </w:r>
      <w:r w:rsidRPr="00215C51">
        <w:rPr>
          <w:bCs/>
          <w:sz w:val="24"/>
          <w:szCs w:val="24"/>
          <w:vertAlign w:val="superscript"/>
        </w:rPr>
        <w:t>th</w:t>
      </w:r>
      <w:r>
        <w:rPr>
          <w:bCs/>
          <w:sz w:val="24"/>
          <w:szCs w:val="24"/>
        </w:rPr>
        <w:t xml:space="preserve"> of November 2023)</w:t>
      </w:r>
      <w:r>
        <w:rPr>
          <w:bCs/>
          <w:sz w:val="24"/>
          <w:szCs w:val="24"/>
        </w:rPr>
        <w:t>.</w:t>
      </w:r>
    </w:p>
    <w:p w14:paraId="6706116D" w14:textId="77777777" w:rsidR="00390074" w:rsidRPr="00270EEB" w:rsidRDefault="00390074" w:rsidP="00E6298B">
      <w:pPr>
        <w:ind w:right="107"/>
        <w:jc w:val="both"/>
        <w:rPr>
          <w:b/>
          <w:sz w:val="24"/>
          <w:szCs w:val="24"/>
        </w:rPr>
      </w:pPr>
    </w:p>
    <w:p w14:paraId="6D0A4D31" w14:textId="3E8BC6CE" w:rsidR="00DC370E" w:rsidRPr="00246856" w:rsidRDefault="00DC370E" w:rsidP="00DC370E">
      <w:pPr>
        <w:overflowPunct/>
        <w:autoSpaceDE/>
        <w:autoSpaceDN/>
        <w:adjustRightInd/>
        <w:ind w:right="107"/>
        <w:textAlignment w:val="auto"/>
        <w:rPr>
          <w:bCs/>
          <w:sz w:val="24"/>
          <w:szCs w:val="24"/>
        </w:rPr>
      </w:pPr>
      <w:r w:rsidRPr="00246856">
        <w:rPr>
          <w:bCs/>
          <w:sz w:val="24"/>
          <w:szCs w:val="24"/>
        </w:rPr>
        <w:t>Herrman, H.</w:t>
      </w:r>
      <w:r w:rsidR="00980093">
        <w:rPr>
          <w:bCs/>
          <w:sz w:val="24"/>
          <w:szCs w:val="24"/>
        </w:rPr>
        <w:t>,</w:t>
      </w:r>
      <w:r w:rsidRPr="00246856">
        <w:rPr>
          <w:bCs/>
          <w:sz w:val="24"/>
          <w:szCs w:val="24"/>
        </w:rPr>
        <w:t xml:space="preserve"> Stewart, D.</w:t>
      </w:r>
      <w:r w:rsidR="00980093">
        <w:rPr>
          <w:bCs/>
          <w:sz w:val="24"/>
          <w:szCs w:val="24"/>
        </w:rPr>
        <w:t>,</w:t>
      </w:r>
      <w:r w:rsidRPr="00246856">
        <w:rPr>
          <w:bCs/>
          <w:sz w:val="24"/>
          <w:szCs w:val="24"/>
        </w:rPr>
        <w:t xml:space="preserve"> Granados, N.</w:t>
      </w:r>
      <w:r w:rsidR="00980093">
        <w:rPr>
          <w:bCs/>
          <w:sz w:val="24"/>
          <w:szCs w:val="24"/>
        </w:rPr>
        <w:t>,</w:t>
      </w:r>
      <w:r w:rsidRPr="00246856">
        <w:rPr>
          <w:bCs/>
          <w:sz w:val="24"/>
          <w:szCs w:val="24"/>
        </w:rPr>
        <w:t xml:space="preserve"> Berger, E.</w:t>
      </w:r>
      <w:r w:rsidR="00980093">
        <w:rPr>
          <w:bCs/>
          <w:sz w:val="24"/>
          <w:szCs w:val="24"/>
        </w:rPr>
        <w:t>,</w:t>
      </w:r>
      <w:r w:rsidRPr="00246856">
        <w:rPr>
          <w:bCs/>
          <w:sz w:val="24"/>
          <w:szCs w:val="24"/>
        </w:rPr>
        <w:t xml:space="preserve"> Jackson, B.</w:t>
      </w:r>
      <w:r w:rsidR="00980093">
        <w:rPr>
          <w:bCs/>
          <w:sz w:val="24"/>
          <w:szCs w:val="24"/>
        </w:rPr>
        <w:t>,</w:t>
      </w:r>
      <w:r w:rsidRPr="00246856">
        <w:rPr>
          <w:bCs/>
          <w:sz w:val="24"/>
          <w:szCs w:val="24"/>
        </w:rPr>
        <w:t xml:space="preserve"> Yuen, T.</w:t>
      </w:r>
      <w:r w:rsidR="00980093">
        <w:rPr>
          <w:bCs/>
          <w:sz w:val="24"/>
          <w:szCs w:val="24"/>
        </w:rPr>
        <w:t>,</w:t>
      </w:r>
      <w:r w:rsidRPr="00246856">
        <w:rPr>
          <w:bCs/>
          <w:sz w:val="24"/>
          <w:szCs w:val="24"/>
        </w:rPr>
        <w:t xml:space="preserve"> (2011) ‘What is </w:t>
      </w:r>
    </w:p>
    <w:p w14:paraId="5D4925EA" w14:textId="42326634" w:rsidR="00060DE9" w:rsidRDefault="00DC370E" w:rsidP="00DC370E">
      <w:pPr>
        <w:overflowPunct/>
        <w:autoSpaceDE/>
        <w:autoSpaceDN/>
        <w:adjustRightInd/>
        <w:ind w:right="107"/>
        <w:textAlignment w:val="auto"/>
        <w:rPr>
          <w:bCs/>
          <w:sz w:val="24"/>
          <w:szCs w:val="24"/>
        </w:rPr>
      </w:pPr>
      <w:r w:rsidRPr="00246856">
        <w:rPr>
          <w:bCs/>
          <w:sz w:val="24"/>
          <w:szCs w:val="24"/>
        </w:rPr>
        <w:t xml:space="preserve">Resilience’, </w:t>
      </w:r>
      <w:r w:rsidRPr="00F9161B">
        <w:rPr>
          <w:bCs/>
          <w:i/>
          <w:iCs/>
          <w:sz w:val="24"/>
          <w:szCs w:val="24"/>
        </w:rPr>
        <w:t>The Canadian Journal of Psychiatry</w:t>
      </w:r>
      <w:r w:rsidRPr="00246856">
        <w:rPr>
          <w:bCs/>
          <w:sz w:val="24"/>
          <w:szCs w:val="24"/>
        </w:rPr>
        <w:t xml:space="preserve">, </w:t>
      </w:r>
      <w:r w:rsidR="003316D0">
        <w:rPr>
          <w:bCs/>
          <w:sz w:val="24"/>
          <w:szCs w:val="24"/>
        </w:rPr>
        <w:t xml:space="preserve">Vol </w:t>
      </w:r>
      <w:r w:rsidRPr="00246856">
        <w:rPr>
          <w:bCs/>
          <w:sz w:val="24"/>
          <w:szCs w:val="24"/>
        </w:rPr>
        <w:t>56(5), pp 258-265</w:t>
      </w:r>
      <w:r w:rsidR="006942D7">
        <w:rPr>
          <w:bCs/>
          <w:sz w:val="24"/>
          <w:szCs w:val="24"/>
        </w:rPr>
        <w:t>,</w:t>
      </w:r>
      <w:r w:rsidRPr="00246856">
        <w:rPr>
          <w:bCs/>
          <w:sz w:val="24"/>
          <w:szCs w:val="24"/>
        </w:rPr>
        <w:t xml:space="preserve"> Available at:</w:t>
      </w:r>
      <w:r w:rsidR="00A61776">
        <w:rPr>
          <w:bCs/>
          <w:sz w:val="24"/>
          <w:szCs w:val="24"/>
        </w:rPr>
        <w:t xml:space="preserve"> </w:t>
      </w:r>
      <w:hyperlink r:id="rId34" w:history="1">
        <w:r w:rsidR="00A61776" w:rsidRPr="00934AAE">
          <w:rPr>
            <w:rStyle w:val="Hyperlink"/>
            <w:bCs/>
            <w:sz w:val="24"/>
            <w:szCs w:val="24"/>
          </w:rPr>
          <w:t>https://journals.sagepub.com/doi/pdf/10.1177/070674371105600504</w:t>
        </w:r>
      </w:hyperlink>
      <w:r w:rsidR="00A61776">
        <w:rPr>
          <w:bCs/>
          <w:sz w:val="24"/>
          <w:szCs w:val="24"/>
        </w:rPr>
        <w:t xml:space="preserve">, </w:t>
      </w:r>
      <w:r w:rsidRPr="00246856">
        <w:rPr>
          <w:bCs/>
          <w:sz w:val="24"/>
          <w:szCs w:val="24"/>
        </w:rPr>
        <w:t xml:space="preserve">(Accessed </w:t>
      </w:r>
      <w:r w:rsidR="00A61776">
        <w:rPr>
          <w:bCs/>
          <w:sz w:val="24"/>
          <w:szCs w:val="24"/>
        </w:rPr>
        <w:t>7</w:t>
      </w:r>
      <w:r w:rsidR="00A61776" w:rsidRPr="00A61776">
        <w:rPr>
          <w:bCs/>
          <w:sz w:val="24"/>
          <w:szCs w:val="24"/>
          <w:vertAlign w:val="superscript"/>
        </w:rPr>
        <w:t>th</w:t>
      </w:r>
      <w:r w:rsidR="00A61776">
        <w:rPr>
          <w:bCs/>
          <w:sz w:val="24"/>
          <w:szCs w:val="24"/>
        </w:rPr>
        <w:t xml:space="preserve"> </w:t>
      </w:r>
      <w:r w:rsidRPr="00246856">
        <w:rPr>
          <w:bCs/>
          <w:sz w:val="24"/>
          <w:szCs w:val="24"/>
        </w:rPr>
        <w:t xml:space="preserve">of </w:t>
      </w:r>
      <w:r w:rsidR="00A61776">
        <w:rPr>
          <w:bCs/>
          <w:sz w:val="24"/>
          <w:szCs w:val="24"/>
        </w:rPr>
        <w:t>November</w:t>
      </w:r>
      <w:r w:rsidR="007224D8">
        <w:rPr>
          <w:bCs/>
          <w:sz w:val="24"/>
          <w:szCs w:val="24"/>
        </w:rPr>
        <w:t xml:space="preserve"> </w:t>
      </w:r>
      <w:r w:rsidRPr="00246856">
        <w:rPr>
          <w:bCs/>
          <w:sz w:val="24"/>
          <w:szCs w:val="24"/>
        </w:rPr>
        <w:t>202</w:t>
      </w:r>
      <w:r w:rsidR="00A61776">
        <w:rPr>
          <w:bCs/>
          <w:sz w:val="24"/>
          <w:szCs w:val="24"/>
        </w:rPr>
        <w:t>3</w:t>
      </w:r>
      <w:r w:rsidRPr="00246856">
        <w:rPr>
          <w:bCs/>
          <w:sz w:val="24"/>
          <w:szCs w:val="24"/>
        </w:rPr>
        <w:t>).</w:t>
      </w:r>
    </w:p>
    <w:p w14:paraId="105145DA" w14:textId="77777777" w:rsidR="00D85616" w:rsidRDefault="00D85616" w:rsidP="00DC370E">
      <w:pPr>
        <w:overflowPunct/>
        <w:autoSpaceDE/>
        <w:autoSpaceDN/>
        <w:adjustRightInd/>
        <w:ind w:right="107"/>
        <w:textAlignment w:val="auto"/>
        <w:rPr>
          <w:bCs/>
          <w:sz w:val="24"/>
          <w:szCs w:val="24"/>
        </w:rPr>
      </w:pPr>
    </w:p>
    <w:p w14:paraId="08DA4BD0" w14:textId="63025541" w:rsidR="00A55435" w:rsidRPr="00A55435" w:rsidRDefault="00A55435" w:rsidP="00DC370E">
      <w:pPr>
        <w:overflowPunct/>
        <w:autoSpaceDE/>
        <w:autoSpaceDN/>
        <w:adjustRightInd/>
        <w:ind w:right="107"/>
        <w:textAlignment w:val="auto"/>
        <w:rPr>
          <w:bCs/>
          <w:sz w:val="24"/>
          <w:szCs w:val="24"/>
        </w:rPr>
      </w:pPr>
      <w:r>
        <w:rPr>
          <w:bCs/>
          <w:i/>
          <w:iCs/>
          <w:sz w:val="24"/>
          <w:szCs w:val="24"/>
        </w:rPr>
        <w:t>Human Rights Act 1988</w:t>
      </w:r>
      <w:r>
        <w:rPr>
          <w:bCs/>
          <w:sz w:val="24"/>
          <w:szCs w:val="24"/>
        </w:rPr>
        <w:t>,</w:t>
      </w:r>
      <w:r w:rsidR="003A31FC">
        <w:rPr>
          <w:bCs/>
          <w:sz w:val="24"/>
          <w:szCs w:val="24"/>
        </w:rPr>
        <w:t xml:space="preserve"> Available at: </w:t>
      </w:r>
      <w:hyperlink r:id="rId35" w:history="1">
        <w:r w:rsidR="003A31FC" w:rsidRPr="00934AAE">
          <w:rPr>
            <w:rStyle w:val="Hyperlink"/>
            <w:bCs/>
            <w:sz w:val="24"/>
            <w:szCs w:val="24"/>
          </w:rPr>
          <w:t>https://www.legislation.gov.uk/ukpga/1998/42/contents</w:t>
        </w:r>
      </w:hyperlink>
      <w:r w:rsidR="003A31FC">
        <w:rPr>
          <w:bCs/>
          <w:sz w:val="24"/>
          <w:szCs w:val="24"/>
        </w:rPr>
        <w:t xml:space="preserve">, (Accessed </w:t>
      </w:r>
      <w:r w:rsidR="00DC12B6">
        <w:rPr>
          <w:bCs/>
          <w:sz w:val="24"/>
          <w:szCs w:val="24"/>
        </w:rPr>
        <w:t>11</w:t>
      </w:r>
      <w:r w:rsidR="00DC12B6" w:rsidRPr="00DC12B6">
        <w:rPr>
          <w:bCs/>
          <w:sz w:val="24"/>
          <w:szCs w:val="24"/>
          <w:vertAlign w:val="superscript"/>
        </w:rPr>
        <w:t>th</w:t>
      </w:r>
      <w:r w:rsidR="00DC12B6">
        <w:rPr>
          <w:bCs/>
          <w:sz w:val="24"/>
          <w:szCs w:val="24"/>
        </w:rPr>
        <w:t xml:space="preserve"> November 2023).</w:t>
      </w:r>
    </w:p>
    <w:p w14:paraId="0C8C11F3" w14:textId="77777777" w:rsidR="00A55435" w:rsidRDefault="00A55435" w:rsidP="00DC370E">
      <w:pPr>
        <w:overflowPunct/>
        <w:autoSpaceDE/>
        <w:autoSpaceDN/>
        <w:adjustRightInd/>
        <w:ind w:right="107"/>
        <w:textAlignment w:val="auto"/>
        <w:rPr>
          <w:bCs/>
          <w:sz w:val="24"/>
          <w:szCs w:val="24"/>
        </w:rPr>
      </w:pPr>
    </w:p>
    <w:p w14:paraId="3BFA8F80" w14:textId="0F6DFC94" w:rsidR="00D460BD" w:rsidRDefault="00D460BD" w:rsidP="00DC370E">
      <w:pPr>
        <w:overflowPunct/>
        <w:autoSpaceDE/>
        <w:autoSpaceDN/>
        <w:adjustRightInd/>
        <w:ind w:right="107"/>
        <w:textAlignment w:val="auto"/>
        <w:rPr>
          <w:bCs/>
          <w:sz w:val="24"/>
          <w:szCs w:val="24"/>
        </w:rPr>
      </w:pPr>
      <w:r w:rsidRPr="00D460BD">
        <w:rPr>
          <w:bCs/>
          <w:sz w:val="24"/>
          <w:szCs w:val="24"/>
        </w:rPr>
        <w:t>Jackson</w:t>
      </w:r>
      <w:r>
        <w:rPr>
          <w:bCs/>
          <w:sz w:val="24"/>
          <w:szCs w:val="24"/>
        </w:rPr>
        <w:t>,</w:t>
      </w:r>
      <w:r w:rsidRPr="00D460BD">
        <w:rPr>
          <w:bCs/>
          <w:sz w:val="24"/>
          <w:szCs w:val="24"/>
        </w:rPr>
        <w:t xml:space="preserve"> E</w:t>
      </w:r>
      <w:r>
        <w:rPr>
          <w:bCs/>
          <w:sz w:val="24"/>
          <w:szCs w:val="24"/>
        </w:rPr>
        <w:t>.</w:t>
      </w:r>
      <w:r w:rsidR="00E505E7">
        <w:rPr>
          <w:bCs/>
          <w:sz w:val="24"/>
          <w:szCs w:val="24"/>
        </w:rPr>
        <w:t>,</w:t>
      </w:r>
      <w:r w:rsidR="000664D0">
        <w:rPr>
          <w:bCs/>
          <w:sz w:val="24"/>
          <w:szCs w:val="24"/>
        </w:rPr>
        <w:t xml:space="preserve"> (2013)</w:t>
      </w:r>
      <w:r w:rsidRPr="00D460BD">
        <w:rPr>
          <w:bCs/>
          <w:sz w:val="24"/>
          <w:szCs w:val="24"/>
        </w:rPr>
        <w:t xml:space="preserve"> </w:t>
      </w:r>
      <w:r w:rsidR="003112EA">
        <w:rPr>
          <w:bCs/>
          <w:sz w:val="24"/>
          <w:szCs w:val="24"/>
        </w:rPr>
        <w:t>‘</w:t>
      </w:r>
      <w:r w:rsidRPr="00D460BD">
        <w:rPr>
          <w:bCs/>
          <w:sz w:val="24"/>
          <w:szCs w:val="24"/>
        </w:rPr>
        <w:t>Stress relief: The role of exercise in stress management</w:t>
      </w:r>
      <w:r w:rsidR="003112EA">
        <w:rPr>
          <w:bCs/>
          <w:sz w:val="24"/>
          <w:szCs w:val="24"/>
        </w:rPr>
        <w:t>’,</w:t>
      </w:r>
      <w:r w:rsidRPr="00D460BD">
        <w:rPr>
          <w:bCs/>
          <w:sz w:val="24"/>
          <w:szCs w:val="24"/>
        </w:rPr>
        <w:t xml:space="preserve"> </w:t>
      </w:r>
      <w:r w:rsidRPr="000664D0">
        <w:rPr>
          <w:bCs/>
          <w:i/>
          <w:iCs/>
          <w:sz w:val="24"/>
          <w:szCs w:val="24"/>
        </w:rPr>
        <w:t>ACSMs Health</w:t>
      </w:r>
      <w:r w:rsidR="0077032D">
        <w:rPr>
          <w:bCs/>
          <w:i/>
          <w:iCs/>
          <w:sz w:val="24"/>
          <w:szCs w:val="24"/>
        </w:rPr>
        <w:t xml:space="preserve"> And</w:t>
      </w:r>
      <w:r w:rsidRPr="000664D0">
        <w:rPr>
          <w:bCs/>
          <w:i/>
          <w:iCs/>
          <w:sz w:val="24"/>
          <w:szCs w:val="24"/>
        </w:rPr>
        <w:t xml:space="preserve"> Fit</w:t>
      </w:r>
      <w:r w:rsidR="0077032D">
        <w:rPr>
          <w:bCs/>
          <w:i/>
          <w:iCs/>
          <w:sz w:val="24"/>
          <w:szCs w:val="24"/>
        </w:rPr>
        <w:t>ness</w:t>
      </w:r>
      <w:r w:rsidRPr="000664D0">
        <w:rPr>
          <w:bCs/>
          <w:i/>
          <w:iCs/>
          <w:sz w:val="24"/>
          <w:szCs w:val="24"/>
        </w:rPr>
        <w:t xml:space="preserve"> J</w:t>
      </w:r>
      <w:r w:rsidR="0077032D">
        <w:rPr>
          <w:bCs/>
          <w:i/>
          <w:iCs/>
          <w:sz w:val="24"/>
          <w:szCs w:val="24"/>
        </w:rPr>
        <w:t>ournal</w:t>
      </w:r>
      <w:r w:rsidR="00B81726">
        <w:rPr>
          <w:bCs/>
          <w:sz w:val="24"/>
          <w:szCs w:val="24"/>
        </w:rPr>
        <w:t xml:space="preserve">, Vol </w:t>
      </w:r>
      <w:r w:rsidRPr="00D460BD">
        <w:rPr>
          <w:bCs/>
          <w:sz w:val="24"/>
          <w:szCs w:val="24"/>
        </w:rPr>
        <w:t>17(3)</w:t>
      </w:r>
      <w:r w:rsidR="00BC4933">
        <w:rPr>
          <w:bCs/>
          <w:sz w:val="24"/>
          <w:szCs w:val="24"/>
        </w:rPr>
        <w:t>, pp 14-19, Available at:</w:t>
      </w:r>
      <w:r w:rsidR="009B703A">
        <w:rPr>
          <w:bCs/>
          <w:sz w:val="24"/>
          <w:szCs w:val="24"/>
        </w:rPr>
        <w:t xml:space="preserve"> </w:t>
      </w:r>
      <w:hyperlink r:id="rId36" w:history="1">
        <w:r w:rsidR="009B703A" w:rsidRPr="00934AAE">
          <w:rPr>
            <w:rStyle w:val="Hyperlink"/>
            <w:bCs/>
            <w:sz w:val="24"/>
            <w:szCs w:val="24"/>
          </w:rPr>
          <w:t>https://journals.lww.com/acsm-healthfitness/fulltext/2013/05000/stress_relief__the_role_of_exercise_in_stress.6.aspx.%C2%A0</w:t>
        </w:r>
      </w:hyperlink>
      <w:r w:rsidR="005C0F83">
        <w:rPr>
          <w:bCs/>
          <w:sz w:val="24"/>
          <w:szCs w:val="24"/>
        </w:rPr>
        <w:t>, (Accessed 1</w:t>
      </w:r>
      <w:r w:rsidR="005C0F83" w:rsidRPr="00DF7931">
        <w:rPr>
          <w:bCs/>
          <w:sz w:val="24"/>
          <w:szCs w:val="24"/>
          <w:vertAlign w:val="superscript"/>
        </w:rPr>
        <w:t>st</w:t>
      </w:r>
      <w:r w:rsidR="00DF7931">
        <w:rPr>
          <w:bCs/>
          <w:sz w:val="24"/>
          <w:szCs w:val="24"/>
        </w:rPr>
        <w:t xml:space="preserve"> of November 2023).</w:t>
      </w:r>
    </w:p>
    <w:p w14:paraId="7D05F595" w14:textId="77777777" w:rsidR="00D460BD" w:rsidRDefault="00D460BD" w:rsidP="00DC370E">
      <w:pPr>
        <w:overflowPunct/>
        <w:autoSpaceDE/>
        <w:autoSpaceDN/>
        <w:adjustRightInd/>
        <w:ind w:right="107"/>
        <w:textAlignment w:val="auto"/>
        <w:rPr>
          <w:bCs/>
          <w:sz w:val="24"/>
          <w:szCs w:val="24"/>
        </w:rPr>
      </w:pPr>
    </w:p>
    <w:p w14:paraId="35FE6E4A" w14:textId="13162DB3" w:rsidR="00BD65A3" w:rsidRDefault="00BD65A3" w:rsidP="00DC370E">
      <w:pPr>
        <w:overflowPunct/>
        <w:autoSpaceDE/>
        <w:autoSpaceDN/>
        <w:adjustRightInd/>
        <w:ind w:right="107"/>
        <w:textAlignment w:val="auto"/>
        <w:rPr>
          <w:bCs/>
          <w:sz w:val="24"/>
          <w:szCs w:val="24"/>
        </w:rPr>
      </w:pPr>
      <w:r w:rsidRPr="00BD65A3">
        <w:rPr>
          <w:bCs/>
          <w:sz w:val="24"/>
          <w:szCs w:val="24"/>
        </w:rPr>
        <w:t>Jay, J., Johnson, K.</w:t>
      </w:r>
      <w:r>
        <w:rPr>
          <w:bCs/>
          <w:sz w:val="24"/>
          <w:szCs w:val="24"/>
        </w:rPr>
        <w:t>,</w:t>
      </w:r>
      <w:r w:rsidRPr="00BD65A3">
        <w:rPr>
          <w:bCs/>
          <w:sz w:val="24"/>
          <w:szCs w:val="24"/>
        </w:rPr>
        <w:t xml:space="preserve"> (2002) </w:t>
      </w:r>
      <w:r w:rsidR="008F68D3">
        <w:rPr>
          <w:bCs/>
          <w:sz w:val="24"/>
          <w:szCs w:val="24"/>
        </w:rPr>
        <w:t>‘</w:t>
      </w:r>
      <w:r w:rsidRPr="00BD65A3">
        <w:rPr>
          <w:bCs/>
          <w:sz w:val="24"/>
          <w:szCs w:val="24"/>
        </w:rPr>
        <w:t>Capturing complexity: a typology of reflective practice for teacher education</w:t>
      </w:r>
      <w:r w:rsidR="008F68D3">
        <w:rPr>
          <w:bCs/>
          <w:sz w:val="24"/>
          <w:szCs w:val="24"/>
        </w:rPr>
        <w:t>’,</w:t>
      </w:r>
      <w:r w:rsidRPr="00BD65A3">
        <w:rPr>
          <w:bCs/>
          <w:sz w:val="24"/>
          <w:szCs w:val="24"/>
        </w:rPr>
        <w:t xml:space="preserve"> </w:t>
      </w:r>
      <w:r w:rsidRPr="008F68D3">
        <w:rPr>
          <w:bCs/>
          <w:i/>
          <w:iCs/>
          <w:sz w:val="24"/>
          <w:szCs w:val="24"/>
        </w:rPr>
        <w:t>Teaching and Teacher Education</w:t>
      </w:r>
      <w:r w:rsidRPr="00BD65A3">
        <w:rPr>
          <w:bCs/>
          <w:sz w:val="24"/>
          <w:szCs w:val="24"/>
        </w:rPr>
        <w:t xml:space="preserve">, </w:t>
      </w:r>
      <w:r w:rsidR="00875FEB">
        <w:rPr>
          <w:bCs/>
          <w:sz w:val="24"/>
          <w:szCs w:val="24"/>
        </w:rPr>
        <w:t>V</w:t>
      </w:r>
      <w:r w:rsidR="00E02B47">
        <w:rPr>
          <w:bCs/>
          <w:sz w:val="24"/>
          <w:szCs w:val="24"/>
        </w:rPr>
        <w:t>ol</w:t>
      </w:r>
      <w:r w:rsidR="00875FEB">
        <w:rPr>
          <w:bCs/>
          <w:sz w:val="24"/>
          <w:szCs w:val="24"/>
        </w:rPr>
        <w:t xml:space="preserve"> </w:t>
      </w:r>
      <w:r w:rsidRPr="00BD65A3">
        <w:rPr>
          <w:bCs/>
          <w:sz w:val="24"/>
          <w:szCs w:val="24"/>
        </w:rPr>
        <w:t xml:space="preserve">18, </w:t>
      </w:r>
      <w:r w:rsidR="005D6D81">
        <w:rPr>
          <w:bCs/>
          <w:sz w:val="24"/>
          <w:szCs w:val="24"/>
        </w:rPr>
        <w:t xml:space="preserve">pp </w:t>
      </w:r>
      <w:r w:rsidRPr="00BD65A3">
        <w:rPr>
          <w:bCs/>
          <w:sz w:val="24"/>
          <w:szCs w:val="24"/>
        </w:rPr>
        <w:t>73-85</w:t>
      </w:r>
      <w:r w:rsidR="00264B90">
        <w:rPr>
          <w:bCs/>
          <w:sz w:val="24"/>
          <w:szCs w:val="24"/>
        </w:rPr>
        <w:t xml:space="preserve">, </w:t>
      </w:r>
      <w:r w:rsidR="00FF7E32">
        <w:rPr>
          <w:bCs/>
          <w:sz w:val="24"/>
          <w:szCs w:val="24"/>
        </w:rPr>
        <w:t>A</w:t>
      </w:r>
      <w:r w:rsidR="00264B90">
        <w:rPr>
          <w:bCs/>
          <w:sz w:val="24"/>
          <w:szCs w:val="24"/>
        </w:rPr>
        <w:t xml:space="preserve">vailable at: </w:t>
      </w:r>
      <w:hyperlink r:id="rId37" w:history="1">
        <w:r w:rsidR="00752071" w:rsidRPr="00934AAE">
          <w:rPr>
            <w:rStyle w:val="Hyperlink"/>
            <w:bCs/>
            <w:sz w:val="24"/>
            <w:szCs w:val="24"/>
          </w:rPr>
          <w:t>https://teachsource.files.wordpress.com/2013/05/jay-and-johnson-on-reflection.pdf</w:t>
        </w:r>
      </w:hyperlink>
      <w:r w:rsidR="00752071">
        <w:rPr>
          <w:bCs/>
          <w:sz w:val="24"/>
          <w:szCs w:val="24"/>
        </w:rPr>
        <w:t>, (Accessed 2</w:t>
      </w:r>
      <w:r w:rsidR="00752071" w:rsidRPr="00752071">
        <w:rPr>
          <w:bCs/>
          <w:sz w:val="24"/>
          <w:szCs w:val="24"/>
          <w:vertAlign w:val="superscript"/>
        </w:rPr>
        <w:t>nd</w:t>
      </w:r>
      <w:r w:rsidR="00752071">
        <w:rPr>
          <w:bCs/>
          <w:sz w:val="24"/>
          <w:szCs w:val="24"/>
        </w:rPr>
        <w:t xml:space="preserve"> </w:t>
      </w:r>
      <w:r w:rsidR="0028118F">
        <w:rPr>
          <w:bCs/>
          <w:sz w:val="24"/>
          <w:szCs w:val="24"/>
        </w:rPr>
        <w:t>of November 2023)</w:t>
      </w:r>
      <w:r w:rsidR="00210994">
        <w:rPr>
          <w:bCs/>
          <w:sz w:val="24"/>
          <w:szCs w:val="24"/>
        </w:rPr>
        <w:t>.</w:t>
      </w:r>
    </w:p>
    <w:p w14:paraId="4BE65CBC" w14:textId="77777777" w:rsidR="006367BF" w:rsidRDefault="006367BF" w:rsidP="00535D07">
      <w:pPr>
        <w:overflowPunct/>
        <w:autoSpaceDE/>
        <w:autoSpaceDN/>
        <w:adjustRightInd/>
        <w:ind w:right="107"/>
        <w:textAlignment w:val="auto"/>
        <w:rPr>
          <w:bCs/>
          <w:sz w:val="24"/>
          <w:szCs w:val="24"/>
        </w:rPr>
      </w:pPr>
    </w:p>
    <w:p w14:paraId="6F9F9F9E" w14:textId="7FBBD521" w:rsidR="00AF7B1B" w:rsidRDefault="00282415" w:rsidP="00535D07">
      <w:pPr>
        <w:overflowPunct/>
        <w:autoSpaceDE/>
        <w:autoSpaceDN/>
        <w:adjustRightInd/>
        <w:ind w:right="107"/>
        <w:textAlignment w:val="auto"/>
        <w:rPr>
          <w:bCs/>
          <w:sz w:val="24"/>
          <w:szCs w:val="24"/>
        </w:rPr>
      </w:pPr>
      <w:r>
        <w:rPr>
          <w:bCs/>
          <w:i/>
          <w:iCs/>
          <w:sz w:val="24"/>
          <w:szCs w:val="24"/>
        </w:rPr>
        <w:t xml:space="preserve">Mental Health Act </w:t>
      </w:r>
      <w:r w:rsidRPr="00282415">
        <w:rPr>
          <w:bCs/>
          <w:i/>
          <w:iCs/>
          <w:sz w:val="24"/>
          <w:szCs w:val="24"/>
        </w:rPr>
        <w:t>1983</w:t>
      </w:r>
      <w:r>
        <w:rPr>
          <w:bCs/>
          <w:sz w:val="24"/>
          <w:szCs w:val="24"/>
        </w:rPr>
        <w:t>,</w:t>
      </w:r>
      <w:r w:rsidR="00404C8D">
        <w:rPr>
          <w:bCs/>
          <w:sz w:val="24"/>
          <w:szCs w:val="24"/>
        </w:rPr>
        <w:t xml:space="preserve"> Available at: </w:t>
      </w:r>
      <w:hyperlink r:id="rId38" w:history="1">
        <w:r w:rsidR="00404C8D" w:rsidRPr="00934AAE">
          <w:rPr>
            <w:rStyle w:val="Hyperlink"/>
            <w:bCs/>
            <w:sz w:val="24"/>
            <w:szCs w:val="24"/>
          </w:rPr>
          <w:t>https://www.legislation.gov.uk/ukpga/1983/20/section/136</w:t>
        </w:r>
      </w:hyperlink>
      <w:r w:rsidR="00404C8D">
        <w:rPr>
          <w:bCs/>
          <w:sz w:val="24"/>
          <w:szCs w:val="24"/>
        </w:rPr>
        <w:t>, (Accessed</w:t>
      </w:r>
      <w:r w:rsidR="00EC5364">
        <w:rPr>
          <w:bCs/>
          <w:sz w:val="24"/>
          <w:szCs w:val="24"/>
        </w:rPr>
        <w:t xml:space="preserve"> 7</w:t>
      </w:r>
      <w:r w:rsidR="00EC5364" w:rsidRPr="00EC5364">
        <w:rPr>
          <w:bCs/>
          <w:sz w:val="24"/>
          <w:szCs w:val="24"/>
          <w:vertAlign w:val="superscript"/>
        </w:rPr>
        <w:t>th</w:t>
      </w:r>
      <w:r w:rsidR="00EC5364">
        <w:rPr>
          <w:bCs/>
          <w:sz w:val="24"/>
          <w:szCs w:val="24"/>
        </w:rPr>
        <w:t xml:space="preserve"> of November 2023).</w:t>
      </w:r>
    </w:p>
    <w:p w14:paraId="065A3B97" w14:textId="77777777" w:rsidR="00AF7B1B" w:rsidRDefault="00AF7B1B" w:rsidP="00535D07">
      <w:pPr>
        <w:overflowPunct/>
        <w:autoSpaceDE/>
        <w:autoSpaceDN/>
        <w:adjustRightInd/>
        <w:ind w:right="107"/>
        <w:textAlignment w:val="auto"/>
        <w:rPr>
          <w:bCs/>
          <w:sz w:val="24"/>
          <w:szCs w:val="24"/>
        </w:rPr>
      </w:pPr>
    </w:p>
    <w:p w14:paraId="5C0BCEB5" w14:textId="59BB6D3A" w:rsidR="00535D07" w:rsidRDefault="00535D07" w:rsidP="00535D07">
      <w:pPr>
        <w:overflowPunct/>
        <w:autoSpaceDE/>
        <w:autoSpaceDN/>
        <w:adjustRightInd/>
        <w:ind w:right="107"/>
        <w:textAlignment w:val="auto"/>
        <w:rPr>
          <w:bCs/>
          <w:sz w:val="24"/>
          <w:szCs w:val="24"/>
        </w:rPr>
      </w:pPr>
      <w:r w:rsidRPr="00B84115">
        <w:rPr>
          <w:bCs/>
          <w:sz w:val="24"/>
          <w:szCs w:val="24"/>
        </w:rPr>
        <w:t>Mikkelsen</w:t>
      </w:r>
      <w:r>
        <w:rPr>
          <w:bCs/>
          <w:sz w:val="24"/>
          <w:szCs w:val="24"/>
        </w:rPr>
        <w:t>, K.</w:t>
      </w:r>
      <w:r w:rsidRPr="00B84115">
        <w:rPr>
          <w:bCs/>
          <w:sz w:val="24"/>
          <w:szCs w:val="24"/>
        </w:rPr>
        <w:t>, Stojanovska,</w:t>
      </w:r>
      <w:r>
        <w:rPr>
          <w:bCs/>
          <w:sz w:val="24"/>
          <w:szCs w:val="24"/>
        </w:rPr>
        <w:t xml:space="preserve"> L.,</w:t>
      </w:r>
      <w:r w:rsidRPr="00B84115">
        <w:rPr>
          <w:bCs/>
          <w:sz w:val="24"/>
          <w:szCs w:val="24"/>
        </w:rPr>
        <w:t xml:space="preserve"> Polenakovic,</w:t>
      </w:r>
      <w:r>
        <w:rPr>
          <w:bCs/>
          <w:sz w:val="24"/>
          <w:szCs w:val="24"/>
        </w:rPr>
        <w:t xml:space="preserve"> M.,</w:t>
      </w:r>
      <w:r w:rsidRPr="00B84115">
        <w:rPr>
          <w:bCs/>
          <w:sz w:val="24"/>
          <w:szCs w:val="24"/>
        </w:rPr>
        <w:t xml:space="preserve"> Bosevski</w:t>
      </w:r>
      <w:r w:rsidR="00952D10">
        <w:rPr>
          <w:bCs/>
          <w:sz w:val="24"/>
          <w:szCs w:val="24"/>
        </w:rPr>
        <w:t>, M.</w:t>
      </w:r>
      <w:r w:rsidRPr="00B84115">
        <w:rPr>
          <w:bCs/>
          <w:sz w:val="24"/>
          <w:szCs w:val="24"/>
        </w:rPr>
        <w:t>, Apostolopoulos,</w:t>
      </w:r>
      <w:r w:rsidR="00952D10">
        <w:rPr>
          <w:bCs/>
          <w:sz w:val="24"/>
          <w:szCs w:val="24"/>
        </w:rPr>
        <w:t xml:space="preserve"> V.,</w:t>
      </w:r>
      <w:r w:rsidR="00E13344">
        <w:rPr>
          <w:bCs/>
          <w:sz w:val="24"/>
          <w:szCs w:val="24"/>
        </w:rPr>
        <w:t xml:space="preserve"> (2017) </w:t>
      </w:r>
      <w:r w:rsidR="00952D10">
        <w:rPr>
          <w:bCs/>
          <w:sz w:val="24"/>
          <w:szCs w:val="24"/>
        </w:rPr>
        <w:t>‘</w:t>
      </w:r>
      <w:r w:rsidRPr="00B84115">
        <w:rPr>
          <w:bCs/>
          <w:sz w:val="24"/>
          <w:szCs w:val="24"/>
        </w:rPr>
        <w:t>Exercise and mental health</w:t>
      </w:r>
      <w:r w:rsidR="00952D10">
        <w:rPr>
          <w:bCs/>
          <w:sz w:val="24"/>
          <w:szCs w:val="24"/>
        </w:rPr>
        <w:t>’</w:t>
      </w:r>
      <w:r w:rsidRPr="00B84115">
        <w:rPr>
          <w:bCs/>
          <w:sz w:val="24"/>
          <w:szCs w:val="24"/>
        </w:rPr>
        <w:t>,</w:t>
      </w:r>
      <w:r w:rsidR="00E13344">
        <w:rPr>
          <w:bCs/>
          <w:sz w:val="24"/>
          <w:szCs w:val="24"/>
        </w:rPr>
        <w:t xml:space="preserve"> </w:t>
      </w:r>
      <w:r w:rsidRPr="00E13344">
        <w:rPr>
          <w:bCs/>
          <w:i/>
          <w:iCs/>
          <w:sz w:val="24"/>
          <w:szCs w:val="24"/>
        </w:rPr>
        <w:t>Maturitas</w:t>
      </w:r>
      <w:r w:rsidRPr="00B84115">
        <w:rPr>
          <w:bCs/>
          <w:sz w:val="24"/>
          <w:szCs w:val="24"/>
        </w:rPr>
        <w:t>,</w:t>
      </w:r>
      <w:r w:rsidR="00E13344">
        <w:rPr>
          <w:bCs/>
          <w:sz w:val="24"/>
          <w:szCs w:val="24"/>
        </w:rPr>
        <w:t xml:space="preserve"> </w:t>
      </w:r>
      <w:r w:rsidRPr="00B84115">
        <w:rPr>
          <w:bCs/>
          <w:sz w:val="24"/>
          <w:szCs w:val="24"/>
        </w:rPr>
        <w:t>Vol 106,</w:t>
      </w:r>
      <w:r w:rsidR="003D7402">
        <w:rPr>
          <w:bCs/>
          <w:sz w:val="24"/>
          <w:szCs w:val="24"/>
        </w:rPr>
        <w:t xml:space="preserve"> pp</w:t>
      </w:r>
      <w:r w:rsidRPr="00B84115">
        <w:rPr>
          <w:bCs/>
          <w:sz w:val="24"/>
          <w:szCs w:val="24"/>
        </w:rPr>
        <w:t xml:space="preserve"> 48-56,</w:t>
      </w:r>
      <w:r w:rsidR="00FF7E32">
        <w:rPr>
          <w:bCs/>
          <w:sz w:val="24"/>
          <w:szCs w:val="24"/>
        </w:rPr>
        <w:t xml:space="preserve"> Available at: </w:t>
      </w:r>
      <w:hyperlink r:id="rId39" w:history="1">
        <w:r w:rsidR="00FF7E32" w:rsidRPr="00934AAE">
          <w:rPr>
            <w:rStyle w:val="Hyperlink"/>
            <w:bCs/>
            <w:sz w:val="24"/>
            <w:szCs w:val="24"/>
          </w:rPr>
          <w:t>https://www.sciencedirect.com/science/article/abs/pii/S0378512217308563</w:t>
        </w:r>
      </w:hyperlink>
      <w:r w:rsidR="00FF7E32">
        <w:rPr>
          <w:bCs/>
          <w:sz w:val="24"/>
          <w:szCs w:val="24"/>
        </w:rPr>
        <w:t>, (Accessed</w:t>
      </w:r>
      <w:r w:rsidR="002E14C2">
        <w:rPr>
          <w:bCs/>
          <w:sz w:val="24"/>
          <w:szCs w:val="24"/>
        </w:rPr>
        <w:t xml:space="preserve"> 5</w:t>
      </w:r>
      <w:r w:rsidR="002E14C2" w:rsidRPr="002E14C2">
        <w:rPr>
          <w:bCs/>
          <w:sz w:val="24"/>
          <w:szCs w:val="24"/>
          <w:vertAlign w:val="superscript"/>
        </w:rPr>
        <w:t>th</w:t>
      </w:r>
      <w:r w:rsidR="002E14C2">
        <w:rPr>
          <w:bCs/>
          <w:sz w:val="24"/>
          <w:szCs w:val="24"/>
        </w:rPr>
        <w:t xml:space="preserve"> of November 2023).</w:t>
      </w:r>
    </w:p>
    <w:p w14:paraId="46A3617B" w14:textId="77777777" w:rsidR="00006923" w:rsidRDefault="00006923" w:rsidP="00535D07">
      <w:pPr>
        <w:overflowPunct/>
        <w:autoSpaceDE/>
        <w:autoSpaceDN/>
        <w:adjustRightInd/>
        <w:ind w:right="107"/>
        <w:textAlignment w:val="auto"/>
        <w:rPr>
          <w:bCs/>
          <w:sz w:val="24"/>
          <w:szCs w:val="24"/>
        </w:rPr>
      </w:pPr>
    </w:p>
    <w:p w14:paraId="54A2C459" w14:textId="16FD3BF5" w:rsidR="007D429D" w:rsidRDefault="007D429D" w:rsidP="00535D07">
      <w:pPr>
        <w:overflowPunct/>
        <w:autoSpaceDE/>
        <w:autoSpaceDN/>
        <w:adjustRightInd/>
        <w:ind w:right="107"/>
        <w:textAlignment w:val="auto"/>
        <w:rPr>
          <w:bCs/>
          <w:sz w:val="24"/>
          <w:szCs w:val="24"/>
        </w:rPr>
      </w:pPr>
      <w:r w:rsidRPr="007D429D">
        <w:rPr>
          <w:bCs/>
          <w:sz w:val="24"/>
          <w:szCs w:val="24"/>
        </w:rPr>
        <w:t>Milton, A., Mullan, B., MacCann, C., Hunt, C.</w:t>
      </w:r>
      <w:r>
        <w:rPr>
          <w:bCs/>
          <w:sz w:val="24"/>
          <w:szCs w:val="24"/>
        </w:rPr>
        <w:t>,</w:t>
      </w:r>
      <w:r w:rsidRPr="007D429D">
        <w:rPr>
          <w:bCs/>
          <w:sz w:val="24"/>
          <w:szCs w:val="24"/>
        </w:rPr>
        <w:t xml:space="preserve"> (2018)</w:t>
      </w:r>
      <w:r>
        <w:rPr>
          <w:bCs/>
          <w:sz w:val="24"/>
          <w:szCs w:val="24"/>
        </w:rPr>
        <w:t xml:space="preserve"> ‘</w:t>
      </w:r>
      <w:r w:rsidRPr="007D429D">
        <w:rPr>
          <w:bCs/>
          <w:sz w:val="24"/>
          <w:szCs w:val="24"/>
        </w:rPr>
        <w:t>An evaluation of communication barriers and facilitators at the time of a mental health diagnosis: A survey of health professional practices</w:t>
      </w:r>
      <w:r>
        <w:rPr>
          <w:bCs/>
          <w:sz w:val="24"/>
          <w:szCs w:val="24"/>
        </w:rPr>
        <w:t>’</w:t>
      </w:r>
      <w:r w:rsidR="00C73EE8">
        <w:rPr>
          <w:bCs/>
          <w:sz w:val="24"/>
          <w:szCs w:val="24"/>
        </w:rPr>
        <w:t>,</w:t>
      </w:r>
      <w:r w:rsidRPr="007D429D">
        <w:rPr>
          <w:bCs/>
          <w:sz w:val="24"/>
          <w:szCs w:val="24"/>
        </w:rPr>
        <w:t xml:space="preserve"> </w:t>
      </w:r>
      <w:r w:rsidRPr="00C73EE8">
        <w:rPr>
          <w:bCs/>
          <w:i/>
          <w:iCs/>
          <w:sz w:val="24"/>
          <w:szCs w:val="24"/>
        </w:rPr>
        <w:t>Epidemiology and Psychiatric Sciences</w:t>
      </w:r>
      <w:r w:rsidRPr="007D429D">
        <w:rPr>
          <w:bCs/>
          <w:sz w:val="24"/>
          <w:szCs w:val="24"/>
        </w:rPr>
        <w:t xml:space="preserve">, </w:t>
      </w:r>
      <w:r w:rsidR="00C73EE8">
        <w:rPr>
          <w:bCs/>
          <w:sz w:val="24"/>
          <w:szCs w:val="24"/>
        </w:rPr>
        <w:t xml:space="preserve">Vol </w:t>
      </w:r>
      <w:r w:rsidRPr="007D429D">
        <w:rPr>
          <w:bCs/>
          <w:sz w:val="24"/>
          <w:szCs w:val="24"/>
        </w:rPr>
        <w:t>27(4),</w:t>
      </w:r>
      <w:r w:rsidR="006552CB">
        <w:rPr>
          <w:bCs/>
          <w:sz w:val="24"/>
          <w:szCs w:val="24"/>
        </w:rPr>
        <w:t xml:space="preserve"> pp</w:t>
      </w:r>
      <w:r w:rsidRPr="007D429D">
        <w:rPr>
          <w:bCs/>
          <w:sz w:val="24"/>
          <w:szCs w:val="24"/>
        </w:rPr>
        <w:t xml:space="preserve"> 357-368</w:t>
      </w:r>
      <w:r w:rsidR="007324BE">
        <w:rPr>
          <w:bCs/>
          <w:sz w:val="24"/>
          <w:szCs w:val="24"/>
        </w:rPr>
        <w:t xml:space="preserve">, Available at: </w:t>
      </w:r>
      <w:hyperlink r:id="rId40" w:history="1">
        <w:r w:rsidR="007324BE" w:rsidRPr="00934AAE">
          <w:rPr>
            <w:rStyle w:val="Hyperlink"/>
            <w:bCs/>
            <w:sz w:val="24"/>
            <w:szCs w:val="24"/>
          </w:rPr>
          <w:t>https://www.cambridge.org/core/journals/epidemiology-and-psychiatric-sciences/article/abs/an-evaluation-of-communication-barriers-and-facilitators-at-the-time-of-a-mental-health-diagnosis-a-survey-of-health-professional-</w:t>
        </w:r>
        <w:r w:rsidR="007324BE" w:rsidRPr="00934AAE">
          <w:rPr>
            <w:rStyle w:val="Hyperlink"/>
            <w:bCs/>
            <w:sz w:val="24"/>
            <w:szCs w:val="24"/>
          </w:rPr>
          <w:lastRenderedPageBreak/>
          <w:t>practices/FDB1C2C86E977E90CF561D026D101309#access-block</w:t>
        </w:r>
      </w:hyperlink>
      <w:r w:rsidR="007324BE">
        <w:rPr>
          <w:bCs/>
          <w:sz w:val="24"/>
          <w:szCs w:val="24"/>
        </w:rPr>
        <w:t xml:space="preserve">, (Accessed </w:t>
      </w:r>
      <w:r w:rsidR="00426039">
        <w:rPr>
          <w:bCs/>
          <w:sz w:val="24"/>
          <w:szCs w:val="24"/>
        </w:rPr>
        <w:t>4</w:t>
      </w:r>
      <w:r w:rsidR="00426039" w:rsidRPr="00426039">
        <w:rPr>
          <w:bCs/>
          <w:sz w:val="24"/>
          <w:szCs w:val="24"/>
          <w:vertAlign w:val="superscript"/>
        </w:rPr>
        <w:t>th</w:t>
      </w:r>
      <w:r w:rsidR="00426039">
        <w:rPr>
          <w:bCs/>
          <w:sz w:val="24"/>
          <w:szCs w:val="24"/>
        </w:rPr>
        <w:t xml:space="preserve"> of November 2023).</w:t>
      </w:r>
    </w:p>
    <w:p w14:paraId="305C477C" w14:textId="77777777" w:rsidR="007D429D" w:rsidRDefault="007D429D" w:rsidP="00535D07">
      <w:pPr>
        <w:overflowPunct/>
        <w:autoSpaceDE/>
        <w:autoSpaceDN/>
        <w:adjustRightInd/>
        <w:ind w:right="107"/>
        <w:textAlignment w:val="auto"/>
        <w:rPr>
          <w:bCs/>
          <w:sz w:val="24"/>
          <w:szCs w:val="24"/>
        </w:rPr>
      </w:pPr>
    </w:p>
    <w:p w14:paraId="67B2A568" w14:textId="7FF3B593" w:rsidR="00A851AC" w:rsidRDefault="00A851AC" w:rsidP="00535D07">
      <w:pPr>
        <w:overflowPunct/>
        <w:autoSpaceDE/>
        <w:autoSpaceDN/>
        <w:adjustRightInd/>
        <w:ind w:right="107"/>
        <w:textAlignment w:val="auto"/>
        <w:rPr>
          <w:bCs/>
          <w:sz w:val="24"/>
          <w:szCs w:val="24"/>
        </w:rPr>
      </w:pPr>
      <w:r>
        <w:rPr>
          <w:bCs/>
          <w:sz w:val="24"/>
          <w:szCs w:val="24"/>
        </w:rPr>
        <w:t xml:space="preserve">Ministry of Defence, </w:t>
      </w:r>
      <w:r w:rsidR="00236CA4">
        <w:rPr>
          <w:bCs/>
          <w:sz w:val="24"/>
          <w:szCs w:val="24"/>
        </w:rPr>
        <w:t xml:space="preserve">(2021) </w:t>
      </w:r>
      <w:r w:rsidR="003245CE" w:rsidRPr="001F3C4E">
        <w:rPr>
          <w:bCs/>
          <w:i/>
          <w:iCs/>
          <w:sz w:val="24"/>
          <w:szCs w:val="24"/>
        </w:rPr>
        <w:t>Ministry of Defence Police use of force data: January to March 2021</w:t>
      </w:r>
      <w:r w:rsidR="001F3C4E">
        <w:rPr>
          <w:bCs/>
          <w:sz w:val="24"/>
          <w:szCs w:val="24"/>
        </w:rPr>
        <w:t xml:space="preserve">, </w:t>
      </w:r>
      <w:r w:rsidR="00236CA4">
        <w:rPr>
          <w:bCs/>
          <w:sz w:val="24"/>
          <w:szCs w:val="24"/>
        </w:rPr>
        <w:t xml:space="preserve">Available at: </w:t>
      </w:r>
      <w:hyperlink r:id="rId41" w:history="1">
        <w:r w:rsidR="00236CA4" w:rsidRPr="00934AAE">
          <w:rPr>
            <w:rStyle w:val="Hyperlink"/>
            <w:bCs/>
            <w:sz w:val="24"/>
            <w:szCs w:val="24"/>
          </w:rPr>
          <w:t>https://www.gov.uk/government/publications/ministry-of-defence-police-use-of-force-statistics/ministry-of-defence-police-use-of-force-data-january-to-march-2021#fn:3</w:t>
        </w:r>
      </w:hyperlink>
      <w:r w:rsidR="00236CA4">
        <w:rPr>
          <w:bCs/>
          <w:sz w:val="24"/>
          <w:szCs w:val="24"/>
        </w:rPr>
        <w:t>, (Accessed 12</w:t>
      </w:r>
      <w:r w:rsidR="00236CA4" w:rsidRPr="00236CA4">
        <w:rPr>
          <w:bCs/>
          <w:sz w:val="24"/>
          <w:szCs w:val="24"/>
          <w:vertAlign w:val="superscript"/>
        </w:rPr>
        <w:t>th</w:t>
      </w:r>
      <w:r w:rsidR="00236CA4">
        <w:rPr>
          <w:bCs/>
          <w:sz w:val="24"/>
          <w:szCs w:val="24"/>
        </w:rPr>
        <w:t xml:space="preserve"> of November 2023</w:t>
      </w:r>
      <w:r w:rsidR="00975CE3">
        <w:rPr>
          <w:bCs/>
          <w:sz w:val="24"/>
          <w:szCs w:val="24"/>
        </w:rPr>
        <w:t>).</w:t>
      </w:r>
    </w:p>
    <w:p w14:paraId="1A771DDD" w14:textId="77777777" w:rsidR="00A851AC" w:rsidRDefault="00A851AC" w:rsidP="00535D07">
      <w:pPr>
        <w:overflowPunct/>
        <w:autoSpaceDE/>
        <w:autoSpaceDN/>
        <w:adjustRightInd/>
        <w:ind w:right="107"/>
        <w:textAlignment w:val="auto"/>
        <w:rPr>
          <w:bCs/>
          <w:sz w:val="24"/>
          <w:szCs w:val="24"/>
        </w:rPr>
      </w:pPr>
    </w:p>
    <w:p w14:paraId="31083E5E" w14:textId="3DC4BD99" w:rsidR="00714293" w:rsidRPr="00714293" w:rsidRDefault="00714293" w:rsidP="00535D07">
      <w:pPr>
        <w:overflowPunct/>
        <w:autoSpaceDE/>
        <w:autoSpaceDN/>
        <w:adjustRightInd/>
        <w:ind w:right="107"/>
        <w:textAlignment w:val="auto"/>
        <w:rPr>
          <w:bCs/>
          <w:sz w:val="24"/>
          <w:szCs w:val="24"/>
        </w:rPr>
      </w:pPr>
      <w:r>
        <w:rPr>
          <w:bCs/>
          <w:i/>
          <w:iCs/>
          <w:sz w:val="24"/>
          <w:szCs w:val="24"/>
        </w:rPr>
        <w:t>Police and Criminal Evidence Act 1984</w:t>
      </w:r>
      <w:r>
        <w:rPr>
          <w:bCs/>
          <w:sz w:val="24"/>
          <w:szCs w:val="24"/>
        </w:rPr>
        <w:t>,</w:t>
      </w:r>
      <w:r w:rsidR="00841A96">
        <w:rPr>
          <w:bCs/>
          <w:sz w:val="24"/>
          <w:szCs w:val="24"/>
        </w:rPr>
        <w:t xml:space="preserve"> Available at: </w:t>
      </w:r>
      <w:hyperlink r:id="rId42" w:history="1">
        <w:r w:rsidR="00841A96" w:rsidRPr="00934AAE">
          <w:rPr>
            <w:rStyle w:val="Hyperlink"/>
            <w:bCs/>
            <w:sz w:val="24"/>
            <w:szCs w:val="24"/>
          </w:rPr>
          <w:t>https://www.legislation.gov.uk/ukpga/1984/60/section/24</w:t>
        </w:r>
      </w:hyperlink>
      <w:r w:rsidR="00841A96">
        <w:rPr>
          <w:bCs/>
          <w:sz w:val="24"/>
          <w:szCs w:val="24"/>
        </w:rPr>
        <w:t xml:space="preserve">, (Accessed </w:t>
      </w:r>
      <w:r w:rsidR="00F279F7">
        <w:rPr>
          <w:bCs/>
          <w:sz w:val="24"/>
          <w:szCs w:val="24"/>
        </w:rPr>
        <w:t>2</w:t>
      </w:r>
      <w:r w:rsidR="00F279F7" w:rsidRPr="00F279F7">
        <w:rPr>
          <w:bCs/>
          <w:sz w:val="24"/>
          <w:szCs w:val="24"/>
          <w:vertAlign w:val="superscript"/>
        </w:rPr>
        <w:t>nd</w:t>
      </w:r>
      <w:r w:rsidR="00F279F7">
        <w:rPr>
          <w:bCs/>
          <w:sz w:val="24"/>
          <w:szCs w:val="24"/>
        </w:rPr>
        <w:t xml:space="preserve"> of November 2023</w:t>
      </w:r>
      <w:r w:rsidR="00037BF3">
        <w:rPr>
          <w:bCs/>
          <w:sz w:val="24"/>
          <w:szCs w:val="24"/>
        </w:rPr>
        <w:t>)</w:t>
      </w:r>
      <w:r w:rsidR="00F279F7">
        <w:rPr>
          <w:bCs/>
          <w:sz w:val="24"/>
          <w:szCs w:val="24"/>
        </w:rPr>
        <w:t>.</w:t>
      </w:r>
    </w:p>
    <w:p w14:paraId="49D9C669" w14:textId="77777777" w:rsidR="00714293" w:rsidRDefault="00714293" w:rsidP="00535D07">
      <w:pPr>
        <w:overflowPunct/>
        <w:autoSpaceDE/>
        <w:autoSpaceDN/>
        <w:adjustRightInd/>
        <w:ind w:right="107"/>
        <w:textAlignment w:val="auto"/>
        <w:rPr>
          <w:bCs/>
          <w:sz w:val="24"/>
          <w:szCs w:val="24"/>
        </w:rPr>
      </w:pPr>
    </w:p>
    <w:p w14:paraId="0B204E80" w14:textId="5AC7B388" w:rsidR="00B92572" w:rsidRPr="00B92572" w:rsidRDefault="00B92572" w:rsidP="00535D07">
      <w:pPr>
        <w:overflowPunct/>
        <w:autoSpaceDE/>
        <w:autoSpaceDN/>
        <w:adjustRightInd/>
        <w:ind w:right="107"/>
        <w:textAlignment w:val="auto"/>
        <w:rPr>
          <w:bCs/>
          <w:sz w:val="24"/>
          <w:szCs w:val="24"/>
        </w:rPr>
      </w:pPr>
      <w:r w:rsidRPr="00B92572">
        <w:rPr>
          <w:bCs/>
          <w:i/>
          <w:iCs/>
          <w:sz w:val="24"/>
          <w:szCs w:val="24"/>
        </w:rPr>
        <w:t>Public Order Act</w:t>
      </w:r>
      <w:r>
        <w:rPr>
          <w:bCs/>
          <w:i/>
          <w:iCs/>
          <w:sz w:val="24"/>
          <w:szCs w:val="24"/>
        </w:rPr>
        <w:t xml:space="preserve"> 1986</w:t>
      </w:r>
      <w:r>
        <w:rPr>
          <w:bCs/>
          <w:sz w:val="24"/>
          <w:szCs w:val="24"/>
        </w:rPr>
        <w:t xml:space="preserve">, </w:t>
      </w:r>
      <w:r w:rsidR="005673B1">
        <w:rPr>
          <w:bCs/>
          <w:sz w:val="24"/>
          <w:szCs w:val="24"/>
        </w:rPr>
        <w:t xml:space="preserve">Available at: </w:t>
      </w:r>
      <w:hyperlink r:id="rId43" w:history="1">
        <w:r w:rsidR="005673B1" w:rsidRPr="00573A5B">
          <w:rPr>
            <w:rStyle w:val="Hyperlink"/>
            <w:bCs/>
            <w:sz w:val="24"/>
            <w:szCs w:val="24"/>
          </w:rPr>
          <w:t>https://www.legislation.gov.uk/ukpga/1986/64</w:t>
        </w:r>
      </w:hyperlink>
      <w:r w:rsidR="005673B1">
        <w:rPr>
          <w:bCs/>
          <w:sz w:val="24"/>
          <w:szCs w:val="24"/>
        </w:rPr>
        <w:t xml:space="preserve">, (Accessed </w:t>
      </w:r>
      <w:r w:rsidR="008A6B3E">
        <w:rPr>
          <w:bCs/>
          <w:sz w:val="24"/>
          <w:szCs w:val="24"/>
        </w:rPr>
        <w:t>6</w:t>
      </w:r>
      <w:r w:rsidR="008A6B3E" w:rsidRPr="008A6B3E">
        <w:rPr>
          <w:bCs/>
          <w:sz w:val="24"/>
          <w:szCs w:val="24"/>
          <w:vertAlign w:val="superscript"/>
        </w:rPr>
        <w:t>th</w:t>
      </w:r>
      <w:r w:rsidR="008A6B3E">
        <w:rPr>
          <w:bCs/>
          <w:sz w:val="24"/>
          <w:szCs w:val="24"/>
        </w:rPr>
        <w:t xml:space="preserve"> of November).</w:t>
      </w:r>
    </w:p>
    <w:p w14:paraId="76C77E85" w14:textId="77777777" w:rsidR="00B92572" w:rsidRDefault="00B92572" w:rsidP="00535D07">
      <w:pPr>
        <w:overflowPunct/>
        <w:autoSpaceDE/>
        <w:autoSpaceDN/>
        <w:adjustRightInd/>
        <w:ind w:right="107"/>
        <w:textAlignment w:val="auto"/>
        <w:rPr>
          <w:bCs/>
          <w:sz w:val="24"/>
          <w:szCs w:val="24"/>
        </w:rPr>
      </w:pPr>
    </w:p>
    <w:p w14:paraId="39D3ADFD" w14:textId="01B7A58C" w:rsidR="00006923" w:rsidRDefault="00006923" w:rsidP="00006923">
      <w:pPr>
        <w:overflowPunct/>
        <w:autoSpaceDE/>
        <w:autoSpaceDN/>
        <w:adjustRightInd/>
        <w:ind w:right="107"/>
        <w:textAlignment w:val="auto"/>
        <w:rPr>
          <w:bCs/>
          <w:sz w:val="24"/>
          <w:szCs w:val="24"/>
        </w:rPr>
      </w:pPr>
      <w:r w:rsidRPr="00E87ABA">
        <w:rPr>
          <w:bCs/>
          <w:sz w:val="24"/>
          <w:szCs w:val="24"/>
        </w:rPr>
        <w:t>Saeri</w:t>
      </w:r>
      <w:r>
        <w:rPr>
          <w:bCs/>
          <w:sz w:val="24"/>
          <w:szCs w:val="24"/>
        </w:rPr>
        <w:t>,</w:t>
      </w:r>
      <w:r w:rsidRPr="00E87ABA">
        <w:rPr>
          <w:bCs/>
          <w:sz w:val="24"/>
          <w:szCs w:val="24"/>
        </w:rPr>
        <w:t xml:space="preserve"> A</w:t>
      </w:r>
      <w:r>
        <w:rPr>
          <w:bCs/>
          <w:sz w:val="24"/>
          <w:szCs w:val="24"/>
        </w:rPr>
        <w:t>.</w:t>
      </w:r>
      <w:r w:rsidRPr="00E87ABA">
        <w:rPr>
          <w:bCs/>
          <w:sz w:val="24"/>
          <w:szCs w:val="24"/>
        </w:rPr>
        <w:t>, Cruwys</w:t>
      </w:r>
      <w:r>
        <w:rPr>
          <w:bCs/>
          <w:sz w:val="24"/>
          <w:szCs w:val="24"/>
        </w:rPr>
        <w:t>,</w:t>
      </w:r>
      <w:r w:rsidRPr="00E87ABA">
        <w:rPr>
          <w:bCs/>
          <w:sz w:val="24"/>
          <w:szCs w:val="24"/>
        </w:rPr>
        <w:t xml:space="preserve"> T</w:t>
      </w:r>
      <w:r>
        <w:rPr>
          <w:bCs/>
          <w:sz w:val="24"/>
          <w:szCs w:val="24"/>
        </w:rPr>
        <w:t>.</w:t>
      </w:r>
      <w:r w:rsidRPr="00E87ABA">
        <w:rPr>
          <w:bCs/>
          <w:sz w:val="24"/>
          <w:szCs w:val="24"/>
        </w:rPr>
        <w:t>, Barlow</w:t>
      </w:r>
      <w:r>
        <w:rPr>
          <w:bCs/>
          <w:sz w:val="24"/>
          <w:szCs w:val="24"/>
        </w:rPr>
        <w:t>,</w:t>
      </w:r>
      <w:r w:rsidRPr="00E87ABA">
        <w:rPr>
          <w:bCs/>
          <w:sz w:val="24"/>
          <w:szCs w:val="24"/>
        </w:rPr>
        <w:t xml:space="preserve"> F</w:t>
      </w:r>
      <w:r>
        <w:rPr>
          <w:bCs/>
          <w:sz w:val="24"/>
          <w:szCs w:val="24"/>
        </w:rPr>
        <w:t>.</w:t>
      </w:r>
      <w:r w:rsidRPr="00E87ABA">
        <w:rPr>
          <w:bCs/>
          <w:sz w:val="24"/>
          <w:szCs w:val="24"/>
        </w:rPr>
        <w:t>, Stronge</w:t>
      </w:r>
      <w:r>
        <w:rPr>
          <w:bCs/>
          <w:sz w:val="24"/>
          <w:szCs w:val="24"/>
        </w:rPr>
        <w:t>,</w:t>
      </w:r>
      <w:r w:rsidRPr="00E87ABA">
        <w:rPr>
          <w:bCs/>
          <w:sz w:val="24"/>
          <w:szCs w:val="24"/>
        </w:rPr>
        <w:t xml:space="preserve"> S</w:t>
      </w:r>
      <w:r>
        <w:rPr>
          <w:bCs/>
          <w:sz w:val="24"/>
          <w:szCs w:val="24"/>
        </w:rPr>
        <w:t>.</w:t>
      </w:r>
      <w:r w:rsidRPr="00E87ABA">
        <w:rPr>
          <w:bCs/>
          <w:sz w:val="24"/>
          <w:szCs w:val="24"/>
        </w:rPr>
        <w:t>, Sibley C.</w:t>
      </w:r>
      <w:r>
        <w:rPr>
          <w:bCs/>
          <w:sz w:val="24"/>
          <w:szCs w:val="24"/>
        </w:rPr>
        <w:t>,</w:t>
      </w:r>
      <w:r w:rsidRPr="00E87ABA">
        <w:rPr>
          <w:bCs/>
          <w:sz w:val="24"/>
          <w:szCs w:val="24"/>
        </w:rPr>
        <w:t xml:space="preserve"> </w:t>
      </w:r>
      <w:r>
        <w:rPr>
          <w:bCs/>
          <w:sz w:val="24"/>
          <w:szCs w:val="24"/>
        </w:rPr>
        <w:t>(2017) ‘</w:t>
      </w:r>
      <w:r w:rsidRPr="00E87ABA">
        <w:rPr>
          <w:bCs/>
          <w:sz w:val="24"/>
          <w:szCs w:val="24"/>
        </w:rPr>
        <w:t>Social connectedness improves public mental health: Investigating bidirectional relationships in the New Zealand attitudes and values survey</w:t>
      </w:r>
      <w:r>
        <w:rPr>
          <w:bCs/>
          <w:sz w:val="24"/>
          <w:szCs w:val="24"/>
        </w:rPr>
        <w:t>’,</w:t>
      </w:r>
      <w:r w:rsidRPr="00E87ABA">
        <w:rPr>
          <w:bCs/>
          <w:sz w:val="24"/>
          <w:szCs w:val="24"/>
        </w:rPr>
        <w:t xml:space="preserve"> </w:t>
      </w:r>
      <w:r w:rsidRPr="00390E1E">
        <w:rPr>
          <w:bCs/>
          <w:i/>
          <w:iCs/>
          <w:sz w:val="24"/>
          <w:szCs w:val="24"/>
        </w:rPr>
        <w:t>Australian &amp; New Zealand Journal of Psychiatry</w:t>
      </w:r>
      <w:r>
        <w:rPr>
          <w:bCs/>
          <w:sz w:val="24"/>
          <w:szCs w:val="24"/>
        </w:rPr>
        <w:t>,</w:t>
      </w:r>
      <w:r w:rsidRPr="00E87ABA">
        <w:rPr>
          <w:bCs/>
          <w:sz w:val="24"/>
          <w:szCs w:val="24"/>
        </w:rPr>
        <w:t xml:space="preserve"> </w:t>
      </w:r>
      <w:r>
        <w:rPr>
          <w:bCs/>
          <w:sz w:val="24"/>
          <w:szCs w:val="24"/>
        </w:rPr>
        <w:t xml:space="preserve">Vol </w:t>
      </w:r>
      <w:r w:rsidRPr="00E87ABA">
        <w:rPr>
          <w:bCs/>
          <w:sz w:val="24"/>
          <w:szCs w:val="24"/>
        </w:rPr>
        <w:t>52(4)</w:t>
      </w:r>
      <w:r w:rsidR="00854956">
        <w:rPr>
          <w:bCs/>
          <w:sz w:val="24"/>
          <w:szCs w:val="24"/>
        </w:rPr>
        <w:t>,</w:t>
      </w:r>
      <w:r>
        <w:rPr>
          <w:bCs/>
          <w:sz w:val="24"/>
          <w:szCs w:val="24"/>
        </w:rPr>
        <w:t xml:space="preserve"> pp </w:t>
      </w:r>
      <w:r w:rsidRPr="00E87ABA">
        <w:rPr>
          <w:bCs/>
          <w:sz w:val="24"/>
          <w:szCs w:val="24"/>
        </w:rPr>
        <w:t>365-374</w:t>
      </w:r>
      <w:r>
        <w:rPr>
          <w:bCs/>
          <w:sz w:val="24"/>
          <w:szCs w:val="24"/>
        </w:rPr>
        <w:t xml:space="preserve">, Available at: </w:t>
      </w:r>
      <w:hyperlink r:id="rId44" w:history="1">
        <w:r w:rsidRPr="00934AAE">
          <w:rPr>
            <w:rStyle w:val="Hyperlink"/>
            <w:bCs/>
            <w:sz w:val="24"/>
            <w:szCs w:val="24"/>
          </w:rPr>
          <w:t>https://journals.sagepub.com/doi/full/10.1177/0004867417723990</w:t>
        </w:r>
      </w:hyperlink>
      <w:r>
        <w:rPr>
          <w:bCs/>
          <w:sz w:val="24"/>
          <w:szCs w:val="24"/>
        </w:rPr>
        <w:t>, (Accessed 7</w:t>
      </w:r>
      <w:r w:rsidRPr="00521B77">
        <w:rPr>
          <w:bCs/>
          <w:sz w:val="24"/>
          <w:szCs w:val="24"/>
          <w:vertAlign w:val="superscript"/>
        </w:rPr>
        <w:t>th</w:t>
      </w:r>
      <w:r>
        <w:rPr>
          <w:bCs/>
          <w:sz w:val="24"/>
          <w:szCs w:val="24"/>
        </w:rPr>
        <w:t xml:space="preserve"> of November 2023)</w:t>
      </w:r>
      <w:r>
        <w:rPr>
          <w:bCs/>
          <w:sz w:val="24"/>
          <w:szCs w:val="24"/>
        </w:rPr>
        <w:t>.</w:t>
      </w:r>
    </w:p>
    <w:p w14:paraId="4B72BB8A" w14:textId="77777777" w:rsidR="00BD65A3" w:rsidRDefault="00BD65A3" w:rsidP="00DC370E">
      <w:pPr>
        <w:overflowPunct/>
        <w:autoSpaceDE/>
        <w:autoSpaceDN/>
        <w:adjustRightInd/>
        <w:ind w:right="107"/>
        <w:textAlignment w:val="auto"/>
        <w:rPr>
          <w:bCs/>
          <w:sz w:val="24"/>
          <w:szCs w:val="24"/>
        </w:rPr>
      </w:pPr>
    </w:p>
    <w:p w14:paraId="4F779C3E" w14:textId="099B1DF0" w:rsidR="00D547AB" w:rsidRPr="00F077E9" w:rsidRDefault="00D547AB" w:rsidP="00D547AB">
      <w:pPr>
        <w:overflowPunct/>
        <w:autoSpaceDE/>
        <w:autoSpaceDN/>
        <w:adjustRightInd/>
        <w:ind w:right="107"/>
        <w:textAlignment w:val="auto"/>
        <w:rPr>
          <w:bCs/>
          <w:i/>
          <w:iCs/>
          <w:sz w:val="24"/>
          <w:szCs w:val="24"/>
        </w:rPr>
      </w:pPr>
      <w:r w:rsidRPr="00D547AB">
        <w:rPr>
          <w:bCs/>
          <w:sz w:val="24"/>
          <w:szCs w:val="24"/>
        </w:rPr>
        <w:t xml:space="preserve">Scarman, </w:t>
      </w:r>
      <w:r>
        <w:rPr>
          <w:bCs/>
          <w:sz w:val="24"/>
          <w:szCs w:val="24"/>
        </w:rPr>
        <w:t>L</w:t>
      </w:r>
      <w:r w:rsidRPr="00D547AB">
        <w:rPr>
          <w:bCs/>
          <w:sz w:val="24"/>
          <w:szCs w:val="24"/>
        </w:rPr>
        <w:t>.</w:t>
      </w:r>
      <w:r>
        <w:rPr>
          <w:bCs/>
          <w:sz w:val="24"/>
          <w:szCs w:val="24"/>
        </w:rPr>
        <w:t>,</w:t>
      </w:r>
      <w:r w:rsidRPr="00D547AB">
        <w:rPr>
          <w:bCs/>
          <w:sz w:val="24"/>
          <w:szCs w:val="24"/>
        </w:rPr>
        <w:t xml:space="preserve"> (1982) </w:t>
      </w:r>
      <w:r w:rsidRPr="00D547AB">
        <w:rPr>
          <w:bCs/>
          <w:i/>
          <w:iCs/>
          <w:sz w:val="24"/>
          <w:szCs w:val="24"/>
        </w:rPr>
        <w:t>The Brixton Disorde</w:t>
      </w:r>
      <w:r w:rsidRPr="00F077E9">
        <w:rPr>
          <w:bCs/>
          <w:i/>
          <w:iCs/>
          <w:sz w:val="24"/>
          <w:szCs w:val="24"/>
        </w:rPr>
        <w:t xml:space="preserve">r, 10-12 April 1981: The Scarman </w:t>
      </w:r>
    </w:p>
    <w:p w14:paraId="56500417" w14:textId="29BE3F0A" w:rsidR="00D547AB" w:rsidRDefault="00D547AB" w:rsidP="00D547AB">
      <w:pPr>
        <w:overflowPunct/>
        <w:autoSpaceDE/>
        <w:autoSpaceDN/>
        <w:adjustRightInd/>
        <w:ind w:right="107"/>
        <w:textAlignment w:val="auto"/>
        <w:rPr>
          <w:bCs/>
          <w:sz w:val="24"/>
          <w:szCs w:val="24"/>
        </w:rPr>
      </w:pPr>
      <w:r w:rsidRPr="00F077E9">
        <w:rPr>
          <w:bCs/>
          <w:i/>
          <w:iCs/>
          <w:sz w:val="24"/>
          <w:szCs w:val="24"/>
        </w:rPr>
        <w:t>Report</w:t>
      </w:r>
      <w:r w:rsidR="00F077E9">
        <w:rPr>
          <w:bCs/>
          <w:sz w:val="24"/>
          <w:szCs w:val="24"/>
        </w:rPr>
        <w:t>,</w:t>
      </w:r>
      <w:r w:rsidRPr="00D547AB">
        <w:rPr>
          <w:bCs/>
          <w:sz w:val="24"/>
          <w:szCs w:val="24"/>
        </w:rPr>
        <w:t xml:space="preserve"> London: Penguin.</w:t>
      </w:r>
    </w:p>
    <w:p w14:paraId="3222AC67" w14:textId="77777777" w:rsidR="00D547AB" w:rsidRDefault="00D547AB" w:rsidP="00DC370E">
      <w:pPr>
        <w:overflowPunct/>
        <w:autoSpaceDE/>
        <w:autoSpaceDN/>
        <w:adjustRightInd/>
        <w:ind w:right="107"/>
        <w:textAlignment w:val="auto"/>
        <w:rPr>
          <w:bCs/>
          <w:sz w:val="24"/>
          <w:szCs w:val="24"/>
        </w:rPr>
      </w:pPr>
    </w:p>
    <w:p w14:paraId="03B46FDF" w14:textId="5F742EB0" w:rsidR="00D85616" w:rsidRDefault="00E50D6B" w:rsidP="00DC370E">
      <w:pPr>
        <w:overflowPunct/>
        <w:autoSpaceDE/>
        <w:autoSpaceDN/>
        <w:adjustRightInd/>
        <w:ind w:right="107"/>
        <w:textAlignment w:val="auto"/>
        <w:rPr>
          <w:bCs/>
          <w:sz w:val="24"/>
          <w:szCs w:val="24"/>
        </w:rPr>
      </w:pPr>
      <w:r w:rsidRPr="00E50D6B">
        <w:rPr>
          <w:bCs/>
          <w:sz w:val="24"/>
          <w:szCs w:val="24"/>
        </w:rPr>
        <w:t>Selye</w:t>
      </w:r>
      <w:r>
        <w:rPr>
          <w:bCs/>
          <w:sz w:val="24"/>
          <w:szCs w:val="24"/>
        </w:rPr>
        <w:t>,</w:t>
      </w:r>
      <w:r w:rsidRPr="00E50D6B">
        <w:rPr>
          <w:bCs/>
          <w:sz w:val="24"/>
          <w:szCs w:val="24"/>
        </w:rPr>
        <w:t xml:space="preserve"> H.</w:t>
      </w:r>
      <w:r>
        <w:rPr>
          <w:bCs/>
          <w:sz w:val="24"/>
          <w:szCs w:val="24"/>
        </w:rPr>
        <w:t>,</w:t>
      </w:r>
      <w:r w:rsidRPr="00E50D6B">
        <w:rPr>
          <w:bCs/>
          <w:sz w:val="24"/>
          <w:szCs w:val="24"/>
        </w:rPr>
        <w:t xml:space="preserve"> </w:t>
      </w:r>
      <w:r w:rsidR="004A2D92">
        <w:rPr>
          <w:bCs/>
          <w:sz w:val="24"/>
          <w:szCs w:val="24"/>
        </w:rPr>
        <w:t>(</w:t>
      </w:r>
      <w:r w:rsidRPr="00E50D6B">
        <w:rPr>
          <w:bCs/>
          <w:sz w:val="24"/>
          <w:szCs w:val="24"/>
        </w:rPr>
        <w:t>1976</w:t>
      </w:r>
      <w:r w:rsidR="004A2D92">
        <w:rPr>
          <w:bCs/>
          <w:sz w:val="24"/>
          <w:szCs w:val="24"/>
        </w:rPr>
        <w:t>)</w:t>
      </w:r>
      <w:r w:rsidRPr="00E50D6B">
        <w:rPr>
          <w:bCs/>
          <w:sz w:val="24"/>
          <w:szCs w:val="24"/>
        </w:rPr>
        <w:t xml:space="preserve"> </w:t>
      </w:r>
      <w:r w:rsidRPr="004A2D92">
        <w:rPr>
          <w:bCs/>
          <w:i/>
          <w:iCs/>
          <w:sz w:val="24"/>
          <w:szCs w:val="24"/>
        </w:rPr>
        <w:t>The stress of life</w:t>
      </w:r>
      <w:r w:rsidR="004A2D92">
        <w:rPr>
          <w:bCs/>
          <w:sz w:val="24"/>
          <w:szCs w:val="24"/>
        </w:rPr>
        <w:t>,</w:t>
      </w:r>
      <w:r w:rsidRPr="00E50D6B">
        <w:rPr>
          <w:bCs/>
          <w:sz w:val="24"/>
          <w:szCs w:val="24"/>
        </w:rPr>
        <w:t xml:space="preserve"> New York: McGra</w:t>
      </w:r>
      <w:r w:rsidR="004B44F6">
        <w:rPr>
          <w:bCs/>
          <w:sz w:val="24"/>
          <w:szCs w:val="24"/>
        </w:rPr>
        <w:t>w-</w:t>
      </w:r>
      <w:r w:rsidRPr="00E50D6B">
        <w:rPr>
          <w:bCs/>
          <w:sz w:val="24"/>
          <w:szCs w:val="24"/>
        </w:rPr>
        <w:t>Hill.</w:t>
      </w:r>
    </w:p>
    <w:p w14:paraId="1680E6C9" w14:textId="77777777" w:rsidR="00F85374" w:rsidRDefault="00F85374" w:rsidP="00DC370E">
      <w:pPr>
        <w:overflowPunct/>
        <w:autoSpaceDE/>
        <w:autoSpaceDN/>
        <w:adjustRightInd/>
        <w:ind w:right="107"/>
        <w:textAlignment w:val="auto"/>
        <w:rPr>
          <w:bCs/>
          <w:sz w:val="24"/>
          <w:szCs w:val="24"/>
        </w:rPr>
      </w:pPr>
    </w:p>
    <w:p w14:paraId="4198FFE5" w14:textId="678E2FC0" w:rsidR="00E87ABA" w:rsidRDefault="00F85374" w:rsidP="00DC370E">
      <w:pPr>
        <w:overflowPunct/>
        <w:autoSpaceDE/>
        <w:autoSpaceDN/>
        <w:adjustRightInd/>
        <w:ind w:right="107"/>
        <w:textAlignment w:val="auto"/>
        <w:rPr>
          <w:bCs/>
          <w:sz w:val="24"/>
          <w:szCs w:val="24"/>
        </w:rPr>
      </w:pPr>
      <w:r w:rsidRPr="00F85374">
        <w:rPr>
          <w:bCs/>
          <w:sz w:val="24"/>
          <w:szCs w:val="24"/>
        </w:rPr>
        <w:t>Svartdal</w:t>
      </w:r>
      <w:r>
        <w:rPr>
          <w:bCs/>
          <w:sz w:val="24"/>
          <w:szCs w:val="24"/>
        </w:rPr>
        <w:t>,</w:t>
      </w:r>
      <w:r w:rsidRPr="00F85374">
        <w:rPr>
          <w:bCs/>
          <w:sz w:val="24"/>
          <w:szCs w:val="24"/>
        </w:rPr>
        <w:t xml:space="preserve"> F</w:t>
      </w:r>
      <w:r>
        <w:rPr>
          <w:bCs/>
          <w:sz w:val="24"/>
          <w:szCs w:val="24"/>
        </w:rPr>
        <w:t>.</w:t>
      </w:r>
      <w:r w:rsidRPr="00F85374">
        <w:rPr>
          <w:bCs/>
          <w:sz w:val="24"/>
          <w:szCs w:val="24"/>
        </w:rPr>
        <w:t>, Granmo</w:t>
      </w:r>
      <w:r>
        <w:rPr>
          <w:bCs/>
          <w:sz w:val="24"/>
          <w:szCs w:val="24"/>
        </w:rPr>
        <w:t>,</w:t>
      </w:r>
      <w:r w:rsidRPr="00F85374">
        <w:rPr>
          <w:bCs/>
          <w:sz w:val="24"/>
          <w:szCs w:val="24"/>
        </w:rPr>
        <w:t xml:space="preserve"> S</w:t>
      </w:r>
      <w:r>
        <w:rPr>
          <w:bCs/>
          <w:sz w:val="24"/>
          <w:szCs w:val="24"/>
        </w:rPr>
        <w:t>.</w:t>
      </w:r>
      <w:r w:rsidRPr="00F85374">
        <w:rPr>
          <w:bCs/>
          <w:sz w:val="24"/>
          <w:szCs w:val="24"/>
        </w:rPr>
        <w:t>, Færevaag</w:t>
      </w:r>
      <w:r>
        <w:rPr>
          <w:bCs/>
          <w:sz w:val="24"/>
          <w:szCs w:val="24"/>
        </w:rPr>
        <w:t>,</w:t>
      </w:r>
      <w:r w:rsidRPr="00F85374">
        <w:rPr>
          <w:bCs/>
          <w:sz w:val="24"/>
          <w:szCs w:val="24"/>
        </w:rPr>
        <w:t xml:space="preserve"> F.</w:t>
      </w:r>
      <w:r>
        <w:rPr>
          <w:bCs/>
          <w:sz w:val="24"/>
          <w:szCs w:val="24"/>
        </w:rPr>
        <w:t>,</w:t>
      </w:r>
      <w:r w:rsidRPr="00F85374">
        <w:rPr>
          <w:bCs/>
          <w:sz w:val="24"/>
          <w:szCs w:val="24"/>
        </w:rPr>
        <w:t xml:space="preserve"> </w:t>
      </w:r>
      <w:r>
        <w:rPr>
          <w:bCs/>
          <w:sz w:val="24"/>
          <w:szCs w:val="24"/>
        </w:rPr>
        <w:t>(</w:t>
      </w:r>
      <w:r w:rsidR="002148E6">
        <w:rPr>
          <w:bCs/>
          <w:sz w:val="24"/>
          <w:szCs w:val="24"/>
        </w:rPr>
        <w:t xml:space="preserve">2018) </w:t>
      </w:r>
      <w:r>
        <w:rPr>
          <w:bCs/>
          <w:sz w:val="24"/>
          <w:szCs w:val="24"/>
        </w:rPr>
        <w:t>‘</w:t>
      </w:r>
      <w:r w:rsidRPr="00F85374">
        <w:rPr>
          <w:bCs/>
          <w:sz w:val="24"/>
          <w:szCs w:val="24"/>
        </w:rPr>
        <w:t xml:space="preserve">On the Behavioral Side of Procrastination: Exploring </w:t>
      </w:r>
      <w:r w:rsidR="002148E6" w:rsidRPr="00F85374">
        <w:rPr>
          <w:bCs/>
          <w:sz w:val="24"/>
          <w:szCs w:val="24"/>
        </w:rPr>
        <w:t>Behavioural</w:t>
      </w:r>
      <w:r w:rsidRPr="00F85374">
        <w:rPr>
          <w:bCs/>
          <w:sz w:val="24"/>
          <w:szCs w:val="24"/>
        </w:rPr>
        <w:t xml:space="preserve"> Delay in Real-Life Settings</w:t>
      </w:r>
      <w:r w:rsidR="002148E6">
        <w:rPr>
          <w:bCs/>
          <w:sz w:val="24"/>
          <w:szCs w:val="24"/>
        </w:rPr>
        <w:t xml:space="preserve">’, </w:t>
      </w:r>
      <w:r w:rsidRPr="006A3B95">
        <w:rPr>
          <w:bCs/>
          <w:i/>
          <w:iCs/>
          <w:sz w:val="24"/>
          <w:szCs w:val="24"/>
        </w:rPr>
        <w:t>Front</w:t>
      </w:r>
      <w:r w:rsidR="006A3B95">
        <w:rPr>
          <w:bCs/>
          <w:i/>
          <w:iCs/>
          <w:sz w:val="24"/>
          <w:szCs w:val="24"/>
        </w:rPr>
        <w:t>iers in</w:t>
      </w:r>
      <w:r w:rsidRPr="006A3B95">
        <w:rPr>
          <w:bCs/>
          <w:i/>
          <w:iCs/>
          <w:sz w:val="24"/>
          <w:szCs w:val="24"/>
        </w:rPr>
        <w:t xml:space="preserve"> Psychol</w:t>
      </w:r>
      <w:r w:rsidR="006A3B95">
        <w:rPr>
          <w:bCs/>
          <w:i/>
          <w:iCs/>
          <w:sz w:val="24"/>
          <w:szCs w:val="24"/>
        </w:rPr>
        <w:t>ogy</w:t>
      </w:r>
      <w:r w:rsidR="006A3B95">
        <w:rPr>
          <w:bCs/>
          <w:sz w:val="24"/>
          <w:szCs w:val="24"/>
        </w:rPr>
        <w:t>,</w:t>
      </w:r>
      <w:r w:rsidRPr="00F85374">
        <w:rPr>
          <w:bCs/>
          <w:sz w:val="24"/>
          <w:szCs w:val="24"/>
        </w:rPr>
        <w:t xml:space="preserve"> </w:t>
      </w:r>
      <w:r w:rsidR="003B5C7A">
        <w:rPr>
          <w:bCs/>
          <w:sz w:val="24"/>
          <w:szCs w:val="24"/>
        </w:rPr>
        <w:t xml:space="preserve">Vol </w:t>
      </w:r>
      <w:r w:rsidRPr="00F85374">
        <w:rPr>
          <w:bCs/>
          <w:sz w:val="24"/>
          <w:szCs w:val="24"/>
        </w:rPr>
        <w:t>9</w:t>
      </w:r>
      <w:r w:rsidR="003B5C7A">
        <w:rPr>
          <w:bCs/>
          <w:sz w:val="24"/>
          <w:szCs w:val="24"/>
        </w:rPr>
        <w:t>(</w:t>
      </w:r>
      <w:r w:rsidRPr="00F85374">
        <w:rPr>
          <w:bCs/>
          <w:sz w:val="24"/>
          <w:szCs w:val="24"/>
        </w:rPr>
        <w:t>746</w:t>
      </w:r>
      <w:r w:rsidR="003B5C7A">
        <w:rPr>
          <w:bCs/>
          <w:sz w:val="24"/>
          <w:szCs w:val="24"/>
        </w:rPr>
        <w:t>)</w:t>
      </w:r>
      <w:r w:rsidR="00854956">
        <w:rPr>
          <w:bCs/>
          <w:sz w:val="24"/>
          <w:szCs w:val="24"/>
        </w:rPr>
        <w:t>,</w:t>
      </w:r>
      <w:r w:rsidR="005A374E">
        <w:rPr>
          <w:bCs/>
          <w:sz w:val="24"/>
          <w:szCs w:val="24"/>
        </w:rPr>
        <w:t xml:space="preserve"> </w:t>
      </w:r>
      <w:r w:rsidR="00DF1E8D">
        <w:rPr>
          <w:bCs/>
          <w:sz w:val="24"/>
          <w:szCs w:val="24"/>
        </w:rPr>
        <w:t xml:space="preserve">Available at: </w:t>
      </w:r>
      <w:hyperlink r:id="rId45" w:history="1">
        <w:r w:rsidR="00DF1E8D" w:rsidRPr="00934AAE">
          <w:rPr>
            <w:rStyle w:val="Hyperlink"/>
            <w:bCs/>
            <w:sz w:val="24"/>
            <w:szCs w:val="24"/>
          </w:rPr>
          <w:t>https://www.ncbi.nlm.nih.gov/pmc/articles/PMC5964561/pdf/fpsyg-09-00746.pdf</w:t>
        </w:r>
      </w:hyperlink>
      <w:r w:rsidR="00DF1E8D">
        <w:rPr>
          <w:bCs/>
          <w:sz w:val="24"/>
          <w:szCs w:val="24"/>
        </w:rPr>
        <w:t>, (Accessed</w:t>
      </w:r>
      <w:r w:rsidR="00291C5F">
        <w:rPr>
          <w:bCs/>
          <w:sz w:val="24"/>
          <w:szCs w:val="24"/>
        </w:rPr>
        <w:t xml:space="preserve"> 7</w:t>
      </w:r>
      <w:r w:rsidR="00291C5F" w:rsidRPr="00291C5F">
        <w:rPr>
          <w:bCs/>
          <w:sz w:val="24"/>
          <w:szCs w:val="24"/>
          <w:vertAlign w:val="superscript"/>
        </w:rPr>
        <w:t>th</w:t>
      </w:r>
      <w:r w:rsidR="00291C5F">
        <w:rPr>
          <w:bCs/>
          <w:sz w:val="24"/>
          <w:szCs w:val="24"/>
        </w:rPr>
        <w:t xml:space="preserve"> of November 2023).</w:t>
      </w:r>
    </w:p>
    <w:p w14:paraId="1DA0378A" w14:textId="77777777" w:rsidR="004A1CC0" w:rsidRDefault="004A1CC0" w:rsidP="00DC370E">
      <w:pPr>
        <w:overflowPunct/>
        <w:autoSpaceDE/>
        <w:autoSpaceDN/>
        <w:adjustRightInd/>
        <w:ind w:right="107"/>
        <w:textAlignment w:val="auto"/>
        <w:rPr>
          <w:bCs/>
          <w:sz w:val="24"/>
          <w:szCs w:val="24"/>
        </w:rPr>
      </w:pPr>
    </w:p>
    <w:p w14:paraId="7EF0FFC3" w14:textId="38A2AE0E" w:rsidR="004A1CC0" w:rsidRDefault="004A1CC0" w:rsidP="00DC370E">
      <w:pPr>
        <w:overflowPunct/>
        <w:autoSpaceDE/>
        <w:autoSpaceDN/>
        <w:adjustRightInd/>
        <w:ind w:right="107"/>
        <w:textAlignment w:val="auto"/>
        <w:rPr>
          <w:bCs/>
          <w:sz w:val="24"/>
          <w:szCs w:val="24"/>
        </w:rPr>
      </w:pPr>
      <w:r w:rsidRPr="004A1CC0">
        <w:rPr>
          <w:bCs/>
          <w:sz w:val="24"/>
          <w:szCs w:val="24"/>
        </w:rPr>
        <w:t>Wall, I.</w:t>
      </w:r>
      <w:r w:rsidR="00F32E9E">
        <w:rPr>
          <w:bCs/>
          <w:sz w:val="24"/>
          <w:szCs w:val="24"/>
        </w:rPr>
        <w:t>,</w:t>
      </w:r>
      <w:r w:rsidRPr="004A1CC0">
        <w:rPr>
          <w:bCs/>
          <w:sz w:val="24"/>
          <w:szCs w:val="24"/>
        </w:rPr>
        <w:t xml:space="preserve"> (2019) </w:t>
      </w:r>
      <w:r w:rsidR="00660AE4">
        <w:rPr>
          <w:bCs/>
          <w:sz w:val="24"/>
          <w:szCs w:val="24"/>
        </w:rPr>
        <w:t>‘</w:t>
      </w:r>
      <w:r w:rsidRPr="004A1CC0">
        <w:rPr>
          <w:bCs/>
          <w:sz w:val="24"/>
          <w:szCs w:val="24"/>
        </w:rPr>
        <w:t>Policing Atmospheres: Crowds, Protest and ‘Atmotechnics’</w:t>
      </w:r>
      <w:r w:rsidR="00660AE4">
        <w:rPr>
          <w:bCs/>
          <w:sz w:val="24"/>
          <w:szCs w:val="24"/>
        </w:rPr>
        <w:t>’,</w:t>
      </w:r>
      <w:r w:rsidRPr="004A1CC0">
        <w:rPr>
          <w:bCs/>
          <w:sz w:val="24"/>
          <w:szCs w:val="24"/>
        </w:rPr>
        <w:t xml:space="preserve"> </w:t>
      </w:r>
      <w:r w:rsidRPr="00660AE4">
        <w:rPr>
          <w:bCs/>
          <w:i/>
          <w:iCs/>
          <w:sz w:val="24"/>
          <w:szCs w:val="24"/>
        </w:rPr>
        <w:t>Theory, Culture &amp; Society</w:t>
      </w:r>
      <w:r w:rsidRPr="004A1CC0">
        <w:rPr>
          <w:bCs/>
          <w:sz w:val="24"/>
          <w:szCs w:val="24"/>
        </w:rPr>
        <w:t xml:space="preserve">, </w:t>
      </w:r>
      <w:r w:rsidR="00660AE4">
        <w:rPr>
          <w:bCs/>
          <w:sz w:val="24"/>
          <w:szCs w:val="24"/>
        </w:rPr>
        <w:t xml:space="preserve">Vol </w:t>
      </w:r>
      <w:r w:rsidRPr="004A1CC0">
        <w:rPr>
          <w:bCs/>
          <w:sz w:val="24"/>
          <w:szCs w:val="24"/>
        </w:rPr>
        <w:t>36(4),</w:t>
      </w:r>
      <w:r w:rsidR="00660AE4">
        <w:rPr>
          <w:bCs/>
          <w:sz w:val="24"/>
          <w:szCs w:val="24"/>
        </w:rPr>
        <w:t xml:space="preserve"> pp</w:t>
      </w:r>
      <w:r w:rsidRPr="004A1CC0">
        <w:rPr>
          <w:bCs/>
          <w:sz w:val="24"/>
          <w:szCs w:val="24"/>
        </w:rPr>
        <w:t xml:space="preserve"> 143-162</w:t>
      </w:r>
      <w:r w:rsidR="002D442C">
        <w:rPr>
          <w:bCs/>
          <w:sz w:val="24"/>
          <w:szCs w:val="24"/>
        </w:rPr>
        <w:t>,</w:t>
      </w:r>
      <w:r w:rsidRPr="004A1CC0">
        <w:rPr>
          <w:bCs/>
          <w:sz w:val="24"/>
          <w:szCs w:val="24"/>
        </w:rPr>
        <w:t xml:space="preserve"> </w:t>
      </w:r>
      <w:r w:rsidR="005F6599">
        <w:rPr>
          <w:bCs/>
          <w:sz w:val="24"/>
          <w:szCs w:val="24"/>
        </w:rPr>
        <w:t xml:space="preserve">Available at: </w:t>
      </w:r>
      <w:hyperlink r:id="rId46" w:history="1">
        <w:r w:rsidR="002C3BAB" w:rsidRPr="00934AAE">
          <w:rPr>
            <w:rStyle w:val="Hyperlink"/>
            <w:bCs/>
            <w:sz w:val="24"/>
            <w:szCs w:val="24"/>
          </w:rPr>
          <w:t>https://journals.sagepub.com/doi/abs/10.1177/0263276419829200</w:t>
        </w:r>
      </w:hyperlink>
      <w:r w:rsidR="002C3BAB">
        <w:rPr>
          <w:bCs/>
          <w:sz w:val="24"/>
          <w:szCs w:val="24"/>
        </w:rPr>
        <w:t>, (Accessed</w:t>
      </w:r>
      <w:r w:rsidR="00707FC4">
        <w:rPr>
          <w:bCs/>
          <w:sz w:val="24"/>
          <w:szCs w:val="24"/>
        </w:rPr>
        <w:t xml:space="preserve"> 5</w:t>
      </w:r>
      <w:r w:rsidR="00707FC4" w:rsidRPr="00707FC4">
        <w:rPr>
          <w:bCs/>
          <w:sz w:val="24"/>
          <w:szCs w:val="24"/>
          <w:vertAlign w:val="superscript"/>
        </w:rPr>
        <w:t>th</w:t>
      </w:r>
      <w:r w:rsidR="00707FC4">
        <w:rPr>
          <w:bCs/>
          <w:sz w:val="24"/>
          <w:szCs w:val="24"/>
        </w:rPr>
        <w:t xml:space="preserve"> of November 2023).</w:t>
      </w:r>
    </w:p>
    <w:p w14:paraId="6E61F5DE" w14:textId="77777777" w:rsidR="005F2FCE" w:rsidRDefault="005F2FCE" w:rsidP="00DC370E">
      <w:pPr>
        <w:overflowPunct/>
        <w:autoSpaceDE/>
        <w:autoSpaceDN/>
        <w:adjustRightInd/>
        <w:ind w:right="107"/>
        <w:textAlignment w:val="auto"/>
        <w:rPr>
          <w:bCs/>
          <w:sz w:val="24"/>
          <w:szCs w:val="24"/>
        </w:rPr>
      </w:pPr>
    </w:p>
    <w:p w14:paraId="088E9952" w14:textId="77777777" w:rsidR="00E87ABA" w:rsidRDefault="00E87ABA" w:rsidP="00DC370E">
      <w:pPr>
        <w:overflowPunct/>
        <w:autoSpaceDE/>
        <w:autoSpaceDN/>
        <w:adjustRightInd/>
        <w:ind w:right="107"/>
        <w:textAlignment w:val="auto"/>
        <w:rPr>
          <w:bCs/>
          <w:sz w:val="24"/>
          <w:szCs w:val="24"/>
        </w:rPr>
      </w:pPr>
    </w:p>
    <w:p w14:paraId="059090EC" w14:textId="77777777" w:rsidR="00406EB4" w:rsidRDefault="00406EB4" w:rsidP="00DC370E">
      <w:pPr>
        <w:overflowPunct/>
        <w:autoSpaceDE/>
        <w:autoSpaceDN/>
        <w:adjustRightInd/>
        <w:ind w:right="107"/>
        <w:textAlignment w:val="auto"/>
        <w:rPr>
          <w:bCs/>
          <w:sz w:val="24"/>
          <w:szCs w:val="24"/>
        </w:rPr>
      </w:pPr>
    </w:p>
    <w:p w14:paraId="28FBAE1B" w14:textId="77777777" w:rsidR="00406EB4" w:rsidRDefault="00406EB4" w:rsidP="00DC370E">
      <w:pPr>
        <w:overflowPunct/>
        <w:autoSpaceDE/>
        <w:autoSpaceDN/>
        <w:adjustRightInd/>
        <w:ind w:right="107"/>
        <w:textAlignment w:val="auto"/>
        <w:rPr>
          <w:bCs/>
          <w:sz w:val="24"/>
          <w:szCs w:val="24"/>
        </w:rPr>
      </w:pPr>
    </w:p>
    <w:p w14:paraId="4B728F69" w14:textId="77777777" w:rsidR="00F04F98" w:rsidRDefault="00F04F98" w:rsidP="00DC370E">
      <w:pPr>
        <w:overflowPunct/>
        <w:autoSpaceDE/>
        <w:autoSpaceDN/>
        <w:adjustRightInd/>
        <w:ind w:right="107"/>
        <w:textAlignment w:val="auto"/>
        <w:rPr>
          <w:bCs/>
          <w:sz w:val="24"/>
          <w:szCs w:val="24"/>
        </w:rPr>
      </w:pPr>
    </w:p>
    <w:p w14:paraId="7BBF2D28" w14:textId="77777777" w:rsidR="001843CB" w:rsidRDefault="001843CB" w:rsidP="00DC370E">
      <w:pPr>
        <w:overflowPunct/>
        <w:autoSpaceDE/>
        <w:autoSpaceDN/>
        <w:adjustRightInd/>
        <w:ind w:right="107"/>
        <w:textAlignment w:val="auto"/>
        <w:rPr>
          <w:bCs/>
          <w:sz w:val="24"/>
          <w:szCs w:val="24"/>
        </w:rPr>
      </w:pPr>
    </w:p>
    <w:p w14:paraId="7266A19F" w14:textId="77777777" w:rsidR="00060DE9" w:rsidRDefault="00060DE9" w:rsidP="00DC370E">
      <w:pPr>
        <w:overflowPunct/>
        <w:autoSpaceDE/>
        <w:autoSpaceDN/>
        <w:adjustRightInd/>
        <w:ind w:right="107"/>
        <w:textAlignment w:val="auto"/>
        <w:rPr>
          <w:bCs/>
          <w:sz w:val="24"/>
          <w:szCs w:val="24"/>
        </w:rPr>
      </w:pPr>
    </w:p>
    <w:p w14:paraId="6812377E" w14:textId="77777777" w:rsidR="008B4172" w:rsidRDefault="008B4172" w:rsidP="00DC370E">
      <w:pPr>
        <w:overflowPunct/>
        <w:autoSpaceDE/>
        <w:autoSpaceDN/>
        <w:adjustRightInd/>
        <w:ind w:right="107"/>
        <w:textAlignment w:val="auto"/>
        <w:rPr>
          <w:bCs/>
          <w:sz w:val="24"/>
          <w:szCs w:val="24"/>
        </w:rPr>
      </w:pPr>
    </w:p>
    <w:p w14:paraId="250CF227" w14:textId="156F40B6" w:rsidR="006D4550" w:rsidRPr="00D46D8C" w:rsidRDefault="006D4550" w:rsidP="00DC370E">
      <w:pPr>
        <w:overflowPunct/>
        <w:autoSpaceDE/>
        <w:autoSpaceDN/>
        <w:adjustRightInd/>
        <w:ind w:right="107"/>
        <w:textAlignment w:val="auto"/>
        <w:rPr>
          <w:bCs/>
          <w:sz w:val="24"/>
          <w:szCs w:val="24"/>
        </w:rPr>
      </w:pPr>
      <w:r w:rsidRPr="00D46D8C">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16C569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927CB">
        <w:rPr>
          <w:rFonts w:eastAsia="Arial"/>
          <w:color w:val="000000" w:themeColor="text1"/>
          <w:sz w:val="24"/>
          <w:szCs w:val="24"/>
          <w:highlight w:val="yellow"/>
        </w:rPr>
        <w:t>Patrick William Evan Jarvis</w:t>
      </w:r>
    </w:p>
    <w:p w14:paraId="5A951FC3" w14:textId="567E0F34" w:rsidR="641A9DDA" w:rsidRDefault="641A9DDA" w:rsidP="366F6C5C">
      <w:pPr>
        <w:jc w:val="both"/>
        <w:rPr>
          <w:color w:val="000000" w:themeColor="text1"/>
          <w:sz w:val="24"/>
          <w:szCs w:val="24"/>
          <w:highlight w:val="yellow"/>
        </w:rPr>
      </w:pPr>
    </w:p>
    <w:p w14:paraId="0C5B59A2" w14:textId="1065BE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B63EA">
        <w:rPr>
          <w:rFonts w:eastAsia="Arial"/>
          <w:color w:val="000000" w:themeColor="text1"/>
          <w:sz w:val="24"/>
          <w:szCs w:val="24"/>
          <w:highlight w:val="yellow"/>
        </w:rPr>
        <w:t>13/11/2023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4E9EA" w14:textId="77777777" w:rsidR="003A1B5C" w:rsidRDefault="003A1B5C">
      <w:r>
        <w:separator/>
      </w:r>
    </w:p>
  </w:endnote>
  <w:endnote w:type="continuationSeparator" w:id="0">
    <w:p w14:paraId="3FD873FB" w14:textId="77777777" w:rsidR="003A1B5C" w:rsidRDefault="003A1B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3C904" w14:textId="77777777" w:rsidR="003A1B5C" w:rsidRDefault="003A1B5C">
      <w:r>
        <w:separator/>
      </w:r>
    </w:p>
  </w:footnote>
  <w:footnote w:type="continuationSeparator" w:id="0">
    <w:p w14:paraId="14FC15E8" w14:textId="77777777" w:rsidR="003A1B5C" w:rsidRDefault="003A1B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248047">
    <w:abstractNumId w:val="38"/>
  </w:num>
  <w:num w:numId="2" w16cid:durableId="961887752">
    <w:abstractNumId w:val="31"/>
  </w:num>
  <w:num w:numId="3" w16cid:durableId="402487859">
    <w:abstractNumId w:val="23"/>
  </w:num>
  <w:num w:numId="4" w16cid:durableId="1351375404">
    <w:abstractNumId w:val="1"/>
    <w:lvlOverride w:ilvl="0">
      <w:lvl w:ilvl="0">
        <w:start w:val="1"/>
        <w:numFmt w:val="bullet"/>
        <w:lvlText w:val=""/>
        <w:lvlJc w:val="left"/>
        <w:pPr>
          <w:ind w:left="720" w:hanging="360"/>
        </w:pPr>
        <w:rPr>
          <w:rFonts w:ascii="Symbol" w:hAnsi="Symbol" w:hint="default"/>
        </w:rPr>
      </w:lvl>
    </w:lvlOverride>
  </w:num>
  <w:num w:numId="5" w16cid:durableId="776371806">
    <w:abstractNumId w:val="21"/>
  </w:num>
  <w:num w:numId="6" w16cid:durableId="1174149261">
    <w:abstractNumId w:val="45"/>
  </w:num>
  <w:num w:numId="7" w16cid:durableId="1105491753">
    <w:abstractNumId w:val="47"/>
  </w:num>
  <w:num w:numId="8" w16cid:durableId="1202978914">
    <w:abstractNumId w:val="34"/>
  </w:num>
  <w:num w:numId="9" w16cid:durableId="1848203250">
    <w:abstractNumId w:val="32"/>
  </w:num>
  <w:num w:numId="10" w16cid:durableId="490294433">
    <w:abstractNumId w:val="28"/>
  </w:num>
  <w:num w:numId="11" w16cid:durableId="275795556">
    <w:abstractNumId w:val="29"/>
  </w:num>
  <w:num w:numId="12" w16cid:durableId="2129352539">
    <w:abstractNumId w:val="9"/>
  </w:num>
  <w:num w:numId="13" w16cid:durableId="1499736452">
    <w:abstractNumId w:val="33"/>
  </w:num>
  <w:num w:numId="14" w16cid:durableId="1702975426">
    <w:abstractNumId w:val="16"/>
  </w:num>
  <w:num w:numId="15" w16cid:durableId="1317033582">
    <w:abstractNumId w:val="15"/>
  </w:num>
  <w:num w:numId="16" w16cid:durableId="1035232235">
    <w:abstractNumId w:val="26"/>
  </w:num>
  <w:num w:numId="17" w16cid:durableId="1227456298">
    <w:abstractNumId w:val="7"/>
  </w:num>
  <w:num w:numId="18" w16cid:durableId="901062820">
    <w:abstractNumId w:val="25"/>
  </w:num>
  <w:num w:numId="19" w16cid:durableId="1663577847">
    <w:abstractNumId w:val="14"/>
  </w:num>
  <w:num w:numId="20" w16cid:durableId="1651862020">
    <w:abstractNumId w:val="12"/>
  </w:num>
  <w:num w:numId="21" w16cid:durableId="108916080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316132">
    <w:abstractNumId w:val="22"/>
  </w:num>
  <w:num w:numId="23" w16cid:durableId="526331917">
    <w:abstractNumId w:val="17"/>
  </w:num>
  <w:num w:numId="24" w16cid:durableId="1655060984">
    <w:abstractNumId w:val="13"/>
  </w:num>
  <w:num w:numId="25" w16cid:durableId="2067221877">
    <w:abstractNumId w:val="10"/>
  </w:num>
  <w:num w:numId="26" w16cid:durableId="1530530974">
    <w:abstractNumId w:val="27"/>
  </w:num>
  <w:num w:numId="27" w16cid:durableId="673798391">
    <w:abstractNumId w:val="18"/>
  </w:num>
  <w:num w:numId="28" w16cid:durableId="163473920">
    <w:abstractNumId w:val="41"/>
  </w:num>
  <w:num w:numId="29" w16cid:durableId="521287393">
    <w:abstractNumId w:val="35"/>
  </w:num>
  <w:num w:numId="30" w16cid:durableId="187376447">
    <w:abstractNumId w:val="40"/>
  </w:num>
  <w:num w:numId="31" w16cid:durableId="1870333582">
    <w:abstractNumId w:val="19"/>
  </w:num>
  <w:num w:numId="32" w16cid:durableId="1081096606">
    <w:abstractNumId w:val="43"/>
  </w:num>
  <w:num w:numId="33" w16cid:durableId="615909332">
    <w:abstractNumId w:val="30"/>
  </w:num>
  <w:num w:numId="34" w16cid:durableId="1583295092">
    <w:abstractNumId w:val="11"/>
  </w:num>
  <w:num w:numId="35" w16cid:durableId="248852702">
    <w:abstractNumId w:val="44"/>
  </w:num>
  <w:num w:numId="36" w16cid:durableId="1614510869">
    <w:abstractNumId w:val="39"/>
  </w:num>
  <w:num w:numId="37" w16cid:durableId="1560627823">
    <w:abstractNumId w:val="4"/>
  </w:num>
  <w:num w:numId="38" w16cid:durableId="21781700">
    <w:abstractNumId w:val="46"/>
  </w:num>
  <w:num w:numId="39" w16cid:durableId="1177305184">
    <w:abstractNumId w:val="42"/>
  </w:num>
  <w:num w:numId="40" w16cid:durableId="262959128">
    <w:abstractNumId w:val="36"/>
  </w:num>
  <w:num w:numId="41" w16cid:durableId="929701964">
    <w:abstractNumId w:val="37"/>
  </w:num>
  <w:num w:numId="42" w16cid:durableId="529496608">
    <w:abstractNumId w:val="3"/>
  </w:num>
  <w:num w:numId="43" w16cid:durableId="2011591907">
    <w:abstractNumId w:val="5"/>
  </w:num>
  <w:num w:numId="44" w16cid:durableId="828903040">
    <w:abstractNumId w:val="24"/>
  </w:num>
  <w:num w:numId="45" w16cid:durableId="2097818435">
    <w:abstractNumId w:val="6"/>
  </w:num>
  <w:num w:numId="46" w16cid:durableId="143161478">
    <w:abstractNumId w:val="2"/>
  </w:num>
  <w:num w:numId="47" w16cid:durableId="1001473921">
    <w:abstractNumId w:val="0"/>
  </w:num>
  <w:num w:numId="48" w16cid:durableId="650597303">
    <w:abstractNumId w:val="20"/>
  </w:num>
  <w:num w:numId="49" w16cid:durableId="2566032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29B"/>
    <w:rsid w:val="00001375"/>
    <w:rsid w:val="00002134"/>
    <w:rsid w:val="00003990"/>
    <w:rsid w:val="000045B8"/>
    <w:rsid w:val="00006923"/>
    <w:rsid w:val="00007BCC"/>
    <w:rsid w:val="00010B67"/>
    <w:rsid w:val="0001149E"/>
    <w:rsid w:val="00011F22"/>
    <w:rsid w:val="00013415"/>
    <w:rsid w:val="000136C8"/>
    <w:rsid w:val="00013E42"/>
    <w:rsid w:val="00014DA8"/>
    <w:rsid w:val="00020EEC"/>
    <w:rsid w:val="00021F5D"/>
    <w:rsid w:val="00025650"/>
    <w:rsid w:val="00027B1F"/>
    <w:rsid w:val="0003088B"/>
    <w:rsid w:val="0003129F"/>
    <w:rsid w:val="000325D9"/>
    <w:rsid w:val="00035DD7"/>
    <w:rsid w:val="000372B2"/>
    <w:rsid w:val="00037BF3"/>
    <w:rsid w:val="0004079F"/>
    <w:rsid w:val="000410EB"/>
    <w:rsid w:val="00041E08"/>
    <w:rsid w:val="0004302F"/>
    <w:rsid w:val="000449EF"/>
    <w:rsid w:val="00044B12"/>
    <w:rsid w:val="00045B87"/>
    <w:rsid w:val="00045C07"/>
    <w:rsid w:val="00046F51"/>
    <w:rsid w:val="000531AA"/>
    <w:rsid w:val="00054483"/>
    <w:rsid w:val="0005498A"/>
    <w:rsid w:val="00055D43"/>
    <w:rsid w:val="00056FAC"/>
    <w:rsid w:val="00057751"/>
    <w:rsid w:val="00057B7F"/>
    <w:rsid w:val="00060DE9"/>
    <w:rsid w:val="00061451"/>
    <w:rsid w:val="00062036"/>
    <w:rsid w:val="00062E39"/>
    <w:rsid w:val="00062EC8"/>
    <w:rsid w:val="00065935"/>
    <w:rsid w:val="000664D0"/>
    <w:rsid w:val="00066D8C"/>
    <w:rsid w:val="00067751"/>
    <w:rsid w:val="000713B4"/>
    <w:rsid w:val="00071E64"/>
    <w:rsid w:val="00072A82"/>
    <w:rsid w:val="00073647"/>
    <w:rsid w:val="00075A3B"/>
    <w:rsid w:val="00075B83"/>
    <w:rsid w:val="00077669"/>
    <w:rsid w:val="00080E58"/>
    <w:rsid w:val="00081B27"/>
    <w:rsid w:val="00082668"/>
    <w:rsid w:val="000838FD"/>
    <w:rsid w:val="00083A8C"/>
    <w:rsid w:val="00083D99"/>
    <w:rsid w:val="00084EA6"/>
    <w:rsid w:val="00085699"/>
    <w:rsid w:val="00085B13"/>
    <w:rsid w:val="00085DF7"/>
    <w:rsid w:val="00087891"/>
    <w:rsid w:val="0008797C"/>
    <w:rsid w:val="00091036"/>
    <w:rsid w:val="000913E3"/>
    <w:rsid w:val="0009171F"/>
    <w:rsid w:val="00091F52"/>
    <w:rsid w:val="00091FEE"/>
    <w:rsid w:val="00092235"/>
    <w:rsid w:val="00092970"/>
    <w:rsid w:val="00092BC7"/>
    <w:rsid w:val="00093720"/>
    <w:rsid w:val="000938E6"/>
    <w:rsid w:val="00093B3C"/>
    <w:rsid w:val="00093E4D"/>
    <w:rsid w:val="0009488C"/>
    <w:rsid w:val="00095573"/>
    <w:rsid w:val="00095C1B"/>
    <w:rsid w:val="00096DEA"/>
    <w:rsid w:val="000A1403"/>
    <w:rsid w:val="000A2DBA"/>
    <w:rsid w:val="000A4240"/>
    <w:rsid w:val="000A469A"/>
    <w:rsid w:val="000A512A"/>
    <w:rsid w:val="000A7595"/>
    <w:rsid w:val="000A7ABB"/>
    <w:rsid w:val="000B1E96"/>
    <w:rsid w:val="000B36F0"/>
    <w:rsid w:val="000B434C"/>
    <w:rsid w:val="000B474B"/>
    <w:rsid w:val="000B6EC7"/>
    <w:rsid w:val="000C378F"/>
    <w:rsid w:val="000C4436"/>
    <w:rsid w:val="000C6252"/>
    <w:rsid w:val="000C6892"/>
    <w:rsid w:val="000C6FFE"/>
    <w:rsid w:val="000D0BB6"/>
    <w:rsid w:val="000D1E65"/>
    <w:rsid w:val="000D3631"/>
    <w:rsid w:val="000D573C"/>
    <w:rsid w:val="000E26B0"/>
    <w:rsid w:val="000E3BF7"/>
    <w:rsid w:val="000F1599"/>
    <w:rsid w:val="000F1769"/>
    <w:rsid w:val="000F25EB"/>
    <w:rsid w:val="000F3782"/>
    <w:rsid w:val="000F5FA0"/>
    <w:rsid w:val="000F6196"/>
    <w:rsid w:val="000F6410"/>
    <w:rsid w:val="000F7266"/>
    <w:rsid w:val="000F7ECD"/>
    <w:rsid w:val="00100A27"/>
    <w:rsid w:val="00101582"/>
    <w:rsid w:val="00101D78"/>
    <w:rsid w:val="00102E64"/>
    <w:rsid w:val="0010312C"/>
    <w:rsid w:val="001037B6"/>
    <w:rsid w:val="0010606E"/>
    <w:rsid w:val="001066BD"/>
    <w:rsid w:val="00106DC7"/>
    <w:rsid w:val="00107392"/>
    <w:rsid w:val="00111370"/>
    <w:rsid w:val="00112391"/>
    <w:rsid w:val="00112751"/>
    <w:rsid w:val="00112D76"/>
    <w:rsid w:val="001137E8"/>
    <w:rsid w:val="00114DA6"/>
    <w:rsid w:val="00114F52"/>
    <w:rsid w:val="0011564F"/>
    <w:rsid w:val="00115D6D"/>
    <w:rsid w:val="001252F2"/>
    <w:rsid w:val="00130E63"/>
    <w:rsid w:val="00133255"/>
    <w:rsid w:val="001347F8"/>
    <w:rsid w:val="00134E49"/>
    <w:rsid w:val="00134F2D"/>
    <w:rsid w:val="00137BB5"/>
    <w:rsid w:val="00137E05"/>
    <w:rsid w:val="00143A12"/>
    <w:rsid w:val="001447F6"/>
    <w:rsid w:val="00147DE3"/>
    <w:rsid w:val="00150193"/>
    <w:rsid w:val="00150794"/>
    <w:rsid w:val="00152F03"/>
    <w:rsid w:val="00153DC4"/>
    <w:rsid w:val="0015655C"/>
    <w:rsid w:val="00157169"/>
    <w:rsid w:val="001608C4"/>
    <w:rsid w:val="001612AE"/>
    <w:rsid w:val="00166E3C"/>
    <w:rsid w:val="001678DD"/>
    <w:rsid w:val="00171418"/>
    <w:rsid w:val="00173CE7"/>
    <w:rsid w:val="00174742"/>
    <w:rsid w:val="0017503B"/>
    <w:rsid w:val="00176961"/>
    <w:rsid w:val="00180D16"/>
    <w:rsid w:val="001843CB"/>
    <w:rsid w:val="001864A0"/>
    <w:rsid w:val="00186AE8"/>
    <w:rsid w:val="00187053"/>
    <w:rsid w:val="0018776F"/>
    <w:rsid w:val="00187E12"/>
    <w:rsid w:val="00193E2F"/>
    <w:rsid w:val="001961CF"/>
    <w:rsid w:val="00197206"/>
    <w:rsid w:val="001A4F56"/>
    <w:rsid w:val="001A59BB"/>
    <w:rsid w:val="001A6A51"/>
    <w:rsid w:val="001A733E"/>
    <w:rsid w:val="001A75F9"/>
    <w:rsid w:val="001A79C4"/>
    <w:rsid w:val="001A79CF"/>
    <w:rsid w:val="001A7AB8"/>
    <w:rsid w:val="001B1CA4"/>
    <w:rsid w:val="001B2EF1"/>
    <w:rsid w:val="001B331A"/>
    <w:rsid w:val="001B370C"/>
    <w:rsid w:val="001B63BB"/>
    <w:rsid w:val="001B6E75"/>
    <w:rsid w:val="001B765D"/>
    <w:rsid w:val="001B7EC9"/>
    <w:rsid w:val="001C0C77"/>
    <w:rsid w:val="001C0D92"/>
    <w:rsid w:val="001C0E74"/>
    <w:rsid w:val="001C3E8C"/>
    <w:rsid w:val="001C4DDB"/>
    <w:rsid w:val="001D229F"/>
    <w:rsid w:val="001E0287"/>
    <w:rsid w:val="001E0A13"/>
    <w:rsid w:val="001E19BB"/>
    <w:rsid w:val="001E6B97"/>
    <w:rsid w:val="001E6E56"/>
    <w:rsid w:val="001F08E0"/>
    <w:rsid w:val="001F1A01"/>
    <w:rsid w:val="001F23D2"/>
    <w:rsid w:val="001F2A31"/>
    <w:rsid w:val="001F3C4E"/>
    <w:rsid w:val="001F4552"/>
    <w:rsid w:val="001F49BA"/>
    <w:rsid w:val="001F756D"/>
    <w:rsid w:val="002019EB"/>
    <w:rsid w:val="002027DD"/>
    <w:rsid w:val="00202873"/>
    <w:rsid w:val="002030F2"/>
    <w:rsid w:val="00204975"/>
    <w:rsid w:val="00205051"/>
    <w:rsid w:val="0020559C"/>
    <w:rsid w:val="00206319"/>
    <w:rsid w:val="00210530"/>
    <w:rsid w:val="00210994"/>
    <w:rsid w:val="00211F65"/>
    <w:rsid w:val="00212404"/>
    <w:rsid w:val="0021250F"/>
    <w:rsid w:val="002127D9"/>
    <w:rsid w:val="002148E6"/>
    <w:rsid w:val="00215C51"/>
    <w:rsid w:val="00220755"/>
    <w:rsid w:val="00220D06"/>
    <w:rsid w:val="002227A3"/>
    <w:rsid w:val="00223898"/>
    <w:rsid w:val="002246A0"/>
    <w:rsid w:val="00224AF9"/>
    <w:rsid w:val="00227F30"/>
    <w:rsid w:val="00230439"/>
    <w:rsid w:val="00231E43"/>
    <w:rsid w:val="00232308"/>
    <w:rsid w:val="00232CA1"/>
    <w:rsid w:val="002333C2"/>
    <w:rsid w:val="00235176"/>
    <w:rsid w:val="00235740"/>
    <w:rsid w:val="00236061"/>
    <w:rsid w:val="00236CA4"/>
    <w:rsid w:val="0023742E"/>
    <w:rsid w:val="0023763C"/>
    <w:rsid w:val="00240139"/>
    <w:rsid w:val="0024100E"/>
    <w:rsid w:val="00241C1B"/>
    <w:rsid w:val="0024288B"/>
    <w:rsid w:val="00243C38"/>
    <w:rsid w:val="00243FC0"/>
    <w:rsid w:val="0024648A"/>
    <w:rsid w:val="00246856"/>
    <w:rsid w:val="00247C9C"/>
    <w:rsid w:val="00250FB3"/>
    <w:rsid w:val="0025394E"/>
    <w:rsid w:val="00253B5D"/>
    <w:rsid w:val="00254654"/>
    <w:rsid w:val="00255BD8"/>
    <w:rsid w:val="00255D8E"/>
    <w:rsid w:val="00263509"/>
    <w:rsid w:val="00263E72"/>
    <w:rsid w:val="0026444A"/>
    <w:rsid w:val="00264B90"/>
    <w:rsid w:val="002657E9"/>
    <w:rsid w:val="00265DB9"/>
    <w:rsid w:val="0026665E"/>
    <w:rsid w:val="00266EE3"/>
    <w:rsid w:val="00270414"/>
    <w:rsid w:val="00270EEB"/>
    <w:rsid w:val="0027147E"/>
    <w:rsid w:val="0027278A"/>
    <w:rsid w:val="002755D1"/>
    <w:rsid w:val="002761F4"/>
    <w:rsid w:val="002775E1"/>
    <w:rsid w:val="00277844"/>
    <w:rsid w:val="00277979"/>
    <w:rsid w:val="002808EB"/>
    <w:rsid w:val="0028118F"/>
    <w:rsid w:val="00282415"/>
    <w:rsid w:val="00284B90"/>
    <w:rsid w:val="002852FC"/>
    <w:rsid w:val="0028672B"/>
    <w:rsid w:val="00287783"/>
    <w:rsid w:val="00290933"/>
    <w:rsid w:val="00291ADD"/>
    <w:rsid w:val="00291C5F"/>
    <w:rsid w:val="00292A81"/>
    <w:rsid w:val="00293DD1"/>
    <w:rsid w:val="00294868"/>
    <w:rsid w:val="00295B09"/>
    <w:rsid w:val="00295CA1"/>
    <w:rsid w:val="002A291A"/>
    <w:rsid w:val="002A2E4B"/>
    <w:rsid w:val="002A3143"/>
    <w:rsid w:val="002A5604"/>
    <w:rsid w:val="002B1701"/>
    <w:rsid w:val="002B23C3"/>
    <w:rsid w:val="002B3B86"/>
    <w:rsid w:val="002B443A"/>
    <w:rsid w:val="002B4538"/>
    <w:rsid w:val="002B5B35"/>
    <w:rsid w:val="002C256A"/>
    <w:rsid w:val="002C3BAB"/>
    <w:rsid w:val="002C3EEB"/>
    <w:rsid w:val="002C41FA"/>
    <w:rsid w:val="002C496D"/>
    <w:rsid w:val="002D019E"/>
    <w:rsid w:val="002D05EB"/>
    <w:rsid w:val="002D0DCE"/>
    <w:rsid w:val="002D1701"/>
    <w:rsid w:val="002D2109"/>
    <w:rsid w:val="002D2579"/>
    <w:rsid w:val="002D2F29"/>
    <w:rsid w:val="002D3113"/>
    <w:rsid w:val="002D442C"/>
    <w:rsid w:val="002D5735"/>
    <w:rsid w:val="002E04E0"/>
    <w:rsid w:val="002E14C2"/>
    <w:rsid w:val="002E2ABA"/>
    <w:rsid w:val="002E2D3E"/>
    <w:rsid w:val="002E3125"/>
    <w:rsid w:val="002E5A7C"/>
    <w:rsid w:val="002E7017"/>
    <w:rsid w:val="002F335B"/>
    <w:rsid w:val="002F4F6E"/>
    <w:rsid w:val="002F66EE"/>
    <w:rsid w:val="002F76AA"/>
    <w:rsid w:val="003015C3"/>
    <w:rsid w:val="003017C1"/>
    <w:rsid w:val="00305A9E"/>
    <w:rsid w:val="00306FC1"/>
    <w:rsid w:val="003075B7"/>
    <w:rsid w:val="0030C684"/>
    <w:rsid w:val="003112EA"/>
    <w:rsid w:val="0031350A"/>
    <w:rsid w:val="00313FF9"/>
    <w:rsid w:val="0031514A"/>
    <w:rsid w:val="00316815"/>
    <w:rsid w:val="003168CA"/>
    <w:rsid w:val="0031702A"/>
    <w:rsid w:val="0032056E"/>
    <w:rsid w:val="003207F9"/>
    <w:rsid w:val="00321255"/>
    <w:rsid w:val="00321998"/>
    <w:rsid w:val="0032230D"/>
    <w:rsid w:val="00322A0B"/>
    <w:rsid w:val="00322D35"/>
    <w:rsid w:val="00323895"/>
    <w:rsid w:val="003245CE"/>
    <w:rsid w:val="00325D7E"/>
    <w:rsid w:val="00327DA4"/>
    <w:rsid w:val="003316D0"/>
    <w:rsid w:val="00335929"/>
    <w:rsid w:val="00335FC5"/>
    <w:rsid w:val="00343617"/>
    <w:rsid w:val="00345647"/>
    <w:rsid w:val="003464F6"/>
    <w:rsid w:val="003469E4"/>
    <w:rsid w:val="003516C0"/>
    <w:rsid w:val="00352E59"/>
    <w:rsid w:val="003531AC"/>
    <w:rsid w:val="00353E45"/>
    <w:rsid w:val="00354A01"/>
    <w:rsid w:val="00354DBE"/>
    <w:rsid w:val="00355210"/>
    <w:rsid w:val="00360653"/>
    <w:rsid w:val="003659E8"/>
    <w:rsid w:val="00365DF9"/>
    <w:rsid w:val="00366684"/>
    <w:rsid w:val="003673B1"/>
    <w:rsid w:val="00372DB4"/>
    <w:rsid w:val="00375264"/>
    <w:rsid w:val="00375ADE"/>
    <w:rsid w:val="00375AF5"/>
    <w:rsid w:val="003761BD"/>
    <w:rsid w:val="00381B2D"/>
    <w:rsid w:val="003851C7"/>
    <w:rsid w:val="003853BF"/>
    <w:rsid w:val="00385414"/>
    <w:rsid w:val="00385740"/>
    <w:rsid w:val="00390074"/>
    <w:rsid w:val="003901EE"/>
    <w:rsid w:val="003909EC"/>
    <w:rsid w:val="00390ABE"/>
    <w:rsid w:val="00390E1E"/>
    <w:rsid w:val="00390E74"/>
    <w:rsid w:val="0039762B"/>
    <w:rsid w:val="003A0C37"/>
    <w:rsid w:val="003A1B5C"/>
    <w:rsid w:val="003A1B6B"/>
    <w:rsid w:val="003A1F8C"/>
    <w:rsid w:val="003A21F7"/>
    <w:rsid w:val="003A31FC"/>
    <w:rsid w:val="003A46C0"/>
    <w:rsid w:val="003A600E"/>
    <w:rsid w:val="003A6513"/>
    <w:rsid w:val="003B16C7"/>
    <w:rsid w:val="003B1BF8"/>
    <w:rsid w:val="003B2A14"/>
    <w:rsid w:val="003B4210"/>
    <w:rsid w:val="003B5C7A"/>
    <w:rsid w:val="003C0B7B"/>
    <w:rsid w:val="003C19F1"/>
    <w:rsid w:val="003C2520"/>
    <w:rsid w:val="003C3EE3"/>
    <w:rsid w:val="003C4186"/>
    <w:rsid w:val="003C458C"/>
    <w:rsid w:val="003C47EB"/>
    <w:rsid w:val="003C4C71"/>
    <w:rsid w:val="003C4D7B"/>
    <w:rsid w:val="003C6185"/>
    <w:rsid w:val="003D0D2D"/>
    <w:rsid w:val="003D29F2"/>
    <w:rsid w:val="003D2C0C"/>
    <w:rsid w:val="003D3290"/>
    <w:rsid w:val="003D3536"/>
    <w:rsid w:val="003D4710"/>
    <w:rsid w:val="003D61B7"/>
    <w:rsid w:val="003D6756"/>
    <w:rsid w:val="003D7402"/>
    <w:rsid w:val="003E16D7"/>
    <w:rsid w:val="003E197E"/>
    <w:rsid w:val="003E1BE7"/>
    <w:rsid w:val="003E567B"/>
    <w:rsid w:val="003E59B8"/>
    <w:rsid w:val="003F18D7"/>
    <w:rsid w:val="003F1A37"/>
    <w:rsid w:val="003F3F8C"/>
    <w:rsid w:val="0040249A"/>
    <w:rsid w:val="004027CC"/>
    <w:rsid w:val="00402C69"/>
    <w:rsid w:val="004046F0"/>
    <w:rsid w:val="00404C8D"/>
    <w:rsid w:val="0040668F"/>
    <w:rsid w:val="00406EB4"/>
    <w:rsid w:val="00406F5A"/>
    <w:rsid w:val="00407516"/>
    <w:rsid w:val="004079A6"/>
    <w:rsid w:val="00412677"/>
    <w:rsid w:val="00413251"/>
    <w:rsid w:val="00415B93"/>
    <w:rsid w:val="00416761"/>
    <w:rsid w:val="00416B67"/>
    <w:rsid w:val="00424A1A"/>
    <w:rsid w:val="00425F30"/>
    <w:rsid w:val="00426039"/>
    <w:rsid w:val="00427203"/>
    <w:rsid w:val="004312BF"/>
    <w:rsid w:val="004345E9"/>
    <w:rsid w:val="004348AE"/>
    <w:rsid w:val="004376C0"/>
    <w:rsid w:val="004415DA"/>
    <w:rsid w:val="0044223A"/>
    <w:rsid w:val="004432C6"/>
    <w:rsid w:val="0044398A"/>
    <w:rsid w:val="004440ED"/>
    <w:rsid w:val="00445BF2"/>
    <w:rsid w:val="00450C83"/>
    <w:rsid w:val="00451851"/>
    <w:rsid w:val="00453343"/>
    <w:rsid w:val="00456CA5"/>
    <w:rsid w:val="004608B9"/>
    <w:rsid w:val="0046338C"/>
    <w:rsid w:val="00465947"/>
    <w:rsid w:val="00470BB1"/>
    <w:rsid w:val="004718F7"/>
    <w:rsid w:val="00471DB6"/>
    <w:rsid w:val="00472062"/>
    <w:rsid w:val="004721F0"/>
    <w:rsid w:val="00472B58"/>
    <w:rsid w:val="00473153"/>
    <w:rsid w:val="004743AF"/>
    <w:rsid w:val="0047605B"/>
    <w:rsid w:val="00477C58"/>
    <w:rsid w:val="00480B49"/>
    <w:rsid w:val="00482C17"/>
    <w:rsid w:val="00486BE5"/>
    <w:rsid w:val="004911B4"/>
    <w:rsid w:val="0049196A"/>
    <w:rsid w:val="004923DA"/>
    <w:rsid w:val="004927CB"/>
    <w:rsid w:val="00493434"/>
    <w:rsid w:val="004962F9"/>
    <w:rsid w:val="004968E2"/>
    <w:rsid w:val="004A1CC0"/>
    <w:rsid w:val="004A2A49"/>
    <w:rsid w:val="004A2AD3"/>
    <w:rsid w:val="004A2D92"/>
    <w:rsid w:val="004A3CF7"/>
    <w:rsid w:val="004A3F5E"/>
    <w:rsid w:val="004A5A27"/>
    <w:rsid w:val="004A608E"/>
    <w:rsid w:val="004A7324"/>
    <w:rsid w:val="004A7816"/>
    <w:rsid w:val="004B3208"/>
    <w:rsid w:val="004B44F6"/>
    <w:rsid w:val="004B4C15"/>
    <w:rsid w:val="004B600B"/>
    <w:rsid w:val="004B6822"/>
    <w:rsid w:val="004B69F6"/>
    <w:rsid w:val="004C2D3A"/>
    <w:rsid w:val="004C66F6"/>
    <w:rsid w:val="004C7DE7"/>
    <w:rsid w:val="004D03C4"/>
    <w:rsid w:val="004D0BF1"/>
    <w:rsid w:val="004D24D2"/>
    <w:rsid w:val="004D2DC6"/>
    <w:rsid w:val="004D35A4"/>
    <w:rsid w:val="004D445F"/>
    <w:rsid w:val="004D66D8"/>
    <w:rsid w:val="004D6CE3"/>
    <w:rsid w:val="004E087B"/>
    <w:rsid w:val="004E08C6"/>
    <w:rsid w:val="004E44A4"/>
    <w:rsid w:val="004E5F1C"/>
    <w:rsid w:val="004E6585"/>
    <w:rsid w:val="004E7398"/>
    <w:rsid w:val="004E7B8B"/>
    <w:rsid w:val="004E7BDD"/>
    <w:rsid w:val="004F1E21"/>
    <w:rsid w:val="004F5B4B"/>
    <w:rsid w:val="004F740D"/>
    <w:rsid w:val="004F7A1F"/>
    <w:rsid w:val="004F7B45"/>
    <w:rsid w:val="004F7B8F"/>
    <w:rsid w:val="00500748"/>
    <w:rsid w:val="005011D6"/>
    <w:rsid w:val="0050167A"/>
    <w:rsid w:val="005032B8"/>
    <w:rsid w:val="005042F1"/>
    <w:rsid w:val="00504B92"/>
    <w:rsid w:val="005122C3"/>
    <w:rsid w:val="00513C7D"/>
    <w:rsid w:val="00514EE8"/>
    <w:rsid w:val="00516446"/>
    <w:rsid w:val="005208DB"/>
    <w:rsid w:val="00521123"/>
    <w:rsid w:val="00521221"/>
    <w:rsid w:val="00521B77"/>
    <w:rsid w:val="00521EA1"/>
    <w:rsid w:val="0052653C"/>
    <w:rsid w:val="00534069"/>
    <w:rsid w:val="00535D07"/>
    <w:rsid w:val="005367D9"/>
    <w:rsid w:val="00536FA9"/>
    <w:rsid w:val="0053743D"/>
    <w:rsid w:val="00537D58"/>
    <w:rsid w:val="00540599"/>
    <w:rsid w:val="005414F4"/>
    <w:rsid w:val="00542CED"/>
    <w:rsid w:val="00546187"/>
    <w:rsid w:val="005463F1"/>
    <w:rsid w:val="00546D55"/>
    <w:rsid w:val="0055043F"/>
    <w:rsid w:val="005523F1"/>
    <w:rsid w:val="00557D77"/>
    <w:rsid w:val="00560508"/>
    <w:rsid w:val="00561D10"/>
    <w:rsid w:val="00562EAA"/>
    <w:rsid w:val="00563B58"/>
    <w:rsid w:val="00563F5E"/>
    <w:rsid w:val="005640C4"/>
    <w:rsid w:val="0056684C"/>
    <w:rsid w:val="00566D6C"/>
    <w:rsid w:val="00566DA2"/>
    <w:rsid w:val="005672BC"/>
    <w:rsid w:val="005673B1"/>
    <w:rsid w:val="005718C3"/>
    <w:rsid w:val="00573382"/>
    <w:rsid w:val="00573B22"/>
    <w:rsid w:val="00573C2A"/>
    <w:rsid w:val="00574A0C"/>
    <w:rsid w:val="00575A8F"/>
    <w:rsid w:val="00575B97"/>
    <w:rsid w:val="00576E4C"/>
    <w:rsid w:val="0057780F"/>
    <w:rsid w:val="00580FB3"/>
    <w:rsid w:val="005816D3"/>
    <w:rsid w:val="00581E0A"/>
    <w:rsid w:val="0058529D"/>
    <w:rsid w:val="00586D89"/>
    <w:rsid w:val="00590679"/>
    <w:rsid w:val="00590C7B"/>
    <w:rsid w:val="005916B8"/>
    <w:rsid w:val="005925F6"/>
    <w:rsid w:val="0059359E"/>
    <w:rsid w:val="00595E30"/>
    <w:rsid w:val="005A00E1"/>
    <w:rsid w:val="005A1B4C"/>
    <w:rsid w:val="005A3745"/>
    <w:rsid w:val="005A374E"/>
    <w:rsid w:val="005A4349"/>
    <w:rsid w:val="005A545C"/>
    <w:rsid w:val="005B0E76"/>
    <w:rsid w:val="005B1272"/>
    <w:rsid w:val="005B354A"/>
    <w:rsid w:val="005B55F8"/>
    <w:rsid w:val="005B59BA"/>
    <w:rsid w:val="005C0364"/>
    <w:rsid w:val="005C0775"/>
    <w:rsid w:val="005C0F83"/>
    <w:rsid w:val="005C1417"/>
    <w:rsid w:val="005C1567"/>
    <w:rsid w:val="005C1A84"/>
    <w:rsid w:val="005C29F7"/>
    <w:rsid w:val="005C4AC2"/>
    <w:rsid w:val="005C6CE5"/>
    <w:rsid w:val="005C6E3A"/>
    <w:rsid w:val="005D2E70"/>
    <w:rsid w:val="005D32DA"/>
    <w:rsid w:val="005D3F07"/>
    <w:rsid w:val="005D6686"/>
    <w:rsid w:val="005D6D81"/>
    <w:rsid w:val="005E13EA"/>
    <w:rsid w:val="005E1EB2"/>
    <w:rsid w:val="005E3042"/>
    <w:rsid w:val="005E32AE"/>
    <w:rsid w:val="005E5727"/>
    <w:rsid w:val="005E7269"/>
    <w:rsid w:val="005F2FCE"/>
    <w:rsid w:val="005F3F8E"/>
    <w:rsid w:val="005F40DD"/>
    <w:rsid w:val="005F6599"/>
    <w:rsid w:val="005F6EDC"/>
    <w:rsid w:val="00603343"/>
    <w:rsid w:val="00605FCB"/>
    <w:rsid w:val="00606E27"/>
    <w:rsid w:val="00607DDF"/>
    <w:rsid w:val="006108C9"/>
    <w:rsid w:val="00610E2C"/>
    <w:rsid w:val="006118C1"/>
    <w:rsid w:val="00611CDC"/>
    <w:rsid w:val="00611D20"/>
    <w:rsid w:val="0061243D"/>
    <w:rsid w:val="00613C5D"/>
    <w:rsid w:val="0061610C"/>
    <w:rsid w:val="0061628A"/>
    <w:rsid w:val="00616D7F"/>
    <w:rsid w:val="00617953"/>
    <w:rsid w:val="00620194"/>
    <w:rsid w:val="00620506"/>
    <w:rsid w:val="006210FE"/>
    <w:rsid w:val="00621377"/>
    <w:rsid w:val="0062158D"/>
    <w:rsid w:val="00630F39"/>
    <w:rsid w:val="006326D1"/>
    <w:rsid w:val="00632E0A"/>
    <w:rsid w:val="00633165"/>
    <w:rsid w:val="0063417A"/>
    <w:rsid w:val="006367BF"/>
    <w:rsid w:val="00637062"/>
    <w:rsid w:val="0064176F"/>
    <w:rsid w:val="00641AF1"/>
    <w:rsid w:val="00642CC0"/>
    <w:rsid w:val="006432EB"/>
    <w:rsid w:val="006447DE"/>
    <w:rsid w:val="0064547E"/>
    <w:rsid w:val="00645D33"/>
    <w:rsid w:val="00650A97"/>
    <w:rsid w:val="0065276E"/>
    <w:rsid w:val="00654329"/>
    <w:rsid w:val="00654CEC"/>
    <w:rsid w:val="006552CB"/>
    <w:rsid w:val="00655507"/>
    <w:rsid w:val="006601BF"/>
    <w:rsid w:val="00660AE4"/>
    <w:rsid w:val="00666782"/>
    <w:rsid w:val="006712A7"/>
    <w:rsid w:val="006742B9"/>
    <w:rsid w:val="00674FC2"/>
    <w:rsid w:val="006751DD"/>
    <w:rsid w:val="00675CEB"/>
    <w:rsid w:val="00677E42"/>
    <w:rsid w:val="00680641"/>
    <w:rsid w:val="00681E89"/>
    <w:rsid w:val="00682334"/>
    <w:rsid w:val="00682D46"/>
    <w:rsid w:val="006839B5"/>
    <w:rsid w:val="0068476E"/>
    <w:rsid w:val="00684B16"/>
    <w:rsid w:val="00685F33"/>
    <w:rsid w:val="00686576"/>
    <w:rsid w:val="0069111B"/>
    <w:rsid w:val="006936EB"/>
    <w:rsid w:val="006942D7"/>
    <w:rsid w:val="006949D3"/>
    <w:rsid w:val="00696F65"/>
    <w:rsid w:val="006A3B95"/>
    <w:rsid w:val="006A4AE3"/>
    <w:rsid w:val="006A59FD"/>
    <w:rsid w:val="006A7A6D"/>
    <w:rsid w:val="006B2EED"/>
    <w:rsid w:val="006B3832"/>
    <w:rsid w:val="006B4C24"/>
    <w:rsid w:val="006B5544"/>
    <w:rsid w:val="006B5E67"/>
    <w:rsid w:val="006B60D8"/>
    <w:rsid w:val="006B63EA"/>
    <w:rsid w:val="006B718C"/>
    <w:rsid w:val="006C0699"/>
    <w:rsid w:val="006C07E3"/>
    <w:rsid w:val="006C081D"/>
    <w:rsid w:val="006C2EB5"/>
    <w:rsid w:val="006C7CA5"/>
    <w:rsid w:val="006D0262"/>
    <w:rsid w:val="006D18A3"/>
    <w:rsid w:val="006D4550"/>
    <w:rsid w:val="006D48B5"/>
    <w:rsid w:val="006D4957"/>
    <w:rsid w:val="006D5970"/>
    <w:rsid w:val="006D64F2"/>
    <w:rsid w:val="006D662E"/>
    <w:rsid w:val="006E1378"/>
    <w:rsid w:val="006E41AC"/>
    <w:rsid w:val="006E481E"/>
    <w:rsid w:val="006E4C4F"/>
    <w:rsid w:val="006E4DCD"/>
    <w:rsid w:val="006E6D6D"/>
    <w:rsid w:val="006E741C"/>
    <w:rsid w:val="006E795F"/>
    <w:rsid w:val="006E7E79"/>
    <w:rsid w:val="006F0FF8"/>
    <w:rsid w:val="006F2171"/>
    <w:rsid w:val="006F2E86"/>
    <w:rsid w:val="006F364C"/>
    <w:rsid w:val="006F39AE"/>
    <w:rsid w:val="00700249"/>
    <w:rsid w:val="00701979"/>
    <w:rsid w:val="007048BB"/>
    <w:rsid w:val="00704EE1"/>
    <w:rsid w:val="0070604C"/>
    <w:rsid w:val="007069CD"/>
    <w:rsid w:val="00706AE1"/>
    <w:rsid w:val="00707FC4"/>
    <w:rsid w:val="00711070"/>
    <w:rsid w:val="00711A70"/>
    <w:rsid w:val="00712E6F"/>
    <w:rsid w:val="00712E90"/>
    <w:rsid w:val="00713B7E"/>
    <w:rsid w:val="00714293"/>
    <w:rsid w:val="00714441"/>
    <w:rsid w:val="00715849"/>
    <w:rsid w:val="007204AE"/>
    <w:rsid w:val="00721BFC"/>
    <w:rsid w:val="007224D8"/>
    <w:rsid w:val="0072326C"/>
    <w:rsid w:val="007264F1"/>
    <w:rsid w:val="0072678F"/>
    <w:rsid w:val="007269C2"/>
    <w:rsid w:val="00727862"/>
    <w:rsid w:val="00727C4C"/>
    <w:rsid w:val="00731AE0"/>
    <w:rsid w:val="007324BE"/>
    <w:rsid w:val="00732FB9"/>
    <w:rsid w:val="007345C4"/>
    <w:rsid w:val="007346D7"/>
    <w:rsid w:val="00734809"/>
    <w:rsid w:val="00734E90"/>
    <w:rsid w:val="00737425"/>
    <w:rsid w:val="007406E1"/>
    <w:rsid w:val="007420A6"/>
    <w:rsid w:val="00742916"/>
    <w:rsid w:val="00743E40"/>
    <w:rsid w:val="007456D6"/>
    <w:rsid w:val="00745FDB"/>
    <w:rsid w:val="0074763D"/>
    <w:rsid w:val="00751263"/>
    <w:rsid w:val="00752071"/>
    <w:rsid w:val="00754671"/>
    <w:rsid w:val="00754899"/>
    <w:rsid w:val="0075704F"/>
    <w:rsid w:val="0075739A"/>
    <w:rsid w:val="00761298"/>
    <w:rsid w:val="007634D6"/>
    <w:rsid w:val="00763B2D"/>
    <w:rsid w:val="00767215"/>
    <w:rsid w:val="0077032D"/>
    <w:rsid w:val="0077240A"/>
    <w:rsid w:val="00772924"/>
    <w:rsid w:val="00772C15"/>
    <w:rsid w:val="0077355E"/>
    <w:rsid w:val="00773F03"/>
    <w:rsid w:val="007806B9"/>
    <w:rsid w:val="007853D7"/>
    <w:rsid w:val="00785B3F"/>
    <w:rsid w:val="00785CA8"/>
    <w:rsid w:val="007872F2"/>
    <w:rsid w:val="007908E0"/>
    <w:rsid w:val="00792181"/>
    <w:rsid w:val="007937C3"/>
    <w:rsid w:val="00793EB3"/>
    <w:rsid w:val="00794205"/>
    <w:rsid w:val="00795114"/>
    <w:rsid w:val="007A17E9"/>
    <w:rsid w:val="007A1F6A"/>
    <w:rsid w:val="007A230F"/>
    <w:rsid w:val="007B0DE3"/>
    <w:rsid w:val="007B1057"/>
    <w:rsid w:val="007B491F"/>
    <w:rsid w:val="007B7191"/>
    <w:rsid w:val="007B7F11"/>
    <w:rsid w:val="007C04D7"/>
    <w:rsid w:val="007C1634"/>
    <w:rsid w:val="007C1D94"/>
    <w:rsid w:val="007C2879"/>
    <w:rsid w:val="007C3CCF"/>
    <w:rsid w:val="007C66C4"/>
    <w:rsid w:val="007C6A87"/>
    <w:rsid w:val="007C705D"/>
    <w:rsid w:val="007C7D24"/>
    <w:rsid w:val="007D0A07"/>
    <w:rsid w:val="007D133D"/>
    <w:rsid w:val="007D2906"/>
    <w:rsid w:val="007D3EB4"/>
    <w:rsid w:val="007D3F16"/>
    <w:rsid w:val="007D4234"/>
    <w:rsid w:val="007D429D"/>
    <w:rsid w:val="007D541B"/>
    <w:rsid w:val="007D594C"/>
    <w:rsid w:val="007D62D4"/>
    <w:rsid w:val="007E1494"/>
    <w:rsid w:val="007F0796"/>
    <w:rsid w:val="007F2DC4"/>
    <w:rsid w:val="007F371B"/>
    <w:rsid w:val="007F3F7E"/>
    <w:rsid w:val="007F5497"/>
    <w:rsid w:val="008000EA"/>
    <w:rsid w:val="0080084E"/>
    <w:rsid w:val="00800EBC"/>
    <w:rsid w:val="00801F4C"/>
    <w:rsid w:val="00804938"/>
    <w:rsid w:val="008051F9"/>
    <w:rsid w:val="008122C8"/>
    <w:rsid w:val="00813958"/>
    <w:rsid w:val="00813CEC"/>
    <w:rsid w:val="0081534C"/>
    <w:rsid w:val="008164ED"/>
    <w:rsid w:val="008171E4"/>
    <w:rsid w:val="0081793B"/>
    <w:rsid w:val="008208EA"/>
    <w:rsid w:val="00821ABB"/>
    <w:rsid w:val="00824B3B"/>
    <w:rsid w:val="00824E67"/>
    <w:rsid w:val="00825A64"/>
    <w:rsid w:val="00826F48"/>
    <w:rsid w:val="008308AE"/>
    <w:rsid w:val="0083166E"/>
    <w:rsid w:val="00831DC3"/>
    <w:rsid w:val="008320FE"/>
    <w:rsid w:val="008322C7"/>
    <w:rsid w:val="00834F1D"/>
    <w:rsid w:val="00834F9F"/>
    <w:rsid w:val="00836FEC"/>
    <w:rsid w:val="00841A96"/>
    <w:rsid w:val="00841F9D"/>
    <w:rsid w:val="008420E1"/>
    <w:rsid w:val="00842395"/>
    <w:rsid w:val="00843D58"/>
    <w:rsid w:val="00844D98"/>
    <w:rsid w:val="00846D84"/>
    <w:rsid w:val="00850FB1"/>
    <w:rsid w:val="0085230E"/>
    <w:rsid w:val="00854956"/>
    <w:rsid w:val="008550A1"/>
    <w:rsid w:val="00855F86"/>
    <w:rsid w:val="00861038"/>
    <w:rsid w:val="00864BA8"/>
    <w:rsid w:val="00866B50"/>
    <w:rsid w:val="0087038B"/>
    <w:rsid w:val="008708F1"/>
    <w:rsid w:val="0087453E"/>
    <w:rsid w:val="00875FEB"/>
    <w:rsid w:val="008768F4"/>
    <w:rsid w:val="00880539"/>
    <w:rsid w:val="0088305B"/>
    <w:rsid w:val="008859E8"/>
    <w:rsid w:val="00886E62"/>
    <w:rsid w:val="0088737B"/>
    <w:rsid w:val="008874D6"/>
    <w:rsid w:val="00892716"/>
    <w:rsid w:val="00893067"/>
    <w:rsid w:val="008933DE"/>
    <w:rsid w:val="008944BB"/>
    <w:rsid w:val="00895D78"/>
    <w:rsid w:val="00895FCE"/>
    <w:rsid w:val="0089643D"/>
    <w:rsid w:val="00897F3E"/>
    <w:rsid w:val="008A21B4"/>
    <w:rsid w:val="008A4576"/>
    <w:rsid w:val="008A58FC"/>
    <w:rsid w:val="008A6ABF"/>
    <w:rsid w:val="008A6B3E"/>
    <w:rsid w:val="008B039B"/>
    <w:rsid w:val="008B07DE"/>
    <w:rsid w:val="008B1DD6"/>
    <w:rsid w:val="008B28E7"/>
    <w:rsid w:val="008B2E1A"/>
    <w:rsid w:val="008B4172"/>
    <w:rsid w:val="008B453B"/>
    <w:rsid w:val="008C14C7"/>
    <w:rsid w:val="008C2FFB"/>
    <w:rsid w:val="008C450C"/>
    <w:rsid w:val="008C458C"/>
    <w:rsid w:val="008C49F0"/>
    <w:rsid w:val="008C6EEA"/>
    <w:rsid w:val="008D07BD"/>
    <w:rsid w:val="008D4C51"/>
    <w:rsid w:val="008D5813"/>
    <w:rsid w:val="008D634E"/>
    <w:rsid w:val="008D778A"/>
    <w:rsid w:val="008E000A"/>
    <w:rsid w:val="008E2285"/>
    <w:rsid w:val="008E7577"/>
    <w:rsid w:val="008E7F4D"/>
    <w:rsid w:val="008F1AD6"/>
    <w:rsid w:val="008F22BD"/>
    <w:rsid w:val="008F38B1"/>
    <w:rsid w:val="008F68D3"/>
    <w:rsid w:val="008F7BF9"/>
    <w:rsid w:val="0090060D"/>
    <w:rsid w:val="00900642"/>
    <w:rsid w:val="009073C0"/>
    <w:rsid w:val="009079BD"/>
    <w:rsid w:val="00910A9A"/>
    <w:rsid w:val="00910B43"/>
    <w:rsid w:val="00912BD9"/>
    <w:rsid w:val="00920E5B"/>
    <w:rsid w:val="00926436"/>
    <w:rsid w:val="009269AE"/>
    <w:rsid w:val="0093018C"/>
    <w:rsid w:val="00930FA5"/>
    <w:rsid w:val="00932292"/>
    <w:rsid w:val="00932AFF"/>
    <w:rsid w:val="0093567D"/>
    <w:rsid w:val="009404A7"/>
    <w:rsid w:val="0094220F"/>
    <w:rsid w:val="00942582"/>
    <w:rsid w:val="00942FD2"/>
    <w:rsid w:val="009468F8"/>
    <w:rsid w:val="00950137"/>
    <w:rsid w:val="00950B4B"/>
    <w:rsid w:val="00951B7C"/>
    <w:rsid w:val="00952BFC"/>
    <w:rsid w:val="00952D10"/>
    <w:rsid w:val="00952DE9"/>
    <w:rsid w:val="009542A2"/>
    <w:rsid w:val="009544C0"/>
    <w:rsid w:val="00954FA4"/>
    <w:rsid w:val="00956587"/>
    <w:rsid w:val="009566E8"/>
    <w:rsid w:val="00956AE9"/>
    <w:rsid w:val="00960295"/>
    <w:rsid w:val="00960B4F"/>
    <w:rsid w:val="00961829"/>
    <w:rsid w:val="00964CC6"/>
    <w:rsid w:val="0097017F"/>
    <w:rsid w:val="00970DB1"/>
    <w:rsid w:val="0097278B"/>
    <w:rsid w:val="00974507"/>
    <w:rsid w:val="00975CE3"/>
    <w:rsid w:val="0097749E"/>
    <w:rsid w:val="00980093"/>
    <w:rsid w:val="009806C0"/>
    <w:rsid w:val="009838A5"/>
    <w:rsid w:val="0098466F"/>
    <w:rsid w:val="00986E4F"/>
    <w:rsid w:val="00990244"/>
    <w:rsid w:val="00990CF1"/>
    <w:rsid w:val="00991FDA"/>
    <w:rsid w:val="0099263B"/>
    <w:rsid w:val="009927A1"/>
    <w:rsid w:val="00993CF3"/>
    <w:rsid w:val="00994CB5"/>
    <w:rsid w:val="00995128"/>
    <w:rsid w:val="009A10C4"/>
    <w:rsid w:val="009A1621"/>
    <w:rsid w:val="009A1ED6"/>
    <w:rsid w:val="009A2EFF"/>
    <w:rsid w:val="009A33A0"/>
    <w:rsid w:val="009A412A"/>
    <w:rsid w:val="009A5F3B"/>
    <w:rsid w:val="009B0B61"/>
    <w:rsid w:val="009B1643"/>
    <w:rsid w:val="009B28C0"/>
    <w:rsid w:val="009B32A9"/>
    <w:rsid w:val="009B3C5C"/>
    <w:rsid w:val="009B5AEE"/>
    <w:rsid w:val="009B703A"/>
    <w:rsid w:val="009B7136"/>
    <w:rsid w:val="009B7806"/>
    <w:rsid w:val="009C0599"/>
    <w:rsid w:val="009C3AC2"/>
    <w:rsid w:val="009C465E"/>
    <w:rsid w:val="009C5E9F"/>
    <w:rsid w:val="009C607C"/>
    <w:rsid w:val="009C6201"/>
    <w:rsid w:val="009C66FD"/>
    <w:rsid w:val="009D05FF"/>
    <w:rsid w:val="009D25B4"/>
    <w:rsid w:val="009D2677"/>
    <w:rsid w:val="009D3335"/>
    <w:rsid w:val="009D4365"/>
    <w:rsid w:val="009D4E3B"/>
    <w:rsid w:val="009D6A5B"/>
    <w:rsid w:val="009D7BC9"/>
    <w:rsid w:val="009E1982"/>
    <w:rsid w:val="009E4D2C"/>
    <w:rsid w:val="009E5FF8"/>
    <w:rsid w:val="009F0978"/>
    <w:rsid w:val="009F1C3C"/>
    <w:rsid w:val="009F3AEC"/>
    <w:rsid w:val="009F3C7C"/>
    <w:rsid w:val="009F485F"/>
    <w:rsid w:val="009F554C"/>
    <w:rsid w:val="009F5F73"/>
    <w:rsid w:val="009F6340"/>
    <w:rsid w:val="00A00081"/>
    <w:rsid w:val="00A020B7"/>
    <w:rsid w:val="00A02A3B"/>
    <w:rsid w:val="00A03688"/>
    <w:rsid w:val="00A03ACC"/>
    <w:rsid w:val="00A04747"/>
    <w:rsid w:val="00A0642D"/>
    <w:rsid w:val="00A0673A"/>
    <w:rsid w:val="00A10D56"/>
    <w:rsid w:val="00A10E4B"/>
    <w:rsid w:val="00A11AEC"/>
    <w:rsid w:val="00A11EB7"/>
    <w:rsid w:val="00A12AAE"/>
    <w:rsid w:val="00A15BF1"/>
    <w:rsid w:val="00A161B0"/>
    <w:rsid w:val="00A16DD1"/>
    <w:rsid w:val="00A223BB"/>
    <w:rsid w:val="00A22441"/>
    <w:rsid w:val="00A22CFC"/>
    <w:rsid w:val="00A23634"/>
    <w:rsid w:val="00A23F3B"/>
    <w:rsid w:val="00A23FF7"/>
    <w:rsid w:val="00A24406"/>
    <w:rsid w:val="00A25F64"/>
    <w:rsid w:val="00A27CC2"/>
    <w:rsid w:val="00A345A7"/>
    <w:rsid w:val="00A40ED6"/>
    <w:rsid w:val="00A4364F"/>
    <w:rsid w:val="00A464E2"/>
    <w:rsid w:val="00A470EE"/>
    <w:rsid w:val="00A47621"/>
    <w:rsid w:val="00A479CD"/>
    <w:rsid w:val="00A50CFC"/>
    <w:rsid w:val="00A54D67"/>
    <w:rsid w:val="00A55435"/>
    <w:rsid w:val="00A55A3F"/>
    <w:rsid w:val="00A55FE8"/>
    <w:rsid w:val="00A56410"/>
    <w:rsid w:val="00A61776"/>
    <w:rsid w:val="00A6185D"/>
    <w:rsid w:val="00A631EC"/>
    <w:rsid w:val="00A63EBB"/>
    <w:rsid w:val="00A64A41"/>
    <w:rsid w:val="00A652F6"/>
    <w:rsid w:val="00A67CEC"/>
    <w:rsid w:val="00A72A86"/>
    <w:rsid w:val="00A73194"/>
    <w:rsid w:val="00A732EA"/>
    <w:rsid w:val="00A7489E"/>
    <w:rsid w:val="00A8015F"/>
    <w:rsid w:val="00A80BD2"/>
    <w:rsid w:val="00A823B6"/>
    <w:rsid w:val="00A85039"/>
    <w:rsid w:val="00A851AC"/>
    <w:rsid w:val="00A8555C"/>
    <w:rsid w:val="00A86C99"/>
    <w:rsid w:val="00A906AA"/>
    <w:rsid w:val="00A92B17"/>
    <w:rsid w:val="00A945B0"/>
    <w:rsid w:val="00A94C5E"/>
    <w:rsid w:val="00A962CA"/>
    <w:rsid w:val="00A9674C"/>
    <w:rsid w:val="00A97DC4"/>
    <w:rsid w:val="00AA21D3"/>
    <w:rsid w:val="00AA241A"/>
    <w:rsid w:val="00AA252C"/>
    <w:rsid w:val="00AA37BB"/>
    <w:rsid w:val="00AA492F"/>
    <w:rsid w:val="00AA5BB5"/>
    <w:rsid w:val="00AA666E"/>
    <w:rsid w:val="00AB13AF"/>
    <w:rsid w:val="00AB3B62"/>
    <w:rsid w:val="00AB4EDB"/>
    <w:rsid w:val="00AB5518"/>
    <w:rsid w:val="00AB5B7F"/>
    <w:rsid w:val="00AB7E18"/>
    <w:rsid w:val="00AC01D4"/>
    <w:rsid w:val="00AC022A"/>
    <w:rsid w:val="00AC1A72"/>
    <w:rsid w:val="00AC4637"/>
    <w:rsid w:val="00AC4A04"/>
    <w:rsid w:val="00AC7C46"/>
    <w:rsid w:val="00AD336F"/>
    <w:rsid w:val="00AD3550"/>
    <w:rsid w:val="00AD6ECE"/>
    <w:rsid w:val="00AE24D6"/>
    <w:rsid w:val="00AE2564"/>
    <w:rsid w:val="00AE301F"/>
    <w:rsid w:val="00AE3302"/>
    <w:rsid w:val="00AE434E"/>
    <w:rsid w:val="00AE7077"/>
    <w:rsid w:val="00AF1AF1"/>
    <w:rsid w:val="00AF5609"/>
    <w:rsid w:val="00AF5D6A"/>
    <w:rsid w:val="00AF60DC"/>
    <w:rsid w:val="00AF61C2"/>
    <w:rsid w:val="00AF64A9"/>
    <w:rsid w:val="00AF6CC6"/>
    <w:rsid w:val="00AF7B1B"/>
    <w:rsid w:val="00B0033F"/>
    <w:rsid w:val="00B01E38"/>
    <w:rsid w:val="00B02797"/>
    <w:rsid w:val="00B0296A"/>
    <w:rsid w:val="00B03185"/>
    <w:rsid w:val="00B0464D"/>
    <w:rsid w:val="00B05194"/>
    <w:rsid w:val="00B105F3"/>
    <w:rsid w:val="00B12295"/>
    <w:rsid w:val="00B137BE"/>
    <w:rsid w:val="00B146A6"/>
    <w:rsid w:val="00B173A7"/>
    <w:rsid w:val="00B17FA0"/>
    <w:rsid w:val="00B212BD"/>
    <w:rsid w:val="00B238A1"/>
    <w:rsid w:val="00B24344"/>
    <w:rsid w:val="00B25349"/>
    <w:rsid w:val="00B26769"/>
    <w:rsid w:val="00B26EF7"/>
    <w:rsid w:val="00B30193"/>
    <w:rsid w:val="00B31C91"/>
    <w:rsid w:val="00B34828"/>
    <w:rsid w:val="00B34F24"/>
    <w:rsid w:val="00B3747F"/>
    <w:rsid w:val="00B43194"/>
    <w:rsid w:val="00B44530"/>
    <w:rsid w:val="00B46AC6"/>
    <w:rsid w:val="00B47517"/>
    <w:rsid w:val="00B476C5"/>
    <w:rsid w:val="00B47734"/>
    <w:rsid w:val="00B47E4B"/>
    <w:rsid w:val="00B50E7E"/>
    <w:rsid w:val="00B50FBA"/>
    <w:rsid w:val="00B52966"/>
    <w:rsid w:val="00B551CE"/>
    <w:rsid w:val="00B558EB"/>
    <w:rsid w:val="00B55DF8"/>
    <w:rsid w:val="00B577D3"/>
    <w:rsid w:val="00B60466"/>
    <w:rsid w:val="00B6062E"/>
    <w:rsid w:val="00B60D06"/>
    <w:rsid w:val="00B61790"/>
    <w:rsid w:val="00B6183A"/>
    <w:rsid w:val="00B62C07"/>
    <w:rsid w:val="00B633F4"/>
    <w:rsid w:val="00B63C4E"/>
    <w:rsid w:val="00B6493C"/>
    <w:rsid w:val="00B65432"/>
    <w:rsid w:val="00B6548F"/>
    <w:rsid w:val="00B663D1"/>
    <w:rsid w:val="00B73B7E"/>
    <w:rsid w:val="00B74C75"/>
    <w:rsid w:val="00B7502A"/>
    <w:rsid w:val="00B75FA3"/>
    <w:rsid w:val="00B77305"/>
    <w:rsid w:val="00B80952"/>
    <w:rsid w:val="00B81726"/>
    <w:rsid w:val="00B82CC2"/>
    <w:rsid w:val="00B8335F"/>
    <w:rsid w:val="00B83FAF"/>
    <w:rsid w:val="00B84115"/>
    <w:rsid w:val="00B84444"/>
    <w:rsid w:val="00B84A89"/>
    <w:rsid w:val="00B85982"/>
    <w:rsid w:val="00B91581"/>
    <w:rsid w:val="00B92572"/>
    <w:rsid w:val="00B92BEF"/>
    <w:rsid w:val="00B9336B"/>
    <w:rsid w:val="00B93547"/>
    <w:rsid w:val="00B93DEE"/>
    <w:rsid w:val="00B951EB"/>
    <w:rsid w:val="00B96597"/>
    <w:rsid w:val="00B9689A"/>
    <w:rsid w:val="00B96E26"/>
    <w:rsid w:val="00B974D8"/>
    <w:rsid w:val="00B97AA6"/>
    <w:rsid w:val="00BA1250"/>
    <w:rsid w:val="00BA75D0"/>
    <w:rsid w:val="00BA7614"/>
    <w:rsid w:val="00BA7734"/>
    <w:rsid w:val="00BB06CB"/>
    <w:rsid w:val="00BB0EFE"/>
    <w:rsid w:val="00BB1536"/>
    <w:rsid w:val="00BB261F"/>
    <w:rsid w:val="00BB2887"/>
    <w:rsid w:val="00BB5712"/>
    <w:rsid w:val="00BB5EAA"/>
    <w:rsid w:val="00BB5F11"/>
    <w:rsid w:val="00BC04FA"/>
    <w:rsid w:val="00BC1982"/>
    <w:rsid w:val="00BC1C22"/>
    <w:rsid w:val="00BC460B"/>
    <w:rsid w:val="00BC4933"/>
    <w:rsid w:val="00BC4A92"/>
    <w:rsid w:val="00BC5725"/>
    <w:rsid w:val="00BC7FC6"/>
    <w:rsid w:val="00BD2443"/>
    <w:rsid w:val="00BD28EE"/>
    <w:rsid w:val="00BD30B1"/>
    <w:rsid w:val="00BD5420"/>
    <w:rsid w:val="00BD65A3"/>
    <w:rsid w:val="00BD6A3B"/>
    <w:rsid w:val="00BE0091"/>
    <w:rsid w:val="00BE013B"/>
    <w:rsid w:val="00BE0F7B"/>
    <w:rsid w:val="00BE10C2"/>
    <w:rsid w:val="00BE2D10"/>
    <w:rsid w:val="00BE2F99"/>
    <w:rsid w:val="00BE7564"/>
    <w:rsid w:val="00BF105E"/>
    <w:rsid w:val="00BF3AA4"/>
    <w:rsid w:val="00BF6480"/>
    <w:rsid w:val="00BF7478"/>
    <w:rsid w:val="00C000FF"/>
    <w:rsid w:val="00C01D14"/>
    <w:rsid w:val="00C025B4"/>
    <w:rsid w:val="00C12F0F"/>
    <w:rsid w:val="00C13FC6"/>
    <w:rsid w:val="00C161FD"/>
    <w:rsid w:val="00C175B5"/>
    <w:rsid w:val="00C20B0F"/>
    <w:rsid w:val="00C220ED"/>
    <w:rsid w:val="00C22F1B"/>
    <w:rsid w:val="00C23F17"/>
    <w:rsid w:val="00C26CF9"/>
    <w:rsid w:val="00C26D0D"/>
    <w:rsid w:val="00C27C95"/>
    <w:rsid w:val="00C300D2"/>
    <w:rsid w:val="00C30A0F"/>
    <w:rsid w:val="00C3270F"/>
    <w:rsid w:val="00C3278B"/>
    <w:rsid w:val="00C33375"/>
    <w:rsid w:val="00C340D2"/>
    <w:rsid w:val="00C3420D"/>
    <w:rsid w:val="00C34923"/>
    <w:rsid w:val="00C34C23"/>
    <w:rsid w:val="00C42005"/>
    <w:rsid w:val="00C4258D"/>
    <w:rsid w:val="00C42C02"/>
    <w:rsid w:val="00C44446"/>
    <w:rsid w:val="00C44C8E"/>
    <w:rsid w:val="00C45234"/>
    <w:rsid w:val="00C4565F"/>
    <w:rsid w:val="00C4664D"/>
    <w:rsid w:val="00C472AA"/>
    <w:rsid w:val="00C478BB"/>
    <w:rsid w:val="00C50A05"/>
    <w:rsid w:val="00C52043"/>
    <w:rsid w:val="00C54AED"/>
    <w:rsid w:val="00C54ED7"/>
    <w:rsid w:val="00C627AC"/>
    <w:rsid w:val="00C63D00"/>
    <w:rsid w:val="00C6405D"/>
    <w:rsid w:val="00C6441B"/>
    <w:rsid w:val="00C70D3B"/>
    <w:rsid w:val="00C7108B"/>
    <w:rsid w:val="00C71E4B"/>
    <w:rsid w:val="00C72E6F"/>
    <w:rsid w:val="00C73618"/>
    <w:rsid w:val="00C73EE8"/>
    <w:rsid w:val="00C74199"/>
    <w:rsid w:val="00C74E7C"/>
    <w:rsid w:val="00C76C29"/>
    <w:rsid w:val="00C8089F"/>
    <w:rsid w:val="00C81C45"/>
    <w:rsid w:val="00C82296"/>
    <w:rsid w:val="00C836CC"/>
    <w:rsid w:val="00C8436E"/>
    <w:rsid w:val="00C858DC"/>
    <w:rsid w:val="00C87A74"/>
    <w:rsid w:val="00C87A94"/>
    <w:rsid w:val="00C87ACC"/>
    <w:rsid w:val="00C912B7"/>
    <w:rsid w:val="00C92C71"/>
    <w:rsid w:val="00C93F8F"/>
    <w:rsid w:val="00C943D2"/>
    <w:rsid w:val="00C94B56"/>
    <w:rsid w:val="00C952B8"/>
    <w:rsid w:val="00C96266"/>
    <w:rsid w:val="00CA14AF"/>
    <w:rsid w:val="00CA3276"/>
    <w:rsid w:val="00CA3593"/>
    <w:rsid w:val="00CA4FE0"/>
    <w:rsid w:val="00CA6432"/>
    <w:rsid w:val="00CA7D19"/>
    <w:rsid w:val="00CB143A"/>
    <w:rsid w:val="00CB14D5"/>
    <w:rsid w:val="00CB258E"/>
    <w:rsid w:val="00CB2E51"/>
    <w:rsid w:val="00CB3671"/>
    <w:rsid w:val="00CB3C8F"/>
    <w:rsid w:val="00CB71E4"/>
    <w:rsid w:val="00CC02F1"/>
    <w:rsid w:val="00CC11A6"/>
    <w:rsid w:val="00CC135E"/>
    <w:rsid w:val="00CC4414"/>
    <w:rsid w:val="00CC4F46"/>
    <w:rsid w:val="00CC5043"/>
    <w:rsid w:val="00CC606C"/>
    <w:rsid w:val="00CD1BFA"/>
    <w:rsid w:val="00CD397C"/>
    <w:rsid w:val="00CD3D58"/>
    <w:rsid w:val="00CD54C3"/>
    <w:rsid w:val="00CD5D3F"/>
    <w:rsid w:val="00CD605B"/>
    <w:rsid w:val="00CD785C"/>
    <w:rsid w:val="00CE37EF"/>
    <w:rsid w:val="00CE600E"/>
    <w:rsid w:val="00CF3DB3"/>
    <w:rsid w:val="00CF7981"/>
    <w:rsid w:val="00CF7985"/>
    <w:rsid w:val="00D052BC"/>
    <w:rsid w:val="00D055FF"/>
    <w:rsid w:val="00D0573C"/>
    <w:rsid w:val="00D07026"/>
    <w:rsid w:val="00D10FE6"/>
    <w:rsid w:val="00D114B1"/>
    <w:rsid w:val="00D11888"/>
    <w:rsid w:val="00D121BB"/>
    <w:rsid w:val="00D12B80"/>
    <w:rsid w:val="00D172D7"/>
    <w:rsid w:val="00D202DF"/>
    <w:rsid w:val="00D21C19"/>
    <w:rsid w:val="00D22C8F"/>
    <w:rsid w:val="00D25CCD"/>
    <w:rsid w:val="00D26673"/>
    <w:rsid w:val="00D33491"/>
    <w:rsid w:val="00D337F8"/>
    <w:rsid w:val="00D35417"/>
    <w:rsid w:val="00D372FE"/>
    <w:rsid w:val="00D40237"/>
    <w:rsid w:val="00D41A93"/>
    <w:rsid w:val="00D44F8E"/>
    <w:rsid w:val="00D460BD"/>
    <w:rsid w:val="00D4689E"/>
    <w:rsid w:val="00D46B72"/>
    <w:rsid w:val="00D46D8C"/>
    <w:rsid w:val="00D522E1"/>
    <w:rsid w:val="00D532D0"/>
    <w:rsid w:val="00D53922"/>
    <w:rsid w:val="00D54668"/>
    <w:rsid w:val="00D547AB"/>
    <w:rsid w:val="00D55618"/>
    <w:rsid w:val="00D607EF"/>
    <w:rsid w:val="00D60F88"/>
    <w:rsid w:val="00D61B54"/>
    <w:rsid w:val="00D625E7"/>
    <w:rsid w:val="00D62F31"/>
    <w:rsid w:val="00D646BD"/>
    <w:rsid w:val="00D6588E"/>
    <w:rsid w:val="00D660D4"/>
    <w:rsid w:val="00D7018A"/>
    <w:rsid w:val="00D704E2"/>
    <w:rsid w:val="00D71201"/>
    <w:rsid w:val="00D71838"/>
    <w:rsid w:val="00D720C7"/>
    <w:rsid w:val="00D7213C"/>
    <w:rsid w:val="00D738F7"/>
    <w:rsid w:val="00D749B7"/>
    <w:rsid w:val="00D74B58"/>
    <w:rsid w:val="00D7534F"/>
    <w:rsid w:val="00D80BD0"/>
    <w:rsid w:val="00D848F5"/>
    <w:rsid w:val="00D84FAE"/>
    <w:rsid w:val="00D85616"/>
    <w:rsid w:val="00D8585F"/>
    <w:rsid w:val="00D86688"/>
    <w:rsid w:val="00D86C77"/>
    <w:rsid w:val="00D876E6"/>
    <w:rsid w:val="00D9659E"/>
    <w:rsid w:val="00D96BD5"/>
    <w:rsid w:val="00DA066E"/>
    <w:rsid w:val="00DA1025"/>
    <w:rsid w:val="00DA2250"/>
    <w:rsid w:val="00DA22EC"/>
    <w:rsid w:val="00DA572A"/>
    <w:rsid w:val="00DA5860"/>
    <w:rsid w:val="00DA6A9C"/>
    <w:rsid w:val="00DA7367"/>
    <w:rsid w:val="00DB0BAC"/>
    <w:rsid w:val="00DB15A2"/>
    <w:rsid w:val="00DB2767"/>
    <w:rsid w:val="00DB2E68"/>
    <w:rsid w:val="00DB3A47"/>
    <w:rsid w:val="00DB4380"/>
    <w:rsid w:val="00DB5186"/>
    <w:rsid w:val="00DB58AD"/>
    <w:rsid w:val="00DC12B6"/>
    <w:rsid w:val="00DC370E"/>
    <w:rsid w:val="00DC4729"/>
    <w:rsid w:val="00DC689E"/>
    <w:rsid w:val="00DC69DC"/>
    <w:rsid w:val="00DD79F5"/>
    <w:rsid w:val="00DE6D2D"/>
    <w:rsid w:val="00DF14EB"/>
    <w:rsid w:val="00DF1E8D"/>
    <w:rsid w:val="00DF3F24"/>
    <w:rsid w:val="00DF491E"/>
    <w:rsid w:val="00DF7342"/>
    <w:rsid w:val="00DF7931"/>
    <w:rsid w:val="00E0031C"/>
    <w:rsid w:val="00E0072C"/>
    <w:rsid w:val="00E00775"/>
    <w:rsid w:val="00E02B47"/>
    <w:rsid w:val="00E041BB"/>
    <w:rsid w:val="00E055CF"/>
    <w:rsid w:val="00E0587F"/>
    <w:rsid w:val="00E11111"/>
    <w:rsid w:val="00E111A6"/>
    <w:rsid w:val="00E128A2"/>
    <w:rsid w:val="00E13344"/>
    <w:rsid w:val="00E14DA1"/>
    <w:rsid w:val="00E14EC8"/>
    <w:rsid w:val="00E15442"/>
    <w:rsid w:val="00E17160"/>
    <w:rsid w:val="00E2020D"/>
    <w:rsid w:val="00E20A44"/>
    <w:rsid w:val="00E24FE8"/>
    <w:rsid w:val="00E2722A"/>
    <w:rsid w:val="00E27525"/>
    <w:rsid w:val="00E313A0"/>
    <w:rsid w:val="00E3141A"/>
    <w:rsid w:val="00E35BEC"/>
    <w:rsid w:val="00E471CD"/>
    <w:rsid w:val="00E4744F"/>
    <w:rsid w:val="00E505E7"/>
    <w:rsid w:val="00E50821"/>
    <w:rsid w:val="00E50D6B"/>
    <w:rsid w:val="00E5187C"/>
    <w:rsid w:val="00E51F91"/>
    <w:rsid w:val="00E52CD8"/>
    <w:rsid w:val="00E546F1"/>
    <w:rsid w:val="00E55414"/>
    <w:rsid w:val="00E6298B"/>
    <w:rsid w:val="00E651ED"/>
    <w:rsid w:val="00E66910"/>
    <w:rsid w:val="00E70290"/>
    <w:rsid w:val="00E7086E"/>
    <w:rsid w:val="00E723DA"/>
    <w:rsid w:val="00E736F8"/>
    <w:rsid w:val="00E7374A"/>
    <w:rsid w:val="00E7385B"/>
    <w:rsid w:val="00E73C41"/>
    <w:rsid w:val="00E7598F"/>
    <w:rsid w:val="00E767AE"/>
    <w:rsid w:val="00E769E0"/>
    <w:rsid w:val="00E76D09"/>
    <w:rsid w:val="00E76F60"/>
    <w:rsid w:val="00E8010D"/>
    <w:rsid w:val="00E80376"/>
    <w:rsid w:val="00E81EB0"/>
    <w:rsid w:val="00E822CB"/>
    <w:rsid w:val="00E83D90"/>
    <w:rsid w:val="00E83ED9"/>
    <w:rsid w:val="00E83F28"/>
    <w:rsid w:val="00E83F91"/>
    <w:rsid w:val="00E84730"/>
    <w:rsid w:val="00E86D37"/>
    <w:rsid w:val="00E86DCD"/>
    <w:rsid w:val="00E87356"/>
    <w:rsid w:val="00E87ABA"/>
    <w:rsid w:val="00E90D27"/>
    <w:rsid w:val="00E9107A"/>
    <w:rsid w:val="00E91F62"/>
    <w:rsid w:val="00E929FD"/>
    <w:rsid w:val="00E93240"/>
    <w:rsid w:val="00E9479B"/>
    <w:rsid w:val="00E97B12"/>
    <w:rsid w:val="00EA10DA"/>
    <w:rsid w:val="00EA1FE5"/>
    <w:rsid w:val="00EA4D48"/>
    <w:rsid w:val="00EB0058"/>
    <w:rsid w:val="00EB09EE"/>
    <w:rsid w:val="00EB2173"/>
    <w:rsid w:val="00EB2CA0"/>
    <w:rsid w:val="00EB369E"/>
    <w:rsid w:val="00EB3D3B"/>
    <w:rsid w:val="00EB4FD5"/>
    <w:rsid w:val="00EB5295"/>
    <w:rsid w:val="00EB5A48"/>
    <w:rsid w:val="00EB62E6"/>
    <w:rsid w:val="00EC0759"/>
    <w:rsid w:val="00EC14A5"/>
    <w:rsid w:val="00EC17F5"/>
    <w:rsid w:val="00EC2C5A"/>
    <w:rsid w:val="00EC30F0"/>
    <w:rsid w:val="00EC4221"/>
    <w:rsid w:val="00EC5364"/>
    <w:rsid w:val="00EC64F2"/>
    <w:rsid w:val="00EC7ABB"/>
    <w:rsid w:val="00ED08C7"/>
    <w:rsid w:val="00ED1B30"/>
    <w:rsid w:val="00ED250E"/>
    <w:rsid w:val="00ED5C4C"/>
    <w:rsid w:val="00ED6516"/>
    <w:rsid w:val="00EE1AC1"/>
    <w:rsid w:val="00EE2B6D"/>
    <w:rsid w:val="00EE39D6"/>
    <w:rsid w:val="00EE52AD"/>
    <w:rsid w:val="00EE74E7"/>
    <w:rsid w:val="00EF0BDF"/>
    <w:rsid w:val="00EF2005"/>
    <w:rsid w:val="00EF2565"/>
    <w:rsid w:val="00EF30DD"/>
    <w:rsid w:val="00EF561A"/>
    <w:rsid w:val="00F015C8"/>
    <w:rsid w:val="00F01F92"/>
    <w:rsid w:val="00F04F98"/>
    <w:rsid w:val="00F068EA"/>
    <w:rsid w:val="00F077E9"/>
    <w:rsid w:val="00F07E2D"/>
    <w:rsid w:val="00F10A08"/>
    <w:rsid w:val="00F12A7E"/>
    <w:rsid w:val="00F13DE5"/>
    <w:rsid w:val="00F16537"/>
    <w:rsid w:val="00F206B8"/>
    <w:rsid w:val="00F22401"/>
    <w:rsid w:val="00F228E3"/>
    <w:rsid w:val="00F22AC5"/>
    <w:rsid w:val="00F23E59"/>
    <w:rsid w:val="00F254D1"/>
    <w:rsid w:val="00F279F7"/>
    <w:rsid w:val="00F32B82"/>
    <w:rsid w:val="00F32E9E"/>
    <w:rsid w:val="00F3395B"/>
    <w:rsid w:val="00F36683"/>
    <w:rsid w:val="00F37DDF"/>
    <w:rsid w:val="00F4043E"/>
    <w:rsid w:val="00F41068"/>
    <w:rsid w:val="00F414DE"/>
    <w:rsid w:val="00F41BBC"/>
    <w:rsid w:val="00F4243D"/>
    <w:rsid w:val="00F43B9D"/>
    <w:rsid w:val="00F43F7E"/>
    <w:rsid w:val="00F444F0"/>
    <w:rsid w:val="00F44575"/>
    <w:rsid w:val="00F46CD0"/>
    <w:rsid w:val="00F5010B"/>
    <w:rsid w:val="00F50760"/>
    <w:rsid w:val="00F50847"/>
    <w:rsid w:val="00F50F89"/>
    <w:rsid w:val="00F50FCC"/>
    <w:rsid w:val="00F51F6C"/>
    <w:rsid w:val="00F52DDD"/>
    <w:rsid w:val="00F53F27"/>
    <w:rsid w:val="00F546D1"/>
    <w:rsid w:val="00F55F11"/>
    <w:rsid w:val="00F55F9E"/>
    <w:rsid w:val="00F60A7F"/>
    <w:rsid w:val="00F61839"/>
    <w:rsid w:val="00F64F35"/>
    <w:rsid w:val="00F66272"/>
    <w:rsid w:val="00F709C0"/>
    <w:rsid w:val="00F716EE"/>
    <w:rsid w:val="00F71FEE"/>
    <w:rsid w:val="00F74FF3"/>
    <w:rsid w:val="00F755F3"/>
    <w:rsid w:val="00F76621"/>
    <w:rsid w:val="00F80FEC"/>
    <w:rsid w:val="00F83C72"/>
    <w:rsid w:val="00F846FD"/>
    <w:rsid w:val="00F84CA7"/>
    <w:rsid w:val="00F85374"/>
    <w:rsid w:val="00F86D93"/>
    <w:rsid w:val="00F87500"/>
    <w:rsid w:val="00F87826"/>
    <w:rsid w:val="00F9161B"/>
    <w:rsid w:val="00F91D55"/>
    <w:rsid w:val="00F927A1"/>
    <w:rsid w:val="00F92E4D"/>
    <w:rsid w:val="00F96358"/>
    <w:rsid w:val="00F96371"/>
    <w:rsid w:val="00F9638E"/>
    <w:rsid w:val="00FA2BC2"/>
    <w:rsid w:val="00FA33DD"/>
    <w:rsid w:val="00FA3764"/>
    <w:rsid w:val="00FA4165"/>
    <w:rsid w:val="00FA56ED"/>
    <w:rsid w:val="00FB4993"/>
    <w:rsid w:val="00FB5FA6"/>
    <w:rsid w:val="00FB6C81"/>
    <w:rsid w:val="00FB78BC"/>
    <w:rsid w:val="00FC01C5"/>
    <w:rsid w:val="00FC03BC"/>
    <w:rsid w:val="00FC1310"/>
    <w:rsid w:val="00FC213A"/>
    <w:rsid w:val="00FC2301"/>
    <w:rsid w:val="00FC2FF3"/>
    <w:rsid w:val="00FC3263"/>
    <w:rsid w:val="00FC3E1D"/>
    <w:rsid w:val="00FC51F9"/>
    <w:rsid w:val="00FC5B40"/>
    <w:rsid w:val="00FC5D72"/>
    <w:rsid w:val="00FC5FF8"/>
    <w:rsid w:val="00FC63D5"/>
    <w:rsid w:val="00FC69A6"/>
    <w:rsid w:val="00FD0A66"/>
    <w:rsid w:val="00FD124F"/>
    <w:rsid w:val="00FD3D7C"/>
    <w:rsid w:val="00FD4F8F"/>
    <w:rsid w:val="00FD56BB"/>
    <w:rsid w:val="00FD60AC"/>
    <w:rsid w:val="00FD71BF"/>
    <w:rsid w:val="00FE0A67"/>
    <w:rsid w:val="00FE0C16"/>
    <w:rsid w:val="00FE14AD"/>
    <w:rsid w:val="00FE14B1"/>
    <w:rsid w:val="00FE2EA3"/>
    <w:rsid w:val="00FE5A3A"/>
    <w:rsid w:val="00FE650F"/>
    <w:rsid w:val="00FF0070"/>
    <w:rsid w:val="00FF3ABC"/>
    <w:rsid w:val="00FF40E4"/>
    <w:rsid w:val="00FF5F6A"/>
    <w:rsid w:val="00FF6EC1"/>
    <w:rsid w:val="00FF7784"/>
    <w:rsid w:val="00FF7E32"/>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61776"/>
    <w:rPr>
      <w:color w:val="605E5C"/>
      <w:shd w:val="clear" w:color="auto" w:fill="E1DFDD"/>
    </w:rPr>
  </w:style>
  <w:style w:type="character" w:styleId="FollowedHyperlink">
    <w:name w:val="FollowedHyperlink"/>
    <w:basedOn w:val="DefaultParagraphFont"/>
    <w:uiPriority w:val="99"/>
    <w:semiHidden/>
    <w:unhideWhenUsed/>
    <w:rsid w:val="00D753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378589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support-forces/health-safety-welfare/job-related-fitness-standards" TargetMode="External"/><Relationship Id="rId39" Type="http://schemas.openxmlformats.org/officeDocument/2006/relationships/hyperlink" Target="https://www.sciencedirect.com/science/article/abs/pii/S0378512217308563" TargetMode="External"/><Relationship Id="rId21" Type="http://schemas.openxmlformats.org/officeDocument/2006/relationships/hyperlink" Target="https://www.college.police.uk/ethics/code-of-ethics" TargetMode="External"/><Relationship Id="rId34" Type="http://schemas.openxmlformats.org/officeDocument/2006/relationships/hyperlink" Target="https://journals.sagepub.com/doi/pdf/10.1177/070674371105600504" TargetMode="External"/><Relationship Id="rId42" Type="http://schemas.openxmlformats.org/officeDocument/2006/relationships/hyperlink" Target="https://www.legislation.gov.uk/ukpga/1984/60/section/24"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1988/33/section/39" TargetMode="External"/><Relationship Id="rId11" Type="http://schemas.openxmlformats.org/officeDocument/2006/relationships/image" Target="media/image1.png"/><Relationship Id="rId24" Type="http://schemas.openxmlformats.org/officeDocument/2006/relationships/hyperlink" Target="https://assets.college.police.uk/s3fs-public/2020-09/Conflict-management-guidelines.pdf" TargetMode="External"/><Relationship Id="rId32" Type="http://schemas.openxmlformats.org/officeDocument/2006/relationships/hyperlink" Target="https://www.ncbi.nlm.nih.gov/pmc/articles/PMC8758158/pdf/ijes-14-5-1234.pdf" TargetMode="External"/><Relationship Id="rId37" Type="http://schemas.openxmlformats.org/officeDocument/2006/relationships/hyperlink" Target="https://teachsource.files.wordpress.com/2013/05/jay-and-johnson-on-reflection.pdf" TargetMode="External"/><Relationship Id="rId40" Type="http://schemas.openxmlformats.org/officeDocument/2006/relationships/hyperlink" Target="https://www.cambridge.org/core/journals/epidemiology-and-psychiatric-sciences/article/abs/an-evaluation-of-communication-barriers-and-facilitators-at-the-time-of-a-mental-health-diagnosis-a-survey-of-health-professional-practices/FDB1C2C86E977E90CF561D026D101309#access-block" TargetMode="External"/><Relationship Id="rId45" Type="http://schemas.openxmlformats.org/officeDocument/2006/relationships/hyperlink" Target="https://www.ncbi.nlm.nih.gov/pmc/articles/PMC5964561/pdf/fpsyg-09-00746.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ollege.police.uk/app/investigation/investigation-process" TargetMode="External"/><Relationship Id="rId36" Type="http://schemas.openxmlformats.org/officeDocument/2006/relationships/hyperlink" Target="https://journals.lww.com/acsm-healthfitness/fulltext/2013/05000/stress_relief__the_role_of_exercise_in_stress.6.aspx.%C2%A0"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offences-against-person-incorporating-charging-standard" TargetMode="External"/><Relationship Id="rId44" Type="http://schemas.openxmlformats.org/officeDocument/2006/relationships/hyperlink" Target="https://journals.sagepub.com/doi/full/10.1177/000486741772399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legislation.gov.uk/ukpga/1996/25/contents" TargetMode="External"/><Relationship Id="rId35" Type="http://schemas.openxmlformats.org/officeDocument/2006/relationships/hyperlink" Target="https://www.legislation.gov.uk/ukpga/1998/42/contents" TargetMode="External"/><Relationship Id="rId43" Type="http://schemas.openxmlformats.org/officeDocument/2006/relationships/hyperlink" Target="https://www.legislation.gov.uk/ukpga/1986/64"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ulnerability-related-risks/introduction-vulnerability-related-risk" TargetMode="External"/><Relationship Id="rId33" Type="http://schemas.openxmlformats.org/officeDocument/2006/relationships/hyperlink" Target="https://doi.org/10.1093/icb/icy114" TargetMode="External"/><Relationship Id="rId38" Type="http://schemas.openxmlformats.org/officeDocument/2006/relationships/hyperlink" Target="https://www.legislation.gov.uk/ukpga/1983/20/section/136" TargetMode="External"/><Relationship Id="rId46" Type="http://schemas.openxmlformats.org/officeDocument/2006/relationships/hyperlink" Target="https://journals.sagepub.com/doi/abs/10.1177/0263276419829200" TargetMode="External"/><Relationship Id="rId20" Type="http://schemas.openxmlformats.org/officeDocument/2006/relationships/hyperlink" Target="https://www.legislation.gov.uk/ukpga/1989/41/section/105" TargetMode="External"/><Relationship Id="rId41" Type="http://schemas.openxmlformats.org/officeDocument/2006/relationships/hyperlink" Target="https://www.gov.uk/government/publications/ministry-of-defence-police-use-of-force-statistics/ministry-of-defence-police-use-of-force-data-january-to-march-2021#fn: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9103</Words>
  <Characters>51890</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Jarvis,Patrick swp8641</cp:lastModifiedBy>
  <cp:revision>4</cp:revision>
  <cp:lastPrinted>2019-08-13T11:47:00Z</cp:lastPrinted>
  <dcterms:created xsi:type="dcterms:W3CDTF">2023-11-13T20:28:00Z</dcterms:created>
  <dcterms:modified xsi:type="dcterms:W3CDTF">2023-11-13T20:31:00Z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