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04B85" w14:textId="0CF6A984" w:rsidR="00D84F5B" w:rsidRPr="000F5423" w:rsidRDefault="00D84F5B" w:rsidP="00D84F5B">
      <w:pPr>
        <w:rPr>
          <w:rFonts w:ascii="Arial" w:hAnsi="Arial" w:cs="Arial"/>
          <w:b/>
          <w:bCs/>
        </w:rPr>
      </w:pPr>
      <w:r>
        <w:rPr>
          <w:rFonts w:ascii="Arial" w:hAnsi="Arial" w:cs="Arial"/>
        </w:rPr>
        <w:t xml:space="preserve">      </w:t>
      </w:r>
      <w:r w:rsidRPr="000F5423">
        <w:rPr>
          <w:rFonts w:ascii="Arial" w:hAnsi="Arial" w:cs="Arial"/>
        </w:rPr>
        <w:t xml:space="preserve">                                          </w:t>
      </w:r>
      <w:r w:rsidRPr="000F5423">
        <w:rPr>
          <w:rFonts w:ascii="Arial" w:hAnsi="Arial" w:cs="Arial"/>
          <w:b/>
          <w:bCs/>
        </w:rPr>
        <w:t>Module Number:</w:t>
      </w:r>
      <w:r w:rsidRPr="000F5423">
        <w:rPr>
          <w:rFonts w:ascii="Arial" w:hAnsi="Arial" w:cs="Arial"/>
        </w:rPr>
        <w:t xml:space="preserve"> </w:t>
      </w:r>
      <w:r w:rsidRPr="000F5423">
        <w:rPr>
          <w:rFonts w:ascii="Arial" w:hAnsi="Arial" w:cs="Arial"/>
          <w:b/>
          <w:bCs/>
        </w:rPr>
        <w:t>LCBB400</w:t>
      </w:r>
      <w:r>
        <w:rPr>
          <w:rFonts w:ascii="Arial" w:hAnsi="Arial" w:cs="Arial"/>
          <w:b/>
          <w:bCs/>
        </w:rPr>
        <w:t>5</w:t>
      </w:r>
    </w:p>
    <w:p w14:paraId="47EE129F" w14:textId="77777777" w:rsidR="00D84F5B" w:rsidRPr="000F5423" w:rsidRDefault="00D84F5B" w:rsidP="00D84F5B">
      <w:pPr>
        <w:rPr>
          <w:rFonts w:ascii="Arial" w:hAnsi="Arial" w:cs="Arial"/>
          <w:b/>
          <w:bCs/>
        </w:rPr>
      </w:pPr>
    </w:p>
    <w:p w14:paraId="134D276B" w14:textId="7518A848" w:rsidR="00D84F5B" w:rsidRPr="000F5423" w:rsidRDefault="00D84F5B" w:rsidP="00D84F5B">
      <w:pPr>
        <w:rPr>
          <w:rFonts w:ascii="Arial" w:hAnsi="Arial" w:cs="Arial"/>
          <w:b/>
          <w:bCs/>
        </w:rPr>
      </w:pPr>
      <w:r w:rsidRPr="000F5423">
        <w:rPr>
          <w:rFonts w:ascii="Arial" w:hAnsi="Arial" w:cs="Arial"/>
          <w:b/>
          <w:bCs/>
        </w:rPr>
        <w:t xml:space="preserve">                                         Module Name: </w:t>
      </w:r>
      <w:r w:rsidR="00DC3F77">
        <w:rPr>
          <w:rFonts w:ascii="Arial" w:hAnsi="Arial" w:cs="Arial"/>
          <w:b/>
          <w:bCs/>
        </w:rPr>
        <w:t>The Global Business Environmental</w:t>
      </w:r>
    </w:p>
    <w:p w14:paraId="11EDFC8E" w14:textId="77777777" w:rsidR="00D84F5B" w:rsidRPr="000F5423" w:rsidRDefault="00D84F5B" w:rsidP="00D84F5B">
      <w:pPr>
        <w:rPr>
          <w:rFonts w:ascii="Arial" w:hAnsi="Arial" w:cs="Arial"/>
          <w:b/>
          <w:bCs/>
        </w:rPr>
      </w:pPr>
    </w:p>
    <w:p w14:paraId="71FE8E67" w14:textId="7ABE2BE1" w:rsidR="00D84F5B" w:rsidRPr="000F5423" w:rsidRDefault="00D84F5B" w:rsidP="00D84F5B">
      <w:pPr>
        <w:jc w:val="center"/>
        <w:rPr>
          <w:rFonts w:ascii="Arial" w:hAnsi="Arial" w:cs="Arial"/>
          <w:b/>
          <w:bCs/>
        </w:rPr>
      </w:pPr>
      <w:r w:rsidRPr="000F5423">
        <w:rPr>
          <w:rFonts w:ascii="Arial" w:hAnsi="Arial" w:cs="Arial"/>
          <w:b/>
          <w:bCs/>
        </w:rPr>
        <w:t xml:space="preserve">Assignment Title: </w:t>
      </w:r>
      <w:r w:rsidR="00DC3F77">
        <w:rPr>
          <w:rFonts w:ascii="Arial" w:hAnsi="Arial" w:cs="Arial"/>
          <w:b/>
          <w:bCs/>
        </w:rPr>
        <w:t>Environmental Analysis</w:t>
      </w:r>
      <w:r>
        <w:rPr>
          <w:rFonts w:ascii="Arial" w:hAnsi="Arial" w:cs="Arial"/>
          <w:b/>
          <w:bCs/>
        </w:rPr>
        <w:t xml:space="preserve"> </w:t>
      </w:r>
      <w:r w:rsidR="00DC3F77">
        <w:rPr>
          <w:rFonts w:ascii="Arial" w:hAnsi="Arial" w:cs="Arial"/>
          <w:b/>
          <w:bCs/>
        </w:rPr>
        <w:t>of Automobile Industry</w:t>
      </w:r>
    </w:p>
    <w:p w14:paraId="4DA9F5CF" w14:textId="77777777" w:rsidR="00D84F5B" w:rsidRPr="000F5423" w:rsidRDefault="00D84F5B" w:rsidP="00D84F5B">
      <w:pPr>
        <w:rPr>
          <w:rFonts w:ascii="Arial" w:hAnsi="Arial" w:cs="Arial"/>
          <w:b/>
          <w:bCs/>
        </w:rPr>
      </w:pPr>
    </w:p>
    <w:p w14:paraId="0C47F1BA" w14:textId="77777777" w:rsidR="00D84F5B" w:rsidRPr="000F5423" w:rsidRDefault="00D84F5B" w:rsidP="00D84F5B">
      <w:pPr>
        <w:rPr>
          <w:rFonts w:ascii="Arial" w:hAnsi="Arial" w:cs="Arial"/>
          <w:b/>
          <w:bCs/>
        </w:rPr>
      </w:pPr>
      <w:r w:rsidRPr="000F5423">
        <w:rPr>
          <w:rFonts w:ascii="Arial" w:hAnsi="Arial" w:cs="Arial"/>
          <w:b/>
          <w:bCs/>
        </w:rPr>
        <w:t xml:space="preserve">                                         Student name: Mariana Claudia Drajneanu  </w:t>
      </w:r>
    </w:p>
    <w:p w14:paraId="3F1112C9" w14:textId="77777777" w:rsidR="00D84F5B" w:rsidRPr="000F5423" w:rsidRDefault="00D84F5B" w:rsidP="00D84F5B">
      <w:pPr>
        <w:rPr>
          <w:rFonts w:ascii="Arial" w:hAnsi="Arial" w:cs="Arial"/>
          <w:b/>
          <w:bCs/>
        </w:rPr>
      </w:pPr>
    </w:p>
    <w:p w14:paraId="0D0A74ED" w14:textId="6E9C8ABC" w:rsidR="00D84F5B" w:rsidRDefault="00D84F5B" w:rsidP="00D84F5B">
      <w:pPr>
        <w:rPr>
          <w:rFonts w:ascii="Arial" w:hAnsi="Arial" w:cs="Arial"/>
          <w:b/>
          <w:bCs/>
        </w:rPr>
      </w:pPr>
      <w:r w:rsidRPr="000F5423">
        <w:rPr>
          <w:rFonts w:ascii="Arial" w:hAnsi="Arial" w:cs="Arial"/>
          <w:b/>
          <w:bCs/>
        </w:rPr>
        <w:t xml:space="preserve">                                         Student number: 2030896</w:t>
      </w:r>
    </w:p>
    <w:p w14:paraId="068330C2" w14:textId="77777777" w:rsidR="00DC3F77" w:rsidRDefault="00DC3F77" w:rsidP="00D84F5B">
      <w:pPr>
        <w:rPr>
          <w:rFonts w:ascii="Arial" w:hAnsi="Arial" w:cs="Arial"/>
          <w:b/>
          <w:bCs/>
        </w:rPr>
      </w:pPr>
    </w:p>
    <w:p w14:paraId="02E57CB6" w14:textId="0131CD45" w:rsidR="00DC3F77" w:rsidRDefault="00DC3F77" w:rsidP="00D84F5B">
      <w:pPr>
        <w:rPr>
          <w:rFonts w:ascii="Arial" w:hAnsi="Arial" w:cs="Arial"/>
          <w:b/>
          <w:bCs/>
        </w:rPr>
      </w:pPr>
      <w:r>
        <w:rPr>
          <w:rFonts w:ascii="Arial" w:hAnsi="Arial" w:cs="Arial"/>
          <w:b/>
          <w:bCs/>
        </w:rPr>
        <w:t xml:space="preserve">                                              Submit date: 12/01/2022</w:t>
      </w:r>
    </w:p>
    <w:p w14:paraId="65345BA5" w14:textId="77777777" w:rsidR="00D84F5B" w:rsidRDefault="00D84F5B" w:rsidP="00D84F5B">
      <w:pPr>
        <w:rPr>
          <w:rFonts w:ascii="Arial" w:hAnsi="Arial" w:cs="Arial"/>
          <w:b/>
          <w:bCs/>
        </w:rPr>
      </w:pPr>
    </w:p>
    <w:p w14:paraId="56E6B5E7" w14:textId="140BBAFF" w:rsidR="004A1D2F" w:rsidRDefault="004A1D2F"/>
    <w:p w14:paraId="211189FA" w14:textId="38E6FE48" w:rsidR="00DB3EBD" w:rsidRDefault="00DB3EBD"/>
    <w:p w14:paraId="10B5EE6B" w14:textId="2E8845AE" w:rsidR="00DB3EBD" w:rsidRDefault="00DB3EBD"/>
    <w:p w14:paraId="7BBB390C" w14:textId="77777777" w:rsidR="00DB3EBD" w:rsidRPr="000F5423" w:rsidRDefault="00DB3EBD" w:rsidP="00DB3EBD">
      <w:pPr>
        <w:rPr>
          <w:rFonts w:ascii="Arial" w:hAnsi="Arial" w:cs="Arial"/>
          <w:b/>
          <w:bCs/>
        </w:rPr>
      </w:pPr>
    </w:p>
    <w:tbl>
      <w:tblPr>
        <w:tblW w:w="0" w:type="auto"/>
        <w:tblInd w:w="-1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764"/>
      </w:tblGrid>
      <w:tr w:rsidR="00DB3EBD" w14:paraId="500A5DD4" w14:textId="77777777" w:rsidTr="004E2735">
        <w:trPr>
          <w:trHeight w:val="7423"/>
        </w:trPr>
        <w:tc>
          <w:tcPr>
            <w:tcW w:w="6764" w:type="dxa"/>
          </w:tcPr>
          <w:p w14:paraId="58886FCD" w14:textId="77777777" w:rsidR="00DB3EBD" w:rsidRPr="00124231" w:rsidRDefault="00DB3EBD" w:rsidP="004E2735">
            <w:pPr>
              <w:tabs>
                <w:tab w:val="left" w:pos="2235"/>
              </w:tabs>
              <w:jc w:val="center"/>
              <w:rPr>
                <w:rFonts w:ascii="Arial" w:hAnsi="Arial" w:cs="Arial"/>
                <w:b/>
                <w:bCs/>
              </w:rPr>
            </w:pPr>
            <w:r w:rsidRPr="00124231">
              <w:rPr>
                <w:rFonts w:ascii="Arial" w:hAnsi="Arial" w:cs="Arial"/>
                <w:b/>
                <w:bCs/>
              </w:rPr>
              <w:lastRenderedPageBreak/>
              <w:t>Table of content</w:t>
            </w:r>
          </w:p>
          <w:p w14:paraId="1168D031" w14:textId="77777777" w:rsidR="009D5BD2" w:rsidRDefault="009D5BD2" w:rsidP="006B7778">
            <w:pPr>
              <w:tabs>
                <w:tab w:val="left" w:pos="2235"/>
              </w:tabs>
              <w:ind w:left="120"/>
              <w:rPr>
                <w:rFonts w:ascii="Arial" w:hAnsi="Arial" w:cs="Arial"/>
              </w:rPr>
            </w:pPr>
          </w:p>
          <w:p w14:paraId="0EA6D724" w14:textId="27B97922" w:rsidR="00DB3EBD" w:rsidRPr="00124231" w:rsidRDefault="00DB3EBD" w:rsidP="006B7778">
            <w:pPr>
              <w:tabs>
                <w:tab w:val="left" w:pos="2235"/>
              </w:tabs>
              <w:ind w:left="120"/>
              <w:rPr>
                <w:rFonts w:ascii="Arial" w:hAnsi="Arial" w:cs="Arial"/>
              </w:rPr>
            </w:pPr>
            <w:r w:rsidRPr="00124231">
              <w:rPr>
                <w:rFonts w:ascii="Arial" w:hAnsi="Arial" w:cs="Arial"/>
              </w:rPr>
              <w:t>Introduction</w:t>
            </w:r>
            <w:r w:rsidR="00DC3F77">
              <w:rPr>
                <w:rFonts w:ascii="Arial" w:hAnsi="Arial" w:cs="Arial"/>
              </w:rPr>
              <w:t>…</w:t>
            </w:r>
            <w:proofErr w:type="gramStart"/>
            <w:r w:rsidR="00DC3F77">
              <w:rPr>
                <w:rFonts w:ascii="Arial" w:hAnsi="Arial" w:cs="Arial"/>
              </w:rPr>
              <w:t>…..</w:t>
            </w:r>
            <w:proofErr w:type="gramEnd"/>
            <w:r w:rsidRPr="00124231">
              <w:rPr>
                <w:rFonts w:ascii="Arial" w:hAnsi="Arial" w:cs="Arial"/>
              </w:rPr>
              <w:t>…………………</w:t>
            </w:r>
            <w:r>
              <w:rPr>
                <w:rFonts w:ascii="Arial" w:hAnsi="Arial" w:cs="Arial"/>
              </w:rPr>
              <w:t>…………………………..</w:t>
            </w:r>
            <w:r w:rsidR="009D5BD2">
              <w:rPr>
                <w:rFonts w:ascii="Arial" w:hAnsi="Arial" w:cs="Arial"/>
              </w:rPr>
              <w:t>3</w:t>
            </w:r>
          </w:p>
          <w:p w14:paraId="06B6D976" w14:textId="0F0F1334" w:rsidR="009D5BD2" w:rsidRDefault="009D5BD2" w:rsidP="009D5BD2">
            <w:pPr>
              <w:tabs>
                <w:tab w:val="left" w:pos="2235"/>
              </w:tabs>
              <w:ind w:left="120"/>
              <w:rPr>
                <w:rFonts w:ascii="Arial" w:hAnsi="Arial" w:cs="Arial"/>
              </w:rPr>
            </w:pPr>
            <w:r w:rsidRPr="00124231">
              <w:rPr>
                <w:rFonts w:ascii="Arial" w:hAnsi="Arial" w:cs="Arial"/>
              </w:rPr>
              <w:t>Swot analysis</w:t>
            </w:r>
            <w:r>
              <w:rPr>
                <w:rFonts w:ascii="Arial" w:hAnsi="Arial" w:cs="Arial"/>
              </w:rPr>
              <w:t>……….</w:t>
            </w:r>
            <w:r w:rsidRPr="00124231">
              <w:rPr>
                <w:rFonts w:ascii="Arial" w:hAnsi="Arial" w:cs="Arial"/>
              </w:rPr>
              <w:t>……………………………...</w:t>
            </w:r>
            <w:r>
              <w:rPr>
                <w:rFonts w:ascii="Arial" w:hAnsi="Arial" w:cs="Arial"/>
              </w:rPr>
              <w:t>...............</w:t>
            </w:r>
            <w:r>
              <w:rPr>
                <w:rFonts w:ascii="Arial" w:hAnsi="Arial" w:cs="Arial"/>
              </w:rPr>
              <w:t>4-5</w:t>
            </w:r>
          </w:p>
          <w:p w14:paraId="27FF42EA" w14:textId="49697843" w:rsidR="009D5BD2" w:rsidRDefault="009D5BD2" w:rsidP="004E2735">
            <w:pPr>
              <w:tabs>
                <w:tab w:val="left" w:pos="2235"/>
              </w:tabs>
              <w:ind w:left="120"/>
              <w:rPr>
                <w:rFonts w:ascii="Arial" w:hAnsi="Arial" w:cs="Arial"/>
              </w:rPr>
            </w:pPr>
            <w:r w:rsidRPr="009D5BD2">
              <w:rPr>
                <w:rFonts w:ascii="Arial" w:hAnsi="Arial" w:cs="Arial"/>
              </w:rPr>
              <w:t>Pestel…………………</w:t>
            </w:r>
            <w:proofErr w:type="gramStart"/>
            <w:r w:rsidRPr="009D5BD2">
              <w:rPr>
                <w:rFonts w:ascii="Arial" w:hAnsi="Arial" w:cs="Arial"/>
              </w:rPr>
              <w:t>…..</w:t>
            </w:r>
            <w:proofErr w:type="gramEnd"/>
            <w:r w:rsidRPr="009D5BD2">
              <w:rPr>
                <w:rFonts w:ascii="Arial" w:hAnsi="Arial" w:cs="Arial"/>
              </w:rPr>
              <w:t>…………………………………...</w:t>
            </w:r>
            <w:r>
              <w:rPr>
                <w:rFonts w:ascii="Arial" w:hAnsi="Arial" w:cs="Arial"/>
              </w:rPr>
              <w:t>6</w:t>
            </w:r>
          </w:p>
          <w:p w14:paraId="22401CAB" w14:textId="14F9E4A1" w:rsidR="009D5BD2" w:rsidRPr="00124231" w:rsidRDefault="00DB3EBD" w:rsidP="009D5BD2">
            <w:pPr>
              <w:tabs>
                <w:tab w:val="left" w:pos="2235"/>
              </w:tabs>
              <w:ind w:left="120"/>
              <w:rPr>
                <w:rFonts w:ascii="Arial" w:hAnsi="Arial" w:cs="Arial"/>
              </w:rPr>
            </w:pPr>
            <w:r w:rsidRPr="00124231">
              <w:rPr>
                <w:rFonts w:ascii="Arial" w:hAnsi="Arial" w:cs="Arial"/>
              </w:rPr>
              <w:t>Porters 5 forces</w:t>
            </w:r>
            <w:r>
              <w:rPr>
                <w:rFonts w:ascii="Arial" w:hAnsi="Arial" w:cs="Arial"/>
              </w:rPr>
              <w:t>………</w:t>
            </w:r>
            <w:r w:rsidRPr="00124231">
              <w:rPr>
                <w:rFonts w:ascii="Arial" w:hAnsi="Arial" w:cs="Arial"/>
              </w:rPr>
              <w:t>…………………………</w:t>
            </w:r>
            <w:r>
              <w:rPr>
                <w:rFonts w:ascii="Arial" w:hAnsi="Arial" w:cs="Arial"/>
              </w:rPr>
              <w:t>…………….</w:t>
            </w:r>
            <w:r w:rsidR="009D5BD2">
              <w:rPr>
                <w:rFonts w:ascii="Arial" w:hAnsi="Arial" w:cs="Arial"/>
              </w:rPr>
              <w:t>7/9</w:t>
            </w:r>
          </w:p>
          <w:p w14:paraId="0DC4A7C1" w14:textId="7A24B52A" w:rsidR="00DB3EBD" w:rsidRPr="00124231" w:rsidRDefault="00DB3EBD" w:rsidP="004E2735">
            <w:pPr>
              <w:tabs>
                <w:tab w:val="left" w:pos="2235"/>
              </w:tabs>
              <w:ind w:left="120"/>
              <w:rPr>
                <w:rFonts w:ascii="Arial" w:hAnsi="Arial" w:cs="Arial"/>
              </w:rPr>
            </w:pPr>
            <w:r>
              <w:rPr>
                <w:rFonts w:ascii="Arial" w:hAnsi="Arial" w:cs="Arial"/>
              </w:rPr>
              <w:t>Value Chain…………………………….</w:t>
            </w:r>
            <w:r w:rsidRPr="00124231">
              <w:rPr>
                <w:rFonts w:ascii="Arial" w:hAnsi="Arial" w:cs="Arial"/>
              </w:rPr>
              <w:t>…………</w:t>
            </w:r>
            <w:r>
              <w:rPr>
                <w:rFonts w:ascii="Arial" w:hAnsi="Arial" w:cs="Arial"/>
              </w:rPr>
              <w:t>………….</w:t>
            </w:r>
            <w:r w:rsidR="009D5BD2">
              <w:rPr>
                <w:rFonts w:ascii="Arial" w:hAnsi="Arial" w:cs="Arial"/>
              </w:rPr>
              <w:t>10</w:t>
            </w:r>
          </w:p>
          <w:p w14:paraId="4C645BBF" w14:textId="7CC44E47" w:rsidR="00DC3F77" w:rsidRDefault="00DC3F77" w:rsidP="00DC3F77">
            <w:pPr>
              <w:tabs>
                <w:tab w:val="left" w:pos="2235"/>
              </w:tabs>
              <w:ind w:left="120"/>
              <w:rPr>
                <w:rFonts w:ascii="Arial" w:hAnsi="Arial" w:cs="Arial"/>
              </w:rPr>
            </w:pPr>
            <w:r>
              <w:rPr>
                <w:rFonts w:ascii="Arial" w:hAnsi="Arial" w:cs="Arial"/>
              </w:rPr>
              <w:t>Conclusion</w:t>
            </w:r>
            <w:r w:rsidR="00DB3EBD">
              <w:rPr>
                <w:rFonts w:ascii="Arial" w:hAnsi="Arial" w:cs="Arial"/>
              </w:rPr>
              <w:t>……………………………………………</w:t>
            </w:r>
            <w:r w:rsidR="009D5BD2">
              <w:rPr>
                <w:rFonts w:ascii="Arial" w:hAnsi="Arial" w:cs="Arial"/>
              </w:rPr>
              <w:t>………11</w:t>
            </w:r>
          </w:p>
          <w:p w14:paraId="1AA5A518" w14:textId="578F6132" w:rsidR="00DB3EBD" w:rsidRPr="005F7FD3" w:rsidRDefault="00DC3F77" w:rsidP="004E2735">
            <w:pPr>
              <w:tabs>
                <w:tab w:val="left" w:pos="2235"/>
              </w:tabs>
              <w:rPr>
                <w:rFonts w:ascii="Arial" w:hAnsi="Arial" w:cs="Arial"/>
              </w:rPr>
            </w:pPr>
            <w:r>
              <w:rPr>
                <w:rFonts w:ascii="Arial" w:hAnsi="Arial" w:cs="Arial"/>
              </w:rPr>
              <w:t>References……………</w:t>
            </w:r>
            <w:proofErr w:type="gramStart"/>
            <w:r>
              <w:rPr>
                <w:rFonts w:ascii="Arial" w:hAnsi="Arial" w:cs="Arial"/>
              </w:rPr>
              <w:t>…..</w:t>
            </w:r>
            <w:proofErr w:type="gramEnd"/>
            <w:r w:rsidR="00DB3EBD">
              <w:rPr>
                <w:rFonts w:ascii="Arial" w:hAnsi="Arial" w:cs="Arial"/>
              </w:rPr>
              <w:t>………………………………….</w:t>
            </w:r>
            <w:r w:rsidR="009D5BD2">
              <w:rPr>
                <w:rFonts w:ascii="Arial" w:hAnsi="Arial" w:cs="Arial"/>
              </w:rPr>
              <w:t>11</w:t>
            </w:r>
          </w:p>
          <w:p w14:paraId="3029D62E" w14:textId="2BC7EA4B" w:rsidR="00DB3EBD" w:rsidRDefault="00DB3EBD" w:rsidP="00DC3F77">
            <w:pPr>
              <w:tabs>
                <w:tab w:val="left" w:pos="2235"/>
              </w:tabs>
              <w:rPr>
                <w:rFonts w:ascii="Arial" w:hAnsi="Arial" w:cs="Arial"/>
                <w:b/>
                <w:bCs/>
              </w:rPr>
            </w:pPr>
            <w:r>
              <w:rPr>
                <w:rFonts w:ascii="Arial" w:hAnsi="Arial" w:cs="Arial"/>
              </w:rPr>
              <w:t xml:space="preserve">  </w:t>
            </w:r>
          </w:p>
        </w:tc>
      </w:tr>
    </w:tbl>
    <w:p w14:paraId="38BE73EB" w14:textId="77777777" w:rsidR="00DB3EBD" w:rsidRDefault="00DB3EBD" w:rsidP="00DB3EBD">
      <w:pPr>
        <w:tabs>
          <w:tab w:val="left" w:pos="2235"/>
        </w:tabs>
        <w:rPr>
          <w:rFonts w:ascii="Arial" w:hAnsi="Arial" w:cs="Arial"/>
        </w:rPr>
      </w:pPr>
    </w:p>
    <w:p w14:paraId="7D71D968" w14:textId="77777777" w:rsidR="00DB3EBD" w:rsidRDefault="00DB3EBD" w:rsidP="00DB3EBD">
      <w:pPr>
        <w:tabs>
          <w:tab w:val="left" w:pos="2235"/>
        </w:tabs>
        <w:rPr>
          <w:rFonts w:ascii="Arial" w:hAnsi="Arial" w:cs="Arial"/>
        </w:rPr>
      </w:pPr>
    </w:p>
    <w:p w14:paraId="13AE5F39" w14:textId="77777777" w:rsidR="00DB3EBD" w:rsidRDefault="00DB3EBD" w:rsidP="00DB3EBD">
      <w:pPr>
        <w:tabs>
          <w:tab w:val="left" w:pos="2235"/>
        </w:tabs>
        <w:rPr>
          <w:rFonts w:ascii="Arial" w:hAnsi="Arial" w:cs="Arial"/>
        </w:rPr>
      </w:pPr>
    </w:p>
    <w:p w14:paraId="3CE5F0A3" w14:textId="48FDF0C4" w:rsidR="00DB3EBD" w:rsidRDefault="00DB3EBD"/>
    <w:p w14:paraId="510A7C00" w14:textId="1A43DBF3" w:rsidR="00774F20" w:rsidRDefault="00774F20"/>
    <w:p w14:paraId="3859CBD9" w14:textId="67EE241D" w:rsidR="00774F20" w:rsidRDefault="00774F20"/>
    <w:p w14:paraId="35EC5609" w14:textId="46AD6785" w:rsidR="00774F20" w:rsidRDefault="00774F20"/>
    <w:p w14:paraId="05692167" w14:textId="2D3315DB" w:rsidR="00774F20" w:rsidRDefault="00774F20"/>
    <w:p w14:paraId="1BDA3732" w14:textId="1D843B54" w:rsidR="00774F20" w:rsidRDefault="00774F20"/>
    <w:p w14:paraId="74E4C7E6" w14:textId="07D5C037" w:rsidR="00774F20" w:rsidRDefault="00774F20"/>
    <w:p w14:paraId="2E3BA29F" w14:textId="40DA80C8" w:rsidR="00774F20" w:rsidRDefault="00774F20"/>
    <w:p w14:paraId="198B5C63" w14:textId="126412BE" w:rsidR="00774F20" w:rsidRDefault="00774F20"/>
    <w:p w14:paraId="242FAF29" w14:textId="38A5E209" w:rsidR="00774F20" w:rsidRDefault="00774F20"/>
    <w:p w14:paraId="4EDD4AEF" w14:textId="77777777" w:rsidR="00774F20" w:rsidRDefault="00774F20"/>
    <w:p w14:paraId="6B92CE16" w14:textId="79F9183A" w:rsidR="00774F20" w:rsidRDefault="00774F20"/>
    <w:p w14:paraId="07E1FF44" w14:textId="1A90A099" w:rsidR="00774F20" w:rsidRDefault="00774F20" w:rsidP="00774F20">
      <w:pPr>
        <w:jc w:val="center"/>
        <w:rPr>
          <w:rFonts w:ascii="Arial" w:hAnsi="Arial" w:cs="Arial"/>
          <w:b/>
          <w:bCs/>
          <w:u w:val="single"/>
        </w:rPr>
      </w:pPr>
      <w:r w:rsidRPr="00774F20">
        <w:rPr>
          <w:rFonts w:ascii="Arial" w:hAnsi="Arial" w:cs="Arial"/>
          <w:b/>
          <w:bCs/>
          <w:u w:val="single"/>
        </w:rPr>
        <w:t>Introduction</w:t>
      </w:r>
    </w:p>
    <w:p w14:paraId="396DC508" w14:textId="432C8744" w:rsidR="00774F20" w:rsidRPr="001C307D" w:rsidRDefault="00774F20" w:rsidP="00774F20">
      <w:pPr>
        <w:rPr>
          <w:rFonts w:ascii="Arial" w:hAnsi="Arial" w:cs="Arial"/>
        </w:rPr>
      </w:pPr>
    </w:p>
    <w:p w14:paraId="1E4E20DC" w14:textId="689C8D21" w:rsidR="00774F20" w:rsidRDefault="001C307D" w:rsidP="00774F20">
      <w:pPr>
        <w:rPr>
          <w:rFonts w:ascii="Arial" w:hAnsi="Arial" w:cs="Arial"/>
        </w:rPr>
      </w:pPr>
      <w:r w:rsidRPr="001C307D">
        <w:rPr>
          <w:rFonts w:ascii="Arial" w:hAnsi="Arial" w:cs="Arial"/>
        </w:rPr>
        <w:t>The Audi company designs, engineers, produces, and markets luxury cars. The company is owned by Volkswagen Group and has its headquarters in Ingolstadt, Bavaria, Germany. The company was named after the pianist Adolphe Adam.</w:t>
      </w:r>
    </w:p>
    <w:p w14:paraId="094B42EF" w14:textId="77777777" w:rsidR="0098026B" w:rsidRDefault="0083454B" w:rsidP="00774F20">
      <w:pPr>
        <w:rPr>
          <w:rFonts w:ascii="Arial" w:hAnsi="Arial" w:cs="Arial"/>
        </w:rPr>
      </w:pPr>
      <w:r w:rsidRPr="0083454B">
        <w:rPr>
          <w:rFonts w:ascii="Arial" w:hAnsi="Arial" w:cs="Arial"/>
        </w:rPr>
        <w:t xml:space="preserve">As the name of the company implies, Audi is the Latin equivalent of Hoch, DKW, and Wanderer. </w:t>
      </w:r>
    </w:p>
    <w:p w14:paraId="58DF1D54" w14:textId="27547AC1" w:rsidR="001C307D" w:rsidRDefault="0083454B" w:rsidP="00774F20">
      <w:pPr>
        <w:rPr>
          <w:rFonts w:ascii="Arial" w:hAnsi="Arial" w:cs="Arial"/>
        </w:rPr>
      </w:pPr>
      <w:r w:rsidRPr="0083454B">
        <w:rPr>
          <w:rFonts w:ascii="Arial" w:hAnsi="Arial" w:cs="Arial"/>
        </w:rPr>
        <w:t>The logo represents the union of auto manufacturers. The symbol of the company symbolizes the association with other brands such as Hoch, DKW, and Wanderer.</w:t>
      </w:r>
    </w:p>
    <w:p w14:paraId="6EF61148" w14:textId="7AFCF3D8" w:rsidR="00462167" w:rsidRDefault="00462167" w:rsidP="00774F20">
      <w:pPr>
        <w:rPr>
          <w:rFonts w:ascii="Arial" w:hAnsi="Arial" w:cs="Arial"/>
        </w:rPr>
      </w:pPr>
      <w:r w:rsidRPr="00462167">
        <w:rPr>
          <w:rFonts w:ascii="Arial" w:hAnsi="Arial" w:cs="Arial"/>
        </w:rPr>
        <w:t>Known and recognized worldwide as a premier manufacturer and distributor of sporty and luxurious automobiles, the Audi company manufactures and distributes high quality and innovative automobiles across the globe.</w:t>
      </w:r>
    </w:p>
    <w:p w14:paraId="55239064" w14:textId="08E0A67B" w:rsidR="00250F52" w:rsidRDefault="00250F52" w:rsidP="00774F20">
      <w:pPr>
        <w:rPr>
          <w:rFonts w:ascii="Arial" w:hAnsi="Arial" w:cs="Arial"/>
        </w:rPr>
      </w:pPr>
      <w:r w:rsidRPr="00250F52">
        <w:rPr>
          <w:rFonts w:ascii="Arial" w:hAnsi="Arial" w:cs="Arial"/>
        </w:rPr>
        <w:t>Management of the company is carried out by the board of directors, who are responsible for the overall operation and formulate strategies for the business structure in line with the provisions of the Articles of Incorporation and Bylaws of AUDI AG and the rules of procedure</w:t>
      </w:r>
    </w:p>
    <w:p w14:paraId="2D5F6B11" w14:textId="1CCDCC1F" w:rsidR="00CA4955" w:rsidRDefault="00CA4955" w:rsidP="00774F20">
      <w:pPr>
        <w:rPr>
          <w:rFonts w:ascii="Arial" w:hAnsi="Arial" w:cs="Arial"/>
        </w:rPr>
      </w:pPr>
      <w:r w:rsidRPr="00CA4955">
        <w:rPr>
          <w:rFonts w:ascii="Arial" w:hAnsi="Arial" w:cs="Arial"/>
        </w:rPr>
        <w:t>n addition to its focus on expanding its network of expertise, Audi has been transforming itself into a leading digital premium vehicle manufacturer.</w:t>
      </w:r>
    </w:p>
    <w:p w14:paraId="509543A9" w14:textId="77777777" w:rsidR="00EB5802" w:rsidRPr="00EB5802" w:rsidRDefault="00EB5802" w:rsidP="00EB5802">
      <w:pPr>
        <w:rPr>
          <w:rFonts w:ascii="Arial" w:hAnsi="Arial" w:cs="Arial"/>
        </w:rPr>
      </w:pPr>
      <w:r w:rsidRPr="00EB5802">
        <w:rPr>
          <w:rFonts w:ascii="Arial" w:hAnsi="Arial" w:cs="Arial"/>
          <w:b/>
          <w:bCs/>
          <w:u w:val="double"/>
        </w:rPr>
        <w:br/>
      </w:r>
      <w:r w:rsidRPr="00EB5802">
        <w:rPr>
          <w:rFonts w:ascii="Arial" w:hAnsi="Arial" w:cs="Arial"/>
        </w:rPr>
        <w:t>Audi has been making an enormous effort to create certain high property and contribute towards a a lot of strong atmospheres. it has been investment heavily in Audi environmental foundation to cater to the wants and demands of environmentally aware customers permanently. it has been specializing in building greener manufacturing factories for making electrical vehicles.</w:t>
      </w:r>
    </w:p>
    <w:p w14:paraId="1E1C8992" w14:textId="77777777" w:rsidR="00EB5802" w:rsidRDefault="00EB5802" w:rsidP="00774F20">
      <w:pPr>
        <w:rPr>
          <w:rFonts w:ascii="Arial" w:hAnsi="Arial" w:cs="Arial"/>
        </w:rPr>
      </w:pPr>
    </w:p>
    <w:p w14:paraId="5A3725BF" w14:textId="10B00102" w:rsidR="00876389" w:rsidRDefault="00876389" w:rsidP="00774F20">
      <w:pPr>
        <w:rPr>
          <w:rFonts w:ascii="Arial" w:hAnsi="Arial" w:cs="Arial"/>
        </w:rPr>
      </w:pPr>
    </w:p>
    <w:p w14:paraId="4B235D6D" w14:textId="26C4052D" w:rsidR="00876389" w:rsidRDefault="00876389" w:rsidP="00774F20">
      <w:pPr>
        <w:rPr>
          <w:rFonts w:ascii="Arial" w:hAnsi="Arial" w:cs="Arial"/>
        </w:rPr>
      </w:pPr>
    </w:p>
    <w:p w14:paraId="49075C60" w14:textId="3A6F9E3A" w:rsidR="00876389" w:rsidRDefault="00876389" w:rsidP="00774F20">
      <w:pPr>
        <w:rPr>
          <w:rFonts w:ascii="Arial" w:hAnsi="Arial" w:cs="Arial"/>
        </w:rPr>
      </w:pPr>
    </w:p>
    <w:p w14:paraId="6715D842" w14:textId="4C1636DD" w:rsidR="00876389" w:rsidRDefault="00876389" w:rsidP="00774F20">
      <w:pPr>
        <w:rPr>
          <w:rFonts w:ascii="Arial" w:hAnsi="Arial" w:cs="Arial"/>
        </w:rPr>
      </w:pPr>
    </w:p>
    <w:p w14:paraId="0B43A2CA" w14:textId="3CC8E571" w:rsidR="00876389" w:rsidRDefault="00876389" w:rsidP="00774F20">
      <w:pPr>
        <w:rPr>
          <w:rFonts w:ascii="Arial" w:hAnsi="Arial" w:cs="Arial"/>
        </w:rPr>
      </w:pPr>
    </w:p>
    <w:p w14:paraId="0216F386" w14:textId="45891C7E" w:rsidR="00876389" w:rsidRDefault="00876389" w:rsidP="00774F20">
      <w:pPr>
        <w:rPr>
          <w:rFonts w:ascii="Arial" w:hAnsi="Arial" w:cs="Arial"/>
        </w:rPr>
      </w:pPr>
    </w:p>
    <w:p w14:paraId="3816EC30" w14:textId="626FB2D2" w:rsidR="00876389" w:rsidRDefault="00876389" w:rsidP="00774F20">
      <w:pPr>
        <w:rPr>
          <w:rFonts w:ascii="Arial" w:hAnsi="Arial" w:cs="Arial"/>
        </w:rPr>
      </w:pPr>
    </w:p>
    <w:p w14:paraId="722C03C5" w14:textId="5EE29920" w:rsidR="00876389" w:rsidRDefault="00876389" w:rsidP="00774F20">
      <w:pPr>
        <w:rPr>
          <w:rFonts w:ascii="Arial" w:hAnsi="Arial" w:cs="Arial"/>
        </w:rPr>
      </w:pPr>
    </w:p>
    <w:p w14:paraId="36193B10" w14:textId="00FBB7DF" w:rsidR="00D14E05" w:rsidRDefault="00D14E05" w:rsidP="00774F20">
      <w:pPr>
        <w:rPr>
          <w:rFonts w:ascii="Arial" w:hAnsi="Arial" w:cs="Arial"/>
        </w:rPr>
      </w:pPr>
    </w:p>
    <w:p w14:paraId="53C99E6F" w14:textId="78CFD98B" w:rsidR="00D14E05" w:rsidRDefault="00D14E05" w:rsidP="00774F20">
      <w:pPr>
        <w:rPr>
          <w:rFonts w:ascii="Arial" w:hAnsi="Arial" w:cs="Arial"/>
        </w:rPr>
      </w:pPr>
    </w:p>
    <w:p w14:paraId="58D9B144" w14:textId="32725CA3" w:rsidR="00D14E05" w:rsidRDefault="00D14E05" w:rsidP="00774F20">
      <w:pPr>
        <w:rPr>
          <w:rFonts w:ascii="Arial" w:hAnsi="Arial" w:cs="Arial"/>
        </w:rPr>
      </w:pPr>
    </w:p>
    <w:p w14:paraId="6858B85F" w14:textId="77777777" w:rsidR="00D14E05" w:rsidRDefault="00D14E05" w:rsidP="00774F20">
      <w:pPr>
        <w:rPr>
          <w:rFonts w:ascii="Arial" w:hAnsi="Arial" w:cs="Arial"/>
        </w:rPr>
      </w:pPr>
    </w:p>
    <w:p w14:paraId="252F10A2" w14:textId="57E9C4BC" w:rsidR="00876389" w:rsidRPr="007126CD" w:rsidRDefault="00686262" w:rsidP="007126CD">
      <w:pPr>
        <w:jc w:val="center"/>
        <w:rPr>
          <w:rFonts w:ascii="Arial" w:hAnsi="Arial" w:cs="Arial"/>
          <w:b/>
          <w:bCs/>
          <w:u w:val="single"/>
        </w:rPr>
      </w:pPr>
      <w:r w:rsidRPr="007126CD">
        <w:rPr>
          <w:rFonts w:ascii="Arial" w:hAnsi="Arial" w:cs="Arial"/>
          <w:b/>
          <w:bCs/>
          <w:u w:val="single"/>
        </w:rPr>
        <w:lastRenderedPageBreak/>
        <w:t>Swot Ana</w:t>
      </w:r>
      <w:r w:rsidR="007126CD" w:rsidRPr="007126CD">
        <w:rPr>
          <w:rFonts w:ascii="Arial" w:hAnsi="Arial" w:cs="Arial"/>
          <w:b/>
          <w:bCs/>
          <w:u w:val="single"/>
        </w:rPr>
        <w:t>lysis</w:t>
      </w:r>
    </w:p>
    <w:p w14:paraId="2D96135F" w14:textId="77777777" w:rsidR="005C6496" w:rsidRPr="005C6496" w:rsidRDefault="005C6496" w:rsidP="005C6496">
      <w:pPr>
        <w:rPr>
          <w:rFonts w:ascii="Arial" w:hAnsi="Arial" w:cs="Arial"/>
          <w:b/>
          <w:bCs/>
          <w:u w:val="double"/>
        </w:rPr>
      </w:pPr>
      <w:r w:rsidRPr="005C6496">
        <w:rPr>
          <w:rFonts w:ascii="Arial" w:hAnsi="Arial" w:cs="Arial"/>
          <w:b/>
          <w:bCs/>
          <w:u w:val="double"/>
        </w:rPr>
        <w:t>Swot Analysis of Audi</w:t>
      </w:r>
    </w:p>
    <w:p w14:paraId="77F28DDC" w14:textId="77777777" w:rsidR="00107ACC" w:rsidRPr="00107ACC" w:rsidRDefault="00107ACC" w:rsidP="00107ACC">
      <w:pPr>
        <w:rPr>
          <w:rFonts w:ascii="Arial" w:hAnsi="Arial" w:cs="Arial"/>
          <w:b/>
          <w:bCs/>
          <w:u w:val="double"/>
        </w:rPr>
      </w:pPr>
      <w:r w:rsidRPr="00107ACC">
        <w:rPr>
          <w:rFonts w:ascii="Arial" w:hAnsi="Arial" w:cs="Arial"/>
          <w:b/>
          <w:bCs/>
          <w:u w:val="double"/>
        </w:rPr>
        <w:t>Strengths of Audi </w:t>
      </w:r>
    </w:p>
    <w:p w14:paraId="2F3934A6" w14:textId="77777777" w:rsidR="00107ACC" w:rsidRPr="00107ACC" w:rsidRDefault="00107ACC" w:rsidP="00107ACC">
      <w:pPr>
        <w:rPr>
          <w:rFonts w:ascii="Arial" w:hAnsi="Arial" w:cs="Arial"/>
        </w:rPr>
      </w:pPr>
      <w:r w:rsidRPr="00107ACC">
        <w:rPr>
          <w:rFonts w:ascii="Arial" w:hAnsi="Arial" w:cs="Arial"/>
        </w:rPr>
        <w:t>Technology –</w:t>
      </w:r>
    </w:p>
    <w:p w14:paraId="35A2D2FA" w14:textId="340A5514" w:rsidR="003D2E5E" w:rsidRDefault="00296F8D" w:rsidP="00774F20">
      <w:pPr>
        <w:rPr>
          <w:rFonts w:ascii="Arial" w:hAnsi="Arial" w:cs="Arial"/>
        </w:rPr>
      </w:pPr>
      <w:r w:rsidRPr="00296F8D">
        <w:rPr>
          <w:rFonts w:ascii="Arial" w:hAnsi="Arial" w:cs="Arial"/>
        </w:rPr>
        <w:t>Audi is known across the globe for the technologically advanced, well-designed engineering and accuracy of the vehicles it manufactures. It sells an array of high-class, affordable vehicles that have advanced technology and engineering to reach the higher income groups of consumers.</w:t>
      </w:r>
    </w:p>
    <w:p w14:paraId="0B6E9DC9" w14:textId="7DD123C7" w:rsidR="008B6284" w:rsidRDefault="008B6284" w:rsidP="00774F20">
      <w:pPr>
        <w:rPr>
          <w:rFonts w:ascii="Arial" w:hAnsi="Arial" w:cs="Arial"/>
        </w:rPr>
      </w:pPr>
      <w:r w:rsidRPr="008B6284">
        <w:rPr>
          <w:rFonts w:ascii="Arial" w:hAnsi="Arial" w:cs="Arial"/>
        </w:rPr>
        <w:t>As a brand, Audi is known for its trustworthiness, and it is considered as one of the safest cars in the world. It has a loyal customer base, which is the result of years of successful marketing campaigns.</w:t>
      </w:r>
    </w:p>
    <w:p w14:paraId="5C9DC7B3" w14:textId="77777777" w:rsidR="005D05B4" w:rsidRPr="005D05B4" w:rsidRDefault="005D05B4" w:rsidP="005D05B4">
      <w:pPr>
        <w:rPr>
          <w:rFonts w:ascii="Arial" w:hAnsi="Arial" w:cs="Arial"/>
          <w:b/>
          <w:bCs/>
          <w:u w:val="double"/>
        </w:rPr>
      </w:pPr>
      <w:r w:rsidRPr="005D05B4">
        <w:rPr>
          <w:rFonts w:ascii="Arial" w:hAnsi="Arial" w:cs="Arial"/>
          <w:b/>
          <w:bCs/>
          <w:u w:val="double"/>
        </w:rPr>
        <w:t>Weakness of Audi </w:t>
      </w:r>
    </w:p>
    <w:p w14:paraId="2C031085" w14:textId="1F59CB26" w:rsidR="005D05B4" w:rsidRDefault="005D05B4" w:rsidP="005D05B4">
      <w:pPr>
        <w:rPr>
          <w:rFonts w:ascii="Arial" w:hAnsi="Arial" w:cs="Arial"/>
          <w:b/>
          <w:bCs/>
          <w:u w:val="double"/>
        </w:rPr>
      </w:pPr>
      <w:r w:rsidRPr="005D05B4">
        <w:rPr>
          <w:rFonts w:ascii="Arial" w:hAnsi="Arial" w:cs="Arial"/>
          <w:b/>
          <w:bCs/>
          <w:u w:val="double"/>
        </w:rPr>
        <w:t>Limited product portfolio</w:t>
      </w:r>
    </w:p>
    <w:p w14:paraId="52D344A6" w14:textId="36FA533F" w:rsidR="005D05B4" w:rsidRPr="00C44EB8" w:rsidRDefault="005D05B4" w:rsidP="005D05B4">
      <w:pPr>
        <w:rPr>
          <w:rFonts w:ascii="Arial" w:hAnsi="Arial" w:cs="Arial"/>
        </w:rPr>
      </w:pPr>
    </w:p>
    <w:p w14:paraId="3C585601" w14:textId="325BB2FE" w:rsidR="00C44EB8" w:rsidRDefault="00C44EB8" w:rsidP="005D05B4">
      <w:pPr>
        <w:rPr>
          <w:rFonts w:ascii="Arial" w:hAnsi="Arial" w:cs="Arial"/>
        </w:rPr>
      </w:pPr>
      <w:r w:rsidRPr="00C44EB8">
        <w:rPr>
          <w:rFonts w:ascii="Arial" w:hAnsi="Arial" w:cs="Arial"/>
        </w:rPr>
        <w:t xml:space="preserve">There is a lack of low-cost products from Audi and the existing product offerings are aimed at higher income groups. These vehicles are not affordable by </w:t>
      </w:r>
      <w:proofErr w:type="gramStart"/>
      <w:r w:rsidRPr="00C44EB8">
        <w:rPr>
          <w:rFonts w:ascii="Arial" w:hAnsi="Arial" w:cs="Arial"/>
        </w:rPr>
        <w:t>the majority of</w:t>
      </w:r>
      <w:proofErr w:type="gramEnd"/>
      <w:r w:rsidRPr="00C44EB8">
        <w:rPr>
          <w:rFonts w:ascii="Arial" w:hAnsi="Arial" w:cs="Arial"/>
        </w:rPr>
        <w:t xml:space="preserve"> the consumers, reducing Audi's turnover.</w:t>
      </w:r>
    </w:p>
    <w:p w14:paraId="492473B1" w14:textId="77777777" w:rsidR="00C331EE" w:rsidRPr="00C331EE" w:rsidRDefault="00C331EE" w:rsidP="00C331EE">
      <w:pPr>
        <w:rPr>
          <w:rFonts w:ascii="Arial" w:hAnsi="Arial" w:cs="Arial"/>
          <w:b/>
          <w:bCs/>
        </w:rPr>
      </w:pPr>
      <w:r w:rsidRPr="00C331EE">
        <w:rPr>
          <w:rFonts w:ascii="Arial" w:hAnsi="Arial" w:cs="Arial"/>
          <w:b/>
          <w:bCs/>
        </w:rPr>
        <w:t>Promotions and communication </w:t>
      </w:r>
    </w:p>
    <w:p w14:paraId="02EE83DB" w14:textId="22F043B1" w:rsidR="00C44EB8" w:rsidRDefault="00D04CDF" w:rsidP="005D05B4">
      <w:pPr>
        <w:rPr>
          <w:rFonts w:ascii="Arial" w:hAnsi="Arial" w:cs="Arial"/>
        </w:rPr>
      </w:pPr>
      <w:r w:rsidRPr="00D04CDF">
        <w:rPr>
          <w:rFonts w:ascii="Arial" w:hAnsi="Arial" w:cs="Arial"/>
        </w:rPr>
        <w:t>In comparison to other competitors, Audi invests little in marketing and commercials for consumers. This could lead to competitors taking Audi's customers.</w:t>
      </w:r>
    </w:p>
    <w:p w14:paraId="76619B91" w14:textId="1999F859" w:rsidR="00060230" w:rsidRPr="00060230" w:rsidRDefault="00060230" w:rsidP="005D05B4">
      <w:pPr>
        <w:rPr>
          <w:rFonts w:ascii="Arial" w:hAnsi="Arial" w:cs="Arial"/>
          <w:b/>
          <w:bCs/>
          <w:u w:val="double"/>
        </w:rPr>
      </w:pPr>
    </w:p>
    <w:p w14:paraId="73C96251" w14:textId="77777777" w:rsidR="00060230" w:rsidRPr="00060230" w:rsidRDefault="00060230" w:rsidP="00060230">
      <w:pPr>
        <w:rPr>
          <w:rFonts w:ascii="Arial" w:hAnsi="Arial" w:cs="Arial"/>
          <w:b/>
          <w:bCs/>
          <w:u w:val="double"/>
        </w:rPr>
      </w:pPr>
      <w:r w:rsidRPr="00060230">
        <w:rPr>
          <w:rFonts w:ascii="Arial" w:hAnsi="Arial" w:cs="Arial"/>
          <w:b/>
          <w:bCs/>
          <w:u w:val="double"/>
        </w:rPr>
        <w:t>Opportunity of Audi </w:t>
      </w:r>
    </w:p>
    <w:p w14:paraId="0FCDB53D" w14:textId="35EE0AED" w:rsidR="00060230" w:rsidRDefault="00060230" w:rsidP="00060230">
      <w:pPr>
        <w:rPr>
          <w:rFonts w:ascii="Arial" w:hAnsi="Arial" w:cs="Arial"/>
          <w:b/>
          <w:bCs/>
          <w:u w:val="double"/>
        </w:rPr>
      </w:pPr>
      <w:r w:rsidRPr="00060230">
        <w:rPr>
          <w:rFonts w:ascii="Arial" w:hAnsi="Arial" w:cs="Arial"/>
          <w:b/>
          <w:bCs/>
          <w:u w:val="double"/>
        </w:rPr>
        <w:t>Expansion of product portfolio</w:t>
      </w:r>
    </w:p>
    <w:p w14:paraId="0825FD05" w14:textId="346850E7" w:rsidR="00060230" w:rsidRPr="00094F02" w:rsidRDefault="00060230" w:rsidP="00060230">
      <w:pPr>
        <w:rPr>
          <w:rFonts w:ascii="Arial" w:hAnsi="Arial" w:cs="Arial"/>
        </w:rPr>
      </w:pPr>
    </w:p>
    <w:p w14:paraId="20F48E94" w14:textId="237AE67C" w:rsidR="00060230" w:rsidRDefault="00094F02" w:rsidP="00060230">
      <w:pPr>
        <w:rPr>
          <w:rFonts w:ascii="Arial" w:hAnsi="Arial" w:cs="Arial"/>
        </w:rPr>
      </w:pPr>
      <w:r w:rsidRPr="00094F02">
        <w:rPr>
          <w:rFonts w:ascii="Arial" w:hAnsi="Arial" w:cs="Arial"/>
        </w:rPr>
        <w:t>Audi can expand its reach and consumer base by entering the low-cost car industry. It can use its brand recognition to attract new clients.</w:t>
      </w:r>
    </w:p>
    <w:p w14:paraId="6F35BD16" w14:textId="280EE6DB" w:rsidR="00180B0A" w:rsidRDefault="00180B0A" w:rsidP="00180B0A">
      <w:pPr>
        <w:shd w:val="clear" w:color="auto" w:fill="FFFFFF"/>
        <w:spacing w:before="100" w:beforeAutospacing="1" w:after="100" w:afterAutospacing="1" w:line="240" w:lineRule="auto"/>
        <w:outlineLvl w:val="3"/>
        <w:rPr>
          <w:rFonts w:ascii="Arial" w:eastAsia="Times New Roman" w:hAnsi="Arial" w:cs="Arial"/>
          <w:b/>
          <w:bCs/>
          <w:color w:val="000000" w:themeColor="text1"/>
          <w:u w:val="double"/>
          <w:lang w:eastAsia="en-GB"/>
        </w:rPr>
      </w:pPr>
      <w:r w:rsidRPr="00180B0A">
        <w:rPr>
          <w:rFonts w:ascii="Arial" w:eastAsia="Times New Roman" w:hAnsi="Arial" w:cs="Arial"/>
          <w:b/>
          <w:bCs/>
          <w:color w:val="000000" w:themeColor="text1"/>
          <w:u w:val="double"/>
          <w:lang w:eastAsia="en-GB"/>
        </w:rPr>
        <w:t>New emerging trends in the market</w:t>
      </w:r>
    </w:p>
    <w:p w14:paraId="5EBB1DF9" w14:textId="5AE4DED5" w:rsidR="00180B0A" w:rsidRDefault="005B30FF"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560F20">
        <w:rPr>
          <w:rFonts w:ascii="Arial" w:eastAsia="Times New Roman" w:hAnsi="Arial" w:cs="Arial"/>
          <w:color w:val="000000" w:themeColor="text1"/>
          <w:lang w:eastAsia="en-GB"/>
        </w:rPr>
        <w:t>Consumers are becoming more aware of sustainability and the environmental impact of automobiles.</w:t>
      </w:r>
    </w:p>
    <w:p w14:paraId="194567EC" w14:textId="41863D15" w:rsidR="00DF504B" w:rsidRDefault="00DF504B"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DF504B">
        <w:rPr>
          <w:rFonts w:ascii="Arial" w:eastAsia="Times New Roman" w:hAnsi="Arial" w:cs="Arial"/>
          <w:color w:val="000000" w:themeColor="text1"/>
          <w:lang w:eastAsia="en-GB"/>
        </w:rPr>
        <w:t>To lessen environmental concerns, the automobile markets have already shifted to electrified vehicles and other enhancements. These developments present a fresh opportunity for the company to improve its product offerings and better meet the needs and demands of its customers.</w:t>
      </w:r>
    </w:p>
    <w:p w14:paraId="409B40B0" w14:textId="77777777" w:rsidR="004E5B45" w:rsidRPr="004E5B45" w:rsidRDefault="004E5B45" w:rsidP="004E5B45">
      <w:pPr>
        <w:shd w:val="clear" w:color="auto" w:fill="FFFFFF"/>
        <w:spacing w:before="100" w:beforeAutospacing="1" w:after="100" w:afterAutospacing="1" w:line="240" w:lineRule="auto"/>
        <w:outlineLvl w:val="3"/>
        <w:rPr>
          <w:rFonts w:ascii="Arial" w:eastAsia="Times New Roman" w:hAnsi="Arial" w:cs="Arial"/>
          <w:b/>
          <w:bCs/>
          <w:color w:val="000000" w:themeColor="text1"/>
          <w:u w:val="double"/>
          <w:lang w:eastAsia="en-GB"/>
        </w:rPr>
      </w:pPr>
      <w:r w:rsidRPr="004E5B45">
        <w:rPr>
          <w:rFonts w:ascii="Arial" w:eastAsia="Times New Roman" w:hAnsi="Arial" w:cs="Arial"/>
          <w:b/>
          <w:bCs/>
          <w:color w:val="000000" w:themeColor="text1"/>
          <w:u w:val="double"/>
          <w:lang w:eastAsia="en-GB"/>
        </w:rPr>
        <w:t>Threats of Audi</w:t>
      </w:r>
    </w:p>
    <w:p w14:paraId="55E21D87" w14:textId="5529DAC9" w:rsidR="004E5B45" w:rsidRDefault="00F71CA9"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F71CA9">
        <w:rPr>
          <w:rFonts w:ascii="Arial" w:eastAsia="Times New Roman" w:hAnsi="Arial" w:cs="Arial"/>
          <w:color w:val="000000" w:themeColor="text1"/>
          <w:lang w:eastAsia="en-GB"/>
        </w:rPr>
        <w:t>Luxury and premium motor cars have a small market.</w:t>
      </w:r>
    </w:p>
    <w:p w14:paraId="41BB3DAA" w14:textId="1C2167C0" w:rsidR="00F71CA9" w:rsidRDefault="00BA71A0"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BA71A0">
        <w:rPr>
          <w:rFonts w:ascii="Arial" w:eastAsia="Times New Roman" w:hAnsi="Arial" w:cs="Arial"/>
          <w:color w:val="000000" w:themeColor="text1"/>
          <w:lang w:eastAsia="en-GB"/>
        </w:rPr>
        <w:lastRenderedPageBreak/>
        <w:t>The market for luxury car cars has a small consumer segment, which limits its reach and profitability. Customers have grown increasingly price-conscious, and they may select lower-cost but more useful automobiles to meet their needs.</w:t>
      </w:r>
    </w:p>
    <w:p w14:paraId="4895F0F7" w14:textId="6166B7B2" w:rsidR="00210ACA" w:rsidRDefault="00210ACA"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210ACA">
        <w:rPr>
          <w:rFonts w:ascii="Arial" w:eastAsia="Times New Roman" w:hAnsi="Arial" w:cs="Arial"/>
          <w:color w:val="000000" w:themeColor="text1"/>
          <w:lang w:eastAsia="en-GB"/>
        </w:rPr>
        <w:t>Increased levels of competition</w:t>
      </w:r>
      <w:r>
        <w:rPr>
          <w:rFonts w:ascii="Arial" w:eastAsia="Times New Roman" w:hAnsi="Arial" w:cs="Arial"/>
          <w:color w:val="000000" w:themeColor="text1"/>
          <w:lang w:eastAsia="en-GB"/>
        </w:rPr>
        <w:t xml:space="preserve">: </w:t>
      </w:r>
      <w:r w:rsidR="0069439B" w:rsidRPr="0069439B">
        <w:rPr>
          <w:rFonts w:ascii="Arial" w:eastAsia="Times New Roman" w:hAnsi="Arial" w:cs="Arial"/>
          <w:color w:val="000000" w:themeColor="text1"/>
          <w:lang w:eastAsia="en-GB"/>
        </w:rPr>
        <w:t>The level of competition in the luxurious car market segment has increased. Audi faces stiff competition from BMW and other luxurious car manufacturers.</w:t>
      </w:r>
    </w:p>
    <w:p w14:paraId="3CA2100A" w14:textId="1C9EC948" w:rsidR="0069439B" w:rsidRDefault="0069439B"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129C9BD0" w14:textId="1D122713" w:rsidR="00AB5DB4" w:rsidRDefault="00AB5DB4"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5C71B355" w14:textId="10F99CE6" w:rsidR="00AB5DB4" w:rsidRDefault="00AB5DB4"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5304CEF0" w14:textId="5B6ACE6E" w:rsidR="00AB5DB4" w:rsidRDefault="00AB5DB4"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2B7E4B92" w14:textId="2725F250"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75CDAB78" w14:textId="6E381493"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787A4083" w14:textId="0509DE33"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669E00B3" w14:textId="568DB961"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160D9CBA" w14:textId="234240EC"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3FC15DCC" w14:textId="7838408F"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2111ABE8" w14:textId="3DFCA3CC"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20248BA6" w14:textId="350E1E2C"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79A840AB" w14:textId="46C5D349"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2E477867" w14:textId="06E2DBF1"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481C5BD5" w14:textId="02FBC576"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0FD2F37F" w14:textId="2AD40863"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23527FC1" w14:textId="2EFBD506"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0E280CB7" w14:textId="317C9189"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12E8126F" w14:textId="6C17E1BF"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6B3C49C8" w14:textId="02E75EFE"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0133E7F4" w14:textId="3F563F87"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28CB4184" w14:textId="189D32BB"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61AFF83D" w14:textId="77777777" w:rsidR="009D5BD2" w:rsidRDefault="009D5BD2"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32426053" w14:textId="46BDBA6B" w:rsidR="00AB5DB4" w:rsidRDefault="00AB5DB4" w:rsidP="00AB5DB4">
      <w:pPr>
        <w:shd w:val="clear" w:color="auto" w:fill="FFFFFF"/>
        <w:spacing w:before="100" w:beforeAutospacing="1" w:after="100" w:afterAutospacing="1" w:line="240" w:lineRule="auto"/>
        <w:jc w:val="center"/>
        <w:outlineLvl w:val="3"/>
        <w:rPr>
          <w:rFonts w:ascii="Arial" w:eastAsia="Times New Roman" w:hAnsi="Arial" w:cs="Arial"/>
          <w:b/>
          <w:bCs/>
          <w:color w:val="000000" w:themeColor="text1"/>
          <w:u w:val="double"/>
          <w:lang w:eastAsia="en-GB"/>
        </w:rPr>
      </w:pPr>
      <w:r w:rsidRPr="00AB5DB4">
        <w:rPr>
          <w:rFonts w:ascii="Arial" w:eastAsia="Times New Roman" w:hAnsi="Arial" w:cs="Arial"/>
          <w:b/>
          <w:bCs/>
          <w:color w:val="000000" w:themeColor="text1"/>
          <w:u w:val="double"/>
          <w:lang w:eastAsia="en-GB"/>
        </w:rPr>
        <w:t>Pestle Analysis of Audi</w:t>
      </w:r>
    </w:p>
    <w:p w14:paraId="77A56AD1" w14:textId="1FFFCCDD" w:rsidR="00AB5DB4" w:rsidRDefault="00AB5DB4" w:rsidP="00AB5DB4">
      <w:pPr>
        <w:shd w:val="clear" w:color="auto" w:fill="FFFFFF"/>
        <w:spacing w:before="100" w:beforeAutospacing="1" w:after="100" w:afterAutospacing="1" w:line="240" w:lineRule="auto"/>
        <w:outlineLvl w:val="3"/>
        <w:rPr>
          <w:rFonts w:ascii="Arial" w:eastAsia="Times New Roman" w:hAnsi="Arial" w:cs="Arial"/>
          <w:b/>
          <w:bCs/>
          <w:color w:val="000000" w:themeColor="text1"/>
          <w:u w:val="double"/>
          <w:lang w:eastAsia="en-GB"/>
        </w:rPr>
      </w:pPr>
    </w:p>
    <w:p w14:paraId="3362F45B" w14:textId="381ABE75" w:rsidR="00AB5DB4" w:rsidRDefault="00D00AEE" w:rsidP="00AB5DB4">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D00AEE">
        <w:rPr>
          <w:rFonts w:ascii="Arial" w:eastAsia="Times New Roman" w:hAnsi="Arial" w:cs="Arial"/>
          <w:color w:val="000000" w:themeColor="text1"/>
          <w:lang w:eastAsia="en-GB"/>
        </w:rPr>
        <w:t>The pestle analysis framework is imperative for business organizations like Audi because it provides a close analysis of the market dynamics and ensures continuous business improvement</w:t>
      </w:r>
      <w:r>
        <w:rPr>
          <w:rFonts w:ascii="Arial" w:eastAsia="Times New Roman" w:hAnsi="Arial" w:cs="Arial"/>
          <w:color w:val="000000" w:themeColor="text1"/>
          <w:lang w:eastAsia="en-GB"/>
        </w:rPr>
        <w:t>.</w:t>
      </w:r>
    </w:p>
    <w:p w14:paraId="75096AE3" w14:textId="3A81C308" w:rsidR="00D00AEE" w:rsidRDefault="005E32F7" w:rsidP="00AB5DB4">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5E32F7">
        <w:rPr>
          <w:rFonts w:ascii="Arial" w:eastAsia="Times New Roman" w:hAnsi="Arial" w:cs="Arial"/>
          <w:color w:val="000000" w:themeColor="text1"/>
          <w:lang w:eastAsia="en-GB"/>
        </w:rPr>
        <w:t>The framework helps to see the external environmental factors like political, economic, social, technological (PEST) beside legal &amp; environmental factors which could have an instantaneous or indirect impact on the business.</w:t>
      </w:r>
    </w:p>
    <w:p w14:paraId="299A0261" w14:textId="5DA4D642" w:rsidR="000F1C39" w:rsidRDefault="000F1C39" w:rsidP="000F1C39">
      <w:pPr>
        <w:shd w:val="clear" w:color="auto" w:fill="FFFFFF"/>
        <w:spacing w:before="100" w:beforeAutospacing="1" w:after="100" w:afterAutospacing="1" w:line="240" w:lineRule="auto"/>
        <w:outlineLvl w:val="3"/>
        <w:rPr>
          <w:rFonts w:ascii="Arial" w:eastAsia="Times New Roman" w:hAnsi="Arial" w:cs="Arial"/>
          <w:b/>
          <w:bCs/>
          <w:color w:val="000000" w:themeColor="text1"/>
          <w:u w:val="double"/>
          <w:lang w:eastAsia="en-GB"/>
        </w:rPr>
      </w:pPr>
      <w:r w:rsidRPr="000F1C39">
        <w:rPr>
          <w:rFonts w:ascii="Arial" w:eastAsia="Times New Roman" w:hAnsi="Arial" w:cs="Arial"/>
          <w:b/>
          <w:bCs/>
          <w:color w:val="000000" w:themeColor="text1"/>
          <w:u w:val="double"/>
          <w:lang w:eastAsia="en-GB"/>
        </w:rPr>
        <w:t>Political factors </w:t>
      </w:r>
    </w:p>
    <w:p w14:paraId="17BC8F86" w14:textId="043B417B" w:rsidR="000F1C39" w:rsidRDefault="003F20E3" w:rsidP="000F1C39">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3F20E3">
        <w:rPr>
          <w:rFonts w:ascii="Arial" w:eastAsia="Times New Roman" w:hAnsi="Arial" w:cs="Arial"/>
          <w:color w:val="000000" w:themeColor="text1"/>
          <w:lang w:eastAsia="en-GB"/>
        </w:rPr>
        <w:t>Being a world organization, Audi faces varied political problems with changes in operating conditions in numerous countries. the continuing trade war and political tensions between China and the USA create to be a heavy threat to Audi and its sales.</w:t>
      </w:r>
    </w:p>
    <w:p w14:paraId="704BCF91" w14:textId="01CF1503" w:rsidR="003F20E3" w:rsidRDefault="00F34987" w:rsidP="000F1C39">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F34987">
        <w:rPr>
          <w:rFonts w:ascii="Arial" w:eastAsia="Times New Roman" w:hAnsi="Arial" w:cs="Arial"/>
          <w:color w:val="000000" w:themeColor="text1"/>
          <w:lang w:eastAsia="en-GB"/>
        </w:rPr>
        <w:t>The Brexit uncertainties also affect the smooth operations and activities of the business organization.</w:t>
      </w:r>
    </w:p>
    <w:p w14:paraId="7B35C663" w14:textId="3FE49CBF" w:rsidR="008B5170" w:rsidRDefault="008B5170" w:rsidP="008B5170">
      <w:pPr>
        <w:shd w:val="clear" w:color="auto" w:fill="FFFFFF"/>
        <w:spacing w:before="100" w:beforeAutospacing="1" w:after="100" w:afterAutospacing="1" w:line="240" w:lineRule="auto"/>
        <w:outlineLvl w:val="3"/>
        <w:rPr>
          <w:rFonts w:ascii="Arial" w:eastAsia="Times New Roman" w:hAnsi="Arial" w:cs="Arial"/>
          <w:b/>
          <w:bCs/>
          <w:color w:val="000000" w:themeColor="text1"/>
          <w:u w:val="double"/>
          <w:lang w:eastAsia="en-GB"/>
        </w:rPr>
      </w:pPr>
      <w:r w:rsidRPr="008B5170">
        <w:rPr>
          <w:rFonts w:ascii="Arial" w:eastAsia="Times New Roman" w:hAnsi="Arial" w:cs="Arial"/>
          <w:b/>
          <w:bCs/>
          <w:color w:val="000000" w:themeColor="text1"/>
          <w:u w:val="double"/>
          <w:lang w:eastAsia="en-GB"/>
        </w:rPr>
        <w:t>Economic factors </w:t>
      </w:r>
    </w:p>
    <w:p w14:paraId="405E1BDC" w14:textId="1CD22C79" w:rsidR="008B5170" w:rsidRDefault="00633DE2" w:rsidP="008B5170">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633DE2">
        <w:rPr>
          <w:rFonts w:ascii="Arial" w:eastAsia="Times New Roman" w:hAnsi="Arial" w:cs="Arial"/>
          <w:color w:val="000000" w:themeColor="text1"/>
          <w:lang w:eastAsia="en-GB"/>
        </w:rPr>
        <w:t>Economic stability of the country is important to make sure swish operations of the enterprise. However, the worldwide economic delay caused by the pandemic </w:t>
      </w:r>
      <w:proofErr w:type="gramStart"/>
      <w:r w:rsidRPr="00633DE2">
        <w:rPr>
          <w:rFonts w:ascii="Arial" w:eastAsia="Times New Roman" w:hAnsi="Arial" w:cs="Arial"/>
          <w:color w:val="000000" w:themeColor="text1"/>
          <w:lang w:eastAsia="en-GB"/>
        </w:rPr>
        <w:t>state of affairs</w:t>
      </w:r>
      <w:proofErr w:type="gramEnd"/>
      <w:r w:rsidRPr="00633DE2">
        <w:rPr>
          <w:rFonts w:ascii="Arial" w:eastAsia="Times New Roman" w:hAnsi="Arial" w:cs="Arial"/>
          <w:color w:val="000000" w:themeColor="text1"/>
          <w:lang w:eastAsia="en-GB"/>
        </w:rPr>
        <w:t> may need important impact on the merchandise producing and sales of Audi with reduced getting power within the hands of the shoppers.</w:t>
      </w:r>
    </w:p>
    <w:p w14:paraId="7CB01085" w14:textId="2C5DBBB8" w:rsidR="00F87703" w:rsidRDefault="00F87703" w:rsidP="00F87703">
      <w:pPr>
        <w:shd w:val="clear" w:color="auto" w:fill="FFFFFF"/>
        <w:spacing w:before="100" w:beforeAutospacing="1" w:after="100" w:afterAutospacing="1" w:line="240" w:lineRule="auto"/>
        <w:outlineLvl w:val="3"/>
        <w:rPr>
          <w:rFonts w:ascii="Arial" w:eastAsia="Times New Roman" w:hAnsi="Arial" w:cs="Arial"/>
          <w:b/>
          <w:bCs/>
          <w:color w:val="000000" w:themeColor="text1"/>
          <w:u w:val="double"/>
          <w:lang w:eastAsia="en-GB"/>
        </w:rPr>
      </w:pPr>
      <w:r w:rsidRPr="00F87703">
        <w:rPr>
          <w:rFonts w:ascii="Arial" w:eastAsia="Times New Roman" w:hAnsi="Arial" w:cs="Arial"/>
          <w:b/>
          <w:bCs/>
          <w:color w:val="000000" w:themeColor="text1"/>
          <w:u w:val="double"/>
          <w:lang w:eastAsia="en-GB"/>
        </w:rPr>
        <w:t>Social factors </w:t>
      </w:r>
    </w:p>
    <w:p w14:paraId="22F74B6D" w14:textId="5CD859E1" w:rsidR="00F87703" w:rsidRDefault="000F64C9" w:rsidP="00F87703">
      <w:pPr>
        <w:shd w:val="clear" w:color="auto" w:fill="FFFFFF"/>
        <w:spacing w:before="100" w:beforeAutospacing="1" w:after="100" w:afterAutospacing="1" w:line="240" w:lineRule="auto"/>
        <w:outlineLvl w:val="3"/>
        <w:rPr>
          <w:rFonts w:ascii="Arial" w:eastAsia="Times New Roman" w:hAnsi="Arial" w:cs="Arial"/>
          <w:b/>
          <w:bCs/>
          <w:color w:val="000000" w:themeColor="text1"/>
          <w:u w:val="double"/>
          <w:lang w:eastAsia="en-GB"/>
        </w:rPr>
      </w:pPr>
      <w:r w:rsidRPr="000F64C9">
        <w:rPr>
          <w:rFonts w:ascii="Arial" w:eastAsia="Times New Roman" w:hAnsi="Arial" w:cs="Arial"/>
          <w:color w:val="000000" w:themeColor="text1"/>
          <w:lang w:eastAsia="en-GB"/>
        </w:rPr>
        <w:t>There are vital changes in consumption trends and buying behavior of the shoppers within the market. The shoppers particularly the </w:t>
      </w:r>
      <w:proofErr w:type="gramStart"/>
      <w:r w:rsidRPr="000F64C9">
        <w:rPr>
          <w:rFonts w:ascii="Arial" w:eastAsia="Times New Roman" w:hAnsi="Arial" w:cs="Arial"/>
          <w:color w:val="000000" w:themeColor="text1"/>
          <w:lang w:eastAsia="en-GB"/>
        </w:rPr>
        <w:t>period of time</w:t>
      </w:r>
      <w:proofErr w:type="gramEnd"/>
      <w:r w:rsidRPr="000F64C9">
        <w:rPr>
          <w:rFonts w:ascii="Arial" w:eastAsia="Times New Roman" w:hAnsi="Arial" w:cs="Arial"/>
          <w:color w:val="000000" w:themeColor="text1"/>
          <w:lang w:eastAsia="en-GB"/>
        </w:rPr>
        <w:t> generation prefers to buy eco-friendly vehicles and select electrical vehicle over fuel-based vehicles. This issue poses to be a serious threat to the business concern</w:t>
      </w:r>
      <w:r w:rsidRPr="000F64C9">
        <w:rPr>
          <w:rFonts w:ascii="Arial" w:eastAsia="Times New Roman" w:hAnsi="Arial" w:cs="Arial"/>
          <w:b/>
          <w:bCs/>
          <w:color w:val="000000" w:themeColor="text1"/>
          <w:u w:val="double"/>
          <w:lang w:eastAsia="en-GB"/>
        </w:rPr>
        <w:t>.</w:t>
      </w:r>
    </w:p>
    <w:p w14:paraId="40A4B160" w14:textId="77777777" w:rsidR="00BF793F" w:rsidRPr="00BF793F" w:rsidRDefault="00BF793F" w:rsidP="00BF793F">
      <w:pPr>
        <w:shd w:val="clear" w:color="auto" w:fill="FFFFFF"/>
        <w:spacing w:before="100" w:beforeAutospacing="1" w:after="100" w:afterAutospacing="1" w:line="240" w:lineRule="auto"/>
        <w:outlineLvl w:val="3"/>
        <w:rPr>
          <w:rFonts w:ascii="Arial" w:eastAsia="Times New Roman" w:hAnsi="Arial" w:cs="Arial"/>
          <w:b/>
          <w:bCs/>
          <w:color w:val="000000" w:themeColor="text1"/>
          <w:u w:val="double"/>
          <w:lang w:eastAsia="en-GB"/>
        </w:rPr>
      </w:pPr>
      <w:r w:rsidRPr="00BF793F">
        <w:rPr>
          <w:rFonts w:ascii="Arial" w:eastAsia="Times New Roman" w:hAnsi="Arial" w:cs="Arial"/>
          <w:b/>
          <w:bCs/>
          <w:color w:val="000000" w:themeColor="text1"/>
          <w:u w:val="double"/>
          <w:lang w:eastAsia="en-GB"/>
        </w:rPr>
        <w:t>Technological factors</w:t>
      </w:r>
    </w:p>
    <w:p w14:paraId="72FCEAEC" w14:textId="6D393960" w:rsidR="00B75C6F" w:rsidRDefault="00370804" w:rsidP="00F87703">
      <w:pPr>
        <w:shd w:val="clear" w:color="auto" w:fill="FFFFFF"/>
        <w:spacing w:before="100" w:beforeAutospacing="1" w:after="100" w:afterAutospacing="1" w:line="240" w:lineRule="auto"/>
        <w:outlineLvl w:val="3"/>
        <w:rPr>
          <w:rFonts w:ascii="Arial" w:eastAsia="Times New Roman" w:hAnsi="Arial" w:cs="Arial"/>
          <w:b/>
          <w:bCs/>
          <w:color w:val="000000" w:themeColor="text1"/>
          <w:u w:val="double"/>
          <w:lang w:eastAsia="en-GB"/>
        </w:rPr>
      </w:pPr>
      <w:r w:rsidRPr="00370804">
        <w:rPr>
          <w:rFonts w:ascii="Arial" w:eastAsia="Times New Roman" w:hAnsi="Arial" w:cs="Arial"/>
          <w:color w:val="000000" w:themeColor="text1"/>
          <w:lang w:eastAsia="en-GB"/>
        </w:rPr>
        <w:t>Audi encompasses a whole image and name for its extremely innovative and technologically advanced automotive vehicles within the market. However, in today’s dynamic and changing business surroundings, technologies would possibly become out-of-date chop-chop. this example demands higher innovation and improvement </w:t>
      </w:r>
      <w:proofErr w:type="gramStart"/>
      <w:r w:rsidRPr="00370804">
        <w:rPr>
          <w:rFonts w:ascii="Arial" w:eastAsia="Times New Roman" w:hAnsi="Arial" w:cs="Arial"/>
          <w:color w:val="000000" w:themeColor="text1"/>
          <w:lang w:eastAsia="en-GB"/>
        </w:rPr>
        <w:t>so as to</w:t>
      </w:r>
      <w:proofErr w:type="gramEnd"/>
      <w:r w:rsidRPr="00370804">
        <w:rPr>
          <w:rFonts w:ascii="Arial" w:eastAsia="Times New Roman" w:hAnsi="Arial" w:cs="Arial"/>
          <w:color w:val="000000" w:themeColor="text1"/>
          <w:lang w:eastAsia="en-GB"/>
        </w:rPr>
        <w:t xml:space="preserve"> remain prior the competition within the market</w:t>
      </w:r>
      <w:r w:rsidRPr="00370804">
        <w:rPr>
          <w:rFonts w:ascii="Arial" w:eastAsia="Times New Roman" w:hAnsi="Arial" w:cs="Arial"/>
          <w:b/>
          <w:bCs/>
          <w:color w:val="000000" w:themeColor="text1"/>
          <w:u w:val="double"/>
          <w:lang w:eastAsia="en-GB"/>
        </w:rPr>
        <w:t>.</w:t>
      </w:r>
    </w:p>
    <w:p w14:paraId="1906359B" w14:textId="77777777" w:rsidR="00917AA7" w:rsidRPr="00917AA7" w:rsidRDefault="00917AA7" w:rsidP="00917AA7">
      <w:pPr>
        <w:shd w:val="clear" w:color="auto" w:fill="FFFFFF"/>
        <w:spacing w:before="100" w:beforeAutospacing="1" w:after="100" w:afterAutospacing="1" w:line="240" w:lineRule="auto"/>
        <w:outlineLvl w:val="3"/>
        <w:rPr>
          <w:rFonts w:ascii="Arial" w:eastAsia="Times New Roman" w:hAnsi="Arial" w:cs="Arial"/>
          <w:b/>
          <w:bCs/>
          <w:color w:val="000000" w:themeColor="text1"/>
          <w:u w:val="double"/>
          <w:lang w:eastAsia="en-GB"/>
        </w:rPr>
      </w:pPr>
      <w:r w:rsidRPr="00917AA7">
        <w:rPr>
          <w:rFonts w:ascii="Arial" w:eastAsia="Times New Roman" w:hAnsi="Arial" w:cs="Arial"/>
          <w:b/>
          <w:bCs/>
          <w:color w:val="000000" w:themeColor="text1"/>
          <w:u w:val="double"/>
          <w:lang w:eastAsia="en-GB"/>
        </w:rPr>
        <w:t>Legal factors </w:t>
      </w:r>
    </w:p>
    <w:p w14:paraId="475AFF20" w14:textId="0F2B386F" w:rsidR="00370804" w:rsidRDefault="00034D0E" w:rsidP="00F87703">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AF006A">
        <w:rPr>
          <w:rFonts w:ascii="Arial" w:eastAsia="Times New Roman" w:hAnsi="Arial" w:cs="Arial"/>
          <w:color w:val="000000" w:themeColor="text1"/>
          <w:lang w:eastAsia="en-GB"/>
        </w:rPr>
        <w:t>Legal compliance is extremely crucial for the auto business particularly when numerous emission scandals that surfaced in 2015. Audi </w:t>
      </w:r>
      <w:proofErr w:type="gramStart"/>
      <w:r w:rsidRPr="00AF006A">
        <w:rPr>
          <w:rFonts w:ascii="Arial" w:eastAsia="Times New Roman" w:hAnsi="Arial" w:cs="Arial"/>
          <w:color w:val="000000" w:themeColor="text1"/>
          <w:lang w:eastAsia="en-GB"/>
        </w:rPr>
        <w:t>has to</w:t>
      </w:r>
      <w:proofErr w:type="gramEnd"/>
      <w:r w:rsidRPr="00AF006A">
        <w:rPr>
          <w:rFonts w:ascii="Arial" w:eastAsia="Times New Roman" w:hAnsi="Arial" w:cs="Arial"/>
          <w:color w:val="000000" w:themeColor="text1"/>
          <w:lang w:eastAsia="en-GB"/>
        </w:rPr>
        <w:t> adjust to totally different laws and legislations in numerous countries. The emission scandal had a serious impact on the name of Audi. Therefore, Audi </w:t>
      </w:r>
      <w:proofErr w:type="gramStart"/>
      <w:r w:rsidRPr="00AF006A">
        <w:rPr>
          <w:rFonts w:ascii="Arial" w:eastAsia="Times New Roman" w:hAnsi="Arial" w:cs="Arial"/>
          <w:color w:val="000000" w:themeColor="text1"/>
          <w:lang w:eastAsia="en-GB"/>
        </w:rPr>
        <w:t>has to</w:t>
      </w:r>
      <w:proofErr w:type="gramEnd"/>
      <w:r w:rsidRPr="00AF006A">
        <w:rPr>
          <w:rFonts w:ascii="Arial" w:eastAsia="Times New Roman" w:hAnsi="Arial" w:cs="Arial"/>
          <w:color w:val="000000" w:themeColor="text1"/>
          <w:lang w:eastAsia="en-GB"/>
        </w:rPr>
        <w:t> specialise in maintaining the laws and laws to a larger extent.</w:t>
      </w:r>
    </w:p>
    <w:p w14:paraId="1CAB1290" w14:textId="77777777" w:rsidR="0052280E" w:rsidRDefault="0052280E" w:rsidP="00F87703">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48494E92" w14:textId="4C776B1B" w:rsidR="0052280E" w:rsidRDefault="0052280E" w:rsidP="0052280E">
      <w:pPr>
        <w:shd w:val="clear" w:color="auto" w:fill="FFFFFF"/>
        <w:spacing w:before="100" w:beforeAutospacing="1" w:after="100" w:afterAutospacing="1" w:line="240" w:lineRule="auto"/>
        <w:outlineLvl w:val="2"/>
        <w:rPr>
          <w:rFonts w:ascii="Roboto" w:eastAsia="Times New Roman" w:hAnsi="Roboto" w:cs="Times New Roman"/>
          <w:b/>
          <w:bCs/>
          <w:color w:val="000000" w:themeColor="text1"/>
          <w:sz w:val="27"/>
          <w:szCs w:val="27"/>
          <w:u w:val="double"/>
          <w:lang w:eastAsia="en-GB"/>
        </w:rPr>
      </w:pPr>
      <w:r w:rsidRPr="0052280E">
        <w:rPr>
          <w:rFonts w:ascii="Roboto" w:eastAsia="Times New Roman" w:hAnsi="Roboto" w:cs="Times New Roman"/>
          <w:b/>
          <w:bCs/>
          <w:color w:val="000000" w:themeColor="text1"/>
          <w:sz w:val="27"/>
          <w:szCs w:val="27"/>
          <w:u w:val="double"/>
          <w:lang w:eastAsia="en-GB"/>
        </w:rPr>
        <w:t>Environmental factors</w:t>
      </w:r>
    </w:p>
    <w:p w14:paraId="5E63D693" w14:textId="77777777" w:rsidR="00225363" w:rsidRPr="00225363" w:rsidRDefault="00225363" w:rsidP="00225363">
      <w:pPr>
        <w:shd w:val="clear" w:color="auto" w:fill="FFFFFF"/>
        <w:spacing w:before="100" w:beforeAutospacing="1" w:after="100" w:afterAutospacing="1" w:line="240" w:lineRule="auto"/>
        <w:outlineLvl w:val="2"/>
        <w:rPr>
          <w:rFonts w:ascii="Arial" w:eastAsia="Times New Roman" w:hAnsi="Arial" w:cs="Arial"/>
          <w:vanish/>
          <w:color w:val="000000" w:themeColor="text1"/>
          <w:lang w:eastAsia="en-GB"/>
        </w:rPr>
      </w:pPr>
      <w:r w:rsidRPr="00225363">
        <w:rPr>
          <w:rFonts w:ascii="Arial" w:eastAsia="Times New Roman" w:hAnsi="Arial" w:cs="Arial"/>
          <w:vanish/>
          <w:color w:val="000000" w:themeColor="text1"/>
          <w:lang w:eastAsia="en-GB"/>
        </w:rPr>
        <w:t>Top of Form</w:t>
      </w:r>
    </w:p>
    <w:p w14:paraId="25976337" w14:textId="2997B7C1" w:rsidR="00225363" w:rsidRDefault="00225363" w:rsidP="00225363">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225363">
        <w:rPr>
          <w:rFonts w:ascii="Arial" w:eastAsia="Times New Roman" w:hAnsi="Arial" w:cs="Arial"/>
          <w:color w:val="000000" w:themeColor="text1"/>
          <w:lang w:eastAsia="en-GB"/>
        </w:rPr>
        <w:t>Audi has been creating a big effort to make sure high property and contribute towards a more robust atmosphere. it's been investment heavily in Audi environmental foundation to cater to the requirements and demands of environmentally aware customers for good. it's been specializing in building greener producing factories for creating electrical vehicles.</w:t>
      </w:r>
    </w:p>
    <w:p w14:paraId="3C713929" w14:textId="2E3518A0" w:rsidR="00BE5EEC" w:rsidRDefault="00BE5EEC" w:rsidP="00225363">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3B2922E7" w14:textId="0C88B505" w:rsidR="003D5114" w:rsidRDefault="007F1024" w:rsidP="00616CD8">
      <w:pPr>
        <w:shd w:val="clear" w:color="auto" w:fill="FFFFFF"/>
        <w:spacing w:before="100" w:beforeAutospacing="1" w:after="100" w:afterAutospacing="1" w:line="240" w:lineRule="auto"/>
        <w:jc w:val="center"/>
        <w:outlineLvl w:val="2"/>
        <w:rPr>
          <w:rFonts w:ascii="Arial" w:eastAsia="Times New Roman" w:hAnsi="Arial" w:cs="Arial"/>
          <w:b/>
          <w:bCs/>
          <w:color w:val="000000" w:themeColor="text1"/>
          <w:u w:val="double"/>
          <w:lang w:eastAsia="en-GB"/>
        </w:rPr>
      </w:pPr>
      <w:r>
        <w:rPr>
          <w:rFonts w:ascii="Arial" w:eastAsia="Times New Roman" w:hAnsi="Arial" w:cs="Arial"/>
          <w:b/>
          <w:bCs/>
          <w:color w:val="000000" w:themeColor="text1"/>
          <w:u w:val="double"/>
          <w:lang w:eastAsia="en-GB"/>
        </w:rPr>
        <w:t xml:space="preserve">Audi </w:t>
      </w:r>
      <w:r w:rsidR="00616CD8" w:rsidRPr="00616CD8">
        <w:rPr>
          <w:rFonts w:ascii="Arial" w:eastAsia="Times New Roman" w:hAnsi="Arial" w:cs="Arial"/>
          <w:b/>
          <w:bCs/>
          <w:color w:val="000000" w:themeColor="text1"/>
          <w:u w:val="double"/>
          <w:lang w:eastAsia="en-GB"/>
        </w:rPr>
        <w:t>Porters for 5 Forces</w:t>
      </w:r>
    </w:p>
    <w:p w14:paraId="79BCA727" w14:textId="77777777" w:rsidR="007F1024" w:rsidRDefault="007F1024" w:rsidP="007F1024">
      <w:pPr>
        <w:shd w:val="clear" w:color="auto" w:fill="FFFFFF"/>
        <w:spacing w:before="100" w:beforeAutospacing="1" w:after="100" w:afterAutospacing="1" w:line="240" w:lineRule="auto"/>
        <w:outlineLvl w:val="2"/>
        <w:rPr>
          <w:rFonts w:ascii="Arial" w:eastAsia="Times New Roman" w:hAnsi="Arial" w:cs="Arial"/>
          <w:b/>
          <w:bCs/>
          <w:color w:val="000000" w:themeColor="text1"/>
          <w:u w:val="double"/>
          <w:lang w:eastAsia="en-GB"/>
        </w:rPr>
      </w:pPr>
    </w:p>
    <w:p w14:paraId="7BA40CA1" w14:textId="1C3624D8" w:rsidR="005920D9" w:rsidRDefault="005920D9" w:rsidP="005920D9">
      <w:pPr>
        <w:shd w:val="clear" w:color="auto" w:fill="FFFFFF"/>
        <w:spacing w:before="100" w:beforeAutospacing="1" w:after="100" w:afterAutospacing="1" w:line="240" w:lineRule="auto"/>
        <w:outlineLvl w:val="2"/>
        <w:rPr>
          <w:rFonts w:ascii="Arial" w:eastAsia="Times New Roman" w:hAnsi="Arial" w:cs="Arial"/>
          <w:b/>
          <w:bCs/>
          <w:color w:val="000000" w:themeColor="text1"/>
          <w:u w:val="double"/>
          <w:lang w:eastAsia="en-GB"/>
        </w:rPr>
      </w:pPr>
      <w:r w:rsidRPr="005920D9">
        <w:rPr>
          <w:rFonts w:ascii="Arial" w:eastAsia="Times New Roman" w:hAnsi="Arial" w:cs="Arial"/>
          <w:b/>
          <w:bCs/>
          <w:color w:val="000000" w:themeColor="text1"/>
          <w:u w:val="double"/>
          <w:lang w:eastAsia="en-GB"/>
        </w:rPr>
        <w:t>Threats of new entrants</w:t>
      </w:r>
    </w:p>
    <w:p w14:paraId="5B962BAC" w14:textId="31874AA7" w:rsidR="00010168" w:rsidRDefault="0001366B" w:rsidP="0001366B">
      <w:pPr>
        <w:pStyle w:val="ListParagraph"/>
        <w:numPr>
          <w:ilvl w:val="0"/>
          <w:numId w:val="2"/>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01366B">
        <w:rPr>
          <w:rFonts w:ascii="Arial" w:eastAsia="Times New Roman" w:hAnsi="Arial" w:cs="Arial"/>
          <w:color w:val="000000" w:themeColor="text1"/>
          <w:lang w:eastAsia="en-GB"/>
        </w:rPr>
        <w:t xml:space="preserve">Entry within the business needs substantial capital and resource investment. This force conjointly loses the strength if product differentiation is </w:t>
      </w:r>
      <w:r w:rsidR="00C9074A" w:rsidRPr="0001366B">
        <w:rPr>
          <w:rFonts w:ascii="Arial" w:eastAsia="Times New Roman" w:hAnsi="Arial" w:cs="Arial"/>
          <w:color w:val="000000" w:themeColor="text1"/>
          <w:lang w:eastAsia="en-GB"/>
        </w:rPr>
        <w:t>high,</w:t>
      </w:r>
      <w:r w:rsidRPr="0001366B">
        <w:rPr>
          <w:rFonts w:ascii="Arial" w:eastAsia="Times New Roman" w:hAnsi="Arial" w:cs="Arial"/>
          <w:color w:val="000000" w:themeColor="text1"/>
          <w:lang w:eastAsia="en-GB"/>
        </w:rPr>
        <w:t xml:space="preserve"> and customers place high importance to the distinctive expertise.</w:t>
      </w:r>
    </w:p>
    <w:p w14:paraId="270FEA89" w14:textId="77777777" w:rsidR="00C9074A" w:rsidRDefault="00C9074A" w:rsidP="00C9074A">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07002489" w14:textId="28A5547A" w:rsidR="0001366B" w:rsidRDefault="002D409B" w:rsidP="0001366B">
      <w:pPr>
        <w:pStyle w:val="ListParagraph"/>
        <w:numPr>
          <w:ilvl w:val="0"/>
          <w:numId w:val="2"/>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2D409B">
        <w:rPr>
          <w:rFonts w:ascii="Arial" w:eastAsia="Times New Roman" w:hAnsi="Arial" w:cs="Arial"/>
          <w:color w:val="000000" w:themeColor="text1"/>
          <w:lang w:eastAsia="en-GB"/>
        </w:rPr>
        <w:t>Audi can face the low threat of recent entrants if existing regulative framework imposes sure challenges to the new companies interested to enter within the market. during this case, new players are needed to fulfil strict, time overwhelming regulative needs, which can discourage some players from getting into the market.</w:t>
      </w:r>
    </w:p>
    <w:p w14:paraId="340E6072" w14:textId="77777777" w:rsidR="00C9074A" w:rsidRPr="00AC324D" w:rsidRDefault="00C9074A" w:rsidP="00C9074A">
      <w:pPr>
        <w:pStyle w:val="ListParagraph"/>
        <w:rPr>
          <w:rFonts w:ascii="Arial" w:eastAsia="Times New Roman" w:hAnsi="Arial" w:cs="Arial"/>
          <w:color w:val="000000" w:themeColor="text1"/>
          <w:lang w:eastAsia="en-GB"/>
        </w:rPr>
      </w:pPr>
    </w:p>
    <w:p w14:paraId="69A68377" w14:textId="4EEAA6AB" w:rsidR="00C9074A" w:rsidRDefault="00AC324D" w:rsidP="0001366B">
      <w:pPr>
        <w:pStyle w:val="ListParagraph"/>
        <w:numPr>
          <w:ilvl w:val="0"/>
          <w:numId w:val="2"/>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AC324D">
        <w:rPr>
          <w:rFonts w:ascii="Arial" w:eastAsia="Times New Roman" w:hAnsi="Arial" w:cs="Arial"/>
          <w:color w:val="000000" w:themeColor="text1"/>
          <w:lang w:eastAsia="en-GB"/>
        </w:rPr>
        <w:t>The threat is low if psychological change value for customers is high and existing brands have established a loyal client base.</w:t>
      </w:r>
    </w:p>
    <w:p w14:paraId="3E7E10EA" w14:textId="77777777" w:rsidR="00AC324D" w:rsidRPr="00AC324D" w:rsidRDefault="00AC324D" w:rsidP="00AC324D">
      <w:pPr>
        <w:pStyle w:val="ListParagraph"/>
        <w:rPr>
          <w:rFonts w:ascii="Arial" w:eastAsia="Times New Roman" w:hAnsi="Arial" w:cs="Arial"/>
          <w:color w:val="000000" w:themeColor="text1"/>
          <w:lang w:eastAsia="en-GB"/>
        </w:rPr>
      </w:pPr>
    </w:p>
    <w:p w14:paraId="1B08DFCA" w14:textId="6EE02F03" w:rsidR="00AC324D" w:rsidRDefault="00721203" w:rsidP="00721203">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721203">
        <w:rPr>
          <w:rFonts w:ascii="Arial" w:eastAsia="Times New Roman" w:hAnsi="Arial" w:cs="Arial"/>
          <w:color w:val="000000" w:themeColor="text1"/>
          <w:lang w:eastAsia="en-GB"/>
        </w:rPr>
        <w:t>Audi will be facing high new entrants’ threat if</w:t>
      </w:r>
      <w:r>
        <w:rPr>
          <w:rFonts w:ascii="Arial" w:eastAsia="Times New Roman" w:hAnsi="Arial" w:cs="Arial"/>
          <w:color w:val="000000" w:themeColor="text1"/>
          <w:lang w:eastAsia="en-GB"/>
        </w:rPr>
        <w:t>:</w:t>
      </w:r>
    </w:p>
    <w:p w14:paraId="2F74D43D" w14:textId="77777777" w:rsidR="00B67097" w:rsidRPr="00B67097" w:rsidRDefault="00B67097" w:rsidP="00B67097">
      <w:pPr>
        <w:numPr>
          <w:ilvl w:val="0"/>
          <w:numId w:val="3"/>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B67097">
        <w:rPr>
          <w:rFonts w:ascii="Arial" w:eastAsia="Times New Roman" w:hAnsi="Arial" w:cs="Arial"/>
          <w:color w:val="000000" w:themeColor="text1"/>
          <w:lang w:eastAsia="en-GB"/>
        </w:rPr>
        <w:t>Existing regulations support the entry of new players.</w:t>
      </w:r>
    </w:p>
    <w:p w14:paraId="2FFEE587" w14:textId="77777777" w:rsidR="00B67097" w:rsidRPr="00B67097" w:rsidRDefault="00B67097" w:rsidP="00B67097">
      <w:pPr>
        <w:numPr>
          <w:ilvl w:val="0"/>
          <w:numId w:val="3"/>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B67097">
        <w:rPr>
          <w:rFonts w:ascii="Arial" w:eastAsia="Times New Roman" w:hAnsi="Arial" w:cs="Arial"/>
          <w:color w:val="000000" w:themeColor="text1"/>
          <w:lang w:eastAsia="en-GB"/>
        </w:rPr>
        <w:t>Consumers can easily switch the brands due to weak/no brand loyalty.</w:t>
      </w:r>
    </w:p>
    <w:p w14:paraId="60B83CD0" w14:textId="77777777" w:rsidR="00B67097" w:rsidRPr="00B67097" w:rsidRDefault="00B67097" w:rsidP="00B67097">
      <w:pPr>
        <w:numPr>
          <w:ilvl w:val="0"/>
          <w:numId w:val="3"/>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B67097">
        <w:rPr>
          <w:rFonts w:ascii="Arial" w:eastAsia="Times New Roman" w:hAnsi="Arial" w:cs="Arial"/>
          <w:color w:val="000000" w:themeColor="text1"/>
          <w:lang w:eastAsia="en-GB"/>
        </w:rPr>
        <w:t>Initial capital investment is high.</w:t>
      </w:r>
    </w:p>
    <w:p w14:paraId="1701F06D" w14:textId="77777777" w:rsidR="00B67097" w:rsidRPr="00B67097" w:rsidRDefault="00B67097" w:rsidP="00B67097">
      <w:pPr>
        <w:numPr>
          <w:ilvl w:val="0"/>
          <w:numId w:val="3"/>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B67097">
        <w:rPr>
          <w:rFonts w:ascii="Arial" w:eastAsia="Times New Roman" w:hAnsi="Arial" w:cs="Arial"/>
          <w:color w:val="000000" w:themeColor="text1"/>
          <w:lang w:eastAsia="en-GB"/>
        </w:rPr>
        <w:t>Building a distribution network is easy for new players.</w:t>
      </w:r>
    </w:p>
    <w:p w14:paraId="4071388D" w14:textId="77777777" w:rsidR="00B67097" w:rsidRPr="00B67097" w:rsidRDefault="00B67097" w:rsidP="00B67097">
      <w:pPr>
        <w:numPr>
          <w:ilvl w:val="0"/>
          <w:numId w:val="3"/>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B67097">
        <w:rPr>
          <w:rFonts w:ascii="Arial" w:eastAsia="Times New Roman" w:hAnsi="Arial" w:cs="Arial"/>
          <w:color w:val="000000" w:themeColor="text1"/>
          <w:lang w:eastAsia="en-GB"/>
        </w:rPr>
        <w:t>Retaliation from the existing market players is not a discouraging factor.</w:t>
      </w:r>
    </w:p>
    <w:p w14:paraId="6B66A472" w14:textId="55D9D674" w:rsidR="00622808" w:rsidRDefault="00622808" w:rsidP="00622808">
      <w:pPr>
        <w:shd w:val="clear" w:color="auto" w:fill="FFFFFF"/>
        <w:spacing w:before="100" w:beforeAutospacing="1" w:after="100" w:afterAutospacing="1" w:line="240" w:lineRule="auto"/>
        <w:outlineLvl w:val="2"/>
        <w:rPr>
          <w:rFonts w:ascii="Arial" w:eastAsia="Times New Roman" w:hAnsi="Arial" w:cs="Arial"/>
          <w:b/>
          <w:bCs/>
          <w:color w:val="000000" w:themeColor="text1"/>
          <w:u w:val="double"/>
          <w:lang w:eastAsia="en-GB"/>
        </w:rPr>
      </w:pPr>
      <w:r w:rsidRPr="00622808">
        <w:rPr>
          <w:rFonts w:ascii="Arial" w:eastAsia="Times New Roman" w:hAnsi="Arial" w:cs="Arial"/>
          <w:b/>
          <w:bCs/>
          <w:color w:val="000000" w:themeColor="text1"/>
          <w:u w:val="double"/>
          <w:lang w:eastAsia="en-GB"/>
        </w:rPr>
        <w:t>Threat of Substitute Products or services</w:t>
      </w:r>
    </w:p>
    <w:p w14:paraId="2104F3D6" w14:textId="5C0A64D9" w:rsidR="00622808" w:rsidRDefault="00013B52" w:rsidP="00622808">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013B52">
        <w:rPr>
          <w:rFonts w:ascii="Arial" w:eastAsia="Times New Roman" w:hAnsi="Arial" w:cs="Arial"/>
          <w:color w:val="000000" w:themeColor="text1"/>
          <w:lang w:eastAsia="en-GB"/>
        </w:rPr>
        <w:t>The availability of substitute product or services makes the competitive setting difficult for Audi and alternative existing players</w:t>
      </w:r>
    </w:p>
    <w:p w14:paraId="15CBB73F" w14:textId="1E1EA6D2" w:rsidR="00013B52" w:rsidRDefault="00B14057" w:rsidP="00622808">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B14057">
        <w:rPr>
          <w:rFonts w:ascii="Arial" w:eastAsia="Times New Roman" w:hAnsi="Arial" w:cs="Arial"/>
          <w:color w:val="000000" w:themeColor="text1"/>
          <w:lang w:eastAsia="en-GB"/>
        </w:rPr>
        <w:t>The Threat of Substitute Products or services increases when</w:t>
      </w:r>
      <w:r>
        <w:rPr>
          <w:rFonts w:ascii="Arial" w:eastAsia="Times New Roman" w:hAnsi="Arial" w:cs="Arial"/>
          <w:color w:val="000000" w:themeColor="text1"/>
          <w:lang w:eastAsia="en-GB"/>
        </w:rPr>
        <w:t>:</w:t>
      </w:r>
    </w:p>
    <w:p w14:paraId="5B067217" w14:textId="77777777" w:rsidR="00412CD3" w:rsidRDefault="009D0ADD" w:rsidP="00412CD3">
      <w:pPr>
        <w:pStyle w:val="ListParagraph"/>
        <w:numPr>
          <w:ilvl w:val="0"/>
          <w:numId w:val="4"/>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412CD3">
        <w:rPr>
          <w:rFonts w:ascii="Arial" w:eastAsia="Times New Roman" w:hAnsi="Arial" w:cs="Arial"/>
          <w:color w:val="000000" w:themeColor="text1"/>
          <w:lang w:eastAsia="en-GB"/>
        </w:rPr>
        <w:t>A cheaper substitute product/service is on the market from another business</w:t>
      </w:r>
    </w:p>
    <w:p w14:paraId="172717DD" w14:textId="77777777" w:rsidR="00CD4C4B" w:rsidRDefault="009D0ADD" w:rsidP="00CD4C4B">
      <w:pPr>
        <w:pStyle w:val="ListParagraph"/>
        <w:numPr>
          <w:ilvl w:val="0"/>
          <w:numId w:val="4"/>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CD4C4B">
        <w:rPr>
          <w:rFonts w:ascii="Arial" w:eastAsia="Times New Roman" w:hAnsi="Arial" w:cs="Arial"/>
          <w:color w:val="000000" w:themeColor="text1"/>
          <w:lang w:eastAsia="en-GB"/>
        </w:rPr>
        <w:t>The psychological shift prices of moving from business to substitute product square measure low.</w:t>
      </w:r>
    </w:p>
    <w:p w14:paraId="18F29830" w14:textId="51CB2C9C" w:rsidR="00B14057" w:rsidRPr="00CD4C4B" w:rsidRDefault="009D0ADD" w:rsidP="00CD4C4B">
      <w:pPr>
        <w:pStyle w:val="ListParagraph"/>
        <w:numPr>
          <w:ilvl w:val="0"/>
          <w:numId w:val="4"/>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CD4C4B">
        <w:rPr>
          <w:rFonts w:ascii="Arial" w:eastAsia="Times New Roman" w:hAnsi="Arial" w:cs="Arial"/>
          <w:color w:val="000000" w:themeColor="text1"/>
          <w:lang w:eastAsia="en-GB"/>
        </w:rPr>
        <w:t>Substitute product offers an equivalent or perhaps superior quality and performance as offered by Audi’s product</w:t>
      </w:r>
    </w:p>
    <w:p w14:paraId="297866D3" w14:textId="4612919F" w:rsidR="00721203" w:rsidRDefault="003D5AD6" w:rsidP="00721203">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3D5AD6">
        <w:rPr>
          <w:rFonts w:ascii="Arial" w:eastAsia="Times New Roman" w:hAnsi="Arial" w:cs="Arial"/>
          <w:color w:val="000000" w:themeColor="text1"/>
          <w:lang w:eastAsia="en-GB"/>
        </w:rPr>
        <w:lastRenderedPageBreak/>
        <w:t>However, this threat is substantially low for Audi when</w:t>
      </w:r>
      <w:r>
        <w:rPr>
          <w:rFonts w:ascii="Arial" w:eastAsia="Times New Roman" w:hAnsi="Arial" w:cs="Arial"/>
          <w:color w:val="000000" w:themeColor="text1"/>
          <w:lang w:eastAsia="en-GB"/>
        </w:rPr>
        <w:t>:</w:t>
      </w:r>
    </w:p>
    <w:p w14:paraId="435F2DB0" w14:textId="77777777" w:rsidR="00782947" w:rsidRPr="00782947" w:rsidRDefault="00782947" w:rsidP="00782947">
      <w:pPr>
        <w:pStyle w:val="ListParagraph"/>
        <w:numPr>
          <w:ilvl w:val="0"/>
          <w:numId w:val="5"/>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782947">
        <w:rPr>
          <w:rFonts w:ascii="Arial" w:eastAsia="Times New Roman" w:hAnsi="Arial" w:cs="Arial"/>
          <w:color w:val="000000" w:themeColor="text1"/>
          <w:lang w:eastAsia="en-GB"/>
        </w:rPr>
        <w:t>The shift value of victimization the substitute product is high (due to high psychological prices or higher economic costs)</w:t>
      </w:r>
    </w:p>
    <w:p w14:paraId="516955CE" w14:textId="3061A047" w:rsidR="00782947" w:rsidRDefault="00782947" w:rsidP="00782947">
      <w:pPr>
        <w:pStyle w:val="ListParagraph"/>
        <w:numPr>
          <w:ilvl w:val="0"/>
          <w:numId w:val="5"/>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782947">
        <w:rPr>
          <w:rFonts w:ascii="Arial" w:eastAsia="Times New Roman" w:hAnsi="Arial" w:cs="Arial"/>
          <w:color w:val="000000" w:themeColor="text1"/>
          <w:lang w:eastAsia="en-GB"/>
        </w:rPr>
        <w:br/>
        <w:t>Customers cannot derive constant utility (in terms of quality and performance) from substitute product as they derive from the Audi’s product.</w:t>
      </w:r>
    </w:p>
    <w:p w14:paraId="2C4E89A1" w14:textId="5C02A40D" w:rsidR="00781DFD" w:rsidRDefault="00781DFD" w:rsidP="00781DFD">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6C5C7A42" w14:textId="32CB39A0" w:rsidR="00781DFD" w:rsidRDefault="00781DFD" w:rsidP="00781DFD">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396E8E82" w14:textId="615DF3D5" w:rsidR="00781DFD" w:rsidRDefault="00781DFD" w:rsidP="00781DFD">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6C600DB7" w14:textId="3BFB0F6E" w:rsidR="00781DFD" w:rsidRDefault="00781DFD" w:rsidP="00781DFD">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298BC2CF" w14:textId="71BD3C7D" w:rsidR="00781DFD" w:rsidRDefault="00781DFD" w:rsidP="00781DFD">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37860C24" w14:textId="2565A5FB" w:rsidR="00781DFD" w:rsidRDefault="00781DFD" w:rsidP="00781DFD">
      <w:pPr>
        <w:pStyle w:val="ListParagraph"/>
        <w:spacing w:before="100" w:beforeAutospacing="1"/>
        <w:outlineLvl w:val="2"/>
        <w:rPr>
          <w:rFonts w:ascii="Arial" w:eastAsia="Times New Roman" w:hAnsi="Arial" w:cs="Arial"/>
          <w:b/>
          <w:bCs/>
          <w:color w:val="000000" w:themeColor="text1"/>
          <w:u w:val="double"/>
          <w:lang w:eastAsia="en-GB"/>
        </w:rPr>
      </w:pPr>
      <w:r w:rsidRPr="00781DFD">
        <w:rPr>
          <w:rFonts w:ascii="Arial" w:eastAsia="Times New Roman" w:hAnsi="Arial" w:cs="Arial"/>
          <w:b/>
          <w:bCs/>
          <w:color w:val="000000" w:themeColor="text1"/>
          <w:u w:val="double"/>
          <w:lang w:eastAsia="en-GB"/>
        </w:rPr>
        <w:t>Rivalry among existing firms</w:t>
      </w:r>
    </w:p>
    <w:p w14:paraId="479D5AAF" w14:textId="7AACD6DE" w:rsidR="00781DFD" w:rsidRDefault="00781DFD" w:rsidP="00781DFD">
      <w:pPr>
        <w:pStyle w:val="ListParagraph"/>
        <w:spacing w:before="100" w:beforeAutospacing="1"/>
        <w:outlineLvl w:val="2"/>
        <w:rPr>
          <w:rFonts w:ascii="Arial" w:eastAsia="Times New Roman" w:hAnsi="Arial" w:cs="Arial"/>
          <w:b/>
          <w:bCs/>
          <w:color w:val="000000" w:themeColor="text1"/>
          <w:u w:val="double"/>
          <w:lang w:eastAsia="en-GB"/>
        </w:rPr>
      </w:pPr>
    </w:p>
    <w:p w14:paraId="53BC070C" w14:textId="5CD6C754" w:rsidR="00781DFD" w:rsidRDefault="00A86615" w:rsidP="00781DFD">
      <w:pPr>
        <w:pStyle w:val="ListParagraph"/>
        <w:spacing w:before="100" w:beforeAutospacing="1"/>
        <w:outlineLvl w:val="2"/>
        <w:rPr>
          <w:rFonts w:ascii="Arial" w:eastAsia="Times New Roman" w:hAnsi="Arial" w:cs="Arial"/>
          <w:color w:val="000000" w:themeColor="text1"/>
          <w:lang w:eastAsia="en-GB"/>
        </w:rPr>
      </w:pPr>
      <w:r w:rsidRPr="00A86615">
        <w:rPr>
          <w:rFonts w:ascii="Arial" w:eastAsia="Times New Roman" w:hAnsi="Arial" w:cs="Arial"/>
          <w:color w:val="000000" w:themeColor="text1"/>
          <w:lang w:eastAsia="en-GB"/>
        </w:rPr>
        <w:t>The competition among existing corporations shows the quantity of competitors that provide robust competition to the Audi High competition shows Audi will face sturdy pressure from the rival corporations, which might limit every other’s growth potential.</w:t>
      </w:r>
    </w:p>
    <w:p w14:paraId="36A9C0E6" w14:textId="5AA00BB6" w:rsidR="00A86615" w:rsidRDefault="00A86615" w:rsidP="00781DFD">
      <w:pPr>
        <w:pStyle w:val="ListParagraph"/>
        <w:spacing w:before="100" w:beforeAutospacing="1"/>
        <w:outlineLvl w:val="2"/>
        <w:rPr>
          <w:rFonts w:ascii="Arial" w:eastAsia="Times New Roman" w:hAnsi="Arial" w:cs="Arial"/>
          <w:color w:val="000000" w:themeColor="text1"/>
          <w:lang w:eastAsia="en-GB"/>
        </w:rPr>
      </w:pPr>
    </w:p>
    <w:p w14:paraId="48EE1B82" w14:textId="1283C544" w:rsidR="00A57E7D" w:rsidRDefault="00A57E7D" w:rsidP="00781DFD">
      <w:pPr>
        <w:pStyle w:val="ListParagraph"/>
        <w:spacing w:before="100" w:beforeAutospacing="1"/>
        <w:outlineLvl w:val="2"/>
        <w:rPr>
          <w:rFonts w:ascii="Arial" w:eastAsia="Times New Roman" w:hAnsi="Arial" w:cs="Arial"/>
          <w:color w:val="000000" w:themeColor="text1"/>
          <w:lang w:eastAsia="en-GB"/>
        </w:rPr>
      </w:pPr>
      <w:r w:rsidRPr="00A57E7D">
        <w:rPr>
          <w:rFonts w:ascii="Arial" w:eastAsia="Times New Roman" w:hAnsi="Arial" w:cs="Arial"/>
          <w:color w:val="000000" w:themeColor="text1"/>
          <w:lang w:eastAsia="en-GB"/>
        </w:rPr>
        <w:t>The Rivalry among existing firms will be low for Audi if</w:t>
      </w:r>
      <w:r>
        <w:rPr>
          <w:rFonts w:ascii="Arial" w:eastAsia="Times New Roman" w:hAnsi="Arial" w:cs="Arial"/>
          <w:color w:val="000000" w:themeColor="text1"/>
          <w:lang w:eastAsia="en-GB"/>
        </w:rPr>
        <w:t>:</w:t>
      </w:r>
    </w:p>
    <w:p w14:paraId="64338DFA" w14:textId="28DAAC94" w:rsidR="00A57E7D" w:rsidRDefault="00A57E7D" w:rsidP="00781DFD">
      <w:pPr>
        <w:pStyle w:val="ListParagraph"/>
        <w:spacing w:before="100" w:beforeAutospacing="1"/>
        <w:outlineLvl w:val="2"/>
        <w:rPr>
          <w:rFonts w:ascii="Arial" w:eastAsia="Times New Roman" w:hAnsi="Arial" w:cs="Arial"/>
          <w:color w:val="000000" w:themeColor="text1"/>
          <w:lang w:eastAsia="en-GB"/>
        </w:rPr>
      </w:pPr>
    </w:p>
    <w:p w14:paraId="7DF24325" w14:textId="553F636C" w:rsidR="00AC44F1" w:rsidRPr="00F13C19" w:rsidRDefault="00F13C19" w:rsidP="00AC44F1">
      <w:pPr>
        <w:pStyle w:val="ListParagraph"/>
        <w:numPr>
          <w:ilvl w:val="0"/>
          <w:numId w:val="5"/>
        </w:numPr>
        <w:spacing w:before="100" w:beforeAutospacing="1"/>
        <w:outlineLvl w:val="2"/>
        <w:rPr>
          <w:rFonts w:ascii="Arial" w:eastAsia="Times New Roman" w:hAnsi="Arial" w:cs="Arial"/>
          <w:color w:val="000000" w:themeColor="text1"/>
          <w:lang w:eastAsia="en-GB"/>
        </w:rPr>
      </w:pPr>
      <w:r w:rsidRPr="00F13C19">
        <w:rPr>
          <w:rFonts w:ascii="Arial" w:eastAsia="Times New Roman" w:hAnsi="Arial" w:cs="Arial"/>
          <w:color w:val="000000" w:themeColor="text1"/>
          <w:lang w:eastAsia="en-GB"/>
        </w:rPr>
        <w:t>There is</w:t>
      </w:r>
      <w:r w:rsidR="00CE5222" w:rsidRPr="00F13C19">
        <w:rPr>
          <w:rFonts w:ascii="Arial" w:eastAsia="Times New Roman" w:hAnsi="Arial" w:cs="Arial"/>
          <w:color w:val="000000" w:themeColor="text1"/>
          <w:lang w:eastAsia="en-GB"/>
        </w:rPr>
        <w:t> area unit solely a restricted range of players within the market</w:t>
      </w:r>
    </w:p>
    <w:p w14:paraId="054551DA" w14:textId="77777777" w:rsidR="00AC44F1" w:rsidRPr="00F13C19" w:rsidRDefault="00CE5222" w:rsidP="00AC44F1">
      <w:pPr>
        <w:pStyle w:val="ListParagraph"/>
        <w:numPr>
          <w:ilvl w:val="0"/>
          <w:numId w:val="5"/>
        </w:numPr>
        <w:spacing w:before="100" w:beforeAutospacing="1"/>
        <w:outlineLvl w:val="2"/>
        <w:rPr>
          <w:rFonts w:ascii="Arial" w:eastAsia="Times New Roman" w:hAnsi="Arial" w:cs="Arial"/>
          <w:color w:val="000000" w:themeColor="text1"/>
          <w:lang w:eastAsia="en-GB"/>
        </w:rPr>
      </w:pPr>
      <w:r w:rsidRPr="00F13C19">
        <w:rPr>
          <w:rFonts w:ascii="Arial" w:eastAsia="Times New Roman" w:hAnsi="Arial" w:cs="Arial"/>
          <w:color w:val="000000" w:themeColor="text1"/>
          <w:lang w:eastAsia="en-GB"/>
        </w:rPr>
        <w:t>The business is growing at a quick rate</w:t>
      </w:r>
    </w:p>
    <w:p w14:paraId="03060A2A" w14:textId="77777777" w:rsidR="00F13C19" w:rsidRPr="00F13C19" w:rsidRDefault="00CE5222" w:rsidP="00AC44F1">
      <w:pPr>
        <w:pStyle w:val="ListParagraph"/>
        <w:numPr>
          <w:ilvl w:val="0"/>
          <w:numId w:val="5"/>
        </w:numPr>
        <w:spacing w:before="100" w:beforeAutospacing="1"/>
        <w:outlineLvl w:val="2"/>
        <w:rPr>
          <w:rFonts w:ascii="Arial" w:eastAsia="Times New Roman" w:hAnsi="Arial" w:cs="Arial"/>
          <w:color w:val="000000" w:themeColor="text1"/>
          <w:lang w:eastAsia="en-GB"/>
        </w:rPr>
      </w:pPr>
      <w:r w:rsidRPr="00F13C19">
        <w:rPr>
          <w:rFonts w:ascii="Arial" w:eastAsia="Times New Roman" w:hAnsi="Arial" w:cs="Arial"/>
          <w:color w:val="000000" w:themeColor="text1"/>
          <w:lang w:eastAsia="en-GB"/>
        </w:rPr>
        <w:t>There is a transparent market leader</w:t>
      </w:r>
    </w:p>
    <w:p w14:paraId="1F9DBF5F" w14:textId="77777777" w:rsidR="00F13C19" w:rsidRPr="00F13C19" w:rsidRDefault="00CE5222" w:rsidP="00AC44F1">
      <w:pPr>
        <w:pStyle w:val="ListParagraph"/>
        <w:numPr>
          <w:ilvl w:val="0"/>
          <w:numId w:val="5"/>
        </w:numPr>
        <w:spacing w:before="100" w:beforeAutospacing="1"/>
        <w:outlineLvl w:val="2"/>
        <w:rPr>
          <w:rFonts w:ascii="Arial" w:eastAsia="Times New Roman" w:hAnsi="Arial" w:cs="Arial"/>
          <w:color w:val="000000" w:themeColor="text1"/>
          <w:lang w:eastAsia="en-GB"/>
        </w:rPr>
      </w:pPr>
      <w:r w:rsidRPr="00F13C19">
        <w:rPr>
          <w:rFonts w:ascii="Arial" w:eastAsia="Times New Roman" w:hAnsi="Arial" w:cs="Arial"/>
          <w:color w:val="000000" w:themeColor="text1"/>
          <w:lang w:eastAsia="en-GB"/>
        </w:rPr>
        <w:t>The merchandise area unit extremely differentiated, and every market player targets totally different sub-segments</w:t>
      </w:r>
    </w:p>
    <w:p w14:paraId="24871817" w14:textId="77777777" w:rsidR="00F13C19" w:rsidRPr="00F13C19" w:rsidRDefault="00CE5222" w:rsidP="00AC44F1">
      <w:pPr>
        <w:pStyle w:val="ListParagraph"/>
        <w:numPr>
          <w:ilvl w:val="0"/>
          <w:numId w:val="5"/>
        </w:numPr>
        <w:spacing w:before="100" w:beforeAutospacing="1"/>
        <w:outlineLvl w:val="2"/>
        <w:rPr>
          <w:rFonts w:ascii="Arial" w:eastAsia="Times New Roman" w:hAnsi="Arial" w:cs="Arial"/>
          <w:color w:val="000000" w:themeColor="text1"/>
          <w:lang w:eastAsia="en-GB"/>
        </w:rPr>
      </w:pPr>
      <w:r w:rsidRPr="00F13C19">
        <w:rPr>
          <w:rFonts w:ascii="Arial" w:eastAsia="Times New Roman" w:hAnsi="Arial" w:cs="Arial"/>
          <w:color w:val="000000" w:themeColor="text1"/>
          <w:lang w:eastAsia="en-GB"/>
        </w:rPr>
        <w:t>The economic/psychological shift prices for customers area unit high.</w:t>
      </w:r>
    </w:p>
    <w:p w14:paraId="681B6DCC" w14:textId="7BD5FB80" w:rsidR="00A57E7D" w:rsidRDefault="00CE5222" w:rsidP="00AC44F1">
      <w:pPr>
        <w:pStyle w:val="ListParagraph"/>
        <w:numPr>
          <w:ilvl w:val="0"/>
          <w:numId w:val="5"/>
        </w:numPr>
        <w:spacing w:before="100" w:beforeAutospacing="1"/>
        <w:outlineLvl w:val="2"/>
        <w:rPr>
          <w:rFonts w:ascii="Arial" w:eastAsia="Times New Roman" w:hAnsi="Arial" w:cs="Arial"/>
          <w:color w:val="000000" w:themeColor="text1"/>
          <w:lang w:eastAsia="en-GB"/>
        </w:rPr>
      </w:pPr>
      <w:r w:rsidRPr="00F13C19">
        <w:rPr>
          <w:rFonts w:ascii="Arial" w:eastAsia="Times New Roman" w:hAnsi="Arial" w:cs="Arial"/>
          <w:color w:val="000000" w:themeColor="text1"/>
          <w:lang w:eastAsia="en-GB"/>
        </w:rPr>
        <w:t>The exit barriers area unit low, which suggests companies will simply leave the business while not acquisition Brobdingnagian losses.</w:t>
      </w:r>
    </w:p>
    <w:p w14:paraId="5B1E5276" w14:textId="791A9644" w:rsidR="00F13C19" w:rsidRDefault="00F13C19" w:rsidP="00F13C19">
      <w:pPr>
        <w:pStyle w:val="ListParagraph"/>
        <w:spacing w:before="100" w:beforeAutospacing="1"/>
        <w:outlineLvl w:val="2"/>
        <w:rPr>
          <w:rFonts w:ascii="Arial" w:eastAsia="Times New Roman" w:hAnsi="Arial" w:cs="Arial"/>
          <w:color w:val="000000" w:themeColor="text1"/>
          <w:lang w:eastAsia="en-GB"/>
        </w:rPr>
      </w:pPr>
    </w:p>
    <w:p w14:paraId="0C03A099" w14:textId="0234C4A9" w:rsidR="0020311C" w:rsidRDefault="0020311C" w:rsidP="00F13C19">
      <w:pPr>
        <w:pStyle w:val="ListParagraph"/>
        <w:spacing w:before="100" w:beforeAutospacing="1"/>
        <w:outlineLvl w:val="2"/>
        <w:rPr>
          <w:rFonts w:ascii="Arial" w:eastAsia="Times New Roman" w:hAnsi="Arial" w:cs="Arial"/>
          <w:color w:val="000000" w:themeColor="text1"/>
          <w:lang w:eastAsia="en-GB"/>
        </w:rPr>
      </w:pPr>
    </w:p>
    <w:p w14:paraId="3D6927EA" w14:textId="062D0F69" w:rsidR="0020311C" w:rsidRDefault="0020311C" w:rsidP="00F13C19">
      <w:pPr>
        <w:pStyle w:val="ListParagraph"/>
        <w:spacing w:before="100" w:beforeAutospacing="1"/>
        <w:outlineLvl w:val="2"/>
        <w:rPr>
          <w:rFonts w:ascii="Arial" w:eastAsia="Times New Roman" w:hAnsi="Arial" w:cs="Arial"/>
          <w:color w:val="000000" w:themeColor="text1"/>
          <w:lang w:eastAsia="en-GB"/>
        </w:rPr>
      </w:pPr>
    </w:p>
    <w:p w14:paraId="09B4D9A2" w14:textId="7A0DCEF3" w:rsidR="0020311C" w:rsidRDefault="0020311C" w:rsidP="00F13C19">
      <w:pPr>
        <w:pStyle w:val="ListParagraph"/>
        <w:spacing w:before="100" w:beforeAutospacing="1"/>
        <w:outlineLvl w:val="2"/>
        <w:rPr>
          <w:rFonts w:ascii="Arial" w:eastAsia="Times New Roman" w:hAnsi="Arial" w:cs="Arial"/>
          <w:color w:val="000000" w:themeColor="text1"/>
          <w:lang w:eastAsia="en-GB"/>
        </w:rPr>
      </w:pPr>
    </w:p>
    <w:p w14:paraId="7EC93BD5" w14:textId="09094874" w:rsidR="0020311C" w:rsidRDefault="0020311C" w:rsidP="00F13C19">
      <w:pPr>
        <w:pStyle w:val="ListParagraph"/>
        <w:spacing w:before="100" w:beforeAutospacing="1"/>
        <w:outlineLvl w:val="2"/>
        <w:rPr>
          <w:rFonts w:ascii="Arial" w:eastAsia="Times New Roman" w:hAnsi="Arial" w:cs="Arial"/>
          <w:color w:val="000000" w:themeColor="text1"/>
          <w:lang w:eastAsia="en-GB"/>
        </w:rPr>
      </w:pPr>
    </w:p>
    <w:p w14:paraId="442D372C" w14:textId="37D5360C" w:rsidR="0020311C" w:rsidRDefault="0020311C" w:rsidP="00F13C19">
      <w:pPr>
        <w:pStyle w:val="ListParagraph"/>
        <w:spacing w:before="100" w:beforeAutospacing="1"/>
        <w:outlineLvl w:val="2"/>
        <w:rPr>
          <w:rFonts w:ascii="Arial" w:eastAsia="Times New Roman" w:hAnsi="Arial" w:cs="Arial"/>
          <w:color w:val="000000" w:themeColor="text1"/>
          <w:lang w:eastAsia="en-GB"/>
        </w:rPr>
      </w:pPr>
    </w:p>
    <w:p w14:paraId="0987293A" w14:textId="214558C2" w:rsidR="00012D02" w:rsidRDefault="00012D02" w:rsidP="00F13C19">
      <w:pPr>
        <w:pStyle w:val="ListParagraph"/>
        <w:spacing w:before="100" w:beforeAutospacing="1"/>
        <w:outlineLvl w:val="2"/>
        <w:rPr>
          <w:rFonts w:ascii="Arial" w:eastAsia="Times New Roman" w:hAnsi="Arial" w:cs="Arial"/>
          <w:color w:val="000000" w:themeColor="text1"/>
          <w:lang w:eastAsia="en-GB"/>
        </w:rPr>
      </w:pPr>
    </w:p>
    <w:p w14:paraId="7C6AD746" w14:textId="29D19F9A" w:rsidR="00012D02" w:rsidRDefault="00012D02" w:rsidP="00F13C19">
      <w:pPr>
        <w:pStyle w:val="ListParagraph"/>
        <w:spacing w:before="100" w:beforeAutospacing="1"/>
        <w:outlineLvl w:val="2"/>
        <w:rPr>
          <w:rFonts w:ascii="Arial" w:eastAsia="Times New Roman" w:hAnsi="Arial" w:cs="Arial"/>
          <w:color w:val="000000" w:themeColor="text1"/>
          <w:lang w:eastAsia="en-GB"/>
        </w:rPr>
      </w:pPr>
    </w:p>
    <w:p w14:paraId="7EC2E99E" w14:textId="77777777" w:rsidR="00012D02" w:rsidRDefault="00012D02" w:rsidP="00F13C19">
      <w:pPr>
        <w:pStyle w:val="ListParagraph"/>
        <w:spacing w:before="100" w:beforeAutospacing="1"/>
        <w:outlineLvl w:val="2"/>
        <w:rPr>
          <w:rFonts w:ascii="Arial" w:eastAsia="Times New Roman" w:hAnsi="Arial" w:cs="Arial"/>
          <w:color w:val="000000" w:themeColor="text1"/>
          <w:lang w:eastAsia="en-GB"/>
        </w:rPr>
      </w:pPr>
    </w:p>
    <w:p w14:paraId="4605A81C" w14:textId="15AA7332" w:rsidR="0020311C" w:rsidRDefault="0020311C" w:rsidP="0020311C">
      <w:pPr>
        <w:pStyle w:val="ListParagraph"/>
        <w:spacing w:before="100" w:beforeAutospacing="1"/>
        <w:outlineLvl w:val="2"/>
        <w:rPr>
          <w:rFonts w:ascii="Arial" w:eastAsia="Times New Roman" w:hAnsi="Arial" w:cs="Arial"/>
          <w:b/>
          <w:bCs/>
          <w:color w:val="000000" w:themeColor="text1"/>
          <w:u w:val="double"/>
          <w:lang w:eastAsia="en-GB"/>
        </w:rPr>
      </w:pPr>
      <w:r w:rsidRPr="0020311C">
        <w:rPr>
          <w:rFonts w:ascii="Arial" w:eastAsia="Times New Roman" w:hAnsi="Arial" w:cs="Arial"/>
          <w:b/>
          <w:bCs/>
          <w:color w:val="000000" w:themeColor="text1"/>
          <w:u w:val="double"/>
          <w:lang w:eastAsia="en-GB"/>
        </w:rPr>
        <w:t>Bargaining Power of Suppliers</w:t>
      </w:r>
    </w:p>
    <w:p w14:paraId="15C5D4F6" w14:textId="4D65E5FB" w:rsidR="0020311C" w:rsidRDefault="0020311C" w:rsidP="0020311C">
      <w:pPr>
        <w:pStyle w:val="ListParagraph"/>
        <w:spacing w:before="100" w:beforeAutospacing="1"/>
        <w:outlineLvl w:val="2"/>
        <w:rPr>
          <w:rFonts w:ascii="Arial" w:eastAsia="Times New Roman" w:hAnsi="Arial" w:cs="Arial"/>
          <w:b/>
          <w:bCs/>
          <w:color w:val="000000" w:themeColor="text1"/>
          <w:u w:val="double"/>
          <w:lang w:eastAsia="en-GB"/>
        </w:rPr>
      </w:pPr>
    </w:p>
    <w:p w14:paraId="5934A22D" w14:textId="28025E6F" w:rsidR="0020311C" w:rsidRDefault="00012D02" w:rsidP="0020311C">
      <w:pPr>
        <w:pStyle w:val="ListParagraph"/>
        <w:spacing w:before="100" w:beforeAutospacing="1"/>
        <w:outlineLvl w:val="2"/>
        <w:rPr>
          <w:rFonts w:ascii="Arial" w:eastAsia="Times New Roman" w:hAnsi="Arial" w:cs="Arial"/>
          <w:b/>
          <w:bCs/>
          <w:color w:val="000000" w:themeColor="text1"/>
          <w:u w:val="double"/>
          <w:lang w:eastAsia="en-GB"/>
        </w:rPr>
      </w:pPr>
      <w:r w:rsidRPr="00012D02">
        <w:rPr>
          <w:rFonts w:ascii="Arial" w:eastAsia="Times New Roman" w:hAnsi="Arial" w:cs="Arial"/>
          <w:b/>
          <w:bCs/>
          <w:color w:val="000000" w:themeColor="text1"/>
          <w:u w:val="double"/>
          <w:lang w:eastAsia="en-GB"/>
        </w:rPr>
        <w:t>Bargaining power of suppliers will be high for Audi if:</w:t>
      </w:r>
    </w:p>
    <w:p w14:paraId="7DED828A" w14:textId="1BB5ED82" w:rsidR="00012D02" w:rsidRDefault="00012D02" w:rsidP="0020311C">
      <w:pPr>
        <w:pStyle w:val="ListParagraph"/>
        <w:spacing w:before="100" w:beforeAutospacing="1"/>
        <w:outlineLvl w:val="2"/>
        <w:rPr>
          <w:rFonts w:ascii="Arial" w:eastAsia="Times New Roman" w:hAnsi="Arial" w:cs="Arial"/>
          <w:b/>
          <w:bCs/>
          <w:color w:val="000000" w:themeColor="text1"/>
          <w:u w:val="double"/>
          <w:lang w:eastAsia="en-GB"/>
        </w:rPr>
      </w:pPr>
    </w:p>
    <w:p w14:paraId="338DF652" w14:textId="77777777" w:rsidR="00AE4E6E" w:rsidRDefault="00AE4E6E" w:rsidP="00AE4E6E">
      <w:pPr>
        <w:pStyle w:val="ListParagraph"/>
        <w:numPr>
          <w:ilvl w:val="0"/>
          <w:numId w:val="5"/>
        </w:numPr>
        <w:spacing w:before="100" w:beforeAutospacing="1"/>
        <w:outlineLvl w:val="2"/>
        <w:rPr>
          <w:rFonts w:ascii="Arial" w:eastAsia="Times New Roman" w:hAnsi="Arial" w:cs="Arial"/>
          <w:color w:val="000000" w:themeColor="text1"/>
          <w:lang w:eastAsia="en-GB"/>
        </w:rPr>
      </w:pPr>
      <w:r w:rsidRPr="00AE4E6E">
        <w:rPr>
          <w:rFonts w:ascii="Arial" w:eastAsia="Times New Roman" w:hAnsi="Arial" w:cs="Arial"/>
          <w:color w:val="000000" w:themeColor="text1"/>
          <w:lang w:eastAsia="en-GB"/>
        </w:rPr>
        <w:t>Suppliers have targeted into a selected region, and their concentration is on top of their consumers.</w:t>
      </w:r>
    </w:p>
    <w:p w14:paraId="1089C1A7" w14:textId="77777777" w:rsidR="00AE4E6E" w:rsidRDefault="00AE4E6E" w:rsidP="00AE4E6E">
      <w:pPr>
        <w:pStyle w:val="ListParagraph"/>
        <w:numPr>
          <w:ilvl w:val="0"/>
          <w:numId w:val="5"/>
        </w:numPr>
        <w:spacing w:before="100" w:beforeAutospacing="1"/>
        <w:outlineLvl w:val="2"/>
        <w:rPr>
          <w:rFonts w:ascii="Arial" w:eastAsia="Times New Roman" w:hAnsi="Arial" w:cs="Arial"/>
          <w:color w:val="000000" w:themeColor="text1"/>
          <w:lang w:eastAsia="en-GB"/>
        </w:rPr>
      </w:pPr>
      <w:r w:rsidRPr="00AE4E6E">
        <w:rPr>
          <w:rFonts w:ascii="Arial" w:eastAsia="Times New Roman" w:hAnsi="Arial" w:cs="Arial"/>
          <w:color w:val="000000" w:themeColor="text1"/>
          <w:lang w:eastAsia="en-GB"/>
        </w:rPr>
        <w:t>This force is especially robust once the value to modify from one provider to different is high for consumers (for example, because of written agreement relationships).</w:t>
      </w:r>
    </w:p>
    <w:p w14:paraId="690040A3" w14:textId="6AE38BB8" w:rsidR="00AE4E6E" w:rsidRDefault="00AE4E6E" w:rsidP="00AE4E6E">
      <w:pPr>
        <w:pStyle w:val="ListParagraph"/>
        <w:numPr>
          <w:ilvl w:val="0"/>
          <w:numId w:val="5"/>
        </w:numPr>
        <w:spacing w:before="100" w:beforeAutospacing="1"/>
        <w:outlineLvl w:val="2"/>
        <w:rPr>
          <w:rFonts w:ascii="Arial" w:eastAsia="Times New Roman" w:hAnsi="Arial" w:cs="Arial"/>
          <w:color w:val="000000" w:themeColor="text1"/>
          <w:lang w:eastAsia="en-GB"/>
        </w:rPr>
      </w:pPr>
      <w:r w:rsidRPr="00AE4E6E">
        <w:rPr>
          <w:rFonts w:ascii="Arial" w:eastAsia="Times New Roman" w:hAnsi="Arial" w:cs="Arial"/>
          <w:color w:val="000000" w:themeColor="text1"/>
          <w:lang w:eastAsia="en-GB"/>
        </w:rPr>
        <w:t>When suppliers’ area unit few and demand for his or her offered product is high, it strengthens the suppliers’ position against Audi</w:t>
      </w:r>
    </w:p>
    <w:p w14:paraId="2D6553FE" w14:textId="49BCA374" w:rsidR="00012D02" w:rsidRPr="00AE4E6E" w:rsidRDefault="00AE4E6E" w:rsidP="00AE4E6E">
      <w:pPr>
        <w:pStyle w:val="ListParagraph"/>
        <w:numPr>
          <w:ilvl w:val="0"/>
          <w:numId w:val="5"/>
        </w:numPr>
        <w:spacing w:before="100" w:beforeAutospacing="1"/>
        <w:outlineLvl w:val="2"/>
        <w:rPr>
          <w:rFonts w:ascii="Arial" w:eastAsia="Times New Roman" w:hAnsi="Arial" w:cs="Arial"/>
          <w:color w:val="000000" w:themeColor="text1"/>
          <w:lang w:eastAsia="en-GB"/>
        </w:rPr>
      </w:pPr>
      <w:r w:rsidRPr="00AE4E6E">
        <w:rPr>
          <w:rFonts w:ascii="Arial" w:eastAsia="Times New Roman" w:hAnsi="Arial" w:cs="Arial"/>
          <w:color w:val="000000" w:themeColor="text1"/>
          <w:lang w:eastAsia="en-GB"/>
        </w:rPr>
        <w:t>Suppliers’ forward integration weakens the Audi’s position as they conjointly become the competitors therein space.</w:t>
      </w:r>
    </w:p>
    <w:p w14:paraId="7C7BE38B" w14:textId="1D8E5A04" w:rsidR="00012D02" w:rsidRDefault="00012D02" w:rsidP="0020311C">
      <w:pPr>
        <w:pStyle w:val="ListParagraph"/>
        <w:spacing w:before="100" w:beforeAutospacing="1"/>
        <w:outlineLvl w:val="2"/>
        <w:rPr>
          <w:rFonts w:ascii="Arial" w:eastAsia="Times New Roman" w:hAnsi="Arial" w:cs="Arial"/>
          <w:color w:val="000000" w:themeColor="text1"/>
          <w:lang w:eastAsia="en-GB"/>
        </w:rPr>
      </w:pPr>
    </w:p>
    <w:p w14:paraId="628F2842" w14:textId="77777777" w:rsidR="00FB55D5" w:rsidRPr="00FB55D5" w:rsidRDefault="00FB55D5" w:rsidP="00FB55D5">
      <w:pPr>
        <w:pStyle w:val="ListParagraph"/>
        <w:spacing w:before="100" w:beforeAutospacing="1"/>
        <w:outlineLvl w:val="2"/>
        <w:rPr>
          <w:rFonts w:ascii="Arial" w:eastAsia="Times New Roman" w:hAnsi="Arial" w:cs="Arial"/>
          <w:color w:val="000000" w:themeColor="text1"/>
          <w:lang w:eastAsia="en-GB"/>
        </w:rPr>
      </w:pPr>
      <w:r w:rsidRPr="00FB55D5">
        <w:rPr>
          <w:rFonts w:ascii="Arial" w:eastAsia="Times New Roman" w:hAnsi="Arial" w:cs="Arial"/>
          <w:color w:val="000000" w:themeColor="text1"/>
          <w:lang w:eastAsia="en-GB"/>
        </w:rPr>
        <w:t>Contrarily, the bargaining power of suppliers will be low for Audi if:</w:t>
      </w:r>
    </w:p>
    <w:p w14:paraId="791FFD6D" w14:textId="740A5569" w:rsidR="00FB55D5" w:rsidRDefault="00FB55D5" w:rsidP="0020311C">
      <w:pPr>
        <w:pStyle w:val="ListParagraph"/>
        <w:spacing w:before="100" w:beforeAutospacing="1"/>
        <w:outlineLvl w:val="2"/>
        <w:rPr>
          <w:rFonts w:ascii="Arial" w:eastAsia="Times New Roman" w:hAnsi="Arial" w:cs="Arial"/>
          <w:color w:val="000000" w:themeColor="text1"/>
          <w:lang w:eastAsia="en-GB"/>
        </w:rPr>
      </w:pPr>
    </w:p>
    <w:p w14:paraId="4B7B83B9" w14:textId="77777777" w:rsidR="00FB55D5" w:rsidRPr="0020311C" w:rsidRDefault="00FB55D5" w:rsidP="0020311C">
      <w:pPr>
        <w:pStyle w:val="ListParagraph"/>
        <w:spacing w:before="100" w:beforeAutospacing="1"/>
        <w:outlineLvl w:val="2"/>
        <w:rPr>
          <w:rFonts w:ascii="Arial" w:eastAsia="Times New Roman" w:hAnsi="Arial" w:cs="Arial"/>
          <w:color w:val="000000" w:themeColor="text1"/>
          <w:lang w:eastAsia="en-GB"/>
        </w:rPr>
      </w:pPr>
    </w:p>
    <w:p w14:paraId="552460FD" w14:textId="77777777" w:rsidR="0032549A" w:rsidRPr="0032549A" w:rsidRDefault="0032549A" w:rsidP="0032549A">
      <w:pPr>
        <w:pStyle w:val="ListParagraph"/>
        <w:numPr>
          <w:ilvl w:val="0"/>
          <w:numId w:val="7"/>
        </w:numPr>
        <w:outlineLvl w:val="2"/>
        <w:rPr>
          <w:rFonts w:ascii="Arial" w:eastAsia="Times New Roman" w:hAnsi="Arial" w:cs="Arial"/>
          <w:color w:val="000000" w:themeColor="text1"/>
          <w:lang w:eastAsia="en-GB"/>
        </w:rPr>
      </w:pPr>
      <w:r w:rsidRPr="0032549A">
        <w:rPr>
          <w:rFonts w:ascii="Arial" w:eastAsia="Times New Roman" w:hAnsi="Arial" w:cs="Arial"/>
          <w:color w:val="000000" w:themeColor="text1"/>
          <w:lang w:eastAsia="en-GB"/>
        </w:rPr>
        <w:t>Suppliers are not concentrated</w:t>
      </w:r>
    </w:p>
    <w:p w14:paraId="6FA99F67" w14:textId="77777777" w:rsidR="0032549A" w:rsidRPr="0032549A" w:rsidRDefault="0032549A" w:rsidP="0032549A">
      <w:pPr>
        <w:pStyle w:val="ListParagraph"/>
        <w:numPr>
          <w:ilvl w:val="0"/>
          <w:numId w:val="7"/>
        </w:numPr>
        <w:outlineLvl w:val="2"/>
        <w:rPr>
          <w:rFonts w:ascii="Arial" w:eastAsia="Times New Roman" w:hAnsi="Arial" w:cs="Arial"/>
          <w:color w:val="000000" w:themeColor="text1"/>
          <w:lang w:eastAsia="en-GB"/>
        </w:rPr>
      </w:pPr>
      <w:r w:rsidRPr="0032549A">
        <w:rPr>
          <w:rFonts w:ascii="Arial" w:eastAsia="Times New Roman" w:hAnsi="Arial" w:cs="Arial"/>
          <w:color w:val="000000" w:themeColor="text1"/>
          <w:lang w:eastAsia="en-GB"/>
        </w:rPr>
        <w:t>Switching costs are low</w:t>
      </w:r>
    </w:p>
    <w:p w14:paraId="595515EC" w14:textId="77777777" w:rsidR="0032549A" w:rsidRPr="0032549A" w:rsidRDefault="0032549A" w:rsidP="0032549A">
      <w:pPr>
        <w:pStyle w:val="ListParagraph"/>
        <w:numPr>
          <w:ilvl w:val="0"/>
          <w:numId w:val="7"/>
        </w:numPr>
        <w:outlineLvl w:val="2"/>
        <w:rPr>
          <w:rFonts w:ascii="Arial" w:eastAsia="Times New Roman" w:hAnsi="Arial" w:cs="Arial"/>
          <w:color w:val="000000" w:themeColor="text1"/>
          <w:lang w:eastAsia="en-GB"/>
        </w:rPr>
      </w:pPr>
      <w:r w:rsidRPr="0032549A">
        <w:rPr>
          <w:rFonts w:ascii="Arial" w:eastAsia="Times New Roman" w:hAnsi="Arial" w:cs="Arial"/>
          <w:color w:val="000000" w:themeColor="text1"/>
          <w:lang w:eastAsia="en-GB"/>
        </w:rPr>
        <w:t>Product lacks differentiation</w:t>
      </w:r>
    </w:p>
    <w:p w14:paraId="3036E0F7" w14:textId="77777777" w:rsidR="0032549A" w:rsidRPr="0032549A" w:rsidRDefault="0032549A" w:rsidP="0032549A">
      <w:pPr>
        <w:pStyle w:val="ListParagraph"/>
        <w:numPr>
          <w:ilvl w:val="0"/>
          <w:numId w:val="7"/>
        </w:numPr>
        <w:outlineLvl w:val="2"/>
        <w:rPr>
          <w:rFonts w:ascii="Arial" w:eastAsia="Times New Roman" w:hAnsi="Arial" w:cs="Arial"/>
          <w:color w:val="000000" w:themeColor="text1"/>
          <w:lang w:eastAsia="en-GB"/>
        </w:rPr>
      </w:pPr>
      <w:r w:rsidRPr="0032549A">
        <w:rPr>
          <w:rFonts w:ascii="Arial" w:eastAsia="Times New Roman" w:hAnsi="Arial" w:cs="Arial"/>
          <w:color w:val="000000" w:themeColor="text1"/>
          <w:lang w:eastAsia="en-GB"/>
        </w:rPr>
        <w:t>Substitute products are available</w:t>
      </w:r>
    </w:p>
    <w:p w14:paraId="44614297" w14:textId="77777777" w:rsidR="0032549A" w:rsidRPr="0032549A" w:rsidRDefault="0032549A" w:rsidP="0032549A">
      <w:pPr>
        <w:pStyle w:val="ListParagraph"/>
        <w:numPr>
          <w:ilvl w:val="0"/>
          <w:numId w:val="7"/>
        </w:numPr>
        <w:outlineLvl w:val="2"/>
        <w:rPr>
          <w:rFonts w:ascii="Arial" w:eastAsia="Times New Roman" w:hAnsi="Arial" w:cs="Arial"/>
          <w:color w:val="000000" w:themeColor="text1"/>
          <w:lang w:eastAsia="en-GB"/>
        </w:rPr>
      </w:pPr>
      <w:r w:rsidRPr="0032549A">
        <w:rPr>
          <w:rFonts w:ascii="Arial" w:eastAsia="Times New Roman" w:hAnsi="Arial" w:cs="Arial"/>
          <w:color w:val="000000" w:themeColor="text1"/>
          <w:lang w:eastAsia="en-GB"/>
        </w:rPr>
        <w:t>Audi is highly price sensitive and has adequate market knowledge</w:t>
      </w:r>
    </w:p>
    <w:p w14:paraId="1C005D18" w14:textId="3CDEBC54" w:rsidR="0032549A" w:rsidRDefault="0032549A" w:rsidP="0032549A">
      <w:pPr>
        <w:pStyle w:val="ListParagraph"/>
        <w:numPr>
          <w:ilvl w:val="0"/>
          <w:numId w:val="7"/>
        </w:numPr>
        <w:outlineLvl w:val="2"/>
        <w:rPr>
          <w:rFonts w:ascii="Arial" w:eastAsia="Times New Roman" w:hAnsi="Arial" w:cs="Arial"/>
          <w:color w:val="000000" w:themeColor="text1"/>
          <w:lang w:eastAsia="en-GB"/>
        </w:rPr>
      </w:pPr>
      <w:r w:rsidRPr="0032549A">
        <w:rPr>
          <w:rFonts w:ascii="Arial" w:eastAsia="Times New Roman" w:hAnsi="Arial" w:cs="Arial"/>
          <w:color w:val="000000" w:themeColor="text1"/>
          <w:lang w:eastAsia="en-GB"/>
        </w:rPr>
        <w:t>There is no threat of forward integration by supplier</w:t>
      </w:r>
      <w:r>
        <w:rPr>
          <w:rFonts w:ascii="Arial" w:eastAsia="Times New Roman" w:hAnsi="Arial" w:cs="Arial"/>
          <w:color w:val="000000" w:themeColor="text1"/>
          <w:lang w:eastAsia="en-GB"/>
        </w:rPr>
        <w:t>s.</w:t>
      </w:r>
    </w:p>
    <w:p w14:paraId="47EBB17D" w14:textId="3804F37C" w:rsidR="0032549A" w:rsidRDefault="0032549A" w:rsidP="0032549A">
      <w:pPr>
        <w:pStyle w:val="ListParagraph"/>
        <w:outlineLvl w:val="2"/>
        <w:rPr>
          <w:rFonts w:ascii="Arial" w:eastAsia="Times New Roman" w:hAnsi="Arial" w:cs="Arial"/>
          <w:color w:val="000000" w:themeColor="text1"/>
          <w:lang w:eastAsia="en-GB"/>
        </w:rPr>
      </w:pPr>
    </w:p>
    <w:p w14:paraId="30FDA52E" w14:textId="3C05C405" w:rsidR="0032549A" w:rsidRDefault="0032549A" w:rsidP="0032549A">
      <w:pPr>
        <w:pStyle w:val="ListParagraph"/>
        <w:outlineLvl w:val="2"/>
        <w:rPr>
          <w:rFonts w:ascii="Arial" w:eastAsia="Times New Roman" w:hAnsi="Arial" w:cs="Arial"/>
          <w:color w:val="000000" w:themeColor="text1"/>
          <w:lang w:eastAsia="en-GB"/>
        </w:rPr>
      </w:pPr>
    </w:p>
    <w:p w14:paraId="2C9A9782" w14:textId="10B55FF5" w:rsidR="00D96367" w:rsidRDefault="00D96367" w:rsidP="00D96367">
      <w:pPr>
        <w:pStyle w:val="ListParagraph"/>
        <w:outlineLvl w:val="2"/>
        <w:rPr>
          <w:rFonts w:ascii="Arial" w:eastAsia="Times New Roman" w:hAnsi="Arial" w:cs="Arial"/>
          <w:b/>
          <w:bCs/>
          <w:color w:val="000000" w:themeColor="text1"/>
          <w:u w:val="double"/>
          <w:lang w:eastAsia="en-GB"/>
        </w:rPr>
      </w:pPr>
      <w:r w:rsidRPr="00D96367">
        <w:rPr>
          <w:rFonts w:ascii="Arial" w:eastAsia="Times New Roman" w:hAnsi="Arial" w:cs="Arial"/>
          <w:b/>
          <w:bCs/>
          <w:color w:val="000000" w:themeColor="text1"/>
          <w:u w:val="double"/>
          <w:lang w:eastAsia="en-GB"/>
        </w:rPr>
        <w:t>Bargaining Power of Buyers</w:t>
      </w:r>
    </w:p>
    <w:p w14:paraId="192EEE88" w14:textId="3881978C" w:rsidR="00D96367" w:rsidRDefault="00D96367" w:rsidP="00D96367">
      <w:pPr>
        <w:pStyle w:val="ListParagraph"/>
        <w:outlineLvl w:val="2"/>
        <w:rPr>
          <w:rFonts w:ascii="Arial" w:eastAsia="Times New Roman" w:hAnsi="Arial" w:cs="Arial"/>
          <w:b/>
          <w:bCs/>
          <w:color w:val="000000" w:themeColor="text1"/>
          <w:u w:val="double"/>
          <w:lang w:eastAsia="en-GB"/>
        </w:rPr>
      </w:pPr>
    </w:p>
    <w:p w14:paraId="5E9F9BEA" w14:textId="1D89D64D" w:rsidR="00D96367" w:rsidRPr="00D96367" w:rsidRDefault="002753F5" w:rsidP="00D96367">
      <w:pPr>
        <w:pStyle w:val="ListParagraph"/>
        <w:outlineLvl w:val="2"/>
        <w:rPr>
          <w:rFonts w:ascii="Arial" w:eastAsia="Times New Roman" w:hAnsi="Arial" w:cs="Arial"/>
          <w:color w:val="000000" w:themeColor="text1"/>
          <w:lang w:eastAsia="en-GB"/>
        </w:rPr>
      </w:pPr>
      <w:r w:rsidRPr="002753F5">
        <w:rPr>
          <w:rFonts w:ascii="Arial" w:eastAsia="Times New Roman" w:hAnsi="Arial" w:cs="Arial"/>
          <w:color w:val="000000" w:themeColor="text1"/>
          <w:lang w:eastAsia="en-GB"/>
        </w:rPr>
        <w:t>Bargaining power of patrons indicates the pressure that clients exert on the business organisations to urge prime quality merchandise at cheap costs with glorious customer service.</w:t>
      </w:r>
    </w:p>
    <w:p w14:paraId="443DD8F8" w14:textId="77777777" w:rsidR="00D96367" w:rsidRPr="002753F5" w:rsidRDefault="00D96367" w:rsidP="0032549A">
      <w:pPr>
        <w:pStyle w:val="ListParagraph"/>
        <w:outlineLvl w:val="2"/>
        <w:rPr>
          <w:rFonts w:ascii="Arial" w:eastAsia="Times New Roman" w:hAnsi="Arial" w:cs="Arial"/>
          <w:color w:val="000000" w:themeColor="text1"/>
          <w:lang w:eastAsia="en-GB"/>
        </w:rPr>
      </w:pPr>
    </w:p>
    <w:p w14:paraId="1BE6D77A" w14:textId="77777777" w:rsidR="00F13C19" w:rsidRPr="00AE4E6E" w:rsidRDefault="00F13C19" w:rsidP="00F13C19">
      <w:pPr>
        <w:pStyle w:val="ListParagraph"/>
        <w:spacing w:before="100" w:beforeAutospacing="1"/>
        <w:outlineLvl w:val="2"/>
        <w:rPr>
          <w:rFonts w:ascii="Arial" w:eastAsia="Times New Roman" w:hAnsi="Arial" w:cs="Arial"/>
          <w:color w:val="000000" w:themeColor="text1"/>
          <w:lang w:eastAsia="en-GB"/>
        </w:rPr>
      </w:pPr>
    </w:p>
    <w:p w14:paraId="03C67795" w14:textId="65D452C0" w:rsidR="00781DFD" w:rsidRDefault="00A67B35" w:rsidP="00781DFD">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A67B35">
        <w:rPr>
          <w:rFonts w:ascii="Arial" w:eastAsia="Times New Roman" w:hAnsi="Arial" w:cs="Arial"/>
          <w:color w:val="000000" w:themeColor="text1"/>
          <w:lang w:eastAsia="en-GB"/>
        </w:rPr>
        <w:t>There are some factors that increase the bargaining power of buyers:</w:t>
      </w:r>
    </w:p>
    <w:p w14:paraId="1D776D7D" w14:textId="09B010CE" w:rsidR="00A67B35" w:rsidRDefault="00A67B35" w:rsidP="00781DFD">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54340B3A" w14:textId="7EE7D510" w:rsidR="00BE213B" w:rsidRDefault="00BE213B" w:rsidP="00BE213B">
      <w:pPr>
        <w:pStyle w:val="ListParagraph"/>
        <w:numPr>
          <w:ilvl w:val="0"/>
          <w:numId w:val="9"/>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0D59E7">
        <w:rPr>
          <w:rFonts w:ascii="Arial" w:eastAsia="Times New Roman" w:hAnsi="Arial" w:cs="Arial"/>
          <w:color w:val="000000" w:themeColor="text1"/>
          <w:lang w:eastAsia="en-GB"/>
        </w:rPr>
        <w:t>An</w:t>
      </w:r>
      <w:r w:rsidR="000D59E7" w:rsidRPr="000D59E7">
        <w:rPr>
          <w:rFonts w:ascii="Arial" w:eastAsia="Times New Roman" w:hAnsi="Arial" w:cs="Arial"/>
          <w:color w:val="000000" w:themeColor="text1"/>
          <w:lang w:eastAsia="en-GB"/>
        </w:rPr>
        <w:t> additional focused client base will increase their talks power against Audi</w:t>
      </w:r>
      <w:r w:rsidR="000D59E7" w:rsidRPr="00BE213B">
        <w:rPr>
          <w:rFonts w:ascii="Arial" w:eastAsia="Times New Roman" w:hAnsi="Arial" w:cs="Arial"/>
          <w:color w:val="000000" w:themeColor="text1"/>
          <w:lang w:eastAsia="en-GB"/>
        </w:rPr>
        <w:br/>
        <w:t xml:space="preserve">Buyer power will be high if </w:t>
      </w:r>
      <w:proofErr w:type="gramStart"/>
      <w:r w:rsidR="000D59E7" w:rsidRPr="00BE213B">
        <w:rPr>
          <w:rFonts w:ascii="Arial" w:eastAsia="Times New Roman" w:hAnsi="Arial" w:cs="Arial"/>
          <w:color w:val="000000" w:themeColor="text1"/>
          <w:lang w:eastAsia="en-GB"/>
        </w:rPr>
        <w:t>there</w:t>
      </w:r>
      <w:proofErr w:type="gramEnd"/>
      <w:r w:rsidR="000D59E7" w:rsidRPr="00BE213B">
        <w:rPr>
          <w:rFonts w:ascii="Arial" w:eastAsia="Times New Roman" w:hAnsi="Arial" w:cs="Arial"/>
          <w:color w:val="000000" w:themeColor="text1"/>
          <w:lang w:eastAsia="en-GB"/>
        </w:rPr>
        <w:t> area unit few in range whereas variety of sellers (business organisations) area unit too several.</w:t>
      </w:r>
    </w:p>
    <w:p w14:paraId="4BDF82A0" w14:textId="77777777" w:rsidR="00BE213B" w:rsidRDefault="000D59E7" w:rsidP="00BE213B">
      <w:pPr>
        <w:pStyle w:val="ListParagraph"/>
        <w:numPr>
          <w:ilvl w:val="0"/>
          <w:numId w:val="9"/>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BE213B">
        <w:rPr>
          <w:rFonts w:ascii="Arial" w:eastAsia="Times New Roman" w:hAnsi="Arial" w:cs="Arial"/>
          <w:color w:val="000000" w:themeColor="text1"/>
          <w:lang w:eastAsia="en-GB"/>
        </w:rPr>
        <w:t>Low switch prices (economic and psychological) conjointly increase the buyers’ talks power.</w:t>
      </w:r>
    </w:p>
    <w:p w14:paraId="00038542" w14:textId="77777777" w:rsidR="00BE213B" w:rsidRDefault="000D59E7" w:rsidP="00BE213B">
      <w:pPr>
        <w:pStyle w:val="ListParagraph"/>
        <w:numPr>
          <w:ilvl w:val="0"/>
          <w:numId w:val="9"/>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BE213B">
        <w:rPr>
          <w:rFonts w:ascii="Arial" w:eastAsia="Times New Roman" w:hAnsi="Arial" w:cs="Arial"/>
          <w:color w:val="000000" w:themeColor="text1"/>
          <w:lang w:eastAsia="en-GB"/>
        </w:rPr>
        <w:t xml:space="preserve">In case of company customers, their ability to try to to backward integration strengthen their position within the market. </w:t>
      </w:r>
    </w:p>
    <w:p w14:paraId="428171BF" w14:textId="160E26CA" w:rsidR="00A67B35" w:rsidRDefault="000D59E7" w:rsidP="00BE213B">
      <w:pPr>
        <w:pStyle w:val="ListParagraph"/>
        <w:numPr>
          <w:ilvl w:val="0"/>
          <w:numId w:val="9"/>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BE213B">
        <w:rPr>
          <w:rFonts w:ascii="Arial" w:eastAsia="Times New Roman" w:hAnsi="Arial" w:cs="Arial"/>
          <w:color w:val="000000" w:themeColor="text1"/>
          <w:lang w:eastAsia="en-GB"/>
        </w:rPr>
        <w:t>Backward integration shows the buyers' ability to provide the merchandise themselves rather than buying them from Audi</w:t>
      </w:r>
    </w:p>
    <w:p w14:paraId="37F2C510" w14:textId="0518CEE2" w:rsidR="000422A8" w:rsidRDefault="000422A8" w:rsidP="000422A8">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23C575F7" w14:textId="694B519B" w:rsidR="000422A8" w:rsidRDefault="000422A8" w:rsidP="000422A8">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09868F17" w14:textId="0A2C086D" w:rsidR="000422A8" w:rsidRDefault="000422A8" w:rsidP="000422A8">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564BF15F" w14:textId="77777777" w:rsidR="000422A8" w:rsidRPr="000422A8" w:rsidRDefault="000422A8" w:rsidP="000422A8">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49E5319E" w14:textId="59E6B033" w:rsidR="000B4248" w:rsidRDefault="000B4248" w:rsidP="000B4248">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0B4248">
        <w:rPr>
          <w:rFonts w:ascii="Arial" w:eastAsia="Times New Roman" w:hAnsi="Arial" w:cs="Arial"/>
          <w:color w:val="000000" w:themeColor="text1"/>
          <w:lang w:eastAsia="en-GB"/>
        </w:rPr>
        <w:t>How can Audi tackle the Bargaining Power of Buyers?</w:t>
      </w:r>
    </w:p>
    <w:p w14:paraId="02027F01" w14:textId="04A9C5FF" w:rsidR="000B4248" w:rsidRDefault="000422A8" w:rsidP="000B4248">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0422A8">
        <w:rPr>
          <w:rFonts w:ascii="Arial" w:eastAsia="Times New Roman" w:hAnsi="Arial" w:cs="Arial"/>
          <w:color w:val="000000" w:themeColor="text1"/>
          <w:lang w:eastAsia="en-GB"/>
        </w:rPr>
        <w:t>Audi will manage the negotiation power of patrons by increasing and diversifying their client base. It is often done by introducing new product, targeting new market segments and adopting the merchandise diversification methods. promoting and promotional methods may be useful during this regard. Building loyalty by embedding innovation and providing wonderful client expertise will raise the change prices, which is able to ultimately cut back their negotiation power. Audi will adopt these methods to strengthen its competitive positioning within the market.</w:t>
      </w:r>
    </w:p>
    <w:p w14:paraId="001D83BC" w14:textId="07538155" w:rsidR="007D430B" w:rsidRDefault="007D430B" w:rsidP="000B4248">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29954D63" w14:textId="5FC6900F" w:rsidR="007D430B" w:rsidRDefault="007D430B" w:rsidP="000B4248">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5F916B3C" w14:textId="77777777" w:rsidR="007D430B" w:rsidRDefault="007D430B" w:rsidP="000B4248">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30B621B0" w14:textId="247BB0AA" w:rsidR="000422A8" w:rsidRDefault="007D430B" w:rsidP="007D430B">
      <w:pPr>
        <w:shd w:val="clear" w:color="auto" w:fill="FFFFFF"/>
        <w:spacing w:before="100" w:beforeAutospacing="1" w:after="100" w:afterAutospacing="1" w:line="240" w:lineRule="auto"/>
        <w:jc w:val="center"/>
        <w:outlineLvl w:val="2"/>
        <w:rPr>
          <w:rFonts w:ascii="Arial" w:eastAsia="Times New Roman" w:hAnsi="Arial" w:cs="Arial"/>
          <w:b/>
          <w:bCs/>
          <w:color w:val="000000" w:themeColor="text1"/>
          <w:u w:val="double"/>
          <w:lang w:eastAsia="en-GB"/>
        </w:rPr>
      </w:pPr>
      <w:r w:rsidRPr="007D430B">
        <w:rPr>
          <w:rFonts w:ascii="Arial" w:eastAsia="Times New Roman" w:hAnsi="Arial" w:cs="Arial"/>
          <w:b/>
          <w:bCs/>
          <w:color w:val="000000" w:themeColor="text1"/>
          <w:u w:val="double"/>
          <w:lang w:eastAsia="en-GB"/>
        </w:rPr>
        <w:t>Value Chain of Audi</w:t>
      </w:r>
    </w:p>
    <w:p w14:paraId="656F96BB" w14:textId="77777777" w:rsidR="00045826" w:rsidRPr="00045826" w:rsidRDefault="00045826" w:rsidP="00045826">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045826">
        <w:rPr>
          <w:rFonts w:ascii="Arial" w:eastAsia="Times New Roman" w:hAnsi="Arial" w:cs="Arial"/>
          <w:color w:val="000000" w:themeColor="text1"/>
          <w:lang w:eastAsia="en-GB"/>
        </w:rPr>
        <w:t>Advantages of conducting Value Chain Analysis of Audi</w:t>
      </w:r>
    </w:p>
    <w:p w14:paraId="3789D3CE" w14:textId="77777777" w:rsidR="002A59E0" w:rsidRPr="002A59E0" w:rsidRDefault="002A59E0" w:rsidP="002A59E0">
      <w:pPr>
        <w:pStyle w:val="ListParagraph"/>
        <w:numPr>
          <w:ilvl w:val="0"/>
          <w:numId w:val="10"/>
        </w:numPr>
        <w:spacing w:before="100" w:beforeAutospacing="1" w:after="100" w:afterAutospacing="1"/>
        <w:outlineLvl w:val="2"/>
        <w:rPr>
          <w:rFonts w:ascii="Arial" w:eastAsia="Times New Roman" w:hAnsi="Arial" w:cs="Arial"/>
          <w:color w:val="000000" w:themeColor="text1"/>
          <w:lang w:eastAsia="en-GB"/>
        </w:rPr>
      </w:pPr>
      <w:r w:rsidRPr="002A59E0">
        <w:rPr>
          <w:rFonts w:ascii="Arial" w:eastAsia="Times New Roman" w:hAnsi="Arial" w:cs="Arial"/>
          <w:color w:val="000000" w:themeColor="text1"/>
          <w:lang w:eastAsia="en-GB"/>
        </w:rPr>
        <w:t>Identify competitive advantage sources</w:t>
      </w:r>
    </w:p>
    <w:p w14:paraId="3489FBAF" w14:textId="7F16B944" w:rsidR="00481176" w:rsidRDefault="00481176" w:rsidP="00481176">
      <w:pPr>
        <w:pStyle w:val="ListParagraph"/>
        <w:numPr>
          <w:ilvl w:val="0"/>
          <w:numId w:val="11"/>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481176">
        <w:rPr>
          <w:rFonts w:ascii="Arial" w:eastAsia="Times New Roman" w:hAnsi="Arial" w:cs="Arial"/>
          <w:color w:val="000000" w:themeColor="text1"/>
          <w:lang w:eastAsia="en-GB"/>
        </w:rPr>
        <w:t>By conducting the worth Chain Analysis of Audi throughout the look method, doable sources of competitive advantage will be known</w:t>
      </w:r>
    </w:p>
    <w:p w14:paraId="248863F8" w14:textId="77777777" w:rsidR="00F522CB" w:rsidRPr="00F522CB" w:rsidRDefault="00F522CB" w:rsidP="00F522CB">
      <w:pPr>
        <w:pStyle w:val="ListParagraph"/>
        <w:numPr>
          <w:ilvl w:val="0"/>
          <w:numId w:val="10"/>
        </w:numPr>
        <w:spacing w:before="100" w:beforeAutospacing="1" w:after="100" w:afterAutospacing="1"/>
        <w:outlineLvl w:val="2"/>
        <w:rPr>
          <w:rFonts w:ascii="Arial" w:eastAsia="Times New Roman" w:hAnsi="Arial" w:cs="Arial"/>
          <w:color w:val="000000" w:themeColor="text1"/>
          <w:lang w:eastAsia="en-GB"/>
        </w:rPr>
      </w:pPr>
      <w:r w:rsidRPr="00F522CB">
        <w:rPr>
          <w:rFonts w:ascii="Arial" w:eastAsia="Times New Roman" w:hAnsi="Arial" w:cs="Arial"/>
          <w:color w:val="000000" w:themeColor="text1"/>
          <w:lang w:eastAsia="en-GB"/>
        </w:rPr>
        <w:t>Identify complex inter-relationships and interdependencies</w:t>
      </w:r>
    </w:p>
    <w:p w14:paraId="25CE5F04" w14:textId="084078A9" w:rsidR="00F522CB" w:rsidRDefault="005A49C5" w:rsidP="00F522CB">
      <w:pPr>
        <w:pStyle w:val="ListParagraph"/>
        <w:numPr>
          <w:ilvl w:val="0"/>
          <w:numId w:val="10"/>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5A49C5">
        <w:rPr>
          <w:rFonts w:ascii="Arial" w:eastAsia="Times New Roman" w:hAnsi="Arial" w:cs="Arial"/>
          <w:color w:val="000000" w:themeColor="text1"/>
          <w:lang w:eastAsia="en-GB"/>
        </w:rPr>
        <w:t>Audi will determine numerous internal and external linkages among activities through the worth chain lens. the interior linkages area unit- interrelationships between activities among same organisational units and external linkages are between business units of same or totally different companies</w:t>
      </w:r>
    </w:p>
    <w:p w14:paraId="2C618E16" w14:textId="050821D1" w:rsidR="005A49C5" w:rsidRDefault="005A49C5" w:rsidP="005A49C5">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24061429" w14:textId="18403C71" w:rsidR="007E5E25" w:rsidRDefault="007E5E25" w:rsidP="005A49C5">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46CE6DB9" w14:textId="4F58C379" w:rsidR="007E5E25" w:rsidRDefault="007E5E25" w:rsidP="007E5E25">
      <w:pPr>
        <w:pStyle w:val="ListParagraph"/>
        <w:spacing w:before="100" w:beforeAutospacing="1" w:after="100" w:afterAutospacing="1"/>
        <w:outlineLvl w:val="2"/>
        <w:rPr>
          <w:rFonts w:ascii="Arial" w:eastAsia="Times New Roman" w:hAnsi="Arial" w:cs="Arial"/>
          <w:b/>
          <w:bCs/>
          <w:color w:val="000000" w:themeColor="text1"/>
          <w:u w:val="double"/>
          <w:lang w:eastAsia="en-GB"/>
        </w:rPr>
      </w:pPr>
      <w:r w:rsidRPr="007E5E25">
        <w:rPr>
          <w:rFonts w:ascii="Arial" w:eastAsia="Times New Roman" w:hAnsi="Arial" w:cs="Arial"/>
          <w:b/>
          <w:bCs/>
          <w:color w:val="000000" w:themeColor="text1"/>
          <w:u w:val="double"/>
          <w:lang w:eastAsia="en-GB"/>
        </w:rPr>
        <w:t>Improved flow of materials, information and finances</w:t>
      </w:r>
    </w:p>
    <w:p w14:paraId="1B4FCC5B" w14:textId="5F5F78E7" w:rsidR="007E5E25" w:rsidRDefault="007E5E25" w:rsidP="007E5E25">
      <w:pPr>
        <w:pStyle w:val="ListParagraph"/>
        <w:spacing w:before="100" w:beforeAutospacing="1" w:after="100" w:afterAutospacing="1"/>
        <w:outlineLvl w:val="2"/>
        <w:rPr>
          <w:rFonts w:ascii="Arial" w:eastAsia="Times New Roman" w:hAnsi="Arial" w:cs="Arial"/>
          <w:b/>
          <w:bCs/>
          <w:color w:val="000000" w:themeColor="text1"/>
          <w:u w:val="double"/>
          <w:lang w:eastAsia="en-GB"/>
        </w:rPr>
      </w:pPr>
    </w:p>
    <w:p w14:paraId="6CAE1872" w14:textId="77777777" w:rsidR="007E5E25" w:rsidRPr="007E5E25" w:rsidRDefault="007E5E25" w:rsidP="007E5E25">
      <w:pPr>
        <w:pStyle w:val="ListParagraph"/>
        <w:spacing w:before="100" w:beforeAutospacing="1" w:after="100" w:afterAutospacing="1"/>
        <w:outlineLvl w:val="2"/>
        <w:rPr>
          <w:rFonts w:ascii="Arial" w:eastAsia="Times New Roman" w:hAnsi="Arial" w:cs="Arial"/>
          <w:color w:val="000000" w:themeColor="text1"/>
          <w:lang w:eastAsia="en-GB"/>
        </w:rPr>
      </w:pPr>
    </w:p>
    <w:p w14:paraId="735B82D4" w14:textId="18B6FFAC" w:rsidR="007E5E25" w:rsidRPr="00634976" w:rsidRDefault="007E5E25" w:rsidP="005A49C5">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1F9E93E1" w14:textId="2CE33923" w:rsidR="00795D53" w:rsidRDefault="00634976" w:rsidP="00634976">
      <w:pPr>
        <w:pStyle w:val="ListParagraph"/>
        <w:numPr>
          <w:ilvl w:val="0"/>
          <w:numId w:val="10"/>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634976">
        <w:rPr>
          <w:rFonts w:ascii="Arial" w:eastAsia="Times New Roman" w:hAnsi="Arial" w:cs="Arial"/>
          <w:color w:val="000000" w:themeColor="text1"/>
          <w:lang w:eastAsia="en-GB"/>
        </w:rPr>
        <w:t>The improved data flow will facilitate the corporate determine and exploit new opportunities and cut back external threats.</w:t>
      </w:r>
    </w:p>
    <w:p w14:paraId="2413CDA1" w14:textId="77777777" w:rsidR="00750594" w:rsidRDefault="00750594" w:rsidP="00750594">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4E5A45F7" w14:textId="26C47221" w:rsidR="00795D53" w:rsidRDefault="00634976" w:rsidP="00795D53">
      <w:pPr>
        <w:pStyle w:val="ListParagraph"/>
        <w:numPr>
          <w:ilvl w:val="0"/>
          <w:numId w:val="10"/>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634976">
        <w:rPr>
          <w:rFonts w:ascii="Arial" w:eastAsia="Times New Roman" w:hAnsi="Arial" w:cs="Arial"/>
          <w:color w:val="000000" w:themeColor="text1"/>
          <w:lang w:eastAsia="en-GB"/>
        </w:rPr>
        <w:t> </w:t>
      </w:r>
      <w:r w:rsidRPr="00795D53">
        <w:rPr>
          <w:rFonts w:ascii="Arial" w:eastAsia="Times New Roman" w:hAnsi="Arial" w:cs="Arial"/>
          <w:color w:val="000000" w:themeColor="text1"/>
          <w:lang w:eastAsia="en-GB"/>
        </w:rPr>
        <w:t>The continual worth Chain analysis may end up in timely</w:t>
      </w:r>
      <w:r w:rsidR="00795D53">
        <w:rPr>
          <w:rFonts w:ascii="Arial" w:eastAsia="Times New Roman" w:hAnsi="Arial" w:cs="Arial"/>
          <w:color w:val="000000" w:themeColor="text1"/>
          <w:lang w:eastAsia="en-GB"/>
        </w:rPr>
        <w:t xml:space="preserve"> </w:t>
      </w:r>
      <w:r w:rsidRPr="00795D53">
        <w:rPr>
          <w:rFonts w:ascii="Arial" w:eastAsia="Times New Roman" w:hAnsi="Arial" w:cs="Arial"/>
          <w:color w:val="000000" w:themeColor="text1"/>
          <w:lang w:eastAsia="en-GB"/>
        </w:rPr>
        <w:t>filling necessary gaps which will </w:t>
      </w:r>
      <w:proofErr w:type="gramStart"/>
      <w:r w:rsidRPr="00795D53">
        <w:rPr>
          <w:rFonts w:ascii="Arial" w:eastAsia="Times New Roman" w:hAnsi="Arial" w:cs="Arial"/>
          <w:color w:val="000000" w:themeColor="text1"/>
          <w:lang w:eastAsia="en-GB"/>
        </w:rPr>
        <w:t>have an effect on</w:t>
      </w:r>
      <w:proofErr w:type="gramEnd"/>
      <w:r w:rsidRPr="00795D53">
        <w:rPr>
          <w:rFonts w:ascii="Arial" w:eastAsia="Times New Roman" w:hAnsi="Arial" w:cs="Arial"/>
          <w:color w:val="000000" w:themeColor="text1"/>
          <w:lang w:eastAsia="en-GB"/>
        </w:rPr>
        <w:t> a firm's productivity.</w:t>
      </w:r>
    </w:p>
    <w:p w14:paraId="1A7D7F94" w14:textId="77777777" w:rsidR="00750594" w:rsidRPr="00750594" w:rsidRDefault="00750594" w:rsidP="00750594">
      <w:pPr>
        <w:pStyle w:val="ListParagraph"/>
        <w:rPr>
          <w:rFonts w:ascii="Arial" w:eastAsia="Times New Roman" w:hAnsi="Arial" w:cs="Arial"/>
          <w:color w:val="000000" w:themeColor="text1"/>
          <w:lang w:eastAsia="en-GB"/>
        </w:rPr>
      </w:pPr>
    </w:p>
    <w:p w14:paraId="595B3141" w14:textId="77777777" w:rsidR="00750594" w:rsidRDefault="00750594" w:rsidP="00750594">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735D051B" w14:textId="4F4BCF7D" w:rsidR="00634976" w:rsidRDefault="00634976" w:rsidP="00795D53">
      <w:pPr>
        <w:pStyle w:val="ListParagraph"/>
        <w:numPr>
          <w:ilvl w:val="0"/>
          <w:numId w:val="10"/>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795D53">
        <w:rPr>
          <w:rFonts w:ascii="Arial" w:eastAsia="Times New Roman" w:hAnsi="Arial" w:cs="Arial"/>
          <w:color w:val="000000" w:themeColor="text1"/>
          <w:lang w:eastAsia="en-GB"/>
        </w:rPr>
        <w:t>The effective implementation of the worth Chain Analysis of Audi will improve the fabric and merchandise flow because of improved demand and sales prognostication.</w:t>
      </w:r>
    </w:p>
    <w:p w14:paraId="2A63BD16" w14:textId="77777777" w:rsidR="00750594" w:rsidRDefault="00750594" w:rsidP="00750594">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45A16CB5" w14:textId="4F59C431" w:rsidR="00795D53" w:rsidRDefault="00634976" w:rsidP="00795D53">
      <w:pPr>
        <w:pStyle w:val="ListParagraph"/>
        <w:numPr>
          <w:ilvl w:val="0"/>
          <w:numId w:val="10"/>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795D53">
        <w:rPr>
          <w:rFonts w:ascii="Arial" w:eastAsia="Times New Roman" w:hAnsi="Arial" w:cs="Arial"/>
          <w:color w:val="000000" w:themeColor="text1"/>
          <w:lang w:eastAsia="en-GB"/>
        </w:rPr>
        <w:t xml:space="preserve"> The inventory management conjointly improves as Audi will minimise the delays by pursuit activities throughout the availability chain.</w:t>
      </w:r>
    </w:p>
    <w:p w14:paraId="3FE776A3" w14:textId="77777777" w:rsidR="00750594" w:rsidRPr="00750594" w:rsidRDefault="00750594" w:rsidP="00750594">
      <w:pPr>
        <w:pStyle w:val="ListParagraph"/>
        <w:rPr>
          <w:rFonts w:ascii="Arial" w:eastAsia="Times New Roman" w:hAnsi="Arial" w:cs="Arial"/>
          <w:color w:val="000000" w:themeColor="text1"/>
          <w:lang w:eastAsia="en-GB"/>
        </w:rPr>
      </w:pPr>
    </w:p>
    <w:p w14:paraId="41C8656A" w14:textId="77777777" w:rsidR="00750594" w:rsidRDefault="00750594" w:rsidP="00750594">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467408E5" w14:textId="4B8F1917" w:rsidR="00795D53" w:rsidRDefault="00634976" w:rsidP="00795D53">
      <w:pPr>
        <w:pStyle w:val="ListParagraph"/>
        <w:numPr>
          <w:ilvl w:val="0"/>
          <w:numId w:val="10"/>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795D53">
        <w:rPr>
          <w:rFonts w:ascii="Arial" w:eastAsia="Times New Roman" w:hAnsi="Arial" w:cs="Arial"/>
          <w:color w:val="000000" w:themeColor="text1"/>
          <w:lang w:eastAsia="en-GB"/>
        </w:rPr>
        <w:t>Modern customers place high importance to the short response and convenient access to the necessary product connected data</w:t>
      </w:r>
    </w:p>
    <w:p w14:paraId="4BC25F3F" w14:textId="77777777" w:rsidR="00750594" w:rsidRDefault="00750594" w:rsidP="00750594">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08D66A05" w14:textId="7ACCD032" w:rsidR="00634976" w:rsidRDefault="00634976" w:rsidP="00795D53">
      <w:pPr>
        <w:pStyle w:val="ListParagraph"/>
        <w:numPr>
          <w:ilvl w:val="0"/>
          <w:numId w:val="10"/>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795D53">
        <w:rPr>
          <w:rFonts w:ascii="Arial" w:eastAsia="Times New Roman" w:hAnsi="Arial" w:cs="Arial"/>
          <w:color w:val="000000" w:themeColor="text1"/>
          <w:lang w:eastAsia="en-GB"/>
        </w:rPr>
        <w:t>. The sudden interruption within the data flow will </w:t>
      </w:r>
      <w:r w:rsidR="00750594" w:rsidRPr="00795D53">
        <w:rPr>
          <w:rFonts w:ascii="Arial" w:eastAsia="Times New Roman" w:hAnsi="Arial" w:cs="Arial"/>
          <w:color w:val="000000" w:themeColor="text1"/>
          <w:lang w:eastAsia="en-GB"/>
        </w:rPr>
        <w:t>influence</w:t>
      </w:r>
      <w:r w:rsidRPr="00795D53">
        <w:rPr>
          <w:rFonts w:ascii="Arial" w:eastAsia="Times New Roman" w:hAnsi="Arial" w:cs="Arial"/>
          <w:color w:val="000000" w:themeColor="text1"/>
          <w:lang w:eastAsia="en-GB"/>
        </w:rPr>
        <w:t xml:space="preserve"> the customer-supplier relationship. </w:t>
      </w:r>
    </w:p>
    <w:p w14:paraId="4B5E0C61" w14:textId="77777777" w:rsidR="00750594" w:rsidRPr="00750594" w:rsidRDefault="00750594" w:rsidP="00750594">
      <w:pPr>
        <w:pStyle w:val="ListParagraph"/>
        <w:rPr>
          <w:rFonts w:ascii="Arial" w:eastAsia="Times New Roman" w:hAnsi="Arial" w:cs="Arial"/>
          <w:color w:val="000000" w:themeColor="text1"/>
          <w:lang w:eastAsia="en-GB"/>
        </w:rPr>
      </w:pPr>
    </w:p>
    <w:p w14:paraId="1E5C05FA" w14:textId="77777777" w:rsidR="00750594" w:rsidRDefault="00750594" w:rsidP="00750594">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3F7B1851" w14:textId="70882169" w:rsidR="007E5E25" w:rsidRDefault="00634976" w:rsidP="00750594">
      <w:pPr>
        <w:pStyle w:val="ListParagraph"/>
        <w:numPr>
          <w:ilvl w:val="0"/>
          <w:numId w:val="10"/>
        </w:num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750594">
        <w:rPr>
          <w:rFonts w:ascii="Arial" w:eastAsia="Times New Roman" w:hAnsi="Arial" w:cs="Arial"/>
          <w:color w:val="000000" w:themeColor="text1"/>
          <w:lang w:eastAsia="en-GB"/>
        </w:rPr>
        <w:t>Audi worth Chain Analysis and its implementation will highlight and take away the bottlenecks to the knowledge flow.</w:t>
      </w:r>
    </w:p>
    <w:p w14:paraId="690ECB99" w14:textId="6A3E190F" w:rsidR="00BC6451" w:rsidRDefault="00BC6451" w:rsidP="00BC6451">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6B544AD5" w14:textId="1BC7CD49" w:rsidR="00BC6451" w:rsidRDefault="00BC6451" w:rsidP="00BC6451">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5B1B1F64" w14:textId="3A90302C" w:rsidR="00BC6451" w:rsidRDefault="00BC6451" w:rsidP="00BC6451">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4894D097" w14:textId="77777777" w:rsidR="00BC6451" w:rsidRPr="00750594" w:rsidRDefault="00BC6451" w:rsidP="00BC6451">
      <w:pPr>
        <w:pStyle w:val="ListParagraph"/>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5673619B" w14:textId="36D320DD" w:rsidR="00782947" w:rsidRDefault="00782947" w:rsidP="00721203">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51B61700" w14:textId="77777777" w:rsidR="009D5BD2" w:rsidRDefault="009D5BD2" w:rsidP="00721203">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0A57FD47" w14:textId="0DE04A1E" w:rsidR="00721203" w:rsidRPr="00BC6451" w:rsidRDefault="00BC6451" w:rsidP="00BC6451">
      <w:pPr>
        <w:shd w:val="clear" w:color="auto" w:fill="FFFFFF"/>
        <w:spacing w:before="100" w:beforeAutospacing="1" w:after="100" w:afterAutospacing="1" w:line="240" w:lineRule="auto"/>
        <w:jc w:val="center"/>
        <w:outlineLvl w:val="2"/>
        <w:rPr>
          <w:rFonts w:ascii="Arial" w:eastAsia="Times New Roman" w:hAnsi="Arial" w:cs="Arial"/>
          <w:b/>
          <w:bCs/>
          <w:color w:val="000000" w:themeColor="text1"/>
          <w:u w:val="double"/>
          <w:lang w:eastAsia="en-GB"/>
        </w:rPr>
      </w:pPr>
      <w:r w:rsidRPr="00BC6451">
        <w:rPr>
          <w:rFonts w:ascii="Arial" w:eastAsia="Times New Roman" w:hAnsi="Arial" w:cs="Arial"/>
          <w:b/>
          <w:bCs/>
          <w:color w:val="000000" w:themeColor="text1"/>
          <w:u w:val="double"/>
          <w:lang w:eastAsia="en-GB"/>
        </w:rPr>
        <w:lastRenderedPageBreak/>
        <w:t>Conclusion</w:t>
      </w:r>
    </w:p>
    <w:p w14:paraId="37C26247" w14:textId="3741099F" w:rsidR="003D5114" w:rsidRDefault="003D5114" w:rsidP="00225363">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551AEBB5" w14:textId="04D15B85" w:rsidR="003D5114" w:rsidRPr="00DB401A" w:rsidRDefault="003D5114" w:rsidP="00225363">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6EB0ABD8" w14:textId="70D68162" w:rsidR="003D5114" w:rsidRPr="00DB401A" w:rsidRDefault="00DB401A" w:rsidP="00225363">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r w:rsidRPr="00DB401A">
        <w:rPr>
          <w:rFonts w:ascii="Arial" w:eastAsia="Times New Roman" w:hAnsi="Arial" w:cs="Arial"/>
          <w:color w:val="000000" w:themeColor="text1"/>
          <w:lang w:eastAsia="en-GB"/>
        </w:rPr>
        <w:t>To conclude, Audi’s internal and external analysis indicates numerous factors that have a big impact on the operations and activities of the business concern. It </w:t>
      </w:r>
      <w:proofErr w:type="gramStart"/>
      <w:r w:rsidRPr="00DB401A">
        <w:rPr>
          <w:rFonts w:ascii="Arial" w:eastAsia="Times New Roman" w:hAnsi="Arial" w:cs="Arial"/>
          <w:color w:val="000000" w:themeColor="text1"/>
          <w:lang w:eastAsia="en-GB"/>
        </w:rPr>
        <w:t>has to</w:t>
      </w:r>
      <w:proofErr w:type="gramEnd"/>
      <w:r w:rsidRPr="00DB401A">
        <w:rPr>
          <w:rFonts w:ascii="Arial" w:eastAsia="Times New Roman" w:hAnsi="Arial" w:cs="Arial"/>
          <w:color w:val="000000" w:themeColor="text1"/>
          <w:lang w:eastAsia="en-GB"/>
        </w:rPr>
        <w:t> undertake bound methods and business policies to deal with the continuing threats within the market and leverage the prevailing opportunities to confirm high property.</w:t>
      </w:r>
    </w:p>
    <w:p w14:paraId="2162EE7B" w14:textId="77777777" w:rsidR="003D5114" w:rsidRPr="00225363" w:rsidRDefault="003D5114" w:rsidP="00225363">
      <w:pPr>
        <w:shd w:val="clear" w:color="auto" w:fill="FFFFFF"/>
        <w:spacing w:before="100" w:beforeAutospacing="1" w:after="100" w:afterAutospacing="1" w:line="240" w:lineRule="auto"/>
        <w:outlineLvl w:val="2"/>
        <w:rPr>
          <w:rFonts w:ascii="Arial" w:eastAsia="Times New Roman" w:hAnsi="Arial" w:cs="Arial"/>
          <w:color w:val="000000" w:themeColor="text1"/>
          <w:lang w:eastAsia="en-GB"/>
        </w:rPr>
      </w:pPr>
    </w:p>
    <w:p w14:paraId="1C54B9A3" w14:textId="77777777" w:rsidR="0052280E" w:rsidRDefault="0052280E" w:rsidP="0052280E">
      <w:pPr>
        <w:shd w:val="clear" w:color="auto" w:fill="FFFFFF"/>
        <w:spacing w:before="100" w:beforeAutospacing="1" w:after="100" w:afterAutospacing="1" w:line="240" w:lineRule="auto"/>
        <w:outlineLvl w:val="2"/>
        <w:rPr>
          <w:rFonts w:ascii="Roboto" w:eastAsia="Times New Roman" w:hAnsi="Roboto" w:cs="Times New Roman"/>
          <w:b/>
          <w:bCs/>
          <w:color w:val="000000" w:themeColor="text1"/>
          <w:sz w:val="27"/>
          <w:szCs w:val="27"/>
          <w:u w:val="double"/>
          <w:lang w:eastAsia="en-GB"/>
        </w:rPr>
      </w:pPr>
    </w:p>
    <w:p w14:paraId="653A786F" w14:textId="77777777" w:rsidR="0052280E" w:rsidRDefault="0052280E" w:rsidP="0052280E">
      <w:pPr>
        <w:shd w:val="clear" w:color="auto" w:fill="FFFFFF"/>
        <w:spacing w:before="100" w:beforeAutospacing="1" w:after="100" w:afterAutospacing="1" w:line="240" w:lineRule="auto"/>
        <w:outlineLvl w:val="2"/>
        <w:rPr>
          <w:rFonts w:ascii="Roboto" w:eastAsia="Times New Roman" w:hAnsi="Roboto" w:cs="Times New Roman"/>
          <w:b/>
          <w:bCs/>
          <w:color w:val="000000" w:themeColor="text1"/>
          <w:sz w:val="27"/>
          <w:szCs w:val="27"/>
          <w:u w:val="double"/>
          <w:lang w:eastAsia="en-GB"/>
        </w:rPr>
      </w:pPr>
    </w:p>
    <w:p w14:paraId="325844B8" w14:textId="77777777" w:rsidR="0052280E" w:rsidRPr="0052280E" w:rsidRDefault="0052280E" w:rsidP="007D430B">
      <w:pPr>
        <w:shd w:val="clear" w:color="auto" w:fill="FFFFFF"/>
        <w:spacing w:before="100" w:beforeAutospacing="1" w:after="100" w:afterAutospacing="1" w:line="240" w:lineRule="auto"/>
        <w:jc w:val="center"/>
        <w:outlineLvl w:val="2"/>
        <w:rPr>
          <w:rFonts w:ascii="Roboto" w:eastAsia="Times New Roman" w:hAnsi="Roboto" w:cs="Times New Roman"/>
          <w:b/>
          <w:bCs/>
          <w:color w:val="000000" w:themeColor="text1"/>
          <w:sz w:val="27"/>
          <w:szCs w:val="27"/>
          <w:u w:val="double"/>
          <w:lang w:eastAsia="en-GB"/>
        </w:rPr>
      </w:pPr>
    </w:p>
    <w:p w14:paraId="09AB575E" w14:textId="66C4B07A" w:rsidR="001214D4" w:rsidRDefault="0094488F" w:rsidP="007D430B">
      <w:pPr>
        <w:shd w:val="clear" w:color="auto" w:fill="FFFFFF"/>
        <w:spacing w:before="100" w:beforeAutospacing="1" w:after="100" w:afterAutospacing="1" w:line="240" w:lineRule="auto"/>
        <w:jc w:val="center"/>
        <w:outlineLvl w:val="3"/>
        <w:rPr>
          <w:rFonts w:ascii="Arial" w:eastAsia="Times New Roman" w:hAnsi="Arial" w:cs="Arial"/>
          <w:b/>
          <w:bCs/>
          <w:color w:val="000000" w:themeColor="text1"/>
          <w:u w:val="double"/>
          <w:lang w:eastAsia="en-GB"/>
        </w:rPr>
      </w:pPr>
      <w:r w:rsidRPr="007D430B">
        <w:rPr>
          <w:rFonts w:ascii="Arial" w:eastAsia="Times New Roman" w:hAnsi="Arial" w:cs="Arial"/>
          <w:b/>
          <w:bCs/>
          <w:color w:val="000000" w:themeColor="text1"/>
          <w:u w:val="double"/>
          <w:lang w:eastAsia="en-GB"/>
        </w:rPr>
        <w:t>Re</w:t>
      </w:r>
      <w:r w:rsidR="007D430B" w:rsidRPr="007D430B">
        <w:rPr>
          <w:rFonts w:ascii="Arial" w:eastAsia="Times New Roman" w:hAnsi="Arial" w:cs="Arial"/>
          <w:b/>
          <w:bCs/>
          <w:color w:val="000000" w:themeColor="text1"/>
          <w:u w:val="double"/>
          <w:lang w:eastAsia="en-GB"/>
        </w:rPr>
        <w:t>ferences</w:t>
      </w:r>
    </w:p>
    <w:p w14:paraId="161F2F15" w14:textId="77777777" w:rsidR="007D430B" w:rsidRPr="00F87703"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4600E8E3" w14:textId="77777777" w:rsidR="00633DE2" w:rsidRPr="008B5170" w:rsidRDefault="00633DE2" w:rsidP="008B5170">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4923AA4E" w14:textId="77777777" w:rsidR="007D430B" w:rsidRPr="007D430B"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7D430B">
        <w:rPr>
          <w:rFonts w:ascii="Arial" w:eastAsia="Times New Roman" w:hAnsi="Arial" w:cs="Arial"/>
          <w:color w:val="000000" w:themeColor="text1"/>
          <w:lang w:eastAsia="en-GB"/>
        </w:rPr>
        <w:t>Argyres, N., &amp; McGahan, A. M. (2002). An interview with Michael Porter. Academy of Management Perspectives, 16(2), 43-52.</w:t>
      </w:r>
    </w:p>
    <w:p w14:paraId="7849608D" w14:textId="77777777" w:rsidR="007D430B" w:rsidRPr="007D430B"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320A08D8" w14:textId="77777777" w:rsidR="007D430B" w:rsidRPr="007D430B"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7D430B">
        <w:rPr>
          <w:rFonts w:ascii="Arial" w:eastAsia="Times New Roman" w:hAnsi="Arial" w:cs="Arial"/>
          <w:color w:val="000000" w:themeColor="text1"/>
          <w:lang w:eastAsia="en-GB"/>
        </w:rPr>
        <w:t>Bartusková, T., &amp; Kresta, A. (2015). Application of AHP method in external strategic analysis of the selected organisation. Procedia Economics and Finance, 30, 146-154.</w:t>
      </w:r>
    </w:p>
    <w:p w14:paraId="4602179E" w14:textId="77777777" w:rsidR="007D430B" w:rsidRPr="007D430B"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5950D75F" w14:textId="77777777" w:rsidR="007D430B" w:rsidRPr="007D430B"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7D430B">
        <w:rPr>
          <w:rFonts w:ascii="Arial" w:eastAsia="Times New Roman" w:hAnsi="Arial" w:cs="Arial"/>
          <w:color w:val="000000" w:themeColor="text1"/>
          <w:lang w:eastAsia="en-GB"/>
        </w:rPr>
        <w:t>Bose, R. (2008). Competitive intelligence process and tools for intelligence analysis. Industrial management &amp; data systems, 108(4), 510-528.</w:t>
      </w:r>
    </w:p>
    <w:p w14:paraId="0D634296" w14:textId="77777777" w:rsidR="007D430B" w:rsidRPr="007D430B"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33FE3DA0" w14:textId="77777777" w:rsidR="007D430B" w:rsidRPr="007D430B"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7D430B">
        <w:rPr>
          <w:rFonts w:ascii="Arial" w:eastAsia="Times New Roman" w:hAnsi="Arial" w:cs="Arial"/>
          <w:color w:val="000000" w:themeColor="text1"/>
          <w:lang w:eastAsia="en-GB"/>
        </w:rPr>
        <w:t>E. Dobbs, M. (2014). Guidelines for applying Porter's five forces framework: a set of industry analysis templates. Competitiveness Review, 24(1), 32-45.</w:t>
      </w:r>
    </w:p>
    <w:p w14:paraId="3B8EE164" w14:textId="77777777" w:rsidR="007D430B" w:rsidRPr="007D430B"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736990FE" w14:textId="77777777" w:rsidR="007D430B" w:rsidRPr="007D430B"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7D430B">
        <w:rPr>
          <w:rFonts w:ascii="Arial" w:eastAsia="Times New Roman" w:hAnsi="Arial" w:cs="Arial"/>
          <w:color w:val="000000" w:themeColor="text1"/>
          <w:lang w:eastAsia="en-GB"/>
        </w:rPr>
        <w:t>Grundy, T. (2006). Rethinking and reinventing Michael Porter's five forces model. Strategic Change, 15(5), 213-229.</w:t>
      </w:r>
    </w:p>
    <w:p w14:paraId="33EC4E0B" w14:textId="77777777" w:rsidR="007D430B" w:rsidRPr="007D430B"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0065BC2E" w14:textId="03057D6F" w:rsidR="00F34987" w:rsidRPr="000F1C39" w:rsidRDefault="007D430B" w:rsidP="007D430B">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r w:rsidRPr="007D430B">
        <w:rPr>
          <w:rFonts w:ascii="Arial" w:eastAsia="Times New Roman" w:hAnsi="Arial" w:cs="Arial"/>
          <w:color w:val="000000" w:themeColor="text1"/>
          <w:lang w:eastAsia="en-GB"/>
        </w:rPr>
        <w:t xml:space="preserve">Manteghi, N., &amp; Zohrabi, A. (2011). A proposed comprehensive framework for formulating strategy: a Hybrid of balanced scorecard, SWOT analysis, Porter's generic strategies and </w:t>
      </w:r>
      <w:r w:rsidRPr="007D430B">
        <w:rPr>
          <w:rFonts w:ascii="Arial" w:eastAsia="Times New Roman" w:hAnsi="Arial" w:cs="Arial"/>
          <w:color w:val="000000" w:themeColor="text1"/>
          <w:lang w:eastAsia="en-GB"/>
        </w:rPr>
        <w:lastRenderedPageBreak/>
        <w:t>Fuzzy quality function deployment. Procedia-Social and Behavioral Sciences, 15, 2068-2073.</w:t>
      </w:r>
      <w:r>
        <w:rPr>
          <w:rFonts w:ascii="Arial" w:eastAsia="Times New Roman" w:hAnsi="Arial" w:cs="Arial"/>
          <w:color w:val="000000" w:themeColor="text1"/>
          <w:lang w:eastAsia="en-GB"/>
        </w:rPr>
        <w:t xml:space="preserve"> </w:t>
      </w:r>
    </w:p>
    <w:p w14:paraId="1F23CE18" w14:textId="77777777" w:rsidR="005E32F7" w:rsidRPr="00AB5DB4" w:rsidRDefault="005E32F7" w:rsidP="00AB5DB4">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28A59DF7" w14:textId="77777777" w:rsidR="00AB5DB4" w:rsidRPr="00D00AEE" w:rsidRDefault="00AB5DB4"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39AF564E" w14:textId="77777777" w:rsidR="004E5B45" w:rsidRPr="00180B0A" w:rsidRDefault="004E5B45" w:rsidP="00180B0A">
      <w:pPr>
        <w:shd w:val="clear" w:color="auto" w:fill="FFFFFF"/>
        <w:spacing w:before="100" w:beforeAutospacing="1" w:after="100" w:afterAutospacing="1" w:line="240" w:lineRule="auto"/>
        <w:outlineLvl w:val="3"/>
        <w:rPr>
          <w:rFonts w:ascii="Arial" w:eastAsia="Times New Roman" w:hAnsi="Arial" w:cs="Arial"/>
          <w:color w:val="000000" w:themeColor="text1"/>
          <w:lang w:eastAsia="en-GB"/>
        </w:rPr>
      </w:pPr>
    </w:p>
    <w:p w14:paraId="3CE8E8F5" w14:textId="77777777" w:rsidR="00094F02" w:rsidRPr="00060230" w:rsidRDefault="00094F02" w:rsidP="00060230">
      <w:pPr>
        <w:rPr>
          <w:rFonts w:ascii="Arial" w:hAnsi="Arial" w:cs="Arial"/>
        </w:rPr>
      </w:pPr>
    </w:p>
    <w:p w14:paraId="42D92CBF" w14:textId="77777777" w:rsidR="00060230" w:rsidRPr="00060230" w:rsidRDefault="00060230" w:rsidP="005D05B4">
      <w:pPr>
        <w:rPr>
          <w:rFonts w:ascii="Arial" w:hAnsi="Arial" w:cs="Arial"/>
          <w:b/>
          <w:bCs/>
          <w:u w:val="double"/>
        </w:rPr>
      </w:pPr>
    </w:p>
    <w:p w14:paraId="7C783BAD" w14:textId="77777777" w:rsidR="00C331EE" w:rsidRPr="005D05B4" w:rsidRDefault="00C331EE" w:rsidP="005D05B4">
      <w:pPr>
        <w:rPr>
          <w:rFonts w:ascii="Arial" w:hAnsi="Arial" w:cs="Arial"/>
        </w:rPr>
      </w:pPr>
    </w:p>
    <w:p w14:paraId="5B568932" w14:textId="77777777" w:rsidR="005D05B4" w:rsidRPr="00C44EB8" w:rsidRDefault="005D05B4" w:rsidP="00774F20">
      <w:pPr>
        <w:rPr>
          <w:rFonts w:ascii="Arial" w:hAnsi="Arial" w:cs="Arial"/>
        </w:rPr>
      </w:pPr>
    </w:p>
    <w:p w14:paraId="2D8C942C" w14:textId="77777777" w:rsidR="00A07A89" w:rsidRDefault="00A07A89" w:rsidP="00774F20">
      <w:pPr>
        <w:rPr>
          <w:rFonts w:ascii="Arial" w:hAnsi="Arial" w:cs="Arial"/>
        </w:rPr>
      </w:pPr>
    </w:p>
    <w:p w14:paraId="73D7DAF1" w14:textId="3AF757D9" w:rsidR="003D2E5E" w:rsidRDefault="003D2E5E" w:rsidP="00774F20">
      <w:pPr>
        <w:rPr>
          <w:rFonts w:ascii="Arial" w:hAnsi="Arial" w:cs="Arial"/>
        </w:rPr>
      </w:pPr>
    </w:p>
    <w:p w14:paraId="3DF1E2E5" w14:textId="039A347A" w:rsidR="003D2E5E" w:rsidRDefault="003D2E5E" w:rsidP="00774F20">
      <w:pPr>
        <w:rPr>
          <w:rFonts w:ascii="Arial" w:hAnsi="Arial" w:cs="Arial"/>
        </w:rPr>
      </w:pPr>
    </w:p>
    <w:p w14:paraId="4DDBD229" w14:textId="051A3E53" w:rsidR="003D2E5E" w:rsidRDefault="003D2E5E" w:rsidP="00774F20">
      <w:pPr>
        <w:rPr>
          <w:rFonts w:ascii="Arial" w:hAnsi="Arial" w:cs="Arial"/>
        </w:rPr>
      </w:pPr>
    </w:p>
    <w:p w14:paraId="5AD597F2" w14:textId="77777777" w:rsidR="003D2E5E" w:rsidRPr="001C307D" w:rsidRDefault="003D2E5E" w:rsidP="00774F20">
      <w:pPr>
        <w:rPr>
          <w:rFonts w:ascii="Arial" w:hAnsi="Arial" w:cs="Arial"/>
        </w:rPr>
      </w:pPr>
    </w:p>
    <w:p w14:paraId="171FAF81" w14:textId="359CAC93" w:rsidR="00774F20" w:rsidRPr="001C307D" w:rsidRDefault="00774F20" w:rsidP="00774F20">
      <w:pPr>
        <w:jc w:val="center"/>
        <w:rPr>
          <w:rFonts w:ascii="Arial" w:hAnsi="Arial" w:cs="Arial"/>
        </w:rPr>
      </w:pPr>
    </w:p>
    <w:p w14:paraId="56954C88" w14:textId="77777777" w:rsidR="00774F20" w:rsidRPr="001C307D" w:rsidRDefault="00774F20" w:rsidP="00774F20">
      <w:pPr>
        <w:jc w:val="center"/>
        <w:rPr>
          <w:rFonts w:ascii="Arial" w:hAnsi="Arial" w:cs="Arial"/>
        </w:rPr>
      </w:pPr>
    </w:p>
    <w:p w14:paraId="32669C71" w14:textId="77777777" w:rsidR="00774F20" w:rsidRPr="00774F20" w:rsidRDefault="00774F20" w:rsidP="00774F20">
      <w:pPr>
        <w:jc w:val="center"/>
        <w:rPr>
          <w:rFonts w:ascii="Arial" w:hAnsi="Arial" w:cs="Arial"/>
          <w:b/>
          <w:bCs/>
          <w:u w:val="single"/>
        </w:rPr>
      </w:pPr>
    </w:p>
    <w:sectPr w:rsidR="00774F20" w:rsidRPr="00774F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77020"/>
    <w:multiLevelType w:val="multilevel"/>
    <w:tmpl w:val="97BEE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B33150"/>
    <w:multiLevelType w:val="hybridMultilevel"/>
    <w:tmpl w:val="241CC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568085A"/>
    <w:multiLevelType w:val="hybridMultilevel"/>
    <w:tmpl w:val="B6F67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305FC0"/>
    <w:multiLevelType w:val="multilevel"/>
    <w:tmpl w:val="23221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9F72BE"/>
    <w:multiLevelType w:val="hybridMultilevel"/>
    <w:tmpl w:val="503EDA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2456D70"/>
    <w:multiLevelType w:val="multilevel"/>
    <w:tmpl w:val="6C66F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CD2B84"/>
    <w:multiLevelType w:val="hybridMultilevel"/>
    <w:tmpl w:val="241484F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7" w15:restartNumberingAfterBreak="0">
    <w:nsid w:val="59205688"/>
    <w:multiLevelType w:val="hybridMultilevel"/>
    <w:tmpl w:val="99224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D330CC"/>
    <w:multiLevelType w:val="hybridMultilevel"/>
    <w:tmpl w:val="E9BC5922"/>
    <w:lvl w:ilvl="0" w:tplc="08090005">
      <w:start w:val="1"/>
      <w:numFmt w:val="bullet"/>
      <w:lvlText w:val=""/>
      <w:lvlJc w:val="left"/>
      <w:pPr>
        <w:ind w:left="1995" w:hanging="360"/>
      </w:pPr>
      <w:rPr>
        <w:rFonts w:ascii="Wingdings" w:hAnsi="Wingdings" w:hint="default"/>
      </w:rPr>
    </w:lvl>
    <w:lvl w:ilvl="1" w:tplc="08090003" w:tentative="1">
      <w:start w:val="1"/>
      <w:numFmt w:val="bullet"/>
      <w:lvlText w:val="o"/>
      <w:lvlJc w:val="left"/>
      <w:pPr>
        <w:ind w:left="2715" w:hanging="360"/>
      </w:pPr>
      <w:rPr>
        <w:rFonts w:ascii="Courier New" w:hAnsi="Courier New" w:cs="Courier New" w:hint="default"/>
      </w:rPr>
    </w:lvl>
    <w:lvl w:ilvl="2" w:tplc="08090005" w:tentative="1">
      <w:start w:val="1"/>
      <w:numFmt w:val="bullet"/>
      <w:lvlText w:val=""/>
      <w:lvlJc w:val="left"/>
      <w:pPr>
        <w:ind w:left="3435" w:hanging="360"/>
      </w:pPr>
      <w:rPr>
        <w:rFonts w:ascii="Wingdings" w:hAnsi="Wingdings" w:hint="default"/>
      </w:rPr>
    </w:lvl>
    <w:lvl w:ilvl="3" w:tplc="08090001" w:tentative="1">
      <w:start w:val="1"/>
      <w:numFmt w:val="bullet"/>
      <w:lvlText w:val=""/>
      <w:lvlJc w:val="left"/>
      <w:pPr>
        <w:ind w:left="4155" w:hanging="360"/>
      </w:pPr>
      <w:rPr>
        <w:rFonts w:ascii="Symbol" w:hAnsi="Symbol" w:hint="default"/>
      </w:rPr>
    </w:lvl>
    <w:lvl w:ilvl="4" w:tplc="08090003" w:tentative="1">
      <w:start w:val="1"/>
      <w:numFmt w:val="bullet"/>
      <w:lvlText w:val="o"/>
      <w:lvlJc w:val="left"/>
      <w:pPr>
        <w:ind w:left="4875" w:hanging="360"/>
      </w:pPr>
      <w:rPr>
        <w:rFonts w:ascii="Courier New" w:hAnsi="Courier New" w:cs="Courier New" w:hint="default"/>
      </w:rPr>
    </w:lvl>
    <w:lvl w:ilvl="5" w:tplc="08090005" w:tentative="1">
      <w:start w:val="1"/>
      <w:numFmt w:val="bullet"/>
      <w:lvlText w:val=""/>
      <w:lvlJc w:val="left"/>
      <w:pPr>
        <w:ind w:left="5595" w:hanging="360"/>
      </w:pPr>
      <w:rPr>
        <w:rFonts w:ascii="Wingdings" w:hAnsi="Wingdings" w:hint="default"/>
      </w:rPr>
    </w:lvl>
    <w:lvl w:ilvl="6" w:tplc="08090001" w:tentative="1">
      <w:start w:val="1"/>
      <w:numFmt w:val="bullet"/>
      <w:lvlText w:val=""/>
      <w:lvlJc w:val="left"/>
      <w:pPr>
        <w:ind w:left="6315" w:hanging="360"/>
      </w:pPr>
      <w:rPr>
        <w:rFonts w:ascii="Symbol" w:hAnsi="Symbol" w:hint="default"/>
      </w:rPr>
    </w:lvl>
    <w:lvl w:ilvl="7" w:tplc="08090003" w:tentative="1">
      <w:start w:val="1"/>
      <w:numFmt w:val="bullet"/>
      <w:lvlText w:val="o"/>
      <w:lvlJc w:val="left"/>
      <w:pPr>
        <w:ind w:left="7035" w:hanging="360"/>
      </w:pPr>
      <w:rPr>
        <w:rFonts w:ascii="Courier New" w:hAnsi="Courier New" w:cs="Courier New" w:hint="default"/>
      </w:rPr>
    </w:lvl>
    <w:lvl w:ilvl="8" w:tplc="08090005" w:tentative="1">
      <w:start w:val="1"/>
      <w:numFmt w:val="bullet"/>
      <w:lvlText w:val=""/>
      <w:lvlJc w:val="left"/>
      <w:pPr>
        <w:ind w:left="7755" w:hanging="360"/>
      </w:pPr>
      <w:rPr>
        <w:rFonts w:ascii="Wingdings" w:hAnsi="Wingdings" w:hint="default"/>
      </w:rPr>
    </w:lvl>
  </w:abstractNum>
  <w:abstractNum w:abstractNumId="9" w15:restartNumberingAfterBreak="0">
    <w:nsid w:val="65CC1120"/>
    <w:multiLevelType w:val="hybridMultilevel"/>
    <w:tmpl w:val="4A0A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B06733"/>
    <w:multiLevelType w:val="hybridMultilevel"/>
    <w:tmpl w:val="495A7D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0"/>
  </w:num>
  <w:num w:numId="4">
    <w:abstractNumId w:val="7"/>
  </w:num>
  <w:num w:numId="5">
    <w:abstractNumId w:val="2"/>
  </w:num>
  <w:num w:numId="6">
    <w:abstractNumId w:val="3"/>
  </w:num>
  <w:num w:numId="7">
    <w:abstractNumId w:val="5"/>
  </w:num>
  <w:num w:numId="8">
    <w:abstractNumId w:val="1"/>
  </w:num>
  <w:num w:numId="9">
    <w:abstractNumId w:val="4"/>
  </w:num>
  <w:num w:numId="10">
    <w:abstractNumId w:val="1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F5B"/>
    <w:rsid w:val="00010168"/>
    <w:rsid w:val="00012D02"/>
    <w:rsid w:val="0001366B"/>
    <w:rsid w:val="00013B52"/>
    <w:rsid w:val="00034D0E"/>
    <w:rsid w:val="000422A8"/>
    <w:rsid w:val="00045826"/>
    <w:rsid w:val="00060230"/>
    <w:rsid w:val="00094F02"/>
    <w:rsid w:val="000B4248"/>
    <w:rsid w:val="000D59E7"/>
    <w:rsid w:val="000F1C39"/>
    <w:rsid w:val="000F64C9"/>
    <w:rsid w:val="00107ACC"/>
    <w:rsid w:val="001214D4"/>
    <w:rsid w:val="00180B0A"/>
    <w:rsid w:val="001C307D"/>
    <w:rsid w:val="0020311C"/>
    <w:rsid w:val="00210ACA"/>
    <w:rsid w:val="00225363"/>
    <w:rsid w:val="00250F52"/>
    <w:rsid w:val="00263522"/>
    <w:rsid w:val="002753F5"/>
    <w:rsid w:val="00296F8D"/>
    <w:rsid w:val="002A59E0"/>
    <w:rsid w:val="002D409B"/>
    <w:rsid w:val="0032549A"/>
    <w:rsid w:val="00332199"/>
    <w:rsid w:val="00370804"/>
    <w:rsid w:val="003D2E5E"/>
    <w:rsid w:val="003D5114"/>
    <w:rsid w:val="003D5AD6"/>
    <w:rsid w:val="003F20E3"/>
    <w:rsid w:val="00412CD3"/>
    <w:rsid w:val="00456C31"/>
    <w:rsid w:val="00462167"/>
    <w:rsid w:val="00481176"/>
    <w:rsid w:val="004A1D2F"/>
    <w:rsid w:val="004E5B45"/>
    <w:rsid w:val="0052280E"/>
    <w:rsid w:val="00560F20"/>
    <w:rsid w:val="005920D9"/>
    <w:rsid w:val="005A49C5"/>
    <w:rsid w:val="005B30FF"/>
    <w:rsid w:val="005C6496"/>
    <w:rsid w:val="005D05B4"/>
    <w:rsid w:val="005E32F7"/>
    <w:rsid w:val="00616CD8"/>
    <w:rsid w:val="00622808"/>
    <w:rsid w:val="00633DE2"/>
    <w:rsid w:val="00634976"/>
    <w:rsid w:val="00676189"/>
    <w:rsid w:val="00686262"/>
    <w:rsid w:val="0069439B"/>
    <w:rsid w:val="006B7778"/>
    <w:rsid w:val="007126CD"/>
    <w:rsid w:val="00721203"/>
    <w:rsid w:val="00750594"/>
    <w:rsid w:val="00774F20"/>
    <w:rsid w:val="00781DFD"/>
    <w:rsid w:val="00782947"/>
    <w:rsid w:val="00795D53"/>
    <w:rsid w:val="007D430B"/>
    <w:rsid w:val="007E5E25"/>
    <w:rsid w:val="007F1024"/>
    <w:rsid w:val="0083454B"/>
    <w:rsid w:val="00876389"/>
    <w:rsid w:val="008B5170"/>
    <w:rsid w:val="008B6284"/>
    <w:rsid w:val="00917AA7"/>
    <w:rsid w:val="0094488F"/>
    <w:rsid w:val="0098026B"/>
    <w:rsid w:val="009D0ADD"/>
    <w:rsid w:val="009D5BD2"/>
    <w:rsid w:val="00A07A89"/>
    <w:rsid w:val="00A57E7D"/>
    <w:rsid w:val="00A67B35"/>
    <w:rsid w:val="00A86615"/>
    <w:rsid w:val="00AB5DB4"/>
    <w:rsid w:val="00AC324D"/>
    <w:rsid w:val="00AC44F1"/>
    <w:rsid w:val="00AE4E6E"/>
    <w:rsid w:val="00AF006A"/>
    <w:rsid w:val="00B14057"/>
    <w:rsid w:val="00B67097"/>
    <w:rsid w:val="00B75C6F"/>
    <w:rsid w:val="00BA71A0"/>
    <w:rsid w:val="00BC6451"/>
    <w:rsid w:val="00BE213B"/>
    <w:rsid w:val="00BE5EEC"/>
    <w:rsid w:val="00BF793F"/>
    <w:rsid w:val="00C331EE"/>
    <w:rsid w:val="00C44EB8"/>
    <w:rsid w:val="00C9074A"/>
    <w:rsid w:val="00CA4955"/>
    <w:rsid w:val="00CD4C4B"/>
    <w:rsid w:val="00CE5222"/>
    <w:rsid w:val="00D00AEE"/>
    <w:rsid w:val="00D04CDF"/>
    <w:rsid w:val="00D14E05"/>
    <w:rsid w:val="00D84F5B"/>
    <w:rsid w:val="00D96367"/>
    <w:rsid w:val="00DB3EBD"/>
    <w:rsid w:val="00DB401A"/>
    <w:rsid w:val="00DC3F77"/>
    <w:rsid w:val="00DF504B"/>
    <w:rsid w:val="00EB5802"/>
    <w:rsid w:val="00F13C19"/>
    <w:rsid w:val="00F34987"/>
    <w:rsid w:val="00F51ADE"/>
    <w:rsid w:val="00F522CB"/>
    <w:rsid w:val="00F71CA9"/>
    <w:rsid w:val="00F87703"/>
    <w:rsid w:val="00FB5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F954C"/>
  <w15:chartTrackingRefBased/>
  <w15:docId w15:val="{1BFE07DF-E495-4390-8B62-4A7DE6910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F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B3E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3E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4262">
      <w:bodyDiv w:val="1"/>
      <w:marLeft w:val="0"/>
      <w:marRight w:val="0"/>
      <w:marTop w:val="0"/>
      <w:marBottom w:val="0"/>
      <w:divBdr>
        <w:top w:val="none" w:sz="0" w:space="0" w:color="auto"/>
        <w:left w:val="none" w:sz="0" w:space="0" w:color="auto"/>
        <w:bottom w:val="none" w:sz="0" w:space="0" w:color="auto"/>
        <w:right w:val="none" w:sz="0" w:space="0" w:color="auto"/>
      </w:divBdr>
    </w:div>
    <w:div w:id="240989093">
      <w:bodyDiv w:val="1"/>
      <w:marLeft w:val="0"/>
      <w:marRight w:val="0"/>
      <w:marTop w:val="0"/>
      <w:marBottom w:val="0"/>
      <w:divBdr>
        <w:top w:val="none" w:sz="0" w:space="0" w:color="auto"/>
        <w:left w:val="none" w:sz="0" w:space="0" w:color="auto"/>
        <w:bottom w:val="none" w:sz="0" w:space="0" w:color="auto"/>
        <w:right w:val="none" w:sz="0" w:space="0" w:color="auto"/>
      </w:divBdr>
    </w:div>
    <w:div w:id="512569670">
      <w:bodyDiv w:val="1"/>
      <w:marLeft w:val="0"/>
      <w:marRight w:val="0"/>
      <w:marTop w:val="0"/>
      <w:marBottom w:val="0"/>
      <w:divBdr>
        <w:top w:val="none" w:sz="0" w:space="0" w:color="auto"/>
        <w:left w:val="none" w:sz="0" w:space="0" w:color="auto"/>
        <w:bottom w:val="none" w:sz="0" w:space="0" w:color="auto"/>
        <w:right w:val="none" w:sz="0" w:space="0" w:color="auto"/>
      </w:divBdr>
    </w:div>
    <w:div w:id="556548246">
      <w:bodyDiv w:val="1"/>
      <w:marLeft w:val="0"/>
      <w:marRight w:val="0"/>
      <w:marTop w:val="0"/>
      <w:marBottom w:val="0"/>
      <w:divBdr>
        <w:top w:val="none" w:sz="0" w:space="0" w:color="auto"/>
        <w:left w:val="none" w:sz="0" w:space="0" w:color="auto"/>
        <w:bottom w:val="none" w:sz="0" w:space="0" w:color="auto"/>
        <w:right w:val="none" w:sz="0" w:space="0" w:color="auto"/>
      </w:divBdr>
    </w:div>
    <w:div w:id="607391868">
      <w:bodyDiv w:val="1"/>
      <w:marLeft w:val="0"/>
      <w:marRight w:val="0"/>
      <w:marTop w:val="0"/>
      <w:marBottom w:val="0"/>
      <w:divBdr>
        <w:top w:val="none" w:sz="0" w:space="0" w:color="auto"/>
        <w:left w:val="none" w:sz="0" w:space="0" w:color="auto"/>
        <w:bottom w:val="none" w:sz="0" w:space="0" w:color="auto"/>
        <w:right w:val="none" w:sz="0" w:space="0" w:color="auto"/>
      </w:divBdr>
    </w:div>
    <w:div w:id="685718091">
      <w:bodyDiv w:val="1"/>
      <w:marLeft w:val="0"/>
      <w:marRight w:val="0"/>
      <w:marTop w:val="0"/>
      <w:marBottom w:val="0"/>
      <w:divBdr>
        <w:top w:val="none" w:sz="0" w:space="0" w:color="auto"/>
        <w:left w:val="none" w:sz="0" w:space="0" w:color="auto"/>
        <w:bottom w:val="none" w:sz="0" w:space="0" w:color="auto"/>
        <w:right w:val="none" w:sz="0" w:space="0" w:color="auto"/>
      </w:divBdr>
    </w:div>
    <w:div w:id="699353749">
      <w:bodyDiv w:val="1"/>
      <w:marLeft w:val="0"/>
      <w:marRight w:val="0"/>
      <w:marTop w:val="0"/>
      <w:marBottom w:val="0"/>
      <w:divBdr>
        <w:top w:val="none" w:sz="0" w:space="0" w:color="auto"/>
        <w:left w:val="none" w:sz="0" w:space="0" w:color="auto"/>
        <w:bottom w:val="none" w:sz="0" w:space="0" w:color="auto"/>
        <w:right w:val="none" w:sz="0" w:space="0" w:color="auto"/>
      </w:divBdr>
    </w:div>
    <w:div w:id="752550594">
      <w:bodyDiv w:val="1"/>
      <w:marLeft w:val="0"/>
      <w:marRight w:val="0"/>
      <w:marTop w:val="0"/>
      <w:marBottom w:val="0"/>
      <w:divBdr>
        <w:top w:val="none" w:sz="0" w:space="0" w:color="auto"/>
        <w:left w:val="none" w:sz="0" w:space="0" w:color="auto"/>
        <w:bottom w:val="none" w:sz="0" w:space="0" w:color="auto"/>
        <w:right w:val="none" w:sz="0" w:space="0" w:color="auto"/>
      </w:divBdr>
    </w:div>
    <w:div w:id="825130652">
      <w:bodyDiv w:val="1"/>
      <w:marLeft w:val="0"/>
      <w:marRight w:val="0"/>
      <w:marTop w:val="0"/>
      <w:marBottom w:val="0"/>
      <w:divBdr>
        <w:top w:val="none" w:sz="0" w:space="0" w:color="auto"/>
        <w:left w:val="none" w:sz="0" w:space="0" w:color="auto"/>
        <w:bottom w:val="none" w:sz="0" w:space="0" w:color="auto"/>
        <w:right w:val="none" w:sz="0" w:space="0" w:color="auto"/>
      </w:divBdr>
    </w:div>
    <w:div w:id="852644390">
      <w:bodyDiv w:val="1"/>
      <w:marLeft w:val="0"/>
      <w:marRight w:val="0"/>
      <w:marTop w:val="0"/>
      <w:marBottom w:val="0"/>
      <w:divBdr>
        <w:top w:val="none" w:sz="0" w:space="0" w:color="auto"/>
        <w:left w:val="none" w:sz="0" w:space="0" w:color="auto"/>
        <w:bottom w:val="none" w:sz="0" w:space="0" w:color="auto"/>
        <w:right w:val="none" w:sz="0" w:space="0" w:color="auto"/>
      </w:divBdr>
      <w:divsChild>
        <w:div w:id="835997809">
          <w:marLeft w:val="0"/>
          <w:marRight w:val="0"/>
          <w:marTop w:val="0"/>
          <w:marBottom w:val="0"/>
          <w:divBdr>
            <w:top w:val="none" w:sz="0" w:space="0" w:color="auto"/>
            <w:left w:val="none" w:sz="0" w:space="0" w:color="auto"/>
            <w:bottom w:val="none" w:sz="0" w:space="0" w:color="auto"/>
            <w:right w:val="none" w:sz="0" w:space="0" w:color="auto"/>
          </w:divBdr>
          <w:divsChild>
            <w:div w:id="1894194126">
              <w:marLeft w:val="0"/>
              <w:marRight w:val="0"/>
              <w:marTop w:val="0"/>
              <w:marBottom w:val="0"/>
              <w:divBdr>
                <w:top w:val="none" w:sz="0" w:space="0" w:color="auto"/>
                <w:left w:val="none" w:sz="0" w:space="0" w:color="auto"/>
                <w:bottom w:val="none" w:sz="0" w:space="0" w:color="auto"/>
                <w:right w:val="none" w:sz="0" w:space="0" w:color="auto"/>
              </w:divBdr>
            </w:div>
          </w:divsChild>
        </w:div>
        <w:div w:id="484012612">
          <w:marLeft w:val="0"/>
          <w:marRight w:val="0"/>
          <w:marTop w:val="0"/>
          <w:marBottom w:val="0"/>
          <w:divBdr>
            <w:top w:val="none" w:sz="0" w:space="0" w:color="auto"/>
            <w:left w:val="none" w:sz="0" w:space="0" w:color="auto"/>
            <w:bottom w:val="none" w:sz="0" w:space="0" w:color="auto"/>
            <w:right w:val="none" w:sz="0" w:space="0" w:color="auto"/>
          </w:divBdr>
        </w:div>
        <w:div w:id="1861503529">
          <w:marLeft w:val="0"/>
          <w:marRight w:val="0"/>
          <w:marTop w:val="0"/>
          <w:marBottom w:val="0"/>
          <w:divBdr>
            <w:top w:val="none" w:sz="0" w:space="0" w:color="auto"/>
            <w:left w:val="none" w:sz="0" w:space="0" w:color="auto"/>
            <w:bottom w:val="none" w:sz="0" w:space="0" w:color="auto"/>
            <w:right w:val="none" w:sz="0" w:space="0" w:color="auto"/>
          </w:divBdr>
          <w:divsChild>
            <w:div w:id="1043754004">
              <w:marLeft w:val="0"/>
              <w:marRight w:val="0"/>
              <w:marTop w:val="0"/>
              <w:marBottom w:val="0"/>
              <w:divBdr>
                <w:top w:val="none" w:sz="0" w:space="0" w:color="auto"/>
                <w:left w:val="none" w:sz="0" w:space="0" w:color="auto"/>
                <w:bottom w:val="none" w:sz="0" w:space="0" w:color="auto"/>
                <w:right w:val="none" w:sz="0" w:space="0" w:color="auto"/>
              </w:divBdr>
              <w:divsChild>
                <w:div w:id="1917862124">
                  <w:marLeft w:val="0"/>
                  <w:marRight w:val="0"/>
                  <w:marTop w:val="0"/>
                  <w:marBottom w:val="0"/>
                  <w:divBdr>
                    <w:top w:val="none" w:sz="0" w:space="0" w:color="auto"/>
                    <w:left w:val="none" w:sz="0" w:space="0" w:color="auto"/>
                    <w:bottom w:val="none" w:sz="0" w:space="0" w:color="auto"/>
                    <w:right w:val="none" w:sz="0" w:space="0" w:color="auto"/>
                  </w:divBdr>
                  <w:divsChild>
                    <w:div w:id="1391659665">
                      <w:marLeft w:val="0"/>
                      <w:marRight w:val="0"/>
                      <w:marTop w:val="0"/>
                      <w:marBottom w:val="0"/>
                      <w:divBdr>
                        <w:top w:val="single" w:sz="12" w:space="0" w:color="EBEFF4"/>
                        <w:left w:val="single" w:sz="12" w:space="0" w:color="EBEFF4"/>
                        <w:bottom w:val="single" w:sz="12" w:space="0" w:color="EBEFF4"/>
                        <w:right w:val="single" w:sz="12" w:space="0" w:color="EBEFF4"/>
                      </w:divBdr>
                    </w:div>
                  </w:divsChild>
                </w:div>
              </w:divsChild>
            </w:div>
          </w:divsChild>
        </w:div>
      </w:divsChild>
    </w:div>
    <w:div w:id="945845978">
      <w:bodyDiv w:val="1"/>
      <w:marLeft w:val="0"/>
      <w:marRight w:val="0"/>
      <w:marTop w:val="0"/>
      <w:marBottom w:val="0"/>
      <w:divBdr>
        <w:top w:val="none" w:sz="0" w:space="0" w:color="auto"/>
        <w:left w:val="none" w:sz="0" w:space="0" w:color="auto"/>
        <w:bottom w:val="none" w:sz="0" w:space="0" w:color="auto"/>
        <w:right w:val="none" w:sz="0" w:space="0" w:color="auto"/>
      </w:divBdr>
    </w:div>
    <w:div w:id="1364286571">
      <w:bodyDiv w:val="1"/>
      <w:marLeft w:val="0"/>
      <w:marRight w:val="0"/>
      <w:marTop w:val="0"/>
      <w:marBottom w:val="0"/>
      <w:divBdr>
        <w:top w:val="none" w:sz="0" w:space="0" w:color="auto"/>
        <w:left w:val="none" w:sz="0" w:space="0" w:color="auto"/>
        <w:bottom w:val="none" w:sz="0" w:space="0" w:color="auto"/>
        <w:right w:val="none" w:sz="0" w:space="0" w:color="auto"/>
      </w:divBdr>
    </w:div>
    <w:div w:id="1392197086">
      <w:bodyDiv w:val="1"/>
      <w:marLeft w:val="0"/>
      <w:marRight w:val="0"/>
      <w:marTop w:val="0"/>
      <w:marBottom w:val="0"/>
      <w:divBdr>
        <w:top w:val="none" w:sz="0" w:space="0" w:color="auto"/>
        <w:left w:val="none" w:sz="0" w:space="0" w:color="auto"/>
        <w:bottom w:val="none" w:sz="0" w:space="0" w:color="auto"/>
        <w:right w:val="none" w:sz="0" w:space="0" w:color="auto"/>
      </w:divBdr>
    </w:div>
    <w:div w:id="1482386296">
      <w:bodyDiv w:val="1"/>
      <w:marLeft w:val="0"/>
      <w:marRight w:val="0"/>
      <w:marTop w:val="0"/>
      <w:marBottom w:val="0"/>
      <w:divBdr>
        <w:top w:val="none" w:sz="0" w:space="0" w:color="auto"/>
        <w:left w:val="none" w:sz="0" w:space="0" w:color="auto"/>
        <w:bottom w:val="none" w:sz="0" w:space="0" w:color="auto"/>
        <w:right w:val="none" w:sz="0" w:space="0" w:color="auto"/>
      </w:divBdr>
    </w:div>
    <w:div w:id="1499232072">
      <w:bodyDiv w:val="1"/>
      <w:marLeft w:val="0"/>
      <w:marRight w:val="0"/>
      <w:marTop w:val="0"/>
      <w:marBottom w:val="0"/>
      <w:divBdr>
        <w:top w:val="none" w:sz="0" w:space="0" w:color="auto"/>
        <w:left w:val="none" w:sz="0" w:space="0" w:color="auto"/>
        <w:bottom w:val="none" w:sz="0" w:space="0" w:color="auto"/>
        <w:right w:val="none" w:sz="0" w:space="0" w:color="auto"/>
      </w:divBdr>
    </w:div>
    <w:div w:id="1509055934">
      <w:bodyDiv w:val="1"/>
      <w:marLeft w:val="0"/>
      <w:marRight w:val="0"/>
      <w:marTop w:val="0"/>
      <w:marBottom w:val="0"/>
      <w:divBdr>
        <w:top w:val="none" w:sz="0" w:space="0" w:color="auto"/>
        <w:left w:val="none" w:sz="0" w:space="0" w:color="auto"/>
        <w:bottom w:val="none" w:sz="0" w:space="0" w:color="auto"/>
        <w:right w:val="none" w:sz="0" w:space="0" w:color="auto"/>
      </w:divBdr>
    </w:div>
    <w:div w:id="1551502157">
      <w:bodyDiv w:val="1"/>
      <w:marLeft w:val="0"/>
      <w:marRight w:val="0"/>
      <w:marTop w:val="0"/>
      <w:marBottom w:val="0"/>
      <w:divBdr>
        <w:top w:val="none" w:sz="0" w:space="0" w:color="auto"/>
        <w:left w:val="none" w:sz="0" w:space="0" w:color="auto"/>
        <w:bottom w:val="none" w:sz="0" w:space="0" w:color="auto"/>
        <w:right w:val="none" w:sz="0" w:space="0" w:color="auto"/>
      </w:divBdr>
    </w:div>
    <w:div w:id="1593123783">
      <w:bodyDiv w:val="1"/>
      <w:marLeft w:val="0"/>
      <w:marRight w:val="0"/>
      <w:marTop w:val="0"/>
      <w:marBottom w:val="0"/>
      <w:divBdr>
        <w:top w:val="none" w:sz="0" w:space="0" w:color="auto"/>
        <w:left w:val="none" w:sz="0" w:space="0" w:color="auto"/>
        <w:bottom w:val="none" w:sz="0" w:space="0" w:color="auto"/>
        <w:right w:val="none" w:sz="0" w:space="0" w:color="auto"/>
      </w:divBdr>
    </w:div>
    <w:div w:id="1594703480">
      <w:bodyDiv w:val="1"/>
      <w:marLeft w:val="0"/>
      <w:marRight w:val="0"/>
      <w:marTop w:val="0"/>
      <w:marBottom w:val="0"/>
      <w:divBdr>
        <w:top w:val="none" w:sz="0" w:space="0" w:color="auto"/>
        <w:left w:val="none" w:sz="0" w:space="0" w:color="auto"/>
        <w:bottom w:val="none" w:sz="0" w:space="0" w:color="auto"/>
        <w:right w:val="none" w:sz="0" w:space="0" w:color="auto"/>
      </w:divBdr>
    </w:div>
    <w:div w:id="1627004030">
      <w:bodyDiv w:val="1"/>
      <w:marLeft w:val="0"/>
      <w:marRight w:val="0"/>
      <w:marTop w:val="0"/>
      <w:marBottom w:val="0"/>
      <w:divBdr>
        <w:top w:val="none" w:sz="0" w:space="0" w:color="auto"/>
        <w:left w:val="none" w:sz="0" w:space="0" w:color="auto"/>
        <w:bottom w:val="none" w:sz="0" w:space="0" w:color="auto"/>
        <w:right w:val="none" w:sz="0" w:space="0" w:color="auto"/>
      </w:divBdr>
    </w:div>
    <w:div w:id="1628587486">
      <w:bodyDiv w:val="1"/>
      <w:marLeft w:val="0"/>
      <w:marRight w:val="0"/>
      <w:marTop w:val="0"/>
      <w:marBottom w:val="0"/>
      <w:divBdr>
        <w:top w:val="none" w:sz="0" w:space="0" w:color="auto"/>
        <w:left w:val="none" w:sz="0" w:space="0" w:color="auto"/>
        <w:bottom w:val="none" w:sz="0" w:space="0" w:color="auto"/>
        <w:right w:val="none" w:sz="0" w:space="0" w:color="auto"/>
      </w:divBdr>
    </w:div>
    <w:div w:id="1654529324">
      <w:bodyDiv w:val="1"/>
      <w:marLeft w:val="0"/>
      <w:marRight w:val="0"/>
      <w:marTop w:val="0"/>
      <w:marBottom w:val="0"/>
      <w:divBdr>
        <w:top w:val="none" w:sz="0" w:space="0" w:color="auto"/>
        <w:left w:val="none" w:sz="0" w:space="0" w:color="auto"/>
        <w:bottom w:val="none" w:sz="0" w:space="0" w:color="auto"/>
        <w:right w:val="none" w:sz="0" w:space="0" w:color="auto"/>
      </w:divBdr>
    </w:div>
    <w:div w:id="1672445401">
      <w:bodyDiv w:val="1"/>
      <w:marLeft w:val="0"/>
      <w:marRight w:val="0"/>
      <w:marTop w:val="0"/>
      <w:marBottom w:val="0"/>
      <w:divBdr>
        <w:top w:val="none" w:sz="0" w:space="0" w:color="auto"/>
        <w:left w:val="none" w:sz="0" w:space="0" w:color="auto"/>
        <w:bottom w:val="none" w:sz="0" w:space="0" w:color="auto"/>
        <w:right w:val="none" w:sz="0" w:space="0" w:color="auto"/>
      </w:divBdr>
    </w:div>
    <w:div w:id="1739985125">
      <w:bodyDiv w:val="1"/>
      <w:marLeft w:val="0"/>
      <w:marRight w:val="0"/>
      <w:marTop w:val="0"/>
      <w:marBottom w:val="0"/>
      <w:divBdr>
        <w:top w:val="none" w:sz="0" w:space="0" w:color="auto"/>
        <w:left w:val="none" w:sz="0" w:space="0" w:color="auto"/>
        <w:bottom w:val="none" w:sz="0" w:space="0" w:color="auto"/>
        <w:right w:val="none" w:sz="0" w:space="0" w:color="auto"/>
      </w:divBdr>
    </w:div>
    <w:div w:id="1796873549">
      <w:bodyDiv w:val="1"/>
      <w:marLeft w:val="0"/>
      <w:marRight w:val="0"/>
      <w:marTop w:val="0"/>
      <w:marBottom w:val="0"/>
      <w:divBdr>
        <w:top w:val="none" w:sz="0" w:space="0" w:color="auto"/>
        <w:left w:val="none" w:sz="0" w:space="0" w:color="auto"/>
        <w:bottom w:val="none" w:sz="0" w:space="0" w:color="auto"/>
        <w:right w:val="none" w:sz="0" w:space="0" w:color="auto"/>
      </w:divBdr>
    </w:div>
    <w:div w:id="1880043161">
      <w:bodyDiv w:val="1"/>
      <w:marLeft w:val="0"/>
      <w:marRight w:val="0"/>
      <w:marTop w:val="0"/>
      <w:marBottom w:val="0"/>
      <w:divBdr>
        <w:top w:val="none" w:sz="0" w:space="0" w:color="auto"/>
        <w:left w:val="none" w:sz="0" w:space="0" w:color="auto"/>
        <w:bottom w:val="none" w:sz="0" w:space="0" w:color="auto"/>
        <w:right w:val="none" w:sz="0" w:space="0" w:color="auto"/>
      </w:divBdr>
    </w:div>
    <w:div w:id="1893074564">
      <w:bodyDiv w:val="1"/>
      <w:marLeft w:val="0"/>
      <w:marRight w:val="0"/>
      <w:marTop w:val="0"/>
      <w:marBottom w:val="0"/>
      <w:divBdr>
        <w:top w:val="none" w:sz="0" w:space="0" w:color="auto"/>
        <w:left w:val="none" w:sz="0" w:space="0" w:color="auto"/>
        <w:bottom w:val="none" w:sz="0" w:space="0" w:color="auto"/>
        <w:right w:val="none" w:sz="0" w:space="0" w:color="auto"/>
      </w:divBdr>
    </w:div>
    <w:div w:id="1909267433">
      <w:bodyDiv w:val="1"/>
      <w:marLeft w:val="0"/>
      <w:marRight w:val="0"/>
      <w:marTop w:val="0"/>
      <w:marBottom w:val="0"/>
      <w:divBdr>
        <w:top w:val="none" w:sz="0" w:space="0" w:color="auto"/>
        <w:left w:val="none" w:sz="0" w:space="0" w:color="auto"/>
        <w:bottom w:val="none" w:sz="0" w:space="0" w:color="auto"/>
        <w:right w:val="none" w:sz="0" w:space="0" w:color="auto"/>
      </w:divBdr>
    </w:div>
    <w:div w:id="1940944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765246B41260E47B18780F93EA1DC3E" ma:contentTypeVersion="7" ma:contentTypeDescription="Create a new document." ma:contentTypeScope="" ma:versionID="59aa571995e18f1af43d8c93398f0d44">
  <xsd:schema xmlns:xsd="http://www.w3.org/2001/XMLSchema" xmlns:xs="http://www.w3.org/2001/XMLSchema" xmlns:p="http://schemas.microsoft.com/office/2006/metadata/properties" xmlns:ns3="72d3e5a1-31dd-48aa-9221-31f3f5eda12f" xmlns:ns4="c1a55a22-00d9-43d5-8697-d9da22ed3c68" targetNamespace="http://schemas.microsoft.com/office/2006/metadata/properties" ma:root="true" ma:fieldsID="bad03b747a384b08ff11ebf04148b498" ns3:_="" ns4:_="">
    <xsd:import namespace="72d3e5a1-31dd-48aa-9221-31f3f5eda12f"/>
    <xsd:import namespace="c1a55a22-00d9-43d5-8697-d9da22ed3c6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2d3e5a1-31dd-48aa-9221-31f3f5eda1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1a55a22-00d9-43d5-8697-d9da22ed3c6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C994AC-2E0A-49DF-8FAB-5649547C2C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CB3B9D3-448F-4231-B41D-9300A4E20E58}">
  <ds:schemaRefs>
    <ds:schemaRef ds:uri="http://schemas.microsoft.com/sharepoint/v3/contenttype/forms"/>
  </ds:schemaRefs>
</ds:datastoreItem>
</file>

<file path=customXml/itemProps3.xml><?xml version="1.0" encoding="utf-8"?>
<ds:datastoreItem xmlns:ds="http://schemas.openxmlformats.org/officeDocument/2006/customXml" ds:itemID="{18B9446D-6B98-44C7-B431-6033349EAF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2d3e5a1-31dd-48aa-9221-31f3f5eda12f"/>
    <ds:schemaRef ds:uri="c1a55a22-00d9-43d5-8697-d9da22ed3c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2246</Words>
  <Characters>12806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Georgeta-Loredana Pop</dc:creator>
  <cp:keywords/>
  <dc:description/>
  <cp:lastModifiedBy>Georgeta-Loredana Pop</cp:lastModifiedBy>
  <cp:revision>6</cp:revision>
  <dcterms:created xsi:type="dcterms:W3CDTF">2022-01-12T21:00:00Z</dcterms:created>
  <dcterms:modified xsi:type="dcterms:W3CDTF">2022-01-12T21:03:00Z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0x010100D765246B41260E47B18780F93EA1DC3E</vt:lpwstr>
  </property>
</Properties>
</file>