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2"/>
        <w:gridCol w:w="6494"/>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A2BDC9C" w14:textId="742E430A" w:rsidR="00B73F95" w:rsidRPr="00E30C5F" w:rsidRDefault="00975C6B" w:rsidP="00B73F95">
            <w:pPr>
              <w:rPr>
                <w:rFonts w:ascii="Arial" w:hAnsi="Arial" w:cs="Arial"/>
                <w:b/>
                <w:bCs/>
              </w:rPr>
            </w:pPr>
            <w:r>
              <w:rPr>
                <w:rFonts w:ascii="Arial" w:hAnsi="Arial" w:cs="Arial"/>
                <w:b/>
                <w:bCs/>
              </w:rPr>
              <w:t>Waqar Ahmed</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77777777" w:rsidR="00B73F95" w:rsidRPr="00E30C5F" w:rsidRDefault="00B73F95" w:rsidP="00B73F95">
            <w:pPr>
              <w:rPr>
                <w:rFonts w:ascii="Arial" w:hAnsi="Arial" w:cs="Arial"/>
                <w:b/>
                <w:bCs/>
              </w:rPr>
            </w:pP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77777777" w:rsidR="00B73F95" w:rsidRPr="00E30C5F" w:rsidRDefault="00B73F95" w:rsidP="00B73F95">
            <w:pPr>
              <w:rPr>
                <w:rFonts w:ascii="Arial" w:hAnsi="Arial" w:cs="Arial"/>
                <w:b/>
                <w:bCs/>
              </w:rPr>
            </w:pP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7DAD8774" w14:textId="77777777" w:rsidR="00826C5B" w:rsidRDefault="003725FC" w:rsidP="0030459C">
            <w:pPr>
              <w:rPr>
                <w:rFonts w:ascii="Arial" w:hAnsi="Arial" w:cs="Arial"/>
                <w:color w:val="000000"/>
              </w:rPr>
            </w:pPr>
            <w:r w:rsidRPr="003725FC">
              <w:rPr>
                <w:rFonts w:ascii="Arial" w:hAnsi="Arial" w:cs="Arial"/>
                <w:color w:val="000000"/>
              </w:rPr>
              <w:t xml:space="preserve">I finished two tasks in my academic skills module that were intended to evaluate and enhance my understanding of essential university study techniques. The first assignment was an Academic Skills Quiz that assessed my understanding of time management, note-taking strategies, paraphrasing, citing, plagiarism, and report organisation. The questions on the test </w:t>
            </w:r>
            <w:r w:rsidRPr="003725FC">
              <w:rPr>
                <w:rFonts w:ascii="Arial" w:hAnsi="Arial" w:cs="Arial"/>
                <w:color w:val="000000"/>
              </w:rPr>
              <w:lastRenderedPageBreak/>
              <w:t xml:space="preserve">were based on topics covered in earlier classes. </w:t>
            </w:r>
          </w:p>
          <w:p w14:paraId="561D3F97" w14:textId="77777777" w:rsidR="00102DA4" w:rsidRDefault="00102DA4" w:rsidP="0030459C">
            <w:pPr>
              <w:rPr>
                <w:rFonts w:ascii="Arial" w:hAnsi="Arial" w:cs="Arial"/>
                <w:color w:val="000000"/>
              </w:rPr>
            </w:pPr>
          </w:p>
          <w:p w14:paraId="5DCEFB1E" w14:textId="77777777" w:rsidR="004D3AE6" w:rsidRDefault="003725FC" w:rsidP="0030459C">
            <w:pPr>
              <w:rPr>
                <w:rFonts w:ascii="Arial" w:hAnsi="Arial" w:cs="Arial"/>
                <w:color w:val="000000"/>
              </w:rPr>
            </w:pPr>
            <w:r w:rsidRPr="003725FC">
              <w:rPr>
                <w:rFonts w:ascii="Arial" w:hAnsi="Arial" w:cs="Arial"/>
                <w:color w:val="000000"/>
              </w:rPr>
              <w:t xml:space="preserve">I was able to confidently respond to questions like time management, plagiarism, taking notes, and paraphrasing during the quiz. The Harvard referencing questions, however, were more challenging for me. Specifically, I had trouble remembering the proper structure for citing books and journal articles, particularly the punctuation and information arrangement. Because it makes sure that sources are appropriately cited and helps avoid plagiarism, referencing is an important academic competence (Panjaitan et al., 2024). </w:t>
            </w:r>
          </w:p>
          <w:p w14:paraId="41A294F3" w14:textId="77777777" w:rsidR="004D3AE6" w:rsidRDefault="004D3AE6" w:rsidP="0030459C">
            <w:pPr>
              <w:rPr>
                <w:rFonts w:ascii="Arial" w:hAnsi="Arial" w:cs="Arial"/>
                <w:color w:val="000000"/>
              </w:rPr>
            </w:pPr>
          </w:p>
          <w:p w14:paraId="689B2FA1" w14:textId="68849705" w:rsidR="00B73F95" w:rsidRPr="00C010C8" w:rsidRDefault="003725FC" w:rsidP="0030459C">
            <w:pPr>
              <w:rPr>
                <w:rFonts w:ascii="Arial" w:hAnsi="Arial" w:cs="Arial"/>
                <w:color w:val="000000"/>
              </w:rPr>
            </w:pPr>
            <w:r w:rsidRPr="003725FC">
              <w:rPr>
                <w:rFonts w:ascii="Arial" w:hAnsi="Arial" w:cs="Arial"/>
                <w:color w:val="000000"/>
              </w:rPr>
              <w:t xml:space="preserve">I finished Task 2 Academic Skills Application in the module. I used my academic knowledge in practical exercises for this work. These included composing a paragraph utilising the TEEL format (Topic sentence, Evidence, Explanation, and Link), making diagrammatic notes, and paraphrasing sentences. In contrast to the quiz, which primarily assessed theoretical knowledge, this task forced me to show that I could put my academic skills to use. I found paraphrasing difficult throughout this work because I was worried that by rewriting the statements in my own words, I might alter their meaning. Additionally, I was unfamiliar with the TEEL paragraph form because I had never written academic paragraphs using it. I was also unfamiliar with diagrammatic </w:t>
            </w:r>
            <w:r w:rsidR="00C54388" w:rsidRPr="003725FC">
              <w:rPr>
                <w:rFonts w:ascii="Arial" w:hAnsi="Arial" w:cs="Arial"/>
                <w:color w:val="000000"/>
              </w:rPr>
              <w:t>notetaking</w:t>
            </w:r>
            <w:r w:rsidRPr="003725FC">
              <w:rPr>
                <w:rFonts w:ascii="Arial" w:hAnsi="Arial" w:cs="Arial"/>
                <w:color w:val="000000"/>
              </w:rPr>
              <w:t xml:space="preserve"> because I often use bullet points. This approach felt time-consuming at first since it involved choosing important concepts and visually arranging them using shapes and arrows.</w:t>
            </w:r>
          </w:p>
          <w:p w14:paraId="247F1951" w14:textId="77777777" w:rsidR="00B73F95" w:rsidRDefault="00B73F95" w:rsidP="0030459C">
            <w:pPr>
              <w:rPr>
                <w:sz w:val="36"/>
                <w:szCs w:val="36"/>
              </w:rPr>
            </w:pP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 xml:space="preserve">Did you feel overwhelmed / confident / nervous? Were you alone in feeling this </w:t>
            </w:r>
            <w:r w:rsidRPr="004407C3">
              <w:rPr>
                <w:rFonts w:asciiTheme="minorBidi" w:hAnsiTheme="minorBidi"/>
                <w:i/>
                <w:iCs/>
              </w:rPr>
              <w:lastRenderedPageBreak/>
              <w:t>way or did other students share your feelings?)</w:t>
            </w:r>
          </w:p>
          <w:p w14:paraId="17C6CCCE" w14:textId="77777777" w:rsidR="00B73F95" w:rsidRPr="00AE6CC5" w:rsidRDefault="00B73F95" w:rsidP="0030459C">
            <w:pPr>
              <w:rPr>
                <w:i/>
                <w:iCs/>
                <w:sz w:val="36"/>
                <w:szCs w:val="36"/>
              </w:rPr>
            </w:pPr>
          </w:p>
        </w:tc>
        <w:tc>
          <w:tcPr>
            <w:tcW w:w="4508" w:type="dxa"/>
          </w:tcPr>
          <w:p w14:paraId="03098CC6" w14:textId="0B8E6D3B" w:rsidR="00F617B5" w:rsidRDefault="001638BE" w:rsidP="0054065C">
            <w:pPr>
              <w:pStyle w:val="NormalWeb"/>
              <w:rPr>
                <w:rFonts w:ascii="Arial" w:hAnsi="Arial" w:cs="Arial"/>
                <w:color w:val="000000"/>
                <w:sz w:val="22"/>
                <w:szCs w:val="22"/>
              </w:rPr>
            </w:pPr>
            <w:r w:rsidRPr="00424A99">
              <w:rPr>
                <w:rFonts w:ascii="Arial" w:hAnsi="Arial" w:cs="Arial"/>
                <w:color w:val="000000"/>
                <w:sz w:val="22"/>
                <w:szCs w:val="22"/>
              </w:rPr>
              <w:lastRenderedPageBreak/>
              <w:t>I was nervous when i started the activity but once i finish</w:t>
            </w:r>
            <w:r w:rsidR="00B067E1">
              <w:rPr>
                <w:rFonts w:ascii="Arial" w:hAnsi="Arial" w:cs="Arial"/>
                <w:color w:val="000000"/>
                <w:sz w:val="22"/>
                <w:szCs w:val="22"/>
              </w:rPr>
              <w:t xml:space="preserve">ed </w:t>
            </w:r>
            <w:r w:rsidRPr="00424A99">
              <w:rPr>
                <w:rFonts w:ascii="Arial" w:hAnsi="Arial" w:cs="Arial"/>
                <w:color w:val="000000"/>
                <w:sz w:val="22"/>
                <w:szCs w:val="22"/>
              </w:rPr>
              <w:t>these subjects felt simpler for me to understand, I felt</w:t>
            </w:r>
            <w:r w:rsidR="00424A99" w:rsidRPr="00424A99">
              <w:rPr>
                <w:rFonts w:ascii="Arial" w:hAnsi="Arial" w:cs="Arial"/>
                <w:color w:val="000000"/>
                <w:sz w:val="22"/>
                <w:szCs w:val="22"/>
              </w:rPr>
              <w:t xml:space="preserve"> </w:t>
            </w:r>
            <w:r w:rsidR="00424A99" w:rsidRPr="00424A99">
              <w:rPr>
                <w:rFonts w:ascii="Arial" w:hAnsi="Arial" w:cs="Arial"/>
                <w:color w:val="000000"/>
                <w:sz w:val="22"/>
                <w:szCs w:val="22"/>
              </w:rPr>
              <w:t xml:space="preserve">comfortable responding to some questions, especially about time management and plagiarism. But when I got to the reference questions, I started to lose confidence and found that I </w:t>
            </w:r>
            <w:r w:rsidR="00424A99" w:rsidRPr="00424A99">
              <w:rPr>
                <w:rFonts w:ascii="Arial" w:hAnsi="Arial" w:cs="Arial"/>
                <w:color w:val="000000"/>
                <w:sz w:val="22"/>
                <w:szCs w:val="22"/>
              </w:rPr>
              <w:lastRenderedPageBreak/>
              <w:t xml:space="preserve">had trouble recalling the proper formatting guidelines. </w:t>
            </w:r>
          </w:p>
          <w:p w14:paraId="40ABAE29" w14:textId="20B60C7B" w:rsidR="00B73F95" w:rsidRPr="00424A99" w:rsidRDefault="00424A99" w:rsidP="0054065C">
            <w:pPr>
              <w:pStyle w:val="NormalWeb"/>
              <w:rPr>
                <w:rFonts w:ascii="Arial" w:hAnsi="Arial" w:cs="Arial"/>
                <w:sz w:val="22"/>
                <w:szCs w:val="22"/>
              </w:rPr>
            </w:pPr>
            <w:r w:rsidRPr="00424A99">
              <w:rPr>
                <w:rFonts w:ascii="Arial" w:hAnsi="Arial" w:cs="Arial"/>
                <w:color w:val="000000"/>
                <w:sz w:val="22"/>
                <w:szCs w:val="22"/>
              </w:rPr>
              <w:t>Because I was using my academic skills in a novel way, I felt a little uneasy during the second task as well. I was concerned that by paraphrasing, I would unintentionally alter the original text's meaning. Because I was unfamiliar with the TEEL structure, I was also hesitant to employ it. Despite these worries, when I completed the tasks, I slowly started to feel happier. I came to see that these exercises were a necessary component of learning and that making mistakes would reveal my areas of weakness. This made it easier for me to view the tasks as educational opportunities rather than as chances for failure.</w:t>
            </w:r>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lastRenderedPageBreak/>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51902FFD" w14:textId="77777777" w:rsidR="0004152A" w:rsidRDefault="00140E8C" w:rsidP="0030459C">
            <w:pPr>
              <w:rPr>
                <w:rFonts w:ascii="Arial" w:hAnsi="Arial" w:cs="Arial"/>
                <w:color w:val="000000"/>
              </w:rPr>
            </w:pPr>
            <w:r w:rsidRPr="00140E8C">
              <w:rPr>
                <w:rFonts w:ascii="Arial" w:hAnsi="Arial" w:cs="Arial"/>
                <w:color w:val="000000"/>
              </w:rPr>
              <w:t xml:space="preserve">I became aware of the importance of writing for learning after reading the articles. I used to believe that writing was only about finishing projects, but according to Barrass (2005), writing </w:t>
            </w:r>
            <w:r w:rsidR="003E459F" w:rsidRPr="00140E8C">
              <w:rPr>
                <w:rFonts w:ascii="Arial" w:hAnsi="Arial" w:cs="Arial"/>
                <w:color w:val="000000"/>
              </w:rPr>
              <w:t>improves</w:t>
            </w:r>
            <w:r w:rsidRPr="00140E8C">
              <w:rPr>
                <w:rFonts w:ascii="Arial" w:hAnsi="Arial" w:cs="Arial"/>
                <w:color w:val="000000"/>
              </w:rPr>
              <w:t xml:space="preserve"> your comprehension and helps you retain material. Looking back at my quiz, I found reference to be </w:t>
            </w:r>
            <w:r w:rsidR="003E459F" w:rsidRPr="00140E8C">
              <w:rPr>
                <w:rFonts w:ascii="Arial" w:hAnsi="Arial" w:cs="Arial"/>
                <w:color w:val="000000"/>
              </w:rPr>
              <w:t>difficult</w:t>
            </w:r>
            <w:r w:rsidRPr="00140E8C">
              <w:rPr>
                <w:rFonts w:ascii="Arial" w:hAnsi="Arial" w:cs="Arial"/>
                <w:color w:val="000000"/>
              </w:rPr>
              <w:t xml:space="preserve">. The work was more onerous than it needed to be because I hadn't practiced it sufficiently. Although it was a bad aspect of my trip, it made me aware of my areas for improvement. </w:t>
            </w:r>
          </w:p>
          <w:p w14:paraId="1631B5DF" w14:textId="77777777" w:rsidR="0004152A" w:rsidRDefault="0004152A" w:rsidP="0030459C">
            <w:pPr>
              <w:rPr>
                <w:rFonts w:ascii="Arial" w:hAnsi="Arial" w:cs="Arial"/>
                <w:color w:val="000000"/>
              </w:rPr>
            </w:pPr>
          </w:p>
          <w:p w14:paraId="2417CD9A" w14:textId="77777777" w:rsidR="004E23D9" w:rsidRDefault="00140E8C" w:rsidP="0030459C">
            <w:pPr>
              <w:rPr>
                <w:rFonts w:ascii="Arial" w:hAnsi="Arial" w:cs="Arial"/>
                <w:color w:val="000000"/>
              </w:rPr>
            </w:pPr>
            <w:r w:rsidRPr="00140E8C">
              <w:rPr>
                <w:rFonts w:ascii="Arial" w:hAnsi="Arial" w:cs="Arial"/>
                <w:color w:val="000000"/>
              </w:rPr>
              <w:t xml:space="preserve">I also observed that writing aids in mental organization. My lack of trust in my referencing was the main reason I was doubtful about my quiz answers. This helped me recognise that writing practice is about learning correctly, not just generating content. </w:t>
            </w:r>
          </w:p>
          <w:p w14:paraId="232DBB38" w14:textId="77777777" w:rsidR="004E23D9" w:rsidRDefault="004E23D9" w:rsidP="0030459C">
            <w:pPr>
              <w:rPr>
                <w:rFonts w:ascii="Arial" w:hAnsi="Arial" w:cs="Arial"/>
                <w:color w:val="000000"/>
              </w:rPr>
            </w:pPr>
          </w:p>
          <w:p w14:paraId="645E1F45" w14:textId="403743B8" w:rsidR="00B73F95" w:rsidRPr="00140E8C" w:rsidRDefault="00140E8C" w:rsidP="0030459C">
            <w:pPr>
              <w:rPr>
                <w:rFonts w:ascii="Arial" w:hAnsi="Arial" w:cs="Arial"/>
              </w:rPr>
            </w:pPr>
            <w:r w:rsidRPr="00140E8C">
              <w:rPr>
                <w:rFonts w:ascii="Arial" w:hAnsi="Arial" w:cs="Arial"/>
                <w:color w:val="000000"/>
              </w:rPr>
              <w:t xml:space="preserve">Tutors are </w:t>
            </w:r>
            <w:r w:rsidR="003E459F" w:rsidRPr="00140E8C">
              <w:rPr>
                <w:rFonts w:ascii="Arial" w:hAnsi="Arial" w:cs="Arial"/>
                <w:color w:val="000000"/>
              </w:rPr>
              <w:t>there</w:t>
            </w:r>
            <w:r w:rsidRPr="00140E8C">
              <w:rPr>
                <w:rFonts w:ascii="Arial" w:hAnsi="Arial" w:cs="Arial"/>
                <w:color w:val="000000"/>
              </w:rPr>
              <w:t xml:space="preserve"> to assist us get better (Dawson, 2014) . Although feedback can occasionally feel harsh or challenging to receive, its purpose is to guide us rather than to criticise. I will probably continue to make the same mistakes if I disregard criticism. However, if you don't feel at ease with your teacher, it may be more difficult to follow their comments or ask questions, which can make studying more unpleasant.</w:t>
            </w: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lastRenderedPageBreak/>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63792589" w14:textId="77777777" w:rsidR="00B73F95" w:rsidRDefault="00DF5653" w:rsidP="0030459C">
            <w:pPr>
              <w:rPr>
                <w:rFonts w:ascii="Arial" w:hAnsi="Arial" w:cs="Arial"/>
                <w:color w:val="000000"/>
              </w:rPr>
            </w:pPr>
            <w:r w:rsidRPr="00DF5653">
              <w:rPr>
                <w:rFonts w:ascii="Arial" w:hAnsi="Arial" w:cs="Arial"/>
                <w:color w:val="000000"/>
              </w:rPr>
              <w:lastRenderedPageBreak/>
              <w:t xml:space="preserve">I learned from this experience that academic skills require practice in addition to knowledge of the rules. Although I was </w:t>
            </w:r>
            <w:r w:rsidRPr="00DF5653">
              <w:rPr>
                <w:rFonts w:ascii="Arial" w:hAnsi="Arial" w:cs="Arial"/>
                <w:color w:val="000000"/>
              </w:rPr>
              <w:lastRenderedPageBreak/>
              <w:t>theoretically aware of reference, I was unable to use it in the test. According to Barrass (2005), writing aids in improving comprehension and organising ideas. Writing is therefore more than simply a chore; it may be a tool for learning.</w:t>
            </w:r>
          </w:p>
          <w:p w14:paraId="08907AF8" w14:textId="77777777" w:rsidR="0079296A" w:rsidRDefault="0079296A" w:rsidP="0030459C">
            <w:pPr>
              <w:rPr>
                <w:rFonts w:ascii="Arial" w:hAnsi="Arial" w:cs="Arial"/>
                <w:color w:val="000000"/>
              </w:rPr>
            </w:pPr>
          </w:p>
          <w:p w14:paraId="7F6CB35A" w14:textId="77777777" w:rsidR="004A5BFC" w:rsidRDefault="0079296A" w:rsidP="0030459C">
            <w:pPr>
              <w:rPr>
                <w:rFonts w:ascii="Arial" w:hAnsi="Arial" w:cs="Arial"/>
                <w:color w:val="000000"/>
              </w:rPr>
            </w:pPr>
            <w:r w:rsidRPr="0079296A">
              <w:rPr>
                <w:rFonts w:ascii="Arial" w:hAnsi="Arial" w:cs="Arial"/>
                <w:color w:val="000000"/>
              </w:rPr>
              <w:t xml:space="preserve">I also learnt that getting feedback from tutors is crucial to getting better. Tutors help pupils, that’s why criticism should be applied. I now realise that learning is only slowed down when feedback is avoided. I can identify with the stress element discussed in the essay; I was anxious during the test, which had an impact on my results. Stress undoubtedly affects results and confidence. </w:t>
            </w:r>
          </w:p>
          <w:p w14:paraId="3D7EEBD0" w14:textId="77777777" w:rsidR="004A5BFC" w:rsidRDefault="004A5BFC" w:rsidP="0030459C">
            <w:pPr>
              <w:rPr>
                <w:rFonts w:ascii="Arial" w:hAnsi="Arial" w:cs="Arial"/>
                <w:color w:val="000000"/>
              </w:rPr>
            </w:pPr>
          </w:p>
          <w:p w14:paraId="10477A47" w14:textId="08298FD1" w:rsidR="0079296A" w:rsidRPr="003D0847" w:rsidRDefault="00922744" w:rsidP="0030459C">
            <w:pPr>
              <w:rPr>
                <w:rFonts w:ascii="Arial" w:hAnsi="Arial" w:cs="Arial"/>
                <w:color w:val="000000"/>
              </w:rPr>
            </w:pPr>
            <w:r w:rsidRPr="0079296A">
              <w:rPr>
                <w:rFonts w:ascii="Arial" w:hAnsi="Arial" w:cs="Arial"/>
                <w:color w:val="000000"/>
              </w:rPr>
              <w:t>Both</w:t>
            </w:r>
            <w:r w:rsidR="0079296A" w:rsidRPr="0079296A">
              <w:rPr>
                <w:rFonts w:ascii="Arial" w:hAnsi="Arial" w:cs="Arial"/>
                <w:color w:val="000000"/>
              </w:rPr>
              <w:t xml:space="preserve"> tutoring assistance and writing abilities are essential for academic achievement.</w:t>
            </w:r>
          </w:p>
          <w:p w14:paraId="732A58C9" w14:textId="275AB2A3" w:rsidR="0079296A" w:rsidRPr="00DF5653" w:rsidRDefault="0079296A" w:rsidP="0030459C">
            <w:pPr>
              <w:rPr>
                <w:rFonts w:ascii="Arial" w:hAnsi="Arial" w:cs="Arial"/>
              </w:rPr>
            </w:pP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3F2BBF52" w14:textId="77777777" w:rsidR="004A5BFC" w:rsidRDefault="004A5BFC" w:rsidP="0030459C">
            <w:pPr>
              <w:rPr>
                <w:rFonts w:ascii="Arial" w:hAnsi="Arial" w:cs="Arial"/>
                <w:color w:val="000000"/>
              </w:rPr>
            </w:pPr>
            <w:r w:rsidRPr="004A5BFC">
              <w:rPr>
                <w:rFonts w:ascii="Arial" w:hAnsi="Arial" w:cs="Arial"/>
                <w:color w:val="000000"/>
              </w:rPr>
              <w:t xml:space="preserve">I discovered that writing is an essential component of learning, not merely an assignment (Barrass, 2005). It facilitates clear thinking, comprehension, and memory. Tutor feedback is important and need to be utilised to enhance work rather than disregarded (Dawson, 2014). Learning can be less stressful and more effective when you have a positive relationship with your tutor. </w:t>
            </w:r>
          </w:p>
          <w:p w14:paraId="15C3356E" w14:textId="77777777" w:rsidR="004A5BFC" w:rsidRDefault="004A5BFC" w:rsidP="0030459C">
            <w:pPr>
              <w:rPr>
                <w:rFonts w:ascii="Arial" w:hAnsi="Arial" w:cs="Arial"/>
                <w:color w:val="000000"/>
              </w:rPr>
            </w:pPr>
          </w:p>
          <w:p w14:paraId="45A3776E" w14:textId="0C578CDA" w:rsidR="00B73F95" w:rsidRPr="004A5BFC" w:rsidRDefault="004A5BFC" w:rsidP="0030459C">
            <w:pPr>
              <w:rPr>
                <w:rFonts w:ascii="Arial" w:hAnsi="Arial" w:cs="Arial"/>
              </w:rPr>
            </w:pPr>
            <w:r w:rsidRPr="004A5BFC">
              <w:rPr>
                <w:rFonts w:ascii="Arial" w:hAnsi="Arial" w:cs="Arial"/>
                <w:color w:val="000000"/>
              </w:rPr>
              <w:t>I believe I would have performed better and felt more confident if I had written and referenced more before the test.</w:t>
            </w:r>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49C23217" w14:textId="77777777" w:rsidR="00E94649" w:rsidRDefault="00C752AB" w:rsidP="0030459C">
            <w:pPr>
              <w:rPr>
                <w:rFonts w:ascii="Arial" w:hAnsi="Arial" w:cs="Arial"/>
                <w:color w:val="000000"/>
              </w:rPr>
            </w:pPr>
            <w:r w:rsidRPr="00C752AB">
              <w:rPr>
                <w:rFonts w:ascii="Arial" w:hAnsi="Arial" w:cs="Arial"/>
                <w:color w:val="000000"/>
              </w:rPr>
              <w:t xml:space="preserve">Using examples and university requirements, I intend to increase my writing practice, particularly </w:t>
            </w:r>
            <w:r w:rsidR="00E94649" w:rsidRPr="00C752AB">
              <w:rPr>
                <w:rFonts w:ascii="Arial" w:hAnsi="Arial" w:cs="Arial"/>
                <w:color w:val="000000"/>
              </w:rPr>
              <w:t>regarding</w:t>
            </w:r>
            <w:r w:rsidRPr="00C752AB">
              <w:rPr>
                <w:rFonts w:ascii="Arial" w:hAnsi="Arial" w:cs="Arial"/>
                <w:color w:val="000000"/>
              </w:rPr>
              <w:t xml:space="preserve"> Harvard referencing (Barrass, 2005). I will take tutor criticism seriously and apply it to my work without taking it personally (Dawson, 2014). </w:t>
            </w:r>
          </w:p>
          <w:p w14:paraId="741AF1C5" w14:textId="77777777" w:rsidR="00E94649" w:rsidRDefault="00E94649" w:rsidP="0030459C">
            <w:pPr>
              <w:rPr>
                <w:rFonts w:ascii="Arial" w:hAnsi="Arial" w:cs="Arial"/>
                <w:color w:val="000000"/>
              </w:rPr>
            </w:pPr>
          </w:p>
          <w:p w14:paraId="5ED5EC61" w14:textId="239496BB" w:rsidR="00B73F95" w:rsidRPr="00C752AB" w:rsidRDefault="00C752AB" w:rsidP="0030459C">
            <w:pPr>
              <w:rPr>
                <w:rFonts w:ascii="Arial" w:hAnsi="Arial" w:cs="Arial"/>
              </w:rPr>
            </w:pPr>
            <w:r w:rsidRPr="00C752AB">
              <w:rPr>
                <w:rFonts w:ascii="Arial" w:hAnsi="Arial" w:cs="Arial"/>
                <w:color w:val="000000"/>
              </w:rPr>
              <w:t xml:space="preserve">By asking questions and talking about challenges, I also hope to strengthen my relationship with my instructor. Lastly, </w:t>
            </w:r>
            <w:r w:rsidR="00E94649" w:rsidRPr="00C752AB">
              <w:rPr>
                <w:rFonts w:ascii="Arial" w:hAnsi="Arial" w:cs="Arial"/>
                <w:color w:val="000000"/>
              </w:rPr>
              <w:t>to</w:t>
            </w:r>
            <w:r w:rsidRPr="00C752AB">
              <w:rPr>
                <w:rFonts w:ascii="Arial" w:hAnsi="Arial" w:cs="Arial"/>
                <w:color w:val="000000"/>
              </w:rPr>
              <w:t xml:space="preserve"> perform to the best of my abilities, I will better handle stress by </w:t>
            </w:r>
            <w:r w:rsidR="00E94649" w:rsidRPr="00C752AB">
              <w:rPr>
                <w:rFonts w:ascii="Arial" w:hAnsi="Arial" w:cs="Arial"/>
                <w:color w:val="000000"/>
              </w:rPr>
              <w:t>planning</w:t>
            </w:r>
            <w:r w:rsidRPr="00C752AB">
              <w:rPr>
                <w:rFonts w:ascii="Arial" w:hAnsi="Arial" w:cs="Arial"/>
                <w:color w:val="000000"/>
              </w:rPr>
              <w:t xml:space="preserve"> and allocating appropriate time for studying (Dawson, 2014)</w:t>
            </w: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lastRenderedPageBreak/>
              <w:t>Reference list</w:t>
            </w:r>
          </w:p>
        </w:tc>
        <w:tc>
          <w:tcPr>
            <w:tcW w:w="4508" w:type="dxa"/>
          </w:tcPr>
          <w:p w14:paraId="25460A49" w14:textId="10737AD5" w:rsidR="44999FA8" w:rsidRPr="00D46400" w:rsidRDefault="00306910" w:rsidP="44999FA8">
            <w:pPr>
              <w:rPr>
                <w:rFonts w:ascii="Arial" w:hAnsi="Arial" w:cs="Arial"/>
              </w:rPr>
            </w:pPr>
            <w:r w:rsidRPr="00306910">
              <w:rPr>
                <w:rFonts w:ascii="Arial" w:hAnsi="Arial" w:cs="Arial"/>
              </w:rPr>
              <w:t xml:space="preserve">Barrass, R. (2005) </w:t>
            </w:r>
            <w:r w:rsidRPr="001A4967">
              <w:rPr>
                <w:rFonts w:ascii="Arial" w:hAnsi="Arial" w:cs="Arial"/>
                <w:i/>
                <w:iCs/>
              </w:rPr>
              <w:t xml:space="preserve">Students must write: a guide to better writing in coursework and examinations. </w:t>
            </w:r>
            <w:r w:rsidRPr="001A4967">
              <w:rPr>
                <w:rFonts w:ascii="Arial" w:hAnsi="Arial" w:cs="Arial"/>
              </w:rPr>
              <w:t>London: Routledge.</w:t>
            </w: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7E08A0" w14:textId="77777777" w:rsidR="00F43D93" w:rsidRDefault="00F43D93" w:rsidP="00A233DE">
      <w:pPr>
        <w:spacing w:after="0" w:line="240" w:lineRule="auto"/>
      </w:pPr>
      <w:r>
        <w:separator/>
      </w:r>
    </w:p>
  </w:endnote>
  <w:endnote w:type="continuationSeparator" w:id="0">
    <w:p w14:paraId="4D3AAF8A" w14:textId="77777777" w:rsidR="00F43D93" w:rsidRDefault="00F43D93" w:rsidP="00A233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802B23" w14:textId="77777777" w:rsidR="00A233DE" w:rsidRDefault="00A233D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29775D" w14:textId="77777777" w:rsidR="00A233DE" w:rsidRDefault="00A233D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388DE1" w14:textId="77777777" w:rsidR="00A233DE" w:rsidRDefault="00A233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C8CFDC" w14:textId="77777777" w:rsidR="00F43D93" w:rsidRDefault="00F43D93" w:rsidP="00A233DE">
      <w:pPr>
        <w:spacing w:after="0" w:line="240" w:lineRule="auto"/>
      </w:pPr>
      <w:r>
        <w:separator/>
      </w:r>
    </w:p>
  </w:footnote>
  <w:footnote w:type="continuationSeparator" w:id="0">
    <w:p w14:paraId="7BB33520" w14:textId="77777777" w:rsidR="00F43D93" w:rsidRDefault="00F43D93" w:rsidP="00A233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434623" w14:textId="77777777" w:rsidR="00A233DE" w:rsidRDefault="00A233D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D07241" w14:textId="77777777" w:rsidR="00A233DE" w:rsidRDefault="00A233D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BD58B0" w14:textId="77777777" w:rsidR="00A233DE" w:rsidRDefault="00A233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displayBackgroundShap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04152A"/>
    <w:rsid w:val="00102DA4"/>
    <w:rsid w:val="00140E8C"/>
    <w:rsid w:val="001638BE"/>
    <w:rsid w:val="001A4967"/>
    <w:rsid w:val="00306910"/>
    <w:rsid w:val="003725FC"/>
    <w:rsid w:val="003B6AA5"/>
    <w:rsid w:val="003D0847"/>
    <w:rsid w:val="003E459F"/>
    <w:rsid w:val="00405EE4"/>
    <w:rsid w:val="00424A99"/>
    <w:rsid w:val="00425C3E"/>
    <w:rsid w:val="004A5BFC"/>
    <w:rsid w:val="004D3AE6"/>
    <w:rsid w:val="004E23D9"/>
    <w:rsid w:val="005012CA"/>
    <w:rsid w:val="0054065C"/>
    <w:rsid w:val="006151D4"/>
    <w:rsid w:val="006D2847"/>
    <w:rsid w:val="00703D21"/>
    <w:rsid w:val="0079296A"/>
    <w:rsid w:val="00826C5B"/>
    <w:rsid w:val="00922744"/>
    <w:rsid w:val="00975C6B"/>
    <w:rsid w:val="00981B94"/>
    <w:rsid w:val="00A233DE"/>
    <w:rsid w:val="00A74DFD"/>
    <w:rsid w:val="00B067E1"/>
    <w:rsid w:val="00B73F95"/>
    <w:rsid w:val="00B829E2"/>
    <w:rsid w:val="00B82B55"/>
    <w:rsid w:val="00C010C8"/>
    <w:rsid w:val="00C07415"/>
    <w:rsid w:val="00C54388"/>
    <w:rsid w:val="00C752AB"/>
    <w:rsid w:val="00D46400"/>
    <w:rsid w:val="00DD6C8B"/>
    <w:rsid w:val="00DF5653"/>
    <w:rsid w:val="00E94649"/>
    <w:rsid w:val="00F43D93"/>
    <w:rsid w:val="00F617B5"/>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233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33DE"/>
    <w:rPr>
      <w:rFonts w:eastAsiaTheme="minorHAnsi"/>
      <w:kern w:val="0"/>
      <w:sz w:val="22"/>
      <w:szCs w:val="22"/>
      <w:lang w:eastAsia="en-US"/>
      <w14:ligatures w14:val="none"/>
    </w:rPr>
  </w:style>
  <w:style w:type="paragraph" w:styleId="Footer">
    <w:name w:val="footer"/>
    <w:basedOn w:val="Normal"/>
    <w:link w:val="FooterChar"/>
    <w:uiPriority w:val="99"/>
    <w:unhideWhenUsed/>
    <w:rsid w:val="00A233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33DE"/>
    <w:rPr>
      <w:rFonts w:eastAsiaTheme="minorHAnsi"/>
      <w:kern w:val="0"/>
      <w:sz w:val="22"/>
      <w:szCs w:val="22"/>
      <w:lang w:eastAsia="en-US"/>
      <w14:ligatures w14:val="none"/>
    </w:rPr>
  </w:style>
  <w:style w:type="paragraph" w:styleId="NormalWeb">
    <w:name w:val="Normal (Web)"/>
    <w:basedOn w:val="Normal"/>
    <w:uiPriority w:val="99"/>
    <w:semiHidden/>
    <w:unhideWhenUsed/>
    <w:rsid w:val="00C0741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header" Target="header3.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3.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38</TotalTime>
  <Pages>5</Pages>
  <Words>1237</Words>
  <Characters>6483</Characters>
  <Application>Microsoft Office Word</Application>
  <DocSecurity>0</DocSecurity>
  <Lines>231</Lines>
  <Paragraphs>57</Paragraphs>
  <ScaleCrop>false</ScaleCrop>
  <Company>University of Wales Trinity Saint David</Company>
  <LinksUpToDate>false</LinksUpToDate>
  <CharactersWithSpaces>7663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Waqar Ahmed (2527077)</cp:lastModifiedBy>
  <cp:revision>38</cp:revision>
  <dcterms:created xsi:type="dcterms:W3CDTF">2026-03-18T09:41:00Z</dcterms:created>
  <dcterms:modified xsi:type="dcterms:W3CDTF">2026-03-18T11:44:00Z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