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77768" w14:textId="2589B766" w:rsidR="2D91F634" w:rsidRPr="00147E5C" w:rsidRDefault="334FE5CD" w:rsidP="2D91F634">
      <w:pPr>
        <w:spacing w:line="360" w:lineRule="auto"/>
        <w:jc w:val="both"/>
        <w:rPr>
          <w:sz w:val="24"/>
          <w:szCs w:val="24"/>
        </w:rPr>
      </w:pPr>
      <w:r w:rsidRPr="00147E5C">
        <w:rPr>
          <w:rFonts w:ascii="Arial" w:eastAsia="Arial" w:hAnsi="Arial" w:cs="Arial"/>
          <w:b/>
          <w:bCs/>
          <w:sz w:val="24"/>
          <w:szCs w:val="24"/>
        </w:rPr>
        <w:t>A critical evaluation and identification of next teaching and learning steps, focusing on a case study or an individual learner / group of learners, based on an observed critical incident.</w:t>
      </w:r>
    </w:p>
    <w:p w14:paraId="1FCA8FF9" w14:textId="601F7230" w:rsidR="0020659E" w:rsidRDefault="005120EE" w:rsidP="00B4198E">
      <w:pPr>
        <w:spacing w:line="360" w:lineRule="auto"/>
        <w:jc w:val="both"/>
        <w:rPr>
          <w:rFonts w:ascii="Arial" w:eastAsia="Arial" w:hAnsi="Arial" w:cs="Arial"/>
          <w:sz w:val="24"/>
          <w:szCs w:val="24"/>
        </w:rPr>
      </w:pPr>
      <w:r>
        <w:rPr>
          <w:rFonts w:ascii="Arial" w:eastAsia="Arial" w:hAnsi="Arial" w:cs="Arial"/>
          <w:sz w:val="24"/>
          <w:szCs w:val="24"/>
        </w:rPr>
        <w:t>Critical Incidents are recognised throughout education</w:t>
      </w:r>
      <w:r w:rsidR="00C81A25">
        <w:rPr>
          <w:rFonts w:ascii="Arial" w:eastAsia="Arial" w:hAnsi="Arial" w:cs="Arial"/>
          <w:sz w:val="24"/>
          <w:szCs w:val="24"/>
        </w:rPr>
        <w:t xml:space="preserve">, within the </w:t>
      </w:r>
      <w:r w:rsidR="00933A8E">
        <w:rPr>
          <w:rFonts w:ascii="Arial" w:eastAsia="Arial" w:hAnsi="Arial" w:cs="Arial"/>
          <w:sz w:val="24"/>
          <w:szCs w:val="24"/>
        </w:rPr>
        <w:t xml:space="preserve">whole </w:t>
      </w:r>
      <w:r w:rsidR="00C81A25">
        <w:rPr>
          <w:rFonts w:ascii="Arial" w:eastAsia="Arial" w:hAnsi="Arial" w:cs="Arial"/>
          <w:sz w:val="24"/>
          <w:szCs w:val="24"/>
        </w:rPr>
        <w:t>school and individual classroom.</w:t>
      </w:r>
      <w:r w:rsidR="00FD6645">
        <w:rPr>
          <w:rFonts w:ascii="Arial" w:eastAsia="Arial" w:hAnsi="Arial" w:cs="Arial"/>
          <w:sz w:val="24"/>
          <w:szCs w:val="24"/>
        </w:rPr>
        <w:t xml:space="preserve"> </w:t>
      </w:r>
      <w:proofErr w:type="spellStart"/>
      <w:r w:rsidR="00935744">
        <w:rPr>
          <w:rFonts w:ascii="Arial" w:eastAsia="Arial" w:hAnsi="Arial" w:cs="Arial"/>
          <w:sz w:val="24"/>
          <w:szCs w:val="24"/>
        </w:rPr>
        <w:t>Garvis</w:t>
      </w:r>
      <w:proofErr w:type="spellEnd"/>
      <w:r w:rsidR="009D331F">
        <w:rPr>
          <w:rFonts w:ascii="Arial" w:eastAsia="Arial" w:hAnsi="Arial" w:cs="Arial"/>
          <w:sz w:val="24"/>
          <w:szCs w:val="24"/>
        </w:rPr>
        <w:t xml:space="preserve"> and </w:t>
      </w:r>
      <w:proofErr w:type="spellStart"/>
      <w:r w:rsidR="009D331F">
        <w:rPr>
          <w:rFonts w:ascii="Arial" w:eastAsia="Arial" w:hAnsi="Arial" w:cs="Arial"/>
          <w:sz w:val="24"/>
          <w:szCs w:val="24"/>
        </w:rPr>
        <w:t>Pendergast</w:t>
      </w:r>
      <w:proofErr w:type="spellEnd"/>
      <w:r w:rsidR="009D331F">
        <w:rPr>
          <w:rFonts w:ascii="Arial" w:eastAsia="Arial" w:hAnsi="Arial" w:cs="Arial"/>
          <w:sz w:val="24"/>
          <w:szCs w:val="24"/>
        </w:rPr>
        <w:t>,</w:t>
      </w:r>
      <w:r w:rsidR="00C103DB">
        <w:rPr>
          <w:rFonts w:ascii="Arial" w:eastAsia="Arial" w:hAnsi="Arial" w:cs="Arial"/>
          <w:sz w:val="24"/>
          <w:szCs w:val="24"/>
        </w:rPr>
        <w:t xml:space="preserve"> (2013, p21) tell us the importance of Early Years experiences,</w:t>
      </w:r>
      <w:r w:rsidR="00320BEC">
        <w:rPr>
          <w:rFonts w:ascii="Arial" w:eastAsia="Arial" w:hAnsi="Arial" w:cs="Arial"/>
          <w:sz w:val="24"/>
          <w:szCs w:val="24"/>
        </w:rPr>
        <w:t xml:space="preserve"> shaping long term education outcomes. Children need high quality learning experiences in the early years to </w:t>
      </w:r>
      <w:r w:rsidR="00F94914">
        <w:rPr>
          <w:rFonts w:ascii="Arial" w:eastAsia="Arial" w:hAnsi="Arial" w:cs="Arial"/>
          <w:sz w:val="24"/>
          <w:szCs w:val="24"/>
        </w:rPr>
        <w:t xml:space="preserve">feed their cognitive and language skills. </w:t>
      </w:r>
      <w:r w:rsidR="00C81A25">
        <w:rPr>
          <w:rFonts w:ascii="Arial" w:eastAsia="Arial" w:hAnsi="Arial" w:cs="Arial"/>
          <w:sz w:val="24"/>
          <w:szCs w:val="24"/>
        </w:rPr>
        <w:t xml:space="preserve"> This essay will recognise a critical incident, highlighting behavioural </w:t>
      </w:r>
      <w:r w:rsidR="003178F4">
        <w:rPr>
          <w:rFonts w:ascii="Arial" w:eastAsia="Arial" w:hAnsi="Arial" w:cs="Arial"/>
          <w:sz w:val="24"/>
          <w:szCs w:val="24"/>
        </w:rPr>
        <w:t>issues from external factors and how to address the</w:t>
      </w:r>
      <w:r w:rsidR="00FF301A">
        <w:rPr>
          <w:rFonts w:ascii="Arial" w:eastAsia="Arial" w:hAnsi="Arial" w:cs="Arial"/>
          <w:sz w:val="24"/>
          <w:szCs w:val="24"/>
        </w:rPr>
        <w:t>m</w:t>
      </w:r>
      <w:r w:rsidR="00F94914">
        <w:rPr>
          <w:rFonts w:ascii="Arial" w:eastAsia="Arial" w:hAnsi="Arial" w:cs="Arial"/>
          <w:sz w:val="24"/>
          <w:szCs w:val="24"/>
        </w:rPr>
        <w:t>, in the early years.</w:t>
      </w:r>
      <w:r w:rsidR="003178F4">
        <w:rPr>
          <w:rFonts w:ascii="Arial" w:eastAsia="Arial" w:hAnsi="Arial" w:cs="Arial"/>
          <w:sz w:val="24"/>
          <w:szCs w:val="24"/>
        </w:rPr>
        <w:t xml:space="preserve"> Using an Observational strategy</w:t>
      </w:r>
      <w:r w:rsidR="00FF301A">
        <w:rPr>
          <w:rFonts w:ascii="Arial" w:eastAsia="Arial" w:hAnsi="Arial" w:cs="Arial"/>
          <w:sz w:val="24"/>
          <w:szCs w:val="24"/>
        </w:rPr>
        <w:t>,</w:t>
      </w:r>
      <w:r w:rsidR="003178F4">
        <w:rPr>
          <w:rFonts w:ascii="Arial" w:eastAsia="Arial" w:hAnsi="Arial" w:cs="Arial"/>
          <w:sz w:val="24"/>
          <w:szCs w:val="24"/>
        </w:rPr>
        <w:t xml:space="preserve"> which can be accessed via the app</w:t>
      </w:r>
      <w:r w:rsidR="00570D04">
        <w:rPr>
          <w:rFonts w:ascii="Arial" w:eastAsia="Arial" w:hAnsi="Arial" w:cs="Arial"/>
          <w:sz w:val="24"/>
          <w:szCs w:val="24"/>
        </w:rPr>
        <w:t>en</w:t>
      </w:r>
      <w:r w:rsidR="003178F4">
        <w:rPr>
          <w:rFonts w:ascii="Arial" w:eastAsia="Arial" w:hAnsi="Arial" w:cs="Arial"/>
          <w:sz w:val="24"/>
          <w:szCs w:val="24"/>
        </w:rPr>
        <w:t>dices,</w:t>
      </w:r>
      <w:r w:rsidR="00570D04">
        <w:rPr>
          <w:rFonts w:ascii="Arial" w:eastAsia="Arial" w:hAnsi="Arial" w:cs="Arial"/>
          <w:sz w:val="24"/>
          <w:szCs w:val="24"/>
        </w:rPr>
        <w:t xml:space="preserve"> an overview will be given, using </w:t>
      </w:r>
      <w:r w:rsidR="00933A8E">
        <w:rPr>
          <w:rFonts w:ascii="Arial" w:eastAsia="Arial" w:hAnsi="Arial" w:cs="Arial"/>
          <w:sz w:val="24"/>
          <w:szCs w:val="24"/>
        </w:rPr>
        <w:t>theory-based</w:t>
      </w:r>
      <w:r w:rsidR="00570D04">
        <w:rPr>
          <w:rFonts w:ascii="Arial" w:eastAsia="Arial" w:hAnsi="Arial" w:cs="Arial"/>
          <w:sz w:val="24"/>
          <w:szCs w:val="24"/>
        </w:rPr>
        <w:t xml:space="preserve"> evidence and practical resolutions. </w:t>
      </w:r>
      <w:r w:rsidR="00933A8E">
        <w:rPr>
          <w:rFonts w:ascii="Arial" w:eastAsia="Arial" w:hAnsi="Arial" w:cs="Arial"/>
          <w:sz w:val="24"/>
          <w:szCs w:val="24"/>
        </w:rPr>
        <w:t>The impact</w:t>
      </w:r>
      <w:r w:rsidR="003178F4">
        <w:rPr>
          <w:rFonts w:ascii="Arial" w:eastAsia="Arial" w:hAnsi="Arial" w:cs="Arial"/>
          <w:sz w:val="24"/>
          <w:szCs w:val="24"/>
        </w:rPr>
        <w:t xml:space="preserve"> </w:t>
      </w:r>
      <w:r w:rsidR="00933A8E">
        <w:rPr>
          <w:rFonts w:ascii="Arial" w:eastAsia="Arial" w:hAnsi="Arial" w:cs="Arial"/>
          <w:sz w:val="24"/>
          <w:szCs w:val="24"/>
        </w:rPr>
        <w:t xml:space="preserve">behaviour can have on a classroom will also be explored, </w:t>
      </w:r>
      <w:r w:rsidR="009946BF">
        <w:rPr>
          <w:rFonts w:ascii="Arial" w:eastAsia="Arial" w:hAnsi="Arial" w:cs="Arial"/>
          <w:sz w:val="24"/>
          <w:szCs w:val="24"/>
        </w:rPr>
        <w:t xml:space="preserve">describing patterns and </w:t>
      </w:r>
      <w:r w:rsidR="00EE7CCD">
        <w:rPr>
          <w:rFonts w:ascii="Arial" w:eastAsia="Arial" w:hAnsi="Arial" w:cs="Arial"/>
          <w:sz w:val="24"/>
          <w:szCs w:val="24"/>
        </w:rPr>
        <w:t xml:space="preserve">practical strategies that can be adhered to collaboratively. </w:t>
      </w:r>
      <w:r w:rsidR="004D40D2">
        <w:rPr>
          <w:rFonts w:ascii="Arial" w:eastAsia="Arial" w:hAnsi="Arial" w:cs="Arial"/>
          <w:sz w:val="24"/>
          <w:szCs w:val="24"/>
        </w:rPr>
        <w:t>This essay will explore</w:t>
      </w:r>
      <w:r w:rsidR="00486874">
        <w:rPr>
          <w:rFonts w:ascii="Arial" w:eastAsia="Arial" w:hAnsi="Arial" w:cs="Arial"/>
          <w:sz w:val="24"/>
          <w:szCs w:val="24"/>
        </w:rPr>
        <w:t xml:space="preserve"> Adverse Childhood Experiences</w:t>
      </w:r>
      <w:r w:rsidR="004D40D2">
        <w:rPr>
          <w:rFonts w:ascii="Arial" w:eastAsia="Arial" w:hAnsi="Arial" w:cs="Arial"/>
          <w:sz w:val="24"/>
          <w:szCs w:val="24"/>
        </w:rPr>
        <w:t xml:space="preserve"> (ACEs)</w:t>
      </w:r>
      <w:r w:rsidR="00486874">
        <w:rPr>
          <w:rFonts w:ascii="Arial" w:eastAsia="Arial" w:hAnsi="Arial" w:cs="Arial"/>
          <w:sz w:val="24"/>
          <w:szCs w:val="24"/>
        </w:rPr>
        <w:t xml:space="preserve"> and the impact this can have on a child within the school environment. </w:t>
      </w:r>
      <w:r w:rsidR="00EB0BAF">
        <w:rPr>
          <w:rFonts w:ascii="Arial" w:eastAsia="Arial" w:hAnsi="Arial" w:cs="Arial"/>
          <w:sz w:val="24"/>
          <w:szCs w:val="24"/>
        </w:rPr>
        <w:t xml:space="preserve">By focusing on the critical incident, further </w:t>
      </w:r>
      <w:r w:rsidR="002B31BC">
        <w:rPr>
          <w:rFonts w:ascii="Arial" w:eastAsia="Arial" w:hAnsi="Arial" w:cs="Arial"/>
          <w:sz w:val="24"/>
          <w:szCs w:val="24"/>
        </w:rPr>
        <w:t>reflection is achieved, identifying how to take learning forward</w:t>
      </w:r>
      <w:r w:rsidR="00F27827">
        <w:rPr>
          <w:rFonts w:ascii="Arial" w:eastAsia="Arial" w:hAnsi="Arial" w:cs="Arial"/>
          <w:sz w:val="24"/>
          <w:szCs w:val="24"/>
        </w:rPr>
        <w:t xml:space="preserve"> for future practice</w:t>
      </w:r>
      <w:r w:rsidR="00576237">
        <w:rPr>
          <w:rFonts w:ascii="Arial" w:eastAsia="Arial" w:hAnsi="Arial" w:cs="Arial"/>
          <w:sz w:val="24"/>
          <w:szCs w:val="24"/>
        </w:rPr>
        <w:t>. A reflective model is outlined, giving the reader</w:t>
      </w:r>
      <w:r w:rsidR="00991D3C">
        <w:rPr>
          <w:rFonts w:ascii="Arial" w:eastAsia="Arial" w:hAnsi="Arial" w:cs="Arial"/>
          <w:sz w:val="24"/>
          <w:szCs w:val="24"/>
        </w:rPr>
        <w:t xml:space="preserve"> an insight into the cycle of reflection and how this is depicted within current curriculum and Successful Futures (2015).</w:t>
      </w:r>
      <w:r w:rsidR="00F27827">
        <w:rPr>
          <w:rFonts w:ascii="Arial" w:eastAsia="Arial" w:hAnsi="Arial" w:cs="Arial"/>
          <w:sz w:val="24"/>
          <w:szCs w:val="24"/>
        </w:rPr>
        <w:t xml:space="preserve"> </w:t>
      </w:r>
      <w:r w:rsidR="00B23FBA">
        <w:rPr>
          <w:rFonts w:ascii="Arial" w:eastAsia="Arial" w:hAnsi="Arial" w:cs="Arial"/>
          <w:sz w:val="24"/>
          <w:szCs w:val="24"/>
        </w:rPr>
        <w:t>Sellers</w:t>
      </w:r>
      <w:r w:rsidR="00FB3BDD">
        <w:rPr>
          <w:rFonts w:ascii="Arial" w:eastAsia="Arial" w:hAnsi="Arial" w:cs="Arial"/>
          <w:sz w:val="24"/>
          <w:szCs w:val="24"/>
        </w:rPr>
        <w:t>, (</w:t>
      </w:r>
      <w:r w:rsidR="00B23FBA">
        <w:rPr>
          <w:rFonts w:ascii="Arial" w:eastAsia="Arial" w:hAnsi="Arial" w:cs="Arial"/>
          <w:sz w:val="24"/>
          <w:szCs w:val="24"/>
        </w:rPr>
        <w:t>2017, p.</w:t>
      </w:r>
      <w:r w:rsidR="005E7354">
        <w:rPr>
          <w:rFonts w:ascii="Arial" w:eastAsia="Arial" w:hAnsi="Arial" w:cs="Arial"/>
          <w:sz w:val="24"/>
          <w:szCs w:val="24"/>
        </w:rPr>
        <w:t>2</w:t>
      </w:r>
      <w:r w:rsidR="00FB3BDD">
        <w:rPr>
          <w:rFonts w:ascii="Arial" w:eastAsia="Arial" w:hAnsi="Arial" w:cs="Arial"/>
          <w:sz w:val="24"/>
          <w:szCs w:val="24"/>
        </w:rPr>
        <w:t xml:space="preserve">) </w:t>
      </w:r>
      <w:r w:rsidR="006802F4">
        <w:rPr>
          <w:rFonts w:ascii="Arial" w:eastAsia="Arial" w:hAnsi="Arial" w:cs="Arial"/>
          <w:sz w:val="24"/>
          <w:szCs w:val="24"/>
        </w:rPr>
        <w:t>tells us that the teaching profession is where demanding, complex interactions arise daily</w:t>
      </w:r>
      <w:r w:rsidR="0036584C">
        <w:rPr>
          <w:rFonts w:ascii="Arial" w:eastAsia="Arial" w:hAnsi="Arial" w:cs="Arial"/>
          <w:sz w:val="24"/>
          <w:szCs w:val="24"/>
        </w:rPr>
        <w:t>,</w:t>
      </w:r>
      <w:r w:rsidR="00673B7F">
        <w:rPr>
          <w:rFonts w:ascii="Arial" w:eastAsia="Arial" w:hAnsi="Arial" w:cs="Arial"/>
          <w:sz w:val="24"/>
          <w:szCs w:val="24"/>
        </w:rPr>
        <w:t xml:space="preserve"> highlight</w:t>
      </w:r>
      <w:r w:rsidR="0036584C">
        <w:rPr>
          <w:rFonts w:ascii="Arial" w:eastAsia="Arial" w:hAnsi="Arial" w:cs="Arial"/>
          <w:sz w:val="24"/>
          <w:szCs w:val="24"/>
        </w:rPr>
        <w:t>ing</w:t>
      </w:r>
      <w:r w:rsidR="00673B7F">
        <w:rPr>
          <w:rFonts w:ascii="Arial" w:eastAsia="Arial" w:hAnsi="Arial" w:cs="Arial"/>
          <w:sz w:val="24"/>
          <w:szCs w:val="24"/>
        </w:rPr>
        <w:t xml:space="preserve"> the need for collaborative working</w:t>
      </w:r>
      <w:r w:rsidR="0036584C">
        <w:rPr>
          <w:rFonts w:ascii="Arial" w:eastAsia="Arial" w:hAnsi="Arial" w:cs="Arial"/>
          <w:sz w:val="24"/>
          <w:szCs w:val="24"/>
        </w:rPr>
        <w:t>;</w:t>
      </w:r>
      <w:r w:rsidR="00673B7F">
        <w:rPr>
          <w:rFonts w:ascii="Arial" w:eastAsia="Arial" w:hAnsi="Arial" w:cs="Arial"/>
          <w:sz w:val="24"/>
          <w:szCs w:val="24"/>
        </w:rPr>
        <w:t xml:space="preserve"> especially in the case of this observation. </w:t>
      </w:r>
    </w:p>
    <w:p w14:paraId="69B2C72E" w14:textId="2C002128" w:rsidR="00F36A42" w:rsidRPr="00147E5C" w:rsidRDefault="00F12673" w:rsidP="00B4198E">
      <w:pPr>
        <w:spacing w:line="360" w:lineRule="auto"/>
        <w:jc w:val="both"/>
        <w:rPr>
          <w:rFonts w:ascii="Arial" w:eastAsia="Arial" w:hAnsi="Arial" w:cs="Arial"/>
          <w:sz w:val="24"/>
          <w:szCs w:val="24"/>
        </w:rPr>
      </w:pPr>
      <w:r w:rsidRPr="00147E5C">
        <w:rPr>
          <w:rFonts w:ascii="Arial" w:eastAsia="Arial" w:hAnsi="Arial" w:cs="Arial"/>
          <w:sz w:val="24"/>
          <w:szCs w:val="24"/>
        </w:rPr>
        <w:t xml:space="preserve">For the purpose of this essay, the school will be known as school </w:t>
      </w:r>
      <w:r w:rsidR="008E622D" w:rsidRPr="00147E5C">
        <w:rPr>
          <w:rFonts w:ascii="Arial" w:eastAsia="Arial" w:hAnsi="Arial" w:cs="Arial"/>
          <w:sz w:val="24"/>
          <w:szCs w:val="24"/>
        </w:rPr>
        <w:t>X</w:t>
      </w:r>
      <w:r w:rsidRPr="00147E5C">
        <w:rPr>
          <w:rFonts w:ascii="Arial" w:eastAsia="Arial" w:hAnsi="Arial" w:cs="Arial"/>
          <w:sz w:val="24"/>
          <w:szCs w:val="24"/>
        </w:rPr>
        <w:t xml:space="preserve">, with children alphabetised. </w:t>
      </w:r>
      <w:r w:rsidR="008E622D" w:rsidRPr="00147E5C">
        <w:rPr>
          <w:rFonts w:ascii="Arial" w:eastAsia="Arial" w:hAnsi="Arial" w:cs="Arial"/>
          <w:sz w:val="24"/>
          <w:szCs w:val="24"/>
        </w:rPr>
        <w:t>School X</w:t>
      </w:r>
      <w:r w:rsidR="00AF4A32" w:rsidRPr="00147E5C">
        <w:rPr>
          <w:rFonts w:ascii="Arial" w:eastAsia="Arial" w:hAnsi="Arial" w:cs="Arial"/>
          <w:sz w:val="24"/>
          <w:szCs w:val="24"/>
        </w:rPr>
        <w:t xml:space="preserve"> is a</w:t>
      </w:r>
      <w:r w:rsidR="00340BB3" w:rsidRPr="00147E5C">
        <w:rPr>
          <w:rFonts w:ascii="Arial" w:eastAsia="Arial" w:hAnsi="Arial" w:cs="Arial"/>
          <w:sz w:val="24"/>
          <w:szCs w:val="24"/>
        </w:rPr>
        <w:t xml:space="preserve"> Primary</w:t>
      </w:r>
      <w:r w:rsidR="008E622D" w:rsidRPr="00147E5C">
        <w:rPr>
          <w:rFonts w:ascii="Arial" w:eastAsia="Arial" w:hAnsi="Arial" w:cs="Arial"/>
          <w:sz w:val="24"/>
          <w:szCs w:val="24"/>
        </w:rPr>
        <w:t>,</w:t>
      </w:r>
      <w:r w:rsidR="00AF4A32" w:rsidRPr="00147E5C">
        <w:rPr>
          <w:rFonts w:ascii="Arial" w:eastAsia="Arial" w:hAnsi="Arial" w:cs="Arial"/>
          <w:sz w:val="24"/>
          <w:szCs w:val="24"/>
        </w:rPr>
        <w:t xml:space="preserve"> Church </w:t>
      </w:r>
      <w:r w:rsidR="00085F52" w:rsidRPr="00147E5C">
        <w:rPr>
          <w:rFonts w:ascii="Arial" w:eastAsia="Arial" w:hAnsi="Arial" w:cs="Arial"/>
          <w:sz w:val="24"/>
          <w:szCs w:val="24"/>
        </w:rPr>
        <w:t>in</w:t>
      </w:r>
      <w:r w:rsidR="00AF4A32" w:rsidRPr="00147E5C">
        <w:rPr>
          <w:rFonts w:ascii="Arial" w:eastAsia="Arial" w:hAnsi="Arial" w:cs="Arial"/>
          <w:sz w:val="24"/>
          <w:szCs w:val="24"/>
        </w:rPr>
        <w:t xml:space="preserve"> Wales School,</w:t>
      </w:r>
      <w:r w:rsidR="00340BB3" w:rsidRPr="00147E5C">
        <w:rPr>
          <w:rFonts w:ascii="Arial" w:eastAsia="Arial" w:hAnsi="Arial" w:cs="Arial"/>
          <w:sz w:val="24"/>
          <w:szCs w:val="24"/>
        </w:rPr>
        <w:t xml:space="preserve"> with over 211 pupils</w:t>
      </w:r>
      <w:r w:rsidR="00FF4AA1" w:rsidRPr="00147E5C">
        <w:rPr>
          <w:rFonts w:ascii="Arial" w:eastAsia="Arial" w:hAnsi="Arial" w:cs="Arial"/>
          <w:sz w:val="24"/>
          <w:szCs w:val="24"/>
        </w:rPr>
        <w:t xml:space="preserve"> aged 3 -11 years</w:t>
      </w:r>
      <w:r w:rsidR="00340BB3" w:rsidRPr="00147E5C">
        <w:rPr>
          <w:rFonts w:ascii="Arial" w:eastAsia="Arial" w:hAnsi="Arial" w:cs="Arial"/>
          <w:sz w:val="24"/>
          <w:szCs w:val="24"/>
        </w:rPr>
        <w:t xml:space="preserve">. </w:t>
      </w:r>
      <w:r w:rsidR="009E525A" w:rsidRPr="00147E5C">
        <w:rPr>
          <w:rFonts w:ascii="Arial" w:eastAsia="Arial" w:hAnsi="Arial" w:cs="Arial"/>
          <w:sz w:val="24"/>
          <w:szCs w:val="24"/>
        </w:rPr>
        <w:t>They were identified in the</w:t>
      </w:r>
      <w:r w:rsidR="00AF4A32" w:rsidRPr="00147E5C">
        <w:rPr>
          <w:rFonts w:ascii="Arial" w:eastAsia="Arial" w:hAnsi="Arial" w:cs="Arial"/>
          <w:sz w:val="24"/>
          <w:szCs w:val="24"/>
        </w:rPr>
        <w:t xml:space="preserve"> </w:t>
      </w:r>
      <w:r w:rsidR="009E525A" w:rsidRPr="00147E5C">
        <w:rPr>
          <w:rFonts w:ascii="Arial" w:eastAsia="Arial" w:hAnsi="Arial" w:cs="Arial"/>
          <w:sz w:val="24"/>
          <w:szCs w:val="24"/>
        </w:rPr>
        <w:t>Y</w:t>
      </w:r>
      <w:r w:rsidR="00AF4A32" w:rsidRPr="00147E5C">
        <w:rPr>
          <w:rFonts w:ascii="Arial" w:eastAsia="Arial" w:hAnsi="Arial" w:cs="Arial"/>
          <w:sz w:val="24"/>
          <w:szCs w:val="24"/>
        </w:rPr>
        <w:t>ellow</w:t>
      </w:r>
      <w:r w:rsidR="00F151F0" w:rsidRPr="00147E5C">
        <w:rPr>
          <w:rFonts w:ascii="Arial" w:eastAsia="Arial" w:hAnsi="Arial" w:cs="Arial"/>
          <w:sz w:val="24"/>
          <w:szCs w:val="24"/>
        </w:rPr>
        <w:t xml:space="preserve"> - Support</w:t>
      </w:r>
      <w:r w:rsidR="00AF4A32" w:rsidRPr="00147E5C">
        <w:rPr>
          <w:rFonts w:ascii="Arial" w:eastAsia="Arial" w:hAnsi="Arial" w:cs="Arial"/>
          <w:sz w:val="24"/>
          <w:szCs w:val="24"/>
        </w:rPr>
        <w:t xml:space="preserve"> Category with </w:t>
      </w:r>
      <w:r w:rsidR="0086439B" w:rsidRPr="00147E5C">
        <w:rPr>
          <w:rFonts w:ascii="Arial" w:eastAsia="Arial" w:hAnsi="Arial" w:cs="Arial"/>
          <w:sz w:val="24"/>
          <w:szCs w:val="24"/>
        </w:rPr>
        <w:t>an average of 97.1% attendance for the year</w:t>
      </w:r>
      <w:r w:rsidR="00AC4129" w:rsidRPr="00147E5C">
        <w:rPr>
          <w:rFonts w:ascii="Arial" w:eastAsia="Arial" w:hAnsi="Arial" w:cs="Arial"/>
          <w:sz w:val="24"/>
          <w:szCs w:val="24"/>
        </w:rPr>
        <w:t xml:space="preserve"> 2018.</w:t>
      </w:r>
      <w:r w:rsidR="0086439B" w:rsidRPr="00147E5C">
        <w:rPr>
          <w:rFonts w:ascii="Arial" w:eastAsia="Arial" w:hAnsi="Arial" w:cs="Arial"/>
          <w:sz w:val="24"/>
          <w:szCs w:val="24"/>
        </w:rPr>
        <w:t xml:space="preserve"> </w:t>
      </w:r>
      <w:r w:rsidR="00AC4129" w:rsidRPr="00147E5C">
        <w:rPr>
          <w:rFonts w:ascii="Arial" w:eastAsia="Arial" w:hAnsi="Arial" w:cs="Arial"/>
          <w:sz w:val="24"/>
          <w:szCs w:val="24"/>
        </w:rPr>
        <w:t>A school within the yellow support category will receive up to 10 days of challenge adviser time. Each adviser determines the type of the support that the school requires in order to progress to a higher category (</w:t>
      </w:r>
      <w:r w:rsidR="004F1A52" w:rsidRPr="00147E5C">
        <w:rPr>
          <w:rFonts w:ascii="Arial" w:eastAsia="Arial" w:hAnsi="Arial" w:cs="Arial"/>
          <w:sz w:val="24"/>
          <w:szCs w:val="24"/>
        </w:rPr>
        <w:t>Gov.UK</w:t>
      </w:r>
      <w:r w:rsidR="00AC4129" w:rsidRPr="00147E5C">
        <w:rPr>
          <w:rFonts w:ascii="Arial" w:eastAsia="Arial" w:hAnsi="Arial" w:cs="Arial"/>
          <w:sz w:val="24"/>
          <w:szCs w:val="24"/>
        </w:rPr>
        <w:t xml:space="preserve">, 2018). </w:t>
      </w:r>
      <w:r w:rsidR="005E04D1" w:rsidRPr="00147E5C">
        <w:rPr>
          <w:rFonts w:ascii="Arial" w:eastAsia="Arial" w:hAnsi="Arial" w:cs="Arial"/>
          <w:sz w:val="24"/>
          <w:szCs w:val="24"/>
        </w:rPr>
        <w:t xml:space="preserve">Their last inspection was carried out in 2014, </w:t>
      </w:r>
      <w:r w:rsidR="00542234" w:rsidRPr="00147E5C">
        <w:rPr>
          <w:rFonts w:ascii="Arial" w:eastAsia="Arial" w:hAnsi="Arial" w:cs="Arial"/>
          <w:sz w:val="24"/>
          <w:szCs w:val="24"/>
        </w:rPr>
        <w:t xml:space="preserve">with the </w:t>
      </w:r>
      <w:r w:rsidR="00AF5CCA" w:rsidRPr="00147E5C">
        <w:rPr>
          <w:rFonts w:ascii="Arial" w:eastAsia="Arial" w:hAnsi="Arial" w:cs="Arial"/>
          <w:sz w:val="24"/>
          <w:szCs w:val="24"/>
        </w:rPr>
        <w:t>school’s performance classed as good. Good</w:t>
      </w:r>
      <w:r w:rsidR="001E0E61" w:rsidRPr="00147E5C">
        <w:rPr>
          <w:rFonts w:ascii="Arial" w:eastAsia="Arial" w:hAnsi="Arial" w:cs="Arial"/>
          <w:sz w:val="24"/>
          <w:szCs w:val="24"/>
        </w:rPr>
        <w:t>,</w:t>
      </w:r>
      <w:r w:rsidR="00AF5CCA" w:rsidRPr="00147E5C">
        <w:rPr>
          <w:rFonts w:ascii="Arial" w:eastAsia="Arial" w:hAnsi="Arial" w:cs="Arial"/>
          <w:sz w:val="24"/>
          <w:szCs w:val="24"/>
        </w:rPr>
        <w:t xml:space="preserve"> in an Estyn report</w:t>
      </w:r>
      <w:r w:rsidR="001E0E61" w:rsidRPr="00147E5C">
        <w:rPr>
          <w:rFonts w:ascii="Arial" w:eastAsia="Arial" w:hAnsi="Arial" w:cs="Arial"/>
          <w:sz w:val="24"/>
          <w:szCs w:val="24"/>
        </w:rPr>
        <w:t>,</w:t>
      </w:r>
      <w:r w:rsidR="00AF5CCA" w:rsidRPr="00147E5C">
        <w:rPr>
          <w:rFonts w:ascii="Arial" w:eastAsia="Arial" w:hAnsi="Arial" w:cs="Arial"/>
          <w:sz w:val="24"/>
          <w:szCs w:val="24"/>
        </w:rPr>
        <w:t xml:space="preserve"> </w:t>
      </w:r>
      <w:r w:rsidR="005C16C1" w:rsidRPr="00147E5C">
        <w:rPr>
          <w:rFonts w:ascii="Arial" w:eastAsia="Arial" w:hAnsi="Arial" w:cs="Arial"/>
          <w:sz w:val="24"/>
          <w:szCs w:val="24"/>
        </w:rPr>
        <w:t>means that the school has</w:t>
      </w:r>
      <w:r w:rsidR="00AF5CCA" w:rsidRPr="00147E5C">
        <w:rPr>
          <w:rFonts w:ascii="Arial" w:eastAsia="Arial" w:hAnsi="Arial" w:cs="Arial"/>
          <w:sz w:val="24"/>
          <w:szCs w:val="24"/>
        </w:rPr>
        <w:t xml:space="preserve"> </w:t>
      </w:r>
      <w:r w:rsidR="005C16C1" w:rsidRPr="00147E5C">
        <w:rPr>
          <w:rFonts w:ascii="Arial" w:eastAsia="Arial" w:hAnsi="Arial" w:cs="Arial"/>
          <w:sz w:val="24"/>
          <w:szCs w:val="24"/>
        </w:rPr>
        <w:t>“</w:t>
      </w:r>
      <w:r w:rsidR="005C16C1" w:rsidRPr="00147E5C">
        <w:rPr>
          <w:rFonts w:ascii="Arial" w:hAnsi="Arial" w:cs="Arial"/>
          <w:sz w:val="24"/>
          <w:szCs w:val="24"/>
        </w:rPr>
        <w:t>many strengths and no important areas requiring significant improvement”.</w:t>
      </w:r>
      <w:r w:rsidR="008B1810" w:rsidRPr="00147E5C">
        <w:rPr>
          <w:rFonts w:ascii="Arial" w:hAnsi="Arial" w:cs="Arial"/>
          <w:sz w:val="24"/>
          <w:szCs w:val="24"/>
        </w:rPr>
        <w:t xml:space="preserve"> </w:t>
      </w:r>
      <w:r w:rsidR="00127671" w:rsidRPr="00147E5C">
        <w:rPr>
          <w:rFonts w:ascii="Arial" w:hAnsi="Arial" w:cs="Arial"/>
          <w:sz w:val="24"/>
          <w:szCs w:val="24"/>
        </w:rPr>
        <w:t>The school was classed as good due to</w:t>
      </w:r>
      <w:r w:rsidR="002B5579" w:rsidRPr="00147E5C">
        <w:rPr>
          <w:rFonts w:ascii="Arial" w:hAnsi="Arial" w:cs="Arial"/>
          <w:sz w:val="24"/>
          <w:szCs w:val="24"/>
        </w:rPr>
        <w:t xml:space="preserve"> </w:t>
      </w:r>
      <w:r w:rsidR="00F00437" w:rsidRPr="00147E5C">
        <w:rPr>
          <w:rFonts w:ascii="Arial" w:hAnsi="Arial" w:cs="Arial"/>
          <w:sz w:val="24"/>
          <w:szCs w:val="24"/>
        </w:rPr>
        <w:t>its</w:t>
      </w:r>
      <w:r w:rsidR="002B5579" w:rsidRPr="00147E5C">
        <w:rPr>
          <w:rFonts w:ascii="Arial" w:hAnsi="Arial" w:cs="Arial"/>
          <w:sz w:val="24"/>
          <w:szCs w:val="24"/>
        </w:rPr>
        <w:t xml:space="preserve"> Christian community values and </w:t>
      </w:r>
      <w:r w:rsidR="00B75AC8" w:rsidRPr="00147E5C">
        <w:rPr>
          <w:rFonts w:ascii="Arial" w:hAnsi="Arial" w:cs="Arial"/>
          <w:sz w:val="24"/>
          <w:szCs w:val="24"/>
        </w:rPr>
        <w:t xml:space="preserve">their attendance levels, which placed the school in the top </w:t>
      </w:r>
      <w:r w:rsidR="008873E0" w:rsidRPr="00147E5C">
        <w:rPr>
          <w:rFonts w:ascii="Arial" w:hAnsi="Arial" w:cs="Arial"/>
          <w:sz w:val="24"/>
          <w:szCs w:val="24"/>
        </w:rPr>
        <w:t>25% of similar schools within 2013/2014</w:t>
      </w:r>
      <w:r w:rsidR="00F815B2" w:rsidRPr="00147E5C">
        <w:rPr>
          <w:rFonts w:ascii="Arial" w:hAnsi="Arial" w:cs="Arial"/>
          <w:sz w:val="24"/>
          <w:szCs w:val="24"/>
        </w:rPr>
        <w:t xml:space="preserve">. </w:t>
      </w:r>
      <w:r w:rsidR="00680B97" w:rsidRPr="00147E5C">
        <w:rPr>
          <w:rFonts w:ascii="Arial" w:hAnsi="Arial" w:cs="Arial"/>
          <w:sz w:val="24"/>
          <w:szCs w:val="24"/>
        </w:rPr>
        <w:t xml:space="preserve">The level of teaching was categorised as adequate, </w:t>
      </w:r>
      <w:r w:rsidR="00F00437" w:rsidRPr="00147E5C">
        <w:rPr>
          <w:rFonts w:ascii="Arial" w:hAnsi="Arial" w:cs="Arial"/>
          <w:sz w:val="24"/>
          <w:szCs w:val="24"/>
        </w:rPr>
        <w:t>showing that the teachers strengths outweigh the areas needed for improvement</w:t>
      </w:r>
      <w:r w:rsidR="00F815B2" w:rsidRPr="00147E5C">
        <w:rPr>
          <w:rFonts w:ascii="Arial" w:hAnsi="Arial" w:cs="Arial"/>
          <w:sz w:val="24"/>
          <w:szCs w:val="24"/>
        </w:rPr>
        <w:t xml:space="preserve"> (Estyn, 2014).</w:t>
      </w:r>
      <w:r w:rsidR="00B4198E" w:rsidRPr="00147E5C">
        <w:rPr>
          <w:rFonts w:ascii="Arial" w:hAnsi="Arial" w:cs="Arial"/>
          <w:sz w:val="24"/>
          <w:szCs w:val="24"/>
        </w:rPr>
        <w:t xml:space="preserve"> </w:t>
      </w:r>
      <w:r w:rsidR="002464A7" w:rsidRPr="00147E5C">
        <w:rPr>
          <w:rFonts w:ascii="Arial" w:hAnsi="Arial" w:cs="Arial"/>
          <w:sz w:val="24"/>
          <w:szCs w:val="24"/>
        </w:rPr>
        <w:lastRenderedPageBreak/>
        <w:t>O</w:t>
      </w:r>
      <w:r w:rsidR="00785941" w:rsidRPr="00147E5C">
        <w:rPr>
          <w:rFonts w:ascii="Arial" w:hAnsi="Arial" w:cs="Arial"/>
          <w:sz w:val="24"/>
          <w:szCs w:val="24"/>
        </w:rPr>
        <w:t>bservation</w:t>
      </w:r>
      <w:r w:rsidR="00FC1467" w:rsidRPr="00147E5C">
        <w:rPr>
          <w:rFonts w:ascii="Arial" w:hAnsi="Arial" w:cs="Arial"/>
          <w:sz w:val="24"/>
          <w:szCs w:val="24"/>
        </w:rPr>
        <w:t xml:space="preserve"> 1 </w:t>
      </w:r>
      <w:r w:rsidR="007E5D6A" w:rsidRPr="00147E5C">
        <w:rPr>
          <w:rFonts w:ascii="Arial" w:hAnsi="Arial" w:cs="Arial"/>
          <w:sz w:val="24"/>
          <w:szCs w:val="24"/>
        </w:rPr>
        <w:t>(appendix 1)</w:t>
      </w:r>
      <w:r w:rsidR="00F26153">
        <w:rPr>
          <w:rFonts w:ascii="Arial" w:hAnsi="Arial" w:cs="Arial"/>
          <w:sz w:val="24"/>
          <w:szCs w:val="24"/>
        </w:rPr>
        <w:t>,</w:t>
      </w:r>
      <w:r w:rsidR="00785941" w:rsidRPr="00147E5C">
        <w:rPr>
          <w:rFonts w:ascii="Arial" w:hAnsi="Arial" w:cs="Arial"/>
          <w:sz w:val="24"/>
          <w:szCs w:val="24"/>
        </w:rPr>
        <w:t xml:space="preserve"> was completed in a </w:t>
      </w:r>
      <w:r w:rsidR="002464A7" w:rsidRPr="00147E5C">
        <w:rPr>
          <w:rFonts w:ascii="Arial" w:hAnsi="Arial" w:cs="Arial"/>
          <w:sz w:val="24"/>
          <w:szCs w:val="24"/>
        </w:rPr>
        <w:t>Y</w:t>
      </w:r>
      <w:r w:rsidR="00785941" w:rsidRPr="00147E5C">
        <w:rPr>
          <w:rFonts w:ascii="Arial" w:hAnsi="Arial" w:cs="Arial"/>
          <w:sz w:val="24"/>
          <w:szCs w:val="24"/>
        </w:rPr>
        <w:t xml:space="preserve">ear 1 class within the Foundation Phase. Its total number of </w:t>
      </w:r>
      <w:r w:rsidR="00A13717" w:rsidRPr="00147E5C">
        <w:rPr>
          <w:rFonts w:ascii="Arial" w:hAnsi="Arial" w:cs="Arial"/>
          <w:sz w:val="24"/>
          <w:szCs w:val="24"/>
        </w:rPr>
        <w:t>pupils stood at 31 when the whole class was present. The room layout wa</w:t>
      </w:r>
      <w:r w:rsidR="00A16EA8" w:rsidRPr="00147E5C">
        <w:rPr>
          <w:rFonts w:ascii="Arial" w:hAnsi="Arial" w:cs="Arial"/>
          <w:sz w:val="24"/>
          <w:szCs w:val="24"/>
        </w:rPr>
        <w:t>s</w:t>
      </w:r>
      <w:r w:rsidR="00A13717" w:rsidRPr="00147E5C">
        <w:rPr>
          <w:rFonts w:ascii="Arial" w:hAnsi="Arial" w:cs="Arial"/>
          <w:sz w:val="24"/>
          <w:szCs w:val="24"/>
        </w:rPr>
        <w:t xml:space="preserve"> divided into 3 areas, the main classroom with a carpeted area and tables, the 2</w:t>
      </w:r>
      <w:r w:rsidR="00A13717" w:rsidRPr="00147E5C">
        <w:rPr>
          <w:rFonts w:ascii="Arial" w:hAnsi="Arial" w:cs="Arial"/>
          <w:sz w:val="24"/>
          <w:szCs w:val="24"/>
          <w:vertAlign w:val="superscript"/>
        </w:rPr>
        <w:t>nd</w:t>
      </w:r>
      <w:r w:rsidR="00A13717" w:rsidRPr="00147E5C">
        <w:rPr>
          <w:rFonts w:ascii="Arial" w:hAnsi="Arial" w:cs="Arial"/>
          <w:sz w:val="24"/>
          <w:szCs w:val="24"/>
        </w:rPr>
        <w:t xml:space="preserve"> area with </w:t>
      </w:r>
      <w:r w:rsidR="00FD4AC0" w:rsidRPr="00147E5C">
        <w:rPr>
          <w:rFonts w:ascii="Arial" w:hAnsi="Arial" w:cs="Arial"/>
          <w:sz w:val="24"/>
          <w:szCs w:val="24"/>
        </w:rPr>
        <w:t xml:space="preserve">role play and utilities for arts and crafts, </w:t>
      </w:r>
      <w:r w:rsidR="002464A7" w:rsidRPr="00147E5C">
        <w:rPr>
          <w:rFonts w:ascii="Arial" w:hAnsi="Arial" w:cs="Arial"/>
          <w:sz w:val="24"/>
          <w:szCs w:val="24"/>
        </w:rPr>
        <w:t>and</w:t>
      </w:r>
      <w:r w:rsidR="00FD4AC0" w:rsidRPr="00147E5C">
        <w:rPr>
          <w:rFonts w:ascii="Arial" w:hAnsi="Arial" w:cs="Arial"/>
          <w:sz w:val="24"/>
          <w:szCs w:val="24"/>
        </w:rPr>
        <w:t xml:space="preserve"> the 3</w:t>
      </w:r>
      <w:r w:rsidR="00FD4AC0" w:rsidRPr="00147E5C">
        <w:rPr>
          <w:rFonts w:ascii="Arial" w:hAnsi="Arial" w:cs="Arial"/>
          <w:sz w:val="24"/>
          <w:szCs w:val="24"/>
          <w:vertAlign w:val="superscript"/>
        </w:rPr>
        <w:t>rd</w:t>
      </w:r>
      <w:r w:rsidR="00FD4AC0" w:rsidRPr="00147E5C">
        <w:rPr>
          <w:rFonts w:ascii="Arial" w:hAnsi="Arial" w:cs="Arial"/>
          <w:sz w:val="24"/>
          <w:szCs w:val="24"/>
        </w:rPr>
        <w:t xml:space="preserve"> area for coats, bags and toileting. There was a range of </w:t>
      </w:r>
      <w:r w:rsidR="00F27736" w:rsidRPr="00147E5C">
        <w:rPr>
          <w:rFonts w:ascii="Arial" w:hAnsi="Arial" w:cs="Arial"/>
          <w:sz w:val="24"/>
          <w:szCs w:val="24"/>
        </w:rPr>
        <w:t>activities</w:t>
      </w:r>
      <w:r w:rsidR="00437D98" w:rsidRPr="00147E5C">
        <w:rPr>
          <w:rFonts w:ascii="Arial" w:hAnsi="Arial" w:cs="Arial"/>
          <w:sz w:val="24"/>
          <w:szCs w:val="24"/>
        </w:rPr>
        <w:t xml:space="preserve"> and resources</w:t>
      </w:r>
      <w:r w:rsidR="00F27736" w:rsidRPr="00147E5C">
        <w:rPr>
          <w:rFonts w:ascii="Arial" w:hAnsi="Arial" w:cs="Arial"/>
          <w:sz w:val="24"/>
          <w:szCs w:val="24"/>
        </w:rPr>
        <w:t xml:space="preserve"> available for the children to </w:t>
      </w:r>
      <w:r w:rsidR="00001B78" w:rsidRPr="00147E5C">
        <w:rPr>
          <w:rFonts w:ascii="Arial" w:hAnsi="Arial" w:cs="Arial"/>
          <w:sz w:val="24"/>
          <w:szCs w:val="24"/>
        </w:rPr>
        <w:t>access</w:t>
      </w:r>
      <w:r w:rsidR="001F2C5C" w:rsidRPr="00147E5C">
        <w:rPr>
          <w:rFonts w:ascii="Arial" w:hAnsi="Arial" w:cs="Arial"/>
          <w:sz w:val="24"/>
          <w:szCs w:val="24"/>
        </w:rPr>
        <w:t xml:space="preserve"> on continuous provision with a focus task being completed by the class teacher. A learning support assistant was present periodically in the classroom, </w:t>
      </w:r>
      <w:r w:rsidR="007E5D6A" w:rsidRPr="00147E5C">
        <w:rPr>
          <w:rFonts w:ascii="Arial" w:hAnsi="Arial" w:cs="Arial"/>
          <w:sz w:val="24"/>
          <w:szCs w:val="24"/>
        </w:rPr>
        <w:t>although</w:t>
      </w:r>
      <w:r w:rsidR="001F2C5C" w:rsidRPr="00147E5C">
        <w:rPr>
          <w:rFonts w:ascii="Arial" w:hAnsi="Arial" w:cs="Arial"/>
          <w:sz w:val="24"/>
          <w:szCs w:val="24"/>
        </w:rPr>
        <w:t xml:space="preserve"> not fulltime. </w:t>
      </w:r>
    </w:p>
    <w:p w14:paraId="44BC1D54" w14:textId="6FCCC7E9" w:rsidR="009838B1" w:rsidRPr="00147E5C" w:rsidRDefault="003A12ED" w:rsidP="009838B1">
      <w:pPr>
        <w:spacing w:line="360" w:lineRule="auto"/>
        <w:jc w:val="both"/>
        <w:rPr>
          <w:rFonts w:ascii="Arial" w:eastAsia="Arial" w:hAnsi="Arial" w:cs="Arial"/>
          <w:sz w:val="24"/>
          <w:szCs w:val="24"/>
        </w:rPr>
      </w:pPr>
      <w:r w:rsidRPr="00147E5C">
        <w:rPr>
          <w:rFonts w:ascii="Arial" w:hAnsi="Arial" w:cs="Arial"/>
          <w:sz w:val="24"/>
          <w:szCs w:val="24"/>
        </w:rPr>
        <w:t>Observations</w:t>
      </w:r>
      <w:r w:rsidR="006C0162">
        <w:rPr>
          <w:rFonts w:ascii="Arial" w:hAnsi="Arial" w:cs="Arial"/>
          <w:sz w:val="24"/>
          <w:szCs w:val="24"/>
        </w:rPr>
        <w:t xml:space="preserve"> are a useful research tool which</w:t>
      </w:r>
      <w:r w:rsidRPr="00147E5C">
        <w:rPr>
          <w:rFonts w:ascii="Arial" w:hAnsi="Arial" w:cs="Arial"/>
          <w:sz w:val="24"/>
          <w:szCs w:val="24"/>
        </w:rPr>
        <w:t xml:space="preserve"> can be carried out in many different ways and in many different styles. For example, observation </w:t>
      </w:r>
      <w:r w:rsidR="00BE50D1" w:rsidRPr="00147E5C">
        <w:rPr>
          <w:rFonts w:ascii="Arial" w:hAnsi="Arial" w:cs="Arial"/>
          <w:sz w:val="24"/>
          <w:szCs w:val="24"/>
        </w:rPr>
        <w:t>1,</w:t>
      </w:r>
      <w:r w:rsidRPr="00147E5C">
        <w:rPr>
          <w:rFonts w:ascii="Arial" w:hAnsi="Arial" w:cs="Arial"/>
          <w:sz w:val="24"/>
          <w:szCs w:val="24"/>
        </w:rPr>
        <w:t xml:space="preserve"> was carried out as a non-participant</w:t>
      </w:r>
      <w:r w:rsidR="009F2460" w:rsidRPr="00147E5C">
        <w:rPr>
          <w:rFonts w:ascii="Arial" w:hAnsi="Arial" w:cs="Arial"/>
          <w:sz w:val="24"/>
          <w:szCs w:val="24"/>
        </w:rPr>
        <w:t xml:space="preserve"> observation,</w:t>
      </w:r>
      <w:r w:rsidR="00BE50D1" w:rsidRPr="00147E5C">
        <w:rPr>
          <w:rFonts w:ascii="Arial" w:hAnsi="Arial" w:cs="Arial"/>
          <w:sz w:val="24"/>
          <w:szCs w:val="24"/>
        </w:rPr>
        <w:t xml:space="preserve"> also known as a</w:t>
      </w:r>
      <w:r w:rsidR="002E0223" w:rsidRPr="00147E5C">
        <w:rPr>
          <w:rFonts w:ascii="Arial" w:hAnsi="Arial" w:cs="Arial"/>
          <w:sz w:val="24"/>
          <w:szCs w:val="24"/>
        </w:rPr>
        <w:t>n</w:t>
      </w:r>
      <w:r w:rsidR="00BE50D1" w:rsidRPr="00147E5C">
        <w:rPr>
          <w:rFonts w:ascii="Arial" w:hAnsi="Arial" w:cs="Arial"/>
          <w:sz w:val="24"/>
          <w:szCs w:val="24"/>
        </w:rPr>
        <w:t xml:space="preserve"> ethnographic </w:t>
      </w:r>
      <w:r w:rsidR="004B5F2D" w:rsidRPr="00147E5C">
        <w:rPr>
          <w:rFonts w:ascii="Arial" w:hAnsi="Arial" w:cs="Arial"/>
          <w:sz w:val="24"/>
          <w:szCs w:val="24"/>
        </w:rPr>
        <w:t>approach</w:t>
      </w:r>
      <w:r w:rsidR="002E0223" w:rsidRPr="00147E5C">
        <w:rPr>
          <w:rFonts w:ascii="Arial" w:hAnsi="Arial" w:cs="Arial"/>
          <w:sz w:val="24"/>
          <w:szCs w:val="24"/>
        </w:rPr>
        <w:t xml:space="preserve"> </w:t>
      </w:r>
      <w:r w:rsidR="004B5F2D" w:rsidRPr="00147E5C">
        <w:rPr>
          <w:rFonts w:ascii="Arial" w:hAnsi="Arial" w:cs="Arial"/>
          <w:sz w:val="24"/>
          <w:szCs w:val="24"/>
        </w:rPr>
        <w:t>(</w:t>
      </w:r>
      <w:r w:rsidR="002A5DE2" w:rsidRPr="00147E5C">
        <w:rPr>
          <w:rFonts w:ascii="Arial" w:hAnsi="Arial" w:cs="Arial"/>
          <w:sz w:val="24"/>
          <w:szCs w:val="24"/>
        </w:rPr>
        <w:t xml:space="preserve">Cohen, </w:t>
      </w:r>
      <w:r w:rsidR="00F35DD1" w:rsidRPr="00147E5C">
        <w:rPr>
          <w:rFonts w:ascii="Arial" w:hAnsi="Arial" w:cs="Arial"/>
          <w:sz w:val="24"/>
          <w:szCs w:val="24"/>
        </w:rPr>
        <w:t xml:space="preserve">2011, </w:t>
      </w:r>
      <w:r w:rsidR="007C0A35" w:rsidRPr="00147E5C">
        <w:rPr>
          <w:rFonts w:ascii="Arial" w:hAnsi="Arial" w:cs="Arial"/>
          <w:sz w:val="24"/>
          <w:szCs w:val="24"/>
        </w:rPr>
        <w:t>p</w:t>
      </w:r>
      <w:r w:rsidR="00314EAB" w:rsidRPr="00147E5C">
        <w:rPr>
          <w:rFonts w:ascii="Arial" w:hAnsi="Arial" w:cs="Arial"/>
          <w:sz w:val="24"/>
          <w:szCs w:val="24"/>
        </w:rPr>
        <w:t>.</w:t>
      </w:r>
      <w:r w:rsidR="007C0A35" w:rsidRPr="00147E5C">
        <w:rPr>
          <w:rFonts w:ascii="Arial" w:hAnsi="Arial" w:cs="Arial"/>
          <w:sz w:val="24"/>
          <w:szCs w:val="24"/>
        </w:rPr>
        <w:t xml:space="preserve"> 221</w:t>
      </w:r>
      <w:r w:rsidR="00314EAB" w:rsidRPr="00147E5C">
        <w:rPr>
          <w:rFonts w:ascii="Arial" w:hAnsi="Arial" w:cs="Arial"/>
          <w:sz w:val="24"/>
          <w:szCs w:val="24"/>
        </w:rPr>
        <w:t>)</w:t>
      </w:r>
      <w:r w:rsidR="002E0223" w:rsidRPr="00147E5C">
        <w:rPr>
          <w:rFonts w:ascii="Arial" w:hAnsi="Arial" w:cs="Arial"/>
          <w:sz w:val="24"/>
          <w:szCs w:val="24"/>
        </w:rPr>
        <w:t>.</w:t>
      </w:r>
      <w:r w:rsidR="007C0A35" w:rsidRPr="00147E5C">
        <w:rPr>
          <w:rFonts w:ascii="Arial" w:hAnsi="Arial" w:cs="Arial"/>
          <w:sz w:val="24"/>
          <w:szCs w:val="24"/>
        </w:rPr>
        <w:t xml:space="preserve"> </w:t>
      </w:r>
      <w:r w:rsidR="009F2460" w:rsidRPr="00147E5C">
        <w:rPr>
          <w:rFonts w:ascii="Arial" w:hAnsi="Arial" w:cs="Arial"/>
          <w:sz w:val="24"/>
          <w:szCs w:val="24"/>
        </w:rPr>
        <w:t xml:space="preserve"> </w:t>
      </w:r>
      <w:r w:rsidR="002E0223" w:rsidRPr="00147E5C">
        <w:rPr>
          <w:rFonts w:ascii="Arial" w:hAnsi="Arial" w:cs="Arial"/>
          <w:sz w:val="24"/>
          <w:szCs w:val="24"/>
        </w:rPr>
        <w:t>W</w:t>
      </w:r>
      <w:r w:rsidR="009F2460" w:rsidRPr="00147E5C">
        <w:rPr>
          <w:rFonts w:ascii="Arial" w:hAnsi="Arial" w:cs="Arial"/>
          <w:sz w:val="24"/>
          <w:szCs w:val="24"/>
        </w:rPr>
        <w:t>hereby a</w:t>
      </w:r>
      <w:r w:rsidR="005C37DE" w:rsidRPr="00147E5C">
        <w:rPr>
          <w:rFonts w:ascii="Arial" w:hAnsi="Arial" w:cs="Arial"/>
          <w:sz w:val="24"/>
          <w:szCs w:val="24"/>
        </w:rPr>
        <w:t xml:space="preserve">n individual simply watches for a period of time, making notes if they so wish, without engaging in the activity itself. </w:t>
      </w:r>
      <w:r w:rsidR="00490EA3" w:rsidRPr="00147E5C">
        <w:rPr>
          <w:rFonts w:ascii="Arial" w:hAnsi="Arial" w:cs="Arial"/>
          <w:sz w:val="24"/>
          <w:szCs w:val="24"/>
        </w:rPr>
        <w:t>This could however result in something known as ‘The Hawthorn</w:t>
      </w:r>
      <w:r w:rsidR="00025BCD" w:rsidRPr="00147E5C">
        <w:rPr>
          <w:rFonts w:ascii="Arial" w:hAnsi="Arial" w:cs="Arial"/>
          <w:sz w:val="24"/>
          <w:szCs w:val="24"/>
        </w:rPr>
        <w:t>e</w:t>
      </w:r>
      <w:r w:rsidR="00490EA3" w:rsidRPr="00147E5C">
        <w:rPr>
          <w:rFonts w:ascii="Arial" w:hAnsi="Arial" w:cs="Arial"/>
          <w:sz w:val="24"/>
          <w:szCs w:val="24"/>
        </w:rPr>
        <w:t xml:space="preserve"> Effect’. This effect negates the focus of the observation </w:t>
      </w:r>
      <w:r w:rsidR="00EA1A32" w:rsidRPr="00147E5C">
        <w:rPr>
          <w:rFonts w:ascii="Arial" w:hAnsi="Arial" w:cs="Arial"/>
          <w:sz w:val="24"/>
          <w:szCs w:val="24"/>
        </w:rPr>
        <w:t>with</w:t>
      </w:r>
      <w:r w:rsidR="00490EA3" w:rsidRPr="00147E5C">
        <w:rPr>
          <w:rFonts w:ascii="Arial" w:hAnsi="Arial" w:cs="Arial"/>
          <w:sz w:val="24"/>
          <w:szCs w:val="24"/>
        </w:rPr>
        <w:t xml:space="preserve"> the student behav</w:t>
      </w:r>
      <w:r w:rsidR="00EA1A32" w:rsidRPr="00147E5C">
        <w:rPr>
          <w:rFonts w:ascii="Arial" w:hAnsi="Arial" w:cs="Arial"/>
          <w:sz w:val="24"/>
          <w:szCs w:val="24"/>
        </w:rPr>
        <w:t>ing</w:t>
      </w:r>
      <w:r w:rsidR="00490EA3" w:rsidRPr="00147E5C">
        <w:rPr>
          <w:rFonts w:ascii="Arial" w:hAnsi="Arial" w:cs="Arial"/>
          <w:sz w:val="24"/>
          <w:szCs w:val="24"/>
        </w:rPr>
        <w:t xml:space="preserve"> in a different manner when they know they are being watched</w:t>
      </w:r>
      <w:r w:rsidR="007259A4" w:rsidRPr="00147E5C">
        <w:rPr>
          <w:rFonts w:ascii="Arial" w:hAnsi="Arial" w:cs="Arial"/>
          <w:sz w:val="24"/>
          <w:szCs w:val="24"/>
        </w:rPr>
        <w:t xml:space="preserve"> (Mahtani and Spencer,</w:t>
      </w:r>
      <w:r w:rsidR="00844623" w:rsidRPr="00147E5C">
        <w:rPr>
          <w:rFonts w:ascii="Arial" w:hAnsi="Arial" w:cs="Arial"/>
          <w:sz w:val="24"/>
          <w:szCs w:val="24"/>
        </w:rPr>
        <w:t xml:space="preserve"> 2019)</w:t>
      </w:r>
      <w:r w:rsidR="00EA1A32" w:rsidRPr="00147E5C">
        <w:rPr>
          <w:rFonts w:ascii="Arial" w:hAnsi="Arial" w:cs="Arial"/>
          <w:sz w:val="24"/>
          <w:szCs w:val="24"/>
        </w:rPr>
        <w:t>.</w:t>
      </w:r>
      <w:r w:rsidR="0022336F" w:rsidRPr="00147E5C">
        <w:rPr>
          <w:rFonts w:ascii="Arial" w:hAnsi="Arial" w:cs="Arial"/>
          <w:sz w:val="24"/>
          <w:szCs w:val="24"/>
        </w:rPr>
        <w:t xml:space="preserve"> </w:t>
      </w:r>
      <w:r w:rsidR="000066FF" w:rsidRPr="00147E5C">
        <w:rPr>
          <w:rFonts w:ascii="Arial" w:hAnsi="Arial" w:cs="Arial"/>
          <w:sz w:val="24"/>
          <w:szCs w:val="24"/>
        </w:rPr>
        <w:t>Other forms of</w:t>
      </w:r>
      <w:r w:rsidR="00416C53" w:rsidRPr="00147E5C">
        <w:rPr>
          <w:rFonts w:ascii="Arial" w:hAnsi="Arial" w:cs="Arial"/>
          <w:sz w:val="24"/>
          <w:szCs w:val="24"/>
        </w:rPr>
        <w:t xml:space="preserve"> observational methods that could be used in these </w:t>
      </w:r>
      <w:r w:rsidR="00A96E21" w:rsidRPr="00147E5C">
        <w:rPr>
          <w:rFonts w:ascii="Arial" w:hAnsi="Arial" w:cs="Arial"/>
          <w:sz w:val="24"/>
          <w:szCs w:val="24"/>
        </w:rPr>
        <w:t xml:space="preserve">circumstances are </w:t>
      </w:r>
      <w:r w:rsidR="00297196" w:rsidRPr="00147E5C">
        <w:rPr>
          <w:rFonts w:ascii="Arial" w:hAnsi="Arial" w:cs="Arial"/>
          <w:sz w:val="24"/>
          <w:szCs w:val="24"/>
        </w:rPr>
        <w:t xml:space="preserve">participant observations, </w:t>
      </w:r>
      <w:r w:rsidR="0008068A" w:rsidRPr="00147E5C">
        <w:rPr>
          <w:rFonts w:ascii="Arial" w:hAnsi="Arial" w:cs="Arial"/>
          <w:sz w:val="24"/>
          <w:szCs w:val="24"/>
        </w:rPr>
        <w:t>allowing an individual to be part of the experience, looking and listening to responses and actions from questions and activities la</w:t>
      </w:r>
      <w:r w:rsidR="00D15B92" w:rsidRPr="00147E5C">
        <w:rPr>
          <w:rFonts w:ascii="Arial" w:hAnsi="Arial" w:cs="Arial"/>
          <w:sz w:val="24"/>
          <w:szCs w:val="24"/>
        </w:rPr>
        <w:t>i</w:t>
      </w:r>
      <w:r w:rsidR="0008068A" w:rsidRPr="00147E5C">
        <w:rPr>
          <w:rFonts w:ascii="Arial" w:hAnsi="Arial" w:cs="Arial"/>
          <w:sz w:val="24"/>
          <w:szCs w:val="24"/>
        </w:rPr>
        <w:t xml:space="preserve">d out. </w:t>
      </w:r>
      <w:r w:rsidR="00D15B92" w:rsidRPr="00147E5C">
        <w:rPr>
          <w:rFonts w:ascii="Arial" w:hAnsi="Arial" w:cs="Arial"/>
          <w:sz w:val="24"/>
          <w:szCs w:val="24"/>
        </w:rPr>
        <w:t>It allows the person to</w:t>
      </w:r>
      <w:r w:rsidR="00451B93" w:rsidRPr="00147E5C">
        <w:rPr>
          <w:rFonts w:ascii="Arial" w:hAnsi="Arial" w:cs="Arial"/>
          <w:sz w:val="24"/>
          <w:szCs w:val="24"/>
        </w:rPr>
        <w:t xml:space="preserve"> obtain</w:t>
      </w:r>
      <w:r w:rsidR="00D15B92" w:rsidRPr="00147E5C">
        <w:rPr>
          <w:rFonts w:ascii="Arial" w:hAnsi="Arial" w:cs="Arial"/>
          <w:sz w:val="24"/>
          <w:szCs w:val="24"/>
        </w:rPr>
        <w:t xml:space="preserve"> a further insight </w:t>
      </w:r>
      <w:r w:rsidR="00451B93" w:rsidRPr="00147E5C">
        <w:rPr>
          <w:rFonts w:ascii="Arial" w:hAnsi="Arial" w:cs="Arial"/>
          <w:sz w:val="24"/>
          <w:szCs w:val="24"/>
        </w:rPr>
        <w:t>in</w:t>
      </w:r>
      <w:r w:rsidR="00D15B92" w:rsidRPr="00147E5C">
        <w:rPr>
          <w:rFonts w:ascii="Arial" w:hAnsi="Arial" w:cs="Arial"/>
          <w:sz w:val="24"/>
          <w:szCs w:val="24"/>
        </w:rPr>
        <w:t>to a situation, however</w:t>
      </w:r>
      <w:r w:rsidR="002E4722" w:rsidRPr="00147E5C">
        <w:rPr>
          <w:rFonts w:ascii="Arial" w:hAnsi="Arial" w:cs="Arial"/>
          <w:sz w:val="24"/>
          <w:szCs w:val="24"/>
        </w:rPr>
        <w:t>,</w:t>
      </w:r>
      <w:r w:rsidR="00D15B92" w:rsidRPr="00147E5C">
        <w:rPr>
          <w:rFonts w:ascii="Arial" w:hAnsi="Arial" w:cs="Arial"/>
          <w:sz w:val="24"/>
          <w:szCs w:val="24"/>
        </w:rPr>
        <w:t xml:space="preserve"> </w:t>
      </w:r>
      <w:r w:rsidR="004F5E4C">
        <w:rPr>
          <w:rFonts w:ascii="Arial" w:hAnsi="Arial" w:cs="Arial"/>
          <w:sz w:val="24"/>
          <w:szCs w:val="24"/>
        </w:rPr>
        <w:t xml:space="preserve">they </w:t>
      </w:r>
      <w:r w:rsidR="00D15B92" w:rsidRPr="00147E5C">
        <w:rPr>
          <w:rFonts w:ascii="Arial" w:hAnsi="Arial" w:cs="Arial"/>
          <w:sz w:val="24"/>
          <w:szCs w:val="24"/>
        </w:rPr>
        <w:t xml:space="preserve">must remain impartial for it to be a neutral </w:t>
      </w:r>
      <w:r w:rsidR="005021ED" w:rsidRPr="00147E5C">
        <w:rPr>
          <w:rFonts w:ascii="Arial" w:hAnsi="Arial" w:cs="Arial"/>
          <w:sz w:val="24"/>
          <w:szCs w:val="24"/>
        </w:rPr>
        <w:t>assessment.</w:t>
      </w:r>
      <w:r w:rsidR="00451B93" w:rsidRPr="00147E5C">
        <w:rPr>
          <w:rFonts w:ascii="Arial" w:hAnsi="Arial" w:cs="Arial"/>
          <w:sz w:val="24"/>
          <w:szCs w:val="24"/>
        </w:rPr>
        <w:t xml:space="preserve"> </w:t>
      </w:r>
      <w:r w:rsidR="005021ED" w:rsidRPr="00147E5C">
        <w:rPr>
          <w:rFonts w:ascii="Arial" w:hAnsi="Arial" w:cs="Arial"/>
          <w:sz w:val="24"/>
          <w:szCs w:val="24"/>
        </w:rPr>
        <w:t>Tripp (2012, p.</w:t>
      </w:r>
      <w:r w:rsidR="000E14A2" w:rsidRPr="00147E5C">
        <w:rPr>
          <w:rFonts w:ascii="Arial" w:hAnsi="Arial" w:cs="Arial"/>
          <w:sz w:val="24"/>
          <w:szCs w:val="24"/>
        </w:rPr>
        <w:t xml:space="preserve">143) identifies that </w:t>
      </w:r>
      <w:r w:rsidR="000E14A2" w:rsidRPr="00147E5C">
        <w:rPr>
          <w:rFonts w:ascii="Arial" w:eastAsia="Arial" w:hAnsi="Arial" w:cs="Arial"/>
          <w:sz w:val="24"/>
          <w:szCs w:val="24"/>
        </w:rPr>
        <w:t>c</w:t>
      </w:r>
      <w:r w:rsidR="005021ED" w:rsidRPr="00147E5C">
        <w:rPr>
          <w:rFonts w:ascii="Arial" w:eastAsia="Arial" w:hAnsi="Arial" w:cs="Arial"/>
          <w:sz w:val="24"/>
          <w:szCs w:val="24"/>
        </w:rPr>
        <w:t>arefully observed and analysed critical incidents</w:t>
      </w:r>
      <w:r w:rsidR="008714CA">
        <w:rPr>
          <w:rFonts w:ascii="Arial" w:eastAsia="Arial" w:hAnsi="Arial" w:cs="Arial"/>
          <w:sz w:val="24"/>
          <w:szCs w:val="24"/>
        </w:rPr>
        <w:t xml:space="preserve"> are a preferred method</w:t>
      </w:r>
      <w:r w:rsidR="000B2CC3">
        <w:rPr>
          <w:rFonts w:ascii="Arial" w:eastAsia="Arial" w:hAnsi="Arial" w:cs="Arial"/>
          <w:sz w:val="24"/>
          <w:szCs w:val="24"/>
        </w:rPr>
        <w:t>,</w:t>
      </w:r>
      <w:r w:rsidR="008714CA">
        <w:rPr>
          <w:rFonts w:ascii="Arial" w:eastAsia="Arial" w:hAnsi="Arial" w:cs="Arial"/>
          <w:sz w:val="24"/>
          <w:szCs w:val="24"/>
        </w:rPr>
        <w:t xml:space="preserve"> which</w:t>
      </w:r>
      <w:r w:rsidR="005021ED" w:rsidRPr="00147E5C">
        <w:rPr>
          <w:rFonts w:ascii="Arial" w:eastAsia="Arial" w:hAnsi="Arial" w:cs="Arial"/>
          <w:sz w:val="24"/>
          <w:szCs w:val="24"/>
        </w:rPr>
        <w:t xml:space="preserve"> can </w:t>
      </w:r>
      <w:r w:rsidR="00FD147E" w:rsidRPr="00147E5C">
        <w:rPr>
          <w:rFonts w:ascii="Arial" w:eastAsia="Arial" w:hAnsi="Arial" w:cs="Arial"/>
          <w:sz w:val="24"/>
          <w:szCs w:val="24"/>
        </w:rPr>
        <w:t>disclose</w:t>
      </w:r>
      <w:r w:rsidR="005021ED" w:rsidRPr="00147E5C">
        <w:rPr>
          <w:rFonts w:ascii="Arial" w:eastAsia="Arial" w:hAnsi="Arial" w:cs="Arial"/>
          <w:sz w:val="24"/>
          <w:szCs w:val="24"/>
        </w:rPr>
        <w:t xml:space="preserve"> their </w:t>
      </w:r>
      <w:r w:rsidR="005A348B" w:rsidRPr="00147E5C">
        <w:rPr>
          <w:rFonts w:ascii="Arial" w:eastAsia="Arial" w:hAnsi="Arial" w:cs="Arial"/>
          <w:sz w:val="24"/>
          <w:szCs w:val="24"/>
        </w:rPr>
        <w:t>targets</w:t>
      </w:r>
      <w:r w:rsidR="005021ED" w:rsidRPr="00147E5C">
        <w:rPr>
          <w:rFonts w:ascii="Arial" w:eastAsia="Arial" w:hAnsi="Arial" w:cs="Arial"/>
          <w:sz w:val="24"/>
          <w:szCs w:val="24"/>
        </w:rPr>
        <w:t xml:space="preserve"> and a</w:t>
      </w:r>
      <w:r w:rsidR="00F477AE" w:rsidRPr="00147E5C">
        <w:rPr>
          <w:rFonts w:ascii="Arial" w:eastAsia="Arial" w:hAnsi="Arial" w:cs="Arial"/>
          <w:sz w:val="24"/>
          <w:szCs w:val="24"/>
        </w:rPr>
        <w:t>ttainments</w:t>
      </w:r>
      <w:r w:rsidR="00667685">
        <w:rPr>
          <w:rFonts w:ascii="Arial" w:eastAsia="Arial" w:hAnsi="Arial" w:cs="Arial"/>
          <w:sz w:val="24"/>
          <w:szCs w:val="24"/>
        </w:rPr>
        <w:t>, surpassing other</w:t>
      </w:r>
      <w:r w:rsidR="00F477AE" w:rsidRPr="00147E5C">
        <w:rPr>
          <w:rFonts w:ascii="Arial" w:eastAsia="Arial" w:hAnsi="Arial" w:cs="Arial"/>
          <w:sz w:val="24"/>
          <w:szCs w:val="24"/>
        </w:rPr>
        <w:t xml:space="preserve"> styles</w:t>
      </w:r>
      <w:r w:rsidR="005021ED" w:rsidRPr="00147E5C">
        <w:rPr>
          <w:rFonts w:ascii="Arial" w:eastAsia="Arial" w:hAnsi="Arial" w:cs="Arial"/>
          <w:sz w:val="24"/>
          <w:szCs w:val="24"/>
        </w:rPr>
        <w:t xml:space="preserve"> of evaluation. </w:t>
      </w:r>
      <w:r w:rsidR="00E0491F" w:rsidRPr="00147E5C">
        <w:rPr>
          <w:rFonts w:ascii="Arial" w:eastAsia="Arial" w:hAnsi="Arial" w:cs="Arial"/>
          <w:sz w:val="24"/>
          <w:szCs w:val="24"/>
        </w:rPr>
        <w:t xml:space="preserve">The term ‘critical incident’ </w:t>
      </w:r>
      <w:r w:rsidR="00140027" w:rsidRPr="00147E5C">
        <w:rPr>
          <w:rFonts w:ascii="Arial" w:eastAsia="Arial" w:hAnsi="Arial" w:cs="Arial"/>
          <w:sz w:val="24"/>
          <w:szCs w:val="24"/>
        </w:rPr>
        <w:t>can be de</w:t>
      </w:r>
      <w:r w:rsidR="005E1A59" w:rsidRPr="00147E5C">
        <w:rPr>
          <w:rFonts w:ascii="Arial" w:eastAsia="Arial" w:hAnsi="Arial" w:cs="Arial"/>
          <w:sz w:val="24"/>
          <w:szCs w:val="24"/>
        </w:rPr>
        <w:t>fined as a moment</w:t>
      </w:r>
      <w:r w:rsidR="00390416" w:rsidRPr="00147E5C">
        <w:rPr>
          <w:rFonts w:ascii="Arial" w:eastAsia="Arial" w:hAnsi="Arial" w:cs="Arial"/>
          <w:sz w:val="24"/>
          <w:szCs w:val="24"/>
        </w:rPr>
        <w:t xml:space="preserve"> or chain of events that happens within a classroom or whole school. These moments / events can have an effect on the running of the classroom and school itself</w:t>
      </w:r>
      <w:r w:rsidR="003A1D82" w:rsidRPr="00147E5C">
        <w:rPr>
          <w:rFonts w:ascii="Arial" w:eastAsia="Arial" w:hAnsi="Arial" w:cs="Arial"/>
          <w:sz w:val="24"/>
          <w:szCs w:val="24"/>
        </w:rPr>
        <w:t xml:space="preserve"> (</w:t>
      </w:r>
      <w:r w:rsidR="002E4057" w:rsidRPr="00147E5C">
        <w:rPr>
          <w:rFonts w:ascii="Arial" w:eastAsia="Arial" w:hAnsi="Arial" w:cs="Arial"/>
          <w:sz w:val="24"/>
          <w:szCs w:val="24"/>
        </w:rPr>
        <w:t xml:space="preserve">Gov.UK, </w:t>
      </w:r>
      <w:r w:rsidR="00847AFE" w:rsidRPr="00147E5C">
        <w:rPr>
          <w:rFonts w:ascii="Arial" w:eastAsia="Arial" w:hAnsi="Arial" w:cs="Arial"/>
          <w:sz w:val="24"/>
          <w:szCs w:val="24"/>
        </w:rPr>
        <w:t>2019).</w:t>
      </w:r>
      <w:r w:rsidR="00390416" w:rsidRPr="00147E5C">
        <w:rPr>
          <w:rFonts w:ascii="Arial" w:eastAsia="Arial" w:hAnsi="Arial" w:cs="Arial"/>
          <w:sz w:val="24"/>
          <w:szCs w:val="24"/>
        </w:rPr>
        <w:t xml:space="preserve"> Observing </w:t>
      </w:r>
      <w:r w:rsidR="006612CF" w:rsidRPr="00147E5C">
        <w:rPr>
          <w:rFonts w:ascii="Arial" w:eastAsia="Arial" w:hAnsi="Arial" w:cs="Arial"/>
          <w:sz w:val="24"/>
          <w:szCs w:val="24"/>
        </w:rPr>
        <w:t>a critical incident allows the observer to reflect and evaluate</w:t>
      </w:r>
      <w:r w:rsidR="008B7EBF" w:rsidRPr="00147E5C">
        <w:rPr>
          <w:rFonts w:ascii="Arial" w:eastAsia="Arial" w:hAnsi="Arial" w:cs="Arial"/>
          <w:sz w:val="24"/>
          <w:szCs w:val="24"/>
        </w:rPr>
        <w:t xml:space="preserve">, to hopefully overcome obstacles and incorporate strategies to deal with the situation; leading to better classroom / school management. </w:t>
      </w:r>
      <w:r w:rsidR="003A1D82" w:rsidRPr="00147E5C">
        <w:rPr>
          <w:rFonts w:ascii="Arial" w:eastAsia="Arial" w:hAnsi="Arial" w:cs="Arial"/>
          <w:sz w:val="24"/>
          <w:szCs w:val="24"/>
        </w:rPr>
        <w:t xml:space="preserve">Depending on the incident itself, support can often be required from other colleagues, the school’s additional learning needs co-ordinator (ALNCO) and outside agencies. </w:t>
      </w:r>
      <w:r w:rsidR="00C66249" w:rsidRPr="00147E5C">
        <w:rPr>
          <w:rFonts w:ascii="Arial" w:eastAsia="Arial" w:hAnsi="Arial" w:cs="Arial"/>
          <w:sz w:val="24"/>
          <w:szCs w:val="24"/>
        </w:rPr>
        <w:t>Black-Hawkins (2007, p.144) states that</w:t>
      </w:r>
      <w:r w:rsidR="00594031" w:rsidRPr="00147E5C">
        <w:rPr>
          <w:rFonts w:ascii="Arial" w:eastAsia="Arial" w:hAnsi="Arial" w:cs="Arial"/>
          <w:sz w:val="24"/>
          <w:szCs w:val="24"/>
        </w:rPr>
        <w:t xml:space="preserve"> the essential skills of</w:t>
      </w:r>
      <w:r w:rsidR="00C66249" w:rsidRPr="00147E5C">
        <w:rPr>
          <w:rFonts w:ascii="Arial" w:eastAsia="Arial" w:hAnsi="Arial" w:cs="Arial"/>
          <w:sz w:val="24"/>
          <w:szCs w:val="24"/>
        </w:rPr>
        <w:t xml:space="preserve"> a researcher</w:t>
      </w:r>
      <w:r w:rsidR="00594031" w:rsidRPr="00147E5C">
        <w:rPr>
          <w:rFonts w:ascii="Arial" w:eastAsia="Arial" w:hAnsi="Arial" w:cs="Arial"/>
          <w:sz w:val="24"/>
          <w:szCs w:val="24"/>
        </w:rPr>
        <w:t xml:space="preserve"> is to be sensitive towards others,</w:t>
      </w:r>
      <w:r w:rsidR="00C66249" w:rsidRPr="00147E5C">
        <w:rPr>
          <w:rFonts w:ascii="Arial" w:eastAsia="Arial" w:hAnsi="Arial" w:cs="Arial"/>
          <w:sz w:val="24"/>
          <w:szCs w:val="24"/>
        </w:rPr>
        <w:t xml:space="preserve"> trustworthy</w:t>
      </w:r>
      <w:r w:rsidR="00594031" w:rsidRPr="00147E5C">
        <w:rPr>
          <w:rFonts w:ascii="Arial" w:eastAsia="Arial" w:hAnsi="Arial" w:cs="Arial"/>
          <w:sz w:val="24"/>
          <w:szCs w:val="24"/>
        </w:rPr>
        <w:t xml:space="preserve"> and </w:t>
      </w:r>
      <w:r w:rsidR="00C66249" w:rsidRPr="00147E5C">
        <w:rPr>
          <w:rFonts w:ascii="Arial" w:eastAsia="Arial" w:hAnsi="Arial" w:cs="Arial"/>
          <w:sz w:val="24"/>
          <w:szCs w:val="24"/>
        </w:rPr>
        <w:t>respectful</w:t>
      </w:r>
      <w:r w:rsidR="00594031" w:rsidRPr="00147E5C">
        <w:rPr>
          <w:rFonts w:ascii="Arial" w:eastAsia="Arial" w:hAnsi="Arial" w:cs="Arial"/>
          <w:sz w:val="24"/>
          <w:szCs w:val="24"/>
        </w:rPr>
        <w:t>, particularly when</w:t>
      </w:r>
      <w:r w:rsidR="00C66249" w:rsidRPr="00147E5C">
        <w:rPr>
          <w:rFonts w:ascii="Arial" w:eastAsia="Arial" w:hAnsi="Arial" w:cs="Arial"/>
          <w:sz w:val="24"/>
          <w:szCs w:val="24"/>
        </w:rPr>
        <w:t xml:space="preserve"> practitioners are researching</w:t>
      </w:r>
      <w:r w:rsidR="004E1EAC" w:rsidRPr="00147E5C">
        <w:rPr>
          <w:rFonts w:ascii="Arial" w:eastAsia="Arial" w:hAnsi="Arial" w:cs="Arial"/>
          <w:sz w:val="24"/>
          <w:szCs w:val="24"/>
        </w:rPr>
        <w:t xml:space="preserve"> and observing</w:t>
      </w:r>
      <w:r w:rsidR="00C66249" w:rsidRPr="00147E5C">
        <w:rPr>
          <w:rFonts w:ascii="Arial" w:eastAsia="Arial" w:hAnsi="Arial" w:cs="Arial"/>
          <w:sz w:val="24"/>
          <w:szCs w:val="24"/>
        </w:rPr>
        <w:t xml:space="preserve"> </w:t>
      </w:r>
      <w:r w:rsidR="002F4819" w:rsidRPr="00147E5C">
        <w:rPr>
          <w:rFonts w:ascii="Arial" w:eastAsia="Arial" w:hAnsi="Arial" w:cs="Arial"/>
          <w:sz w:val="24"/>
          <w:szCs w:val="24"/>
        </w:rPr>
        <w:t>pupils</w:t>
      </w:r>
      <w:r w:rsidR="00C66249" w:rsidRPr="00147E5C">
        <w:rPr>
          <w:rFonts w:ascii="Arial" w:eastAsia="Arial" w:hAnsi="Arial" w:cs="Arial"/>
          <w:sz w:val="24"/>
          <w:szCs w:val="24"/>
        </w:rPr>
        <w:t xml:space="preserve"> and colleagues in their own workplace</w:t>
      </w:r>
      <w:r w:rsidR="004E1EAC" w:rsidRPr="00147E5C">
        <w:rPr>
          <w:rFonts w:ascii="Arial" w:eastAsia="Arial" w:hAnsi="Arial" w:cs="Arial"/>
          <w:sz w:val="24"/>
          <w:szCs w:val="24"/>
        </w:rPr>
        <w:t>;</w:t>
      </w:r>
      <w:r w:rsidR="00C66249" w:rsidRPr="00147E5C">
        <w:rPr>
          <w:rFonts w:ascii="Arial" w:eastAsia="Arial" w:hAnsi="Arial" w:cs="Arial"/>
          <w:sz w:val="24"/>
          <w:szCs w:val="24"/>
        </w:rPr>
        <w:t xml:space="preserve"> </w:t>
      </w:r>
      <w:r w:rsidR="002F16C3" w:rsidRPr="00147E5C">
        <w:rPr>
          <w:rFonts w:ascii="Arial" w:eastAsia="Arial" w:hAnsi="Arial" w:cs="Arial"/>
          <w:sz w:val="24"/>
          <w:szCs w:val="24"/>
        </w:rPr>
        <w:t>especially</w:t>
      </w:r>
      <w:r w:rsidR="00C66249" w:rsidRPr="00147E5C">
        <w:rPr>
          <w:rFonts w:ascii="Arial" w:eastAsia="Arial" w:hAnsi="Arial" w:cs="Arial"/>
          <w:sz w:val="24"/>
          <w:szCs w:val="24"/>
        </w:rPr>
        <w:t xml:space="preserve"> </w:t>
      </w:r>
      <w:r w:rsidR="002F16C3" w:rsidRPr="00147E5C">
        <w:rPr>
          <w:rFonts w:ascii="Arial" w:eastAsia="Arial" w:hAnsi="Arial" w:cs="Arial"/>
          <w:sz w:val="24"/>
          <w:szCs w:val="24"/>
        </w:rPr>
        <w:t xml:space="preserve">when </w:t>
      </w:r>
      <w:r w:rsidR="00C66249" w:rsidRPr="00147E5C">
        <w:rPr>
          <w:rFonts w:ascii="Arial" w:eastAsia="Arial" w:hAnsi="Arial" w:cs="Arial"/>
          <w:sz w:val="24"/>
          <w:szCs w:val="24"/>
        </w:rPr>
        <w:t xml:space="preserve">the </w:t>
      </w:r>
      <w:r w:rsidR="00B63273" w:rsidRPr="00147E5C">
        <w:rPr>
          <w:rFonts w:ascii="Arial" w:eastAsia="Arial" w:hAnsi="Arial" w:cs="Arial"/>
          <w:sz w:val="24"/>
          <w:szCs w:val="24"/>
        </w:rPr>
        <w:t xml:space="preserve">critical </w:t>
      </w:r>
      <w:r w:rsidR="00B63273" w:rsidRPr="00147E5C">
        <w:rPr>
          <w:rFonts w:ascii="Arial" w:eastAsia="Arial" w:hAnsi="Arial" w:cs="Arial"/>
          <w:sz w:val="24"/>
          <w:szCs w:val="24"/>
        </w:rPr>
        <w:lastRenderedPageBreak/>
        <w:t xml:space="preserve">incident </w:t>
      </w:r>
      <w:r w:rsidR="001B42F0" w:rsidRPr="00147E5C">
        <w:rPr>
          <w:rFonts w:ascii="Arial" w:eastAsia="Arial" w:hAnsi="Arial" w:cs="Arial"/>
          <w:sz w:val="24"/>
          <w:szCs w:val="24"/>
        </w:rPr>
        <w:t>can elicit</w:t>
      </w:r>
      <w:r w:rsidR="00C66249" w:rsidRPr="00147E5C">
        <w:rPr>
          <w:rFonts w:ascii="Arial" w:eastAsia="Arial" w:hAnsi="Arial" w:cs="Arial"/>
          <w:sz w:val="24"/>
          <w:szCs w:val="24"/>
        </w:rPr>
        <w:t xml:space="preserve"> </w:t>
      </w:r>
      <w:r w:rsidR="00693970" w:rsidRPr="00147E5C">
        <w:rPr>
          <w:rFonts w:ascii="Arial" w:eastAsia="Arial" w:hAnsi="Arial" w:cs="Arial"/>
          <w:sz w:val="24"/>
          <w:szCs w:val="24"/>
        </w:rPr>
        <w:t>people’s</w:t>
      </w:r>
      <w:r w:rsidR="00C66249" w:rsidRPr="00147E5C">
        <w:rPr>
          <w:rFonts w:ascii="Arial" w:eastAsia="Arial" w:hAnsi="Arial" w:cs="Arial"/>
          <w:sz w:val="24"/>
          <w:szCs w:val="24"/>
        </w:rPr>
        <w:t xml:space="preserve"> </w:t>
      </w:r>
      <w:r w:rsidR="00695FE3" w:rsidRPr="00147E5C">
        <w:rPr>
          <w:rFonts w:ascii="Arial" w:eastAsia="Arial" w:hAnsi="Arial" w:cs="Arial"/>
          <w:sz w:val="24"/>
          <w:szCs w:val="24"/>
        </w:rPr>
        <w:t>intense</w:t>
      </w:r>
      <w:r w:rsidR="00C66249" w:rsidRPr="00147E5C">
        <w:rPr>
          <w:rFonts w:ascii="Arial" w:eastAsia="Arial" w:hAnsi="Arial" w:cs="Arial"/>
          <w:sz w:val="24"/>
          <w:szCs w:val="24"/>
        </w:rPr>
        <w:t xml:space="preserve"> values and beliefs. </w:t>
      </w:r>
      <w:r w:rsidR="003838D9" w:rsidRPr="00147E5C">
        <w:rPr>
          <w:rFonts w:ascii="Arial" w:eastAsia="Arial" w:hAnsi="Arial" w:cs="Arial"/>
          <w:sz w:val="24"/>
          <w:szCs w:val="24"/>
        </w:rPr>
        <w:t>Observations can also be carried out for a variety of reason</w:t>
      </w:r>
      <w:r w:rsidR="00A16EA8" w:rsidRPr="00147E5C">
        <w:rPr>
          <w:rFonts w:ascii="Arial" w:eastAsia="Arial" w:hAnsi="Arial" w:cs="Arial"/>
          <w:sz w:val="24"/>
          <w:szCs w:val="24"/>
        </w:rPr>
        <w:t>s</w:t>
      </w:r>
      <w:r w:rsidR="003838D9" w:rsidRPr="00147E5C">
        <w:rPr>
          <w:rFonts w:ascii="Arial" w:eastAsia="Arial" w:hAnsi="Arial" w:cs="Arial"/>
          <w:sz w:val="24"/>
          <w:szCs w:val="24"/>
        </w:rPr>
        <w:t xml:space="preserve"> including, furthering teaching methods and </w:t>
      </w:r>
      <w:r w:rsidR="009838B1" w:rsidRPr="00147E5C">
        <w:rPr>
          <w:rFonts w:ascii="Arial" w:eastAsia="Arial" w:hAnsi="Arial" w:cs="Arial"/>
          <w:sz w:val="24"/>
          <w:szCs w:val="24"/>
        </w:rPr>
        <w:t>assessments. Tripp (2012, p.143) concludes that as individuals</w:t>
      </w:r>
      <w:r w:rsidR="00A8534E" w:rsidRPr="00147E5C">
        <w:rPr>
          <w:rFonts w:ascii="Arial" w:eastAsia="Arial" w:hAnsi="Arial" w:cs="Arial"/>
          <w:sz w:val="24"/>
          <w:szCs w:val="24"/>
        </w:rPr>
        <w:t xml:space="preserve"> we can generate</w:t>
      </w:r>
      <w:r w:rsidR="009838B1" w:rsidRPr="00147E5C">
        <w:rPr>
          <w:rFonts w:ascii="Arial" w:eastAsia="Arial" w:hAnsi="Arial" w:cs="Arial"/>
          <w:sz w:val="24"/>
          <w:szCs w:val="24"/>
        </w:rPr>
        <w:t xml:space="preserve"> </w:t>
      </w:r>
      <w:r w:rsidR="0018606E" w:rsidRPr="00147E5C">
        <w:rPr>
          <w:rFonts w:ascii="Arial" w:eastAsia="Arial" w:hAnsi="Arial" w:cs="Arial"/>
          <w:sz w:val="24"/>
          <w:szCs w:val="24"/>
        </w:rPr>
        <w:t>contrasting</w:t>
      </w:r>
      <w:r w:rsidR="009838B1" w:rsidRPr="00147E5C">
        <w:rPr>
          <w:rFonts w:ascii="Arial" w:eastAsia="Arial" w:hAnsi="Arial" w:cs="Arial"/>
          <w:sz w:val="24"/>
          <w:szCs w:val="24"/>
        </w:rPr>
        <w:t xml:space="preserve"> outcomes from what</w:t>
      </w:r>
      <w:r w:rsidR="0018606E" w:rsidRPr="00147E5C">
        <w:rPr>
          <w:rFonts w:ascii="Arial" w:eastAsia="Arial" w:hAnsi="Arial" w:cs="Arial"/>
          <w:sz w:val="24"/>
          <w:szCs w:val="24"/>
        </w:rPr>
        <w:t xml:space="preserve"> may initially</w:t>
      </w:r>
      <w:r w:rsidR="009838B1" w:rsidRPr="00147E5C">
        <w:rPr>
          <w:rFonts w:ascii="Arial" w:eastAsia="Arial" w:hAnsi="Arial" w:cs="Arial"/>
          <w:sz w:val="24"/>
          <w:szCs w:val="24"/>
        </w:rPr>
        <w:t xml:space="preserve"> appea</w:t>
      </w:r>
      <w:r w:rsidR="0018606E" w:rsidRPr="00147E5C">
        <w:rPr>
          <w:rFonts w:ascii="Arial" w:eastAsia="Arial" w:hAnsi="Arial" w:cs="Arial"/>
          <w:sz w:val="24"/>
          <w:szCs w:val="24"/>
        </w:rPr>
        <w:t>r</w:t>
      </w:r>
      <w:r w:rsidR="009838B1" w:rsidRPr="00147E5C">
        <w:rPr>
          <w:rFonts w:ascii="Arial" w:eastAsia="Arial" w:hAnsi="Arial" w:cs="Arial"/>
          <w:sz w:val="24"/>
          <w:szCs w:val="24"/>
        </w:rPr>
        <w:t xml:space="preserve"> to be the same teaching technique</w:t>
      </w:r>
      <w:r w:rsidR="0018606E" w:rsidRPr="00147E5C">
        <w:rPr>
          <w:rFonts w:ascii="Arial" w:eastAsia="Arial" w:hAnsi="Arial" w:cs="Arial"/>
          <w:sz w:val="24"/>
          <w:szCs w:val="24"/>
        </w:rPr>
        <w:t>.</w:t>
      </w:r>
      <w:r w:rsidR="00E61361" w:rsidRPr="00147E5C">
        <w:rPr>
          <w:rFonts w:ascii="Arial" w:eastAsia="Arial" w:hAnsi="Arial" w:cs="Arial"/>
          <w:sz w:val="24"/>
          <w:szCs w:val="24"/>
        </w:rPr>
        <w:t xml:space="preserve"> </w:t>
      </w:r>
      <w:r w:rsidR="007437B5" w:rsidRPr="00147E5C">
        <w:rPr>
          <w:rFonts w:ascii="Arial" w:eastAsia="Arial" w:hAnsi="Arial" w:cs="Arial"/>
          <w:sz w:val="24"/>
          <w:szCs w:val="24"/>
        </w:rPr>
        <w:t>Meanwhile</w:t>
      </w:r>
      <w:r w:rsidR="00056F9B" w:rsidRPr="00147E5C">
        <w:rPr>
          <w:rFonts w:ascii="Arial" w:eastAsia="Arial" w:hAnsi="Arial" w:cs="Arial"/>
          <w:sz w:val="24"/>
          <w:szCs w:val="24"/>
        </w:rPr>
        <w:t xml:space="preserve"> the outcome</w:t>
      </w:r>
      <w:r w:rsidR="009838B1" w:rsidRPr="00147E5C">
        <w:rPr>
          <w:rFonts w:ascii="Arial" w:eastAsia="Arial" w:hAnsi="Arial" w:cs="Arial"/>
          <w:sz w:val="24"/>
          <w:szCs w:val="24"/>
        </w:rPr>
        <w:t xml:space="preserve"> may </w:t>
      </w:r>
      <w:r w:rsidR="00056F9B" w:rsidRPr="00147E5C">
        <w:rPr>
          <w:rFonts w:ascii="Arial" w:eastAsia="Arial" w:hAnsi="Arial" w:cs="Arial"/>
          <w:sz w:val="24"/>
          <w:szCs w:val="24"/>
        </w:rPr>
        <w:t>also not</w:t>
      </w:r>
      <w:r w:rsidR="009838B1" w:rsidRPr="00147E5C">
        <w:rPr>
          <w:rFonts w:ascii="Arial" w:eastAsia="Arial" w:hAnsi="Arial" w:cs="Arial"/>
          <w:sz w:val="24"/>
          <w:szCs w:val="24"/>
        </w:rPr>
        <w:t xml:space="preserve"> </w:t>
      </w:r>
      <w:r w:rsidR="00C819A1" w:rsidRPr="00147E5C">
        <w:rPr>
          <w:rFonts w:ascii="Arial" w:eastAsia="Arial" w:hAnsi="Arial" w:cs="Arial"/>
          <w:sz w:val="24"/>
          <w:szCs w:val="24"/>
        </w:rPr>
        <w:t xml:space="preserve">conform </w:t>
      </w:r>
      <w:r w:rsidR="009838B1" w:rsidRPr="00147E5C">
        <w:rPr>
          <w:rFonts w:ascii="Arial" w:eastAsia="Arial" w:hAnsi="Arial" w:cs="Arial"/>
          <w:sz w:val="24"/>
          <w:szCs w:val="24"/>
        </w:rPr>
        <w:t>with</w:t>
      </w:r>
      <w:r w:rsidR="00C819A1" w:rsidRPr="00147E5C">
        <w:rPr>
          <w:rFonts w:ascii="Arial" w:eastAsia="Arial" w:hAnsi="Arial" w:cs="Arial"/>
          <w:sz w:val="24"/>
          <w:szCs w:val="24"/>
        </w:rPr>
        <w:t xml:space="preserve"> </w:t>
      </w:r>
      <w:r w:rsidR="009838B1" w:rsidRPr="00147E5C">
        <w:rPr>
          <w:rFonts w:ascii="Arial" w:eastAsia="Arial" w:hAnsi="Arial" w:cs="Arial"/>
          <w:sz w:val="24"/>
          <w:szCs w:val="24"/>
        </w:rPr>
        <w:t>their</w:t>
      </w:r>
      <w:r w:rsidR="00C819A1" w:rsidRPr="00147E5C">
        <w:rPr>
          <w:rFonts w:ascii="Arial" w:eastAsia="Arial" w:hAnsi="Arial" w:cs="Arial"/>
          <w:sz w:val="24"/>
          <w:szCs w:val="24"/>
        </w:rPr>
        <w:t xml:space="preserve"> own</w:t>
      </w:r>
      <w:r w:rsidR="009838B1" w:rsidRPr="00147E5C">
        <w:rPr>
          <w:rFonts w:ascii="Arial" w:eastAsia="Arial" w:hAnsi="Arial" w:cs="Arial"/>
          <w:sz w:val="24"/>
          <w:szCs w:val="24"/>
        </w:rPr>
        <w:t xml:space="preserve"> professional experience</w:t>
      </w:r>
      <w:r w:rsidR="00C819A1" w:rsidRPr="00147E5C">
        <w:rPr>
          <w:rFonts w:ascii="Arial" w:eastAsia="Arial" w:hAnsi="Arial" w:cs="Arial"/>
          <w:sz w:val="24"/>
          <w:szCs w:val="24"/>
        </w:rPr>
        <w:t>, requiring justification</w:t>
      </w:r>
      <w:r w:rsidR="00D4454C" w:rsidRPr="00147E5C">
        <w:rPr>
          <w:rFonts w:ascii="Arial" w:eastAsia="Arial" w:hAnsi="Arial" w:cs="Arial"/>
          <w:sz w:val="24"/>
          <w:szCs w:val="24"/>
        </w:rPr>
        <w:t xml:space="preserve"> and explanation of</w:t>
      </w:r>
      <w:r w:rsidR="009838B1" w:rsidRPr="00147E5C">
        <w:rPr>
          <w:rFonts w:ascii="Arial" w:eastAsia="Arial" w:hAnsi="Arial" w:cs="Arial"/>
          <w:sz w:val="24"/>
          <w:szCs w:val="24"/>
        </w:rPr>
        <w:t xml:space="preserve"> the practice. </w:t>
      </w:r>
      <w:r w:rsidR="00746887" w:rsidRPr="00147E5C">
        <w:rPr>
          <w:rFonts w:ascii="Arial" w:eastAsia="Arial" w:hAnsi="Arial" w:cs="Arial"/>
          <w:sz w:val="24"/>
          <w:szCs w:val="24"/>
        </w:rPr>
        <w:t>Likewise, Arshad</w:t>
      </w:r>
      <w:r w:rsidR="009838B1" w:rsidRPr="00147E5C">
        <w:rPr>
          <w:rFonts w:ascii="Arial" w:eastAsia="Arial" w:hAnsi="Arial" w:cs="Arial"/>
          <w:sz w:val="24"/>
          <w:szCs w:val="24"/>
        </w:rPr>
        <w:t xml:space="preserve"> (2012, p.7) states that previous </w:t>
      </w:r>
      <w:r w:rsidR="00124BA1" w:rsidRPr="00147E5C">
        <w:rPr>
          <w:rFonts w:ascii="Arial" w:eastAsia="Arial" w:hAnsi="Arial" w:cs="Arial"/>
          <w:sz w:val="24"/>
          <w:szCs w:val="24"/>
        </w:rPr>
        <w:t xml:space="preserve">understanding </w:t>
      </w:r>
      <w:r w:rsidR="009838B1" w:rsidRPr="00147E5C">
        <w:rPr>
          <w:rFonts w:ascii="Arial" w:eastAsia="Arial" w:hAnsi="Arial" w:cs="Arial"/>
          <w:sz w:val="24"/>
          <w:szCs w:val="24"/>
        </w:rPr>
        <w:t>of learning, both negative</w:t>
      </w:r>
      <w:r w:rsidR="00124BA1" w:rsidRPr="00147E5C">
        <w:rPr>
          <w:rFonts w:ascii="Arial" w:eastAsia="Arial" w:hAnsi="Arial" w:cs="Arial"/>
          <w:sz w:val="24"/>
          <w:szCs w:val="24"/>
        </w:rPr>
        <w:t xml:space="preserve"> and positive</w:t>
      </w:r>
      <w:r w:rsidR="009838B1" w:rsidRPr="00147E5C">
        <w:rPr>
          <w:rFonts w:ascii="Arial" w:eastAsia="Arial" w:hAnsi="Arial" w:cs="Arial"/>
          <w:sz w:val="24"/>
          <w:szCs w:val="24"/>
        </w:rPr>
        <w:t xml:space="preserve">, </w:t>
      </w:r>
      <w:r w:rsidR="00B40962" w:rsidRPr="00147E5C">
        <w:rPr>
          <w:rFonts w:ascii="Arial" w:eastAsia="Arial" w:hAnsi="Arial" w:cs="Arial"/>
          <w:sz w:val="24"/>
          <w:szCs w:val="24"/>
        </w:rPr>
        <w:t>mould</w:t>
      </w:r>
      <w:r w:rsidR="007D7772" w:rsidRPr="00147E5C">
        <w:rPr>
          <w:rFonts w:ascii="Arial" w:eastAsia="Arial" w:hAnsi="Arial" w:cs="Arial"/>
          <w:sz w:val="24"/>
          <w:szCs w:val="24"/>
        </w:rPr>
        <w:t xml:space="preserve"> </w:t>
      </w:r>
      <w:r w:rsidR="009838B1" w:rsidRPr="00147E5C">
        <w:rPr>
          <w:rFonts w:ascii="Arial" w:eastAsia="Arial" w:hAnsi="Arial" w:cs="Arial"/>
          <w:sz w:val="24"/>
          <w:szCs w:val="24"/>
        </w:rPr>
        <w:t>who we are as teachers</w:t>
      </w:r>
      <w:r w:rsidR="007D7772" w:rsidRPr="00147E5C">
        <w:rPr>
          <w:rFonts w:ascii="Arial" w:eastAsia="Arial" w:hAnsi="Arial" w:cs="Arial"/>
          <w:sz w:val="24"/>
          <w:szCs w:val="24"/>
        </w:rPr>
        <w:t>. T</w:t>
      </w:r>
      <w:r w:rsidR="009838B1" w:rsidRPr="00147E5C">
        <w:rPr>
          <w:rFonts w:ascii="Arial" w:eastAsia="Arial" w:hAnsi="Arial" w:cs="Arial"/>
          <w:sz w:val="24"/>
          <w:szCs w:val="24"/>
        </w:rPr>
        <w:t xml:space="preserve">hose </w:t>
      </w:r>
      <w:r w:rsidR="007D7772" w:rsidRPr="00147E5C">
        <w:rPr>
          <w:rFonts w:ascii="Arial" w:eastAsia="Arial" w:hAnsi="Arial" w:cs="Arial"/>
          <w:sz w:val="24"/>
          <w:szCs w:val="24"/>
        </w:rPr>
        <w:t>previous understandings</w:t>
      </w:r>
      <w:r w:rsidR="009838B1" w:rsidRPr="00147E5C">
        <w:rPr>
          <w:rFonts w:ascii="Arial" w:eastAsia="Arial" w:hAnsi="Arial" w:cs="Arial"/>
          <w:sz w:val="24"/>
          <w:szCs w:val="24"/>
        </w:rPr>
        <w:t xml:space="preserve"> can and will </w:t>
      </w:r>
      <w:r w:rsidR="00746887" w:rsidRPr="00147E5C">
        <w:rPr>
          <w:rFonts w:ascii="Arial" w:eastAsia="Arial" w:hAnsi="Arial" w:cs="Arial"/>
          <w:sz w:val="24"/>
          <w:szCs w:val="24"/>
        </w:rPr>
        <w:t>produce</w:t>
      </w:r>
      <w:r w:rsidR="00170A86" w:rsidRPr="00147E5C">
        <w:rPr>
          <w:rFonts w:ascii="Arial" w:eastAsia="Arial" w:hAnsi="Arial" w:cs="Arial"/>
          <w:sz w:val="24"/>
          <w:szCs w:val="24"/>
        </w:rPr>
        <w:t xml:space="preserve"> </w:t>
      </w:r>
      <w:r w:rsidR="00DA3960" w:rsidRPr="00147E5C">
        <w:rPr>
          <w:rFonts w:ascii="Arial" w:eastAsia="Arial" w:hAnsi="Arial" w:cs="Arial"/>
          <w:sz w:val="24"/>
          <w:szCs w:val="24"/>
        </w:rPr>
        <w:t>factors</w:t>
      </w:r>
      <w:r w:rsidR="006C7375" w:rsidRPr="00147E5C">
        <w:rPr>
          <w:rFonts w:ascii="Arial" w:eastAsia="Arial" w:hAnsi="Arial" w:cs="Arial"/>
          <w:sz w:val="24"/>
          <w:szCs w:val="24"/>
        </w:rPr>
        <w:t xml:space="preserve"> </w:t>
      </w:r>
      <w:r w:rsidR="00F065C9" w:rsidRPr="00147E5C">
        <w:rPr>
          <w:rFonts w:ascii="Arial" w:eastAsia="Arial" w:hAnsi="Arial" w:cs="Arial"/>
          <w:sz w:val="24"/>
          <w:szCs w:val="24"/>
        </w:rPr>
        <w:t>when shaping a</w:t>
      </w:r>
      <w:r w:rsidR="009838B1" w:rsidRPr="00147E5C">
        <w:rPr>
          <w:rFonts w:ascii="Arial" w:eastAsia="Arial" w:hAnsi="Arial" w:cs="Arial"/>
          <w:sz w:val="24"/>
          <w:szCs w:val="24"/>
        </w:rPr>
        <w:t xml:space="preserve"> professional </w:t>
      </w:r>
      <w:r w:rsidR="00F065C9" w:rsidRPr="00147E5C">
        <w:rPr>
          <w:rFonts w:ascii="Arial" w:eastAsia="Arial" w:hAnsi="Arial" w:cs="Arial"/>
          <w:sz w:val="24"/>
          <w:szCs w:val="24"/>
        </w:rPr>
        <w:t>style</w:t>
      </w:r>
      <w:r w:rsidR="00B40962" w:rsidRPr="00147E5C">
        <w:rPr>
          <w:rFonts w:ascii="Arial" w:eastAsia="Arial" w:hAnsi="Arial" w:cs="Arial"/>
          <w:sz w:val="24"/>
          <w:szCs w:val="24"/>
        </w:rPr>
        <w:t xml:space="preserve"> and</w:t>
      </w:r>
      <w:r w:rsidR="00F065C9" w:rsidRPr="00147E5C">
        <w:rPr>
          <w:rFonts w:ascii="Arial" w:eastAsia="Arial" w:hAnsi="Arial" w:cs="Arial"/>
          <w:sz w:val="24"/>
          <w:szCs w:val="24"/>
        </w:rPr>
        <w:t xml:space="preserve"> </w:t>
      </w:r>
      <w:r w:rsidR="00B40962" w:rsidRPr="00147E5C">
        <w:rPr>
          <w:rFonts w:ascii="Arial" w:eastAsia="Arial" w:hAnsi="Arial" w:cs="Arial"/>
          <w:sz w:val="24"/>
          <w:szCs w:val="24"/>
        </w:rPr>
        <w:t>uniqueness.</w:t>
      </w:r>
      <w:r w:rsidR="00DA3960" w:rsidRPr="00147E5C">
        <w:rPr>
          <w:rFonts w:ascii="Arial" w:eastAsia="Arial" w:hAnsi="Arial" w:cs="Arial"/>
          <w:sz w:val="24"/>
          <w:szCs w:val="24"/>
        </w:rPr>
        <w:t xml:space="preserve"> </w:t>
      </w:r>
      <w:r w:rsidR="00EA1E5A" w:rsidRPr="00147E5C">
        <w:rPr>
          <w:rFonts w:ascii="Arial" w:eastAsia="Arial" w:hAnsi="Arial" w:cs="Arial"/>
          <w:sz w:val="24"/>
          <w:szCs w:val="24"/>
        </w:rPr>
        <w:t>For the purpose of this essay a non-participant approach was used</w:t>
      </w:r>
      <w:r w:rsidR="00535CCD" w:rsidRPr="00147E5C">
        <w:rPr>
          <w:rFonts w:ascii="Arial" w:eastAsia="Arial" w:hAnsi="Arial" w:cs="Arial"/>
          <w:sz w:val="24"/>
          <w:szCs w:val="24"/>
        </w:rPr>
        <w:t>, although this school will be visited regularly, as a new person</w:t>
      </w:r>
      <w:r w:rsidR="00FC2858">
        <w:rPr>
          <w:rFonts w:ascii="Arial" w:eastAsia="Arial" w:hAnsi="Arial" w:cs="Arial"/>
          <w:sz w:val="24"/>
          <w:szCs w:val="24"/>
        </w:rPr>
        <w:t xml:space="preserve"> within the classroom</w:t>
      </w:r>
      <w:r w:rsidR="00535CCD" w:rsidRPr="00147E5C">
        <w:rPr>
          <w:rFonts w:ascii="Arial" w:eastAsia="Arial" w:hAnsi="Arial" w:cs="Arial"/>
          <w:sz w:val="24"/>
          <w:szCs w:val="24"/>
        </w:rPr>
        <w:t xml:space="preserve"> it was deemed </w:t>
      </w:r>
      <w:r w:rsidR="00993366" w:rsidRPr="00147E5C">
        <w:rPr>
          <w:rFonts w:ascii="Arial" w:eastAsia="Arial" w:hAnsi="Arial" w:cs="Arial"/>
          <w:sz w:val="24"/>
          <w:szCs w:val="24"/>
        </w:rPr>
        <w:t xml:space="preserve">an </w:t>
      </w:r>
      <w:r w:rsidR="00535CCD" w:rsidRPr="00147E5C">
        <w:rPr>
          <w:rFonts w:ascii="Arial" w:eastAsia="Arial" w:hAnsi="Arial" w:cs="Arial"/>
          <w:sz w:val="24"/>
          <w:szCs w:val="24"/>
        </w:rPr>
        <w:t>appropriate</w:t>
      </w:r>
      <w:r w:rsidR="00993366" w:rsidRPr="00147E5C">
        <w:rPr>
          <w:rFonts w:ascii="Arial" w:eastAsia="Arial" w:hAnsi="Arial" w:cs="Arial"/>
          <w:sz w:val="24"/>
          <w:szCs w:val="24"/>
        </w:rPr>
        <w:t xml:space="preserve"> method</w:t>
      </w:r>
      <w:r w:rsidR="00322F25" w:rsidRPr="00147E5C">
        <w:rPr>
          <w:rFonts w:ascii="Arial" w:eastAsia="Arial" w:hAnsi="Arial" w:cs="Arial"/>
          <w:sz w:val="24"/>
          <w:szCs w:val="24"/>
        </w:rPr>
        <w:t>.</w:t>
      </w:r>
      <w:r w:rsidR="00535CCD" w:rsidRPr="00147E5C">
        <w:rPr>
          <w:rFonts w:ascii="Arial" w:eastAsia="Arial" w:hAnsi="Arial" w:cs="Arial"/>
          <w:sz w:val="24"/>
          <w:szCs w:val="24"/>
        </w:rPr>
        <w:t xml:space="preserve"> This approach ensured that </w:t>
      </w:r>
      <w:r w:rsidR="00A34411" w:rsidRPr="00147E5C">
        <w:rPr>
          <w:rFonts w:ascii="Arial" w:eastAsia="Arial" w:hAnsi="Arial" w:cs="Arial"/>
          <w:sz w:val="24"/>
          <w:szCs w:val="24"/>
        </w:rPr>
        <w:t>the</w:t>
      </w:r>
      <w:r w:rsidR="000F28E0" w:rsidRPr="00147E5C">
        <w:rPr>
          <w:rFonts w:ascii="Arial" w:eastAsia="Arial" w:hAnsi="Arial" w:cs="Arial"/>
          <w:sz w:val="24"/>
          <w:szCs w:val="24"/>
        </w:rPr>
        <w:t xml:space="preserve">re </w:t>
      </w:r>
      <w:r w:rsidR="00A34411" w:rsidRPr="00147E5C">
        <w:rPr>
          <w:rFonts w:ascii="Arial" w:eastAsia="Arial" w:hAnsi="Arial" w:cs="Arial"/>
          <w:sz w:val="24"/>
          <w:szCs w:val="24"/>
        </w:rPr>
        <w:t xml:space="preserve">were </w:t>
      </w:r>
      <w:r w:rsidR="002D018D" w:rsidRPr="00147E5C">
        <w:rPr>
          <w:rFonts w:ascii="Arial" w:eastAsia="Arial" w:hAnsi="Arial" w:cs="Arial"/>
          <w:sz w:val="24"/>
          <w:szCs w:val="24"/>
        </w:rPr>
        <w:t>no pre-conceived</w:t>
      </w:r>
      <w:r w:rsidR="000F28E0" w:rsidRPr="00147E5C">
        <w:rPr>
          <w:rFonts w:ascii="Arial" w:eastAsia="Arial" w:hAnsi="Arial" w:cs="Arial"/>
          <w:sz w:val="24"/>
          <w:szCs w:val="24"/>
        </w:rPr>
        <w:t xml:space="preserve"> ethics</w:t>
      </w:r>
      <w:r w:rsidR="002D018D" w:rsidRPr="00147E5C">
        <w:rPr>
          <w:rFonts w:ascii="Arial" w:eastAsia="Arial" w:hAnsi="Arial" w:cs="Arial"/>
          <w:sz w:val="24"/>
          <w:szCs w:val="24"/>
        </w:rPr>
        <w:t xml:space="preserve"> due to prior knowledge. </w:t>
      </w:r>
      <w:r w:rsidR="00545EBD" w:rsidRPr="00147E5C">
        <w:rPr>
          <w:rFonts w:ascii="Arial" w:eastAsia="Arial" w:hAnsi="Arial" w:cs="Arial"/>
          <w:sz w:val="24"/>
          <w:szCs w:val="24"/>
        </w:rPr>
        <w:t>Observations can also be extended to case studies, where a particular child</w:t>
      </w:r>
      <w:r w:rsidR="00426875" w:rsidRPr="00147E5C">
        <w:rPr>
          <w:rFonts w:ascii="Arial" w:eastAsia="Arial" w:hAnsi="Arial" w:cs="Arial"/>
          <w:sz w:val="24"/>
          <w:szCs w:val="24"/>
        </w:rPr>
        <w:t xml:space="preserve"> or </w:t>
      </w:r>
      <w:r w:rsidR="009C0818" w:rsidRPr="00147E5C">
        <w:rPr>
          <w:rFonts w:ascii="Arial" w:eastAsia="Arial" w:hAnsi="Arial" w:cs="Arial"/>
          <w:sz w:val="24"/>
          <w:szCs w:val="24"/>
        </w:rPr>
        <w:t>area</w:t>
      </w:r>
      <w:r w:rsidR="00545EBD" w:rsidRPr="00147E5C">
        <w:rPr>
          <w:rFonts w:ascii="Arial" w:eastAsia="Arial" w:hAnsi="Arial" w:cs="Arial"/>
          <w:sz w:val="24"/>
          <w:szCs w:val="24"/>
        </w:rPr>
        <w:t xml:space="preserve"> is observed over a longer time period. </w:t>
      </w:r>
      <w:r w:rsidR="003A081F" w:rsidRPr="00147E5C">
        <w:rPr>
          <w:rFonts w:ascii="Arial" w:eastAsia="Arial" w:hAnsi="Arial" w:cs="Arial"/>
          <w:sz w:val="24"/>
          <w:szCs w:val="24"/>
        </w:rPr>
        <w:t>Bassey (</w:t>
      </w:r>
      <w:r w:rsidR="002B55AC" w:rsidRPr="00147E5C">
        <w:rPr>
          <w:rFonts w:ascii="Arial" w:eastAsia="Arial" w:hAnsi="Arial" w:cs="Arial"/>
          <w:sz w:val="24"/>
          <w:szCs w:val="24"/>
        </w:rPr>
        <w:t>1999</w:t>
      </w:r>
      <w:r w:rsidR="004D2E14" w:rsidRPr="00147E5C">
        <w:rPr>
          <w:rFonts w:ascii="Arial" w:eastAsia="Arial" w:hAnsi="Arial" w:cs="Arial"/>
          <w:sz w:val="24"/>
          <w:szCs w:val="24"/>
        </w:rPr>
        <w:t>, p.11</w:t>
      </w:r>
      <w:r w:rsidR="00026FF4" w:rsidRPr="00147E5C">
        <w:rPr>
          <w:rFonts w:ascii="Arial" w:eastAsia="Arial" w:hAnsi="Arial" w:cs="Arial"/>
          <w:sz w:val="24"/>
          <w:szCs w:val="24"/>
        </w:rPr>
        <w:t xml:space="preserve">) quotes Hargreaves (1996:2) who identifies that </w:t>
      </w:r>
      <w:r w:rsidR="009E72F4" w:rsidRPr="00147E5C">
        <w:rPr>
          <w:rFonts w:ascii="Arial" w:eastAsia="Arial" w:hAnsi="Arial" w:cs="Arial"/>
          <w:sz w:val="24"/>
          <w:szCs w:val="24"/>
        </w:rPr>
        <w:t>most educational research is non-</w:t>
      </w:r>
      <w:r w:rsidR="00525164" w:rsidRPr="00147E5C">
        <w:rPr>
          <w:rFonts w:ascii="Arial" w:eastAsia="Arial" w:hAnsi="Arial" w:cs="Arial"/>
          <w:sz w:val="24"/>
          <w:szCs w:val="24"/>
        </w:rPr>
        <w:t xml:space="preserve">progressive </w:t>
      </w:r>
      <w:r w:rsidR="009E72F4" w:rsidRPr="00147E5C">
        <w:rPr>
          <w:rFonts w:ascii="Arial" w:eastAsia="Arial" w:hAnsi="Arial" w:cs="Arial"/>
          <w:sz w:val="24"/>
          <w:szCs w:val="24"/>
        </w:rPr>
        <w:t xml:space="preserve">due to fewer researchers seeking to create a </w:t>
      </w:r>
      <w:r w:rsidR="002307CC" w:rsidRPr="00147E5C">
        <w:rPr>
          <w:rFonts w:ascii="Arial" w:eastAsia="Arial" w:hAnsi="Arial" w:cs="Arial"/>
          <w:sz w:val="24"/>
          <w:szCs w:val="24"/>
        </w:rPr>
        <w:t>frame</w:t>
      </w:r>
      <w:r w:rsidR="009E72F4" w:rsidRPr="00147E5C">
        <w:rPr>
          <w:rFonts w:ascii="Arial" w:eastAsia="Arial" w:hAnsi="Arial" w:cs="Arial"/>
          <w:sz w:val="24"/>
          <w:szCs w:val="24"/>
        </w:rPr>
        <w:t xml:space="preserve"> of </w:t>
      </w:r>
      <w:r w:rsidR="002307CC" w:rsidRPr="00147E5C">
        <w:rPr>
          <w:rFonts w:ascii="Arial" w:eastAsia="Arial" w:hAnsi="Arial" w:cs="Arial"/>
          <w:sz w:val="24"/>
          <w:szCs w:val="24"/>
        </w:rPr>
        <w:t>awaren</w:t>
      </w:r>
      <w:r w:rsidR="0048024B">
        <w:rPr>
          <w:rFonts w:ascii="Arial" w:eastAsia="Arial" w:hAnsi="Arial" w:cs="Arial"/>
          <w:sz w:val="24"/>
          <w:szCs w:val="24"/>
        </w:rPr>
        <w:t>e</w:t>
      </w:r>
      <w:r w:rsidR="002307CC" w:rsidRPr="00147E5C">
        <w:rPr>
          <w:rFonts w:ascii="Arial" w:eastAsia="Arial" w:hAnsi="Arial" w:cs="Arial"/>
          <w:sz w:val="24"/>
          <w:szCs w:val="24"/>
        </w:rPr>
        <w:t>ss</w:t>
      </w:r>
      <w:r w:rsidR="009E72F4" w:rsidRPr="00147E5C">
        <w:rPr>
          <w:rFonts w:ascii="Arial" w:eastAsia="Arial" w:hAnsi="Arial" w:cs="Arial"/>
          <w:sz w:val="24"/>
          <w:szCs w:val="24"/>
        </w:rPr>
        <w:t xml:space="preserve"> which can then be tested, extended or replaced </w:t>
      </w:r>
      <w:r w:rsidR="005774DC" w:rsidRPr="00147E5C">
        <w:rPr>
          <w:rFonts w:ascii="Arial" w:eastAsia="Arial" w:hAnsi="Arial" w:cs="Arial"/>
          <w:sz w:val="24"/>
          <w:szCs w:val="24"/>
        </w:rPr>
        <w:t>efficiently.</w:t>
      </w:r>
      <w:r w:rsidR="002B55AC" w:rsidRPr="00147E5C">
        <w:rPr>
          <w:rFonts w:ascii="Arial" w:eastAsia="Arial" w:hAnsi="Arial" w:cs="Arial"/>
          <w:sz w:val="24"/>
          <w:szCs w:val="24"/>
        </w:rPr>
        <w:t xml:space="preserve"> However</w:t>
      </w:r>
      <w:r w:rsidR="00327311" w:rsidRPr="00147E5C">
        <w:rPr>
          <w:rFonts w:ascii="Arial" w:eastAsia="Arial" w:hAnsi="Arial" w:cs="Arial"/>
          <w:sz w:val="24"/>
          <w:szCs w:val="24"/>
        </w:rPr>
        <w:t>,</w:t>
      </w:r>
      <w:r w:rsidR="002B55AC" w:rsidRPr="00147E5C">
        <w:rPr>
          <w:rFonts w:ascii="Arial" w:eastAsia="Arial" w:hAnsi="Arial" w:cs="Arial"/>
          <w:sz w:val="24"/>
          <w:szCs w:val="24"/>
        </w:rPr>
        <w:t xml:space="preserve"> the </w:t>
      </w:r>
      <w:r w:rsidR="000D79C3" w:rsidRPr="00147E5C">
        <w:rPr>
          <w:rFonts w:ascii="Arial" w:eastAsia="Arial" w:hAnsi="Arial" w:cs="Arial"/>
          <w:sz w:val="24"/>
          <w:szCs w:val="24"/>
        </w:rPr>
        <w:t>design</w:t>
      </w:r>
      <w:r w:rsidR="002B55AC" w:rsidRPr="00147E5C">
        <w:rPr>
          <w:rFonts w:ascii="Arial" w:eastAsia="Arial" w:hAnsi="Arial" w:cs="Arial"/>
          <w:sz w:val="24"/>
          <w:szCs w:val="24"/>
        </w:rPr>
        <w:t xml:space="preserve"> of the new curriculum </w:t>
      </w:r>
      <w:r w:rsidR="00F66122" w:rsidRPr="00147E5C">
        <w:rPr>
          <w:rFonts w:ascii="Arial" w:eastAsia="Arial" w:hAnsi="Arial" w:cs="Arial"/>
          <w:sz w:val="24"/>
          <w:szCs w:val="24"/>
        </w:rPr>
        <w:t>has come to fruition through</w:t>
      </w:r>
      <w:r w:rsidR="00327311" w:rsidRPr="00147E5C">
        <w:rPr>
          <w:rFonts w:ascii="Arial" w:eastAsia="Arial" w:hAnsi="Arial" w:cs="Arial"/>
          <w:sz w:val="24"/>
          <w:szCs w:val="24"/>
        </w:rPr>
        <w:t xml:space="preserve"> the examination of</w:t>
      </w:r>
      <w:r w:rsidR="00F66122" w:rsidRPr="00147E5C">
        <w:rPr>
          <w:rFonts w:ascii="Arial" w:eastAsia="Arial" w:hAnsi="Arial" w:cs="Arial"/>
          <w:sz w:val="24"/>
          <w:szCs w:val="24"/>
        </w:rPr>
        <w:t xml:space="preserve"> multiple case studies</w:t>
      </w:r>
      <w:r w:rsidR="000D79C3" w:rsidRPr="00147E5C">
        <w:rPr>
          <w:rFonts w:ascii="Arial" w:eastAsia="Arial" w:hAnsi="Arial" w:cs="Arial"/>
          <w:sz w:val="24"/>
          <w:szCs w:val="24"/>
        </w:rPr>
        <w:t>. Maughan (2019)</w:t>
      </w:r>
      <w:r w:rsidR="00D536FC" w:rsidRPr="00147E5C">
        <w:rPr>
          <w:rFonts w:ascii="Arial" w:eastAsia="Arial" w:hAnsi="Arial" w:cs="Arial"/>
          <w:sz w:val="24"/>
          <w:szCs w:val="24"/>
        </w:rPr>
        <w:t xml:space="preserve"> explains in a blog that </w:t>
      </w:r>
      <w:r w:rsidR="00D1144F" w:rsidRPr="00147E5C">
        <w:rPr>
          <w:rFonts w:ascii="Arial" w:eastAsia="Arial" w:hAnsi="Arial" w:cs="Arial"/>
          <w:sz w:val="24"/>
          <w:szCs w:val="24"/>
        </w:rPr>
        <w:t>longitudinal studies will be completed</w:t>
      </w:r>
      <w:r w:rsidR="007920ED" w:rsidRPr="00147E5C">
        <w:rPr>
          <w:rFonts w:ascii="Arial" w:eastAsia="Arial" w:hAnsi="Arial" w:cs="Arial"/>
          <w:sz w:val="24"/>
          <w:szCs w:val="24"/>
        </w:rPr>
        <w:t>, challenging teachers to complete ‘live’</w:t>
      </w:r>
      <w:r w:rsidR="009B4F95" w:rsidRPr="00147E5C">
        <w:rPr>
          <w:rFonts w:ascii="Arial" w:eastAsia="Arial" w:hAnsi="Arial" w:cs="Arial"/>
          <w:sz w:val="24"/>
          <w:szCs w:val="24"/>
        </w:rPr>
        <w:t xml:space="preserve"> ongoing</w:t>
      </w:r>
      <w:r w:rsidR="00D1144F" w:rsidRPr="00147E5C">
        <w:rPr>
          <w:rFonts w:ascii="Arial" w:eastAsia="Arial" w:hAnsi="Arial" w:cs="Arial"/>
          <w:sz w:val="24"/>
          <w:szCs w:val="24"/>
        </w:rPr>
        <w:t xml:space="preserve"> assessments</w:t>
      </w:r>
      <w:r w:rsidR="00AA7C15" w:rsidRPr="00147E5C">
        <w:rPr>
          <w:rFonts w:ascii="Arial" w:eastAsia="Arial" w:hAnsi="Arial" w:cs="Arial"/>
          <w:sz w:val="24"/>
          <w:szCs w:val="24"/>
        </w:rPr>
        <w:t xml:space="preserve">, linking to assessments for learning </w:t>
      </w:r>
      <w:r w:rsidR="009D3847" w:rsidRPr="00147E5C">
        <w:rPr>
          <w:rFonts w:ascii="Arial" w:eastAsia="Arial" w:hAnsi="Arial" w:cs="Arial"/>
          <w:sz w:val="24"/>
          <w:szCs w:val="24"/>
        </w:rPr>
        <w:t>within the</w:t>
      </w:r>
      <w:r w:rsidR="00AA7C15" w:rsidRPr="00147E5C">
        <w:rPr>
          <w:rFonts w:ascii="Arial" w:eastAsia="Arial" w:hAnsi="Arial" w:cs="Arial"/>
          <w:sz w:val="24"/>
          <w:szCs w:val="24"/>
        </w:rPr>
        <w:t xml:space="preserve"> new curriculum. </w:t>
      </w:r>
      <w:r w:rsidR="00A90A4F" w:rsidRPr="00147E5C">
        <w:rPr>
          <w:rFonts w:ascii="Arial" w:eastAsia="Arial" w:hAnsi="Arial" w:cs="Arial"/>
          <w:sz w:val="24"/>
          <w:szCs w:val="24"/>
        </w:rPr>
        <w:t xml:space="preserve">If linked to a specific area, these can be identified as case studies. </w:t>
      </w:r>
      <w:r w:rsidR="00896E45" w:rsidRPr="00147E5C">
        <w:rPr>
          <w:rFonts w:ascii="Arial" w:eastAsia="Arial" w:hAnsi="Arial" w:cs="Arial"/>
          <w:sz w:val="24"/>
          <w:szCs w:val="24"/>
        </w:rPr>
        <w:t xml:space="preserve">Due to time restraints however, this observation could not be extended. </w:t>
      </w:r>
    </w:p>
    <w:p w14:paraId="68F121C9" w14:textId="45665D25" w:rsidR="009A4E6B" w:rsidRDefault="00A6729F" w:rsidP="0052757B">
      <w:pPr>
        <w:spacing w:line="360" w:lineRule="auto"/>
        <w:jc w:val="both"/>
        <w:rPr>
          <w:rFonts w:ascii="Arial" w:eastAsia="Arial" w:hAnsi="Arial" w:cs="Arial"/>
          <w:sz w:val="24"/>
          <w:szCs w:val="24"/>
        </w:rPr>
      </w:pPr>
      <w:r w:rsidRPr="00147E5C">
        <w:rPr>
          <w:rFonts w:ascii="Arial" w:eastAsia="Arial" w:hAnsi="Arial" w:cs="Arial"/>
          <w:sz w:val="24"/>
          <w:szCs w:val="24"/>
        </w:rPr>
        <w:t xml:space="preserve">Moving forward to the new curriculum, </w:t>
      </w:r>
      <w:r w:rsidR="00121ACD" w:rsidRPr="00147E5C">
        <w:rPr>
          <w:rFonts w:ascii="Arial" w:eastAsia="Arial" w:hAnsi="Arial" w:cs="Arial"/>
          <w:sz w:val="24"/>
          <w:szCs w:val="24"/>
        </w:rPr>
        <w:t>observation 1</w:t>
      </w:r>
      <w:r w:rsidR="00BD5B3B" w:rsidRPr="00147E5C">
        <w:rPr>
          <w:rFonts w:ascii="Arial" w:eastAsia="Arial" w:hAnsi="Arial" w:cs="Arial"/>
          <w:sz w:val="24"/>
          <w:szCs w:val="24"/>
        </w:rPr>
        <w:t xml:space="preserve"> </w:t>
      </w:r>
      <w:r w:rsidR="007F72E2" w:rsidRPr="00147E5C">
        <w:rPr>
          <w:rFonts w:ascii="Arial" w:eastAsia="Arial" w:hAnsi="Arial" w:cs="Arial"/>
          <w:sz w:val="24"/>
          <w:szCs w:val="24"/>
        </w:rPr>
        <w:t>identifie</w:t>
      </w:r>
      <w:r w:rsidR="00BD5B3B" w:rsidRPr="00147E5C">
        <w:rPr>
          <w:rFonts w:ascii="Arial" w:eastAsia="Arial" w:hAnsi="Arial" w:cs="Arial"/>
          <w:sz w:val="24"/>
          <w:szCs w:val="24"/>
        </w:rPr>
        <w:t>d</w:t>
      </w:r>
      <w:r w:rsidR="007F72E2" w:rsidRPr="00147E5C">
        <w:rPr>
          <w:rFonts w:ascii="Arial" w:eastAsia="Arial" w:hAnsi="Arial" w:cs="Arial"/>
          <w:sz w:val="24"/>
          <w:szCs w:val="24"/>
        </w:rPr>
        <w:t xml:space="preserve"> a </w:t>
      </w:r>
      <w:r w:rsidR="00E70D06" w:rsidRPr="00147E5C">
        <w:rPr>
          <w:rFonts w:ascii="Arial" w:eastAsia="Arial" w:hAnsi="Arial" w:cs="Arial"/>
          <w:sz w:val="24"/>
          <w:szCs w:val="24"/>
        </w:rPr>
        <w:t>critical incident involving beha</w:t>
      </w:r>
      <w:r w:rsidR="000D5AA6" w:rsidRPr="00147E5C">
        <w:rPr>
          <w:rFonts w:ascii="Arial" w:eastAsia="Arial" w:hAnsi="Arial" w:cs="Arial"/>
          <w:sz w:val="24"/>
          <w:szCs w:val="24"/>
        </w:rPr>
        <w:t>vioural issues.</w:t>
      </w:r>
      <w:r w:rsidR="001434EA" w:rsidRPr="00147E5C">
        <w:rPr>
          <w:rFonts w:ascii="Arial" w:eastAsia="Arial" w:hAnsi="Arial" w:cs="Arial"/>
          <w:sz w:val="24"/>
          <w:szCs w:val="24"/>
        </w:rPr>
        <w:t xml:space="preserve"> </w:t>
      </w:r>
      <w:proofErr w:type="spellStart"/>
      <w:r w:rsidR="002B594F" w:rsidRPr="00147E5C">
        <w:rPr>
          <w:rFonts w:ascii="Arial" w:eastAsia="Arial" w:hAnsi="Arial" w:cs="Arial"/>
          <w:sz w:val="24"/>
          <w:szCs w:val="24"/>
        </w:rPr>
        <w:t>Gray</w:t>
      </w:r>
      <w:proofErr w:type="spellEnd"/>
      <w:r w:rsidR="002B594F" w:rsidRPr="00147E5C">
        <w:rPr>
          <w:rFonts w:ascii="Arial" w:eastAsia="Arial" w:hAnsi="Arial" w:cs="Arial"/>
          <w:sz w:val="24"/>
          <w:szCs w:val="24"/>
        </w:rPr>
        <w:t xml:space="preserve"> and </w:t>
      </w:r>
      <w:proofErr w:type="spellStart"/>
      <w:r w:rsidR="002B594F" w:rsidRPr="00147E5C">
        <w:rPr>
          <w:rFonts w:ascii="Arial" w:eastAsia="Arial" w:hAnsi="Arial" w:cs="Arial"/>
          <w:sz w:val="24"/>
          <w:szCs w:val="24"/>
        </w:rPr>
        <w:t>MacBlain</w:t>
      </w:r>
      <w:proofErr w:type="spellEnd"/>
      <w:r w:rsidR="004F405A" w:rsidRPr="00147E5C">
        <w:rPr>
          <w:rFonts w:ascii="Arial" w:eastAsia="Arial" w:hAnsi="Arial" w:cs="Arial"/>
          <w:sz w:val="24"/>
          <w:szCs w:val="24"/>
        </w:rPr>
        <w:t>,</w:t>
      </w:r>
      <w:r w:rsidR="002B594F" w:rsidRPr="00147E5C">
        <w:rPr>
          <w:rFonts w:ascii="Arial" w:eastAsia="Arial" w:hAnsi="Arial" w:cs="Arial"/>
          <w:sz w:val="24"/>
          <w:szCs w:val="24"/>
        </w:rPr>
        <w:t xml:space="preserve"> (2015</w:t>
      </w:r>
      <w:r w:rsidR="000C4EDE" w:rsidRPr="00147E5C">
        <w:rPr>
          <w:rFonts w:ascii="Arial" w:eastAsia="Arial" w:hAnsi="Arial" w:cs="Arial"/>
          <w:sz w:val="24"/>
          <w:szCs w:val="24"/>
        </w:rPr>
        <w:t>, p47</w:t>
      </w:r>
      <w:r w:rsidR="002B594F" w:rsidRPr="00147E5C">
        <w:rPr>
          <w:rFonts w:ascii="Arial" w:eastAsia="Arial" w:hAnsi="Arial" w:cs="Arial"/>
          <w:sz w:val="24"/>
          <w:szCs w:val="24"/>
        </w:rPr>
        <w:t xml:space="preserve">) </w:t>
      </w:r>
      <w:r w:rsidR="00191C58" w:rsidRPr="00147E5C">
        <w:rPr>
          <w:rFonts w:ascii="Arial" w:eastAsia="Arial" w:hAnsi="Arial" w:cs="Arial"/>
          <w:sz w:val="24"/>
          <w:szCs w:val="24"/>
        </w:rPr>
        <w:t xml:space="preserve">cite DFE (2011) who </w:t>
      </w:r>
      <w:r w:rsidR="004E2974" w:rsidRPr="00147E5C">
        <w:rPr>
          <w:rFonts w:ascii="Arial" w:eastAsia="Arial" w:hAnsi="Arial" w:cs="Arial"/>
          <w:sz w:val="24"/>
          <w:szCs w:val="24"/>
        </w:rPr>
        <w:t>acknowledge that Early Years provide</w:t>
      </w:r>
      <w:r w:rsidR="00191C58" w:rsidRPr="00147E5C">
        <w:rPr>
          <w:rFonts w:ascii="Arial" w:eastAsia="Arial" w:hAnsi="Arial" w:cs="Arial"/>
          <w:sz w:val="24"/>
          <w:szCs w:val="24"/>
        </w:rPr>
        <w:t>r</w:t>
      </w:r>
      <w:r w:rsidR="004E2974" w:rsidRPr="00147E5C">
        <w:rPr>
          <w:rFonts w:ascii="Arial" w:eastAsia="Arial" w:hAnsi="Arial" w:cs="Arial"/>
          <w:sz w:val="24"/>
          <w:szCs w:val="24"/>
        </w:rPr>
        <w:t xml:space="preserve">s are required to </w:t>
      </w:r>
      <w:r w:rsidR="00F12D73" w:rsidRPr="00147E5C">
        <w:rPr>
          <w:rFonts w:ascii="Arial" w:eastAsia="Arial" w:hAnsi="Arial" w:cs="Arial"/>
          <w:sz w:val="24"/>
          <w:szCs w:val="24"/>
        </w:rPr>
        <w:t xml:space="preserve">have a behaviour managements policy </w:t>
      </w:r>
      <w:r w:rsidR="00275FC8" w:rsidRPr="00147E5C">
        <w:rPr>
          <w:rFonts w:ascii="Arial" w:eastAsia="Arial" w:hAnsi="Arial" w:cs="Arial"/>
          <w:sz w:val="24"/>
          <w:szCs w:val="24"/>
        </w:rPr>
        <w:t xml:space="preserve">that promotes and encourages good behaviour. This reflects </w:t>
      </w:r>
      <w:r w:rsidR="000C4EDE" w:rsidRPr="00147E5C">
        <w:rPr>
          <w:rFonts w:ascii="Arial" w:eastAsia="Arial" w:hAnsi="Arial" w:cs="Arial"/>
          <w:sz w:val="24"/>
          <w:szCs w:val="24"/>
        </w:rPr>
        <w:t>the doctrine</w:t>
      </w:r>
      <w:r w:rsidR="00275FC8" w:rsidRPr="00147E5C">
        <w:rPr>
          <w:rFonts w:ascii="Arial" w:eastAsia="Arial" w:hAnsi="Arial" w:cs="Arial"/>
          <w:sz w:val="24"/>
          <w:szCs w:val="24"/>
        </w:rPr>
        <w:t xml:space="preserve"> of the behaviourist approach.</w:t>
      </w:r>
      <w:r w:rsidR="00191C58" w:rsidRPr="00147E5C">
        <w:rPr>
          <w:rFonts w:ascii="Arial" w:eastAsia="Arial" w:hAnsi="Arial" w:cs="Arial"/>
          <w:sz w:val="24"/>
          <w:szCs w:val="24"/>
        </w:rPr>
        <w:t xml:space="preserve"> </w:t>
      </w:r>
      <w:proofErr w:type="spellStart"/>
      <w:r w:rsidR="00602CA5" w:rsidRPr="00147E5C">
        <w:rPr>
          <w:rFonts w:ascii="Arial" w:eastAsia="Arial" w:hAnsi="Arial" w:cs="Arial"/>
          <w:sz w:val="24"/>
          <w:szCs w:val="24"/>
        </w:rPr>
        <w:t>McLoed</w:t>
      </w:r>
      <w:proofErr w:type="spellEnd"/>
      <w:r w:rsidR="00602CA5" w:rsidRPr="00147E5C">
        <w:rPr>
          <w:rFonts w:ascii="Arial" w:eastAsia="Arial" w:hAnsi="Arial" w:cs="Arial"/>
          <w:sz w:val="24"/>
          <w:szCs w:val="24"/>
        </w:rPr>
        <w:t xml:space="preserve"> (2018) </w:t>
      </w:r>
      <w:r w:rsidR="00B4318A" w:rsidRPr="00147E5C">
        <w:rPr>
          <w:rFonts w:ascii="Arial" w:eastAsia="Arial" w:hAnsi="Arial" w:cs="Arial"/>
          <w:sz w:val="24"/>
          <w:szCs w:val="24"/>
        </w:rPr>
        <w:t>discus</w:t>
      </w:r>
      <w:r w:rsidR="00404CD8" w:rsidRPr="00147E5C">
        <w:rPr>
          <w:rFonts w:ascii="Arial" w:eastAsia="Arial" w:hAnsi="Arial" w:cs="Arial"/>
          <w:sz w:val="24"/>
          <w:szCs w:val="24"/>
        </w:rPr>
        <w:t>s</w:t>
      </w:r>
      <w:r w:rsidR="00B4318A" w:rsidRPr="00147E5C">
        <w:rPr>
          <w:rFonts w:ascii="Arial" w:eastAsia="Arial" w:hAnsi="Arial" w:cs="Arial"/>
          <w:sz w:val="24"/>
          <w:szCs w:val="24"/>
        </w:rPr>
        <w:t>es</w:t>
      </w:r>
      <w:r w:rsidR="00602CA5" w:rsidRPr="00147E5C">
        <w:rPr>
          <w:rFonts w:ascii="Arial" w:eastAsia="Arial" w:hAnsi="Arial" w:cs="Arial"/>
          <w:sz w:val="24"/>
          <w:szCs w:val="24"/>
        </w:rPr>
        <w:t xml:space="preserve"> Skinner and </w:t>
      </w:r>
      <w:r w:rsidR="00B4318A" w:rsidRPr="00147E5C">
        <w:rPr>
          <w:rFonts w:ascii="Arial" w:eastAsia="Arial" w:hAnsi="Arial" w:cs="Arial"/>
          <w:sz w:val="24"/>
          <w:szCs w:val="24"/>
        </w:rPr>
        <w:t>his operant condition theory, whereby the method of learning occurs through rewards and punishments for behaviour.</w:t>
      </w:r>
      <w:r w:rsidR="00F76518" w:rsidRPr="00147E5C">
        <w:rPr>
          <w:rFonts w:ascii="Arial" w:eastAsia="Arial" w:hAnsi="Arial" w:cs="Arial"/>
          <w:sz w:val="24"/>
          <w:szCs w:val="24"/>
        </w:rPr>
        <w:t xml:space="preserve"> Althoug</w:t>
      </w:r>
      <w:r w:rsidR="00DB2145" w:rsidRPr="00147E5C">
        <w:rPr>
          <w:rFonts w:ascii="Arial" w:eastAsia="Arial" w:hAnsi="Arial" w:cs="Arial"/>
          <w:sz w:val="24"/>
          <w:szCs w:val="24"/>
        </w:rPr>
        <w:t>h</w:t>
      </w:r>
      <w:r w:rsidR="00E20ED5">
        <w:rPr>
          <w:rFonts w:ascii="Arial" w:eastAsia="Arial" w:hAnsi="Arial" w:cs="Arial"/>
          <w:sz w:val="24"/>
          <w:szCs w:val="24"/>
        </w:rPr>
        <w:t>,</w:t>
      </w:r>
      <w:r w:rsidR="00DB2145" w:rsidRPr="00147E5C">
        <w:rPr>
          <w:rFonts w:ascii="Arial" w:eastAsia="Arial" w:hAnsi="Arial" w:cs="Arial"/>
          <w:sz w:val="24"/>
          <w:szCs w:val="24"/>
        </w:rPr>
        <w:t xml:space="preserve"> Chomsky</w:t>
      </w:r>
      <w:r w:rsidR="00F76518" w:rsidRPr="00147E5C">
        <w:rPr>
          <w:rFonts w:ascii="Arial" w:eastAsia="Arial" w:hAnsi="Arial" w:cs="Arial"/>
          <w:sz w:val="24"/>
          <w:szCs w:val="24"/>
        </w:rPr>
        <w:t xml:space="preserve"> disagreed with this method,</w:t>
      </w:r>
      <w:r w:rsidR="00CE426F" w:rsidRPr="00147E5C">
        <w:rPr>
          <w:rFonts w:ascii="Arial" w:eastAsia="Arial" w:hAnsi="Arial" w:cs="Arial"/>
          <w:sz w:val="24"/>
          <w:szCs w:val="24"/>
        </w:rPr>
        <w:t xml:space="preserve"> claiming that behaviourism was linked to animals only</w:t>
      </w:r>
      <w:r w:rsidR="008739EE" w:rsidRPr="00147E5C">
        <w:rPr>
          <w:rFonts w:ascii="Arial" w:eastAsia="Arial" w:hAnsi="Arial" w:cs="Arial"/>
          <w:sz w:val="24"/>
          <w:szCs w:val="24"/>
        </w:rPr>
        <w:t xml:space="preserve"> </w:t>
      </w:r>
      <w:r w:rsidR="00543373" w:rsidRPr="00147E5C">
        <w:rPr>
          <w:rFonts w:ascii="Arial" w:eastAsia="Arial" w:hAnsi="Arial" w:cs="Arial"/>
          <w:sz w:val="24"/>
          <w:szCs w:val="24"/>
        </w:rPr>
        <w:t>(</w:t>
      </w:r>
      <w:proofErr w:type="spellStart"/>
      <w:r w:rsidR="00543373" w:rsidRPr="00147E5C">
        <w:rPr>
          <w:rFonts w:ascii="Arial" w:eastAsia="Arial" w:hAnsi="Arial" w:cs="Arial"/>
          <w:sz w:val="24"/>
          <w:szCs w:val="24"/>
        </w:rPr>
        <w:t>Vir</w:t>
      </w:r>
      <w:r w:rsidR="005235EE" w:rsidRPr="00147E5C">
        <w:rPr>
          <w:rFonts w:ascii="Arial" w:eastAsia="Arial" w:hAnsi="Arial" w:cs="Arial"/>
          <w:sz w:val="24"/>
          <w:szCs w:val="24"/>
        </w:rPr>
        <w:t>u</w:t>
      </w:r>
      <w:r w:rsidR="00543373" w:rsidRPr="00147E5C">
        <w:rPr>
          <w:rFonts w:ascii="Arial" w:eastAsia="Arial" w:hAnsi="Arial" w:cs="Arial"/>
          <w:sz w:val="24"/>
          <w:szCs w:val="24"/>
        </w:rPr>
        <w:t>es</w:t>
      </w:r>
      <w:proofErr w:type="spellEnd"/>
      <w:r w:rsidR="00543373" w:rsidRPr="00147E5C">
        <w:rPr>
          <w:rFonts w:ascii="Arial" w:eastAsia="Arial" w:hAnsi="Arial" w:cs="Arial"/>
          <w:sz w:val="24"/>
          <w:szCs w:val="24"/>
        </w:rPr>
        <w:t>-Ortega</w:t>
      </w:r>
      <w:r w:rsidR="00703230" w:rsidRPr="00147E5C">
        <w:rPr>
          <w:rFonts w:ascii="Arial" w:eastAsia="Arial" w:hAnsi="Arial" w:cs="Arial"/>
          <w:sz w:val="24"/>
          <w:szCs w:val="24"/>
        </w:rPr>
        <w:t xml:space="preserve">, </w:t>
      </w:r>
      <w:r w:rsidR="008739EE" w:rsidRPr="00147E5C">
        <w:rPr>
          <w:rFonts w:ascii="Arial" w:eastAsia="Arial" w:hAnsi="Arial" w:cs="Arial"/>
          <w:sz w:val="24"/>
          <w:szCs w:val="24"/>
        </w:rPr>
        <w:t>2006</w:t>
      </w:r>
      <w:r w:rsidR="005235EE" w:rsidRPr="00147E5C">
        <w:rPr>
          <w:rFonts w:ascii="Arial" w:eastAsia="Arial" w:hAnsi="Arial" w:cs="Arial"/>
          <w:sz w:val="24"/>
          <w:szCs w:val="24"/>
        </w:rPr>
        <w:t>, p.</w:t>
      </w:r>
      <w:r w:rsidR="001B44C3" w:rsidRPr="00147E5C">
        <w:rPr>
          <w:rFonts w:ascii="Arial" w:eastAsia="Arial" w:hAnsi="Arial" w:cs="Arial"/>
          <w:sz w:val="24"/>
          <w:szCs w:val="24"/>
        </w:rPr>
        <w:t xml:space="preserve"> </w:t>
      </w:r>
      <w:r w:rsidR="005235EE" w:rsidRPr="00147E5C">
        <w:rPr>
          <w:rFonts w:ascii="Arial" w:eastAsia="Arial" w:hAnsi="Arial" w:cs="Arial"/>
          <w:sz w:val="24"/>
          <w:szCs w:val="24"/>
        </w:rPr>
        <w:t>243</w:t>
      </w:r>
      <w:r w:rsidR="008739EE" w:rsidRPr="00147E5C">
        <w:rPr>
          <w:rFonts w:ascii="Arial" w:eastAsia="Arial" w:hAnsi="Arial" w:cs="Arial"/>
          <w:sz w:val="24"/>
          <w:szCs w:val="24"/>
        </w:rPr>
        <w:t>)</w:t>
      </w:r>
      <w:r w:rsidR="004558DF" w:rsidRPr="00147E5C">
        <w:rPr>
          <w:rFonts w:ascii="Arial" w:eastAsia="Arial" w:hAnsi="Arial" w:cs="Arial"/>
          <w:sz w:val="24"/>
          <w:szCs w:val="24"/>
        </w:rPr>
        <w:t>.</w:t>
      </w:r>
      <w:r w:rsidR="00F76518" w:rsidRPr="00147E5C">
        <w:rPr>
          <w:rFonts w:ascii="Arial" w:eastAsia="Arial" w:hAnsi="Arial" w:cs="Arial"/>
          <w:sz w:val="24"/>
          <w:szCs w:val="24"/>
        </w:rPr>
        <w:t xml:space="preserve"> </w:t>
      </w:r>
      <w:r w:rsidR="00E26695" w:rsidRPr="00147E5C">
        <w:rPr>
          <w:rFonts w:ascii="Arial" w:eastAsia="Arial" w:hAnsi="Arial" w:cs="Arial"/>
          <w:sz w:val="24"/>
          <w:szCs w:val="24"/>
        </w:rPr>
        <w:t xml:space="preserve">School </w:t>
      </w:r>
      <w:r w:rsidR="004558DF" w:rsidRPr="00147E5C">
        <w:rPr>
          <w:rFonts w:ascii="Arial" w:eastAsia="Arial" w:hAnsi="Arial" w:cs="Arial"/>
          <w:sz w:val="24"/>
          <w:szCs w:val="24"/>
        </w:rPr>
        <w:t>X</w:t>
      </w:r>
      <w:r w:rsidR="00614F9D" w:rsidRPr="00147E5C">
        <w:rPr>
          <w:rFonts w:ascii="Arial" w:eastAsia="Arial" w:hAnsi="Arial" w:cs="Arial"/>
          <w:sz w:val="24"/>
          <w:szCs w:val="24"/>
        </w:rPr>
        <w:t xml:space="preserve">’s prospectus for 2018/2019 </w:t>
      </w:r>
      <w:r w:rsidR="00E26695" w:rsidRPr="00147E5C">
        <w:rPr>
          <w:rFonts w:ascii="Arial" w:eastAsia="Arial" w:hAnsi="Arial" w:cs="Arial"/>
          <w:sz w:val="24"/>
          <w:szCs w:val="24"/>
        </w:rPr>
        <w:t>state</w:t>
      </w:r>
      <w:r w:rsidR="00F72EDB" w:rsidRPr="00147E5C">
        <w:rPr>
          <w:rFonts w:ascii="Arial" w:eastAsia="Arial" w:hAnsi="Arial" w:cs="Arial"/>
          <w:sz w:val="24"/>
          <w:szCs w:val="24"/>
        </w:rPr>
        <w:t>s that the safety and wellbeing of the children and young people is paramount</w:t>
      </w:r>
      <w:r w:rsidR="006B0EB7" w:rsidRPr="00147E5C">
        <w:rPr>
          <w:rFonts w:ascii="Arial" w:eastAsia="Arial" w:hAnsi="Arial" w:cs="Arial"/>
          <w:sz w:val="24"/>
          <w:szCs w:val="24"/>
        </w:rPr>
        <w:t>, with emphasis being placed on developing self-discipline and mutual respect</w:t>
      </w:r>
      <w:r w:rsidR="00837C29" w:rsidRPr="00147E5C">
        <w:rPr>
          <w:rFonts w:ascii="Arial" w:eastAsia="Arial" w:hAnsi="Arial" w:cs="Arial"/>
          <w:sz w:val="24"/>
          <w:szCs w:val="24"/>
        </w:rPr>
        <w:t>, with discipline being developed through positive means (</w:t>
      </w:r>
      <w:r w:rsidR="00145920" w:rsidRPr="00147E5C">
        <w:rPr>
          <w:rFonts w:ascii="Arial" w:eastAsia="Arial" w:hAnsi="Arial" w:cs="Arial"/>
          <w:sz w:val="24"/>
          <w:szCs w:val="24"/>
        </w:rPr>
        <w:t xml:space="preserve">Gov. UK, </w:t>
      </w:r>
      <w:r w:rsidR="00837C29" w:rsidRPr="00147E5C">
        <w:rPr>
          <w:rFonts w:ascii="Arial" w:eastAsia="Arial" w:hAnsi="Arial" w:cs="Arial"/>
          <w:sz w:val="24"/>
          <w:szCs w:val="24"/>
        </w:rPr>
        <w:lastRenderedPageBreak/>
        <w:t>p.31</w:t>
      </w:r>
      <w:r w:rsidR="00145920" w:rsidRPr="00147E5C">
        <w:rPr>
          <w:rFonts w:ascii="Arial" w:eastAsia="Arial" w:hAnsi="Arial" w:cs="Arial"/>
          <w:sz w:val="24"/>
          <w:szCs w:val="24"/>
        </w:rPr>
        <w:t>)</w:t>
      </w:r>
      <w:r w:rsidR="00614F9D" w:rsidRPr="00147E5C">
        <w:rPr>
          <w:rFonts w:ascii="Arial" w:eastAsia="Arial" w:hAnsi="Arial" w:cs="Arial"/>
          <w:sz w:val="24"/>
          <w:szCs w:val="24"/>
        </w:rPr>
        <w:t xml:space="preserve">. This links to </w:t>
      </w:r>
      <w:r w:rsidR="00C10716" w:rsidRPr="00147E5C">
        <w:rPr>
          <w:rFonts w:ascii="Arial" w:eastAsia="Arial" w:hAnsi="Arial" w:cs="Arial"/>
          <w:sz w:val="24"/>
          <w:szCs w:val="24"/>
        </w:rPr>
        <w:t xml:space="preserve">Donaldson’s Four Purposes, paying particular attention to </w:t>
      </w:r>
      <w:r w:rsidR="0018212B" w:rsidRPr="00147E5C">
        <w:rPr>
          <w:rFonts w:ascii="Arial" w:eastAsia="Arial" w:hAnsi="Arial" w:cs="Arial"/>
          <w:sz w:val="24"/>
          <w:szCs w:val="24"/>
        </w:rPr>
        <w:t>two of these purposes</w:t>
      </w:r>
      <w:r w:rsidR="002B3A95" w:rsidRPr="00147E5C">
        <w:rPr>
          <w:rFonts w:ascii="Arial" w:eastAsia="Arial" w:hAnsi="Arial" w:cs="Arial"/>
          <w:sz w:val="24"/>
          <w:szCs w:val="24"/>
        </w:rPr>
        <w:t>;</w:t>
      </w:r>
      <w:r w:rsidR="0018212B" w:rsidRPr="00147E5C">
        <w:rPr>
          <w:rFonts w:ascii="Arial" w:eastAsia="Arial" w:hAnsi="Arial" w:cs="Arial"/>
          <w:sz w:val="24"/>
          <w:szCs w:val="24"/>
        </w:rPr>
        <w:t xml:space="preserve"> Healthy confident individuals who are ready to lead fulfilling lives as valued members of society</w:t>
      </w:r>
      <w:r w:rsidR="00D470DA" w:rsidRPr="00147E5C">
        <w:rPr>
          <w:rFonts w:ascii="Arial" w:eastAsia="Arial" w:hAnsi="Arial" w:cs="Arial"/>
          <w:sz w:val="24"/>
          <w:szCs w:val="24"/>
        </w:rPr>
        <w:t>, and also ambitious capable learners who are ready to learn throughout their lives</w:t>
      </w:r>
      <w:r w:rsidR="006F32F7" w:rsidRPr="00147E5C">
        <w:rPr>
          <w:rFonts w:ascii="Arial" w:eastAsia="Arial" w:hAnsi="Arial" w:cs="Arial"/>
          <w:sz w:val="24"/>
          <w:szCs w:val="24"/>
        </w:rPr>
        <w:t xml:space="preserve"> (</w:t>
      </w:r>
      <w:proofErr w:type="spellStart"/>
      <w:r w:rsidR="00B06DE5" w:rsidRPr="00147E5C">
        <w:rPr>
          <w:rFonts w:ascii="Arial" w:eastAsia="Arial" w:hAnsi="Arial" w:cs="Arial"/>
          <w:sz w:val="24"/>
          <w:szCs w:val="24"/>
        </w:rPr>
        <w:t>Dauncey</w:t>
      </w:r>
      <w:proofErr w:type="spellEnd"/>
      <w:r w:rsidR="00B06DE5" w:rsidRPr="00147E5C">
        <w:rPr>
          <w:rFonts w:ascii="Arial" w:eastAsia="Arial" w:hAnsi="Arial" w:cs="Arial"/>
          <w:sz w:val="24"/>
          <w:szCs w:val="24"/>
        </w:rPr>
        <w:t>, 2015)</w:t>
      </w:r>
      <w:r w:rsidR="00183374" w:rsidRPr="00147E5C">
        <w:rPr>
          <w:rFonts w:ascii="Arial" w:eastAsia="Arial" w:hAnsi="Arial" w:cs="Arial"/>
          <w:sz w:val="24"/>
          <w:szCs w:val="24"/>
        </w:rPr>
        <w:t>.</w:t>
      </w:r>
      <w:r w:rsidR="00D470DA" w:rsidRPr="00147E5C">
        <w:rPr>
          <w:rFonts w:ascii="Arial" w:eastAsia="Arial" w:hAnsi="Arial" w:cs="Arial"/>
          <w:sz w:val="24"/>
          <w:szCs w:val="24"/>
        </w:rPr>
        <w:t xml:space="preserve"> If a child is being disruptive within a classroom, it is a </w:t>
      </w:r>
      <w:r w:rsidR="006F32F7" w:rsidRPr="00147E5C">
        <w:rPr>
          <w:rFonts w:ascii="Arial" w:eastAsia="Arial" w:hAnsi="Arial" w:cs="Arial"/>
          <w:sz w:val="24"/>
          <w:szCs w:val="24"/>
        </w:rPr>
        <w:t>teacher’s</w:t>
      </w:r>
      <w:r w:rsidR="00D470DA" w:rsidRPr="00147E5C">
        <w:rPr>
          <w:rFonts w:ascii="Arial" w:eastAsia="Arial" w:hAnsi="Arial" w:cs="Arial"/>
          <w:sz w:val="24"/>
          <w:szCs w:val="24"/>
        </w:rPr>
        <w:t xml:space="preserve"> duty to</w:t>
      </w:r>
      <w:r w:rsidR="00140D7C">
        <w:rPr>
          <w:rFonts w:ascii="Arial" w:eastAsia="Arial" w:hAnsi="Arial" w:cs="Arial"/>
          <w:sz w:val="24"/>
          <w:szCs w:val="24"/>
        </w:rPr>
        <w:t xml:space="preserve"> help</w:t>
      </w:r>
      <w:r w:rsidR="00D470DA" w:rsidRPr="00147E5C">
        <w:rPr>
          <w:rFonts w:ascii="Arial" w:eastAsia="Arial" w:hAnsi="Arial" w:cs="Arial"/>
          <w:sz w:val="24"/>
          <w:szCs w:val="24"/>
        </w:rPr>
        <w:t xml:space="preserve"> fulfil the needs of the child,</w:t>
      </w:r>
      <w:r w:rsidR="00E23633">
        <w:rPr>
          <w:rFonts w:ascii="Arial" w:eastAsia="Arial" w:hAnsi="Arial" w:cs="Arial"/>
          <w:sz w:val="24"/>
          <w:szCs w:val="24"/>
        </w:rPr>
        <w:t xml:space="preserve"> this then benefits the</w:t>
      </w:r>
      <w:r w:rsidR="00D470DA" w:rsidRPr="00147E5C">
        <w:rPr>
          <w:rFonts w:ascii="Arial" w:eastAsia="Arial" w:hAnsi="Arial" w:cs="Arial"/>
          <w:sz w:val="24"/>
          <w:szCs w:val="24"/>
        </w:rPr>
        <w:t xml:space="preserve"> individual as well as the whole class and lastly themselves</w:t>
      </w:r>
      <w:r w:rsidR="00072709" w:rsidRPr="00147E5C">
        <w:rPr>
          <w:rFonts w:ascii="Arial" w:eastAsia="Arial" w:hAnsi="Arial" w:cs="Arial"/>
          <w:sz w:val="24"/>
          <w:szCs w:val="24"/>
        </w:rPr>
        <w:t>, ensuring</w:t>
      </w:r>
      <w:r w:rsidR="00B06DE5" w:rsidRPr="00147E5C">
        <w:rPr>
          <w:rFonts w:ascii="Arial" w:eastAsia="Arial" w:hAnsi="Arial" w:cs="Arial"/>
          <w:sz w:val="24"/>
          <w:szCs w:val="24"/>
        </w:rPr>
        <w:t xml:space="preserve"> they are able to reach these purposes</w:t>
      </w:r>
      <w:r w:rsidR="00AA7CE8">
        <w:rPr>
          <w:rFonts w:ascii="Arial" w:eastAsia="Arial" w:hAnsi="Arial" w:cs="Arial"/>
          <w:sz w:val="24"/>
          <w:szCs w:val="24"/>
        </w:rPr>
        <w:t xml:space="preserve"> highlighted</w:t>
      </w:r>
      <w:r w:rsidR="00E23633">
        <w:rPr>
          <w:rFonts w:ascii="Arial" w:eastAsia="Arial" w:hAnsi="Arial" w:cs="Arial"/>
          <w:sz w:val="24"/>
          <w:szCs w:val="24"/>
        </w:rPr>
        <w:t xml:space="preserve"> above.</w:t>
      </w:r>
      <w:r w:rsidR="00B06DE5" w:rsidRPr="00147E5C">
        <w:rPr>
          <w:rFonts w:ascii="Arial" w:eastAsia="Arial" w:hAnsi="Arial" w:cs="Arial"/>
          <w:sz w:val="24"/>
          <w:szCs w:val="24"/>
        </w:rPr>
        <w:t xml:space="preserve"> </w:t>
      </w:r>
      <w:r w:rsidR="00600719" w:rsidRPr="00147E5C">
        <w:rPr>
          <w:rFonts w:ascii="Arial" w:eastAsia="Arial" w:hAnsi="Arial" w:cs="Arial"/>
          <w:sz w:val="24"/>
          <w:szCs w:val="24"/>
        </w:rPr>
        <w:t>Child A</w:t>
      </w:r>
      <w:r w:rsidR="00D71723" w:rsidRPr="00147E5C">
        <w:rPr>
          <w:rFonts w:ascii="Arial" w:eastAsia="Arial" w:hAnsi="Arial" w:cs="Arial"/>
          <w:sz w:val="24"/>
          <w:szCs w:val="24"/>
        </w:rPr>
        <w:t xml:space="preserve"> was consistently unsettled within the classroom throughout the duration of the morning. The behaviour ma</w:t>
      </w:r>
      <w:r w:rsidR="00BD02AE" w:rsidRPr="00147E5C">
        <w:rPr>
          <w:rFonts w:ascii="Arial" w:eastAsia="Arial" w:hAnsi="Arial" w:cs="Arial"/>
          <w:sz w:val="24"/>
          <w:szCs w:val="24"/>
        </w:rPr>
        <w:t xml:space="preserve">nifested through fidgeting with items and </w:t>
      </w:r>
      <w:r w:rsidR="00CA4939" w:rsidRPr="00147E5C">
        <w:rPr>
          <w:rFonts w:ascii="Arial" w:eastAsia="Arial" w:hAnsi="Arial" w:cs="Arial"/>
          <w:sz w:val="24"/>
          <w:szCs w:val="24"/>
        </w:rPr>
        <w:t>nonconforming</w:t>
      </w:r>
      <w:r w:rsidR="007C73C2" w:rsidRPr="00147E5C">
        <w:rPr>
          <w:rFonts w:ascii="Arial" w:eastAsia="Arial" w:hAnsi="Arial" w:cs="Arial"/>
          <w:sz w:val="24"/>
          <w:szCs w:val="24"/>
        </w:rPr>
        <w:t xml:space="preserve">. </w:t>
      </w:r>
      <w:r w:rsidR="00571A25" w:rsidRPr="00147E5C">
        <w:rPr>
          <w:rFonts w:ascii="Arial" w:eastAsia="Arial" w:hAnsi="Arial" w:cs="Arial"/>
          <w:sz w:val="24"/>
          <w:szCs w:val="24"/>
        </w:rPr>
        <w:t xml:space="preserve">Although a full class, </w:t>
      </w:r>
      <w:r w:rsidR="00E97736" w:rsidRPr="00147E5C">
        <w:rPr>
          <w:rFonts w:ascii="Arial" w:eastAsia="Arial" w:hAnsi="Arial" w:cs="Arial"/>
          <w:sz w:val="24"/>
          <w:szCs w:val="24"/>
        </w:rPr>
        <w:t xml:space="preserve">one </w:t>
      </w:r>
      <w:r w:rsidR="00571A25" w:rsidRPr="00147E5C">
        <w:rPr>
          <w:rFonts w:ascii="Arial" w:eastAsia="Arial" w:hAnsi="Arial" w:cs="Arial"/>
          <w:sz w:val="24"/>
          <w:szCs w:val="24"/>
        </w:rPr>
        <w:t>child behaving in this manner can have a detr</w:t>
      </w:r>
      <w:r w:rsidR="00CA4939" w:rsidRPr="00147E5C">
        <w:rPr>
          <w:rFonts w:ascii="Arial" w:eastAsia="Arial" w:hAnsi="Arial" w:cs="Arial"/>
          <w:sz w:val="24"/>
          <w:szCs w:val="24"/>
        </w:rPr>
        <w:t>i</w:t>
      </w:r>
      <w:r w:rsidR="00571A25" w:rsidRPr="00147E5C">
        <w:rPr>
          <w:rFonts w:ascii="Arial" w:eastAsia="Arial" w:hAnsi="Arial" w:cs="Arial"/>
          <w:sz w:val="24"/>
          <w:szCs w:val="24"/>
        </w:rPr>
        <w:t xml:space="preserve">mental </w:t>
      </w:r>
      <w:r w:rsidR="00CA4939" w:rsidRPr="00147E5C">
        <w:rPr>
          <w:rFonts w:ascii="Arial" w:eastAsia="Arial" w:hAnsi="Arial" w:cs="Arial"/>
          <w:sz w:val="24"/>
          <w:szCs w:val="24"/>
        </w:rPr>
        <w:t>effect</w:t>
      </w:r>
      <w:r w:rsidR="00571A25" w:rsidRPr="00147E5C">
        <w:rPr>
          <w:rFonts w:ascii="Arial" w:eastAsia="Arial" w:hAnsi="Arial" w:cs="Arial"/>
          <w:sz w:val="24"/>
          <w:szCs w:val="24"/>
        </w:rPr>
        <w:t xml:space="preserve"> on the rest, however within this observation, the remaining children avoided the behaviour and </w:t>
      </w:r>
      <w:r w:rsidR="00CA4939" w:rsidRPr="00147E5C">
        <w:rPr>
          <w:rFonts w:ascii="Arial" w:eastAsia="Arial" w:hAnsi="Arial" w:cs="Arial"/>
          <w:sz w:val="24"/>
          <w:szCs w:val="24"/>
        </w:rPr>
        <w:t xml:space="preserve">continued with their lesson. </w:t>
      </w:r>
      <w:r w:rsidR="00686E3F" w:rsidRPr="00147E5C">
        <w:rPr>
          <w:rFonts w:ascii="Arial" w:eastAsia="Arial" w:hAnsi="Arial" w:cs="Arial"/>
          <w:sz w:val="24"/>
          <w:szCs w:val="24"/>
        </w:rPr>
        <w:t>This links to the point made in the prospectus regarding encouraging good behaviour</w:t>
      </w:r>
      <w:r w:rsidR="00744910" w:rsidRPr="00147E5C">
        <w:rPr>
          <w:rFonts w:ascii="Arial" w:eastAsia="Arial" w:hAnsi="Arial" w:cs="Arial"/>
          <w:sz w:val="24"/>
          <w:szCs w:val="24"/>
        </w:rPr>
        <w:t xml:space="preserve">, </w:t>
      </w:r>
      <w:r w:rsidR="003D2A1B" w:rsidRPr="00147E5C">
        <w:rPr>
          <w:rFonts w:ascii="Arial" w:eastAsia="Arial" w:hAnsi="Arial" w:cs="Arial"/>
          <w:sz w:val="24"/>
          <w:szCs w:val="24"/>
        </w:rPr>
        <w:t>likewise,</w:t>
      </w:r>
      <w:r w:rsidR="00744910" w:rsidRPr="00147E5C">
        <w:rPr>
          <w:rFonts w:ascii="Arial" w:eastAsia="Arial" w:hAnsi="Arial" w:cs="Arial"/>
          <w:sz w:val="24"/>
          <w:szCs w:val="24"/>
        </w:rPr>
        <w:t xml:space="preserve"> </w:t>
      </w:r>
      <w:r w:rsidR="006E50B5" w:rsidRPr="00147E5C">
        <w:rPr>
          <w:rFonts w:ascii="Arial" w:eastAsia="Arial" w:hAnsi="Arial" w:cs="Arial"/>
          <w:sz w:val="24"/>
          <w:szCs w:val="24"/>
        </w:rPr>
        <w:t>connecting</w:t>
      </w:r>
      <w:r w:rsidR="00744910" w:rsidRPr="00147E5C">
        <w:rPr>
          <w:rFonts w:ascii="Arial" w:eastAsia="Arial" w:hAnsi="Arial" w:cs="Arial"/>
          <w:sz w:val="24"/>
          <w:szCs w:val="24"/>
        </w:rPr>
        <w:t xml:space="preserve"> </w:t>
      </w:r>
      <w:r w:rsidR="008D301D" w:rsidRPr="00147E5C">
        <w:rPr>
          <w:rFonts w:ascii="Arial" w:eastAsia="Arial" w:hAnsi="Arial" w:cs="Arial"/>
          <w:sz w:val="24"/>
          <w:szCs w:val="24"/>
        </w:rPr>
        <w:t>to Skinner’s theory, who believed that behaviour followed by pleas</w:t>
      </w:r>
      <w:r w:rsidR="00742485" w:rsidRPr="00147E5C">
        <w:rPr>
          <w:rFonts w:ascii="Arial" w:eastAsia="Arial" w:hAnsi="Arial" w:cs="Arial"/>
          <w:sz w:val="24"/>
          <w:szCs w:val="24"/>
        </w:rPr>
        <w:t>ant consequences was likely to be repeated</w:t>
      </w:r>
      <w:r w:rsidR="0077458D" w:rsidRPr="00147E5C">
        <w:rPr>
          <w:rFonts w:ascii="Arial" w:eastAsia="Arial" w:hAnsi="Arial" w:cs="Arial"/>
          <w:sz w:val="24"/>
          <w:szCs w:val="24"/>
        </w:rPr>
        <w:t xml:space="preserve"> (</w:t>
      </w:r>
      <w:proofErr w:type="spellStart"/>
      <w:r w:rsidR="0077458D" w:rsidRPr="00147E5C">
        <w:rPr>
          <w:rFonts w:ascii="Arial" w:eastAsia="Arial" w:hAnsi="Arial" w:cs="Arial"/>
          <w:sz w:val="24"/>
          <w:szCs w:val="24"/>
        </w:rPr>
        <w:t>McLoed</w:t>
      </w:r>
      <w:proofErr w:type="spellEnd"/>
      <w:r w:rsidR="0077458D" w:rsidRPr="00147E5C">
        <w:rPr>
          <w:rFonts w:ascii="Arial" w:eastAsia="Arial" w:hAnsi="Arial" w:cs="Arial"/>
          <w:sz w:val="24"/>
          <w:szCs w:val="24"/>
        </w:rPr>
        <w:t>, 2018).</w:t>
      </w:r>
      <w:r w:rsidR="002B2A86" w:rsidRPr="00147E5C">
        <w:rPr>
          <w:rFonts w:ascii="Arial" w:eastAsia="Arial" w:hAnsi="Arial" w:cs="Arial"/>
          <w:sz w:val="24"/>
          <w:szCs w:val="24"/>
        </w:rPr>
        <w:t xml:space="preserve"> </w:t>
      </w:r>
      <w:r w:rsidR="00686E3F" w:rsidRPr="00147E5C">
        <w:rPr>
          <w:rFonts w:ascii="Arial" w:eastAsia="Arial" w:hAnsi="Arial" w:cs="Arial"/>
          <w:sz w:val="24"/>
          <w:szCs w:val="24"/>
        </w:rPr>
        <w:t xml:space="preserve">Child A’s behaviour was not met with any angst or </w:t>
      </w:r>
      <w:r w:rsidR="007F5616" w:rsidRPr="00147E5C">
        <w:rPr>
          <w:rFonts w:ascii="Arial" w:eastAsia="Arial" w:hAnsi="Arial" w:cs="Arial"/>
          <w:sz w:val="24"/>
          <w:szCs w:val="24"/>
        </w:rPr>
        <w:t>overarching discipline. On occasion the learning support officer named the child to allow them the opportunity to make good choices, linking to</w:t>
      </w:r>
      <w:r w:rsidR="0077458D" w:rsidRPr="00147E5C">
        <w:rPr>
          <w:rFonts w:ascii="Arial" w:eastAsia="Arial" w:hAnsi="Arial" w:cs="Arial"/>
          <w:sz w:val="24"/>
          <w:szCs w:val="24"/>
        </w:rPr>
        <w:t xml:space="preserve"> a further </w:t>
      </w:r>
      <w:r w:rsidR="00B1430E" w:rsidRPr="00147E5C">
        <w:rPr>
          <w:rFonts w:ascii="Arial" w:eastAsia="Arial" w:hAnsi="Arial" w:cs="Arial"/>
          <w:sz w:val="24"/>
          <w:szCs w:val="24"/>
        </w:rPr>
        <w:t>aspect of</w:t>
      </w:r>
      <w:r w:rsidR="0077458D" w:rsidRPr="00147E5C">
        <w:rPr>
          <w:rFonts w:ascii="Arial" w:eastAsia="Arial" w:hAnsi="Arial" w:cs="Arial"/>
          <w:sz w:val="24"/>
          <w:szCs w:val="24"/>
        </w:rPr>
        <w:t xml:space="preserve"> school </w:t>
      </w:r>
      <w:r w:rsidR="0088611F" w:rsidRPr="00147E5C">
        <w:rPr>
          <w:rFonts w:ascii="Arial" w:eastAsia="Arial" w:hAnsi="Arial" w:cs="Arial"/>
          <w:sz w:val="24"/>
          <w:szCs w:val="24"/>
        </w:rPr>
        <w:t>X</w:t>
      </w:r>
      <w:r w:rsidR="0077458D" w:rsidRPr="00147E5C">
        <w:rPr>
          <w:rFonts w:ascii="Arial" w:eastAsia="Arial" w:hAnsi="Arial" w:cs="Arial"/>
          <w:sz w:val="24"/>
          <w:szCs w:val="24"/>
        </w:rPr>
        <w:t>’s</w:t>
      </w:r>
      <w:r w:rsidR="00B1430E" w:rsidRPr="00147E5C">
        <w:rPr>
          <w:rFonts w:ascii="Arial" w:eastAsia="Arial" w:hAnsi="Arial" w:cs="Arial"/>
          <w:sz w:val="24"/>
          <w:szCs w:val="24"/>
        </w:rPr>
        <w:t xml:space="preserve"> prospectus, allowing the child to be self-disciplined, </w:t>
      </w:r>
      <w:r w:rsidR="00DB3771" w:rsidRPr="00147E5C">
        <w:rPr>
          <w:rFonts w:ascii="Arial" w:eastAsia="Arial" w:hAnsi="Arial" w:cs="Arial"/>
          <w:sz w:val="24"/>
          <w:szCs w:val="24"/>
        </w:rPr>
        <w:t>combining</w:t>
      </w:r>
      <w:r w:rsidR="00B1430E" w:rsidRPr="00147E5C">
        <w:rPr>
          <w:rFonts w:ascii="Arial" w:eastAsia="Arial" w:hAnsi="Arial" w:cs="Arial"/>
          <w:sz w:val="24"/>
          <w:szCs w:val="24"/>
        </w:rPr>
        <w:t xml:space="preserve"> the purpose of a healthy and confident individual. </w:t>
      </w:r>
      <w:r w:rsidR="00555077" w:rsidRPr="00147E5C">
        <w:rPr>
          <w:rFonts w:ascii="Arial" w:eastAsia="Arial" w:hAnsi="Arial" w:cs="Arial"/>
          <w:sz w:val="24"/>
          <w:szCs w:val="24"/>
        </w:rPr>
        <w:t>Unfortunately</w:t>
      </w:r>
      <w:r w:rsidR="00FF0598" w:rsidRPr="00147E5C">
        <w:rPr>
          <w:rFonts w:ascii="Arial" w:eastAsia="Arial" w:hAnsi="Arial" w:cs="Arial"/>
          <w:sz w:val="24"/>
          <w:szCs w:val="24"/>
        </w:rPr>
        <w:t>,</w:t>
      </w:r>
      <w:r w:rsidR="00555077" w:rsidRPr="00147E5C">
        <w:rPr>
          <w:rFonts w:ascii="Arial" w:eastAsia="Arial" w:hAnsi="Arial" w:cs="Arial"/>
          <w:sz w:val="24"/>
          <w:szCs w:val="24"/>
        </w:rPr>
        <w:t xml:space="preserve"> Child A did not make good choices and continued with their behaviour throughout the remainder of the session</w:t>
      </w:r>
      <w:r w:rsidR="00B46D29" w:rsidRPr="00147E5C">
        <w:rPr>
          <w:rFonts w:ascii="Arial" w:eastAsia="Arial" w:hAnsi="Arial" w:cs="Arial"/>
          <w:sz w:val="24"/>
          <w:szCs w:val="24"/>
        </w:rPr>
        <w:t xml:space="preserve"> with no further consequences. </w:t>
      </w:r>
      <w:r w:rsidR="0029512B" w:rsidRPr="00147E5C">
        <w:rPr>
          <w:rFonts w:ascii="Arial" w:eastAsia="Arial" w:hAnsi="Arial" w:cs="Arial"/>
          <w:sz w:val="24"/>
          <w:szCs w:val="24"/>
        </w:rPr>
        <w:t xml:space="preserve">Successful Futures states </w:t>
      </w:r>
      <w:r w:rsidR="00FF0598" w:rsidRPr="00147E5C">
        <w:rPr>
          <w:rFonts w:ascii="Arial" w:eastAsia="Arial" w:hAnsi="Arial" w:cs="Arial"/>
          <w:sz w:val="24"/>
          <w:szCs w:val="24"/>
        </w:rPr>
        <w:t xml:space="preserve">how it is pinnacle that the curriculum is </w:t>
      </w:r>
      <w:r w:rsidR="00DA4B02" w:rsidRPr="00147E5C">
        <w:rPr>
          <w:rFonts w:ascii="Arial" w:eastAsia="Arial" w:hAnsi="Arial" w:cs="Arial"/>
          <w:sz w:val="24"/>
          <w:szCs w:val="24"/>
        </w:rPr>
        <w:t>constructed in such a way that all children and young people are engaged, enabling them to achieve</w:t>
      </w:r>
      <w:r w:rsidR="0008033A" w:rsidRPr="00147E5C">
        <w:rPr>
          <w:rFonts w:ascii="Arial" w:eastAsia="Arial" w:hAnsi="Arial" w:cs="Arial"/>
          <w:sz w:val="24"/>
          <w:szCs w:val="24"/>
        </w:rPr>
        <w:t xml:space="preserve"> (</w:t>
      </w:r>
      <w:r w:rsidR="00D2715B" w:rsidRPr="00147E5C">
        <w:rPr>
          <w:rFonts w:ascii="Arial" w:eastAsia="Arial" w:hAnsi="Arial" w:cs="Arial"/>
          <w:sz w:val="24"/>
          <w:szCs w:val="24"/>
        </w:rPr>
        <w:t>Gov. Wales</w:t>
      </w:r>
      <w:r w:rsidR="0008033A" w:rsidRPr="00147E5C">
        <w:rPr>
          <w:rFonts w:ascii="Arial" w:eastAsia="Arial" w:hAnsi="Arial" w:cs="Arial"/>
          <w:sz w:val="24"/>
          <w:szCs w:val="24"/>
        </w:rPr>
        <w:t>, 2015).</w:t>
      </w:r>
      <w:r w:rsidR="00DA4B02" w:rsidRPr="00147E5C">
        <w:rPr>
          <w:rFonts w:ascii="Arial" w:eastAsia="Arial" w:hAnsi="Arial" w:cs="Arial"/>
          <w:sz w:val="24"/>
          <w:szCs w:val="24"/>
        </w:rPr>
        <w:t xml:space="preserve"> </w:t>
      </w:r>
      <w:r w:rsidR="00BA0E24" w:rsidRPr="00147E5C">
        <w:rPr>
          <w:rFonts w:ascii="Arial" w:eastAsia="Arial" w:hAnsi="Arial" w:cs="Arial"/>
          <w:sz w:val="24"/>
          <w:szCs w:val="24"/>
        </w:rPr>
        <w:t>Despite this,</w:t>
      </w:r>
      <w:r w:rsidR="0008033A" w:rsidRPr="00147E5C">
        <w:rPr>
          <w:rFonts w:ascii="Arial" w:eastAsia="Arial" w:hAnsi="Arial" w:cs="Arial"/>
          <w:sz w:val="24"/>
          <w:szCs w:val="24"/>
        </w:rPr>
        <w:t xml:space="preserve"> it was apparent that Child A was tolerated, </w:t>
      </w:r>
      <w:r w:rsidR="00C417AA" w:rsidRPr="00147E5C">
        <w:rPr>
          <w:rFonts w:ascii="Arial" w:eastAsia="Arial" w:hAnsi="Arial" w:cs="Arial"/>
          <w:sz w:val="24"/>
          <w:szCs w:val="24"/>
        </w:rPr>
        <w:t xml:space="preserve">with </w:t>
      </w:r>
      <w:r w:rsidR="0008033A" w:rsidRPr="00147E5C">
        <w:rPr>
          <w:rFonts w:ascii="Arial" w:eastAsia="Arial" w:hAnsi="Arial" w:cs="Arial"/>
          <w:sz w:val="24"/>
          <w:szCs w:val="24"/>
        </w:rPr>
        <w:t xml:space="preserve">no consistent effort </w:t>
      </w:r>
      <w:r w:rsidR="00C417AA" w:rsidRPr="00147E5C">
        <w:rPr>
          <w:rFonts w:ascii="Arial" w:eastAsia="Arial" w:hAnsi="Arial" w:cs="Arial"/>
          <w:sz w:val="24"/>
          <w:szCs w:val="24"/>
        </w:rPr>
        <w:t>being</w:t>
      </w:r>
      <w:r w:rsidR="0008033A" w:rsidRPr="00147E5C">
        <w:rPr>
          <w:rFonts w:ascii="Arial" w:eastAsia="Arial" w:hAnsi="Arial" w:cs="Arial"/>
          <w:sz w:val="24"/>
          <w:szCs w:val="24"/>
        </w:rPr>
        <w:t xml:space="preserve"> made to encourage them through their behaviour. </w:t>
      </w:r>
      <w:r w:rsidR="00D2715B" w:rsidRPr="00147E5C">
        <w:rPr>
          <w:rFonts w:ascii="Arial" w:eastAsia="Arial" w:hAnsi="Arial" w:cs="Arial"/>
          <w:sz w:val="24"/>
          <w:szCs w:val="24"/>
        </w:rPr>
        <w:t xml:space="preserve">Barrell (2017, p.36) tells us </w:t>
      </w:r>
      <w:r w:rsidR="0012034C" w:rsidRPr="00147E5C">
        <w:rPr>
          <w:rFonts w:ascii="Arial" w:eastAsia="Arial" w:hAnsi="Arial" w:cs="Arial"/>
          <w:sz w:val="24"/>
          <w:szCs w:val="24"/>
        </w:rPr>
        <w:t>that to allow</w:t>
      </w:r>
      <w:r w:rsidR="00D2715B" w:rsidRPr="00147E5C">
        <w:rPr>
          <w:rFonts w:ascii="Arial" w:eastAsia="Arial" w:hAnsi="Arial" w:cs="Arial"/>
          <w:sz w:val="24"/>
          <w:szCs w:val="24"/>
        </w:rPr>
        <w:t xml:space="preserve"> children and young people</w:t>
      </w:r>
      <w:r w:rsidR="0012034C" w:rsidRPr="00147E5C">
        <w:rPr>
          <w:rFonts w:ascii="Arial" w:eastAsia="Arial" w:hAnsi="Arial" w:cs="Arial"/>
          <w:sz w:val="24"/>
          <w:szCs w:val="24"/>
        </w:rPr>
        <w:t xml:space="preserve"> </w:t>
      </w:r>
      <w:r w:rsidR="00D2715B" w:rsidRPr="00147E5C">
        <w:rPr>
          <w:rFonts w:ascii="Arial" w:eastAsia="Arial" w:hAnsi="Arial" w:cs="Arial"/>
          <w:sz w:val="24"/>
          <w:szCs w:val="24"/>
        </w:rPr>
        <w:t xml:space="preserve">to feel connected </w:t>
      </w:r>
      <w:r w:rsidR="0012034C" w:rsidRPr="00147E5C">
        <w:rPr>
          <w:rFonts w:ascii="Arial" w:eastAsia="Arial" w:hAnsi="Arial" w:cs="Arial"/>
          <w:sz w:val="24"/>
          <w:szCs w:val="24"/>
        </w:rPr>
        <w:t xml:space="preserve">within </w:t>
      </w:r>
      <w:r w:rsidR="00D2715B" w:rsidRPr="00147E5C">
        <w:rPr>
          <w:rFonts w:ascii="Arial" w:eastAsia="Arial" w:hAnsi="Arial" w:cs="Arial"/>
          <w:sz w:val="24"/>
          <w:szCs w:val="24"/>
        </w:rPr>
        <w:t xml:space="preserve">their setting </w:t>
      </w:r>
      <w:r w:rsidR="0012034C" w:rsidRPr="00147E5C">
        <w:rPr>
          <w:rFonts w:ascii="Arial" w:eastAsia="Arial" w:hAnsi="Arial" w:cs="Arial"/>
          <w:sz w:val="24"/>
          <w:szCs w:val="24"/>
        </w:rPr>
        <w:t>and by allowing them to make</w:t>
      </w:r>
      <w:r w:rsidR="00D2715B" w:rsidRPr="00147E5C">
        <w:rPr>
          <w:rFonts w:ascii="Arial" w:eastAsia="Arial" w:hAnsi="Arial" w:cs="Arial"/>
          <w:sz w:val="24"/>
          <w:szCs w:val="24"/>
        </w:rPr>
        <w:t xml:space="preserve"> meaningful contribution</w:t>
      </w:r>
      <w:r w:rsidR="0012034C" w:rsidRPr="00147E5C">
        <w:rPr>
          <w:rFonts w:ascii="Arial" w:eastAsia="Arial" w:hAnsi="Arial" w:cs="Arial"/>
          <w:sz w:val="24"/>
          <w:szCs w:val="24"/>
        </w:rPr>
        <w:t>s</w:t>
      </w:r>
      <w:r w:rsidR="00D2715B" w:rsidRPr="00147E5C">
        <w:rPr>
          <w:rFonts w:ascii="Arial" w:eastAsia="Arial" w:hAnsi="Arial" w:cs="Arial"/>
          <w:sz w:val="24"/>
          <w:szCs w:val="24"/>
        </w:rPr>
        <w:t xml:space="preserve"> to </w:t>
      </w:r>
      <w:r w:rsidR="0012034C" w:rsidRPr="00147E5C">
        <w:rPr>
          <w:rFonts w:ascii="Arial" w:eastAsia="Arial" w:hAnsi="Arial" w:cs="Arial"/>
          <w:sz w:val="24"/>
          <w:szCs w:val="24"/>
        </w:rPr>
        <w:t>various</w:t>
      </w:r>
      <w:r w:rsidR="00D2715B" w:rsidRPr="00147E5C">
        <w:rPr>
          <w:rFonts w:ascii="Arial" w:eastAsia="Arial" w:hAnsi="Arial" w:cs="Arial"/>
          <w:sz w:val="24"/>
          <w:szCs w:val="24"/>
        </w:rPr>
        <w:t xml:space="preserve"> decisions that affect their school lives and future well-being</w:t>
      </w:r>
      <w:r w:rsidR="0012034C" w:rsidRPr="00147E5C">
        <w:rPr>
          <w:rFonts w:ascii="Arial" w:eastAsia="Arial" w:hAnsi="Arial" w:cs="Arial"/>
          <w:sz w:val="24"/>
          <w:szCs w:val="24"/>
        </w:rPr>
        <w:t>,</w:t>
      </w:r>
      <w:r w:rsidR="00D2715B" w:rsidRPr="00147E5C">
        <w:rPr>
          <w:rFonts w:ascii="Arial" w:eastAsia="Arial" w:hAnsi="Arial" w:cs="Arial"/>
          <w:sz w:val="24"/>
          <w:szCs w:val="24"/>
        </w:rPr>
        <w:t xml:space="preserve"> </w:t>
      </w:r>
      <w:r w:rsidR="0012034C" w:rsidRPr="00147E5C">
        <w:rPr>
          <w:rFonts w:ascii="Arial" w:eastAsia="Arial" w:hAnsi="Arial" w:cs="Arial"/>
          <w:sz w:val="24"/>
          <w:szCs w:val="24"/>
        </w:rPr>
        <w:t>it is imperative that adults</w:t>
      </w:r>
      <w:r w:rsidR="00BF44A8" w:rsidRPr="00147E5C">
        <w:rPr>
          <w:rFonts w:ascii="Arial" w:eastAsia="Arial" w:hAnsi="Arial" w:cs="Arial"/>
          <w:sz w:val="24"/>
          <w:szCs w:val="24"/>
        </w:rPr>
        <w:t xml:space="preserve"> and children alike,</w:t>
      </w:r>
      <w:r w:rsidR="00AA23C7" w:rsidRPr="00147E5C">
        <w:rPr>
          <w:rFonts w:ascii="Arial" w:eastAsia="Arial" w:hAnsi="Arial" w:cs="Arial"/>
          <w:sz w:val="24"/>
          <w:szCs w:val="24"/>
        </w:rPr>
        <w:t xml:space="preserve"> communicate honestly. </w:t>
      </w:r>
      <w:r w:rsidR="00345B6F" w:rsidRPr="00147E5C">
        <w:rPr>
          <w:rFonts w:ascii="Arial" w:eastAsia="Arial" w:hAnsi="Arial" w:cs="Arial"/>
          <w:sz w:val="24"/>
          <w:szCs w:val="24"/>
        </w:rPr>
        <w:t>An</w:t>
      </w:r>
      <w:r w:rsidR="007D722E" w:rsidRPr="00147E5C">
        <w:rPr>
          <w:rFonts w:ascii="Arial" w:eastAsia="Arial" w:hAnsi="Arial" w:cs="Arial"/>
          <w:sz w:val="24"/>
          <w:szCs w:val="24"/>
        </w:rPr>
        <w:t xml:space="preserve"> Individual Behaviour Plan (IBP)</w:t>
      </w:r>
      <w:r w:rsidR="00345B6F" w:rsidRPr="00147E5C">
        <w:rPr>
          <w:rFonts w:ascii="Arial" w:eastAsia="Arial" w:hAnsi="Arial" w:cs="Arial"/>
          <w:sz w:val="24"/>
          <w:szCs w:val="24"/>
        </w:rPr>
        <w:t xml:space="preserve"> </w:t>
      </w:r>
      <w:r w:rsidR="005C5E6D" w:rsidRPr="00147E5C">
        <w:rPr>
          <w:rFonts w:ascii="Arial" w:eastAsia="Arial" w:hAnsi="Arial" w:cs="Arial"/>
          <w:sz w:val="24"/>
          <w:szCs w:val="24"/>
        </w:rPr>
        <w:t>may be used to</w:t>
      </w:r>
      <w:r w:rsidR="00345B6F" w:rsidRPr="00147E5C">
        <w:rPr>
          <w:rFonts w:ascii="Arial" w:eastAsia="Arial" w:hAnsi="Arial" w:cs="Arial"/>
          <w:sz w:val="24"/>
          <w:szCs w:val="24"/>
        </w:rPr>
        <w:t xml:space="preserve"> </w:t>
      </w:r>
      <w:r w:rsidR="002B4171" w:rsidRPr="00147E5C">
        <w:rPr>
          <w:rFonts w:ascii="Arial" w:eastAsia="Arial" w:hAnsi="Arial" w:cs="Arial"/>
          <w:sz w:val="24"/>
          <w:szCs w:val="24"/>
        </w:rPr>
        <w:t>reinforc</w:t>
      </w:r>
      <w:r w:rsidR="005C5E6D" w:rsidRPr="00147E5C">
        <w:rPr>
          <w:rFonts w:ascii="Arial" w:eastAsia="Arial" w:hAnsi="Arial" w:cs="Arial"/>
          <w:sz w:val="24"/>
          <w:szCs w:val="24"/>
        </w:rPr>
        <w:t>e</w:t>
      </w:r>
      <w:r w:rsidR="002B4171" w:rsidRPr="00147E5C">
        <w:rPr>
          <w:rFonts w:ascii="Arial" w:eastAsia="Arial" w:hAnsi="Arial" w:cs="Arial"/>
          <w:sz w:val="24"/>
          <w:szCs w:val="24"/>
        </w:rPr>
        <w:t xml:space="preserve"> good</w:t>
      </w:r>
      <w:r w:rsidR="007D722E" w:rsidRPr="00147E5C">
        <w:rPr>
          <w:rFonts w:ascii="Arial" w:eastAsia="Arial" w:hAnsi="Arial" w:cs="Arial"/>
          <w:sz w:val="24"/>
          <w:szCs w:val="24"/>
        </w:rPr>
        <w:t xml:space="preserve"> behaviour</w:t>
      </w:r>
      <w:r w:rsidR="005C5E6D" w:rsidRPr="00147E5C">
        <w:rPr>
          <w:rFonts w:ascii="Arial" w:eastAsia="Arial" w:hAnsi="Arial" w:cs="Arial"/>
          <w:sz w:val="24"/>
          <w:szCs w:val="24"/>
        </w:rPr>
        <w:t>, through a</w:t>
      </w:r>
      <w:r w:rsidR="00344515" w:rsidRPr="00147E5C">
        <w:rPr>
          <w:rFonts w:ascii="Arial" w:eastAsia="Arial" w:hAnsi="Arial" w:cs="Arial"/>
          <w:sz w:val="24"/>
          <w:szCs w:val="24"/>
        </w:rPr>
        <w:t xml:space="preserve"> mutual understanding an</w:t>
      </w:r>
      <w:r w:rsidR="00D53FE7" w:rsidRPr="00147E5C">
        <w:rPr>
          <w:rFonts w:ascii="Arial" w:eastAsia="Arial" w:hAnsi="Arial" w:cs="Arial"/>
          <w:sz w:val="24"/>
          <w:szCs w:val="24"/>
        </w:rPr>
        <w:t>d</w:t>
      </w:r>
      <w:r w:rsidR="00344515" w:rsidRPr="00147E5C">
        <w:rPr>
          <w:rFonts w:ascii="Arial" w:eastAsia="Arial" w:hAnsi="Arial" w:cs="Arial"/>
          <w:sz w:val="24"/>
          <w:szCs w:val="24"/>
        </w:rPr>
        <w:t xml:space="preserve"> consistency for the child</w:t>
      </w:r>
      <w:r w:rsidR="00E875EE" w:rsidRPr="00147E5C">
        <w:rPr>
          <w:rFonts w:ascii="Arial" w:eastAsia="Arial" w:hAnsi="Arial" w:cs="Arial"/>
          <w:sz w:val="24"/>
          <w:szCs w:val="24"/>
        </w:rPr>
        <w:t>.</w:t>
      </w:r>
      <w:r w:rsidR="00805B77" w:rsidRPr="00147E5C">
        <w:rPr>
          <w:rFonts w:ascii="Arial" w:eastAsia="Arial" w:hAnsi="Arial" w:cs="Arial"/>
          <w:sz w:val="24"/>
          <w:szCs w:val="24"/>
        </w:rPr>
        <w:t xml:space="preserve"> It is unclear as to whether Child A has a</w:t>
      </w:r>
      <w:r w:rsidR="00885FA2" w:rsidRPr="00147E5C">
        <w:rPr>
          <w:rFonts w:ascii="Arial" w:eastAsia="Arial" w:hAnsi="Arial" w:cs="Arial"/>
          <w:sz w:val="24"/>
          <w:szCs w:val="24"/>
        </w:rPr>
        <w:t>n</w:t>
      </w:r>
      <w:r w:rsidR="00805B77" w:rsidRPr="00147E5C">
        <w:rPr>
          <w:rFonts w:ascii="Arial" w:eastAsia="Arial" w:hAnsi="Arial" w:cs="Arial"/>
          <w:sz w:val="24"/>
          <w:szCs w:val="24"/>
        </w:rPr>
        <w:t xml:space="preserve"> IBP, </w:t>
      </w:r>
      <w:r w:rsidR="003D2A1B" w:rsidRPr="00147E5C">
        <w:rPr>
          <w:rFonts w:ascii="Arial" w:eastAsia="Arial" w:hAnsi="Arial" w:cs="Arial"/>
          <w:sz w:val="24"/>
          <w:szCs w:val="24"/>
        </w:rPr>
        <w:t>nevertheless</w:t>
      </w:r>
      <w:r w:rsidR="00885FA2" w:rsidRPr="00147E5C">
        <w:rPr>
          <w:rFonts w:ascii="Arial" w:eastAsia="Arial" w:hAnsi="Arial" w:cs="Arial"/>
          <w:sz w:val="24"/>
          <w:szCs w:val="24"/>
        </w:rPr>
        <w:t>,</w:t>
      </w:r>
      <w:r w:rsidR="00805B77" w:rsidRPr="00147E5C">
        <w:rPr>
          <w:rFonts w:ascii="Arial" w:eastAsia="Arial" w:hAnsi="Arial" w:cs="Arial"/>
          <w:sz w:val="24"/>
          <w:szCs w:val="24"/>
        </w:rPr>
        <w:t xml:space="preserve"> </w:t>
      </w:r>
      <w:r w:rsidR="003352E9">
        <w:rPr>
          <w:rFonts w:ascii="Arial" w:eastAsia="Arial" w:hAnsi="Arial" w:cs="Arial"/>
          <w:sz w:val="24"/>
          <w:szCs w:val="24"/>
        </w:rPr>
        <w:t xml:space="preserve">it </w:t>
      </w:r>
      <w:r w:rsidR="00710104" w:rsidRPr="00147E5C">
        <w:rPr>
          <w:rFonts w:ascii="Arial" w:eastAsia="Arial" w:hAnsi="Arial" w:cs="Arial"/>
          <w:sz w:val="24"/>
          <w:szCs w:val="24"/>
        </w:rPr>
        <w:t>c</w:t>
      </w:r>
      <w:r w:rsidR="00805B77" w:rsidRPr="00147E5C">
        <w:rPr>
          <w:rFonts w:ascii="Arial" w:eastAsia="Arial" w:hAnsi="Arial" w:cs="Arial"/>
          <w:sz w:val="24"/>
          <w:szCs w:val="24"/>
        </w:rPr>
        <w:t>ould prove beneficial</w:t>
      </w:r>
      <w:r w:rsidR="00D53FE7" w:rsidRPr="00147E5C">
        <w:rPr>
          <w:rFonts w:ascii="Arial" w:eastAsia="Arial" w:hAnsi="Arial" w:cs="Arial"/>
          <w:sz w:val="24"/>
          <w:szCs w:val="24"/>
        </w:rPr>
        <w:t xml:space="preserve"> for all involved. </w:t>
      </w:r>
    </w:p>
    <w:p w14:paraId="182037C4" w14:textId="230E716A" w:rsidR="003E0DAF" w:rsidRDefault="009A4E6B" w:rsidP="0052757B">
      <w:pPr>
        <w:spacing w:line="360" w:lineRule="auto"/>
        <w:jc w:val="both"/>
        <w:rPr>
          <w:rFonts w:ascii="Arial" w:eastAsia="Arial" w:hAnsi="Arial" w:cs="Arial"/>
        </w:rPr>
      </w:pPr>
      <w:r>
        <w:rPr>
          <w:rFonts w:ascii="Arial" w:eastAsia="Arial" w:hAnsi="Arial" w:cs="Arial"/>
          <w:sz w:val="24"/>
          <w:szCs w:val="24"/>
        </w:rPr>
        <w:t>F</w:t>
      </w:r>
      <w:r w:rsidR="00D36268" w:rsidRPr="00435232">
        <w:rPr>
          <w:rFonts w:ascii="Arial" w:eastAsia="Arial" w:hAnsi="Arial" w:cs="Arial"/>
          <w:sz w:val="24"/>
          <w:szCs w:val="24"/>
        </w:rPr>
        <w:t>urther investigation with the class teacher</w:t>
      </w:r>
      <w:r>
        <w:rPr>
          <w:rFonts w:ascii="Arial" w:eastAsia="Arial" w:hAnsi="Arial" w:cs="Arial"/>
          <w:sz w:val="24"/>
          <w:szCs w:val="24"/>
        </w:rPr>
        <w:t xml:space="preserve"> unveiled </w:t>
      </w:r>
      <w:r w:rsidR="00D36268" w:rsidRPr="00435232">
        <w:rPr>
          <w:rFonts w:ascii="Arial" w:eastAsia="Arial" w:hAnsi="Arial" w:cs="Arial"/>
          <w:sz w:val="24"/>
          <w:szCs w:val="24"/>
        </w:rPr>
        <w:t xml:space="preserve">that the child was </w:t>
      </w:r>
      <w:r w:rsidR="00A3042A" w:rsidRPr="00435232">
        <w:rPr>
          <w:rFonts w:ascii="Arial" w:eastAsia="Arial" w:hAnsi="Arial" w:cs="Arial"/>
          <w:sz w:val="24"/>
          <w:szCs w:val="24"/>
        </w:rPr>
        <w:t xml:space="preserve">devastatingly a victim of </w:t>
      </w:r>
      <w:r w:rsidR="00863F07">
        <w:rPr>
          <w:rFonts w:ascii="Arial" w:eastAsia="Arial" w:hAnsi="Arial" w:cs="Arial"/>
          <w:sz w:val="24"/>
          <w:szCs w:val="24"/>
        </w:rPr>
        <w:t xml:space="preserve">an </w:t>
      </w:r>
      <w:r w:rsidR="00A3042A" w:rsidRPr="00435232">
        <w:rPr>
          <w:rFonts w:ascii="Arial" w:eastAsia="Arial" w:hAnsi="Arial" w:cs="Arial"/>
          <w:sz w:val="24"/>
          <w:szCs w:val="24"/>
        </w:rPr>
        <w:t xml:space="preserve">Adverse Childhood Experience (ACE). </w:t>
      </w:r>
      <w:r w:rsidR="00622694" w:rsidRPr="00435232">
        <w:rPr>
          <w:rFonts w:ascii="Arial" w:eastAsia="Arial" w:hAnsi="Arial" w:cs="Arial"/>
          <w:sz w:val="24"/>
          <w:szCs w:val="24"/>
        </w:rPr>
        <w:t xml:space="preserve">These are stressful </w:t>
      </w:r>
      <w:r w:rsidR="00BA4554" w:rsidRPr="00435232">
        <w:rPr>
          <w:rFonts w:ascii="Arial" w:eastAsia="Arial" w:hAnsi="Arial" w:cs="Arial"/>
          <w:sz w:val="24"/>
          <w:szCs w:val="24"/>
        </w:rPr>
        <w:t xml:space="preserve">moments </w:t>
      </w:r>
      <w:r w:rsidR="00BA4554" w:rsidRPr="00435232">
        <w:rPr>
          <w:rFonts w:ascii="Arial" w:eastAsia="Arial" w:hAnsi="Arial" w:cs="Arial"/>
          <w:sz w:val="24"/>
          <w:szCs w:val="24"/>
        </w:rPr>
        <w:lastRenderedPageBreak/>
        <w:t xml:space="preserve">occurring in childhood and can include events such as domestic abuse, </w:t>
      </w:r>
      <w:r w:rsidR="00F10031" w:rsidRPr="00435232">
        <w:rPr>
          <w:rFonts w:ascii="Arial" w:eastAsia="Arial" w:hAnsi="Arial" w:cs="Arial"/>
          <w:sz w:val="24"/>
          <w:szCs w:val="24"/>
        </w:rPr>
        <w:t xml:space="preserve">alcohol and drug abuse and so forth. It was not confirmed what the event was with Child A </w:t>
      </w:r>
      <w:r w:rsidR="0036176D" w:rsidRPr="00435232">
        <w:rPr>
          <w:rFonts w:ascii="Arial" w:eastAsia="Arial" w:hAnsi="Arial" w:cs="Arial"/>
          <w:sz w:val="24"/>
          <w:szCs w:val="24"/>
        </w:rPr>
        <w:t xml:space="preserve">due to confidentiality. </w:t>
      </w:r>
      <w:r w:rsidR="00B34B46" w:rsidRPr="00435232">
        <w:rPr>
          <w:rFonts w:ascii="Arial" w:eastAsia="Arial" w:hAnsi="Arial" w:cs="Arial"/>
          <w:sz w:val="24"/>
          <w:szCs w:val="24"/>
        </w:rPr>
        <w:t>NHS Health Scotland</w:t>
      </w:r>
      <w:r w:rsidR="0024404D" w:rsidRPr="00435232">
        <w:rPr>
          <w:rFonts w:ascii="Arial" w:eastAsia="Arial" w:hAnsi="Arial" w:cs="Arial"/>
          <w:sz w:val="24"/>
          <w:szCs w:val="24"/>
        </w:rPr>
        <w:t xml:space="preserve"> (2019) identifies that ACE’s can </w:t>
      </w:r>
      <w:r w:rsidR="00322285" w:rsidRPr="00435232">
        <w:rPr>
          <w:rFonts w:ascii="Arial" w:eastAsia="Arial" w:hAnsi="Arial" w:cs="Arial"/>
          <w:sz w:val="24"/>
          <w:szCs w:val="24"/>
        </w:rPr>
        <w:t xml:space="preserve">have a detrimental </w:t>
      </w:r>
      <w:r w:rsidR="00D5668B" w:rsidRPr="00435232">
        <w:rPr>
          <w:rFonts w:ascii="Arial" w:eastAsia="Arial" w:hAnsi="Arial" w:cs="Arial"/>
          <w:sz w:val="24"/>
          <w:szCs w:val="24"/>
        </w:rPr>
        <w:t>effect</w:t>
      </w:r>
      <w:r w:rsidR="00322285" w:rsidRPr="00435232">
        <w:rPr>
          <w:rFonts w:ascii="Arial" w:eastAsia="Arial" w:hAnsi="Arial" w:cs="Arial"/>
          <w:sz w:val="24"/>
          <w:szCs w:val="24"/>
        </w:rPr>
        <w:t xml:space="preserve"> </w:t>
      </w:r>
      <w:r w:rsidR="0093489E" w:rsidRPr="00435232">
        <w:rPr>
          <w:rFonts w:ascii="Arial" w:eastAsia="Arial" w:hAnsi="Arial" w:cs="Arial"/>
          <w:sz w:val="24"/>
          <w:szCs w:val="24"/>
        </w:rPr>
        <w:t>on a child’s ability to think and interact with others including within the</w:t>
      </w:r>
      <w:r w:rsidR="004625A0">
        <w:rPr>
          <w:rFonts w:ascii="Arial" w:eastAsia="Arial" w:hAnsi="Arial" w:cs="Arial"/>
          <w:sz w:val="24"/>
          <w:szCs w:val="24"/>
        </w:rPr>
        <w:t>ir</w:t>
      </w:r>
      <w:r w:rsidR="0093489E" w:rsidRPr="00435232">
        <w:rPr>
          <w:rFonts w:ascii="Arial" w:eastAsia="Arial" w:hAnsi="Arial" w:cs="Arial"/>
          <w:sz w:val="24"/>
          <w:szCs w:val="24"/>
        </w:rPr>
        <w:t xml:space="preserve"> learning. This can last throughout their life, with children suffering 4 or more ACE’s </w:t>
      </w:r>
      <w:r w:rsidR="001C60BA" w:rsidRPr="00435232">
        <w:rPr>
          <w:rFonts w:ascii="Arial" w:eastAsia="Arial" w:hAnsi="Arial" w:cs="Arial"/>
          <w:sz w:val="24"/>
          <w:szCs w:val="24"/>
        </w:rPr>
        <w:t xml:space="preserve">more likely to have been in prison, frequent their local doctors, commit violence </w:t>
      </w:r>
      <w:r w:rsidR="00D5668B" w:rsidRPr="00435232">
        <w:rPr>
          <w:rFonts w:ascii="Arial" w:eastAsia="Arial" w:hAnsi="Arial" w:cs="Arial"/>
          <w:sz w:val="24"/>
          <w:szCs w:val="24"/>
        </w:rPr>
        <w:t>or have addictions of their own.</w:t>
      </w:r>
      <w:r w:rsidR="009E53D6">
        <w:rPr>
          <w:rFonts w:ascii="Arial" w:eastAsia="Arial" w:hAnsi="Arial" w:cs="Arial"/>
          <w:sz w:val="24"/>
          <w:szCs w:val="24"/>
        </w:rPr>
        <w:t xml:space="preserve"> </w:t>
      </w:r>
      <w:r w:rsidR="009969B0">
        <w:rPr>
          <w:rFonts w:ascii="Arial" w:eastAsia="Arial" w:hAnsi="Arial" w:cs="Arial"/>
          <w:sz w:val="24"/>
          <w:szCs w:val="24"/>
        </w:rPr>
        <w:t xml:space="preserve">For a child, this links greatly with </w:t>
      </w:r>
      <w:r w:rsidR="009969B0" w:rsidRPr="00435232">
        <w:rPr>
          <w:rFonts w:ascii="Arial" w:eastAsia="Arial" w:hAnsi="Arial" w:cs="Arial"/>
          <w:sz w:val="24"/>
          <w:szCs w:val="24"/>
        </w:rPr>
        <w:t>The Foundation Phase Framework</w:t>
      </w:r>
      <w:r>
        <w:rPr>
          <w:rFonts w:ascii="Arial" w:eastAsia="Arial" w:hAnsi="Arial" w:cs="Arial"/>
          <w:sz w:val="24"/>
          <w:szCs w:val="24"/>
        </w:rPr>
        <w:t>,</w:t>
      </w:r>
      <w:r w:rsidR="009969B0" w:rsidRPr="00435232">
        <w:rPr>
          <w:rFonts w:ascii="Arial" w:eastAsia="Arial" w:hAnsi="Arial" w:cs="Arial"/>
          <w:sz w:val="24"/>
          <w:szCs w:val="24"/>
        </w:rPr>
        <w:t xml:space="preserve"> (2015)</w:t>
      </w:r>
      <w:r w:rsidR="009969B0">
        <w:rPr>
          <w:rFonts w:ascii="Arial" w:eastAsia="Arial" w:hAnsi="Arial" w:cs="Arial"/>
          <w:sz w:val="24"/>
          <w:szCs w:val="24"/>
        </w:rPr>
        <w:t xml:space="preserve"> which </w:t>
      </w:r>
      <w:r w:rsidR="009969B0" w:rsidRPr="00435232">
        <w:rPr>
          <w:rFonts w:ascii="Arial" w:eastAsia="Arial" w:hAnsi="Arial" w:cs="Arial"/>
          <w:sz w:val="24"/>
          <w:szCs w:val="24"/>
        </w:rPr>
        <w:t>covers 7 areas of learning one of them being, Personal and Social Development, well-being and cultural diversity, known as the heart of the foundation phase. Through this area children are encouraged to develop their self-esteem, personal beliefs and moral values, while learning about their relationships with other children and adults inside and outside the family.</w:t>
      </w:r>
      <w:r w:rsidR="00D5668B" w:rsidRPr="00435232">
        <w:rPr>
          <w:rFonts w:ascii="Arial" w:eastAsia="Arial" w:hAnsi="Arial" w:cs="Arial"/>
          <w:sz w:val="24"/>
          <w:szCs w:val="24"/>
        </w:rPr>
        <w:t xml:space="preserve"> </w:t>
      </w:r>
      <w:r w:rsidR="009D1703" w:rsidRPr="00435232">
        <w:rPr>
          <w:rFonts w:ascii="Arial" w:eastAsia="Arial" w:hAnsi="Arial" w:cs="Arial"/>
          <w:sz w:val="24"/>
          <w:szCs w:val="24"/>
        </w:rPr>
        <w:t xml:space="preserve"> Guldberg (2009, p.149)</w:t>
      </w:r>
      <w:r w:rsidR="00A3042A" w:rsidRPr="00435232">
        <w:rPr>
          <w:rFonts w:ascii="Arial" w:eastAsia="Arial" w:hAnsi="Arial" w:cs="Arial"/>
          <w:sz w:val="24"/>
          <w:szCs w:val="24"/>
        </w:rPr>
        <w:t xml:space="preserve"> </w:t>
      </w:r>
      <w:r w:rsidR="009D1703" w:rsidRPr="00435232">
        <w:rPr>
          <w:rFonts w:ascii="Arial" w:eastAsia="Arial" w:hAnsi="Arial" w:cs="Arial"/>
          <w:sz w:val="24"/>
          <w:szCs w:val="24"/>
        </w:rPr>
        <w:t>tell</w:t>
      </w:r>
      <w:r w:rsidR="00C157D5" w:rsidRPr="00435232">
        <w:rPr>
          <w:rFonts w:ascii="Arial" w:eastAsia="Arial" w:hAnsi="Arial" w:cs="Arial"/>
          <w:sz w:val="24"/>
          <w:szCs w:val="24"/>
        </w:rPr>
        <w:t>s</w:t>
      </w:r>
      <w:r w:rsidR="009D1703" w:rsidRPr="00435232">
        <w:rPr>
          <w:rFonts w:ascii="Arial" w:eastAsia="Arial" w:hAnsi="Arial" w:cs="Arial"/>
          <w:sz w:val="24"/>
          <w:szCs w:val="24"/>
        </w:rPr>
        <w:t xml:space="preserve"> us that a century of research has given us </w:t>
      </w:r>
      <w:r w:rsidR="001D719A" w:rsidRPr="00435232">
        <w:rPr>
          <w:rFonts w:ascii="Arial" w:eastAsia="Arial" w:hAnsi="Arial" w:cs="Arial"/>
          <w:sz w:val="24"/>
          <w:szCs w:val="24"/>
        </w:rPr>
        <w:t xml:space="preserve">a </w:t>
      </w:r>
      <w:r w:rsidR="009D1703" w:rsidRPr="00435232">
        <w:rPr>
          <w:rFonts w:ascii="Arial" w:eastAsia="Arial" w:hAnsi="Arial" w:cs="Arial"/>
          <w:sz w:val="24"/>
          <w:szCs w:val="24"/>
        </w:rPr>
        <w:t>great</w:t>
      </w:r>
      <w:r w:rsidR="001D719A" w:rsidRPr="00435232">
        <w:rPr>
          <w:rFonts w:ascii="Arial" w:eastAsia="Arial" w:hAnsi="Arial" w:cs="Arial"/>
          <w:sz w:val="24"/>
          <w:szCs w:val="24"/>
        </w:rPr>
        <w:t>er</w:t>
      </w:r>
      <w:r w:rsidR="009D1703" w:rsidRPr="00435232">
        <w:rPr>
          <w:rFonts w:ascii="Arial" w:eastAsia="Arial" w:hAnsi="Arial" w:cs="Arial"/>
          <w:sz w:val="24"/>
          <w:szCs w:val="24"/>
        </w:rPr>
        <w:t xml:space="preserve"> </w:t>
      </w:r>
      <w:r w:rsidR="00EE740A" w:rsidRPr="00435232">
        <w:rPr>
          <w:rFonts w:ascii="Arial" w:eastAsia="Arial" w:hAnsi="Arial" w:cs="Arial"/>
          <w:sz w:val="24"/>
          <w:szCs w:val="24"/>
        </w:rPr>
        <w:t>understanding</w:t>
      </w:r>
      <w:r w:rsidR="009D1703" w:rsidRPr="00435232">
        <w:rPr>
          <w:rFonts w:ascii="Arial" w:eastAsia="Arial" w:hAnsi="Arial" w:cs="Arial"/>
          <w:sz w:val="24"/>
          <w:szCs w:val="24"/>
        </w:rPr>
        <w:t xml:space="preserve"> into what children should be </w:t>
      </w:r>
      <w:r w:rsidR="00EE740A" w:rsidRPr="00435232">
        <w:rPr>
          <w:rFonts w:ascii="Arial" w:eastAsia="Arial" w:hAnsi="Arial" w:cs="Arial"/>
          <w:sz w:val="24"/>
          <w:szCs w:val="24"/>
        </w:rPr>
        <w:t>able to accomplish</w:t>
      </w:r>
      <w:r w:rsidR="009D1703" w:rsidRPr="00435232">
        <w:rPr>
          <w:rFonts w:ascii="Arial" w:eastAsia="Arial" w:hAnsi="Arial" w:cs="Arial"/>
          <w:sz w:val="24"/>
          <w:szCs w:val="24"/>
        </w:rPr>
        <w:t xml:space="preserve"> at </w:t>
      </w:r>
      <w:r w:rsidR="00B7638D" w:rsidRPr="00435232">
        <w:rPr>
          <w:rFonts w:ascii="Arial" w:eastAsia="Arial" w:hAnsi="Arial" w:cs="Arial"/>
          <w:sz w:val="24"/>
          <w:szCs w:val="24"/>
        </w:rPr>
        <w:t>different</w:t>
      </w:r>
      <w:r w:rsidR="009D1703" w:rsidRPr="00435232">
        <w:rPr>
          <w:rFonts w:ascii="Arial" w:eastAsia="Arial" w:hAnsi="Arial" w:cs="Arial"/>
          <w:sz w:val="24"/>
          <w:szCs w:val="24"/>
        </w:rPr>
        <w:t xml:space="preserve"> stages of development – but it has also taught us that children vary greatly in the pace and nature of their development. </w:t>
      </w:r>
      <w:r w:rsidR="005A47BA" w:rsidRPr="00435232">
        <w:rPr>
          <w:rFonts w:ascii="Arial" w:eastAsia="Arial" w:hAnsi="Arial" w:cs="Arial"/>
          <w:sz w:val="24"/>
          <w:szCs w:val="24"/>
        </w:rPr>
        <w:t>Couple this with additional needs</w:t>
      </w:r>
      <w:r w:rsidR="00973333" w:rsidRPr="00435232">
        <w:rPr>
          <w:rFonts w:ascii="Arial" w:eastAsia="Arial" w:hAnsi="Arial" w:cs="Arial"/>
          <w:sz w:val="24"/>
          <w:szCs w:val="24"/>
        </w:rPr>
        <w:t xml:space="preserve">, and the child will </w:t>
      </w:r>
      <w:r w:rsidR="00DB15B5" w:rsidRPr="00435232">
        <w:rPr>
          <w:rFonts w:ascii="Arial" w:eastAsia="Arial" w:hAnsi="Arial" w:cs="Arial"/>
          <w:sz w:val="24"/>
          <w:szCs w:val="24"/>
        </w:rPr>
        <w:t>require</w:t>
      </w:r>
      <w:r w:rsidR="00973333" w:rsidRPr="00435232">
        <w:rPr>
          <w:rFonts w:ascii="Arial" w:eastAsia="Arial" w:hAnsi="Arial" w:cs="Arial"/>
          <w:sz w:val="24"/>
          <w:szCs w:val="24"/>
        </w:rPr>
        <w:t xml:space="preserve"> a large amount of support</w:t>
      </w:r>
      <w:r w:rsidR="003E5E5E" w:rsidRPr="00435232">
        <w:rPr>
          <w:rFonts w:ascii="Arial" w:eastAsia="Arial" w:hAnsi="Arial" w:cs="Arial"/>
          <w:sz w:val="24"/>
          <w:szCs w:val="24"/>
        </w:rPr>
        <w:t xml:space="preserve">, not only for the experiences </w:t>
      </w:r>
      <w:r w:rsidR="0036200E" w:rsidRPr="00435232">
        <w:rPr>
          <w:rFonts w:ascii="Arial" w:eastAsia="Arial" w:hAnsi="Arial" w:cs="Arial"/>
          <w:sz w:val="24"/>
          <w:szCs w:val="24"/>
        </w:rPr>
        <w:t>that they have endure</w:t>
      </w:r>
      <w:r w:rsidR="007D705F" w:rsidRPr="00435232">
        <w:rPr>
          <w:rFonts w:ascii="Arial" w:eastAsia="Arial" w:hAnsi="Arial" w:cs="Arial"/>
          <w:sz w:val="24"/>
          <w:szCs w:val="24"/>
        </w:rPr>
        <w:t>d</w:t>
      </w:r>
      <w:r w:rsidR="0036200E" w:rsidRPr="00435232">
        <w:rPr>
          <w:rFonts w:ascii="Arial" w:eastAsia="Arial" w:hAnsi="Arial" w:cs="Arial"/>
          <w:sz w:val="24"/>
          <w:szCs w:val="24"/>
        </w:rPr>
        <w:t>, but to lead them on a path that is suitable for them</w:t>
      </w:r>
      <w:r w:rsidR="00C157D5" w:rsidRPr="00435232">
        <w:rPr>
          <w:rFonts w:ascii="Arial" w:eastAsia="Arial" w:hAnsi="Arial" w:cs="Arial"/>
          <w:sz w:val="24"/>
          <w:szCs w:val="24"/>
        </w:rPr>
        <w:t xml:space="preserve"> educationally. </w:t>
      </w:r>
      <w:r w:rsidR="00CD389A" w:rsidRPr="00435232">
        <w:rPr>
          <w:rFonts w:ascii="Arial" w:eastAsia="Arial" w:hAnsi="Arial" w:cs="Arial"/>
          <w:sz w:val="24"/>
          <w:szCs w:val="24"/>
        </w:rPr>
        <w:t xml:space="preserve">For a child who has </w:t>
      </w:r>
      <w:r w:rsidR="00FF6449" w:rsidRPr="00435232">
        <w:rPr>
          <w:rFonts w:ascii="Arial" w:eastAsia="Arial" w:hAnsi="Arial" w:cs="Arial"/>
          <w:sz w:val="24"/>
          <w:szCs w:val="24"/>
        </w:rPr>
        <w:t xml:space="preserve">been a victim of ACE, these areas need to be focused on </w:t>
      </w:r>
      <w:r w:rsidR="004E0D7D" w:rsidRPr="00435232">
        <w:rPr>
          <w:rFonts w:ascii="Arial" w:eastAsia="Arial" w:hAnsi="Arial" w:cs="Arial"/>
          <w:sz w:val="24"/>
          <w:szCs w:val="24"/>
        </w:rPr>
        <w:t>to hopefully minimise the risk of the above outcomes</w:t>
      </w:r>
      <w:r w:rsidR="000D6CA1" w:rsidRPr="00435232">
        <w:rPr>
          <w:rFonts w:ascii="Arial" w:eastAsia="Arial" w:hAnsi="Arial" w:cs="Arial"/>
          <w:sz w:val="24"/>
          <w:szCs w:val="24"/>
        </w:rPr>
        <w:t xml:space="preserve"> i.e. addiction. </w:t>
      </w:r>
      <w:r w:rsidR="005F3975" w:rsidRPr="00435232">
        <w:rPr>
          <w:rFonts w:ascii="Arial" w:eastAsia="Arial" w:hAnsi="Arial" w:cs="Arial"/>
          <w:sz w:val="24"/>
          <w:szCs w:val="24"/>
        </w:rPr>
        <w:t xml:space="preserve">A way of implementing these into a classroom is through using </w:t>
      </w:r>
      <w:r w:rsidR="005E762B" w:rsidRPr="00435232">
        <w:rPr>
          <w:rFonts w:ascii="Arial" w:eastAsia="Arial" w:hAnsi="Arial" w:cs="Arial"/>
          <w:sz w:val="24"/>
          <w:szCs w:val="24"/>
        </w:rPr>
        <w:t xml:space="preserve">behaviour management and mindfulness </w:t>
      </w:r>
      <w:r w:rsidR="005F3975" w:rsidRPr="00435232">
        <w:rPr>
          <w:rFonts w:ascii="Arial" w:eastAsia="Arial" w:hAnsi="Arial" w:cs="Arial"/>
          <w:sz w:val="24"/>
          <w:szCs w:val="24"/>
        </w:rPr>
        <w:t xml:space="preserve">strategies. </w:t>
      </w:r>
      <w:r w:rsidR="000D6CA1" w:rsidRPr="00435232">
        <w:rPr>
          <w:rFonts w:ascii="Arial" w:eastAsia="Arial" w:hAnsi="Arial" w:cs="Arial"/>
          <w:sz w:val="24"/>
          <w:szCs w:val="24"/>
        </w:rPr>
        <w:t xml:space="preserve"> </w:t>
      </w:r>
      <w:r w:rsidR="00793660" w:rsidRPr="00435232">
        <w:rPr>
          <w:rFonts w:ascii="Arial" w:eastAsia="Arial" w:hAnsi="Arial" w:cs="Arial"/>
          <w:sz w:val="24"/>
          <w:szCs w:val="24"/>
        </w:rPr>
        <w:t>Lewis-Ch</w:t>
      </w:r>
      <w:r w:rsidR="00982B00" w:rsidRPr="00435232">
        <w:rPr>
          <w:rFonts w:ascii="Arial" w:eastAsia="Arial" w:hAnsi="Arial" w:cs="Arial"/>
          <w:sz w:val="24"/>
          <w:szCs w:val="24"/>
        </w:rPr>
        <w:t>iu</w:t>
      </w:r>
      <w:r w:rsidR="00793660" w:rsidRPr="00435232">
        <w:rPr>
          <w:rFonts w:ascii="Arial" w:eastAsia="Arial" w:hAnsi="Arial" w:cs="Arial"/>
          <w:sz w:val="24"/>
          <w:szCs w:val="24"/>
        </w:rPr>
        <w:t xml:space="preserve"> and</w:t>
      </w:r>
      <w:r w:rsidR="00982B00" w:rsidRPr="00435232">
        <w:rPr>
          <w:rFonts w:ascii="Arial" w:eastAsia="Arial" w:hAnsi="Arial" w:cs="Arial"/>
          <w:sz w:val="24"/>
          <w:szCs w:val="24"/>
        </w:rPr>
        <w:t xml:space="preserve"> </w:t>
      </w:r>
      <w:proofErr w:type="spellStart"/>
      <w:r w:rsidR="00982B00" w:rsidRPr="00435232">
        <w:rPr>
          <w:rFonts w:ascii="Arial" w:eastAsia="Arial" w:hAnsi="Arial" w:cs="Arial"/>
          <w:sz w:val="24"/>
          <w:szCs w:val="24"/>
        </w:rPr>
        <w:t>Zolkoski</w:t>
      </w:r>
      <w:proofErr w:type="spellEnd"/>
      <w:r w:rsidR="006B0FA2" w:rsidRPr="00435232">
        <w:rPr>
          <w:rFonts w:ascii="Arial" w:eastAsia="Arial" w:hAnsi="Arial" w:cs="Arial"/>
          <w:sz w:val="24"/>
          <w:szCs w:val="24"/>
        </w:rPr>
        <w:t xml:space="preserve"> (2019</w:t>
      </w:r>
      <w:r w:rsidR="00C64206" w:rsidRPr="00435232">
        <w:rPr>
          <w:rFonts w:ascii="Arial" w:eastAsia="Arial" w:hAnsi="Arial" w:cs="Arial"/>
          <w:sz w:val="24"/>
          <w:szCs w:val="24"/>
        </w:rPr>
        <w:t>, p.</w:t>
      </w:r>
      <w:r w:rsidR="004B3A79" w:rsidRPr="00435232">
        <w:rPr>
          <w:rFonts w:ascii="Arial" w:eastAsia="Arial" w:hAnsi="Arial" w:cs="Arial"/>
          <w:sz w:val="24"/>
          <w:szCs w:val="24"/>
        </w:rPr>
        <w:t>46</w:t>
      </w:r>
      <w:r w:rsidR="006B0FA2" w:rsidRPr="00435232">
        <w:rPr>
          <w:rFonts w:ascii="Arial" w:eastAsia="Arial" w:hAnsi="Arial" w:cs="Arial"/>
          <w:sz w:val="24"/>
          <w:szCs w:val="24"/>
        </w:rPr>
        <w:t>) discuss mindfulness</w:t>
      </w:r>
      <w:r w:rsidR="00D532E7" w:rsidRPr="00435232">
        <w:rPr>
          <w:rFonts w:ascii="Arial" w:eastAsia="Arial" w:hAnsi="Arial" w:cs="Arial"/>
          <w:sz w:val="24"/>
          <w:szCs w:val="24"/>
        </w:rPr>
        <w:t>,</w:t>
      </w:r>
      <w:r w:rsidR="006B0FA2" w:rsidRPr="00435232">
        <w:rPr>
          <w:rFonts w:ascii="Arial" w:eastAsia="Arial" w:hAnsi="Arial" w:cs="Arial"/>
          <w:sz w:val="24"/>
          <w:szCs w:val="24"/>
        </w:rPr>
        <w:t xml:space="preserve"> </w:t>
      </w:r>
      <w:r w:rsidR="00DF4111" w:rsidRPr="00435232">
        <w:rPr>
          <w:rFonts w:ascii="Arial" w:eastAsia="Arial" w:hAnsi="Arial" w:cs="Arial"/>
          <w:sz w:val="24"/>
          <w:szCs w:val="24"/>
        </w:rPr>
        <w:t xml:space="preserve">analysing research from </w:t>
      </w:r>
      <w:r w:rsidR="00D774F6" w:rsidRPr="00435232">
        <w:rPr>
          <w:rFonts w:ascii="Arial" w:hAnsi="Arial" w:cs="Arial"/>
          <w:color w:val="000000" w:themeColor="text1"/>
          <w:sz w:val="24"/>
          <w:szCs w:val="24"/>
        </w:rPr>
        <w:t>Mendelson et al., 2010</w:t>
      </w:r>
      <w:r w:rsidR="00D774F6" w:rsidRPr="00435232">
        <w:rPr>
          <w:rFonts w:ascii="Arial" w:hAnsi="Arial" w:cs="Arial"/>
          <w:color w:val="000000" w:themeColor="text1"/>
          <w:sz w:val="24"/>
          <w:szCs w:val="24"/>
          <w:shd w:val="clear" w:color="auto" w:fill="FFFFFF"/>
        </w:rPr>
        <w:t>;</w:t>
      </w:r>
      <w:r w:rsidR="00D774F6" w:rsidRPr="00435232">
        <w:rPr>
          <w:rStyle w:val="apple-converted-space"/>
          <w:rFonts w:ascii="Arial" w:hAnsi="Arial" w:cs="Arial"/>
          <w:color w:val="000000" w:themeColor="text1"/>
          <w:sz w:val="24"/>
          <w:szCs w:val="24"/>
          <w:shd w:val="clear" w:color="auto" w:fill="FFFFFF"/>
        </w:rPr>
        <w:t> </w:t>
      </w:r>
      <w:r w:rsidR="00D774F6" w:rsidRPr="00435232">
        <w:rPr>
          <w:rFonts w:ascii="Arial" w:hAnsi="Arial" w:cs="Arial"/>
          <w:color w:val="000000" w:themeColor="text1"/>
          <w:sz w:val="24"/>
          <w:szCs w:val="24"/>
        </w:rPr>
        <w:t>Saltzman, 2014</w:t>
      </w:r>
      <w:r w:rsidR="00D774F6" w:rsidRPr="00435232">
        <w:rPr>
          <w:rFonts w:ascii="Arial" w:hAnsi="Arial" w:cs="Arial"/>
          <w:color w:val="000000" w:themeColor="text1"/>
          <w:sz w:val="24"/>
          <w:szCs w:val="24"/>
          <w:shd w:val="clear" w:color="auto" w:fill="FFFFFF"/>
        </w:rPr>
        <w:t>;</w:t>
      </w:r>
      <w:r w:rsidR="00D774F6" w:rsidRPr="00435232">
        <w:rPr>
          <w:rStyle w:val="apple-converted-space"/>
          <w:rFonts w:ascii="Arial" w:hAnsi="Arial" w:cs="Arial"/>
          <w:color w:val="000000" w:themeColor="text1"/>
          <w:sz w:val="24"/>
          <w:szCs w:val="24"/>
          <w:shd w:val="clear" w:color="auto" w:fill="FFFFFF"/>
        </w:rPr>
        <w:t> </w:t>
      </w:r>
      <w:r w:rsidR="00D774F6" w:rsidRPr="00435232">
        <w:rPr>
          <w:rFonts w:ascii="Arial" w:hAnsi="Arial" w:cs="Arial"/>
          <w:color w:val="000000" w:themeColor="text1"/>
          <w:sz w:val="24"/>
          <w:szCs w:val="24"/>
        </w:rPr>
        <w:t xml:space="preserve">van de </w:t>
      </w:r>
      <w:proofErr w:type="spellStart"/>
      <w:r w:rsidR="00D774F6" w:rsidRPr="00435232">
        <w:rPr>
          <w:rFonts w:ascii="Arial" w:hAnsi="Arial" w:cs="Arial"/>
          <w:color w:val="000000" w:themeColor="text1"/>
          <w:sz w:val="24"/>
          <w:szCs w:val="24"/>
        </w:rPr>
        <w:t>Weijer</w:t>
      </w:r>
      <w:proofErr w:type="spellEnd"/>
      <w:r w:rsidR="00D774F6" w:rsidRPr="00435232">
        <w:rPr>
          <w:rFonts w:ascii="Arial" w:hAnsi="Arial" w:cs="Arial"/>
          <w:color w:val="000000" w:themeColor="text1"/>
          <w:sz w:val="24"/>
          <w:szCs w:val="24"/>
        </w:rPr>
        <w:t xml:space="preserve">-Bergsma, </w:t>
      </w:r>
      <w:proofErr w:type="spellStart"/>
      <w:r w:rsidR="00D774F6" w:rsidRPr="00435232">
        <w:rPr>
          <w:rFonts w:ascii="Arial" w:hAnsi="Arial" w:cs="Arial"/>
          <w:color w:val="000000" w:themeColor="text1"/>
          <w:sz w:val="24"/>
          <w:szCs w:val="24"/>
        </w:rPr>
        <w:t>Formsma</w:t>
      </w:r>
      <w:proofErr w:type="spellEnd"/>
      <w:r w:rsidR="00D774F6" w:rsidRPr="00435232">
        <w:rPr>
          <w:rFonts w:ascii="Arial" w:hAnsi="Arial" w:cs="Arial"/>
          <w:color w:val="000000" w:themeColor="text1"/>
          <w:sz w:val="24"/>
          <w:szCs w:val="24"/>
        </w:rPr>
        <w:t xml:space="preserve">, de Bruin, &amp; </w:t>
      </w:r>
      <w:proofErr w:type="spellStart"/>
      <w:r w:rsidR="00D774F6" w:rsidRPr="00435232">
        <w:rPr>
          <w:rFonts w:ascii="Arial" w:hAnsi="Arial" w:cs="Arial"/>
          <w:color w:val="000000" w:themeColor="text1"/>
          <w:sz w:val="24"/>
          <w:szCs w:val="24"/>
        </w:rPr>
        <w:t>Bögels</w:t>
      </w:r>
      <w:proofErr w:type="spellEnd"/>
      <w:r w:rsidR="00D774F6" w:rsidRPr="00435232">
        <w:rPr>
          <w:rFonts w:ascii="Arial" w:hAnsi="Arial" w:cs="Arial"/>
          <w:color w:val="000000" w:themeColor="text1"/>
          <w:sz w:val="24"/>
          <w:szCs w:val="24"/>
        </w:rPr>
        <w:t>, 2012</w:t>
      </w:r>
      <w:r w:rsidR="00D774F6" w:rsidRPr="00435232">
        <w:rPr>
          <w:rFonts w:ascii="Arial" w:hAnsi="Arial" w:cs="Arial"/>
          <w:color w:val="000000" w:themeColor="text1"/>
          <w:sz w:val="24"/>
          <w:szCs w:val="24"/>
          <w:shd w:val="clear" w:color="auto" w:fill="FFFFFF"/>
        </w:rPr>
        <w:t>;</w:t>
      </w:r>
      <w:r w:rsidR="00D774F6" w:rsidRPr="00435232">
        <w:rPr>
          <w:rStyle w:val="apple-converted-space"/>
          <w:rFonts w:ascii="Arial" w:hAnsi="Arial" w:cs="Arial"/>
          <w:color w:val="000000" w:themeColor="text1"/>
          <w:sz w:val="24"/>
          <w:szCs w:val="24"/>
          <w:shd w:val="clear" w:color="auto" w:fill="FFFFFF"/>
        </w:rPr>
        <w:t> </w:t>
      </w:r>
      <w:proofErr w:type="spellStart"/>
      <w:r w:rsidR="00D774F6" w:rsidRPr="00435232">
        <w:rPr>
          <w:rFonts w:ascii="Arial" w:hAnsi="Arial" w:cs="Arial"/>
          <w:color w:val="000000" w:themeColor="text1"/>
          <w:sz w:val="24"/>
          <w:szCs w:val="24"/>
        </w:rPr>
        <w:t>Zylowska</w:t>
      </w:r>
      <w:proofErr w:type="spellEnd"/>
      <w:r w:rsidR="00D774F6" w:rsidRPr="00435232">
        <w:rPr>
          <w:rFonts w:ascii="Arial" w:hAnsi="Arial" w:cs="Arial"/>
          <w:color w:val="000000" w:themeColor="text1"/>
          <w:sz w:val="24"/>
          <w:szCs w:val="24"/>
        </w:rPr>
        <w:t xml:space="preserve"> et al., 2008</w:t>
      </w:r>
      <w:r w:rsidR="009529BE" w:rsidRPr="00435232">
        <w:rPr>
          <w:rFonts w:ascii="Arial" w:hAnsi="Arial" w:cs="Arial"/>
          <w:color w:val="000000" w:themeColor="text1"/>
          <w:sz w:val="24"/>
          <w:szCs w:val="24"/>
          <w:shd w:val="clear" w:color="auto" w:fill="FFFFFF"/>
        </w:rPr>
        <w:t xml:space="preserve">, </w:t>
      </w:r>
      <w:r w:rsidR="00D774F6" w:rsidRPr="00435232">
        <w:rPr>
          <w:rFonts w:ascii="Arial" w:eastAsia="Arial" w:hAnsi="Arial" w:cs="Arial"/>
          <w:sz w:val="24"/>
          <w:szCs w:val="24"/>
        </w:rPr>
        <w:t>who</w:t>
      </w:r>
      <w:r w:rsidR="00DF4111" w:rsidRPr="00435232">
        <w:rPr>
          <w:rFonts w:ascii="Arial" w:eastAsia="Arial" w:hAnsi="Arial" w:cs="Arial"/>
          <w:sz w:val="24"/>
          <w:szCs w:val="24"/>
        </w:rPr>
        <w:t xml:space="preserve"> suggest</w:t>
      </w:r>
      <w:r w:rsidR="00D774F6" w:rsidRPr="00435232">
        <w:rPr>
          <w:rFonts w:ascii="Arial" w:eastAsia="Arial" w:hAnsi="Arial" w:cs="Arial"/>
          <w:sz w:val="24"/>
          <w:szCs w:val="24"/>
        </w:rPr>
        <w:t xml:space="preserve"> that </w:t>
      </w:r>
      <w:r w:rsidR="000C77B4" w:rsidRPr="00435232">
        <w:rPr>
          <w:rFonts w:ascii="Arial" w:eastAsia="Arial" w:hAnsi="Arial" w:cs="Arial"/>
          <w:sz w:val="24"/>
          <w:szCs w:val="24"/>
        </w:rPr>
        <w:t xml:space="preserve">implementing mindfulness </w:t>
      </w:r>
      <w:r w:rsidR="009C10EE" w:rsidRPr="00435232">
        <w:rPr>
          <w:rFonts w:ascii="Arial" w:eastAsia="Arial" w:hAnsi="Arial" w:cs="Arial"/>
          <w:sz w:val="24"/>
          <w:szCs w:val="24"/>
        </w:rPr>
        <w:t xml:space="preserve">practices can result in reduced stress, anxiety and depression; </w:t>
      </w:r>
      <w:r w:rsidR="00ED41E9" w:rsidRPr="00435232">
        <w:rPr>
          <w:rFonts w:ascii="Arial" w:eastAsia="Arial" w:hAnsi="Arial" w:cs="Arial"/>
          <w:sz w:val="24"/>
          <w:szCs w:val="24"/>
        </w:rPr>
        <w:t xml:space="preserve">contributing to improvements in mental health, </w:t>
      </w:r>
      <w:r w:rsidR="0050368C" w:rsidRPr="00435232">
        <w:rPr>
          <w:rFonts w:ascii="Arial" w:eastAsia="Arial" w:hAnsi="Arial" w:cs="Arial"/>
          <w:sz w:val="24"/>
          <w:szCs w:val="24"/>
        </w:rPr>
        <w:t xml:space="preserve">alongside reducing anger and behavioural problems for children. </w:t>
      </w:r>
      <w:r w:rsidR="00E77EE3" w:rsidRPr="00435232">
        <w:rPr>
          <w:rFonts w:ascii="Arial" w:eastAsia="Arial" w:hAnsi="Arial" w:cs="Arial"/>
          <w:sz w:val="24"/>
          <w:szCs w:val="24"/>
        </w:rPr>
        <w:t xml:space="preserve">All of which a child </w:t>
      </w:r>
      <w:r w:rsidR="00515E4E" w:rsidRPr="00435232">
        <w:rPr>
          <w:rFonts w:ascii="Arial" w:eastAsia="Arial" w:hAnsi="Arial" w:cs="Arial"/>
          <w:sz w:val="24"/>
          <w:szCs w:val="24"/>
        </w:rPr>
        <w:t xml:space="preserve">with </w:t>
      </w:r>
      <w:r w:rsidR="006C0CA4">
        <w:rPr>
          <w:rFonts w:ascii="Arial" w:eastAsia="Arial" w:hAnsi="Arial" w:cs="Arial"/>
          <w:sz w:val="24"/>
          <w:szCs w:val="24"/>
        </w:rPr>
        <w:t xml:space="preserve">one or more </w:t>
      </w:r>
      <w:r w:rsidR="0060350C" w:rsidRPr="00435232">
        <w:rPr>
          <w:rFonts w:ascii="Arial" w:eastAsia="Arial" w:hAnsi="Arial" w:cs="Arial"/>
          <w:sz w:val="24"/>
          <w:szCs w:val="24"/>
        </w:rPr>
        <w:t>ACE’s</w:t>
      </w:r>
      <w:r w:rsidR="00515E4E" w:rsidRPr="00435232">
        <w:rPr>
          <w:rFonts w:ascii="Arial" w:eastAsia="Arial" w:hAnsi="Arial" w:cs="Arial"/>
          <w:sz w:val="24"/>
          <w:szCs w:val="24"/>
        </w:rPr>
        <w:t xml:space="preserve"> may exude</w:t>
      </w:r>
      <w:r w:rsidR="00FC7AD9" w:rsidRPr="00435232">
        <w:rPr>
          <w:rFonts w:ascii="Arial" w:eastAsia="Arial" w:hAnsi="Arial" w:cs="Arial"/>
          <w:sz w:val="24"/>
          <w:szCs w:val="24"/>
        </w:rPr>
        <w:t>.</w:t>
      </w:r>
      <w:r w:rsidR="0060350C" w:rsidRPr="00435232">
        <w:rPr>
          <w:rFonts w:ascii="Arial" w:eastAsia="Arial" w:hAnsi="Arial" w:cs="Arial"/>
          <w:sz w:val="24"/>
          <w:szCs w:val="24"/>
        </w:rPr>
        <w:t xml:space="preserve"> </w:t>
      </w:r>
      <w:r w:rsidR="00F57265">
        <w:rPr>
          <w:rFonts w:ascii="Arial" w:eastAsia="Arial" w:hAnsi="Arial" w:cs="Arial"/>
          <w:sz w:val="24"/>
          <w:szCs w:val="24"/>
        </w:rPr>
        <w:t xml:space="preserve">The </w:t>
      </w:r>
      <w:r w:rsidR="00857F2A" w:rsidRPr="00435232">
        <w:rPr>
          <w:rFonts w:ascii="Arial" w:eastAsia="Arial" w:hAnsi="Arial" w:cs="Arial"/>
          <w:sz w:val="24"/>
          <w:szCs w:val="24"/>
        </w:rPr>
        <w:t>Foundation Phase</w:t>
      </w:r>
      <w:r w:rsidR="00F57265">
        <w:rPr>
          <w:rFonts w:ascii="Arial" w:eastAsia="Arial" w:hAnsi="Arial" w:cs="Arial"/>
          <w:sz w:val="24"/>
          <w:szCs w:val="24"/>
        </w:rPr>
        <w:t xml:space="preserve"> Framework (2015)</w:t>
      </w:r>
      <w:r w:rsidR="00857F2A" w:rsidRPr="00435232">
        <w:rPr>
          <w:rFonts w:ascii="Arial" w:eastAsia="Arial" w:hAnsi="Arial" w:cs="Arial"/>
          <w:sz w:val="24"/>
          <w:szCs w:val="24"/>
        </w:rPr>
        <w:t xml:space="preserve"> and </w:t>
      </w:r>
      <w:r w:rsidR="00F57265">
        <w:rPr>
          <w:rFonts w:ascii="Arial" w:eastAsia="Arial" w:hAnsi="Arial" w:cs="Arial"/>
          <w:sz w:val="24"/>
          <w:szCs w:val="24"/>
        </w:rPr>
        <w:t>S</w:t>
      </w:r>
      <w:r w:rsidR="00857F2A" w:rsidRPr="00435232">
        <w:rPr>
          <w:rFonts w:ascii="Arial" w:eastAsia="Arial" w:hAnsi="Arial" w:cs="Arial"/>
          <w:sz w:val="24"/>
          <w:szCs w:val="24"/>
        </w:rPr>
        <w:t xml:space="preserve">uccessful </w:t>
      </w:r>
      <w:r w:rsidR="00F57265">
        <w:rPr>
          <w:rFonts w:ascii="Arial" w:eastAsia="Arial" w:hAnsi="Arial" w:cs="Arial"/>
          <w:sz w:val="24"/>
          <w:szCs w:val="24"/>
        </w:rPr>
        <w:t>F</w:t>
      </w:r>
      <w:r w:rsidR="00857F2A" w:rsidRPr="00435232">
        <w:rPr>
          <w:rFonts w:ascii="Arial" w:eastAsia="Arial" w:hAnsi="Arial" w:cs="Arial"/>
          <w:sz w:val="24"/>
          <w:szCs w:val="24"/>
        </w:rPr>
        <w:t>utures</w:t>
      </w:r>
      <w:r w:rsidR="00F57265">
        <w:rPr>
          <w:rFonts w:ascii="Arial" w:eastAsia="Arial" w:hAnsi="Arial" w:cs="Arial"/>
          <w:sz w:val="24"/>
          <w:szCs w:val="24"/>
        </w:rPr>
        <w:t xml:space="preserve"> (</w:t>
      </w:r>
      <w:r w:rsidR="004F4D92">
        <w:rPr>
          <w:rFonts w:ascii="Arial" w:eastAsia="Arial" w:hAnsi="Arial" w:cs="Arial"/>
          <w:sz w:val="24"/>
          <w:szCs w:val="24"/>
        </w:rPr>
        <w:t>2015)</w:t>
      </w:r>
      <w:r w:rsidR="00857F2A" w:rsidRPr="00435232">
        <w:rPr>
          <w:rFonts w:ascii="Arial" w:eastAsia="Arial" w:hAnsi="Arial" w:cs="Arial"/>
          <w:sz w:val="24"/>
          <w:szCs w:val="24"/>
        </w:rPr>
        <w:t xml:space="preserve"> both look to a positive approach in teaching. </w:t>
      </w:r>
      <w:r w:rsidR="00397B24" w:rsidRPr="00435232">
        <w:rPr>
          <w:rFonts w:ascii="Arial" w:eastAsia="Arial" w:hAnsi="Arial" w:cs="Arial"/>
          <w:sz w:val="24"/>
          <w:szCs w:val="24"/>
        </w:rPr>
        <w:t>C</w:t>
      </w:r>
      <w:r w:rsidR="004A2748">
        <w:rPr>
          <w:rFonts w:ascii="Arial" w:eastAsia="Arial" w:hAnsi="Arial" w:cs="Arial"/>
          <w:sz w:val="24"/>
          <w:szCs w:val="24"/>
        </w:rPr>
        <w:t>lark</w:t>
      </w:r>
      <w:r w:rsidR="00397B24" w:rsidRPr="00435232">
        <w:rPr>
          <w:rFonts w:ascii="Arial" w:eastAsia="Arial" w:hAnsi="Arial" w:cs="Arial"/>
          <w:sz w:val="24"/>
          <w:szCs w:val="24"/>
        </w:rPr>
        <w:t>, et al (2019</w:t>
      </w:r>
      <w:r w:rsidR="008D16F2" w:rsidRPr="00435232">
        <w:rPr>
          <w:rFonts w:ascii="Arial" w:eastAsia="Arial" w:hAnsi="Arial" w:cs="Arial"/>
          <w:sz w:val="24"/>
          <w:szCs w:val="24"/>
        </w:rPr>
        <w:t>, p.443</w:t>
      </w:r>
      <w:r w:rsidR="00397B24" w:rsidRPr="00435232">
        <w:rPr>
          <w:rFonts w:ascii="Arial" w:eastAsia="Arial" w:hAnsi="Arial" w:cs="Arial"/>
          <w:sz w:val="24"/>
          <w:szCs w:val="24"/>
        </w:rPr>
        <w:t xml:space="preserve">) identify that children </w:t>
      </w:r>
      <w:r w:rsidR="00787EFF" w:rsidRPr="00435232">
        <w:rPr>
          <w:rFonts w:ascii="Arial" w:eastAsia="Arial" w:hAnsi="Arial" w:cs="Arial"/>
          <w:sz w:val="24"/>
          <w:szCs w:val="24"/>
        </w:rPr>
        <w:t xml:space="preserve">with challenging behaviours generally obtain </w:t>
      </w:r>
      <w:r w:rsidR="00D07A26" w:rsidRPr="00435232">
        <w:rPr>
          <w:rFonts w:ascii="Arial" w:eastAsia="Arial" w:hAnsi="Arial" w:cs="Arial"/>
          <w:sz w:val="24"/>
          <w:szCs w:val="24"/>
        </w:rPr>
        <w:t xml:space="preserve">minimal praise </w:t>
      </w:r>
      <w:r w:rsidR="008D16F2" w:rsidRPr="00435232">
        <w:rPr>
          <w:rFonts w:ascii="Arial" w:eastAsia="Arial" w:hAnsi="Arial" w:cs="Arial"/>
          <w:sz w:val="24"/>
          <w:szCs w:val="24"/>
        </w:rPr>
        <w:t>and</w:t>
      </w:r>
      <w:r w:rsidR="00D07A26" w:rsidRPr="00435232">
        <w:rPr>
          <w:rFonts w:ascii="Arial" w:eastAsia="Arial" w:hAnsi="Arial" w:cs="Arial"/>
          <w:sz w:val="24"/>
          <w:szCs w:val="24"/>
        </w:rPr>
        <w:t xml:space="preserve"> high negative</w:t>
      </w:r>
      <w:r w:rsidR="00F311C3" w:rsidRPr="00435232">
        <w:rPr>
          <w:rFonts w:ascii="Arial" w:eastAsia="Arial" w:hAnsi="Arial" w:cs="Arial"/>
          <w:sz w:val="24"/>
          <w:szCs w:val="24"/>
        </w:rPr>
        <w:t xml:space="preserve"> admonishment.</w:t>
      </w:r>
      <w:r w:rsidR="008D16F2" w:rsidRPr="00435232">
        <w:rPr>
          <w:rFonts w:ascii="Arial" w:eastAsia="Arial" w:hAnsi="Arial" w:cs="Arial"/>
          <w:sz w:val="24"/>
          <w:szCs w:val="24"/>
        </w:rPr>
        <w:t xml:space="preserve"> </w:t>
      </w:r>
      <w:r w:rsidR="009B5B1F">
        <w:rPr>
          <w:rFonts w:ascii="Arial" w:eastAsia="Arial" w:hAnsi="Arial" w:cs="Arial"/>
          <w:sz w:val="24"/>
          <w:szCs w:val="24"/>
        </w:rPr>
        <w:t xml:space="preserve">They cite </w:t>
      </w:r>
      <w:r w:rsidR="003F4787">
        <w:rPr>
          <w:rFonts w:ascii="Arial" w:eastAsia="Arial" w:hAnsi="Arial" w:cs="Arial"/>
          <w:sz w:val="24"/>
          <w:szCs w:val="24"/>
        </w:rPr>
        <w:t xml:space="preserve">Caldarella, et al </w:t>
      </w:r>
      <w:r w:rsidR="004028FF">
        <w:rPr>
          <w:rFonts w:ascii="Arial" w:eastAsia="Arial" w:hAnsi="Arial" w:cs="Arial"/>
          <w:sz w:val="24"/>
          <w:szCs w:val="24"/>
        </w:rPr>
        <w:t>who completed a study</w:t>
      </w:r>
      <w:r w:rsidR="007B36C0">
        <w:rPr>
          <w:rFonts w:ascii="Arial" w:eastAsia="Arial" w:hAnsi="Arial" w:cs="Arial"/>
          <w:sz w:val="24"/>
          <w:szCs w:val="24"/>
        </w:rPr>
        <w:t xml:space="preserve"> finding</w:t>
      </w:r>
      <w:r w:rsidR="004028FF">
        <w:rPr>
          <w:rFonts w:ascii="Arial" w:eastAsia="Arial" w:hAnsi="Arial" w:cs="Arial"/>
          <w:sz w:val="24"/>
          <w:szCs w:val="24"/>
        </w:rPr>
        <w:t xml:space="preserve"> that children at risk or with an emotional </w:t>
      </w:r>
      <w:r w:rsidR="00FA4E71">
        <w:rPr>
          <w:rFonts w:ascii="Arial" w:eastAsia="Arial" w:hAnsi="Arial" w:cs="Arial"/>
          <w:sz w:val="24"/>
          <w:szCs w:val="24"/>
        </w:rPr>
        <w:t>behavioural</w:t>
      </w:r>
      <w:r w:rsidR="004028FF">
        <w:rPr>
          <w:rFonts w:ascii="Arial" w:eastAsia="Arial" w:hAnsi="Arial" w:cs="Arial"/>
          <w:sz w:val="24"/>
          <w:szCs w:val="24"/>
        </w:rPr>
        <w:t xml:space="preserve"> </w:t>
      </w:r>
      <w:r w:rsidR="00FA4E71">
        <w:rPr>
          <w:rFonts w:ascii="Arial" w:eastAsia="Arial" w:hAnsi="Arial" w:cs="Arial"/>
          <w:sz w:val="24"/>
          <w:szCs w:val="24"/>
        </w:rPr>
        <w:t>disorder</w:t>
      </w:r>
      <w:r w:rsidR="004028FF">
        <w:rPr>
          <w:rFonts w:ascii="Arial" w:eastAsia="Arial" w:hAnsi="Arial" w:cs="Arial"/>
          <w:sz w:val="24"/>
          <w:szCs w:val="24"/>
        </w:rPr>
        <w:t xml:space="preserve">, responded better to </w:t>
      </w:r>
      <w:r w:rsidR="00FA4E71">
        <w:rPr>
          <w:rFonts w:ascii="Arial" w:eastAsia="Arial" w:hAnsi="Arial" w:cs="Arial"/>
          <w:sz w:val="24"/>
          <w:szCs w:val="24"/>
        </w:rPr>
        <w:t>praise than negative consequences</w:t>
      </w:r>
      <w:r w:rsidR="008735E8">
        <w:rPr>
          <w:rFonts w:ascii="Arial" w:eastAsia="Arial" w:hAnsi="Arial" w:cs="Arial"/>
          <w:sz w:val="24"/>
          <w:szCs w:val="24"/>
        </w:rPr>
        <w:t>,</w:t>
      </w:r>
      <w:r w:rsidR="00FA4E71">
        <w:rPr>
          <w:rFonts w:ascii="Arial" w:eastAsia="Arial" w:hAnsi="Arial" w:cs="Arial"/>
          <w:sz w:val="24"/>
          <w:szCs w:val="24"/>
        </w:rPr>
        <w:t xml:space="preserve"> than their peers without this issue.</w:t>
      </w:r>
      <w:r w:rsidR="009000A7">
        <w:rPr>
          <w:rFonts w:ascii="Arial" w:eastAsia="Arial" w:hAnsi="Arial" w:cs="Arial"/>
          <w:sz w:val="24"/>
          <w:szCs w:val="24"/>
        </w:rPr>
        <w:t xml:space="preserve"> Bronfenbrenner</w:t>
      </w:r>
      <w:r w:rsidR="00F545DB">
        <w:rPr>
          <w:rFonts w:ascii="Arial" w:eastAsia="Arial" w:hAnsi="Arial" w:cs="Arial"/>
          <w:sz w:val="24"/>
          <w:szCs w:val="24"/>
        </w:rPr>
        <w:t>’s Micro system</w:t>
      </w:r>
      <w:r w:rsidR="00836E3D">
        <w:rPr>
          <w:rFonts w:ascii="Arial" w:eastAsia="Arial" w:hAnsi="Arial" w:cs="Arial"/>
          <w:sz w:val="24"/>
          <w:szCs w:val="24"/>
        </w:rPr>
        <w:t xml:space="preserve"> (</w:t>
      </w:r>
      <w:r w:rsidR="00820D2C">
        <w:rPr>
          <w:rFonts w:ascii="Arial" w:eastAsia="Arial" w:hAnsi="Arial" w:cs="Arial"/>
          <w:sz w:val="24"/>
          <w:szCs w:val="24"/>
        </w:rPr>
        <w:t>1979)</w:t>
      </w:r>
      <w:r w:rsidR="00F545DB">
        <w:rPr>
          <w:rFonts w:ascii="Arial" w:eastAsia="Arial" w:hAnsi="Arial" w:cs="Arial"/>
          <w:sz w:val="24"/>
          <w:szCs w:val="24"/>
        </w:rPr>
        <w:t xml:space="preserve"> highlights the importance of relationships</w:t>
      </w:r>
      <w:r w:rsidR="00836E3D">
        <w:rPr>
          <w:rFonts w:ascii="Arial" w:eastAsia="Arial" w:hAnsi="Arial" w:cs="Arial"/>
          <w:sz w:val="24"/>
          <w:szCs w:val="24"/>
        </w:rPr>
        <w:t>, expressing how they interlinked with children</w:t>
      </w:r>
      <w:r w:rsidR="00884172">
        <w:rPr>
          <w:rFonts w:ascii="Arial" w:eastAsia="Arial" w:hAnsi="Arial" w:cs="Arial"/>
          <w:sz w:val="24"/>
          <w:szCs w:val="24"/>
        </w:rPr>
        <w:t>,</w:t>
      </w:r>
      <w:r w:rsidR="00836E3D">
        <w:rPr>
          <w:rFonts w:ascii="Arial" w:eastAsia="Arial" w:hAnsi="Arial" w:cs="Arial"/>
          <w:sz w:val="24"/>
          <w:szCs w:val="24"/>
        </w:rPr>
        <w:t xml:space="preserve"> affect</w:t>
      </w:r>
      <w:r w:rsidR="006B2A20">
        <w:rPr>
          <w:rFonts w:ascii="Arial" w:eastAsia="Arial" w:hAnsi="Arial" w:cs="Arial"/>
          <w:sz w:val="24"/>
          <w:szCs w:val="24"/>
        </w:rPr>
        <w:t>ing</w:t>
      </w:r>
      <w:r w:rsidR="00836E3D">
        <w:rPr>
          <w:rFonts w:ascii="Arial" w:eastAsia="Arial" w:hAnsi="Arial" w:cs="Arial"/>
          <w:sz w:val="24"/>
          <w:szCs w:val="24"/>
        </w:rPr>
        <w:t xml:space="preserve"> their growth. </w:t>
      </w:r>
      <w:r w:rsidR="008579D7">
        <w:rPr>
          <w:rFonts w:ascii="Arial" w:eastAsia="Arial" w:hAnsi="Arial" w:cs="Arial"/>
          <w:sz w:val="24"/>
          <w:szCs w:val="24"/>
        </w:rPr>
        <w:lastRenderedPageBreak/>
        <w:t>M</w:t>
      </w:r>
      <w:r w:rsidR="001D502A">
        <w:rPr>
          <w:rFonts w:ascii="Arial" w:eastAsia="Arial" w:hAnsi="Arial" w:cs="Arial"/>
          <w:sz w:val="24"/>
          <w:szCs w:val="24"/>
        </w:rPr>
        <w:t>odern theorists also highlighting the importance of positive relationships</w:t>
      </w:r>
      <w:r w:rsidR="005F1942">
        <w:rPr>
          <w:rFonts w:ascii="Arial" w:eastAsia="Arial" w:hAnsi="Arial" w:cs="Arial"/>
          <w:sz w:val="24"/>
          <w:szCs w:val="24"/>
        </w:rPr>
        <w:t xml:space="preserve">. </w:t>
      </w:r>
      <w:r w:rsidR="0036638C">
        <w:rPr>
          <w:rFonts w:ascii="Arial" w:eastAsia="Arial" w:hAnsi="Arial" w:cs="Arial"/>
          <w:sz w:val="24"/>
          <w:szCs w:val="24"/>
        </w:rPr>
        <w:t>Siraj-Blatchford</w:t>
      </w:r>
      <w:r w:rsidR="00CC64A3">
        <w:rPr>
          <w:rFonts w:ascii="Arial" w:eastAsia="Arial" w:hAnsi="Arial" w:cs="Arial"/>
          <w:sz w:val="24"/>
          <w:szCs w:val="24"/>
        </w:rPr>
        <w:t>,</w:t>
      </w:r>
      <w:r w:rsidR="0036638C">
        <w:rPr>
          <w:rFonts w:ascii="Arial" w:eastAsia="Arial" w:hAnsi="Arial" w:cs="Arial"/>
          <w:sz w:val="24"/>
          <w:szCs w:val="24"/>
        </w:rPr>
        <w:t xml:space="preserve"> et al (</w:t>
      </w:r>
      <w:r w:rsidR="005E770B">
        <w:rPr>
          <w:rFonts w:ascii="Arial" w:eastAsia="Arial" w:hAnsi="Arial" w:cs="Arial"/>
          <w:sz w:val="24"/>
          <w:szCs w:val="24"/>
        </w:rPr>
        <w:t>2002</w:t>
      </w:r>
      <w:r w:rsidR="00CC64A3">
        <w:rPr>
          <w:rFonts w:ascii="Arial" w:eastAsia="Arial" w:hAnsi="Arial" w:cs="Arial"/>
          <w:sz w:val="24"/>
          <w:szCs w:val="24"/>
        </w:rPr>
        <w:t>, p.</w:t>
      </w:r>
      <w:r w:rsidR="003D26F5">
        <w:rPr>
          <w:rFonts w:ascii="Arial" w:eastAsia="Arial" w:hAnsi="Arial" w:cs="Arial"/>
          <w:sz w:val="24"/>
          <w:szCs w:val="24"/>
        </w:rPr>
        <w:t>33</w:t>
      </w:r>
      <w:r w:rsidR="005E770B">
        <w:rPr>
          <w:rFonts w:ascii="Arial" w:eastAsia="Arial" w:hAnsi="Arial" w:cs="Arial"/>
          <w:sz w:val="24"/>
          <w:szCs w:val="24"/>
        </w:rPr>
        <w:t>) s</w:t>
      </w:r>
      <w:r w:rsidR="008936FC">
        <w:rPr>
          <w:rFonts w:ascii="Arial" w:eastAsia="Arial" w:hAnsi="Arial" w:cs="Arial"/>
          <w:sz w:val="24"/>
          <w:szCs w:val="24"/>
        </w:rPr>
        <w:t xml:space="preserve">upports this when citing Piaget, who argues that </w:t>
      </w:r>
      <w:r w:rsidR="00BA0131">
        <w:rPr>
          <w:rFonts w:ascii="Arial" w:eastAsia="Arial" w:hAnsi="Arial" w:cs="Arial"/>
          <w:sz w:val="24"/>
          <w:szCs w:val="24"/>
        </w:rPr>
        <w:t>affiliations</w:t>
      </w:r>
      <w:r w:rsidR="008936FC">
        <w:rPr>
          <w:rFonts w:ascii="Arial" w:eastAsia="Arial" w:hAnsi="Arial" w:cs="Arial"/>
          <w:sz w:val="24"/>
          <w:szCs w:val="24"/>
        </w:rPr>
        <w:t xml:space="preserve"> between adults and children, including peer relationships have a vast influence on </w:t>
      </w:r>
      <w:r w:rsidR="00275A77">
        <w:rPr>
          <w:rFonts w:ascii="Arial" w:eastAsia="Arial" w:hAnsi="Arial" w:cs="Arial"/>
          <w:sz w:val="24"/>
          <w:szCs w:val="24"/>
        </w:rPr>
        <w:t>development, affecting personality</w:t>
      </w:r>
      <w:r w:rsidR="007753F9">
        <w:rPr>
          <w:rFonts w:ascii="Arial" w:eastAsia="Arial" w:hAnsi="Arial" w:cs="Arial"/>
          <w:sz w:val="24"/>
          <w:szCs w:val="24"/>
        </w:rPr>
        <w:t xml:space="preserve">, intellectual and moral development. </w:t>
      </w:r>
      <w:r w:rsidR="00CB509E">
        <w:rPr>
          <w:rFonts w:ascii="Arial" w:eastAsia="Arial" w:hAnsi="Arial" w:cs="Arial"/>
          <w:sz w:val="24"/>
          <w:szCs w:val="24"/>
        </w:rPr>
        <w:t>Lewis</w:t>
      </w:r>
      <w:r w:rsidR="0065044F">
        <w:rPr>
          <w:rFonts w:ascii="Arial" w:eastAsia="Arial" w:hAnsi="Arial" w:cs="Arial"/>
          <w:sz w:val="24"/>
          <w:szCs w:val="24"/>
        </w:rPr>
        <w:t xml:space="preserve"> (</w:t>
      </w:r>
      <w:r w:rsidR="00B329A9">
        <w:rPr>
          <w:rFonts w:ascii="Arial" w:eastAsia="Arial" w:hAnsi="Arial" w:cs="Arial"/>
          <w:sz w:val="24"/>
          <w:szCs w:val="24"/>
        </w:rPr>
        <w:t>2019)</w:t>
      </w:r>
      <w:r w:rsidR="00CB509E">
        <w:rPr>
          <w:rFonts w:ascii="Arial" w:eastAsia="Arial" w:hAnsi="Arial" w:cs="Arial"/>
          <w:sz w:val="24"/>
          <w:szCs w:val="24"/>
        </w:rPr>
        <w:t xml:space="preserve"> discusses the Ferre Laevers well-being and involvement scale. They identify </w:t>
      </w:r>
      <w:r w:rsidR="003C2BA7">
        <w:rPr>
          <w:rFonts w:ascii="Arial" w:eastAsia="Arial" w:hAnsi="Arial" w:cs="Arial"/>
          <w:sz w:val="24"/>
          <w:szCs w:val="24"/>
        </w:rPr>
        <w:t xml:space="preserve">10 action points, one in particular being the importance of identifying children with emotional problems and working to ensure sustainable interventions for the child. </w:t>
      </w:r>
      <w:r w:rsidR="00D828D3">
        <w:rPr>
          <w:rFonts w:ascii="Arial" w:eastAsia="Arial" w:hAnsi="Arial" w:cs="Arial"/>
          <w:sz w:val="24"/>
          <w:szCs w:val="24"/>
        </w:rPr>
        <w:t xml:space="preserve">Observation is noted as a key starting point for </w:t>
      </w:r>
      <w:r w:rsidR="00943613">
        <w:rPr>
          <w:rFonts w:ascii="Arial" w:eastAsia="Arial" w:hAnsi="Arial" w:cs="Arial"/>
          <w:sz w:val="24"/>
          <w:szCs w:val="24"/>
        </w:rPr>
        <w:t>further investigation</w:t>
      </w:r>
      <w:r w:rsidR="00CF7A52">
        <w:rPr>
          <w:rFonts w:ascii="Arial" w:eastAsia="Arial" w:hAnsi="Arial" w:cs="Arial"/>
          <w:sz w:val="24"/>
          <w:szCs w:val="24"/>
        </w:rPr>
        <w:t xml:space="preserve">, </w:t>
      </w:r>
      <w:r w:rsidR="00B110AD">
        <w:rPr>
          <w:rFonts w:ascii="Arial" w:eastAsia="Arial" w:hAnsi="Arial" w:cs="Arial"/>
          <w:sz w:val="24"/>
          <w:szCs w:val="24"/>
        </w:rPr>
        <w:t xml:space="preserve">identifying varying levels of involvement and well-being. Once a child is identified on the scale, interventions can be put in place. </w:t>
      </w:r>
      <w:proofErr w:type="spellStart"/>
      <w:r w:rsidR="00887E2E">
        <w:rPr>
          <w:rFonts w:ascii="Arial" w:eastAsia="Arial" w:hAnsi="Arial" w:cs="Arial"/>
          <w:sz w:val="24"/>
          <w:szCs w:val="24"/>
        </w:rPr>
        <w:t>Arnerich</w:t>
      </w:r>
      <w:proofErr w:type="spellEnd"/>
      <w:r w:rsidR="00D62E36">
        <w:rPr>
          <w:rFonts w:ascii="Arial" w:eastAsia="Arial" w:hAnsi="Arial" w:cs="Arial"/>
          <w:sz w:val="24"/>
          <w:szCs w:val="24"/>
        </w:rPr>
        <w:t xml:space="preserve">, </w:t>
      </w:r>
      <w:r w:rsidR="00887E2E">
        <w:rPr>
          <w:rFonts w:ascii="Arial" w:eastAsia="Arial" w:hAnsi="Arial" w:cs="Arial"/>
          <w:sz w:val="24"/>
          <w:szCs w:val="24"/>
        </w:rPr>
        <w:t xml:space="preserve">(2018) </w:t>
      </w:r>
      <w:r w:rsidR="008B4E57">
        <w:rPr>
          <w:rFonts w:ascii="Arial" w:eastAsia="Arial" w:hAnsi="Arial" w:cs="Arial"/>
          <w:sz w:val="24"/>
          <w:szCs w:val="24"/>
        </w:rPr>
        <w:t>endorses the L</w:t>
      </w:r>
      <w:r w:rsidR="008A2AED">
        <w:rPr>
          <w:rFonts w:ascii="Arial" w:eastAsia="Arial" w:hAnsi="Arial" w:cs="Arial"/>
          <w:sz w:val="24"/>
          <w:szCs w:val="24"/>
        </w:rPr>
        <w:t>euven</w:t>
      </w:r>
      <w:r w:rsidR="008B4E57">
        <w:rPr>
          <w:rFonts w:ascii="Arial" w:eastAsia="Arial" w:hAnsi="Arial" w:cs="Arial"/>
          <w:sz w:val="24"/>
          <w:szCs w:val="24"/>
        </w:rPr>
        <w:t xml:space="preserve"> scale, expressing the importance of </w:t>
      </w:r>
      <w:r w:rsidR="00D136A2">
        <w:rPr>
          <w:rFonts w:ascii="Arial" w:eastAsia="Arial" w:hAnsi="Arial" w:cs="Arial"/>
          <w:sz w:val="24"/>
          <w:szCs w:val="24"/>
        </w:rPr>
        <w:t>well-being</w:t>
      </w:r>
      <w:r w:rsidR="00DC79E2">
        <w:rPr>
          <w:rFonts w:ascii="Arial" w:eastAsia="Arial" w:hAnsi="Arial" w:cs="Arial"/>
          <w:sz w:val="24"/>
          <w:szCs w:val="24"/>
        </w:rPr>
        <w:t xml:space="preserve"> connected with involvement</w:t>
      </w:r>
      <w:r w:rsidR="00D62E36">
        <w:rPr>
          <w:rFonts w:ascii="Arial" w:eastAsia="Arial" w:hAnsi="Arial" w:cs="Arial"/>
          <w:sz w:val="24"/>
          <w:szCs w:val="24"/>
        </w:rPr>
        <w:t>,</w:t>
      </w:r>
      <w:r w:rsidR="00DC79E2">
        <w:rPr>
          <w:rFonts w:ascii="Arial" w:eastAsia="Arial" w:hAnsi="Arial" w:cs="Arial"/>
          <w:sz w:val="24"/>
          <w:szCs w:val="24"/>
        </w:rPr>
        <w:t xml:space="preserve"> </w:t>
      </w:r>
      <w:r w:rsidR="00E4641A">
        <w:rPr>
          <w:rFonts w:ascii="Arial" w:eastAsia="Arial" w:hAnsi="Arial" w:cs="Arial"/>
          <w:sz w:val="24"/>
          <w:szCs w:val="24"/>
        </w:rPr>
        <w:t>allow</w:t>
      </w:r>
      <w:r w:rsidR="00203C53">
        <w:rPr>
          <w:rFonts w:ascii="Arial" w:eastAsia="Arial" w:hAnsi="Arial" w:cs="Arial"/>
          <w:sz w:val="24"/>
          <w:szCs w:val="24"/>
        </w:rPr>
        <w:t>ing</w:t>
      </w:r>
      <w:r w:rsidR="00E4641A">
        <w:rPr>
          <w:rFonts w:ascii="Arial" w:eastAsia="Arial" w:hAnsi="Arial" w:cs="Arial"/>
          <w:sz w:val="24"/>
          <w:szCs w:val="24"/>
        </w:rPr>
        <w:t xml:space="preserve"> for deeper learning and development. </w:t>
      </w:r>
      <w:r w:rsidR="007F0D1F">
        <w:rPr>
          <w:rFonts w:ascii="Arial" w:eastAsia="Arial" w:hAnsi="Arial" w:cs="Arial"/>
          <w:sz w:val="24"/>
          <w:szCs w:val="24"/>
        </w:rPr>
        <w:t xml:space="preserve">Well – being </w:t>
      </w:r>
      <w:r w:rsidR="006A6DD8">
        <w:rPr>
          <w:rFonts w:ascii="Arial" w:eastAsia="Arial" w:hAnsi="Arial" w:cs="Arial"/>
          <w:sz w:val="24"/>
          <w:szCs w:val="24"/>
        </w:rPr>
        <w:t>materialises</w:t>
      </w:r>
      <w:r w:rsidR="001C4FAE">
        <w:rPr>
          <w:rFonts w:ascii="Arial" w:eastAsia="Arial" w:hAnsi="Arial" w:cs="Arial"/>
          <w:sz w:val="24"/>
          <w:szCs w:val="24"/>
        </w:rPr>
        <w:t xml:space="preserve"> in different ways and at different points in their lives (Brodie, &amp; Savage,</w:t>
      </w:r>
      <w:r w:rsidR="0085631F">
        <w:rPr>
          <w:rFonts w:ascii="Arial" w:eastAsia="Arial" w:hAnsi="Arial" w:cs="Arial"/>
          <w:sz w:val="24"/>
          <w:szCs w:val="24"/>
        </w:rPr>
        <w:t xml:space="preserve"> 2015</w:t>
      </w:r>
      <w:r w:rsidR="001C4FAE">
        <w:rPr>
          <w:rFonts w:ascii="Arial" w:eastAsia="Arial" w:hAnsi="Arial" w:cs="Arial"/>
          <w:sz w:val="24"/>
          <w:szCs w:val="24"/>
        </w:rPr>
        <w:t xml:space="preserve"> </w:t>
      </w:r>
      <w:r w:rsidR="0085631F">
        <w:rPr>
          <w:rFonts w:ascii="Arial" w:eastAsia="Arial" w:hAnsi="Arial" w:cs="Arial"/>
          <w:sz w:val="24"/>
          <w:szCs w:val="24"/>
        </w:rPr>
        <w:t>p.107</w:t>
      </w:r>
      <w:r w:rsidR="009F034F">
        <w:rPr>
          <w:rFonts w:ascii="Arial" w:eastAsia="Arial" w:hAnsi="Arial" w:cs="Arial"/>
          <w:sz w:val="24"/>
          <w:szCs w:val="24"/>
        </w:rPr>
        <w:t xml:space="preserve">) If these behaviours are not dealt with appropriately, it can severely affect not only the child’s well-being but also the peers around them. </w:t>
      </w:r>
      <w:r w:rsidR="00FC78B7">
        <w:rPr>
          <w:rFonts w:ascii="Arial" w:eastAsia="Arial" w:hAnsi="Arial" w:cs="Arial"/>
          <w:sz w:val="24"/>
          <w:szCs w:val="24"/>
        </w:rPr>
        <w:t xml:space="preserve"> From the perspective of a behaviourist, </w:t>
      </w:r>
      <w:r w:rsidR="00AE4BFB">
        <w:rPr>
          <w:rFonts w:ascii="Arial" w:eastAsia="Arial" w:hAnsi="Arial" w:cs="Arial"/>
          <w:sz w:val="24"/>
          <w:szCs w:val="24"/>
        </w:rPr>
        <w:t xml:space="preserve">an impressive </w:t>
      </w:r>
      <w:r w:rsidR="00152509">
        <w:rPr>
          <w:rFonts w:ascii="Arial" w:eastAsia="Arial" w:hAnsi="Arial" w:cs="Arial"/>
          <w:sz w:val="24"/>
          <w:szCs w:val="24"/>
        </w:rPr>
        <w:t xml:space="preserve">reinforcement agenda, requires teachers to repeatedly </w:t>
      </w:r>
      <w:r w:rsidR="00A70AA2">
        <w:rPr>
          <w:rFonts w:ascii="Arial" w:eastAsia="Arial" w:hAnsi="Arial" w:cs="Arial"/>
          <w:sz w:val="24"/>
          <w:szCs w:val="24"/>
        </w:rPr>
        <w:t>administer tasks, progressing from small sequences</w:t>
      </w:r>
      <w:r w:rsidR="00E82685">
        <w:rPr>
          <w:rFonts w:ascii="Arial" w:eastAsia="Arial" w:hAnsi="Arial" w:cs="Arial"/>
          <w:sz w:val="24"/>
          <w:szCs w:val="24"/>
        </w:rPr>
        <w:t xml:space="preserve"> with continuous positive reinforcement. Unfortunately, without this reinforcement a child will become easily distracted and the method will be </w:t>
      </w:r>
      <w:r w:rsidR="00002B58">
        <w:rPr>
          <w:rFonts w:ascii="Arial" w:eastAsia="Arial" w:hAnsi="Arial" w:cs="Arial"/>
          <w:sz w:val="24"/>
          <w:szCs w:val="24"/>
        </w:rPr>
        <w:t>ineffective</w:t>
      </w:r>
      <w:r w:rsidR="0076189D">
        <w:rPr>
          <w:rFonts w:ascii="Arial" w:eastAsia="Arial" w:hAnsi="Arial" w:cs="Arial"/>
          <w:sz w:val="24"/>
          <w:szCs w:val="24"/>
        </w:rPr>
        <w:t xml:space="preserve">. </w:t>
      </w:r>
      <w:r w:rsidR="006E7BF2">
        <w:rPr>
          <w:rFonts w:ascii="Arial" w:eastAsia="Arial" w:hAnsi="Arial" w:cs="Arial"/>
          <w:sz w:val="24"/>
          <w:szCs w:val="24"/>
        </w:rPr>
        <w:t>Children will continually adjust their behaviour if they know that they will receive positive reinforcement</w:t>
      </w:r>
      <w:r w:rsidR="00B6099F">
        <w:rPr>
          <w:rFonts w:ascii="Arial" w:eastAsia="Arial" w:hAnsi="Arial" w:cs="Arial"/>
          <w:sz w:val="24"/>
          <w:szCs w:val="24"/>
        </w:rPr>
        <w:t xml:space="preserve"> (Berkeley, 2019). Tasks such as questioning can support this method within the classroom. By slowly increasing the difficulty, while rewarding with positive reinforcement</w:t>
      </w:r>
      <w:r w:rsidR="00975747">
        <w:rPr>
          <w:rFonts w:ascii="Arial" w:eastAsia="Arial" w:hAnsi="Arial" w:cs="Arial"/>
          <w:sz w:val="24"/>
          <w:szCs w:val="24"/>
        </w:rPr>
        <w:t>, this</w:t>
      </w:r>
      <w:r w:rsidR="00B6099F">
        <w:rPr>
          <w:rFonts w:ascii="Arial" w:eastAsia="Arial" w:hAnsi="Arial" w:cs="Arial"/>
          <w:sz w:val="24"/>
          <w:szCs w:val="24"/>
        </w:rPr>
        <w:t xml:space="preserve"> allows the child to progress </w:t>
      </w:r>
      <w:r w:rsidR="008F739F">
        <w:rPr>
          <w:rFonts w:ascii="Arial" w:eastAsia="Arial" w:hAnsi="Arial" w:cs="Arial"/>
          <w:sz w:val="24"/>
          <w:szCs w:val="24"/>
        </w:rPr>
        <w:t xml:space="preserve">at a pace that is suitable for them, </w:t>
      </w:r>
      <w:r w:rsidR="00975747">
        <w:rPr>
          <w:rFonts w:ascii="Arial" w:eastAsia="Arial" w:hAnsi="Arial" w:cs="Arial"/>
          <w:sz w:val="24"/>
          <w:szCs w:val="24"/>
        </w:rPr>
        <w:t xml:space="preserve">although </w:t>
      </w:r>
      <w:r w:rsidR="008F739F">
        <w:rPr>
          <w:rFonts w:ascii="Arial" w:eastAsia="Arial" w:hAnsi="Arial" w:cs="Arial"/>
          <w:sz w:val="24"/>
          <w:szCs w:val="24"/>
        </w:rPr>
        <w:t xml:space="preserve">pushing them out of their comfort zone slowly. The child can begin to develop while </w:t>
      </w:r>
      <w:r w:rsidR="008F739F" w:rsidRPr="003412FF">
        <w:rPr>
          <w:rFonts w:ascii="Arial" w:eastAsia="Arial" w:hAnsi="Arial" w:cs="Arial"/>
          <w:sz w:val="24"/>
          <w:szCs w:val="24"/>
        </w:rPr>
        <w:t xml:space="preserve">receiving the </w:t>
      </w:r>
      <w:r w:rsidR="003412FF" w:rsidRPr="003412FF">
        <w:rPr>
          <w:rFonts w:ascii="Arial" w:eastAsia="Arial" w:hAnsi="Arial" w:cs="Arial"/>
          <w:sz w:val="24"/>
          <w:szCs w:val="24"/>
        </w:rPr>
        <w:t>much-needed</w:t>
      </w:r>
      <w:r w:rsidR="008F739F" w:rsidRPr="003412FF">
        <w:rPr>
          <w:rFonts w:ascii="Arial" w:eastAsia="Arial" w:hAnsi="Arial" w:cs="Arial"/>
          <w:sz w:val="24"/>
          <w:szCs w:val="24"/>
        </w:rPr>
        <w:t xml:space="preserve"> positivity within the same aspects of the learning as the rest of the classroom. Dixon (2016, p.102) identifies that </w:t>
      </w:r>
      <w:r w:rsidR="00284111" w:rsidRPr="003412FF">
        <w:rPr>
          <w:rFonts w:ascii="Arial" w:eastAsia="Arial" w:hAnsi="Arial" w:cs="Arial"/>
          <w:sz w:val="24"/>
          <w:szCs w:val="24"/>
        </w:rPr>
        <w:t>‘</w:t>
      </w:r>
      <w:r w:rsidR="008F739F" w:rsidRPr="003412FF">
        <w:rPr>
          <w:rFonts w:ascii="Arial" w:eastAsia="Arial" w:hAnsi="Arial" w:cs="Arial"/>
          <w:sz w:val="24"/>
          <w:szCs w:val="24"/>
        </w:rPr>
        <w:t>Assessment for learning</w:t>
      </w:r>
      <w:r w:rsidR="00284111" w:rsidRPr="003412FF">
        <w:rPr>
          <w:rFonts w:ascii="Arial" w:eastAsia="Arial" w:hAnsi="Arial" w:cs="Arial"/>
          <w:sz w:val="24"/>
          <w:szCs w:val="24"/>
        </w:rPr>
        <w:t>’</w:t>
      </w:r>
      <w:r w:rsidR="00A25CBF">
        <w:rPr>
          <w:rFonts w:ascii="Arial" w:eastAsia="Arial" w:hAnsi="Arial" w:cs="Arial"/>
          <w:sz w:val="24"/>
          <w:szCs w:val="24"/>
        </w:rPr>
        <w:t xml:space="preserve"> is </w:t>
      </w:r>
      <w:r w:rsidR="008F739F" w:rsidRPr="003412FF">
        <w:rPr>
          <w:rFonts w:ascii="Arial" w:eastAsia="Arial" w:hAnsi="Arial" w:cs="Arial"/>
          <w:sz w:val="24"/>
          <w:szCs w:val="24"/>
        </w:rPr>
        <w:t>‘the process of seeking and interpreting evidence for use by learners and their teachers</w:t>
      </w:r>
      <w:r w:rsidR="001057F9">
        <w:rPr>
          <w:rFonts w:ascii="Arial" w:eastAsia="Arial" w:hAnsi="Arial" w:cs="Arial"/>
          <w:sz w:val="24"/>
          <w:szCs w:val="24"/>
        </w:rPr>
        <w:t>,</w:t>
      </w:r>
      <w:r w:rsidR="008F739F" w:rsidRPr="003412FF">
        <w:rPr>
          <w:rFonts w:ascii="Arial" w:eastAsia="Arial" w:hAnsi="Arial" w:cs="Arial"/>
          <w:sz w:val="24"/>
          <w:szCs w:val="24"/>
        </w:rPr>
        <w:t xml:space="preserve"> to decide where the learners are in their learning, where they need to go and how best to get there</w:t>
      </w:r>
      <w:r w:rsidR="00A25CBF">
        <w:rPr>
          <w:rFonts w:ascii="Arial" w:eastAsia="Arial" w:hAnsi="Arial" w:cs="Arial"/>
          <w:sz w:val="24"/>
          <w:szCs w:val="24"/>
        </w:rPr>
        <w:t>’.</w:t>
      </w:r>
      <w:r w:rsidR="008F739F" w:rsidRPr="003412FF">
        <w:rPr>
          <w:rFonts w:ascii="Arial" w:eastAsia="Arial" w:hAnsi="Arial" w:cs="Arial"/>
          <w:sz w:val="24"/>
          <w:szCs w:val="24"/>
        </w:rPr>
        <w:t xml:space="preserve"> </w:t>
      </w:r>
      <w:r w:rsidR="00284111" w:rsidRPr="003412FF">
        <w:rPr>
          <w:rFonts w:ascii="Arial" w:eastAsia="Arial" w:hAnsi="Arial" w:cs="Arial"/>
          <w:sz w:val="24"/>
          <w:szCs w:val="24"/>
        </w:rPr>
        <w:t>This highlights how</w:t>
      </w:r>
      <w:r w:rsidR="003412FF" w:rsidRPr="003412FF">
        <w:rPr>
          <w:rFonts w:ascii="Arial" w:eastAsia="Arial" w:hAnsi="Arial" w:cs="Arial"/>
          <w:sz w:val="24"/>
          <w:szCs w:val="24"/>
        </w:rPr>
        <w:t xml:space="preserve"> unique a tool this is for pupils as much as for their teachers.</w:t>
      </w:r>
      <w:r w:rsidR="00757BB1">
        <w:rPr>
          <w:rFonts w:ascii="Arial" w:eastAsia="Arial" w:hAnsi="Arial" w:cs="Arial"/>
          <w:sz w:val="24"/>
          <w:szCs w:val="24"/>
        </w:rPr>
        <w:t xml:space="preserve"> </w:t>
      </w:r>
      <w:r w:rsidR="00704D86">
        <w:rPr>
          <w:rFonts w:ascii="Arial" w:eastAsia="Arial" w:hAnsi="Arial" w:cs="Arial"/>
          <w:sz w:val="24"/>
          <w:szCs w:val="24"/>
        </w:rPr>
        <w:t>Black et al</w:t>
      </w:r>
      <w:r w:rsidR="00C21777">
        <w:rPr>
          <w:rFonts w:ascii="Arial" w:eastAsia="Arial" w:hAnsi="Arial" w:cs="Arial"/>
          <w:sz w:val="24"/>
          <w:szCs w:val="24"/>
        </w:rPr>
        <w:t xml:space="preserve"> (</w:t>
      </w:r>
      <w:r w:rsidR="00BE7C04">
        <w:rPr>
          <w:rFonts w:ascii="Arial" w:eastAsia="Arial" w:hAnsi="Arial" w:cs="Arial"/>
          <w:sz w:val="24"/>
          <w:szCs w:val="24"/>
        </w:rPr>
        <w:t xml:space="preserve">2003, </w:t>
      </w:r>
      <w:r w:rsidR="00894ABA">
        <w:rPr>
          <w:rFonts w:ascii="Arial" w:eastAsia="Arial" w:hAnsi="Arial" w:cs="Arial"/>
          <w:sz w:val="24"/>
          <w:szCs w:val="24"/>
        </w:rPr>
        <w:t>p.59</w:t>
      </w:r>
      <w:r w:rsidR="00C21777">
        <w:rPr>
          <w:rFonts w:ascii="Arial" w:eastAsia="Arial" w:hAnsi="Arial" w:cs="Arial"/>
          <w:sz w:val="24"/>
          <w:szCs w:val="24"/>
        </w:rPr>
        <w:t xml:space="preserve">) discuss the importance of listening and being attentive to the children’s needs, with this they are able to appreciate </w:t>
      </w:r>
      <w:r w:rsidR="00894ABA">
        <w:rPr>
          <w:rFonts w:ascii="Arial" w:eastAsia="Arial" w:hAnsi="Arial" w:cs="Arial"/>
          <w:sz w:val="24"/>
          <w:szCs w:val="24"/>
        </w:rPr>
        <w:t xml:space="preserve">their learning by creating their own understandings. </w:t>
      </w:r>
      <w:r w:rsidR="003412FF">
        <w:rPr>
          <w:rFonts w:ascii="Arial" w:eastAsia="Arial" w:hAnsi="Arial" w:cs="Arial"/>
        </w:rPr>
        <w:t xml:space="preserve"> </w:t>
      </w:r>
      <w:r w:rsidR="00C96271" w:rsidRPr="0052757B">
        <w:rPr>
          <w:rFonts w:ascii="Arial" w:eastAsia="Arial" w:hAnsi="Arial" w:cs="Arial"/>
          <w:sz w:val="24"/>
          <w:szCs w:val="24"/>
        </w:rPr>
        <w:t>Barrell (</w:t>
      </w:r>
      <w:r w:rsidR="0008002E" w:rsidRPr="0052757B">
        <w:rPr>
          <w:rFonts w:ascii="Arial" w:eastAsia="Arial" w:hAnsi="Arial" w:cs="Arial"/>
          <w:sz w:val="24"/>
          <w:szCs w:val="24"/>
        </w:rPr>
        <w:t xml:space="preserve">2017, p.35) also highlights the importance of providing opportunities within the classroom, </w:t>
      </w:r>
      <w:r w:rsidR="00870761" w:rsidRPr="0052757B">
        <w:rPr>
          <w:rFonts w:ascii="Arial" w:eastAsia="Arial" w:hAnsi="Arial" w:cs="Arial"/>
          <w:sz w:val="24"/>
          <w:szCs w:val="24"/>
        </w:rPr>
        <w:t>to develop and promote children’s social and emotional skills, throughout the wider curriculum.</w:t>
      </w:r>
      <w:r w:rsidR="00870761">
        <w:rPr>
          <w:rFonts w:ascii="Arial" w:eastAsia="Arial" w:hAnsi="Arial" w:cs="Arial"/>
        </w:rPr>
        <w:t xml:space="preserve"> </w:t>
      </w:r>
      <w:r w:rsidR="005464D3">
        <w:rPr>
          <w:rFonts w:ascii="Arial" w:eastAsia="Arial" w:hAnsi="Arial" w:cs="Arial"/>
        </w:rPr>
        <w:t>B</w:t>
      </w:r>
      <w:r w:rsidR="00926E04">
        <w:rPr>
          <w:rFonts w:ascii="Arial" w:eastAsia="Arial" w:hAnsi="Arial" w:cs="Arial"/>
        </w:rPr>
        <w:t xml:space="preserve">ased on this observation, it is interesting to note that </w:t>
      </w:r>
      <w:r w:rsidR="007C4AAC" w:rsidRPr="00EA36F0">
        <w:rPr>
          <w:rFonts w:ascii="Arial" w:eastAsia="Arial" w:hAnsi="Arial" w:cs="Arial"/>
          <w:sz w:val="24"/>
          <w:szCs w:val="24"/>
        </w:rPr>
        <w:t>Pellegrini, (</w:t>
      </w:r>
      <w:r w:rsidR="00850287" w:rsidRPr="00EA36F0">
        <w:rPr>
          <w:rFonts w:ascii="Arial" w:eastAsia="Arial" w:hAnsi="Arial" w:cs="Arial"/>
          <w:sz w:val="24"/>
          <w:szCs w:val="24"/>
        </w:rPr>
        <w:t>2000</w:t>
      </w:r>
      <w:r w:rsidR="00FC1E5C">
        <w:rPr>
          <w:rFonts w:ascii="Arial" w:eastAsia="Arial" w:hAnsi="Arial" w:cs="Arial"/>
          <w:sz w:val="24"/>
          <w:szCs w:val="24"/>
        </w:rPr>
        <w:t>, p.676</w:t>
      </w:r>
      <w:r w:rsidR="00850287" w:rsidRPr="00EA36F0">
        <w:rPr>
          <w:rFonts w:ascii="Arial" w:eastAsia="Arial" w:hAnsi="Arial" w:cs="Arial"/>
          <w:sz w:val="24"/>
          <w:szCs w:val="24"/>
        </w:rPr>
        <w:t xml:space="preserve">) </w:t>
      </w:r>
      <w:r w:rsidR="00850287" w:rsidRPr="00EA36F0">
        <w:rPr>
          <w:rFonts w:ascii="Arial" w:eastAsia="Arial" w:hAnsi="Arial" w:cs="Arial"/>
          <w:sz w:val="24"/>
          <w:szCs w:val="24"/>
        </w:rPr>
        <w:lastRenderedPageBreak/>
        <w:t>identif</w:t>
      </w:r>
      <w:r w:rsidR="00FC1E5C">
        <w:rPr>
          <w:rFonts w:ascii="Arial" w:eastAsia="Arial" w:hAnsi="Arial" w:cs="Arial"/>
          <w:sz w:val="24"/>
          <w:szCs w:val="24"/>
        </w:rPr>
        <w:t>ies</w:t>
      </w:r>
      <w:r w:rsidR="00850287" w:rsidRPr="00EA36F0">
        <w:rPr>
          <w:rFonts w:ascii="Arial" w:eastAsia="Arial" w:hAnsi="Arial" w:cs="Arial"/>
          <w:sz w:val="24"/>
          <w:szCs w:val="24"/>
        </w:rPr>
        <w:t xml:space="preserve"> </w:t>
      </w:r>
      <w:r w:rsidR="00EF04C4" w:rsidRPr="00EA36F0">
        <w:rPr>
          <w:rFonts w:ascii="Arial" w:eastAsia="Arial" w:hAnsi="Arial" w:cs="Arial"/>
          <w:sz w:val="24"/>
          <w:szCs w:val="24"/>
        </w:rPr>
        <w:t>that conflicts between peers is necessary for encouraging individualisation</w:t>
      </w:r>
      <w:r w:rsidR="00926E04">
        <w:rPr>
          <w:rFonts w:ascii="Arial" w:eastAsia="Arial" w:hAnsi="Arial" w:cs="Arial"/>
          <w:sz w:val="24"/>
          <w:szCs w:val="24"/>
        </w:rPr>
        <w:t xml:space="preserve">, which was not present during the time frame. </w:t>
      </w:r>
      <w:r w:rsidR="00EF04C4" w:rsidRPr="00EA36F0">
        <w:rPr>
          <w:rFonts w:ascii="Arial" w:eastAsia="Arial" w:hAnsi="Arial" w:cs="Arial"/>
          <w:sz w:val="24"/>
          <w:szCs w:val="24"/>
        </w:rPr>
        <w:t xml:space="preserve">However, </w:t>
      </w:r>
      <w:r w:rsidR="00404457" w:rsidRPr="00EA36F0">
        <w:rPr>
          <w:rFonts w:ascii="Arial" w:eastAsia="Arial" w:hAnsi="Arial" w:cs="Arial"/>
          <w:sz w:val="24"/>
          <w:szCs w:val="24"/>
        </w:rPr>
        <w:t xml:space="preserve">this is based on a child who has been brought up in a loving and caring home environment without the need for additional support. A child who has </w:t>
      </w:r>
      <w:r w:rsidR="00EA36F0" w:rsidRPr="00EA36F0">
        <w:rPr>
          <w:rFonts w:ascii="Arial" w:eastAsia="Arial" w:hAnsi="Arial" w:cs="Arial"/>
          <w:sz w:val="24"/>
          <w:szCs w:val="24"/>
        </w:rPr>
        <w:t>been subjected to adverse experiences can often project these experiences onto others, creating a ripple effect.</w:t>
      </w:r>
      <w:r w:rsidR="00EA36F0">
        <w:rPr>
          <w:rFonts w:ascii="Arial" w:eastAsia="Arial" w:hAnsi="Arial" w:cs="Arial"/>
        </w:rPr>
        <w:t xml:space="preserve"> </w:t>
      </w:r>
      <w:r w:rsidR="008574EB" w:rsidRPr="001633B5">
        <w:rPr>
          <w:rFonts w:ascii="Arial" w:eastAsia="Arial" w:hAnsi="Arial" w:cs="Arial"/>
          <w:sz w:val="24"/>
          <w:szCs w:val="24"/>
        </w:rPr>
        <w:t>Pellegrini</w:t>
      </w:r>
      <w:r w:rsidR="00411ACF">
        <w:rPr>
          <w:rFonts w:ascii="Arial" w:eastAsia="Arial" w:hAnsi="Arial" w:cs="Arial"/>
          <w:sz w:val="24"/>
          <w:szCs w:val="24"/>
        </w:rPr>
        <w:t>, (2000, p.672)</w:t>
      </w:r>
      <w:r w:rsidR="008574EB" w:rsidRPr="001633B5">
        <w:rPr>
          <w:rFonts w:ascii="Arial" w:eastAsia="Arial" w:hAnsi="Arial" w:cs="Arial"/>
          <w:sz w:val="24"/>
          <w:szCs w:val="24"/>
        </w:rPr>
        <w:t xml:space="preserve"> </w:t>
      </w:r>
      <w:r w:rsidR="005126C8" w:rsidRPr="001633B5">
        <w:rPr>
          <w:rFonts w:ascii="Arial" w:eastAsia="Arial" w:hAnsi="Arial" w:cs="Arial"/>
          <w:sz w:val="24"/>
          <w:szCs w:val="24"/>
        </w:rPr>
        <w:t xml:space="preserve">indicates that poorly managed conflicts </w:t>
      </w:r>
      <w:r w:rsidR="00E221B2" w:rsidRPr="001633B5">
        <w:rPr>
          <w:rFonts w:ascii="Arial" w:eastAsia="Arial" w:hAnsi="Arial" w:cs="Arial"/>
          <w:sz w:val="24"/>
          <w:szCs w:val="24"/>
        </w:rPr>
        <w:t xml:space="preserve">can produce serious negative impacts on children including lower achievement, stress and </w:t>
      </w:r>
      <w:r w:rsidR="001633B5" w:rsidRPr="001633B5">
        <w:rPr>
          <w:rFonts w:ascii="Arial" w:eastAsia="Arial" w:hAnsi="Arial" w:cs="Arial"/>
          <w:sz w:val="24"/>
          <w:szCs w:val="24"/>
        </w:rPr>
        <w:t xml:space="preserve">self-esteem. This is a small </w:t>
      </w:r>
      <w:r w:rsidR="007D38B3">
        <w:rPr>
          <w:rFonts w:ascii="Arial" w:eastAsia="Arial" w:hAnsi="Arial" w:cs="Arial"/>
          <w:sz w:val="24"/>
          <w:szCs w:val="24"/>
        </w:rPr>
        <w:t>insight into</w:t>
      </w:r>
      <w:r w:rsidR="001633B5" w:rsidRPr="001633B5">
        <w:rPr>
          <w:rFonts w:ascii="Arial" w:eastAsia="Arial" w:hAnsi="Arial" w:cs="Arial"/>
          <w:sz w:val="24"/>
          <w:szCs w:val="24"/>
        </w:rPr>
        <w:t xml:space="preserve"> the impact</w:t>
      </w:r>
      <w:r w:rsidR="007D38B3">
        <w:rPr>
          <w:rFonts w:ascii="Arial" w:eastAsia="Arial" w:hAnsi="Arial" w:cs="Arial"/>
          <w:sz w:val="24"/>
          <w:szCs w:val="24"/>
        </w:rPr>
        <w:t xml:space="preserve"> of</w:t>
      </w:r>
      <w:r w:rsidR="001633B5" w:rsidRPr="001633B5">
        <w:rPr>
          <w:rFonts w:ascii="Arial" w:eastAsia="Arial" w:hAnsi="Arial" w:cs="Arial"/>
          <w:sz w:val="24"/>
          <w:szCs w:val="24"/>
        </w:rPr>
        <w:t xml:space="preserve"> unmanaged behaviour </w:t>
      </w:r>
      <w:r w:rsidR="007D38B3">
        <w:rPr>
          <w:rFonts w:ascii="Arial" w:eastAsia="Arial" w:hAnsi="Arial" w:cs="Arial"/>
          <w:sz w:val="24"/>
          <w:szCs w:val="24"/>
        </w:rPr>
        <w:t>in</w:t>
      </w:r>
      <w:r w:rsidR="001633B5" w:rsidRPr="001633B5">
        <w:rPr>
          <w:rFonts w:ascii="Arial" w:eastAsia="Arial" w:hAnsi="Arial" w:cs="Arial"/>
          <w:sz w:val="24"/>
          <w:szCs w:val="24"/>
        </w:rPr>
        <w:t xml:space="preserve"> a classroom setting.</w:t>
      </w:r>
      <w:r w:rsidR="001633B5">
        <w:rPr>
          <w:rFonts w:ascii="Arial" w:eastAsia="Arial" w:hAnsi="Arial" w:cs="Arial"/>
        </w:rPr>
        <w:t xml:space="preserve"> </w:t>
      </w:r>
      <w:r w:rsidR="00033235" w:rsidRPr="000937EF">
        <w:rPr>
          <w:rFonts w:ascii="Arial" w:eastAsia="Arial" w:hAnsi="Arial" w:cs="Arial"/>
          <w:sz w:val="24"/>
          <w:szCs w:val="24"/>
        </w:rPr>
        <w:t>Robertson, et al. (</w:t>
      </w:r>
      <w:r w:rsidR="00EC4542" w:rsidRPr="000937EF">
        <w:rPr>
          <w:rFonts w:ascii="Arial" w:eastAsia="Arial" w:hAnsi="Arial" w:cs="Arial"/>
          <w:sz w:val="24"/>
          <w:szCs w:val="24"/>
        </w:rPr>
        <w:t>2018</w:t>
      </w:r>
      <w:r w:rsidR="007E2CE0">
        <w:rPr>
          <w:rFonts w:ascii="Arial" w:eastAsia="Arial" w:hAnsi="Arial" w:cs="Arial"/>
          <w:sz w:val="24"/>
          <w:szCs w:val="24"/>
        </w:rPr>
        <w:t>, p.17</w:t>
      </w:r>
      <w:r w:rsidR="00B93B1A" w:rsidRPr="000937EF">
        <w:rPr>
          <w:rFonts w:ascii="Arial" w:eastAsia="Arial" w:hAnsi="Arial" w:cs="Arial"/>
          <w:sz w:val="24"/>
          <w:szCs w:val="24"/>
        </w:rPr>
        <w:t xml:space="preserve">) recognises that a child’s emotions can greatly </w:t>
      </w:r>
      <w:r w:rsidR="00EA40A6" w:rsidRPr="000937EF">
        <w:rPr>
          <w:rFonts w:ascii="Arial" w:eastAsia="Arial" w:hAnsi="Arial" w:cs="Arial"/>
          <w:sz w:val="24"/>
          <w:szCs w:val="24"/>
        </w:rPr>
        <w:t>impair</w:t>
      </w:r>
      <w:r w:rsidR="00B93B1A" w:rsidRPr="000937EF">
        <w:rPr>
          <w:rFonts w:ascii="Arial" w:eastAsia="Arial" w:hAnsi="Arial" w:cs="Arial"/>
          <w:sz w:val="24"/>
          <w:szCs w:val="24"/>
        </w:rPr>
        <w:t xml:space="preserve"> their </w:t>
      </w:r>
      <w:r w:rsidR="00CF3F1E">
        <w:rPr>
          <w:rFonts w:ascii="Arial" w:eastAsia="Arial" w:hAnsi="Arial" w:cs="Arial"/>
          <w:sz w:val="24"/>
          <w:szCs w:val="24"/>
        </w:rPr>
        <w:t xml:space="preserve">individual </w:t>
      </w:r>
      <w:r w:rsidR="00B93B1A" w:rsidRPr="000937EF">
        <w:rPr>
          <w:rFonts w:ascii="Arial" w:eastAsia="Arial" w:hAnsi="Arial" w:cs="Arial"/>
          <w:sz w:val="24"/>
          <w:szCs w:val="24"/>
        </w:rPr>
        <w:t>learning</w:t>
      </w:r>
      <w:r w:rsidR="00CF3F1E">
        <w:rPr>
          <w:rFonts w:ascii="Arial" w:eastAsia="Arial" w:hAnsi="Arial" w:cs="Arial"/>
          <w:sz w:val="24"/>
          <w:szCs w:val="24"/>
        </w:rPr>
        <w:t>, as well as</w:t>
      </w:r>
      <w:r w:rsidR="00B93B1A" w:rsidRPr="000937EF">
        <w:rPr>
          <w:rFonts w:ascii="Arial" w:eastAsia="Arial" w:hAnsi="Arial" w:cs="Arial"/>
          <w:sz w:val="24"/>
          <w:szCs w:val="24"/>
        </w:rPr>
        <w:t xml:space="preserve"> </w:t>
      </w:r>
      <w:r w:rsidR="00EA40A6" w:rsidRPr="000937EF">
        <w:rPr>
          <w:rFonts w:ascii="Arial" w:eastAsia="Arial" w:hAnsi="Arial" w:cs="Arial"/>
          <w:sz w:val="24"/>
          <w:szCs w:val="24"/>
        </w:rPr>
        <w:t xml:space="preserve">the ability to regulate their behaviour. Practitioners have the responsibility of supporting children with these emotional needs, </w:t>
      </w:r>
      <w:r w:rsidR="00EC4542" w:rsidRPr="000937EF">
        <w:rPr>
          <w:rFonts w:ascii="Arial" w:eastAsia="Arial" w:hAnsi="Arial" w:cs="Arial"/>
          <w:sz w:val="24"/>
          <w:szCs w:val="24"/>
        </w:rPr>
        <w:t>identifying the criteria of support needed and how to implement it.</w:t>
      </w:r>
      <w:r w:rsidR="00EC4542">
        <w:rPr>
          <w:rFonts w:ascii="Arial" w:eastAsia="Arial" w:hAnsi="Arial" w:cs="Arial"/>
        </w:rPr>
        <w:t xml:space="preserve"> </w:t>
      </w:r>
      <w:r w:rsidR="00AA480A" w:rsidRPr="00E91540">
        <w:rPr>
          <w:rFonts w:ascii="Arial" w:eastAsia="Arial" w:hAnsi="Arial" w:cs="Arial"/>
          <w:sz w:val="24"/>
          <w:szCs w:val="24"/>
        </w:rPr>
        <w:t>Jennings</w:t>
      </w:r>
      <w:r w:rsidR="000A74CC" w:rsidRPr="00E91540">
        <w:rPr>
          <w:rFonts w:ascii="Arial" w:eastAsia="Arial" w:hAnsi="Arial" w:cs="Arial"/>
          <w:sz w:val="24"/>
          <w:szCs w:val="24"/>
        </w:rPr>
        <w:t>,</w:t>
      </w:r>
      <w:r w:rsidR="00AA480A" w:rsidRPr="00E91540">
        <w:rPr>
          <w:rFonts w:ascii="Arial" w:eastAsia="Arial" w:hAnsi="Arial" w:cs="Arial"/>
          <w:sz w:val="24"/>
          <w:szCs w:val="24"/>
        </w:rPr>
        <w:t xml:space="preserve"> (</w:t>
      </w:r>
      <w:r w:rsidR="007D04AB" w:rsidRPr="00E91540">
        <w:rPr>
          <w:rFonts w:ascii="Arial" w:eastAsia="Arial" w:hAnsi="Arial" w:cs="Arial"/>
          <w:sz w:val="24"/>
          <w:szCs w:val="24"/>
        </w:rPr>
        <w:t>2018, p.</w:t>
      </w:r>
      <w:r w:rsidR="000A74CC" w:rsidRPr="00E91540">
        <w:rPr>
          <w:rFonts w:ascii="Arial" w:eastAsia="Arial" w:hAnsi="Arial" w:cs="Arial"/>
          <w:sz w:val="24"/>
          <w:szCs w:val="24"/>
        </w:rPr>
        <w:t>36</w:t>
      </w:r>
      <w:r w:rsidR="007D04AB" w:rsidRPr="00E91540">
        <w:rPr>
          <w:rFonts w:ascii="Arial" w:eastAsia="Arial" w:hAnsi="Arial" w:cs="Arial"/>
          <w:sz w:val="24"/>
          <w:szCs w:val="24"/>
        </w:rPr>
        <w:t>)</w:t>
      </w:r>
      <w:r w:rsidR="002255FE" w:rsidRPr="00E91540">
        <w:rPr>
          <w:rFonts w:ascii="Arial" w:eastAsia="Arial" w:hAnsi="Arial" w:cs="Arial"/>
          <w:sz w:val="24"/>
          <w:szCs w:val="24"/>
        </w:rPr>
        <w:t xml:space="preserve"> pinpoints that a child’s trauma </w:t>
      </w:r>
      <w:r w:rsidR="00E11357" w:rsidRPr="00E91540">
        <w:rPr>
          <w:rFonts w:ascii="Arial" w:eastAsia="Arial" w:hAnsi="Arial" w:cs="Arial"/>
          <w:sz w:val="24"/>
          <w:szCs w:val="24"/>
        </w:rPr>
        <w:t xml:space="preserve">often first comes to light within the school environment, this is also true </w:t>
      </w:r>
      <w:r w:rsidR="00A26941" w:rsidRPr="00E91540">
        <w:rPr>
          <w:rFonts w:ascii="Arial" w:eastAsia="Arial" w:hAnsi="Arial" w:cs="Arial"/>
          <w:sz w:val="24"/>
          <w:szCs w:val="24"/>
        </w:rPr>
        <w:t xml:space="preserve">for </w:t>
      </w:r>
      <w:r w:rsidR="004725BA">
        <w:rPr>
          <w:rFonts w:ascii="Arial" w:eastAsia="Arial" w:hAnsi="Arial" w:cs="Arial"/>
          <w:sz w:val="24"/>
          <w:szCs w:val="24"/>
        </w:rPr>
        <w:t>addressing</w:t>
      </w:r>
      <w:r w:rsidR="00A26941" w:rsidRPr="00E91540">
        <w:rPr>
          <w:rFonts w:ascii="Arial" w:eastAsia="Arial" w:hAnsi="Arial" w:cs="Arial"/>
          <w:sz w:val="24"/>
          <w:szCs w:val="24"/>
        </w:rPr>
        <w:t xml:space="preserve"> the </w:t>
      </w:r>
      <w:r w:rsidR="00613695">
        <w:rPr>
          <w:rFonts w:ascii="Arial" w:eastAsia="Arial" w:hAnsi="Arial" w:cs="Arial"/>
          <w:sz w:val="24"/>
          <w:szCs w:val="24"/>
        </w:rPr>
        <w:t>concerns</w:t>
      </w:r>
      <w:r w:rsidR="00A26941" w:rsidRPr="00E91540">
        <w:rPr>
          <w:rFonts w:ascii="Arial" w:eastAsia="Arial" w:hAnsi="Arial" w:cs="Arial"/>
          <w:sz w:val="24"/>
          <w:szCs w:val="24"/>
        </w:rPr>
        <w:t xml:space="preserve">, </w:t>
      </w:r>
      <w:r w:rsidR="004725BA">
        <w:rPr>
          <w:rFonts w:ascii="Arial" w:eastAsia="Arial" w:hAnsi="Arial" w:cs="Arial"/>
          <w:sz w:val="24"/>
          <w:szCs w:val="24"/>
        </w:rPr>
        <w:t>using appropriate multi-disciplinary support and</w:t>
      </w:r>
      <w:r w:rsidR="00A26941" w:rsidRPr="00E91540">
        <w:rPr>
          <w:rFonts w:ascii="Arial" w:eastAsia="Arial" w:hAnsi="Arial" w:cs="Arial"/>
          <w:sz w:val="24"/>
          <w:szCs w:val="24"/>
        </w:rPr>
        <w:t xml:space="preserve"> </w:t>
      </w:r>
      <w:r w:rsidR="00757BB1">
        <w:rPr>
          <w:rFonts w:ascii="Arial" w:eastAsia="Arial" w:hAnsi="Arial" w:cs="Arial"/>
          <w:sz w:val="24"/>
          <w:szCs w:val="24"/>
        </w:rPr>
        <w:t xml:space="preserve">instilling </w:t>
      </w:r>
      <w:r w:rsidR="00A26941" w:rsidRPr="00E91540">
        <w:rPr>
          <w:rFonts w:ascii="Arial" w:eastAsia="Arial" w:hAnsi="Arial" w:cs="Arial"/>
          <w:sz w:val="24"/>
          <w:szCs w:val="24"/>
        </w:rPr>
        <w:t>the correct conditions.</w:t>
      </w:r>
      <w:r w:rsidR="00A26941">
        <w:rPr>
          <w:rFonts w:ascii="Arial" w:eastAsia="Arial" w:hAnsi="Arial" w:cs="Arial"/>
        </w:rPr>
        <w:t xml:space="preserve"> </w:t>
      </w:r>
      <w:r w:rsidR="00603931">
        <w:rPr>
          <w:rFonts w:ascii="Arial" w:eastAsia="Arial" w:hAnsi="Arial" w:cs="Arial"/>
        </w:rPr>
        <w:t>Not only does this highlight the importance of support required for a child, but the need to build strong relationships</w:t>
      </w:r>
      <w:r w:rsidR="002D109A">
        <w:rPr>
          <w:rFonts w:ascii="Arial" w:eastAsia="Arial" w:hAnsi="Arial" w:cs="Arial"/>
        </w:rPr>
        <w:t xml:space="preserve"> with clear boundaries. </w:t>
      </w:r>
      <w:r w:rsidR="00B3728F">
        <w:rPr>
          <w:rFonts w:ascii="Arial" w:eastAsia="Arial" w:hAnsi="Arial" w:cs="Arial"/>
        </w:rPr>
        <w:t>UNICEF</w:t>
      </w:r>
      <w:r w:rsidR="00F53E89">
        <w:rPr>
          <w:rFonts w:ascii="Arial" w:eastAsia="Arial" w:hAnsi="Arial" w:cs="Arial"/>
        </w:rPr>
        <w:t>, (2019) identify the importance of this also, highlighting the United Nations of the Conventions for the Rights of the Child (</w:t>
      </w:r>
      <w:r w:rsidR="00AA41C0">
        <w:rPr>
          <w:rFonts w:ascii="Arial" w:eastAsia="Arial" w:hAnsi="Arial" w:cs="Arial"/>
        </w:rPr>
        <w:t xml:space="preserve">1989) that the </w:t>
      </w:r>
      <w:r w:rsidR="00EB1C16">
        <w:rPr>
          <w:rFonts w:ascii="Arial" w:eastAsia="Arial" w:hAnsi="Arial" w:cs="Arial"/>
        </w:rPr>
        <w:t xml:space="preserve">convention should be looked at as a whole. Offering children, the right to relax and play (Article 31) with the right to freedom of expression (Article 13) are </w:t>
      </w:r>
      <w:r w:rsidR="00B3728F">
        <w:rPr>
          <w:rFonts w:ascii="Arial" w:eastAsia="Arial" w:hAnsi="Arial" w:cs="Arial"/>
        </w:rPr>
        <w:t xml:space="preserve">equally essential to the right to stay safe from violence (Article 19) and the right to education (Article 28). </w:t>
      </w:r>
      <w:r w:rsidR="00DD07A4">
        <w:rPr>
          <w:rFonts w:ascii="Arial" w:eastAsia="Arial" w:hAnsi="Arial" w:cs="Arial"/>
        </w:rPr>
        <w:t xml:space="preserve"> </w:t>
      </w:r>
      <w:r w:rsidR="004C6560">
        <w:rPr>
          <w:rFonts w:ascii="Arial" w:eastAsia="Arial" w:hAnsi="Arial" w:cs="Arial"/>
        </w:rPr>
        <w:t>Sadly</w:t>
      </w:r>
      <w:r w:rsidR="00076297">
        <w:rPr>
          <w:rFonts w:ascii="Arial" w:eastAsia="Arial" w:hAnsi="Arial" w:cs="Arial"/>
        </w:rPr>
        <w:t>, a child who has experienced 4 or more ACE’s will be 3 times more likely to have never or rarely felt close to other people</w:t>
      </w:r>
      <w:r w:rsidR="00062030">
        <w:rPr>
          <w:rFonts w:ascii="Arial" w:eastAsia="Arial" w:hAnsi="Arial" w:cs="Arial"/>
        </w:rPr>
        <w:t xml:space="preserve"> and 4 times more likely to never or rarely be thinking clearly. </w:t>
      </w:r>
      <w:r w:rsidR="004C6560">
        <w:rPr>
          <w:rFonts w:ascii="Arial" w:eastAsia="Arial" w:hAnsi="Arial" w:cs="Arial"/>
        </w:rPr>
        <w:t xml:space="preserve">More agencies such as the Police, </w:t>
      </w:r>
      <w:r w:rsidR="00C87732">
        <w:rPr>
          <w:rFonts w:ascii="Arial" w:eastAsia="Arial" w:hAnsi="Arial" w:cs="Arial"/>
        </w:rPr>
        <w:t>Fire fighters and Schools are being taught the issues surrounding children and adults who have experience ACE’s. Bellis</w:t>
      </w:r>
      <w:r w:rsidR="001871FE">
        <w:rPr>
          <w:rFonts w:ascii="Arial" w:eastAsia="Arial" w:hAnsi="Arial" w:cs="Arial"/>
        </w:rPr>
        <w:t>,</w:t>
      </w:r>
      <w:r w:rsidR="00C87732">
        <w:rPr>
          <w:rFonts w:ascii="Arial" w:eastAsia="Arial" w:hAnsi="Arial" w:cs="Arial"/>
        </w:rPr>
        <w:t xml:space="preserve"> (201</w:t>
      </w:r>
      <w:r w:rsidR="001871FE">
        <w:rPr>
          <w:rFonts w:ascii="Arial" w:eastAsia="Arial" w:hAnsi="Arial" w:cs="Arial"/>
        </w:rPr>
        <w:t>5</w:t>
      </w:r>
      <w:r w:rsidR="00C87732">
        <w:rPr>
          <w:rFonts w:ascii="Arial" w:eastAsia="Arial" w:hAnsi="Arial" w:cs="Arial"/>
        </w:rPr>
        <w:t xml:space="preserve">) </w:t>
      </w:r>
      <w:r w:rsidR="00445365">
        <w:rPr>
          <w:rFonts w:ascii="Arial" w:eastAsia="Arial" w:hAnsi="Arial" w:cs="Arial"/>
        </w:rPr>
        <w:t>describ</w:t>
      </w:r>
      <w:r w:rsidR="0013359F">
        <w:rPr>
          <w:rFonts w:ascii="Arial" w:eastAsia="Arial" w:hAnsi="Arial" w:cs="Arial"/>
        </w:rPr>
        <w:t xml:space="preserve">es </w:t>
      </w:r>
      <w:r w:rsidR="00516AAE">
        <w:rPr>
          <w:rFonts w:ascii="Arial" w:eastAsia="Arial" w:hAnsi="Arial" w:cs="Arial"/>
        </w:rPr>
        <w:t xml:space="preserve">the need for children to be equipped to manage their behaviour and emotions, but for this to be done by avoiding damaging responses to chronic stress. </w:t>
      </w:r>
      <w:r w:rsidR="00786B28">
        <w:rPr>
          <w:rFonts w:ascii="Arial" w:eastAsia="Arial" w:hAnsi="Arial" w:cs="Arial"/>
        </w:rPr>
        <w:t xml:space="preserve">He also states that a child requires one or more stable, caring child-adult relationships to ensure </w:t>
      </w:r>
      <w:r w:rsidR="001E7220">
        <w:rPr>
          <w:rFonts w:ascii="Arial" w:eastAsia="Arial" w:hAnsi="Arial" w:cs="Arial"/>
        </w:rPr>
        <w:t xml:space="preserve">the child has an outlet, someone who they trust that they can talk to. </w:t>
      </w:r>
      <w:r w:rsidR="00C91FD1">
        <w:rPr>
          <w:rFonts w:ascii="Arial" w:eastAsia="Arial" w:hAnsi="Arial" w:cs="Arial"/>
        </w:rPr>
        <w:t>Therefore</w:t>
      </w:r>
      <w:r w:rsidR="003F0FD7">
        <w:rPr>
          <w:rFonts w:ascii="Arial" w:eastAsia="Arial" w:hAnsi="Arial" w:cs="Arial"/>
        </w:rPr>
        <w:t>,</w:t>
      </w:r>
      <w:r w:rsidR="00C91FD1">
        <w:rPr>
          <w:rFonts w:ascii="Arial" w:eastAsia="Arial" w:hAnsi="Arial" w:cs="Arial"/>
        </w:rPr>
        <w:t xml:space="preserve"> linking once again to </w:t>
      </w:r>
      <w:r w:rsidR="00833A72">
        <w:rPr>
          <w:rFonts w:ascii="Arial" w:eastAsia="Arial" w:hAnsi="Arial" w:cs="Arial"/>
        </w:rPr>
        <w:t xml:space="preserve">Bronfenbrenner’s </w:t>
      </w:r>
      <w:r w:rsidR="00C77C25">
        <w:rPr>
          <w:rFonts w:ascii="Arial" w:eastAsia="Arial" w:hAnsi="Arial" w:cs="Arial"/>
        </w:rPr>
        <w:t xml:space="preserve">Micro System (1979), </w:t>
      </w:r>
    </w:p>
    <w:p w14:paraId="7974534E" w14:textId="2B3D5891" w:rsidR="003E0DAF" w:rsidRPr="003E0DAF" w:rsidRDefault="003E0DAF" w:rsidP="003E0DAF">
      <w:pPr>
        <w:spacing w:after="0" w:line="240" w:lineRule="auto"/>
        <w:rPr>
          <w:rFonts w:ascii="Times New Roman" w:eastAsia="Times New Roman" w:hAnsi="Times New Roman" w:cs="Times New Roman"/>
          <w:sz w:val="24"/>
          <w:szCs w:val="24"/>
          <w:lang w:eastAsia="en-GB"/>
        </w:rPr>
      </w:pPr>
      <w:r w:rsidRPr="003E0DAF">
        <w:rPr>
          <w:rFonts w:ascii="Times New Roman" w:eastAsia="Times New Roman" w:hAnsi="Times New Roman" w:cs="Times New Roman"/>
          <w:sz w:val="24"/>
          <w:szCs w:val="24"/>
          <w:lang w:eastAsia="en-GB"/>
        </w:rPr>
        <w:lastRenderedPageBreak/>
        <w:fldChar w:fldCharType="begin"/>
      </w:r>
      <w:r w:rsidRPr="003E0DAF">
        <w:rPr>
          <w:rFonts w:ascii="Times New Roman" w:eastAsia="Times New Roman" w:hAnsi="Times New Roman" w:cs="Times New Roman"/>
          <w:sz w:val="24"/>
          <w:szCs w:val="24"/>
          <w:lang w:eastAsia="en-GB"/>
        </w:rPr>
        <w:instrText xml:space="preserve"> INCLUDEPICTURE "/var/folders/1t/f1fm8lfn6cj028cvd2vkr8ch0000gn/T/com.microsoft.Word/WebArchiveCopyPasteTempFiles/340?cb=20130802031930" \* MERGEFORMATINET </w:instrText>
      </w:r>
      <w:r w:rsidRPr="003E0DAF">
        <w:rPr>
          <w:rFonts w:ascii="Times New Roman" w:eastAsia="Times New Roman" w:hAnsi="Times New Roman" w:cs="Times New Roman"/>
          <w:sz w:val="24"/>
          <w:szCs w:val="24"/>
          <w:lang w:eastAsia="en-GB"/>
        </w:rPr>
        <w:fldChar w:fldCharType="separate"/>
      </w:r>
      <w:r w:rsidRPr="003E0DAF">
        <w:rPr>
          <w:rFonts w:ascii="Times New Roman" w:eastAsia="Times New Roman" w:hAnsi="Times New Roman" w:cs="Times New Roman"/>
          <w:noProof/>
          <w:sz w:val="24"/>
          <w:szCs w:val="24"/>
          <w:lang w:eastAsia="en-GB"/>
        </w:rPr>
        <w:drawing>
          <wp:inline distT="0" distB="0" distL="0" distR="0" wp14:anchorId="63EC4086" wp14:editId="7B892AB2">
            <wp:extent cx="4318000" cy="4318000"/>
            <wp:effectExtent l="0" t="0" r="0" b="0"/>
            <wp:docPr id="1" name="Picture 1" descr="Image result for bronfenbre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onfenbrenn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0" cy="4318000"/>
                    </a:xfrm>
                    <a:prstGeom prst="rect">
                      <a:avLst/>
                    </a:prstGeom>
                    <a:noFill/>
                    <a:ln>
                      <a:noFill/>
                    </a:ln>
                  </pic:spPr>
                </pic:pic>
              </a:graphicData>
            </a:graphic>
          </wp:inline>
        </w:drawing>
      </w:r>
      <w:r w:rsidRPr="003E0DAF">
        <w:rPr>
          <w:rFonts w:ascii="Times New Roman" w:eastAsia="Times New Roman" w:hAnsi="Times New Roman" w:cs="Times New Roman"/>
          <w:sz w:val="24"/>
          <w:szCs w:val="24"/>
          <w:lang w:eastAsia="en-GB"/>
        </w:rPr>
        <w:fldChar w:fldCharType="end"/>
      </w:r>
      <w:r w:rsidR="00D81288">
        <w:rPr>
          <w:rFonts w:ascii="Times New Roman" w:eastAsia="Times New Roman" w:hAnsi="Times New Roman" w:cs="Times New Roman"/>
          <w:sz w:val="24"/>
          <w:szCs w:val="24"/>
          <w:lang w:eastAsia="en-GB"/>
        </w:rPr>
        <w:t>(Google Images, 2019)</w:t>
      </w:r>
    </w:p>
    <w:p w14:paraId="7331DE7E" w14:textId="4D8F8C71" w:rsidR="008F739F" w:rsidRPr="009A4E6B" w:rsidRDefault="003E0DAF" w:rsidP="0052757B">
      <w:pPr>
        <w:spacing w:line="360" w:lineRule="auto"/>
        <w:jc w:val="both"/>
        <w:rPr>
          <w:rFonts w:ascii="Arial" w:eastAsia="Arial" w:hAnsi="Arial" w:cs="Arial"/>
          <w:sz w:val="24"/>
          <w:szCs w:val="24"/>
        </w:rPr>
      </w:pPr>
      <w:r>
        <w:rPr>
          <w:rFonts w:ascii="Arial" w:eastAsia="Arial" w:hAnsi="Arial" w:cs="Arial"/>
        </w:rPr>
        <w:t>As you can see from the above image</w:t>
      </w:r>
      <w:r w:rsidR="00A253F2">
        <w:rPr>
          <w:rFonts w:ascii="Arial" w:eastAsia="Arial" w:hAnsi="Arial" w:cs="Arial"/>
        </w:rPr>
        <w:t xml:space="preserve">, the child is the centre of the model, with </w:t>
      </w:r>
      <w:r w:rsidR="003F0FD7">
        <w:rPr>
          <w:rFonts w:ascii="Arial" w:eastAsia="Arial" w:hAnsi="Arial" w:cs="Arial"/>
        </w:rPr>
        <w:t xml:space="preserve">the most influential systems being their immediate family, home and school. If the </w:t>
      </w:r>
      <w:r w:rsidR="00B07B29">
        <w:rPr>
          <w:rFonts w:ascii="Arial" w:eastAsia="Arial" w:hAnsi="Arial" w:cs="Arial"/>
        </w:rPr>
        <w:t xml:space="preserve">Family and home </w:t>
      </w:r>
      <w:r w:rsidR="002A4025">
        <w:rPr>
          <w:rFonts w:ascii="Arial" w:eastAsia="Arial" w:hAnsi="Arial" w:cs="Arial"/>
        </w:rPr>
        <w:t xml:space="preserve">life is </w:t>
      </w:r>
      <w:r w:rsidR="007E197C">
        <w:rPr>
          <w:rFonts w:ascii="Arial" w:eastAsia="Arial" w:hAnsi="Arial" w:cs="Arial"/>
        </w:rPr>
        <w:t xml:space="preserve">chaotic the </w:t>
      </w:r>
      <w:r w:rsidR="003269A1">
        <w:rPr>
          <w:rFonts w:ascii="Arial" w:eastAsia="Arial" w:hAnsi="Arial" w:cs="Arial"/>
        </w:rPr>
        <w:t xml:space="preserve">next place for a child to feel safe is that of the school environment. The class teacher </w:t>
      </w:r>
      <w:r w:rsidR="00432521">
        <w:rPr>
          <w:rFonts w:ascii="Arial" w:eastAsia="Arial" w:hAnsi="Arial" w:cs="Arial"/>
        </w:rPr>
        <w:t xml:space="preserve">may be the only real trustworthy relationship that the child has. </w:t>
      </w:r>
    </w:p>
    <w:p w14:paraId="7D85EF5D" w14:textId="47B7E74E" w:rsidR="009D1703" w:rsidRPr="005E770B" w:rsidRDefault="00454A81" w:rsidP="00435232">
      <w:pPr>
        <w:spacing w:line="360" w:lineRule="auto"/>
        <w:jc w:val="both"/>
        <w:rPr>
          <w:rFonts w:ascii="Arial" w:eastAsia="Arial" w:hAnsi="Arial" w:cs="Arial"/>
          <w:sz w:val="24"/>
          <w:szCs w:val="24"/>
        </w:rPr>
      </w:pPr>
      <w:r>
        <w:rPr>
          <w:rFonts w:ascii="Arial" w:eastAsia="Arial" w:hAnsi="Arial" w:cs="Arial"/>
          <w:sz w:val="24"/>
          <w:szCs w:val="24"/>
        </w:rPr>
        <w:t xml:space="preserve">On reflection, there are many areas of this observation that could be adapted. </w:t>
      </w:r>
      <w:r w:rsidR="00AD7C07">
        <w:rPr>
          <w:rFonts w:ascii="Arial" w:eastAsia="Arial" w:hAnsi="Arial" w:cs="Arial"/>
          <w:sz w:val="24"/>
          <w:szCs w:val="24"/>
        </w:rPr>
        <w:t xml:space="preserve">Various behavioural strategies include </w:t>
      </w:r>
      <w:r w:rsidR="007F68D2">
        <w:rPr>
          <w:rFonts w:ascii="Arial" w:eastAsia="Arial" w:hAnsi="Arial" w:cs="Arial"/>
          <w:sz w:val="24"/>
          <w:szCs w:val="24"/>
        </w:rPr>
        <w:t xml:space="preserve">positive behaviour spotting, </w:t>
      </w:r>
      <w:r w:rsidR="00AE662C">
        <w:rPr>
          <w:rFonts w:ascii="Arial" w:eastAsia="Arial" w:hAnsi="Arial" w:cs="Arial"/>
          <w:sz w:val="24"/>
          <w:szCs w:val="24"/>
        </w:rPr>
        <w:t xml:space="preserve">rewarding for good behaviours that can be seen, rather than picking out the negatives. Ensuring communication, </w:t>
      </w:r>
      <w:r w:rsidR="00950633">
        <w:rPr>
          <w:rFonts w:ascii="Arial" w:eastAsia="Arial" w:hAnsi="Arial" w:cs="Arial"/>
          <w:sz w:val="24"/>
          <w:szCs w:val="24"/>
        </w:rPr>
        <w:t xml:space="preserve">for example speaking with previous teachers who may have experienced similar behaviours, also communicating with the children rather than shouting and </w:t>
      </w:r>
      <w:r w:rsidR="004A7BAF">
        <w:rPr>
          <w:rFonts w:ascii="Arial" w:eastAsia="Arial" w:hAnsi="Arial" w:cs="Arial"/>
          <w:sz w:val="24"/>
          <w:szCs w:val="24"/>
        </w:rPr>
        <w:t xml:space="preserve">avoiding the issue behind the behaviour. </w:t>
      </w:r>
      <w:r w:rsidR="00A743DA">
        <w:rPr>
          <w:rFonts w:ascii="Arial" w:eastAsia="Arial" w:hAnsi="Arial" w:cs="Arial"/>
          <w:sz w:val="24"/>
          <w:szCs w:val="24"/>
        </w:rPr>
        <w:t xml:space="preserve">Establishing good </w:t>
      </w:r>
      <w:r w:rsidR="00E003E0">
        <w:rPr>
          <w:rFonts w:ascii="Arial" w:eastAsia="Arial" w:hAnsi="Arial" w:cs="Arial"/>
          <w:sz w:val="24"/>
          <w:szCs w:val="24"/>
        </w:rPr>
        <w:t xml:space="preserve">targets for support. This can include an IBP and strategic activities set out for particular children who may show signs of disruption starting, distracting them with a technique can </w:t>
      </w:r>
      <w:r w:rsidR="00795525">
        <w:rPr>
          <w:rFonts w:ascii="Arial" w:eastAsia="Arial" w:hAnsi="Arial" w:cs="Arial"/>
          <w:sz w:val="24"/>
          <w:szCs w:val="24"/>
        </w:rPr>
        <w:t>prevent</w:t>
      </w:r>
      <w:r w:rsidR="00E003E0">
        <w:rPr>
          <w:rFonts w:ascii="Arial" w:eastAsia="Arial" w:hAnsi="Arial" w:cs="Arial"/>
          <w:sz w:val="24"/>
          <w:szCs w:val="24"/>
        </w:rPr>
        <w:t xml:space="preserve"> the start of a behaviour</w:t>
      </w:r>
      <w:r w:rsidR="00795525">
        <w:rPr>
          <w:rFonts w:ascii="Arial" w:eastAsia="Arial" w:hAnsi="Arial" w:cs="Arial"/>
          <w:sz w:val="24"/>
          <w:szCs w:val="24"/>
        </w:rPr>
        <w:t xml:space="preserve">. Once the child is calm, they may then be allowed to continue with the session. </w:t>
      </w:r>
      <w:r w:rsidR="00234F0F">
        <w:rPr>
          <w:rFonts w:ascii="Arial" w:eastAsia="Arial" w:hAnsi="Arial" w:cs="Arial"/>
          <w:sz w:val="24"/>
          <w:szCs w:val="24"/>
        </w:rPr>
        <w:t xml:space="preserve">The main entity that runs through all behaviour strategies is support. </w:t>
      </w:r>
      <w:r w:rsidR="00B22CD1">
        <w:rPr>
          <w:rFonts w:ascii="Arial" w:eastAsia="Arial" w:hAnsi="Arial" w:cs="Arial"/>
          <w:sz w:val="24"/>
          <w:szCs w:val="24"/>
        </w:rPr>
        <w:t>Supporting a child with one or more ACEs is essential. Linking to</w:t>
      </w:r>
      <w:r w:rsidR="006B1A60">
        <w:rPr>
          <w:rFonts w:ascii="Arial" w:eastAsia="Arial" w:hAnsi="Arial" w:cs="Arial"/>
          <w:sz w:val="24"/>
          <w:szCs w:val="24"/>
        </w:rPr>
        <w:t xml:space="preserve"> observation 1, the child’s behaviour </w:t>
      </w:r>
      <w:r w:rsidR="003D61D9">
        <w:rPr>
          <w:rFonts w:ascii="Arial" w:eastAsia="Arial" w:hAnsi="Arial" w:cs="Arial"/>
          <w:sz w:val="24"/>
          <w:szCs w:val="24"/>
        </w:rPr>
        <w:t xml:space="preserve">was not fully addressed with consistent levels of support. A visual representation of what is expected from all children can be </w:t>
      </w:r>
      <w:r w:rsidR="00B1062B">
        <w:rPr>
          <w:rFonts w:ascii="Arial" w:eastAsia="Arial" w:hAnsi="Arial" w:cs="Arial"/>
          <w:sz w:val="24"/>
          <w:szCs w:val="24"/>
        </w:rPr>
        <w:t xml:space="preserve">displayed </w:t>
      </w:r>
      <w:r w:rsidR="00B1062B">
        <w:rPr>
          <w:rFonts w:ascii="Arial" w:eastAsia="Arial" w:hAnsi="Arial" w:cs="Arial"/>
          <w:sz w:val="24"/>
          <w:szCs w:val="24"/>
        </w:rPr>
        <w:lastRenderedPageBreak/>
        <w:t xml:space="preserve">and discussed to all children, allowing for a collaborative </w:t>
      </w:r>
      <w:r w:rsidR="00234AB4">
        <w:rPr>
          <w:rFonts w:ascii="Arial" w:eastAsia="Arial" w:hAnsi="Arial" w:cs="Arial"/>
          <w:sz w:val="24"/>
          <w:szCs w:val="24"/>
        </w:rPr>
        <w:t>strategy</w:t>
      </w:r>
      <w:r w:rsidR="00CC30E3">
        <w:rPr>
          <w:rFonts w:ascii="Arial" w:eastAsia="Arial" w:hAnsi="Arial" w:cs="Arial"/>
          <w:sz w:val="24"/>
          <w:szCs w:val="24"/>
        </w:rPr>
        <w:t xml:space="preserve"> (</w:t>
      </w:r>
      <w:r w:rsidR="00C865A4">
        <w:rPr>
          <w:rFonts w:ascii="Arial" w:eastAsia="Arial" w:hAnsi="Arial" w:cs="Arial"/>
          <w:sz w:val="24"/>
          <w:szCs w:val="24"/>
        </w:rPr>
        <w:t>Lawrence, 2018).</w:t>
      </w:r>
      <w:r w:rsidR="00234AB4">
        <w:rPr>
          <w:rFonts w:ascii="Arial" w:eastAsia="Arial" w:hAnsi="Arial" w:cs="Arial"/>
          <w:sz w:val="24"/>
          <w:szCs w:val="24"/>
        </w:rPr>
        <w:t xml:space="preserve"> If the child continues with their behaviours, personal strategies can be written into their IBP. </w:t>
      </w:r>
      <w:r w:rsidR="00974FBB">
        <w:rPr>
          <w:rFonts w:ascii="Arial" w:eastAsia="Arial" w:hAnsi="Arial" w:cs="Arial"/>
          <w:sz w:val="24"/>
          <w:szCs w:val="24"/>
        </w:rPr>
        <w:t xml:space="preserve">These can then be accessed as an additional support for the child. For example, </w:t>
      </w:r>
      <w:r w:rsidR="006468E0">
        <w:rPr>
          <w:rFonts w:ascii="Arial" w:eastAsia="Arial" w:hAnsi="Arial" w:cs="Arial"/>
          <w:sz w:val="24"/>
          <w:szCs w:val="24"/>
        </w:rPr>
        <w:t>regular Lego therapy</w:t>
      </w:r>
      <w:r w:rsidR="00F86154">
        <w:rPr>
          <w:rFonts w:ascii="Arial" w:eastAsia="Arial" w:hAnsi="Arial" w:cs="Arial"/>
          <w:sz w:val="24"/>
          <w:szCs w:val="24"/>
        </w:rPr>
        <w:t xml:space="preserve"> could be extremely beneficial to Child A</w:t>
      </w:r>
      <w:r w:rsidR="005C39B9">
        <w:rPr>
          <w:rFonts w:ascii="Arial" w:eastAsia="Arial" w:hAnsi="Arial" w:cs="Arial"/>
          <w:sz w:val="24"/>
          <w:szCs w:val="24"/>
        </w:rPr>
        <w:t xml:space="preserve"> (</w:t>
      </w:r>
      <w:r w:rsidR="00117E46">
        <w:rPr>
          <w:rFonts w:ascii="Arial" w:eastAsia="Arial" w:hAnsi="Arial" w:cs="Arial"/>
          <w:sz w:val="24"/>
          <w:szCs w:val="24"/>
        </w:rPr>
        <w:t>Dix, 2017).</w:t>
      </w:r>
      <w:r w:rsidR="005C39B9">
        <w:rPr>
          <w:rFonts w:ascii="Arial" w:eastAsia="Arial" w:hAnsi="Arial" w:cs="Arial"/>
          <w:sz w:val="24"/>
          <w:szCs w:val="24"/>
        </w:rPr>
        <w:t xml:space="preserve"> D</w:t>
      </w:r>
      <w:r w:rsidR="00F86154">
        <w:rPr>
          <w:rFonts w:ascii="Arial" w:eastAsia="Arial" w:hAnsi="Arial" w:cs="Arial"/>
          <w:sz w:val="24"/>
          <w:szCs w:val="24"/>
        </w:rPr>
        <w:t xml:space="preserve">uring observation 1, the child was seen to be playing with the stickle bricks, building items. </w:t>
      </w:r>
      <w:r w:rsidR="005476A1">
        <w:rPr>
          <w:rFonts w:ascii="Arial" w:eastAsia="Arial" w:hAnsi="Arial" w:cs="Arial"/>
          <w:sz w:val="24"/>
          <w:szCs w:val="24"/>
        </w:rPr>
        <w:t xml:space="preserve">Lego therapy </w:t>
      </w:r>
      <w:r w:rsidR="00F86154">
        <w:rPr>
          <w:rFonts w:ascii="Arial" w:eastAsia="Arial" w:hAnsi="Arial" w:cs="Arial"/>
          <w:sz w:val="24"/>
          <w:szCs w:val="24"/>
        </w:rPr>
        <w:t xml:space="preserve">can be </w:t>
      </w:r>
      <w:r w:rsidR="001F2A03">
        <w:rPr>
          <w:rFonts w:ascii="Arial" w:eastAsia="Arial" w:hAnsi="Arial" w:cs="Arial"/>
          <w:sz w:val="24"/>
          <w:szCs w:val="24"/>
        </w:rPr>
        <w:t>utilised</w:t>
      </w:r>
      <w:r w:rsidR="00F86154">
        <w:rPr>
          <w:rFonts w:ascii="Arial" w:eastAsia="Arial" w:hAnsi="Arial" w:cs="Arial"/>
          <w:sz w:val="24"/>
          <w:szCs w:val="24"/>
        </w:rPr>
        <w:t xml:space="preserve"> in a way to express feelings, </w:t>
      </w:r>
      <w:r w:rsidR="001F2A03">
        <w:rPr>
          <w:rFonts w:ascii="Arial" w:eastAsia="Arial" w:hAnsi="Arial" w:cs="Arial"/>
          <w:sz w:val="24"/>
          <w:szCs w:val="24"/>
        </w:rPr>
        <w:t xml:space="preserve">in turn </w:t>
      </w:r>
      <w:r w:rsidR="00F86154">
        <w:rPr>
          <w:rFonts w:ascii="Arial" w:eastAsia="Arial" w:hAnsi="Arial" w:cs="Arial"/>
          <w:sz w:val="24"/>
          <w:szCs w:val="24"/>
        </w:rPr>
        <w:t>support</w:t>
      </w:r>
      <w:r w:rsidR="001F2A03">
        <w:rPr>
          <w:rFonts w:ascii="Arial" w:eastAsia="Arial" w:hAnsi="Arial" w:cs="Arial"/>
          <w:sz w:val="24"/>
          <w:szCs w:val="24"/>
        </w:rPr>
        <w:t>ing</w:t>
      </w:r>
      <w:r w:rsidR="00F86154">
        <w:rPr>
          <w:rFonts w:ascii="Arial" w:eastAsia="Arial" w:hAnsi="Arial" w:cs="Arial"/>
          <w:sz w:val="24"/>
          <w:szCs w:val="24"/>
        </w:rPr>
        <w:t xml:space="preserve"> the behaviour.</w:t>
      </w:r>
      <w:r w:rsidR="005476A1">
        <w:rPr>
          <w:rFonts w:ascii="Arial" w:eastAsia="Arial" w:hAnsi="Arial" w:cs="Arial"/>
          <w:sz w:val="24"/>
          <w:szCs w:val="24"/>
        </w:rPr>
        <w:t xml:space="preserve"> </w:t>
      </w:r>
      <w:r w:rsidR="006E7540">
        <w:rPr>
          <w:rFonts w:ascii="Arial" w:eastAsia="Arial" w:hAnsi="Arial" w:cs="Arial"/>
          <w:sz w:val="24"/>
          <w:szCs w:val="24"/>
        </w:rPr>
        <w:t xml:space="preserve">For the duration of observation 1, Child A had their name called numerous times. Although this drew their attention away momentarily from what they were doing, there was no follow up, allowing the child to return to what they were doing previously. Ensuring consistency with all staff is key, referring back to class rules and consequences if need be. </w:t>
      </w:r>
      <w:r w:rsidR="001545E4">
        <w:rPr>
          <w:rFonts w:ascii="Arial" w:eastAsia="Arial" w:hAnsi="Arial" w:cs="Arial"/>
          <w:sz w:val="24"/>
          <w:szCs w:val="24"/>
        </w:rPr>
        <w:t>Another method would be to allow the child to have access to an item, such as a fidget spinner. An item of this sort meets the child’s desire to fidget, however contain</w:t>
      </w:r>
      <w:r w:rsidR="004E2D45">
        <w:rPr>
          <w:rFonts w:ascii="Arial" w:eastAsia="Arial" w:hAnsi="Arial" w:cs="Arial"/>
          <w:sz w:val="24"/>
          <w:szCs w:val="24"/>
        </w:rPr>
        <w:t>s</w:t>
      </w:r>
      <w:r w:rsidR="001545E4">
        <w:rPr>
          <w:rFonts w:ascii="Arial" w:eastAsia="Arial" w:hAnsi="Arial" w:cs="Arial"/>
          <w:sz w:val="24"/>
          <w:szCs w:val="24"/>
        </w:rPr>
        <w:t xml:space="preserve"> them to one area and to </w:t>
      </w:r>
      <w:r w:rsidR="004E2D45">
        <w:rPr>
          <w:rFonts w:ascii="Arial" w:eastAsia="Arial" w:hAnsi="Arial" w:cs="Arial"/>
          <w:sz w:val="24"/>
          <w:szCs w:val="24"/>
        </w:rPr>
        <w:t xml:space="preserve">reduce the risk of </w:t>
      </w:r>
      <w:r w:rsidR="000139E2">
        <w:rPr>
          <w:rFonts w:ascii="Arial" w:eastAsia="Arial" w:hAnsi="Arial" w:cs="Arial"/>
          <w:sz w:val="24"/>
          <w:szCs w:val="24"/>
        </w:rPr>
        <w:t>fiddling</w:t>
      </w:r>
      <w:r w:rsidR="001545E4">
        <w:rPr>
          <w:rFonts w:ascii="Arial" w:eastAsia="Arial" w:hAnsi="Arial" w:cs="Arial"/>
          <w:sz w:val="24"/>
          <w:szCs w:val="24"/>
        </w:rPr>
        <w:t xml:space="preserve"> with inappropriate items. </w:t>
      </w:r>
      <w:r w:rsidR="00B50357">
        <w:rPr>
          <w:rFonts w:ascii="Arial" w:eastAsia="Arial" w:hAnsi="Arial" w:cs="Arial"/>
          <w:sz w:val="24"/>
          <w:szCs w:val="24"/>
        </w:rPr>
        <w:t>Despite the craze of the fidget spinner</w:t>
      </w:r>
      <w:r w:rsidR="00142A31">
        <w:rPr>
          <w:rFonts w:ascii="Arial" w:eastAsia="Arial" w:hAnsi="Arial" w:cs="Arial"/>
          <w:sz w:val="24"/>
          <w:szCs w:val="24"/>
        </w:rPr>
        <w:t xml:space="preserve">, </w:t>
      </w:r>
      <w:proofErr w:type="spellStart"/>
      <w:r w:rsidR="00160FA6">
        <w:rPr>
          <w:rFonts w:ascii="Arial" w:eastAsia="Arial" w:hAnsi="Arial" w:cs="Arial"/>
          <w:sz w:val="24"/>
          <w:szCs w:val="24"/>
        </w:rPr>
        <w:t>Fruitman</w:t>
      </w:r>
      <w:proofErr w:type="spellEnd"/>
      <w:r w:rsidR="00160FA6">
        <w:rPr>
          <w:rFonts w:ascii="Arial" w:eastAsia="Arial" w:hAnsi="Arial" w:cs="Arial"/>
          <w:sz w:val="24"/>
          <w:szCs w:val="24"/>
        </w:rPr>
        <w:t>, et al</w:t>
      </w:r>
      <w:r w:rsidR="003B620C">
        <w:rPr>
          <w:rFonts w:ascii="Arial" w:eastAsia="Arial" w:hAnsi="Arial" w:cs="Arial"/>
          <w:sz w:val="24"/>
          <w:szCs w:val="24"/>
        </w:rPr>
        <w:t>.</w:t>
      </w:r>
      <w:r w:rsidR="00160FA6">
        <w:rPr>
          <w:rFonts w:ascii="Arial" w:eastAsia="Arial" w:hAnsi="Arial" w:cs="Arial"/>
          <w:sz w:val="24"/>
          <w:szCs w:val="24"/>
        </w:rPr>
        <w:t xml:space="preserve"> (2017</w:t>
      </w:r>
      <w:r w:rsidR="003B620C">
        <w:rPr>
          <w:rFonts w:ascii="Arial" w:eastAsia="Arial" w:hAnsi="Arial" w:cs="Arial"/>
          <w:sz w:val="24"/>
          <w:szCs w:val="24"/>
        </w:rPr>
        <w:t>, p.</w:t>
      </w:r>
      <w:r w:rsidR="007F0831">
        <w:rPr>
          <w:rFonts w:ascii="Arial" w:eastAsia="Arial" w:hAnsi="Arial" w:cs="Arial"/>
          <w:sz w:val="24"/>
          <w:szCs w:val="24"/>
        </w:rPr>
        <w:t>616</w:t>
      </w:r>
      <w:r w:rsidR="00160FA6">
        <w:rPr>
          <w:rFonts w:ascii="Arial" w:eastAsia="Arial" w:hAnsi="Arial" w:cs="Arial"/>
          <w:sz w:val="24"/>
          <w:szCs w:val="24"/>
        </w:rPr>
        <w:t xml:space="preserve">) </w:t>
      </w:r>
      <w:r w:rsidR="00280842">
        <w:rPr>
          <w:rFonts w:ascii="Arial" w:eastAsia="Arial" w:hAnsi="Arial" w:cs="Arial"/>
          <w:sz w:val="24"/>
          <w:szCs w:val="24"/>
        </w:rPr>
        <w:t>argue that</w:t>
      </w:r>
      <w:r w:rsidR="005F564A">
        <w:rPr>
          <w:rFonts w:ascii="Arial" w:eastAsia="Arial" w:hAnsi="Arial" w:cs="Arial"/>
          <w:sz w:val="24"/>
          <w:szCs w:val="24"/>
        </w:rPr>
        <w:t xml:space="preserve"> parents are motivated to purchase fidget spinners on the</w:t>
      </w:r>
      <w:r w:rsidR="004E0DB8">
        <w:rPr>
          <w:rFonts w:ascii="Arial" w:eastAsia="Arial" w:hAnsi="Arial" w:cs="Arial"/>
          <w:sz w:val="24"/>
          <w:szCs w:val="24"/>
        </w:rPr>
        <w:t xml:space="preserve"> stipulation that these items help to improve their child</w:t>
      </w:r>
      <w:r w:rsidR="005769B1">
        <w:rPr>
          <w:rFonts w:ascii="Arial" w:eastAsia="Arial" w:hAnsi="Arial" w:cs="Arial"/>
          <w:sz w:val="24"/>
          <w:szCs w:val="24"/>
        </w:rPr>
        <w:t>’</w:t>
      </w:r>
      <w:r w:rsidR="004E0DB8">
        <w:rPr>
          <w:rFonts w:ascii="Arial" w:eastAsia="Arial" w:hAnsi="Arial" w:cs="Arial"/>
          <w:sz w:val="24"/>
          <w:szCs w:val="24"/>
        </w:rPr>
        <w:t>s concentration and decrease stress</w:t>
      </w:r>
      <w:r w:rsidR="005769B1">
        <w:rPr>
          <w:rFonts w:ascii="Arial" w:eastAsia="Arial" w:hAnsi="Arial" w:cs="Arial"/>
          <w:sz w:val="24"/>
          <w:szCs w:val="24"/>
        </w:rPr>
        <w:t xml:space="preserve"> levels. The review also adds that peer – reviewed studies do not support the beneficial claims. </w:t>
      </w:r>
      <w:r w:rsidR="00D533C6">
        <w:rPr>
          <w:rFonts w:ascii="Arial" w:eastAsia="Arial" w:hAnsi="Arial" w:cs="Arial"/>
          <w:sz w:val="24"/>
          <w:szCs w:val="24"/>
        </w:rPr>
        <w:t xml:space="preserve">However, items such as these can </w:t>
      </w:r>
      <w:r w:rsidR="0097681D">
        <w:rPr>
          <w:rFonts w:ascii="Arial" w:eastAsia="Arial" w:hAnsi="Arial" w:cs="Arial"/>
          <w:sz w:val="24"/>
          <w:szCs w:val="24"/>
        </w:rPr>
        <w:t>be trialled</w:t>
      </w:r>
      <w:r w:rsidR="00CB3D4C">
        <w:rPr>
          <w:rFonts w:ascii="Arial" w:eastAsia="Arial" w:hAnsi="Arial" w:cs="Arial"/>
          <w:sz w:val="24"/>
          <w:szCs w:val="24"/>
        </w:rPr>
        <w:t xml:space="preserve"> </w:t>
      </w:r>
      <w:r w:rsidR="00D533C6">
        <w:rPr>
          <w:rFonts w:ascii="Arial" w:eastAsia="Arial" w:hAnsi="Arial" w:cs="Arial"/>
          <w:sz w:val="24"/>
          <w:szCs w:val="24"/>
        </w:rPr>
        <w:t xml:space="preserve">to </w:t>
      </w:r>
      <w:r w:rsidR="005D0BEB">
        <w:rPr>
          <w:rFonts w:ascii="Arial" w:eastAsia="Arial" w:hAnsi="Arial" w:cs="Arial"/>
          <w:sz w:val="24"/>
          <w:szCs w:val="24"/>
        </w:rPr>
        <w:t xml:space="preserve">identify what works for the specific child. </w:t>
      </w:r>
      <w:r w:rsidR="00215F2A">
        <w:rPr>
          <w:rFonts w:ascii="Arial" w:eastAsia="Arial" w:hAnsi="Arial" w:cs="Arial"/>
          <w:sz w:val="24"/>
          <w:szCs w:val="24"/>
        </w:rPr>
        <w:t xml:space="preserve">A further strategy that may be implemented </w:t>
      </w:r>
      <w:r w:rsidR="00D00F9D">
        <w:rPr>
          <w:rFonts w:ascii="Arial" w:eastAsia="Arial" w:hAnsi="Arial" w:cs="Arial"/>
          <w:sz w:val="24"/>
          <w:szCs w:val="24"/>
        </w:rPr>
        <w:t xml:space="preserve">is </w:t>
      </w:r>
      <w:r w:rsidR="009F6FAC">
        <w:rPr>
          <w:rFonts w:ascii="Arial" w:eastAsia="Arial" w:hAnsi="Arial" w:cs="Arial"/>
          <w:sz w:val="24"/>
          <w:szCs w:val="24"/>
        </w:rPr>
        <w:t xml:space="preserve">Emotional Literacy Support Assistant </w:t>
      </w:r>
      <w:r w:rsidR="00D00F9D">
        <w:rPr>
          <w:rFonts w:ascii="Arial" w:eastAsia="Arial" w:hAnsi="Arial" w:cs="Arial"/>
          <w:sz w:val="24"/>
          <w:szCs w:val="24"/>
        </w:rPr>
        <w:t>(ELSA)</w:t>
      </w:r>
      <w:r w:rsidR="00E14EFA">
        <w:rPr>
          <w:rFonts w:ascii="Arial" w:eastAsia="Arial" w:hAnsi="Arial" w:cs="Arial"/>
          <w:sz w:val="24"/>
          <w:szCs w:val="24"/>
        </w:rPr>
        <w:t>. Staff can be trained in this project, which is designed to support children in their school with emotional needs.</w:t>
      </w:r>
      <w:r w:rsidR="00E811C3">
        <w:rPr>
          <w:rFonts w:ascii="Arial" w:eastAsia="Arial" w:hAnsi="Arial" w:cs="Arial"/>
          <w:sz w:val="24"/>
          <w:szCs w:val="24"/>
        </w:rPr>
        <w:t xml:space="preserve"> Psychology </w:t>
      </w:r>
      <w:r w:rsidR="00B11ACA">
        <w:rPr>
          <w:rFonts w:ascii="Arial" w:eastAsia="Arial" w:hAnsi="Arial" w:cs="Arial"/>
          <w:sz w:val="24"/>
          <w:szCs w:val="24"/>
        </w:rPr>
        <w:t>F</w:t>
      </w:r>
      <w:r w:rsidR="00E811C3">
        <w:rPr>
          <w:rFonts w:ascii="Arial" w:eastAsia="Arial" w:hAnsi="Arial" w:cs="Arial"/>
          <w:sz w:val="24"/>
          <w:szCs w:val="24"/>
        </w:rPr>
        <w:t>irst</w:t>
      </w:r>
      <w:r w:rsidR="00B11ACA">
        <w:rPr>
          <w:rFonts w:ascii="Arial" w:eastAsia="Arial" w:hAnsi="Arial" w:cs="Arial"/>
          <w:sz w:val="24"/>
          <w:szCs w:val="24"/>
        </w:rPr>
        <w:t xml:space="preserve"> (2019)</w:t>
      </w:r>
      <w:r w:rsidR="00E811C3">
        <w:rPr>
          <w:rFonts w:ascii="Arial" w:eastAsia="Arial" w:hAnsi="Arial" w:cs="Arial"/>
          <w:sz w:val="24"/>
          <w:szCs w:val="24"/>
        </w:rPr>
        <w:t xml:space="preserve"> states that </w:t>
      </w:r>
      <w:r w:rsidR="00AE402B">
        <w:rPr>
          <w:rFonts w:ascii="Arial" w:eastAsia="Arial" w:hAnsi="Arial" w:cs="Arial"/>
          <w:sz w:val="24"/>
          <w:szCs w:val="24"/>
        </w:rPr>
        <w:t xml:space="preserve">ELSA addresses </w:t>
      </w:r>
      <w:r w:rsidR="00B11ACA">
        <w:rPr>
          <w:rFonts w:ascii="Arial" w:eastAsia="Arial" w:hAnsi="Arial" w:cs="Arial"/>
          <w:sz w:val="24"/>
          <w:szCs w:val="24"/>
        </w:rPr>
        <w:t>children’s</w:t>
      </w:r>
      <w:r w:rsidR="00AE402B">
        <w:rPr>
          <w:rFonts w:ascii="Arial" w:eastAsia="Arial" w:hAnsi="Arial" w:cs="Arial"/>
          <w:sz w:val="24"/>
          <w:szCs w:val="24"/>
        </w:rPr>
        <w:t xml:space="preserve"> emotional needs, in turn helping children to learn better and be happier within their school setting. This can be completed every morning, allowing the child to talk out any feelings they have, creating a calmer mood and atmosphere</w:t>
      </w:r>
      <w:r w:rsidR="00BD2900">
        <w:rPr>
          <w:rFonts w:ascii="Arial" w:eastAsia="Arial" w:hAnsi="Arial" w:cs="Arial"/>
          <w:sz w:val="24"/>
          <w:szCs w:val="24"/>
        </w:rPr>
        <w:t>, enabling the child</w:t>
      </w:r>
      <w:r w:rsidR="00AE402B">
        <w:rPr>
          <w:rFonts w:ascii="Arial" w:eastAsia="Arial" w:hAnsi="Arial" w:cs="Arial"/>
          <w:sz w:val="24"/>
          <w:szCs w:val="24"/>
        </w:rPr>
        <w:t xml:space="preserve"> to focus better in the classroom.</w:t>
      </w:r>
      <w:r w:rsidR="00BD2900">
        <w:rPr>
          <w:rFonts w:ascii="Arial" w:eastAsia="Arial" w:hAnsi="Arial" w:cs="Arial"/>
          <w:sz w:val="24"/>
          <w:szCs w:val="24"/>
        </w:rPr>
        <w:t xml:space="preserve"> Personally, I would want to achieve the best level of support I can for all pupils with varying needs. Every child is individual and deserves to be treated as such. Not one strategy fits all. </w:t>
      </w:r>
      <w:r w:rsidR="008828A9">
        <w:rPr>
          <w:rFonts w:ascii="Arial" w:eastAsia="Arial" w:hAnsi="Arial" w:cs="Arial"/>
          <w:sz w:val="24"/>
          <w:szCs w:val="24"/>
        </w:rPr>
        <w:t xml:space="preserve">For example, </w:t>
      </w:r>
      <w:r w:rsidR="00827B1E">
        <w:rPr>
          <w:rFonts w:ascii="Arial" w:eastAsia="Arial" w:hAnsi="Arial" w:cs="Arial"/>
          <w:sz w:val="24"/>
          <w:szCs w:val="24"/>
        </w:rPr>
        <w:t>Dean, (</w:t>
      </w:r>
      <w:r w:rsidR="00BF17DE">
        <w:rPr>
          <w:rFonts w:ascii="Arial" w:eastAsia="Arial" w:hAnsi="Arial" w:cs="Arial"/>
          <w:sz w:val="24"/>
          <w:szCs w:val="24"/>
        </w:rPr>
        <w:t>2006</w:t>
      </w:r>
      <w:r w:rsidR="000D500F">
        <w:rPr>
          <w:rFonts w:ascii="Arial" w:eastAsia="Arial" w:hAnsi="Arial" w:cs="Arial"/>
          <w:sz w:val="24"/>
          <w:szCs w:val="24"/>
        </w:rPr>
        <w:t>, p.</w:t>
      </w:r>
      <w:r w:rsidR="00F3551C">
        <w:rPr>
          <w:rFonts w:ascii="Arial" w:eastAsia="Arial" w:hAnsi="Arial" w:cs="Arial"/>
          <w:sz w:val="24"/>
          <w:szCs w:val="24"/>
        </w:rPr>
        <w:t>1</w:t>
      </w:r>
      <w:r w:rsidR="00BF17DE">
        <w:rPr>
          <w:rFonts w:ascii="Arial" w:eastAsia="Arial" w:hAnsi="Arial" w:cs="Arial"/>
          <w:sz w:val="24"/>
          <w:szCs w:val="24"/>
        </w:rPr>
        <w:t xml:space="preserve">) </w:t>
      </w:r>
      <w:r w:rsidR="00827B1E">
        <w:rPr>
          <w:rFonts w:ascii="Arial" w:eastAsia="Arial" w:hAnsi="Arial" w:cs="Arial"/>
          <w:sz w:val="24"/>
          <w:szCs w:val="24"/>
        </w:rPr>
        <w:t xml:space="preserve">talks about personalised learning. Every child that attends school has different </w:t>
      </w:r>
      <w:r w:rsidR="002E62DC">
        <w:rPr>
          <w:rFonts w:ascii="Arial" w:eastAsia="Arial" w:hAnsi="Arial" w:cs="Arial"/>
          <w:sz w:val="24"/>
          <w:szCs w:val="24"/>
        </w:rPr>
        <w:t xml:space="preserve">experiences, abilities and potential. Self-esteem will be developed in some children, knowing that they can achieve, where others will not have this instilled in them. </w:t>
      </w:r>
      <w:r w:rsidR="00190744">
        <w:rPr>
          <w:rFonts w:ascii="Arial" w:eastAsia="Arial" w:hAnsi="Arial" w:cs="Arial"/>
          <w:sz w:val="24"/>
          <w:szCs w:val="24"/>
        </w:rPr>
        <w:t xml:space="preserve">This is also </w:t>
      </w:r>
      <w:r w:rsidR="00885E8C">
        <w:rPr>
          <w:rFonts w:ascii="Arial" w:eastAsia="Arial" w:hAnsi="Arial" w:cs="Arial"/>
          <w:sz w:val="24"/>
          <w:szCs w:val="24"/>
        </w:rPr>
        <w:t>including</w:t>
      </w:r>
      <w:r w:rsidR="00190744">
        <w:rPr>
          <w:rFonts w:ascii="Arial" w:eastAsia="Arial" w:hAnsi="Arial" w:cs="Arial"/>
          <w:sz w:val="24"/>
          <w:szCs w:val="24"/>
        </w:rPr>
        <w:t xml:space="preserve"> their stages of learning. </w:t>
      </w:r>
      <w:r w:rsidR="00885E8C">
        <w:rPr>
          <w:rFonts w:ascii="Arial" w:eastAsia="Arial" w:hAnsi="Arial" w:cs="Arial"/>
          <w:sz w:val="24"/>
          <w:szCs w:val="24"/>
        </w:rPr>
        <w:t>As teachers we have to identify where a child is educationally but</w:t>
      </w:r>
      <w:r w:rsidR="00BF17DE">
        <w:rPr>
          <w:rFonts w:ascii="Arial" w:eastAsia="Arial" w:hAnsi="Arial" w:cs="Arial"/>
          <w:sz w:val="24"/>
          <w:szCs w:val="24"/>
        </w:rPr>
        <w:t xml:space="preserve"> also,</w:t>
      </w:r>
      <w:r w:rsidR="00885E8C">
        <w:rPr>
          <w:rFonts w:ascii="Arial" w:eastAsia="Arial" w:hAnsi="Arial" w:cs="Arial"/>
          <w:sz w:val="24"/>
          <w:szCs w:val="24"/>
        </w:rPr>
        <w:t xml:space="preserve"> emotionally.</w:t>
      </w:r>
      <w:r w:rsidR="00BF17DE">
        <w:rPr>
          <w:rFonts w:ascii="Arial" w:eastAsia="Arial" w:hAnsi="Arial" w:cs="Arial"/>
          <w:sz w:val="24"/>
          <w:szCs w:val="24"/>
        </w:rPr>
        <w:t xml:space="preserve"> I would aim to work collaboratively with a multi-agency approach, to ensure that I am doing what is best for the child. By allowing myself to reflect on my responses, my teaching and my understanding, I am </w:t>
      </w:r>
      <w:r w:rsidR="00DD4B84">
        <w:rPr>
          <w:rFonts w:ascii="Arial" w:eastAsia="Arial" w:hAnsi="Arial" w:cs="Arial"/>
          <w:sz w:val="24"/>
          <w:szCs w:val="24"/>
        </w:rPr>
        <w:lastRenderedPageBreak/>
        <w:t xml:space="preserve">bettering myself for the child and setting a good example. Rather than producing a knee jerk response to a situation, triggers </w:t>
      </w:r>
      <w:r w:rsidR="007D0DE0">
        <w:rPr>
          <w:rFonts w:ascii="Arial" w:eastAsia="Arial" w:hAnsi="Arial" w:cs="Arial"/>
          <w:sz w:val="24"/>
          <w:szCs w:val="24"/>
        </w:rPr>
        <w:t xml:space="preserve">should be identified over time. </w:t>
      </w:r>
      <w:proofErr w:type="spellStart"/>
      <w:r w:rsidR="0005084A">
        <w:rPr>
          <w:rFonts w:ascii="Arial" w:eastAsia="Arial" w:hAnsi="Arial" w:cs="Arial"/>
          <w:sz w:val="24"/>
          <w:szCs w:val="24"/>
        </w:rPr>
        <w:t>Macklem</w:t>
      </w:r>
      <w:proofErr w:type="spellEnd"/>
      <w:r w:rsidR="0005084A">
        <w:rPr>
          <w:rFonts w:ascii="Arial" w:eastAsia="Arial" w:hAnsi="Arial" w:cs="Arial"/>
          <w:sz w:val="24"/>
          <w:szCs w:val="24"/>
        </w:rPr>
        <w:t>,</w:t>
      </w:r>
      <w:r w:rsidR="00F07C5C">
        <w:rPr>
          <w:rFonts w:ascii="Arial" w:eastAsia="Arial" w:hAnsi="Arial" w:cs="Arial"/>
          <w:sz w:val="24"/>
          <w:szCs w:val="24"/>
        </w:rPr>
        <w:t xml:space="preserve"> </w:t>
      </w:r>
      <w:r w:rsidR="004F7ECC">
        <w:rPr>
          <w:rFonts w:ascii="Arial" w:eastAsia="Arial" w:hAnsi="Arial" w:cs="Arial"/>
          <w:sz w:val="24"/>
          <w:szCs w:val="24"/>
        </w:rPr>
        <w:t>(</w:t>
      </w:r>
      <w:r w:rsidR="00992489">
        <w:rPr>
          <w:rFonts w:ascii="Arial" w:eastAsia="Arial" w:hAnsi="Arial" w:cs="Arial"/>
          <w:sz w:val="24"/>
          <w:szCs w:val="24"/>
        </w:rPr>
        <w:t xml:space="preserve">2008, </w:t>
      </w:r>
      <w:r w:rsidR="004F7ECC">
        <w:rPr>
          <w:rFonts w:ascii="Arial" w:eastAsia="Arial" w:hAnsi="Arial" w:cs="Arial"/>
          <w:sz w:val="24"/>
          <w:szCs w:val="24"/>
        </w:rPr>
        <w:t>p.177)</w:t>
      </w:r>
      <w:r w:rsidR="0005084A">
        <w:rPr>
          <w:rFonts w:ascii="Arial" w:eastAsia="Arial" w:hAnsi="Arial" w:cs="Arial"/>
          <w:sz w:val="24"/>
          <w:szCs w:val="24"/>
        </w:rPr>
        <w:t xml:space="preserve"> </w:t>
      </w:r>
      <w:r w:rsidR="008D0FC2">
        <w:rPr>
          <w:rFonts w:ascii="Arial" w:eastAsia="Arial" w:hAnsi="Arial" w:cs="Arial"/>
          <w:sz w:val="24"/>
          <w:szCs w:val="24"/>
        </w:rPr>
        <w:t>tells us that identifying physical symptoms that a child exudes</w:t>
      </w:r>
      <w:r w:rsidR="008A3ABE">
        <w:rPr>
          <w:rFonts w:ascii="Arial" w:eastAsia="Arial" w:hAnsi="Arial" w:cs="Arial"/>
          <w:sz w:val="24"/>
          <w:szCs w:val="24"/>
        </w:rPr>
        <w:t xml:space="preserve"> </w:t>
      </w:r>
      <w:r w:rsidR="00AD30BE">
        <w:rPr>
          <w:rFonts w:ascii="Arial" w:eastAsia="Arial" w:hAnsi="Arial" w:cs="Arial"/>
          <w:sz w:val="24"/>
          <w:szCs w:val="24"/>
        </w:rPr>
        <w:t>can be noted as cues</w:t>
      </w:r>
      <w:r w:rsidR="008A3ABE">
        <w:rPr>
          <w:rFonts w:ascii="Arial" w:eastAsia="Arial" w:hAnsi="Arial" w:cs="Arial"/>
          <w:sz w:val="24"/>
          <w:szCs w:val="24"/>
        </w:rPr>
        <w:t xml:space="preserve">, for both ourselves and the child to acknowledge when there is a problem and are in need of support. </w:t>
      </w:r>
      <w:r w:rsidR="00356E76">
        <w:rPr>
          <w:rFonts w:ascii="Arial" w:eastAsia="Arial" w:hAnsi="Arial" w:cs="Arial"/>
          <w:sz w:val="24"/>
          <w:szCs w:val="24"/>
        </w:rPr>
        <w:t xml:space="preserve">Siegel, </w:t>
      </w:r>
      <w:r w:rsidR="00EA7931">
        <w:rPr>
          <w:rFonts w:ascii="Arial" w:eastAsia="Arial" w:hAnsi="Arial" w:cs="Arial"/>
          <w:sz w:val="24"/>
          <w:szCs w:val="24"/>
        </w:rPr>
        <w:t>(2012)</w:t>
      </w:r>
      <w:r w:rsidR="00992489">
        <w:rPr>
          <w:rFonts w:ascii="Arial" w:eastAsia="Arial" w:hAnsi="Arial" w:cs="Arial"/>
          <w:sz w:val="24"/>
          <w:szCs w:val="24"/>
        </w:rPr>
        <w:t xml:space="preserve"> supports this when discussing the hand brain model, </w:t>
      </w:r>
      <w:r w:rsidR="00356E76">
        <w:rPr>
          <w:rFonts w:ascii="Arial" w:eastAsia="Arial" w:hAnsi="Arial" w:cs="Arial"/>
          <w:sz w:val="24"/>
          <w:szCs w:val="24"/>
        </w:rPr>
        <w:t xml:space="preserve">showing on our hands directly, how the brain reacts when </w:t>
      </w:r>
      <w:r w:rsidR="00E60BFD">
        <w:rPr>
          <w:rFonts w:ascii="Arial" w:eastAsia="Arial" w:hAnsi="Arial" w:cs="Arial"/>
          <w:sz w:val="24"/>
          <w:szCs w:val="24"/>
        </w:rPr>
        <w:t xml:space="preserve">we flip our lids. This is presented by the thumb being placed across the palm and the fingers lifting to show visually </w:t>
      </w:r>
      <w:r w:rsidR="005B0F8D">
        <w:rPr>
          <w:rFonts w:ascii="Arial" w:eastAsia="Arial" w:hAnsi="Arial" w:cs="Arial"/>
          <w:sz w:val="24"/>
          <w:szCs w:val="24"/>
        </w:rPr>
        <w:t>how their emotions are rising. This can be explained to children as young as 5</w:t>
      </w:r>
      <w:r w:rsidR="00D6610B">
        <w:rPr>
          <w:rFonts w:ascii="Arial" w:eastAsia="Arial" w:hAnsi="Arial" w:cs="Arial"/>
          <w:sz w:val="24"/>
          <w:szCs w:val="24"/>
        </w:rPr>
        <w:t xml:space="preserve"> years</w:t>
      </w:r>
      <w:r w:rsidR="005B0F8D">
        <w:rPr>
          <w:rFonts w:ascii="Arial" w:eastAsia="Arial" w:hAnsi="Arial" w:cs="Arial"/>
          <w:sz w:val="24"/>
          <w:szCs w:val="24"/>
        </w:rPr>
        <w:t>, for them to identify their own emotions</w:t>
      </w:r>
      <w:r w:rsidR="00D6610B">
        <w:rPr>
          <w:rFonts w:ascii="Arial" w:eastAsia="Arial" w:hAnsi="Arial" w:cs="Arial"/>
          <w:sz w:val="24"/>
          <w:szCs w:val="24"/>
        </w:rPr>
        <w:t>.</w:t>
      </w:r>
      <w:r w:rsidR="005B0F8D">
        <w:rPr>
          <w:rFonts w:ascii="Arial" w:eastAsia="Arial" w:hAnsi="Arial" w:cs="Arial"/>
          <w:sz w:val="24"/>
          <w:szCs w:val="24"/>
        </w:rPr>
        <w:t xml:space="preserve"> </w:t>
      </w:r>
      <w:r w:rsidR="00D6610B">
        <w:rPr>
          <w:rFonts w:ascii="Arial" w:eastAsia="Arial" w:hAnsi="Arial" w:cs="Arial"/>
          <w:sz w:val="24"/>
          <w:szCs w:val="24"/>
        </w:rPr>
        <w:t>B</w:t>
      </w:r>
      <w:r w:rsidR="005B0F8D">
        <w:rPr>
          <w:rFonts w:ascii="Arial" w:eastAsia="Arial" w:hAnsi="Arial" w:cs="Arial"/>
          <w:sz w:val="24"/>
          <w:szCs w:val="24"/>
        </w:rPr>
        <w:t xml:space="preserve">y simply naming that </w:t>
      </w:r>
      <w:r w:rsidR="004D32D8">
        <w:rPr>
          <w:rFonts w:ascii="Arial" w:eastAsia="Arial" w:hAnsi="Arial" w:cs="Arial"/>
          <w:sz w:val="24"/>
          <w:szCs w:val="24"/>
        </w:rPr>
        <w:t>‘</w:t>
      </w:r>
      <w:r w:rsidR="005B0F8D">
        <w:rPr>
          <w:rFonts w:ascii="Arial" w:eastAsia="Arial" w:hAnsi="Arial" w:cs="Arial"/>
          <w:sz w:val="24"/>
          <w:szCs w:val="24"/>
        </w:rPr>
        <w:t>they need a break</w:t>
      </w:r>
      <w:r w:rsidR="004D32D8">
        <w:rPr>
          <w:rFonts w:ascii="Arial" w:eastAsia="Arial" w:hAnsi="Arial" w:cs="Arial"/>
          <w:sz w:val="24"/>
          <w:szCs w:val="24"/>
        </w:rPr>
        <w:t>’</w:t>
      </w:r>
      <w:r w:rsidR="005B0F8D">
        <w:rPr>
          <w:rFonts w:ascii="Arial" w:eastAsia="Arial" w:hAnsi="Arial" w:cs="Arial"/>
          <w:sz w:val="24"/>
          <w:szCs w:val="24"/>
        </w:rPr>
        <w:t>, helps contain the behaviour</w:t>
      </w:r>
      <w:r w:rsidR="004D32D8">
        <w:rPr>
          <w:rFonts w:ascii="Arial" w:eastAsia="Arial" w:hAnsi="Arial" w:cs="Arial"/>
          <w:sz w:val="24"/>
          <w:szCs w:val="24"/>
        </w:rPr>
        <w:t xml:space="preserve"> from progressing. </w:t>
      </w:r>
    </w:p>
    <w:p w14:paraId="5C96E95C" w14:textId="53211C21" w:rsidR="00057844" w:rsidRDefault="00192757" w:rsidP="00D2715B">
      <w:pPr>
        <w:spacing w:line="360" w:lineRule="auto"/>
        <w:jc w:val="both"/>
        <w:rPr>
          <w:rFonts w:ascii="Arial" w:eastAsia="Arial" w:hAnsi="Arial" w:cs="Arial"/>
        </w:rPr>
      </w:pPr>
      <w:r>
        <w:rPr>
          <w:rFonts w:ascii="Arial" w:eastAsia="Arial" w:hAnsi="Arial" w:cs="Arial"/>
        </w:rPr>
        <w:t>To conclude, it has become apparent</w:t>
      </w:r>
      <w:r w:rsidR="002C2C28">
        <w:rPr>
          <w:rFonts w:ascii="Arial" w:eastAsia="Arial" w:hAnsi="Arial" w:cs="Arial"/>
        </w:rPr>
        <w:t xml:space="preserve"> after much enquiring,</w:t>
      </w:r>
      <w:r>
        <w:rPr>
          <w:rFonts w:ascii="Arial" w:eastAsia="Arial" w:hAnsi="Arial" w:cs="Arial"/>
        </w:rPr>
        <w:t xml:space="preserve"> that there is not one technique</w:t>
      </w:r>
      <w:r w:rsidR="00184325">
        <w:rPr>
          <w:rFonts w:ascii="Arial" w:eastAsia="Arial" w:hAnsi="Arial" w:cs="Arial"/>
        </w:rPr>
        <w:t xml:space="preserve"> to benefit this situation, but rather a multitude of support that can be administered. For a child with ACEs, you will need to ensure your teaching is adaptable</w:t>
      </w:r>
      <w:r w:rsidR="006B66B2">
        <w:rPr>
          <w:rFonts w:ascii="Arial" w:eastAsia="Arial" w:hAnsi="Arial" w:cs="Arial"/>
        </w:rPr>
        <w:t>. As part of the standard for effective Pedagogy, it highlights that teaching and learning is paramount</w:t>
      </w:r>
      <w:r w:rsidR="005D57CA">
        <w:rPr>
          <w:rFonts w:ascii="Arial" w:eastAsia="Arial" w:hAnsi="Arial" w:cs="Arial"/>
        </w:rPr>
        <w:t>, b</w:t>
      </w:r>
      <w:r w:rsidR="00376EB2">
        <w:rPr>
          <w:rFonts w:ascii="Arial" w:eastAsia="Arial" w:hAnsi="Arial" w:cs="Arial"/>
        </w:rPr>
        <w:t xml:space="preserve">y creating and sustaining conditions to reach the four purposes, </w:t>
      </w:r>
      <w:r w:rsidR="005D57CA">
        <w:rPr>
          <w:rFonts w:ascii="Arial" w:eastAsia="Arial" w:hAnsi="Arial" w:cs="Arial"/>
        </w:rPr>
        <w:t>allowing the</w:t>
      </w:r>
      <w:r w:rsidR="00ED2774">
        <w:rPr>
          <w:rFonts w:ascii="Arial" w:eastAsia="Arial" w:hAnsi="Arial" w:cs="Arial"/>
        </w:rPr>
        <w:t xml:space="preserve"> learners </w:t>
      </w:r>
      <w:r w:rsidR="005D57CA">
        <w:rPr>
          <w:rFonts w:ascii="Arial" w:eastAsia="Arial" w:hAnsi="Arial" w:cs="Arial"/>
        </w:rPr>
        <w:t xml:space="preserve">to achieve the best in terms of </w:t>
      </w:r>
      <w:r w:rsidR="00ED2774">
        <w:rPr>
          <w:rFonts w:ascii="Arial" w:eastAsia="Arial" w:hAnsi="Arial" w:cs="Arial"/>
        </w:rPr>
        <w:t>‘</w:t>
      </w:r>
      <w:r w:rsidR="005D57CA">
        <w:rPr>
          <w:rFonts w:ascii="Arial" w:eastAsia="Arial" w:hAnsi="Arial" w:cs="Arial"/>
        </w:rPr>
        <w:t>standards, well-being and progress</w:t>
      </w:r>
      <w:r w:rsidR="00ED2774">
        <w:rPr>
          <w:rFonts w:ascii="Arial" w:eastAsia="Arial" w:hAnsi="Arial" w:cs="Arial"/>
        </w:rPr>
        <w:t>’ (Gov.</w:t>
      </w:r>
      <w:r w:rsidR="0007704C">
        <w:rPr>
          <w:rFonts w:ascii="Arial" w:eastAsia="Arial" w:hAnsi="Arial" w:cs="Arial"/>
        </w:rPr>
        <w:t>Wales</w:t>
      </w:r>
      <w:r w:rsidR="00ED2774">
        <w:rPr>
          <w:rFonts w:ascii="Arial" w:eastAsia="Arial" w:hAnsi="Arial" w:cs="Arial"/>
        </w:rPr>
        <w:t xml:space="preserve">, 2018, p.2) This is one of the five standards, </w:t>
      </w:r>
      <w:r w:rsidR="00983933">
        <w:rPr>
          <w:rFonts w:ascii="Arial" w:eastAsia="Arial" w:hAnsi="Arial" w:cs="Arial"/>
        </w:rPr>
        <w:t xml:space="preserve">however another 2 can be linked to this essay. The standard for collaboration identifies </w:t>
      </w:r>
      <w:r w:rsidR="009518A3">
        <w:rPr>
          <w:rFonts w:ascii="Arial" w:eastAsia="Arial" w:hAnsi="Arial" w:cs="Arial"/>
        </w:rPr>
        <w:t xml:space="preserve">that teachers are to work with all partners, </w:t>
      </w:r>
      <w:r w:rsidR="00F5539E">
        <w:rPr>
          <w:rFonts w:ascii="Arial" w:eastAsia="Arial" w:hAnsi="Arial" w:cs="Arial"/>
        </w:rPr>
        <w:t xml:space="preserve">internal and external, for example, </w:t>
      </w:r>
      <w:r w:rsidR="001730FC">
        <w:rPr>
          <w:rFonts w:ascii="Arial" w:eastAsia="Arial" w:hAnsi="Arial" w:cs="Arial"/>
        </w:rPr>
        <w:t xml:space="preserve">previous teachers, teachers with direct </w:t>
      </w:r>
      <w:r w:rsidR="00103ABD">
        <w:rPr>
          <w:rFonts w:ascii="Arial" w:eastAsia="Arial" w:hAnsi="Arial" w:cs="Arial"/>
        </w:rPr>
        <w:t>contact</w:t>
      </w:r>
      <w:r w:rsidR="001730FC">
        <w:rPr>
          <w:rFonts w:ascii="Arial" w:eastAsia="Arial" w:hAnsi="Arial" w:cs="Arial"/>
        </w:rPr>
        <w:t xml:space="preserve"> and other agencies such as </w:t>
      </w:r>
      <w:r w:rsidR="00BC777E">
        <w:rPr>
          <w:rFonts w:ascii="Arial" w:eastAsia="Arial" w:hAnsi="Arial" w:cs="Arial"/>
        </w:rPr>
        <w:t>social service</w:t>
      </w:r>
      <w:r w:rsidR="00180261">
        <w:rPr>
          <w:rFonts w:ascii="Arial" w:eastAsia="Arial" w:hAnsi="Arial" w:cs="Arial"/>
        </w:rPr>
        <w:t>s</w:t>
      </w:r>
      <w:r w:rsidR="00BC777E">
        <w:rPr>
          <w:rFonts w:ascii="Arial" w:eastAsia="Arial" w:hAnsi="Arial" w:cs="Arial"/>
        </w:rPr>
        <w:t xml:space="preserve"> and educational psychologist</w:t>
      </w:r>
      <w:r w:rsidR="00991462">
        <w:rPr>
          <w:rFonts w:ascii="Arial" w:eastAsia="Arial" w:hAnsi="Arial" w:cs="Arial"/>
        </w:rPr>
        <w:t>s</w:t>
      </w:r>
      <w:r w:rsidR="00BC777E">
        <w:rPr>
          <w:rFonts w:ascii="Arial" w:eastAsia="Arial" w:hAnsi="Arial" w:cs="Arial"/>
        </w:rPr>
        <w:t xml:space="preserve">. </w:t>
      </w:r>
      <w:r w:rsidR="00566C02">
        <w:rPr>
          <w:rFonts w:ascii="Arial" w:eastAsia="Arial" w:hAnsi="Arial" w:cs="Arial"/>
        </w:rPr>
        <w:t xml:space="preserve">All of these combined allows for effective pedagogy, with the child’s best interests at heart. </w:t>
      </w:r>
      <w:r w:rsidR="00B86ACC">
        <w:rPr>
          <w:rFonts w:ascii="Arial" w:eastAsia="Arial" w:hAnsi="Arial" w:cs="Arial"/>
        </w:rPr>
        <w:t>The third standard</w:t>
      </w:r>
      <w:r w:rsidR="00096E32">
        <w:rPr>
          <w:rFonts w:ascii="Arial" w:eastAsia="Arial" w:hAnsi="Arial" w:cs="Arial"/>
        </w:rPr>
        <w:t xml:space="preserve"> is </w:t>
      </w:r>
      <w:r w:rsidR="00BF777F">
        <w:rPr>
          <w:rFonts w:ascii="Arial" w:eastAsia="Arial" w:hAnsi="Arial" w:cs="Arial"/>
        </w:rPr>
        <w:t>innovation</w:t>
      </w:r>
      <w:r w:rsidR="00B86ACC">
        <w:rPr>
          <w:rFonts w:ascii="Arial" w:eastAsia="Arial" w:hAnsi="Arial" w:cs="Arial"/>
        </w:rPr>
        <w:t xml:space="preserve">. This standard </w:t>
      </w:r>
      <w:r w:rsidR="000114B7">
        <w:rPr>
          <w:rFonts w:ascii="Arial" w:eastAsia="Arial" w:hAnsi="Arial" w:cs="Arial"/>
        </w:rPr>
        <w:t>endorses</w:t>
      </w:r>
      <w:r w:rsidR="00870AB1">
        <w:rPr>
          <w:rFonts w:ascii="Arial" w:eastAsia="Arial" w:hAnsi="Arial" w:cs="Arial"/>
        </w:rPr>
        <w:t xml:space="preserve"> </w:t>
      </w:r>
      <w:r w:rsidR="00860030">
        <w:rPr>
          <w:rFonts w:ascii="Arial" w:eastAsia="Arial" w:hAnsi="Arial" w:cs="Arial"/>
        </w:rPr>
        <w:t>original</w:t>
      </w:r>
      <w:r w:rsidR="00870AB1">
        <w:rPr>
          <w:rFonts w:ascii="Arial" w:eastAsia="Arial" w:hAnsi="Arial" w:cs="Arial"/>
        </w:rPr>
        <w:t xml:space="preserve"> and inventive teaching, which allows for </w:t>
      </w:r>
      <w:r w:rsidR="00860030">
        <w:rPr>
          <w:rFonts w:ascii="Arial" w:eastAsia="Arial" w:hAnsi="Arial" w:cs="Arial"/>
        </w:rPr>
        <w:t>adjustments</w:t>
      </w:r>
      <w:r w:rsidR="00870AB1">
        <w:rPr>
          <w:rFonts w:ascii="Arial" w:eastAsia="Arial" w:hAnsi="Arial" w:cs="Arial"/>
        </w:rPr>
        <w:t xml:space="preserve"> to be made, especially when </w:t>
      </w:r>
      <w:r w:rsidR="002B6381">
        <w:rPr>
          <w:rFonts w:ascii="Arial" w:eastAsia="Arial" w:hAnsi="Arial" w:cs="Arial"/>
        </w:rPr>
        <w:t xml:space="preserve">having to adapt lessons for children with behavioural needs. By being innovative, </w:t>
      </w:r>
      <w:r w:rsidR="00BD71B2">
        <w:rPr>
          <w:rFonts w:ascii="Arial" w:eastAsia="Arial" w:hAnsi="Arial" w:cs="Arial"/>
        </w:rPr>
        <w:t xml:space="preserve">this allows for </w:t>
      </w:r>
      <w:r w:rsidR="0050444E">
        <w:rPr>
          <w:rFonts w:ascii="Arial" w:eastAsia="Arial" w:hAnsi="Arial" w:cs="Arial"/>
        </w:rPr>
        <w:t>consistent, meaningful lessons to be taught</w:t>
      </w:r>
      <w:r w:rsidR="00F742EF">
        <w:rPr>
          <w:rFonts w:ascii="Arial" w:eastAsia="Arial" w:hAnsi="Arial" w:cs="Arial"/>
        </w:rPr>
        <w:t>, asse</w:t>
      </w:r>
      <w:r w:rsidR="000605C7">
        <w:rPr>
          <w:rFonts w:ascii="Arial" w:eastAsia="Arial" w:hAnsi="Arial" w:cs="Arial"/>
        </w:rPr>
        <w:t>ss</w:t>
      </w:r>
      <w:r w:rsidR="00F742EF">
        <w:rPr>
          <w:rFonts w:ascii="Arial" w:eastAsia="Arial" w:hAnsi="Arial" w:cs="Arial"/>
        </w:rPr>
        <w:t>ments for learning</w:t>
      </w:r>
      <w:r w:rsidR="000605C7">
        <w:rPr>
          <w:rFonts w:ascii="Arial" w:eastAsia="Arial" w:hAnsi="Arial" w:cs="Arial"/>
        </w:rPr>
        <w:t xml:space="preserve"> compiled and feedback given</w:t>
      </w:r>
      <w:r w:rsidR="00416E9B">
        <w:rPr>
          <w:rFonts w:ascii="Arial" w:eastAsia="Arial" w:hAnsi="Arial" w:cs="Arial"/>
        </w:rPr>
        <w:t xml:space="preserve">. These </w:t>
      </w:r>
      <w:r w:rsidR="004B6832">
        <w:rPr>
          <w:rFonts w:ascii="Arial" w:eastAsia="Arial" w:hAnsi="Arial" w:cs="Arial"/>
        </w:rPr>
        <w:t xml:space="preserve">new professional </w:t>
      </w:r>
      <w:r w:rsidR="00416E9B">
        <w:rPr>
          <w:rFonts w:ascii="Arial" w:eastAsia="Arial" w:hAnsi="Arial" w:cs="Arial"/>
        </w:rPr>
        <w:t xml:space="preserve">standards </w:t>
      </w:r>
      <w:r w:rsidR="004B6832">
        <w:rPr>
          <w:rFonts w:ascii="Arial" w:eastAsia="Arial" w:hAnsi="Arial" w:cs="Arial"/>
        </w:rPr>
        <w:t xml:space="preserve">reinforce the practitioners to ‘strive for excellence’. </w:t>
      </w:r>
      <w:r w:rsidR="00BC2995">
        <w:rPr>
          <w:rFonts w:ascii="Arial" w:eastAsia="Arial" w:hAnsi="Arial" w:cs="Arial"/>
        </w:rPr>
        <w:t>As a practitioner</w:t>
      </w:r>
      <w:r w:rsidR="004435EB">
        <w:rPr>
          <w:rFonts w:ascii="Arial" w:eastAsia="Arial" w:hAnsi="Arial" w:cs="Arial"/>
        </w:rPr>
        <w:t xml:space="preserve">, </w:t>
      </w:r>
      <w:r w:rsidR="00BC2995">
        <w:rPr>
          <w:rFonts w:ascii="Arial" w:eastAsia="Arial" w:hAnsi="Arial" w:cs="Arial"/>
        </w:rPr>
        <w:t>it is paramount that all teaching aims</w:t>
      </w:r>
      <w:r w:rsidR="00D35DAC">
        <w:rPr>
          <w:rFonts w:ascii="Arial" w:eastAsia="Arial" w:hAnsi="Arial" w:cs="Arial"/>
        </w:rPr>
        <w:t>,</w:t>
      </w:r>
      <w:r w:rsidR="00BC2995">
        <w:rPr>
          <w:rFonts w:ascii="Arial" w:eastAsia="Arial" w:hAnsi="Arial" w:cs="Arial"/>
        </w:rPr>
        <w:t xml:space="preserve"> are for the good of the children. </w:t>
      </w:r>
      <w:r w:rsidR="00127221">
        <w:rPr>
          <w:rFonts w:ascii="Arial" w:eastAsia="Arial" w:hAnsi="Arial" w:cs="Arial"/>
        </w:rPr>
        <w:t xml:space="preserve">By tracking progress through the </w:t>
      </w:r>
      <w:r w:rsidR="00F94D03">
        <w:rPr>
          <w:rFonts w:ascii="Arial" w:eastAsia="Arial" w:hAnsi="Arial" w:cs="Arial"/>
        </w:rPr>
        <w:t>Professional Learning Passport, practitioners from</w:t>
      </w:r>
      <w:r w:rsidR="00357B1D">
        <w:rPr>
          <w:rFonts w:ascii="Arial" w:eastAsia="Arial" w:hAnsi="Arial" w:cs="Arial"/>
        </w:rPr>
        <w:t xml:space="preserve"> newly qualified teachers</w:t>
      </w:r>
      <w:r w:rsidR="00F94D03">
        <w:rPr>
          <w:rFonts w:ascii="Arial" w:eastAsia="Arial" w:hAnsi="Arial" w:cs="Arial"/>
        </w:rPr>
        <w:t xml:space="preserve"> </w:t>
      </w:r>
      <w:r w:rsidR="00357B1D">
        <w:rPr>
          <w:rFonts w:ascii="Arial" w:eastAsia="Arial" w:hAnsi="Arial" w:cs="Arial"/>
        </w:rPr>
        <w:t>(</w:t>
      </w:r>
      <w:r w:rsidR="00F94D03">
        <w:rPr>
          <w:rFonts w:ascii="Arial" w:eastAsia="Arial" w:hAnsi="Arial" w:cs="Arial"/>
        </w:rPr>
        <w:t>NQTs</w:t>
      </w:r>
      <w:r w:rsidR="00357B1D">
        <w:rPr>
          <w:rFonts w:ascii="Arial" w:eastAsia="Arial" w:hAnsi="Arial" w:cs="Arial"/>
        </w:rPr>
        <w:t>)</w:t>
      </w:r>
      <w:r w:rsidR="00F94D03">
        <w:rPr>
          <w:rFonts w:ascii="Arial" w:eastAsia="Arial" w:hAnsi="Arial" w:cs="Arial"/>
        </w:rPr>
        <w:t xml:space="preserve"> to </w:t>
      </w:r>
      <w:r w:rsidR="00357B1D">
        <w:rPr>
          <w:rFonts w:ascii="Arial" w:eastAsia="Arial" w:hAnsi="Arial" w:cs="Arial"/>
        </w:rPr>
        <w:t>senior management teams (</w:t>
      </w:r>
      <w:r w:rsidR="00F94D03">
        <w:rPr>
          <w:rFonts w:ascii="Arial" w:eastAsia="Arial" w:hAnsi="Arial" w:cs="Arial"/>
        </w:rPr>
        <w:t>SMTs</w:t>
      </w:r>
      <w:r w:rsidR="00357B1D">
        <w:rPr>
          <w:rFonts w:ascii="Arial" w:eastAsia="Arial" w:hAnsi="Arial" w:cs="Arial"/>
        </w:rPr>
        <w:t>)</w:t>
      </w:r>
      <w:r w:rsidR="00F94D03">
        <w:rPr>
          <w:rFonts w:ascii="Arial" w:eastAsia="Arial" w:hAnsi="Arial" w:cs="Arial"/>
        </w:rPr>
        <w:t xml:space="preserve"> can evidence their</w:t>
      </w:r>
      <w:r w:rsidR="005C66E2">
        <w:rPr>
          <w:rFonts w:ascii="Arial" w:eastAsia="Arial" w:hAnsi="Arial" w:cs="Arial"/>
        </w:rPr>
        <w:t xml:space="preserve"> progression</w:t>
      </w:r>
      <w:r w:rsidR="007C0DEB">
        <w:rPr>
          <w:rFonts w:ascii="Arial" w:eastAsia="Arial" w:hAnsi="Arial" w:cs="Arial"/>
        </w:rPr>
        <w:t xml:space="preserve"> (Gov.</w:t>
      </w:r>
      <w:r w:rsidR="0007704C">
        <w:rPr>
          <w:rFonts w:ascii="Arial" w:eastAsia="Arial" w:hAnsi="Arial" w:cs="Arial"/>
        </w:rPr>
        <w:t>Wales</w:t>
      </w:r>
      <w:r w:rsidR="007C0DEB">
        <w:rPr>
          <w:rFonts w:ascii="Arial" w:eastAsia="Arial" w:hAnsi="Arial" w:cs="Arial"/>
        </w:rPr>
        <w:t>, p.5)</w:t>
      </w:r>
      <w:r w:rsidR="00B10279">
        <w:rPr>
          <w:rFonts w:ascii="Arial" w:eastAsia="Arial" w:hAnsi="Arial" w:cs="Arial"/>
        </w:rPr>
        <w:t>.</w:t>
      </w:r>
      <w:r w:rsidR="00684B07">
        <w:rPr>
          <w:rFonts w:ascii="Arial" w:eastAsia="Arial" w:hAnsi="Arial" w:cs="Arial"/>
        </w:rPr>
        <w:t xml:space="preserve"> </w:t>
      </w:r>
      <w:r w:rsidR="00357B1D">
        <w:rPr>
          <w:rFonts w:ascii="Arial" w:eastAsia="Arial" w:hAnsi="Arial" w:cs="Arial"/>
        </w:rPr>
        <w:t>All practitioners</w:t>
      </w:r>
      <w:r w:rsidR="000D1783">
        <w:rPr>
          <w:rFonts w:ascii="Arial" w:eastAsia="Arial" w:hAnsi="Arial" w:cs="Arial"/>
        </w:rPr>
        <w:t xml:space="preserve"> learn daily, through the</w:t>
      </w:r>
      <w:r w:rsidR="00505292">
        <w:rPr>
          <w:rFonts w:ascii="Arial" w:eastAsia="Arial" w:hAnsi="Arial" w:cs="Arial"/>
        </w:rPr>
        <w:t>ir</w:t>
      </w:r>
      <w:r w:rsidR="000D1783">
        <w:rPr>
          <w:rFonts w:ascii="Arial" w:eastAsia="Arial" w:hAnsi="Arial" w:cs="Arial"/>
        </w:rPr>
        <w:t xml:space="preserve"> job, hence the need for collaboration. </w:t>
      </w:r>
      <w:r w:rsidR="00505292">
        <w:rPr>
          <w:rFonts w:ascii="Arial" w:eastAsia="Arial" w:hAnsi="Arial" w:cs="Arial"/>
        </w:rPr>
        <w:t xml:space="preserve">Working together ensure consistency, ongoing adaption and </w:t>
      </w:r>
      <w:r w:rsidR="00432618">
        <w:rPr>
          <w:rFonts w:ascii="Arial" w:eastAsia="Arial" w:hAnsi="Arial" w:cs="Arial"/>
        </w:rPr>
        <w:t>encourages practitioners to be open to constructive criticism. To be the best for the child in the class</w:t>
      </w:r>
      <w:r w:rsidR="007A776E">
        <w:rPr>
          <w:rFonts w:ascii="Arial" w:eastAsia="Arial" w:hAnsi="Arial" w:cs="Arial"/>
        </w:rPr>
        <w:t xml:space="preserve"> with additional needs</w:t>
      </w:r>
      <w:r w:rsidR="00432618">
        <w:rPr>
          <w:rFonts w:ascii="Arial" w:eastAsia="Arial" w:hAnsi="Arial" w:cs="Arial"/>
        </w:rPr>
        <w:t>, a supportive team framework is vital</w:t>
      </w:r>
      <w:r w:rsidR="00B76110">
        <w:rPr>
          <w:rFonts w:ascii="Arial" w:eastAsia="Arial" w:hAnsi="Arial" w:cs="Arial"/>
        </w:rPr>
        <w:t>;</w:t>
      </w:r>
      <w:r w:rsidR="00432618">
        <w:rPr>
          <w:rFonts w:ascii="Arial" w:eastAsia="Arial" w:hAnsi="Arial" w:cs="Arial"/>
        </w:rPr>
        <w:t xml:space="preserve"> for advice, </w:t>
      </w:r>
      <w:r w:rsidR="00B76110">
        <w:rPr>
          <w:rFonts w:ascii="Arial" w:eastAsia="Arial" w:hAnsi="Arial" w:cs="Arial"/>
        </w:rPr>
        <w:t xml:space="preserve">constructive thinking and planning, as well as </w:t>
      </w:r>
      <w:r w:rsidR="007A776E">
        <w:rPr>
          <w:rFonts w:ascii="Arial" w:eastAsia="Arial" w:hAnsi="Arial" w:cs="Arial"/>
        </w:rPr>
        <w:t xml:space="preserve">personal support. There are many times that situations can be difficult when teaching, however this only serves us to grow. The use of the brain hand model tool, allows the practitioner to </w:t>
      </w:r>
      <w:r w:rsidR="006026E4">
        <w:rPr>
          <w:rFonts w:ascii="Arial" w:eastAsia="Arial" w:hAnsi="Arial" w:cs="Arial"/>
        </w:rPr>
        <w:t xml:space="preserve">support the child, maintain the </w:t>
      </w:r>
      <w:r w:rsidR="007149D6">
        <w:rPr>
          <w:rFonts w:ascii="Arial" w:eastAsia="Arial" w:hAnsi="Arial" w:cs="Arial"/>
        </w:rPr>
        <w:t xml:space="preserve">calm within the classroom and </w:t>
      </w:r>
      <w:r w:rsidR="007149D6">
        <w:rPr>
          <w:rFonts w:ascii="Arial" w:eastAsia="Arial" w:hAnsi="Arial" w:cs="Arial"/>
        </w:rPr>
        <w:lastRenderedPageBreak/>
        <w:t xml:space="preserve">constructively move forward. </w:t>
      </w:r>
      <w:r w:rsidR="00627A27">
        <w:rPr>
          <w:rFonts w:ascii="Arial" w:eastAsia="Arial" w:hAnsi="Arial" w:cs="Arial"/>
        </w:rPr>
        <w:t xml:space="preserve">Once a tool of this nature is taught, it can adjust the </w:t>
      </w:r>
      <w:r w:rsidR="00EA0755">
        <w:rPr>
          <w:rFonts w:ascii="Arial" w:eastAsia="Arial" w:hAnsi="Arial" w:cs="Arial"/>
        </w:rPr>
        <w:t>negativity</w:t>
      </w:r>
      <w:r w:rsidR="00627A27">
        <w:rPr>
          <w:rFonts w:ascii="Arial" w:eastAsia="Arial" w:hAnsi="Arial" w:cs="Arial"/>
        </w:rPr>
        <w:t xml:space="preserve"> of the classroom</w:t>
      </w:r>
      <w:r w:rsidR="00EA0755">
        <w:rPr>
          <w:rFonts w:ascii="Arial" w:eastAsia="Arial" w:hAnsi="Arial" w:cs="Arial"/>
        </w:rPr>
        <w:t xml:space="preserve">, although the teacher has to be willing to work with the child and not against them. </w:t>
      </w:r>
      <w:r w:rsidR="00AE4211">
        <w:rPr>
          <w:rFonts w:ascii="Arial" w:eastAsia="Arial" w:hAnsi="Arial" w:cs="Arial"/>
        </w:rPr>
        <w:t>The importance of the child</w:t>
      </w:r>
      <w:r w:rsidR="007045F3">
        <w:rPr>
          <w:rFonts w:ascii="Arial" w:eastAsia="Arial" w:hAnsi="Arial" w:cs="Arial"/>
        </w:rPr>
        <w:t xml:space="preserve"> echoes throughout this essay. Strategies such as avoidance does not </w:t>
      </w:r>
      <w:r w:rsidR="002C0505">
        <w:rPr>
          <w:rFonts w:ascii="Arial" w:eastAsia="Arial" w:hAnsi="Arial" w:cs="Arial"/>
        </w:rPr>
        <w:t xml:space="preserve">support the child or the classroom, in fact it negates the purpose of what ultimately you should be achieving. </w:t>
      </w:r>
      <w:r w:rsidR="00093290">
        <w:rPr>
          <w:rFonts w:ascii="Arial" w:eastAsia="Arial" w:hAnsi="Arial" w:cs="Arial"/>
        </w:rPr>
        <w:t xml:space="preserve">A stable, trust worthy relationship is paramount for a child with ACEs. </w:t>
      </w:r>
      <w:r w:rsidR="0010161A">
        <w:rPr>
          <w:rFonts w:ascii="Arial" w:eastAsia="Arial" w:hAnsi="Arial" w:cs="Arial"/>
        </w:rPr>
        <w:t xml:space="preserve">To move forward </w:t>
      </w:r>
      <w:r w:rsidR="00DF1D38">
        <w:rPr>
          <w:rFonts w:ascii="Arial" w:eastAsia="Arial" w:hAnsi="Arial" w:cs="Arial"/>
        </w:rPr>
        <w:t>an opinion of reflective practice should be adhered to.</w:t>
      </w:r>
      <w:r w:rsidR="00307277">
        <w:rPr>
          <w:rFonts w:ascii="Arial" w:eastAsia="Arial" w:hAnsi="Arial" w:cs="Arial"/>
        </w:rPr>
        <w:t xml:space="preserve"> </w:t>
      </w:r>
      <w:proofErr w:type="spellStart"/>
      <w:r w:rsidR="00307277">
        <w:rPr>
          <w:rFonts w:ascii="Arial" w:eastAsia="Arial" w:hAnsi="Arial" w:cs="Arial"/>
        </w:rPr>
        <w:t>Baecher</w:t>
      </w:r>
      <w:proofErr w:type="spellEnd"/>
      <w:r w:rsidR="00740F4D">
        <w:rPr>
          <w:rFonts w:ascii="Arial" w:eastAsia="Arial" w:hAnsi="Arial" w:cs="Arial"/>
        </w:rPr>
        <w:t xml:space="preserve"> and Farrell () tell us that </w:t>
      </w:r>
      <w:r w:rsidR="00B41864">
        <w:rPr>
          <w:rFonts w:ascii="Arial" w:eastAsia="Arial" w:hAnsi="Arial" w:cs="Arial"/>
        </w:rPr>
        <w:t>‘</w:t>
      </w:r>
      <w:r w:rsidR="00740F4D">
        <w:rPr>
          <w:rFonts w:ascii="Arial" w:eastAsia="Arial" w:hAnsi="Arial" w:cs="Arial"/>
        </w:rPr>
        <w:t>the concept of reflect</w:t>
      </w:r>
      <w:r w:rsidR="00B41864">
        <w:rPr>
          <w:rFonts w:ascii="Arial" w:eastAsia="Arial" w:hAnsi="Arial" w:cs="Arial"/>
        </w:rPr>
        <w:t>ive practice</w:t>
      </w:r>
      <w:r w:rsidR="00740F4D">
        <w:rPr>
          <w:rFonts w:ascii="Arial" w:eastAsia="Arial" w:hAnsi="Arial" w:cs="Arial"/>
        </w:rPr>
        <w:t xml:space="preserve"> is critical to recognising and</w:t>
      </w:r>
      <w:r w:rsidR="00B41864">
        <w:rPr>
          <w:rFonts w:ascii="Arial" w:eastAsia="Arial" w:hAnsi="Arial" w:cs="Arial"/>
        </w:rPr>
        <w:t xml:space="preserve"> ultimately</w:t>
      </w:r>
      <w:r w:rsidR="00740F4D">
        <w:rPr>
          <w:rFonts w:ascii="Arial" w:eastAsia="Arial" w:hAnsi="Arial" w:cs="Arial"/>
        </w:rPr>
        <w:t xml:space="preserve"> understanding problems </w:t>
      </w:r>
      <w:r w:rsidR="00B41864">
        <w:rPr>
          <w:rFonts w:ascii="Arial" w:eastAsia="Arial" w:hAnsi="Arial" w:cs="Arial"/>
        </w:rPr>
        <w:t>of practice</w:t>
      </w:r>
      <w:r w:rsidR="00740F4D">
        <w:rPr>
          <w:rFonts w:ascii="Arial" w:eastAsia="Arial" w:hAnsi="Arial" w:cs="Arial"/>
        </w:rPr>
        <w:t>’.</w:t>
      </w:r>
      <w:r w:rsidR="00DF1D38">
        <w:rPr>
          <w:rFonts w:ascii="Arial" w:eastAsia="Arial" w:hAnsi="Arial" w:cs="Arial"/>
        </w:rPr>
        <w:t xml:space="preserve"> This can further the teacher in their own professional learning, benefiting the child and future children </w:t>
      </w:r>
      <w:r w:rsidR="008F67EA">
        <w:rPr>
          <w:rFonts w:ascii="Arial" w:eastAsia="Arial" w:hAnsi="Arial" w:cs="Arial"/>
        </w:rPr>
        <w:t xml:space="preserve">should they come across them. </w:t>
      </w:r>
      <w:r w:rsidR="00AC0AF5">
        <w:rPr>
          <w:rFonts w:ascii="Arial" w:eastAsia="Arial" w:hAnsi="Arial" w:cs="Arial"/>
        </w:rPr>
        <w:t>Sicora</w:t>
      </w:r>
      <w:r w:rsidR="007139A2">
        <w:rPr>
          <w:rFonts w:ascii="Arial" w:eastAsia="Arial" w:hAnsi="Arial" w:cs="Arial"/>
        </w:rPr>
        <w:t>,</w:t>
      </w:r>
      <w:r w:rsidR="00AC0AF5">
        <w:rPr>
          <w:rFonts w:ascii="Arial" w:eastAsia="Arial" w:hAnsi="Arial" w:cs="Arial"/>
        </w:rPr>
        <w:t xml:space="preserve"> (</w:t>
      </w:r>
      <w:r w:rsidR="007139A2">
        <w:rPr>
          <w:rFonts w:ascii="Arial" w:eastAsia="Arial" w:hAnsi="Arial" w:cs="Arial"/>
        </w:rPr>
        <w:t>2017</w:t>
      </w:r>
      <w:r w:rsidR="004463F9">
        <w:rPr>
          <w:rFonts w:ascii="Arial" w:eastAsia="Arial" w:hAnsi="Arial" w:cs="Arial"/>
        </w:rPr>
        <w:t>, p.8</w:t>
      </w:r>
      <w:r w:rsidR="00AC0AF5">
        <w:rPr>
          <w:rFonts w:ascii="Arial" w:eastAsia="Arial" w:hAnsi="Arial" w:cs="Arial"/>
        </w:rPr>
        <w:t xml:space="preserve">) </w:t>
      </w:r>
      <w:r w:rsidR="001D4B69">
        <w:rPr>
          <w:rFonts w:ascii="Arial" w:eastAsia="Arial" w:hAnsi="Arial" w:cs="Arial"/>
        </w:rPr>
        <w:t xml:space="preserve">explains about the experience – reflection – action (ERA) cycle. This cycle could be adapted for the use within the classroom, allowing the teacher to </w:t>
      </w:r>
      <w:r w:rsidR="0086182A">
        <w:rPr>
          <w:rFonts w:ascii="Arial" w:eastAsia="Arial" w:hAnsi="Arial" w:cs="Arial"/>
        </w:rPr>
        <w:t>work in 3 components: Experience, describing what happens to the child, this could include any</w:t>
      </w:r>
      <w:r w:rsidR="009B4439">
        <w:rPr>
          <w:rFonts w:ascii="Arial" w:eastAsia="Arial" w:hAnsi="Arial" w:cs="Arial"/>
        </w:rPr>
        <w:t xml:space="preserve"> noticeable</w:t>
      </w:r>
      <w:r w:rsidR="0086182A">
        <w:rPr>
          <w:rFonts w:ascii="Arial" w:eastAsia="Arial" w:hAnsi="Arial" w:cs="Arial"/>
        </w:rPr>
        <w:t xml:space="preserve"> cue</w:t>
      </w:r>
      <w:r w:rsidR="009B4439">
        <w:rPr>
          <w:rFonts w:ascii="Arial" w:eastAsia="Arial" w:hAnsi="Arial" w:cs="Arial"/>
        </w:rPr>
        <w:t>s. Reflections: uses the process of learning from the experience, what could be done differently? And finally</w:t>
      </w:r>
      <w:r w:rsidR="007177F3">
        <w:rPr>
          <w:rFonts w:ascii="Arial" w:eastAsia="Arial" w:hAnsi="Arial" w:cs="Arial"/>
        </w:rPr>
        <w:t>, action: this allows for a strategy to be put in place, to hopefully enable the child within the classroom context. If the process is not successful, the cycle can start again – consistently allowing for growth and production of strategies for the practitioner.</w:t>
      </w:r>
      <w:r w:rsidR="008D3AD6">
        <w:rPr>
          <w:rFonts w:ascii="Arial" w:eastAsia="Arial" w:hAnsi="Arial" w:cs="Arial"/>
        </w:rPr>
        <w:t xml:space="preserve"> </w:t>
      </w:r>
      <w:r w:rsidR="00294A4A">
        <w:rPr>
          <w:rFonts w:ascii="Arial" w:eastAsia="Arial" w:hAnsi="Arial" w:cs="Arial"/>
        </w:rPr>
        <w:t xml:space="preserve"> </w:t>
      </w:r>
      <w:r w:rsidR="00D679BE">
        <w:rPr>
          <w:rFonts w:ascii="Arial" w:eastAsia="Arial" w:hAnsi="Arial" w:cs="Arial"/>
        </w:rPr>
        <w:t>Thomas (</w:t>
      </w:r>
      <w:r w:rsidR="008C2EE8">
        <w:rPr>
          <w:rFonts w:ascii="Arial" w:eastAsia="Arial" w:hAnsi="Arial" w:cs="Arial"/>
        </w:rPr>
        <w:t>2014</w:t>
      </w:r>
      <w:r w:rsidR="006B5B70">
        <w:rPr>
          <w:rFonts w:ascii="Arial" w:eastAsia="Arial" w:hAnsi="Arial" w:cs="Arial"/>
        </w:rPr>
        <w:t>, p.2</w:t>
      </w:r>
      <w:r w:rsidR="00D679BE">
        <w:rPr>
          <w:rFonts w:ascii="Arial" w:eastAsia="Arial" w:hAnsi="Arial" w:cs="Arial"/>
        </w:rPr>
        <w:t xml:space="preserve">) identifies </w:t>
      </w:r>
      <w:r w:rsidR="009C400C">
        <w:rPr>
          <w:rFonts w:ascii="Arial" w:eastAsia="Arial" w:hAnsi="Arial" w:cs="Arial"/>
        </w:rPr>
        <w:t xml:space="preserve">Parker Palmer’s (2011) five habits of the heart, which links very closely to Donaldson’s Successful Futures (2015). The general overview is to </w:t>
      </w:r>
      <w:r w:rsidR="005403B1">
        <w:rPr>
          <w:rFonts w:ascii="Arial" w:eastAsia="Arial" w:hAnsi="Arial" w:cs="Arial"/>
        </w:rPr>
        <w:t xml:space="preserve">understand that we are all in this together and should have an appreciation of one another, while allowing a child to have a voice regardless of their circumstances. </w:t>
      </w:r>
      <w:r w:rsidR="00166037">
        <w:rPr>
          <w:rFonts w:ascii="Arial" w:eastAsia="Arial" w:hAnsi="Arial" w:cs="Arial"/>
        </w:rPr>
        <w:t xml:space="preserve">Donaldson’s report also indicates a need for the pupil voice and creating a community basis with well informed citizens. </w:t>
      </w:r>
      <w:r w:rsidR="00F932C3">
        <w:rPr>
          <w:rFonts w:ascii="Arial" w:eastAsia="Arial" w:hAnsi="Arial" w:cs="Arial"/>
        </w:rPr>
        <w:t>Overall, the child is the main entity for all areas of reflection. Choosing to teach is more than planning lesson, it’s identifying each and every child in the classroom and adapting your methods for them. Throughout this essay, many styles have been explained and critiqued</w:t>
      </w:r>
      <w:r w:rsidR="00726691">
        <w:rPr>
          <w:rFonts w:ascii="Arial" w:eastAsia="Arial" w:hAnsi="Arial" w:cs="Arial"/>
        </w:rPr>
        <w:t xml:space="preserve">, to offer a solution to the critical incident within Observation 1. </w:t>
      </w:r>
      <w:r w:rsidR="00B54DB4">
        <w:rPr>
          <w:rFonts w:ascii="Arial" w:eastAsia="Arial" w:hAnsi="Arial" w:cs="Arial"/>
        </w:rPr>
        <w:t xml:space="preserve">As previously explained, </w:t>
      </w:r>
      <w:r w:rsidR="00422533">
        <w:rPr>
          <w:rFonts w:ascii="Arial" w:eastAsia="Arial" w:hAnsi="Arial" w:cs="Arial"/>
        </w:rPr>
        <w:t xml:space="preserve">a multitude of approaches should be used, with a reflective model at the heart, continually </w:t>
      </w:r>
      <w:r w:rsidR="00645AAA">
        <w:rPr>
          <w:rFonts w:ascii="Arial" w:eastAsia="Arial" w:hAnsi="Arial" w:cs="Arial"/>
        </w:rPr>
        <w:t xml:space="preserve">growing and supporting. </w:t>
      </w:r>
      <w:r w:rsidR="007177F3">
        <w:rPr>
          <w:rFonts w:ascii="Arial" w:eastAsia="Arial" w:hAnsi="Arial" w:cs="Arial"/>
        </w:rPr>
        <w:t xml:space="preserve"> </w:t>
      </w:r>
    </w:p>
    <w:p w14:paraId="73308213" w14:textId="77777777" w:rsidR="00ED17BC" w:rsidRDefault="00ED17BC" w:rsidP="00D2715B">
      <w:pPr>
        <w:spacing w:line="360" w:lineRule="auto"/>
        <w:jc w:val="both"/>
        <w:rPr>
          <w:rFonts w:ascii="Arial" w:eastAsia="Arial" w:hAnsi="Arial" w:cs="Arial"/>
        </w:rPr>
      </w:pPr>
    </w:p>
    <w:p w14:paraId="092DF708" w14:textId="77777777" w:rsidR="001B44C3" w:rsidRDefault="001B44C3" w:rsidP="00D2715B">
      <w:pPr>
        <w:spacing w:line="360" w:lineRule="auto"/>
        <w:jc w:val="both"/>
        <w:rPr>
          <w:rFonts w:ascii="Arial" w:eastAsia="Arial" w:hAnsi="Arial" w:cs="Arial"/>
        </w:rPr>
      </w:pPr>
    </w:p>
    <w:p w14:paraId="6A8FB479" w14:textId="77777777" w:rsidR="00710104" w:rsidRDefault="00710104" w:rsidP="00D2715B">
      <w:pPr>
        <w:spacing w:line="360" w:lineRule="auto"/>
        <w:jc w:val="both"/>
        <w:rPr>
          <w:rFonts w:ascii="Arial" w:eastAsia="Arial" w:hAnsi="Arial" w:cs="Arial"/>
        </w:rPr>
      </w:pPr>
    </w:p>
    <w:p w14:paraId="672D636D" w14:textId="14DF1D2E" w:rsidR="007107A6" w:rsidRDefault="007107A6" w:rsidP="009838B1">
      <w:pPr>
        <w:spacing w:line="360" w:lineRule="auto"/>
        <w:jc w:val="both"/>
        <w:rPr>
          <w:rFonts w:ascii="Arial" w:eastAsia="Arial" w:hAnsi="Arial" w:cs="Arial"/>
        </w:rPr>
      </w:pPr>
    </w:p>
    <w:p w14:paraId="0581A8A0" w14:textId="7FBDEAD1" w:rsidR="00C66249" w:rsidRPr="0022336F" w:rsidRDefault="00C66249" w:rsidP="00C66249">
      <w:pPr>
        <w:spacing w:line="360" w:lineRule="auto"/>
        <w:jc w:val="both"/>
        <w:rPr>
          <w:rFonts w:ascii="Arial" w:hAnsi="Arial" w:cs="Arial"/>
        </w:rPr>
      </w:pPr>
    </w:p>
    <w:p w14:paraId="377C81B8" w14:textId="5A2EA723" w:rsidR="005021ED" w:rsidRDefault="005021ED" w:rsidP="005021ED">
      <w:pPr>
        <w:spacing w:line="360" w:lineRule="auto"/>
        <w:jc w:val="both"/>
        <w:rPr>
          <w:rFonts w:ascii="Arial" w:eastAsia="Arial" w:hAnsi="Arial" w:cs="Arial"/>
        </w:rPr>
      </w:pPr>
    </w:p>
    <w:p w14:paraId="4ADCABDC" w14:textId="3E894CAE" w:rsidR="007E5D6A" w:rsidRDefault="007E5D6A" w:rsidP="0094135B">
      <w:pPr>
        <w:pStyle w:val="NormalWeb"/>
        <w:spacing w:line="360" w:lineRule="auto"/>
        <w:rPr>
          <w:rFonts w:ascii="Arial" w:hAnsi="Arial" w:cs="Arial"/>
        </w:rPr>
      </w:pPr>
    </w:p>
    <w:p w14:paraId="011535CF" w14:textId="04B0A65B" w:rsidR="0076463C" w:rsidRDefault="0076463C" w:rsidP="2B7EE64D">
      <w:pPr>
        <w:spacing w:line="360" w:lineRule="auto"/>
        <w:jc w:val="both"/>
        <w:rPr>
          <w:rFonts w:ascii="Arial" w:eastAsia="Arial" w:hAnsi="Arial" w:cs="Arial"/>
          <w:b/>
          <w:bCs/>
          <w:u w:val="single"/>
        </w:rPr>
      </w:pPr>
      <w:r>
        <w:rPr>
          <w:rFonts w:ascii="Arial" w:eastAsia="Arial" w:hAnsi="Arial" w:cs="Arial"/>
          <w:b/>
          <w:bCs/>
          <w:u w:val="single"/>
        </w:rPr>
        <w:lastRenderedPageBreak/>
        <w:t>Appendices</w:t>
      </w:r>
    </w:p>
    <w:p w14:paraId="469D1361" w14:textId="41114788" w:rsidR="002973DD" w:rsidRPr="00C977D0" w:rsidRDefault="002973DD" w:rsidP="002973DD">
      <w:pPr>
        <w:jc w:val="both"/>
        <w:rPr>
          <w:rFonts w:ascii="Trebuchet MS" w:hAnsi="Trebuchet MS"/>
          <w:b/>
          <w:sz w:val="32"/>
          <w:szCs w:val="32"/>
        </w:rPr>
      </w:pPr>
      <w:r w:rsidRPr="00C977D0">
        <w:rPr>
          <w:rFonts w:ascii="Trebuchet MS" w:hAnsi="Trebuchet MS"/>
          <w:b/>
          <w:sz w:val="32"/>
          <w:szCs w:val="32"/>
        </w:rPr>
        <w:t>OBSERVATION / FIELD NOTES</w:t>
      </w:r>
      <w:r>
        <w:rPr>
          <w:rFonts w:ascii="Trebuchet MS" w:hAnsi="Trebuchet MS"/>
          <w:b/>
          <w:sz w:val="32"/>
          <w:szCs w:val="32"/>
        </w:rPr>
        <w:t xml:space="preserve"> 1</w:t>
      </w:r>
    </w:p>
    <w:p w14:paraId="12FD5638" w14:textId="77777777" w:rsidR="002973DD" w:rsidRPr="00C977D0" w:rsidRDefault="002973DD" w:rsidP="002973DD">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2973DD" w:rsidRPr="00C977D0" w14:paraId="2BC60ED7" w14:textId="77777777" w:rsidTr="00985325">
        <w:tc>
          <w:tcPr>
            <w:tcW w:w="8926" w:type="dxa"/>
          </w:tcPr>
          <w:p w14:paraId="1BE15DFD" w14:textId="77777777" w:rsidR="002973DD" w:rsidRDefault="002973DD" w:rsidP="00985325">
            <w:pPr>
              <w:rPr>
                <w:rFonts w:ascii="Trebuchet MS" w:hAnsi="Trebuchet MS"/>
              </w:rPr>
            </w:pPr>
            <w:r w:rsidRPr="00C977D0">
              <w:rPr>
                <w:rFonts w:ascii="Trebuchet MS" w:hAnsi="Trebuchet MS"/>
              </w:rPr>
              <w:t>Date:</w:t>
            </w:r>
          </w:p>
          <w:p w14:paraId="2FDF7CDE" w14:textId="77777777" w:rsidR="002973DD" w:rsidRPr="00C977D0" w:rsidRDefault="002973DD" w:rsidP="00985325">
            <w:pPr>
              <w:rPr>
                <w:rFonts w:ascii="Trebuchet MS" w:hAnsi="Trebuchet MS"/>
              </w:rPr>
            </w:pPr>
            <w:r w:rsidRPr="29BB56B0">
              <w:rPr>
                <w:rFonts w:ascii="Trebuchet MS" w:hAnsi="Trebuchet MS"/>
              </w:rPr>
              <w:t>26.9.2019</w:t>
            </w:r>
          </w:p>
        </w:tc>
      </w:tr>
      <w:tr w:rsidR="002973DD" w:rsidRPr="00C977D0" w14:paraId="2D94A641" w14:textId="77777777" w:rsidTr="00985325">
        <w:tc>
          <w:tcPr>
            <w:tcW w:w="8926" w:type="dxa"/>
          </w:tcPr>
          <w:p w14:paraId="68341ECD" w14:textId="77777777" w:rsidR="002973DD" w:rsidRPr="00C977D0" w:rsidRDefault="002973DD" w:rsidP="00985325">
            <w:pPr>
              <w:rPr>
                <w:rFonts w:ascii="Trebuchet MS" w:hAnsi="Trebuchet MS"/>
              </w:rPr>
            </w:pPr>
            <w:r w:rsidRPr="00C977D0">
              <w:rPr>
                <w:rFonts w:ascii="Trebuchet MS" w:hAnsi="Trebuchet MS"/>
              </w:rPr>
              <w:t>Lesson details:</w:t>
            </w:r>
          </w:p>
          <w:p w14:paraId="328E905D" w14:textId="77777777" w:rsidR="002973DD" w:rsidRPr="00C977D0" w:rsidRDefault="002973DD" w:rsidP="00985325">
            <w:pPr>
              <w:rPr>
                <w:rFonts w:ascii="Trebuchet MS" w:hAnsi="Trebuchet MS"/>
              </w:rPr>
            </w:pPr>
            <w:r w:rsidRPr="5A9F419C">
              <w:rPr>
                <w:rFonts w:ascii="Trebuchet MS" w:hAnsi="Trebuchet MS"/>
              </w:rPr>
              <w:t xml:space="preserve">Morning session with Year 1, registration, choosing of </w:t>
            </w:r>
            <w:proofErr w:type="spellStart"/>
            <w:r w:rsidRPr="5A9F419C">
              <w:rPr>
                <w:rFonts w:ascii="Trebuchet MS" w:hAnsi="Trebuchet MS"/>
              </w:rPr>
              <w:t>Helpwr</w:t>
            </w:r>
            <w:proofErr w:type="spellEnd"/>
            <w:r w:rsidRPr="5A9F419C">
              <w:rPr>
                <w:rFonts w:ascii="Trebuchet MS" w:hAnsi="Trebuchet MS"/>
              </w:rPr>
              <w:t xml:space="preserve"> Heddiw and dinner registers </w:t>
            </w:r>
            <w:proofErr w:type="gramStart"/>
            <w:r w:rsidRPr="5A9F419C">
              <w:rPr>
                <w:rFonts w:ascii="Trebuchet MS" w:hAnsi="Trebuchet MS"/>
              </w:rPr>
              <w:t>30 minute</w:t>
            </w:r>
            <w:proofErr w:type="gramEnd"/>
            <w:r w:rsidRPr="5A9F419C">
              <w:rPr>
                <w:rFonts w:ascii="Trebuchet MS" w:hAnsi="Trebuchet MS"/>
              </w:rPr>
              <w:t xml:space="preserve"> observation.</w:t>
            </w:r>
          </w:p>
          <w:p w14:paraId="22451D39" w14:textId="77777777" w:rsidR="002973DD" w:rsidRPr="00C977D0" w:rsidRDefault="002973DD" w:rsidP="00985325">
            <w:pPr>
              <w:rPr>
                <w:rFonts w:ascii="Trebuchet MS" w:hAnsi="Trebuchet MS"/>
              </w:rPr>
            </w:pPr>
          </w:p>
          <w:p w14:paraId="507EDA97" w14:textId="77777777" w:rsidR="002973DD" w:rsidRPr="00C977D0" w:rsidRDefault="002973DD" w:rsidP="00985325">
            <w:pPr>
              <w:rPr>
                <w:rFonts w:ascii="Trebuchet MS" w:hAnsi="Trebuchet MS"/>
              </w:rPr>
            </w:pPr>
          </w:p>
        </w:tc>
      </w:tr>
      <w:tr w:rsidR="002973DD" w:rsidRPr="00C977D0" w14:paraId="0A6F9884" w14:textId="77777777" w:rsidTr="00985325">
        <w:tc>
          <w:tcPr>
            <w:tcW w:w="8926" w:type="dxa"/>
          </w:tcPr>
          <w:p w14:paraId="3ABAC575" w14:textId="77777777" w:rsidR="002973DD" w:rsidRPr="00C977D0" w:rsidRDefault="002973DD" w:rsidP="00985325">
            <w:pPr>
              <w:rPr>
                <w:rFonts w:ascii="Trebuchet MS" w:hAnsi="Trebuchet MS"/>
                <w:b/>
                <w:bCs/>
                <w:lang w:val="en-US"/>
              </w:rPr>
            </w:pPr>
            <w:r w:rsidRPr="00C977D0">
              <w:rPr>
                <w:rFonts w:ascii="Trebuchet MS" w:hAnsi="Trebuchet MS"/>
                <w:b/>
                <w:bCs/>
                <w:lang w:val="en-US"/>
              </w:rPr>
              <w:t>Classroom culture</w:t>
            </w:r>
          </w:p>
          <w:p w14:paraId="2A35FC09" w14:textId="77777777" w:rsidR="002973DD" w:rsidRPr="00C977D0" w:rsidRDefault="002973DD" w:rsidP="00985325">
            <w:pPr>
              <w:rPr>
                <w:rFonts w:ascii="Trebuchet MS" w:hAnsi="Trebuchet MS"/>
                <w:bCs/>
                <w:lang w:val="en-US"/>
              </w:rPr>
            </w:pPr>
            <w:r w:rsidRPr="00C977D0">
              <w:rPr>
                <w:rFonts w:ascii="Trebuchet MS" w:hAnsi="Trebuchet MS"/>
                <w:bCs/>
                <w:lang w:val="en-US"/>
              </w:rPr>
              <w:t>(Are the students focused on learning?)</w:t>
            </w:r>
          </w:p>
          <w:p w14:paraId="7412B9A3" w14:textId="77777777" w:rsidR="002973DD" w:rsidRPr="00C977D0" w:rsidRDefault="002973DD" w:rsidP="00985325">
            <w:pPr>
              <w:rPr>
                <w:rFonts w:ascii="Trebuchet MS" w:hAnsi="Trebuchet MS"/>
                <w:lang w:val="en-US"/>
              </w:rPr>
            </w:pPr>
            <w:r w:rsidRPr="29BB56B0">
              <w:rPr>
                <w:rFonts w:ascii="Trebuchet MS" w:hAnsi="Trebuchet MS"/>
                <w:lang w:val="en-US"/>
              </w:rPr>
              <w:t xml:space="preserve">Class of 30 students, all focused on the task apart from Child A who was continually disruptive throughout. </w:t>
            </w:r>
          </w:p>
          <w:p w14:paraId="0D68904A" w14:textId="77777777" w:rsidR="002973DD" w:rsidRPr="00C977D0" w:rsidRDefault="002973DD" w:rsidP="00985325">
            <w:pPr>
              <w:rPr>
                <w:rFonts w:ascii="Trebuchet MS" w:hAnsi="Trebuchet MS"/>
                <w:bCs/>
              </w:rPr>
            </w:pPr>
          </w:p>
          <w:p w14:paraId="7F7413E9" w14:textId="77777777" w:rsidR="002973DD" w:rsidRPr="00C977D0" w:rsidRDefault="002973DD" w:rsidP="00985325">
            <w:pPr>
              <w:rPr>
                <w:rFonts w:ascii="Trebuchet MS" w:hAnsi="Trebuchet MS"/>
                <w:bCs/>
              </w:rPr>
            </w:pPr>
          </w:p>
          <w:p w14:paraId="232CD838" w14:textId="77777777" w:rsidR="002973DD" w:rsidRPr="00C977D0" w:rsidRDefault="002973DD" w:rsidP="00985325">
            <w:pPr>
              <w:ind w:left="720"/>
              <w:rPr>
                <w:rFonts w:ascii="Trebuchet MS" w:hAnsi="Trebuchet MS"/>
              </w:rPr>
            </w:pPr>
          </w:p>
        </w:tc>
      </w:tr>
      <w:tr w:rsidR="002973DD" w:rsidRPr="00C977D0" w14:paraId="2E6015E0" w14:textId="77777777" w:rsidTr="00985325">
        <w:tc>
          <w:tcPr>
            <w:tcW w:w="8926" w:type="dxa"/>
          </w:tcPr>
          <w:p w14:paraId="763AADF5" w14:textId="77777777" w:rsidR="002973DD" w:rsidRPr="00C977D0" w:rsidRDefault="002973DD" w:rsidP="00985325">
            <w:pPr>
              <w:rPr>
                <w:rFonts w:ascii="Trebuchet MS" w:hAnsi="Trebuchet MS"/>
                <w:b/>
              </w:rPr>
            </w:pPr>
            <w:r w:rsidRPr="00C977D0">
              <w:rPr>
                <w:rFonts w:ascii="Trebuchet MS" w:hAnsi="Trebuchet MS"/>
                <w:b/>
              </w:rPr>
              <w:t>Objectives</w:t>
            </w:r>
          </w:p>
          <w:p w14:paraId="44307E13" w14:textId="77777777" w:rsidR="002973DD" w:rsidRPr="00C977D0" w:rsidRDefault="002973DD" w:rsidP="00985325">
            <w:pPr>
              <w:rPr>
                <w:rFonts w:ascii="Trebuchet MS" w:hAnsi="Trebuchet MS"/>
              </w:rPr>
            </w:pPr>
            <w:r w:rsidRPr="00C977D0">
              <w:rPr>
                <w:rFonts w:ascii="Trebuchet MS" w:hAnsi="Trebuchet MS"/>
              </w:rPr>
              <w:t>(Is there a clear purpose to the lesson?  How do the lesson activities promote that purpose?)</w:t>
            </w:r>
          </w:p>
          <w:p w14:paraId="1361724D" w14:textId="77777777" w:rsidR="002973DD" w:rsidRPr="00C977D0" w:rsidRDefault="002973DD" w:rsidP="00985325">
            <w:pPr>
              <w:rPr>
                <w:rFonts w:ascii="Trebuchet MS" w:hAnsi="Trebuchet MS"/>
              </w:rPr>
            </w:pPr>
            <w:r w:rsidRPr="29BB56B0">
              <w:rPr>
                <w:rFonts w:ascii="Trebuchet MS" w:hAnsi="Trebuchet MS"/>
              </w:rPr>
              <w:t xml:space="preserve">To obtain responses from each child for who is present, what they would like for dinner and to complete the </w:t>
            </w:r>
            <w:proofErr w:type="spellStart"/>
            <w:r w:rsidRPr="29BB56B0">
              <w:rPr>
                <w:rFonts w:ascii="Trebuchet MS" w:hAnsi="Trebuchet MS"/>
              </w:rPr>
              <w:t>Helpwr</w:t>
            </w:r>
            <w:proofErr w:type="spellEnd"/>
            <w:r w:rsidRPr="29BB56B0">
              <w:rPr>
                <w:rFonts w:ascii="Trebuchet MS" w:hAnsi="Trebuchet MS"/>
              </w:rPr>
              <w:t xml:space="preserve"> Heddiw Duties. </w:t>
            </w:r>
          </w:p>
          <w:p w14:paraId="1C6AADD2" w14:textId="77777777" w:rsidR="002973DD" w:rsidRPr="00C977D0" w:rsidRDefault="002973DD" w:rsidP="00985325">
            <w:pPr>
              <w:rPr>
                <w:rFonts w:ascii="Trebuchet MS" w:hAnsi="Trebuchet MS"/>
              </w:rPr>
            </w:pPr>
          </w:p>
          <w:p w14:paraId="439B0D75" w14:textId="77777777" w:rsidR="002973DD" w:rsidRPr="00C977D0" w:rsidRDefault="002973DD" w:rsidP="00985325">
            <w:pPr>
              <w:rPr>
                <w:rFonts w:ascii="Trebuchet MS" w:hAnsi="Trebuchet MS"/>
              </w:rPr>
            </w:pPr>
          </w:p>
        </w:tc>
      </w:tr>
      <w:tr w:rsidR="002973DD" w:rsidRPr="00C977D0" w14:paraId="053A6891" w14:textId="77777777" w:rsidTr="00985325">
        <w:tc>
          <w:tcPr>
            <w:tcW w:w="8926" w:type="dxa"/>
          </w:tcPr>
          <w:p w14:paraId="3733FA15" w14:textId="77777777" w:rsidR="002973DD" w:rsidRPr="00C977D0" w:rsidRDefault="002973DD" w:rsidP="00985325">
            <w:pPr>
              <w:rPr>
                <w:rFonts w:ascii="Trebuchet MS" w:hAnsi="Trebuchet MS"/>
                <w:b/>
              </w:rPr>
            </w:pPr>
            <w:r w:rsidRPr="00C977D0">
              <w:rPr>
                <w:rFonts w:ascii="Trebuchet MS" w:hAnsi="Trebuchet MS"/>
                <w:b/>
              </w:rPr>
              <w:t>Direction</w:t>
            </w:r>
          </w:p>
          <w:p w14:paraId="600DCAF3" w14:textId="77777777" w:rsidR="002973DD" w:rsidRPr="00C977D0" w:rsidRDefault="002973DD" w:rsidP="00985325">
            <w:pPr>
              <w:rPr>
                <w:rFonts w:ascii="Trebuchet MS" w:hAnsi="Trebuchet MS"/>
              </w:rPr>
            </w:pPr>
            <w:r w:rsidRPr="00C977D0">
              <w:rPr>
                <w:rFonts w:ascii="Trebuchet MS" w:hAnsi="Trebuchet MS"/>
              </w:rPr>
              <w:t>(Are the students clear about what they are doing and how to do it well?)</w:t>
            </w:r>
          </w:p>
          <w:p w14:paraId="0C2FA585" w14:textId="77777777" w:rsidR="002973DD" w:rsidRPr="00C977D0" w:rsidRDefault="002973DD" w:rsidP="00985325">
            <w:pPr>
              <w:rPr>
                <w:rFonts w:ascii="Trebuchet MS" w:hAnsi="Trebuchet MS"/>
              </w:rPr>
            </w:pPr>
            <w:r w:rsidRPr="29BB56B0">
              <w:rPr>
                <w:rFonts w:ascii="Trebuchet MS" w:hAnsi="Trebuchet MS"/>
              </w:rPr>
              <w:t xml:space="preserve">This is a daily occurrence; children are inept at how they should respond and how to behave during this period. Teacher still gave clear instructions for what she wanted from the children. </w:t>
            </w:r>
          </w:p>
          <w:p w14:paraId="1AED9F9C" w14:textId="77777777" w:rsidR="002973DD" w:rsidRPr="00C977D0" w:rsidRDefault="002973DD" w:rsidP="00985325">
            <w:pPr>
              <w:rPr>
                <w:rFonts w:ascii="Trebuchet MS" w:hAnsi="Trebuchet MS"/>
              </w:rPr>
            </w:pPr>
          </w:p>
          <w:p w14:paraId="2910D14E" w14:textId="77777777" w:rsidR="002973DD" w:rsidRPr="00C977D0" w:rsidRDefault="002973DD" w:rsidP="00985325">
            <w:pPr>
              <w:rPr>
                <w:rFonts w:ascii="Trebuchet MS" w:hAnsi="Trebuchet MS"/>
              </w:rPr>
            </w:pPr>
          </w:p>
        </w:tc>
      </w:tr>
      <w:tr w:rsidR="002973DD" w:rsidRPr="00C977D0" w14:paraId="34EFDD86" w14:textId="77777777" w:rsidTr="00985325">
        <w:tc>
          <w:tcPr>
            <w:tcW w:w="8926" w:type="dxa"/>
          </w:tcPr>
          <w:p w14:paraId="2CCA443D" w14:textId="77777777" w:rsidR="002973DD" w:rsidRPr="00C977D0" w:rsidRDefault="002973DD" w:rsidP="00985325">
            <w:pPr>
              <w:rPr>
                <w:rFonts w:ascii="Trebuchet MS" w:hAnsi="Trebuchet MS"/>
                <w:b/>
              </w:rPr>
            </w:pPr>
            <w:r w:rsidRPr="00C977D0">
              <w:rPr>
                <w:rFonts w:ascii="Trebuchet MS" w:hAnsi="Trebuchet MS"/>
                <w:b/>
              </w:rPr>
              <w:t>Access and challenge</w:t>
            </w:r>
          </w:p>
          <w:p w14:paraId="66A8AF86" w14:textId="77777777" w:rsidR="002973DD" w:rsidRPr="00C977D0" w:rsidRDefault="002973DD" w:rsidP="00985325">
            <w:pPr>
              <w:rPr>
                <w:rFonts w:ascii="Trebuchet MS" w:hAnsi="Trebuchet MS"/>
              </w:rPr>
            </w:pPr>
            <w:r w:rsidRPr="00C977D0">
              <w:rPr>
                <w:rFonts w:ascii="Trebuchet MS" w:hAnsi="Trebuchet MS"/>
              </w:rPr>
              <w:t xml:space="preserve"> (Are all students able to engage in the lesson?  Are all students challenged?)</w:t>
            </w:r>
          </w:p>
          <w:p w14:paraId="70629FF0" w14:textId="77777777" w:rsidR="002973DD" w:rsidRPr="00C977D0" w:rsidRDefault="002973DD" w:rsidP="00985325">
            <w:pPr>
              <w:rPr>
                <w:rFonts w:ascii="Trebuchet MS" w:hAnsi="Trebuchet MS"/>
              </w:rPr>
            </w:pPr>
            <w:r w:rsidRPr="29BB56B0">
              <w:rPr>
                <w:rFonts w:ascii="Trebuchet MS" w:hAnsi="Trebuchet MS"/>
              </w:rPr>
              <w:t xml:space="preserve">All children engaged other than Child A. Each have time to respond to any questions asked. </w:t>
            </w:r>
          </w:p>
          <w:p w14:paraId="129EA87C" w14:textId="77777777" w:rsidR="002973DD" w:rsidRPr="00C977D0" w:rsidRDefault="002973DD" w:rsidP="00985325">
            <w:pPr>
              <w:rPr>
                <w:rFonts w:ascii="Trebuchet MS" w:hAnsi="Trebuchet MS"/>
              </w:rPr>
            </w:pPr>
          </w:p>
          <w:p w14:paraId="6BB25EE8" w14:textId="77777777" w:rsidR="002973DD" w:rsidRPr="00C977D0" w:rsidRDefault="002973DD" w:rsidP="00985325">
            <w:pPr>
              <w:rPr>
                <w:rFonts w:ascii="Trebuchet MS" w:hAnsi="Trebuchet MS"/>
              </w:rPr>
            </w:pPr>
          </w:p>
        </w:tc>
      </w:tr>
      <w:tr w:rsidR="002973DD" w:rsidRPr="00C977D0" w14:paraId="68A66581" w14:textId="77777777" w:rsidTr="00985325">
        <w:tc>
          <w:tcPr>
            <w:tcW w:w="8926" w:type="dxa"/>
          </w:tcPr>
          <w:p w14:paraId="71121F3D" w14:textId="77777777" w:rsidR="002973DD" w:rsidRPr="00C977D0" w:rsidRDefault="002973DD" w:rsidP="00985325">
            <w:pPr>
              <w:rPr>
                <w:rFonts w:ascii="Trebuchet MS" w:hAnsi="Trebuchet MS"/>
                <w:b/>
              </w:rPr>
            </w:pPr>
            <w:r w:rsidRPr="00C977D0">
              <w:rPr>
                <w:rFonts w:ascii="Trebuchet MS" w:hAnsi="Trebuchet MS"/>
                <w:b/>
              </w:rPr>
              <w:t>Assessment</w:t>
            </w:r>
          </w:p>
          <w:p w14:paraId="5F4564E3" w14:textId="77777777" w:rsidR="002973DD" w:rsidRPr="00C977D0" w:rsidRDefault="002973DD" w:rsidP="00985325">
            <w:pPr>
              <w:rPr>
                <w:rFonts w:ascii="Trebuchet MS" w:hAnsi="Trebuchet MS"/>
              </w:rPr>
            </w:pPr>
            <w:r w:rsidRPr="00C977D0">
              <w:rPr>
                <w:rFonts w:ascii="Trebuchet MS" w:hAnsi="Trebuchet MS"/>
              </w:rPr>
              <w:t xml:space="preserve"> How does the teacher assess student understanding before, during and after the lesson?  How is this used in their teaching?</w:t>
            </w:r>
          </w:p>
          <w:p w14:paraId="043C50E1" w14:textId="77777777" w:rsidR="002973DD" w:rsidRPr="00C977D0" w:rsidRDefault="002973DD" w:rsidP="00985325">
            <w:pPr>
              <w:rPr>
                <w:rFonts w:ascii="Trebuchet MS" w:hAnsi="Trebuchet MS"/>
              </w:rPr>
            </w:pPr>
            <w:r w:rsidRPr="29BB56B0">
              <w:rPr>
                <w:rFonts w:ascii="Trebuchet MS" w:hAnsi="Trebuchet MS"/>
              </w:rPr>
              <w:t xml:space="preserve">Teacher receives instant feedback from children answering the questions asked using the Welsh language as a forte. </w:t>
            </w:r>
          </w:p>
          <w:p w14:paraId="18F7773F" w14:textId="77777777" w:rsidR="002973DD" w:rsidRPr="00C977D0" w:rsidRDefault="002973DD" w:rsidP="00985325">
            <w:pPr>
              <w:rPr>
                <w:rFonts w:ascii="Trebuchet MS" w:hAnsi="Trebuchet MS"/>
              </w:rPr>
            </w:pPr>
          </w:p>
        </w:tc>
      </w:tr>
      <w:tr w:rsidR="002973DD" w:rsidRPr="00C977D0" w14:paraId="52889770" w14:textId="77777777" w:rsidTr="00985325">
        <w:tc>
          <w:tcPr>
            <w:tcW w:w="8926" w:type="dxa"/>
          </w:tcPr>
          <w:p w14:paraId="5290F9DA" w14:textId="77777777" w:rsidR="002973DD" w:rsidRPr="00C977D0" w:rsidRDefault="002973DD" w:rsidP="00985325">
            <w:pPr>
              <w:rPr>
                <w:rFonts w:ascii="Trebuchet MS" w:hAnsi="Trebuchet MS"/>
                <w:b/>
              </w:rPr>
            </w:pPr>
            <w:r w:rsidRPr="00C977D0">
              <w:rPr>
                <w:rFonts w:ascii="Trebuchet MS" w:hAnsi="Trebuchet MS"/>
                <w:b/>
              </w:rPr>
              <w:t>Specifics / Critical Incidents</w:t>
            </w:r>
          </w:p>
          <w:p w14:paraId="1ECE00EE" w14:textId="77777777" w:rsidR="002973DD" w:rsidRPr="00C977D0" w:rsidRDefault="002973DD" w:rsidP="00985325">
            <w:pPr>
              <w:rPr>
                <w:rFonts w:ascii="Trebuchet MS" w:hAnsi="Trebuchet MS"/>
              </w:rPr>
            </w:pPr>
            <w:r w:rsidRPr="00C977D0">
              <w:rPr>
                <w:rFonts w:ascii="Trebuchet MS" w:hAnsi="Trebuchet MS"/>
              </w:rPr>
              <w:t xml:space="preserve"> Are there particular telling moments and examples which it would be helpful to discuss?</w:t>
            </w:r>
          </w:p>
          <w:p w14:paraId="6006710B" w14:textId="77777777" w:rsidR="002973DD" w:rsidRPr="00C977D0" w:rsidRDefault="002973DD" w:rsidP="00985325">
            <w:pPr>
              <w:rPr>
                <w:rFonts w:ascii="Trebuchet MS" w:hAnsi="Trebuchet MS"/>
              </w:rPr>
            </w:pPr>
          </w:p>
          <w:p w14:paraId="722B90E1" w14:textId="77777777" w:rsidR="002973DD" w:rsidRPr="00C977D0" w:rsidRDefault="002973DD" w:rsidP="00985325">
            <w:pPr>
              <w:rPr>
                <w:rFonts w:ascii="Trebuchet MS" w:hAnsi="Trebuchet MS"/>
              </w:rPr>
            </w:pPr>
            <w:r w:rsidRPr="29BB56B0">
              <w:rPr>
                <w:rFonts w:ascii="Trebuchet MS" w:hAnsi="Trebuchet MS"/>
              </w:rPr>
              <w:t xml:space="preserve">Children were asked to sit on the carpet, teacher sat in a chair to the right of the board facing all the children. Child A sat very close to the class teacher and began to fiddle with the pens in front of them, pressing their hand and fingers into the pot, then looking at the fingers to see if there were any marks. They then showed the child near </w:t>
            </w:r>
            <w:r w:rsidRPr="29BB56B0">
              <w:rPr>
                <w:rFonts w:ascii="Trebuchet MS" w:hAnsi="Trebuchet MS"/>
              </w:rPr>
              <w:lastRenderedPageBreak/>
              <w:t>them, they were ignored. Child A then licked their fingers and rubbed them, turning themselves and faced the wrong way as teacher moved to other side of the whiteboard to complete ‘</w:t>
            </w:r>
            <w:proofErr w:type="spellStart"/>
            <w:r w:rsidRPr="29BB56B0">
              <w:rPr>
                <w:rFonts w:ascii="Trebuchet MS" w:hAnsi="Trebuchet MS"/>
              </w:rPr>
              <w:t>cinio</w:t>
            </w:r>
            <w:proofErr w:type="spellEnd"/>
            <w:r w:rsidRPr="29BB56B0">
              <w:rPr>
                <w:rFonts w:ascii="Trebuchet MS" w:hAnsi="Trebuchet MS"/>
              </w:rPr>
              <w:t>’. Every other child turned to face the teacher at this point. Child A then climbed up onto their knees and turned themselves looking at the board, they proceed to ask the teacher (over the teacher and the other child answering) what the numbers were on the board (there were small numbers to the side at the base of the screen), teacher acknowledged them and said they were unsure and continued the register, Child A then vocalised their opinion stating ‘maybe it’s who’s having dinners’. Child A then began to sing a song, teacher asked him what he wanted for dinner, they stopped singing and answered ‘</w:t>
            </w:r>
            <w:proofErr w:type="spellStart"/>
            <w:r w:rsidRPr="29BB56B0">
              <w:rPr>
                <w:rFonts w:ascii="Trebuchet MS" w:hAnsi="Trebuchet MS"/>
              </w:rPr>
              <w:t>brechdanau</w:t>
            </w:r>
            <w:proofErr w:type="spellEnd"/>
            <w:r w:rsidRPr="29BB56B0">
              <w:rPr>
                <w:rFonts w:ascii="Trebuchet MS" w:hAnsi="Trebuchet MS"/>
              </w:rPr>
              <w:t xml:space="preserve">’ then continued to sing and swung their arms. </w:t>
            </w:r>
          </w:p>
          <w:p w14:paraId="0C61F86F" w14:textId="77777777" w:rsidR="002973DD" w:rsidRPr="00C977D0" w:rsidRDefault="002973DD" w:rsidP="00985325">
            <w:pPr>
              <w:rPr>
                <w:rFonts w:ascii="Trebuchet MS" w:hAnsi="Trebuchet MS"/>
              </w:rPr>
            </w:pPr>
            <w:r w:rsidRPr="29BB56B0">
              <w:rPr>
                <w:rFonts w:ascii="Trebuchet MS" w:hAnsi="Trebuchet MS"/>
              </w:rPr>
              <w:t xml:space="preserve">Child A put their fingers in their mouth and began to chew their fingers. At this point they had been asked to be quiet several times by the support staff. They began mimicking a beat box sound, was always called by name – no other verbal discipline given. </w:t>
            </w:r>
          </w:p>
          <w:p w14:paraId="258474FF" w14:textId="77777777" w:rsidR="002973DD" w:rsidRPr="00C977D0" w:rsidRDefault="002973DD" w:rsidP="00985325">
            <w:pPr>
              <w:rPr>
                <w:rFonts w:ascii="Trebuchet MS" w:hAnsi="Trebuchet MS"/>
              </w:rPr>
            </w:pPr>
            <w:r w:rsidRPr="29BB56B0">
              <w:rPr>
                <w:rFonts w:ascii="Trebuchet MS" w:hAnsi="Trebuchet MS"/>
              </w:rPr>
              <w:t xml:space="preserve">When called again, they turned their body away from the support staff and buried their face in the empty teacher's chair (teacher was on opposite side completing dinner register).    </w:t>
            </w:r>
          </w:p>
          <w:p w14:paraId="658916BA" w14:textId="77777777" w:rsidR="002973DD" w:rsidRPr="00C977D0" w:rsidRDefault="002973DD" w:rsidP="00985325">
            <w:pPr>
              <w:rPr>
                <w:rFonts w:ascii="Trebuchet MS" w:hAnsi="Trebuchet MS"/>
              </w:rPr>
            </w:pPr>
            <w:r w:rsidRPr="29BB56B0">
              <w:rPr>
                <w:rFonts w:ascii="Trebuchet MS" w:hAnsi="Trebuchet MS"/>
              </w:rPr>
              <w:t xml:space="preserve">Child A turned to look at the support staff before attempting to play with the pens again. Support staff told them ‘I’m watching and that will fall on you if you pull them down.’ Child A stopped briefly, then began flipping the handle on the box above the pens. Support staff called asking, ‘will you sit nice for me?’ Child A stopped and began biting their nails, glancing at the support staff while facing away from them. </w:t>
            </w:r>
          </w:p>
          <w:p w14:paraId="5739D155" w14:textId="77777777" w:rsidR="002973DD" w:rsidRPr="00C977D0" w:rsidRDefault="002973DD" w:rsidP="00985325">
            <w:pPr>
              <w:rPr>
                <w:rFonts w:ascii="Trebuchet MS" w:hAnsi="Trebuchet MS"/>
              </w:rPr>
            </w:pPr>
            <w:r w:rsidRPr="29BB56B0">
              <w:rPr>
                <w:rFonts w:ascii="Trebuchet MS" w:hAnsi="Trebuchet MS"/>
              </w:rPr>
              <w:t xml:space="preserve">Moving on from registration, the </w:t>
            </w:r>
            <w:proofErr w:type="spellStart"/>
            <w:r w:rsidRPr="29BB56B0">
              <w:rPr>
                <w:rFonts w:ascii="Trebuchet MS" w:hAnsi="Trebuchet MS"/>
              </w:rPr>
              <w:t>Helpwr</w:t>
            </w:r>
            <w:proofErr w:type="spellEnd"/>
            <w:r w:rsidRPr="29BB56B0">
              <w:rPr>
                <w:rFonts w:ascii="Trebuchet MS" w:hAnsi="Trebuchet MS"/>
              </w:rPr>
              <w:t xml:space="preserve"> Heddiw’s were chosen, they stood to the side of child A and asked the whole class a welsh question each. Child A knelt up and pointed out the weather chart, then pointed to the next part, they were asked to sit down nicely by the class teacher. </w:t>
            </w:r>
          </w:p>
          <w:p w14:paraId="60209C11" w14:textId="77777777" w:rsidR="002973DD" w:rsidRPr="00C977D0" w:rsidRDefault="002973DD" w:rsidP="00985325">
            <w:pPr>
              <w:rPr>
                <w:rFonts w:ascii="Trebuchet MS" w:hAnsi="Trebuchet MS"/>
              </w:rPr>
            </w:pPr>
            <w:r w:rsidRPr="29BB56B0">
              <w:rPr>
                <w:rFonts w:ascii="Trebuchet MS" w:hAnsi="Trebuchet MS"/>
              </w:rPr>
              <w:t xml:space="preserve">Child A continued to stretch up and point to the next part, they were again asked to sit on their bottom.  Child A continued to tap the teacher, calling her. The teacher acknowledges child A when they ask, ‘why are we not doing that?’ Teacher explained that that the year stays the same all year round. </w:t>
            </w:r>
          </w:p>
          <w:p w14:paraId="5E10317C" w14:textId="77777777" w:rsidR="002973DD" w:rsidRPr="00C977D0" w:rsidRDefault="002973DD" w:rsidP="00985325">
            <w:pPr>
              <w:rPr>
                <w:rFonts w:ascii="Trebuchet MS" w:hAnsi="Trebuchet MS"/>
              </w:rPr>
            </w:pPr>
            <w:r w:rsidRPr="29BB56B0">
              <w:rPr>
                <w:rFonts w:ascii="Trebuchet MS" w:hAnsi="Trebuchet MS"/>
              </w:rPr>
              <w:t xml:space="preserve">Child A then watched the class as they all counted to the days date. The teacher gave the </w:t>
            </w:r>
            <w:proofErr w:type="spellStart"/>
            <w:r w:rsidRPr="29BB56B0">
              <w:rPr>
                <w:rFonts w:ascii="Trebuchet MS" w:hAnsi="Trebuchet MS"/>
              </w:rPr>
              <w:t>Helpwr</w:t>
            </w:r>
            <w:proofErr w:type="spellEnd"/>
            <w:r w:rsidRPr="29BB56B0">
              <w:rPr>
                <w:rFonts w:ascii="Trebuchet MS" w:hAnsi="Trebuchet MS"/>
              </w:rPr>
              <w:t xml:space="preserve"> Heddiw’s some pictures to hold, Child A says, ‘Why not the letter?’ pointing to the box of welsh words, then begins clicking their tongue. Support staff asked if they wanted to sit by them, Child A stared and then sat still, then stretched out their arm and then their legs. The other children ignored Child A’s behaviour. </w:t>
            </w:r>
          </w:p>
          <w:p w14:paraId="2E473ECF" w14:textId="77777777" w:rsidR="002973DD" w:rsidRPr="00C977D0" w:rsidRDefault="002973DD" w:rsidP="00985325">
            <w:pPr>
              <w:rPr>
                <w:rFonts w:ascii="Trebuchet MS" w:hAnsi="Trebuchet MS"/>
              </w:rPr>
            </w:pPr>
            <w:r w:rsidRPr="29BB56B0">
              <w:rPr>
                <w:rFonts w:ascii="Trebuchet MS" w:hAnsi="Trebuchet MS"/>
              </w:rPr>
              <w:t xml:space="preserve">The children were excused with their jobs from the carpet. The support staff came over to child A and asked them to get their reading folder. Child A then began telling the support staff all about a sleepover and tried to continue a conversation talking about chocolate, the support staff directed them towards the cloakroom to get their bag, Child A begins to sing while retrieving their bag. </w:t>
            </w:r>
          </w:p>
          <w:p w14:paraId="7E416017" w14:textId="77777777" w:rsidR="002973DD" w:rsidRPr="00C977D0" w:rsidRDefault="002973DD" w:rsidP="00985325">
            <w:pPr>
              <w:rPr>
                <w:rFonts w:ascii="Trebuchet MS" w:hAnsi="Trebuchet MS"/>
              </w:rPr>
            </w:pPr>
            <w:r w:rsidRPr="29BB56B0">
              <w:rPr>
                <w:rFonts w:ascii="Trebuchet MS" w:hAnsi="Trebuchet MS"/>
              </w:rPr>
              <w:t>Child A comes stomping back into the classroom stating, ‘it’s not there’. The support staff went with them to look, guiding them back in. Child A walks back in, dropping their book saying ‘</w:t>
            </w:r>
            <w:proofErr w:type="spellStart"/>
            <w:r w:rsidRPr="29BB56B0">
              <w:rPr>
                <w:rFonts w:ascii="Trebuchet MS" w:hAnsi="Trebuchet MS"/>
              </w:rPr>
              <w:t>oooh</w:t>
            </w:r>
            <w:proofErr w:type="spellEnd"/>
            <w:r w:rsidRPr="29BB56B0">
              <w:rPr>
                <w:rFonts w:ascii="Trebuchet MS" w:hAnsi="Trebuchet MS"/>
              </w:rPr>
              <w:t xml:space="preserve">’. </w:t>
            </w:r>
          </w:p>
          <w:p w14:paraId="2D104AD7" w14:textId="77777777" w:rsidR="002973DD" w:rsidRPr="00C977D0" w:rsidRDefault="002973DD" w:rsidP="00985325">
            <w:pPr>
              <w:rPr>
                <w:rFonts w:ascii="Trebuchet MS" w:hAnsi="Trebuchet MS"/>
              </w:rPr>
            </w:pPr>
            <w:r w:rsidRPr="29BB56B0">
              <w:rPr>
                <w:rFonts w:ascii="Trebuchet MS" w:hAnsi="Trebuchet MS"/>
              </w:rPr>
              <w:t xml:space="preserve">Child A begins to follow a child and fiddles with one of the tasks on the table. Was asked to sit down on the carpet with the toys. They turn and say ‘huh?’ The teacher then asks child A, ‘who is coming in on Friday?’, continuing without waiting for an answer saying, ‘you need to behave, or you won't get a treat.’ Child A then states that he wants something to eat as a treat, the teacher kindly explains that a treat can be something nice to play with too. Child A then walks to the carpet grinning, and went back to the pen tub, placing them on top of each other while the rest of the class were called one by one to sit by their spelling books. </w:t>
            </w:r>
          </w:p>
          <w:p w14:paraId="6513F6F1" w14:textId="77777777" w:rsidR="002973DD" w:rsidRDefault="002973DD" w:rsidP="00985325">
            <w:pPr>
              <w:rPr>
                <w:rFonts w:ascii="Trebuchet MS" w:hAnsi="Trebuchet MS"/>
              </w:rPr>
            </w:pPr>
            <w:r w:rsidRPr="29BB56B0">
              <w:rPr>
                <w:rFonts w:ascii="Trebuchet MS" w:hAnsi="Trebuchet MS"/>
              </w:rPr>
              <w:lastRenderedPageBreak/>
              <w:t xml:space="preserve">Child A then walks over to another area and plays with the stickle bricks. Then wanders over to a table, looks around, claps their hands and then goes back to the stickle bricks, taking some models onto the carpet. </w:t>
            </w:r>
          </w:p>
          <w:p w14:paraId="49F5576A" w14:textId="77777777" w:rsidR="002973DD" w:rsidRDefault="002973DD" w:rsidP="00985325">
            <w:pPr>
              <w:rPr>
                <w:rFonts w:ascii="Trebuchet MS" w:hAnsi="Trebuchet MS"/>
              </w:rPr>
            </w:pPr>
            <w:r w:rsidRPr="29BB56B0">
              <w:rPr>
                <w:rFonts w:ascii="Trebuchet MS" w:hAnsi="Trebuchet MS"/>
              </w:rPr>
              <w:t xml:space="preserve">Child A then walks to another child who is working at a table, they ask nicely ‘when you’ve finished your spellings do you want to come and play with me?’ Child B ignores them, so they call their name a few more times before poking them in the head and sitting next to them. Child A then gives up, stands up and goes to stand by the teacher with </w:t>
            </w:r>
            <w:proofErr w:type="gramStart"/>
            <w:r w:rsidRPr="29BB56B0">
              <w:rPr>
                <w:rFonts w:ascii="Trebuchet MS" w:hAnsi="Trebuchet MS"/>
              </w:rPr>
              <w:t>their</w:t>
            </w:r>
            <w:proofErr w:type="gramEnd"/>
            <w:r w:rsidRPr="29BB56B0">
              <w:rPr>
                <w:rFonts w:ascii="Trebuchet MS" w:hAnsi="Trebuchet MS"/>
              </w:rPr>
              <w:t xml:space="preserve"> stickle brick creation. The teacher then asks them to sit on the carpet with it nicely to which they listened and places their creation behind a tub on the carpet before wondering into the separate area (all children had the freedom to do this). </w:t>
            </w:r>
          </w:p>
          <w:p w14:paraId="64274B82" w14:textId="77777777" w:rsidR="002973DD" w:rsidRPr="00C977D0" w:rsidRDefault="002973DD" w:rsidP="00985325">
            <w:pPr>
              <w:rPr>
                <w:rFonts w:ascii="Trebuchet MS" w:hAnsi="Trebuchet MS"/>
              </w:rPr>
            </w:pPr>
          </w:p>
        </w:tc>
      </w:tr>
    </w:tbl>
    <w:p w14:paraId="5D267C07" w14:textId="77777777" w:rsidR="002973DD" w:rsidRPr="00C977D0" w:rsidRDefault="002973DD" w:rsidP="002973DD">
      <w:pPr>
        <w:rPr>
          <w:rFonts w:ascii="Trebuchet MS" w:hAnsi="Trebuchet MS"/>
        </w:rPr>
      </w:pPr>
    </w:p>
    <w:p w14:paraId="614DC5CC" w14:textId="77777777" w:rsidR="00C342F6" w:rsidRPr="004300AC" w:rsidRDefault="00C342F6" w:rsidP="00C342F6">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14:paraId="7FAA0D5B" w14:textId="7BD80486" w:rsidR="00C342F6" w:rsidRPr="004300AC" w:rsidRDefault="00C342F6" w:rsidP="00C342F6">
      <w:pPr>
        <w:pStyle w:val="Title"/>
        <w:rPr>
          <w:sz w:val="36"/>
          <w:szCs w:val="36"/>
        </w:rPr>
      </w:pPr>
      <w:r w:rsidRPr="004300AC">
        <w:rPr>
          <w:i/>
          <w:sz w:val="36"/>
          <w:szCs w:val="36"/>
        </w:rPr>
        <w:t>Assisted Reflective Conclusions (ARC) Model</w:t>
      </w:r>
      <w:r>
        <w:rPr>
          <w:i/>
          <w:sz w:val="36"/>
          <w:szCs w:val="36"/>
        </w:rPr>
        <w:t xml:space="preserve"> 1</w:t>
      </w:r>
    </w:p>
    <w:p w14:paraId="39CF4BA1" w14:textId="77777777" w:rsidR="00C342F6" w:rsidRDefault="00C342F6" w:rsidP="00C342F6">
      <w:pPr>
        <w:rPr>
          <w:b/>
          <w:bCs/>
          <w:u w:val="single"/>
        </w:rPr>
      </w:pPr>
      <w:proofErr w:type="spellStart"/>
      <w:r w:rsidRPr="30C5F4B0">
        <w:rPr>
          <w:b/>
          <w:bCs/>
          <w:u w:val="single"/>
        </w:rPr>
        <w:t>Dyddiad</w:t>
      </w:r>
      <w:proofErr w:type="spellEnd"/>
      <w:r w:rsidRPr="30C5F4B0">
        <w:rPr>
          <w:b/>
          <w:bCs/>
          <w:u w:val="single"/>
        </w:rPr>
        <w:t>/</w:t>
      </w:r>
      <w:r w:rsidRPr="30C5F4B0">
        <w:rPr>
          <w:b/>
          <w:bCs/>
          <w:i/>
          <w:iCs/>
          <w:u w:val="single"/>
        </w:rPr>
        <w:t>Date</w:t>
      </w:r>
      <w:r w:rsidRPr="30C5F4B0">
        <w:rPr>
          <w:b/>
          <w:bCs/>
          <w:u w:val="single"/>
        </w:rPr>
        <w:t>:   26.9.2019</w:t>
      </w:r>
    </w:p>
    <w:p w14:paraId="609524CC" w14:textId="77777777" w:rsidR="00C342F6" w:rsidRDefault="00C342F6" w:rsidP="00C342F6">
      <w:pPr>
        <w:rPr>
          <w:b/>
          <w:bCs/>
          <w:u w:val="single"/>
          <w:lang w:val="en-US"/>
        </w:rPr>
      </w:pPr>
      <w:proofErr w:type="spellStart"/>
      <w:r w:rsidRPr="30C5F4B0">
        <w:rPr>
          <w:b/>
          <w:bCs/>
          <w:u w:val="single"/>
          <w:lang w:val="en-US"/>
        </w:rPr>
        <w:t>Digwyddiad</w:t>
      </w:r>
      <w:proofErr w:type="spellEnd"/>
      <w:r w:rsidRPr="30C5F4B0">
        <w:rPr>
          <w:b/>
          <w:bCs/>
          <w:u w:val="single"/>
          <w:lang w:val="en-US"/>
        </w:rPr>
        <w:t xml:space="preserve"> </w:t>
      </w:r>
      <w:proofErr w:type="spellStart"/>
      <w:r w:rsidRPr="30C5F4B0">
        <w:rPr>
          <w:b/>
          <w:bCs/>
          <w:u w:val="single"/>
          <w:lang w:val="en-US"/>
        </w:rPr>
        <w:t>critigol</w:t>
      </w:r>
      <w:proofErr w:type="spellEnd"/>
      <w:r w:rsidRPr="30C5F4B0">
        <w:rPr>
          <w:b/>
          <w:bCs/>
          <w:u w:val="single"/>
          <w:lang w:val="en-US"/>
        </w:rPr>
        <w:t xml:space="preserve"> (</w:t>
      </w:r>
      <w:proofErr w:type="spellStart"/>
      <w:r w:rsidRPr="30C5F4B0">
        <w:rPr>
          <w:b/>
          <w:bCs/>
          <w:u w:val="single"/>
          <w:lang w:val="en-US"/>
        </w:rPr>
        <w:t>Ffocws</w:t>
      </w:r>
      <w:proofErr w:type="spellEnd"/>
      <w:r w:rsidRPr="30C5F4B0">
        <w:rPr>
          <w:b/>
          <w:bCs/>
          <w:u w:val="single"/>
          <w:lang w:val="en-US"/>
        </w:rPr>
        <w:t>)/</w:t>
      </w:r>
      <w:r w:rsidRPr="30C5F4B0">
        <w:rPr>
          <w:b/>
          <w:bCs/>
          <w:i/>
          <w:iCs/>
          <w:u w:val="single"/>
          <w:lang w:val="en-US"/>
        </w:rPr>
        <w:t>Critical incident (focus):</w:t>
      </w:r>
      <w:r w:rsidRPr="30C5F4B0">
        <w:rPr>
          <w:b/>
          <w:bCs/>
          <w:u w:val="single"/>
          <w:lang w:val="en-US"/>
        </w:rPr>
        <w:t xml:space="preserve">  Disruptive Child.</w:t>
      </w:r>
    </w:p>
    <w:tbl>
      <w:tblPr>
        <w:tblStyle w:val="TableGrid"/>
        <w:tblW w:w="10206" w:type="dxa"/>
        <w:tblInd w:w="-459" w:type="dxa"/>
        <w:tblLook w:val="04A0" w:firstRow="1" w:lastRow="0" w:firstColumn="1" w:lastColumn="0" w:noHBand="0" w:noVBand="1"/>
      </w:tblPr>
      <w:tblGrid>
        <w:gridCol w:w="2552"/>
        <w:gridCol w:w="7654"/>
      </w:tblGrid>
      <w:tr w:rsidR="00C342F6" w14:paraId="766F22AE" w14:textId="77777777" w:rsidTr="00985325">
        <w:tc>
          <w:tcPr>
            <w:tcW w:w="10206" w:type="dxa"/>
            <w:gridSpan w:val="2"/>
            <w:shd w:val="clear" w:color="auto" w:fill="E7E6E6" w:themeFill="background2"/>
          </w:tcPr>
          <w:p w14:paraId="54B1809F" w14:textId="77777777" w:rsidR="00C342F6" w:rsidRDefault="00C342F6" w:rsidP="00985325">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38A03DC9" w14:textId="77777777" w:rsidR="00C342F6" w:rsidRDefault="00C342F6" w:rsidP="00985325">
            <w:pPr>
              <w:rPr>
                <w:b/>
                <w:bCs/>
                <w:u w:val="single"/>
                <w:lang w:val="en-US"/>
              </w:rPr>
            </w:pPr>
            <w:r w:rsidRPr="30C5F4B0">
              <w:rPr>
                <w:lang w:val="en-US"/>
              </w:rPr>
              <w:t xml:space="preserve">Child A being disruptive throughout registration and dinner register. </w:t>
            </w:r>
            <w:r w:rsidRPr="30C5F4B0">
              <w:t>Behaviour</w:t>
            </w:r>
            <w:r w:rsidRPr="30C5F4B0">
              <w:rPr>
                <w:lang w:val="en-US"/>
              </w:rPr>
              <w:t xml:space="preserve"> was ignored for the most part, some comments made by support staff. </w:t>
            </w:r>
          </w:p>
        </w:tc>
      </w:tr>
      <w:tr w:rsidR="00C342F6" w14:paraId="2971F341" w14:textId="77777777" w:rsidTr="00985325">
        <w:tc>
          <w:tcPr>
            <w:tcW w:w="2552" w:type="dxa"/>
          </w:tcPr>
          <w:p w14:paraId="2092652C" w14:textId="77777777" w:rsidR="00C342F6" w:rsidRDefault="00C342F6" w:rsidP="00985325">
            <w:pPr>
              <w:rPr>
                <w:lang w:val="en-US"/>
              </w:rPr>
            </w:pPr>
            <w:proofErr w:type="spellStart"/>
            <w:r>
              <w:rPr>
                <w:lang w:val="en-US"/>
              </w:rPr>
              <w:t>Teimladau</w:t>
            </w:r>
            <w:proofErr w:type="spellEnd"/>
            <w:r>
              <w:rPr>
                <w:lang w:val="en-US"/>
              </w:rPr>
              <w:t>/</w:t>
            </w:r>
          </w:p>
          <w:p w14:paraId="2B401B7B" w14:textId="77777777" w:rsidR="00C342F6" w:rsidRDefault="00C342F6" w:rsidP="00985325">
            <w:pPr>
              <w:rPr>
                <w:i/>
                <w:lang w:val="en-US"/>
              </w:rPr>
            </w:pPr>
            <w:r w:rsidRPr="001F7D4C">
              <w:rPr>
                <w:i/>
                <w:lang w:val="en-US"/>
              </w:rPr>
              <w:t>Feelings</w:t>
            </w:r>
          </w:p>
          <w:p w14:paraId="556B16FF" w14:textId="77777777" w:rsidR="00C342F6" w:rsidRPr="002F1F70" w:rsidRDefault="00C342F6" w:rsidP="00985325">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085E2243" w14:textId="77777777" w:rsidR="00C342F6" w:rsidRDefault="00C342F6" w:rsidP="00985325">
            <w:pPr>
              <w:rPr>
                <w:i/>
                <w:sz w:val="16"/>
                <w:lang w:val="en-US"/>
              </w:rPr>
            </w:pPr>
          </w:p>
          <w:p w14:paraId="1E550DDA" w14:textId="77777777" w:rsidR="00C342F6" w:rsidRPr="00381B9B" w:rsidRDefault="00C342F6" w:rsidP="00985325">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40012FCC" w14:textId="77777777" w:rsidR="00C342F6" w:rsidRDefault="00C342F6" w:rsidP="00985325">
            <w:pPr>
              <w:rPr>
                <w:b/>
                <w:bCs/>
                <w:u w:val="single"/>
              </w:rPr>
            </w:pPr>
            <w:r w:rsidRPr="30C5F4B0">
              <w:t xml:space="preserve">This incident made me feel very unsettled. Although the class did not seem to respond to Child A’s behaviour, it also seemed as though they weren’t given the correct support for their disruption. </w:t>
            </w:r>
          </w:p>
          <w:p w14:paraId="08938984" w14:textId="77777777" w:rsidR="00C342F6" w:rsidRDefault="00C342F6" w:rsidP="00985325">
            <w:r w:rsidRPr="30C5F4B0">
              <w:t xml:space="preserve">I felt quite sad for the child, it came across that he wanted some attention, although going about it in the wrong way. </w:t>
            </w:r>
          </w:p>
          <w:p w14:paraId="1F0F4FB7" w14:textId="77777777" w:rsidR="00C342F6" w:rsidRDefault="00C342F6" w:rsidP="00985325">
            <w:r w:rsidRPr="30C5F4B0">
              <w:t xml:space="preserve">The other children seemed to be used to Child A’s behaviour, this concerned me, that the behaviour is accepted and not dealt with appropriately; and although a child may not be comfortable with the behaviour, it is not being addressed for them either. </w:t>
            </w:r>
          </w:p>
        </w:tc>
      </w:tr>
      <w:tr w:rsidR="00C342F6" w14:paraId="282672BB" w14:textId="77777777" w:rsidTr="00985325">
        <w:tc>
          <w:tcPr>
            <w:tcW w:w="2552" w:type="dxa"/>
          </w:tcPr>
          <w:p w14:paraId="138DBAF0" w14:textId="77777777" w:rsidR="00C342F6" w:rsidRDefault="00C342F6" w:rsidP="00985325">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3F49571D" w14:textId="77777777" w:rsidR="00C342F6" w:rsidRDefault="00C342F6" w:rsidP="00985325">
            <w:pPr>
              <w:rPr>
                <w:i/>
                <w:lang w:val="en-US"/>
              </w:rPr>
            </w:pPr>
            <w:r w:rsidRPr="001F7D4C">
              <w:rPr>
                <w:i/>
                <w:lang w:val="en-US"/>
              </w:rPr>
              <w:t>Remember and Understand</w:t>
            </w:r>
          </w:p>
          <w:p w14:paraId="7B9FC9C6" w14:textId="77777777" w:rsidR="00C342F6" w:rsidRPr="00CF09D7" w:rsidRDefault="00C342F6" w:rsidP="00985325">
            <w:pPr>
              <w:rPr>
                <w:i/>
                <w:sz w:val="16"/>
              </w:rPr>
            </w:pPr>
            <w:r w:rsidRPr="00CF09D7">
              <w:rPr>
                <w:i/>
                <w:sz w:val="16"/>
                <w:lang w:val="cy-GB"/>
              </w:rPr>
              <w:t>“Allwch chi restru elfennau’r achos yng nghyd-destun y dysgu?”</w:t>
            </w:r>
          </w:p>
          <w:p w14:paraId="3C0CB3C1" w14:textId="77777777" w:rsidR="00C342F6" w:rsidRDefault="00C342F6" w:rsidP="00985325">
            <w:pPr>
              <w:rPr>
                <w:i/>
                <w:sz w:val="16"/>
                <w:lang w:val="en-US"/>
              </w:rPr>
            </w:pPr>
            <w:r w:rsidRPr="00CF09D7">
              <w:rPr>
                <w:i/>
                <w:sz w:val="16"/>
                <w:lang w:val="en-US"/>
              </w:rPr>
              <w:t xml:space="preserve"> </w:t>
            </w:r>
          </w:p>
          <w:p w14:paraId="4E58D2A5" w14:textId="77777777" w:rsidR="00C342F6" w:rsidRPr="00381B9B" w:rsidRDefault="00C342F6" w:rsidP="00985325">
            <w:pPr>
              <w:rPr>
                <w:i/>
                <w:sz w:val="16"/>
                <w:lang w:val="en-US"/>
              </w:rPr>
            </w:pPr>
            <w:r w:rsidRPr="00CF09D7">
              <w:rPr>
                <w:i/>
                <w:sz w:val="16"/>
                <w:lang w:val="en-US"/>
              </w:rPr>
              <w:t>“Can you list the aspects of the incident in the context of learning?”</w:t>
            </w:r>
          </w:p>
        </w:tc>
        <w:tc>
          <w:tcPr>
            <w:tcW w:w="7654" w:type="dxa"/>
          </w:tcPr>
          <w:p w14:paraId="4095F47C"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Child A continuously fiddled with the pens to the right of the teacher, while they took the register. </w:t>
            </w:r>
          </w:p>
          <w:p w14:paraId="53D10C24"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The whole class was expected to be sitting nicely on the carpet and responding in similar if not the same ways. </w:t>
            </w:r>
          </w:p>
          <w:p w14:paraId="15CBABC7"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Child A moved themselves within the space on the carpet, often pushing into other children – they simply moved away. </w:t>
            </w:r>
          </w:p>
          <w:p w14:paraId="4189BDF2"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Child A did respond to their name being called for registration and dinner, in the correct manner. </w:t>
            </w:r>
          </w:p>
          <w:p w14:paraId="5C48BFC9"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When reprimanded by the support staff, Child A briefly pauses, then continues </w:t>
            </w:r>
            <w:r w:rsidRPr="30C5F4B0">
              <w:t>behaviour</w:t>
            </w:r>
            <w:r w:rsidRPr="30C5F4B0">
              <w:rPr>
                <w:lang w:val="en-US"/>
              </w:rPr>
              <w:t xml:space="preserve">. </w:t>
            </w:r>
          </w:p>
          <w:p w14:paraId="6DF257CF"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Although the other children didn’t react to child A’s </w:t>
            </w:r>
            <w:r w:rsidRPr="30C5F4B0">
              <w:t>behaviour</w:t>
            </w:r>
            <w:r w:rsidRPr="30C5F4B0">
              <w:rPr>
                <w:lang w:val="en-US"/>
              </w:rPr>
              <w:t xml:space="preserve"> on this occasion, there is nothing to say that this is the case for every session. </w:t>
            </w:r>
          </w:p>
          <w:p w14:paraId="051F9F95"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When moving from the carpet, Child A ignores the task he has been given, trying to divert the support staff with another conversation. </w:t>
            </w:r>
          </w:p>
          <w:p w14:paraId="2939C284"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Child A was reminded that they have someone coming into school that Friday and would receive a treat if they continued. They returned to the carpet – back to the pen tubs, grinning. </w:t>
            </w:r>
          </w:p>
          <w:p w14:paraId="27E7FBF3" w14:textId="77777777" w:rsidR="00C342F6" w:rsidRDefault="00C342F6" w:rsidP="00C342F6">
            <w:pPr>
              <w:pStyle w:val="ListParagraph"/>
              <w:numPr>
                <w:ilvl w:val="0"/>
                <w:numId w:val="2"/>
              </w:numPr>
              <w:spacing w:after="0" w:line="240" w:lineRule="auto"/>
              <w:rPr>
                <w:szCs w:val="22"/>
                <w:lang w:val="en-US"/>
              </w:rPr>
            </w:pPr>
            <w:r w:rsidRPr="30C5F4B0">
              <w:rPr>
                <w:lang w:val="en-US"/>
              </w:rPr>
              <w:t xml:space="preserve">When the whole class was directed to their tasks, Child A was docile for a short period, then spoke with a child, asking nicely if they wanted to play </w:t>
            </w:r>
            <w:r w:rsidRPr="30C5F4B0">
              <w:rPr>
                <w:lang w:val="en-US"/>
              </w:rPr>
              <w:lastRenderedPageBreak/>
              <w:t xml:space="preserve">when they were finished, again Child A was ignored, prompting them to poke and annoy the other child for a response. </w:t>
            </w:r>
          </w:p>
          <w:p w14:paraId="09B96363" w14:textId="77777777" w:rsidR="00C342F6" w:rsidRDefault="00C342F6" w:rsidP="00985325">
            <w:pPr>
              <w:rPr>
                <w:lang w:val="en-US"/>
              </w:rPr>
            </w:pPr>
          </w:p>
        </w:tc>
      </w:tr>
      <w:tr w:rsidR="00C342F6" w14:paraId="7C321635" w14:textId="77777777" w:rsidTr="00985325">
        <w:tc>
          <w:tcPr>
            <w:tcW w:w="2552" w:type="dxa"/>
          </w:tcPr>
          <w:p w14:paraId="660C3863" w14:textId="77777777" w:rsidR="00C342F6" w:rsidRDefault="00C342F6" w:rsidP="00985325">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7DDC209A" w14:textId="77777777" w:rsidR="00C342F6" w:rsidRDefault="00C342F6" w:rsidP="00985325">
            <w:pPr>
              <w:rPr>
                <w:i/>
                <w:lang w:val="en-US"/>
              </w:rPr>
            </w:pPr>
            <w:r w:rsidRPr="001F7D4C">
              <w:rPr>
                <w:i/>
                <w:lang w:val="en-US"/>
              </w:rPr>
              <w:t xml:space="preserve">Evaluate and </w:t>
            </w:r>
            <w:proofErr w:type="spellStart"/>
            <w:r w:rsidRPr="001F7D4C">
              <w:rPr>
                <w:i/>
                <w:lang w:val="en-US"/>
              </w:rPr>
              <w:t>analyse</w:t>
            </w:r>
            <w:proofErr w:type="spellEnd"/>
          </w:p>
          <w:p w14:paraId="00DBB0B5" w14:textId="77777777" w:rsidR="00C342F6" w:rsidRDefault="00C342F6" w:rsidP="00985325">
            <w:pPr>
              <w:rPr>
                <w:i/>
                <w:sz w:val="16"/>
                <w:lang w:val="en-US"/>
              </w:rPr>
            </w:pPr>
          </w:p>
          <w:p w14:paraId="0716AD81" w14:textId="77777777" w:rsidR="00C342F6" w:rsidRDefault="00C342F6" w:rsidP="00985325">
            <w:pPr>
              <w:rPr>
                <w:i/>
                <w:sz w:val="16"/>
                <w:lang w:val="cy-GB"/>
              </w:rPr>
            </w:pPr>
            <w:r w:rsidRPr="00CF09D7">
              <w:rPr>
                <w:i/>
                <w:sz w:val="16"/>
                <w:lang w:val="cy-GB"/>
              </w:rPr>
              <w:t>“Beth y gellid ei gadw yr un fath i sicrhau addysgu a dysgu effeithiol yn y dyfodol?”</w:t>
            </w:r>
          </w:p>
          <w:p w14:paraId="0C0AE59D" w14:textId="77777777" w:rsidR="00C342F6" w:rsidRPr="00CF09D7" w:rsidRDefault="00C342F6" w:rsidP="00985325">
            <w:pPr>
              <w:rPr>
                <w:i/>
                <w:sz w:val="16"/>
              </w:rPr>
            </w:pPr>
          </w:p>
          <w:p w14:paraId="19177C69" w14:textId="77777777" w:rsidR="00C342F6" w:rsidRPr="00CF09D7" w:rsidRDefault="00C342F6" w:rsidP="00985325">
            <w:pPr>
              <w:rPr>
                <w:i/>
                <w:sz w:val="16"/>
              </w:rPr>
            </w:pPr>
            <w:r w:rsidRPr="00CF09D7">
              <w:rPr>
                <w:i/>
                <w:sz w:val="16"/>
              </w:rPr>
              <w:t xml:space="preserve"> “What could be kept the same to ensure effective teaching and learning in the future?”</w:t>
            </w:r>
          </w:p>
          <w:p w14:paraId="350C851A" w14:textId="77777777" w:rsidR="00C342F6" w:rsidRPr="00FB6DDF" w:rsidRDefault="00C342F6" w:rsidP="00985325">
            <w:pPr>
              <w:rPr>
                <w:i/>
                <w:sz w:val="16"/>
                <w:lang w:val="en-US"/>
              </w:rPr>
            </w:pPr>
          </w:p>
        </w:tc>
        <w:tc>
          <w:tcPr>
            <w:tcW w:w="7654" w:type="dxa"/>
          </w:tcPr>
          <w:p w14:paraId="3C5AF413" w14:textId="77777777" w:rsidR="00C342F6" w:rsidRDefault="00C342F6" w:rsidP="00985325">
            <w:r w:rsidRPr="30C5F4B0">
              <w:t xml:space="preserve">The session itself was delivered in an appropriate manner. </w:t>
            </w:r>
          </w:p>
          <w:p w14:paraId="085252E3" w14:textId="77777777" w:rsidR="00C342F6" w:rsidRDefault="00C342F6" w:rsidP="00985325">
            <w:pPr>
              <w:rPr>
                <w:lang w:val="en-US"/>
              </w:rPr>
            </w:pPr>
          </w:p>
          <w:p w14:paraId="59427F51" w14:textId="77777777" w:rsidR="00C342F6" w:rsidRDefault="00C342F6" w:rsidP="00985325">
            <w:pPr>
              <w:rPr>
                <w:b/>
                <w:bCs/>
                <w:u w:val="single"/>
                <w:lang w:val="en-US"/>
              </w:rPr>
            </w:pPr>
          </w:p>
          <w:p w14:paraId="671B30BF" w14:textId="77777777" w:rsidR="00C342F6" w:rsidRDefault="00C342F6" w:rsidP="00985325">
            <w:pPr>
              <w:rPr>
                <w:b/>
                <w:u w:val="single"/>
                <w:lang w:val="en-US"/>
              </w:rPr>
            </w:pPr>
          </w:p>
          <w:p w14:paraId="192A05ED" w14:textId="77777777" w:rsidR="00C342F6" w:rsidRDefault="00C342F6" w:rsidP="00985325">
            <w:pPr>
              <w:rPr>
                <w:b/>
                <w:bCs/>
                <w:u w:val="single"/>
                <w:lang w:val="en-US"/>
              </w:rPr>
            </w:pPr>
          </w:p>
        </w:tc>
      </w:tr>
      <w:tr w:rsidR="00C342F6" w14:paraId="07E3F8D2" w14:textId="77777777" w:rsidTr="00985325">
        <w:trPr>
          <w:trHeight w:val="2555"/>
        </w:trPr>
        <w:tc>
          <w:tcPr>
            <w:tcW w:w="2552" w:type="dxa"/>
          </w:tcPr>
          <w:p w14:paraId="288AE98A" w14:textId="77777777" w:rsidR="00C342F6" w:rsidRDefault="00C342F6" w:rsidP="00985325">
            <w:proofErr w:type="spellStart"/>
            <w:r w:rsidRPr="30C5F4B0">
              <w:t>Casgliadau</w:t>
            </w:r>
            <w:proofErr w:type="spellEnd"/>
            <w:r w:rsidRPr="30C5F4B0">
              <w:t xml:space="preserve"> a </w:t>
            </w:r>
            <w:proofErr w:type="spellStart"/>
            <w:r w:rsidRPr="30C5F4B0">
              <w:t>chamau</w:t>
            </w:r>
            <w:proofErr w:type="spellEnd"/>
            <w:r w:rsidRPr="30C5F4B0">
              <w:t xml:space="preserve"> </w:t>
            </w:r>
            <w:proofErr w:type="spellStart"/>
            <w:r w:rsidRPr="30C5F4B0">
              <w:t>gweithredu</w:t>
            </w:r>
            <w:proofErr w:type="spellEnd"/>
            <w:r w:rsidRPr="30C5F4B0">
              <w:t>/</w:t>
            </w:r>
          </w:p>
          <w:p w14:paraId="742E1764" w14:textId="77777777" w:rsidR="00C342F6" w:rsidRDefault="00C342F6" w:rsidP="00985325">
            <w:pPr>
              <w:rPr>
                <w:i/>
                <w:iCs/>
              </w:rPr>
            </w:pPr>
            <w:r w:rsidRPr="30C5F4B0">
              <w:rPr>
                <w:i/>
                <w:iCs/>
              </w:rPr>
              <w:t>Conclusions and actions</w:t>
            </w:r>
          </w:p>
          <w:p w14:paraId="27444360" w14:textId="77777777" w:rsidR="00C342F6" w:rsidRPr="00CF09D7" w:rsidRDefault="00C342F6" w:rsidP="00985325">
            <w:pPr>
              <w:rPr>
                <w:i/>
                <w:iCs/>
                <w:sz w:val="16"/>
                <w:szCs w:val="16"/>
              </w:rPr>
            </w:pPr>
            <w:r w:rsidRPr="30C5F4B0">
              <w:rPr>
                <w:i/>
                <w:iCs/>
                <w:sz w:val="16"/>
                <w:szCs w:val="16"/>
              </w:rPr>
              <w:t xml:space="preserve">“Beth </w:t>
            </w:r>
            <w:proofErr w:type="spellStart"/>
            <w:r w:rsidRPr="30C5F4B0">
              <w:rPr>
                <w:i/>
                <w:iCs/>
                <w:sz w:val="16"/>
                <w:szCs w:val="16"/>
              </w:rPr>
              <w:t>yw</w:t>
            </w:r>
            <w:proofErr w:type="spellEnd"/>
            <w:r w:rsidRPr="30C5F4B0">
              <w:rPr>
                <w:i/>
                <w:iCs/>
                <w:sz w:val="16"/>
                <w:szCs w:val="16"/>
              </w:rPr>
              <w:t xml:space="preserve"> </w:t>
            </w:r>
            <w:proofErr w:type="spellStart"/>
            <w:r w:rsidRPr="30C5F4B0">
              <w:rPr>
                <w:i/>
                <w:iCs/>
                <w:sz w:val="16"/>
                <w:szCs w:val="16"/>
              </w:rPr>
              <w:t>eich</w:t>
            </w:r>
            <w:proofErr w:type="spellEnd"/>
            <w:r w:rsidRPr="30C5F4B0">
              <w:rPr>
                <w:i/>
                <w:iCs/>
                <w:sz w:val="16"/>
                <w:szCs w:val="16"/>
              </w:rPr>
              <w:t xml:space="preserve"> </w:t>
            </w:r>
            <w:proofErr w:type="spellStart"/>
            <w:r w:rsidRPr="30C5F4B0">
              <w:rPr>
                <w:i/>
                <w:iCs/>
                <w:sz w:val="16"/>
                <w:szCs w:val="16"/>
              </w:rPr>
              <w:t>atebion</w:t>
            </w:r>
            <w:proofErr w:type="spellEnd"/>
            <w:r w:rsidRPr="30C5F4B0">
              <w:rPr>
                <w:i/>
                <w:iCs/>
                <w:sz w:val="16"/>
                <w:szCs w:val="16"/>
              </w:rPr>
              <w:t xml:space="preserve"> </w:t>
            </w:r>
            <w:proofErr w:type="spellStart"/>
            <w:r w:rsidRPr="30C5F4B0">
              <w:rPr>
                <w:i/>
                <w:iCs/>
                <w:sz w:val="16"/>
                <w:szCs w:val="16"/>
              </w:rPr>
              <w:t>posibl</w:t>
            </w:r>
            <w:proofErr w:type="spellEnd"/>
            <w:r w:rsidRPr="30C5F4B0">
              <w:rPr>
                <w:i/>
                <w:iCs/>
                <w:sz w:val="16"/>
                <w:szCs w:val="16"/>
              </w:rPr>
              <w:t xml:space="preserve"> </w:t>
            </w:r>
            <w:proofErr w:type="spellStart"/>
            <w:r w:rsidRPr="30C5F4B0">
              <w:rPr>
                <w:i/>
                <w:iCs/>
                <w:sz w:val="16"/>
                <w:szCs w:val="16"/>
              </w:rPr>
              <w:t>i’r</w:t>
            </w:r>
            <w:proofErr w:type="spellEnd"/>
            <w:r w:rsidRPr="30C5F4B0">
              <w:rPr>
                <w:i/>
                <w:iCs/>
                <w:sz w:val="16"/>
                <w:szCs w:val="16"/>
              </w:rPr>
              <w:t xml:space="preserve"> mater a </w:t>
            </w:r>
            <w:proofErr w:type="spellStart"/>
            <w:r w:rsidRPr="30C5F4B0">
              <w:rPr>
                <w:i/>
                <w:iCs/>
                <w:sz w:val="16"/>
                <w:szCs w:val="16"/>
              </w:rPr>
              <w:t>nodwyd</w:t>
            </w:r>
            <w:proofErr w:type="spellEnd"/>
            <w:r w:rsidRPr="30C5F4B0">
              <w:rPr>
                <w:i/>
                <w:iCs/>
                <w:sz w:val="16"/>
                <w:szCs w:val="16"/>
              </w:rPr>
              <w:t>?”</w:t>
            </w:r>
          </w:p>
          <w:p w14:paraId="00D99105" w14:textId="77777777" w:rsidR="00C342F6" w:rsidRPr="00CF09D7" w:rsidRDefault="00C342F6" w:rsidP="00985325">
            <w:pPr>
              <w:rPr>
                <w:i/>
                <w:iCs/>
                <w:sz w:val="16"/>
                <w:szCs w:val="16"/>
              </w:rPr>
            </w:pPr>
            <w:r w:rsidRPr="30C5F4B0">
              <w:rPr>
                <w:i/>
                <w:iCs/>
                <w:sz w:val="16"/>
                <w:szCs w:val="16"/>
              </w:rPr>
              <w:t xml:space="preserve">“Beth y </w:t>
            </w:r>
            <w:proofErr w:type="spellStart"/>
            <w:r w:rsidRPr="30C5F4B0">
              <w:rPr>
                <w:i/>
                <w:iCs/>
                <w:sz w:val="16"/>
                <w:szCs w:val="16"/>
              </w:rPr>
              <w:t>gellid</w:t>
            </w:r>
            <w:proofErr w:type="spellEnd"/>
            <w:r w:rsidRPr="30C5F4B0">
              <w:rPr>
                <w:i/>
                <w:iCs/>
                <w:sz w:val="16"/>
                <w:szCs w:val="16"/>
              </w:rPr>
              <w:t xml:space="preserve"> </w:t>
            </w:r>
            <w:proofErr w:type="spellStart"/>
            <w:r w:rsidRPr="30C5F4B0">
              <w:rPr>
                <w:i/>
                <w:iCs/>
                <w:sz w:val="16"/>
                <w:szCs w:val="16"/>
              </w:rPr>
              <w:t>ei</w:t>
            </w:r>
            <w:proofErr w:type="spellEnd"/>
            <w:r w:rsidRPr="30C5F4B0">
              <w:rPr>
                <w:i/>
                <w:iCs/>
                <w:sz w:val="16"/>
                <w:szCs w:val="16"/>
              </w:rPr>
              <w:t xml:space="preserve"> </w:t>
            </w:r>
            <w:proofErr w:type="spellStart"/>
            <w:r w:rsidRPr="30C5F4B0">
              <w:rPr>
                <w:i/>
                <w:iCs/>
                <w:sz w:val="16"/>
                <w:szCs w:val="16"/>
              </w:rPr>
              <w:t>wneud</w:t>
            </w:r>
            <w:proofErr w:type="spellEnd"/>
            <w:r w:rsidRPr="30C5F4B0">
              <w:rPr>
                <w:i/>
                <w:iCs/>
                <w:sz w:val="16"/>
                <w:szCs w:val="16"/>
              </w:rPr>
              <w:t xml:space="preserve"> </w:t>
            </w:r>
            <w:proofErr w:type="spellStart"/>
            <w:r w:rsidRPr="30C5F4B0">
              <w:rPr>
                <w:i/>
                <w:iCs/>
                <w:sz w:val="16"/>
                <w:szCs w:val="16"/>
              </w:rPr>
              <w:t>nesaf</w:t>
            </w:r>
            <w:proofErr w:type="spellEnd"/>
            <w:r w:rsidRPr="30C5F4B0">
              <w:rPr>
                <w:i/>
                <w:iCs/>
                <w:sz w:val="16"/>
                <w:szCs w:val="16"/>
              </w:rPr>
              <w:t>?”</w:t>
            </w:r>
          </w:p>
          <w:p w14:paraId="359D29CF" w14:textId="77777777" w:rsidR="00C342F6" w:rsidRDefault="00C342F6" w:rsidP="00985325">
            <w:pPr>
              <w:rPr>
                <w:i/>
                <w:iCs/>
                <w:sz w:val="16"/>
                <w:szCs w:val="16"/>
              </w:rPr>
            </w:pPr>
            <w:r w:rsidRPr="30C5F4B0">
              <w:rPr>
                <w:i/>
                <w:iCs/>
                <w:sz w:val="16"/>
                <w:szCs w:val="16"/>
              </w:rPr>
              <w:t xml:space="preserve"> </w:t>
            </w:r>
          </w:p>
          <w:p w14:paraId="6959BE7E" w14:textId="77777777" w:rsidR="00C342F6" w:rsidRPr="00CF09D7" w:rsidRDefault="00C342F6" w:rsidP="00985325">
            <w:pPr>
              <w:rPr>
                <w:i/>
                <w:iCs/>
                <w:sz w:val="16"/>
                <w:szCs w:val="16"/>
              </w:rPr>
            </w:pPr>
            <w:r w:rsidRPr="30C5F4B0">
              <w:rPr>
                <w:i/>
                <w:iCs/>
                <w:sz w:val="16"/>
                <w:szCs w:val="16"/>
              </w:rPr>
              <w:t>“What are your possible solutions to the issue identified?”</w:t>
            </w:r>
          </w:p>
          <w:p w14:paraId="32EDDA57" w14:textId="77777777" w:rsidR="00C342F6" w:rsidRPr="00CF09D7" w:rsidRDefault="00C342F6" w:rsidP="00985325">
            <w:pPr>
              <w:rPr>
                <w:i/>
                <w:iCs/>
                <w:sz w:val="16"/>
                <w:szCs w:val="16"/>
              </w:rPr>
            </w:pPr>
            <w:r w:rsidRPr="30C5F4B0">
              <w:rPr>
                <w:i/>
                <w:iCs/>
                <w:sz w:val="16"/>
                <w:szCs w:val="16"/>
              </w:rPr>
              <w:t>“What could be done next?”</w:t>
            </w:r>
          </w:p>
          <w:p w14:paraId="69DE0B07" w14:textId="77777777" w:rsidR="00C342F6" w:rsidRPr="00A94C08" w:rsidRDefault="00C342F6" w:rsidP="00985325">
            <w:pPr>
              <w:rPr>
                <w:i/>
                <w:iCs/>
                <w:sz w:val="16"/>
                <w:szCs w:val="16"/>
              </w:rPr>
            </w:pPr>
          </w:p>
        </w:tc>
        <w:tc>
          <w:tcPr>
            <w:tcW w:w="7654" w:type="dxa"/>
          </w:tcPr>
          <w:p w14:paraId="0659FA11" w14:textId="77777777" w:rsidR="00C342F6" w:rsidRDefault="00C342F6" w:rsidP="00985325">
            <w:pPr>
              <w:rPr>
                <w:b/>
                <w:bCs/>
                <w:u w:val="single"/>
              </w:rPr>
            </w:pPr>
            <w:r w:rsidRPr="30C5F4B0">
              <w:t xml:space="preserve">There are varying strategies that could be used but would depend on how the child responds. </w:t>
            </w:r>
          </w:p>
          <w:p w14:paraId="44DB0E94" w14:textId="77777777" w:rsidR="00C342F6" w:rsidRDefault="00C342F6" w:rsidP="00C342F6">
            <w:pPr>
              <w:pStyle w:val="ListParagraph"/>
              <w:numPr>
                <w:ilvl w:val="0"/>
                <w:numId w:val="1"/>
              </w:numPr>
              <w:spacing w:after="0" w:line="240" w:lineRule="auto"/>
              <w:rPr>
                <w:szCs w:val="22"/>
              </w:rPr>
            </w:pPr>
            <w:r w:rsidRPr="30C5F4B0">
              <w:t xml:space="preserve">Asking the child to help with a task may support his attention needs and minimalize the disruption. </w:t>
            </w:r>
          </w:p>
          <w:p w14:paraId="22CB2AA5" w14:textId="77777777" w:rsidR="00C342F6" w:rsidRDefault="00C342F6" w:rsidP="00C342F6">
            <w:pPr>
              <w:pStyle w:val="ListParagraph"/>
              <w:numPr>
                <w:ilvl w:val="0"/>
                <w:numId w:val="1"/>
              </w:numPr>
              <w:spacing w:after="0" w:line="240" w:lineRule="auto"/>
              <w:rPr>
                <w:szCs w:val="22"/>
              </w:rPr>
            </w:pPr>
            <w:r w:rsidRPr="30C5F4B0">
              <w:t xml:space="preserve">Giving the child an item I.e. a fidget cube, could contain them to the area for the duration of the session whilst occupying them. </w:t>
            </w:r>
          </w:p>
          <w:p w14:paraId="672FBE7A" w14:textId="77777777" w:rsidR="00C342F6" w:rsidRDefault="00C342F6" w:rsidP="00C342F6">
            <w:pPr>
              <w:pStyle w:val="ListParagraph"/>
              <w:numPr>
                <w:ilvl w:val="0"/>
                <w:numId w:val="1"/>
              </w:numPr>
              <w:spacing w:after="0" w:line="240" w:lineRule="auto"/>
              <w:rPr>
                <w:szCs w:val="22"/>
              </w:rPr>
            </w:pPr>
            <w:r w:rsidRPr="30C5F4B0">
              <w:t xml:space="preserve">An individual behavioural plan (IBP) can be created, giving the child set targets where the disruption is at its highest. Allowing the child to take charge of their learning and behaviour with the teachers / parent's support. </w:t>
            </w:r>
          </w:p>
          <w:p w14:paraId="2DAB338D" w14:textId="77777777" w:rsidR="00C342F6" w:rsidRDefault="00C342F6" w:rsidP="00C342F6">
            <w:pPr>
              <w:pStyle w:val="ListParagraph"/>
              <w:numPr>
                <w:ilvl w:val="0"/>
                <w:numId w:val="1"/>
              </w:numPr>
              <w:spacing w:after="0" w:line="240" w:lineRule="auto"/>
              <w:rPr>
                <w:szCs w:val="22"/>
              </w:rPr>
            </w:pPr>
            <w:r w:rsidRPr="30C5F4B0">
              <w:t xml:space="preserve">Consistent discipline and support to be agreed and maintained by all staff. </w:t>
            </w:r>
          </w:p>
          <w:p w14:paraId="1BE56AE9" w14:textId="77777777" w:rsidR="00C342F6" w:rsidRDefault="00C342F6" w:rsidP="00985325">
            <w:pPr>
              <w:rPr>
                <w:b/>
                <w:bCs/>
                <w:u w:val="single"/>
              </w:rPr>
            </w:pPr>
          </w:p>
          <w:p w14:paraId="4B433972" w14:textId="77777777" w:rsidR="00C342F6" w:rsidRDefault="00C342F6" w:rsidP="00985325">
            <w:pPr>
              <w:rPr>
                <w:b/>
                <w:bCs/>
                <w:u w:val="single"/>
              </w:rPr>
            </w:pPr>
          </w:p>
          <w:p w14:paraId="6CFFAB38" w14:textId="77777777" w:rsidR="00C342F6" w:rsidRDefault="00C342F6" w:rsidP="00985325">
            <w:pPr>
              <w:rPr>
                <w:b/>
                <w:bCs/>
                <w:u w:val="single"/>
              </w:rPr>
            </w:pPr>
          </w:p>
          <w:p w14:paraId="27587742" w14:textId="77777777" w:rsidR="00C342F6" w:rsidRDefault="00C342F6" w:rsidP="00985325">
            <w:pPr>
              <w:rPr>
                <w:b/>
                <w:bCs/>
                <w:u w:val="single"/>
              </w:rPr>
            </w:pPr>
          </w:p>
        </w:tc>
      </w:tr>
      <w:tr w:rsidR="00C342F6" w14:paraId="78475FAE" w14:textId="77777777" w:rsidTr="00985325">
        <w:tc>
          <w:tcPr>
            <w:tcW w:w="10206" w:type="dxa"/>
            <w:gridSpan w:val="2"/>
            <w:shd w:val="clear" w:color="auto" w:fill="E7E6E6" w:themeFill="background2"/>
          </w:tcPr>
          <w:p w14:paraId="4FCD3B99" w14:textId="77777777" w:rsidR="00C342F6" w:rsidRPr="00C53B1B" w:rsidRDefault="00C342F6" w:rsidP="00985325">
            <w:pPr>
              <w:jc w:val="center"/>
              <w:rPr>
                <w:i/>
                <w:iCs/>
                <w:lang w:val="en-US"/>
              </w:rPr>
            </w:pPr>
            <w:r w:rsidRPr="30C5F4B0">
              <w:rPr>
                <w:lang w:val="en-US"/>
              </w:rPr>
              <w:t xml:space="preserve">Y </w:t>
            </w:r>
            <w:proofErr w:type="spellStart"/>
            <w:r w:rsidRPr="30C5F4B0">
              <w:rPr>
                <w:lang w:val="en-US"/>
              </w:rPr>
              <w:t>profiad</w:t>
            </w:r>
            <w:proofErr w:type="spellEnd"/>
            <w:r w:rsidRPr="30C5F4B0">
              <w:rPr>
                <w:lang w:val="en-US"/>
              </w:rPr>
              <w:t xml:space="preserve"> </w:t>
            </w:r>
            <w:proofErr w:type="spellStart"/>
            <w:r w:rsidRPr="30C5F4B0">
              <w:rPr>
                <w:lang w:val="en-US"/>
              </w:rPr>
              <w:t>newydd</w:t>
            </w:r>
            <w:proofErr w:type="spellEnd"/>
            <w:r w:rsidRPr="30C5F4B0">
              <w:rPr>
                <w:lang w:val="en-US"/>
              </w:rPr>
              <w:t xml:space="preserve"> / </w:t>
            </w:r>
            <w:r w:rsidRPr="30C5F4B0">
              <w:rPr>
                <w:i/>
                <w:iCs/>
                <w:lang w:val="en-US"/>
              </w:rPr>
              <w:t>Transformed experience</w:t>
            </w:r>
          </w:p>
          <w:p w14:paraId="0F7435FA" w14:textId="77777777" w:rsidR="00C342F6" w:rsidRPr="00C53B1B" w:rsidRDefault="00C342F6" w:rsidP="00985325">
            <w:r w:rsidRPr="30C5F4B0">
              <w:t xml:space="preserve">Child A is recognised and appreciated, behaviour would hopefully be minimised to a low level and dealt with appropriately for all students. Making the experience much calmer and smoother for everyone involved. </w:t>
            </w:r>
          </w:p>
        </w:tc>
      </w:tr>
    </w:tbl>
    <w:p w14:paraId="652E8853" w14:textId="77777777" w:rsidR="00C342F6" w:rsidRPr="0098684E" w:rsidRDefault="00C342F6" w:rsidP="00C342F6">
      <w:pPr>
        <w:autoSpaceDE w:val="0"/>
        <w:autoSpaceDN w:val="0"/>
        <w:adjustRightInd w:val="0"/>
        <w:spacing w:after="0" w:line="240" w:lineRule="auto"/>
        <w:rPr>
          <w:b/>
          <w:u w:val="single"/>
          <w:lang w:val="en-US"/>
        </w:rPr>
      </w:pPr>
    </w:p>
    <w:p w14:paraId="4F54DCBC" w14:textId="22CD34FB" w:rsidR="0009767A" w:rsidRPr="00C977D0" w:rsidRDefault="0009767A" w:rsidP="0009767A">
      <w:pPr>
        <w:jc w:val="both"/>
        <w:rPr>
          <w:rFonts w:ascii="Trebuchet MS" w:hAnsi="Trebuchet MS"/>
          <w:b/>
          <w:sz w:val="32"/>
          <w:szCs w:val="32"/>
        </w:rPr>
      </w:pPr>
      <w:r w:rsidRPr="00C977D0">
        <w:rPr>
          <w:rFonts w:ascii="Trebuchet MS" w:hAnsi="Trebuchet MS"/>
          <w:b/>
          <w:sz w:val="32"/>
          <w:szCs w:val="32"/>
        </w:rPr>
        <w:t>OBSERVATION / FIELD NOTES</w:t>
      </w:r>
      <w:r>
        <w:rPr>
          <w:rFonts w:ascii="Trebuchet MS" w:hAnsi="Trebuchet MS"/>
          <w:b/>
          <w:sz w:val="32"/>
          <w:szCs w:val="32"/>
        </w:rPr>
        <w:t xml:space="preserve"> 2</w:t>
      </w:r>
    </w:p>
    <w:p w14:paraId="05A501A6" w14:textId="77777777" w:rsidR="0009767A" w:rsidRPr="00C977D0" w:rsidRDefault="0009767A" w:rsidP="0009767A">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09767A" w:rsidRPr="00C977D0" w14:paraId="311F2842" w14:textId="77777777" w:rsidTr="00985325">
        <w:tc>
          <w:tcPr>
            <w:tcW w:w="8926" w:type="dxa"/>
          </w:tcPr>
          <w:p w14:paraId="263CFF9E" w14:textId="77777777" w:rsidR="0009767A" w:rsidRDefault="0009767A" w:rsidP="00985325">
            <w:pPr>
              <w:rPr>
                <w:rFonts w:ascii="Trebuchet MS" w:hAnsi="Trebuchet MS"/>
              </w:rPr>
            </w:pPr>
            <w:r w:rsidRPr="00C977D0">
              <w:rPr>
                <w:rFonts w:ascii="Trebuchet MS" w:hAnsi="Trebuchet MS"/>
              </w:rPr>
              <w:t>Date:</w:t>
            </w:r>
          </w:p>
          <w:p w14:paraId="0D2720BA" w14:textId="77777777" w:rsidR="0009767A" w:rsidRPr="00C977D0" w:rsidRDefault="0009767A" w:rsidP="00985325">
            <w:pPr>
              <w:rPr>
                <w:rFonts w:ascii="Trebuchet MS" w:hAnsi="Trebuchet MS"/>
              </w:rPr>
            </w:pPr>
            <w:r w:rsidRPr="258E7E4F">
              <w:rPr>
                <w:rFonts w:ascii="Trebuchet MS" w:hAnsi="Trebuchet MS"/>
              </w:rPr>
              <w:t>2.10.2019</w:t>
            </w:r>
          </w:p>
        </w:tc>
      </w:tr>
      <w:tr w:rsidR="0009767A" w:rsidRPr="00C977D0" w14:paraId="73A17DA2" w14:textId="77777777" w:rsidTr="00985325">
        <w:tc>
          <w:tcPr>
            <w:tcW w:w="8926" w:type="dxa"/>
          </w:tcPr>
          <w:p w14:paraId="135837A8" w14:textId="77777777" w:rsidR="0009767A" w:rsidRPr="00C977D0" w:rsidRDefault="0009767A" w:rsidP="00985325">
            <w:pPr>
              <w:rPr>
                <w:rFonts w:ascii="Trebuchet MS" w:hAnsi="Trebuchet MS"/>
              </w:rPr>
            </w:pPr>
            <w:r w:rsidRPr="1020BFBA">
              <w:rPr>
                <w:rFonts w:ascii="Trebuchet MS" w:hAnsi="Trebuchet MS"/>
              </w:rPr>
              <w:t>Lesson details:</w:t>
            </w:r>
          </w:p>
          <w:p w14:paraId="3A5BED0A" w14:textId="77777777" w:rsidR="0009767A" w:rsidRPr="00C977D0" w:rsidRDefault="0009767A" w:rsidP="00985325">
            <w:pPr>
              <w:rPr>
                <w:rFonts w:ascii="Trebuchet MS" w:hAnsi="Trebuchet MS"/>
              </w:rPr>
            </w:pPr>
            <w:r w:rsidRPr="258E7E4F">
              <w:rPr>
                <w:rFonts w:ascii="Trebuchet MS" w:hAnsi="Trebuchet MS"/>
              </w:rPr>
              <w:t>Year 2 Writing Session. Small group of 5 children.</w:t>
            </w:r>
          </w:p>
        </w:tc>
      </w:tr>
      <w:tr w:rsidR="0009767A" w:rsidRPr="00C977D0" w14:paraId="3E87D0C8" w14:textId="77777777" w:rsidTr="00985325">
        <w:tc>
          <w:tcPr>
            <w:tcW w:w="8926" w:type="dxa"/>
          </w:tcPr>
          <w:p w14:paraId="155DAA5D" w14:textId="77777777" w:rsidR="0009767A" w:rsidRPr="00C977D0" w:rsidRDefault="0009767A" w:rsidP="00985325">
            <w:pPr>
              <w:rPr>
                <w:rFonts w:ascii="Trebuchet MS" w:hAnsi="Trebuchet MS"/>
                <w:b/>
                <w:bCs/>
                <w:lang w:val="en-US"/>
              </w:rPr>
            </w:pPr>
            <w:r w:rsidRPr="00C977D0">
              <w:rPr>
                <w:rFonts w:ascii="Trebuchet MS" w:hAnsi="Trebuchet MS"/>
                <w:b/>
                <w:bCs/>
                <w:lang w:val="en-US"/>
              </w:rPr>
              <w:t>Classroom culture</w:t>
            </w:r>
          </w:p>
          <w:p w14:paraId="455D64A9" w14:textId="77777777" w:rsidR="0009767A" w:rsidRPr="00C977D0" w:rsidRDefault="0009767A" w:rsidP="00985325">
            <w:pPr>
              <w:rPr>
                <w:rFonts w:ascii="Trebuchet MS" w:hAnsi="Trebuchet MS"/>
                <w:bCs/>
                <w:lang w:val="en-US"/>
              </w:rPr>
            </w:pPr>
            <w:r w:rsidRPr="65021A9E">
              <w:rPr>
                <w:rFonts w:ascii="Trebuchet MS" w:hAnsi="Trebuchet MS"/>
                <w:lang w:val="en-US"/>
              </w:rPr>
              <w:t>(Are the students focused on learning?)</w:t>
            </w:r>
          </w:p>
          <w:p w14:paraId="2AEB8E0C" w14:textId="77777777" w:rsidR="0009767A" w:rsidRPr="00C977D0" w:rsidRDefault="0009767A" w:rsidP="00985325">
            <w:pPr>
              <w:rPr>
                <w:rFonts w:ascii="Trebuchet MS" w:hAnsi="Trebuchet MS"/>
              </w:rPr>
            </w:pPr>
          </w:p>
          <w:p w14:paraId="29B5365B" w14:textId="77777777" w:rsidR="0009767A" w:rsidRDefault="0009767A" w:rsidP="00985325">
            <w:pPr>
              <w:rPr>
                <w:rFonts w:ascii="Trebuchet MS" w:hAnsi="Trebuchet MS"/>
              </w:rPr>
            </w:pPr>
            <w:r w:rsidRPr="01ED83BA">
              <w:rPr>
                <w:rFonts w:ascii="Trebuchet MS" w:hAnsi="Trebuchet MS"/>
              </w:rPr>
              <w:t xml:space="preserve">There is a lot of activity happening in the classroom, with various areas being occupied where the groups have been split. One group of 6 children were taken to a separate room for additional phonic support with rest of the class split to outdoors, role play, carpet area and the focus group of 5.  </w:t>
            </w:r>
          </w:p>
          <w:p w14:paraId="27F30C4A" w14:textId="77777777" w:rsidR="0009767A" w:rsidRDefault="0009767A" w:rsidP="00985325">
            <w:pPr>
              <w:rPr>
                <w:rFonts w:ascii="Trebuchet MS" w:hAnsi="Trebuchet MS"/>
              </w:rPr>
            </w:pPr>
          </w:p>
          <w:p w14:paraId="322B3472" w14:textId="77777777" w:rsidR="0009767A" w:rsidRPr="00C977D0" w:rsidRDefault="0009767A" w:rsidP="00985325">
            <w:pPr>
              <w:ind w:left="720"/>
              <w:rPr>
                <w:rFonts w:ascii="Trebuchet MS" w:hAnsi="Trebuchet MS"/>
              </w:rPr>
            </w:pPr>
          </w:p>
        </w:tc>
      </w:tr>
      <w:tr w:rsidR="0009767A" w:rsidRPr="00C977D0" w14:paraId="51D3B47F" w14:textId="77777777" w:rsidTr="00985325">
        <w:tc>
          <w:tcPr>
            <w:tcW w:w="8926" w:type="dxa"/>
          </w:tcPr>
          <w:p w14:paraId="7B615A8D" w14:textId="77777777" w:rsidR="0009767A" w:rsidRPr="00C977D0" w:rsidRDefault="0009767A" w:rsidP="00985325">
            <w:pPr>
              <w:rPr>
                <w:rFonts w:ascii="Trebuchet MS" w:hAnsi="Trebuchet MS"/>
                <w:b/>
              </w:rPr>
            </w:pPr>
            <w:r w:rsidRPr="00C977D0">
              <w:rPr>
                <w:rFonts w:ascii="Trebuchet MS" w:hAnsi="Trebuchet MS"/>
                <w:b/>
              </w:rPr>
              <w:t>Objectives</w:t>
            </w:r>
          </w:p>
          <w:p w14:paraId="60DBC184" w14:textId="77777777" w:rsidR="0009767A" w:rsidRPr="00C977D0" w:rsidRDefault="0009767A" w:rsidP="00985325">
            <w:pPr>
              <w:rPr>
                <w:rFonts w:ascii="Trebuchet MS" w:hAnsi="Trebuchet MS"/>
              </w:rPr>
            </w:pPr>
            <w:r w:rsidRPr="65021A9E">
              <w:rPr>
                <w:rFonts w:ascii="Trebuchet MS" w:hAnsi="Trebuchet MS"/>
              </w:rPr>
              <w:t>(Is there a clear purpose to the lesson?  How do the lesson activities promote that purpose?)</w:t>
            </w:r>
          </w:p>
          <w:p w14:paraId="699BCD2D" w14:textId="77777777" w:rsidR="0009767A" w:rsidRPr="00C977D0" w:rsidRDefault="0009767A" w:rsidP="00985325">
            <w:pPr>
              <w:rPr>
                <w:rFonts w:ascii="Trebuchet MS" w:hAnsi="Trebuchet MS"/>
              </w:rPr>
            </w:pPr>
          </w:p>
          <w:p w14:paraId="191B2A97" w14:textId="77777777" w:rsidR="0009767A" w:rsidRPr="00C977D0" w:rsidRDefault="0009767A" w:rsidP="00985325">
            <w:pPr>
              <w:rPr>
                <w:rFonts w:ascii="Trebuchet MS" w:hAnsi="Trebuchet MS"/>
              </w:rPr>
            </w:pPr>
            <w:r w:rsidRPr="258E7E4F">
              <w:rPr>
                <w:rFonts w:ascii="Trebuchet MS" w:hAnsi="Trebuchet MS"/>
              </w:rPr>
              <w:lastRenderedPageBreak/>
              <w:t xml:space="preserve">The purpose of this group was to write their story, linked to their theme, using retell, actions, story maps and word mats. </w:t>
            </w:r>
          </w:p>
          <w:p w14:paraId="423DA445" w14:textId="77777777" w:rsidR="0009767A" w:rsidRPr="00C977D0" w:rsidRDefault="0009767A" w:rsidP="00985325">
            <w:pPr>
              <w:rPr>
                <w:rFonts w:ascii="Trebuchet MS" w:hAnsi="Trebuchet MS"/>
              </w:rPr>
            </w:pPr>
          </w:p>
        </w:tc>
      </w:tr>
      <w:tr w:rsidR="0009767A" w:rsidRPr="00C977D0" w14:paraId="1B456114" w14:textId="77777777" w:rsidTr="00985325">
        <w:tc>
          <w:tcPr>
            <w:tcW w:w="8926" w:type="dxa"/>
          </w:tcPr>
          <w:p w14:paraId="41C04647" w14:textId="77777777" w:rsidR="0009767A" w:rsidRPr="00C977D0" w:rsidRDefault="0009767A" w:rsidP="00985325">
            <w:pPr>
              <w:rPr>
                <w:rFonts w:ascii="Trebuchet MS" w:hAnsi="Trebuchet MS"/>
                <w:b/>
              </w:rPr>
            </w:pPr>
            <w:r w:rsidRPr="00C977D0">
              <w:rPr>
                <w:rFonts w:ascii="Trebuchet MS" w:hAnsi="Trebuchet MS"/>
                <w:b/>
              </w:rPr>
              <w:lastRenderedPageBreak/>
              <w:t>Direction</w:t>
            </w:r>
          </w:p>
          <w:p w14:paraId="0854D8FB" w14:textId="77777777" w:rsidR="0009767A" w:rsidRPr="00C977D0" w:rsidRDefault="0009767A" w:rsidP="00985325">
            <w:pPr>
              <w:rPr>
                <w:rFonts w:ascii="Trebuchet MS" w:hAnsi="Trebuchet MS"/>
              </w:rPr>
            </w:pPr>
            <w:r w:rsidRPr="65021A9E">
              <w:rPr>
                <w:rFonts w:ascii="Trebuchet MS" w:hAnsi="Trebuchet MS"/>
              </w:rPr>
              <w:t>(Are the students clear about what they are doing and how to do it well?)</w:t>
            </w:r>
          </w:p>
          <w:p w14:paraId="3A14B7BA" w14:textId="77777777" w:rsidR="0009767A" w:rsidRPr="00C977D0" w:rsidRDefault="0009767A" w:rsidP="00985325">
            <w:pPr>
              <w:rPr>
                <w:rFonts w:ascii="Trebuchet MS" w:hAnsi="Trebuchet MS"/>
              </w:rPr>
            </w:pPr>
          </w:p>
          <w:p w14:paraId="47D92A4B" w14:textId="77777777" w:rsidR="0009767A" w:rsidRPr="00C977D0" w:rsidRDefault="0009767A" w:rsidP="00985325">
            <w:pPr>
              <w:rPr>
                <w:rFonts w:ascii="Trebuchet MS" w:hAnsi="Trebuchet MS"/>
              </w:rPr>
            </w:pPr>
            <w:r w:rsidRPr="258E7E4F">
              <w:rPr>
                <w:rFonts w:ascii="Trebuchet MS" w:hAnsi="Trebuchet MS"/>
              </w:rPr>
              <w:t xml:space="preserve">The children understand what is asked of them and work well within the group. </w:t>
            </w:r>
          </w:p>
          <w:p w14:paraId="71386346" w14:textId="77777777" w:rsidR="0009767A" w:rsidRPr="00C977D0" w:rsidRDefault="0009767A" w:rsidP="00985325">
            <w:pPr>
              <w:rPr>
                <w:rFonts w:ascii="Trebuchet MS" w:hAnsi="Trebuchet MS"/>
              </w:rPr>
            </w:pPr>
          </w:p>
        </w:tc>
      </w:tr>
      <w:tr w:rsidR="0009767A" w:rsidRPr="00C977D0" w14:paraId="092DA992" w14:textId="77777777" w:rsidTr="00985325">
        <w:tc>
          <w:tcPr>
            <w:tcW w:w="8926" w:type="dxa"/>
          </w:tcPr>
          <w:p w14:paraId="4FA9FE6D" w14:textId="77777777" w:rsidR="0009767A" w:rsidRPr="00C977D0" w:rsidRDefault="0009767A" w:rsidP="00985325">
            <w:pPr>
              <w:rPr>
                <w:rFonts w:ascii="Trebuchet MS" w:hAnsi="Trebuchet MS"/>
                <w:b/>
              </w:rPr>
            </w:pPr>
            <w:r w:rsidRPr="00C977D0">
              <w:rPr>
                <w:rFonts w:ascii="Trebuchet MS" w:hAnsi="Trebuchet MS"/>
                <w:b/>
              </w:rPr>
              <w:t>Access and challenge</w:t>
            </w:r>
          </w:p>
          <w:p w14:paraId="47928459" w14:textId="77777777" w:rsidR="0009767A" w:rsidRPr="00C977D0" w:rsidRDefault="0009767A" w:rsidP="00985325">
            <w:pPr>
              <w:rPr>
                <w:rFonts w:ascii="Trebuchet MS" w:hAnsi="Trebuchet MS"/>
              </w:rPr>
            </w:pPr>
            <w:r w:rsidRPr="65021A9E">
              <w:rPr>
                <w:rFonts w:ascii="Trebuchet MS" w:hAnsi="Trebuchet MS"/>
              </w:rPr>
              <w:t xml:space="preserve"> (Are all students able to engage in the lesson?  Are all students challenged?)</w:t>
            </w:r>
          </w:p>
          <w:p w14:paraId="5AEC219F" w14:textId="77777777" w:rsidR="0009767A" w:rsidRPr="00C977D0" w:rsidRDefault="0009767A" w:rsidP="00985325">
            <w:pPr>
              <w:rPr>
                <w:rFonts w:ascii="Trebuchet MS" w:hAnsi="Trebuchet MS"/>
              </w:rPr>
            </w:pPr>
          </w:p>
          <w:p w14:paraId="2FD2C20E" w14:textId="77777777" w:rsidR="0009767A" w:rsidRPr="00C977D0" w:rsidRDefault="0009767A" w:rsidP="00985325">
            <w:pPr>
              <w:rPr>
                <w:rFonts w:ascii="Trebuchet MS" w:hAnsi="Trebuchet MS"/>
              </w:rPr>
            </w:pPr>
            <w:r w:rsidRPr="258E7E4F">
              <w:rPr>
                <w:rFonts w:ascii="Trebuchet MS" w:hAnsi="Trebuchet MS"/>
              </w:rPr>
              <w:t xml:space="preserve">Being a small group of 5 meant that they had the attention of the teacher if needed but could also work independently at intervals. </w:t>
            </w:r>
          </w:p>
          <w:p w14:paraId="436B5F23" w14:textId="77777777" w:rsidR="0009767A" w:rsidRPr="00C977D0" w:rsidRDefault="0009767A" w:rsidP="00985325">
            <w:pPr>
              <w:rPr>
                <w:rFonts w:ascii="Trebuchet MS" w:hAnsi="Trebuchet MS"/>
              </w:rPr>
            </w:pPr>
          </w:p>
        </w:tc>
      </w:tr>
      <w:tr w:rsidR="0009767A" w:rsidRPr="00C977D0" w14:paraId="009EB5BE" w14:textId="77777777" w:rsidTr="00985325">
        <w:tc>
          <w:tcPr>
            <w:tcW w:w="8926" w:type="dxa"/>
          </w:tcPr>
          <w:p w14:paraId="37CEF013" w14:textId="77777777" w:rsidR="0009767A" w:rsidRPr="00C977D0" w:rsidRDefault="0009767A" w:rsidP="00985325">
            <w:pPr>
              <w:rPr>
                <w:rFonts w:ascii="Trebuchet MS" w:hAnsi="Trebuchet MS"/>
                <w:b/>
              </w:rPr>
            </w:pPr>
            <w:r w:rsidRPr="00C977D0">
              <w:rPr>
                <w:rFonts w:ascii="Trebuchet MS" w:hAnsi="Trebuchet MS"/>
                <w:b/>
              </w:rPr>
              <w:t>Assessment</w:t>
            </w:r>
          </w:p>
          <w:p w14:paraId="18DCDEEC" w14:textId="77777777" w:rsidR="0009767A" w:rsidRPr="00C977D0" w:rsidRDefault="0009767A" w:rsidP="00985325">
            <w:pPr>
              <w:rPr>
                <w:rFonts w:ascii="Trebuchet MS" w:hAnsi="Trebuchet MS"/>
              </w:rPr>
            </w:pPr>
            <w:r w:rsidRPr="65021A9E">
              <w:rPr>
                <w:rFonts w:ascii="Trebuchet MS" w:hAnsi="Trebuchet MS"/>
              </w:rPr>
              <w:t xml:space="preserve"> How does the teacher assess student understanding before, during and after the lesson?  How is this used in their teaching?</w:t>
            </w:r>
          </w:p>
          <w:p w14:paraId="6C60CB4A" w14:textId="77777777" w:rsidR="0009767A" w:rsidRPr="00C977D0" w:rsidRDefault="0009767A" w:rsidP="00985325">
            <w:pPr>
              <w:rPr>
                <w:rFonts w:ascii="Trebuchet MS" w:hAnsi="Trebuchet MS"/>
              </w:rPr>
            </w:pPr>
          </w:p>
          <w:p w14:paraId="5863C1A1" w14:textId="77777777" w:rsidR="0009767A" w:rsidRDefault="0009767A" w:rsidP="00985325">
            <w:pPr>
              <w:rPr>
                <w:rFonts w:ascii="Trebuchet MS" w:hAnsi="Trebuchet MS"/>
              </w:rPr>
            </w:pPr>
            <w:r w:rsidRPr="258E7E4F">
              <w:rPr>
                <w:rFonts w:ascii="Trebuchet MS" w:hAnsi="Trebuchet MS"/>
              </w:rPr>
              <w:t xml:space="preserve">Prior to writing the teacher goes through the story with the whole class on the carpet, using sign language for the actions of the story. (Pi Corbett is being slowly introduced to the school at this point). During their time at the table, if a child was unsure of how to proceed the teacher encouraged them to think of the signs, sometimes reverting a sentence to move forward. The story maps supported their writing if they found an area challenging to remember. At the end of the session, the teacher asked them to finish the sentence they were on and took their books in for marking. </w:t>
            </w:r>
          </w:p>
          <w:p w14:paraId="06081F20" w14:textId="77777777" w:rsidR="0009767A" w:rsidRPr="00C977D0" w:rsidRDefault="0009767A" w:rsidP="00985325">
            <w:pPr>
              <w:rPr>
                <w:rFonts w:ascii="Trebuchet MS" w:hAnsi="Trebuchet MS"/>
              </w:rPr>
            </w:pPr>
          </w:p>
        </w:tc>
      </w:tr>
      <w:tr w:rsidR="0009767A" w:rsidRPr="00C977D0" w14:paraId="48CB876B" w14:textId="77777777" w:rsidTr="00985325">
        <w:tc>
          <w:tcPr>
            <w:tcW w:w="8926" w:type="dxa"/>
          </w:tcPr>
          <w:p w14:paraId="63AEE674" w14:textId="77777777" w:rsidR="0009767A" w:rsidRPr="00C977D0" w:rsidRDefault="0009767A" w:rsidP="00985325">
            <w:pPr>
              <w:rPr>
                <w:rFonts w:ascii="Trebuchet MS" w:hAnsi="Trebuchet MS"/>
                <w:b/>
              </w:rPr>
            </w:pPr>
            <w:r w:rsidRPr="00C977D0">
              <w:rPr>
                <w:rFonts w:ascii="Trebuchet MS" w:hAnsi="Trebuchet MS"/>
                <w:b/>
              </w:rPr>
              <w:t>Specifics / Critical Incidents</w:t>
            </w:r>
          </w:p>
          <w:p w14:paraId="47CBE554" w14:textId="77777777" w:rsidR="0009767A" w:rsidRPr="00C977D0" w:rsidRDefault="0009767A" w:rsidP="00985325">
            <w:pPr>
              <w:rPr>
                <w:rFonts w:ascii="Trebuchet MS" w:hAnsi="Trebuchet MS"/>
              </w:rPr>
            </w:pPr>
            <w:r w:rsidRPr="00C977D0">
              <w:rPr>
                <w:rFonts w:ascii="Trebuchet MS" w:hAnsi="Trebuchet MS"/>
              </w:rPr>
              <w:t xml:space="preserve"> Are there particular telling moments and examples which it would be helpful to discuss?</w:t>
            </w:r>
          </w:p>
          <w:p w14:paraId="7429B01D" w14:textId="77777777" w:rsidR="0009767A" w:rsidRPr="00C977D0" w:rsidRDefault="0009767A" w:rsidP="00985325">
            <w:pPr>
              <w:rPr>
                <w:rFonts w:ascii="Trebuchet MS" w:hAnsi="Trebuchet MS"/>
              </w:rPr>
            </w:pPr>
          </w:p>
          <w:p w14:paraId="7E563840" w14:textId="77777777" w:rsidR="0009767A" w:rsidRPr="00C977D0" w:rsidRDefault="0009767A" w:rsidP="00985325">
            <w:pPr>
              <w:rPr>
                <w:rFonts w:ascii="Trebuchet MS" w:hAnsi="Trebuchet MS"/>
              </w:rPr>
            </w:pPr>
            <w:r w:rsidRPr="258E7E4F">
              <w:rPr>
                <w:rFonts w:ascii="Trebuchet MS" w:hAnsi="Trebuchet MS"/>
              </w:rPr>
              <w:t xml:space="preserve">As the group sat together, they were asked to go through the section they would be writing again, using the actions. </w:t>
            </w:r>
          </w:p>
          <w:p w14:paraId="4CB8E8DC" w14:textId="77777777" w:rsidR="0009767A" w:rsidRDefault="0009767A" w:rsidP="00985325">
            <w:pPr>
              <w:rPr>
                <w:rFonts w:ascii="Trebuchet MS" w:hAnsi="Trebuchet MS"/>
              </w:rPr>
            </w:pPr>
            <w:r w:rsidRPr="258E7E4F">
              <w:rPr>
                <w:rFonts w:ascii="Trebuchet MS" w:hAnsi="Trebuchet MS"/>
              </w:rPr>
              <w:t xml:space="preserve">The children complied with the teacher prompting very minimally. The dynamic of the room was split into groups with some children outside coming in and out, some children in the role play area just outside of the classroom, others were on the carpet playing. The teacher had to leave the table to sort the children in the role play area outside of the classroom as the noise level had begun to increase.  The group carried on writing, with 2 a little distracted, having their own discussion. On returning, the teacher apologised and continued the task with them. </w:t>
            </w:r>
          </w:p>
          <w:p w14:paraId="6CCA1244" w14:textId="77777777" w:rsidR="0009767A" w:rsidRDefault="0009767A" w:rsidP="00985325">
            <w:pPr>
              <w:rPr>
                <w:rFonts w:ascii="Trebuchet MS" w:hAnsi="Trebuchet MS"/>
              </w:rPr>
            </w:pPr>
          </w:p>
          <w:p w14:paraId="1F2BAC72" w14:textId="77777777" w:rsidR="0009767A" w:rsidRDefault="0009767A" w:rsidP="00985325">
            <w:pPr>
              <w:rPr>
                <w:rFonts w:ascii="Trebuchet MS" w:hAnsi="Trebuchet MS"/>
              </w:rPr>
            </w:pPr>
            <w:r w:rsidRPr="258E7E4F">
              <w:rPr>
                <w:rFonts w:ascii="Trebuchet MS" w:hAnsi="Trebuchet MS"/>
              </w:rPr>
              <w:t xml:space="preserve">Child A asked the teacher, ‘how do you spell, what?’ The teacher encouraged them to spell it out, lifting a finger for each letter and saying the word clearly for them to breakdown. </w:t>
            </w:r>
          </w:p>
          <w:p w14:paraId="69836110" w14:textId="77777777" w:rsidR="0009767A" w:rsidRDefault="0009767A" w:rsidP="00985325">
            <w:pPr>
              <w:rPr>
                <w:rFonts w:ascii="Trebuchet MS" w:hAnsi="Trebuchet MS"/>
              </w:rPr>
            </w:pPr>
            <w:r w:rsidRPr="258E7E4F">
              <w:rPr>
                <w:rFonts w:ascii="Trebuchet MS" w:hAnsi="Trebuchet MS"/>
              </w:rPr>
              <w:t>At this point a child became upset outside, the teacher left the group to deal with the issue. 3 of the children at the table continued to work, 2 of them started to help each other. On their return the teacher asked, ‘how are we doing?’ then called 2 of the children by name and talked through one of the sentences with them.</w:t>
            </w:r>
          </w:p>
          <w:p w14:paraId="702F7FDF" w14:textId="77777777" w:rsidR="0009767A" w:rsidRDefault="0009767A" w:rsidP="00985325">
            <w:pPr>
              <w:rPr>
                <w:rFonts w:ascii="Trebuchet MS" w:hAnsi="Trebuchet MS"/>
              </w:rPr>
            </w:pPr>
          </w:p>
          <w:p w14:paraId="69497EC7" w14:textId="77777777" w:rsidR="0009767A" w:rsidRDefault="0009767A" w:rsidP="00985325">
            <w:pPr>
              <w:rPr>
                <w:rFonts w:ascii="Trebuchet MS" w:hAnsi="Trebuchet MS"/>
              </w:rPr>
            </w:pPr>
            <w:r w:rsidRPr="258E7E4F">
              <w:rPr>
                <w:rFonts w:ascii="Trebuchet MS" w:hAnsi="Trebuchet MS"/>
              </w:rPr>
              <w:t xml:space="preserve">Child B came to the table asking for help – they were looking over words and how to say them. The teacher encouraged the child and went through some of the words and sounds as the group continued to work. </w:t>
            </w:r>
          </w:p>
          <w:p w14:paraId="4391805E" w14:textId="77777777" w:rsidR="0009767A" w:rsidRDefault="0009767A" w:rsidP="00985325">
            <w:pPr>
              <w:rPr>
                <w:rFonts w:ascii="Trebuchet MS" w:hAnsi="Trebuchet MS"/>
              </w:rPr>
            </w:pPr>
            <w:r w:rsidRPr="258E7E4F">
              <w:rPr>
                <w:rFonts w:ascii="Trebuchet MS" w:hAnsi="Trebuchet MS"/>
              </w:rPr>
              <w:t xml:space="preserve">Child A asked the group for the rubber, in welsh. Child C gets up and walks to the teacher to give them their book. The teacher looks at the work and asks, ‘where do we put a full stop?’ the child responds asking, ‘should I put it after beans?’ The teacher </w:t>
            </w:r>
            <w:r w:rsidRPr="258E7E4F">
              <w:rPr>
                <w:rFonts w:ascii="Trebuchet MS" w:hAnsi="Trebuchet MS"/>
              </w:rPr>
              <w:lastRenderedPageBreak/>
              <w:t xml:space="preserve">encourages the child by saying, ‘I want you to read the sentence and do the actions for me, see if you can figure it out.’ </w:t>
            </w:r>
          </w:p>
          <w:p w14:paraId="3FF67B74" w14:textId="77777777" w:rsidR="0009767A" w:rsidRDefault="0009767A" w:rsidP="00985325">
            <w:pPr>
              <w:rPr>
                <w:rFonts w:ascii="Trebuchet MS" w:hAnsi="Trebuchet MS"/>
              </w:rPr>
            </w:pPr>
            <w:r w:rsidRPr="258E7E4F">
              <w:rPr>
                <w:rFonts w:ascii="Trebuchet MS" w:hAnsi="Trebuchet MS"/>
              </w:rPr>
              <w:t xml:space="preserve">At this point the teacher had to leave the table again to check on the group outdoors. They settled them down and then returned to the table. </w:t>
            </w:r>
          </w:p>
          <w:p w14:paraId="6DEADACB" w14:textId="77777777" w:rsidR="0009767A" w:rsidRDefault="0009767A" w:rsidP="00985325">
            <w:pPr>
              <w:rPr>
                <w:rFonts w:ascii="Trebuchet MS" w:hAnsi="Trebuchet MS"/>
              </w:rPr>
            </w:pPr>
          </w:p>
          <w:p w14:paraId="65D88CCA" w14:textId="18ADAF98" w:rsidR="0009767A" w:rsidRDefault="0009767A" w:rsidP="00985325">
            <w:pPr>
              <w:rPr>
                <w:rFonts w:ascii="Trebuchet MS" w:hAnsi="Trebuchet MS"/>
              </w:rPr>
            </w:pPr>
            <w:r w:rsidRPr="258E7E4F">
              <w:rPr>
                <w:rFonts w:ascii="Trebuchet MS" w:hAnsi="Trebuchet MS"/>
              </w:rPr>
              <w:t xml:space="preserve">Child D got up and gave their book to the teacher, they were encouraging the other children at this point to ask for the rubber in welsh as Child A had, ‘Ga I </w:t>
            </w:r>
            <w:proofErr w:type="spellStart"/>
            <w:r w:rsidRPr="258E7E4F">
              <w:rPr>
                <w:rFonts w:ascii="Trebuchet MS" w:hAnsi="Trebuchet MS"/>
              </w:rPr>
              <w:t>r</w:t>
            </w:r>
            <w:r w:rsidR="00A3688C">
              <w:rPr>
                <w:rFonts w:ascii="Trebuchet MS" w:hAnsi="Trebuchet MS"/>
              </w:rPr>
              <w:t>w</w:t>
            </w:r>
            <w:r w:rsidRPr="258E7E4F">
              <w:rPr>
                <w:rFonts w:ascii="Trebuchet MS" w:hAnsi="Trebuchet MS"/>
              </w:rPr>
              <w:t>bwr</w:t>
            </w:r>
            <w:proofErr w:type="spellEnd"/>
            <w:r w:rsidRPr="258E7E4F">
              <w:rPr>
                <w:rFonts w:ascii="Trebuchet MS" w:hAnsi="Trebuchet MS"/>
              </w:rPr>
              <w:t xml:space="preserve"> </w:t>
            </w:r>
            <w:proofErr w:type="spellStart"/>
            <w:r w:rsidRPr="258E7E4F">
              <w:rPr>
                <w:rFonts w:ascii="Trebuchet MS" w:hAnsi="Trebuchet MS"/>
              </w:rPr>
              <w:t>os</w:t>
            </w:r>
            <w:proofErr w:type="spellEnd"/>
            <w:r w:rsidRPr="258E7E4F">
              <w:rPr>
                <w:rFonts w:ascii="Trebuchet MS" w:hAnsi="Trebuchet MS"/>
              </w:rPr>
              <w:t xml:space="preserve"> </w:t>
            </w:r>
            <w:proofErr w:type="spellStart"/>
            <w:r w:rsidRPr="258E7E4F">
              <w:rPr>
                <w:rFonts w:ascii="Trebuchet MS" w:hAnsi="Trebuchet MS"/>
              </w:rPr>
              <w:t>gwelwch</w:t>
            </w:r>
            <w:proofErr w:type="spellEnd"/>
            <w:r w:rsidRPr="258E7E4F">
              <w:rPr>
                <w:rFonts w:ascii="Trebuchet MS" w:hAnsi="Trebuchet MS"/>
              </w:rPr>
              <w:t xml:space="preserve"> </w:t>
            </w:r>
            <w:proofErr w:type="spellStart"/>
            <w:r w:rsidRPr="258E7E4F">
              <w:rPr>
                <w:rFonts w:ascii="Trebuchet MS" w:hAnsi="Trebuchet MS"/>
              </w:rPr>
              <w:t>yn</w:t>
            </w:r>
            <w:proofErr w:type="spellEnd"/>
            <w:r w:rsidRPr="258E7E4F">
              <w:rPr>
                <w:rFonts w:ascii="Trebuchet MS" w:hAnsi="Trebuchet MS"/>
              </w:rPr>
              <w:t xml:space="preserve"> </w:t>
            </w:r>
            <w:proofErr w:type="spellStart"/>
            <w:r w:rsidRPr="258E7E4F">
              <w:rPr>
                <w:rFonts w:ascii="Trebuchet MS" w:hAnsi="Trebuchet MS"/>
              </w:rPr>
              <w:t>dda</w:t>
            </w:r>
            <w:proofErr w:type="spellEnd"/>
            <w:r w:rsidRPr="258E7E4F">
              <w:rPr>
                <w:rFonts w:ascii="Trebuchet MS" w:hAnsi="Trebuchet MS"/>
              </w:rPr>
              <w:t xml:space="preserve">.’ </w:t>
            </w:r>
          </w:p>
          <w:p w14:paraId="3F9E02B7" w14:textId="77777777" w:rsidR="0009767A" w:rsidRDefault="0009767A" w:rsidP="00985325">
            <w:pPr>
              <w:rPr>
                <w:rFonts w:ascii="Trebuchet MS" w:hAnsi="Trebuchet MS"/>
              </w:rPr>
            </w:pPr>
          </w:p>
          <w:p w14:paraId="2BDAFE73" w14:textId="77777777" w:rsidR="0009767A" w:rsidRDefault="0009767A" w:rsidP="00985325">
            <w:pPr>
              <w:rPr>
                <w:rFonts w:ascii="Trebuchet MS" w:hAnsi="Trebuchet MS"/>
              </w:rPr>
            </w:pPr>
            <w:r w:rsidRPr="258E7E4F">
              <w:rPr>
                <w:rFonts w:ascii="Trebuchet MS" w:hAnsi="Trebuchet MS"/>
              </w:rPr>
              <w:t xml:space="preserve">The teacher continued to encourage the children, ‘once you have finished you can go and choose.’ They complemented child D on their handwriting. Child E looked distracted, the teacher looked at the work and then encouraged Child E to use the word mat and find the word ‘said’ which they did and then carried on working. </w:t>
            </w:r>
          </w:p>
          <w:p w14:paraId="0B603EB3" w14:textId="77777777" w:rsidR="0009767A" w:rsidRDefault="0009767A" w:rsidP="00985325">
            <w:pPr>
              <w:rPr>
                <w:rFonts w:ascii="Trebuchet MS" w:hAnsi="Trebuchet MS"/>
              </w:rPr>
            </w:pPr>
          </w:p>
          <w:p w14:paraId="0651FFFE" w14:textId="77777777" w:rsidR="0009767A" w:rsidRDefault="0009767A" w:rsidP="00985325">
            <w:pPr>
              <w:rPr>
                <w:rFonts w:ascii="Trebuchet MS" w:hAnsi="Trebuchet MS"/>
              </w:rPr>
            </w:pPr>
            <w:r w:rsidRPr="258E7E4F">
              <w:rPr>
                <w:rFonts w:ascii="Trebuchet MS" w:hAnsi="Trebuchet MS"/>
              </w:rPr>
              <w:t xml:space="preserve">The teacher moved around the table for each child and also sat and supported them as a group and individually. </w:t>
            </w:r>
          </w:p>
          <w:p w14:paraId="12D67823" w14:textId="77777777" w:rsidR="0009767A" w:rsidRPr="00C977D0" w:rsidRDefault="0009767A" w:rsidP="00985325">
            <w:pPr>
              <w:rPr>
                <w:rFonts w:ascii="Trebuchet MS" w:hAnsi="Trebuchet MS"/>
              </w:rPr>
            </w:pPr>
          </w:p>
        </w:tc>
      </w:tr>
    </w:tbl>
    <w:p w14:paraId="0CD04214" w14:textId="0F1D337D" w:rsidR="0076463C" w:rsidRDefault="0076463C" w:rsidP="2B7EE64D">
      <w:pPr>
        <w:spacing w:line="360" w:lineRule="auto"/>
        <w:jc w:val="both"/>
        <w:rPr>
          <w:rFonts w:ascii="Trebuchet MS" w:hAnsi="Trebuchet MS"/>
        </w:rPr>
      </w:pPr>
    </w:p>
    <w:p w14:paraId="7FB02AEB" w14:textId="77777777" w:rsidR="007C1B8C" w:rsidRPr="004300AC" w:rsidRDefault="007C1B8C" w:rsidP="007C1B8C">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14:paraId="246B82CB" w14:textId="20F3D65F" w:rsidR="007C1B8C" w:rsidRPr="004300AC" w:rsidRDefault="007C1B8C" w:rsidP="007C1B8C">
      <w:pPr>
        <w:pStyle w:val="Title"/>
        <w:rPr>
          <w:sz w:val="36"/>
          <w:szCs w:val="36"/>
        </w:rPr>
      </w:pPr>
      <w:r w:rsidRPr="004300AC">
        <w:rPr>
          <w:i/>
          <w:sz w:val="36"/>
          <w:szCs w:val="36"/>
        </w:rPr>
        <w:t>Assisted Reflective Conclusions (ARC) Model</w:t>
      </w:r>
      <w:r>
        <w:rPr>
          <w:i/>
          <w:sz w:val="36"/>
          <w:szCs w:val="36"/>
        </w:rPr>
        <w:t xml:space="preserve"> 2</w:t>
      </w:r>
    </w:p>
    <w:p w14:paraId="4B855E51" w14:textId="77777777" w:rsidR="007C1B8C" w:rsidRDefault="007C1B8C" w:rsidP="007C1B8C">
      <w:pPr>
        <w:rPr>
          <w:b/>
          <w:u w:val="single"/>
        </w:rPr>
      </w:pPr>
      <w:proofErr w:type="spellStart"/>
      <w:r>
        <w:rPr>
          <w:b/>
          <w:u w:val="single"/>
        </w:rPr>
        <w:t>Dyddiad</w:t>
      </w:r>
      <w:proofErr w:type="spellEnd"/>
      <w:r>
        <w:rPr>
          <w:b/>
          <w:u w:val="single"/>
        </w:rPr>
        <w:t>/</w:t>
      </w:r>
      <w:r w:rsidRPr="001F7D4C">
        <w:rPr>
          <w:b/>
          <w:i/>
          <w:u w:val="single"/>
        </w:rPr>
        <w:t>Date</w:t>
      </w:r>
      <w:r>
        <w:rPr>
          <w:b/>
          <w:u w:val="single"/>
        </w:rPr>
        <w:t>: 26.09.2019</w:t>
      </w:r>
    </w:p>
    <w:p w14:paraId="56802895" w14:textId="77777777" w:rsidR="007C1B8C" w:rsidRDefault="007C1B8C" w:rsidP="007C1B8C">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Interruptions and distractions. </w:t>
      </w:r>
    </w:p>
    <w:tbl>
      <w:tblPr>
        <w:tblStyle w:val="TableGrid"/>
        <w:tblW w:w="10206" w:type="dxa"/>
        <w:tblInd w:w="-459" w:type="dxa"/>
        <w:tblLook w:val="04A0" w:firstRow="1" w:lastRow="0" w:firstColumn="1" w:lastColumn="0" w:noHBand="0" w:noVBand="1"/>
      </w:tblPr>
      <w:tblGrid>
        <w:gridCol w:w="2552"/>
        <w:gridCol w:w="7654"/>
      </w:tblGrid>
      <w:tr w:rsidR="007C1B8C" w14:paraId="4D714A53" w14:textId="77777777" w:rsidTr="00985325">
        <w:tc>
          <w:tcPr>
            <w:tcW w:w="10206" w:type="dxa"/>
            <w:gridSpan w:val="2"/>
            <w:shd w:val="clear" w:color="auto" w:fill="E7E6E6" w:themeFill="background2"/>
          </w:tcPr>
          <w:p w14:paraId="0DA1D032" w14:textId="77777777" w:rsidR="007C1B8C" w:rsidRDefault="007C1B8C" w:rsidP="00985325">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13BCCF81" w14:textId="77777777" w:rsidR="007C1B8C" w:rsidRDefault="007C1B8C" w:rsidP="00985325">
            <w:pPr>
              <w:rPr>
                <w:lang w:val="en-US"/>
              </w:rPr>
            </w:pPr>
            <w:r w:rsidRPr="1A90FB01">
              <w:rPr>
                <w:lang w:val="en-US"/>
              </w:rPr>
              <w:t xml:space="preserve">Group work with 5 students completing their writing journey linked with their theme. There were many distractions with the teacher being alone in the room. Children were playing in various areas, outdoors, on the carpet and in the role play just outside the classroom itself.  </w:t>
            </w:r>
          </w:p>
        </w:tc>
      </w:tr>
      <w:tr w:rsidR="007C1B8C" w14:paraId="5F2505B4" w14:textId="77777777" w:rsidTr="00985325">
        <w:tc>
          <w:tcPr>
            <w:tcW w:w="2552" w:type="dxa"/>
          </w:tcPr>
          <w:p w14:paraId="0E3D306A" w14:textId="77777777" w:rsidR="007C1B8C" w:rsidRDefault="007C1B8C" w:rsidP="00985325">
            <w:pPr>
              <w:rPr>
                <w:lang w:val="en-US"/>
              </w:rPr>
            </w:pPr>
            <w:proofErr w:type="spellStart"/>
            <w:r>
              <w:rPr>
                <w:lang w:val="en-US"/>
              </w:rPr>
              <w:t>Teimladau</w:t>
            </w:r>
            <w:proofErr w:type="spellEnd"/>
            <w:r>
              <w:rPr>
                <w:lang w:val="en-US"/>
              </w:rPr>
              <w:t>/</w:t>
            </w:r>
          </w:p>
          <w:p w14:paraId="5C771950" w14:textId="77777777" w:rsidR="007C1B8C" w:rsidRDefault="007C1B8C" w:rsidP="00985325">
            <w:pPr>
              <w:rPr>
                <w:i/>
                <w:lang w:val="en-US"/>
              </w:rPr>
            </w:pPr>
            <w:r w:rsidRPr="001F7D4C">
              <w:rPr>
                <w:i/>
                <w:lang w:val="en-US"/>
              </w:rPr>
              <w:t>Feelings</w:t>
            </w:r>
          </w:p>
          <w:p w14:paraId="601304DA" w14:textId="77777777" w:rsidR="007C1B8C" w:rsidRPr="002F1F70" w:rsidRDefault="007C1B8C" w:rsidP="00985325">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54AE0386" w14:textId="77777777" w:rsidR="007C1B8C" w:rsidRDefault="007C1B8C" w:rsidP="00985325">
            <w:pPr>
              <w:rPr>
                <w:i/>
                <w:sz w:val="16"/>
                <w:lang w:val="en-US"/>
              </w:rPr>
            </w:pPr>
          </w:p>
          <w:p w14:paraId="32CA0DD6" w14:textId="77777777" w:rsidR="007C1B8C" w:rsidRPr="00381B9B" w:rsidRDefault="007C1B8C" w:rsidP="00985325">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0C81A2A3" w14:textId="77777777" w:rsidR="007C1B8C" w:rsidRDefault="007C1B8C" w:rsidP="00985325">
            <w:pPr>
              <w:rPr>
                <w:b/>
                <w:bCs/>
                <w:u w:val="single"/>
                <w:lang w:val="en-US"/>
              </w:rPr>
            </w:pPr>
            <w:r w:rsidRPr="1A90FB01">
              <w:rPr>
                <w:lang w:val="en-US"/>
              </w:rPr>
              <w:t xml:space="preserve">This session started very well with a great feeling of unity; the actions of sign language warmed my heart as it isn’t generally seen within the classroom unless a child has the need.  I did </w:t>
            </w:r>
            <w:r w:rsidRPr="1A90FB01">
              <w:t>empathise</w:t>
            </w:r>
            <w:r w:rsidRPr="1A90FB01">
              <w:rPr>
                <w:lang w:val="en-US"/>
              </w:rPr>
              <w:t xml:space="preserve"> with the class teacher, they seemed to cope well with all the distractions, but it also seemed unfair when they were trying to complete a focus task with a group. The dynamics of the classroom meant that it was very difficult to monitor all the children; the layout meant that some were out of view i.e. the role play and outdoor areas. </w:t>
            </w:r>
          </w:p>
          <w:p w14:paraId="6448FD29" w14:textId="77777777" w:rsidR="007C1B8C" w:rsidRDefault="007C1B8C" w:rsidP="00985325">
            <w:pPr>
              <w:rPr>
                <w:lang w:val="en-US"/>
              </w:rPr>
            </w:pPr>
            <w:r w:rsidRPr="1A90FB01">
              <w:rPr>
                <w:lang w:val="en-US"/>
              </w:rPr>
              <w:t xml:space="preserve">Although the children seemed capable and well-adjusted to the teacher being interrupted, this also had an impact on their learning for the focus session. </w:t>
            </w:r>
          </w:p>
        </w:tc>
      </w:tr>
      <w:tr w:rsidR="007C1B8C" w14:paraId="3A35340F" w14:textId="77777777" w:rsidTr="00985325">
        <w:tc>
          <w:tcPr>
            <w:tcW w:w="2552" w:type="dxa"/>
          </w:tcPr>
          <w:p w14:paraId="2A58B53D" w14:textId="77777777" w:rsidR="007C1B8C" w:rsidRDefault="007C1B8C" w:rsidP="00985325">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82DBFC0" w14:textId="77777777" w:rsidR="007C1B8C" w:rsidRDefault="007C1B8C" w:rsidP="00985325">
            <w:pPr>
              <w:rPr>
                <w:i/>
                <w:lang w:val="en-US"/>
              </w:rPr>
            </w:pPr>
            <w:r w:rsidRPr="001F7D4C">
              <w:rPr>
                <w:i/>
                <w:lang w:val="en-US"/>
              </w:rPr>
              <w:t>Remember and Understand</w:t>
            </w:r>
          </w:p>
          <w:p w14:paraId="7E21F360" w14:textId="77777777" w:rsidR="007C1B8C" w:rsidRPr="00CF09D7" w:rsidRDefault="007C1B8C" w:rsidP="00985325">
            <w:pPr>
              <w:rPr>
                <w:i/>
                <w:sz w:val="16"/>
              </w:rPr>
            </w:pPr>
            <w:r w:rsidRPr="00CF09D7">
              <w:rPr>
                <w:i/>
                <w:sz w:val="16"/>
                <w:lang w:val="cy-GB"/>
              </w:rPr>
              <w:t>“Allwch chi restru elfennau’r achos yng nghyd-destun y dysgu?”</w:t>
            </w:r>
          </w:p>
          <w:p w14:paraId="7782A6C7" w14:textId="77777777" w:rsidR="007C1B8C" w:rsidRDefault="007C1B8C" w:rsidP="00985325">
            <w:pPr>
              <w:rPr>
                <w:i/>
                <w:sz w:val="16"/>
                <w:lang w:val="en-US"/>
              </w:rPr>
            </w:pPr>
            <w:r w:rsidRPr="00CF09D7">
              <w:rPr>
                <w:i/>
                <w:sz w:val="16"/>
                <w:lang w:val="en-US"/>
              </w:rPr>
              <w:t xml:space="preserve"> </w:t>
            </w:r>
          </w:p>
          <w:p w14:paraId="6A4518B3" w14:textId="77777777" w:rsidR="007C1B8C" w:rsidRPr="00381B9B" w:rsidRDefault="007C1B8C" w:rsidP="00985325">
            <w:pPr>
              <w:rPr>
                <w:i/>
                <w:sz w:val="16"/>
                <w:lang w:val="en-US"/>
              </w:rPr>
            </w:pPr>
            <w:r w:rsidRPr="00CF09D7">
              <w:rPr>
                <w:i/>
                <w:sz w:val="16"/>
                <w:lang w:val="en-US"/>
              </w:rPr>
              <w:t>“Can you list the aspects of the incident in the context of learning?”</w:t>
            </w:r>
          </w:p>
        </w:tc>
        <w:tc>
          <w:tcPr>
            <w:tcW w:w="7654" w:type="dxa"/>
          </w:tcPr>
          <w:p w14:paraId="77D18755" w14:textId="77777777" w:rsidR="007C1B8C" w:rsidRDefault="007C1B8C" w:rsidP="007C1B8C">
            <w:pPr>
              <w:pStyle w:val="ListParagraph"/>
              <w:numPr>
                <w:ilvl w:val="0"/>
                <w:numId w:val="3"/>
              </w:numPr>
              <w:spacing w:after="0" w:line="240" w:lineRule="auto"/>
              <w:rPr>
                <w:b/>
                <w:bCs/>
                <w:szCs w:val="22"/>
                <w:lang w:val="en-US"/>
              </w:rPr>
            </w:pPr>
            <w:r w:rsidRPr="1A90FB01">
              <w:rPr>
                <w:lang w:val="en-US"/>
              </w:rPr>
              <w:t>A group of 6 were removed from the class by the LSO for Phonic support, leaving the teacher with the remainder while trying to complete a focus task.</w:t>
            </w:r>
          </w:p>
          <w:p w14:paraId="3C41AED5" w14:textId="77777777" w:rsidR="007C1B8C" w:rsidRDefault="007C1B8C" w:rsidP="007C1B8C">
            <w:pPr>
              <w:pStyle w:val="ListParagraph"/>
              <w:numPr>
                <w:ilvl w:val="0"/>
                <w:numId w:val="3"/>
              </w:numPr>
              <w:spacing w:after="0" w:line="240" w:lineRule="auto"/>
              <w:rPr>
                <w:b/>
                <w:bCs/>
                <w:szCs w:val="22"/>
                <w:u w:val="single"/>
                <w:lang w:val="en-US"/>
              </w:rPr>
            </w:pPr>
            <w:r w:rsidRPr="1A90FB01">
              <w:rPr>
                <w:lang w:val="en-US"/>
              </w:rPr>
              <w:t xml:space="preserve">The children all engaged when completing the actions to the story, showing their understanding of the task. </w:t>
            </w:r>
          </w:p>
          <w:p w14:paraId="3EDCEB09" w14:textId="77777777" w:rsidR="007C1B8C" w:rsidRDefault="007C1B8C" w:rsidP="007C1B8C">
            <w:pPr>
              <w:pStyle w:val="ListParagraph"/>
              <w:numPr>
                <w:ilvl w:val="0"/>
                <w:numId w:val="3"/>
              </w:numPr>
              <w:spacing w:after="0" w:line="240" w:lineRule="auto"/>
              <w:rPr>
                <w:b/>
                <w:bCs/>
                <w:szCs w:val="22"/>
                <w:lang w:val="en-US"/>
              </w:rPr>
            </w:pPr>
            <w:r w:rsidRPr="1A90FB01">
              <w:rPr>
                <w:lang w:val="en-US"/>
              </w:rPr>
              <w:t xml:space="preserve">Having the teacher continuously interrupted meant that the children lacked that focus time to complete the task – making it more of an independent task. </w:t>
            </w:r>
          </w:p>
          <w:p w14:paraId="3C3180F3" w14:textId="77777777" w:rsidR="007C1B8C" w:rsidRDefault="007C1B8C" w:rsidP="007C1B8C">
            <w:pPr>
              <w:pStyle w:val="ListParagraph"/>
              <w:numPr>
                <w:ilvl w:val="0"/>
                <w:numId w:val="3"/>
              </w:numPr>
              <w:spacing w:after="0" w:line="240" w:lineRule="auto"/>
              <w:rPr>
                <w:b/>
                <w:bCs/>
                <w:szCs w:val="22"/>
                <w:lang w:val="en-US"/>
              </w:rPr>
            </w:pPr>
            <w:r w:rsidRPr="1A90FB01">
              <w:rPr>
                <w:lang w:val="en-US"/>
              </w:rPr>
              <w:t xml:space="preserve">Although the teacher was very good at coping with the different areas, it did seem like there was a strain on them to complete the task and monitor the classroom. </w:t>
            </w:r>
          </w:p>
          <w:p w14:paraId="522CCB75" w14:textId="77777777" w:rsidR="007C1B8C" w:rsidRDefault="007C1B8C" w:rsidP="007C1B8C">
            <w:pPr>
              <w:pStyle w:val="ListParagraph"/>
              <w:numPr>
                <w:ilvl w:val="0"/>
                <w:numId w:val="3"/>
              </w:numPr>
              <w:spacing w:after="0" w:line="240" w:lineRule="auto"/>
              <w:rPr>
                <w:b/>
                <w:bCs/>
                <w:szCs w:val="22"/>
                <w:lang w:val="en-US"/>
              </w:rPr>
            </w:pPr>
            <w:r w:rsidRPr="1A90FB01">
              <w:rPr>
                <w:lang w:val="en-US"/>
              </w:rPr>
              <w:lastRenderedPageBreak/>
              <w:t xml:space="preserve">The separate areas out of view meant that it was difficult for the teacher to monitor </w:t>
            </w:r>
            <w:r w:rsidRPr="1A90FB01">
              <w:t>behaviour</w:t>
            </w:r>
            <w:r w:rsidRPr="1A90FB01">
              <w:rPr>
                <w:lang w:val="en-US"/>
              </w:rPr>
              <w:t xml:space="preserve"> while maintaining the focus task at hand. </w:t>
            </w:r>
          </w:p>
          <w:p w14:paraId="1B8637E6" w14:textId="77777777" w:rsidR="007C1B8C" w:rsidRDefault="007C1B8C" w:rsidP="007C1B8C">
            <w:pPr>
              <w:pStyle w:val="ListParagraph"/>
              <w:numPr>
                <w:ilvl w:val="0"/>
                <w:numId w:val="3"/>
              </w:numPr>
              <w:spacing w:after="0" w:line="240" w:lineRule="auto"/>
              <w:rPr>
                <w:b/>
                <w:bCs/>
                <w:szCs w:val="22"/>
                <w:lang w:val="en-US"/>
              </w:rPr>
            </w:pPr>
            <w:r w:rsidRPr="1A90FB01">
              <w:rPr>
                <w:lang w:val="en-US"/>
              </w:rPr>
              <w:t>Having interruptions consistently meant that the group had to wait their turn for support when needed, this could affect the pace of the workload and impact on the children’s learning.</w:t>
            </w:r>
          </w:p>
          <w:p w14:paraId="071B37B8" w14:textId="77777777" w:rsidR="007C1B8C" w:rsidRDefault="007C1B8C" w:rsidP="00985325">
            <w:pPr>
              <w:rPr>
                <w:b/>
                <w:u w:val="single"/>
                <w:lang w:val="en-US"/>
              </w:rPr>
            </w:pPr>
          </w:p>
        </w:tc>
      </w:tr>
      <w:tr w:rsidR="007C1B8C" w14:paraId="7AA69359" w14:textId="77777777" w:rsidTr="00985325">
        <w:tc>
          <w:tcPr>
            <w:tcW w:w="2552" w:type="dxa"/>
          </w:tcPr>
          <w:p w14:paraId="261AEF5A" w14:textId="77777777" w:rsidR="007C1B8C" w:rsidRDefault="007C1B8C" w:rsidP="00985325">
            <w:pPr>
              <w:rPr>
                <w:lang w:val="en-US"/>
              </w:rPr>
            </w:pPr>
            <w:proofErr w:type="spellStart"/>
            <w:r w:rsidRPr="1A90FB01">
              <w:lastRenderedPageBreak/>
              <w:t>Gwerthuso</w:t>
            </w:r>
            <w:proofErr w:type="spellEnd"/>
            <w:r w:rsidRPr="1A90FB01">
              <w:rPr>
                <w:lang w:val="en-US"/>
              </w:rPr>
              <w:t xml:space="preserve"> a </w:t>
            </w:r>
            <w:proofErr w:type="spellStart"/>
            <w:r w:rsidRPr="1A90FB01">
              <w:rPr>
                <w:lang w:val="en-US"/>
              </w:rPr>
              <w:t>dadansoddi</w:t>
            </w:r>
            <w:proofErr w:type="spellEnd"/>
            <w:r w:rsidRPr="1A90FB01">
              <w:rPr>
                <w:lang w:val="en-US"/>
              </w:rPr>
              <w:t>/</w:t>
            </w:r>
          </w:p>
          <w:p w14:paraId="725D299B" w14:textId="77777777" w:rsidR="007C1B8C" w:rsidRDefault="007C1B8C" w:rsidP="00985325">
            <w:pPr>
              <w:rPr>
                <w:i/>
                <w:lang w:val="en-US"/>
              </w:rPr>
            </w:pPr>
            <w:r w:rsidRPr="001F7D4C">
              <w:rPr>
                <w:i/>
                <w:lang w:val="en-US"/>
              </w:rPr>
              <w:t xml:space="preserve">Evaluate and </w:t>
            </w:r>
            <w:proofErr w:type="spellStart"/>
            <w:r w:rsidRPr="001F7D4C">
              <w:rPr>
                <w:i/>
                <w:lang w:val="en-US"/>
              </w:rPr>
              <w:t>analyse</w:t>
            </w:r>
            <w:proofErr w:type="spellEnd"/>
          </w:p>
          <w:p w14:paraId="7B121E4F" w14:textId="77777777" w:rsidR="007C1B8C" w:rsidRDefault="007C1B8C" w:rsidP="00985325">
            <w:pPr>
              <w:rPr>
                <w:i/>
                <w:sz w:val="16"/>
                <w:lang w:val="en-US"/>
              </w:rPr>
            </w:pPr>
          </w:p>
          <w:p w14:paraId="0121B869" w14:textId="77777777" w:rsidR="007C1B8C" w:rsidRDefault="007C1B8C" w:rsidP="00985325">
            <w:pPr>
              <w:rPr>
                <w:i/>
                <w:sz w:val="16"/>
                <w:lang w:val="cy-GB"/>
              </w:rPr>
            </w:pPr>
            <w:r w:rsidRPr="00CF09D7">
              <w:rPr>
                <w:i/>
                <w:sz w:val="16"/>
                <w:lang w:val="cy-GB"/>
              </w:rPr>
              <w:t>“Beth y gellid ei gadw yr un fath i sicrhau addysgu a dysgu effeithiol yn y dyfodol?”</w:t>
            </w:r>
          </w:p>
          <w:p w14:paraId="05AC436E" w14:textId="77777777" w:rsidR="007C1B8C" w:rsidRPr="00CF09D7" w:rsidRDefault="007C1B8C" w:rsidP="00985325">
            <w:pPr>
              <w:rPr>
                <w:i/>
                <w:sz w:val="16"/>
              </w:rPr>
            </w:pPr>
          </w:p>
          <w:p w14:paraId="3CA377AD" w14:textId="77777777" w:rsidR="007C1B8C" w:rsidRPr="00CF09D7" w:rsidRDefault="007C1B8C" w:rsidP="00985325">
            <w:pPr>
              <w:rPr>
                <w:i/>
                <w:sz w:val="16"/>
              </w:rPr>
            </w:pPr>
            <w:r w:rsidRPr="00CF09D7">
              <w:rPr>
                <w:i/>
                <w:sz w:val="16"/>
              </w:rPr>
              <w:t xml:space="preserve"> “What could be kept the same to ensure effective teaching and learning in the future?”</w:t>
            </w:r>
          </w:p>
          <w:p w14:paraId="66330D55" w14:textId="77777777" w:rsidR="007C1B8C" w:rsidRPr="00FB6DDF" w:rsidRDefault="007C1B8C" w:rsidP="00985325">
            <w:pPr>
              <w:rPr>
                <w:i/>
                <w:sz w:val="16"/>
                <w:lang w:val="en-US"/>
              </w:rPr>
            </w:pPr>
          </w:p>
        </w:tc>
        <w:tc>
          <w:tcPr>
            <w:tcW w:w="7654" w:type="dxa"/>
          </w:tcPr>
          <w:p w14:paraId="4F935C88" w14:textId="77777777" w:rsidR="007C1B8C" w:rsidRDefault="007C1B8C" w:rsidP="00985325">
            <w:pPr>
              <w:rPr>
                <w:lang w:val="en-US"/>
              </w:rPr>
            </w:pPr>
            <w:r w:rsidRPr="1A90FB01">
              <w:rPr>
                <w:lang w:val="en-US"/>
              </w:rPr>
              <w:t xml:space="preserve">The overall task was laid out very well with the introduction involving the whole class, motioning the actions of the story and re-telling it clearly. </w:t>
            </w:r>
          </w:p>
          <w:p w14:paraId="6351A166" w14:textId="77777777" w:rsidR="007C1B8C" w:rsidRDefault="007C1B8C" w:rsidP="00985325">
            <w:pPr>
              <w:rPr>
                <w:lang w:val="en-US"/>
              </w:rPr>
            </w:pPr>
            <w:r w:rsidRPr="1A90FB01">
              <w:rPr>
                <w:lang w:val="en-US"/>
              </w:rPr>
              <w:t xml:space="preserve">The area that the children worked at was supported well with story maps and word mats. </w:t>
            </w:r>
          </w:p>
          <w:p w14:paraId="4DA9B7A5" w14:textId="77777777" w:rsidR="007C1B8C" w:rsidRDefault="007C1B8C" w:rsidP="00985325">
            <w:pPr>
              <w:rPr>
                <w:b/>
                <w:bCs/>
                <w:u w:val="single"/>
                <w:lang w:val="en-US"/>
              </w:rPr>
            </w:pPr>
            <w:r w:rsidRPr="1A90FB01">
              <w:rPr>
                <w:lang w:val="en-US"/>
              </w:rPr>
              <w:t xml:space="preserve">Allowing children access to various areas of the room, meant that a focus task with a small group could be carried out. </w:t>
            </w:r>
          </w:p>
          <w:p w14:paraId="02F71CDF" w14:textId="77777777" w:rsidR="007C1B8C" w:rsidRDefault="007C1B8C" w:rsidP="00985325">
            <w:pPr>
              <w:rPr>
                <w:b/>
                <w:u w:val="single"/>
                <w:lang w:val="en-US"/>
              </w:rPr>
            </w:pPr>
          </w:p>
          <w:p w14:paraId="5D1B4803" w14:textId="77777777" w:rsidR="007C1B8C" w:rsidRDefault="007C1B8C" w:rsidP="00985325">
            <w:pPr>
              <w:rPr>
                <w:b/>
                <w:u w:val="single"/>
                <w:lang w:val="en-US"/>
              </w:rPr>
            </w:pPr>
          </w:p>
        </w:tc>
      </w:tr>
      <w:tr w:rsidR="007C1B8C" w14:paraId="074A4C1F" w14:textId="77777777" w:rsidTr="00985325">
        <w:trPr>
          <w:trHeight w:val="2555"/>
        </w:trPr>
        <w:tc>
          <w:tcPr>
            <w:tcW w:w="2552" w:type="dxa"/>
          </w:tcPr>
          <w:p w14:paraId="636FC2A1" w14:textId="77777777" w:rsidR="007C1B8C" w:rsidRDefault="007C1B8C" w:rsidP="00985325">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518A79B9" w14:textId="77777777" w:rsidR="007C1B8C" w:rsidRDefault="007C1B8C" w:rsidP="00985325">
            <w:pPr>
              <w:rPr>
                <w:i/>
                <w:lang w:val="en-US"/>
              </w:rPr>
            </w:pPr>
            <w:r w:rsidRPr="001F7D4C">
              <w:rPr>
                <w:i/>
                <w:lang w:val="en-US"/>
              </w:rPr>
              <w:t>Conclusions and actions</w:t>
            </w:r>
          </w:p>
          <w:p w14:paraId="486C82E0" w14:textId="77777777" w:rsidR="007C1B8C" w:rsidRPr="00CF09D7" w:rsidRDefault="007C1B8C" w:rsidP="00985325">
            <w:pPr>
              <w:rPr>
                <w:i/>
                <w:sz w:val="16"/>
              </w:rPr>
            </w:pPr>
            <w:r w:rsidRPr="00CF09D7">
              <w:rPr>
                <w:i/>
                <w:sz w:val="16"/>
                <w:lang w:val="cy-GB"/>
              </w:rPr>
              <w:t>“Beth yw eich atebion posibl i’r mater a nodwyd?”</w:t>
            </w:r>
          </w:p>
          <w:p w14:paraId="05E5AEF5" w14:textId="77777777" w:rsidR="007C1B8C" w:rsidRPr="00CF09D7" w:rsidRDefault="007C1B8C" w:rsidP="00985325">
            <w:pPr>
              <w:rPr>
                <w:i/>
                <w:sz w:val="16"/>
              </w:rPr>
            </w:pPr>
            <w:r w:rsidRPr="00CF09D7">
              <w:rPr>
                <w:i/>
                <w:sz w:val="16"/>
                <w:lang w:val="cy-GB"/>
              </w:rPr>
              <w:t>“Beth y gellid ei wneud nesaf?”</w:t>
            </w:r>
          </w:p>
          <w:p w14:paraId="5775AFD7" w14:textId="77777777" w:rsidR="007C1B8C" w:rsidRDefault="007C1B8C" w:rsidP="00985325">
            <w:pPr>
              <w:rPr>
                <w:i/>
                <w:sz w:val="16"/>
              </w:rPr>
            </w:pPr>
            <w:r w:rsidRPr="00CF09D7">
              <w:rPr>
                <w:i/>
                <w:sz w:val="16"/>
              </w:rPr>
              <w:t xml:space="preserve"> </w:t>
            </w:r>
          </w:p>
          <w:p w14:paraId="58E7A5D8" w14:textId="77777777" w:rsidR="007C1B8C" w:rsidRPr="00CF09D7" w:rsidRDefault="007C1B8C" w:rsidP="00985325">
            <w:pPr>
              <w:rPr>
                <w:i/>
                <w:sz w:val="16"/>
              </w:rPr>
            </w:pPr>
            <w:r w:rsidRPr="00CF09D7">
              <w:rPr>
                <w:i/>
                <w:sz w:val="16"/>
              </w:rPr>
              <w:t>“What are your possible solutions to the issue identified?”</w:t>
            </w:r>
          </w:p>
          <w:p w14:paraId="49D22809" w14:textId="77777777" w:rsidR="007C1B8C" w:rsidRPr="00CF09D7" w:rsidRDefault="007C1B8C" w:rsidP="00985325">
            <w:pPr>
              <w:rPr>
                <w:i/>
                <w:sz w:val="16"/>
              </w:rPr>
            </w:pPr>
            <w:r w:rsidRPr="00CF09D7">
              <w:rPr>
                <w:i/>
                <w:sz w:val="16"/>
              </w:rPr>
              <w:t>“What could be done next?”</w:t>
            </w:r>
          </w:p>
          <w:p w14:paraId="1E56AF92" w14:textId="77777777" w:rsidR="007C1B8C" w:rsidRPr="00A94C08" w:rsidRDefault="007C1B8C" w:rsidP="00985325">
            <w:pPr>
              <w:rPr>
                <w:i/>
                <w:sz w:val="16"/>
                <w:lang w:val="en-US"/>
              </w:rPr>
            </w:pPr>
          </w:p>
        </w:tc>
        <w:tc>
          <w:tcPr>
            <w:tcW w:w="7654" w:type="dxa"/>
          </w:tcPr>
          <w:p w14:paraId="7E9A46C2" w14:textId="77777777" w:rsidR="007C1B8C" w:rsidRDefault="007C1B8C" w:rsidP="00985325">
            <w:pPr>
              <w:rPr>
                <w:b/>
                <w:bCs/>
                <w:u w:val="single"/>
                <w:lang w:val="en-US"/>
              </w:rPr>
            </w:pPr>
            <w:r w:rsidRPr="1A90FB01">
              <w:rPr>
                <w:lang w:val="en-US"/>
              </w:rPr>
              <w:t xml:space="preserve">The room layout could be adjusted so that all children can be within view of the teacher, allowing them access to all areas with clear supervision. </w:t>
            </w:r>
          </w:p>
          <w:p w14:paraId="7F996EB1" w14:textId="77777777" w:rsidR="007C1B8C" w:rsidRDefault="007C1B8C" w:rsidP="00985325">
            <w:pPr>
              <w:rPr>
                <w:lang w:val="en-US"/>
              </w:rPr>
            </w:pPr>
            <w:r w:rsidRPr="1A90FB01">
              <w:rPr>
                <w:lang w:val="en-US"/>
              </w:rPr>
              <w:t xml:space="preserve">Clear instructions given to the children, </w:t>
            </w:r>
            <w:r w:rsidRPr="1A90FB01">
              <w:t>minimising</w:t>
            </w:r>
            <w:r w:rsidRPr="1A90FB01">
              <w:rPr>
                <w:lang w:val="en-US"/>
              </w:rPr>
              <w:t xml:space="preserve"> how many can be in an area at a certain time. </w:t>
            </w:r>
          </w:p>
          <w:p w14:paraId="3C3883FF" w14:textId="77777777" w:rsidR="007C1B8C" w:rsidRDefault="007C1B8C" w:rsidP="00985325">
            <w:pPr>
              <w:rPr>
                <w:lang w:val="en-US"/>
              </w:rPr>
            </w:pPr>
            <w:r w:rsidRPr="1A90FB01">
              <w:rPr>
                <w:lang w:val="en-US"/>
              </w:rPr>
              <w:t xml:space="preserve">Short bursts in each area using a timer, allowing for a carousel motion. Keeping the children occupied with minimal confrontations. </w:t>
            </w:r>
          </w:p>
          <w:p w14:paraId="5F2CA5AD" w14:textId="77777777" w:rsidR="007C1B8C" w:rsidRDefault="007C1B8C" w:rsidP="00985325">
            <w:pPr>
              <w:rPr>
                <w:b/>
                <w:bCs/>
                <w:u w:val="single"/>
                <w:lang w:val="en-US"/>
              </w:rPr>
            </w:pPr>
          </w:p>
          <w:p w14:paraId="4EDCC818" w14:textId="77777777" w:rsidR="007C1B8C" w:rsidRDefault="007C1B8C" w:rsidP="00985325">
            <w:pPr>
              <w:rPr>
                <w:b/>
                <w:u w:val="single"/>
                <w:lang w:val="en-US"/>
              </w:rPr>
            </w:pPr>
          </w:p>
          <w:p w14:paraId="06F5304A" w14:textId="77777777" w:rsidR="007C1B8C" w:rsidRDefault="007C1B8C" w:rsidP="00985325">
            <w:pPr>
              <w:rPr>
                <w:b/>
                <w:bCs/>
                <w:u w:val="single"/>
                <w:lang w:val="en-US"/>
              </w:rPr>
            </w:pPr>
          </w:p>
        </w:tc>
      </w:tr>
      <w:tr w:rsidR="007C1B8C" w14:paraId="6FB27F73" w14:textId="77777777" w:rsidTr="00985325">
        <w:tc>
          <w:tcPr>
            <w:tcW w:w="10206" w:type="dxa"/>
            <w:gridSpan w:val="2"/>
            <w:shd w:val="clear" w:color="auto" w:fill="E7E6E6" w:themeFill="background2"/>
          </w:tcPr>
          <w:p w14:paraId="4856EE71" w14:textId="77777777" w:rsidR="007C1B8C" w:rsidRPr="00C53B1B" w:rsidRDefault="007C1B8C" w:rsidP="00985325">
            <w:pPr>
              <w:jc w:val="center"/>
              <w:rPr>
                <w:i/>
                <w:iCs/>
                <w:lang w:val="en-US"/>
              </w:rPr>
            </w:pPr>
            <w:r w:rsidRPr="1A90FB01">
              <w:rPr>
                <w:lang w:val="en-US"/>
              </w:rPr>
              <w:t xml:space="preserve">Y </w:t>
            </w:r>
            <w:proofErr w:type="spellStart"/>
            <w:r w:rsidRPr="1A90FB01">
              <w:rPr>
                <w:lang w:val="en-US"/>
              </w:rPr>
              <w:t>profiad</w:t>
            </w:r>
            <w:proofErr w:type="spellEnd"/>
            <w:r w:rsidRPr="1A90FB01">
              <w:rPr>
                <w:lang w:val="en-US"/>
              </w:rPr>
              <w:t xml:space="preserve"> </w:t>
            </w:r>
            <w:proofErr w:type="spellStart"/>
            <w:r w:rsidRPr="1A90FB01">
              <w:rPr>
                <w:lang w:val="en-US"/>
              </w:rPr>
              <w:t>newydd</w:t>
            </w:r>
            <w:proofErr w:type="spellEnd"/>
            <w:r w:rsidRPr="1A90FB01">
              <w:rPr>
                <w:lang w:val="en-US"/>
              </w:rPr>
              <w:t xml:space="preserve"> / </w:t>
            </w:r>
            <w:r w:rsidRPr="1A90FB01">
              <w:rPr>
                <w:i/>
                <w:iCs/>
                <w:lang w:val="en-US"/>
              </w:rPr>
              <w:t>Transformed experience</w:t>
            </w:r>
          </w:p>
          <w:p w14:paraId="4A065332" w14:textId="77777777" w:rsidR="007C1B8C" w:rsidRPr="00C53B1B" w:rsidRDefault="007C1B8C" w:rsidP="00985325">
            <w:pPr>
              <w:rPr>
                <w:i/>
                <w:iCs/>
                <w:lang w:val="en-US"/>
              </w:rPr>
            </w:pPr>
            <w:r w:rsidRPr="1A90FB01">
              <w:rPr>
                <w:lang w:val="en-US"/>
              </w:rPr>
              <w:t xml:space="preserve">The children are occupied within their space, minimal disruptions and interests are kept up by the carousel movement. This then allow the teacher time with the focus group to support and sit back when required. Having the children within view means that the teacher would hopefully not have to leave the group on several occasions, giving the children freedom to play, learn and for the task to be completed. </w:t>
            </w:r>
          </w:p>
        </w:tc>
      </w:tr>
    </w:tbl>
    <w:p w14:paraId="2DD05A43" w14:textId="77777777" w:rsidR="007C1B8C" w:rsidRPr="0098684E" w:rsidRDefault="007C1B8C" w:rsidP="007C1B8C">
      <w:pPr>
        <w:autoSpaceDE w:val="0"/>
        <w:autoSpaceDN w:val="0"/>
        <w:adjustRightInd w:val="0"/>
        <w:spacing w:after="0" w:line="240" w:lineRule="auto"/>
        <w:rPr>
          <w:b/>
          <w:u w:val="single"/>
          <w:lang w:val="en-US"/>
        </w:rPr>
      </w:pPr>
    </w:p>
    <w:p w14:paraId="5B794FA5" w14:textId="77777777" w:rsidR="00F932C3" w:rsidRDefault="00F932C3" w:rsidP="007139BF">
      <w:pPr>
        <w:jc w:val="both"/>
        <w:rPr>
          <w:rFonts w:ascii="Trebuchet MS" w:hAnsi="Trebuchet MS"/>
          <w:b/>
          <w:sz w:val="32"/>
          <w:szCs w:val="32"/>
        </w:rPr>
      </w:pPr>
    </w:p>
    <w:p w14:paraId="0F16DE1C" w14:textId="57F1528B" w:rsidR="007139BF" w:rsidRPr="00C977D0" w:rsidRDefault="007139BF" w:rsidP="007139BF">
      <w:pPr>
        <w:jc w:val="both"/>
        <w:rPr>
          <w:rFonts w:ascii="Trebuchet MS" w:hAnsi="Trebuchet MS"/>
          <w:b/>
          <w:sz w:val="32"/>
          <w:szCs w:val="32"/>
        </w:rPr>
      </w:pPr>
      <w:r w:rsidRPr="00C977D0">
        <w:rPr>
          <w:rFonts w:ascii="Trebuchet MS" w:hAnsi="Trebuchet MS"/>
          <w:b/>
          <w:sz w:val="32"/>
          <w:szCs w:val="32"/>
        </w:rPr>
        <w:t>OBSERVATION / FIELD NOTES</w:t>
      </w:r>
      <w:r>
        <w:rPr>
          <w:rFonts w:ascii="Trebuchet MS" w:hAnsi="Trebuchet MS"/>
          <w:b/>
          <w:sz w:val="32"/>
          <w:szCs w:val="32"/>
        </w:rPr>
        <w:t xml:space="preserve"> 3</w:t>
      </w:r>
    </w:p>
    <w:p w14:paraId="7B539067" w14:textId="77777777" w:rsidR="007139BF" w:rsidRPr="00C977D0" w:rsidRDefault="007139BF" w:rsidP="007139BF">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7139BF" w:rsidRPr="00C977D0" w14:paraId="7729FAA6" w14:textId="77777777" w:rsidTr="00985325">
        <w:tc>
          <w:tcPr>
            <w:tcW w:w="8926" w:type="dxa"/>
          </w:tcPr>
          <w:p w14:paraId="4FD7B8C4" w14:textId="77777777" w:rsidR="007139BF" w:rsidRDefault="007139BF" w:rsidP="00985325">
            <w:pPr>
              <w:rPr>
                <w:rFonts w:ascii="Trebuchet MS" w:hAnsi="Trebuchet MS"/>
              </w:rPr>
            </w:pPr>
            <w:r w:rsidRPr="00C977D0">
              <w:rPr>
                <w:rFonts w:ascii="Trebuchet MS" w:hAnsi="Trebuchet MS"/>
              </w:rPr>
              <w:t>Date:</w:t>
            </w:r>
          </w:p>
          <w:p w14:paraId="21D8044E" w14:textId="77777777" w:rsidR="007139BF" w:rsidRPr="00C977D0" w:rsidRDefault="007139BF" w:rsidP="00985325">
            <w:pPr>
              <w:rPr>
                <w:rFonts w:ascii="Trebuchet MS" w:hAnsi="Trebuchet MS"/>
              </w:rPr>
            </w:pPr>
            <w:r w:rsidRPr="115BF32A">
              <w:rPr>
                <w:rFonts w:ascii="Trebuchet MS" w:hAnsi="Trebuchet MS"/>
              </w:rPr>
              <w:t>2.10.2019</w:t>
            </w:r>
          </w:p>
        </w:tc>
      </w:tr>
      <w:tr w:rsidR="007139BF" w:rsidRPr="00C977D0" w14:paraId="19BFCBFD" w14:textId="77777777" w:rsidTr="00985325">
        <w:tc>
          <w:tcPr>
            <w:tcW w:w="8926" w:type="dxa"/>
          </w:tcPr>
          <w:p w14:paraId="2081BC1A" w14:textId="77777777" w:rsidR="007139BF" w:rsidRPr="00C977D0" w:rsidRDefault="007139BF" w:rsidP="00985325">
            <w:pPr>
              <w:rPr>
                <w:rFonts w:ascii="Trebuchet MS" w:hAnsi="Trebuchet MS"/>
              </w:rPr>
            </w:pPr>
            <w:r w:rsidRPr="65021A9E">
              <w:rPr>
                <w:rFonts w:ascii="Trebuchet MS" w:hAnsi="Trebuchet MS"/>
              </w:rPr>
              <w:t>Lesson details:</w:t>
            </w:r>
          </w:p>
          <w:p w14:paraId="2C19E66C" w14:textId="77777777" w:rsidR="007139BF" w:rsidRDefault="007139BF" w:rsidP="00985325">
            <w:pPr>
              <w:rPr>
                <w:rFonts w:ascii="Trebuchet MS" w:hAnsi="Trebuchet MS"/>
              </w:rPr>
            </w:pPr>
            <w:r w:rsidRPr="115BF32A">
              <w:rPr>
                <w:rFonts w:ascii="Trebuchet MS" w:hAnsi="Trebuchet MS"/>
              </w:rPr>
              <w:t xml:space="preserve">Nursery class, 1:1 numeracy session for 30 minutes. </w:t>
            </w:r>
          </w:p>
          <w:p w14:paraId="78A980D1" w14:textId="77777777" w:rsidR="007139BF" w:rsidRPr="00C977D0" w:rsidRDefault="007139BF" w:rsidP="00985325">
            <w:pPr>
              <w:rPr>
                <w:rFonts w:ascii="Trebuchet MS" w:hAnsi="Trebuchet MS"/>
              </w:rPr>
            </w:pPr>
          </w:p>
        </w:tc>
      </w:tr>
      <w:tr w:rsidR="007139BF" w:rsidRPr="00C977D0" w14:paraId="5D2F13B5" w14:textId="77777777" w:rsidTr="00985325">
        <w:tc>
          <w:tcPr>
            <w:tcW w:w="8926" w:type="dxa"/>
          </w:tcPr>
          <w:p w14:paraId="6E015856" w14:textId="77777777" w:rsidR="007139BF" w:rsidRPr="00C977D0" w:rsidRDefault="007139BF" w:rsidP="00985325">
            <w:pPr>
              <w:rPr>
                <w:rFonts w:ascii="Trebuchet MS" w:hAnsi="Trebuchet MS"/>
                <w:b/>
                <w:bCs/>
                <w:lang w:val="en-US"/>
              </w:rPr>
            </w:pPr>
            <w:r w:rsidRPr="00C977D0">
              <w:rPr>
                <w:rFonts w:ascii="Trebuchet MS" w:hAnsi="Trebuchet MS"/>
                <w:b/>
                <w:bCs/>
                <w:lang w:val="en-US"/>
              </w:rPr>
              <w:t>Classroom culture</w:t>
            </w:r>
          </w:p>
          <w:p w14:paraId="44A6DA9F" w14:textId="77777777" w:rsidR="007139BF" w:rsidRPr="00C977D0" w:rsidRDefault="007139BF" w:rsidP="00985325">
            <w:pPr>
              <w:rPr>
                <w:rFonts w:ascii="Trebuchet MS" w:hAnsi="Trebuchet MS"/>
                <w:bCs/>
                <w:lang w:val="en-US"/>
              </w:rPr>
            </w:pPr>
            <w:r w:rsidRPr="65021A9E">
              <w:rPr>
                <w:rFonts w:ascii="Trebuchet MS" w:hAnsi="Trebuchet MS"/>
                <w:lang w:val="en-US"/>
              </w:rPr>
              <w:t>(Are the students focused on learning?)</w:t>
            </w:r>
          </w:p>
          <w:p w14:paraId="501DD782" w14:textId="77777777" w:rsidR="007139BF" w:rsidRPr="00C977D0" w:rsidRDefault="007139BF" w:rsidP="00985325">
            <w:pPr>
              <w:rPr>
                <w:rFonts w:ascii="Trebuchet MS" w:hAnsi="Trebuchet MS"/>
                <w:bCs/>
              </w:rPr>
            </w:pPr>
          </w:p>
          <w:p w14:paraId="23E17696" w14:textId="77777777" w:rsidR="007139BF" w:rsidRPr="00C977D0" w:rsidRDefault="007139BF" w:rsidP="00985325">
            <w:pPr>
              <w:rPr>
                <w:rFonts w:ascii="Trebuchet MS" w:hAnsi="Trebuchet MS"/>
              </w:rPr>
            </w:pPr>
            <w:r w:rsidRPr="4DCF372A">
              <w:rPr>
                <w:rFonts w:ascii="Trebuchet MS" w:hAnsi="Trebuchet MS"/>
              </w:rPr>
              <w:t>This is a short session, 1 child at a time, focused for that period.</w:t>
            </w:r>
          </w:p>
          <w:p w14:paraId="1B8F2299" w14:textId="77777777" w:rsidR="007139BF" w:rsidRPr="00C977D0" w:rsidRDefault="007139BF" w:rsidP="00985325">
            <w:pPr>
              <w:ind w:left="720"/>
              <w:rPr>
                <w:rFonts w:ascii="Trebuchet MS" w:hAnsi="Trebuchet MS"/>
              </w:rPr>
            </w:pPr>
          </w:p>
        </w:tc>
      </w:tr>
      <w:tr w:rsidR="007139BF" w:rsidRPr="00C977D0" w14:paraId="0BE6C83C" w14:textId="77777777" w:rsidTr="00985325">
        <w:tc>
          <w:tcPr>
            <w:tcW w:w="8926" w:type="dxa"/>
          </w:tcPr>
          <w:p w14:paraId="7213F592" w14:textId="77777777" w:rsidR="007139BF" w:rsidRPr="00C977D0" w:rsidRDefault="007139BF" w:rsidP="00985325">
            <w:pPr>
              <w:rPr>
                <w:rFonts w:ascii="Trebuchet MS" w:hAnsi="Trebuchet MS"/>
                <w:b/>
              </w:rPr>
            </w:pPr>
            <w:r w:rsidRPr="00C977D0">
              <w:rPr>
                <w:rFonts w:ascii="Trebuchet MS" w:hAnsi="Trebuchet MS"/>
                <w:b/>
              </w:rPr>
              <w:t>Objectives</w:t>
            </w:r>
          </w:p>
          <w:p w14:paraId="02C0D4AF" w14:textId="77777777" w:rsidR="007139BF" w:rsidRPr="00C977D0" w:rsidRDefault="007139BF" w:rsidP="00985325">
            <w:pPr>
              <w:rPr>
                <w:rFonts w:ascii="Trebuchet MS" w:hAnsi="Trebuchet MS"/>
              </w:rPr>
            </w:pPr>
            <w:r w:rsidRPr="115BF32A">
              <w:rPr>
                <w:rFonts w:ascii="Trebuchet MS" w:hAnsi="Trebuchet MS"/>
              </w:rPr>
              <w:t>(Is there a clear purpose to the lesson?  How do the lesson activities promote that purpose?)</w:t>
            </w:r>
          </w:p>
          <w:p w14:paraId="3AABEDC1" w14:textId="77777777" w:rsidR="007139BF" w:rsidRDefault="007139BF" w:rsidP="00985325">
            <w:pPr>
              <w:rPr>
                <w:rFonts w:ascii="Trebuchet MS" w:hAnsi="Trebuchet MS"/>
              </w:rPr>
            </w:pPr>
          </w:p>
          <w:p w14:paraId="70CCD716" w14:textId="77777777" w:rsidR="007139BF" w:rsidRPr="00C977D0" w:rsidRDefault="007139BF" w:rsidP="00985325">
            <w:pPr>
              <w:rPr>
                <w:rFonts w:ascii="Trebuchet MS" w:hAnsi="Trebuchet MS"/>
              </w:rPr>
            </w:pPr>
            <w:r w:rsidRPr="4DCF372A">
              <w:rPr>
                <w:rFonts w:ascii="Trebuchet MS" w:hAnsi="Trebuchet MS"/>
              </w:rPr>
              <w:t xml:space="preserve">The aim is to determine what the child is capable of, regarding counting. </w:t>
            </w:r>
          </w:p>
          <w:p w14:paraId="7D644CE4" w14:textId="77777777" w:rsidR="007139BF" w:rsidRPr="00C977D0" w:rsidRDefault="007139BF" w:rsidP="00985325">
            <w:pPr>
              <w:rPr>
                <w:rFonts w:ascii="Trebuchet MS" w:hAnsi="Trebuchet MS"/>
              </w:rPr>
            </w:pPr>
          </w:p>
        </w:tc>
      </w:tr>
      <w:tr w:rsidR="007139BF" w:rsidRPr="00C977D0" w14:paraId="17ED3D68" w14:textId="77777777" w:rsidTr="00985325">
        <w:tc>
          <w:tcPr>
            <w:tcW w:w="8926" w:type="dxa"/>
          </w:tcPr>
          <w:p w14:paraId="2F9C4D96" w14:textId="77777777" w:rsidR="007139BF" w:rsidRPr="00C977D0" w:rsidRDefault="007139BF" w:rsidP="00985325">
            <w:pPr>
              <w:rPr>
                <w:rFonts w:ascii="Trebuchet MS" w:hAnsi="Trebuchet MS"/>
                <w:b/>
              </w:rPr>
            </w:pPr>
            <w:r w:rsidRPr="00C977D0">
              <w:rPr>
                <w:rFonts w:ascii="Trebuchet MS" w:hAnsi="Trebuchet MS"/>
                <w:b/>
              </w:rPr>
              <w:lastRenderedPageBreak/>
              <w:t>Direction</w:t>
            </w:r>
          </w:p>
          <w:p w14:paraId="1A593847" w14:textId="77777777" w:rsidR="007139BF" w:rsidRPr="00C977D0" w:rsidRDefault="007139BF" w:rsidP="00985325">
            <w:pPr>
              <w:rPr>
                <w:rFonts w:ascii="Trebuchet MS" w:hAnsi="Trebuchet MS"/>
              </w:rPr>
            </w:pPr>
            <w:r w:rsidRPr="65021A9E">
              <w:rPr>
                <w:rFonts w:ascii="Trebuchet MS" w:hAnsi="Trebuchet MS"/>
              </w:rPr>
              <w:t>(Are the students clear about what they are doing and how to do it well?)</w:t>
            </w:r>
          </w:p>
          <w:p w14:paraId="6BD0CBE4" w14:textId="77777777" w:rsidR="007139BF" w:rsidRPr="00C977D0" w:rsidRDefault="007139BF" w:rsidP="00985325">
            <w:pPr>
              <w:rPr>
                <w:rFonts w:ascii="Trebuchet MS" w:hAnsi="Trebuchet MS"/>
              </w:rPr>
            </w:pPr>
          </w:p>
          <w:p w14:paraId="442ACA56" w14:textId="77777777" w:rsidR="007139BF" w:rsidRPr="00C977D0" w:rsidRDefault="007139BF" w:rsidP="00985325">
            <w:pPr>
              <w:rPr>
                <w:rFonts w:ascii="Trebuchet MS" w:hAnsi="Trebuchet MS"/>
              </w:rPr>
            </w:pPr>
            <w:r w:rsidRPr="115BF32A">
              <w:rPr>
                <w:rFonts w:ascii="Trebuchet MS" w:hAnsi="Trebuchet MS"/>
              </w:rPr>
              <w:t xml:space="preserve">This session is assessment based, so the children are asked questions progressively through the task. </w:t>
            </w:r>
          </w:p>
          <w:p w14:paraId="38A11D49" w14:textId="77777777" w:rsidR="007139BF" w:rsidRPr="00C977D0" w:rsidRDefault="007139BF" w:rsidP="00985325">
            <w:pPr>
              <w:rPr>
                <w:rFonts w:ascii="Trebuchet MS" w:hAnsi="Trebuchet MS"/>
              </w:rPr>
            </w:pPr>
            <w:r w:rsidRPr="115BF32A">
              <w:rPr>
                <w:rFonts w:ascii="Trebuchet MS" w:hAnsi="Trebuchet MS"/>
              </w:rPr>
              <w:t xml:space="preserve">If the student doesn’t understand the task, the teacher breaks it down however doesn’t tell them if they are wrong.  </w:t>
            </w:r>
          </w:p>
        </w:tc>
      </w:tr>
      <w:tr w:rsidR="007139BF" w:rsidRPr="00C977D0" w14:paraId="15CCBEB8" w14:textId="77777777" w:rsidTr="00985325">
        <w:tc>
          <w:tcPr>
            <w:tcW w:w="8926" w:type="dxa"/>
          </w:tcPr>
          <w:p w14:paraId="035987FD" w14:textId="77777777" w:rsidR="007139BF" w:rsidRPr="00C977D0" w:rsidRDefault="007139BF" w:rsidP="00985325">
            <w:pPr>
              <w:rPr>
                <w:rFonts w:ascii="Trebuchet MS" w:hAnsi="Trebuchet MS"/>
                <w:b/>
              </w:rPr>
            </w:pPr>
            <w:r w:rsidRPr="00C977D0">
              <w:rPr>
                <w:rFonts w:ascii="Trebuchet MS" w:hAnsi="Trebuchet MS"/>
                <w:b/>
              </w:rPr>
              <w:t>Access and challenge</w:t>
            </w:r>
          </w:p>
          <w:p w14:paraId="1CC2BA25" w14:textId="77777777" w:rsidR="007139BF" w:rsidRPr="00C977D0" w:rsidRDefault="007139BF" w:rsidP="00985325">
            <w:pPr>
              <w:rPr>
                <w:rFonts w:ascii="Trebuchet MS" w:hAnsi="Trebuchet MS"/>
              </w:rPr>
            </w:pPr>
            <w:r w:rsidRPr="65021A9E">
              <w:rPr>
                <w:rFonts w:ascii="Trebuchet MS" w:hAnsi="Trebuchet MS"/>
              </w:rPr>
              <w:t xml:space="preserve"> (Are all students able to engage in the lesson?  Are all students challenged?)</w:t>
            </w:r>
          </w:p>
          <w:p w14:paraId="756BF0FC" w14:textId="77777777" w:rsidR="007139BF" w:rsidRPr="00C977D0" w:rsidRDefault="007139BF" w:rsidP="00985325">
            <w:pPr>
              <w:rPr>
                <w:rFonts w:ascii="Trebuchet MS" w:hAnsi="Trebuchet MS"/>
              </w:rPr>
            </w:pPr>
          </w:p>
          <w:p w14:paraId="4908E1B1" w14:textId="77777777" w:rsidR="007139BF" w:rsidRDefault="007139BF" w:rsidP="00985325">
            <w:pPr>
              <w:rPr>
                <w:rFonts w:ascii="Trebuchet MS" w:hAnsi="Trebuchet MS"/>
              </w:rPr>
            </w:pPr>
            <w:r w:rsidRPr="115BF32A">
              <w:rPr>
                <w:rFonts w:ascii="Trebuchet MS" w:hAnsi="Trebuchet MS"/>
              </w:rPr>
              <w:t xml:space="preserve">Because this is assessing what the children know with regards to numeracy, the children were only asked to complete a minimum number of tasks before being allowed to resume somewhere else in the classroom. This meant that the need met their attention span. </w:t>
            </w:r>
          </w:p>
          <w:p w14:paraId="74C71DBD" w14:textId="77777777" w:rsidR="007139BF" w:rsidRPr="00C977D0" w:rsidRDefault="007139BF" w:rsidP="00985325">
            <w:pPr>
              <w:rPr>
                <w:rFonts w:ascii="Trebuchet MS" w:hAnsi="Trebuchet MS"/>
              </w:rPr>
            </w:pPr>
          </w:p>
        </w:tc>
      </w:tr>
      <w:tr w:rsidR="007139BF" w:rsidRPr="00C977D0" w14:paraId="1490B09C" w14:textId="77777777" w:rsidTr="00985325">
        <w:tc>
          <w:tcPr>
            <w:tcW w:w="8926" w:type="dxa"/>
          </w:tcPr>
          <w:p w14:paraId="6ABD516A" w14:textId="77777777" w:rsidR="007139BF" w:rsidRPr="00C977D0" w:rsidRDefault="007139BF" w:rsidP="00985325">
            <w:pPr>
              <w:rPr>
                <w:rFonts w:ascii="Trebuchet MS" w:hAnsi="Trebuchet MS"/>
                <w:b/>
              </w:rPr>
            </w:pPr>
            <w:r w:rsidRPr="00C977D0">
              <w:rPr>
                <w:rFonts w:ascii="Trebuchet MS" w:hAnsi="Trebuchet MS"/>
                <w:b/>
              </w:rPr>
              <w:t>Assessment</w:t>
            </w:r>
          </w:p>
          <w:p w14:paraId="7BE92EAA" w14:textId="77777777" w:rsidR="007139BF" w:rsidRPr="00C977D0" w:rsidRDefault="007139BF" w:rsidP="00985325">
            <w:pPr>
              <w:rPr>
                <w:rFonts w:ascii="Trebuchet MS" w:hAnsi="Trebuchet MS"/>
              </w:rPr>
            </w:pPr>
            <w:r w:rsidRPr="65021A9E">
              <w:rPr>
                <w:rFonts w:ascii="Trebuchet MS" w:hAnsi="Trebuchet MS"/>
              </w:rPr>
              <w:t xml:space="preserve"> How does the teacher assess student understanding before, during and after the lesson?  How is this used in their teaching?</w:t>
            </w:r>
          </w:p>
          <w:p w14:paraId="3BB023D3" w14:textId="77777777" w:rsidR="007139BF" w:rsidRPr="00C977D0" w:rsidRDefault="007139BF" w:rsidP="00985325">
            <w:pPr>
              <w:rPr>
                <w:rFonts w:ascii="Trebuchet MS" w:hAnsi="Trebuchet MS"/>
              </w:rPr>
            </w:pPr>
          </w:p>
          <w:p w14:paraId="6F5B1710" w14:textId="77777777" w:rsidR="007139BF" w:rsidRPr="00C977D0" w:rsidRDefault="007139BF" w:rsidP="00985325">
            <w:pPr>
              <w:rPr>
                <w:rFonts w:ascii="Trebuchet MS" w:hAnsi="Trebuchet MS"/>
              </w:rPr>
            </w:pPr>
            <w:r w:rsidRPr="115BF32A">
              <w:rPr>
                <w:rFonts w:ascii="Trebuchet MS" w:hAnsi="Trebuchet MS"/>
              </w:rPr>
              <w:t xml:space="preserve">The children were asked to complete 3 separate tasks, all relating to one another. There was instant feedback knowing whether the children could complete the task without reprimanding or judgement. Evaluations were written and photographs taken for the children’s learning journal at the time of assessment. </w:t>
            </w:r>
          </w:p>
        </w:tc>
      </w:tr>
      <w:tr w:rsidR="007139BF" w:rsidRPr="00C977D0" w14:paraId="31FA8312" w14:textId="77777777" w:rsidTr="00985325">
        <w:tc>
          <w:tcPr>
            <w:tcW w:w="8926" w:type="dxa"/>
          </w:tcPr>
          <w:p w14:paraId="0DD40473" w14:textId="77777777" w:rsidR="007139BF" w:rsidRPr="00C977D0" w:rsidRDefault="007139BF" w:rsidP="00985325">
            <w:pPr>
              <w:rPr>
                <w:rFonts w:ascii="Trebuchet MS" w:hAnsi="Trebuchet MS"/>
                <w:b/>
              </w:rPr>
            </w:pPr>
            <w:r w:rsidRPr="00C977D0">
              <w:rPr>
                <w:rFonts w:ascii="Trebuchet MS" w:hAnsi="Trebuchet MS"/>
                <w:b/>
              </w:rPr>
              <w:t>Specifics / Critical Incidents</w:t>
            </w:r>
          </w:p>
          <w:p w14:paraId="19BB76F6" w14:textId="77777777" w:rsidR="007139BF" w:rsidRPr="00C977D0" w:rsidRDefault="007139BF" w:rsidP="00985325">
            <w:pPr>
              <w:rPr>
                <w:rFonts w:ascii="Trebuchet MS" w:hAnsi="Trebuchet MS"/>
              </w:rPr>
            </w:pPr>
            <w:r w:rsidRPr="115BF32A">
              <w:rPr>
                <w:rFonts w:ascii="Trebuchet MS" w:hAnsi="Trebuchet MS"/>
              </w:rPr>
              <w:t xml:space="preserve"> Are there particular telling moments and examples which it would be helpful to discuss?</w:t>
            </w:r>
          </w:p>
          <w:p w14:paraId="47CF8446" w14:textId="77777777" w:rsidR="007139BF" w:rsidRDefault="007139BF" w:rsidP="00985325">
            <w:pPr>
              <w:rPr>
                <w:rFonts w:ascii="Trebuchet MS" w:hAnsi="Trebuchet MS"/>
              </w:rPr>
            </w:pPr>
          </w:p>
          <w:p w14:paraId="7F124126" w14:textId="77777777" w:rsidR="007139BF" w:rsidRDefault="007139BF" w:rsidP="00985325">
            <w:pPr>
              <w:rPr>
                <w:rFonts w:ascii="Trebuchet MS" w:hAnsi="Trebuchet MS"/>
              </w:rPr>
            </w:pPr>
            <w:r w:rsidRPr="115BF32A">
              <w:rPr>
                <w:rFonts w:ascii="Trebuchet MS" w:hAnsi="Trebuchet MS"/>
              </w:rPr>
              <w:t xml:space="preserve">Child A was asked to look ‘in the magic box’ can you count? Child A counted the items in the box. The teacher prompted very lightly, stating ‘can you line them up and count them?’ Child A did this and counted independently. </w:t>
            </w:r>
            <w:r w:rsidRPr="115BF32A">
              <w:rPr>
                <w:rFonts w:ascii="Trebuchet MS" w:eastAsia="Trebuchet MS" w:hAnsi="Trebuchet MS" w:cs="Trebuchet MS"/>
              </w:rPr>
              <w:t xml:space="preserve">The teacher then laid out 3 numbers for the child to choose from. The child struggled to identify the numbers – the teacher supported them, naming the numbers when they noticed the child struggling. </w:t>
            </w:r>
            <w:r w:rsidRPr="115BF32A">
              <w:rPr>
                <w:rFonts w:ascii="Trebuchet MS" w:hAnsi="Trebuchet MS"/>
              </w:rPr>
              <w:t xml:space="preserve">The teacher asked, ‘Which one is 6?’ Child A struggled with the visual numbers. Child A was then shown a pad, the teacher explained it was their special pad and would draw 6 lines on there for them. The teacher then asked Child A, ‘can you copy my lines?’ Child A exclaims, ‘Yeah’. </w:t>
            </w:r>
          </w:p>
          <w:p w14:paraId="7A5A5932" w14:textId="77777777" w:rsidR="007139BF" w:rsidRDefault="007139BF" w:rsidP="00985325">
            <w:pPr>
              <w:rPr>
                <w:rFonts w:ascii="Trebuchet MS" w:hAnsi="Trebuchet MS"/>
              </w:rPr>
            </w:pPr>
            <w:r w:rsidRPr="115BF32A">
              <w:rPr>
                <w:rFonts w:ascii="Trebuchet MS" w:hAnsi="Trebuchet MS"/>
              </w:rPr>
              <w:t>Teacher said, ‘well done, there are 6 lines!’ They drew the number 6 asking, ‘can you do it?’ Child A draws a circle. Teacher says, ‘Good job, look at that 6! You can go and play now.’</w:t>
            </w:r>
          </w:p>
          <w:p w14:paraId="771CBFE2" w14:textId="77777777" w:rsidR="007139BF" w:rsidRDefault="007139BF" w:rsidP="00985325">
            <w:pPr>
              <w:rPr>
                <w:rFonts w:ascii="Trebuchet MS" w:hAnsi="Trebuchet MS"/>
              </w:rPr>
            </w:pPr>
          </w:p>
          <w:p w14:paraId="24FA3086" w14:textId="77777777" w:rsidR="007139BF" w:rsidRDefault="007139BF" w:rsidP="00985325">
            <w:pPr>
              <w:rPr>
                <w:rFonts w:ascii="Trebuchet MS" w:hAnsi="Trebuchet MS"/>
              </w:rPr>
            </w:pPr>
            <w:r w:rsidRPr="115BF32A">
              <w:rPr>
                <w:rFonts w:ascii="Trebuchet MS" w:hAnsi="Trebuchet MS"/>
              </w:rPr>
              <w:t xml:space="preserve">Child B was called to the table, they took the items out of the box and placed them in a line to count them. Child C approached the table calling the teacher repeatedly. The teacher acknowledges the child saying, ‘yes darling what’s wrong?’ Child C says, ‘child d is sad’. The teacher calls out to child D saying, ‘are you ok? Are you sad?’ Child D is facing the wall in a close corner. Child D didn’t respond so the teacher had to leave the task and went to talk to them. Child B sat and waited, turning to see what was happening. Child D was dealt with and the teacher returned to the task saying, ‘Sorry, child B’. They continued the task where they had left off. Child E came in from outside rubbing their hands together and looking at the teacher. The teacher looks up and says, ‘have you washed your hands?’ Child E exclaims, ‘I’ve been playing with ice’. (There was a task outside where the children could experience ice with supervision). </w:t>
            </w:r>
          </w:p>
          <w:p w14:paraId="2D243C0E" w14:textId="77777777" w:rsidR="007139BF" w:rsidRDefault="007139BF" w:rsidP="00985325">
            <w:pPr>
              <w:rPr>
                <w:rFonts w:ascii="Trebuchet MS" w:hAnsi="Trebuchet MS"/>
              </w:rPr>
            </w:pPr>
            <w:r w:rsidRPr="115BF32A">
              <w:rPr>
                <w:rFonts w:ascii="Trebuchet MS" w:hAnsi="Trebuchet MS"/>
              </w:rPr>
              <w:t xml:space="preserve">Child E then sits down at the table while the task was still happening with Child B. They slowly begin to pull the boxes towards them, while watching the teacher. From the line of bears that Child B had lined up, Child E moves their hand slowly towards </w:t>
            </w:r>
            <w:r w:rsidRPr="115BF32A">
              <w:rPr>
                <w:rFonts w:ascii="Trebuchet MS" w:hAnsi="Trebuchet MS"/>
              </w:rPr>
              <w:lastRenderedPageBreak/>
              <w:t xml:space="preserve">them and tried to take a bear from the line. The teacher looks at Child E and they sit back in the chair, watching the rest of the classroom. Shortly after they left and went back outside. </w:t>
            </w:r>
          </w:p>
          <w:p w14:paraId="6220A17A" w14:textId="77777777" w:rsidR="007139BF" w:rsidRDefault="007139BF" w:rsidP="00985325">
            <w:pPr>
              <w:rPr>
                <w:rFonts w:ascii="Trebuchet MS" w:hAnsi="Trebuchet MS"/>
              </w:rPr>
            </w:pPr>
          </w:p>
          <w:p w14:paraId="18DFAE99" w14:textId="77777777" w:rsidR="007139BF" w:rsidRDefault="007139BF" w:rsidP="00985325">
            <w:pPr>
              <w:rPr>
                <w:rFonts w:ascii="Trebuchet MS" w:hAnsi="Trebuchet MS"/>
              </w:rPr>
            </w:pPr>
            <w:r w:rsidRPr="115BF32A">
              <w:rPr>
                <w:rFonts w:ascii="Trebuchet MS" w:hAnsi="Trebuchet MS"/>
              </w:rPr>
              <w:t xml:space="preserve">Child B was excused at the end of their task and then Child F was called to the table. </w:t>
            </w:r>
          </w:p>
          <w:p w14:paraId="5839DEED" w14:textId="77777777" w:rsidR="007139BF" w:rsidRDefault="007139BF" w:rsidP="00985325">
            <w:pPr>
              <w:rPr>
                <w:rFonts w:ascii="Trebuchet MS" w:hAnsi="Trebuchet MS"/>
              </w:rPr>
            </w:pPr>
            <w:r w:rsidRPr="115BF32A">
              <w:rPr>
                <w:rFonts w:ascii="Trebuchet MS" w:hAnsi="Trebuchet MS"/>
              </w:rPr>
              <w:t xml:space="preserve">The teacher begins by asking Child F what the numbers were on the cards. </w:t>
            </w:r>
          </w:p>
          <w:p w14:paraId="3F29FE8B" w14:textId="77777777" w:rsidR="007139BF" w:rsidRDefault="007139BF" w:rsidP="00985325">
            <w:pPr>
              <w:rPr>
                <w:rFonts w:ascii="Trebuchet MS" w:hAnsi="Trebuchet MS"/>
              </w:rPr>
            </w:pPr>
            <w:r w:rsidRPr="115BF32A">
              <w:rPr>
                <w:rFonts w:ascii="Trebuchet MS" w:hAnsi="Trebuchet MS"/>
              </w:rPr>
              <w:t xml:space="preserve">Child F held a pen the whole time, pointing with the pen to the numbers. Choosing a box, the teacher asks, ‘Can I have 2 elephants please?’ Child F gives 2, then when asked for 3, they give 3. The teacher then asks if they can line them up, using the pen they count, 1,2,3,4,5,6. (only 3 items there). The teacher says, ‘fantastic!’ Child F continues to count, naming larger numbers. </w:t>
            </w:r>
          </w:p>
          <w:p w14:paraId="4916E92C" w14:textId="77777777" w:rsidR="007139BF" w:rsidRDefault="007139BF" w:rsidP="00985325">
            <w:pPr>
              <w:rPr>
                <w:rFonts w:ascii="Trebuchet MS" w:hAnsi="Trebuchet MS"/>
              </w:rPr>
            </w:pPr>
          </w:p>
          <w:p w14:paraId="0EFC0C30" w14:textId="77777777" w:rsidR="007139BF" w:rsidRDefault="007139BF" w:rsidP="00985325">
            <w:pPr>
              <w:rPr>
                <w:rFonts w:ascii="Trebuchet MS" w:hAnsi="Trebuchet MS"/>
              </w:rPr>
            </w:pPr>
            <w:r w:rsidRPr="115BF32A">
              <w:rPr>
                <w:rFonts w:ascii="Trebuchet MS" w:hAnsi="Trebuchet MS"/>
              </w:rPr>
              <w:t xml:space="preserve">When child F leaves, the teacher explains that the child was their child. I was unaware of this as they treated them in the exact same way as every other child they had been assessing and Child F had listened and worked well, not indicating any difference towards the teacher. </w:t>
            </w:r>
          </w:p>
          <w:p w14:paraId="766C40AF" w14:textId="77777777" w:rsidR="007139BF" w:rsidRPr="00C977D0" w:rsidRDefault="007139BF" w:rsidP="00985325">
            <w:pPr>
              <w:rPr>
                <w:rFonts w:ascii="Trebuchet MS" w:hAnsi="Trebuchet MS"/>
              </w:rPr>
            </w:pPr>
          </w:p>
        </w:tc>
      </w:tr>
    </w:tbl>
    <w:p w14:paraId="72830900" w14:textId="55A99325" w:rsidR="007139BF" w:rsidRDefault="007139BF" w:rsidP="007139BF">
      <w:pPr>
        <w:rPr>
          <w:rFonts w:ascii="Trebuchet MS" w:hAnsi="Trebuchet MS"/>
        </w:rPr>
      </w:pPr>
    </w:p>
    <w:p w14:paraId="4874757E" w14:textId="77777777" w:rsidR="00214E85" w:rsidRPr="004300AC" w:rsidRDefault="00214E85" w:rsidP="00214E85">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14:paraId="36CC37F8" w14:textId="77777777" w:rsidR="00214E85" w:rsidRPr="004300AC" w:rsidRDefault="00214E85" w:rsidP="00214E85">
      <w:pPr>
        <w:pStyle w:val="Title"/>
        <w:rPr>
          <w:sz w:val="36"/>
          <w:szCs w:val="36"/>
        </w:rPr>
      </w:pPr>
      <w:r w:rsidRPr="004300AC">
        <w:rPr>
          <w:i/>
          <w:sz w:val="36"/>
          <w:szCs w:val="36"/>
        </w:rPr>
        <w:t>Assisted Reflective Conclusions (ARC) Model</w:t>
      </w:r>
      <w:r>
        <w:rPr>
          <w:i/>
          <w:sz w:val="36"/>
          <w:szCs w:val="36"/>
        </w:rPr>
        <w:t xml:space="preserve"> 3</w:t>
      </w:r>
    </w:p>
    <w:p w14:paraId="538BECB9" w14:textId="77777777" w:rsidR="00214E85" w:rsidRDefault="00214E85" w:rsidP="00214E85">
      <w:pPr>
        <w:rPr>
          <w:b/>
          <w:bCs/>
          <w:u w:val="single"/>
        </w:rPr>
      </w:pPr>
      <w:proofErr w:type="spellStart"/>
      <w:r w:rsidRPr="6B3468E4">
        <w:rPr>
          <w:b/>
          <w:bCs/>
          <w:u w:val="single"/>
        </w:rPr>
        <w:t>Dyddiad</w:t>
      </w:r>
      <w:proofErr w:type="spellEnd"/>
      <w:r w:rsidRPr="6B3468E4">
        <w:rPr>
          <w:b/>
          <w:bCs/>
          <w:u w:val="single"/>
        </w:rPr>
        <w:t>/</w:t>
      </w:r>
      <w:r w:rsidRPr="6B3468E4">
        <w:rPr>
          <w:b/>
          <w:bCs/>
          <w:i/>
          <w:iCs/>
          <w:u w:val="single"/>
        </w:rPr>
        <w:t>Date</w:t>
      </w:r>
      <w:r w:rsidRPr="6B3468E4">
        <w:rPr>
          <w:b/>
          <w:bCs/>
          <w:u w:val="single"/>
        </w:rPr>
        <w:t>: 2.10.2019</w:t>
      </w:r>
    </w:p>
    <w:p w14:paraId="3A0567EC" w14:textId="77777777" w:rsidR="00214E85" w:rsidRDefault="00214E85" w:rsidP="00214E85">
      <w:pPr>
        <w:rPr>
          <w:b/>
          <w:bCs/>
          <w:u w:val="single"/>
          <w:lang w:val="en-US"/>
        </w:rPr>
      </w:pPr>
      <w:proofErr w:type="spellStart"/>
      <w:r w:rsidRPr="6B3468E4">
        <w:rPr>
          <w:b/>
          <w:bCs/>
          <w:u w:val="single"/>
          <w:lang w:val="en-US"/>
        </w:rPr>
        <w:t>Digwyddiad</w:t>
      </w:r>
      <w:proofErr w:type="spellEnd"/>
      <w:r w:rsidRPr="6B3468E4">
        <w:rPr>
          <w:b/>
          <w:bCs/>
          <w:u w:val="single"/>
          <w:lang w:val="en-US"/>
        </w:rPr>
        <w:t xml:space="preserve"> </w:t>
      </w:r>
      <w:proofErr w:type="spellStart"/>
      <w:r w:rsidRPr="6B3468E4">
        <w:rPr>
          <w:b/>
          <w:bCs/>
          <w:u w:val="single"/>
          <w:lang w:val="en-US"/>
        </w:rPr>
        <w:t>critigol</w:t>
      </w:r>
      <w:proofErr w:type="spellEnd"/>
      <w:r w:rsidRPr="6B3468E4">
        <w:rPr>
          <w:b/>
          <w:bCs/>
          <w:u w:val="single"/>
          <w:lang w:val="en-US"/>
        </w:rPr>
        <w:t xml:space="preserve"> (</w:t>
      </w:r>
      <w:proofErr w:type="spellStart"/>
      <w:r w:rsidRPr="6B3468E4">
        <w:rPr>
          <w:b/>
          <w:bCs/>
          <w:u w:val="single"/>
          <w:lang w:val="en-US"/>
        </w:rPr>
        <w:t>Ffocws</w:t>
      </w:r>
      <w:proofErr w:type="spellEnd"/>
      <w:r w:rsidRPr="6B3468E4">
        <w:rPr>
          <w:b/>
          <w:bCs/>
          <w:u w:val="single"/>
          <w:lang w:val="en-US"/>
        </w:rPr>
        <w:t>)/</w:t>
      </w:r>
      <w:r w:rsidRPr="6B3468E4">
        <w:rPr>
          <w:b/>
          <w:bCs/>
          <w:i/>
          <w:iCs/>
          <w:u w:val="single"/>
          <w:lang w:val="en-US"/>
        </w:rPr>
        <w:t>Critical incident (focus):</w:t>
      </w:r>
      <w:r w:rsidRPr="6B3468E4">
        <w:rPr>
          <w:b/>
          <w:bCs/>
          <w:u w:val="single"/>
          <w:lang w:val="en-US"/>
        </w:rPr>
        <w:t xml:space="preserve"> Disruption and conflict of interest. </w:t>
      </w:r>
    </w:p>
    <w:tbl>
      <w:tblPr>
        <w:tblStyle w:val="TableGrid"/>
        <w:tblW w:w="10206" w:type="dxa"/>
        <w:tblInd w:w="-459" w:type="dxa"/>
        <w:tblLook w:val="04A0" w:firstRow="1" w:lastRow="0" w:firstColumn="1" w:lastColumn="0" w:noHBand="0" w:noVBand="1"/>
      </w:tblPr>
      <w:tblGrid>
        <w:gridCol w:w="2552"/>
        <w:gridCol w:w="7654"/>
      </w:tblGrid>
      <w:tr w:rsidR="00214E85" w14:paraId="1BE52A3B" w14:textId="77777777" w:rsidTr="00985325">
        <w:tc>
          <w:tcPr>
            <w:tcW w:w="10206" w:type="dxa"/>
            <w:gridSpan w:val="2"/>
            <w:shd w:val="clear" w:color="auto" w:fill="E7E6E6" w:themeFill="background2"/>
          </w:tcPr>
          <w:p w14:paraId="7C70A617" w14:textId="77777777" w:rsidR="00214E85" w:rsidRDefault="00214E85" w:rsidP="00985325">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08A0CD00" w14:textId="77777777" w:rsidR="00214E85" w:rsidRDefault="00214E85" w:rsidP="00985325">
            <w:pPr>
              <w:rPr>
                <w:b/>
                <w:bCs/>
                <w:u w:val="single"/>
                <w:lang w:val="en-US"/>
              </w:rPr>
            </w:pPr>
            <w:r w:rsidRPr="6B3468E4">
              <w:rPr>
                <w:lang w:val="en-US"/>
              </w:rPr>
              <w:t xml:space="preserve">1:1 Numeracy Assessment Session. The children were called to the table to complete a task with the teacher, involving counting, </w:t>
            </w:r>
            <w:proofErr w:type="spellStart"/>
            <w:r w:rsidRPr="6B3468E4">
              <w:rPr>
                <w:lang w:val="en-US"/>
              </w:rPr>
              <w:t>recognising</w:t>
            </w:r>
            <w:proofErr w:type="spellEnd"/>
            <w:r w:rsidRPr="6B3468E4">
              <w:rPr>
                <w:lang w:val="en-US"/>
              </w:rPr>
              <w:t xml:space="preserve"> numbers and attempting to write them, modelled by the teacher. </w:t>
            </w:r>
          </w:p>
        </w:tc>
      </w:tr>
      <w:tr w:rsidR="00214E85" w14:paraId="5F6DCFDC" w14:textId="77777777" w:rsidTr="00985325">
        <w:tc>
          <w:tcPr>
            <w:tcW w:w="2552" w:type="dxa"/>
          </w:tcPr>
          <w:p w14:paraId="4191D9DF" w14:textId="77777777" w:rsidR="00214E85" w:rsidRDefault="00214E85" w:rsidP="00985325">
            <w:pPr>
              <w:rPr>
                <w:lang w:val="en-US"/>
              </w:rPr>
            </w:pPr>
            <w:proofErr w:type="spellStart"/>
            <w:r>
              <w:rPr>
                <w:lang w:val="en-US"/>
              </w:rPr>
              <w:t>Teimladau</w:t>
            </w:r>
            <w:proofErr w:type="spellEnd"/>
            <w:r>
              <w:rPr>
                <w:lang w:val="en-US"/>
              </w:rPr>
              <w:t>/</w:t>
            </w:r>
          </w:p>
          <w:p w14:paraId="136021F2" w14:textId="77777777" w:rsidR="00214E85" w:rsidRDefault="00214E85" w:rsidP="00985325">
            <w:pPr>
              <w:rPr>
                <w:i/>
                <w:lang w:val="en-US"/>
              </w:rPr>
            </w:pPr>
            <w:r w:rsidRPr="001F7D4C">
              <w:rPr>
                <w:i/>
                <w:lang w:val="en-US"/>
              </w:rPr>
              <w:t>Feelings</w:t>
            </w:r>
          </w:p>
          <w:p w14:paraId="6A0303E6" w14:textId="77777777" w:rsidR="00214E85" w:rsidRPr="002F1F70" w:rsidRDefault="00214E85" w:rsidP="00985325">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10B9773C" w14:textId="77777777" w:rsidR="00214E85" w:rsidRDefault="00214E85" w:rsidP="00985325">
            <w:pPr>
              <w:rPr>
                <w:i/>
                <w:sz w:val="16"/>
                <w:lang w:val="en-US"/>
              </w:rPr>
            </w:pPr>
          </w:p>
          <w:p w14:paraId="361FE2C2" w14:textId="77777777" w:rsidR="00214E85" w:rsidRPr="00381B9B" w:rsidRDefault="00214E85" w:rsidP="00985325">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004AFB88" w14:textId="77777777" w:rsidR="00214E85" w:rsidRDefault="00214E85" w:rsidP="00985325">
            <w:pPr>
              <w:rPr>
                <w:lang w:val="en-US"/>
              </w:rPr>
            </w:pPr>
            <w:r w:rsidRPr="6B3468E4">
              <w:rPr>
                <w:lang w:val="en-US"/>
              </w:rPr>
              <w:t xml:space="preserve">This was a nice calm activity that felt very supported. The teacher was complimentary and positive with each child. </w:t>
            </w:r>
          </w:p>
          <w:p w14:paraId="57A035B8" w14:textId="77777777" w:rsidR="00214E85" w:rsidRDefault="00214E85" w:rsidP="00985325">
            <w:pPr>
              <w:rPr>
                <w:lang w:val="en-US"/>
              </w:rPr>
            </w:pPr>
            <w:r w:rsidRPr="6984F6B3">
              <w:rPr>
                <w:lang w:val="en-US"/>
              </w:rPr>
              <w:t>I felt very pleasant watching the children counting, showing different formats and the interaction with the teacher also. The response from the teacher was very encouraging.</w:t>
            </w:r>
          </w:p>
          <w:p w14:paraId="3839BF38" w14:textId="77777777" w:rsidR="00214E85" w:rsidRDefault="00214E85" w:rsidP="00985325">
            <w:pPr>
              <w:rPr>
                <w:b/>
                <w:u w:val="single"/>
                <w:lang w:val="en-US"/>
              </w:rPr>
            </w:pPr>
          </w:p>
          <w:p w14:paraId="1A69945F" w14:textId="77777777" w:rsidR="00214E85" w:rsidRDefault="00214E85" w:rsidP="00985325">
            <w:pPr>
              <w:rPr>
                <w:b/>
                <w:u w:val="single"/>
                <w:lang w:val="en-US"/>
              </w:rPr>
            </w:pPr>
          </w:p>
        </w:tc>
      </w:tr>
      <w:tr w:rsidR="00214E85" w14:paraId="7952F7F0" w14:textId="77777777" w:rsidTr="00985325">
        <w:tc>
          <w:tcPr>
            <w:tcW w:w="2552" w:type="dxa"/>
          </w:tcPr>
          <w:p w14:paraId="12CC127A" w14:textId="77777777" w:rsidR="00214E85" w:rsidRDefault="00214E85" w:rsidP="00985325">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39ED86D9" w14:textId="77777777" w:rsidR="00214E85" w:rsidRDefault="00214E85" w:rsidP="00985325">
            <w:pPr>
              <w:rPr>
                <w:i/>
                <w:lang w:val="en-US"/>
              </w:rPr>
            </w:pPr>
            <w:r w:rsidRPr="001F7D4C">
              <w:rPr>
                <w:i/>
                <w:lang w:val="en-US"/>
              </w:rPr>
              <w:t>Remember and Understand</w:t>
            </w:r>
          </w:p>
          <w:p w14:paraId="685AF2F8" w14:textId="77777777" w:rsidR="00214E85" w:rsidRPr="00CF09D7" w:rsidRDefault="00214E85" w:rsidP="00985325">
            <w:pPr>
              <w:rPr>
                <w:i/>
                <w:sz w:val="16"/>
              </w:rPr>
            </w:pPr>
            <w:r w:rsidRPr="00CF09D7">
              <w:rPr>
                <w:i/>
                <w:sz w:val="16"/>
                <w:lang w:val="cy-GB"/>
              </w:rPr>
              <w:t>“Allwch chi restru elfennau’r achos yng nghyd-destun y dysgu?”</w:t>
            </w:r>
          </w:p>
          <w:p w14:paraId="04280085" w14:textId="77777777" w:rsidR="00214E85" w:rsidRDefault="00214E85" w:rsidP="00985325">
            <w:pPr>
              <w:rPr>
                <w:i/>
                <w:sz w:val="16"/>
                <w:lang w:val="en-US"/>
              </w:rPr>
            </w:pPr>
            <w:r w:rsidRPr="00CF09D7">
              <w:rPr>
                <w:i/>
                <w:sz w:val="16"/>
                <w:lang w:val="en-US"/>
              </w:rPr>
              <w:t xml:space="preserve"> </w:t>
            </w:r>
          </w:p>
          <w:p w14:paraId="0DA89B6D" w14:textId="77777777" w:rsidR="00214E85" w:rsidRPr="00381B9B" w:rsidRDefault="00214E85" w:rsidP="00985325">
            <w:pPr>
              <w:rPr>
                <w:i/>
                <w:sz w:val="16"/>
                <w:lang w:val="en-US"/>
              </w:rPr>
            </w:pPr>
            <w:r w:rsidRPr="00CF09D7">
              <w:rPr>
                <w:i/>
                <w:sz w:val="16"/>
                <w:lang w:val="en-US"/>
              </w:rPr>
              <w:t>“Can you list the aspects of the incident in the context of learning?”</w:t>
            </w:r>
          </w:p>
        </w:tc>
        <w:tc>
          <w:tcPr>
            <w:tcW w:w="7654" w:type="dxa"/>
          </w:tcPr>
          <w:p w14:paraId="185F656A" w14:textId="77777777" w:rsidR="00214E85" w:rsidRDefault="00214E85" w:rsidP="00214E85">
            <w:pPr>
              <w:pStyle w:val="ListParagraph"/>
              <w:numPr>
                <w:ilvl w:val="0"/>
                <w:numId w:val="4"/>
              </w:numPr>
              <w:spacing w:after="0" w:line="240" w:lineRule="auto"/>
              <w:rPr>
                <w:b/>
                <w:bCs/>
                <w:szCs w:val="22"/>
                <w:u w:val="single"/>
                <w:lang w:val="en-US"/>
              </w:rPr>
            </w:pPr>
            <w:r w:rsidRPr="6B3468E4">
              <w:rPr>
                <w:lang w:val="en-US"/>
              </w:rPr>
              <w:t xml:space="preserve">Children were free to play around the classroom where the assessment was carried out. </w:t>
            </w:r>
          </w:p>
          <w:p w14:paraId="1EC24B8E" w14:textId="77777777" w:rsidR="00214E85" w:rsidRDefault="00214E85" w:rsidP="00214E85">
            <w:pPr>
              <w:pStyle w:val="ListParagraph"/>
              <w:numPr>
                <w:ilvl w:val="0"/>
                <w:numId w:val="4"/>
              </w:numPr>
              <w:spacing w:after="0" w:line="240" w:lineRule="auto"/>
              <w:rPr>
                <w:b/>
                <w:bCs/>
                <w:szCs w:val="22"/>
                <w:lang w:val="en-US"/>
              </w:rPr>
            </w:pPr>
            <w:r w:rsidRPr="6B3468E4">
              <w:rPr>
                <w:lang w:val="en-US"/>
              </w:rPr>
              <w:t xml:space="preserve">Boxes were offered for the children to explore and count items – making the session interesting. </w:t>
            </w:r>
          </w:p>
          <w:p w14:paraId="1ED95B55" w14:textId="77777777" w:rsidR="00214E85" w:rsidRDefault="00214E85" w:rsidP="00214E85">
            <w:pPr>
              <w:pStyle w:val="ListParagraph"/>
              <w:numPr>
                <w:ilvl w:val="0"/>
                <w:numId w:val="4"/>
              </w:numPr>
              <w:spacing w:after="0" w:line="240" w:lineRule="auto"/>
              <w:rPr>
                <w:b/>
                <w:bCs/>
                <w:szCs w:val="22"/>
                <w:lang w:val="en-US"/>
              </w:rPr>
            </w:pPr>
            <w:r w:rsidRPr="6984F6B3">
              <w:rPr>
                <w:szCs w:val="22"/>
                <w:lang w:val="en-US"/>
              </w:rPr>
              <w:t xml:space="preserve">The extension of the session allowed the children to attempt to write the number of items by copying lines modelled by the teacher – at where possible to attempt writing the number itself. </w:t>
            </w:r>
          </w:p>
          <w:p w14:paraId="13919011" w14:textId="77777777" w:rsidR="00214E85" w:rsidRDefault="00214E85" w:rsidP="00985325">
            <w:pPr>
              <w:rPr>
                <w:b/>
                <w:bCs/>
                <w:u w:val="single"/>
                <w:lang w:val="en-US"/>
              </w:rPr>
            </w:pPr>
          </w:p>
          <w:p w14:paraId="52509AE4" w14:textId="77777777" w:rsidR="00214E85" w:rsidRDefault="00214E85" w:rsidP="00985325">
            <w:pPr>
              <w:rPr>
                <w:b/>
                <w:u w:val="single"/>
                <w:lang w:val="en-US"/>
              </w:rPr>
            </w:pPr>
          </w:p>
        </w:tc>
      </w:tr>
      <w:tr w:rsidR="00214E85" w14:paraId="42AE5D4C" w14:textId="77777777" w:rsidTr="00985325">
        <w:tc>
          <w:tcPr>
            <w:tcW w:w="2552" w:type="dxa"/>
          </w:tcPr>
          <w:p w14:paraId="7EFEAD97" w14:textId="77777777" w:rsidR="00214E85" w:rsidRDefault="00214E85" w:rsidP="00985325">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0B56805B" w14:textId="77777777" w:rsidR="00214E85" w:rsidRDefault="00214E85" w:rsidP="00985325">
            <w:pPr>
              <w:rPr>
                <w:i/>
                <w:lang w:val="en-US"/>
              </w:rPr>
            </w:pPr>
            <w:r w:rsidRPr="001F7D4C">
              <w:rPr>
                <w:i/>
                <w:lang w:val="en-US"/>
              </w:rPr>
              <w:t xml:space="preserve">Evaluate and </w:t>
            </w:r>
            <w:proofErr w:type="spellStart"/>
            <w:r w:rsidRPr="001F7D4C">
              <w:rPr>
                <w:i/>
                <w:lang w:val="en-US"/>
              </w:rPr>
              <w:t>analyse</w:t>
            </w:r>
            <w:proofErr w:type="spellEnd"/>
          </w:p>
          <w:p w14:paraId="1086D856" w14:textId="77777777" w:rsidR="00214E85" w:rsidRDefault="00214E85" w:rsidP="00985325">
            <w:pPr>
              <w:rPr>
                <w:i/>
                <w:sz w:val="16"/>
                <w:lang w:val="en-US"/>
              </w:rPr>
            </w:pPr>
          </w:p>
          <w:p w14:paraId="20261457" w14:textId="77777777" w:rsidR="00214E85" w:rsidRDefault="00214E85" w:rsidP="00985325">
            <w:pPr>
              <w:rPr>
                <w:i/>
                <w:sz w:val="16"/>
                <w:lang w:val="cy-GB"/>
              </w:rPr>
            </w:pPr>
            <w:r w:rsidRPr="00CF09D7">
              <w:rPr>
                <w:i/>
                <w:sz w:val="16"/>
                <w:lang w:val="cy-GB"/>
              </w:rPr>
              <w:t>“Beth y gellid ei gadw yr un fath i sicrhau addysgu a dysgu effeithiol yn y dyfodol?”</w:t>
            </w:r>
          </w:p>
          <w:p w14:paraId="6FE710D0" w14:textId="77777777" w:rsidR="00214E85" w:rsidRPr="00CF09D7" w:rsidRDefault="00214E85" w:rsidP="00985325">
            <w:pPr>
              <w:rPr>
                <w:i/>
                <w:sz w:val="16"/>
              </w:rPr>
            </w:pPr>
          </w:p>
          <w:p w14:paraId="0E7CF925" w14:textId="77777777" w:rsidR="00214E85" w:rsidRPr="00CF09D7" w:rsidRDefault="00214E85" w:rsidP="00985325">
            <w:pPr>
              <w:rPr>
                <w:i/>
                <w:sz w:val="16"/>
              </w:rPr>
            </w:pPr>
            <w:r w:rsidRPr="00CF09D7">
              <w:rPr>
                <w:i/>
                <w:sz w:val="16"/>
              </w:rPr>
              <w:lastRenderedPageBreak/>
              <w:t xml:space="preserve"> “What could be kept the same to ensure effective teaching and learning in the future?”</w:t>
            </w:r>
          </w:p>
          <w:p w14:paraId="6B6EC466" w14:textId="77777777" w:rsidR="00214E85" w:rsidRPr="00FB6DDF" w:rsidRDefault="00214E85" w:rsidP="00985325">
            <w:pPr>
              <w:rPr>
                <w:i/>
                <w:sz w:val="16"/>
                <w:lang w:val="en-US"/>
              </w:rPr>
            </w:pPr>
          </w:p>
        </w:tc>
        <w:tc>
          <w:tcPr>
            <w:tcW w:w="7654" w:type="dxa"/>
          </w:tcPr>
          <w:p w14:paraId="13717398" w14:textId="77777777" w:rsidR="00214E85" w:rsidRDefault="00214E85" w:rsidP="00985325">
            <w:pPr>
              <w:rPr>
                <w:b/>
                <w:bCs/>
                <w:u w:val="single"/>
                <w:lang w:val="en-US"/>
              </w:rPr>
            </w:pPr>
            <w:r w:rsidRPr="6B3468E4">
              <w:rPr>
                <w:lang w:val="en-US"/>
              </w:rPr>
              <w:lastRenderedPageBreak/>
              <w:t xml:space="preserve">The session itself was delivered well, was interesting and age appropriate. </w:t>
            </w:r>
          </w:p>
          <w:p w14:paraId="026C4F7C" w14:textId="77777777" w:rsidR="00214E85" w:rsidRDefault="00214E85" w:rsidP="00985325">
            <w:pPr>
              <w:rPr>
                <w:b/>
                <w:bCs/>
                <w:u w:val="single"/>
                <w:lang w:val="en-US"/>
              </w:rPr>
            </w:pPr>
            <w:r w:rsidRPr="6984F6B3">
              <w:rPr>
                <w:lang w:val="en-US"/>
              </w:rPr>
              <w:t xml:space="preserve">The area where the session was held was quiet even with the interruptions – so the working environment was suitable. </w:t>
            </w:r>
          </w:p>
          <w:p w14:paraId="1032038B" w14:textId="77777777" w:rsidR="00214E85" w:rsidRDefault="00214E85" w:rsidP="00985325">
            <w:pPr>
              <w:rPr>
                <w:b/>
                <w:bCs/>
                <w:u w:val="single"/>
                <w:lang w:val="en-US"/>
              </w:rPr>
            </w:pPr>
            <w:r w:rsidRPr="6984F6B3">
              <w:rPr>
                <w:lang w:val="en-US"/>
              </w:rPr>
              <w:t xml:space="preserve">Allowing the children to count items from the boxes sparked interest, drawing them into the session. </w:t>
            </w:r>
          </w:p>
          <w:p w14:paraId="69BEA784" w14:textId="77777777" w:rsidR="00214E85" w:rsidRDefault="00214E85" w:rsidP="00985325">
            <w:pPr>
              <w:rPr>
                <w:lang w:val="en-US"/>
              </w:rPr>
            </w:pPr>
          </w:p>
          <w:p w14:paraId="522D5063" w14:textId="77777777" w:rsidR="00214E85" w:rsidRDefault="00214E85" w:rsidP="00985325">
            <w:pPr>
              <w:rPr>
                <w:b/>
                <w:u w:val="single"/>
                <w:lang w:val="en-US"/>
              </w:rPr>
            </w:pPr>
          </w:p>
          <w:p w14:paraId="2F71D336" w14:textId="77777777" w:rsidR="00214E85" w:rsidRDefault="00214E85" w:rsidP="00985325">
            <w:pPr>
              <w:rPr>
                <w:b/>
                <w:bCs/>
                <w:u w:val="single"/>
                <w:lang w:val="en-US"/>
              </w:rPr>
            </w:pPr>
          </w:p>
          <w:p w14:paraId="3CC09203" w14:textId="77777777" w:rsidR="00214E85" w:rsidRDefault="00214E85" w:rsidP="00985325">
            <w:pPr>
              <w:rPr>
                <w:b/>
                <w:u w:val="single"/>
                <w:lang w:val="en-US"/>
              </w:rPr>
            </w:pPr>
          </w:p>
        </w:tc>
      </w:tr>
      <w:tr w:rsidR="00214E85" w14:paraId="334D7FC3" w14:textId="77777777" w:rsidTr="00985325">
        <w:trPr>
          <w:trHeight w:val="2555"/>
        </w:trPr>
        <w:tc>
          <w:tcPr>
            <w:tcW w:w="2552" w:type="dxa"/>
          </w:tcPr>
          <w:p w14:paraId="363E0F24" w14:textId="77777777" w:rsidR="00214E85" w:rsidRDefault="00214E85" w:rsidP="00985325">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05D7AC74" w14:textId="77777777" w:rsidR="00214E85" w:rsidRDefault="00214E85" w:rsidP="00985325">
            <w:pPr>
              <w:rPr>
                <w:i/>
                <w:lang w:val="en-US"/>
              </w:rPr>
            </w:pPr>
            <w:r w:rsidRPr="001F7D4C">
              <w:rPr>
                <w:i/>
                <w:lang w:val="en-US"/>
              </w:rPr>
              <w:t>Conclusions and actions</w:t>
            </w:r>
          </w:p>
          <w:p w14:paraId="3DFF7F7C" w14:textId="77777777" w:rsidR="00214E85" w:rsidRPr="00CF09D7" w:rsidRDefault="00214E85" w:rsidP="00985325">
            <w:pPr>
              <w:rPr>
                <w:i/>
                <w:sz w:val="16"/>
              </w:rPr>
            </w:pPr>
            <w:r w:rsidRPr="00CF09D7">
              <w:rPr>
                <w:i/>
                <w:sz w:val="16"/>
                <w:lang w:val="cy-GB"/>
              </w:rPr>
              <w:t>“Beth yw eich atebion posibl i’r mater a nodwyd?”</w:t>
            </w:r>
          </w:p>
          <w:p w14:paraId="0DCA8B5F" w14:textId="77777777" w:rsidR="00214E85" w:rsidRPr="00CF09D7" w:rsidRDefault="00214E85" w:rsidP="00985325">
            <w:pPr>
              <w:rPr>
                <w:i/>
                <w:sz w:val="16"/>
              </w:rPr>
            </w:pPr>
            <w:r w:rsidRPr="00CF09D7">
              <w:rPr>
                <w:i/>
                <w:sz w:val="16"/>
                <w:lang w:val="cy-GB"/>
              </w:rPr>
              <w:t>“Beth y gellid ei wneud nesaf?”</w:t>
            </w:r>
          </w:p>
          <w:p w14:paraId="2E516E64" w14:textId="77777777" w:rsidR="00214E85" w:rsidRDefault="00214E85" w:rsidP="00985325">
            <w:pPr>
              <w:rPr>
                <w:i/>
                <w:sz w:val="16"/>
              </w:rPr>
            </w:pPr>
            <w:r w:rsidRPr="00CF09D7">
              <w:rPr>
                <w:i/>
                <w:sz w:val="16"/>
              </w:rPr>
              <w:t xml:space="preserve"> </w:t>
            </w:r>
          </w:p>
          <w:p w14:paraId="0504B29F" w14:textId="77777777" w:rsidR="00214E85" w:rsidRPr="00CF09D7" w:rsidRDefault="00214E85" w:rsidP="00985325">
            <w:pPr>
              <w:rPr>
                <w:i/>
                <w:sz w:val="16"/>
              </w:rPr>
            </w:pPr>
            <w:r w:rsidRPr="00CF09D7">
              <w:rPr>
                <w:i/>
                <w:sz w:val="16"/>
              </w:rPr>
              <w:t>“What are your possible solutions to the issue identified?”</w:t>
            </w:r>
          </w:p>
          <w:p w14:paraId="20452B65" w14:textId="77777777" w:rsidR="00214E85" w:rsidRPr="00CF09D7" w:rsidRDefault="00214E85" w:rsidP="00985325">
            <w:pPr>
              <w:rPr>
                <w:i/>
                <w:sz w:val="16"/>
              </w:rPr>
            </w:pPr>
            <w:r w:rsidRPr="00CF09D7">
              <w:rPr>
                <w:i/>
                <w:sz w:val="16"/>
              </w:rPr>
              <w:t>“What could be done next?”</w:t>
            </w:r>
          </w:p>
          <w:p w14:paraId="189E8CEC" w14:textId="77777777" w:rsidR="00214E85" w:rsidRPr="00A94C08" w:rsidRDefault="00214E85" w:rsidP="00985325">
            <w:pPr>
              <w:rPr>
                <w:i/>
                <w:sz w:val="16"/>
                <w:lang w:val="en-US"/>
              </w:rPr>
            </w:pPr>
          </w:p>
        </w:tc>
        <w:tc>
          <w:tcPr>
            <w:tcW w:w="7654" w:type="dxa"/>
          </w:tcPr>
          <w:p w14:paraId="1590FB4D" w14:textId="77777777" w:rsidR="00214E85" w:rsidRDefault="00214E85" w:rsidP="00985325">
            <w:pPr>
              <w:rPr>
                <w:b/>
                <w:bCs/>
                <w:u w:val="single"/>
                <w:lang w:val="en-US"/>
              </w:rPr>
            </w:pPr>
            <w:r w:rsidRPr="6984F6B3">
              <w:rPr>
                <w:lang w:val="en-US"/>
              </w:rPr>
              <w:t xml:space="preserve">Sheets could be offered on continuous provision to allow the children to practice writing numbers. </w:t>
            </w:r>
          </w:p>
          <w:p w14:paraId="760569F9" w14:textId="77777777" w:rsidR="00214E85" w:rsidRDefault="00214E85" w:rsidP="00985325">
            <w:pPr>
              <w:rPr>
                <w:lang w:val="en-US"/>
              </w:rPr>
            </w:pPr>
            <w:r w:rsidRPr="6984F6B3">
              <w:rPr>
                <w:lang w:val="en-US"/>
              </w:rPr>
              <w:t xml:space="preserve">These can be delivered throughout the classroom on this day - i.e. white boards with magnet numbers to copy. </w:t>
            </w:r>
          </w:p>
          <w:p w14:paraId="48BF6DB7" w14:textId="77777777" w:rsidR="00214E85" w:rsidRDefault="00214E85" w:rsidP="00985325">
            <w:pPr>
              <w:rPr>
                <w:lang w:val="en-US"/>
              </w:rPr>
            </w:pPr>
            <w:r w:rsidRPr="6984F6B3">
              <w:rPr>
                <w:lang w:val="en-US"/>
              </w:rPr>
              <w:t xml:space="preserve">Chalks outside, can you count the items from the big box? </w:t>
            </w:r>
          </w:p>
          <w:p w14:paraId="72E0F3D9" w14:textId="77777777" w:rsidR="00214E85" w:rsidRDefault="00214E85" w:rsidP="00985325">
            <w:pPr>
              <w:rPr>
                <w:lang w:val="en-US"/>
              </w:rPr>
            </w:pPr>
          </w:p>
          <w:p w14:paraId="3AF7BB07" w14:textId="77777777" w:rsidR="00214E85" w:rsidRDefault="00214E85" w:rsidP="00985325">
            <w:pPr>
              <w:rPr>
                <w:b/>
                <w:u w:val="single"/>
                <w:lang w:val="en-US"/>
              </w:rPr>
            </w:pPr>
          </w:p>
          <w:p w14:paraId="4CCEC44C" w14:textId="77777777" w:rsidR="00214E85" w:rsidRDefault="00214E85" w:rsidP="00985325">
            <w:pPr>
              <w:rPr>
                <w:b/>
                <w:u w:val="single"/>
                <w:lang w:val="en-US"/>
              </w:rPr>
            </w:pPr>
          </w:p>
        </w:tc>
      </w:tr>
      <w:tr w:rsidR="00214E85" w14:paraId="330B2193" w14:textId="77777777" w:rsidTr="00985325">
        <w:tc>
          <w:tcPr>
            <w:tcW w:w="10206" w:type="dxa"/>
            <w:gridSpan w:val="2"/>
            <w:shd w:val="clear" w:color="auto" w:fill="E7E6E6" w:themeFill="background2"/>
          </w:tcPr>
          <w:p w14:paraId="3F2B21C0" w14:textId="77777777" w:rsidR="00214E85" w:rsidRPr="00C53B1B" w:rsidRDefault="00214E85" w:rsidP="00985325">
            <w:pPr>
              <w:jc w:val="center"/>
              <w:rPr>
                <w:i/>
                <w:iCs/>
                <w:lang w:val="en-US"/>
              </w:rPr>
            </w:pPr>
            <w:r w:rsidRPr="6984F6B3">
              <w:rPr>
                <w:lang w:val="en-US"/>
              </w:rPr>
              <w:t xml:space="preserve">Y </w:t>
            </w:r>
            <w:proofErr w:type="spellStart"/>
            <w:r w:rsidRPr="6984F6B3">
              <w:rPr>
                <w:lang w:val="en-US"/>
              </w:rPr>
              <w:t>profiad</w:t>
            </w:r>
            <w:proofErr w:type="spellEnd"/>
            <w:r w:rsidRPr="6984F6B3">
              <w:rPr>
                <w:lang w:val="en-US"/>
              </w:rPr>
              <w:t xml:space="preserve"> </w:t>
            </w:r>
            <w:proofErr w:type="spellStart"/>
            <w:r w:rsidRPr="6984F6B3">
              <w:rPr>
                <w:lang w:val="en-US"/>
              </w:rPr>
              <w:t>newydd</w:t>
            </w:r>
            <w:proofErr w:type="spellEnd"/>
            <w:r w:rsidRPr="6984F6B3">
              <w:rPr>
                <w:lang w:val="en-US"/>
              </w:rPr>
              <w:t xml:space="preserve"> / </w:t>
            </w:r>
            <w:r w:rsidRPr="6984F6B3">
              <w:rPr>
                <w:i/>
                <w:iCs/>
                <w:lang w:val="en-US"/>
              </w:rPr>
              <w:t>Transformed experience</w:t>
            </w:r>
          </w:p>
          <w:p w14:paraId="74BA8848" w14:textId="77777777" w:rsidR="00214E85" w:rsidRPr="00C53B1B" w:rsidRDefault="00214E85" w:rsidP="00985325">
            <w:pPr>
              <w:jc w:val="center"/>
              <w:rPr>
                <w:i/>
                <w:iCs/>
                <w:lang w:val="en-US"/>
              </w:rPr>
            </w:pPr>
            <w:r w:rsidRPr="6984F6B3">
              <w:rPr>
                <w:lang w:val="en-US"/>
              </w:rPr>
              <w:t xml:space="preserve">By introducing the multitude of options, the children can progress their learning from just the short session, as well as having other activities to choose from with hopefully less interruptions.  The progression of learning can then be delivered in future focus tasks. </w:t>
            </w:r>
          </w:p>
        </w:tc>
      </w:tr>
    </w:tbl>
    <w:p w14:paraId="4D13E223" w14:textId="77777777" w:rsidR="00214E85" w:rsidRPr="0098684E" w:rsidRDefault="00214E85" w:rsidP="00214E85">
      <w:pPr>
        <w:autoSpaceDE w:val="0"/>
        <w:autoSpaceDN w:val="0"/>
        <w:adjustRightInd w:val="0"/>
        <w:spacing w:after="0" w:line="240" w:lineRule="auto"/>
        <w:rPr>
          <w:b/>
          <w:u w:val="single"/>
          <w:lang w:val="en-US"/>
        </w:rPr>
      </w:pPr>
    </w:p>
    <w:p w14:paraId="70DF437F" w14:textId="77777777" w:rsidR="00917AFD" w:rsidRPr="00C977D0" w:rsidRDefault="00917AFD" w:rsidP="00917AFD">
      <w:pPr>
        <w:jc w:val="both"/>
        <w:rPr>
          <w:rFonts w:ascii="Trebuchet MS" w:hAnsi="Trebuchet MS"/>
          <w:b/>
          <w:sz w:val="32"/>
          <w:szCs w:val="32"/>
        </w:rPr>
      </w:pPr>
      <w:r w:rsidRPr="00C977D0">
        <w:rPr>
          <w:rFonts w:ascii="Trebuchet MS" w:hAnsi="Trebuchet MS"/>
          <w:b/>
          <w:sz w:val="32"/>
          <w:szCs w:val="32"/>
        </w:rPr>
        <w:t>OBSERVATION / FIELD NOTES</w:t>
      </w:r>
      <w:r>
        <w:rPr>
          <w:rFonts w:ascii="Trebuchet MS" w:hAnsi="Trebuchet MS"/>
          <w:b/>
          <w:sz w:val="32"/>
          <w:szCs w:val="32"/>
        </w:rPr>
        <w:t xml:space="preserve"> 4</w:t>
      </w:r>
    </w:p>
    <w:p w14:paraId="402D5AEB" w14:textId="77777777" w:rsidR="00917AFD" w:rsidRPr="00C977D0" w:rsidRDefault="00917AFD" w:rsidP="00917AFD">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917AFD" w:rsidRPr="00C977D0" w14:paraId="6FAA9455" w14:textId="77777777" w:rsidTr="00985325">
        <w:tc>
          <w:tcPr>
            <w:tcW w:w="8926" w:type="dxa"/>
          </w:tcPr>
          <w:p w14:paraId="2705C5E9" w14:textId="77777777" w:rsidR="00917AFD" w:rsidRDefault="00917AFD" w:rsidP="00985325">
            <w:pPr>
              <w:rPr>
                <w:rFonts w:ascii="Trebuchet MS" w:hAnsi="Trebuchet MS"/>
              </w:rPr>
            </w:pPr>
            <w:r w:rsidRPr="00C977D0">
              <w:rPr>
                <w:rFonts w:ascii="Trebuchet MS" w:hAnsi="Trebuchet MS"/>
              </w:rPr>
              <w:t>Date:</w:t>
            </w:r>
          </w:p>
          <w:p w14:paraId="23863BA3" w14:textId="77777777" w:rsidR="00917AFD" w:rsidRPr="00C977D0" w:rsidRDefault="00917AFD" w:rsidP="00985325">
            <w:pPr>
              <w:rPr>
                <w:rFonts w:ascii="Trebuchet MS" w:hAnsi="Trebuchet MS"/>
              </w:rPr>
            </w:pPr>
            <w:r w:rsidRPr="0A8C9CD3">
              <w:rPr>
                <w:rFonts w:ascii="Trebuchet MS" w:hAnsi="Trebuchet MS"/>
              </w:rPr>
              <w:t>2.10.2019</w:t>
            </w:r>
          </w:p>
        </w:tc>
      </w:tr>
      <w:tr w:rsidR="00917AFD" w:rsidRPr="00C977D0" w14:paraId="6BFADDF3" w14:textId="77777777" w:rsidTr="00985325">
        <w:tc>
          <w:tcPr>
            <w:tcW w:w="8926" w:type="dxa"/>
          </w:tcPr>
          <w:p w14:paraId="7E0982F3" w14:textId="77777777" w:rsidR="00917AFD" w:rsidRPr="00C977D0" w:rsidRDefault="00917AFD" w:rsidP="00985325">
            <w:pPr>
              <w:rPr>
                <w:rFonts w:ascii="Trebuchet MS" w:hAnsi="Trebuchet MS"/>
              </w:rPr>
            </w:pPr>
            <w:r w:rsidRPr="65021A9E">
              <w:rPr>
                <w:rFonts w:ascii="Trebuchet MS" w:hAnsi="Trebuchet MS"/>
              </w:rPr>
              <w:t>Lesson details:</w:t>
            </w:r>
          </w:p>
          <w:p w14:paraId="4DF1B111" w14:textId="77777777" w:rsidR="00917AFD" w:rsidRPr="00C977D0" w:rsidRDefault="00917AFD" w:rsidP="00985325">
            <w:pPr>
              <w:rPr>
                <w:rFonts w:ascii="Trebuchet MS" w:hAnsi="Trebuchet MS"/>
              </w:rPr>
            </w:pPr>
            <w:r w:rsidRPr="0A8C9CD3">
              <w:rPr>
                <w:rFonts w:ascii="Trebuchet MS" w:hAnsi="Trebuchet MS"/>
              </w:rPr>
              <w:t>Year 4, Multiples of 10 and measuring.</w:t>
            </w:r>
          </w:p>
          <w:p w14:paraId="4C22BEB4" w14:textId="77777777" w:rsidR="00917AFD" w:rsidRPr="00C977D0" w:rsidRDefault="00917AFD" w:rsidP="00985325">
            <w:pPr>
              <w:rPr>
                <w:rFonts w:ascii="Trebuchet MS" w:hAnsi="Trebuchet MS"/>
              </w:rPr>
            </w:pPr>
          </w:p>
        </w:tc>
      </w:tr>
      <w:tr w:rsidR="00917AFD" w:rsidRPr="00C977D0" w14:paraId="3835501C" w14:textId="77777777" w:rsidTr="00985325">
        <w:tc>
          <w:tcPr>
            <w:tcW w:w="8926" w:type="dxa"/>
          </w:tcPr>
          <w:p w14:paraId="122195F6" w14:textId="77777777" w:rsidR="00917AFD" w:rsidRPr="00C977D0" w:rsidRDefault="00917AFD" w:rsidP="00985325">
            <w:pPr>
              <w:rPr>
                <w:rFonts w:ascii="Trebuchet MS" w:hAnsi="Trebuchet MS"/>
                <w:b/>
                <w:bCs/>
                <w:lang w:val="en-US"/>
              </w:rPr>
            </w:pPr>
            <w:r w:rsidRPr="00C977D0">
              <w:rPr>
                <w:rFonts w:ascii="Trebuchet MS" w:hAnsi="Trebuchet MS"/>
                <w:b/>
                <w:bCs/>
                <w:lang w:val="en-US"/>
              </w:rPr>
              <w:t>Classroom culture</w:t>
            </w:r>
          </w:p>
          <w:p w14:paraId="2D82BA63" w14:textId="77777777" w:rsidR="00917AFD" w:rsidRPr="00C977D0" w:rsidRDefault="00917AFD" w:rsidP="00985325">
            <w:pPr>
              <w:rPr>
                <w:rFonts w:ascii="Trebuchet MS" w:hAnsi="Trebuchet MS"/>
                <w:bCs/>
                <w:lang w:val="en-US"/>
              </w:rPr>
            </w:pPr>
            <w:r w:rsidRPr="65021A9E">
              <w:rPr>
                <w:rFonts w:ascii="Trebuchet MS" w:hAnsi="Trebuchet MS"/>
                <w:lang w:val="en-US"/>
              </w:rPr>
              <w:t>(Are the students focused on learning?)</w:t>
            </w:r>
          </w:p>
          <w:p w14:paraId="0B352E67" w14:textId="77777777" w:rsidR="00917AFD" w:rsidRPr="00C977D0" w:rsidRDefault="00917AFD" w:rsidP="00985325">
            <w:pPr>
              <w:rPr>
                <w:rFonts w:ascii="Trebuchet MS" w:hAnsi="Trebuchet MS"/>
              </w:rPr>
            </w:pPr>
            <w:r w:rsidRPr="0A8C9CD3">
              <w:rPr>
                <w:rFonts w:ascii="Trebuchet MS" w:hAnsi="Trebuchet MS"/>
              </w:rPr>
              <w:t xml:space="preserve"> A class of 31 with varying abilities and needs. All seemed to be focused, apart from one child. </w:t>
            </w:r>
          </w:p>
          <w:p w14:paraId="1241CF02" w14:textId="77777777" w:rsidR="00917AFD" w:rsidRPr="00C977D0" w:rsidRDefault="00917AFD" w:rsidP="00985325">
            <w:pPr>
              <w:rPr>
                <w:rFonts w:ascii="Trebuchet MS" w:hAnsi="Trebuchet MS"/>
                <w:bCs/>
              </w:rPr>
            </w:pPr>
          </w:p>
          <w:p w14:paraId="01AF2BF0" w14:textId="77777777" w:rsidR="00917AFD" w:rsidRPr="00C977D0" w:rsidRDefault="00917AFD" w:rsidP="00985325">
            <w:pPr>
              <w:ind w:left="720"/>
              <w:rPr>
                <w:rFonts w:ascii="Trebuchet MS" w:hAnsi="Trebuchet MS"/>
              </w:rPr>
            </w:pPr>
          </w:p>
        </w:tc>
      </w:tr>
      <w:tr w:rsidR="00917AFD" w:rsidRPr="00C977D0" w14:paraId="67C17B5F" w14:textId="77777777" w:rsidTr="00985325">
        <w:tc>
          <w:tcPr>
            <w:tcW w:w="8926" w:type="dxa"/>
          </w:tcPr>
          <w:p w14:paraId="704F054F" w14:textId="77777777" w:rsidR="00917AFD" w:rsidRPr="00C977D0" w:rsidRDefault="00917AFD" w:rsidP="00985325">
            <w:pPr>
              <w:rPr>
                <w:rFonts w:ascii="Trebuchet MS" w:hAnsi="Trebuchet MS"/>
                <w:b/>
              </w:rPr>
            </w:pPr>
            <w:r w:rsidRPr="00C977D0">
              <w:rPr>
                <w:rFonts w:ascii="Trebuchet MS" w:hAnsi="Trebuchet MS"/>
                <w:b/>
              </w:rPr>
              <w:t>Objectives</w:t>
            </w:r>
          </w:p>
          <w:p w14:paraId="228B8EF4" w14:textId="77777777" w:rsidR="00917AFD" w:rsidRPr="00C977D0" w:rsidRDefault="00917AFD" w:rsidP="00985325">
            <w:pPr>
              <w:rPr>
                <w:rFonts w:ascii="Trebuchet MS" w:hAnsi="Trebuchet MS"/>
              </w:rPr>
            </w:pPr>
            <w:r w:rsidRPr="65021A9E">
              <w:rPr>
                <w:rFonts w:ascii="Trebuchet MS" w:hAnsi="Trebuchet MS"/>
              </w:rPr>
              <w:t>(Is there a clear purpose to the lesson?  How do the lesson activities promote that purpose?)</w:t>
            </w:r>
          </w:p>
          <w:p w14:paraId="5EF7E5CE" w14:textId="77777777" w:rsidR="00917AFD" w:rsidRPr="00C977D0" w:rsidRDefault="00917AFD" w:rsidP="00985325">
            <w:pPr>
              <w:rPr>
                <w:rFonts w:ascii="Trebuchet MS" w:hAnsi="Trebuchet MS"/>
              </w:rPr>
            </w:pPr>
            <w:r w:rsidRPr="0A8C9CD3">
              <w:rPr>
                <w:rFonts w:ascii="Trebuchet MS" w:hAnsi="Trebuchet MS"/>
              </w:rPr>
              <w:t xml:space="preserve">The purpose of this lesson is to recap counting in multiples of 10, while adding this understanding to measuring items. This was extended by converting mm, cm and m using small numbers. </w:t>
            </w:r>
          </w:p>
          <w:p w14:paraId="6737EE65" w14:textId="77777777" w:rsidR="00917AFD" w:rsidRPr="00C977D0" w:rsidRDefault="00917AFD" w:rsidP="00985325">
            <w:pPr>
              <w:rPr>
                <w:rFonts w:ascii="Trebuchet MS" w:hAnsi="Trebuchet MS"/>
              </w:rPr>
            </w:pPr>
          </w:p>
        </w:tc>
      </w:tr>
      <w:tr w:rsidR="00917AFD" w:rsidRPr="00C977D0" w14:paraId="3B21B3DF" w14:textId="77777777" w:rsidTr="00985325">
        <w:tc>
          <w:tcPr>
            <w:tcW w:w="8926" w:type="dxa"/>
          </w:tcPr>
          <w:p w14:paraId="04A6CDD2" w14:textId="77777777" w:rsidR="00917AFD" w:rsidRPr="00C977D0" w:rsidRDefault="00917AFD" w:rsidP="00985325">
            <w:pPr>
              <w:rPr>
                <w:rFonts w:ascii="Trebuchet MS" w:hAnsi="Trebuchet MS"/>
                <w:b/>
              </w:rPr>
            </w:pPr>
            <w:r w:rsidRPr="00C977D0">
              <w:rPr>
                <w:rFonts w:ascii="Trebuchet MS" w:hAnsi="Trebuchet MS"/>
                <w:b/>
              </w:rPr>
              <w:t>Direction</w:t>
            </w:r>
          </w:p>
          <w:p w14:paraId="0E32B0C2" w14:textId="77777777" w:rsidR="00917AFD" w:rsidRPr="00C977D0" w:rsidRDefault="00917AFD" w:rsidP="00985325">
            <w:pPr>
              <w:rPr>
                <w:rFonts w:ascii="Trebuchet MS" w:hAnsi="Trebuchet MS"/>
              </w:rPr>
            </w:pPr>
            <w:r w:rsidRPr="65021A9E">
              <w:rPr>
                <w:rFonts w:ascii="Trebuchet MS" w:hAnsi="Trebuchet MS"/>
              </w:rPr>
              <w:t>(Are the students clear about what they are doing and how to do it well?)</w:t>
            </w:r>
          </w:p>
          <w:p w14:paraId="49B3B02F" w14:textId="77777777" w:rsidR="00917AFD" w:rsidRPr="00C977D0" w:rsidRDefault="00917AFD" w:rsidP="00985325">
            <w:pPr>
              <w:rPr>
                <w:rFonts w:ascii="Trebuchet MS" w:hAnsi="Trebuchet MS"/>
              </w:rPr>
            </w:pPr>
            <w:r w:rsidRPr="0A8C9CD3">
              <w:rPr>
                <w:rFonts w:ascii="Trebuchet MS" w:hAnsi="Trebuchet MS"/>
              </w:rPr>
              <w:t xml:space="preserve">A clear viewpoint was explained from the start, using the class whiteboard and a beanbag owl. Allowing the children to answer questions, using the points that had been placed on the board as visuals. </w:t>
            </w:r>
          </w:p>
          <w:p w14:paraId="0D7ACD46" w14:textId="77777777" w:rsidR="00917AFD" w:rsidRPr="00C977D0" w:rsidRDefault="00917AFD" w:rsidP="00985325">
            <w:pPr>
              <w:rPr>
                <w:rFonts w:ascii="Trebuchet MS" w:hAnsi="Trebuchet MS"/>
              </w:rPr>
            </w:pPr>
          </w:p>
        </w:tc>
      </w:tr>
      <w:tr w:rsidR="00917AFD" w:rsidRPr="00C977D0" w14:paraId="551D6357" w14:textId="77777777" w:rsidTr="00985325">
        <w:tc>
          <w:tcPr>
            <w:tcW w:w="8926" w:type="dxa"/>
          </w:tcPr>
          <w:p w14:paraId="16FE49C1" w14:textId="77777777" w:rsidR="00917AFD" w:rsidRPr="00C977D0" w:rsidRDefault="00917AFD" w:rsidP="00985325">
            <w:pPr>
              <w:rPr>
                <w:rFonts w:ascii="Trebuchet MS" w:hAnsi="Trebuchet MS"/>
                <w:b/>
              </w:rPr>
            </w:pPr>
            <w:r w:rsidRPr="00C977D0">
              <w:rPr>
                <w:rFonts w:ascii="Trebuchet MS" w:hAnsi="Trebuchet MS"/>
                <w:b/>
              </w:rPr>
              <w:t>Access and challenge</w:t>
            </w:r>
          </w:p>
          <w:p w14:paraId="34603F7D" w14:textId="77777777" w:rsidR="00917AFD" w:rsidRPr="00C977D0" w:rsidRDefault="00917AFD" w:rsidP="00985325">
            <w:pPr>
              <w:rPr>
                <w:rFonts w:ascii="Trebuchet MS" w:hAnsi="Trebuchet MS"/>
              </w:rPr>
            </w:pPr>
            <w:r w:rsidRPr="65021A9E">
              <w:rPr>
                <w:rFonts w:ascii="Trebuchet MS" w:hAnsi="Trebuchet MS"/>
              </w:rPr>
              <w:t xml:space="preserve"> (Are all students able to engage in the lesson?  Are all students challenged?)</w:t>
            </w:r>
          </w:p>
          <w:p w14:paraId="6B707819" w14:textId="77777777" w:rsidR="00917AFD" w:rsidRPr="00C977D0" w:rsidRDefault="00917AFD" w:rsidP="00985325">
            <w:pPr>
              <w:rPr>
                <w:rFonts w:ascii="Trebuchet MS" w:hAnsi="Trebuchet MS"/>
              </w:rPr>
            </w:pPr>
            <w:r w:rsidRPr="0A8C9CD3">
              <w:rPr>
                <w:rFonts w:ascii="Trebuchet MS" w:hAnsi="Trebuchet MS"/>
              </w:rPr>
              <w:t xml:space="preserve">All students were able to be involved in the lesson. The Owl was passed around the room from teacher – student – teacher and so forth. A question was asked each time relating to the topic and a good amount of time allowed for the student to respond. </w:t>
            </w:r>
          </w:p>
          <w:p w14:paraId="54BC412E" w14:textId="77777777" w:rsidR="00917AFD" w:rsidRPr="00C977D0" w:rsidRDefault="00917AFD" w:rsidP="00985325">
            <w:pPr>
              <w:rPr>
                <w:rFonts w:ascii="Trebuchet MS" w:hAnsi="Trebuchet MS"/>
              </w:rPr>
            </w:pPr>
          </w:p>
        </w:tc>
      </w:tr>
      <w:tr w:rsidR="00917AFD" w:rsidRPr="00C977D0" w14:paraId="42C29914" w14:textId="77777777" w:rsidTr="00985325">
        <w:tc>
          <w:tcPr>
            <w:tcW w:w="8926" w:type="dxa"/>
          </w:tcPr>
          <w:p w14:paraId="6378F471" w14:textId="77777777" w:rsidR="00917AFD" w:rsidRPr="00C977D0" w:rsidRDefault="00917AFD" w:rsidP="00985325">
            <w:pPr>
              <w:rPr>
                <w:rFonts w:ascii="Trebuchet MS" w:hAnsi="Trebuchet MS"/>
                <w:b/>
              </w:rPr>
            </w:pPr>
            <w:r w:rsidRPr="00C977D0">
              <w:rPr>
                <w:rFonts w:ascii="Trebuchet MS" w:hAnsi="Trebuchet MS"/>
                <w:b/>
              </w:rPr>
              <w:t>Assessment</w:t>
            </w:r>
          </w:p>
          <w:p w14:paraId="32468C36" w14:textId="77777777" w:rsidR="00917AFD" w:rsidRPr="00C977D0" w:rsidRDefault="00917AFD" w:rsidP="00985325">
            <w:pPr>
              <w:rPr>
                <w:rFonts w:ascii="Trebuchet MS" w:hAnsi="Trebuchet MS"/>
              </w:rPr>
            </w:pPr>
            <w:r w:rsidRPr="0A8C9CD3">
              <w:rPr>
                <w:rFonts w:ascii="Trebuchet MS" w:hAnsi="Trebuchet MS"/>
              </w:rPr>
              <w:lastRenderedPageBreak/>
              <w:t xml:space="preserve"> How does the teacher assess student understanding before, during and after the lesson?  How is this used in their teaching?</w:t>
            </w:r>
          </w:p>
          <w:p w14:paraId="577DC271" w14:textId="77777777" w:rsidR="00917AFD" w:rsidRDefault="00917AFD" w:rsidP="00985325">
            <w:pPr>
              <w:rPr>
                <w:rFonts w:ascii="Trebuchet MS" w:hAnsi="Trebuchet MS"/>
              </w:rPr>
            </w:pPr>
          </w:p>
          <w:p w14:paraId="0E994631" w14:textId="77777777" w:rsidR="00917AFD" w:rsidRDefault="00917AFD" w:rsidP="00985325">
            <w:pPr>
              <w:rPr>
                <w:rFonts w:ascii="Trebuchet MS" w:hAnsi="Trebuchet MS"/>
              </w:rPr>
            </w:pPr>
            <w:r w:rsidRPr="0A8C9CD3">
              <w:rPr>
                <w:rFonts w:ascii="Trebuchet MS" w:hAnsi="Trebuchet MS"/>
              </w:rPr>
              <w:t xml:space="preserve">When explaining, the teacher allowed the children the opportunity to ask questions, to answer questions and asked if they understood at varying intervals. Using the beanbag owl, this was passed around at each interval of questions, allowing the teacher to understand where each learner was in their understanding. </w:t>
            </w:r>
          </w:p>
          <w:p w14:paraId="292670D0" w14:textId="77777777" w:rsidR="00917AFD" w:rsidRPr="00C977D0" w:rsidRDefault="00917AFD" w:rsidP="00985325">
            <w:pPr>
              <w:rPr>
                <w:rFonts w:ascii="Trebuchet MS" w:hAnsi="Trebuchet MS"/>
              </w:rPr>
            </w:pPr>
          </w:p>
        </w:tc>
      </w:tr>
      <w:tr w:rsidR="00917AFD" w:rsidRPr="00C977D0" w14:paraId="5F51A29D" w14:textId="77777777" w:rsidTr="00985325">
        <w:tc>
          <w:tcPr>
            <w:tcW w:w="8926" w:type="dxa"/>
          </w:tcPr>
          <w:p w14:paraId="3E7772FA" w14:textId="77777777" w:rsidR="00917AFD" w:rsidRPr="00C977D0" w:rsidRDefault="00917AFD" w:rsidP="00985325">
            <w:pPr>
              <w:rPr>
                <w:rFonts w:ascii="Trebuchet MS" w:hAnsi="Trebuchet MS"/>
                <w:b/>
              </w:rPr>
            </w:pPr>
            <w:r w:rsidRPr="00C977D0">
              <w:rPr>
                <w:rFonts w:ascii="Trebuchet MS" w:hAnsi="Trebuchet MS"/>
                <w:b/>
              </w:rPr>
              <w:lastRenderedPageBreak/>
              <w:t>Specifics / Critical Incidents</w:t>
            </w:r>
          </w:p>
          <w:p w14:paraId="0782AB14" w14:textId="77777777" w:rsidR="00917AFD" w:rsidRPr="00C977D0" w:rsidRDefault="00917AFD" w:rsidP="00985325">
            <w:pPr>
              <w:rPr>
                <w:rFonts w:ascii="Trebuchet MS" w:hAnsi="Trebuchet MS"/>
              </w:rPr>
            </w:pPr>
            <w:r w:rsidRPr="00C977D0">
              <w:rPr>
                <w:rFonts w:ascii="Trebuchet MS" w:hAnsi="Trebuchet MS"/>
              </w:rPr>
              <w:t xml:space="preserve"> Are there particular telling moments and examples which it would be helpful to discuss?</w:t>
            </w:r>
          </w:p>
          <w:p w14:paraId="3AE9D1F7" w14:textId="77777777" w:rsidR="00917AFD" w:rsidRPr="00C977D0" w:rsidRDefault="00917AFD" w:rsidP="00985325">
            <w:pPr>
              <w:rPr>
                <w:rFonts w:ascii="Trebuchet MS" w:hAnsi="Trebuchet MS"/>
              </w:rPr>
            </w:pPr>
          </w:p>
          <w:p w14:paraId="3728D74F" w14:textId="77777777" w:rsidR="00917AFD" w:rsidRPr="00C977D0" w:rsidRDefault="00917AFD" w:rsidP="00985325">
            <w:pPr>
              <w:rPr>
                <w:rFonts w:ascii="Trebuchet MS" w:hAnsi="Trebuchet MS"/>
              </w:rPr>
            </w:pPr>
            <w:r w:rsidRPr="2E01A7EC">
              <w:rPr>
                <w:rFonts w:ascii="Trebuchet MS" w:hAnsi="Trebuchet MS"/>
              </w:rPr>
              <w:t xml:space="preserve">The lesson was started discussing multiples of 10 and explained that this would be linked to measurements. Questions were posed to the students at each point linking the understanding with learning and repeating if need be. The teacher used a bean bag owl, called their name and then passed them the owl, they could manipulate the bean bag while considering their answer if need be, then would pass it back. </w:t>
            </w:r>
          </w:p>
          <w:p w14:paraId="34D8BEBA" w14:textId="77777777" w:rsidR="00917AFD" w:rsidRPr="00C977D0" w:rsidRDefault="00917AFD" w:rsidP="00985325">
            <w:pPr>
              <w:rPr>
                <w:rFonts w:ascii="Trebuchet MS" w:hAnsi="Trebuchet MS"/>
              </w:rPr>
            </w:pPr>
            <w:r w:rsidRPr="2E01A7EC">
              <w:rPr>
                <w:rFonts w:ascii="Trebuchet MS" w:hAnsi="Trebuchet MS"/>
              </w:rPr>
              <w:t>The class discussed how they can measure, with the teaching leaning on previous knowledge to link the learning.</w:t>
            </w:r>
            <w:r w:rsidRPr="2E01A7EC">
              <w:rPr>
                <w:rFonts w:ascii="Trebuchet MS" w:eastAsia="Trebuchet MS" w:hAnsi="Trebuchet MS" w:cs="Trebuchet MS"/>
              </w:rPr>
              <w:t xml:space="preserve"> The children responded with cm and m; the teacher expanded this asking how many mm is there in a cm?</w:t>
            </w:r>
            <w:r w:rsidRPr="2E01A7EC">
              <w:rPr>
                <w:rFonts w:ascii="Trebuchet MS" w:hAnsi="Trebuchet MS"/>
              </w:rPr>
              <w:t xml:space="preserve"> Mrs X held up a meter ruler, asking what size they thought it was, allowing the children to respond with hands up. They then drew the ruler on the board, pointing out the intervals: ‘these are our 10 intervals, I have tiny marks and then some fat marks every now and then. By showing multiple example on the white board the children were able to understand the question. This gave them the opportunity to respond using the owl. Mrs X then went on to explain how important it is to start at 0 on the ruler because the measurement will be incorrect then. Child A raises their hand, Mrs X acknowledges them, and they explain that some rulers don’t have 0 at the start. Mrs X agreed and outlined that you need to check your ruler first, stating that child a was correct and that not all rulers are the same. </w:t>
            </w:r>
          </w:p>
          <w:p w14:paraId="7A19B4EB" w14:textId="77777777" w:rsidR="00917AFD" w:rsidRPr="00C977D0" w:rsidRDefault="00917AFD" w:rsidP="00985325">
            <w:pPr>
              <w:rPr>
                <w:rFonts w:ascii="Trebuchet MS" w:hAnsi="Trebuchet MS"/>
              </w:rPr>
            </w:pPr>
            <w:r w:rsidRPr="2E01A7EC">
              <w:rPr>
                <w:rFonts w:ascii="Trebuchet MS" w:hAnsi="Trebuchet MS"/>
              </w:rPr>
              <w:t xml:space="preserve">Mrs X moves on, ‘If I were to measure...’ at this point the children start raising their hands saying me, me, me. Mrs X stops them immediately saying ‘shouting me doesn’t get, what if I said I wanted to measure a worm and you aren’t a worm!’ Mrs X then chose a child, drew a line by their head on the board and leant the meter ruler against the wall asking, ‘Is child b taller or shorter than the meter ruler?’ Whole class said taller. Mrs X then proceeded to show the class how to move the ruler, by putting a marker at the point you want to move it to. </w:t>
            </w:r>
          </w:p>
          <w:p w14:paraId="473E82EC" w14:textId="77777777" w:rsidR="00917AFD" w:rsidRPr="00C977D0" w:rsidRDefault="00917AFD" w:rsidP="00985325">
            <w:pPr>
              <w:rPr>
                <w:rFonts w:ascii="Trebuchet MS" w:hAnsi="Trebuchet MS"/>
              </w:rPr>
            </w:pPr>
            <w:r w:rsidRPr="2E01A7EC">
              <w:rPr>
                <w:rFonts w:ascii="Trebuchet MS" w:hAnsi="Trebuchet MS"/>
              </w:rPr>
              <w:t>The class began talking, Mrs X raised her hand in the air, this prompted the children to respond by putting their hand up and quietening down. Mrs X continued. ‘How can I write this?’ (1m 49cm was written on the board for the height of child b). Child C raised their hand and responded when asked, ‘149cm’ Mrs X says well done and then says ‘</w:t>
            </w:r>
            <w:proofErr w:type="spellStart"/>
            <w:r w:rsidRPr="2E01A7EC">
              <w:rPr>
                <w:rFonts w:ascii="Trebuchet MS" w:hAnsi="Trebuchet MS"/>
              </w:rPr>
              <w:t>i</w:t>
            </w:r>
            <w:proofErr w:type="spellEnd"/>
            <w:r w:rsidRPr="2E01A7EC">
              <w:rPr>
                <w:rFonts w:ascii="Trebuchet MS" w:hAnsi="Trebuchet MS"/>
              </w:rPr>
              <w:t xml:space="preserve"> will show you another way too, introducing the decimal point!’ 1.49cm was written on the board, some of the children murmured at this point. Mrs X went on modelling some examples on the board allowing the children to respond with their answers. They then asked, ‘what cm are in ….m?’ using the owl they went around the room to various people repeating this question, giving them cm and asking them to convert this; reminding them to say meters at the end to show their measurements. </w:t>
            </w:r>
          </w:p>
          <w:p w14:paraId="443172C6" w14:textId="77777777" w:rsidR="00917AFD" w:rsidRPr="00C977D0" w:rsidRDefault="00917AFD" w:rsidP="00985325">
            <w:pPr>
              <w:rPr>
                <w:rFonts w:ascii="Trebuchet MS" w:hAnsi="Trebuchet MS"/>
              </w:rPr>
            </w:pPr>
            <w:r w:rsidRPr="2E01A7EC">
              <w:rPr>
                <w:rFonts w:ascii="Trebuchet MS" w:hAnsi="Trebuchet MS"/>
              </w:rPr>
              <w:t xml:space="preserve">Children were all very engaged at this point. </w:t>
            </w:r>
          </w:p>
          <w:p w14:paraId="380CE401" w14:textId="77777777" w:rsidR="00917AFD" w:rsidRPr="00C977D0" w:rsidRDefault="00917AFD" w:rsidP="00985325">
            <w:pPr>
              <w:rPr>
                <w:rFonts w:ascii="Trebuchet MS" w:hAnsi="Trebuchet MS"/>
              </w:rPr>
            </w:pPr>
            <w:r w:rsidRPr="2E01A7EC">
              <w:rPr>
                <w:rFonts w:ascii="Trebuchet MS" w:hAnsi="Trebuchet MS"/>
              </w:rPr>
              <w:t xml:space="preserve">I noticed Child C sat playing with a calculator throughout the whole session, then introduced a ruler to touch the buttons. Didn’t seem to engage at all with the session, with Mrs X seeming to not notice this themselves.  Mrs X complemented children sitting nicely. Child C suddenly starts to engage when the teacher explains about measuring a bag. 37cm was written on the board. Mrs X asks, ‘what is this in </w:t>
            </w:r>
            <w:proofErr w:type="spellStart"/>
            <w:r w:rsidRPr="2E01A7EC">
              <w:rPr>
                <w:rFonts w:ascii="Trebuchet MS" w:hAnsi="Trebuchet MS"/>
              </w:rPr>
              <w:t>m</w:t>
            </w:r>
            <w:proofErr w:type="spellEnd"/>
            <w:r w:rsidRPr="2E01A7EC">
              <w:rPr>
                <w:rFonts w:ascii="Trebuchet MS" w:hAnsi="Trebuchet MS"/>
              </w:rPr>
              <w:t xml:space="preserve">?’ They point out a </w:t>
            </w:r>
            <w:r w:rsidRPr="2E01A7EC">
              <w:rPr>
                <w:rFonts w:ascii="Trebuchet MS" w:hAnsi="Trebuchet MS"/>
              </w:rPr>
              <w:lastRenderedPageBreak/>
              <w:t xml:space="preserve">previous example to help them. Child C sits with a ruler on their eyes but looks at the board, moving their hair out of their face with the ruler. </w:t>
            </w:r>
          </w:p>
          <w:p w14:paraId="6193DE8A" w14:textId="77777777" w:rsidR="00917AFD" w:rsidRPr="00C977D0" w:rsidRDefault="00917AFD" w:rsidP="00985325">
            <w:pPr>
              <w:rPr>
                <w:rFonts w:ascii="Trebuchet MS" w:hAnsi="Trebuchet MS"/>
              </w:rPr>
            </w:pPr>
            <w:r w:rsidRPr="2E01A7EC">
              <w:rPr>
                <w:rFonts w:ascii="Trebuchet MS" w:hAnsi="Trebuchet MS"/>
              </w:rPr>
              <w:t xml:space="preserve">At this point a task sheet is given out, showing various rulers and arrows pointing to parts of the ruler, the child was to then write down what the measurement was and convert the measurement underneath. Mrs X gave an example stating, ‘15cm 8mm = 15.8cm’ then showed another example before passing </w:t>
            </w:r>
            <w:proofErr w:type="spellStart"/>
            <w:r w:rsidRPr="2E01A7EC">
              <w:rPr>
                <w:rFonts w:ascii="Trebuchet MS" w:hAnsi="Trebuchet MS"/>
              </w:rPr>
              <w:t>Owlie</w:t>
            </w:r>
            <w:proofErr w:type="spellEnd"/>
            <w:r w:rsidRPr="2E01A7EC">
              <w:rPr>
                <w:rFonts w:ascii="Trebuchet MS" w:hAnsi="Trebuchet MS"/>
              </w:rPr>
              <w:t xml:space="preserve"> around the room again. At this point Mrs X passed the owl to Child C saying, ‘I need to wake you up’. They asked 43cm 6mm. Child C answered with ease. </w:t>
            </w:r>
          </w:p>
          <w:p w14:paraId="00CD4EB8" w14:textId="77777777" w:rsidR="00917AFD" w:rsidRPr="00C977D0" w:rsidRDefault="00917AFD" w:rsidP="00985325">
            <w:pPr>
              <w:rPr>
                <w:rFonts w:ascii="Trebuchet MS" w:hAnsi="Trebuchet MS"/>
              </w:rPr>
            </w:pPr>
            <w:r w:rsidRPr="2E01A7EC">
              <w:rPr>
                <w:rFonts w:ascii="Trebuchet MS" w:hAnsi="Trebuchet MS"/>
              </w:rPr>
              <w:t>The worksheets were then handed out to the whole class. Child C started the sheet immediately and had finished before Mrs X had finished talking. On checking, they had not converted the measurement, but simply separated the amount. They quickly realised and corrected their mistake saying, ‘I love maths!’.</w:t>
            </w:r>
          </w:p>
        </w:tc>
      </w:tr>
    </w:tbl>
    <w:p w14:paraId="59D83C99" w14:textId="77777777" w:rsidR="00917AFD" w:rsidRPr="00C977D0" w:rsidRDefault="00917AFD" w:rsidP="00917AFD">
      <w:pPr>
        <w:rPr>
          <w:rFonts w:ascii="Trebuchet MS" w:hAnsi="Trebuchet MS"/>
        </w:rPr>
      </w:pPr>
    </w:p>
    <w:p w14:paraId="0A0F5869" w14:textId="77777777" w:rsidR="00D0489F" w:rsidRPr="004300AC" w:rsidRDefault="00D0489F" w:rsidP="00D0489F">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14:paraId="09BF739D" w14:textId="77777777" w:rsidR="00D0489F" w:rsidRPr="004300AC" w:rsidRDefault="00D0489F" w:rsidP="00D0489F">
      <w:pPr>
        <w:pStyle w:val="Title"/>
        <w:rPr>
          <w:sz w:val="36"/>
          <w:szCs w:val="36"/>
        </w:rPr>
      </w:pPr>
      <w:r w:rsidRPr="004300AC">
        <w:rPr>
          <w:i/>
          <w:sz w:val="36"/>
          <w:szCs w:val="36"/>
        </w:rPr>
        <w:t>Assisted Reflective Conclusions (ARC) Model</w:t>
      </w:r>
      <w:r>
        <w:rPr>
          <w:i/>
          <w:sz w:val="36"/>
          <w:szCs w:val="36"/>
        </w:rPr>
        <w:t xml:space="preserve"> 4</w:t>
      </w:r>
    </w:p>
    <w:p w14:paraId="10C2FBBF" w14:textId="77777777" w:rsidR="00D0489F" w:rsidRDefault="00D0489F" w:rsidP="00D0489F">
      <w:pPr>
        <w:rPr>
          <w:b/>
          <w:u w:val="single"/>
        </w:rPr>
      </w:pPr>
      <w:proofErr w:type="spellStart"/>
      <w:r>
        <w:rPr>
          <w:b/>
          <w:u w:val="single"/>
        </w:rPr>
        <w:t>Dyddiad</w:t>
      </w:r>
      <w:proofErr w:type="spellEnd"/>
      <w:r>
        <w:rPr>
          <w:b/>
          <w:u w:val="single"/>
        </w:rPr>
        <w:t>/</w:t>
      </w:r>
      <w:r w:rsidRPr="001F7D4C">
        <w:rPr>
          <w:b/>
          <w:i/>
          <w:u w:val="single"/>
        </w:rPr>
        <w:t>Date</w:t>
      </w:r>
      <w:r>
        <w:rPr>
          <w:b/>
          <w:u w:val="single"/>
        </w:rPr>
        <w:t>: 2.10.2019</w:t>
      </w:r>
    </w:p>
    <w:p w14:paraId="23407A39" w14:textId="77777777" w:rsidR="00D0489F" w:rsidRDefault="00D0489F" w:rsidP="00D0489F">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A child off task.</w:t>
      </w:r>
    </w:p>
    <w:tbl>
      <w:tblPr>
        <w:tblStyle w:val="TableGrid"/>
        <w:tblW w:w="10206" w:type="dxa"/>
        <w:tblInd w:w="-459" w:type="dxa"/>
        <w:tblLook w:val="04A0" w:firstRow="1" w:lastRow="0" w:firstColumn="1" w:lastColumn="0" w:noHBand="0" w:noVBand="1"/>
      </w:tblPr>
      <w:tblGrid>
        <w:gridCol w:w="2552"/>
        <w:gridCol w:w="7654"/>
      </w:tblGrid>
      <w:tr w:rsidR="00D0489F" w14:paraId="00A37850" w14:textId="77777777" w:rsidTr="00985325">
        <w:tc>
          <w:tcPr>
            <w:tcW w:w="10206" w:type="dxa"/>
            <w:gridSpan w:val="2"/>
            <w:shd w:val="clear" w:color="auto" w:fill="E7E6E6" w:themeFill="background2"/>
          </w:tcPr>
          <w:p w14:paraId="7B9D9A25" w14:textId="77777777" w:rsidR="00D0489F" w:rsidRDefault="00D0489F" w:rsidP="00985325">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682F7B8B" w14:textId="77777777" w:rsidR="00D0489F" w:rsidRDefault="00D0489F" w:rsidP="00985325">
            <w:pPr>
              <w:rPr>
                <w:lang w:val="en-US"/>
              </w:rPr>
            </w:pPr>
            <w:r w:rsidRPr="7CBC6EB8">
              <w:rPr>
                <w:lang w:val="en-US"/>
              </w:rPr>
              <w:t xml:space="preserve">Learning to use multiples of 10 through measurement, using rulers and understanding measurements such as </w:t>
            </w:r>
          </w:p>
        </w:tc>
      </w:tr>
      <w:tr w:rsidR="00D0489F" w14:paraId="3C559912" w14:textId="77777777" w:rsidTr="00985325">
        <w:tc>
          <w:tcPr>
            <w:tcW w:w="2552" w:type="dxa"/>
          </w:tcPr>
          <w:p w14:paraId="1A4B4F5C" w14:textId="77777777" w:rsidR="00D0489F" w:rsidRDefault="00D0489F" w:rsidP="00985325">
            <w:pPr>
              <w:rPr>
                <w:lang w:val="en-US"/>
              </w:rPr>
            </w:pPr>
            <w:proofErr w:type="spellStart"/>
            <w:r>
              <w:rPr>
                <w:lang w:val="en-US"/>
              </w:rPr>
              <w:t>Teimladau</w:t>
            </w:r>
            <w:proofErr w:type="spellEnd"/>
            <w:r>
              <w:rPr>
                <w:lang w:val="en-US"/>
              </w:rPr>
              <w:t>/</w:t>
            </w:r>
          </w:p>
          <w:p w14:paraId="56303C09" w14:textId="77777777" w:rsidR="00D0489F" w:rsidRDefault="00D0489F" w:rsidP="00985325">
            <w:pPr>
              <w:rPr>
                <w:i/>
                <w:lang w:val="en-US"/>
              </w:rPr>
            </w:pPr>
            <w:r w:rsidRPr="001F7D4C">
              <w:rPr>
                <w:i/>
                <w:lang w:val="en-US"/>
              </w:rPr>
              <w:t>Feelings</w:t>
            </w:r>
          </w:p>
          <w:p w14:paraId="137C12C8" w14:textId="77777777" w:rsidR="00D0489F" w:rsidRPr="002F1F70" w:rsidRDefault="00D0489F" w:rsidP="00985325">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19E934DC" w14:textId="77777777" w:rsidR="00D0489F" w:rsidRDefault="00D0489F" w:rsidP="00985325">
            <w:pPr>
              <w:rPr>
                <w:i/>
                <w:sz w:val="16"/>
                <w:lang w:val="en-US"/>
              </w:rPr>
            </w:pPr>
          </w:p>
          <w:p w14:paraId="229DAA39" w14:textId="77777777" w:rsidR="00D0489F" w:rsidRPr="00381B9B" w:rsidRDefault="00D0489F" w:rsidP="00985325">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15981F6E" w14:textId="77777777" w:rsidR="00D0489F" w:rsidRDefault="00D0489F" w:rsidP="00985325">
            <w:pPr>
              <w:rPr>
                <w:b/>
                <w:bCs/>
                <w:u w:val="single"/>
                <w:lang w:val="en-US"/>
              </w:rPr>
            </w:pPr>
            <w:r w:rsidRPr="218605DD">
              <w:rPr>
                <w:lang w:val="en-US"/>
              </w:rPr>
              <w:t xml:space="preserve">Initially I was a little unsure as to how the child not paying attention, would respond to the task – I made a snap judgement that they wouldn’t understand what to do when the time came. </w:t>
            </w:r>
          </w:p>
          <w:p w14:paraId="07FA86D2" w14:textId="77777777" w:rsidR="00D0489F" w:rsidRDefault="00D0489F" w:rsidP="00985325">
            <w:pPr>
              <w:rPr>
                <w:lang w:val="en-US"/>
              </w:rPr>
            </w:pPr>
            <w:r w:rsidRPr="218605DD">
              <w:rPr>
                <w:lang w:val="en-US"/>
              </w:rPr>
              <w:t xml:space="preserve">I really enjoyed the Strategies that were used to engage the students – </w:t>
            </w:r>
            <w:proofErr w:type="spellStart"/>
            <w:r w:rsidRPr="218605DD">
              <w:rPr>
                <w:lang w:val="en-US"/>
              </w:rPr>
              <w:t>Owlie</w:t>
            </w:r>
            <w:proofErr w:type="spellEnd"/>
            <w:r w:rsidRPr="218605DD">
              <w:rPr>
                <w:lang w:val="en-US"/>
              </w:rPr>
              <w:t xml:space="preserve">, passing around with a question given – this involved the children while assessing where they were in their learning of the new topic. </w:t>
            </w:r>
          </w:p>
          <w:p w14:paraId="3112E12F" w14:textId="77777777" w:rsidR="00D0489F" w:rsidRDefault="00D0489F" w:rsidP="00985325">
            <w:pPr>
              <w:rPr>
                <w:b/>
                <w:bCs/>
                <w:u w:val="single"/>
                <w:lang w:val="en-US"/>
              </w:rPr>
            </w:pPr>
          </w:p>
        </w:tc>
      </w:tr>
      <w:tr w:rsidR="00D0489F" w14:paraId="51735694" w14:textId="77777777" w:rsidTr="00985325">
        <w:tc>
          <w:tcPr>
            <w:tcW w:w="2552" w:type="dxa"/>
          </w:tcPr>
          <w:p w14:paraId="3ADE2EF1" w14:textId="77777777" w:rsidR="00D0489F" w:rsidRDefault="00D0489F" w:rsidP="00985325">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78BBA080" w14:textId="77777777" w:rsidR="00D0489F" w:rsidRDefault="00D0489F" w:rsidP="00985325">
            <w:pPr>
              <w:rPr>
                <w:i/>
                <w:lang w:val="en-US"/>
              </w:rPr>
            </w:pPr>
            <w:r w:rsidRPr="001F7D4C">
              <w:rPr>
                <w:i/>
                <w:lang w:val="en-US"/>
              </w:rPr>
              <w:t>Remember and Understand</w:t>
            </w:r>
          </w:p>
          <w:p w14:paraId="51093D3E" w14:textId="77777777" w:rsidR="00D0489F" w:rsidRPr="00CF09D7" w:rsidRDefault="00D0489F" w:rsidP="00985325">
            <w:pPr>
              <w:rPr>
                <w:i/>
                <w:sz w:val="16"/>
              </w:rPr>
            </w:pPr>
            <w:r w:rsidRPr="00CF09D7">
              <w:rPr>
                <w:i/>
                <w:sz w:val="16"/>
                <w:lang w:val="cy-GB"/>
              </w:rPr>
              <w:t>“Allwch chi restru elfennau’r achos yng nghyd-destun y dysgu?”</w:t>
            </w:r>
          </w:p>
          <w:p w14:paraId="6A7F5F58" w14:textId="77777777" w:rsidR="00D0489F" w:rsidRDefault="00D0489F" w:rsidP="00985325">
            <w:pPr>
              <w:rPr>
                <w:i/>
                <w:sz w:val="16"/>
                <w:lang w:val="en-US"/>
              </w:rPr>
            </w:pPr>
            <w:r w:rsidRPr="00CF09D7">
              <w:rPr>
                <w:i/>
                <w:sz w:val="16"/>
                <w:lang w:val="en-US"/>
              </w:rPr>
              <w:t xml:space="preserve"> </w:t>
            </w:r>
          </w:p>
          <w:p w14:paraId="33799B6B" w14:textId="77777777" w:rsidR="00D0489F" w:rsidRPr="00381B9B" w:rsidRDefault="00D0489F" w:rsidP="00985325">
            <w:pPr>
              <w:rPr>
                <w:i/>
                <w:sz w:val="16"/>
                <w:lang w:val="en-US"/>
              </w:rPr>
            </w:pPr>
            <w:r w:rsidRPr="00CF09D7">
              <w:rPr>
                <w:i/>
                <w:sz w:val="16"/>
                <w:lang w:val="en-US"/>
              </w:rPr>
              <w:t>“Can you list the aspects of the incident in the context of learning?”</w:t>
            </w:r>
          </w:p>
        </w:tc>
        <w:tc>
          <w:tcPr>
            <w:tcW w:w="7654" w:type="dxa"/>
          </w:tcPr>
          <w:p w14:paraId="5B4C39A7" w14:textId="77777777" w:rsidR="00D0489F" w:rsidRDefault="00D0489F" w:rsidP="00D0489F">
            <w:pPr>
              <w:pStyle w:val="ListParagraph"/>
              <w:numPr>
                <w:ilvl w:val="0"/>
                <w:numId w:val="5"/>
              </w:numPr>
              <w:spacing w:after="0" w:line="240" w:lineRule="auto"/>
              <w:rPr>
                <w:b/>
                <w:bCs/>
                <w:szCs w:val="22"/>
                <w:u w:val="single"/>
                <w:lang w:val="en-US"/>
              </w:rPr>
            </w:pPr>
            <w:r w:rsidRPr="218605DD">
              <w:rPr>
                <w:lang w:val="en-US"/>
              </w:rPr>
              <w:t xml:space="preserve">Distracted </w:t>
            </w:r>
            <w:proofErr w:type="spellStart"/>
            <w:r w:rsidRPr="218605DD">
              <w:rPr>
                <w:lang w:val="en-US"/>
              </w:rPr>
              <w:t>behaviour</w:t>
            </w:r>
            <w:proofErr w:type="spellEnd"/>
            <w:r w:rsidRPr="218605DD">
              <w:rPr>
                <w:lang w:val="en-US"/>
              </w:rPr>
              <w:t xml:space="preserve"> from one student – seemingly unengaged with the activity.</w:t>
            </w:r>
          </w:p>
          <w:p w14:paraId="164C9715" w14:textId="77777777" w:rsidR="00D0489F" w:rsidRDefault="00D0489F" w:rsidP="00D0489F">
            <w:pPr>
              <w:pStyle w:val="ListParagraph"/>
              <w:numPr>
                <w:ilvl w:val="0"/>
                <w:numId w:val="5"/>
              </w:numPr>
              <w:spacing w:after="0" w:line="240" w:lineRule="auto"/>
              <w:rPr>
                <w:b/>
                <w:bCs/>
                <w:szCs w:val="22"/>
                <w:lang w:val="en-US"/>
              </w:rPr>
            </w:pPr>
            <w:r w:rsidRPr="218605DD">
              <w:rPr>
                <w:lang w:val="en-US"/>
              </w:rPr>
              <w:t xml:space="preserve">Passing </w:t>
            </w:r>
            <w:proofErr w:type="spellStart"/>
            <w:r w:rsidRPr="218605DD">
              <w:rPr>
                <w:lang w:val="en-US"/>
              </w:rPr>
              <w:t>Owlie</w:t>
            </w:r>
            <w:proofErr w:type="spellEnd"/>
            <w:r w:rsidRPr="218605DD">
              <w:rPr>
                <w:lang w:val="en-US"/>
              </w:rPr>
              <w:t xml:space="preserve"> around the room allowed for ongoing assessment of the topic, understanding where the children were at with their learning. </w:t>
            </w:r>
          </w:p>
          <w:p w14:paraId="134CCB30" w14:textId="77777777" w:rsidR="00D0489F" w:rsidRDefault="00D0489F" w:rsidP="00D0489F">
            <w:pPr>
              <w:pStyle w:val="ListParagraph"/>
              <w:numPr>
                <w:ilvl w:val="0"/>
                <w:numId w:val="5"/>
              </w:numPr>
              <w:spacing w:after="0" w:line="240" w:lineRule="auto"/>
              <w:rPr>
                <w:b/>
                <w:bCs/>
                <w:szCs w:val="22"/>
                <w:lang w:val="en-US"/>
              </w:rPr>
            </w:pPr>
            <w:r w:rsidRPr="218605DD">
              <w:rPr>
                <w:lang w:val="en-US"/>
              </w:rPr>
              <w:t xml:space="preserve">Modelling using visual cues on the whiteboard allowed the children time to process and revert if need be. </w:t>
            </w:r>
          </w:p>
          <w:p w14:paraId="041B99A7" w14:textId="77777777" w:rsidR="00D0489F" w:rsidRDefault="00D0489F" w:rsidP="00D0489F">
            <w:pPr>
              <w:pStyle w:val="ListParagraph"/>
              <w:numPr>
                <w:ilvl w:val="0"/>
                <w:numId w:val="5"/>
              </w:numPr>
              <w:spacing w:after="0" w:line="240" w:lineRule="auto"/>
              <w:rPr>
                <w:b/>
                <w:bCs/>
                <w:szCs w:val="22"/>
                <w:lang w:val="en-US"/>
              </w:rPr>
            </w:pPr>
            <w:r w:rsidRPr="218605DD">
              <w:rPr>
                <w:lang w:val="en-US"/>
              </w:rPr>
              <w:t xml:space="preserve">Completing a work sheet at the end of the session, allowed the children to work independently using the tools they had been giving, but also producing evidence of this learning. </w:t>
            </w:r>
          </w:p>
          <w:p w14:paraId="31E24B66" w14:textId="77777777" w:rsidR="00D0489F" w:rsidRDefault="00D0489F" w:rsidP="00985325">
            <w:pPr>
              <w:rPr>
                <w:b/>
                <w:bCs/>
                <w:u w:val="single"/>
                <w:lang w:val="en-US"/>
              </w:rPr>
            </w:pPr>
          </w:p>
        </w:tc>
      </w:tr>
      <w:tr w:rsidR="00D0489F" w14:paraId="07ACAAD3" w14:textId="77777777" w:rsidTr="00985325">
        <w:tc>
          <w:tcPr>
            <w:tcW w:w="2552" w:type="dxa"/>
          </w:tcPr>
          <w:p w14:paraId="50CD5364" w14:textId="77777777" w:rsidR="00D0489F" w:rsidRDefault="00D0489F" w:rsidP="00985325">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7005052F" w14:textId="77777777" w:rsidR="00D0489F" w:rsidRDefault="00D0489F" w:rsidP="00985325">
            <w:pPr>
              <w:rPr>
                <w:i/>
                <w:lang w:val="en-US"/>
              </w:rPr>
            </w:pPr>
            <w:r w:rsidRPr="001F7D4C">
              <w:rPr>
                <w:i/>
                <w:lang w:val="en-US"/>
              </w:rPr>
              <w:t xml:space="preserve">Evaluate and </w:t>
            </w:r>
            <w:proofErr w:type="spellStart"/>
            <w:r w:rsidRPr="001F7D4C">
              <w:rPr>
                <w:i/>
                <w:lang w:val="en-US"/>
              </w:rPr>
              <w:t>analyse</w:t>
            </w:r>
            <w:proofErr w:type="spellEnd"/>
          </w:p>
          <w:p w14:paraId="0BA4BE75" w14:textId="77777777" w:rsidR="00D0489F" w:rsidRDefault="00D0489F" w:rsidP="00985325">
            <w:pPr>
              <w:rPr>
                <w:i/>
                <w:sz w:val="16"/>
                <w:lang w:val="en-US"/>
              </w:rPr>
            </w:pPr>
          </w:p>
          <w:p w14:paraId="4A2B5503" w14:textId="77777777" w:rsidR="00D0489F" w:rsidRDefault="00D0489F" w:rsidP="00985325">
            <w:pPr>
              <w:rPr>
                <w:i/>
                <w:sz w:val="16"/>
                <w:lang w:val="cy-GB"/>
              </w:rPr>
            </w:pPr>
            <w:r w:rsidRPr="00CF09D7">
              <w:rPr>
                <w:i/>
                <w:sz w:val="16"/>
                <w:lang w:val="cy-GB"/>
              </w:rPr>
              <w:t>“Beth y gellid ei gadw yr un fath i sicrhau addysgu a dysgu effeithiol yn y dyfodol?”</w:t>
            </w:r>
          </w:p>
          <w:p w14:paraId="7B692B01" w14:textId="77777777" w:rsidR="00D0489F" w:rsidRPr="00CF09D7" w:rsidRDefault="00D0489F" w:rsidP="00985325">
            <w:pPr>
              <w:rPr>
                <w:i/>
                <w:sz w:val="16"/>
              </w:rPr>
            </w:pPr>
          </w:p>
          <w:p w14:paraId="0CA3BA2E" w14:textId="77777777" w:rsidR="00D0489F" w:rsidRPr="00CF09D7" w:rsidRDefault="00D0489F" w:rsidP="00985325">
            <w:pPr>
              <w:rPr>
                <w:i/>
                <w:sz w:val="16"/>
              </w:rPr>
            </w:pPr>
            <w:r w:rsidRPr="00CF09D7">
              <w:rPr>
                <w:i/>
                <w:sz w:val="16"/>
              </w:rPr>
              <w:t xml:space="preserve"> “What could be kept the same to ensure effective teaching and learning in the future?”</w:t>
            </w:r>
          </w:p>
          <w:p w14:paraId="002A3116" w14:textId="77777777" w:rsidR="00D0489F" w:rsidRPr="00FB6DDF" w:rsidRDefault="00D0489F" w:rsidP="00985325">
            <w:pPr>
              <w:rPr>
                <w:i/>
                <w:sz w:val="16"/>
                <w:lang w:val="en-US"/>
              </w:rPr>
            </w:pPr>
          </w:p>
        </w:tc>
        <w:tc>
          <w:tcPr>
            <w:tcW w:w="7654" w:type="dxa"/>
          </w:tcPr>
          <w:p w14:paraId="6DA9B935" w14:textId="77777777" w:rsidR="00D0489F" w:rsidRPr="00BF786D" w:rsidRDefault="00D0489F" w:rsidP="00D0489F">
            <w:pPr>
              <w:pStyle w:val="ListParagraph"/>
              <w:numPr>
                <w:ilvl w:val="0"/>
                <w:numId w:val="6"/>
              </w:numPr>
              <w:spacing w:after="0" w:line="240" w:lineRule="auto"/>
              <w:rPr>
                <w:bCs/>
                <w:lang w:val="en-US"/>
              </w:rPr>
            </w:pPr>
            <w:r w:rsidRPr="00BF786D">
              <w:rPr>
                <w:bCs/>
                <w:lang w:val="en-US"/>
              </w:rPr>
              <w:t xml:space="preserve">Ongoing assessment using the owl passed around the classroom. </w:t>
            </w:r>
          </w:p>
          <w:p w14:paraId="23332A82" w14:textId="77777777" w:rsidR="00D0489F" w:rsidRDefault="00D0489F" w:rsidP="00D0489F">
            <w:pPr>
              <w:pStyle w:val="ListParagraph"/>
              <w:numPr>
                <w:ilvl w:val="0"/>
                <w:numId w:val="6"/>
              </w:numPr>
              <w:spacing w:after="0" w:line="240" w:lineRule="auto"/>
              <w:rPr>
                <w:bCs/>
                <w:lang w:val="en-US"/>
              </w:rPr>
            </w:pPr>
            <w:r w:rsidRPr="00BF786D">
              <w:rPr>
                <w:bCs/>
                <w:lang w:val="en-US"/>
              </w:rPr>
              <w:t>Consistent behavior management</w:t>
            </w:r>
          </w:p>
          <w:p w14:paraId="7CF26FA6" w14:textId="77777777" w:rsidR="00D0489F" w:rsidRPr="00BF786D" w:rsidRDefault="00D0489F" w:rsidP="00985325">
            <w:pPr>
              <w:pStyle w:val="ListParagraph"/>
              <w:rPr>
                <w:bCs/>
                <w:lang w:val="en-US"/>
              </w:rPr>
            </w:pPr>
          </w:p>
          <w:p w14:paraId="7BB23CDF" w14:textId="77777777" w:rsidR="00D0489F" w:rsidRDefault="00D0489F" w:rsidP="00985325">
            <w:pPr>
              <w:rPr>
                <w:b/>
                <w:u w:val="single"/>
                <w:lang w:val="en-US"/>
              </w:rPr>
            </w:pPr>
          </w:p>
          <w:p w14:paraId="7FD623BB" w14:textId="77777777" w:rsidR="00D0489F" w:rsidRDefault="00D0489F" w:rsidP="00985325">
            <w:pPr>
              <w:rPr>
                <w:b/>
                <w:u w:val="single"/>
                <w:lang w:val="en-US"/>
              </w:rPr>
            </w:pPr>
          </w:p>
          <w:p w14:paraId="5525AC5A" w14:textId="77777777" w:rsidR="00D0489F" w:rsidRDefault="00D0489F" w:rsidP="00985325">
            <w:pPr>
              <w:rPr>
                <w:b/>
                <w:u w:val="single"/>
                <w:lang w:val="en-US"/>
              </w:rPr>
            </w:pPr>
          </w:p>
          <w:p w14:paraId="2151D66F" w14:textId="77777777" w:rsidR="00D0489F" w:rsidRDefault="00D0489F" w:rsidP="00985325">
            <w:pPr>
              <w:rPr>
                <w:b/>
                <w:u w:val="single"/>
                <w:lang w:val="en-US"/>
              </w:rPr>
            </w:pPr>
          </w:p>
          <w:p w14:paraId="5B9C1CB7" w14:textId="77777777" w:rsidR="00D0489F" w:rsidRDefault="00D0489F" w:rsidP="00985325">
            <w:pPr>
              <w:rPr>
                <w:b/>
                <w:u w:val="single"/>
                <w:lang w:val="en-US"/>
              </w:rPr>
            </w:pPr>
          </w:p>
          <w:p w14:paraId="0F0681C2" w14:textId="77777777" w:rsidR="00D0489F" w:rsidRDefault="00D0489F" w:rsidP="00985325">
            <w:pPr>
              <w:rPr>
                <w:b/>
                <w:u w:val="single"/>
                <w:lang w:val="en-US"/>
              </w:rPr>
            </w:pPr>
          </w:p>
        </w:tc>
      </w:tr>
      <w:tr w:rsidR="00D0489F" w14:paraId="06833251" w14:textId="77777777" w:rsidTr="00985325">
        <w:trPr>
          <w:trHeight w:val="2555"/>
        </w:trPr>
        <w:tc>
          <w:tcPr>
            <w:tcW w:w="2552" w:type="dxa"/>
          </w:tcPr>
          <w:p w14:paraId="06220EBD" w14:textId="77777777" w:rsidR="00D0489F" w:rsidRDefault="00D0489F" w:rsidP="00985325">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639C10F8" w14:textId="77777777" w:rsidR="00D0489F" w:rsidRDefault="00D0489F" w:rsidP="00985325">
            <w:pPr>
              <w:rPr>
                <w:i/>
                <w:lang w:val="en-US"/>
              </w:rPr>
            </w:pPr>
            <w:r w:rsidRPr="001F7D4C">
              <w:rPr>
                <w:i/>
                <w:lang w:val="en-US"/>
              </w:rPr>
              <w:t>Conclusions and actions</w:t>
            </w:r>
          </w:p>
          <w:p w14:paraId="7543EFA7" w14:textId="77777777" w:rsidR="00D0489F" w:rsidRPr="00CF09D7" w:rsidRDefault="00D0489F" w:rsidP="00985325">
            <w:pPr>
              <w:rPr>
                <w:i/>
                <w:sz w:val="16"/>
              </w:rPr>
            </w:pPr>
            <w:r w:rsidRPr="00CF09D7">
              <w:rPr>
                <w:i/>
                <w:sz w:val="16"/>
                <w:lang w:val="cy-GB"/>
              </w:rPr>
              <w:t>“Beth yw eich atebion posibl i’r mater a nodwyd?”</w:t>
            </w:r>
          </w:p>
          <w:p w14:paraId="4A4DD9A5" w14:textId="77777777" w:rsidR="00D0489F" w:rsidRPr="00CF09D7" w:rsidRDefault="00D0489F" w:rsidP="00985325">
            <w:pPr>
              <w:rPr>
                <w:i/>
                <w:sz w:val="16"/>
              </w:rPr>
            </w:pPr>
            <w:r w:rsidRPr="00CF09D7">
              <w:rPr>
                <w:i/>
                <w:sz w:val="16"/>
                <w:lang w:val="cy-GB"/>
              </w:rPr>
              <w:t>“Beth y gellid ei wneud nesaf?”</w:t>
            </w:r>
          </w:p>
          <w:p w14:paraId="27A37213" w14:textId="77777777" w:rsidR="00D0489F" w:rsidRDefault="00D0489F" w:rsidP="00985325">
            <w:pPr>
              <w:rPr>
                <w:i/>
                <w:sz w:val="16"/>
              </w:rPr>
            </w:pPr>
            <w:r w:rsidRPr="00CF09D7">
              <w:rPr>
                <w:i/>
                <w:sz w:val="16"/>
              </w:rPr>
              <w:t xml:space="preserve"> </w:t>
            </w:r>
          </w:p>
          <w:p w14:paraId="445C024B" w14:textId="77777777" w:rsidR="00D0489F" w:rsidRPr="00CF09D7" w:rsidRDefault="00D0489F" w:rsidP="00985325">
            <w:pPr>
              <w:rPr>
                <w:i/>
                <w:sz w:val="16"/>
              </w:rPr>
            </w:pPr>
            <w:r w:rsidRPr="00CF09D7">
              <w:rPr>
                <w:i/>
                <w:sz w:val="16"/>
              </w:rPr>
              <w:t>“What are your possible solutions to the issue identified?”</w:t>
            </w:r>
          </w:p>
          <w:p w14:paraId="18D0C45A" w14:textId="77777777" w:rsidR="00D0489F" w:rsidRPr="00CF09D7" w:rsidRDefault="00D0489F" w:rsidP="00985325">
            <w:pPr>
              <w:rPr>
                <w:i/>
                <w:sz w:val="16"/>
              </w:rPr>
            </w:pPr>
            <w:r w:rsidRPr="00CF09D7">
              <w:rPr>
                <w:i/>
                <w:sz w:val="16"/>
              </w:rPr>
              <w:t>“What could be done next?”</w:t>
            </w:r>
          </w:p>
          <w:p w14:paraId="1C0960A7" w14:textId="77777777" w:rsidR="00D0489F" w:rsidRPr="00A94C08" w:rsidRDefault="00D0489F" w:rsidP="00985325">
            <w:pPr>
              <w:rPr>
                <w:i/>
                <w:sz w:val="16"/>
                <w:lang w:val="en-US"/>
              </w:rPr>
            </w:pPr>
          </w:p>
        </w:tc>
        <w:tc>
          <w:tcPr>
            <w:tcW w:w="7654" w:type="dxa"/>
          </w:tcPr>
          <w:p w14:paraId="2ECDA3BC" w14:textId="77777777" w:rsidR="00D0489F" w:rsidRDefault="00D0489F" w:rsidP="00985325">
            <w:pPr>
              <w:rPr>
                <w:b/>
                <w:u w:val="single"/>
                <w:lang w:val="en-US"/>
              </w:rPr>
            </w:pPr>
          </w:p>
          <w:p w14:paraId="220F3E90" w14:textId="77777777" w:rsidR="00D0489F" w:rsidRPr="0013025F" w:rsidRDefault="00D0489F" w:rsidP="00D0489F">
            <w:pPr>
              <w:pStyle w:val="ListParagraph"/>
              <w:numPr>
                <w:ilvl w:val="0"/>
                <w:numId w:val="7"/>
              </w:numPr>
              <w:spacing w:after="0" w:line="240" w:lineRule="auto"/>
              <w:rPr>
                <w:b/>
                <w:u w:val="single"/>
                <w:lang w:val="en-US"/>
              </w:rPr>
            </w:pPr>
            <w:r>
              <w:rPr>
                <w:bCs/>
                <w:lang w:val="en-US"/>
              </w:rPr>
              <w:t xml:space="preserve">Removing items that can be played with from the table </w:t>
            </w:r>
          </w:p>
          <w:p w14:paraId="3DDFD6EE" w14:textId="77777777" w:rsidR="00D0489F" w:rsidRPr="000919BC" w:rsidRDefault="00D0489F" w:rsidP="00D0489F">
            <w:pPr>
              <w:pStyle w:val="ListParagraph"/>
              <w:numPr>
                <w:ilvl w:val="0"/>
                <w:numId w:val="7"/>
              </w:numPr>
              <w:spacing w:after="0" w:line="240" w:lineRule="auto"/>
              <w:rPr>
                <w:b/>
                <w:u w:val="single"/>
                <w:lang w:val="en-US"/>
              </w:rPr>
            </w:pPr>
            <w:r>
              <w:rPr>
                <w:bCs/>
                <w:lang w:val="en-US"/>
              </w:rPr>
              <w:t xml:space="preserve">Offer an extension of the task to ensure all capabilities are challenged </w:t>
            </w:r>
          </w:p>
          <w:p w14:paraId="4F454047" w14:textId="77777777" w:rsidR="00D0489F" w:rsidRDefault="00D0489F" w:rsidP="00985325">
            <w:pPr>
              <w:rPr>
                <w:b/>
                <w:u w:val="single"/>
                <w:lang w:val="en-US"/>
              </w:rPr>
            </w:pPr>
          </w:p>
          <w:p w14:paraId="2EBFB923" w14:textId="77777777" w:rsidR="00D0489F" w:rsidRDefault="00D0489F" w:rsidP="00985325">
            <w:pPr>
              <w:rPr>
                <w:b/>
                <w:u w:val="single"/>
                <w:lang w:val="en-US"/>
              </w:rPr>
            </w:pPr>
          </w:p>
          <w:p w14:paraId="0C2E4949" w14:textId="77777777" w:rsidR="00D0489F" w:rsidRDefault="00D0489F" w:rsidP="00985325">
            <w:pPr>
              <w:rPr>
                <w:b/>
                <w:u w:val="single"/>
                <w:lang w:val="en-US"/>
              </w:rPr>
            </w:pPr>
          </w:p>
          <w:p w14:paraId="66BE39A1" w14:textId="77777777" w:rsidR="00D0489F" w:rsidRDefault="00D0489F" w:rsidP="00985325">
            <w:pPr>
              <w:rPr>
                <w:b/>
                <w:u w:val="single"/>
                <w:lang w:val="en-US"/>
              </w:rPr>
            </w:pPr>
          </w:p>
          <w:p w14:paraId="2AB5B39A" w14:textId="77777777" w:rsidR="00D0489F" w:rsidRDefault="00D0489F" w:rsidP="00985325">
            <w:pPr>
              <w:rPr>
                <w:b/>
                <w:u w:val="single"/>
                <w:lang w:val="en-US"/>
              </w:rPr>
            </w:pPr>
          </w:p>
          <w:p w14:paraId="17B7D3D2" w14:textId="77777777" w:rsidR="00D0489F" w:rsidRDefault="00D0489F" w:rsidP="00985325">
            <w:pPr>
              <w:rPr>
                <w:b/>
                <w:u w:val="single"/>
                <w:lang w:val="en-US"/>
              </w:rPr>
            </w:pPr>
          </w:p>
          <w:p w14:paraId="0245CD99" w14:textId="77777777" w:rsidR="00D0489F" w:rsidRDefault="00D0489F" w:rsidP="00985325">
            <w:pPr>
              <w:rPr>
                <w:b/>
                <w:u w:val="single"/>
                <w:lang w:val="en-US"/>
              </w:rPr>
            </w:pPr>
          </w:p>
          <w:p w14:paraId="4AED23CC" w14:textId="77777777" w:rsidR="00D0489F" w:rsidRDefault="00D0489F" w:rsidP="00985325">
            <w:pPr>
              <w:rPr>
                <w:b/>
                <w:u w:val="single"/>
                <w:lang w:val="en-US"/>
              </w:rPr>
            </w:pPr>
          </w:p>
        </w:tc>
      </w:tr>
      <w:tr w:rsidR="00D0489F" w14:paraId="17A720DA" w14:textId="77777777" w:rsidTr="00985325">
        <w:tc>
          <w:tcPr>
            <w:tcW w:w="10206" w:type="dxa"/>
            <w:gridSpan w:val="2"/>
            <w:shd w:val="clear" w:color="auto" w:fill="E7E6E6" w:themeFill="background2"/>
          </w:tcPr>
          <w:p w14:paraId="722DF270" w14:textId="77777777" w:rsidR="00D0489F" w:rsidRDefault="00D0489F" w:rsidP="00985325">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p w14:paraId="67BAA88C" w14:textId="77777777" w:rsidR="00D0489F" w:rsidRDefault="00D0489F" w:rsidP="00985325">
            <w:pPr>
              <w:jc w:val="center"/>
              <w:rPr>
                <w:i/>
                <w:lang w:val="en-US"/>
              </w:rPr>
            </w:pPr>
          </w:p>
          <w:p w14:paraId="7EE0F86B" w14:textId="77777777" w:rsidR="00D0489F" w:rsidRPr="002058A4" w:rsidRDefault="00D0489F" w:rsidP="00985325">
            <w:pPr>
              <w:jc w:val="center"/>
              <w:rPr>
                <w:iCs/>
                <w:lang w:val="en-US"/>
              </w:rPr>
            </w:pPr>
            <w:r>
              <w:rPr>
                <w:iCs/>
                <w:lang w:val="en-US"/>
              </w:rPr>
              <w:t>All children have access to further learning, to extend the task and allow for challenges.</w:t>
            </w:r>
          </w:p>
        </w:tc>
      </w:tr>
    </w:tbl>
    <w:p w14:paraId="060BBD69" w14:textId="77777777" w:rsidR="0076463C" w:rsidRDefault="0076463C" w:rsidP="2B7EE64D">
      <w:pPr>
        <w:spacing w:line="360" w:lineRule="auto"/>
        <w:jc w:val="both"/>
        <w:rPr>
          <w:rFonts w:ascii="Arial" w:eastAsia="Arial" w:hAnsi="Arial" w:cs="Arial"/>
          <w:b/>
          <w:bCs/>
          <w:u w:val="single"/>
        </w:rPr>
      </w:pPr>
    </w:p>
    <w:p w14:paraId="4B5FB82D" w14:textId="77777777" w:rsidR="00B03392" w:rsidRDefault="00B03392" w:rsidP="2B7EE64D">
      <w:pPr>
        <w:spacing w:line="360" w:lineRule="auto"/>
        <w:jc w:val="both"/>
        <w:rPr>
          <w:rFonts w:ascii="Arial" w:eastAsia="Arial" w:hAnsi="Arial" w:cs="Arial"/>
          <w:b/>
          <w:bCs/>
          <w:u w:val="single"/>
        </w:rPr>
      </w:pPr>
    </w:p>
    <w:p w14:paraId="788E4C74" w14:textId="77777777" w:rsidR="00B03392" w:rsidRDefault="00B03392" w:rsidP="2B7EE64D">
      <w:pPr>
        <w:spacing w:line="360" w:lineRule="auto"/>
        <w:jc w:val="both"/>
        <w:rPr>
          <w:rFonts w:ascii="Arial" w:eastAsia="Arial" w:hAnsi="Arial" w:cs="Arial"/>
          <w:b/>
          <w:bCs/>
          <w:u w:val="single"/>
        </w:rPr>
      </w:pPr>
    </w:p>
    <w:p w14:paraId="61C484DE" w14:textId="77777777" w:rsidR="00B03392" w:rsidRDefault="00B03392" w:rsidP="2B7EE64D">
      <w:pPr>
        <w:spacing w:line="360" w:lineRule="auto"/>
        <w:jc w:val="both"/>
        <w:rPr>
          <w:rFonts w:ascii="Arial" w:eastAsia="Arial" w:hAnsi="Arial" w:cs="Arial"/>
          <w:b/>
          <w:bCs/>
          <w:u w:val="single"/>
        </w:rPr>
      </w:pPr>
    </w:p>
    <w:p w14:paraId="2CB741AC" w14:textId="77777777" w:rsidR="00B03392" w:rsidRDefault="00B03392" w:rsidP="2B7EE64D">
      <w:pPr>
        <w:spacing w:line="360" w:lineRule="auto"/>
        <w:jc w:val="both"/>
        <w:rPr>
          <w:rFonts w:ascii="Arial" w:eastAsia="Arial" w:hAnsi="Arial" w:cs="Arial"/>
          <w:b/>
          <w:bCs/>
          <w:u w:val="single"/>
        </w:rPr>
      </w:pPr>
    </w:p>
    <w:p w14:paraId="1795A3C9" w14:textId="77777777" w:rsidR="00B03392" w:rsidRDefault="00B03392" w:rsidP="2B7EE64D">
      <w:pPr>
        <w:spacing w:line="360" w:lineRule="auto"/>
        <w:jc w:val="both"/>
        <w:rPr>
          <w:rFonts w:ascii="Arial" w:eastAsia="Arial" w:hAnsi="Arial" w:cs="Arial"/>
          <w:b/>
          <w:bCs/>
          <w:u w:val="single"/>
        </w:rPr>
      </w:pPr>
    </w:p>
    <w:p w14:paraId="73D2CF16" w14:textId="77777777" w:rsidR="00B03392" w:rsidRDefault="00B03392" w:rsidP="2B7EE64D">
      <w:pPr>
        <w:spacing w:line="360" w:lineRule="auto"/>
        <w:jc w:val="both"/>
        <w:rPr>
          <w:rFonts w:ascii="Arial" w:eastAsia="Arial" w:hAnsi="Arial" w:cs="Arial"/>
          <w:b/>
          <w:bCs/>
          <w:u w:val="single"/>
        </w:rPr>
      </w:pPr>
    </w:p>
    <w:p w14:paraId="5BE23E0D" w14:textId="77777777" w:rsidR="00B03392" w:rsidRDefault="00B03392" w:rsidP="2B7EE64D">
      <w:pPr>
        <w:spacing w:line="360" w:lineRule="auto"/>
        <w:jc w:val="both"/>
        <w:rPr>
          <w:rFonts w:ascii="Arial" w:eastAsia="Arial" w:hAnsi="Arial" w:cs="Arial"/>
          <w:b/>
          <w:bCs/>
          <w:u w:val="single"/>
        </w:rPr>
      </w:pPr>
    </w:p>
    <w:p w14:paraId="10EB27B6" w14:textId="77777777" w:rsidR="00B03392" w:rsidRDefault="00B03392" w:rsidP="2B7EE64D">
      <w:pPr>
        <w:spacing w:line="360" w:lineRule="auto"/>
        <w:jc w:val="both"/>
        <w:rPr>
          <w:rFonts w:ascii="Arial" w:eastAsia="Arial" w:hAnsi="Arial" w:cs="Arial"/>
          <w:b/>
          <w:bCs/>
          <w:u w:val="single"/>
        </w:rPr>
      </w:pPr>
    </w:p>
    <w:p w14:paraId="65B26563" w14:textId="77777777" w:rsidR="00B03392" w:rsidRDefault="00B03392" w:rsidP="2B7EE64D">
      <w:pPr>
        <w:spacing w:line="360" w:lineRule="auto"/>
        <w:jc w:val="both"/>
        <w:rPr>
          <w:rFonts w:ascii="Arial" w:eastAsia="Arial" w:hAnsi="Arial" w:cs="Arial"/>
          <w:b/>
          <w:bCs/>
          <w:u w:val="single"/>
        </w:rPr>
      </w:pPr>
    </w:p>
    <w:p w14:paraId="7D31DE53" w14:textId="77777777" w:rsidR="00B03392" w:rsidRDefault="00B03392" w:rsidP="2B7EE64D">
      <w:pPr>
        <w:spacing w:line="360" w:lineRule="auto"/>
        <w:jc w:val="both"/>
        <w:rPr>
          <w:rFonts w:ascii="Arial" w:eastAsia="Arial" w:hAnsi="Arial" w:cs="Arial"/>
          <w:b/>
          <w:bCs/>
          <w:u w:val="single"/>
        </w:rPr>
      </w:pPr>
    </w:p>
    <w:p w14:paraId="7ACB9E5E" w14:textId="77777777" w:rsidR="00B03392" w:rsidRDefault="00B03392" w:rsidP="2B7EE64D">
      <w:pPr>
        <w:spacing w:line="360" w:lineRule="auto"/>
        <w:jc w:val="both"/>
        <w:rPr>
          <w:rFonts w:ascii="Arial" w:eastAsia="Arial" w:hAnsi="Arial" w:cs="Arial"/>
          <w:b/>
          <w:bCs/>
          <w:u w:val="single"/>
        </w:rPr>
      </w:pPr>
    </w:p>
    <w:p w14:paraId="19DF8D41" w14:textId="77777777" w:rsidR="00B03392" w:rsidRDefault="00B03392" w:rsidP="2B7EE64D">
      <w:pPr>
        <w:spacing w:line="360" w:lineRule="auto"/>
        <w:jc w:val="both"/>
        <w:rPr>
          <w:rFonts w:ascii="Arial" w:eastAsia="Arial" w:hAnsi="Arial" w:cs="Arial"/>
          <w:b/>
          <w:bCs/>
          <w:u w:val="single"/>
        </w:rPr>
      </w:pPr>
    </w:p>
    <w:p w14:paraId="56D837CD" w14:textId="77777777" w:rsidR="00B03392" w:rsidRDefault="00B03392" w:rsidP="2B7EE64D">
      <w:pPr>
        <w:spacing w:line="360" w:lineRule="auto"/>
        <w:jc w:val="both"/>
        <w:rPr>
          <w:rFonts w:ascii="Arial" w:eastAsia="Arial" w:hAnsi="Arial" w:cs="Arial"/>
          <w:b/>
          <w:bCs/>
          <w:u w:val="single"/>
        </w:rPr>
      </w:pPr>
    </w:p>
    <w:p w14:paraId="4BF3FC5A" w14:textId="77777777" w:rsidR="00B03392" w:rsidRDefault="00B03392" w:rsidP="2B7EE64D">
      <w:pPr>
        <w:spacing w:line="360" w:lineRule="auto"/>
        <w:jc w:val="both"/>
        <w:rPr>
          <w:rFonts w:ascii="Arial" w:eastAsia="Arial" w:hAnsi="Arial" w:cs="Arial"/>
          <w:b/>
          <w:bCs/>
          <w:u w:val="single"/>
        </w:rPr>
      </w:pPr>
    </w:p>
    <w:p w14:paraId="27271002" w14:textId="77777777" w:rsidR="00B03392" w:rsidRDefault="00B03392" w:rsidP="2B7EE64D">
      <w:pPr>
        <w:spacing w:line="360" w:lineRule="auto"/>
        <w:jc w:val="both"/>
        <w:rPr>
          <w:rFonts w:ascii="Arial" w:eastAsia="Arial" w:hAnsi="Arial" w:cs="Arial"/>
          <w:b/>
          <w:bCs/>
          <w:u w:val="single"/>
        </w:rPr>
      </w:pPr>
    </w:p>
    <w:p w14:paraId="647987D5" w14:textId="77777777" w:rsidR="00B03392" w:rsidRDefault="00B03392" w:rsidP="2B7EE64D">
      <w:pPr>
        <w:spacing w:line="360" w:lineRule="auto"/>
        <w:jc w:val="both"/>
        <w:rPr>
          <w:rFonts w:ascii="Arial" w:eastAsia="Arial" w:hAnsi="Arial" w:cs="Arial"/>
          <w:b/>
          <w:bCs/>
          <w:u w:val="single"/>
        </w:rPr>
      </w:pPr>
    </w:p>
    <w:p w14:paraId="776FE633" w14:textId="77777777" w:rsidR="00B03392" w:rsidRDefault="00B03392" w:rsidP="2B7EE64D">
      <w:pPr>
        <w:spacing w:line="360" w:lineRule="auto"/>
        <w:jc w:val="both"/>
        <w:rPr>
          <w:rFonts w:ascii="Arial" w:eastAsia="Arial" w:hAnsi="Arial" w:cs="Arial"/>
          <w:b/>
          <w:bCs/>
          <w:u w:val="single"/>
        </w:rPr>
      </w:pPr>
    </w:p>
    <w:p w14:paraId="7D261EA5" w14:textId="77777777" w:rsidR="00B03392" w:rsidRDefault="00B03392" w:rsidP="2B7EE64D">
      <w:pPr>
        <w:spacing w:line="360" w:lineRule="auto"/>
        <w:jc w:val="both"/>
        <w:rPr>
          <w:rFonts w:ascii="Arial" w:eastAsia="Arial" w:hAnsi="Arial" w:cs="Arial"/>
          <w:b/>
          <w:bCs/>
          <w:u w:val="single"/>
        </w:rPr>
      </w:pPr>
    </w:p>
    <w:p w14:paraId="4ED33EFD" w14:textId="1ADF21F3" w:rsidR="2B7EE64D" w:rsidRDefault="003561E6" w:rsidP="2B7EE64D">
      <w:pPr>
        <w:spacing w:line="360" w:lineRule="auto"/>
        <w:jc w:val="both"/>
        <w:rPr>
          <w:rFonts w:ascii="Arial" w:eastAsia="Arial" w:hAnsi="Arial" w:cs="Arial"/>
        </w:rPr>
      </w:pPr>
      <w:bookmarkStart w:id="0" w:name="_GoBack"/>
      <w:bookmarkEnd w:id="0"/>
      <w:r>
        <w:rPr>
          <w:rFonts w:ascii="Arial" w:eastAsia="Arial" w:hAnsi="Arial" w:cs="Arial"/>
          <w:b/>
          <w:bCs/>
          <w:u w:val="single"/>
        </w:rPr>
        <w:lastRenderedPageBreak/>
        <w:t>Reference List</w:t>
      </w:r>
    </w:p>
    <w:p w14:paraId="2FC32724" w14:textId="4A0D2E2E" w:rsidR="00E4641A" w:rsidRPr="00545B9B" w:rsidRDefault="00E4641A" w:rsidP="2B7EE64D">
      <w:pPr>
        <w:spacing w:line="360" w:lineRule="auto"/>
        <w:jc w:val="both"/>
        <w:rPr>
          <w:rFonts w:ascii="Arial" w:eastAsia="Arial" w:hAnsi="Arial" w:cs="Arial"/>
        </w:rPr>
      </w:pPr>
      <w:proofErr w:type="spellStart"/>
      <w:r>
        <w:rPr>
          <w:rFonts w:ascii="Arial" w:eastAsia="Arial" w:hAnsi="Arial" w:cs="Arial"/>
        </w:rPr>
        <w:t>Arnerich</w:t>
      </w:r>
      <w:proofErr w:type="spellEnd"/>
      <w:r>
        <w:rPr>
          <w:rFonts w:ascii="Arial" w:eastAsia="Arial" w:hAnsi="Arial" w:cs="Arial"/>
        </w:rPr>
        <w:t xml:space="preserve">, M. (2018) </w:t>
      </w:r>
      <w:r w:rsidR="00545B9B">
        <w:rPr>
          <w:rFonts w:ascii="Arial" w:eastAsia="Arial" w:hAnsi="Arial" w:cs="Arial"/>
        </w:rPr>
        <w:t xml:space="preserve">‘How to apply the Leuven Scale in Practice’, </w:t>
      </w:r>
      <w:proofErr w:type="spellStart"/>
      <w:proofErr w:type="gramStart"/>
      <w:r w:rsidR="00545B9B">
        <w:rPr>
          <w:rFonts w:ascii="Arial" w:eastAsia="Arial" w:hAnsi="Arial" w:cs="Arial"/>
          <w:i/>
          <w:iCs/>
        </w:rPr>
        <w:t>family.blog</w:t>
      </w:r>
      <w:proofErr w:type="spellEnd"/>
      <w:proofErr w:type="gramEnd"/>
      <w:r w:rsidR="00545B9B">
        <w:rPr>
          <w:rFonts w:ascii="Arial" w:eastAsia="Arial" w:hAnsi="Arial" w:cs="Arial"/>
        </w:rPr>
        <w:t>, [blog]</w:t>
      </w:r>
      <w:r w:rsidR="00B27C88">
        <w:rPr>
          <w:rFonts w:ascii="Arial" w:eastAsia="Arial" w:hAnsi="Arial" w:cs="Arial"/>
        </w:rPr>
        <w:t xml:space="preserve">. 12 December. Available at: </w:t>
      </w:r>
      <w:hyperlink r:id="rId8" w:history="1">
        <w:r w:rsidR="00B27C88" w:rsidRPr="003E6EE6">
          <w:rPr>
            <w:rStyle w:val="Hyperlink"/>
            <w:rFonts w:ascii="Arial" w:eastAsia="Arial" w:hAnsi="Arial" w:cs="Arial"/>
          </w:rPr>
          <w:t>https://famly.co/blog/management/leuven-scales/</w:t>
        </w:r>
      </w:hyperlink>
      <w:r w:rsidR="00B27C88">
        <w:rPr>
          <w:rFonts w:ascii="Arial" w:eastAsia="Arial" w:hAnsi="Arial" w:cs="Arial"/>
        </w:rPr>
        <w:t xml:space="preserve"> (Accessed: 22 October 2019). </w:t>
      </w:r>
    </w:p>
    <w:p w14:paraId="33681CD5" w14:textId="38410ADC" w:rsidR="00DA3960" w:rsidRDefault="00DA3960" w:rsidP="2B7EE64D">
      <w:pPr>
        <w:spacing w:line="360" w:lineRule="auto"/>
        <w:jc w:val="both"/>
        <w:rPr>
          <w:rFonts w:ascii="Arial" w:eastAsia="Arial" w:hAnsi="Arial" w:cs="Arial"/>
        </w:rPr>
      </w:pPr>
      <w:r w:rsidRPr="2D91F634">
        <w:rPr>
          <w:rFonts w:ascii="Arial" w:eastAsia="Arial" w:hAnsi="Arial" w:cs="Arial"/>
        </w:rPr>
        <w:t>Arshad, R</w:t>
      </w:r>
      <w:r w:rsidR="00204D53">
        <w:rPr>
          <w:rFonts w:ascii="Arial" w:eastAsia="Arial" w:hAnsi="Arial" w:cs="Arial"/>
        </w:rPr>
        <w:t>.</w:t>
      </w:r>
      <w:r w:rsidR="003A0D4E">
        <w:rPr>
          <w:rFonts w:ascii="Arial" w:eastAsia="Arial" w:hAnsi="Arial" w:cs="Arial"/>
        </w:rPr>
        <w:t xml:space="preserve"> </w:t>
      </w:r>
      <w:r w:rsidRPr="2D91F634">
        <w:rPr>
          <w:rFonts w:ascii="Arial" w:eastAsia="Arial" w:hAnsi="Arial" w:cs="Arial"/>
        </w:rPr>
        <w:t xml:space="preserve">(2012) ‘Shaping Practice: the impact of personal values and experiences’, in Pratt, L. and Wrigley, T. (ed.) </w:t>
      </w:r>
      <w:r w:rsidRPr="2D91F634">
        <w:rPr>
          <w:rFonts w:ascii="Arial" w:eastAsia="Arial" w:hAnsi="Arial" w:cs="Arial"/>
          <w:i/>
          <w:iCs/>
        </w:rPr>
        <w:t xml:space="preserve">Social Justice re-examined dilemmas and solutions for the classroom teacher. </w:t>
      </w:r>
      <w:r w:rsidR="003A0D4E">
        <w:rPr>
          <w:rFonts w:ascii="Arial" w:eastAsia="Arial" w:hAnsi="Arial" w:cs="Arial"/>
        </w:rPr>
        <w:t xml:space="preserve">London: Institute of Education Press. </w:t>
      </w:r>
    </w:p>
    <w:p w14:paraId="324A70D7" w14:textId="1770CA60" w:rsidR="00B41864" w:rsidRPr="00A354D6" w:rsidRDefault="00B41864" w:rsidP="2B7EE64D">
      <w:pPr>
        <w:spacing w:line="360" w:lineRule="auto"/>
        <w:jc w:val="both"/>
        <w:rPr>
          <w:rFonts w:ascii="Arial" w:eastAsia="Arial" w:hAnsi="Arial" w:cs="Arial"/>
        </w:rPr>
      </w:pPr>
      <w:proofErr w:type="spellStart"/>
      <w:r>
        <w:rPr>
          <w:rFonts w:ascii="Arial" w:eastAsia="Arial" w:hAnsi="Arial" w:cs="Arial"/>
        </w:rPr>
        <w:t>Baecher</w:t>
      </w:r>
      <w:proofErr w:type="spellEnd"/>
      <w:r>
        <w:rPr>
          <w:rFonts w:ascii="Arial" w:eastAsia="Arial" w:hAnsi="Arial" w:cs="Arial"/>
        </w:rPr>
        <w:t>, L., and Farrell, T. (</w:t>
      </w:r>
      <w:r w:rsidR="00687468">
        <w:rPr>
          <w:rFonts w:ascii="Arial" w:eastAsia="Arial" w:hAnsi="Arial" w:cs="Arial"/>
        </w:rPr>
        <w:t xml:space="preserve">2017) </w:t>
      </w:r>
      <w:r w:rsidR="00A354D6">
        <w:rPr>
          <w:rFonts w:ascii="Arial" w:eastAsia="Arial" w:hAnsi="Arial" w:cs="Arial"/>
          <w:i/>
          <w:iCs/>
        </w:rPr>
        <w:t xml:space="preserve">Reflecting on Critical Incidents </w:t>
      </w:r>
      <w:proofErr w:type="gramStart"/>
      <w:r w:rsidR="00A354D6">
        <w:rPr>
          <w:rFonts w:ascii="Arial" w:eastAsia="Arial" w:hAnsi="Arial" w:cs="Arial"/>
          <w:i/>
          <w:iCs/>
        </w:rPr>
        <w:t>In</w:t>
      </w:r>
      <w:proofErr w:type="gramEnd"/>
      <w:r w:rsidR="00A354D6">
        <w:rPr>
          <w:rFonts w:ascii="Arial" w:eastAsia="Arial" w:hAnsi="Arial" w:cs="Arial"/>
          <w:i/>
          <w:iCs/>
        </w:rPr>
        <w:t xml:space="preserve"> Language Education. </w:t>
      </w:r>
      <w:r w:rsidR="00F70D92">
        <w:rPr>
          <w:rFonts w:ascii="Arial" w:eastAsia="Arial" w:hAnsi="Arial" w:cs="Arial"/>
        </w:rPr>
        <w:t xml:space="preserve">London: Bloomsbury Academic. </w:t>
      </w:r>
    </w:p>
    <w:p w14:paraId="755E863A" w14:textId="77777777" w:rsidR="00FF56E6" w:rsidRDefault="00FF56E6" w:rsidP="00FF56E6">
      <w:pPr>
        <w:spacing w:line="360" w:lineRule="auto"/>
        <w:jc w:val="both"/>
        <w:rPr>
          <w:rFonts w:ascii="Arial" w:eastAsia="Arial" w:hAnsi="Arial" w:cs="Arial"/>
        </w:rPr>
      </w:pPr>
      <w:r w:rsidRPr="2D91F634">
        <w:rPr>
          <w:rFonts w:ascii="Arial" w:eastAsia="Arial" w:hAnsi="Arial" w:cs="Arial"/>
        </w:rPr>
        <w:t xml:space="preserve">Barrell, R., Burton, M., Howards, C., and </w:t>
      </w:r>
      <w:proofErr w:type="spellStart"/>
      <w:r w:rsidRPr="2D91F634">
        <w:rPr>
          <w:rFonts w:ascii="Arial" w:eastAsia="Arial" w:hAnsi="Arial" w:cs="Arial"/>
        </w:rPr>
        <w:t>Levermore</w:t>
      </w:r>
      <w:proofErr w:type="spellEnd"/>
      <w:r w:rsidRPr="2D91F634">
        <w:rPr>
          <w:rFonts w:ascii="Arial" w:eastAsia="Arial" w:hAnsi="Arial" w:cs="Arial"/>
        </w:rPr>
        <w:t xml:space="preserve">, D.2017) </w:t>
      </w:r>
      <w:r w:rsidRPr="2D91F634">
        <w:rPr>
          <w:rFonts w:ascii="Arial" w:eastAsia="Arial" w:hAnsi="Arial" w:cs="Arial"/>
          <w:i/>
          <w:iCs/>
        </w:rPr>
        <w:t xml:space="preserve">Children’s Mental health &amp; Emotional Well-Being in Primary Schools. </w:t>
      </w:r>
      <w:r w:rsidRPr="2D91F634">
        <w:rPr>
          <w:rFonts w:ascii="Arial" w:eastAsia="Arial" w:hAnsi="Arial" w:cs="Arial"/>
        </w:rPr>
        <w:t>London: Sage.</w:t>
      </w:r>
    </w:p>
    <w:p w14:paraId="2576DCA5" w14:textId="7A7166E1" w:rsidR="00E7585E" w:rsidRDefault="00E7585E" w:rsidP="2B7EE64D">
      <w:pPr>
        <w:spacing w:line="360" w:lineRule="auto"/>
        <w:jc w:val="both"/>
        <w:rPr>
          <w:rFonts w:ascii="Arial" w:eastAsia="Arial" w:hAnsi="Arial" w:cs="Arial"/>
        </w:rPr>
      </w:pPr>
      <w:r>
        <w:rPr>
          <w:rFonts w:ascii="Arial" w:eastAsia="Arial" w:hAnsi="Arial" w:cs="Arial"/>
        </w:rPr>
        <w:t xml:space="preserve">Bassey, M. (1999) </w:t>
      </w:r>
      <w:r w:rsidR="00370C8A">
        <w:rPr>
          <w:rFonts w:ascii="Arial" w:eastAsia="Arial" w:hAnsi="Arial" w:cs="Arial"/>
          <w:i/>
          <w:iCs/>
        </w:rPr>
        <w:t xml:space="preserve">Case Study </w:t>
      </w:r>
      <w:r w:rsidR="00C13E80">
        <w:rPr>
          <w:rFonts w:ascii="Arial" w:eastAsia="Arial" w:hAnsi="Arial" w:cs="Arial"/>
          <w:i/>
          <w:iCs/>
        </w:rPr>
        <w:t>R</w:t>
      </w:r>
      <w:r w:rsidR="00370C8A">
        <w:rPr>
          <w:rFonts w:ascii="Arial" w:eastAsia="Arial" w:hAnsi="Arial" w:cs="Arial"/>
          <w:i/>
          <w:iCs/>
        </w:rPr>
        <w:t xml:space="preserve">esearch in Educational Settings. </w:t>
      </w:r>
      <w:r w:rsidR="00E414E0">
        <w:rPr>
          <w:rFonts w:ascii="Arial" w:eastAsia="Arial" w:hAnsi="Arial" w:cs="Arial"/>
        </w:rPr>
        <w:t xml:space="preserve">Buckingham: Open University Press. </w:t>
      </w:r>
    </w:p>
    <w:p w14:paraId="6B84BF0B" w14:textId="22C5D335" w:rsidR="00D07670" w:rsidRPr="008220AB" w:rsidRDefault="00D07670" w:rsidP="2B7EE64D">
      <w:pPr>
        <w:spacing w:line="360" w:lineRule="auto"/>
        <w:jc w:val="both"/>
        <w:rPr>
          <w:rFonts w:ascii="Arial" w:eastAsia="Arial" w:hAnsi="Arial" w:cs="Arial"/>
        </w:rPr>
      </w:pPr>
      <w:r>
        <w:rPr>
          <w:rFonts w:ascii="Arial" w:eastAsia="Arial" w:hAnsi="Arial" w:cs="Arial"/>
        </w:rPr>
        <w:t>Bellis, M</w:t>
      </w:r>
      <w:r w:rsidR="00FB43A7">
        <w:rPr>
          <w:rFonts w:ascii="Arial" w:eastAsia="Arial" w:hAnsi="Arial" w:cs="Arial"/>
        </w:rPr>
        <w:t xml:space="preserve"> et al.</w:t>
      </w:r>
      <w:r>
        <w:rPr>
          <w:rFonts w:ascii="Arial" w:eastAsia="Arial" w:hAnsi="Arial" w:cs="Arial"/>
        </w:rPr>
        <w:t xml:space="preserve"> (201</w:t>
      </w:r>
      <w:r w:rsidR="00FB43A7">
        <w:rPr>
          <w:rFonts w:ascii="Arial" w:eastAsia="Arial" w:hAnsi="Arial" w:cs="Arial"/>
        </w:rPr>
        <w:t>5</w:t>
      </w:r>
      <w:r>
        <w:rPr>
          <w:rFonts w:ascii="Arial" w:eastAsia="Arial" w:hAnsi="Arial" w:cs="Arial"/>
        </w:rPr>
        <w:t xml:space="preserve">) </w:t>
      </w:r>
      <w:r w:rsidR="00311917">
        <w:rPr>
          <w:rFonts w:ascii="Arial" w:eastAsia="Arial" w:hAnsi="Arial" w:cs="Arial"/>
          <w:i/>
          <w:iCs/>
        </w:rPr>
        <w:t>ACEs Adverse Childhood Experiences in Wales</w:t>
      </w:r>
      <w:r w:rsidR="008220AB">
        <w:rPr>
          <w:rFonts w:ascii="Arial" w:eastAsia="Arial" w:hAnsi="Arial" w:cs="Arial"/>
          <w:i/>
          <w:iCs/>
        </w:rPr>
        <w:t xml:space="preserve">. </w:t>
      </w:r>
      <w:r w:rsidR="008220AB">
        <w:rPr>
          <w:rFonts w:ascii="Arial" w:eastAsia="Arial" w:hAnsi="Arial" w:cs="Arial"/>
        </w:rPr>
        <w:t xml:space="preserve">PDF. </w:t>
      </w:r>
      <w:r w:rsidR="009D48D4">
        <w:rPr>
          <w:rFonts w:ascii="Arial" w:eastAsia="Arial" w:hAnsi="Arial" w:cs="Arial"/>
        </w:rPr>
        <w:t xml:space="preserve">Available at: </w:t>
      </w:r>
      <w:hyperlink r:id="rId9" w:history="1">
        <w:r w:rsidR="00FF697C" w:rsidRPr="002C4CD4">
          <w:rPr>
            <w:rStyle w:val="Hyperlink"/>
            <w:rFonts w:ascii="Arial" w:eastAsia="Arial" w:hAnsi="Arial" w:cs="Arial"/>
          </w:rPr>
          <w:t>http://www.wales.nhs.uk/sitesplus/documents/888/Wales%20Public%20Health%20Conference%20MAB%20Draft%20%5BRe.pdf</w:t>
        </w:r>
      </w:hyperlink>
      <w:r w:rsidR="00FF697C">
        <w:rPr>
          <w:rFonts w:ascii="Arial" w:eastAsia="Arial" w:hAnsi="Arial" w:cs="Arial"/>
        </w:rPr>
        <w:t xml:space="preserve"> (Accessed: </w:t>
      </w:r>
      <w:r w:rsidR="00FA7139">
        <w:rPr>
          <w:rFonts w:ascii="Arial" w:eastAsia="Arial" w:hAnsi="Arial" w:cs="Arial"/>
        </w:rPr>
        <w:t>25 October 2019).</w:t>
      </w:r>
      <w:r w:rsidR="00FF697C">
        <w:rPr>
          <w:rFonts w:ascii="Arial" w:eastAsia="Arial" w:hAnsi="Arial" w:cs="Arial"/>
        </w:rPr>
        <w:t xml:space="preserve"> </w:t>
      </w:r>
    </w:p>
    <w:p w14:paraId="5C1EB706" w14:textId="2D52D19E" w:rsidR="009C186F" w:rsidRDefault="009C186F" w:rsidP="2B7EE64D">
      <w:pPr>
        <w:spacing w:line="360" w:lineRule="auto"/>
        <w:jc w:val="both"/>
        <w:rPr>
          <w:rFonts w:ascii="Arial" w:eastAsia="Arial" w:hAnsi="Arial" w:cs="Arial"/>
        </w:rPr>
      </w:pPr>
      <w:proofErr w:type="spellStart"/>
      <w:r>
        <w:rPr>
          <w:rFonts w:ascii="Arial" w:eastAsia="Arial" w:hAnsi="Arial" w:cs="Arial"/>
        </w:rPr>
        <w:t>Berkely</w:t>
      </w:r>
      <w:proofErr w:type="spellEnd"/>
      <w:r>
        <w:rPr>
          <w:rFonts w:ascii="Arial" w:eastAsia="Arial" w:hAnsi="Arial" w:cs="Arial"/>
        </w:rPr>
        <w:t xml:space="preserve"> Graduate Division. </w:t>
      </w:r>
      <w:r w:rsidR="00C40BA4">
        <w:rPr>
          <w:rFonts w:ascii="Arial" w:eastAsia="Arial" w:hAnsi="Arial" w:cs="Arial"/>
        </w:rPr>
        <w:t xml:space="preserve">(2019) </w:t>
      </w:r>
      <w:r w:rsidR="00C40BA4">
        <w:rPr>
          <w:rFonts w:ascii="Arial" w:eastAsia="Arial" w:hAnsi="Arial" w:cs="Arial"/>
          <w:i/>
          <w:iCs/>
        </w:rPr>
        <w:t xml:space="preserve">Behaviourism. </w:t>
      </w:r>
      <w:r w:rsidR="00C40BA4">
        <w:rPr>
          <w:rFonts w:ascii="Arial" w:eastAsia="Arial" w:hAnsi="Arial" w:cs="Arial"/>
        </w:rPr>
        <w:t xml:space="preserve">Available at: </w:t>
      </w:r>
      <w:hyperlink r:id="rId10" w:history="1">
        <w:r w:rsidR="006F44C8" w:rsidRPr="003E6EE6">
          <w:rPr>
            <w:rStyle w:val="Hyperlink"/>
            <w:rFonts w:ascii="Arial" w:eastAsia="Arial" w:hAnsi="Arial" w:cs="Arial"/>
          </w:rPr>
          <w:t>https://gsi.berkeley.edu/gsi-guide-contents/learning-theory-research/behaviorism/</w:t>
        </w:r>
      </w:hyperlink>
      <w:r w:rsidR="006F44C8">
        <w:rPr>
          <w:rFonts w:ascii="Arial" w:eastAsia="Arial" w:hAnsi="Arial" w:cs="Arial"/>
        </w:rPr>
        <w:t xml:space="preserve"> (Accessed: 22 October 2019).</w:t>
      </w:r>
    </w:p>
    <w:p w14:paraId="224D7D08" w14:textId="17A2B6E9" w:rsidR="003119CB" w:rsidRPr="00CC590D" w:rsidRDefault="00F53A10" w:rsidP="2B7EE64D">
      <w:pPr>
        <w:spacing w:line="360" w:lineRule="auto"/>
        <w:jc w:val="both"/>
        <w:rPr>
          <w:rFonts w:ascii="Arial" w:eastAsia="Arial" w:hAnsi="Arial" w:cs="Arial"/>
        </w:rPr>
      </w:pPr>
      <w:r>
        <w:rPr>
          <w:rFonts w:ascii="Arial" w:eastAsia="Arial" w:hAnsi="Arial" w:cs="Arial"/>
        </w:rPr>
        <w:t>Black</w:t>
      </w:r>
      <w:r w:rsidR="00B770C3">
        <w:rPr>
          <w:rFonts w:ascii="Arial" w:eastAsia="Arial" w:hAnsi="Arial" w:cs="Arial"/>
        </w:rPr>
        <w:t>, P</w:t>
      </w:r>
      <w:r w:rsidR="003119CB">
        <w:rPr>
          <w:rFonts w:ascii="Arial" w:eastAsia="Arial" w:hAnsi="Arial" w:cs="Arial"/>
        </w:rPr>
        <w:t>.</w:t>
      </w:r>
      <w:r>
        <w:rPr>
          <w:rFonts w:ascii="Arial" w:eastAsia="Arial" w:hAnsi="Arial" w:cs="Arial"/>
        </w:rPr>
        <w:t xml:space="preserve"> </w:t>
      </w:r>
      <w:r w:rsidR="0033391E">
        <w:rPr>
          <w:rFonts w:ascii="Arial" w:eastAsia="Arial" w:hAnsi="Arial" w:cs="Arial"/>
        </w:rPr>
        <w:t xml:space="preserve">et al. (2003) </w:t>
      </w:r>
      <w:r w:rsidR="003119CB">
        <w:rPr>
          <w:rFonts w:ascii="Arial" w:eastAsia="Arial" w:hAnsi="Arial" w:cs="Arial"/>
          <w:i/>
          <w:iCs/>
        </w:rPr>
        <w:t xml:space="preserve">Assessment for learning Putting it into practice. </w:t>
      </w:r>
      <w:r w:rsidR="00CC590D">
        <w:rPr>
          <w:rFonts w:ascii="Arial" w:eastAsia="Arial" w:hAnsi="Arial" w:cs="Arial"/>
        </w:rPr>
        <w:t xml:space="preserve">England: Open University Press. </w:t>
      </w:r>
    </w:p>
    <w:p w14:paraId="7D049B6C" w14:textId="50B2F284" w:rsidR="008A4B53" w:rsidRDefault="0085119C" w:rsidP="2B7EE64D">
      <w:pPr>
        <w:spacing w:line="360" w:lineRule="auto"/>
        <w:jc w:val="both"/>
        <w:rPr>
          <w:rFonts w:ascii="Arial" w:eastAsia="Arial" w:hAnsi="Arial" w:cs="Arial"/>
        </w:rPr>
      </w:pPr>
      <w:r w:rsidRPr="2D91F634">
        <w:rPr>
          <w:rFonts w:ascii="Arial" w:eastAsia="Arial" w:hAnsi="Arial" w:cs="Arial"/>
        </w:rPr>
        <w:t xml:space="preserve">Black – Hawkins, K., Florian, l., and Rouse, M. (2007) </w:t>
      </w:r>
      <w:r w:rsidRPr="2D91F634">
        <w:rPr>
          <w:rFonts w:ascii="Arial" w:eastAsia="Arial" w:hAnsi="Arial" w:cs="Arial"/>
          <w:i/>
          <w:iCs/>
        </w:rPr>
        <w:t>Achievement and Inclusion in Schools</w:t>
      </w:r>
      <w:r w:rsidRPr="2D91F634">
        <w:rPr>
          <w:rFonts w:ascii="Arial" w:eastAsia="Arial" w:hAnsi="Arial" w:cs="Arial"/>
        </w:rPr>
        <w:t>. Oxon</w:t>
      </w:r>
      <w:r w:rsidR="00E414E0">
        <w:rPr>
          <w:rFonts w:ascii="Arial" w:eastAsia="Arial" w:hAnsi="Arial" w:cs="Arial"/>
        </w:rPr>
        <w:t>: Routledge.</w:t>
      </w:r>
    </w:p>
    <w:p w14:paraId="7C0E8EDC" w14:textId="0674C556" w:rsidR="0085631F" w:rsidRPr="00531B10" w:rsidRDefault="0085631F" w:rsidP="2B7EE64D">
      <w:pPr>
        <w:spacing w:line="360" w:lineRule="auto"/>
        <w:jc w:val="both"/>
        <w:rPr>
          <w:rFonts w:ascii="Arial" w:eastAsia="Arial" w:hAnsi="Arial" w:cs="Arial"/>
        </w:rPr>
      </w:pPr>
      <w:r>
        <w:rPr>
          <w:rFonts w:ascii="Arial" w:eastAsia="Arial" w:hAnsi="Arial" w:cs="Arial"/>
        </w:rPr>
        <w:t xml:space="preserve">Brodie, K., and Savage, K. (2015) </w:t>
      </w:r>
      <w:r w:rsidR="00531B10">
        <w:rPr>
          <w:rFonts w:ascii="Arial" w:eastAsia="Arial" w:hAnsi="Arial" w:cs="Arial"/>
          <w:i/>
          <w:iCs/>
        </w:rPr>
        <w:t>Inclusion and Early Years Practice.</w:t>
      </w:r>
      <w:r w:rsidR="00396BD0">
        <w:rPr>
          <w:rFonts w:ascii="Arial" w:eastAsia="Arial" w:hAnsi="Arial" w:cs="Arial"/>
          <w:i/>
          <w:iCs/>
        </w:rPr>
        <w:t xml:space="preserve"> </w:t>
      </w:r>
      <w:r w:rsidR="00531B10">
        <w:rPr>
          <w:rFonts w:ascii="Arial" w:eastAsia="Arial" w:hAnsi="Arial" w:cs="Arial"/>
        </w:rPr>
        <w:t>Oxon: Routle</w:t>
      </w:r>
      <w:r w:rsidR="00396BD0">
        <w:rPr>
          <w:rFonts w:ascii="Arial" w:eastAsia="Arial" w:hAnsi="Arial" w:cs="Arial"/>
        </w:rPr>
        <w:t xml:space="preserve">dge. </w:t>
      </w:r>
    </w:p>
    <w:p w14:paraId="28269FD4" w14:textId="71F4B5F6" w:rsidR="007D19B6" w:rsidRPr="007D19B6" w:rsidRDefault="007D19B6" w:rsidP="2B7EE64D">
      <w:pPr>
        <w:spacing w:line="360" w:lineRule="auto"/>
        <w:jc w:val="both"/>
        <w:rPr>
          <w:rFonts w:ascii="Arial" w:eastAsia="Arial" w:hAnsi="Arial" w:cs="Arial"/>
        </w:rPr>
      </w:pPr>
      <w:r>
        <w:rPr>
          <w:rFonts w:ascii="Arial" w:eastAsia="Arial" w:hAnsi="Arial" w:cs="Arial"/>
        </w:rPr>
        <w:t xml:space="preserve">Bronfenbrenner, U. (1979) </w:t>
      </w:r>
      <w:r>
        <w:rPr>
          <w:rFonts w:ascii="Arial" w:eastAsia="Arial" w:hAnsi="Arial" w:cs="Arial"/>
          <w:i/>
          <w:iCs/>
        </w:rPr>
        <w:t xml:space="preserve">The ecology of human development. </w:t>
      </w:r>
      <w:r>
        <w:rPr>
          <w:rFonts w:ascii="Arial" w:eastAsia="Arial" w:hAnsi="Arial" w:cs="Arial"/>
        </w:rPr>
        <w:t xml:space="preserve">Cambridge: Harvard University Press. </w:t>
      </w:r>
    </w:p>
    <w:p w14:paraId="2FD0F268" w14:textId="05D439C6" w:rsidR="00DA48A7" w:rsidRDefault="000F6EA0" w:rsidP="2B7EE64D">
      <w:pPr>
        <w:spacing w:line="360" w:lineRule="auto"/>
        <w:jc w:val="both"/>
        <w:rPr>
          <w:rFonts w:ascii="Arial" w:eastAsia="Arial" w:hAnsi="Arial" w:cs="Arial"/>
        </w:rPr>
      </w:pPr>
      <w:r>
        <w:rPr>
          <w:rFonts w:ascii="Arial" w:eastAsia="Arial" w:hAnsi="Arial" w:cs="Arial"/>
        </w:rPr>
        <w:t>Clark, H</w:t>
      </w:r>
      <w:r w:rsidR="0031723A">
        <w:rPr>
          <w:rFonts w:ascii="Arial" w:eastAsia="Arial" w:hAnsi="Arial" w:cs="Arial"/>
        </w:rPr>
        <w:t>, et al (2019) ‘</w:t>
      </w:r>
      <w:r w:rsidR="003843DF">
        <w:rPr>
          <w:rFonts w:ascii="Arial" w:eastAsia="Arial" w:hAnsi="Arial" w:cs="Arial"/>
        </w:rPr>
        <w:t xml:space="preserve">Teacher Educators for Children with Behaviour Disorders (TECBD) Conference’, </w:t>
      </w:r>
      <w:r w:rsidR="003843DF">
        <w:rPr>
          <w:rFonts w:ascii="Arial" w:eastAsia="Arial" w:hAnsi="Arial" w:cs="Arial"/>
          <w:i/>
          <w:iCs/>
        </w:rPr>
        <w:t xml:space="preserve">Education and Treatment of Children, </w:t>
      </w:r>
      <w:r w:rsidR="003843DF">
        <w:rPr>
          <w:rFonts w:ascii="Arial" w:eastAsia="Arial" w:hAnsi="Arial" w:cs="Arial"/>
        </w:rPr>
        <w:t>4</w:t>
      </w:r>
      <w:r w:rsidR="00313CE1">
        <w:rPr>
          <w:rFonts w:ascii="Arial" w:eastAsia="Arial" w:hAnsi="Arial" w:cs="Arial"/>
        </w:rPr>
        <w:t>2(4), pp.443-44</w:t>
      </w:r>
      <w:r w:rsidR="00D77C54">
        <w:rPr>
          <w:rFonts w:ascii="Arial" w:eastAsia="Arial" w:hAnsi="Arial" w:cs="Arial"/>
        </w:rPr>
        <w:t>6</w:t>
      </w:r>
      <w:r w:rsidR="004A2748">
        <w:rPr>
          <w:rFonts w:ascii="Arial" w:eastAsia="Arial" w:hAnsi="Arial" w:cs="Arial"/>
        </w:rPr>
        <w:t xml:space="preserve">. </w:t>
      </w:r>
      <w:r w:rsidR="00DA48A7">
        <w:rPr>
          <w:rFonts w:ascii="Arial" w:eastAsia="Arial" w:hAnsi="Arial" w:cs="Arial"/>
        </w:rPr>
        <w:t xml:space="preserve"> </w:t>
      </w:r>
    </w:p>
    <w:p w14:paraId="2DF4F730" w14:textId="17CEE263" w:rsidR="00B06DE5" w:rsidRDefault="00B06DE5" w:rsidP="2B7EE64D">
      <w:pPr>
        <w:spacing w:line="360" w:lineRule="auto"/>
        <w:jc w:val="both"/>
        <w:rPr>
          <w:rFonts w:ascii="Arial" w:eastAsia="Arial" w:hAnsi="Arial" w:cs="Arial"/>
        </w:rPr>
      </w:pPr>
      <w:proofErr w:type="spellStart"/>
      <w:r>
        <w:rPr>
          <w:rFonts w:ascii="Arial" w:eastAsia="Arial" w:hAnsi="Arial" w:cs="Arial"/>
        </w:rPr>
        <w:t>Dauncey</w:t>
      </w:r>
      <w:proofErr w:type="spellEnd"/>
      <w:r>
        <w:rPr>
          <w:rFonts w:ascii="Arial" w:eastAsia="Arial" w:hAnsi="Arial" w:cs="Arial"/>
        </w:rPr>
        <w:t xml:space="preserve"> (2015)</w:t>
      </w:r>
      <w:r w:rsidR="007C7F0C">
        <w:rPr>
          <w:rFonts w:ascii="Arial" w:eastAsia="Arial" w:hAnsi="Arial" w:cs="Arial"/>
        </w:rPr>
        <w:t xml:space="preserve"> </w:t>
      </w:r>
      <w:r w:rsidR="007C7F0C">
        <w:rPr>
          <w:rFonts w:ascii="Arial" w:eastAsia="Arial" w:hAnsi="Arial" w:cs="Arial"/>
          <w:i/>
          <w:iCs/>
        </w:rPr>
        <w:t xml:space="preserve">Donaldson Review: The ‘purposes’ and content of a Curriculum for Wales. </w:t>
      </w:r>
      <w:r w:rsidR="007C7F0C">
        <w:rPr>
          <w:rFonts w:ascii="Arial" w:eastAsia="Arial" w:hAnsi="Arial" w:cs="Arial"/>
        </w:rPr>
        <w:t xml:space="preserve">Available at: </w:t>
      </w:r>
      <w:hyperlink r:id="rId11" w:history="1">
        <w:r w:rsidR="00E2001B" w:rsidRPr="00015868">
          <w:rPr>
            <w:rStyle w:val="Hyperlink"/>
            <w:rFonts w:ascii="Arial" w:eastAsia="Arial" w:hAnsi="Arial" w:cs="Arial"/>
          </w:rPr>
          <w:t>https://seneddresearch.blog/2015/03/17/donaldson-review-the-purposes-and-content-of-a-curriculum-for-wales/</w:t>
        </w:r>
      </w:hyperlink>
      <w:r w:rsidR="00E2001B">
        <w:rPr>
          <w:rFonts w:ascii="Arial" w:eastAsia="Arial" w:hAnsi="Arial" w:cs="Arial"/>
        </w:rPr>
        <w:t xml:space="preserve"> (Accessed: 18</w:t>
      </w:r>
      <w:r w:rsidR="00E2001B" w:rsidRPr="00E2001B">
        <w:rPr>
          <w:rFonts w:ascii="Arial" w:eastAsia="Arial" w:hAnsi="Arial" w:cs="Arial"/>
          <w:vertAlign w:val="superscript"/>
        </w:rPr>
        <w:t>th</w:t>
      </w:r>
      <w:r w:rsidR="00E2001B">
        <w:rPr>
          <w:rFonts w:ascii="Arial" w:eastAsia="Arial" w:hAnsi="Arial" w:cs="Arial"/>
        </w:rPr>
        <w:t xml:space="preserve"> October 2019). </w:t>
      </w:r>
    </w:p>
    <w:p w14:paraId="76CFB5F2" w14:textId="00665E8D" w:rsidR="007D0DE0" w:rsidRPr="001B1E79" w:rsidRDefault="007D0DE0" w:rsidP="2B7EE64D">
      <w:pPr>
        <w:spacing w:line="360" w:lineRule="auto"/>
        <w:jc w:val="both"/>
        <w:rPr>
          <w:rFonts w:ascii="Arial" w:eastAsia="Arial" w:hAnsi="Arial" w:cs="Arial"/>
        </w:rPr>
      </w:pPr>
      <w:r>
        <w:rPr>
          <w:rFonts w:ascii="Arial" w:eastAsia="Arial" w:hAnsi="Arial" w:cs="Arial"/>
        </w:rPr>
        <w:lastRenderedPageBreak/>
        <w:t xml:space="preserve">Dean, J. (2006) </w:t>
      </w:r>
      <w:r w:rsidR="008C4FD7">
        <w:rPr>
          <w:rFonts w:ascii="Arial" w:eastAsia="Arial" w:hAnsi="Arial" w:cs="Arial"/>
          <w:i/>
          <w:iCs/>
        </w:rPr>
        <w:t xml:space="preserve">Meeting the Learning Needs of All Children: Personalised Learning in the </w:t>
      </w:r>
      <w:r w:rsidR="001B1E79">
        <w:rPr>
          <w:rFonts w:ascii="Arial" w:eastAsia="Arial" w:hAnsi="Arial" w:cs="Arial"/>
          <w:i/>
          <w:iCs/>
        </w:rPr>
        <w:t xml:space="preserve">Primary School. </w:t>
      </w:r>
      <w:r w:rsidR="001B1E79">
        <w:rPr>
          <w:rFonts w:ascii="Arial" w:eastAsia="Arial" w:hAnsi="Arial" w:cs="Arial"/>
        </w:rPr>
        <w:t xml:space="preserve">London: Routledge. </w:t>
      </w:r>
    </w:p>
    <w:p w14:paraId="00D4C4D4" w14:textId="0B4AA441" w:rsidR="00847AFE" w:rsidRDefault="00350271" w:rsidP="2B7EE64D">
      <w:pPr>
        <w:spacing w:line="360" w:lineRule="auto"/>
        <w:jc w:val="both"/>
        <w:rPr>
          <w:rFonts w:ascii="Arial" w:eastAsia="Arial" w:hAnsi="Arial" w:cs="Arial"/>
        </w:rPr>
      </w:pPr>
      <w:r>
        <w:rPr>
          <w:rFonts w:ascii="Arial" w:eastAsia="Arial" w:hAnsi="Arial" w:cs="Arial"/>
        </w:rPr>
        <w:t xml:space="preserve">Department of Education </w:t>
      </w:r>
      <w:r w:rsidR="00847AFE">
        <w:rPr>
          <w:rFonts w:ascii="Arial" w:eastAsia="Arial" w:hAnsi="Arial" w:cs="Arial"/>
        </w:rPr>
        <w:t xml:space="preserve">(2019) </w:t>
      </w:r>
      <w:r w:rsidR="00F9302D">
        <w:rPr>
          <w:rFonts w:ascii="Arial" w:eastAsia="Arial" w:hAnsi="Arial" w:cs="Arial"/>
          <w:i/>
          <w:iCs/>
        </w:rPr>
        <w:t xml:space="preserve">Dealing with a critical incident. </w:t>
      </w:r>
      <w:r w:rsidR="00F9302D">
        <w:rPr>
          <w:rFonts w:ascii="Arial" w:eastAsia="Arial" w:hAnsi="Arial" w:cs="Arial"/>
        </w:rPr>
        <w:t xml:space="preserve">Available at: </w:t>
      </w:r>
      <w:hyperlink r:id="rId12" w:history="1">
        <w:r w:rsidR="00E102F4" w:rsidRPr="00015868">
          <w:rPr>
            <w:rStyle w:val="Hyperlink"/>
            <w:rFonts w:ascii="Arial" w:eastAsia="Arial" w:hAnsi="Arial" w:cs="Arial"/>
          </w:rPr>
          <w:t>https://www.education-ni.gov.uk/articles/dealing-critical-incident</w:t>
        </w:r>
      </w:hyperlink>
      <w:r w:rsidR="00E102F4">
        <w:rPr>
          <w:rFonts w:ascii="Arial" w:eastAsia="Arial" w:hAnsi="Arial" w:cs="Arial"/>
        </w:rPr>
        <w:t xml:space="preserve"> (Accessed: 18</w:t>
      </w:r>
      <w:r w:rsidR="00E102F4" w:rsidRPr="00E102F4">
        <w:rPr>
          <w:rFonts w:ascii="Arial" w:eastAsia="Arial" w:hAnsi="Arial" w:cs="Arial"/>
          <w:vertAlign w:val="superscript"/>
        </w:rPr>
        <w:t>th</w:t>
      </w:r>
      <w:r w:rsidR="00E102F4">
        <w:rPr>
          <w:rFonts w:ascii="Arial" w:eastAsia="Arial" w:hAnsi="Arial" w:cs="Arial"/>
        </w:rPr>
        <w:t xml:space="preserve"> October 2019).</w:t>
      </w:r>
    </w:p>
    <w:p w14:paraId="498C01F1" w14:textId="2B175096" w:rsidR="00117E46" w:rsidRPr="00117E46" w:rsidRDefault="00117E46" w:rsidP="2B7EE64D">
      <w:pPr>
        <w:spacing w:line="360" w:lineRule="auto"/>
        <w:jc w:val="both"/>
        <w:rPr>
          <w:rFonts w:ascii="Arial" w:eastAsia="Arial" w:hAnsi="Arial" w:cs="Arial"/>
        </w:rPr>
      </w:pPr>
      <w:r>
        <w:rPr>
          <w:rFonts w:ascii="Arial" w:eastAsia="Arial" w:hAnsi="Arial" w:cs="Arial"/>
        </w:rPr>
        <w:t>Dix, P (2017</w:t>
      </w:r>
      <w:proofErr w:type="gramStart"/>
      <w:r>
        <w:rPr>
          <w:rFonts w:ascii="Arial" w:eastAsia="Arial" w:hAnsi="Arial" w:cs="Arial"/>
        </w:rPr>
        <w:t xml:space="preserve">) </w:t>
      </w:r>
      <w:r>
        <w:rPr>
          <w:rFonts w:ascii="Arial" w:eastAsia="Arial" w:hAnsi="Arial" w:cs="Arial"/>
          <w:i/>
          <w:iCs/>
        </w:rPr>
        <w:t xml:space="preserve"> How</w:t>
      </w:r>
      <w:proofErr w:type="gramEnd"/>
      <w:r>
        <w:rPr>
          <w:rFonts w:ascii="Arial" w:eastAsia="Arial" w:hAnsi="Arial" w:cs="Arial"/>
          <w:i/>
          <w:iCs/>
        </w:rPr>
        <w:t xml:space="preserve"> Can You Manage Difficult Pupil Behaviour? Here’s What Really Works. </w:t>
      </w:r>
      <w:r>
        <w:rPr>
          <w:rFonts w:ascii="Arial" w:eastAsia="Arial" w:hAnsi="Arial" w:cs="Arial"/>
        </w:rPr>
        <w:t xml:space="preserve">Available at: </w:t>
      </w:r>
      <w:hyperlink r:id="rId13" w:history="1">
        <w:r w:rsidR="00D31F14" w:rsidRPr="002C4CD4">
          <w:rPr>
            <w:rStyle w:val="Hyperlink"/>
            <w:rFonts w:ascii="Arial" w:eastAsia="Arial" w:hAnsi="Arial" w:cs="Arial"/>
          </w:rPr>
          <w:t>https://www.teachwire.net/news/managing-difficult-pupil-behaviour-what-works-and-what-doesnt</w:t>
        </w:r>
      </w:hyperlink>
      <w:r w:rsidR="00D31F14">
        <w:rPr>
          <w:rFonts w:ascii="Arial" w:eastAsia="Arial" w:hAnsi="Arial" w:cs="Arial"/>
        </w:rPr>
        <w:t xml:space="preserve"> (Accessed: 25 October 2019). </w:t>
      </w:r>
    </w:p>
    <w:p w14:paraId="2D7F9ACD" w14:textId="043FDDF6" w:rsidR="003412FF" w:rsidRPr="00EF2CF7" w:rsidRDefault="003412FF" w:rsidP="00EF2CF7">
      <w:pPr>
        <w:spacing w:line="360" w:lineRule="auto"/>
        <w:jc w:val="both"/>
        <w:rPr>
          <w:rFonts w:ascii="Arial" w:eastAsia="Arial" w:hAnsi="Arial" w:cs="Arial"/>
          <w:sz w:val="24"/>
          <w:szCs w:val="24"/>
        </w:rPr>
      </w:pPr>
      <w:r w:rsidRPr="2D91F634">
        <w:rPr>
          <w:rFonts w:ascii="Arial" w:eastAsia="Arial" w:hAnsi="Arial" w:cs="Arial"/>
        </w:rPr>
        <w:t xml:space="preserve">Dixon, P. (2016) </w:t>
      </w:r>
      <w:r w:rsidRPr="2D91F634">
        <w:rPr>
          <w:rFonts w:ascii="Arial" w:eastAsia="Arial" w:hAnsi="Arial" w:cs="Arial"/>
          <w:i/>
          <w:iCs/>
        </w:rPr>
        <w:t xml:space="preserve">Testing Times Success, Failures and Fiasco in Education Policy in Wales </w:t>
      </w:r>
      <w:r w:rsidRPr="00EF2CF7">
        <w:rPr>
          <w:rFonts w:ascii="Arial" w:eastAsia="Arial" w:hAnsi="Arial" w:cs="Arial"/>
          <w:i/>
          <w:iCs/>
          <w:sz w:val="24"/>
          <w:szCs w:val="24"/>
        </w:rPr>
        <w:t xml:space="preserve">Since Devolution. </w:t>
      </w:r>
      <w:r w:rsidRPr="00EF2CF7">
        <w:rPr>
          <w:rFonts w:ascii="Arial" w:eastAsia="Arial" w:hAnsi="Arial" w:cs="Arial"/>
          <w:sz w:val="24"/>
          <w:szCs w:val="24"/>
        </w:rPr>
        <w:t xml:space="preserve">Cardiff: Welsh Academic Press. </w:t>
      </w:r>
    </w:p>
    <w:p w14:paraId="5E2D2431" w14:textId="7FD948F6" w:rsidR="00EF2CF7" w:rsidRPr="00EF2CF7" w:rsidRDefault="005D0BEB" w:rsidP="00EF2CF7">
      <w:pPr>
        <w:spacing w:line="360" w:lineRule="auto"/>
        <w:jc w:val="both"/>
        <w:rPr>
          <w:rFonts w:ascii="Times New Roman" w:eastAsia="Times New Roman" w:hAnsi="Times New Roman" w:cs="Times New Roman"/>
          <w:sz w:val="24"/>
          <w:szCs w:val="24"/>
          <w:lang w:eastAsia="en-GB"/>
        </w:rPr>
      </w:pPr>
      <w:proofErr w:type="spellStart"/>
      <w:r w:rsidRPr="00EF2CF7">
        <w:rPr>
          <w:rFonts w:ascii="Arial" w:eastAsia="Arial" w:hAnsi="Arial" w:cs="Arial"/>
          <w:sz w:val="24"/>
          <w:szCs w:val="24"/>
        </w:rPr>
        <w:t>Fruitman</w:t>
      </w:r>
      <w:proofErr w:type="spellEnd"/>
      <w:r w:rsidRPr="00EF2CF7">
        <w:rPr>
          <w:rFonts w:ascii="Arial" w:eastAsia="Arial" w:hAnsi="Arial" w:cs="Arial"/>
          <w:sz w:val="24"/>
          <w:szCs w:val="24"/>
        </w:rPr>
        <w:t>, K. et al. (2017)</w:t>
      </w:r>
      <w:r w:rsidR="00621A6A" w:rsidRPr="00EF2CF7">
        <w:rPr>
          <w:rFonts w:ascii="Arial" w:eastAsia="Arial" w:hAnsi="Arial" w:cs="Arial"/>
          <w:sz w:val="24"/>
          <w:szCs w:val="24"/>
        </w:rPr>
        <w:t xml:space="preserve"> </w:t>
      </w:r>
      <w:r w:rsidR="00EC51CF" w:rsidRPr="00EF2CF7">
        <w:rPr>
          <w:rFonts w:ascii="Arial" w:eastAsia="Arial" w:hAnsi="Arial" w:cs="Arial"/>
          <w:sz w:val="24"/>
          <w:szCs w:val="24"/>
        </w:rPr>
        <w:t>‘Fidget spinners: Purported benefits, adverse effects and accepted alternatives</w:t>
      </w:r>
      <w:r w:rsidR="004D4429" w:rsidRPr="00EF2CF7">
        <w:rPr>
          <w:rFonts w:ascii="Arial" w:eastAsia="Arial" w:hAnsi="Arial" w:cs="Arial"/>
          <w:sz w:val="24"/>
          <w:szCs w:val="24"/>
        </w:rPr>
        <w:t xml:space="preserve">.’ </w:t>
      </w:r>
      <w:r w:rsidR="00E27742" w:rsidRPr="00EF2CF7">
        <w:rPr>
          <w:rFonts w:ascii="Arial" w:eastAsia="Arial" w:hAnsi="Arial" w:cs="Arial"/>
          <w:i/>
          <w:iCs/>
          <w:sz w:val="24"/>
          <w:szCs w:val="24"/>
        </w:rPr>
        <w:t>Current Op</w:t>
      </w:r>
      <w:r w:rsidR="00477D0E" w:rsidRPr="00EF2CF7">
        <w:rPr>
          <w:rFonts w:ascii="Arial" w:eastAsia="Arial" w:hAnsi="Arial" w:cs="Arial"/>
          <w:i/>
          <w:iCs/>
          <w:sz w:val="24"/>
          <w:szCs w:val="24"/>
        </w:rPr>
        <w:t>inion in Paediatrics</w:t>
      </w:r>
      <w:r w:rsidR="00E613BA" w:rsidRPr="00EF2CF7">
        <w:rPr>
          <w:rFonts w:ascii="Arial" w:eastAsia="Arial" w:hAnsi="Arial" w:cs="Arial"/>
          <w:i/>
          <w:iCs/>
          <w:sz w:val="24"/>
          <w:szCs w:val="24"/>
        </w:rPr>
        <w:t xml:space="preserve">, </w:t>
      </w:r>
      <w:r w:rsidR="00E613BA" w:rsidRPr="00EF2CF7">
        <w:rPr>
          <w:rFonts w:ascii="Arial" w:eastAsia="Arial" w:hAnsi="Arial" w:cs="Arial"/>
          <w:sz w:val="24"/>
          <w:szCs w:val="24"/>
        </w:rPr>
        <w:t xml:space="preserve">29(5), </w:t>
      </w:r>
      <w:r w:rsidR="00EF2CF7" w:rsidRPr="00EF2CF7">
        <w:rPr>
          <w:rFonts w:ascii="Arial" w:eastAsia="Arial" w:hAnsi="Arial" w:cs="Arial"/>
          <w:sz w:val="24"/>
          <w:szCs w:val="24"/>
        </w:rPr>
        <w:t xml:space="preserve">616-618. DOI: </w:t>
      </w:r>
      <w:r w:rsidR="00EF2CF7" w:rsidRPr="00EF2CF7">
        <w:rPr>
          <w:rFonts w:ascii="Arial" w:eastAsia="Times New Roman" w:hAnsi="Arial" w:cs="Arial"/>
          <w:color w:val="000000"/>
          <w:sz w:val="24"/>
          <w:szCs w:val="24"/>
          <w:shd w:val="clear" w:color="auto" w:fill="FFFFFF"/>
          <w:lang w:eastAsia="en-GB"/>
        </w:rPr>
        <w:t>10.1097/MOP.0000000000000523</w:t>
      </w:r>
      <w:r w:rsidR="00EF2CF7">
        <w:rPr>
          <w:rFonts w:ascii="Arial" w:eastAsia="Times New Roman" w:hAnsi="Arial" w:cs="Arial"/>
          <w:color w:val="000000"/>
          <w:sz w:val="24"/>
          <w:szCs w:val="24"/>
          <w:shd w:val="clear" w:color="auto" w:fill="FFFFFF"/>
          <w:lang w:eastAsia="en-GB"/>
        </w:rPr>
        <w:t>.</w:t>
      </w:r>
    </w:p>
    <w:p w14:paraId="799765FD" w14:textId="23E07A7E" w:rsidR="00D81288" w:rsidRDefault="00D81288" w:rsidP="2B7EE64D">
      <w:pPr>
        <w:spacing w:line="360" w:lineRule="auto"/>
        <w:jc w:val="both"/>
        <w:rPr>
          <w:rFonts w:ascii="Arial" w:eastAsia="Arial" w:hAnsi="Arial" w:cs="Arial"/>
        </w:rPr>
      </w:pPr>
      <w:r>
        <w:rPr>
          <w:rFonts w:ascii="Arial" w:eastAsia="Arial" w:hAnsi="Arial" w:cs="Arial"/>
        </w:rPr>
        <w:t>Google Images (2019)</w:t>
      </w:r>
      <w:r w:rsidR="002C044F">
        <w:rPr>
          <w:rFonts w:ascii="Arial" w:eastAsia="Arial" w:hAnsi="Arial" w:cs="Arial"/>
        </w:rPr>
        <w:t xml:space="preserve"> </w:t>
      </w:r>
      <w:r w:rsidR="001C474D" w:rsidRPr="002D0FB7">
        <w:rPr>
          <w:rFonts w:ascii="Arial" w:eastAsia="Arial" w:hAnsi="Arial" w:cs="Arial"/>
          <w:i/>
          <w:iCs/>
        </w:rPr>
        <w:t>Bronfenbrenner</w:t>
      </w:r>
      <w:r w:rsidR="00090C8A" w:rsidRPr="002D0FB7">
        <w:rPr>
          <w:rFonts w:ascii="Arial" w:eastAsia="Arial" w:hAnsi="Arial" w:cs="Arial"/>
          <w:i/>
          <w:iCs/>
        </w:rPr>
        <w:t>’s Microsystem</w:t>
      </w:r>
      <w:r w:rsidR="00CB5CD7" w:rsidRPr="002D0FB7">
        <w:rPr>
          <w:rFonts w:ascii="Arial" w:eastAsia="Arial" w:hAnsi="Arial" w:cs="Arial"/>
          <w:i/>
          <w:iCs/>
        </w:rPr>
        <w:t xml:space="preserve">. </w:t>
      </w:r>
      <w:r w:rsidR="00CB5CD7">
        <w:rPr>
          <w:rFonts w:ascii="Arial" w:eastAsia="Arial" w:hAnsi="Arial" w:cs="Arial"/>
        </w:rPr>
        <w:t xml:space="preserve">Available at: </w:t>
      </w:r>
      <w:hyperlink r:id="rId14" w:anchor="imgrc=wlIBQOVj03H0AM" w:history="1">
        <w:r w:rsidR="00A253F2" w:rsidRPr="002C4CD4">
          <w:rPr>
            <w:rStyle w:val="Hyperlink"/>
            <w:rFonts w:ascii="Arial" w:eastAsia="Arial" w:hAnsi="Arial" w:cs="Arial"/>
          </w:rPr>
          <w:t>https://www.google.com/search?q=bronfenbrenner&amp;client=safari&amp;rls=en&amp;source=lnms&amp;tbm=isch&amp;sa=X&amp;ved=0ahUKEwjPwZeC5bzlAhULXsAKHatbASIQ_AUIESgB&amp;biw=751&amp;bih=743#imgrc=wlIBQOVj03H0AM</w:t>
        </w:r>
      </w:hyperlink>
      <w:r w:rsidR="00A253F2" w:rsidRPr="00A253F2">
        <w:rPr>
          <w:rFonts w:ascii="Arial" w:eastAsia="Arial" w:hAnsi="Arial" w:cs="Arial"/>
        </w:rPr>
        <w:t>:</w:t>
      </w:r>
      <w:r w:rsidR="00A253F2">
        <w:rPr>
          <w:rFonts w:ascii="Arial" w:eastAsia="Arial" w:hAnsi="Arial" w:cs="Arial"/>
        </w:rPr>
        <w:t xml:space="preserve"> (Accessed: 25 October 2019). </w:t>
      </w:r>
    </w:p>
    <w:p w14:paraId="3F2DD508" w14:textId="76F6044D" w:rsidR="0008033A" w:rsidRDefault="00555430" w:rsidP="2B7EE64D">
      <w:pPr>
        <w:spacing w:line="360" w:lineRule="auto"/>
        <w:jc w:val="both"/>
        <w:rPr>
          <w:rFonts w:ascii="Arial" w:eastAsia="Arial" w:hAnsi="Arial" w:cs="Arial"/>
        </w:rPr>
      </w:pPr>
      <w:r>
        <w:rPr>
          <w:rFonts w:ascii="Arial" w:eastAsia="Arial" w:hAnsi="Arial" w:cs="Arial"/>
        </w:rPr>
        <w:t>Gov. Wales</w:t>
      </w:r>
      <w:r w:rsidR="0008033A">
        <w:rPr>
          <w:rFonts w:ascii="Arial" w:eastAsia="Arial" w:hAnsi="Arial" w:cs="Arial"/>
        </w:rPr>
        <w:t xml:space="preserve"> (2015) </w:t>
      </w:r>
      <w:r w:rsidR="005627E2">
        <w:rPr>
          <w:rFonts w:ascii="Arial" w:eastAsia="Arial" w:hAnsi="Arial" w:cs="Arial"/>
          <w:i/>
          <w:iCs/>
        </w:rPr>
        <w:t xml:space="preserve">Successful Futures. </w:t>
      </w:r>
      <w:r w:rsidR="00F53089">
        <w:rPr>
          <w:rFonts w:ascii="Arial" w:eastAsia="Arial" w:hAnsi="Arial" w:cs="Arial"/>
        </w:rPr>
        <w:t xml:space="preserve">Available at: </w:t>
      </w:r>
      <w:hyperlink r:id="rId15" w:history="1">
        <w:r w:rsidR="00D91EC5" w:rsidRPr="009F48CC">
          <w:rPr>
            <w:rStyle w:val="Hyperlink"/>
            <w:rFonts w:ascii="Arial" w:eastAsia="Arial" w:hAnsi="Arial" w:cs="Arial"/>
          </w:rPr>
          <w:t>https://gov.wales/sites/default/files/publications/2018-03/succesful-futures-a-summary-of-professor-graham-donaldsons-report.pdf</w:t>
        </w:r>
      </w:hyperlink>
    </w:p>
    <w:p w14:paraId="7C5E2706" w14:textId="11C00F1A" w:rsidR="00D91EC5" w:rsidRPr="006112A6" w:rsidRDefault="00D91EC5" w:rsidP="2B7EE64D">
      <w:pPr>
        <w:spacing w:line="360" w:lineRule="auto"/>
        <w:jc w:val="both"/>
        <w:rPr>
          <w:rFonts w:ascii="Arial" w:eastAsia="Arial" w:hAnsi="Arial" w:cs="Arial"/>
        </w:rPr>
      </w:pPr>
      <w:r>
        <w:rPr>
          <w:rFonts w:ascii="Arial" w:eastAsia="Arial" w:hAnsi="Arial" w:cs="Arial"/>
        </w:rPr>
        <w:t xml:space="preserve">Gov. Wales. (2017) </w:t>
      </w:r>
      <w:r w:rsidR="006112A6">
        <w:rPr>
          <w:rFonts w:ascii="Arial" w:eastAsia="Arial" w:hAnsi="Arial" w:cs="Arial"/>
          <w:i/>
          <w:iCs/>
        </w:rPr>
        <w:t xml:space="preserve">An introduction to the professional standards for teaching and leadership. </w:t>
      </w:r>
      <w:r w:rsidR="006112A6">
        <w:rPr>
          <w:rFonts w:ascii="Arial" w:eastAsia="Arial" w:hAnsi="Arial" w:cs="Arial"/>
        </w:rPr>
        <w:t xml:space="preserve">Available at: </w:t>
      </w:r>
      <w:hyperlink r:id="rId16" w:history="1">
        <w:r w:rsidR="001E4E1F" w:rsidRPr="009F48CC">
          <w:rPr>
            <w:rStyle w:val="Hyperlink"/>
            <w:rFonts w:ascii="Arial" w:eastAsia="Arial" w:hAnsi="Arial" w:cs="Arial"/>
          </w:rPr>
          <w:t>https://s3-eu-west-1.amazonaws.com/hwb-live-storage/9b/9a/d3/8a/f1354794bb954aa3cbb0f5e3/an-introduction-to-the-professional-standards-for-teaching-and-leadership.pdf</w:t>
        </w:r>
      </w:hyperlink>
      <w:r w:rsidR="001E4E1F">
        <w:rPr>
          <w:rFonts w:ascii="Arial" w:eastAsia="Arial" w:hAnsi="Arial" w:cs="Arial"/>
        </w:rPr>
        <w:t xml:space="preserve"> (Accessed: 25</w:t>
      </w:r>
      <w:r w:rsidR="001E4E1F">
        <w:rPr>
          <w:rFonts w:ascii="Arial" w:eastAsia="Arial" w:hAnsi="Arial" w:cs="Arial"/>
          <w:vertAlign w:val="superscript"/>
        </w:rPr>
        <w:t xml:space="preserve"> </w:t>
      </w:r>
      <w:r w:rsidR="001E4E1F">
        <w:rPr>
          <w:rFonts w:ascii="Arial" w:eastAsia="Arial" w:hAnsi="Arial" w:cs="Arial"/>
        </w:rPr>
        <w:t xml:space="preserve">October 2019). </w:t>
      </w:r>
    </w:p>
    <w:p w14:paraId="4BFD1DC0" w14:textId="0D1E37AB" w:rsidR="00350271" w:rsidRDefault="00350271" w:rsidP="2B7EE64D">
      <w:pPr>
        <w:spacing w:line="360" w:lineRule="auto"/>
        <w:jc w:val="both"/>
        <w:rPr>
          <w:rFonts w:ascii="Arial" w:eastAsia="Arial" w:hAnsi="Arial" w:cs="Arial"/>
          <w:i/>
          <w:iCs/>
        </w:rPr>
      </w:pPr>
      <w:r>
        <w:rPr>
          <w:rFonts w:ascii="Arial" w:eastAsia="Arial" w:hAnsi="Arial" w:cs="Arial"/>
        </w:rPr>
        <w:t xml:space="preserve">Estyn (2014) </w:t>
      </w:r>
      <w:r w:rsidR="00CA13C0">
        <w:rPr>
          <w:rFonts w:ascii="Arial" w:eastAsia="Arial" w:hAnsi="Arial" w:cs="Arial"/>
          <w:i/>
          <w:iCs/>
        </w:rPr>
        <w:t xml:space="preserve">A Report on …… CIW Primary School. </w:t>
      </w:r>
      <w:r w:rsidR="00EE7D19">
        <w:rPr>
          <w:rFonts w:ascii="Arial" w:eastAsia="Arial" w:hAnsi="Arial" w:cs="Arial"/>
        </w:rPr>
        <w:t xml:space="preserve">Available at: </w:t>
      </w:r>
      <w:r w:rsidR="00086AD6" w:rsidRPr="00914329">
        <w:rPr>
          <w:rFonts w:ascii="Arial" w:eastAsia="Arial" w:hAnsi="Arial" w:cs="Arial"/>
          <w:color w:val="1652C0"/>
        </w:rPr>
        <w:t>https://www.estyn.gov.wales/sites/www.estyn.gov.wales/files/documents/Inspection%20report%20</w:t>
      </w:r>
      <w:r w:rsidR="00086AD6" w:rsidRPr="00914329">
        <w:rPr>
          <w:rFonts w:ascii="Arial" w:eastAsia="Arial" w:hAnsi="Arial" w:cs="Arial"/>
          <w:color w:val="000000" w:themeColor="text1"/>
          <w:highlight w:val="black"/>
        </w:rPr>
        <w:t>Pendoylan</w:t>
      </w:r>
      <w:r w:rsidR="00086AD6" w:rsidRPr="00914329">
        <w:rPr>
          <w:rFonts w:ascii="Arial" w:eastAsia="Arial" w:hAnsi="Arial" w:cs="Arial"/>
          <w:color w:val="1652C0"/>
        </w:rPr>
        <w:t>%20C.I.W.%20Primary%20School%202014%20%28English%20only%29_0.pdf.pdf.pdf.pdf.pdf.pdf.pdf.pdf.pdf.pdf.pdf.pdf.pdf.pdf</w:t>
      </w:r>
      <w:r w:rsidR="00086AD6" w:rsidRPr="00914329">
        <w:rPr>
          <w:rFonts w:ascii="Arial" w:eastAsia="Arial" w:hAnsi="Arial" w:cs="Arial"/>
          <w:color w:val="0070C0"/>
        </w:rPr>
        <w:t xml:space="preserve"> </w:t>
      </w:r>
      <w:r w:rsidR="00EE7D19">
        <w:rPr>
          <w:rFonts w:ascii="Arial" w:eastAsia="Arial" w:hAnsi="Arial" w:cs="Arial"/>
        </w:rPr>
        <w:t xml:space="preserve">(Accessed: </w:t>
      </w:r>
      <w:r w:rsidR="00D433EB">
        <w:rPr>
          <w:rFonts w:ascii="Arial" w:eastAsia="Arial" w:hAnsi="Arial" w:cs="Arial"/>
        </w:rPr>
        <w:t>17</w:t>
      </w:r>
      <w:r w:rsidR="00D433EB" w:rsidRPr="00D433EB">
        <w:rPr>
          <w:rFonts w:ascii="Arial" w:eastAsia="Arial" w:hAnsi="Arial" w:cs="Arial"/>
          <w:vertAlign w:val="superscript"/>
        </w:rPr>
        <w:t>th</w:t>
      </w:r>
      <w:r w:rsidR="00D433EB">
        <w:rPr>
          <w:rFonts w:ascii="Arial" w:eastAsia="Arial" w:hAnsi="Arial" w:cs="Arial"/>
        </w:rPr>
        <w:t xml:space="preserve"> October 2019). </w:t>
      </w:r>
      <w:r w:rsidR="00CA13C0">
        <w:rPr>
          <w:rFonts w:ascii="Arial" w:eastAsia="Arial" w:hAnsi="Arial" w:cs="Arial"/>
          <w:i/>
          <w:iCs/>
        </w:rPr>
        <w:t xml:space="preserve"> </w:t>
      </w:r>
    </w:p>
    <w:p w14:paraId="5B4A4B73" w14:textId="6EDAB31C" w:rsidR="00C503EF" w:rsidRPr="00C503EF" w:rsidRDefault="00C503EF" w:rsidP="2B7EE64D">
      <w:pPr>
        <w:spacing w:line="360" w:lineRule="auto"/>
        <w:jc w:val="both"/>
        <w:rPr>
          <w:rFonts w:ascii="Arial" w:eastAsia="Arial" w:hAnsi="Arial" w:cs="Arial"/>
        </w:rPr>
      </w:pPr>
      <w:proofErr w:type="spellStart"/>
      <w:r>
        <w:rPr>
          <w:rFonts w:ascii="Arial" w:eastAsia="Arial" w:hAnsi="Arial" w:cs="Arial"/>
        </w:rPr>
        <w:t>Garvis</w:t>
      </w:r>
      <w:proofErr w:type="spellEnd"/>
      <w:r>
        <w:rPr>
          <w:rFonts w:ascii="Arial" w:eastAsia="Arial" w:hAnsi="Arial" w:cs="Arial"/>
        </w:rPr>
        <w:t xml:space="preserve">, S., and </w:t>
      </w:r>
      <w:proofErr w:type="spellStart"/>
      <w:r>
        <w:rPr>
          <w:rFonts w:ascii="Arial" w:eastAsia="Arial" w:hAnsi="Arial" w:cs="Arial"/>
        </w:rPr>
        <w:t>Pendergast</w:t>
      </w:r>
      <w:proofErr w:type="spellEnd"/>
      <w:r>
        <w:rPr>
          <w:rFonts w:ascii="Arial" w:eastAsia="Arial" w:hAnsi="Arial" w:cs="Arial"/>
        </w:rPr>
        <w:t xml:space="preserve">, D. (2013) </w:t>
      </w:r>
      <w:r>
        <w:rPr>
          <w:rFonts w:ascii="Arial" w:eastAsia="Arial" w:hAnsi="Arial" w:cs="Arial"/>
          <w:i/>
          <w:iCs/>
        </w:rPr>
        <w:t xml:space="preserve">Teaching Early years. Curriculum, pedagogy and assessment. </w:t>
      </w:r>
      <w:r>
        <w:rPr>
          <w:rFonts w:ascii="Arial" w:eastAsia="Arial" w:hAnsi="Arial" w:cs="Arial"/>
        </w:rPr>
        <w:t>Australia: Allen and Unwin.</w:t>
      </w:r>
    </w:p>
    <w:p w14:paraId="26C3E752" w14:textId="5095819F" w:rsidR="003561E6" w:rsidRDefault="003A27E2" w:rsidP="2B7EE64D">
      <w:pPr>
        <w:spacing w:line="360" w:lineRule="auto"/>
        <w:jc w:val="both"/>
        <w:rPr>
          <w:rFonts w:ascii="Arial" w:eastAsia="Arial" w:hAnsi="Arial" w:cs="Arial"/>
        </w:rPr>
      </w:pPr>
      <w:r>
        <w:rPr>
          <w:rFonts w:ascii="Arial" w:eastAsia="Arial" w:hAnsi="Arial" w:cs="Arial"/>
        </w:rPr>
        <w:t>Go</w:t>
      </w:r>
      <w:r w:rsidR="004F1A52">
        <w:rPr>
          <w:rFonts w:ascii="Arial" w:eastAsia="Arial" w:hAnsi="Arial" w:cs="Arial"/>
        </w:rPr>
        <w:t xml:space="preserve">v.uk (2018) </w:t>
      </w:r>
      <w:r w:rsidR="000B5FBF">
        <w:rPr>
          <w:rFonts w:ascii="Arial" w:eastAsia="Arial" w:hAnsi="Arial" w:cs="Arial"/>
          <w:i/>
          <w:iCs/>
        </w:rPr>
        <w:t>My Local School</w:t>
      </w:r>
      <w:r w:rsidR="00423363">
        <w:rPr>
          <w:rFonts w:ascii="Arial" w:eastAsia="Arial" w:hAnsi="Arial" w:cs="Arial"/>
          <w:i/>
          <w:iCs/>
        </w:rPr>
        <w:t xml:space="preserve">. </w:t>
      </w:r>
      <w:r w:rsidR="00423363">
        <w:rPr>
          <w:rFonts w:ascii="Arial" w:eastAsia="Arial" w:hAnsi="Arial" w:cs="Arial"/>
        </w:rPr>
        <w:t xml:space="preserve">Available at: </w:t>
      </w:r>
      <w:hyperlink r:id="rId17" w:history="1">
        <w:r w:rsidR="00423363" w:rsidRPr="00015868">
          <w:rPr>
            <w:rStyle w:val="Hyperlink"/>
            <w:rFonts w:ascii="Arial" w:eastAsia="Arial" w:hAnsi="Arial" w:cs="Arial"/>
          </w:rPr>
          <w:t>http://mylocalschool.gov.wales/School/6733363?lang=en</w:t>
        </w:r>
      </w:hyperlink>
      <w:r w:rsidR="00423363">
        <w:rPr>
          <w:rFonts w:ascii="Arial" w:eastAsia="Arial" w:hAnsi="Arial" w:cs="Arial"/>
        </w:rPr>
        <w:t xml:space="preserve"> (Accessed: </w:t>
      </w:r>
      <w:r w:rsidR="00D17D69">
        <w:rPr>
          <w:rFonts w:ascii="Arial" w:eastAsia="Arial" w:hAnsi="Arial" w:cs="Arial"/>
        </w:rPr>
        <w:t>17</w:t>
      </w:r>
      <w:r w:rsidR="00D17D69" w:rsidRPr="00D17D69">
        <w:rPr>
          <w:rFonts w:ascii="Arial" w:eastAsia="Arial" w:hAnsi="Arial" w:cs="Arial"/>
          <w:vertAlign w:val="superscript"/>
        </w:rPr>
        <w:t>th</w:t>
      </w:r>
      <w:r w:rsidR="00D17D69">
        <w:rPr>
          <w:rFonts w:ascii="Arial" w:eastAsia="Arial" w:hAnsi="Arial" w:cs="Arial"/>
        </w:rPr>
        <w:t xml:space="preserve"> October 2019). </w:t>
      </w:r>
    </w:p>
    <w:p w14:paraId="129A9DC9" w14:textId="574B7ABC" w:rsidR="00C10716" w:rsidRDefault="00C10716" w:rsidP="2B7EE64D">
      <w:pPr>
        <w:spacing w:line="360" w:lineRule="auto"/>
        <w:jc w:val="both"/>
        <w:rPr>
          <w:rFonts w:ascii="Arial" w:eastAsia="Arial" w:hAnsi="Arial" w:cs="Arial"/>
        </w:rPr>
      </w:pPr>
      <w:r>
        <w:rPr>
          <w:rFonts w:ascii="Arial" w:eastAsia="Arial" w:hAnsi="Arial" w:cs="Arial"/>
        </w:rPr>
        <w:lastRenderedPageBreak/>
        <w:t>Gov.UK (2018/2019</w:t>
      </w:r>
      <w:r w:rsidRPr="001516DB">
        <w:rPr>
          <w:rFonts w:ascii="Arial" w:eastAsia="Arial" w:hAnsi="Arial" w:cs="Arial"/>
          <w:i/>
          <w:iCs/>
        </w:rPr>
        <w:t>) ……Church in Wales Primary Prospectus 2018-2019</w:t>
      </w:r>
      <w:r w:rsidR="001516DB" w:rsidRPr="001516DB">
        <w:rPr>
          <w:rFonts w:ascii="Arial" w:eastAsia="Arial" w:hAnsi="Arial" w:cs="Arial"/>
          <w:i/>
          <w:iCs/>
        </w:rPr>
        <w:t>.</w:t>
      </w:r>
      <w:r w:rsidR="001516DB">
        <w:rPr>
          <w:rFonts w:ascii="Arial" w:eastAsia="Arial" w:hAnsi="Arial" w:cs="Arial"/>
        </w:rPr>
        <w:t xml:space="preserve"> Available at: </w:t>
      </w:r>
      <w:r w:rsidR="001516DB" w:rsidRPr="001516DB">
        <w:rPr>
          <w:rFonts w:ascii="Arial" w:eastAsia="Arial" w:hAnsi="Arial" w:cs="Arial"/>
          <w:color w:val="1652C0"/>
        </w:rPr>
        <w:t>https://www.</w:t>
      </w:r>
      <w:r w:rsidR="001516DB" w:rsidRPr="001516DB">
        <w:rPr>
          <w:rFonts w:ascii="Arial" w:eastAsia="Arial" w:hAnsi="Arial" w:cs="Arial"/>
          <w:color w:val="000000" w:themeColor="text1"/>
          <w:highlight w:val="black"/>
        </w:rPr>
        <w:t>pendoylan</w:t>
      </w:r>
      <w:r w:rsidR="001516DB" w:rsidRPr="001516DB">
        <w:rPr>
          <w:rFonts w:ascii="Arial" w:eastAsia="Arial" w:hAnsi="Arial" w:cs="Arial"/>
          <w:color w:val="1652C0"/>
          <w:highlight w:val="black"/>
        </w:rPr>
        <w:t>.</w:t>
      </w:r>
      <w:r w:rsidR="001516DB" w:rsidRPr="001516DB">
        <w:rPr>
          <w:rFonts w:ascii="Arial" w:eastAsia="Arial" w:hAnsi="Arial" w:cs="Arial"/>
          <w:color w:val="1652C0"/>
        </w:rPr>
        <w:t xml:space="preserve">com/wp-content/themes/primary-school/pdf/Prospectus.pdf </w:t>
      </w:r>
    </w:p>
    <w:p w14:paraId="67702D78" w14:textId="79035907" w:rsidR="000C4EDE" w:rsidRDefault="000C4EDE" w:rsidP="2B7EE64D">
      <w:pPr>
        <w:spacing w:line="360" w:lineRule="auto"/>
        <w:jc w:val="both"/>
        <w:rPr>
          <w:rFonts w:ascii="Arial" w:eastAsia="Arial" w:hAnsi="Arial" w:cs="Arial"/>
        </w:rPr>
      </w:pPr>
      <w:proofErr w:type="spellStart"/>
      <w:r w:rsidRPr="2B7EE64D">
        <w:rPr>
          <w:rFonts w:ascii="Arial" w:eastAsia="Arial" w:hAnsi="Arial" w:cs="Arial"/>
        </w:rPr>
        <w:t>Gray</w:t>
      </w:r>
      <w:proofErr w:type="spellEnd"/>
      <w:r w:rsidRPr="2B7EE64D">
        <w:rPr>
          <w:rFonts w:ascii="Arial" w:eastAsia="Arial" w:hAnsi="Arial" w:cs="Arial"/>
        </w:rPr>
        <w:t xml:space="preserve">, C. and </w:t>
      </w:r>
      <w:proofErr w:type="spellStart"/>
      <w:r w:rsidRPr="2B7EE64D">
        <w:rPr>
          <w:rFonts w:ascii="Arial" w:eastAsia="Arial" w:hAnsi="Arial" w:cs="Arial"/>
        </w:rPr>
        <w:t>Macblain</w:t>
      </w:r>
      <w:proofErr w:type="spellEnd"/>
      <w:r w:rsidRPr="2B7EE64D">
        <w:rPr>
          <w:rFonts w:ascii="Arial" w:eastAsia="Arial" w:hAnsi="Arial" w:cs="Arial"/>
        </w:rPr>
        <w:t xml:space="preserve">, S. (2015) </w:t>
      </w:r>
      <w:r w:rsidRPr="2B7EE64D">
        <w:rPr>
          <w:rFonts w:ascii="Arial" w:eastAsia="Arial" w:hAnsi="Arial" w:cs="Arial"/>
          <w:i/>
          <w:iCs/>
        </w:rPr>
        <w:t xml:space="preserve">Learning Theories in Childhood. </w:t>
      </w:r>
      <w:r w:rsidRPr="2B7EE64D">
        <w:rPr>
          <w:rFonts w:ascii="Arial" w:eastAsia="Arial" w:hAnsi="Arial" w:cs="Arial"/>
        </w:rPr>
        <w:t>(2</w:t>
      </w:r>
      <w:r w:rsidRPr="2B7EE64D">
        <w:rPr>
          <w:rFonts w:ascii="Arial" w:eastAsia="Arial" w:hAnsi="Arial" w:cs="Arial"/>
          <w:vertAlign w:val="superscript"/>
        </w:rPr>
        <w:t>nd</w:t>
      </w:r>
      <w:r w:rsidRPr="2B7EE64D">
        <w:rPr>
          <w:rFonts w:ascii="Arial" w:eastAsia="Arial" w:hAnsi="Arial" w:cs="Arial"/>
        </w:rPr>
        <w:t xml:space="preserve"> Ed) London</w:t>
      </w:r>
      <w:r w:rsidR="0003682F">
        <w:rPr>
          <w:rFonts w:ascii="Arial" w:eastAsia="Arial" w:hAnsi="Arial" w:cs="Arial"/>
        </w:rPr>
        <w:t>: Sage</w:t>
      </w:r>
      <w:r w:rsidR="007D04AB">
        <w:rPr>
          <w:rFonts w:ascii="Arial" w:eastAsia="Arial" w:hAnsi="Arial" w:cs="Arial"/>
        </w:rPr>
        <w:t>.</w:t>
      </w:r>
    </w:p>
    <w:p w14:paraId="349BF35B" w14:textId="77777777" w:rsidR="00C865A4" w:rsidRDefault="007D04AB" w:rsidP="2B7EE64D">
      <w:pPr>
        <w:spacing w:line="360" w:lineRule="auto"/>
        <w:jc w:val="both"/>
        <w:rPr>
          <w:rFonts w:ascii="Arial" w:eastAsia="Arial" w:hAnsi="Arial" w:cs="Arial"/>
        </w:rPr>
      </w:pPr>
      <w:r>
        <w:rPr>
          <w:rFonts w:ascii="Arial" w:eastAsia="Arial" w:hAnsi="Arial" w:cs="Arial"/>
        </w:rPr>
        <w:t xml:space="preserve">Jennings, P. (2018) </w:t>
      </w:r>
      <w:r>
        <w:rPr>
          <w:rFonts w:ascii="Arial" w:eastAsia="Arial" w:hAnsi="Arial" w:cs="Arial"/>
          <w:i/>
          <w:iCs/>
        </w:rPr>
        <w:t xml:space="preserve">The Trauma Sensitive Classroom. </w:t>
      </w:r>
      <w:r>
        <w:rPr>
          <w:rFonts w:ascii="Arial" w:eastAsia="Arial" w:hAnsi="Arial" w:cs="Arial"/>
        </w:rPr>
        <w:t xml:space="preserve"> </w:t>
      </w:r>
      <w:r w:rsidR="001D743B">
        <w:rPr>
          <w:rFonts w:ascii="Arial" w:eastAsia="Arial" w:hAnsi="Arial" w:cs="Arial"/>
        </w:rPr>
        <w:t>New York: Norton and Company</w:t>
      </w:r>
      <w:r w:rsidR="00A90EB5">
        <w:rPr>
          <w:rFonts w:ascii="Arial" w:eastAsia="Arial" w:hAnsi="Arial" w:cs="Arial"/>
        </w:rPr>
        <w:t xml:space="preserve"> Inc.</w:t>
      </w:r>
    </w:p>
    <w:p w14:paraId="107B5D41" w14:textId="115E92A6" w:rsidR="007D04AB" w:rsidRPr="007D04AB" w:rsidRDefault="00C865A4" w:rsidP="2B7EE64D">
      <w:pPr>
        <w:spacing w:line="360" w:lineRule="auto"/>
        <w:jc w:val="both"/>
        <w:rPr>
          <w:rFonts w:ascii="Arial" w:eastAsia="Arial" w:hAnsi="Arial" w:cs="Arial"/>
        </w:rPr>
      </w:pPr>
      <w:r>
        <w:rPr>
          <w:rFonts w:ascii="Arial" w:eastAsia="Arial" w:hAnsi="Arial" w:cs="Arial"/>
        </w:rPr>
        <w:t xml:space="preserve">Lawrence, T (2018) </w:t>
      </w:r>
      <w:r>
        <w:rPr>
          <w:rFonts w:ascii="Arial" w:eastAsia="Arial" w:hAnsi="Arial" w:cs="Arial"/>
          <w:i/>
          <w:iCs/>
        </w:rPr>
        <w:t>What’s the Best Behaviour Management Plan when Low-Level Disruption Begins to Bubble Up?</w:t>
      </w:r>
      <w:r w:rsidR="00A90EB5">
        <w:rPr>
          <w:rFonts w:ascii="Arial" w:eastAsia="Arial" w:hAnsi="Arial" w:cs="Arial"/>
        </w:rPr>
        <w:t xml:space="preserve"> </w:t>
      </w:r>
      <w:r>
        <w:rPr>
          <w:rFonts w:ascii="Arial" w:eastAsia="Arial" w:hAnsi="Arial" w:cs="Arial"/>
        </w:rPr>
        <w:t xml:space="preserve"> Available at: </w:t>
      </w:r>
      <w:hyperlink r:id="rId18" w:history="1">
        <w:r w:rsidR="008B5140" w:rsidRPr="002C4CD4">
          <w:rPr>
            <w:rStyle w:val="Hyperlink"/>
            <w:rFonts w:ascii="Arial" w:eastAsia="Arial" w:hAnsi="Arial" w:cs="Arial"/>
          </w:rPr>
          <w:t>https://www.teachwire.net/news/whats-the-best-behaviour-management-plan-when-low-level-disruption-begins-to-bubble-up</w:t>
        </w:r>
      </w:hyperlink>
      <w:r w:rsidR="008B5140">
        <w:rPr>
          <w:rFonts w:ascii="Arial" w:eastAsia="Arial" w:hAnsi="Arial" w:cs="Arial"/>
        </w:rPr>
        <w:t xml:space="preserve"> (Accessed: 25</w:t>
      </w:r>
      <w:r w:rsidR="008B5140">
        <w:rPr>
          <w:rFonts w:ascii="Arial" w:eastAsia="Arial" w:hAnsi="Arial" w:cs="Arial"/>
          <w:vertAlign w:val="superscript"/>
        </w:rPr>
        <w:t xml:space="preserve"> </w:t>
      </w:r>
      <w:r w:rsidR="008B5140">
        <w:rPr>
          <w:rFonts w:ascii="Arial" w:eastAsia="Arial" w:hAnsi="Arial" w:cs="Arial"/>
        </w:rPr>
        <w:t>October 2019).</w:t>
      </w:r>
    </w:p>
    <w:p w14:paraId="7ECE9B63" w14:textId="3E5E401F" w:rsidR="00295679" w:rsidRDefault="00295679" w:rsidP="00C64206">
      <w:pPr>
        <w:spacing w:line="360" w:lineRule="auto"/>
        <w:jc w:val="both"/>
        <w:rPr>
          <w:rFonts w:ascii="Arial" w:hAnsi="Arial" w:cs="Arial"/>
          <w:sz w:val="24"/>
          <w:szCs w:val="24"/>
        </w:rPr>
      </w:pPr>
      <w:r w:rsidRPr="00C64206">
        <w:rPr>
          <w:rFonts w:ascii="Arial" w:eastAsia="Arial" w:hAnsi="Arial" w:cs="Arial"/>
          <w:sz w:val="24"/>
          <w:szCs w:val="24"/>
        </w:rPr>
        <w:t xml:space="preserve">Lewis-Chiu, C., and </w:t>
      </w:r>
      <w:proofErr w:type="spellStart"/>
      <w:r w:rsidRPr="00C64206">
        <w:rPr>
          <w:rFonts w:ascii="Arial" w:eastAsia="Arial" w:hAnsi="Arial" w:cs="Arial"/>
          <w:sz w:val="24"/>
          <w:szCs w:val="24"/>
        </w:rPr>
        <w:t>Zolkoski</w:t>
      </w:r>
      <w:proofErr w:type="spellEnd"/>
      <w:r w:rsidRPr="00C64206">
        <w:rPr>
          <w:rFonts w:ascii="Arial" w:eastAsia="Arial" w:hAnsi="Arial" w:cs="Arial"/>
          <w:sz w:val="24"/>
          <w:szCs w:val="24"/>
        </w:rPr>
        <w:t>, S</w:t>
      </w:r>
      <w:r w:rsidR="008E40C0" w:rsidRPr="00C64206">
        <w:rPr>
          <w:rFonts w:ascii="Arial" w:eastAsia="Arial" w:hAnsi="Arial" w:cs="Arial"/>
          <w:sz w:val="24"/>
          <w:szCs w:val="24"/>
        </w:rPr>
        <w:t xml:space="preserve"> (2019) </w:t>
      </w:r>
      <w:r w:rsidR="00DF723C" w:rsidRPr="00C64206">
        <w:rPr>
          <w:rFonts w:ascii="Arial" w:eastAsia="Arial" w:hAnsi="Arial" w:cs="Arial"/>
          <w:sz w:val="24"/>
          <w:szCs w:val="24"/>
        </w:rPr>
        <w:t xml:space="preserve">‘Alternative Approaches: Implementing Mindfulness </w:t>
      </w:r>
      <w:r w:rsidR="004D4429" w:rsidRPr="00C64206">
        <w:rPr>
          <w:rFonts w:ascii="Arial" w:eastAsia="Arial" w:hAnsi="Arial" w:cs="Arial"/>
          <w:sz w:val="24"/>
          <w:szCs w:val="24"/>
        </w:rPr>
        <w:t>Practices</w:t>
      </w:r>
      <w:r w:rsidR="00DF723C" w:rsidRPr="00C64206">
        <w:rPr>
          <w:rFonts w:ascii="Arial" w:eastAsia="Arial" w:hAnsi="Arial" w:cs="Arial"/>
          <w:sz w:val="24"/>
          <w:szCs w:val="24"/>
        </w:rPr>
        <w:t xml:space="preserve"> in the Classroom to Improve Challenging Behaviours’</w:t>
      </w:r>
      <w:r w:rsidR="004D5022" w:rsidRPr="00C64206">
        <w:rPr>
          <w:rFonts w:ascii="Arial" w:eastAsia="Arial" w:hAnsi="Arial" w:cs="Arial"/>
          <w:sz w:val="24"/>
          <w:szCs w:val="24"/>
        </w:rPr>
        <w:t xml:space="preserve">, </w:t>
      </w:r>
      <w:r w:rsidR="004D5022" w:rsidRPr="00C64206">
        <w:rPr>
          <w:rFonts w:ascii="Arial" w:eastAsia="Arial" w:hAnsi="Arial" w:cs="Arial"/>
          <w:i/>
          <w:iCs/>
          <w:sz w:val="24"/>
          <w:szCs w:val="24"/>
        </w:rPr>
        <w:t xml:space="preserve">Beyond Behaviour, </w:t>
      </w:r>
      <w:r w:rsidR="00B5472A" w:rsidRPr="00C64206">
        <w:rPr>
          <w:rFonts w:ascii="Arial" w:eastAsia="Arial" w:hAnsi="Arial" w:cs="Arial"/>
          <w:sz w:val="24"/>
          <w:szCs w:val="24"/>
        </w:rPr>
        <w:t>28(1), pp. 46-54</w:t>
      </w:r>
      <w:r w:rsidR="009D4C3C" w:rsidRPr="00C64206">
        <w:rPr>
          <w:rFonts w:ascii="Arial" w:eastAsia="Arial" w:hAnsi="Arial" w:cs="Arial"/>
          <w:sz w:val="24"/>
          <w:szCs w:val="24"/>
        </w:rPr>
        <w:t xml:space="preserve">. DOI: </w:t>
      </w:r>
      <w:r w:rsidR="007D23BD" w:rsidRPr="00C64206">
        <w:rPr>
          <w:rFonts w:ascii="Arial" w:hAnsi="Arial" w:cs="Arial"/>
          <w:sz w:val="24"/>
          <w:szCs w:val="24"/>
        </w:rPr>
        <w:t>10.1177/1074295619832943.</w:t>
      </w:r>
    </w:p>
    <w:p w14:paraId="3C6CB75F" w14:textId="48804B09" w:rsidR="00904970" w:rsidRDefault="00904970" w:rsidP="00C64206">
      <w:pPr>
        <w:spacing w:line="360" w:lineRule="auto"/>
        <w:jc w:val="both"/>
        <w:rPr>
          <w:rFonts w:ascii="Arial" w:hAnsi="Arial" w:cs="Arial"/>
          <w:sz w:val="24"/>
          <w:szCs w:val="24"/>
        </w:rPr>
      </w:pPr>
      <w:r>
        <w:rPr>
          <w:rFonts w:ascii="Arial" w:hAnsi="Arial" w:cs="Arial"/>
          <w:sz w:val="24"/>
          <w:szCs w:val="24"/>
        </w:rPr>
        <w:t>Lewis, K. (2019) ‘</w:t>
      </w:r>
      <w:proofErr w:type="spellStart"/>
      <w:r>
        <w:rPr>
          <w:rFonts w:ascii="Arial" w:hAnsi="Arial" w:cs="Arial"/>
          <w:sz w:val="24"/>
          <w:szCs w:val="24"/>
        </w:rPr>
        <w:t>Ferre</w:t>
      </w:r>
      <w:proofErr w:type="spellEnd"/>
      <w:r>
        <w:rPr>
          <w:rFonts w:ascii="Arial" w:hAnsi="Arial" w:cs="Arial"/>
          <w:sz w:val="24"/>
          <w:szCs w:val="24"/>
        </w:rPr>
        <w:t xml:space="preserve"> </w:t>
      </w:r>
      <w:proofErr w:type="spellStart"/>
      <w:r>
        <w:rPr>
          <w:rFonts w:ascii="Arial" w:hAnsi="Arial" w:cs="Arial"/>
          <w:sz w:val="24"/>
          <w:szCs w:val="24"/>
        </w:rPr>
        <w:t>Laever</w:t>
      </w:r>
      <w:proofErr w:type="spellEnd"/>
      <w:r>
        <w:rPr>
          <w:rFonts w:ascii="Arial" w:hAnsi="Arial" w:cs="Arial"/>
          <w:sz w:val="24"/>
          <w:szCs w:val="24"/>
        </w:rPr>
        <w:t xml:space="preserve"> emotional well-being and involvement scales</w:t>
      </w:r>
      <w:r w:rsidR="001A0156">
        <w:rPr>
          <w:rFonts w:ascii="Arial" w:hAnsi="Arial" w:cs="Arial"/>
          <w:sz w:val="24"/>
          <w:szCs w:val="24"/>
        </w:rPr>
        <w:t xml:space="preserve">’, </w:t>
      </w:r>
      <w:r w:rsidR="001A0156">
        <w:rPr>
          <w:rFonts w:ascii="Arial" w:hAnsi="Arial" w:cs="Arial"/>
          <w:i/>
          <w:iCs/>
          <w:sz w:val="24"/>
          <w:szCs w:val="24"/>
        </w:rPr>
        <w:t xml:space="preserve">Early Learning HQ, </w:t>
      </w:r>
      <w:r w:rsidR="008F0173">
        <w:rPr>
          <w:rFonts w:ascii="Arial" w:hAnsi="Arial" w:cs="Arial"/>
          <w:sz w:val="24"/>
          <w:szCs w:val="24"/>
        </w:rPr>
        <w:t xml:space="preserve">[blog]. </w:t>
      </w:r>
      <w:r w:rsidR="003774D8">
        <w:rPr>
          <w:rFonts w:ascii="Arial" w:hAnsi="Arial" w:cs="Arial"/>
          <w:sz w:val="24"/>
          <w:szCs w:val="24"/>
        </w:rPr>
        <w:t xml:space="preserve">Available at: </w:t>
      </w:r>
      <w:hyperlink r:id="rId19" w:history="1">
        <w:r w:rsidR="005356D7" w:rsidRPr="003E6EE6">
          <w:rPr>
            <w:rStyle w:val="Hyperlink"/>
            <w:rFonts w:ascii="Arial" w:hAnsi="Arial" w:cs="Arial"/>
            <w:sz w:val="24"/>
            <w:szCs w:val="24"/>
          </w:rPr>
          <w:t>https://www.earlylearninghq.org.uk/earlylearninghq-blog/the-leuven-well-being-and-involvement-scales/</w:t>
        </w:r>
      </w:hyperlink>
      <w:r w:rsidR="005356D7">
        <w:rPr>
          <w:rFonts w:ascii="Arial" w:hAnsi="Arial" w:cs="Arial"/>
          <w:sz w:val="24"/>
          <w:szCs w:val="24"/>
        </w:rPr>
        <w:t xml:space="preserve"> (Accessed: 22</w:t>
      </w:r>
      <w:r w:rsidR="005356D7" w:rsidRPr="005356D7">
        <w:rPr>
          <w:rFonts w:ascii="Arial" w:hAnsi="Arial" w:cs="Arial"/>
          <w:sz w:val="24"/>
          <w:szCs w:val="24"/>
          <w:vertAlign w:val="superscript"/>
        </w:rPr>
        <w:t>nd</w:t>
      </w:r>
      <w:r w:rsidR="005356D7">
        <w:rPr>
          <w:rFonts w:ascii="Arial" w:hAnsi="Arial" w:cs="Arial"/>
          <w:sz w:val="24"/>
          <w:szCs w:val="24"/>
        </w:rPr>
        <w:t xml:space="preserve"> October 2019).</w:t>
      </w:r>
    </w:p>
    <w:p w14:paraId="7CCB630B" w14:textId="312055B4" w:rsidR="00C03812" w:rsidRPr="007914B6" w:rsidRDefault="00C03812" w:rsidP="00C64206">
      <w:pPr>
        <w:spacing w:line="360" w:lineRule="auto"/>
        <w:jc w:val="both"/>
        <w:rPr>
          <w:sz w:val="24"/>
          <w:szCs w:val="24"/>
        </w:rPr>
      </w:pPr>
      <w:proofErr w:type="spellStart"/>
      <w:r>
        <w:rPr>
          <w:rFonts w:ascii="Arial" w:hAnsi="Arial" w:cs="Arial"/>
          <w:sz w:val="24"/>
          <w:szCs w:val="24"/>
        </w:rPr>
        <w:t>Macklem</w:t>
      </w:r>
      <w:proofErr w:type="spellEnd"/>
      <w:r>
        <w:rPr>
          <w:rFonts w:ascii="Arial" w:hAnsi="Arial" w:cs="Arial"/>
          <w:sz w:val="24"/>
          <w:szCs w:val="24"/>
        </w:rPr>
        <w:t xml:space="preserve">, G. (2008) </w:t>
      </w:r>
      <w:r w:rsidR="007914B6">
        <w:rPr>
          <w:rFonts w:ascii="Arial" w:hAnsi="Arial" w:cs="Arial"/>
          <w:i/>
          <w:iCs/>
          <w:sz w:val="24"/>
          <w:szCs w:val="24"/>
        </w:rPr>
        <w:t xml:space="preserve">Practitioners Guide to Emotion Regulation in School-Aged Children. </w:t>
      </w:r>
      <w:r w:rsidR="007914B6">
        <w:rPr>
          <w:rFonts w:ascii="Arial" w:hAnsi="Arial" w:cs="Arial"/>
          <w:sz w:val="24"/>
          <w:szCs w:val="24"/>
        </w:rPr>
        <w:t>USA: Springer.</w:t>
      </w:r>
    </w:p>
    <w:p w14:paraId="61175D74" w14:textId="275C8768" w:rsidR="00A73F9C" w:rsidRDefault="00330F17" w:rsidP="2B7EE64D">
      <w:pPr>
        <w:spacing w:line="360" w:lineRule="auto"/>
        <w:jc w:val="both"/>
        <w:rPr>
          <w:rFonts w:ascii="Arial" w:eastAsia="Arial" w:hAnsi="Arial" w:cs="Arial"/>
        </w:rPr>
      </w:pPr>
      <w:r>
        <w:rPr>
          <w:rFonts w:ascii="Arial" w:eastAsia="Arial" w:hAnsi="Arial" w:cs="Arial"/>
        </w:rPr>
        <w:t>Mahtani, K</w:t>
      </w:r>
      <w:r w:rsidR="00332A2F">
        <w:rPr>
          <w:rFonts w:ascii="Arial" w:eastAsia="Arial" w:hAnsi="Arial" w:cs="Arial"/>
        </w:rPr>
        <w:t xml:space="preserve">. and Spencer, E.A. (2019) </w:t>
      </w:r>
      <w:r w:rsidR="00BC162F">
        <w:rPr>
          <w:rFonts w:ascii="Arial" w:eastAsia="Arial" w:hAnsi="Arial" w:cs="Arial"/>
          <w:i/>
          <w:iCs/>
        </w:rPr>
        <w:t>Hawthorne Effect</w:t>
      </w:r>
      <w:r w:rsidR="007B6A75">
        <w:rPr>
          <w:rFonts w:ascii="Arial" w:eastAsia="Arial" w:hAnsi="Arial" w:cs="Arial"/>
        </w:rPr>
        <w:t xml:space="preserve">. Available at: </w:t>
      </w:r>
      <w:hyperlink r:id="rId20" w:history="1">
        <w:r w:rsidR="00BC162F" w:rsidRPr="00015868">
          <w:rPr>
            <w:rStyle w:val="Hyperlink"/>
            <w:rFonts w:ascii="Arial" w:eastAsia="Arial" w:hAnsi="Arial" w:cs="Arial"/>
          </w:rPr>
          <w:t>https://catalogofbias.org/biases/hawthorne-effect/</w:t>
        </w:r>
      </w:hyperlink>
      <w:r w:rsidR="00BC162F">
        <w:rPr>
          <w:rFonts w:ascii="Arial" w:eastAsia="Arial" w:hAnsi="Arial" w:cs="Arial"/>
        </w:rPr>
        <w:t xml:space="preserve"> (Accessed: 17</w:t>
      </w:r>
      <w:r w:rsidR="00BC162F" w:rsidRPr="00BC162F">
        <w:rPr>
          <w:rFonts w:ascii="Arial" w:eastAsia="Arial" w:hAnsi="Arial" w:cs="Arial"/>
          <w:vertAlign w:val="superscript"/>
        </w:rPr>
        <w:t>th</w:t>
      </w:r>
      <w:r w:rsidR="00BC162F">
        <w:rPr>
          <w:rFonts w:ascii="Arial" w:eastAsia="Arial" w:hAnsi="Arial" w:cs="Arial"/>
        </w:rPr>
        <w:t xml:space="preserve"> October 2019). </w:t>
      </w:r>
    </w:p>
    <w:p w14:paraId="23C3674A" w14:textId="23936ECC" w:rsidR="00FC291E" w:rsidRDefault="00FC291E" w:rsidP="2B7EE64D">
      <w:pPr>
        <w:spacing w:line="360" w:lineRule="auto"/>
        <w:jc w:val="both"/>
        <w:rPr>
          <w:rFonts w:ascii="Arial" w:eastAsia="Arial" w:hAnsi="Arial" w:cs="Arial"/>
        </w:rPr>
      </w:pPr>
      <w:r>
        <w:rPr>
          <w:rFonts w:ascii="Arial" w:eastAsia="Arial" w:hAnsi="Arial" w:cs="Arial"/>
        </w:rPr>
        <w:t xml:space="preserve">Maughan, M. (2019) </w:t>
      </w:r>
      <w:r w:rsidR="00963F3C">
        <w:rPr>
          <w:rFonts w:ascii="Arial" w:eastAsia="Arial" w:hAnsi="Arial" w:cs="Arial"/>
        </w:rPr>
        <w:t xml:space="preserve">‘Refining the new Curriculum – A teacher speaks’, </w:t>
      </w:r>
      <w:r w:rsidR="00963F3C">
        <w:rPr>
          <w:rFonts w:ascii="Arial" w:eastAsia="Arial" w:hAnsi="Arial" w:cs="Arial"/>
          <w:i/>
          <w:iCs/>
        </w:rPr>
        <w:t>Curriculum for Wales blog</w:t>
      </w:r>
      <w:r w:rsidR="00F62937">
        <w:rPr>
          <w:rFonts w:ascii="Arial" w:eastAsia="Arial" w:hAnsi="Arial" w:cs="Arial"/>
          <w:i/>
          <w:iCs/>
        </w:rPr>
        <w:t xml:space="preserve"> </w:t>
      </w:r>
      <w:r w:rsidR="00F62937">
        <w:rPr>
          <w:rFonts w:ascii="Arial" w:eastAsia="Arial" w:hAnsi="Arial" w:cs="Arial"/>
        </w:rPr>
        <w:t xml:space="preserve">[blog]. 2 October. Available at: </w:t>
      </w:r>
      <w:hyperlink r:id="rId21" w:history="1">
        <w:r w:rsidR="004852B3" w:rsidRPr="00015868">
          <w:rPr>
            <w:rStyle w:val="Hyperlink"/>
            <w:rFonts w:ascii="Arial" w:eastAsia="Arial" w:hAnsi="Arial" w:cs="Arial"/>
          </w:rPr>
          <w:t>https://curriculumforwales.gov.wales</w:t>
        </w:r>
      </w:hyperlink>
      <w:r w:rsidR="004852B3">
        <w:rPr>
          <w:rFonts w:ascii="Arial" w:eastAsia="Arial" w:hAnsi="Arial" w:cs="Arial"/>
        </w:rPr>
        <w:t xml:space="preserve"> (Accessed: 17</w:t>
      </w:r>
      <w:r w:rsidR="004852B3" w:rsidRPr="004852B3">
        <w:rPr>
          <w:rFonts w:ascii="Arial" w:eastAsia="Arial" w:hAnsi="Arial" w:cs="Arial"/>
          <w:vertAlign w:val="superscript"/>
        </w:rPr>
        <w:t>th</w:t>
      </w:r>
      <w:r w:rsidR="004852B3">
        <w:rPr>
          <w:rFonts w:ascii="Arial" w:eastAsia="Arial" w:hAnsi="Arial" w:cs="Arial"/>
        </w:rPr>
        <w:t xml:space="preserve"> October 2019). </w:t>
      </w:r>
    </w:p>
    <w:p w14:paraId="6A0E5402" w14:textId="1127A7FC" w:rsidR="00D97AF0" w:rsidRDefault="00D97AF0" w:rsidP="2B7EE64D">
      <w:pPr>
        <w:spacing w:line="360" w:lineRule="auto"/>
        <w:jc w:val="both"/>
        <w:rPr>
          <w:rFonts w:ascii="Arial" w:eastAsia="Arial" w:hAnsi="Arial" w:cs="Arial"/>
        </w:rPr>
      </w:pPr>
      <w:proofErr w:type="spellStart"/>
      <w:r>
        <w:rPr>
          <w:rFonts w:ascii="Arial" w:eastAsia="Arial" w:hAnsi="Arial" w:cs="Arial"/>
        </w:rPr>
        <w:t>McLoed</w:t>
      </w:r>
      <w:proofErr w:type="spellEnd"/>
      <w:r>
        <w:rPr>
          <w:rFonts w:ascii="Arial" w:eastAsia="Arial" w:hAnsi="Arial" w:cs="Arial"/>
        </w:rPr>
        <w:t xml:space="preserve">, S. (2018) </w:t>
      </w:r>
      <w:r>
        <w:rPr>
          <w:rFonts w:ascii="Arial" w:eastAsia="Arial" w:hAnsi="Arial" w:cs="Arial"/>
          <w:i/>
          <w:iCs/>
        </w:rPr>
        <w:t xml:space="preserve">Skinner – Operant Conditioning. </w:t>
      </w:r>
      <w:r>
        <w:rPr>
          <w:rFonts w:ascii="Arial" w:eastAsia="Arial" w:hAnsi="Arial" w:cs="Arial"/>
        </w:rPr>
        <w:t xml:space="preserve">Available at: </w:t>
      </w:r>
      <w:hyperlink r:id="rId22" w:history="1">
        <w:r w:rsidR="0008648F" w:rsidRPr="00015868">
          <w:rPr>
            <w:rStyle w:val="Hyperlink"/>
            <w:rFonts w:ascii="Arial" w:eastAsia="Arial" w:hAnsi="Arial" w:cs="Arial"/>
          </w:rPr>
          <w:t>https://www.simplypsychology.org/operant-conditioning.html</w:t>
        </w:r>
      </w:hyperlink>
      <w:r w:rsidR="0008648F">
        <w:rPr>
          <w:rFonts w:ascii="Arial" w:eastAsia="Arial" w:hAnsi="Arial" w:cs="Arial"/>
        </w:rPr>
        <w:t xml:space="preserve"> (Accessed: 19 October 2019). </w:t>
      </w:r>
    </w:p>
    <w:p w14:paraId="3964289E" w14:textId="32E7C241" w:rsidR="00D5668B" w:rsidRDefault="00D5668B" w:rsidP="2B7EE64D">
      <w:pPr>
        <w:spacing w:line="360" w:lineRule="auto"/>
        <w:jc w:val="both"/>
        <w:rPr>
          <w:rFonts w:ascii="Arial" w:eastAsia="Arial" w:hAnsi="Arial" w:cs="Arial"/>
        </w:rPr>
      </w:pPr>
      <w:r>
        <w:rPr>
          <w:rFonts w:ascii="Arial" w:eastAsia="Arial" w:hAnsi="Arial" w:cs="Arial"/>
        </w:rPr>
        <w:t>NHS Health Scotland</w:t>
      </w:r>
      <w:r w:rsidR="005446E5">
        <w:rPr>
          <w:rFonts w:ascii="Arial" w:eastAsia="Arial" w:hAnsi="Arial" w:cs="Arial"/>
        </w:rPr>
        <w:t>.</w:t>
      </w:r>
      <w:r>
        <w:rPr>
          <w:rFonts w:ascii="Arial" w:eastAsia="Arial" w:hAnsi="Arial" w:cs="Arial"/>
        </w:rPr>
        <w:t xml:space="preserve"> (2019)</w:t>
      </w:r>
      <w:r w:rsidR="005446E5">
        <w:rPr>
          <w:rFonts w:ascii="Arial" w:eastAsia="Arial" w:hAnsi="Arial" w:cs="Arial"/>
        </w:rPr>
        <w:t xml:space="preserve"> </w:t>
      </w:r>
      <w:r w:rsidR="005446E5">
        <w:rPr>
          <w:rFonts w:ascii="Arial" w:eastAsia="Arial" w:hAnsi="Arial" w:cs="Arial"/>
          <w:i/>
          <w:iCs/>
        </w:rPr>
        <w:t>Adverse Childhood Experiences (ACE’s)</w:t>
      </w:r>
      <w:r w:rsidR="00063A1A">
        <w:rPr>
          <w:rFonts w:ascii="Arial" w:eastAsia="Arial" w:hAnsi="Arial" w:cs="Arial"/>
          <w:i/>
          <w:iCs/>
        </w:rPr>
        <w:t xml:space="preserve">. </w:t>
      </w:r>
      <w:r w:rsidR="00063A1A">
        <w:rPr>
          <w:rFonts w:ascii="Arial" w:eastAsia="Arial" w:hAnsi="Arial" w:cs="Arial"/>
        </w:rPr>
        <w:t xml:space="preserve">Available at: </w:t>
      </w:r>
      <w:hyperlink r:id="rId23" w:history="1">
        <w:r w:rsidR="004C06F8" w:rsidRPr="00015868">
          <w:rPr>
            <w:rStyle w:val="Hyperlink"/>
            <w:rFonts w:ascii="Arial" w:eastAsia="Arial" w:hAnsi="Arial" w:cs="Arial"/>
          </w:rPr>
          <w:t>http://www.healthscotland.scot/population-groups/children/adverse-childhood-experiences-aces/overview-of-aces</w:t>
        </w:r>
      </w:hyperlink>
      <w:r w:rsidR="004C06F8">
        <w:rPr>
          <w:rFonts w:ascii="Arial" w:eastAsia="Arial" w:hAnsi="Arial" w:cs="Arial"/>
        </w:rPr>
        <w:t xml:space="preserve"> (Accessed: 20</w:t>
      </w:r>
      <w:r w:rsidR="004C06F8" w:rsidRPr="004C06F8">
        <w:rPr>
          <w:rFonts w:ascii="Arial" w:eastAsia="Arial" w:hAnsi="Arial" w:cs="Arial"/>
          <w:vertAlign w:val="superscript"/>
        </w:rPr>
        <w:t>th</w:t>
      </w:r>
      <w:r w:rsidR="004C06F8">
        <w:rPr>
          <w:rFonts w:ascii="Arial" w:eastAsia="Arial" w:hAnsi="Arial" w:cs="Arial"/>
        </w:rPr>
        <w:t xml:space="preserve"> October 2019).</w:t>
      </w:r>
    </w:p>
    <w:p w14:paraId="00140EAF" w14:textId="2480723A" w:rsidR="007D38B3" w:rsidRDefault="007D38B3" w:rsidP="2B7EE64D">
      <w:pPr>
        <w:spacing w:line="360" w:lineRule="auto"/>
        <w:jc w:val="both"/>
        <w:rPr>
          <w:rFonts w:ascii="Arial" w:eastAsia="Arial" w:hAnsi="Arial" w:cs="Arial"/>
        </w:rPr>
      </w:pPr>
      <w:r>
        <w:rPr>
          <w:rFonts w:ascii="Arial" w:eastAsia="Arial" w:hAnsi="Arial" w:cs="Arial"/>
        </w:rPr>
        <w:t>Pellegrini</w:t>
      </w:r>
      <w:r w:rsidR="00DE5C6C">
        <w:rPr>
          <w:rFonts w:ascii="Arial" w:eastAsia="Arial" w:hAnsi="Arial" w:cs="Arial"/>
        </w:rPr>
        <w:t xml:space="preserve">, A., and Smith, P. (2015) </w:t>
      </w:r>
      <w:r w:rsidR="00DE5C6C">
        <w:rPr>
          <w:rFonts w:ascii="Arial" w:eastAsia="Arial" w:hAnsi="Arial" w:cs="Arial"/>
          <w:i/>
          <w:iCs/>
        </w:rPr>
        <w:t xml:space="preserve">Psychology of Education: Social behaviour and the school peer group. </w:t>
      </w:r>
      <w:r w:rsidR="00853B31">
        <w:rPr>
          <w:rFonts w:ascii="Arial" w:eastAsia="Arial" w:hAnsi="Arial" w:cs="Arial"/>
        </w:rPr>
        <w:t>4</w:t>
      </w:r>
      <w:r w:rsidR="00853B31" w:rsidRPr="00853B31">
        <w:rPr>
          <w:rFonts w:ascii="Arial" w:eastAsia="Arial" w:hAnsi="Arial" w:cs="Arial"/>
          <w:vertAlign w:val="superscript"/>
        </w:rPr>
        <w:t>th</w:t>
      </w:r>
      <w:r w:rsidR="00853B31">
        <w:rPr>
          <w:rFonts w:ascii="Arial" w:eastAsia="Arial" w:hAnsi="Arial" w:cs="Arial"/>
        </w:rPr>
        <w:t xml:space="preserve"> Ed. London: Routledge</w:t>
      </w:r>
      <w:r w:rsidR="00C503EF">
        <w:rPr>
          <w:rFonts w:ascii="Arial" w:eastAsia="Arial" w:hAnsi="Arial" w:cs="Arial"/>
        </w:rPr>
        <w:t xml:space="preserve"> </w:t>
      </w:r>
      <w:r w:rsidR="009A4E6B">
        <w:rPr>
          <w:rFonts w:ascii="Arial" w:eastAsia="Arial" w:hAnsi="Arial" w:cs="Arial"/>
        </w:rPr>
        <w:t xml:space="preserve">Falmer. </w:t>
      </w:r>
    </w:p>
    <w:p w14:paraId="1653E032" w14:textId="56154805" w:rsidR="00BD2900" w:rsidRPr="00203080" w:rsidRDefault="00BD2900" w:rsidP="2B7EE64D">
      <w:pPr>
        <w:spacing w:line="360" w:lineRule="auto"/>
        <w:jc w:val="both"/>
        <w:rPr>
          <w:rFonts w:ascii="Arial" w:eastAsia="Arial" w:hAnsi="Arial" w:cs="Arial"/>
          <w:iCs/>
        </w:rPr>
      </w:pPr>
      <w:r>
        <w:rPr>
          <w:rFonts w:ascii="Arial" w:eastAsia="Arial" w:hAnsi="Arial" w:cs="Arial"/>
        </w:rPr>
        <w:t xml:space="preserve">Psychology First (2019) </w:t>
      </w:r>
      <w:r w:rsidR="00203080">
        <w:rPr>
          <w:rFonts w:ascii="Arial" w:eastAsia="Arial" w:hAnsi="Arial" w:cs="Arial"/>
          <w:i/>
        </w:rPr>
        <w:t>ELSA Training and Supervision</w:t>
      </w:r>
      <w:r w:rsidR="00203080">
        <w:rPr>
          <w:rFonts w:ascii="Arial" w:eastAsia="Arial" w:hAnsi="Arial" w:cs="Arial"/>
          <w:iCs/>
        </w:rPr>
        <w:t xml:space="preserve">. Available at: </w:t>
      </w:r>
      <w:hyperlink r:id="rId24" w:history="1">
        <w:r w:rsidR="00203080" w:rsidRPr="009F48CC">
          <w:rPr>
            <w:rStyle w:val="Hyperlink"/>
            <w:rFonts w:ascii="Arial" w:eastAsia="Arial" w:hAnsi="Arial" w:cs="Arial"/>
            <w:iCs/>
          </w:rPr>
          <w:t>https://psychologyfirst.co.uk/our-services/elsa-training-and-supervision/</w:t>
        </w:r>
      </w:hyperlink>
      <w:r w:rsidR="00203080">
        <w:rPr>
          <w:rFonts w:ascii="Arial" w:eastAsia="Arial" w:hAnsi="Arial" w:cs="Arial"/>
          <w:iCs/>
        </w:rPr>
        <w:t xml:space="preserve"> (Accessed: 26 October 2019).</w:t>
      </w:r>
    </w:p>
    <w:p w14:paraId="3E4794C7" w14:textId="25EB5C0F" w:rsidR="00EC4542" w:rsidRDefault="00EC4542" w:rsidP="2B7EE64D">
      <w:pPr>
        <w:spacing w:line="360" w:lineRule="auto"/>
        <w:jc w:val="both"/>
        <w:rPr>
          <w:rFonts w:ascii="Arial" w:eastAsia="Arial" w:hAnsi="Arial" w:cs="Arial"/>
        </w:rPr>
      </w:pPr>
      <w:r>
        <w:rPr>
          <w:rFonts w:ascii="Arial" w:eastAsia="Arial" w:hAnsi="Arial" w:cs="Arial"/>
        </w:rPr>
        <w:lastRenderedPageBreak/>
        <w:t xml:space="preserve">Robertson, et al. (2018) </w:t>
      </w:r>
      <w:r>
        <w:rPr>
          <w:rFonts w:ascii="Arial" w:eastAsia="Arial" w:hAnsi="Arial" w:cs="Arial"/>
          <w:i/>
          <w:iCs/>
        </w:rPr>
        <w:t>Building Resilience in Students Impacted by Adverse Childhood Experiences: A Whole</w:t>
      </w:r>
      <w:r w:rsidR="00370434">
        <w:rPr>
          <w:rFonts w:ascii="Arial" w:eastAsia="Arial" w:hAnsi="Arial" w:cs="Arial"/>
          <w:i/>
          <w:iCs/>
        </w:rPr>
        <w:t xml:space="preserve">-Staff Approach. </w:t>
      </w:r>
      <w:r w:rsidR="001B09EA">
        <w:rPr>
          <w:rFonts w:ascii="Arial" w:eastAsia="Arial" w:hAnsi="Arial" w:cs="Arial"/>
        </w:rPr>
        <w:t xml:space="preserve">United States of America: Corwin. </w:t>
      </w:r>
    </w:p>
    <w:p w14:paraId="513783B7" w14:textId="1527B7FF" w:rsidR="005E7354" w:rsidRDefault="005E7354" w:rsidP="2B7EE64D">
      <w:pPr>
        <w:spacing w:line="360" w:lineRule="auto"/>
        <w:jc w:val="both"/>
        <w:rPr>
          <w:rFonts w:ascii="Arial" w:eastAsia="Arial" w:hAnsi="Arial" w:cs="Arial"/>
        </w:rPr>
      </w:pPr>
      <w:r>
        <w:rPr>
          <w:rFonts w:ascii="Arial" w:eastAsia="Arial" w:hAnsi="Arial" w:cs="Arial"/>
        </w:rPr>
        <w:t xml:space="preserve">Seller, M. (2017) </w:t>
      </w:r>
      <w:r>
        <w:rPr>
          <w:rFonts w:ascii="Arial" w:eastAsia="Arial" w:hAnsi="Arial" w:cs="Arial"/>
          <w:i/>
          <w:iCs/>
        </w:rPr>
        <w:t xml:space="preserve">Reflective Practice for Teachers. </w:t>
      </w:r>
      <w:r>
        <w:rPr>
          <w:rFonts w:ascii="Arial" w:eastAsia="Arial" w:hAnsi="Arial" w:cs="Arial"/>
        </w:rPr>
        <w:t>2</w:t>
      </w:r>
      <w:r w:rsidRPr="005E7354">
        <w:rPr>
          <w:rFonts w:ascii="Arial" w:eastAsia="Arial" w:hAnsi="Arial" w:cs="Arial"/>
          <w:vertAlign w:val="superscript"/>
        </w:rPr>
        <w:t>nd</w:t>
      </w:r>
      <w:r>
        <w:rPr>
          <w:rFonts w:ascii="Arial" w:eastAsia="Arial" w:hAnsi="Arial" w:cs="Arial"/>
        </w:rPr>
        <w:t xml:space="preserve"> Ed.</w:t>
      </w:r>
      <w:r w:rsidR="00241173">
        <w:rPr>
          <w:rFonts w:ascii="Arial" w:eastAsia="Arial" w:hAnsi="Arial" w:cs="Arial"/>
        </w:rPr>
        <w:t xml:space="preserve"> </w:t>
      </w:r>
      <w:r w:rsidR="00743815">
        <w:rPr>
          <w:rFonts w:ascii="Arial" w:eastAsia="Arial" w:hAnsi="Arial" w:cs="Arial"/>
        </w:rPr>
        <w:t>London: Sage.</w:t>
      </w:r>
      <w:r>
        <w:rPr>
          <w:rFonts w:ascii="Arial" w:eastAsia="Arial" w:hAnsi="Arial" w:cs="Arial"/>
        </w:rPr>
        <w:t xml:space="preserve"> </w:t>
      </w:r>
    </w:p>
    <w:p w14:paraId="2FCA6F14" w14:textId="0727910C" w:rsidR="0019306A" w:rsidRPr="00741002" w:rsidRDefault="0019306A" w:rsidP="2B7EE64D">
      <w:pPr>
        <w:spacing w:line="360" w:lineRule="auto"/>
        <w:jc w:val="both"/>
        <w:rPr>
          <w:rFonts w:ascii="Arial" w:eastAsia="Arial" w:hAnsi="Arial" w:cs="Arial"/>
        </w:rPr>
      </w:pPr>
      <w:r>
        <w:rPr>
          <w:rFonts w:ascii="Arial" w:eastAsia="Arial" w:hAnsi="Arial" w:cs="Arial"/>
        </w:rPr>
        <w:t xml:space="preserve">Sicora, A. (2017) </w:t>
      </w:r>
      <w:r w:rsidR="00741002">
        <w:rPr>
          <w:rFonts w:ascii="Arial" w:eastAsia="Arial" w:hAnsi="Arial" w:cs="Arial"/>
          <w:i/>
          <w:iCs/>
        </w:rPr>
        <w:t xml:space="preserve">Reflective Practice and Learning from Mistakes in Social Work. </w:t>
      </w:r>
      <w:r w:rsidR="00741002">
        <w:rPr>
          <w:rFonts w:ascii="Arial" w:eastAsia="Arial" w:hAnsi="Arial" w:cs="Arial"/>
        </w:rPr>
        <w:t xml:space="preserve">Bristol: </w:t>
      </w:r>
      <w:r w:rsidR="004463F9">
        <w:rPr>
          <w:rFonts w:ascii="Arial" w:eastAsia="Arial" w:hAnsi="Arial" w:cs="Arial"/>
        </w:rPr>
        <w:t>Policy Press.</w:t>
      </w:r>
    </w:p>
    <w:p w14:paraId="07230039" w14:textId="485F3D14" w:rsidR="00961C2E" w:rsidRPr="00605B40" w:rsidRDefault="00961C2E" w:rsidP="00605B40">
      <w:pPr>
        <w:pStyle w:val="NormalWeb"/>
        <w:spacing w:line="360" w:lineRule="auto"/>
        <w:jc w:val="both"/>
        <w:rPr>
          <w:lang w:val="x-none"/>
        </w:rPr>
      </w:pPr>
      <w:r>
        <w:rPr>
          <w:rFonts w:ascii="Arial" w:eastAsia="Arial" w:hAnsi="Arial" w:cs="Arial"/>
        </w:rPr>
        <w:t>Siegel, D. (</w:t>
      </w:r>
      <w:r w:rsidR="00EA7931">
        <w:rPr>
          <w:rFonts w:ascii="Arial" w:eastAsia="Arial" w:hAnsi="Arial" w:cs="Arial"/>
        </w:rPr>
        <w:t>2012</w:t>
      </w:r>
      <w:r>
        <w:rPr>
          <w:rFonts w:ascii="Arial" w:eastAsia="Arial" w:hAnsi="Arial" w:cs="Arial"/>
        </w:rPr>
        <w:t xml:space="preserve">) </w:t>
      </w:r>
      <w:r w:rsidR="00867E6D">
        <w:rPr>
          <w:rFonts w:ascii="Arial" w:eastAsia="Arial" w:hAnsi="Arial" w:cs="Arial"/>
          <w:i/>
          <w:iCs/>
        </w:rPr>
        <w:t xml:space="preserve">Presenting a Hand Model of the Brain. </w:t>
      </w:r>
      <w:r w:rsidR="00867E6D">
        <w:rPr>
          <w:rFonts w:ascii="Arial" w:eastAsia="Arial" w:hAnsi="Arial" w:cs="Arial"/>
        </w:rPr>
        <w:t xml:space="preserve">[Video]. Available at: </w:t>
      </w:r>
      <w:hyperlink r:id="rId25" w:history="1">
        <w:r w:rsidR="00605B40" w:rsidRPr="009F48CC">
          <w:rPr>
            <w:rStyle w:val="Hyperlink"/>
            <w:rFonts w:ascii="Arial" w:eastAsia="Arial" w:hAnsi="Arial" w:cs="Arial"/>
          </w:rPr>
          <w:t>https://www.youtube.com/watch?v=gm9CIJ74Oxw</w:t>
        </w:r>
      </w:hyperlink>
      <w:r w:rsidR="00605B40">
        <w:rPr>
          <w:rFonts w:ascii="Arial" w:eastAsia="Arial" w:hAnsi="Arial" w:cs="Arial"/>
        </w:rPr>
        <w:t xml:space="preserve"> (Accessed: 25 October 2019).</w:t>
      </w:r>
    </w:p>
    <w:p w14:paraId="6CDDBF85" w14:textId="04485D14" w:rsidR="008A4B53" w:rsidRDefault="008A4B53" w:rsidP="2B7EE64D">
      <w:pPr>
        <w:spacing w:line="360" w:lineRule="auto"/>
        <w:jc w:val="both"/>
        <w:rPr>
          <w:rFonts w:ascii="Arial" w:eastAsia="Arial" w:hAnsi="Arial" w:cs="Arial"/>
        </w:rPr>
      </w:pPr>
      <w:r>
        <w:rPr>
          <w:rFonts w:ascii="Arial" w:eastAsia="Arial" w:hAnsi="Arial" w:cs="Arial"/>
        </w:rPr>
        <w:t>Siraj-Blatchford, I</w:t>
      </w:r>
      <w:r w:rsidR="005E0482">
        <w:rPr>
          <w:rFonts w:ascii="Arial" w:eastAsia="Arial" w:hAnsi="Arial" w:cs="Arial"/>
        </w:rPr>
        <w:t>.</w:t>
      </w:r>
      <w:r>
        <w:rPr>
          <w:rFonts w:ascii="Arial" w:eastAsia="Arial" w:hAnsi="Arial" w:cs="Arial"/>
        </w:rPr>
        <w:t xml:space="preserve"> et al. (2002) </w:t>
      </w:r>
      <w:r w:rsidR="00233FE1">
        <w:rPr>
          <w:rFonts w:ascii="Arial" w:eastAsia="Arial" w:hAnsi="Arial" w:cs="Arial"/>
          <w:i/>
          <w:iCs/>
        </w:rPr>
        <w:t xml:space="preserve">Researching Effective Pedagogy in the Early Years. </w:t>
      </w:r>
      <w:r w:rsidR="00F92A77">
        <w:rPr>
          <w:rFonts w:ascii="Arial" w:eastAsia="Arial" w:hAnsi="Arial" w:cs="Arial"/>
        </w:rPr>
        <w:t xml:space="preserve">Oxford: Department of Education Studies. </w:t>
      </w:r>
      <w:r>
        <w:rPr>
          <w:rFonts w:ascii="Arial" w:eastAsia="Arial" w:hAnsi="Arial" w:cs="Arial"/>
        </w:rPr>
        <w:t xml:space="preserve"> </w:t>
      </w:r>
    </w:p>
    <w:p w14:paraId="672782B5" w14:textId="41B8C1FE" w:rsidR="008C2EE8" w:rsidRPr="008C2EE8" w:rsidRDefault="008C2EE8" w:rsidP="2B7EE64D">
      <w:pPr>
        <w:spacing w:line="360" w:lineRule="auto"/>
        <w:jc w:val="both"/>
        <w:rPr>
          <w:rFonts w:ascii="Arial" w:eastAsia="Arial" w:hAnsi="Arial" w:cs="Arial"/>
          <w:i/>
          <w:iCs/>
        </w:rPr>
      </w:pPr>
      <w:r>
        <w:rPr>
          <w:rFonts w:ascii="Arial" w:eastAsia="Arial" w:hAnsi="Arial" w:cs="Arial"/>
        </w:rPr>
        <w:t xml:space="preserve">Thomas, C. (2014) </w:t>
      </w:r>
      <w:r>
        <w:rPr>
          <w:rFonts w:ascii="Arial" w:eastAsia="Arial" w:hAnsi="Arial" w:cs="Arial"/>
          <w:i/>
          <w:iCs/>
        </w:rPr>
        <w:t xml:space="preserve">Inclusive Teaching: Presence in the Classroom. </w:t>
      </w:r>
      <w:r w:rsidR="00B8143A">
        <w:rPr>
          <w:rFonts w:ascii="Arial" w:eastAsia="Arial" w:hAnsi="Arial" w:cs="Arial"/>
        </w:rPr>
        <w:t>1</w:t>
      </w:r>
      <w:r w:rsidR="00B8143A" w:rsidRPr="00B8143A">
        <w:rPr>
          <w:rFonts w:ascii="Arial" w:eastAsia="Arial" w:hAnsi="Arial" w:cs="Arial"/>
          <w:vertAlign w:val="superscript"/>
        </w:rPr>
        <w:t>st</w:t>
      </w:r>
      <w:r w:rsidR="00B8143A">
        <w:rPr>
          <w:rFonts w:ascii="Arial" w:eastAsia="Arial" w:hAnsi="Arial" w:cs="Arial"/>
        </w:rPr>
        <w:t xml:space="preserve"> Ed. </w:t>
      </w:r>
      <w:r w:rsidR="00CE4B44">
        <w:rPr>
          <w:rFonts w:ascii="Arial" w:eastAsia="Arial" w:hAnsi="Arial" w:cs="Arial"/>
        </w:rPr>
        <w:t>San Francisco: Jossey-Bass.</w:t>
      </w:r>
      <w:r>
        <w:rPr>
          <w:rFonts w:ascii="Arial" w:eastAsia="Arial" w:hAnsi="Arial" w:cs="Arial"/>
          <w:i/>
          <w:iCs/>
        </w:rPr>
        <w:t xml:space="preserve"> </w:t>
      </w:r>
    </w:p>
    <w:p w14:paraId="67493D7B" w14:textId="52AEF10A" w:rsidR="00025BCD" w:rsidRDefault="00025BCD" w:rsidP="00025BCD">
      <w:pPr>
        <w:spacing w:line="360" w:lineRule="auto"/>
        <w:jc w:val="both"/>
        <w:rPr>
          <w:rFonts w:ascii="Arial" w:eastAsia="Arial" w:hAnsi="Arial" w:cs="Arial"/>
        </w:rPr>
      </w:pPr>
      <w:r w:rsidRPr="2D91F634">
        <w:rPr>
          <w:rFonts w:ascii="Arial" w:eastAsia="Arial" w:hAnsi="Arial" w:cs="Arial"/>
        </w:rPr>
        <w:t xml:space="preserve">Tripp, D (2012) </w:t>
      </w:r>
      <w:r w:rsidRPr="2D91F634">
        <w:rPr>
          <w:rFonts w:ascii="Arial" w:eastAsia="Arial" w:hAnsi="Arial" w:cs="Arial"/>
          <w:i/>
          <w:iCs/>
        </w:rPr>
        <w:t xml:space="preserve">Critical Incidents </w:t>
      </w:r>
      <w:r w:rsidR="005E0482">
        <w:rPr>
          <w:rFonts w:ascii="Arial" w:eastAsia="Arial" w:hAnsi="Arial" w:cs="Arial"/>
          <w:i/>
          <w:iCs/>
        </w:rPr>
        <w:t>i</w:t>
      </w:r>
      <w:r w:rsidRPr="2D91F634">
        <w:rPr>
          <w:rFonts w:ascii="Arial" w:eastAsia="Arial" w:hAnsi="Arial" w:cs="Arial"/>
          <w:i/>
          <w:iCs/>
        </w:rPr>
        <w:t xml:space="preserve">n Teaching Developing Professional Judgement. </w:t>
      </w:r>
      <w:r w:rsidRPr="2D91F634">
        <w:rPr>
          <w:rFonts w:ascii="Arial" w:eastAsia="Arial" w:hAnsi="Arial" w:cs="Arial"/>
        </w:rPr>
        <w:t xml:space="preserve">Classical Ed. Oxon: Routledge. </w:t>
      </w:r>
    </w:p>
    <w:p w14:paraId="1C61E4D3" w14:textId="25BE774B" w:rsidR="00520124" w:rsidRPr="0010025D" w:rsidRDefault="00520124" w:rsidP="00025BCD">
      <w:pPr>
        <w:spacing w:line="360" w:lineRule="auto"/>
        <w:jc w:val="both"/>
        <w:rPr>
          <w:rFonts w:ascii="Arial" w:eastAsia="Arial" w:hAnsi="Arial" w:cs="Arial"/>
        </w:rPr>
      </w:pPr>
      <w:r>
        <w:rPr>
          <w:rFonts w:ascii="Arial" w:eastAsia="Arial" w:hAnsi="Arial" w:cs="Arial"/>
        </w:rPr>
        <w:t xml:space="preserve">UNICEF. (2019) </w:t>
      </w:r>
      <w:r>
        <w:rPr>
          <w:rFonts w:ascii="Arial" w:eastAsia="Arial" w:hAnsi="Arial" w:cs="Arial"/>
          <w:i/>
          <w:iCs/>
        </w:rPr>
        <w:t xml:space="preserve">Rights How We Protect Children’s Rights with the UN Convention on the Rights of the Child. </w:t>
      </w:r>
      <w:r w:rsidR="0010025D">
        <w:rPr>
          <w:rFonts w:ascii="Arial" w:eastAsia="Arial" w:hAnsi="Arial" w:cs="Arial"/>
        </w:rPr>
        <w:t xml:space="preserve"> Available at: </w:t>
      </w:r>
      <w:hyperlink r:id="rId26" w:history="1">
        <w:r w:rsidR="0010025D" w:rsidRPr="002C4CD4">
          <w:rPr>
            <w:rStyle w:val="Hyperlink"/>
            <w:rFonts w:ascii="Arial" w:eastAsia="Arial" w:hAnsi="Arial" w:cs="Arial"/>
          </w:rPr>
          <w:t>https://www.unicef.org.uk/what-we-do/un-convention-child-rights/</w:t>
        </w:r>
      </w:hyperlink>
      <w:r w:rsidR="0010025D">
        <w:rPr>
          <w:rFonts w:ascii="Arial" w:eastAsia="Arial" w:hAnsi="Arial" w:cs="Arial"/>
        </w:rPr>
        <w:t xml:space="preserve"> (Accessed: 25</w:t>
      </w:r>
      <w:r w:rsidR="0010025D">
        <w:rPr>
          <w:rFonts w:ascii="Arial" w:eastAsia="Arial" w:hAnsi="Arial" w:cs="Arial"/>
          <w:vertAlign w:val="superscript"/>
        </w:rPr>
        <w:t xml:space="preserve"> </w:t>
      </w:r>
      <w:r w:rsidR="0010025D">
        <w:rPr>
          <w:rFonts w:ascii="Arial" w:eastAsia="Arial" w:hAnsi="Arial" w:cs="Arial"/>
        </w:rPr>
        <w:t>October 2019).</w:t>
      </w:r>
    </w:p>
    <w:p w14:paraId="60EFB6EB" w14:textId="5B373CEB" w:rsidR="00025BCD" w:rsidRPr="00287CF7" w:rsidRDefault="00543373" w:rsidP="2B7EE64D">
      <w:pPr>
        <w:spacing w:line="360" w:lineRule="auto"/>
        <w:jc w:val="both"/>
        <w:rPr>
          <w:rFonts w:ascii="Arial" w:eastAsia="Arial" w:hAnsi="Arial" w:cs="Arial"/>
        </w:rPr>
      </w:pPr>
      <w:proofErr w:type="spellStart"/>
      <w:r>
        <w:rPr>
          <w:rFonts w:ascii="Arial" w:eastAsia="Arial" w:hAnsi="Arial" w:cs="Arial"/>
        </w:rPr>
        <w:t>Virues</w:t>
      </w:r>
      <w:proofErr w:type="spellEnd"/>
      <w:r>
        <w:rPr>
          <w:rFonts w:ascii="Arial" w:eastAsia="Arial" w:hAnsi="Arial" w:cs="Arial"/>
        </w:rPr>
        <w:t>-Ortega, J. (2006) ‘The Case Against B. F. Skinner 45 years Later: An Encounter with N. Chomsky</w:t>
      </w:r>
      <w:r w:rsidR="00287CF7">
        <w:rPr>
          <w:rFonts w:ascii="Arial" w:eastAsia="Arial" w:hAnsi="Arial" w:cs="Arial"/>
        </w:rPr>
        <w:t xml:space="preserve">’, </w:t>
      </w:r>
      <w:r w:rsidR="00287CF7">
        <w:rPr>
          <w:rFonts w:ascii="Arial" w:eastAsia="Arial" w:hAnsi="Arial" w:cs="Arial"/>
          <w:i/>
          <w:iCs/>
        </w:rPr>
        <w:t xml:space="preserve">Association for Behaviour Analysis International, </w:t>
      </w:r>
      <w:r w:rsidR="00287CF7">
        <w:rPr>
          <w:rFonts w:ascii="Arial" w:eastAsia="Arial" w:hAnsi="Arial" w:cs="Arial"/>
        </w:rPr>
        <w:t>29(2)</w:t>
      </w:r>
      <w:r w:rsidR="00907F0C">
        <w:rPr>
          <w:rFonts w:ascii="Arial" w:eastAsia="Arial" w:hAnsi="Arial" w:cs="Arial"/>
        </w:rPr>
        <w:t xml:space="preserve">, pp.243-251. DOI: 10.1007/bf03392133. </w:t>
      </w:r>
    </w:p>
    <w:sectPr w:rsidR="00025BCD" w:rsidRPr="00287CF7">
      <w:headerReference w:type="default" r:id="rId27"/>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ED965" w14:textId="77777777" w:rsidR="00A05C35" w:rsidRDefault="00A05C35">
      <w:pPr>
        <w:spacing w:after="0" w:line="240" w:lineRule="auto"/>
      </w:pPr>
      <w:r>
        <w:separator/>
      </w:r>
    </w:p>
  </w:endnote>
  <w:endnote w:type="continuationSeparator" w:id="0">
    <w:p w14:paraId="2920BA68" w14:textId="77777777" w:rsidR="00A05C35" w:rsidRDefault="00A05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D91F634" w14:paraId="745CF132" w14:textId="77777777" w:rsidTr="2D91F634">
      <w:tc>
        <w:tcPr>
          <w:tcW w:w="3009" w:type="dxa"/>
        </w:tcPr>
        <w:p w14:paraId="7FAC5352" w14:textId="70A239FA" w:rsidR="2D91F634" w:rsidRDefault="2D91F634" w:rsidP="2D91F634">
          <w:pPr>
            <w:pStyle w:val="Header"/>
            <w:ind w:left="-115"/>
          </w:pPr>
        </w:p>
      </w:tc>
      <w:tc>
        <w:tcPr>
          <w:tcW w:w="3009" w:type="dxa"/>
        </w:tcPr>
        <w:p w14:paraId="32DC2E53" w14:textId="57F98D49" w:rsidR="2D91F634" w:rsidRDefault="2D91F634" w:rsidP="2D91F634">
          <w:pPr>
            <w:pStyle w:val="Header"/>
            <w:jc w:val="center"/>
          </w:pPr>
          <w:r>
            <w:fldChar w:fldCharType="begin"/>
          </w:r>
          <w:r>
            <w:instrText>PAGE</w:instrText>
          </w:r>
          <w:r>
            <w:fldChar w:fldCharType="separate"/>
          </w:r>
          <w:r w:rsidR="00F63422">
            <w:rPr>
              <w:noProof/>
            </w:rPr>
            <w:t>1</w:t>
          </w:r>
          <w:r>
            <w:fldChar w:fldCharType="end"/>
          </w:r>
        </w:p>
      </w:tc>
      <w:tc>
        <w:tcPr>
          <w:tcW w:w="3009" w:type="dxa"/>
        </w:tcPr>
        <w:p w14:paraId="6377380C" w14:textId="6CDD0E0C" w:rsidR="2D91F634" w:rsidRDefault="2D91F634" w:rsidP="2D91F634">
          <w:pPr>
            <w:pStyle w:val="Header"/>
            <w:ind w:right="-115"/>
            <w:jc w:val="right"/>
          </w:pPr>
        </w:p>
      </w:tc>
    </w:tr>
  </w:tbl>
  <w:p w14:paraId="77FC31A0" w14:textId="5CCD770F" w:rsidR="2D91F634" w:rsidRDefault="2D91F634" w:rsidP="2D91F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624E4" w14:textId="77777777" w:rsidR="00A05C35" w:rsidRDefault="00A05C35">
      <w:pPr>
        <w:spacing w:after="0" w:line="240" w:lineRule="auto"/>
      </w:pPr>
      <w:r>
        <w:separator/>
      </w:r>
    </w:p>
  </w:footnote>
  <w:footnote w:type="continuationSeparator" w:id="0">
    <w:p w14:paraId="411F3627" w14:textId="77777777" w:rsidR="00A05C35" w:rsidRDefault="00A05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D91F634" w14:paraId="2F0CD7D8" w14:textId="77777777" w:rsidTr="2D91F634">
      <w:tc>
        <w:tcPr>
          <w:tcW w:w="3009" w:type="dxa"/>
        </w:tcPr>
        <w:p w14:paraId="2F89A4E4" w14:textId="20B0815B" w:rsidR="2D91F634" w:rsidRDefault="2D91F634" w:rsidP="2D91F634">
          <w:pPr>
            <w:pStyle w:val="Header"/>
            <w:ind w:left="-115"/>
          </w:pPr>
          <w:r>
            <w:t>18037444</w:t>
          </w:r>
        </w:p>
      </w:tc>
      <w:tc>
        <w:tcPr>
          <w:tcW w:w="3009" w:type="dxa"/>
        </w:tcPr>
        <w:p w14:paraId="0836652A" w14:textId="14CA0BFF" w:rsidR="2D91F634" w:rsidRDefault="001909DB" w:rsidP="2D91F634">
          <w:pPr>
            <w:pStyle w:val="Header"/>
            <w:jc w:val="center"/>
          </w:pPr>
          <w:r>
            <w:t>4526</w:t>
          </w:r>
        </w:p>
      </w:tc>
      <w:tc>
        <w:tcPr>
          <w:tcW w:w="3009" w:type="dxa"/>
        </w:tcPr>
        <w:p w14:paraId="03F6C4DC" w14:textId="04CE067D" w:rsidR="2D91F634" w:rsidRDefault="2D91F634" w:rsidP="2D91F634">
          <w:pPr>
            <w:pStyle w:val="Header"/>
            <w:ind w:right="-115"/>
            <w:jc w:val="right"/>
          </w:pPr>
          <w:r>
            <w:t>ECAD6007</w:t>
          </w:r>
        </w:p>
      </w:tc>
    </w:tr>
  </w:tbl>
  <w:p w14:paraId="2D5D65E7" w14:textId="1D36FC6C" w:rsidR="2D91F634" w:rsidRDefault="2D91F634" w:rsidP="2D91F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1B7F"/>
    <w:multiLevelType w:val="hybridMultilevel"/>
    <w:tmpl w:val="04DE1422"/>
    <w:lvl w:ilvl="0" w:tplc="BE58E7CC">
      <w:start w:val="1"/>
      <w:numFmt w:val="bullet"/>
      <w:lvlText w:val=""/>
      <w:lvlJc w:val="left"/>
      <w:pPr>
        <w:ind w:left="720" w:hanging="360"/>
      </w:pPr>
      <w:rPr>
        <w:rFonts w:ascii="Symbol" w:hAnsi="Symbol" w:hint="default"/>
      </w:rPr>
    </w:lvl>
    <w:lvl w:ilvl="1" w:tplc="153ABEAE">
      <w:start w:val="1"/>
      <w:numFmt w:val="bullet"/>
      <w:lvlText w:val="o"/>
      <w:lvlJc w:val="left"/>
      <w:pPr>
        <w:ind w:left="1440" w:hanging="360"/>
      </w:pPr>
      <w:rPr>
        <w:rFonts w:ascii="Courier New" w:hAnsi="Courier New" w:hint="default"/>
      </w:rPr>
    </w:lvl>
    <w:lvl w:ilvl="2" w:tplc="BC941A28">
      <w:start w:val="1"/>
      <w:numFmt w:val="bullet"/>
      <w:lvlText w:val=""/>
      <w:lvlJc w:val="left"/>
      <w:pPr>
        <w:ind w:left="2160" w:hanging="360"/>
      </w:pPr>
      <w:rPr>
        <w:rFonts w:ascii="Wingdings" w:hAnsi="Wingdings" w:hint="default"/>
      </w:rPr>
    </w:lvl>
    <w:lvl w:ilvl="3" w:tplc="D2D6146C">
      <w:start w:val="1"/>
      <w:numFmt w:val="bullet"/>
      <w:lvlText w:val=""/>
      <w:lvlJc w:val="left"/>
      <w:pPr>
        <w:ind w:left="2880" w:hanging="360"/>
      </w:pPr>
      <w:rPr>
        <w:rFonts w:ascii="Symbol" w:hAnsi="Symbol" w:hint="default"/>
      </w:rPr>
    </w:lvl>
    <w:lvl w:ilvl="4" w:tplc="EBFCE4DC">
      <w:start w:val="1"/>
      <w:numFmt w:val="bullet"/>
      <w:lvlText w:val="o"/>
      <w:lvlJc w:val="left"/>
      <w:pPr>
        <w:ind w:left="3600" w:hanging="360"/>
      </w:pPr>
      <w:rPr>
        <w:rFonts w:ascii="Courier New" w:hAnsi="Courier New" w:hint="default"/>
      </w:rPr>
    </w:lvl>
    <w:lvl w:ilvl="5" w:tplc="7E1ED1F6">
      <w:start w:val="1"/>
      <w:numFmt w:val="bullet"/>
      <w:lvlText w:val=""/>
      <w:lvlJc w:val="left"/>
      <w:pPr>
        <w:ind w:left="4320" w:hanging="360"/>
      </w:pPr>
      <w:rPr>
        <w:rFonts w:ascii="Wingdings" w:hAnsi="Wingdings" w:hint="default"/>
      </w:rPr>
    </w:lvl>
    <w:lvl w:ilvl="6" w:tplc="5C50FE82">
      <w:start w:val="1"/>
      <w:numFmt w:val="bullet"/>
      <w:lvlText w:val=""/>
      <w:lvlJc w:val="left"/>
      <w:pPr>
        <w:ind w:left="5040" w:hanging="360"/>
      </w:pPr>
      <w:rPr>
        <w:rFonts w:ascii="Symbol" w:hAnsi="Symbol" w:hint="default"/>
      </w:rPr>
    </w:lvl>
    <w:lvl w:ilvl="7" w:tplc="4744930E">
      <w:start w:val="1"/>
      <w:numFmt w:val="bullet"/>
      <w:lvlText w:val="o"/>
      <w:lvlJc w:val="left"/>
      <w:pPr>
        <w:ind w:left="5760" w:hanging="360"/>
      </w:pPr>
      <w:rPr>
        <w:rFonts w:ascii="Courier New" w:hAnsi="Courier New" w:hint="default"/>
      </w:rPr>
    </w:lvl>
    <w:lvl w:ilvl="8" w:tplc="0FB0287A">
      <w:start w:val="1"/>
      <w:numFmt w:val="bullet"/>
      <w:lvlText w:val=""/>
      <w:lvlJc w:val="left"/>
      <w:pPr>
        <w:ind w:left="6480" w:hanging="360"/>
      </w:pPr>
      <w:rPr>
        <w:rFonts w:ascii="Wingdings" w:hAnsi="Wingdings" w:hint="default"/>
      </w:rPr>
    </w:lvl>
  </w:abstractNum>
  <w:abstractNum w:abstractNumId="1" w15:restartNumberingAfterBreak="0">
    <w:nsid w:val="07B255C3"/>
    <w:multiLevelType w:val="hybridMultilevel"/>
    <w:tmpl w:val="A5EE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F230B"/>
    <w:multiLevelType w:val="hybridMultilevel"/>
    <w:tmpl w:val="1E46DA3E"/>
    <w:lvl w:ilvl="0" w:tplc="16426AB8">
      <w:start w:val="1"/>
      <w:numFmt w:val="bullet"/>
      <w:lvlText w:val=""/>
      <w:lvlJc w:val="left"/>
      <w:pPr>
        <w:ind w:left="720" w:hanging="360"/>
      </w:pPr>
      <w:rPr>
        <w:rFonts w:ascii="Symbol" w:hAnsi="Symbol" w:hint="default"/>
      </w:rPr>
    </w:lvl>
    <w:lvl w:ilvl="1" w:tplc="B540F934">
      <w:start w:val="1"/>
      <w:numFmt w:val="bullet"/>
      <w:lvlText w:val="o"/>
      <w:lvlJc w:val="left"/>
      <w:pPr>
        <w:ind w:left="1440" w:hanging="360"/>
      </w:pPr>
      <w:rPr>
        <w:rFonts w:ascii="Courier New" w:hAnsi="Courier New" w:hint="default"/>
      </w:rPr>
    </w:lvl>
    <w:lvl w:ilvl="2" w:tplc="0CCE8698">
      <w:start w:val="1"/>
      <w:numFmt w:val="bullet"/>
      <w:lvlText w:val=""/>
      <w:lvlJc w:val="left"/>
      <w:pPr>
        <w:ind w:left="2160" w:hanging="360"/>
      </w:pPr>
      <w:rPr>
        <w:rFonts w:ascii="Wingdings" w:hAnsi="Wingdings" w:hint="default"/>
      </w:rPr>
    </w:lvl>
    <w:lvl w:ilvl="3" w:tplc="DC3C70B6">
      <w:start w:val="1"/>
      <w:numFmt w:val="bullet"/>
      <w:lvlText w:val=""/>
      <w:lvlJc w:val="left"/>
      <w:pPr>
        <w:ind w:left="2880" w:hanging="360"/>
      </w:pPr>
      <w:rPr>
        <w:rFonts w:ascii="Symbol" w:hAnsi="Symbol" w:hint="default"/>
      </w:rPr>
    </w:lvl>
    <w:lvl w:ilvl="4" w:tplc="761C9366">
      <w:start w:val="1"/>
      <w:numFmt w:val="bullet"/>
      <w:lvlText w:val="o"/>
      <w:lvlJc w:val="left"/>
      <w:pPr>
        <w:ind w:left="3600" w:hanging="360"/>
      </w:pPr>
      <w:rPr>
        <w:rFonts w:ascii="Courier New" w:hAnsi="Courier New" w:hint="default"/>
      </w:rPr>
    </w:lvl>
    <w:lvl w:ilvl="5" w:tplc="191C9580">
      <w:start w:val="1"/>
      <w:numFmt w:val="bullet"/>
      <w:lvlText w:val=""/>
      <w:lvlJc w:val="left"/>
      <w:pPr>
        <w:ind w:left="4320" w:hanging="360"/>
      </w:pPr>
      <w:rPr>
        <w:rFonts w:ascii="Wingdings" w:hAnsi="Wingdings" w:hint="default"/>
      </w:rPr>
    </w:lvl>
    <w:lvl w:ilvl="6" w:tplc="DC02BA34">
      <w:start w:val="1"/>
      <w:numFmt w:val="bullet"/>
      <w:lvlText w:val=""/>
      <w:lvlJc w:val="left"/>
      <w:pPr>
        <w:ind w:left="5040" w:hanging="360"/>
      </w:pPr>
      <w:rPr>
        <w:rFonts w:ascii="Symbol" w:hAnsi="Symbol" w:hint="default"/>
      </w:rPr>
    </w:lvl>
    <w:lvl w:ilvl="7" w:tplc="EBE68640">
      <w:start w:val="1"/>
      <w:numFmt w:val="bullet"/>
      <w:lvlText w:val="o"/>
      <w:lvlJc w:val="left"/>
      <w:pPr>
        <w:ind w:left="5760" w:hanging="360"/>
      </w:pPr>
      <w:rPr>
        <w:rFonts w:ascii="Courier New" w:hAnsi="Courier New" w:hint="default"/>
      </w:rPr>
    </w:lvl>
    <w:lvl w:ilvl="8" w:tplc="A59AA634">
      <w:start w:val="1"/>
      <w:numFmt w:val="bullet"/>
      <w:lvlText w:val=""/>
      <w:lvlJc w:val="left"/>
      <w:pPr>
        <w:ind w:left="6480" w:hanging="360"/>
      </w:pPr>
      <w:rPr>
        <w:rFonts w:ascii="Wingdings" w:hAnsi="Wingdings" w:hint="default"/>
      </w:rPr>
    </w:lvl>
  </w:abstractNum>
  <w:abstractNum w:abstractNumId="3" w15:restartNumberingAfterBreak="0">
    <w:nsid w:val="50AA534E"/>
    <w:multiLevelType w:val="hybridMultilevel"/>
    <w:tmpl w:val="2224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AE3E1F"/>
    <w:multiLevelType w:val="hybridMultilevel"/>
    <w:tmpl w:val="F80A42A6"/>
    <w:lvl w:ilvl="0" w:tplc="5EE60986">
      <w:start w:val="1"/>
      <w:numFmt w:val="bullet"/>
      <w:lvlText w:val=""/>
      <w:lvlJc w:val="left"/>
      <w:pPr>
        <w:ind w:left="720" w:hanging="360"/>
      </w:pPr>
      <w:rPr>
        <w:rFonts w:ascii="Symbol" w:hAnsi="Symbol" w:hint="default"/>
      </w:rPr>
    </w:lvl>
    <w:lvl w:ilvl="1" w:tplc="CF2693B4">
      <w:start w:val="1"/>
      <w:numFmt w:val="bullet"/>
      <w:lvlText w:val="o"/>
      <w:lvlJc w:val="left"/>
      <w:pPr>
        <w:ind w:left="1440" w:hanging="360"/>
      </w:pPr>
      <w:rPr>
        <w:rFonts w:ascii="Courier New" w:hAnsi="Courier New" w:hint="default"/>
      </w:rPr>
    </w:lvl>
    <w:lvl w:ilvl="2" w:tplc="C452099A">
      <w:start w:val="1"/>
      <w:numFmt w:val="bullet"/>
      <w:lvlText w:val=""/>
      <w:lvlJc w:val="left"/>
      <w:pPr>
        <w:ind w:left="2160" w:hanging="360"/>
      </w:pPr>
      <w:rPr>
        <w:rFonts w:ascii="Wingdings" w:hAnsi="Wingdings" w:hint="default"/>
      </w:rPr>
    </w:lvl>
    <w:lvl w:ilvl="3" w:tplc="DB76F090">
      <w:start w:val="1"/>
      <w:numFmt w:val="bullet"/>
      <w:lvlText w:val=""/>
      <w:lvlJc w:val="left"/>
      <w:pPr>
        <w:ind w:left="2880" w:hanging="360"/>
      </w:pPr>
      <w:rPr>
        <w:rFonts w:ascii="Symbol" w:hAnsi="Symbol" w:hint="default"/>
      </w:rPr>
    </w:lvl>
    <w:lvl w:ilvl="4" w:tplc="75246D04">
      <w:start w:val="1"/>
      <w:numFmt w:val="bullet"/>
      <w:lvlText w:val="o"/>
      <w:lvlJc w:val="left"/>
      <w:pPr>
        <w:ind w:left="3600" w:hanging="360"/>
      </w:pPr>
      <w:rPr>
        <w:rFonts w:ascii="Courier New" w:hAnsi="Courier New" w:hint="default"/>
      </w:rPr>
    </w:lvl>
    <w:lvl w:ilvl="5" w:tplc="9936142E">
      <w:start w:val="1"/>
      <w:numFmt w:val="bullet"/>
      <w:lvlText w:val=""/>
      <w:lvlJc w:val="left"/>
      <w:pPr>
        <w:ind w:left="4320" w:hanging="360"/>
      </w:pPr>
      <w:rPr>
        <w:rFonts w:ascii="Wingdings" w:hAnsi="Wingdings" w:hint="default"/>
      </w:rPr>
    </w:lvl>
    <w:lvl w:ilvl="6" w:tplc="8EDC112C">
      <w:start w:val="1"/>
      <w:numFmt w:val="bullet"/>
      <w:lvlText w:val=""/>
      <w:lvlJc w:val="left"/>
      <w:pPr>
        <w:ind w:left="5040" w:hanging="360"/>
      </w:pPr>
      <w:rPr>
        <w:rFonts w:ascii="Symbol" w:hAnsi="Symbol" w:hint="default"/>
      </w:rPr>
    </w:lvl>
    <w:lvl w:ilvl="7" w:tplc="185497E4">
      <w:start w:val="1"/>
      <w:numFmt w:val="bullet"/>
      <w:lvlText w:val="o"/>
      <w:lvlJc w:val="left"/>
      <w:pPr>
        <w:ind w:left="5760" w:hanging="360"/>
      </w:pPr>
      <w:rPr>
        <w:rFonts w:ascii="Courier New" w:hAnsi="Courier New" w:hint="default"/>
      </w:rPr>
    </w:lvl>
    <w:lvl w:ilvl="8" w:tplc="814258B8">
      <w:start w:val="1"/>
      <w:numFmt w:val="bullet"/>
      <w:lvlText w:val=""/>
      <w:lvlJc w:val="left"/>
      <w:pPr>
        <w:ind w:left="6480" w:hanging="360"/>
      </w:pPr>
      <w:rPr>
        <w:rFonts w:ascii="Wingdings" w:hAnsi="Wingdings" w:hint="default"/>
      </w:rPr>
    </w:lvl>
  </w:abstractNum>
  <w:abstractNum w:abstractNumId="5" w15:restartNumberingAfterBreak="0">
    <w:nsid w:val="7BB51CAB"/>
    <w:multiLevelType w:val="hybridMultilevel"/>
    <w:tmpl w:val="244CC078"/>
    <w:lvl w:ilvl="0" w:tplc="41827AA4">
      <w:start w:val="1"/>
      <w:numFmt w:val="bullet"/>
      <w:lvlText w:val=""/>
      <w:lvlJc w:val="left"/>
      <w:pPr>
        <w:ind w:left="720" w:hanging="360"/>
      </w:pPr>
      <w:rPr>
        <w:rFonts w:ascii="Symbol" w:hAnsi="Symbol" w:hint="default"/>
      </w:rPr>
    </w:lvl>
    <w:lvl w:ilvl="1" w:tplc="5CB87C3C">
      <w:start w:val="1"/>
      <w:numFmt w:val="bullet"/>
      <w:lvlText w:val="o"/>
      <w:lvlJc w:val="left"/>
      <w:pPr>
        <w:ind w:left="1440" w:hanging="360"/>
      </w:pPr>
      <w:rPr>
        <w:rFonts w:ascii="Courier New" w:hAnsi="Courier New" w:hint="default"/>
      </w:rPr>
    </w:lvl>
    <w:lvl w:ilvl="2" w:tplc="80F6D222">
      <w:start w:val="1"/>
      <w:numFmt w:val="bullet"/>
      <w:lvlText w:val=""/>
      <w:lvlJc w:val="left"/>
      <w:pPr>
        <w:ind w:left="2160" w:hanging="360"/>
      </w:pPr>
      <w:rPr>
        <w:rFonts w:ascii="Wingdings" w:hAnsi="Wingdings" w:hint="default"/>
      </w:rPr>
    </w:lvl>
    <w:lvl w:ilvl="3" w:tplc="14487D52">
      <w:start w:val="1"/>
      <w:numFmt w:val="bullet"/>
      <w:lvlText w:val=""/>
      <w:lvlJc w:val="left"/>
      <w:pPr>
        <w:ind w:left="2880" w:hanging="360"/>
      </w:pPr>
      <w:rPr>
        <w:rFonts w:ascii="Symbol" w:hAnsi="Symbol" w:hint="default"/>
      </w:rPr>
    </w:lvl>
    <w:lvl w:ilvl="4" w:tplc="13588F46">
      <w:start w:val="1"/>
      <w:numFmt w:val="bullet"/>
      <w:lvlText w:val="o"/>
      <w:lvlJc w:val="left"/>
      <w:pPr>
        <w:ind w:left="3600" w:hanging="360"/>
      </w:pPr>
      <w:rPr>
        <w:rFonts w:ascii="Courier New" w:hAnsi="Courier New" w:hint="default"/>
      </w:rPr>
    </w:lvl>
    <w:lvl w:ilvl="5" w:tplc="F83A641A">
      <w:start w:val="1"/>
      <w:numFmt w:val="bullet"/>
      <w:lvlText w:val=""/>
      <w:lvlJc w:val="left"/>
      <w:pPr>
        <w:ind w:left="4320" w:hanging="360"/>
      </w:pPr>
      <w:rPr>
        <w:rFonts w:ascii="Wingdings" w:hAnsi="Wingdings" w:hint="default"/>
      </w:rPr>
    </w:lvl>
    <w:lvl w:ilvl="6" w:tplc="D7D23D20">
      <w:start w:val="1"/>
      <w:numFmt w:val="bullet"/>
      <w:lvlText w:val=""/>
      <w:lvlJc w:val="left"/>
      <w:pPr>
        <w:ind w:left="5040" w:hanging="360"/>
      </w:pPr>
      <w:rPr>
        <w:rFonts w:ascii="Symbol" w:hAnsi="Symbol" w:hint="default"/>
      </w:rPr>
    </w:lvl>
    <w:lvl w:ilvl="7" w:tplc="5C940748">
      <w:start w:val="1"/>
      <w:numFmt w:val="bullet"/>
      <w:lvlText w:val="o"/>
      <w:lvlJc w:val="left"/>
      <w:pPr>
        <w:ind w:left="5760" w:hanging="360"/>
      </w:pPr>
      <w:rPr>
        <w:rFonts w:ascii="Courier New" w:hAnsi="Courier New" w:hint="default"/>
      </w:rPr>
    </w:lvl>
    <w:lvl w:ilvl="8" w:tplc="C7DE305A">
      <w:start w:val="1"/>
      <w:numFmt w:val="bullet"/>
      <w:lvlText w:val=""/>
      <w:lvlJc w:val="left"/>
      <w:pPr>
        <w:ind w:left="6480" w:hanging="360"/>
      </w:pPr>
      <w:rPr>
        <w:rFonts w:ascii="Wingdings" w:hAnsi="Wingdings" w:hint="default"/>
      </w:rPr>
    </w:lvl>
  </w:abstractNum>
  <w:abstractNum w:abstractNumId="6" w15:restartNumberingAfterBreak="0">
    <w:nsid w:val="7FD02C4C"/>
    <w:multiLevelType w:val="hybridMultilevel"/>
    <w:tmpl w:val="39BEAF80"/>
    <w:lvl w:ilvl="0" w:tplc="4FD8626A">
      <w:start w:val="1"/>
      <w:numFmt w:val="bullet"/>
      <w:lvlText w:val=""/>
      <w:lvlJc w:val="left"/>
      <w:pPr>
        <w:ind w:left="720" w:hanging="360"/>
      </w:pPr>
      <w:rPr>
        <w:rFonts w:ascii="Symbol" w:hAnsi="Symbol" w:hint="default"/>
      </w:rPr>
    </w:lvl>
    <w:lvl w:ilvl="1" w:tplc="0A34EF82">
      <w:start w:val="1"/>
      <w:numFmt w:val="bullet"/>
      <w:lvlText w:val="o"/>
      <w:lvlJc w:val="left"/>
      <w:pPr>
        <w:ind w:left="1440" w:hanging="360"/>
      </w:pPr>
      <w:rPr>
        <w:rFonts w:ascii="Courier New" w:hAnsi="Courier New" w:hint="default"/>
      </w:rPr>
    </w:lvl>
    <w:lvl w:ilvl="2" w:tplc="D3805CD0">
      <w:start w:val="1"/>
      <w:numFmt w:val="bullet"/>
      <w:lvlText w:val=""/>
      <w:lvlJc w:val="left"/>
      <w:pPr>
        <w:ind w:left="2160" w:hanging="360"/>
      </w:pPr>
      <w:rPr>
        <w:rFonts w:ascii="Wingdings" w:hAnsi="Wingdings" w:hint="default"/>
      </w:rPr>
    </w:lvl>
    <w:lvl w:ilvl="3" w:tplc="315E5E30">
      <w:start w:val="1"/>
      <w:numFmt w:val="bullet"/>
      <w:lvlText w:val=""/>
      <w:lvlJc w:val="left"/>
      <w:pPr>
        <w:ind w:left="2880" w:hanging="360"/>
      </w:pPr>
      <w:rPr>
        <w:rFonts w:ascii="Symbol" w:hAnsi="Symbol" w:hint="default"/>
      </w:rPr>
    </w:lvl>
    <w:lvl w:ilvl="4" w:tplc="C9BE06A8">
      <w:start w:val="1"/>
      <w:numFmt w:val="bullet"/>
      <w:lvlText w:val="o"/>
      <w:lvlJc w:val="left"/>
      <w:pPr>
        <w:ind w:left="3600" w:hanging="360"/>
      </w:pPr>
      <w:rPr>
        <w:rFonts w:ascii="Courier New" w:hAnsi="Courier New" w:hint="default"/>
      </w:rPr>
    </w:lvl>
    <w:lvl w:ilvl="5" w:tplc="D3341826">
      <w:start w:val="1"/>
      <w:numFmt w:val="bullet"/>
      <w:lvlText w:val=""/>
      <w:lvlJc w:val="left"/>
      <w:pPr>
        <w:ind w:left="4320" w:hanging="360"/>
      </w:pPr>
      <w:rPr>
        <w:rFonts w:ascii="Wingdings" w:hAnsi="Wingdings" w:hint="default"/>
      </w:rPr>
    </w:lvl>
    <w:lvl w:ilvl="6" w:tplc="D7521322">
      <w:start w:val="1"/>
      <w:numFmt w:val="bullet"/>
      <w:lvlText w:val=""/>
      <w:lvlJc w:val="left"/>
      <w:pPr>
        <w:ind w:left="5040" w:hanging="360"/>
      </w:pPr>
      <w:rPr>
        <w:rFonts w:ascii="Symbol" w:hAnsi="Symbol" w:hint="default"/>
      </w:rPr>
    </w:lvl>
    <w:lvl w:ilvl="7" w:tplc="42BCA110">
      <w:start w:val="1"/>
      <w:numFmt w:val="bullet"/>
      <w:lvlText w:val="o"/>
      <w:lvlJc w:val="left"/>
      <w:pPr>
        <w:ind w:left="5760" w:hanging="360"/>
      </w:pPr>
      <w:rPr>
        <w:rFonts w:ascii="Courier New" w:hAnsi="Courier New" w:hint="default"/>
      </w:rPr>
    </w:lvl>
    <w:lvl w:ilvl="8" w:tplc="827C326C">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0"/>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D42C85"/>
    <w:rsid w:val="00001B78"/>
    <w:rsid w:val="00002B58"/>
    <w:rsid w:val="000066FF"/>
    <w:rsid w:val="000114B7"/>
    <w:rsid w:val="000139E2"/>
    <w:rsid w:val="00025BCD"/>
    <w:rsid w:val="00026FF4"/>
    <w:rsid w:val="00033235"/>
    <w:rsid w:val="00035EF8"/>
    <w:rsid w:val="0003682F"/>
    <w:rsid w:val="000456DD"/>
    <w:rsid w:val="0005084A"/>
    <w:rsid w:val="00056F9B"/>
    <w:rsid w:val="00057844"/>
    <w:rsid w:val="000605C7"/>
    <w:rsid w:val="00062030"/>
    <w:rsid w:val="00063A1A"/>
    <w:rsid w:val="00072709"/>
    <w:rsid w:val="00076297"/>
    <w:rsid w:val="00076472"/>
    <w:rsid w:val="0007704C"/>
    <w:rsid w:val="0008002E"/>
    <w:rsid w:val="0008033A"/>
    <w:rsid w:val="0008068A"/>
    <w:rsid w:val="00085F52"/>
    <w:rsid w:val="0008648F"/>
    <w:rsid w:val="00086AD6"/>
    <w:rsid w:val="00090C8A"/>
    <w:rsid w:val="00093290"/>
    <w:rsid w:val="000937EF"/>
    <w:rsid w:val="00096E32"/>
    <w:rsid w:val="0009767A"/>
    <w:rsid w:val="000A74CC"/>
    <w:rsid w:val="000B1C9C"/>
    <w:rsid w:val="000B2CC3"/>
    <w:rsid w:val="000B5FBF"/>
    <w:rsid w:val="000C1B43"/>
    <w:rsid w:val="000C4EDE"/>
    <w:rsid w:val="000C77B4"/>
    <w:rsid w:val="000D1187"/>
    <w:rsid w:val="000D1783"/>
    <w:rsid w:val="000D500F"/>
    <w:rsid w:val="000D5AA6"/>
    <w:rsid w:val="000D6CA1"/>
    <w:rsid w:val="000D79C3"/>
    <w:rsid w:val="000E14A2"/>
    <w:rsid w:val="000F28E0"/>
    <w:rsid w:val="000F6EA0"/>
    <w:rsid w:val="0010025D"/>
    <w:rsid w:val="0010161A"/>
    <w:rsid w:val="0010326E"/>
    <w:rsid w:val="0010375A"/>
    <w:rsid w:val="00103ABD"/>
    <w:rsid w:val="001057F9"/>
    <w:rsid w:val="00117E46"/>
    <w:rsid w:val="0012034C"/>
    <w:rsid w:val="00121ACD"/>
    <w:rsid w:val="00124BA1"/>
    <w:rsid w:val="00127221"/>
    <w:rsid w:val="00127671"/>
    <w:rsid w:val="0013359F"/>
    <w:rsid w:val="00140027"/>
    <w:rsid w:val="00140D7C"/>
    <w:rsid w:val="00142A31"/>
    <w:rsid w:val="001434EA"/>
    <w:rsid w:val="00145920"/>
    <w:rsid w:val="00145FF6"/>
    <w:rsid w:val="00147E5C"/>
    <w:rsid w:val="001516DB"/>
    <w:rsid w:val="00152509"/>
    <w:rsid w:val="001545E4"/>
    <w:rsid w:val="001549AF"/>
    <w:rsid w:val="00160FA6"/>
    <w:rsid w:val="001633B5"/>
    <w:rsid w:val="00165B92"/>
    <w:rsid w:val="00166037"/>
    <w:rsid w:val="00170A86"/>
    <w:rsid w:val="001730FC"/>
    <w:rsid w:val="00180261"/>
    <w:rsid w:val="0018212B"/>
    <w:rsid w:val="00183374"/>
    <w:rsid w:val="00184325"/>
    <w:rsid w:val="0018606E"/>
    <w:rsid w:val="001871FE"/>
    <w:rsid w:val="00190744"/>
    <w:rsid w:val="001909DB"/>
    <w:rsid w:val="00191C58"/>
    <w:rsid w:val="00192757"/>
    <w:rsid w:val="0019306A"/>
    <w:rsid w:val="001A0156"/>
    <w:rsid w:val="001A75AA"/>
    <w:rsid w:val="001B09EA"/>
    <w:rsid w:val="001B1E79"/>
    <w:rsid w:val="001B42F0"/>
    <w:rsid w:val="001B44C3"/>
    <w:rsid w:val="001B4561"/>
    <w:rsid w:val="001C474D"/>
    <w:rsid w:val="001C4FAE"/>
    <w:rsid w:val="001C60BA"/>
    <w:rsid w:val="001D4B69"/>
    <w:rsid w:val="001D502A"/>
    <w:rsid w:val="001D719A"/>
    <w:rsid w:val="001D743B"/>
    <w:rsid w:val="001E0E61"/>
    <w:rsid w:val="001E2D3E"/>
    <w:rsid w:val="001E4E1F"/>
    <w:rsid w:val="001E7220"/>
    <w:rsid w:val="001F2A03"/>
    <w:rsid w:val="001F2C5C"/>
    <w:rsid w:val="00203080"/>
    <w:rsid w:val="00203C53"/>
    <w:rsid w:val="00204D53"/>
    <w:rsid w:val="0020659E"/>
    <w:rsid w:val="00214E85"/>
    <w:rsid w:val="00215EE7"/>
    <w:rsid w:val="00215F2A"/>
    <w:rsid w:val="0022336F"/>
    <w:rsid w:val="002255FE"/>
    <w:rsid w:val="002307CC"/>
    <w:rsid w:val="00233FE1"/>
    <w:rsid w:val="00234AB4"/>
    <w:rsid w:val="00234F0F"/>
    <w:rsid w:val="00241173"/>
    <w:rsid w:val="0024404D"/>
    <w:rsid w:val="002464A7"/>
    <w:rsid w:val="00270CD4"/>
    <w:rsid w:val="00275A77"/>
    <w:rsid w:val="00275FC8"/>
    <w:rsid w:val="00280842"/>
    <w:rsid w:val="00284111"/>
    <w:rsid w:val="00287CF7"/>
    <w:rsid w:val="002938CA"/>
    <w:rsid w:val="00294A4A"/>
    <w:rsid w:val="0029512B"/>
    <w:rsid w:val="00295679"/>
    <w:rsid w:val="00297196"/>
    <w:rsid w:val="002973DD"/>
    <w:rsid w:val="002A4025"/>
    <w:rsid w:val="002A5DE2"/>
    <w:rsid w:val="002B2A86"/>
    <w:rsid w:val="002B31BC"/>
    <w:rsid w:val="002B3A95"/>
    <w:rsid w:val="002B4171"/>
    <w:rsid w:val="002B5579"/>
    <w:rsid w:val="002B55AC"/>
    <w:rsid w:val="002B594F"/>
    <w:rsid w:val="002B6381"/>
    <w:rsid w:val="002C044F"/>
    <w:rsid w:val="002C0505"/>
    <w:rsid w:val="002C2C28"/>
    <w:rsid w:val="002D018D"/>
    <w:rsid w:val="002D0FB7"/>
    <w:rsid w:val="002D109A"/>
    <w:rsid w:val="002E0223"/>
    <w:rsid w:val="002E4057"/>
    <w:rsid w:val="002E4722"/>
    <w:rsid w:val="002E62DC"/>
    <w:rsid w:val="002F16C3"/>
    <w:rsid w:val="002F4819"/>
    <w:rsid w:val="00307277"/>
    <w:rsid w:val="00311917"/>
    <w:rsid w:val="003119CB"/>
    <w:rsid w:val="00313CE1"/>
    <w:rsid w:val="00314EAB"/>
    <w:rsid w:val="0031723A"/>
    <w:rsid w:val="003178F4"/>
    <w:rsid w:val="00320BEC"/>
    <w:rsid w:val="00322285"/>
    <w:rsid w:val="00322F25"/>
    <w:rsid w:val="003269A1"/>
    <w:rsid w:val="00327311"/>
    <w:rsid w:val="00330F17"/>
    <w:rsid w:val="00332A2F"/>
    <w:rsid w:val="0033391E"/>
    <w:rsid w:val="003352E9"/>
    <w:rsid w:val="00340BB3"/>
    <w:rsid w:val="003412FF"/>
    <w:rsid w:val="00344515"/>
    <w:rsid w:val="00345B6F"/>
    <w:rsid w:val="00350155"/>
    <w:rsid w:val="00350271"/>
    <w:rsid w:val="003561E6"/>
    <w:rsid w:val="00356E76"/>
    <w:rsid w:val="00357B1D"/>
    <w:rsid w:val="0036176D"/>
    <w:rsid w:val="0036200E"/>
    <w:rsid w:val="0036584C"/>
    <w:rsid w:val="0036638C"/>
    <w:rsid w:val="00370434"/>
    <w:rsid w:val="00370C8A"/>
    <w:rsid w:val="00376EB2"/>
    <w:rsid w:val="003774D8"/>
    <w:rsid w:val="003828EF"/>
    <w:rsid w:val="003838D9"/>
    <w:rsid w:val="003843DF"/>
    <w:rsid w:val="00390416"/>
    <w:rsid w:val="00391FC0"/>
    <w:rsid w:val="00396BD0"/>
    <w:rsid w:val="00397B24"/>
    <w:rsid w:val="003A081F"/>
    <w:rsid w:val="003A0D4E"/>
    <w:rsid w:val="003A12ED"/>
    <w:rsid w:val="003A1D82"/>
    <w:rsid w:val="003A27E2"/>
    <w:rsid w:val="003B620C"/>
    <w:rsid w:val="003C2BA7"/>
    <w:rsid w:val="003D26F5"/>
    <w:rsid w:val="003D2A1B"/>
    <w:rsid w:val="003D61D9"/>
    <w:rsid w:val="003E0DAF"/>
    <w:rsid w:val="003E5E5E"/>
    <w:rsid w:val="003E75C6"/>
    <w:rsid w:val="003F0FD7"/>
    <w:rsid w:val="003F4787"/>
    <w:rsid w:val="004028FF"/>
    <w:rsid w:val="00404457"/>
    <w:rsid w:val="00404CD8"/>
    <w:rsid w:val="00411ACF"/>
    <w:rsid w:val="00416C35"/>
    <w:rsid w:val="00416C53"/>
    <w:rsid w:val="00416E9B"/>
    <w:rsid w:val="00422533"/>
    <w:rsid w:val="00423363"/>
    <w:rsid w:val="00426875"/>
    <w:rsid w:val="00430AC9"/>
    <w:rsid w:val="00432521"/>
    <w:rsid w:val="00432618"/>
    <w:rsid w:val="00435232"/>
    <w:rsid w:val="0043766B"/>
    <w:rsid w:val="00437D98"/>
    <w:rsid w:val="004435EB"/>
    <w:rsid w:val="00445365"/>
    <w:rsid w:val="004463F9"/>
    <w:rsid w:val="00451B93"/>
    <w:rsid w:val="00454A81"/>
    <w:rsid w:val="004558DF"/>
    <w:rsid w:val="004625A0"/>
    <w:rsid w:val="004725BA"/>
    <w:rsid w:val="00476459"/>
    <w:rsid w:val="00477D0E"/>
    <w:rsid w:val="0048024B"/>
    <w:rsid w:val="004852B3"/>
    <w:rsid w:val="00486874"/>
    <w:rsid w:val="00490EA3"/>
    <w:rsid w:val="00495D72"/>
    <w:rsid w:val="004A2748"/>
    <w:rsid w:val="004A7BAF"/>
    <w:rsid w:val="004B1C7D"/>
    <w:rsid w:val="004B3A79"/>
    <w:rsid w:val="004B5F2D"/>
    <w:rsid w:val="004B6832"/>
    <w:rsid w:val="004C06F8"/>
    <w:rsid w:val="004C55DA"/>
    <w:rsid w:val="004C6560"/>
    <w:rsid w:val="004D2E14"/>
    <w:rsid w:val="004D32D8"/>
    <w:rsid w:val="004D40D2"/>
    <w:rsid w:val="004D4429"/>
    <w:rsid w:val="004D5022"/>
    <w:rsid w:val="004E0D7D"/>
    <w:rsid w:val="004E0DB8"/>
    <w:rsid w:val="004E1EAC"/>
    <w:rsid w:val="004E2974"/>
    <w:rsid w:val="004E2D45"/>
    <w:rsid w:val="004F1A52"/>
    <w:rsid w:val="004F405A"/>
    <w:rsid w:val="004F4D92"/>
    <w:rsid w:val="004F5E4C"/>
    <w:rsid w:val="004F61F9"/>
    <w:rsid w:val="004F7ECC"/>
    <w:rsid w:val="005021ED"/>
    <w:rsid w:val="0050368C"/>
    <w:rsid w:val="0050444E"/>
    <w:rsid w:val="00505292"/>
    <w:rsid w:val="005120EE"/>
    <w:rsid w:val="005126C8"/>
    <w:rsid w:val="00515E4E"/>
    <w:rsid w:val="00516AAE"/>
    <w:rsid w:val="00520124"/>
    <w:rsid w:val="0052198A"/>
    <w:rsid w:val="005235EE"/>
    <w:rsid w:val="00525164"/>
    <w:rsid w:val="00525239"/>
    <w:rsid w:val="0052757B"/>
    <w:rsid w:val="00531B10"/>
    <w:rsid w:val="005356D7"/>
    <w:rsid w:val="00535CCD"/>
    <w:rsid w:val="005403B1"/>
    <w:rsid w:val="00542234"/>
    <w:rsid w:val="00543373"/>
    <w:rsid w:val="005446E5"/>
    <w:rsid w:val="00545B9B"/>
    <w:rsid w:val="00545EBD"/>
    <w:rsid w:val="005464D3"/>
    <w:rsid w:val="005476A1"/>
    <w:rsid w:val="00555077"/>
    <w:rsid w:val="00555430"/>
    <w:rsid w:val="005627E2"/>
    <w:rsid w:val="00566C02"/>
    <w:rsid w:val="00570D04"/>
    <w:rsid w:val="00571A25"/>
    <w:rsid w:val="00574264"/>
    <w:rsid w:val="00576237"/>
    <w:rsid w:val="005769B1"/>
    <w:rsid w:val="005774DC"/>
    <w:rsid w:val="00591CF4"/>
    <w:rsid w:val="00592FF3"/>
    <w:rsid w:val="00594031"/>
    <w:rsid w:val="00596F5A"/>
    <w:rsid w:val="005A348B"/>
    <w:rsid w:val="005A3E2F"/>
    <w:rsid w:val="005A47BA"/>
    <w:rsid w:val="005A6A5C"/>
    <w:rsid w:val="005A7FAF"/>
    <w:rsid w:val="005B0F8D"/>
    <w:rsid w:val="005C16C1"/>
    <w:rsid w:val="005C16D8"/>
    <w:rsid w:val="005C37DE"/>
    <w:rsid w:val="005C39B9"/>
    <w:rsid w:val="005C5E6D"/>
    <w:rsid w:val="005C66E2"/>
    <w:rsid w:val="005D0BEB"/>
    <w:rsid w:val="005D57CA"/>
    <w:rsid w:val="005E0482"/>
    <w:rsid w:val="005E04D1"/>
    <w:rsid w:val="005E1A59"/>
    <w:rsid w:val="005E7354"/>
    <w:rsid w:val="005E762B"/>
    <w:rsid w:val="005E770B"/>
    <w:rsid w:val="005F1942"/>
    <w:rsid w:val="005F3975"/>
    <w:rsid w:val="005F564A"/>
    <w:rsid w:val="00600719"/>
    <w:rsid w:val="006026E4"/>
    <w:rsid w:val="00602CA5"/>
    <w:rsid w:val="0060350C"/>
    <w:rsid w:val="00603931"/>
    <w:rsid w:val="00605B40"/>
    <w:rsid w:val="006112A6"/>
    <w:rsid w:val="00613695"/>
    <w:rsid w:val="00614C53"/>
    <w:rsid w:val="00614F9D"/>
    <w:rsid w:val="00621A6A"/>
    <w:rsid w:val="00622694"/>
    <w:rsid w:val="00627A27"/>
    <w:rsid w:val="00632259"/>
    <w:rsid w:val="006335FE"/>
    <w:rsid w:val="00645AAA"/>
    <w:rsid w:val="006468E0"/>
    <w:rsid w:val="0065044F"/>
    <w:rsid w:val="0065770E"/>
    <w:rsid w:val="006612CF"/>
    <w:rsid w:val="00667685"/>
    <w:rsid w:val="00671488"/>
    <w:rsid w:val="00673B7F"/>
    <w:rsid w:val="006802F4"/>
    <w:rsid w:val="00680B97"/>
    <w:rsid w:val="00684B07"/>
    <w:rsid w:val="00686E3F"/>
    <w:rsid w:val="00687468"/>
    <w:rsid w:val="00693970"/>
    <w:rsid w:val="00695FE3"/>
    <w:rsid w:val="006A6DD8"/>
    <w:rsid w:val="006B0EB7"/>
    <w:rsid w:val="006B0FA2"/>
    <w:rsid w:val="006B1A60"/>
    <w:rsid w:val="006B2A20"/>
    <w:rsid w:val="006B32EE"/>
    <w:rsid w:val="006B5B70"/>
    <w:rsid w:val="006B66B2"/>
    <w:rsid w:val="006C0162"/>
    <w:rsid w:val="006C04D4"/>
    <w:rsid w:val="006C0CA4"/>
    <w:rsid w:val="006C2AB7"/>
    <w:rsid w:val="006C7375"/>
    <w:rsid w:val="006D190D"/>
    <w:rsid w:val="006D201B"/>
    <w:rsid w:val="006E50B5"/>
    <w:rsid w:val="006E7540"/>
    <w:rsid w:val="006E7BF2"/>
    <w:rsid w:val="006F32F7"/>
    <w:rsid w:val="006F44C8"/>
    <w:rsid w:val="006F4CF1"/>
    <w:rsid w:val="006F6C5C"/>
    <w:rsid w:val="00703230"/>
    <w:rsid w:val="007045F3"/>
    <w:rsid w:val="00704D86"/>
    <w:rsid w:val="00710104"/>
    <w:rsid w:val="007107A6"/>
    <w:rsid w:val="007110B0"/>
    <w:rsid w:val="007139A2"/>
    <w:rsid w:val="007139BF"/>
    <w:rsid w:val="007149D6"/>
    <w:rsid w:val="007177F3"/>
    <w:rsid w:val="007259A4"/>
    <w:rsid w:val="00726691"/>
    <w:rsid w:val="00740F4D"/>
    <w:rsid w:val="00741002"/>
    <w:rsid w:val="00742485"/>
    <w:rsid w:val="00742FB3"/>
    <w:rsid w:val="007437B5"/>
    <w:rsid w:val="00743815"/>
    <w:rsid w:val="00744910"/>
    <w:rsid w:val="00746887"/>
    <w:rsid w:val="00757BB1"/>
    <w:rsid w:val="0076189D"/>
    <w:rsid w:val="0076463C"/>
    <w:rsid w:val="00773A9D"/>
    <w:rsid w:val="0077458D"/>
    <w:rsid w:val="007753F9"/>
    <w:rsid w:val="00785941"/>
    <w:rsid w:val="00786B28"/>
    <w:rsid w:val="00787EFF"/>
    <w:rsid w:val="007914B6"/>
    <w:rsid w:val="007920ED"/>
    <w:rsid w:val="00793660"/>
    <w:rsid w:val="00795525"/>
    <w:rsid w:val="007A1312"/>
    <w:rsid w:val="007A776E"/>
    <w:rsid w:val="007B36C0"/>
    <w:rsid w:val="007B6A75"/>
    <w:rsid w:val="007B7FA1"/>
    <w:rsid w:val="007C0A35"/>
    <w:rsid w:val="007C0DEB"/>
    <w:rsid w:val="007C1B8C"/>
    <w:rsid w:val="007C4AAC"/>
    <w:rsid w:val="007C73C2"/>
    <w:rsid w:val="007C7F0C"/>
    <w:rsid w:val="007D01EE"/>
    <w:rsid w:val="007D04AB"/>
    <w:rsid w:val="007D0DE0"/>
    <w:rsid w:val="007D19B6"/>
    <w:rsid w:val="007D23BD"/>
    <w:rsid w:val="007D38B3"/>
    <w:rsid w:val="007D5327"/>
    <w:rsid w:val="007D705F"/>
    <w:rsid w:val="007D722E"/>
    <w:rsid w:val="007D7772"/>
    <w:rsid w:val="007E197C"/>
    <w:rsid w:val="007E2CD0"/>
    <w:rsid w:val="007E2CE0"/>
    <w:rsid w:val="007E5D6A"/>
    <w:rsid w:val="007E76DF"/>
    <w:rsid w:val="007F0831"/>
    <w:rsid w:val="007F0D1F"/>
    <w:rsid w:val="007F1B70"/>
    <w:rsid w:val="007F4724"/>
    <w:rsid w:val="007F5616"/>
    <w:rsid w:val="007F68D2"/>
    <w:rsid w:val="007F72E2"/>
    <w:rsid w:val="00805B77"/>
    <w:rsid w:val="00820D2C"/>
    <w:rsid w:val="008220AB"/>
    <w:rsid w:val="00827B1E"/>
    <w:rsid w:val="00833A72"/>
    <w:rsid w:val="00836E3D"/>
    <w:rsid w:val="00837C29"/>
    <w:rsid w:val="00844623"/>
    <w:rsid w:val="00847AFE"/>
    <w:rsid w:val="00850287"/>
    <w:rsid w:val="0085119C"/>
    <w:rsid w:val="00853B31"/>
    <w:rsid w:val="00854F8B"/>
    <w:rsid w:val="00855F11"/>
    <w:rsid w:val="0085631F"/>
    <w:rsid w:val="00856D75"/>
    <w:rsid w:val="008574EB"/>
    <w:rsid w:val="008579D7"/>
    <w:rsid w:val="00857F2A"/>
    <w:rsid w:val="00860030"/>
    <w:rsid w:val="0086182A"/>
    <w:rsid w:val="00863F07"/>
    <w:rsid w:val="0086439B"/>
    <w:rsid w:val="00867E6D"/>
    <w:rsid w:val="00870761"/>
    <w:rsid w:val="00870AB1"/>
    <w:rsid w:val="008714CA"/>
    <w:rsid w:val="008735E8"/>
    <w:rsid w:val="008739EE"/>
    <w:rsid w:val="008828A9"/>
    <w:rsid w:val="00884172"/>
    <w:rsid w:val="00885E8C"/>
    <w:rsid w:val="00885FA2"/>
    <w:rsid w:val="0088611F"/>
    <w:rsid w:val="008873E0"/>
    <w:rsid w:val="00887E2E"/>
    <w:rsid w:val="008936FC"/>
    <w:rsid w:val="00894ABA"/>
    <w:rsid w:val="00896E45"/>
    <w:rsid w:val="008A2AED"/>
    <w:rsid w:val="008A2D11"/>
    <w:rsid w:val="008A3ABE"/>
    <w:rsid w:val="008A4B53"/>
    <w:rsid w:val="008B0A7B"/>
    <w:rsid w:val="008B1810"/>
    <w:rsid w:val="008B4E57"/>
    <w:rsid w:val="008B5140"/>
    <w:rsid w:val="008B7EBF"/>
    <w:rsid w:val="008C2EE8"/>
    <w:rsid w:val="008C4FD7"/>
    <w:rsid w:val="008D0FC2"/>
    <w:rsid w:val="008D16F2"/>
    <w:rsid w:val="008D301D"/>
    <w:rsid w:val="008D3AD6"/>
    <w:rsid w:val="008E40C0"/>
    <w:rsid w:val="008E622D"/>
    <w:rsid w:val="008F0173"/>
    <w:rsid w:val="008F67EA"/>
    <w:rsid w:val="008F739F"/>
    <w:rsid w:val="009000A7"/>
    <w:rsid w:val="00904970"/>
    <w:rsid w:val="00907F0C"/>
    <w:rsid w:val="00914329"/>
    <w:rsid w:val="00917AFD"/>
    <w:rsid w:val="0092206D"/>
    <w:rsid w:val="00925E72"/>
    <w:rsid w:val="00926E04"/>
    <w:rsid w:val="00931A2B"/>
    <w:rsid w:val="00933A8E"/>
    <w:rsid w:val="0093489E"/>
    <w:rsid w:val="00935744"/>
    <w:rsid w:val="0094135B"/>
    <w:rsid w:val="00943613"/>
    <w:rsid w:val="00945729"/>
    <w:rsid w:val="00950633"/>
    <w:rsid w:val="009518A3"/>
    <w:rsid w:val="009529BE"/>
    <w:rsid w:val="00961C2E"/>
    <w:rsid w:val="00963A63"/>
    <w:rsid w:val="00963F3C"/>
    <w:rsid w:val="00973333"/>
    <w:rsid w:val="00974FBB"/>
    <w:rsid w:val="00975747"/>
    <w:rsid w:val="0097681D"/>
    <w:rsid w:val="00982B00"/>
    <w:rsid w:val="009838B1"/>
    <w:rsid w:val="00983933"/>
    <w:rsid w:val="00991462"/>
    <w:rsid w:val="00991D3C"/>
    <w:rsid w:val="00992489"/>
    <w:rsid w:val="00993366"/>
    <w:rsid w:val="0099427B"/>
    <w:rsid w:val="009946BF"/>
    <w:rsid w:val="009969B0"/>
    <w:rsid w:val="009A4E6B"/>
    <w:rsid w:val="009B4439"/>
    <w:rsid w:val="009B4F95"/>
    <w:rsid w:val="009B5B1F"/>
    <w:rsid w:val="009B73ED"/>
    <w:rsid w:val="009C0818"/>
    <w:rsid w:val="009C10EE"/>
    <w:rsid w:val="009C186F"/>
    <w:rsid w:val="009C1CBD"/>
    <w:rsid w:val="009C400C"/>
    <w:rsid w:val="009D1703"/>
    <w:rsid w:val="009D331F"/>
    <w:rsid w:val="009D3847"/>
    <w:rsid w:val="009D48D4"/>
    <w:rsid w:val="009D4C3C"/>
    <w:rsid w:val="009E525A"/>
    <w:rsid w:val="009E53D6"/>
    <w:rsid w:val="009E72F4"/>
    <w:rsid w:val="009F034F"/>
    <w:rsid w:val="009F1354"/>
    <w:rsid w:val="009F2460"/>
    <w:rsid w:val="009F4C7F"/>
    <w:rsid w:val="009F6FAC"/>
    <w:rsid w:val="00A05C35"/>
    <w:rsid w:val="00A12C63"/>
    <w:rsid w:val="00A13717"/>
    <w:rsid w:val="00A16EA8"/>
    <w:rsid w:val="00A1785C"/>
    <w:rsid w:val="00A253F2"/>
    <w:rsid w:val="00A25CBF"/>
    <w:rsid w:val="00A26941"/>
    <w:rsid w:val="00A3042A"/>
    <w:rsid w:val="00A34411"/>
    <w:rsid w:val="00A354D6"/>
    <w:rsid w:val="00A3688C"/>
    <w:rsid w:val="00A66C08"/>
    <w:rsid w:val="00A6729F"/>
    <w:rsid w:val="00A70AA2"/>
    <w:rsid w:val="00A73F9C"/>
    <w:rsid w:val="00A743DA"/>
    <w:rsid w:val="00A8534E"/>
    <w:rsid w:val="00A90A4F"/>
    <w:rsid w:val="00A90EB5"/>
    <w:rsid w:val="00A96E21"/>
    <w:rsid w:val="00AA1BB1"/>
    <w:rsid w:val="00AA23C7"/>
    <w:rsid w:val="00AA41C0"/>
    <w:rsid w:val="00AA480A"/>
    <w:rsid w:val="00AA7C15"/>
    <w:rsid w:val="00AA7CE8"/>
    <w:rsid w:val="00AC0AF5"/>
    <w:rsid w:val="00AC4129"/>
    <w:rsid w:val="00AD2D1A"/>
    <w:rsid w:val="00AD30BE"/>
    <w:rsid w:val="00AD7C07"/>
    <w:rsid w:val="00AE402B"/>
    <w:rsid w:val="00AE4211"/>
    <w:rsid w:val="00AE4BFB"/>
    <w:rsid w:val="00AE662C"/>
    <w:rsid w:val="00AF416A"/>
    <w:rsid w:val="00AF4A32"/>
    <w:rsid w:val="00AF5CCA"/>
    <w:rsid w:val="00B03392"/>
    <w:rsid w:val="00B06DE5"/>
    <w:rsid w:val="00B07B29"/>
    <w:rsid w:val="00B10279"/>
    <w:rsid w:val="00B1062B"/>
    <w:rsid w:val="00B110AD"/>
    <w:rsid w:val="00B11ACA"/>
    <w:rsid w:val="00B1430E"/>
    <w:rsid w:val="00B17F56"/>
    <w:rsid w:val="00B22CD1"/>
    <w:rsid w:val="00B23FBA"/>
    <w:rsid w:val="00B27C88"/>
    <w:rsid w:val="00B329A9"/>
    <w:rsid w:val="00B34B46"/>
    <w:rsid w:val="00B3728F"/>
    <w:rsid w:val="00B40962"/>
    <w:rsid w:val="00B41864"/>
    <w:rsid w:val="00B4198E"/>
    <w:rsid w:val="00B4318A"/>
    <w:rsid w:val="00B458D3"/>
    <w:rsid w:val="00B464F2"/>
    <w:rsid w:val="00B46D29"/>
    <w:rsid w:val="00B50357"/>
    <w:rsid w:val="00B5472A"/>
    <w:rsid w:val="00B54DB4"/>
    <w:rsid w:val="00B6099F"/>
    <w:rsid w:val="00B63273"/>
    <w:rsid w:val="00B676F4"/>
    <w:rsid w:val="00B75AC8"/>
    <w:rsid w:val="00B76110"/>
    <w:rsid w:val="00B7638D"/>
    <w:rsid w:val="00B770C3"/>
    <w:rsid w:val="00B8143A"/>
    <w:rsid w:val="00B86ACC"/>
    <w:rsid w:val="00B8716A"/>
    <w:rsid w:val="00B93B1A"/>
    <w:rsid w:val="00BA0131"/>
    <w:rsid w:val="00BA0E24"/>
    <w:rsid w:val="00BA4554"/>
    <w:rsid w:val="00BB62B1"/>
    <w:rsid w:val="00BC162F"/>
    <w:rsid w:val="00BC2995"/>
    <w:rsid w:val="00BC777E"/>
    <w:rsid w:val="00BD02AE"/>
    <w:rsid w:val="00BD2900"/>
    <w:rsid w:val="00BD3161"/>
    <w:rsid w:val="00BD5B3B"/>
    <w:rsid w:val="00BD71B2"/>
    <w:rsid w:val="00BE2039"/>
    <w:rsid w:val="00BE50D1"/>
    <w:rsid w:val="00BE7C04"/>
    <w:rsid w:val="00BF17DE"/>
    <w:rsid w:val="00BF44A8"/>
    <w:rsid w:val="00BF777F"/>
    <w:rsid w:val="00C03812"/>
    <w:rsid w:val="00C103DB"/>
    <w:rsid w:val="00C10716"/>
    <w:rsid w:val="00C13E80"/>
    <w:rsid w:val="00C157D5"/>
    <w:rsid w:val="00C21777"/>
    <w:rsid w:val="00C342F6"/>
    <w:rsid w:val="00C40BA4"/>
    <w:rsid w:val="00C417AA"/>
    <w:rsid w:val="00C503EF"/>
    <w:rsid w:val="00C632A9"/>
    <w:rsid w:val="00C64206"/>
    <w:rsid w:val="00C66249"/>
    <w:rsid w:val="00C77C25"/>
    <w:rsid w:val="00C819A1"/>
    <w:rsid w:val="00C81A25"/>
    <w:rsid w:val="00C865A4"/>
    <w:rsid w:val="00C87732"/>
    <w:rsid w:val="00C91FD1"/>
    <w:rsid w:val="00C96271"/>
    <w:rsid w:val="00CA04BA"/>
    <w:rsid w:val="00CA11E0"/>
    <w:rsid w:val="00CA13C0"/>
    <w:rsid w:val="00CA4939"/>
    <w:rsid w:val="00CB17D0"/>
    <w:rsid w:val="00CB3D4C"/>
    <w:rsid w:val="00CB509E"/>
    <w:rsid w:val="00CB5CD7"/>
    <w:rsid w:val="00CC22D0"/>
    <w:rsid w:val="00CC30E3"/>
    <w:rsid w:val="00CC590D"/>
    <w:rsid w:val="00CC64A3"/>
    <w:rsid w:val="00CD3449"/>
    <w:rsid w:val="00CD389A"/>
    <w:rsid w:val="00CE426F"/>
    <w:rsid w:val="00CE4B44"/>
    <w:rsid w:val="00CF3F1E"/>
    <w:rsid w:val="00CF7A52"/>
    <w:rsid w:val="00D00F9D"/>
    <w:rsid w:val="00D0489F"/>
    <w:rsid w:val="00D07670"/>
    <w:rsid w:val="00D07A26"/>
    <w:rsid w:val="00D1144F"/>
    <w:rsid w:val="00D136A2"/>
    <w:rsid w:val="00D15B92"/>
    <w:rsid w:val="00D16B04"/>
    <w:rsid w:val="00D17D69"/>
    <w:rsid w:val="00D2715B"/>
    <w:rsid w:val="00D31F14"/>
    <w:rsid w:val="00D35DAC"/>
    <w:rsid w:val="00D36268"/>
    <w:rsid w:val="00D433EB"/>
    <w:rsid w:val="00D4454C"/>
    <w:rsid w:val="00D470DA"/>
    <w:rsid w:val="00D532E7"/>
    <w:rsid w:val="00D533C6"/>
    <w:rsid w:val="00D536FC"/>
    <w:rsid w:val="00D53FE7"/>
    <w:rsid w:val="00D5668B"/>
    <w:rsid w:val="00D62E36"/>
    <w:rsid w:val="00D6610B"/>
    <w:rsid w:val="00D679BE"/>
    <w:rsid w:val="00D71723"/>
    <w:rsid w:val="00D774F6"/>
    <w:rsid w:val="00D77C54"/>
    <w:rsid w:val="00D81288"/>
    <w:rsid w:val="00D828D3"/>
    <w:rsid w:val="00D91EC5"/>
    <w:rsid w:val="00D94C73"/>
    <w:rsid w:val="00D97AF0"/>
    <w:rsid w:val="00DA3960"/>
    <w:rsid w:val="00DA48A7"/>
    <w:rsid w:val="00DA4B02"/>
    <w:rsid w:val="00DB15B5"/>
    <w:rsid w:val="00DB2145"/>
    <w:rsid w:val="00DB3771"/>
    <w:rsid w:val="00DC79E2"/>
    <w:rsid w:val="00DD07A4"/>
    <w:rsid w:val="00DD4B84"/>
    <w:rsid w:val="00DD76A5"/>
    <w:rsid w:val="00DE5C6C"/>
    <w:rsid w:val="00DF1D38"/>
    <w:rsid w:val="00DF4111"/>
    <w:rsid w:val="00DF723C"/>
    <w:rsid w:val="00E003E0"/>
    <w:rsid w:val="00E0491F"/>
    <w:rsid w:val="00E102F4"/>
    <w:rsid w:val="00E11357"/>
    <w:rsid w:val="00E13283"/>
    <w:rsid w:val="00E14EFA"/>
    <w:rsid w:val="00E179ED"/>
    <w:rsid w:val="00E2001B"/>
    <w:rsid w:val="00E20ED5"/>
    <w:rsid w:val="00E221B2"/>
    <w:rsid w:val="00E23633"/>
    <w:rsid w:val="00E26695"/>
    <w:rsid w:val="00E27742"/>
    <w:rsid w:val="00E414E0"/>
    <w:rsid w:val="00E4641A"/>
    <w:rsid w:val="00E60BFD"/>
    <w:rsid w:val="00E61361"/>
    <w:rsid w:val="00E613BA"/>
    <w:rsid w:val="00E70D06"/>
    <w:rsid w:val="00E7585E"/>
    <w:rsid w:val="00E77EE3"/>
    <w:rsid w:val="00E811C3"/>
    <w:rsid w:val="00E81667"/>
    <w:rsid w:val="00E82685"/>
    <w:rsid w:val="00E875EE"/>
    <w:rsid w:val="00E91540"/>
    <w:rsid w:val="00E97736"/>
    <w:rsid w:val="00EA0755"/>
    <w:rsid w:val="00EA1A32"/>
    <w:rsid w:val="00EA1E5A"/>
    <w:rsid w:val="00EA36F0"/>
    <w:rsid w:val="00EA40A6"/>
    <w:rsid w:val="00EA7931"/>
    <w:rsid w:val="00EB0BAF"/>
    <w:rsid w:val="00EB1C16"/>
    <w:rsid w:val="00EB4504"/>
    <w:rsid w:val="00EC4542"/>
    <w:rsid w:val="00EC51CF"/>
    <w:rsid w:val="00EC5FAC"/>
    <w:rsid w:val="00ED17BC"/>
    <w:rsid w:val="00ED2774"/>
    <w:rsid w:val="00ED41E9"/>
    <w:rsid w:val="00EE740A"/>
    <w:rsid w:val="00EE7CCD"/>
    <w:rsid w:val="00EE7D19"/>
    <w:rsid w:val="00EF04C4"/>
    <w:rsid w:val="00EF2CF7"/>
    <w:rsid w:val="00F00437"/>
    <w:rsid w:val="00F065C9"/>
    <w:rsid w:val="00F07C5C"/>
    <w:rsid w:val="00F10031"/>
    <w:rsid w:val="00F102AE"/>
    <w:rsid w:val="00F12673"/>
    <w:rsid w:val="00F12D73"/>
    <w:rsid w:val="00F135A0"/>
    <w:rsid w:val="00F151F0"/>
    <w:rsid w:val="00F26153"/>
    <w:rsid w:val="00F27736"/>
    <w:rsid w:val="00F27827"/>
    <w:rsid w:val="00F311C3"/>
    <w:rsid w:val="00F3551C"/>
    <w:rsid w:val="00F35DD1"/>
    <w:rsid w:val="00F36A42"/>
    <w:rsid w:val="00F477AE"/>
    <w:rsid w:val="00F53089"/>
    <w:rsid w:val="00F53A10"/>
    <w:rsid w:val="00F53E89"/>
    <w:rsid w:val="00F545DB"/>
    <w:rsid w:val="00F5539E"/>
    <w:rsid w:val="00F57265"/>
    <w:rsid w:val="00F62937"/>
    <w:rsid w:val="00F63422"/>
    <w:rsid w:val="00F66122"/>
    <w:rsid w:val="00F70D92"/>
    <w:rsid w:val="00F72EDB"/>
    <w:rsid w:val="00F742EF"/>
    <w:rsid w:val="00F75076"/>
    <w:rsid w:val="00F76518"/>
    <w:rsid w:val="00F815B2"/>
    <w:rsid w:val="00F86154"/>
    <w:rsid w:val="00F92A77"/>
    <w:rsid w:val="00F9302D"/>
    <w:rsid w:val="00F932C3"/>
    <w:rsid w:val="00F94914"/>
    <w:rsid w:val="00F94D03"/>
    <w:rsid w:val="00FA4E71"/>
    <w:rsid w:val="00FA7139"/>
    <w:rsid w:val="00FB3BDD"/>
    <w:rsid w:val="00FB43A7"/>
    <w:rsid w:val="00FC1467"/>
    <w:rsid w:val="00FC1E5C"/>
    <w:rsid w:val="00FC2858"/>
    <w:rsid w:val="00FC291E"/>
    <w:rsid w:val="00FC5246"/>
    <w:rsid w:val="00FC78B7"/>
    <w:rsid w:val="00FC7AD9"/>
    <w:rsid w:val="00FD147E"/>
    <w:rsid w:val="00FD4AC0"/>
    <w:rsid w:val="00FD6645"/>
    <w:rsid w:val="00FE7F12"/>
    <w:rsid w:val="00FF0598"/>
    <w:rsid w:val="00FF301A"/>
    <w:rsid w:val="00FF4AA1"/>
    <w:rsid w:val="00FF56E6"/>
    <w:rsid w:val="00FF6449"/>
    <w:rsid w:val="00FF697C"/>
    <w:rsid w:val="1DD42C85"/>
    <w:rsid w:val="2B7EE64D"/>
    <w:rsid w:val="2D91F634"/>
    <w:rsid w:val="334FE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42C85"/>
  <w15:chartTrackingRefBased/>
  <w15:docId w15:val="{AA041CB1-7CF4-433A-A86F-707ED42B3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423363"/>
    <w:rPr>
      <w:color w:val="0563C1" w:themeColor="hyperlink"/>
      <w:u w:val="single"/>
    </w:rPr>
  </w:style>
  <w:style w:type="character" w:styleId="UnresolvedMention">
    <w:name w:val="Unresolved Mention"/>
    <w:basedOn w:val="DefaultParagraphFont"/>
    <w:uiPriority w:val="99"/>
    <w:semiHidden/>
    <w:unhideWhenUsed/>
    <w:rsid w:val="00423363"/>
    <w:rPr>
      <w:color w:val="605E5C"/>
      <w:shd w:val="clear" w:color="auto" w:fill="E1DFDD"/>
    </w:rPr>
  </w:style>
  <w:style w:type="paragraph" w:styleId="NormalWeb">
    <w:name w:val="Normal (Web)"/>
    <w:basedOn w:val="Normal"/>
    <w:uiPriority w:val="99"/>
    <w:unhideWhenUsed/>
    <w:rsid w:val="005C16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433EB"/>
    <w:rPr>
      <w:color w:val="954F72" w:themeColor="followedHyperlink"/>
      <w:u w:val="single"/>
    </w:rPr>
  </w:style>
  <w:style w:type="character" w:customStyle="1" w:styleId="apple-converted-space">
    <w:name w:val="apple-converted-space"/>
    <w:basedOn w:val="DefaultParagraphFont"/>
    <w:rsid w:val="00D774F6"/>
  </w:style>
  <w:style w:type="paragraph" w:styleId="Title">
    <w:name w:val="Title"/>
    <w:basedOn w:val="Normal"/>
    <w:next w:val="Normal"/>
    <w:link w:val="TitleChar"/>
    <w:uiPriority w:val="10"/>
    <w:qFormat/>
    <w:rsid w:val="00C342F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342F6"/>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C342F6"/>
    <w:pPr>
      <w:spacing w:after="200" w:line="276" w:lineRule="auto"/>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283010">
      <w:bodyDiv w:val="1"/>
      <w:marLeft w:val="0"/>
      <w:marRight w:val="0"/>
      <w:marTop w:val="0"/>
      <w:marBottom w:val="0"/>
      <w:divBdr>
        <w:top w:val="none" w:sz="0" w:space="0" w:color="auto"/>
        <w:left w:val="none" w:sz="0" w:space="0" w:color="auto"/>
        <w:bottom w:val="none" w:sz="0" w:space="0" w:color="auto"/>
        <w:right w:val="none" w:sz="0" w:space="0" w:color="auto"/>
      </w:divBdr>
    </w:div>
    <w:div w:id="798228484">
      <w:bodyDiv w:val="1"/>
      <w:marLeft w:val="0"/>
      <w:marRight w:val="0"/>
      <w:marTop w:val="0"/>
      <w:marBottom w:val="0"/>
      <w:divBdr>
        <w:top w:val="none" w:sz="0" w:space="0" w:color="auto"/>
        <w:left w:val="none" w:sz="0" w:space="0" w:color="auto"/>
        <w:bottom w:val="none" w:sz="0" w:space="0" w:color="auto"/>
        <w:right w:val="none" w:sz="0" w:space="0" w:color="auto"/>
      </w:divBdr>
    </w:div>
    <w:div w:id="853376449">
      <w:bodyDiv w:val="1"/>
      <w:marLeft w:val="0"/>
      <w:marRight w:val="0"/>
      <w:marTop w:val="0"/>
      <w:marBottom w:val="0"/>
      <w:divBdr>
        <w:top w:val="none" w:sz="0" w:space="0" w:color="auto"/>
        <w:left w:val="none" w:sz="0" w:space="0" w:color="auto"/>
        <w:bottom w:val="none" w:sz="0" w:space="0" w:color="auto"/>
        <w:right w:val="none" w:sz="0" w:space="0" w:color="auto"/>
      </w:divBdr>
    </w:div>
    <w:div w:id="1686056809">
      <w:bodyDiv w:val="1"/>
      <w:marLeft w:val="0"/>
      <w:marRight w:val="0"/>
      <w:marTop w:val="0"/>
      <w:marBottom w:val="0"/>
      <w:divBdr>
        <w:top w:val="none" w:sz="0" w:space="0" w:color="auto"/>
        <w:left w:val="none" w:sz="0" w:space="0" w:color="auto"/>
        <w:bottom w:val="none" w:sz="0" w:space="0" w:color="auto"/>
        <w:right w:val="none" w:sz="0" w:space="0" w:color="auto"/>
      </w:divBdr>
    </w:div>
    <w:div w:id="1778132173">
      <w:bodyDiv w:val="1"/>
      <w:marLeft w:val="0"/>
      <w:marRight w:val="0"/>
      <w:marTop w:val="0"/>
      <w:marBottom w:val="0"/>
      <w:divBdr>
        <w:top w:val="none" w:sz="0" w:space="0" w:color="auto"/>
        <w:left w:val="none" w:sz="0" w:space="0" w:color="auto"/>
        <w:bottom w:val="none" w:sz="0" w:space="0" w:color="auto"/>
        <w:right w:val="none" w:sz="0" w:space="0" w:color="auto"/>
      </w:divBdr>
    </w:div>
    <w:div w:id="1944221942">
      <w:bodyDiv w:val="1"/>
      <w:marLeft w:val="0"/>
      <w:marRight w:val="0"/>
      <w:marTop w:val="0"/>
      <w:marBottom w:val="0"/>
      <w:divBdr>
        <w:top w:val="none" w:sz="0" w:space="0" w:color="auto"/>
        <w:left w:val="none" w:sz="0" w:space="0" w:color="auto"/>
        <w:bottom w:val="none" w:sz="0" w:space="0" w:color="auto"/>
        <w:right w:val="none" w:sz="0" w:space="0" w:color="auto"/>
      </w:divBdr>
      <w:divsChild>
        <w:div w:id="836379363">
          <w:marLeft w:val="0"/>
          <w:marRight w:val="0"/>
          <w:marTop w:val="0"/>
          <w:marBottom w:val="0"/>
          <w:divBdr>
            <w:top w:val="none" w:sz="0" w:space="0" w:color="auto"/>
            <w:left w:val="none" w:sz="0" w:space="0" w:color="auto"/>
            <w:bottom w:val="none" w:sz="0" w:space="0" w:color="auto"/>
            <w:right w:val="none" w:sz="0" w:space="0" w:color="auto"/>
          </w:divBdr>
          <w:divsChild>
            <w:div w:id="957446307">
              <w:marLeft w:val="0"/>
              <w:marRight w:val="0"/>
              <w:marTop w:val="0"/>
              <w:marBottom w:val="0"/>
              <w:divBdr>
                <w:top w:val="none" w:sz="0" w:space="0" w:color="auto"/>
                <w:left w:val="none" w:sz="0" w:space="0" w:color="auto"/>
                <w:bottom w:val="none" w:sz="0" w:space="0" w:color="auto"/>
                <w:right w:val="none" w:sz="0" w:space="0" w:color="auto"/>
              </w:divBdr>
              <w:divsChild>
                <w:div w:id="54637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ly.co/blog/management/leuven-scales/" TargetMode="External"/><Relationship Id="rId13" Type="http://schemas.openxmlformats.org/officeDocument/2006/relationships/hyperlink" Target="https://www.teachwire.net/news/managing-difficult-pupil-behaviour-what-works-and-what-doesnt" TargetMode="External"/><Relationship Id="rId18" Type="http://schemas.openxmlformats.org/officeDocument/2006/relationships/hyperlink" Target="https://www.teachwire.net/news/whats-the-best-behaviour-management-plan-when-low-level-disruption-begins-to-bubble-up" TargetMode="External"/><Relationship Id="rId26" Type="http://schemas.openxmlformats.org/officeDocument/2006/relationships/hyperlink" Target="https://www.unicef.org.uk/what-we-do/un-convention-child-rights/" TargetMode="External"/><Relationship Id="rId3" Type="http://schemas.openxmlformats.org/officeDocument/2006/relationships/settings" Target="settings.xml"/><Relationship Id="rId21" Type="http://schemas.openxmlformats.org/officeDocument/2006/relationships/hyperlink" Target="https://curriculumforwales.gov.wales" TargetMode="External"/><Relationship Id="rId7" Type="http://schemas.openxmlformats.org/officeDocument/2006/relationships/image" Target="media/image1.png"/><Relationship Id="rId12" Type="http://schemas.openxmlformats.org/officeDocument/2006/relationships/hyperlink" Target="https://www.education-ni.gov.uk/articles/dealing-critical-incident" TargetMode="External"/><Relationship Id="rId17" Type="http://schemas.openxmlformats.org/officeDocument/2006/relationships/hyperlink" Target="http://mylocalschool.gov.wales/School/6733363?lang=en" TargetMode="External"/><Relationship Id="rId25" Type="http://schemas.openxmlformats.org/officeDocument/2006/relationships/hyperlink" Target="https://www.youtube.com/watch?v=gm9CIJ74Oxw" TargetMode="External"/><Relationship Id="rId2" Type="http://schemas.openxmlformats.org/officeDocument/2006/relationships/styles" Target="styles.xml"/><Relationship Id="rId16" Type="http://schemas.openxmlformats.org/officeDocument/2006/relationships/hyperlink" Target="https://s3-eu-west-1.amazonaws.com/hwb-live-storage/9b/9a/d3/8a/f1354794bb954aa3cbb0f5e3/an-introduction-to-the-professional-standards-for-teaching-and-leadership.pdf" TargetMode="External"/><Relationship Id="rId20" Type="http://schemas.openxmlformats.org/officeDocument/2006/relationships/hyperlink" Target="https://catalogofbias.org/biases/hawthorne-effec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neddresearch.blog/2015/03/17/donaldson-review-the-purposes-and-content-of-a-curriculum-for-wales/" TargetMode="External"/><Relationship Id="rId24" Type="http://schemas.openxmlformats.org/officeDocument/2006/relationships/hyperlink" Target="https://psychologyfirst.co.uk/our-services/elsa-training-and-supervision/" TargetMode="External"/><Relationship Id="rId5" Type="http://schemas.openxmlformats.org/officeDocument/2006/relationships/footnotes" Target="footnotes.xml"/><Relationship Id="rId15" Type="http://schemas.openxmlformats.org/officeDocument/2006/relationships/hyperlink" Target="https://gov.wales/sites/default/files/publications/2018-03/succesful-futures-a-summary-of-professor-graham-donaldsons-report.pdf" TargetMode="External"/><Relationship Id="rId23" Type="http://schemas.openxmlformats.org/officeDocument/2006/relationships/hyperlink" Target="http://www.healthscotland.scot/population-groups/children/adverse-childhood-experiences-aces/overview-of-aces" TargetMode="External"/><Relationship Id="rId28" Type="http://schemas.openxmlformats.org/officeDocument/2006/relationships/footer" Target="footer1.xml"/><Relationship Id="rId10" Type="http://schemas.openxmlformats.org/officeDocument/2006/relationships/hyperlink" Target="https://gsi.berkeley.edu/gsi-guide-contents/learning-theory-research/behaviorism/" TargetMode="External"/><Relationship Id="rId19" Type="http://schemas.openxmlformats.org/officeDocument/2006/relationships/hyperlink" Target="https://www.earlylearninghq.org.uk/earlylearninghq-blog/the-leuven-well-being-and-involvement-scales/" TargetMode="External"/><Relationship Id="rId4" Type="http://schemas.openxmlformats.org/officeDocument/2006/relationships/webSettings" Target="webSettings.xml"/><Relationship Id="rId9" Type="http://schemas.openxmlformats.org/officeDocument/2006/relationships/hyperlink" Target="http://www.wales.nhs.uk/sitesplus/documents/888/Wales%20Public%20Health%20Conference%20MAB%20Draft%20%5BRe.pdf" TargetMode="External"/><Relationship Id="rId14" Type="http://schemas.openxmlformats.org/officeDocument/2006/relationships/hyperlink" Target="https://www.google.com/search?q=bronfenbrenner&amp;client=safari&amp;rls=en&amp;source=lnms&amp;tbm=isch&amp;sa=X&amp;ved=0ahUKEwjPwZeC5bzlAhULXsAKHatbASIQ_AUIESgB&amp;biw=751&amp;bih=743" TargetMode="External"/><Relationship Id="rId22" Type="http://schemas.openxmlformats.org/officeDocument/2006/relationships/hyperlink" Target="https://www.simplypsychology.org/operant-conditioning.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802</TotalTime>
  <Pages>28</Pages>
  <Words>11030</Words>
  <Characters>62871</Characters>
  <Application>Microsoft Office Word</Application>
  <DocSecurity>0</DocSecurity>
  <Lines>523</Lines>
  <Paragraphs>147</Paragraphs>
  <ScaleCrop>false</ScaleCrop>
  <Company/>
  <LinksUpToDate>false</LinksUpToDate>
  <CharactersWithSpaces>73754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Butcher (1803744)</dc:creator>
  <cp:keywords/>
  <dc:description/>
  <cp:lastModifiedBy>Rhian Butcher</cp:lastModifiedBy>
  <cp:revision>847</cp:revision>
  <dcterms:created xsi:type="dcterms:W3CDTF">2019-09-27T08:25:00Z</dcterms:created>
  <dcterms:modified xsi:type="dcterms:W3CDTF">2019-10-29T10:49:00Z</dcterms:modified>
</cp:coreProperties>
</file>