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7604A" w14:textId="1EDC0C60" w:rsidR="00064BD4" w:rsidRDefault="00064BD4" w:rsidP="00064BD4">
      <w:pPr>
        <w:pStyle w:val="NormalWeb"/>
        <w:spacing w:before="0" w:beforeAutospacing="0" w:after="0" w:afterAutospacing="0"/>
        <w:ind w:left="-180" w:right="-334"/>
      </w:pPr>
      <w:r>
        <w:rPr>
          <w:noProof/>
        </w:rPr>
        <w:drawing>
          <wp:inline distT="0" distB="0" distL="0" distR="0" wp14:anchorId="31595966" wp14:editId="3219B25B">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AC5E69A" w14:textId="77777777" w:rsidR="00064BD4" w:rsidRDefault="00064BD4" w:rsidP="00064BD4">
      <w:pPr>
        <w:pStyle w:val="NormalWeb"/>
        <w:spacing w:before="0" w:beforeAutospacing="0" w:after="0" w:afterAutospacing="0"/>
        <w:ind w:left="-180" w:right="-334"/>
      </w:pPr>
    </w:p>
    <w:p w14:paraId="552C751D" w14:textId="77777777" w:rsidR="00064BD4" w:rsidRDefault="00064BD4" w:rsidP="00064BD4">
      <w:pPr>
        <w:pStyle w:val="NormalWeb"/>
        <w:spacing w:before="0" w:beforeAutospacing="0" w:after="0" w:afterAutospacing="0"/>
        <w:ind w:left="-180" w:right="-334"/>
      </w:pPr>
    </w:p>
    <w:p w14:paraId="2595CB34" w14:textId="77777777" w:rsidR="00064BD4" w:rsidRDefault="00064BD4" w:rsidP="00064BD4">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7EA1526B" w14:textId="77777777" w:rsidR="00064BD4" w:rsidRDefault="00064BD4" w:rsidP="00064BD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0DE3CC7C" w14:textId="77777777" w:rsidR="00064BD4" w:rsidRDefault="00064BD4" w:rsidP="00064BD4">
      <w:pPr>
        <w:rPr>
          <w:rFonts w:ascii="Arial" w:hAnsi="Arial" w:cs="Arial"/>
          <w:sz w:val="28"/>
          <w:szCs w:val="28"/>
          <w:lang w:val="cy-GB"/>
        </w:rPr>
      </w:pPr>
    </w:p>
    <w:p w14:paraId="77285D07" w14:textId="77777777" w:rsidR="00064BD4" w:rsidRDefault="00064BD4" w:rsidP="00064BD4">
      <w:pPr>
        <w:pStyle w:val="Heading3"/>
        <w:jc w:val="center"/>
        <w:rPr>
          <w:rFonts w:eastAsia="SimSun"/>
          <w:lang w:val="cy-GB"/>
        </w:rPr>
      </w:pPr>
      <w:r>
        <w:rPr>
          <w:rFonts w:eastAsia="SimSun"/>
          <w:lang w:val="cy-GB"/>
        </w:rPr>
        <w:t>THIS SHEET MUST BE THE FIRST PAGE OF THE ASSIGNMENT YOU ARE SUBMITTING  (DO NOT SEND AS A SEPARATE FILE)</w:t>
      </w:r>
    </w:p>
    <w:p w14:paraId="6285C748" w14:textId="77777777" w:rsidR="00064BD4" w:rsidRDefault="00064BD4" w:rsidP="00064BD4">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64BD4" w14:paraId="11284DAF" w14:textId="77777777" w:rsidTr="00064BD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413B0B2B"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064BD4" w14:paraId="0EF2BFFB" w14:textId="77777777" w:rsidTr="00064BD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5238FCFA" w14:textId="2C7F924F"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DD294A">
              <w:rPr>
                <w:rFonts w:ascii="Arial" w:hAnsi="Arial" w:cs="Arial"/>
                <w:sz w:val="22"/>
                <w:szCs w:val="22"/>
              </w:rPr>
              <w:t xml:space="preserve">  Danielle Marie Goldstein</w:t>
            </w:r>
          </w:p>
          <w:p w14:paraId="6F4DEAD1" w14:textId="77777777" w:rsidR="00064BD4" w:rsidRDefault="00064BD4">
            <w:pPr>
              <w:pStyle w:val="NormalWeb"/>
              <w:spacing w:before="0" w:beforeAutospacing="0" w:after="0" w:afterAutospacing="0"/>
              <w:ind w:right="34"/>
              <w:rPr>
                <w:rFonts w:ascii="Arial" w:hAnsi="Arial" w:cs="Arial"/>
                <w:sz w:val="22"/>
                <w:szCs w:val="22"/>
              </w:rPr>
            </w:pPr>
          </w:p>
          <w:p w14:paraId="1B3658A0" w14:textId="36C6FCF4"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sidR="00DD294A">
              <w:rPr>
                <w:rFonts w:ascii="Arial" w:hAnsi="Arial" w:cs="Arial"/>
                <w:sz w:val="22"/>
                <w:szCs w:val="22"/>
              </w:rPr>
              <w:t>1710933@student.uwtsd.ac.uk</w:t>
            </w:r>
          </w:p>
        </w:tc>
      </w:tr>
      <w:tr w:rsidR="00064BD4" w14:paraId="3B559C05" w14:textId="77777777" w:rsidTr="00064BD4">
        <w:trPr>
          <w:trHeight w:val="849"/>
        </w:trPr>
        <w:tc>
          <w:tcPr>
            <w:tcW w:w="4788" w:type="dxa"/>
            <w:tcBorders>
              <w:top w:val="single" w:sz="4" w:space="0" w:color="000000"/>
              <w:left w:val="single" w:sz="4" w:space="0" w:color="000000"/>
              <w:bottom w:val="single" w:sz="4" w:space="0" w:color="000000"/>
              <w:right w:val="single" w:sz="4" w:space="0" w:color="000000"/>
            </w:tcBorders>
          </w:tcPr>
          <w:p w14:paraId="11BBA919" w14:textId="129C4511"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DD294A">
              <w:rPr>
                <w:rFonts w:ascii="Arial" w:hAnsi="Arial" w:cs="Arial"/>
                <w:sz w:val="22"/>
                <w:szCs w:val="22"/>
              </w:rPr>
              <w:t xml:space="preserve">  </w:t>
            </w:r>
            <w:r w:rsidR="00CD3608">
              <w:rPr>
                <w:rFonts w:ascii="Arial" w:hAnsi="Arial" w:cs="Arial"/>
                <w:sz w:val="22"/>
                <w:szCs w:val="22"/>
              </w:rPr>
              <w:t>AHAN 7003</w:t>
            </w:r>
          </w:p>
          <w:p w14:paraId="6752DE4D" w14:textId="77777777" w:rsidR="00064BD4" w:rsidRDefault="00064BD4">
            <w:pPr>
              <w:pStyle w:val="NormalWeb"/>
              <w:spacing w:before="0" w:beforeAutospacing="0" w:after="0" w:afterAutospacing="0"/>
              <w:ind w:right="34"/>
              <w:rPr>
                <w:rFonts w:ascii="Arial" w:hAnsi="Arial" w:cs="Arial"/>
                <w:sz w:val="22"/>
                <w:szCs w:val="22"/>
              </w:rPr>
            </w:pPr>
          </w:p>
          <w:p w14:paraId="1AE45BB8" w14:textId="545DB510"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DD294A">
              <w:rPr>
                <w:rFonts w:ascii="Arial" w:hAnsi="Arial" w:cs="Arial"/>
                <w:sz w:val="22"/>
                <w:szCs w:val="22"/>
              </w:rPr>
              <w:t xml:space="preserve">  </w:t>
            </w:r>
            <w:r w:rsidR="00DE517E">
              <w:rPr>
                <w:rFonts w:ascii="Arial" w:hAnsi="Arial" w:cs="Arial"/>
                <w:sz w:val="22"/>
                <w:szCs w:val="22"/>
              </w:rPr>
              <w:t>History of</w:t>
            </w:r>
            <w:r w:rsidR="00CD3608">
              <w:rPr>
                <w:rFonts w:ascii="Arial" w:hAnsi="Arial" w:cs="Arial"/>
                <w:sz w:val="22"/>
                <w:szCs w:val="22"/>
              </w:rPr>
              <w:t xml:space="preserve"> Astrology</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59F6A87" w14:textId="510B3F96"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r w:rsidR="00DD294A">
              <w:rPr>
                <w:rFonts w:ascii="Arial" w:hAnsi="Arial" w:cs="Arial"/>
                <w:sz w:val="22"/>
                <w:szCs w:val="22"/>
              </w:rPr>
              <w:t xml:space="preserve">  1710933</w:t>
            </w:r>
          </w:p>
        </w:tc>
        <w:tc>
          <w:tcPr>
            <w:tcW w:w="1802" w:type="dxa"/>
            <w:tcBorders>
              <w:top w:val="single" w:sz="4" w:space="0" w:color="000000"/>
              <w:left w:val="single" w:sz="4" w:space="0" w:color="000000"/>
              <w:bottom w:val="single" w:sz="4" w:space="0" w:color="000000"/>
              <w:right w:val="single" w:sz="4" w:space="0" w:color="000000"/>
            </w:tcBorders>
            <w:hideMark/>
          </w:tcPr>
          <w:p w14:paraId="0FC68EDE"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4F639B9C"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DD294A">
              <w:rPr>
                <w:rFonts w:ascii="Arial" w:hAnsi="Arial" w:cs="Arial"/>
                <w:b/>
                <w:sz w:val="22"/>
                <w:szCs w:val="22"/>
              </w:rPr>
              <w:t>No</w:t>
            </w:r>
          </w:p>
        </w:tc>
      </w:tr>
      <w:tr w:rsidR="00064BD4" w14:paraId="313D0553" w14:textId="77777777" w:rsidTr="00064BD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E4F3851" w14:textId="4325B656" w:rsidR="00064BD4" w:rsidRPr="00AD25A7" w:rsidRDefault="00064BD4" w:rsidP="00DD294A">
            <w:pPr>
              <w:pStyle w:val="Subtitle"/>
              <w:rPr>
                <w:rFonts w:ascii="Arial" w:hAnsi="Arial" w:cs="Arial"/>
                <w:color w:val="auto"/>
              </w:rPr>
            </w:pPr>
            <w:r w:rsidRPr="00AD25A7">
              <w:rPr>
                <w:rFonts w:ascii="Arial" w:hAnsi="Arial" w:cs="Arial"/>
                <w:color w:val="auto"/>
              </w:rPr>
              <w:t>Assignment title:</w:t>
            </w:r>
            <w:r w:rsidR="00DD294A" w:rsidRPr="00AD25A7">
              <w:rPr>
                <w:rFonts w:ascii="Arial" w:hAnsi="Arial" w:cs="Arial"/>
                <w:color w:val="auto"/>
              </w:rPr>
              <w:t xml:space="preserve">  </w:t>
            </w:r>
            <w:r w:rsidR="00481A9A">
              <w:rPr>
                <w:rFonts w:ascii="Arial" w:hAnsi="Arial" w:cs="Arial"/>
                <w:color w:val="auto"/>
              </w:rPr>
              <w:t>Considering two attempts to reform astrology, compare and contrast the competing priorities involved in each.</w:t>
            </w:r>
          </w:p>
          <w:p w14:paraId="203066BA" w14:textId="77777777" w:rsidR="00064BD4" w:rsidRDefault="00064BD4">
            <w:pPr>
              <w:pStyle w:val="NormalWeb"/>
              <w:spacing w:before="0" w:beforeAutospacing="0" w:after="0" w:afterAutospacing="0"/>
              <w:ind w:right="34"/>
              <w:rPr>
                <w:rFonts w:ascii="Arial" w:hAnsi="Arial" w:cs="Arial"/>
                <w:sz w:val="22"/>
                <w:szCs w:val="22"/>
              </w:rPr>
            </w:pPr>
          </w:p>
          <w:p w14:paraId="7BE1A53D" w14:textId="77777777" w:rsidR="00064BD4" w:rsidRDefault="00064BD4">
            <w:pPr>
              <w:pStyle w:val="NormalWeb"/>
              <w:spacing w:before="0" w:beforeAutospacing="0" w:after="0" w:afterAutospacing="0"/>
              <w:ind w:right="34"/>
              <w:rPr>
                <w:rFonts w:ascii="Arial" w:hAnsi="Arial" w:cs="Arial"/>
                <w:sz w:val="22"/>
                <w:szCs w:val="22"/>
              </w:rPr>
            </w:pPr>
          </w:p>
          <w:p w14:paraId="1A8D13CB" w14:textId="63AD9D9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DD294A">
              <w:rPr>
                <w:rFonts w:ascii="Arial" w:hAnsi="Arial" w:cs="Arial"/>
                <w:sz w:val="22"/>
                <w:szCs w:val="22"/>
              </w:rPr>
              <w:t xml:space="preserve">  </w:t>
            </w:r>
            <w:r w:rsidR="00481A9A">
              <w:rPr>
                <w:rFonts w:ascii="Arial" w:hAnsi="Arial" w:cs="Arial"/>
                <w:sz w:val="22"/>
                <w:szCs w:val="22"/>
              </w:rPr>
              <w:t>16</w:t>
            </w:r>
            <w:r w:rsidR="00DD294A">
              <w:rPr>
                <w:rFonts w:ascii="Arial" w:hAnsi="Arial" w:cs="Arial"/>
                <w:sz w:val="22"/>
                <w:szCs w:val="22"/>
              </w:rPr>
              <w:t xml:space="preserve"> </w:t>
            </w:r>
            <w:r w:rsidR="00CD3608">
              <w:rPr>
                <w:rFonts w:ascii="Arial" w:hAnsi="Arial" w:cs="Arial"/>
                <w:sz w:val="22"/>
                <w:szCs w:val="22"/>
              </w:rPr>
              <w:t>J</w:t>
            </w:r>
            <w:r w:rsidR="00481A9A">
              <w:rPr>
                <w:rFonts w:ascii="Arial" w:hAnsi="Arial" w:cs="Arial"/>
                <w:sz w:val="22"/>
                <w:szCs w:val="22"/>
              </w:rPr>
              <w:t>uly</w:t>
            </w:r>
            <w:r w:rsidR="00DD294A">
              <w:rPr>
                <w:rFonts w:ascii="Arial" w:hAnsi="Arial" w:cs="Arial"/>
                <w:sz w:val="22"/>
                <w:szCs w:val="22"/>
              </w:rPr>
              <w:t xml:space="preserve"> 2018 11:59 pm GMT</w:t>
            </w:r>
          </w:p>
        </w:tc>
      </w:tr>
      <w:tr w:rsidR="00064BD4" w14:paraId="22908DF1" w14:textId="77777777" w:rsidTr="00064BD4">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D020BEF" w14:textId="08EE5B92" w:rsidR="00064BD4" w:rsidRDefault="00064BD4">
            <w:pPr>
              <w:rPr>
                <w:rFonts w:ascii="Arial" w:hAnsi="Arial" w:cs="Arial"/>
              </w:rPr>
            </w:pPr>
            <w:r>
              <w:rPr>
                <w:rFonts w:ascii="Arial" w:hAnsi="Arial" w:cs="Arial"/>
              </w:rPr>
              <w:t>This assignment is for the       1</w:t>
            </w:r>
            <w:r>
              <w:rPr>
                <w:rFonts w:ascii="Arial" w:hAnsi="Arial" w:cs="Arial"/>
                <w:vertAlign w:val="superscript"/>
              </w:rPr>
              <w:t xml:space="preserve">st </w:t>
            </w:r>
            <w:r w:rsidR="00DD294A">
              <w:rPr>
                <w:rFonts w:ascii="Arial" w:hAnsi="Arial" w:cs="Arial"/>
              </w:rPr>
              <w:t>X</w:t>
            </w:r>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sz w:val="22"/>
                <w:szCs w:val="22"/>
              </w:rPr>
              <w:fldChar w:fldCharType="begin">
                <w:ffData>
                  <w:name w:val="Check14"/>
                  <w:enabled/>
                  <w:calcOnExit w:val="0"/>
                  <w:checkBox>
                    <w:sizeAuto/>
                    <w:default w:val="0"/>
                  </w:checkBox>
                </w:ffData>
              </w:fldChar>
            </w:r>
            <w:bookmarkStart w:id="0" w:name="Check14"/>
            <w:r>
              <w:rPr>
                <w:rFonts w:ascii="Arial" w:hAnsi="Arial" w:cs="Arial"/>
              </w:rPr>
              <w:instrText xml:space="preserve"> FORMCHECKBOX </w:instrText>
            </w:r>
            <w:r w:rsidR="00693444">
              <w:rPr>
                <w:rFonts w:ascii="Arial" w:hAnsi="Arial" w:cs="Arial"/>
              </w:rPr>
            </w:r>
            <w:r w:rsidR="00693444">
              <w:rPr>
                <w:rFonts w:ascii="Arial" w:hAnsi="Arial" w:cs="Arial"/>
              </w:rPr>
              <w:fldChar w:fldCharType="separate"/>
            </w:r>
            <w:r>
              <w:fldChar w:fldCharType="end"/>
            </w:r>
            <w:bookmarkEnd w:id="0"/>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sz w:val="22"/>
                <w:szCs w:val="22"/>
              </w:rPr>
              <w:fldChar w:fldCharType="begin">
                <w:ffData>
                  <w:name w:val="Check15"/>
                  <w:enabled/>
                  <w:calcOnExit w:val="0"/>
                  <w:checkBox>
                    <w:sizeAuto/>
                    <w:default w:val="0"/>
                  </w:checkBox>
                </w:ffData>
              </w:fldChar>
            </w:r>
            <w:bookmarkStart w:id="1" w:name="Check15"/>
            <w:r>
              <w:rPr>
                <w:rFonts w:ascii="Arial" w:hAnsi="Arial" w:cs="Arial"/>
              </w:rPr>
              <w:instrText xml:space="preserve"> FORMCHECKBOX </w:instrText>
            </w:r>
            <w:r w:rsidR="00693444">
              <w:rPr>
                <w:rFonts w:ascii="Arial" w:hAnsi="Arial" w:cs="Arial"/>
              </w:rPr>
            </w:r>
            <w:r w:rsidR="00693444">
              <w:rPr>
                <w:rFonts w:ascii="Arial" w:hAnsi="Arial" w:cs="Arial"/>
              </w:rPr>
              <w:fldChar w:fldCharType="separate"/>
            </w:r>
            <w:r>
              <w:fldChar w:fldCharType="end"/>
            </w:r>
            <w:bookmarkEnd w:id="1"/>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sz w:val="22"/>
                <w:szCs w:val="22"/>
              </w:rPr>
              <w:fldChar w:fldCharType="begin">
                <w:ffData>
                  <w:name w:val="Check16"/>
                  <w:enabled/>
                  <w:calcOnExit w:val="0"/>
                  <w:checkBox>
                    <w:sizeAuto/>
                    <w:default w:val="0"/>
                  </w:checkBox>
                </w:ffData>
              </w:fldChar>
            </w:r>
            <w:bookmarkStart w:id="2" w:name="Check16"/>
            <w:r>
              <w:rPr>
                <w:rFonts w:ascii="Arial" w:hAnsi="Arial" w:cs="Arial"/>
              </w:rPr>
              <w:instrText xml:space="preserve"> FORMCHECKBOX </w:instrText>
            </w:r>
            <w:r w:rsidR="00693444">
              <w:rPr>
                <w:rFonts w:ascii="Arial" w:hAnsi="Arial" w:cs="Arial"/>
              </w:rPr>
            </w:r>
            <w:r w:rsidR="00693444">
              <w:rPr>
                <w:rFonts w:ascii="Arial" w:hAnsi="Arial" w:cs="Arial"/>
              </w:rPr>
              <w:fldChar w:fldCharType="separate"/>
            </w:r>
            <w:r>
              <w:fldChar w:fldCharType="end"/>
            </w:r>
            <w:bookmarkEnd w:id="2"/>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sz w:val="22"/>
                <w:szCs w:val="22"/>
              </w:rPr>
              <w:fldChar w:fldCharType="begin">
                <w:ffData>
                  <w:name w:val="Check17"/>
                  <w:enabled/>
                  <w:calcOnExit w:val="0"/>
                  <w:checkBox>
                    <w:sizeAuto/>
                    <w:default w:val="0"/>
                  </w:checkBox>
                </w:ffData>
              </w:fldChar>
            </w:r>
            <w:bookmarkStart w:id="3" w:name="Check17"/>
            <w:r>
              <w:rPr>
                <w:rFonts w:ascii="Arial" w:hAnsi="Arial" w:cs="Arial"/>
              </w:rPr>
              <w:instrText xml:space="preserve"> FORMCHECKBOX </w:instrText>
            </w:r>
            <w:r w:rsidR="00693444">
              <w:rPr>
                <w:rFonts w:ascii="Arial" w:hAnsi="Arial" w:cs="Arial"/>
              </w:rPr>
            </w:r>
            <w:r w:rsidR="00693444">
              <w:rPr>
                <w:rFonts w:ascii="Arial" w:hAnsi="Arial" w:cs="Arial"/>
              </w:rPr>
              <w:fldChar w:fldCharType="separate"/>
            </w:r>
            <w:r>
              <w:fldChar w:fldCharType="end"/>
            </w:r>
            <w:bookmarkEnd w:id="3"/>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sz w:val="22"/>
                <w:szCs w:val="22"/>
              </w:rPr>
              <w:fldChar w:fldCharType="begin">
                <w:ffData>
                  <w:name w:val="Check18"/>
                  <w:enabled/>
                  <w:calcOnExit w:val="0"/>
                  <w:checkBox>
                    <w:sizeAuto/>
                    <w:default w:val="0"/>
                  </w:checkBox>
                </w:ffData>
              </w:fldChar>
            </w:r>
            <w:bookmarkStart w:id="4" w:name="Check18"/>
            <w:r>
              <w:rPr>
                <w:rFonts w:ascii="Arial" w:hAnsi="Arial" w:cs="Arial"/>
              </w:rPr>
              <w:instrText xml:space="preserve"> FORMCHECKBOX </w:instrText>
            </w:r>
            <w:r w:rsidR="00693444">
              <w:rPr>
                <w:rFonts w:ascii="Arial" w:hAnsi="Arial" w:cs="Arial"/>
              </w:rPr>
            </w:r>
            <w:r w:rsidR="00693444">
              <w:rPr>
                <w:rFonts w:ascii="Arial" w:hAnsi="Arial" w:cs="Arial"/>
              </w:rPr>
              <w:fldChar w:fldCharType="separate"/>
            </w:r>
            <w:r>
              <w:fldChar w:fldCharType="end"/>
            </w:r>
            <w:bookmarkEnd w:id="4"/>
            <w:r>
              <w:rPr>
                <w:rFonts w:ascii="Arial" w:hAnsi="Arial" w:cs="Arial"/>
                <w:b/>
              </w:rPr>
              <w:t xml:space="preserve">   </w:t>
            </w:r>
            <w:r>
              <w:rPr>
                <w:rFonts w:ascii="Arial" w:hAnsi="Arial" w:cs="Arial"/>
              </w:rPr>
              <w:t>module of the degree</w:t>
            </w:r>
          </w:p>
        </w:tc>
      </w:tr>
      <w:tr w:rsidR="00064BD4" w14:paraId="71A12C00" w14:textId="77777777" w:rsidTr="00064BD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EA22048"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CBD39CE" w14:textId="254A4449"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Signed</w:t>
            </w:r>
            <w:r w:rsidR="00DD294A">
              <w:rPr>
                <w:rFonts w:ascii="Arial" w:hAnsi="Arial" w:cs="Arial"/>
                <w:sz w:val="22"/>
                <w:szCs w:val="22"/>
              </w:rPr>
              <w:t xml:space="preserve">: </w:t>
            </w:r>
            <w:r>
              <w:rPr>
                <w:rFonts w:ascii="Arial" w:hAnsi="Arial" w:cs="Arial"/>
                <w:sz w:val="22"/>
                <w:szCs w:val="22"/>
              </w:rPr>
              <w:t xml:space="preserve"> </w:t>
            </w:r>
            <w:r w:rsidR="00DD294A">
              <w:rPr>
                <w:rFonts w:ascii="Arial" w:hAnsi="Arial" w:cs="Arial"/>
                <w:sz w:val="22"/>
                <w:szCs w:val="22"/>
              </w:rPr>
              <w:t>Danielle Marie Goldstein</w:t>
            </w:r>
          </w:p>
          <w:p w14:paraId="125F70E6" w14:textId="4865DAEA" w:rsidR="00064BD4" w:rsidRDefault="00064BD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r w:rsidR="00DE517E">
              <w:rPr>
                <w:rFonts w:ascii="Calibri" w:hAnsi="Calibri" w:cs="Tahoma"/>
                <w:b/>
                <w:sz w:val="24"/>
                <w:szCs w:val="24"/>
              </w:rPr>
              <w:t>submission: if</w:t>
            </w:r>
            <w:r>
              <w:rPr>
                <w:rFonts w:ascii="Calibri" w:hAnsi="Calibri" w:cs="Tahoma"/>
                <w:b/>
                <w:sz w:val="24"/>
                <w:szCs w:val="24"/>
              </w:rPr>
              <w:t xml:space="preserve"> you are submitting this form via email, please tick this box </w:t>
            </w:r>
            <w:r w:rsidR="00DD294A">
              <w:rPr>
                <w:rFonts w:ascii="Calibri" w:hAnsi="Calibri" w:cs="Calibri"/>
                <w:b/>
                <w:sz w:val="44"/>
                <w:szCs w:val="44"/>
              </w:rPr>
              <w:t>x</w:t>
            </w:r>
          </w:p>
          <w:p w14:paraId="727AF1F5" w14:textId="77777777" w:rsidR="00064BD4" w:rsidRDefault="00064B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64BD4" w14:paraId="2E3F5D4A" w14:textId="77777777" w:rsidTr="00064BD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F2200B3" w14:textId="77777777" w:rsidR="00064BD4" w:rsidRDefault="00064BD4">
            <w:pPr>
              <w:rPr>
                <w:rFonts w:ascii="Arial" w:hAnsi="Arial"/>
                <w:b/>
              </w:rPr>
            </w:pPr>
          </w:p>
          <w:p w14:paraId="6681A0E0" w14:textId="77777777" w:rsidR="00064BD4" w:rsidRDefault="00064BD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64BD4" w14:paraId="32F926E7" w14:textId="77777777">
              <w:tc>
                <w:tcPr>
                  <w:tcW w:w="6970" w:type="dxa"/>
                  <w:tcBorders>
                    <w:top w:val="single" w:sz="4" w:space="0" w:color="auto"/>
                    <w:left w:val="single" w:sz="4" w:space="0" w:color="auto"/>
                    <w:bottom w:val="single" w:sz="4" w:space="0" w:color="auto"/>
                    <w:right w:val="single" w:sz="4" w:space="0" w:color="auto"/>
                  </w:tcBorders>
                </w:tcPr>
                <w:p w14:paraId="1605A704" w14:textId="77777777" w:rsidR="00064BD4" w:rsidRDefault="00064BD4">
                  <w:pPr>
                    <w:rPr>
                      <w:rFonts w:ascii="Arial" w:hAnsi="Arial"/>
                      <w:sz w:val="20"/>
                      <w:szCs w:val="20"/>
                    </w:rPr>
                  </w:pPr>
                </w:p>
                <w:p w14:paraId="71E4FEAB" w14:textId="77777777" w:rsidR="00064BD4" w:rsidRDefault="00064BD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90AEB7E" w14:textId="77777777" w:rsidR="00064BD4" w:rsidRDefault="00064BD4">
                  <w:pPr>
                    <w:rPr>
                      <w:rFonts w:ascii="Arial" w:hAnsi="Arial"/>
                      <w:sz w:val="20"/>
                      <w:szCs w:val="20"/>
                    </w:rPr>
                  </w:pPr>
                </w:p>
              </w:tc>
            </w:tr>
            <w:tr w:rsidR="00064BD4" w14:paraId="13DE7C98" w14:textId="77777777">
              <w:tc>
                <w:tcPr>
                  <w:tcW w:w="6970" w:type="dxa"/>
                  <w:tcBorders>
                    <w:top w:val="single" w:sz="4" w:space="0" w:color="auto"/>
                    <w:left w:val="single" w:sz="4" w:space="0" w:color="auto"/>
                    <w:bottom w:val="single" w:sz="4" w:space="0" w:color="auto"/>
                    <w:right w:val="single" w:sz="4" w:space="0" w:color="auto"/>
                  </w:tcBorders>
                </w:tcPr>
                <w:p w14:paraId="1B563593" w14:textId="77777777" w:rsidR="00064BD4" w:rsidRDefault="00064BD4">
                  <w:pPr>
                    <w:rPr>
                      <w:rFonts w:ascii="Arial" w:hAnsi="Arial"/>
                      <w:sz w:val="20"/>
                      <w:szCs w:val="20"/>
                    </w:rPr>
                  </w:pPr>
                </w:p>
                <w:p w14:paraId="55521115" w14:textId="77777777" w:rsidR="00064BD4" w:rsidRDefault="00064BD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86633D0" w14:textId="77777777" w:rsidR="00064BD4" w:rsidRDefault="00064BD4">
                  <w:pPr>
                    <w:rPr>
                      <w:rFonts w:ascii="Arial" w:hAnsi="Arial"/>
                      <w:sz w:val="20"/>
                      <w:szCs w:val="20"/>
                    </w:rPr>
                  </w:pPr>
                </w:p>
              </w:tc>
            </w:tr>
            <w:tr w:rsidR="00064BD4" w14:paraId="5550DCEE" w14:textId="77777777">
              <w:tc>
                <w:tcPr>
                  <w:tcW w:w="6970" w:type="dxa"/>
                  <w:tcBorders>
                    <w:top w:val="single" w:sz="4" w:space="0" w:color="auto"/>
                    <w:left w:val="single" w:sz="4" w:space="0" w:color="auto"/>
                    <w:bottom w:val="single" w:sz="4" w:space="0" w:color="auto"/>
                    <w:right w:val="single" w:sz="4" w:space="0" w:color="auto"/>
                  </w:tcBorders>
                </w:tcPr>
                <w:p w14:paraId="595E9860" w14:textId="77777777" w:rsidR="00064BD4" w:rsidRDefault="00064BD4">
                  <w:pPr>
                    <w:rPr>
                      <w:rFonts w:ascii="Arial" w:hAnsi="Arial"/>
                      <w:sz w:val="20"/>
                      <w:szCs w:val="20"/>
                    </w:rPr>
                  </w:pPr>
                </w:p>
                <w:p w14:paraId="1D088DD1" w14:textId="77777777" w:rsidR="00064BD4" w:rsidRDefault="00064BD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C3556D3" w14:textId="77777777" w:rsidR="00064BD4" w:rsidRDefault="00064BD4">
                  <w:pPr>
                    <w:rPr>
                      <w:rFonts w:ascii="Arial" w:hAnsi="Arial"/>
                      <w:sz w:val="20"/>
                      <w:szCs w:val="20"/>
                    </w:rPr>
                  </w:pPr>
                </w:p>
              </w:tc>
            </w:tr>
            <w:tr w:rsidR="00064BD4" w14:paraId="3BA999BC" w14:textId="77777777">
              <w:tc>
                <w:tcPr>
                  <w:tcW w:w="6970" w:type="dxa"/>
                  <w:tcBorders>
                    <w:top w:val="single" w:sz="4" w:space="0" w:color="auto"/>
                    <w:left w:val="single" w:sz="4" w:space="0" w:color="auto"/>
                    <w:bottom w:val="single" w:sz="4" w:space="0" w:color="auto"/>
                    <w:right w:val="single" w:sz="4" w:space="0" w:color="auto"/>
                  </w:tcBorders>
                </w:tcPr>
                <w:p w14:paraId="1A386F1B" w14:textId="77777777" w:rsidR="00064BD4" w:rsidRDefault="00064BD4">
                  <w:pPr>
                    <w:rPr>
                      <w:rFonts w:ascii="Arial" w:hAnsi="Arial"/>
                      <w:sz w:val="20"/>
                      <w:szCs w:val="20"/>
                    </w:rPr>
                  </w:pPr>
                </w:p>
                <w:p w14:paraId="020B0DB8" w14:textId="77777777" w:rsidR="00064BD4" w:rsidRDefault="00064BD4">
                  <w:pPr>
                    <w:rPr>
                      <w:rFonts w:ascii="Arial" w:hAnsi="Arial"/>
                      <w:b/>
                      <w:sz w:val="20"/>
                      <w:szCs w:val="20"/>
                    </w:rPr>
                  </w:pPr>
                  <w:r>
                    <w:rPr>
                      <w:rFonts w:ascii="Arial" w:hAnsi="Arial"/>
                      <w:b/>
                      <w:sz w:val="20"/>
                      <w:szCs w:val="20"/>
                    </w:rPr>
                    <w:t>Final Mark</w:t>
                  </w:r>
                </w:p>
                <w:p w14:paraId="7D19F414" w14:textId="77777777" w:rsidR="00064BD4" w:rsidRDefault="00064BD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67B591DC" w14:textId="77777777" w:rsidR="00064BD4" w:rsidRDefault="00064BD4">
                  <w:pPr>
                    <w:rPr>
                      <w:rFonts w:ascii="Arial" w:hAnsi="Arial"/>
                      <w:sz w:val="20"/>
                      <w:szCs w:val="20"/>
                    </w:rPr>
                  </w:pPr>
                </w:p>
              </w:tc>
            </w:tr>
          </w:tbl>
          <w:p w14:paraId="747BA1F4" w14:textId="77777777" w:rsidR="00064BD4" w:rsidRDefault="00064BD4">
            <w:pPr>
              <w:pStyle w:val="NormalWeb"/>
              <w:spacing w:before="0" w:beforeAutospacing="0" w:after="0" w:afterAutospacing="0"/>
              <w:ind w:left="142" w:right="34"/>
              <w:rPr>
                <w:rFonts w:ascii="Arial" w:hAnsi="Arial" w:cs="Arial"/>
                <w:b/>
                <w:sz w:val="22"/>
                <w:szCs w:val="22"/>
              </w:rPr>
            </w:pPr>
          </w:p>
          <w:p w14:paraId="4600F39E" w14:textId="77777777" w:rsidR="00064BD4" w:rsidRDefault="00064BD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2D8ED67B" w14:textId="77777777" w:rsidR="00064BD4" w:rsidRDefault="00064BD4">
            <w:pPr>
              <w:pStyle w:val="NormalWeb"/>
              <w:spacing w:before="0" w:beforeAutospacing="0" w:after="0" w:afterAutospacing="0"/>
              <w:rPr>
                <w:rFonts w:ascii="Arial" w:hAnsi="Arial" w:cs="Arial"/>
                <w:b/>
                <w:sz w:val="22"/>
                <w:szCs w:val="22"/>
              </w:rPr>
            </w:pPr>
          </w:p>
          <w:p w14:paraId="5BC6FD9B" w14:textId="77777777" w:rsidR="00064BD4" w:rsidRDefault="00064BD4">
            <w:pPr>
              <w:pStyle w:val="NormalWeb"/>
              <w:spacing w:before="0" w:beforeAutospacing="0" w:after="0" w:afterAutospacing="0"/>
              <w:rPr>
                <w:rFonts w:ascii="Arial" w:hAnsi="Arial" w:cs="Arial"/>
                <w:b/>
                <w:sz w:val="22"/>
                <w:szCs w:val="22"/>
              </w:rPr>
            </w:pPr>
          </w:p>
          <w:p w14:paraId="7BFC03BD" w14:textId="77777777" w:rsidR="00064BD4" w:rsidRDefault="00064BD4">
            <w:pPr>
              <w:pStyle w:val="NormalWeb"/>
              <w:spacing w:before="0" w:beforeAutospacing="0" w:after="0" w:afterAutospacing="0"/>
              <w:rPr>
                <w:rFonts w:ascii="Arial" w:hAnsi="Arial" w:cs="Arial"/>
                <w:b/>
                <w:sz w:val="22"/>
                <w:szCs w:val="22"/>
              </w:rPr>
            </w:pPr>
          </w:p>
          <w:p w14:paraId="0E286119" w14:textId="77777777" w:rsidR="00064BD4" w:rsidRDefault="00064BD4">
            <w:pPr>
              <w:pStyle w:val="NormalWeb"/>
              <w:spacing w:before="0" w:beforeAutospacing="0" w:after="0" w:afterAutospacing="0"/>
              <w:rPr>
                <w:rFonts w:ascii="Arial" w:hAnsi="Arial" w:cs="Arial"/>
                <w:b/>
                <w:sz w:val="22"/>
                <w:szCs w:val="22"/>
              </w:rPr>
            </w:pPr>
          </w:p>
          <w:p w14:paraId="3E21C43D" w14:textId="77777777" w:rsidR="00064BD4" w:rsidRDefault="00064BD4">
            <w:pPr>
              <w:pStyle w:val="NormalWeb"/>
              <w:spacing w:before="0" w:beforeAutospacing="0" w:after="0" w:afterAutospacing="0"/>
              <w:rPr>
                <w:rFonts w:ascii="Arial" w:hAnsi="Arial" w:cs="Arial"/>
                <w:b/>
                <w:sz w:val="22"/>
                <w:szCs w:val="22"/>
              </w:rPr>
            </w:pPr>
          </w:p>
          <w:p w14:paraId="30722EEE" w14:textId="47C5A7CE" w:rsidR="00064BD4" w:rsidRDefault="00064BD4">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r w:rsidR="00DE517E">
              <w:rPr>
                <w:rFonts w:ascii="Arial" w:hAnsi="Arial" w:cs="Arial"/>
                <w:b/>
                <w:sz w:val="22"/>
                <w:szCs w:val="22"/>
              </w:rPr>
              <w:t>1:</w:t>
            </w:r>
          </w:p>
          <w:p w14:paraId="277F20FA" w14:textId="77777777" w:rsidR="00064BD4" w:rsidRDefault="00064BD4">
            <w:pPr>
              <w:pStyle w:val="NormalWeb"/>
              <w:rPr>
                <w:rFonts w:ascii="Arial" w:hAnsi="Arial" w:cs="Arial"/>
                <w:sz w:val="22"/>
                <w:szCs w:val="22"/>
              </w:rPr>
            </w:pPr>
            <w:r>
              <w:rPr>
                <w:rFonts w:ascii="Arial" w:hAnsi="Arial" w:cs="Arial"/>
                <w:sz w:val="22"/>
                <w:szCs w:val="22"/>
              </w:rPr>
              <w:t>Comments:</w:t>
            </w:r>
          </w:p>
          <w:p w14:paraId="5320D95B" w14:textId="77777777" w:rsidR="00064BD4" w:rsidRDefault="00064BD4">
            <w:pPr>
              <w:pStyle w:val="NormalWeb"/>
              <w:rPr>
                <w:rFonts w:ascii="Arial" w:hAnsi="Arial" w:cs="Arial"/>
                <w:sz w:val="22"/>
                <w:szCs w:val="22"/>
              </w:rPr>
            </w:pPr>
          </w:p>
        </w:tc>
      </w:tr>
      <w:tr w:rsidR="00064BD4" w14:paraId="734723E9" w14:textId="77777777" w:rsidTr="00064BD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FEAA291" w14:textId="77777777" w:rsidR="00064BD4" w:rsidRDefault="00064BD4">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76B87D6" w14:textId="77777777" w:rsidR="00064BD4" w:rsidRDefault="00064BD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064BD4" w14:paraId="7E761992" w14:textId="77777777" w:rsidTr="00064BD4">
        <w:tc>
          <w:tcPr>
            <w:tcW w:w="8856" w:type="dxa"/>
            <w:gridSpan w:val="5"/>
            <w:tcBorders>
              <w:top w:val="single" w:sz="4" w:space="0" w:color="000000"/>
              <w:left w:val="single" w:sz="4" w:space="0" w:color="000000"/>
              <w:bottom w:val="single" w:sz="4" w:space="0" w:color="000000"/>
              <w:right w:val="single" w:sz="4" w:space="0" w:color="000000"/>
            </w:tcBorders>
          </w:tcPr>
          <w:p w14:paraId="0B399590" w14:textId="77777777" w:rsidR="00064BD4" w:rsidRDefault="00064BD4">
            <w:pPr>
              <w:pStyle w:val="NormalWeb"/>
              <w:spacing w:before="0" w:beforeAutospacing="0" w:after="0" w:afterAutospacing="0"/>
              <w:ind w:right="-334"/>
              <w:rPr>
                <w:rFonts w:ascii="Arial" w:hAnsi="Arial" w:cs="Arial"/>
                <w:bCs/>
                <w:i/>
                <w:sz w:val="22"/>
                <w:szCs w:val="22"/>
              </w:rPr>
            </w:pPr>
          </w:p>
          <w:p w14:paraId="3B2B68CA" w14:textId="77777777" w:rsidR="00064BD4" w:rsidRDefault="00064B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B5FDF0F" w14:textId="77777777" w:rsidR="00064BD4" w:rsidRDefault="00064BD4">
            <w:pPr>
              <w:pStyle w:val="NormalWeb"/>
              <w:spacing w:before="0" w:beforeAutospacing="0" w:after="0" w:afterAutospacing="0"/>
              <w:ind w:right="-334"/>
              <w:rPr>
                <w:rFonts w:ascii="Arial" w:hAnsi="Arial" w:cs="Arial"/>
                <w:b/>
                <w:bCs/>
                <w:sz w:val="22"/>
                <w:szCs w:val="22"/>
              </w:rPr>
            </w:pPr>
          </w:p>
          <w:p w14:paraId="77FCF579" w14:textId="77777777" w:rsidR="00064BD4" w:rsidRDefault="00064BD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3E62178C" w14:textId="77777777" w:rsidR="00064BD4" w:rsidRDefault="00064BD4">
            <w:pPr>
              <w:pStyle w:val="NormalWeb"/>
              <w:spacing w:before="0" w:beforeAutospacing="0" w:after="0" w:afterAutospacing="0"/>
              <w:ind w:right="-334"/>
              <w:rPr>
                <w:rFonts w:ascii="Arial" w:hAnsi="Arial" w:cs="Arial"/>
                <w:bCs/>
                <w:sz w:val="22"/>
                <w:szCs w:val="22"/>
              </w:rPr>
            </w:pPr>
          </w:p>
          <w:p w14:paraId="542E219C" w14:textId="77777777" w:rsidR="00064BD4" w:rsidRDefault="00064BD4">
            <w:pPr>
              <w:pStyle w:val="NormalWeb"/>
              <w:spacing w:before="0" w:beforeAutospacing="0" w:after="0" w:afterAutospacing="0"/>
              <w:ind w:right="-334"/>
              <w:rPr>
                <w:rFonts w:ascii="Arial" w:hAnsi="Arial" w:cs="Arial"/>
                <w:bCs/>
                <w:sz w:val="22"/>
                <w:szCs w:val="22"/>
              </w:rPr>
            </w:pPr>
          </w:p>
          <w:p w14:paraId="08CC5004" w14:textId="77777777" w:rsidR="00064BD4" w:rsidRDefault="00064BD4">
            <w:pPr>
              <w:pStyle w:val="NormalWeb"/>
              <w:spacing w:before="0" w:beforeAutospacing="0" w:after="0" w:afterAutospacing="0"/>
              <w:ind w:right="-334"/>
              <w:rPr>
                <w:rFonts w:ascii="Arial" w:hAnsi="Arial" w:cs="Arial"/>
                <w:bCs/>
                <w:sz w:val="22"/>
                <w:szCs w:val="22"/>
              </w:rPr>
            </w:pPr>
          </w:p>
          <w:p w14:paraId="212663F9" w14:textId="77777777" w:rsidR="00064BD4" w:rsidRDefault="00064BD4">
            <w:pPr>
              <w:pStyle w:val="NormalWeb"/>
              <w:spacing w:before="0" w:beforeAutospacing="0" w:after="0" w:afterAutospacing="0"/>
              <w:ind w:right="-334"/>
              <w:rPr>
                <w:rFonts w:ascii="Arial" w:hAnsi="Arial" w:cs="Arial"/>
                <w:bCs/>
                <w:sz w:val="22"/>
                <w:szCs w:val="22"/>
              </w:rPr>
            </w:pPr>
          </w:p>
          <w:p w14:paraId="58D61BFA" w14:textId="77777777" w:rsidR="00064BD4" w:rsidRDefault="00064BD4">
            <w:pPr>
              <w:pStyle w:val="NormalWeb"/>
              <w:spacing w:before="0" w:beforeAutospacing="0" w:after="0" w:afterAutospacing="0"/>
              <w:ind w:right="-334"/>
              <w:rPr>
                <w:rFonts w:ascii="Arial" w:hAnsi="Arial" w:cs="Arial"/>
                <w:bCs/>
                <w:sz w:val="22"/>
                <w:szCs w:val="22"/>
              </w:rPr>
            </w:pPr>
          </w:p>
          <w:p w14:paraId="28FC1B77" w14:textId="77777777" w:rsidR="00064BD4" w:rsidRDefault="00064BD4">
            <w:pPr>
              <w:pStyle w:val="NormalWeb"/>
              <w:spacing w:before="0" w:beforeAutospacing="0" w:after="0" w:afterAutospacing="0"/>
              <w:ind w:right="-334"/>
              <w:rPr>
                <w:rFonts w:ascii="Arial" w:hAnsi="Arial" w:cs="Arial"/>
                <w:bCs/>
                <w:sz w:val="22"/>
                <w:szCs w:val="22"/>
              </w:rPr>
            </w:pPr>
          </w:p>
          <w:p w14:paraId="6AB66F4E" w14:textId="77777777" w:rsidR="00064BD4" w:rsidRDefault="00064BD4">
            <w:pPr>
              <w:pStyle w:val="NormalWeb"/>
              <w:spacing w:before="0" w:beforeAutospacing="0" w:after="0" w:afterAutospacing="0"/>
              <w:ind w:right="-334"/>
              <w:rPr>
                <w:rFonts w:ascii="Arial" w:hAnsi="Arial" w:cs="Arial"/>
                <w:bCs/>
                <w:sz w:val="22"/>
                <w:szCs w:val="22"/>
              </w:rPr>
            </w:pPr>
          </w:p>
          <w:p w14:paraId="73D903AF" w14:textId="77777777" w:rsidR="00064BD4" w:rsidRDefault="00064BD4">
            <w:pPr>
              <w:pStyle w:val="NormalWeb"/>
              <w:spacing w:before="0" w:beforeAutospacing="0" w:after="0" w:afterAutospacing="0"/>
              <w:ind w:right="-334"/>
              <w:rPr>
                <w:rFonts w:ascii="Arial" w:hAnsi="Arial" w:cs="Arial"/>
                <w:bCs/>
                <w:sz w:val="22"/>
                <w:szCs w:val="22"/>
              </w:rPr>
            </w:pPr>
          </w:p>
          <w:p w14:paraId="676F568B" w14:textId="77777777" w:rsidR="00064BD4" w:rsidRDefault="00064BD4">
            <w:pPr>
              <w:pStyle w:val="NormalWeb"/>
              <w:spacing w:before="0" w:beforeAutospacing="0" w:after="0" w:afterAutospacing="0"/>
              <w:ind w:right="-334"/>
              <w:rPr>
                <w:rFonts w:ascii="Arial" w:hAnsi="Arial" w:cs="Arial"/>
                <w:bCs/>
                <w:sz w:val="22"/>
                <w:szCs w:val="22"/>
              </w:rPr>
            </w:pPr>
          </w:p>
          <w:p w14:paraId="35580A02" w14:textId="77777777" w:rsidR="00064BD4" w:rsidRDefault="00064BD4">
            <w:pPr>
              <w:pStyle w:val="NormalWeb"/>
              <w:spacing w:before="0" w:beforeAutospacing="0" w:after="0" w:afterAutospacing="0"/>
              <w:ind w:right="-334"/>
              <w:rPr>
                <w:rFonts w:ascii="Arial" w:hAnsi="Arial" w:cs="Arial"/>
                <w:bCs/>
                <w:sz w:val="22"/>
                <w:szCs w:val="22"/>
              </w:rPr>
            </w:pPr>
          </w:p>
          <w:p w14:paraId="0D84BDB4" w14:textId="77777777" w:rsidR="00064BD4" w:rsidRDefault="00064BD4">
            <w:pPr>
              <w:pStyle w:val="NormalWeb"/>
              <w:spacing w:before="0" w:beforeAutospacing="0" w:after="0" w:afterAutospacing="0"/>
              <w:ind w:right="-334"/>
              <w:rPr>
                <w:rFonts w:ascii="Arial" w:hAnsi="Arial" w:cs="Arial"/>
                <w:bCs/>
                <w:sz w:val="22"/>
                <w:szCs w:val="22"/>
              </w:rPr>
            </w:pPr>
          </w:p>
          <w:p w14:paraId="386E671A" w14:textId="77777777" w:rsidR="00064BD4" w:rsidRDefault="00064BD4">
            <w:pPr>
              <w:pStyle w:val="NormalWeb"/>
              <w:spacing w:before="0" w:beforeAutospacing="0" w:after="0" w:afterAutospacing="0"/>
              <w:ind w:right="-334"/>
              <w:rPr>
                <w:rFonts w:ascii="Arial" w:hAnsi="Arial" w:cs="Arial"/>
                <w:bCs/>
                <w:sz w:val="22"/>
                <w:szCs w:val="22"/>
              </w:rPr>
            </w:pPr>
          </w:p>
        </w:tc>
      </w:tr>
      <w:tr w:rsidR="00064BD4" w14:paraId="063919AF" w14:textId="77777777" w:rsidTr="00064BD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3C00109" w14:textId="77777777" w:rsidR="00064BD4" w:rsidRDefault="00064BD4">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7F467A6" w14:textId="77777777" w:rsidR="00064BD4" w:rsidRDefault="00064BD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064BD4" w14:paraId="6FBA8425" w14:textId="77777777" w:rsidTr="00064BD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79B01E6" w14:textId="77777777" w:rsidR="00064BD4" w:rsidRDefault="00064BD4">
            <w:pPr>
              <w:rPr>
                <w:rFonts w:ascii="Arial" w:hAnsi="Arial" w:cs="Arial"/>
                <w:b/>
              </w:rPr>
            </w:pPr>
            <w:r>
              <w:rPr>
                <w:rFonts w:ascii="Arial" w:hAnsi="Arial" w:cs="Arial"/>
                <w:b/>
              </w:rPr>
              <w:t>External Examiner’s comments (if relevant)</w:t>
            </w:r>
          </w:p>
          <w:p w14:paraId="70A4BEA7" w14:textId="77777777" w:rsidR="00064BD4" w:rsidRDefault="00064BD4">
            <w:pPr>
              <w:pStyle w:val="NormalWeb"/>
              <w:spacing w:before="0" w:beforeAutospacing="0" w:after="0" w:afterAutospacing="0"/>
              <w:ind w:right="-334"/>
              <w:rPr>
                <w:rFonts w:ascii="Arial" w:hAnsi="Arial" w:cs="Arial"/>
                <w:bCs/>
                <w:sz w:val="22"/>
                <w:szCs w:val="22"/>
              </w:rPr>
            </w:pPr>
          </w:p>
          <w:p w14:paraId="7B32EE4C" w14:textId="77777777" w:rsidR="00064BD4" w:rsidRDefault="00064BD4">
            <w:pPr>
              <w:pStyle w:val="NormalWeb"/>
              <w:spacing w:before="0" w:beforeAutospacing="0" w:after="0" w:afterAutospacing="0"/>
              <w:ind w:right="-334"/>
              <w:rPr>
                <w:rFonts w:ascii="Arial" w:hAnsi="Arial" w:cs="Arial"/>
                <w:bCs/>
                <w:sz w:val="22"/>
                <w:szCs w:val="22"/>
              </w:rPr>
            </w:pPr>
          </w:p>
          <w:p w14:paraId="6BECCD85" w14:textId="77777777" w:rsidR="00064BD4" w:rsidRDefault="00064BD4">
            <w:pPr>
              <w:pStyle w:val="NormalWeb"/>
              <w:spacing w:before="0" w:beforeAutospacing="0" w:after="0" w:afterAutospacing="0"/>
              <w:ind w:right="-334"/>
              <w:rPr>
                <w:rFonts w:ascii="Arial" w:hAnsi="Arial" w:cs="Arial"/>
                <w:bCs/>
                <w:sz w:val="22"/>
                <w:szCs w:val="22"/>
              </w:rPr>
            </w:pPr>
          </w:p>
          <w:p w14:paraId="76956784" w14:textId="77777777" w:rsidR="00064BD4" w:rsidRDefault="00064BD4">
            <w:pPr>
              <w:pStyle w:val="NormalWeb"/>
              <w:spacing w:before="0" w:beforeAutospacing="0" w:after="0" w:afterAutospacing="0"/>
              <w:ind w:right="-334"/>
              <w:rPr>
                <w:rFonts w:ascii="Arial" w:hAnsi="Arial" w:cs="Arial"/>
                <w:bCs/>
                <w:sz w:val="22"/>
                <w:szCs w:val="22"/>
              </w:rPr>
            </w:pPr>
          </w:p>
          <w:p w14:paraId="5CB12B10" w14:textId="77777777" w:rsidR="00064BD4" w:rsidRDefault="00064BD4">
            <w:pPr>
              <w:pStyle w:val="NormalWeb"/>
              <w:spacing w:before="0" w:beforeAutospacing="0" w:after="0" w:afterAutospacing="0"/>
              <w:ind w:right="-334"/>
              <w:rPr>
                <w:rFonts w:ascii="Arial" w:hAnsi="Arial" w:cs="Arial"/>
                <w:bCs/>
                <w:sz w:val="22"/>
                <w:szCs w:val="22"/>
              </w:rPr>
            </w:pPr>
          </w:p>
          <w:p w14:paraId="13CDE540" w14:textId="77777777" w:rsidR="00064BD4" w:rsidRDefault="00064BD4">
            <w:pPr>
              <w:pStyle w:val="NormalWeb"/>
              <w:spacing w:before="0" w:beforeAutospacing="0" w:after="0" w:afterAutospacing="0"/>
              <w:ind w:right="-334"/>
              <w:rPr>
                <w:rFonts w:ascii="Arial" w:hAnsi="Arial" w:cs="Arial"/>
                <w:bCs/>
                <w:sz w:val="22"/>
                <w:szCs w:val="22"/>
              </w:rPr>
            </w:pPr>
          </w:p>
          <w:p w14:paraId="5CE072F5" w14:textId="77777777" w:rsidR="00064BD4" w:rsidRDefault="00064BD4">
            <w:pPr>
              <w:pStyle w:val="NormalWeb"/>
              <w:spacing w:before="0" w:beforeAutospacing="0" w:after="0" w:afterAutospacing="0"/>
              <w:ind w:right="-334"/>
              <w:rPr>
                <w:rFonts w:ascii="Arial" w:hAnsi="Arial" w:cs="Arial"/>
                <w:bCs/>
                <w:sz w:val="22"/>
                <w:szCs w:val="22"/>
              </w:rPr>
            </w:pPr>
          </w:p>
          <w:p w14:paraId="29A70F60" w14:textId="77777777" w:rsidR="00064BD4" w:rsidRDefault="00064BD4">
            <w:pPr>
              <w:pStyle w:val="NormalWeb"/>
              <w:spacing w:before="0" w:beforeAutospacing="0" w:after="0" w:afterAutospacing="0"/>
              <w:ind w:right="-334"/>
              <w:rPr>
                <w:rFonts w:ascii="Arial" w:hAnsi="Arial" w:cs="Arial"/>
                <w:bCs/>
                <w:sz w:val="22"/>
                <w:szCs w:val="22"/>
              </w:rPr>
            </w:pPr>
          </w:p>
          <w:p w14:paraId="09059EB5" w14:textId="77777777" w:rsidR="00064BD4" w:rsidRDefault="00064BD4">
            <w:pPr>
              <w:pStyle w:val="NormalWeb"/>
              <w:spacing w:before="0" w:beforeAutospacing="0" w:after="0" w:afterAutospacing="0"/>
              <w:ind w:right="-334"/>
              <w:rPr>
                <w:rFonts w:ascii="Arial" w:hAnsi="Arial" w:cs="Arial"/>
                <w:bCs/>
                <w:sz w:val="22"/>
                <w:szCs w:val="22"/>
              </w:rPr>
            </w:pPr>
          </w:p>
          <w:p w14:paraId="37A64E83" w14:textId="77777777" w:rsidR="00064BD4" w:rsidRDefault="00064BD4">
            <w:pPr>
              <w:pStyle w:val="NormalWeb"/>
              <w:spacing w:before="0" w:beforeAutospacing="0" w:after="0" w:afterAutospacing="0"/>
              <w:ind w:right="-334"/>
              <w:rPr>
                <w:rFonts w:ascii="Arial" w:hAnsi="Arial" w:cs="Arial"/>
                <w:bCs/>
                <w:sz w:val="22"/>
                <w:szCs w:val="22"/>
              </w:rPr>
            </w:pPr>
          </w:p>
          <w:p w14:paraId="021EB962" w14:textId="77777777" w:rsidR="00064BD4" w:rsidRDefault="00064BD4">
            <w:pPr>
              <w:pStyle w:val="NormalWeb"/>
              <w:spacing w:before="0" w:beforeAutospacing="0" w:after="0" w:afterAutospacing="0"/>
              <w:ind w:right="-334"/>
              <w:rPr>
                <w:rFonts w:ascii="Arial" w:hAnsi="Arial" w:cs="Arial"/>
                <w:bCs/>
                <w:sz w:val="22"/>
                <w:szCs w:val="22"/>
              </w:rPr>
            </w:pPr>
          </w:p>
        </w:tc>
      </w:tr>
      <w:tr w:rsidR="00064BD4" w14:paraId="2A47D639" w14:textId="77777777" w:rsidTr="00064BD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16C6B57" w14:textId="77777777" w:rsidR="00064BD4" w:rsidRDefault="00064BD4">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75EC8BE" w14:textId="77777777" w:rsidR="00064BD4" w:rsidRDefault="00064BD4">
            <w:pPr>
              <w:rPr>
                <w:rFonts w:ascii="Arial" w:hAnsi="Arial" w:cs="Arial"/>
              </w:rPr>
            </w:pPr>
            <w:r>
              <w:rPr>
                <w:rFonts w:ascii="Arial" w:hAnsi="Arial" w:cs="Arial"/>
              </w:rPr>
              <w:t>Date:</w:t>
            </w:r>
          </w:p>
        </w:tc>
      </w:tr>
    </w:tbl>
    <w:p w14:paraId="20F22133" w14:textId="77777777" w:rsidR="00064BD4" w:rsidRDefault="00064BD4" w:rsidP="00064BD4">
      <w:pPr>
        <w:pStyle w:val="NormalWeb"/>
        <w:spacing w:before="0" w:beforeAutospacing="0" w:after="0" w:afterAutospacing="0"/>
        <w:ind w:right="-334"/>
        <w:rPr>
          <w:rFonts w:ascii="Trebuchet MS" w:hAnsi="Trebuchet MS" w:cs="Tahoma"/>
          <w:bCs/>
          <w:sz w:val="24"/>
          <w:szCs w:val="24"/>
        </w:rPr>
      </w:pPr>
    </w:p>
    <w:p w14:paraId="7FBBA3ED" w14:textId="77777777" w:rsidR="00DD294A" w:rsidRDefault="00DD294A">
      <w:pPr>
        <w:rPr>
          <w:rFonts w:ascii="Georgia" w:hAnsi="Georgia"/>
          <w:b/>
        </w:rPr>
      </w:pPr>
      <w:r>
        <w:rPr>
          <w:rFonts w:ascii="Georgia" w:hAnsi="Georgia"/>
          <w:b/>
        </w:rPr>
        <w:br w:type="page"/>
      </w:r>
      <w:bookmarkStart w:id="5" w:name="_GoBack"/>
      <w:bookmarkEnd w:id="5"/>
    </w:p>
    <w:p w14:paraId="181EBD1A" w14:textId="153A5BBC" w:rsidR="008D7714" w:rsidRPr="009C6EDB" w:rsidRDefault="008D7714" w:rsidP="00C75674">
      <w:pPr>
        <w:rPr>
          <w:rFonts w:ascii="Georgia" w:hAnsi="Georgia"/>
          <w:b/>
        </w:rPr>
      </w:pPr>
      <w:r w:rsidRPr="009C6EDB">
        <w:rPr>
          <w:rFonts w:ascii="Georgia" w:hAnsi="Georgia"/>
          <w:b/>
        </w:rPr>
        <w:lastRenderedPageBreak/>
        <w:t>Introduction</w:t>
      </w:r>
    </w:p>
    <w:p w14:paraId="50872C63" w14:textId="77777777" w:rsidR="007A27EB" w:rsidRDefault="007A27EB" w:rsidP="00F52E2F">
      <w:pPr>
        <w:textAlignment w:val="baseline"/>
        <w:rPr>
          <w:rFonts w:ascii="Georgia" w:hAnsi="Georgia"/>
        </w:rPr>
      </w:pPr>
    </w:p>
    <w:p w14:paraId="05842BAD" w14:textId="48BDC8E6" w:rsidR="00376E48" w:rsidRPr="007F2C59" w:rsidRDefault="00C04883" w:rsidP="00F52E2F">
      <w:pPr>
        <w:textAlignment w:val="baseline"/>
        <w:rPr>
          <w:rFonts w:ascii="Georgia" w:hAnsi="Georgia"/>
          <w:color w:val="000000"/>
          <w:lang w:eastAsia="en-GB"/>
        </w:rPr>
      </w:pPr>
      <w:r>
        <w:rPr>
          <w:rFonts w:ascii="Georgia" w:hAnsi="Georgia"/>
        </w:rPr>
        <w:t>This essay will consider the works of Johannes Kepler and Alan Leo as a reference point to understand their individual attempts to reform astrology and their competing priorities.</w:t>
      </w:r>
      <w:r w:rsidR="002F6482">
        <w:rPr>
          <w:rFonts w:ascii="Georgia" w:hAnsi="Georgia"/>
        </w:rPr>
        <w:t xml:space="preserve">  </w:t>
      </w:r>
      <w:r>
        <w:rPr>
          <w:rFonts w:ascii="Georgia" w:hAnsi="Georgia"/>
        </w:rPr>
        <w:t>Historian Richard Evans said that historical research based on primary sources allows one to begin to understand the past.</w:t>
      </w:r>
      <w:r>
        <w:rPr>
          <w:rStyle w:val="FootnoteReference"/>
          <w:rFonts w:ascii="Georgia" w:hAnsi="Georgia"/>
        </w:rPr>
        <w:footnoteReference w:id="1"/>
      </w:r>
      <w:r>
        <w:rPr>
          <w:rFonts w:ascii="Georgia" w:hAnsi="Georgia"/>
        </w:rPr>
        <w:t xml:space="preserve">  Secondary sources will be utilised to neutrally capture the history of astrology in order to understand their </w:t>
      </w:r>
      <w:r w:rsidR="009C7145">
        <w:rPr>
          <w:rFonts w:ascii="Georgia" w:hAnsi="Georgia"/>
        </w:rPr>
        <w:t>context</w:t>
      </w:r>
      <w:r w:rsidR="002F6482">
        <w:rPr>
          <w:rFonts w:ascii="Georgia" w:hAnsi="Georgia"/>
        </w:rPr>
        <w:t xml:space="preserve">ualised moments in history.  </w:t>
      </w:r>
      <w:r w:rsidR="007F2C59">
        <w:rPr>
          <w:rFonts w:ascii="Georgia" w:hAnsi="Georgia"/>
        </w:rPr>
        <w:t xml:space="preserve">Nicholas </w:t>
      </w:r>
      <w:r w:rsidR="007F2C59">
        <w:rPr>
          <w:rFonts w:ascii="Georgia" w:hAnsi="Georgia"/>
          <w:color w:val="000000"/>
          <w:lang w:eastAsia="en-GB"/>
        </w:rPr>
        <w:t xml:space="preserve">Campion stated </w:t>
      </w:r>
      <w:r w:rsidR="00E77C4D">
        <w:rPr>
          <w:rFonts w:ascii="Georgia" w:hAnsi="Georgia"/>
          <w:color w:val="000000"/>
        </w:rPr>
        <w:t xml:space="preserve">that </w:t>
      </w:r>
      <w:r w:rsidR="007F2C59">
        <w:rPr>
          <w:rFonts w:ascii="Georgia" w:hAnsi="Georgia"/>
          <w:color w:val="000000"/>
        </w:rPr>
        <w:t>Leo radically reformed the interpretative procedures for the judgement of birth charts, making a series of revisions which were designed to simplify the techniques of interpretation, such as the planetary aspects, and moving the sun to the centre</w:t>
      </w:r>
      <w:r w:rsidR="0048168E">
        <w:rPr>
          <w:rFonts w:ascii="Georgia" w:hAnsi="Georgia"/>
          <w:color w:val="000000"/>
        </w:rPr>
        <w:t xml:space="preserve"> of astrological interpretation</w:t>
      </w:r>
      <w:r w:rsidR="007F2C59">
        <w:rPr>
          <w:rFonts w:ascii="Georgia" w:hAnsi="Georgia"/>
          <w:color w:val="000000"/>
        </w:rPr>
        <w:t>.</w:t>
      </w:r>
      <w:r w:rsidR="007F2C59">
        <w:rPr>
          <w:rStyle w:val="FootnoteReference"/>
          <w:rFonts w:ascii="Georgia" w:hAnsi="Georgia"/>
          <w:color w:val="000000"/>
        </w:rPr>
        <w:footnoteReference w:id="2"/>
      </w:r>
      <w:r w:rsidR="007F2C59">
        <w:rPr>
          <w:rFonts w:ascii="Georgia" w:hAnsi="Georgia"/>
          <w:color w:val="000000"/>
        </w:rPr>
        <w:t xml:space="preserve">  </w:t>
      </w:r>
      <w:r w:rsidR="00AC5314">
        <w:rPr>
          <w:rFonts w:ascii="Georgia" w:hAnsi="Georgia"/>
        </w:rPr>
        <w:t>Dorian Greenbaum noted that Kepler’s astrology held to traditional methods and was innovative with an intention to reform the theoretical basis of astrology.</w:t>
      </w:r>
      <w:r w:rsidR="00AC5314">
        <w:rPr>
          <w:rStyle w:val="FootnoteReference"/>
          <w:rFonts w:ascii="Georgia" w:hAnsi="Georgia"/>
        </w:rPr>
        <w:footnoteReference w:id="3"/>
      </w:r>
      <w:r w:rsidR="00AC5314">
        <w:rPr>
          <w:rFonts w:ascii="Georgia" w:hAnsi="Georgia"/>
        </w:rPr>
        <w:t xml:space="preserve">  </w:t>
      </w:r>
      <w:r w:rsidR="002478B1">
        <w:rPr>
          <w:rFonts w:ascii="Georgia" w:hAnsi="Georgia"/>
          <w:color w:val="000000"/>
          <w:lang w:eastAsia="en-GB"/>
        </w:rPr>
        <w:t>Leo left a legacy of Sun sign esoteric astrology and horoscopes for the masses, while Kepler created new aspects for chart measurement, secondary progressions and educated about the elliptical nature of the planets.</w:t>
      </w:r>
      <w:r w:rsidR="00AD5618">
        <w:rPr>
          <w:rFonts w:ascii="Georgia" w:hAnsi="Georgia"/>
          <w:color w:val="000000"/>
          <w:lang w:eastAsia="en-GB"/>
        </w:rPr>
        <w:t xml:space="preserve">  </w:t>
      </w:r>
      <w:r w:rsidR="007F2C59">
        <w:rPr>
          <w:rFonts w:ascii="Georgia" w:hAnsi="Georgia"/>
        </w:rPr>
        <w:t xml:space="preserve">Nicholas Campion </w:t>
      </w:r>
      <w:r w:rsidR="002F6482">
        <w:rPr>
          <w:rFonts w:ascii="Georgia" w:hAnsi="Georgia"/>
        </w:rPr>
        <w:t xml:space="preserve">defined </w:t>
      </w:r>
      <w:r w:rsidR="007F2C59">
        <w:rPr>
          <w:rFonts w:ascii="Georgia" w:hAnsi="Georgia"/>
        </w:rPr>
        <w:t xml:space="preserve">astrology by noting its Greek roots of </w:t>
      </w:r>
      <w:r w:rsidR="007F2C59" w:rsidRPr="008D45A3">
        <w:rPr>
          <w:rFonts w:ascii="Georgia" w:hAnsi="Georgia"/>
          <w:i/>
        </w:rPr>
        <w:t>astron</w:t>
      </w:r>
      <w:r w:rsidR="007F2C59">
        <w:rPr>
          <w:rFonts w:ascii="Georgia" w:hAnsi="Georgia"/>
        </w:rPr>
        <w:t xml:space="preserve">, meaning star, and </w:t>
      </w:r>
      <w:r w:rsidR="007F2C59" w:rsidRPr="008D45A3">
        <w:rPr>
          <w:rFonts w:ascii="Georgia" w:hAnsi="Georgia"/>
          <w:i/>
        </w:rPr>
        <w:t>logos</w:t>
      </w:r>
      <w:r w:rsidR="007F2C59">
        <w:rPr>
          <w:rFonts w:ascii="Georgia" w:hAnsi="Georgia"/>
        </w:rPr>
        <w:t>, meaning word, therefore ‘the stars “speak”’.</w:t>
      </w:r>
      <w:r w:rsidR="007F2C59">
        <w:rPr>
          <w:rStyle w:val="FootnoteReference"/>
          <w:rFonts w:ascii="Georgia" w:hAnsi="Georgia"/>
        </w:rPr>
        <w:footnoteReference w:id="4"/>
      </w:r>
      <w:r w:rsidR="007F2C59">
        <w:rPr>
          <w:rFonts w:ascii="Georgia" w:hAnsi="Georgia"/>
        </w:rPr>
        <w:t xml:space="preserve">  He stressed that in addition to a simple language of the cosmos, astrology is a language that contains a kind of logic.</w:t>
      </w:r>
      <w:r w:rsidR="007F2C59">
        <w:rPr>
          <w:rStyle w:val="FootnoteReference"/>
          <w:rFonts w:ascii="Georgia" w:hAnsi="Georgia"/>
        </w:rPr>
        <w:footnoteReference w:id="5"/>
      </w:r>
      <w:r w:rsidR="007F2C59">
        <w:rPr>
          <w:rFonts w:ascii="Georgia" w:hAnsi="Georgia"/>
        </w:rPr>
        <w:t xml:space="preserve">  </w:t>
      </w:r>
      <w:r w:rsidR="007F2C59">
        <w:rPr>
          <w:rFonts w:ascii="Georgia" w:hAnsi="Georgia"/>
          <w:color w:val="000000"/>
          <w:lang w:eastAsia="en-GB"/>
        </w:rPr>
        <w:t>Both Kepler and Leo each practiced a variation of religious astrology, although Kepler’s was scientific and Lutheran while Leo’</w:t>
      </w:r>
      <w:r w:rsidR="009E62F4">
        <w:rPr>
          <w:rFonts w:ascii="Georgia" w:hAnsi="Georgia"/>
          <w:color w:val="000000"/>
          <w:lang w:eastAsia="en-GB"/>
        </w:rPr>
        <w:t xml:space="preserve">s was </w:t>
      </w:r>
      <w:r w:rsidR="00D24F15">
        <w:rPr>
          <w:rFonts w:ascii="Georgia" w:hAnsi="Georgia"/>
          <w:color w:val="000000"/>
          <w:lang w:eastAsia="en-GB"/>
        </w:rPr>
        <w:t>psychological and esoteric</w:t>
      </w:r>
      <w:r w:rsidR="007F2C59">
        <w:rPr>
          <w:rFonts w:ascii="Georgia" w:hAnsi="Georgia"/>
          <w:color w:val="000000"/>
          <w:lang w:eastAsia="en-GB"/>
        </w:rPr>
        <w:t xml:space="preserve">.  Through their </w:t>
      </w:r>
      <w:r w:rsidR="002F6482">
        <w:rPr>
          <w:rFonts w:ascii="Georgia" w:hAnsi="Georgia"/>
          <w:color w:val="000000"/>
          <w:lang w:eastAsia="en-GB"/>
        </w:rPr>
        <w:t xml:space="preserve">differing </w:t>
      </w:r>
      <w:r w:rsidR="007F2C59">
        <w:rPr>
          <w:rFonts w:ascii="Georgia" w:hAnsi="Georgia"/>
          <w:color w:val="000000"/>
          <w:lang w:eastAsia="en-GB"/>
        </w:rPr>
        <w:t xml:space="preserve">personal </w:t>
      </w:r>
      <w:r w:rsidR="00012244">
        <w:rPr>
          <w:rFonts w:ascii="Georgia" w:hAnsi="Georgia"/>
          <w:color w:val="000000"/>
          <w:lang w:eastAsia="en-GB"/>
        </w:rPr>
        <w:t>beliefs,</w:t>
      </w:r>
      <w:r w:rsidR="007F2C59">
        <w:rPr>
          <w:rFonts w:ascii="Georgia" w:hAnsi="Georgia"/>
          <w:color w:val="000000"/>
          <w:lang w:eastAsia="en-GB"/>
        </w:rPr>
        <w:t xml:space="preserve"> they simplified astrology to move away from the judicial methods of prediction.  Each astrologer had</w:t>
      </w:r>
      <w:r w:rsidR="009E62F4">
        <w:rPr>
          <w:rFonts w:ascii="Georgia" w:hAnsi="Georgia"/>
          <w:color w:val="000000"/>
          <w:lang w:eastAsia="en-GB"/>
        </w:rPr>
        <w:t xml:space="preserve"> a goal to imprint the masses.  </w:t>
      </w:r>
      <w:r w:rsidR="007F2C59">
        <w:rPr>
          <w:rFonts w:ascii="Georgia" w:hAnsi="Georgia"/>
          <w:color w:val="000000"/>
          <w:lang w:eastAsia="en-GB"/>
        </w:rPr>
        <w:t xml:space="preserve">Kepler’s mission was political control, while Leo’s social reform was to educate about the coming Age of Aquarius.  </w:t>
      </w:r>
      <w:r w:rsidR="002478B1">
        <w:rPr>
          <w:rFonts w:ascii="Georgia" w:hAnsi="Georgia"/>
          <w:color w:val="000000"/>
          <w:lang w:eastAsia="en-GB"/>
        </w:rPr>
        <w:t>Their refor</w:t>
      </w:r>
      <w:r w:rsidR="0048168E">
        <w:rPr>
          <w:rFonts w:ascii="Georgia" w:hAnsi="Georgia"/>
          <w:color w:val="000000"/>
          <w:lang w:eastAsia="en-GB"/>
        </w:rPr>
        <w:t>ms stood the test of time</w:t>
      </w:r>
      <w:r w:rsidR="002478B1">
        <w:rPr>
          <w:rFonts w:ascii="Georgia" w:hAnsi="Georgia"/>
          <w:color w:val="000000"/>
          <w:lang w:eastAsia="en-GB"/>
        </w:rPr>
        <w:t xml:space="preserve"> however their means and intentions were different,</w:t>
      </w:r>
      <w:r w:rsidR="007F2C59">
        <w:rPr>
          <w:rFonts w:ascii="Georgia" w:hAnsi="Georgia"/>
          <w:color w:val="000000"/>
          <w:lang w:eastAsia="en-GB"/>
        </w:rPr>
        <w:t xml:space="preserve"> and this essay will </w:t>
      </w:r>
      <w:r w:rsidR="001500D7">
        <w:rPr>
          <w:rFonts w:ascii="Georgia" w:hAnsi="Georgia"/>
          <w:color w:val="000000"/>
          <w:lang w:eastAsia="en-GB"/>
        </w:rPr>
        <w:t>explore this inquiry</w:t>
      </w:r>
      <w:r w:rsidR="007F2C59">
        <w:rPr>
          <w:rFonts w:ascii="Georgia" w:hAnsi="Georgia"/>
          <w:color w:val="000000"/>
          <w:lang w:eastAsia="en-GB"/>
        </w:rPr>
        <w:t>.</w:t>
      </w:r>
    </w:p>
    <w:p w14:paraId="59E3262B" w14:textId="0B91F6E4" w:rsidR="00026D1E" w:rsidRDefault="00026D1E" w:rsidP="00026D1E">
      <w:pPr>
        <w:rPr>
          <w:rFonts w:ascii="Georgia" w:hAnsi="Georgia"/>
        </w:rPr>
      </w:pPr>
    </w:p>
    <w:p w14:paraId="6090079F" w14:textId="13286BC7" w:rsidR="00026D1E" w:rsidRDefault="00D4674B" w:rsidP="00026D1E">
      <w:pPr>
        <w:rPr>
          <w:rFonts w:ascii="Georgia" w:hAnsi="Georgia"/>
          <w:b/>
        </w:rPr>
      </w:pPr>
      <w:r>
        <w:rPr>
          <w:rFonts w:ascii="Georgia" w:hAnsi="Georgia"/>
          <w:b/>
        </w:rPr>
        <w:t xml:space="preserve">Diverging Religious </w:t>
      </w:r>
      <w:r w:rsidR="00405AF3">
        <w:rPr>
          <w:rFonts w:ascii="Georgia" w:hAnsi="Georgia"/>
          <w:b/>
        </w:rPr>
        <w:t>Astrology</w:t>
      </w:r>
    </w:p>
    <w:p w14:paraId="7845224B" w14:textId="77777777" w:rsidR="00F4024E" w:rsidRPr="00646137" w:rsidRDefault="00F4024E" w:rsidP="00026D1E">
      <w:pPr>
        <w:rPr>
          <w:rFonts w:ascii="Georgia" w:hAnsi="Georgia"/>
          <w:b/>
        </w:rPr>
      </w:pPr>
    </w:p>
    <w:p w14:paraId="266867AF" w14:textId="1AA98005" w:rsidR="009C7145" w:rsidRDefault="009C7145" w:rsidP="00D4674B">
      <w:pPr>
        <w:rPr>
          <w:rFonts w:ascii="Georgia" w:hAnsi="Georgia"/>
          <w:color w:val="000000"/>
        </w:rPr>
      </w:pPr>
      <w:r>
        <w:rPr>
          <w:rFonts w:ascii="Georgia" w:hAnsi="Georgia"/>
        </w:rPr>
        <w:t>Johannes Kepler was a German born scientist, mathematician, astronomer and astrologer who lived from 1571-1630.</w:t>
      </w:r>
      <w:r>
        <w:rPr>
          <w:rStyle w:val="FootnoteReference"/>
          <w:rFonts w:ascii="Georgia" w:hAnsi="Georgia"/>
        </w:rPr>
        <w:footnoteReference w:id="6"/>
      </w:r>
      <w:r>
        <w:rPr>
          <w:rFonts w:ascii="Georgia" w:hAnsi="Georgia"/>
        </w:rPr>
        <w:t xml:space="preserve">  </w:t>
      </w:r>
      <w:r>
        <w:rPr>
          <w:rFonts w:ascii="Georgia" w:hAnsi="Georgia"/>
          <w:color w:val="000000"/>
          <w:lang w:eastAsia="en-GB"/>
        </w:rPr>
        <w:t xml:space="preserve">He was raised religious, with the </w:t>
      </w:r>
      <w:r w:rsidRPr="00F40BA8">
        <w:rPr>
          <w:rFonts w:ascii="Georgia" w:hAnsi="Georgia"/>
          <w:color w:val="000000"/>
          <w:lang w:eastAsia="en-GB"/>
        </w:rPr>
        <w:t>inten</w:t>
      </w:r>
      <w:r>
        <w:rPr>
          <w:rFonts w:ascii="Georgia" w:hAnsi="Georgia"/>
          <w:color w:val="000000"/>
          <w:lang w:eastAsia="en-GB"/>
        </w:rPr>
        <w:t>tions</w:t>
      </w:r>
      <w:r w:rsidRPr="00F40BA8">
        <w:rPr>
          <w:rFonts w:ascii="Georgia" w:hAnsi="Georgia"/>
          <w:color w:val="000000"/>
          <w:lang w:eastAsia="en-GB"/>
        </w:rPr>
        <w:t xml:space="preserve"> to become a Lutheran minister, however </w:t>
      </w:r>
      <w:r>
        <w:rPr>
          <w:rFonts w:ascii="Georgia" w:hAnsi="Georgia"/>
          <w:color w:val="000000"/>
          <w:lang w:eastAsia="en-GB"/>
        </w:rPr>
        <w:t xml:space="preserve">once </w:t>
      </w:r>
      <w:r>
        <w:rPr>
          <w:rFonts w:ascii="Georgia" w:hAnsi="Georgia"/>
          <w:color w:val="000000"/>
        </w:rPr>
        <w:t>he discovered the polyhedral hypothesis, he transferred his devotion and belief that the visible world was God’s creation onto the science of the sky</w:t>
      </w:r>
      <w:r w:rsidRPr="00F40BA8">
        <w:rPr>
          <w:rFonts w:ascii="Georgia" w:hAnsi="Georgia"/>
          <w:color w:val="000000"/>
          <w:lang w:eastAsia="en-GB"/>
        </w:rPr>
        <w:t>.</w:t>
      </w:r>
      <w:r>
        <w:rPr>
          <w:rFonts w:ascii="Georgia" w:hAnsi="Georgia"/>
          <w:color w:val="000000"/>
          <w:lang w:eastAsia="en-GB"/>
        </w:rPr>
        <w:t xml:space="preserve">  </w:t>
      </w:r>
      <w:r>
        <w:rPr>
          <w:rFonts w:ascii="Georgia" w:hAnsi="Georgia"/>
        </w:rPr>
        <w:t xml:space="preserve">In 1600 Kepler was invited to join Tycho’s staff in Prague, eventually becoming the </w:t>
      </w:r>
      <w:r w:rsidRPr="00F40BA8">
        <w:rPr>
          <w:rFonts w:ascii="Georgia" w:hAnsi="Georgia"/>
          <w:color w:val="000000"/>
          <w:lang w:eastAsia="en-GB"/>
        </w:rPr>
        <w:t>Imperial Mathematician for the Holy Roman Emperor in 1601.</w:t>
      </w:r>
      <w:r>
        <w:rPr>
          <w:rStyle w:val="FootnoteReference"/>
          <w:rFonts w:ascii="Georgia" w:hAnsi="Georgia"/>
          <w:color w:val="000000"/>
          <w:lang w:eastAsia="en-GB"/>
        </w:rPr>
        <w:footnoteReference w:id="7"/>
      </w:r>
      <w:r>
        <w:rPr>
          <w:rFonts w:ascii="Georgia" w:hAnsi="Georgia"/>
          <w:color w:val="000000"/>
          <w:lang w:eastAsia="en-GB"/>
        </w:rPr>
        <w:t xml:space="preserve">  Five years later</w:t>
      </w:r>
      <w:r w:rsidRPr="00F40BA8">
        <w:rPr>
          <w:rFonts w:ascii="Georgia" w:hAnsi="Georgia"/>
          <w:color w:val="000000"/>
          <w:lang w:eastAsia="en-GB"/>
        </w:rPr>
        <w:t xml:space="preserve"> </w:t>
      </w:r>
      <w:r>
        <w:rPr>
          <w:rFonts w:ascii="Georgia" w:hAnsi="Georgia"/>
          <w:color w:val="000000"/>
          <w:lang w:eastAsia="en-GB"/>
        </w:rPr>
        <w:t>Kepler formulated</w:t>
      </w:r>
      <w:r w:rsidRPr="00F40BA8">
        <w:rPr>
          <w:rFonts w:ascii="Georgia" w:hAnsi="Georgia"/>
          <w:color w:val="000000"/>
          <w:lang w:eastAsia="en-GB"/>
        </w:rPr>
        <w:t xml:space="preserve"> two of his three laws of planetary motion.  The first</w:t>
      </w:r>
      <w:r>
        <w:rPr>
          <w:rFonts w:ascii="Georgia" w:hAnsi="Georgia"/>
          <w:color w:val="000000"/>
          <w:lang w:eastAsia="en-GB"/>
        </w:rPr>
        <w:t xml:space="preserve"> law stated that planets move in ellipses, which </w:t>
      </w:r>
      <w:r w:rsidR="002F6482">
        <w:rPr>
          <w:rFonts w:ascii="Georgia" w:hAnsi="Georgia"/>
          <w:color w:val="000000"/>
          <w:lang w:eastAsia="en-GB"/>
        </w:rPr>
        <w:t>dissolve</w:t>
      </w:r>
      <w:r>
        <w:rPr>
          <w:rFonts w:ascii="Georgia" w:hAnsi="Georgia"/>
          <w:color w:val="000000"/>
          <w:lang w:eastAsia="en-GB"/>
        </w:rPr>
        <w:t xml:space="preserve">d </w:t>
      </w:r>
      <w:r w:rsidRPr="00F40BA8">
        <w:rPr>
          <w:rFonts w:ascii="Georgia" w:hAnsi="Georgia"/>
          <w:color w:val="000000"/>
          <w:lang w:eastAsia="en-GB"/>
        </w:rPr>
        <w:t xml:space="preserve">the </w:t>
      </w:r>
      <w:r w:rsidR="00AD5618">
        <w:rPr>
          <w:rFonts w:ascii="Georgia" w:hAnsi="Georgia"/>
          <w:color w:val="000000"/>
          <w:lang w:eastAsia="en-GB"/>
        </w:rPr>
        <w:t xml:space="preserve">notion that the cosmos was </w:t>
      </w:r>
      <w:r w:rsidRPr="00F40BA8">
        <w:rPr>
          <w:rFonts w:ascii="Georgia" w:hAnsi="Georgia"/>
          <w:color w:val="000000"/>
          <w:lang w:eastAsia="en-GB"/>
        </w:rPr>
        <w:lastRenderedPageBreak/>
        <w:t xml:space="preserve">earth </w:t>
      </w:r>
      <w:r>
        <w:rPr>
          <w:rFonts w:ascii="Georgia" w:hAnsi="Georgia"/>
          <w:color w:val="000000"/>
          <w:lang w:eastAsia="en-GB"/>
        </w:rPr>
        <w:t>ce</w:t>
      </w:r>
      <w:r w:rsidR="002F6482">
        <w:rPr>
          <w:rFonts w:ascii="Georgia" w:hAnsi="Georgia"/>
          <w:color w:val="000000"/>
          <w:lang w:eastAsia="en-GB"/>
        </w:rPr>
        <w:t xml:space="preserve">ntred and </w:t>
      </w:r>
      <w:r w:rsidR="00AD5618">
        <w:rPr>
          <w:rFonts w:ascii="Georgia" w:hAnsi="Georgia"/>
          <w:color w:val="000000"/>
          <w:lang w:eastAsia="en-GB"/>
        </w:rPr>
        <w:t xml:space="preserve">that </w:t>
      </w:r>
      <w:r w:rsidR="002F6482">
        <w:rPr>
          <w:rFonts w:ascii="Georgia" w:hAnsi="Georgia"/>
          <w:color w:val="000000"/>
          <w:lang w:eastAsia="en-GB"/>
        </w:rPr>
        <w:t xml:space="preserve">the </w:t>
      </w:r>
      <w:r w:rsidR="00AD5618">
        <w:rPr>
          <w:rFonts w:ascii="Georgia" w:hAnsi="Georgia"/>
          <w:color w:val="000000"/>
          <w:lang w:eastAsia="en-GB"/>
        </w:rPr>
        <w:t>concept that planetary motion was circular</w:t>
      </w:r>
      <w:r>
        <w:rPr>
          <w:rFonts w:ascii="Georgia" w:hAnsi="Georgia"/>
          <w:color w:val="000000"/>
          <w:lang w:eastAsia="en-GB"/>
        </w:rPr>
        <w:t>.</w:t>
      </w:r>
      <w:r>
        <w:rPr>
          <w:rStyle w:val="FootnoteReference"/>
          <w:rFonts w:ascii="Georgia" w:hAnsi="Georgia"/>
          <w:color w:val="000000"/>
          <w:lang w:eastAsia="en-GB"/>
        </w:rPr>
        <w:footnoteReference w:id="8"/>
      </w:r>
      <w:r>
        <w:rPr>
          <w:rFonts w:ascii="Georgia" w:hAnsi="Georgia"/>
          <w:color w:val="000000"/>
          <w:lang w:eastAsia="en-GB"/>
        </w:rPr>
        <w:t xml:space="preserve">  </w:t>
      </w:r>
      <w:r w:rsidR="002F6482">
        <w:rPr>
          <w:rFonts w:ascii="Georgia" w:hAnsi="Georgia"/>
          <w:color w:val="000000"/>
        </w:rPr>
        <w:t>Kepler proved</w:t>
      </w:r>
      <w:r>
        <w:rPr>
          <w:rFonts w:ascii="Georgia" w:hAnsi="Georgia"/>
          <w:color w:val="000000"/>
        </w:rPr>
        <w:t xml:space="preserve"> that each solar planet travels an elliptical orbit with the Sun at one focus.</w:t>
      </w:r>
      <w:r>
        <w:rPr>
          <w:rStyle w:val="FootnoteReference"/>
          <w:rFonts w:ascii="Georgia" w:hAnsi="Georgia"/>
          <w:color w:val="000000"/>
        </w:rPr>
        <w:footnoteReference w:id="9"/>
      </w:r>
    </w:p>
    <w:p w14:paraId="46FC4809" w14:textId="77777777" w:rsidR="009C7145" w:rsidRDefault="009C7145" w:rsidP="00D4674B">
      <w:pPr>
        <w:rPr>
          <w:rFonts w:ascii="Georgia" w:hAnsi="Georgia"/>
          <w:color w:val="000000"/>
        </w:rPr>
      </w:pPr>
    </w:p>
    <w:p w14:paraId="1533FD5C" w14:textId="4D0A552A" w:rsidR="009C7145" w:rsidRPr="00D4674B" w:rsidRDefault="009C7145" w:rsidP="009C7145">
      <w:pPr>
        <w:rPr>
          <w:rFonts w:ascii="Georgia" w:hAnsi="Georgia"/>
          <w:lang w:eastAsia="en-GB"/>
        </w:rPr>
      </w:pPr>
      <w:r>
        <w:rPr>
          <w:rFonts w:ascii="Georgia" w:hAnsi="Georgia"/>
          <w:lang w:eastAsia="en-GB"/>
        </w:rPr>
        <w:t xml:space="preserve">Over two hundred years later, Leo was born as </w:t>
      </w:r>
      <w:r w:rsidRPr="00821CA9">
        <w:rPr>
          <w:rFonts w:ascii="Georgia" w:hAnsi="Georgia"/>
          <w:lang w:eastAsia="en-GB"/>
        </w:rPr>
        <w:t>William F</w:t>
      </w:r>
      <w:r>
        <w:rPr>
          <w:rFonts w:ascii="Georgia" w:hAnsi="Georgia"/>
          <w:lang w:eastAsia="en-GB"/>
        </w:rPr>
        <w:t>.</w:t>
      </w:r>
      <w:r w:rsidRPr="00821CA9">
        <w:rPr>
          <w:rFonts w:ascii="Georgia" w:hAnsi="Georgia"/>
          <w:lang w:eastAsia="en-GB"/>
        </w:rPr>
        <w:t xml:space="preserve"> Allan</w:t>
      </w:r>
      <w:r>
        <w:rPr>
          <w:rFonts w:ascii="Georgia" w:hAnsi="Georgia"/>
          <w:lang w:eastAsia="en-GB"/>
        </w:rPr>
        <w:t xml:space="preserve"> in </w:t>
      </w:r>
      <w:r w:rsidR="00012244">
        <w:rPr>
          <w:rFonts w:ascii="Georgia" w:hAnsi="Georgia"/>
          <w:lang w:eastAsia="en-GB"/>
        </w:rPr>
        <w:t>Britain</w:t>
      </w:r>
      <w:r w:rsidR="00AD5618">
        <w:rPr>
          <w:rFonts w:ascii="Georgia" w:hAnsi="Georgia"/>
          <w:lang w:eastAsia="en-GB"/>
        </w:rPr>
        <w:t xml:space="preserve"> in </w:t>
      </w:r>
      <w:r>
        <w:rPr>
          <w:rFonts w:ascii="Georgia" w:hAnsi="Georgia"/>
          <w:lang w:eastAsia="en-GB"/>
        </w:rPr>
        <w:t>1860</w:t>
      </w:r>
      <w:r w:rsidR="00AD5618">
        <w:rPr>
          <w:rFonts w:ascii="Georgia" w:hAnsi="Georgia"/>
          <w:lang w:eastAsia="en-GB"/>
        </w:rPr>
        <w:t xml:space="preserve">, </w:t>
      </w:r>
      <w:r w:rsidR="00012244">
        <w:rPr>
          <w:rFonts w:ascii="Georgia" w:hAnsi="Georgia"/>
          <w:lang w:eastAsia="en-GB"/>
        </w:rPr>
        <w:t>living until</w:t>
      </w:r>
      <w:r>
        <w:rPr>
          <w:rFonts w:ascii="Georgia" w:hAnsi="Georgia"/>
          <w:lang w:eastAsia="en-GB"/>
        </w:rPr>
        <w:t xml:space="preserve"> 1917.  Through the course of his astrological career he shifted his identity to Alan Leo, which he claimed signified his rising sign of Leo.</w:t>
      </w:r>
      <w:r>
        <w:rPr>
          <w:rStyle w:val="FootnoteReference"/>
          <w:rFonts w:ascii="Georgia" w:hAnsi="Georgia"/>
          <w:lang w:eastAsia="en-GB"/>
        </w:rPr>
        <w:footnoteReference w:id="10"/>
      </w:r>
      <w:r>
        <w:rPr>
          <w:rFonts w:ascii="Georgia" w:hAnsi="Georgia"/>
          <w:lang w:eastAsia="en-GB"/>
        </w:rPr>
        <w:t xml:space="preserve">  After years as an astrologer, Leo was invited to the Theosophical Society’s headquarters by theosophist and astrologer Sepharial</w:t>
      </w:r>
      <w:r w:rsidR="002F6482">
        <w:rPr>
          <w:rFonts w:ascii="Georgia" w:hAnsi="Georgia"/>
          <w:lang w:eastAsia="en-GB"/>
        </w:rPr>
        <w:t xml:space="preserve">, a prominent British astrologer that </w:t>
      </w:r>
      <w:r w:rsidR="002F6482" w:rsidRPr="00960D70">
        <w:rPr>
          <w:rFonts w:ascii="Georgia" w:hAnsi="Georgia"/>
          <w:color w:val="000000"/>
          <w:lang w:eastAsia="en-GB"/>
        </w:rPr>
        <w:t>Helena Petrovna</w:t>
      </w:r>
      <w:r w:rsidR="002F6482">
        <w:rPr>
          <w:rFonts w:ascii="Georgia" w:hAnsi="Georgia"/>
          <w:color w:val="000000"/>
          <w:lang w:eastAsia="en-GB"/>
        </w:rPr>
        <w:t xml:space="preserve"> </w:t>
      </w:r>
      <w:r w:rsidR="002F6482">
        <w:rPr>
          <w:rFonts w:ascii="Georgia" w:hAnsi="Georgia"/>
          <w:lang w:eastAsia="en-GB"/>
        </w:rPr>
        <w:t xml:space="preserve">Blavatsky </w:t>
      </w:r>
      <w:r w:rsidR="00AD5618">
        <w:rPr>
          <w:rFonts w:ascii="Georgia" w:hAnsi="Georgia"/>
          <w:lang w:eastAsia="en-GB"/>
        </w:rPr>
        <w:t>knew well</w:t>
      </w:r>
      <w:r>
        <w:rPr>
          <w:rFonts w:ascii="Georgia" w:hAnsi="Georgia"/>
          <w:lang w:eastAsia="en-GB"/>
        </w:rPr>
        <w:t>.</w:t>
      </w:r>
      <w:r>
        <w:rPr>
          <w:rStyle w:val="FootnoteReference"/>
          <w:rFonts w:ascii="Georgia" w:hAnsi="Georgia"/>
          <w:lang w:eastAsia="en-GB"/>
        </w:rPr>
        <w:footnoteReference w:id="11"/>
      </w:r>
      <w:r>
        <w:rPr>
          <w:rFonts w:ascii="Georgia" w:hAnsi="Georgia"/>
          <w:lang w:eastAsia="en-GB"/>
        </w:rPr>
        <w:t xml:space="preserve">  The </w:t>
      </w:r>
      <w:r w:rsidRPr="00960D70">
        <w:rPr>
          <w:rFonts w:ascii="Georgia" w:hAnsi="Georgia"/>
          <w:color w:val="000000"/>
          <w:lang w:eastAsia="en-GB"/>
        </w:rPr>
        <w:t xml:space="preserve">Theosophical Society </w:t>
      </w:r>
      <w:r>
        <w:rPr>
          <w:rFonts w:ascii="Georgia" w:hAnsi="Georgia"/>
          <w:color w:val="000000"/>
          <w:lang w:eastAsia="en-GB"/>
        </w:rPr>
        <w:t xml:space="preserve">was founded in 1875 </w:t>
      </w:r>
      <w:r w:rsidRPr="00D4674B">
        <w:rPr>
          <w:rFonts w:ascii="Georgia" w:hAnsi="Georgia"/>
          <w:color w:val="000000"/>
          <w:lang w:eastAsia="en-GB"/>
        </w:rPr>
        <w:t>by Blavatsky, a Russian born spiritualist who had a metaphysical mission to merge a myriad of beliefs into a vision for the future, a society that was created to ‘reconciling all religions, sects and nations under a common system of eternal truths’.</w:t>
      </w:r>
      <w:r w:rsidR="002A01D9">
        <w:rPr>
          <w:rStyle w:val="FootnoteReference"/>
          <w:rFonts w:ascii="Georgia" w:hAnsi="Georgia"/>
          <w:color w:val="000000"/>
          <w:lang w:eastAsia="en-GB"/>
        </w:rPr>
        <w:footnoteReference w:id="12"/>
      </w:r>
      <w:r w:rsidR="002F6482">
        <w:rPr>
          <w:rFonts w:ascii="Georgia" w:hAnsi="Georgia"/>
          <w:color w:val="000000"/>
          <w:lang w:eastAsia="en-GB"/>
        </w:rPr>
        <w:t xml:space="preserve">  </w:t>
      </w:r>
      <w:r w:rsidRPr="00D4674B">
        <w:rPr>
          <w:rFonts w:ascii="Georgia" w:hAnsi="Georgia"/>
          <w:lang w:eastAsia="en-GB"/>
        </w:rPr>
        <w:t>Leo viewed theosophy and astrology as deeply intertwined</w:t>
      </w:r>
      <w:r w:rsidR="002F6482">
        <w:rPr>
          <w:rFonts w:ascii="Georgia" w:hAnsi="Georgia"/>
          <w:lang w:eastAsia="en-GB"/>
        </w:rPr>
        <w:t>, and this became the foundation of his spiritual movement</w:t>
      </w:r>
      <w:r w:rsidRPr="00D4674B">
        <w:rPr>
          <w:rFonts w:ascii="Georgia" w:hAnsi="Georgia"/>
          <w:lang w:eastAsia="en-GB"/>
        </w:rPr>
        <w:t>.</w:t>
      </w:r>
      <w:r w:rsidR="002A01D9">
        <w:rPr>
          <w:rStyle w:val="FootnoteReference"/>
          <w:rFonts w:ascii="Georgia" w:hAnsi="Georgia"/>
          <w:lang w:eastAsia="en-GB"/>
        </w:rPr>
        <w:footnoteReference w:id="13"/>
      </w:r>
      <w:r w:rsidRPr="00D4674B">
        <w:rPr>
          <w:rFonts w:ascii="Georgia" w:hAnsi="Georgia"/>
          <w:lang w:eastAsia="en-GB"/>
        </w:rPr>
        <w:t xml:space="preserve">  Leo spoke about how essential the belief in the idea of the soul’s re-embodiment, otherwise known as reincarnation was to unde</w:t>
      </w:r>
      <w:r w:rsidR="002F6482">
        <w:rPr>
          <w:rFonts w:ascii="Georgia" w:hAnsi="Georgia"/>
          <w:lang w:eastAsia="en-GB"/>
        </w:rPr>
        <w:t xml:space="preserve">rstand his study of astrology, </w:t>
      </w:r>
      <w:r w:rsidRPr="00D4674B">
        <w:rPr>
          <w:rFonts w:ascii="Georgia" w:hAnsi="Georgia"/>
          <w:lang w:eastAsia="en-GB"/>
        </w:rPr>
        <w:t xml:space="preserve">and </w:t>
      </w:r>
      <w:r w:rsidR="002F6482">
        <w:rPr>
          <w:rFonts w:ascii="Georgia" w:hAnsi="Georgia"/>
          <w:lang w:eastAsia="en-GB"/>
        </w:rPr>
        <w:t xml:space="preserve">that </w:t>
      </w:r>
      <w:r w:rsidRPr="00D4674B">
        <w:rPr>
          <w:rFonts w:ascii="Georgia" w:hAnsi="Georgia"/>
          <w:lang w:eastAsia="en-GB"/>
        </w:rPr>
        <w:t>those who reject</w:t>
      </w:r>
      <w:r w:rsidR="002F6482">
        <w:rPr>
          <w:rFonts w:ascii="Georgia" w:hAnsi="Georgia"/>
          <w:lang w:eastAsia="en-GB"/>
        </w:rPr>
        <w:t>ed the concept of reincarnation</w:t>
      </w:r>
      <w:r w:rsidRPr="00D4674B">
        <w:rPr>
          <w:rFonts w:ascii="Georgia" w:hAnsi="Georgia"/>
          <w:lang w:eastAsia="en-GB"/>
        </w:rPr>
        <w:t xml:space="preserve"> </w:t>
      </w:r>
      <w:r w:rsidR="002F6482">
        <w:rPr>
          <w:rFonts w:ascii="Georgia" w:hAnsi="Georgia"/>
          <w:lang w:eastAsia="en-GB"/>
        </w:rPr>
        <w:t>would be unable to fully comprehend</w:t>
      </w:r>
      <w:r w:rsidRPr="00D4674B">
        <w:rPr>
          <w:rFonts w:ascii="Georgia" w:hAnsi="Georgia"/>
          <w:lang w:eastAsia="en-GB"/>
        </w:rPr>
        <w:t xml:space="preserve"> </w:t>
      </w:r>
      <w:r w:rsidR="002F6482">
        <w:rPr>
          <w:rFonts w:ascii="Georgia" w:hAnsi="Georgia"/>
          <w:lang w:eastAsia="en-GB"/>
        </w:rPr>
        <w:t xml:space="preserve">his rationale </w:t>
      </w:r>
      <w:r w:rsidRPr="00D4674B">
        <w:rPr>
          <w:rFonts w:ascii="Georgia" w:hAnsi="Georgia"/>
          <w:lang w:eastAsia="en-GB"/>
        </w:rPr>
        <w:t>in astrological thought.</w:t>
      </w:r>
      <w:r w:rsidRPr="00D4674B">
        <w:rPr>
          <w:rStyle w:val="FootnoteReference"/>
          <w:rFonts w:ascii="Georgia" w:hAnsi="Georgia"/>
          <w:lang w:eastAsia="en-GB"/>
        </w:rPr>
        <w:footnoteReference w:id="14"/>
      </w:r>
      <w:r w:rsidR="002F6482">
        <w:rPr>
          <w:rFonts w:ascii="Georgia" w:hAnsi="Georgia"/>
          <w:lang w:eastAsia="en-GB"/>
        </w:rPr>
        <w:t xml:space="preserve">  </w:t>
      </w:r>
      <w:r w:rsidR="00EC5405">
        <w:rPr>
          <w:rFonts w:ascii="Georgia" w:hAnsi="Georgia"/>
          <w:lang w:eastAsia="en-GB"/>
        </w:rPr>
        <w:t xml:space="preserve">While Leo </w:t>
      </w:r>
      <w:r w:rsidR="00AD5618">
        <w:rPr>
          <w:rFonts w:ascii="Georgia" w:hAnsi="Georgia"/>
          <w:lang w:eastAsia="en-GB"/>
        </w:rPr>
        <w:t>had a mission to popularize</w:t>
      </w:r>
      <w:r w:rsidR="00EC5405">
        <w:rPr>
          <w:rFonts w:ascii="Georgia" w:hAnsi="Georgia"/>
          <w:lang w:eastAsia="en-GB"/>
        </w:rPr>
        <w:t xml:space="preserve"> reincarnation, it was Plato who </w:t>
      </w:r>
      <w:r w:rsidR="00AD5618">
        <w:rPr>
          <w:rFonts w:ascii="Georgia" w:hAnsi="Georgia"/>
          <w:lang w:eastAsia="en-GB"/>
        </w:rPr>
        <w:t xml:space="preserve">spoke of </w:t>
      </w:r>
      <w:r w:rsidR="00AD5618">
        <w:rPr>
          <w:rFonts w:ascii="Georgia" w:hAnsi="Georgia"/>
        </w:rPr>
        <w:t>the concept of reincarnation</w:t>
      </w:r>
      <w:r w:rsidR="00AD5618">
        <w:rPr>
          <w:rFonts w:ascii="Georgia" w:hAnsi="Georgia"/>
        </w:rPr>
        <w:t xml:space="preserve"> when he </w:t>
      </w:r>
      <w:r w:rsidR="002F6482">
        <w:rPr>
          <w:rFonts w:ascii="Georgia" w:hAnsi="Georgia"/>
        </w:rPr>
        <w:t>defined the world as a fundamentally good place, a cosmos where the divine spark is free from fa</w:t>
      </w:r>
      <w:r w:rsidR="00AD5618">
        <w:rPr>
          <w:rFonts w:ascii="Georgia" w:hAnsi="Georgia"/>
        </w:rPr>
        <w:t>te, however the soul is bound by</w:t>
      </w:r>
      <w:r w:rsidR="002F6482">
        <w:rPr>
          <w:rFonts w:ascii="Georgia" w:hAnsi="Georgia"/>
        </w:rPr>
        <w:t xml:space="preserve"> moral duty.</w:t>
      </w:r>
      <w:r w:rsidR="002F6482">
        <w:rPr>
          <w:rStyle w:val="FootnoteReference"/>
          <w:rFonts w:ascii="Georgia" w:hAnsi="Georgia"/>
        </w:rPr>
        <w:footnoteReference w:id="15"/>
      </w:r>
      <w:r w:rsidR="002F6482">
        <w:rPr>
          <w:rFonts w:ascii="Georgia" w:hAnsi="Georgia"/>
        </w:rPr>
        <w:t xml:space="preserve">  </w:t>
      </w:r>
    </w:p>
    <w:p w14:paraId="14220665" w14:textId="77777777" w:rsidR="009C7145" w:rsidRDefault="009C7145" w:rsidP="00D4674B">
      <w:pPr>
        <w:rPr>
          <w:rFonts w:ascii="Georgia" w:hAnsi="Georgia"/>
          <w:color w:val="000000"/>
          <w:lang w:eastAsia="en-GB"/>
        </w:rPr>
      </w:pPr>
    </w:p>
    <w:p w14:paraId="66C6523E" w14:textId="27545DA7" w:rsidR="009A2247" w:rsidRPr="00D4674B" w:rsidRDefault="00405AF3" w:rsidP="007D358A">
      <w:pPr>
        <w:rPr>
          <w:rFonts w:ascii="Georgia" w:hAnsi="Georgia"/>
          <w:lang w:eastAsia="en-GB"/>
        </w:rPr>
      </w:pPr>
      <w:r w:rsidRPr="009A2247">
        <w:rPr>
          <w:rFonts w:ascii="Georgia" w:hAnsi="Georgia"/>
          <w:color w:val="000000"/>
          <w:lang w:eastAsia="en-GB"/>
        </w:rPr>
        <w:t xml:space="preserve">Both </w:t>
      </w:r>
      <w:r w:rsidR="00EC5405">
        <w:rPr>
          <w:rFonts w:ascii="Georgia" w:hAnsi="Georgia"/>
          <w:color w:val="000000"/>
          <w:lang w:eastAsia="en-GB"/>
        </w:rPr>
        <w:t>Kepler and Leo</w:t>
      </w:r>
      <w:r w:rsidRPr="009A2247">
        <w:rPr>
          <w:rFonts w:ascii="Georgia" w:hAnsi="Georgia"/>
          <w:color w:val="000000"/>
          <w:lang w:eastAsia="en-GB"/>
        </w:rPr>
        <w:t xml:space="preserve"> were</w:t>
      </w:r>
      <w:r w:rsidR="00F52E2F" w:rsidRPr="009A2247">
        <w:rPr>
          <w:rFonts w:ascii="Georgia" w:hAnsi="Georgia"/>
          <w:color w:val="000000"/>
          <w:lang w:eastAsia="en-GB"/>
        </w:rPr>
        <w:t xml:space="preserve"> </w:t>
      </w:r>
      <w:r w:rsidR="005732B4">
        <w:rPr>
          <w:rFonts w:ascii="Georgia" w:hAnsi="Georgia"/>
          <w:color w:val="000000"/>
          <w:lang w:eastAsia="en-GB"/>
        </w:rPr>
        <w:t xml:space="preserve">Platonist and </w:t>
      </w:r>
      <w:r w:rsidR="00F52E2F" w:rsidRPr="009A2247">
        <w:rPr>
          <w:rFonts w:ascii="Georgia" w:hAnsi="Georgia"/>
          <w:color w:val="000000"/>
          <w:lang w:eastAsia="en-GB"/>
        </w:rPr>
        <w:t>deeply religious</w:t>
      </w:r>
      <w:r w:rsidR="00FD3424" w:rsidRPr="009A2247">
        <w:rPr>
          <w:rFonts w:ascii="Georgia" w:hAnsi="Georgia"/>
          <w:color w:val="000000"/>
          <w:lang w:eastAsia="en-GB"/>
        </w:rPr>
        <w:t>.</w:t>
      </w:r>
      <w:r w:rsidR="009A27AD">
        <w:rPr>
          <w:rFonts w:ascii="Georgia" w:hAnsi="Georgia"/>
          <w:color w:val="000000"/>
          <w:lang w:eastAsia="en-GB"/>
        </w:rPr>
        <w:t xml:space="preserve">  </w:t>
      </w:r>
      <w:r w:rsidR="005732B4">
        <w:rPr>
          <w:rFonts w:ascii="Georgia" w:hAnsi="Georgia"/>
          <w:color w:val="000000"/>
          <w:lang w:eastAsia="en-GB"/>
        </w:rPr>
        <w:t xml:space="preserve">Like Plato, </w:t>
      </w:r>
      <w:r w:rsidR="009A2247" w:rsidRPr="009A2247">
        <w:rPr>
          <w:rFonts w:ascii="Georgia" w:hAnsi="Georgia"/>
          <w:color w:val="000000"/>
          <w:lang w:eastAsia="en-GB"/>
        </w:rPr>
        <w:t>Leo remarked</w:t>
      </w:r>
      <w:r w:rsidR="005732B4">
        <w:rPr>
          <w:rFonts w:ascii="Georgia" w:hAnsi="Georgia"/>
          <w:color w:val="000000"/>
          <w:lang w:eastAsia="en-GB"/>
        </w:rPr>
        <w:t xml:space="preserve"> how man is a soul with a body, and how the spirit</w:t>
      </w:r>
      <w:r w:rsidR="009A2247" w:rsidRPr="009A2247">
        <w:rPr>
          <w:rFonts w:ascii="Georgia" w:hAnsi="Georgia"/>
          <w:color w:val="000000"/>
          <w:lang w:eastAsia="en-GB"/>
        </w:rPr>
        <w:t xml:space="preserve"> ‘</w:t>
      </w:r>
      <w:r w:rsidR="009A2247" w:rsidRPr="009A2247">
        <w:rPr>
          <w:rFonts w:ascii="Georgia" w:hAnsi="Georgia"/>
          <w:lang w:eastAsia="en-GB"/>
        </w:rPr>
        <w:t>is free, immortal, undying and permanent, but his soul is imprisoned in the matter, or bodies, through which it manifests on the lower planes.  Matter is ever-changing, impermanent, limited and circumscribed, hence matter is fated while the spirit is free.’</w:t>
      </w:r>
      <w:r w:rsidR="009A2247" w:rsidRPr="009A2247">
        <w:rPr>
          <w:rStyle w:val="FootnoteReference"/>
          <w:rFonts w:ascii="Georgia" w:hAnsi="Georgia"/>
          <w:lang w:eastAsia="en-GB"/>
        </w:rPr>
        <w:footnoteReference w:id="16"/>
      </w:r>
      <w:r w:rsidR="005732B4">
        <w:rPr>
          <w:rFonts w:ascii="Georgia" w:hAnsi="Georgia"/>
          <w:lang w:eastAsia="en-GB"/>
        </w:rPr>
        <w:t xml:space="preserve">  Reminiscent of Plato’s music of the spheres, </w:t>
      </w:r>
      <w:r w:rsidR="007D358A" w:rsidRPr="009A2247">
        <w:rPr>
          <w:rFonts w:ascii="Georgia" w:hAnsi="Georgia"/>
          <w:color w:val="000000"/>
          <w:lang w:eastAsia="en-GB"/>
        </w:rPr>
        <w:t>Kepler saw God’s hands in all of life, literally as geometrical shapes that moved through the cosmos, ‘</w:t>
      </w:r>
      <w:r w:rsidR="007D358A" w:rsidRPr="009A2247">
        <w:rPr>
          <w:rFonts w:ascii="Georgia" w:hAnsi="Georgia"/>
          <w:color w:val="000000"/>
        </w:rPr>
        <w:t>To be sure, every animate faculty is the image of God the Geometer in creation, and He is inspired to His task by this celestial geometry of aspects or harmony’.</w:t>
      </w:r>
      <w:r w:rsidR="007D358A" w:rsidRPr="009A2247">
        <w:rPr>
          <w:rStyle w:val="FootnoteReference"/>
          <w:rFonts w:ascii="Georgia" w:hAnsi="Georgia"/>
          <w:color w:val="000000"/>
        </w:rPr>
        <w:footnoteReference w:id="17"/>
      </w:r>
      <w:r w:rsidR="007D358A" w:rsidRPr="009A2247">
        <w:rPr>
          <w:rFonts w:ascii="Georgia" w:hAnsi="Georgia"/>
          <w:color w:val="000000"/>
        </w:rPr>
        <w:t xml:space="preserve">  </w:t>
      </w:r>
      <w:r w:rsidR="001500D7" w:rsidRPr="009A2247">
        <w:rPr>
          <w:rFonts w:ascii="Georgia" w:hAnsi="Georgia"/>
          <w:color w:val="000000"/>
          <w:lang w:eastAsia="en-GB"/>
        </w:rPr>
        <w:t xml:space="preserve">Kepler’s belief system of astrology </w:t>
      </w:r>
      <w:r w:rsidR="009A27AD">
        <w:rPr>
          <w:rFonts w:ascii="Georgia" w:hAnsi="Georgia"/>
          <w:color w:val="000000"/>
          <w:lang w:eastAsia="en-GB"/>
        </w:rPr>
        <w:t>bridged</w:t>
      </w:r>
      <w:r w:rsidR="009A27AD" w:rsidRPr="009A2247">
        <w:rPr>
          <w:rFonts w:ascii="Georgia" w:hAnsi="Georgia"/>
          <w:color w:val="000000"/>
          <w:lang w:eastAsia="en-GB"/>
        </w:rPr>
        <w:t xml:space="preserve"> the geometry of Plato</w:t>
      </w:r>
      <w:r w:rsidR="009A27AD">
        <w:rPr>
          <w:rFonts w:ascii="Georgia" w:hAnsi="Georgia"/>
          <w:color w:val="000000"/>
          <w:lang w:eastAsia="en-GB"/>
        </w:rPr>
        <w:t>’s ancient time</w:t>
      </w:r>
      <w:r w:rsidR="009A27AD" w:rsidRPr="009A2247">
        <w:rPr>
          <w:rFonts w:ascii="Georgia" w:hAnsi="Georgia"/>
          <w:color w:val="000000"/>
          <w:lang w:eastAsia="en-GB"/>
        </w:rPr>
        <w:t xml:space="preserve"> with Co</w:t>
      </w:r>
      <w:r w:rsidR="009A27AD">
        <w:rPr>
          <w:rFonts w:ascii="Georgia" w:hAnsi="Georgia"/>
          <w:color w:val="000000"/>
          <w:lang w:eastAsia="en-GB"/>
        </w:rPr>
        <w:t xml:space="preserve">pernicus’s sun centred universe (of which Kepler was an early proponent of) however it </w:t>
      </w:r>
      <w:r w:rsidR="001500D7" w:rsidRPr="009A2247">
        <w:rPr>
          <w:rFonts w:ascii="Georgia" w:hAnsi="Georgia"/>
          <w:color w:val="000000"/>
          <w:lang w:eastAsia="en-GB"/>
        </w:rPr>
        <w:t>was ultimately anc</w:t>
      </w:r>
      <w:r w:rsidR="005732B4">
        <w:rPr>
          <w:rFonts w:ascii="Georgia" w:hAnsi="Georgia"/>
          <w:color w:val="000000"/>
          <w:lang w:eastAsia="en-GB"/>
        </w:rPr>
        <w:t>hored in Lutheran ideology</w:t>
      </w:r>
      <w:r w:rsidR="001500D7">
        <w:rPr>
          <w:rFonts w:ascii="Georgia" w:hAnsi="Georgia"/>
          <w:color w:val="000000"/>
          <w:lang w:eastAsia="en-GB"/>
        </w:rPr>
        <w:t>.</w:t>
      </w:r>
      <w:r w:rsidR="001500D7">
        <w:rPr>
          <w:rStyle w:val="FootnoteReference"/>
          <w:rFonts w:ascii="Georgia" w:hAnsi="Georgia"/>
          <w:color w:val="000000"/>
          <w:lang w:eastAsia="en-GB"/>
        </w:rPr>
        <w:footnoteReference w:id="18"/>
      </w:r>
      <w:r w:rsidR="001500D7">
        <w:rPr>
          <w:rFonts w:ascii="Georgia" w:hAnsi="Georgia"/>
          <w:color w:val="000000"/>
          <w:lang w:eastAsia="en-GB"/>
        </w:rPr>
        <w:t xml:space="preserve">  </w:t>
      </w:r>
      <w:r w:rsidR="009C7145">
        <w:rPr>
          <w:rFonts w:ascii="Georgia" w:hAnsi="Georgia"/>
          <w:color w:val="000000"/>
          <w:lang w:eastAsia="en-GB"/>
        </w:rPr>
        <w:t xml:space="preserve">While </w:t>
      </w:r>
      <w:r w:rsidR="00D83C9A">
        <w:rPr>
          <w:rFonts w:ascii="Georgia" w:hAnsi="Georgia"/>
          <w:color w:val="000000"/>
          <w:lang w:eastAsia="en-GB"/>
        </w:rPr>
        <w:t>Kepler</w:t>
      </w:r>
      <w:r w:rsidR="009C7145">
        <w:rPr>
          <w:rFonts w:ascii="Georgia" w:hAnsi="Georgia"/>
          <w:color w:val="000000"/>
          <w:lang w:eastAsia="en-GB"/>
        </w:rPr>
        <w:t>’s worldview was influenced by his attachment to Lutheran ideology</w:t>
      </w:r>
      <w:r w:rsidR="00D83C9A">
        <w:rPr>
          <w:rFonts w:ascii="Georgia" w:hAnsi="Georgia"/>
          <w:color w:val="000000"/>
          <w:lang w:eastAsia="en-GB"/>
        </w:rPr>
        <w:t xml:space="preserve">, </w:t>
      </w:r>
      <w:r w:rsidR="007D358A" w:rsidRPr="00960D70">
        <w:rPr>
          <w:rFonts w:ascii="Georgia" w:hAnsi="Georgia"/>
          <w:color w:val="000000"/>
          <w:lang w:eastAsia="en-GB"/>
        </w:rPr>
        <w:t>Leo’s Platonism</w:t>
      </w:r>
      <w:r w:rsidR="007D358A">
        <w:rPr>
          <w:rFonts w:ascii="Georgia" w:hAnsi="Georgia"/>
          <w:color w:val="000000"/>
          <w:lang w:eastAsia="en-GB"/>
        </w:rPr>
        <w:t xml:space="preserve"> and spirituality came through</w:t>
      </w:r>
      <w:r w:rsidR="007D358A" w:rsidRPr="00960D70">
        <w:rPr>
          <w:rFonts w:ascii="Georgia" w:hAnsi="Georgia"/>
          <w:color w:val="000000"/>
          <w:lang w:eastAsia="en-GB"/>
        </w:rPr>
        <w:t xml:space="preserve"> Blavatsky</w:t>
      </w:r>
      <w:r w:rsidR="001500D7">
        <w:rPr>
          <w:rFonts w:ascii="Georgia" w:hAnsi="Georgia"/>
          <w:color w:val="000000"/>
          <w:lang w:eastAsia="en-GB"/>
        </w:rPr>
        <w:t>’s</w:t>
      </w:r>
      <w:r w:rsidR="007D358A">
        <w:rPr>
          <w:rFonts w:ascii="Georgia" w:hAnsi="Georgia"/>
          <w:color w:val="000000"/>
          <w:lang w:eastAsia="en-GB"/>
        </w:rPr>
        <w:t xml:space="preserve"> religion of the world of Spirit, </w:t>
      </w:r>
      <w:r w:rsidR="007D358A">
        <w:rPr>
          <w:rFonts w:ascii="Georgia" w:hAnsi="Georgia"/>
          <w:color w:val="000000"/>
        </w:rPr>
        <w:t>‘There is but One Life within the Universe - The Supreme Life of God, streaming through the Sun’.</w:t>
      </w:r>
      <w:r w:rsidR="007D358A">
        <w:rPr>
          <w:rStyle w:val="FootnoteReference"/>
          <w:rFonts w:ascii="Georgia" w:hAnsi="Georgia"/>
          <w:color w:val="000000"/>
        </w:rPr>
        <w:footnoteReference w:id="19"/>
      </w:r>
      <w:r w:rsidR="007D358A">
        <w:rPr>
          <w:rFonts w:ascii="Georgia" w:hAnsi="Georgia"/>
          <w:color w:val="000000"/>
        </w:rPr>
        <w:t xml:space="preserve">  </w:t>
      </w:r>
      <w:r w:rsidR="00FD3424">
        <w:rPr>
          <w:rFonts w:ascii="Georgia" w:hAnsi="Georgia"/>
          <w:color w:val="000000"/>
          <w:lang w:eastAsia="en-GB"/>
        </w:rPr>
        <w:t xml:space="preserve">Leo </w:t>
      </w:r>
      <w:r w:rsidR="007D358A">
        <w:rPr>
          <w:rFonts w:ascii="Georgia" w:hAnsi="Georgia"/>
          <w:color w:val="000000"/>
          <w:lang w:eastAsia="en-GB"/>
        </w:rPr>
        <w:lastRenderedPageBreak/>
        <w:t>created esoteric astrology, defining</w:t>
      </w:r>
      <w:r w:rsidR="00FD3424">
        <w:rPr>
          <w:rFonts w:ascii="Georgia" w:hAnsi="Georgia"/>
          <w:color w:val="000000"/>
          <w:lang w:eastAsia="en-GB"/>
        </w:rPr>
        <w:t xml:space="preserve"> the distinction between ‘exoteric’ and ‘esoteric’ astrologers, stating that the ‘exoteric’ were ones who were bound by fate, </w:t>
      </w:r>
      <w:r w:rsidR="00D4674B">
        <w:rPr>
          <w:rFonts w:ascii="Georgia" w:hAnsi="Georgia"/>
          <w:color w:val="000000"/>
          <w:lang w:eastAsia="en-GB"/>
        </w:rPr>
        <w:t xml:space="preserve">which could be classified as </w:t>
      </w:r>
      <w:r w:rsidR="00FD3424">
        <w:rPr>
          <w:rFonts w:ascii="Georgia" w:hAnsi="Georgia"/>
          <w:color w:val="000000"/>
          <w:lang w:eastAsia="en-GB"/>
        </w:rPr>
        <w:t xml:space="preserve">a Stoic perspective, while the ‘esoteric’ astrologer was dedicated to the pursuit of </w:t>
      </w:r>
      <w:r w:rsidR="00000C51">
        <w:rPr>
          <w:rFonts w:ascii="Georgia" w:hAnsi="Georgia"/>
          <w:color w:val="000000"/>
          <w:lang w:eastAsia="en-GB"/>
        </w:rPr>
        <w:t>self-knowledge, a Platonist journey where</w:t>
      </w:r>
      <w:r w:rsidR="00FD3424">
        <w:rPr>
          <w:rFonts w:ascii="Georgia" w:hAnsi="Georgia"/>
          <w:color w:val="000000"/>
          <w:lang w:eastAsia="en-GB"/>
        </w:rPr>
        <w:t xml:space="preserve"> ‘he knows that man may become the master of his destiny, being himself in essence </w:t>
      </w:r>
      <w:r w:rsidR="00000C51">
        <w:rPr>
          <w:rFonts w:ascii="Georgia" w:hAnsi="Georgia"/>
          <w:color w:val="000000"/>
          <w:lang w:eastAsia="en-GB"/>
        </w:rPr>
        <w:t>inseparable</w:t>
      </w:r>
      <w:r w:rsidR="00FD3424">
        <w:rPr>
          <w:rFonts w:ascii="Georgia" w:hAnsi="Georgia"/>
          <w:color w:val="000000"/>
          <w:lang w:eastAsia="en-GB"/>
        </w:rPr>
        <w:t xml:space="preserve"> from the Divine Ruler of that universe in which he is manifesting.’</w:t>
      </w:r>
      <w:r w:rsidR="00FD3424">
        <w:rPr>
          <w:rStyle w:val="FootnoteReference"/>
          <w:rFonts w:ascii="Georgia" w:hAnsi="Georgia"/>
          <w:color w:val="000000"/>
          <w:lang w:eastAsia="en-GB"/>
        </w:rPr>
        <w:footnoteReference w:id="20"/>
      </w:r>
      <w:r w:rsidR="007D358A">
        <w:rPr>
          <w:rFonts w:ascii="Georgia" w:hAnsi="Georgia"/>
          <w:color w:val="000000"/>
          <w:lang w:eastAsia="en-GB"/>
        </w:rPr>
        <w:t xml:space="preserve">  </w:t>
      </w:r>
      <w:r w:rsidR="006E2260">
        <w:rPr>
          <w:rFonts w:ascii="Georgia" w:hAnsi="Georgia"/>
          <w:lang w:eastAsia="en-GB"/>
        </w:rPr>
        <w:t>Fundamentally, each of these</w:t>
      </w:r>
      <w:r w:rsidR="009E62F4" w:rsidRPr="00D4674B">
        <w:rPr>
          <w:rFonts w:ascii="Georgia" w:hAnsi="Georgia"/>
          <w:lang w:eastAsia="en-GB"/>
        </w:rPr>
        <w:t xml:space="preserve"> astrologers </w:t>
      </w:r>
      <w:r w:rsidR="00D4674B" w:rsidRPr="00D4674B">
        <w:rPr>
          <w:rFonts w:ascii="Georgia" w:hAnsi="Georgia"/>
          <w:lang w:eastAsia="en-GB"/>
        </w:rPr>
        <w:t xml:space="preserve">drew </w:t>
      </w:r>
      <w:r w:rsidR="009E62F4" w:rsidRPr="00D4674B">
        <w:rPr>
          <w:rFonts w:ascii="Georgia" w:hAnsi="Georgia"/>
          <w:lang w:eastAsia="en-GB"/>
        </w:rPr>
        <w:t>deeply</w:t>
      </w:r>
      <w:r w:rsidR="00D4674B" w:rsidRPr="00D4674B">
        <w:rPr>
          <w:rFonts w:ascii="Georgia" w:hAnsi="Georgia"/>
          <w:lang w:eastAsia="en-GB"/>
        </w:rPr>
        <w:t xml:space="preserve"> from Plato and were</w:t>
      </w:r>
      <w:r w:rsidR="009E62F4" w:rsidRPr="00D4674B">
        <w:rPr>
          <w:rFonts w:ascii="Georgia" w:hAnsi="Georgia"/>
          <w:lang w:eastAsia="en-GB"/>
        </w:rPr>
        <w:t xml:space="preserve"> devout in their own ways</w:t>
      </w:r>
      <w:r w:rsidR="006E2260">
        <w:rPr>
          <w:rFonts w:ascii="Georgia" w:hAnsi="Georgia"/>
          <w:lang w:eastAsia="en-GB"/>
        </w:rPr>
        <w:t xml:space="preserve">.  Their </w:t>
      </w:r>
      <w:r w:rsidR="007A27EB">
        <w:rPr>
          <w:rFonts w:ascii="Georgia" w:hAnsi="Georgia"/>
        </w:rPr>
        <w:t xml:space="preserve">distinct </w:t>
      </w:r>
      <w:r w:rsidR="00D4674B" w:rsidRPr="00D4674B">
        <w:rPr>
          <w:rFonts w:ascii="Georgia" w:hAnsi="Georgia"/>
        </w:rPr>
        <w:t>religio</w:t>
      </w:r>
      <w:r w:rsidR="007A27EB">
        <w:rPr>
          <w:rFonts w:ascii="Georgia" w:hAnsi="Georgia"/>
        </w:rPr>
        <w:t>u</w:t>
      </w:r>
      <w:r w:rsidR="00D4674B" w:rsidRPr="00D4674B">
        <w:rPr>
          <w:rFonts w:ascii="Georgia" w:hAnsi="Georgia"/>
        </w:rPr>
        <w:t xml:space="preserve">s </w:t>
      </w:r>
      <w:r w:rsidR="007A27EB">
        <w:rPr>
          <w:rFonts w:ascii="Georgia" w:hAnsi="Georgia"/>
        </w:rPr>
        <w:t xml:space="preserve">beliefs </w:t>
      </w:r>
      <w:r w:rsidR="00D4674B" w:rsidRPr="00D4674B">
        <w:rPr>
          <w:rFonts w:ascii="Georgia" w:hAnsi="Georgia"/>
        </w:rPr>
        <w:t xml:space="preserve">affected the </w:t>
      </w:r>
      <w:r w:rsidR="006E2260">
        <w:rPr>
          <w:rFonts w:ascii="Georgia" w:hAnsi="Georgia"/>
        </w:rPr>
        <w:t xml:space="preserve">unique </w:t>
      </w:r>
      <w:r w:rsidR="00D4674B" w:rsidRPr="00D4674B">
        <w:rPr>
          <w:rFonts w:ascii="Georgia" w:hAnsi="Georgia"/>
        </w:rPr>
        <w:t>course</w:t>
      </w:r>
      <w:r w:rsidR="006E2260">
        <w:rPr>
          <w:rFonts w:ascii="Georgia" w:hAnsi="Georgia"/>
        </w:rPr>
        <w:t>s</w:t>
      </w:r>
      <w:r w:rsidR="00D4674B" w:rsidRPr="00D4674B">
        <w:rPr>
          <w:rFonts w:ascii="Georgia" w:hAnsi="Georgia"/>
        </w:rPr>
        <w:t xml:space="preserve"> in which they reform</w:t>
      </w:r>
      <w:r w:rsidR="006E2260">
        <w:rPr>
          <w:rFonts w:ascii="Georgia" w:hAnsi="Georgia"/>
        </w:rPr>
        <w:t>ed</w:t>
      </w:r>
      <w:r w:rsidR="00D4674B" w:rsidRPr="00D4674B">
        <w:rPr>
          <w:rFonts w:ascii="Georgia" w:hAnsi="Georgia"/>
        </w:rPr>
        <w:t xml:space="preserve"> astrology.  </w:t>
      </w:r>
      <w:r w:rsidR="009E62F4" w:rsidRPr="00D4674B">
        <w:rPr>
          <w:rFonts w:ascii="Georgia" w:hAnsi="Georgia"/>
        </w:rPr>
        <w:t>A</w:t>
      </w:r>
      <w:r w:rsidR="00FD3424" w:rsidRPr="00D4674B">
        <w:rPr>
          <w:rFonts w:ascii="Georgia" w:hAnsi="Georgia"/>
        </w:rPr>
        <w:t>s a scientist, Kepler’s reforms were technical and mathematically focused</w:t>
      </w:r>
      <w:r w:rsidR="007A27EB">
        <w:rPr>
          <w:rFonts w:ascii="Georgia" w:hAnsi="Georgia"/>
        </w:rPr>
        <w:t>,</w:t>
      </w:r>
      <w:r w:rsidR="00FD3424" w:rsidRPr="00D4674B">
        <w:rPr>
          <w:rFonts w:ascii="Georgia" w:hAnsi="Georgia"/>
        </w:rPr>
        <w:t xml:space="preserve"> while Leo’s reforms were to create an esoteric spiritually focused astrology that was psychological.</w:t>
      </w:r>
      <w:r w:rsidR="00FD3424" w:rsidRPr="00D4674B">
        <w:rPr>
          <w:rFonts w:ascii="Georgia" w:hAnsi="Georgia"/>
          <w:lang w:eastAsia="en-GB"/>
        </w:rPr>
        <w:t xml:space="preserve">  </w:t>
      </w:r>
    </w:p>
    <w:p w14:paraId="6A74F7D5" w14:textId="5597A9ED" w:rsidR="00F52E2F" w:rsidRPr="00FD3424" w:rsidRDefault="00F52E2F" w:rsidP="00F52E2F">
      <w:pPr>
        <w:textAlignment w:val="baseline"/>
        <w:rPr>
          <w:lang w:eastAsia="en-GB"/>
        </w:rPr>
      </w:pPr>
    </w:p>
    <w:p w14:paraId="5713022C" w14:textId="52D5EA9F" w:rsidR="008C0F67" w:rsidRPr="00B567CC" w:rsidRDefault="006E2260" w:rsidP="008C0F67">
      <w:pPr>
        <w:rPr>
          <w:rFonts w:ascii="Georgia" w:hAnsi="Georgia"/>
          <w:b/>
        </w:rPr>
      </w:pPr>
      <w:r>
        <w:rPr>
          <w:rFonts w:ascii="Georgia" w:hAnsi="Georgia"/>
          <w:b/>
        </w:rPr>
        <w:t>Simplified</w:t>
      </w:r>
      <w:r w:rsidR="005732B4">
        <w:rPr>
          <w:rFonts w:ascii="Georgia" w:hAnsi="Georgia"/>
          <w:b/>
        </w:rPr>
        <w:t xml:space="preserve"> Astrology</w:t>
      </w:r>
    </w:p>
    <w:p w14:paraId="6D71E932" w14:textId="77777777" w:rsidR="006E2260" w:rsidRDefault="006E2260" w:rsidP="00307436">
      <w:pPr>
        <w:autoSpaceDE w:val="0"/>
        <w:autoSpaceDN w:val="0"/>
        <w:adjustRightInd w:val="0"/>
        <w:rPr>
          <w:rFonts w:ascii="Georgia" w:hAnsi="Georgia"/>
        </w:rPr>
      </w:pPr>
    </w:p>
    <w:p w14:paraId="11DAC39C" w14:textId="25B1C5A6" w:rsidR="00C467F2" w:rsidRDefault="00D4674B" w:rsidP="00307436">
      <w:pPr>
        <w:autoSpaceDE w:val="0"/>
        <w:autoSpaceDN w:val="0"/>
        <w:adjustRightInd w:val="0"/>
        <w:rPr>
          <w:rFonts w:ascii="Georgia" w:hAnsi="Georgia"/>
          <w:lang w:eastAsia="en-GB"/>
        </w:rPr>
      </w:pPr>
      <w:r>
        <w:rPr>
          <w:rFonts w:ascii="Georgia" w:hAnsi="Georgia"/>
        </w:rPr>
        <w:t>Both</w:t>
      </w:r>
      <w:r w:rsidR="008A713F" w:rsidRPr="00B567CC">
        <w:rPr>
          <w:rFonts w:ascii="Georgia" w:hAnsi="Georgia"/>
        </w:rPr>
        <w:t xml:space="preserve"> Kepler and Leo were interested in simplifying astrology by moving away from judicial astrology,</w:t>
      </w:r>
      <w:r w:rsidR="00307436">
        <w:rPr>
          <w:rFonts w:ascii="Georgia" w:hAnsi="Georgia"/>
        </w:rPr>
        <w:t xml:space="preserve"> a style of astrology requiring judgement of the astrologer based on complex deductions</w:t>
      </w:r>
      <w:r w:rsidR="00661698">
        <w:rPr>
          <w:rFonts w:ascii="Georgia" w:hAnsi="Georgia"/>
        </w:rPr>
        <w:t xml:space="preserve">, </w:t>
      </w:r>
      <w:r>
        <w:rPr>
          <w:rFonts w:ascii="Georgia" w:hAnsi="Georgia"/>
        </w:rPr>
        <w:t xml:space="preserve">however </w:t>
      </w:r>
      <w:r w:rsidR="008A713F" w:rsidRPr="00B567CC">
        <w:rPr>
          <w:rFonts w:ascii="Georgia" w:hAnsi="Georgia"/>
        </w:rPr>
        <w:t xml:space="preserve">they had two very different </w:t>
      </w:r>
      <w:r w:rsidR="00C467F2">
        <w:rPr>
          <w:rFonts w:ascii="Georgia" w:hAnsi="Georgia"/>
        </w:rPr>
        <w:t>techniques</w:t>
      </w:r>
      <w:r w:rsidR="00661698">
        <w:rPr>
          <w:rFonts w:ascii="Georgia" w:hAnsi="Georgia"/>
        </w:rPr>
        <w:t xml:space="preserve"> </w:t>
      </w:r>
      <w:r w:rsidR="00AD5618">
        <w:rPr>
          <w:rFonts w:ascii="Georgia" w:hAnsi="Georgia"/>
        </w:rPr>
        <w:t>which put</w:t>
      </w:r>
      <w:r w:rsidR="00661698">
        <w:rPr>
          <w:rFonts w:ascii="Georgia" w:hAnsi="Georgia"/>
        </w:rPr>
        <w:t xml:space="preserve"> their reforms</w:t>
      </w:r>
      <w:r w:rsidR="008A713F" w:rsidRPr="00B567CC">
        <w:rPr>
          <w:rFonts w:ascii="Georgia" w:hAnsi="Georgia"/>
        </w:rPr>
        <w:t xml:space="preserve"> into action.</w:t>
      </w:r>
      <w:r w:rsidR="00307436">
        <w:rPr>
          <w:rStyle w:val="FootnoteReference"/>
          <w:rFonts w:ascii="Georgia" w:hAnsi="Georgia"/>
        </w:rPr>
        <w:footnoteReference w:id="21"/>
      </w:r>
      <w:r w:rsidR="008A713F" w:rsidRPr="00B567CC">
        <w:rPr>
          <w:rFonts w:ascii="Georgia" w:hAnsi="Georgia"/>
        </w:rPr>
        <w:t xml:space="preserve">  </w:t>
      </w:r>
      <w:r w:rsidR="007D358A">
        <w:rPr>
          <w:rFonts w:ascii="Georgia" w:hAnsi="Georgia"/>
          <w:color w:val="000000"/>
          <w:lang w:eastAsia="en-GB"/>
        </w:rPr>
        <w:t>As the</w:t>
      </w:r>
      <w:r w:rsidR="007D358A" w:rsidRPr="00F40BA8">
        <w:rPr>
          <w:rFonts w:ascii="Georgia" w:hAnsi="Georgia"/>
          <w:color w:val="000000"/>
          <w:lang w:eastAsia="en-GB"/>
        </w:rPr>
        <w:t xml:space="preserve"> last of Europe</w:t>
      </w:r>
      <w:r w:rsidR="007D358A">
        <w:rPr>
          <w:rFonts w:ascii="Georgia" w:hAnsi="Georgia"/>
          <w:color w:val="000000"/>
          <w:lang w:eastAsia="en-GB"/>
        </w:rPr>
        <w:t>’</w:t>
      </w:r>
      <w:r w:rsidR="002478B1">
        <w:rPr>
          <w:rFonts w:ascii="Georgia" w:hAnsi="Georgia"/>
          <w:color w:val="000000"/>
          <w:lang w:eastAsia="en-GB"/>
        </w:rPr>
        <w:t>s great military astrologers, Kepler</w:t>
      </w:r>
      <w:r w:rsidR="007D358A">
        <w:rPr>
          <w:rFonts w:ascii="Georgia" w:hAnsi="Georgia"/>
          <w:color w:val="000000"/>
          <w:lang w:eastAsia="en-GB"/>
        </w:rPr>
        <w:t xml:space="preserve"> b</w:t>
      </w:r>
      <w:r w:rsidR="007D358A" w:rsidRPr="00F40BA8">
        <w:rPr>
          <w:rFonts w:ascii="Georgia" w:hAnsi="Georgia"/>
          <w:color w:val="000000"/>
          <w:lang w:eastAsia="en-GB"/>
        </w:rPr>
        <w:t xml:space="preserve">ecame Prince of Holy Roman Emperor.  </w:t>
      </w:r>
      <w:r w:rsidR="006E2260">
        <w:rPr>
          <w:rFonts w:ascii="Georgia" w:hAnsi="Georgia"/>
          <w:color w:val="000000"/>
          <w:lang w:eastAsia="en-GB"/>
        </w:rPr>
        <w:t xml:space="preserve">Campion noted that even though Kepler was </w:t>
      </w:r>
      <w:r w:rsidR="009E62F4">
        <w:rPr>
          <w:rFonts w:ascii="Georgia" w:hAnsi="Georgia"/>
          <w:color w:val="000000"/>
          <w:lang w:eastAsia="en-GB"/>
        </w:rPr>
        <w:t>f</w:t>
      </w:r>
      <w:r w:rsidR="007D358A" w:rsidRPr="00F40BA8">
        <w:rPr>
          <w:rFonts w:ascii="Georgia" w:hAnsi="Georgia"/>
          <w:color w:val="000000"/>
          <w:lang w:eastAsia="en-GB"/>
        </w:rPr>
        <w:t xml:space="preserve">amiliar </w:t>
      </w:r>
      <w:r w:rsidR="007A27EB">
        <w:rPr>
          <w:rFonts w:ascii="Georgia" w:hAnsi="Georgia"/>
          <w:color w:val="000000"/>
          <w:lang w:eastAsia="en-GB"/>
        </w:rPr>
        <w:t>and sympathis</w:t>
      </w:r>
      <w:r w:rsidR="006E2260">
        <w:rPr>
          <w:rFonts w:ascii="Georgia" w:hAnsi="Georgia"/>
          <w:color w:val="000000"/>
          <w:lang w:eastAsia="en-GB"/>
        </w:rPr>
        <w:t>ed</w:t>
      </w:r>
      <w:r w:rsidR="007A27EB">
        <w:rPr>
          <w:rFonts w:ascii="Georgia" w:hAnsi="Georgia"/>
          <w:color w:val="000000"/>
          <w:lang w:eastAsia="en-GB"/>
        </w:rPr>
        <w:t xml:space="preserve"> </w:t>
      </w:r>
      <w:r w:rsidR="007D358A" w:rsidRPr="00F40BA8">
        <w:rPr>
          <w:rFonts w:ascii="Georgia" w:hAnsi="Georgia"/>
          <w:color w:val="000000"/>
          <w:lang w:eastAsia="en-GB"/>
        </w:rPr>
        <w:t xml:space="preserve">with Pico’s arguments </w:t>
      </w:r>
      <w:r w:rsidR="009E62F4">
        <w:rPr>
          <w:rFonts w:ascii="Georgia" w:hAnsi="Georgia"/>
          <w:color w:val="000000"/>
          <w:lang w:eastAsia="en-GB"/>
        </w:rPr>
        <w:t xml:space="preserve">in </w:t>
      </w:r>
      <w:r w:rsidR="007D358A" w:rsidRPr="00F40BA8">
        <w:rPr>
          <w:rFonts w:ascii="Georgia" w:hAnsi="Georgia"/>
          <w:i/>
          <w:iCs/>
          <w:color w:val="000000"/>
          <w:lang w:eastAsia="en-GB"/>
        </w:rPr>
        <w:t>Disputationes</w:t>
      </w:r>
      <w:r w:rsidR="009E62F4">
        <w:rPr>
          <w:rFonts w:ascii="Georgia" w:hAnsi="Georgia"/>
          <w:color w:val="000000"/>
          <w:lang w:eastAsia="en-GB"/>
        </w:rPr>
        <w:t>,</w:t>
      </w:r>
      <w:r w:rsidR="007D358A" w:rsidRPr="00F40BA8">
        <w:rPr>
          <w:rFonts w:ascii="Georgia" w:hAnsi="Georgia"/>
          <w:color w:val="000000"/>
          <w:lang w:eastAsia="en-GB"/>
        </w:rPr>
        <w:t xml:space="preserve"> </w:t>
      </w:r>
      <w:r w:rsidR="007A27EB">
        <w:rPr>
          <w:rFonts w:ascii="Georgia" w:hAnsi="Georgia"/>
          <w:color w:val="000000"/>
          <w:lang w:eastAsia="en-GB"/>
        </w:rPr>
        <w:t>he maintained a commitment to classical astrology</w:t>
      </w:r>
      <w:r w:rsidR="007A27EB" w:rsidRPr="00F40BA8">
        <w:rPr>
          <w:rFonts w:ascii="Georgia" w:hAnsi="Georgia"/>
          <w:color w:val="000000"/>
          <w:lang w:eastAsia="en-GB"/>
        </w:rPr>
        <w:t xml:space="preserve"> </w:t>
      </w:r>
      <w:r w:rsidR="007D358A" w:rsidRPr="00F40BA8">
        <w:rPr>
          <w:rFonts w:ascii="Georgia" w:hAnsi="Georgia"/>
          <w:color w:val="000000"/>
          <w:lang w:eastAsia="en-GB"/>
        </w:rPr>
        <w:t>insist</w:t>
      </w:r>
      <w:r w:rsidR="007A27EB">
        <w:rPr>
          <w:rFonts w:ascii="Georgia" w:hAnsi="Georgia"/>
          <w:color w:val="000000"/>
          <w:lang w:eastAsia="en-GB"/>
        </w:rPr>
        <w:t>ing</w:t>
      </w:r>
      <w:r w:rsidR="007D358A" w:rsidRPr="00F40BA8">
        <w:rPr>
          <w:rFonts w:ascii="Georgia" w:hAnsi="Georgia"/>
          <w:color w:val="000000"/>
          <w:lang w:eastAsia="en-GB"/>
        </w:rPr>
        <w:t xml:space="preserve"> that the rational</w:t>
      </w:r>
      <w:r w:rsidR="007A27EB">
        <w:rPr>
          <w:rFonts w:ascii="Georgia" w:hAnsi="Georgia"/>
          <w:color w:val="000000"/>
          <w:lang w:eastAsia="en-GB"/>
        </w:rPr>
        <w:t>e</w:t>
      </w:r>
      <w:r w:rsidR="007D358A" w:rsidRPr="00F40BA8">
        <w:rPr>
          <w:rFonts w:ascii="Georgia" w:hAnsi="Georgia"/>
          <w:color w:val="000000"/>
          <w:lang w:eastAsia="en-GB"/>
        </w:rPr>
        <w:t xml:space="preserve"> </w:t>
      </w:r>
      <w:r w:rsidR="009E62F4">
        <w:rPr>
          <w:rFonts w:ascii="Georgia" w:hAnsi="Georgia"/>
          <w:color w:val="000000"/>
          <w:lang w:eastAsia="en-GB"/>
        </w:rPr>
        <w:t xml:space="preserve">of the philosophers Plato and Aristotle </w:t>
      </w:r>
      <w:r w:rsidR="007D358A" w:rsidRPr="00F40BA8">
        <w:rPr>
          <w:rFonts w:ascii="Georgia" w:hAnsi="Georgia"/>
          <w:color w:val="000000"/>
          <w:lang w:eastAsia="en-GB"/>
        </w:rPr>
        <w:t>could h</w:t>
      </w:r>
      <w:r w:rsidR="009E62F4">
        <w:rPr>
          <w:rFonts w:ascii="Georgia" w:hAnsi="Georgia"/>
          <w:color w:val="000000"/>
          <w:lang w:eastAsia="en-GB"/>
        </w:rPr>
        <w:t>old.</w:t>
      </w:r>
      <w:r w:rsidR="009E62F4">
        <w:rPr>
          <w:rStyle w:val="FootnoteReference"/>
          <w:rFonts w:ascii="Georgia" w:hAnsi="Georgia"/>
          <w:color w:val="000000"/>
          <w:lang w:eastAsia="en-GB"/>
        </w:rPr>
        <w:footnoteReference w:id="22"/>
      </w:r>
      <w:r w:rsidR="006E2260">
        <w:rPr>
          <w:rFonts w:ascii="Georgia" w:hAnsi="Georgia"/>
          <w:color w:val="000000"/>
          <w:lang w:eastAsia="en-GB"/>
        </w:rPr>
        <w:t xml:space="preserve">  </w:t>
      </w:r>
      <w:r w:rsidR="00A67E14" w:rsidRPr="00B567CC">
        <w:rPr>
          <w:rFonts w:ascii="Georgia" w:hAnsi="Georgia"/>
          <w:color w:val="000000"/>
          <w:lang w:eastAsia="en-GB"/>
        </w:rPr>
        <w:t xml:space="preserve">Kepler saw an astrologer as a </w:t>
      </w:r>
      <w:r w:rsidR="00A67E14" w:rsidRPr="00307436">
        <w:rPr>
          <w:rFonts w:ascii="Georgia" w:hAnsi="Georgia"/>
          <w:i/>
          <w:color w:val="000000"/>
          <w:lang w:eastAsia="en-GB"/>
        </w:rPr>
        <w:t>medicus</w:t>
      </w:r>
      <w:r w:rsidR="00A67E14" w:rsidRPr="00B567CC">
        <w:rPr>
          <w:rFonts w:ascii="Georgia" w:hAnsi="Georgia"/>
          <w:color w:val="000000"/>
          <w:lang w:eastAsia="en-GB"/>
        </w:rPr>
        <w:t>, a task to diagnose</w:t>
      </w:r>
      <w:r w:rsidR="00AD5618">
        <w:rPr>
          <w:rFonts w:ascii="Georgia" w:hAnsi="Georgia"/>
          <w:color w:val="000000"/>
          <w:lang w:eastAsia="en-GB"/>
        </w:rPr>
        <w:t xml:space="preserve"> and offer remedies, and in turn he </w:t>
      </w:r>
      <w:r w:rsidR="002478B1">
        <w:rPr>
          <w:rFonts w:ascii="Georgia" w:hAnsi="Georgia"/>
          <w:color w:val="000000"/>
          <w:lang w:eastAsia="en-GB"/>
        </w:rPr>
        <w:t xml:space="preserve">was frustrated with </w:t>
      </w:r>
      <w:r w:rsidR="00A67E14" w:rsidRPr="00B567CC">
        <w:rPr>
          <w:rFonts w:ascii="Georgia" w:hAnsi="Georgia"/>
          <w:color w:val="000000"/>
          <w:lang w:eastAsia="en-GB"/>
        </w:rPr>
        <w:t xml:space="preserve">astrologers who belittled God’s work with </w:t>
      </w:r>
      <w:r w:rsidR="001500D7">
        <w:rPr>
          <w:rFonts w:ascii="Georgia" w:hAnsi="Georgia"/>
          <w:color w:val="000000"/>
          <w:lang w:eastAsia="en-GB"/>
        </w:rPr>
        <w:t>predictions of property and relationships</w:t>
      </w:r>
      <w:r w:rsidR="00A67E14" w:rsidRPr="00B567CC">
        <w:rPr>
          <w:rFonts w:ascii="Georgia" w:hAnsi="Georgia"/>
          <w:color w:val="000000"/>
          <w:lang w:eastAsia="en-GB"/>
        </w:rPr>
        <w:t>.</w:t>
      </w:r>
      <w:r w:rsidR="00A67E14" w:rsidRPr="00B567CC">
        <w:rPr>
          <w:rStyle w:val="FootnoteReference"/>
          <w:rFonts w:ascii="Georgia" w:hAnsi="Georgia"/>
          <w:color w:val="000000"/>
          <w:lang w:eastAsia="en-GB"/>
        </w:rPr>
        <w:footnoteReference w:id="23"/>
      </w:r>
      <w:r w:rsidR="00A67E14">
        <w:rPr>
          <w:rFonts w:ascii="Georgia" w:hAnsi="Georgia"/>
          <w:color w:val="000000"/>
          <w:lang w:eastAsia="en-GB"/>
        </w:rPr>
        <w:t xml:space="preserve">  </w:t>
      </w:r>
      <w:r w:rsidR="00AD5618">
        <w:rPr>
          <w:rFonts w:ascii="Georgia" w:hAnsi="Georgia"/>
          <w:color w:val="000000"/>
          <w:lang w:eastAsia="en-GB"/>
        </w:rPr>
        <w:t xml:space="preserve">In his </w:t>
      </w:r>
      <w:r w:rsidR="00AD5618" w:rsidRPr="00AD5618">
        <w:rPr>
          <w:rFonts w:ascii="Georgia" w:hAnsi="Georgia"/>
          <w:i/>
          <w:color w:val="000000"/>
          <w:lang w:eastAsia="en-GB"/>
        </w:rPr>
        <w:t xml:space="preserve">Thesis 3 </w:t>
      </w:r>
      <w:r w:rsidR="00C467F2">
        <w:rPr>
          <w:rFonts w:ascii="Georgia" w:hAnsi="Georgia"/>
          <w:color w:val="000000"/>
          <w:lang w:eastAsia="en-GB"/>
        </w:rPr>
        <w:t xml:space="preserve">Kepler discussed that astrologers </w:t>
      </w:r>
      <w:r w:rsidR="00AD5618">
        <w:rPr>
          <w:rFonts w:ascii="Georgia" w:hAnsi="Georgia"/>
          <w:color w:val="000000"/>
          <w:lang w:eastAsia="en-GB"/>
        </w:rPr>
        <w:t xml:space="preserve">who </w:t>
      </w:r>
      <w:r w:rsidR="00C467F2">
        <w:rPr>
          <w:rFonts w:ascii="Georgia" w:hAnsi="Georgia"/>
          <w:color w:val="000000"/>
          <w:lang w:eastAsia="en-GB"/>
        </w:rPr>
        <w:t>consider</w:t>
      </w:r>
      <w:r w:rsidR="00AD5618">
        <w:rPr>
          <w:rFonts w:ascii="Georgia" w:hAnsi="Georgia"/>
          <w:color w:val="000000"/>
          <w:lang w:eastAsia="en-GB"/>
        </w:rPr>
        <w:t>ed</w:t>
      </w:r>
      <w:r w:rsidR="00C467F2">
        <w:rPr>
          <w:rFonts w:ascii="Georgia" w:hAnsi="Georgia"/>
          <w:color w:val="000000"/>
          <w:lang w:eastAsia="en-GB"/>
        </w:rPr>
        <w:t xml:space="preserve"> political and physical predictions are usually inadequate, foolish, false and even worthless, and if they do happen to speak the truth it is through good luck</w:t>
      </w:r>
      <w:r w:rsidR="00C467F2">
        <w:rPr>
          <w:rFonts w:ascii="Georgia" w:hAnsi="Georgia"/>
          <w:color w:val="000000"/>
        </w:rPr>
        <w:t xml:space="preserve"> versus a higher occult power.</w:t>
      </w:r>
      <w:r w:rsidR="00C467F2" w:rsidRPr="00B567CC">
        <w:rPr>
          <w:rStyle w:val="FootnoteReference"/>
          <w:rFonts w:ascii="Georgia" w:hAnsi="Georgia"/>
          <w:color w:val="000000"/>
        </w:rPr>
        <w:footnoteReference w:id="24"/>
      </w:r>
      <w:r w:rsidR="00C467F2">
        <w:rPr>
          <w:rFonts w:ascii="Georgia" w:hAnsi="Georgia"/>
          <w:color w:val="000000"/>
        </w:rPr>
        <w:t xml:space="preserve">  </w:t>
      </w:r>
      <w:r w:rsidR="002478B1">
        <w:rPr>
          <w:rFonts w:ascii="Georgia" w:hAnsi="Georgia"/>
          <w:color w:val="000000"/>
          <w:lang w:eastAsia="en-GB"/>
        </w:rPr>
        <w:t xml:space="preserve">Kepler was </w:t>
      </w:r>
      <w:r w:rsidR="007A27EB">
        <w:rPr>
          <w:rFonts w:ascii="Georgia" w:hAnsi="Georgia"/>
          <w:color w:val="000000"/>
          <w:lang w:eastAsia="en-GB"/>
        </w:rPr>
        <w:t>therefore dismissive</w:t>
      </w:r>
      <w:r w:rsidR="002478B1">
        <w:rPr>
          <w:rFonts w:ascii="Georgia" w:hAnsi="Georgia"/>
          <w:color w:val="000000"/>
          <w:lang w:eastAsia="en-GB"/>
        </w:rPr>
        <w:t xml:space="preserve"> of divinatory astrology.  </w:t>
      </w:r>
      <w:r w:rsidR="009E62F4">
        <w:rPr>
          <w:rFonts w:ascii="Georgia" w:hAnsi="Georgia"/>
          <w:color w:val="000000"/>
          <w:lang w:eastAsia="en-GB"/>
        </w:rPr>
        <w:t xml:space="preserve">In </w:t>
      </w:r>
      <w:r w:rsidR="006E2260">
        <w:rPr>
          <w:rFonts w:ascii="Georgia" w:hAnsi="Georgia"/>
          <w:color w:val="000000"/>
          <w:lang w:eastAsia="en-GB"/>
        </w:rPr>
        <w:t>hi</w:t>
      </w:r>
      <w:r w:rsidR="009E62F4">
        <w:rPr>
          <w:rFonts w:ascii="Georgia" w:hAnsi="Georgia"/>
          <w:color w:val="000000"/>
          <w:lang w:eastAsia="en-GB"/>
        </w:rPr>
        <w:t xml:space="preserve">s resistance to judicial astrology and dissatisfaction with </w:t>
      </w:r>
      <w:r w:rsidR="007D358A" w:rsidRPr="00F40BA8">
        <w:rPr>
          <w:rFonts w:ascii="Georgia" w:hAnsi="Georgia"/>
          <w:color w:val="000000"/>
          <w:lang w:eastAsia="en-GB"/>
        </w:rPr>
        <w:t>medieval astrology</w:t>
      </w:r>
      <w:r w:rsidR="00A67E14">
        <w:rPr>
          <w:rFonts w:ascii="Georgia" w:hAnsi="Georgia"/>
          <w:color w:val="000000"/>
          <w:lang w:eastAsia="en-GB"/>
        </w:rPr>
        <w:t xml:space="preserve">, </w:t>
      </w:r>
      <w:r w:rsidR="007D358A" w:rsidRPr="00F40BA8">
        <w:rPr>
          <w:rFonts w:ascii="Georgia" w:hAnsi="Georgia"/>
          <w:color w:val="000000"/>
          <w:lang w:eastAsia="en-GB"/>
        </w:rPr>
        <w:t>his astronomy was designed to create a new, more accurate astrology based on planetary aspects</w:t>
      </w:r>
      <w:r w:rsidR="009117BF">
        <w:rPr>
          <w:rFonts w:ascii="Georgia" w:hAnsi="Georgia"/>
          <w:color w:val="000000"/>
          <w:lang w:eastAsia="en-GB"/>
        </w:rPr>
        <w:t>, essentially geometry in motion</w:t>
      </w:r>
      <w:r w:rsidR="007D358A" w:rsidRPr="00F40BA8">
        <w:rPr>
          <w:rFonts w:ascii="Georgia" w:hAnsi="Georgia"/>
          <w:color w:val="000000"/>
          <w:lang w:eastAsia="en-GB"/>
        </w:rPr>
        <w:t>.</w:t>
      </w:r>
      <w:r w:rsidR="009E62F4" w:rsidRPr="00EC5405">
        <w:rPr>
          <w:rStyle w:val="FootnoteReference"/>
          <w:rFonts w:ascii="Georgia" w:hAnsi="Georgia"/>
          <w:color w:val="000000"/>
          <w:lang w:eastAsia="en-GB"/>
        </w:rPr>
        <w:footnoteReference w:id="25"/>
      </w:r>
      <w:r w:rsidR="00C467F2">
        <w:rPr>
          <w:rFonts w:ascii="Georgia" w:hAnsi="Georgia"/>
          <w:lang w:eastAsia="en-GB"/>
        </w:rPr>
        <w:t xml:space="preserve">  </w:t>
      </w:r>
    </w:p>
    <w:p w14:paraId="59D0D515" w14:textId="77777777" w:rsidR="00C467F2" w:rsidRDefault="00C467F2" w:rsidP="00307436">
      <w:pPr>
        <w:autoSpaceDE w:val="0"/>
        <w:autoSpaceDN w:val="0"/>
        <w:adjustRightInd w:val="0"/>
        <w:rPr>
          <w:rFonts w:ascii="Georgia" w:hAnsi="Georgia"/>
          <w:lang w:eastAsia="en-GB"/>
        </w:rPr>
      </w:pPr>
    </w:p>
    <w:p w14:paraId="413C82D1" w14:textId="7394CF93" w:rsidR="00C467F2" w:rsidRDefault="007A27EB" w:rsidP="00307436">
      <w:pPr>
        <w:autoSpaceDE w:val="0"/>
        <w:autoSpaceDN w:val="0"/>
        <w:adjustRightInd w:val="0"/>
        <w:rPr>
          <w:rFonts w:ascii="Georgia" w:hAnsi="Georgia"/>
          <w:color w:val="000000"/>
          <w:lang w:eastAsia="en-GB"/>
        </w:rPr>
      </w:pPr>
      <w:r w:rsidRPr="00EC5405">
        <w:rPr>
          <w:rFonts w:ascii="Georgia" w:hAnsi="Georgia"/>
          <w:lang w:eastAsia="en-GB"/>
        </w:rPr>
        <w:t xml:space="preserve">Similarly, in his time </w:t>
      </w:r>
      <w:r w:rsidR="00A67E14" w:rsidRPr="00B567CC">
        <w:rPr>
          <w:rFonts w:ascii="Georgia" w:hAnsi="Georgia"/>
          <w:color w:val="000000"/>
          <w:lang w:eastAsia="en-GB"/>
        </w:rPr>
        <w:t xml:space="preserve">Leo </w:t>
      </w:r>
      <w:r w:rsidR="00A67E14">
        <w:rPr>
          <w:rFonts w:ascii="Georgia" w:hAnsi="Georgia"/>
          <w:color w:val="000000"/>
          <w:lang w:eastAsia="en-GB"/>
        </w:rPr>
        <w:t xml:space="preserve">also </w:t>
      </w:r>
      <w:r w:rsidR="00A67E14" w:rsidRPr="00B567CC">
        <w:rPr>
          <w:rFonts w:ascii="Georgia" w:hAnsi="Georgia"/>
          <w:color w:val="000000"/>
          <w:lang w:eastAsia="en-GB"/>
        </w:rPr>
        <w:t>rejected what he condemned as the ‘exoteric’ or out</w:t>
      </w:r>
      <w:r w:rsidR="00A67E14">
        <w:rPr>
          <w:rFonts w:ascii="Georgia" w:hAnsi="Georgia"/>
          <w:color w:val="000000"/>
          <w:lang w:eastAsia="en-GB"/>
        </w:rPr>
        <w:t>er astrology of event prediction,</w:t>
      </w:r>
      <w:r w:rsidR="00307436">
        <w:rPr>
          <w:rFonts w:ascii="Georgia" w:hAnsi="Georgia"/>
          <w:color w:val="000000"/>
          <w:lang w:eastAsia="en-GB"/>
        </w:rPr>
        <w:t xml:space="preserve"> and he advised</w:t>
      </w:r>
      <w:r w:rsidR="00EC5405">
        <w:rPr>
          <w:rFonts w:ascii="Georgia" w:hAnsi="Georgia"/>
          <w:color w:val="000000"/>
          <w:lang w:eastAsia="en-GB"/>
        </w:rPr>
        <w:t xml:space="preserve"> caution when predicting events, that one</w:t>
      </w:r>
      <w:r w:rsidR="00307436">
        <w:rPr>
          <w:rFonts w:ascii="Georgia" w:hAnsi="Georgia"/>
          <w:color w:val="000000"/>
          <w:lang w:eastAsia="en-GB"/>
        </w:rPr>
        <w:t xml:space="preserve"> </w:t>
      </w:r>
      <w:r w:rsidR="00EC5405">
        <w:rPr>
          <w:rFonts w:ascii="Georgia" w:hAnsi="Georgia"/>
          <w:color w:val="000000"/>
          <w:lang w:eastAsia="en-GB"/>
        </w:rPr>
        <w:t>‘</w:t>
      </w:r>
      <w:r w:rsidR="00307436">
        <w:rPr>
          <w:rFonts w:ascii="Georgia" w:hAnsi="Georgia"/>
          <w:color w:val="000000"/>
          <w:lang w:eastAsia="en-GB"/>
        </w:rPr>
        <w:t>should beware of colouring certain aspects by his own peculiar experience, bias or prejudice.’</w:t>
      </w:r>
      <w:r w:rsidR="00307436">
        <w:rPr>
          <w:rStyle w:val="FootnoteReference"/>
          <w:rFonts w:ascii="Georgia" w:hAnsi="Georgia"/>
          <w:color w:val="000000"/>
          <w:lang w:eastAsia="en-GB"/>
        </w:rPr>
        <w:footnoteReference w:id="26"/>
      </w:r>
      <w:r w:rsidR="00A67E14">
        <w:rPr>
          <w:rFonts w:ascii="Georgia" w:hAnsi="Georgia"/>
          <w:color w:val="000000"/>
          <w:lang w:eastAsia="en-GB"/>
        </w:rPr>
        <w:t xml:space="preserve"> </w:t>
      </w:r>
      <w:r w:rsidR="00307436">
        <w:rPr>
          <w:rFonts w:ascii="Georgia" w:hAnsi="Georgia"/>
          <w:color w:val="000000"/>
          <w:lang w:eastAsia="en-GB"/>
        </w:rPr>
        <w:t xml:space="preserve"> </w:t>
      </w:r>
      <w:r w:rsidR="001500D7">
        <w:rPr>
          <w:rFonts w:ascii="Georgia" w:hAnsi="Georgia"/>
          <w:color w:val="000000"/>
          <w:lang w:eastAsia="en-GB"/>
        </w:rPr>
        <w:t xml:space="preserve">He specifically viewed prediction useless for </w:t>
      </w:r>
      <w:r w:rsidR="001500D7" w:rsidRPr="00B567CC">
        <w:rPr>
          <w:rFonts w:ascii="Georgia" w:hAnsi="Georgia"/>
          <w:color w:val="000000"/>
          <w:lang w:eastAsia="en-GB"/>
        </w:rPr>
        <w:t>those who were on a path of self-knowledge</w:t>
      </w:r>
      <w:r w:rsidR="001500D7">
        <w:rPr>
          <w:rFonts w:ascii="Georgia" w:hAnsi="Georgia"/>
          <w:color w:val="000000"/>
          <w:lang w:eastAsia="en-GB"/>
        </w:rPr>
        <w:t>, and that they</w:t>
      </w:r>
      <w:r w:rsidR="001500D7" w:rsidRPr="00B567CC">
        <w:rPr>
          <w:rFonts w:ascii="Georgia" w:hAnsi="Georgia"/>
          <w:color w:val="000000"/>
          <w:lang w:eastAsia="en-GB"/>
        </w:rPr>
        <w:t xml:space="preserve"> would instead benefit from a system that was based on free will.</w:t>
      </w:r>
      <w:r w:rsidR="001500D7" w:rsidRPr="00B567CC">
        <w:rPr>
          <w:rStyle w:val="FootnoteReference"/>
          <w:rFonts w:ascii="Georgia" w:hAnsi="Georgia"/>
          <w:color w:val="000000"/>
          <w:lang w:eastAsia="en-GB"/>
        </w:rPr>
        <w:footnoteReference w:id="27"/>
      </w:r>
      <w:r w:rsidR="006E2260">
        <w:rPr>
          <w:rFonts w:ascii="Georgia" w:hAnsi="Georgia"/>
          <w:color w:val="000000"/>
          <w:lang w:eastAsia="en-GB"/>
        </w:rPr>
        <w:t xml:space="preserve">  In </w:t>
      </w:r>
      <w:r w:rsidR="006E2260">
        <w:rPr>
          <w:rFonts w:ascii="Georgia" w:hAnsi="Georgia"/>
        </w:rPr>
        <w:t xml:space="preserve">Plato’s </w:t>
      </w:r>
      <w:r w:rsidR="006E2260" w:rsidRPr="00894F95">
        <w:rPr>
          <w:rFonts w:ascii="Georgia" w:hAnsi="Georgia"/>
          <w:i/>
        </w:rPr>
        <w:t>Timaeus</w:t>
      </w:r>
      <w:r w:rsidR="006E2260">
        <w:rPr>
          <w:rFonts w:ascii="Georgia" w:hAnsi="Georgia"/>
        </w:rPr>
        <w:t xml:space="preserve"> </w:t>
      </w:r>
      <w:r w:rsidR="00C467F2">
        <w:rPr>
          <w:rFonts w:ascii="Georgia" w:hAnsi="Georgia"/>
        </w:rPr>
        <w:t>the free will process of the</w:t>
      </w:r>
      <w:r w:rsidR="006E2260">
        <w:rPr>
          <w:rFonts w:ascii="Georgia" w:hAnsi="Georgia"/>
        </w:rPr>
        <w:t xml:space="preserve"> soul journey of becoming</w:t>
      </w:r>
      <w:r w:rsidR="00C467F2">
        <w:rPr>
          <w:rFonts w:ascii="Georgia" w:hAnsi="Georgia"/>
        </w:rPr>
        <w:t xml:space="preserve"> is addressed</w:t>
      </w:r>
      <w:r w:rsidR="006E2260">
        <w:rPr>
          <w:rFonts w:ascii="Georgia" w:hAnsi="Georgia"/>
        </w:rPr>
        <w:t xml:space="preserve">, </w:t>
      </w:r>
      <w:r w:rsidR="006E2260" w:rsidRPr="00A95B0D">
        <w:rPr>
          <w:rFonts w:ascii="Georgia" w:hAnsi="Georgia"/>
        </w:rPr>
        <w:t>‘</w:t>
      </w:r>
      <w:r w:rsidR="006E2260">
        <w:rPr>
          <w:rFonts w:ascii="Georgia" w:hAnsi="Georgia"/>
        </w:rPr>
        <w:t>W</w:t>
      </w:r>
      <w:r w:rsidR="006E2260" w:rsidRPr="00A95B0D">
        <w:rPr>
          <w:rFonts w:ascii="Georgia" w:hAnsi="Georgia"/>
        </w:rPr>
        <w:t xml:space="preserve">hat is that which is </w:t>
      </w:r>
      <w:r w:rsidR="006E2260">
        <w:rPr>
          <w:rFonts w:ascii="Georgia" w:hAnsi="Georgia"/>
        </w:rPr>
        <w:t>E</w:t>
      </w:r>
      <w:r w:rsidR="006E2260" w:rsidRPr="00A95B0D">
        <w:rPr>
          <w:rFonts w:ascii="Georgia" w:hAnsi="Georgia"/>
        </w:rPr>
        <w:t xml:space="preserve">xistent always and has no </w:t>
      </w:r>
      <w:r w:rsidR="006E2260">
        <w:rPr>
          <w:rFonts w:ascii="Georgia" w:hAnsi="Georgia"/>
        </w:rPr>
        <w:t>B</w:t>
      </w:r>
      <w:r w:rsidR="006E2260" w:rsidRPr="00A95B0D">
        <w:rPr>
          <w:rFonts w:ascii="Georgia" w:hAnsi="Georgia"/>
        </w:rPr>
        <w:t xml:space="preserve">ecoming?  And what is that which is </w:t>
      </w:r>
      <w:r w:rsidR="006E2260">
        <w:rPr>
          <w:rFonts w:ascii="Georgia" w:hAnsi="Georgia"/>
        </w:rPr>
        <w:t>B</w:t>
      </w:r>
      <w:r w:rsidR="006E2260" w:rsidRPr="00A95B0D">
        <w:rPr>
          <w:rFonts w:ascii="Georgia" w:hAnsi="Georgia"/>
        </w:rPr>
        <w:t xml:space="preserve">ecoming always and never is </w:t>
      </w:r>
      <w:r w:rsidR="006E2260">
        <w:rPr>
          <w:rFonts w:ascii="Georgia" w:hAnsi="Georgia"/>
        </w:rPr>
        <w:t>E</w:t>
      </w:r>
      <w:r w:rsidR="006E2260" w:rsidRPr="00A95B0D">
        <w:rPr>
          <w:rFonts w:ascii="Georgia" w:hAnsi="Georgia"/>
        </w:rPr>
        <w:t>xistent?’</w:t>
      </w:r>
      <w:r w:rsidR="006E2260">
        <w:rPr>
          <w:rStyle w:val="FootnoteReference"/>
          <w:rFonts w:ascii="Georgia" w:hAnsi="Georgia"/>
        </w:rPr>
        <w:footnoteReference w:id="28"/>
      </w:r>
      <w:r w:rsidR="006E2260">
        <w:rPr>
          <w:rFonts w:ascii="Georgia" w:hAnsi="Georgia"/>
        </w:rPr>
        <w:t xml:space="preserve">  </w:t>
      </w:r>
      <w:r w:rsidR="00C467F2">
        <w:rPr>
          <w:rFonts w:ascii="Georgia" w:hAnsi="Georgia"/>
        </w:rPr>
        <w:t xml:space="preserve">Although Leo drew </w:t>
      </w:r>
      <w:r w:rsidR="00C467F2">
        <w:rPr>
          <w:rFonts w:ascii="Georgia" w:hAnsi="Georgia"/>
        </w:rPr>
        <w:lastRenderedPageBreak/>
        <w:t xml:space="preserve">philosophically from Plato, he rejected classical astrology </w:t>
      </w:r>
      <w:r w:rsidR="00C467F2">
        <w:rPr>
          <w:rFonts w:ascii="Georgia" w:hAnsi="Georgia"/>
          <w:color w:val="000000"/>
          <w:lang w:eastAsia="en-GB"/>
        </w:rPr>
        <w:t>as he</w:t>
      </w:r>
      <w:r w:rsidR="001500D7" w:rsidRPr="00B567CC">
        <w:rPr>
          <w:rFonts w:ascii="Georgia" w:hAnsi="Georgia"/>
          <w:color w:val="000000"/>
          <w:lang w:eastAsia="en-GB"/>
        </w:rPr>
        <w:t xml:space="preserve"> laid the groundwork for psychological astrology by simplifying the techniques through the creation </w:t>
      </w:r>
      <w:r w:rsidR="00C467F2">
        <w:rPr>
          <w:rFonts w:ascii="Georgia" w:hAnsi="Georgia"/>
          <w:color w:val="000000"/>
          <w:lang w:eastAsia="en-GB"/>
        </w:rPr>
        <w:t>and focus on Sun sign astrology</w:t>
      </w:r>
      <w:r w:rsidR="001500D7" w:rsidRPr="00B567CC">
        <w:rPr>
          <w:rFonts w:ascii="Georgia" w:hAnsi="Georgia"/>
          <w:color w:val="000000"/>
          <w:lang w:eastAsia="en-GB"/>
        </w:rPr>
        <w:t>.</w:t>
      </w:r>
      <w:r w:rsidR="001500D7" w:rsidRPr="00B567CC">
        <w:rPr>
          <w:rStyle w:val="FootnoteReference"/>
          <w:rFonts w:ascii="Georgia" w:hAnsi="Georgia"/>
          <w:color w:val="000000"/>
          <w:lang w:eastAsia="en-GB"/>
        </w:rPr>
        <w:footnoteReference w:id="29"/>
      </w:r>
      <w:r w:rsidR="00307436">
        <w:rPr>
          <w:rFonts w:ascii="Georgia" w:hAnsi="Georgia"/>
          <w:color w:val="000000"/>
          <w:lang w:eastAsia="en-GB"/>
        </w:rPr>
        <w:t xml:space="preserve">  </w:t>
      </w:r>
    </w:p>
    <w:p w14:paraId="6B6A1DFE" w14:textId="77777777" w:rsidR="00C467F2" w:rsidRDefault="00C467F2" w:rsidP="00307436">
      <w:pPr>
        <w:autoSpaceDE w:val="0"/>
        <w:autoSpaceDN w:val="0"/>
        <w:adjustRightInd w:val="0"/>
        <w:rPr>
          <w:rFonts w:ascii="Georgia" w:hAnsi="Georgia"/>
          <w:color w:val="000000"/>
          <w:lang w:eastAsia="en-GB"/>
        </w:rPr>
      </w:pPr>
    </w:p>
    <w:p w14:paraId="617DC040" w14:textId="7C1163FB" w:rsidR="001500D7" w:rsidRDefault="001500D7" w:rsidP="00307436">
      <w:pPr>
        <w:autoSpaceDE w:val="0"/>
        <w:autoSpaceDN w:val="0"/>
        <w:adjustRightInd w:val="0"/>
        <w:rPr>
          <w:rFonts w:ascii="Georgia" w:hAnsi="Georgia"/>
          <w:color w:val="000000"/>
          <w:lang w:eastAsia="en-GB"/>
        </w:rPr>
      </w:pPr>
      <w:r>
        <w:rPr>
          <w:rFonts w:ascii="Georgia" w:hAnsi="Georgia"/>
          <w:color w:val="000000"/>
          <w:lang w:eastAsia="en-GB"/>
        </w:rPr>
        <w:t>In Kepler’s time, n</w:t>
      </w:r>
      <w:r w:rsidR="00A67E14">
        <w:rPr>
          <w:rFonts w:ascii="Georgia" w:hAnsi="Georgia"/>
          <w:color w:val="000000"/>
          <w:lang w:eastAsia="en-GB"/>
        </w:rPr>
        <w:t xml:space="preserve">ew planetary tables were developed </w:t>
      </w:r>
      <w:r w:rsidR="00A67E14">
        <w:rPr>
          <w:rFonts w:ascii="Georgia" w:hAnsi="Georgia"/>
          <w:color w:val="000000"/>
        </w:rPr>
        <w:t>w</w:t>
      </w:r>
      <w:r w:rsidR="00B567CC">
        <w:rPr>
          <w:rFonts w:ascii="Georgia" w:hAnsi="Georgia"/>
          <w:color w:val="000000"/>
        </w:rPr>
        <w:t>ith the Copernican theory which were much more accurate than the old char</w:t>
      </w:r>
      <w:r w:rsidR="00A67E14">
        <w:rPr>
          <w:rFonts w:ascii="Georgia" w:hAnsi="Georgia"/>
          <w:color w:val="000000"/>
        </w:rPr>
        <w:t xml:space="preserve">ts based on Ptolemaic astrology.  In alignment with his mission, Kepler </w:t>
      </w:r>
      <w:r w:rsidR="00B567CC">
        <w:rPr>
          <w:rFonts w:ascii="Georgia" w:hAnsi="Georgia"/>
          <w:color w:val="000000"/>
        </w:rPr>
        <w:t>rejected the signs of the zodiac</w:t>
      </w:r>
      <w:r w:rsidR="00A67E14">
        <w:rPr>
          <w:rFonts w:ascii="Georgia" w:hAnsi="Georgia"/>
          <w:color w:val="000000"/>
        </w:rPr>
        <w:t xml:space="preserve">, while instead concentrating on </w:t>
      </w:r>
      <w:r w:rsidR="00B567CC">
        <w:rPr>
          <w:rFonts w:ascii="Georgia" w:hAnsi="Georgia"/>
          <w:color w:val="000000"/>
        </w:rPr>
        <w:t>the aspects of the planets</w:t>
      </w:r>
      <w:r w:rsidR="006C1843">
        <w:rPr>
          <w:rFonts w:ascii="Georgia" w:hAnsi="Georgia"/>
          <w:color w:val="000000"/>
        </w:rPr>
        <w:t>’</w:t>
      </w:r>
      <w:r w:rsidR="00B567CC">
        <w:rPr>
          <w:rFonts w:ascii="Georgia" w:hAnsi="Georgia"/>
          <w:color w:val="000000"/>
        </w:rPr>
        <w:t xml:space="preserve"> opposition</w:t>
      </w:r>
      <w:r w:rsidR="00A67E14">
        <w:rPr>
          <w:rFonts w:ascii="Georgia" w:hAnsi="Georgia"/>
          <w:color w:val="000000"/>
        </w:rPr>
        <w:t>.</w:t>
      </w:r>
      <w:r w:rsidR="00A67E14">
        <w:rPr>
          <w:rStyle w:val="FootnoteReference"/>
          <w:rFonts w:ascii="Georgia" w:hAnsi="Georgia"/>
          <w:color w:val="000000"/>
        </w:rPr>
        <w:footnoteReference w:id="30"/>
      </w:r>
      <w:r>
        <w:rPr>
          <w:rFonts w:ascii="Georgia" w:hAnsi="Georgia"/>
          <w:color w:val="000000"/>
        </w:rPr>
        <w:t xml:space="preserve">  </w:t>
      </w:r>
      <w:r w:rsidR="00AD5618">
        <w:rPr>
          <w:rFonts w:ascii="Georgia" w:hAnsi="Georgia"/>
          <w:color w:val="000000"/>
        </w:rPr>
        <w:t xml:space="preserve">In regards to aspects </w:t>
      </w:r>
      <w:r w:rsidR="00C467F2">
        <w:rPr>
          <w:rFonts w:ascii="Georgia" w:hAnsi="Georgia"/>
          <w:color w:val="000000"/>
        </w:rPr>
        <w:t>Kepler stated, ‘Therefore since there are eight formative ratios of motions, there is some action of heaven on the earth when it meets an intermediating ray of a star and they then come together on earth to form angles; thus the eight harmonic ratios will be expressed in the dimension of these angles.’</w:t>
      </w:r>
      <w:r w:rsidR="00C467F2">
        <w:rPr>
          <w:rStyle w:val="FootnoteReference"/>
          <w:rFonts w:ascii="Georgia" w:hAnsi="Georgia"/>
          <w:color w:val="000000"/>
        </w:rPr>
        <w:footnoteReference w:id="31"/>
      </w:r>
      <w:r w:rsidR="00C467F2">
        <w:rPr>
          <w:rFonts w:ascii="Georgia" w:hAnsi="Georgia"/>
          <w:color w:val="000000"/>
        </w:rPr>
        <w:t xml:space="preserve">  From this belief system Kepler added to the ancient five aspects of astrology that included the conjunction, opposition, square, trine and sextile, by naming the quintile, </w:t>
      </w:r>
      <w:r w:rsidR="00C467F2">
        <w:rPr>
          <w:rFonts w:ascii="Georgia" w:hAnsi="Georgia"/>
          <w:color w:val="000000"/>
          <w:lang w:eastAsia="en-GB"/>
        </w:rPr>
        <w:t>the biquintile (also known as the decile), and the sesquiquadrate.</w:t>
      </w:r>
      <w:r w:rsidR="00AD5618">
        <w:rPr>
          <w:rStyle w:val="FootnoteReference"/>
          <w:rFonts w:ascii="Georgia" w:hAnsi="Georgia"/>
          <w:color w:val="000000"/>
          <w:lang w:eastAsia="en-GB"/>
        </w:rPr>
        <w:footnoteReference w:id="32"/>
      </w:r>
      <w:r w:rsidR="00AD5618">
        <w:rPr>
          <w:rFonts w:ascii="Georgia" w:hAnsi="Georgia"/>
          <w:color w:val="000000"/>
          <w:lang w:eastAsia="en-GB"/>
        </w:rPr>
        <w:t xml:space="preserve">  </w:t>
      </w:r>
      <w:r w:rsidR="00C467F2">
        <w:rPr>
          <w:rFonts w:ascii="Georgia" w:hAnsi="Georgia"/>
          <w:color w:val="000000"/>
          <w:lang w:eastAsia="en-GB"/>
        </w:rPr>
        <w:t xml:space="preserve">Kepler </w:t>
      </w:r>
      <w:r w:rsidR="00AD5618">
        <w:rPr>
          <w:rFonts w:ascii="Georgia" w:hAnsi="Georgia"/>
          <w:color w:val="000000"/>
          <w:lang w:eastAsia="en-GB"/>
        </w:rPr>
        <w:t xml:space="preserve">also </w:t>
      </w:r>
      <w:r w:rsidR="00C467F2">
        <w:rPr>
          <w:rFonts w:ascii="Georgia" w:hAnsi="Georgia"/>
          <w:color w:val="000000"/>
          <w:lang w:eastAsia="en-GB"/>
        </w:rPr>
        <w:t>founded secondary progressions</w:t>
      </w:r>
      <w:r w:rsidR="00E3078D">
        <w:rPr>
          <w:rFonts w:ascii="Georgia" w:hAnsi="Georgia"/>
          <w:color w:val="000000"/>
          <w:lang w:eastAsia="en-GB"/>
        </w:rPr>
        <w:t xml:space="preserve">, another technical means to work with a </w:t>
      </w:r>
      <w:r w:rsidR="00012244">
        <w:rPr>
          <w:rFonts w:ascii="Georgia" w:hAnsi="Georgia"/>
          <w:color w:val="000000"/>
          <w:lang w:eastAsia="en-GB"/>
        </w:rPr>
        <w:t>birth chart</w:t>
      </w:r>
      <w:r w:rsidR="00E3078D">
        <w:rPr>
          <w:rFonts w:ascii="Georgia" w:hAnsi="Georgia"/>
          <w:color w:val="000000"/>
          <w:lang w:eastAsia="en-GB"/>
        </w:rPr>
        <w:t>.</w:t>
      </w:r>
      <w:r w:rsidR="00E3078D">
        <w:rPr>
          <w:rStyle w:val="FootnoteReference"/>
          <w:rFonts w:ascii="Georgia" w:hAnsi="Georgia"/>
          <w:color w:val="000000"/>
          <w:lang w:eastAsia="en-GB"/>
        </w:rPr>
        <w:footnoteReference w:id="33"/>
      </w:r>
      <w:r w:rsidR="00E3078D">
        <w:rPr>
          <w:rFonts w:ascii="Georgia" w:hAnsi="Georgia"/>
          <w:color w:val="000000"/>
          <w:lang w:eastAsia="en-GB"/>
        </w:rPr>
        <w:t xml:space="preserve">  </w:t>
      </w:r>
      <w:commentRangeStart w:id="8"/>
      <w:r w:rsidR="00A67E14">
        <w:rPr>
          <w:rFonts w:ascii="Georgia" w:hAnsi="Georgia"/>
          <w:color w:val="000000"/>
        </w:rPr>
        <w:t>Conversely</w:t>
      </w:r>
      <w:r w:rsidR="006C1843">
        <w:rPr>
          <w:rFonts w:ascii="Georgia" w:hAnsi="Georgia"/>
          <w:color w:val="000000"/>
        </w:rPr>
        <w:t>,</w:t>
      </w:r>
      <w:r w:rsidR="00A67E14">
        <w:rPr>
          <w:rFonts w:ascii="Georgia" w:hAnsi="Georgia"/>
          <w:color w:val="000000"/>
        </w:rPr>
        <w:t xml:space="preserve"> </w:t>
      </w:r>
      <w:r w:rsidR="00A67E14" w:rsidRPr="00B567CC">
        <w:rPr>
          <w:rFonts w:ascii="Georgia" w:hAnsi="Georgia"/>
          <w:color w:val="000000"/>
          <w:lang w:eastAsia="en-GB"/>
        </w:rPr>
        <w:t>Leo’s version of simplified technical astrology used sun signs as a description of one’s character and personalities</w:t>
      </w:r>
      <w:commentRangeEnd w:id="8"/>
      <w:r w:rsidR="006C1843">
        <w:rPr>
          <w:rStyle w:val="CommentReference"/>
          <w:rFonts w:asciiTheme="minorHAnsi" w:eastAsiaTheme="minorHAnsi" w:hAnsiTheme="minorHAnsi" w:cstheme="minorBidi"/>
        </w:rPr>
        <w:commentReference w:id="8"/>
      </w:r>
      <w:r w:rsidR="00A67E14" w:rsidRPr="00B567CC">
        <w:rPr>
          <w:rFonts w:ascii="Georgia" w:hAnsi="Georgia"/>
          <w:color w:val="000000"/>
          <w:lang w:eastAsia="en-GB"/>
        </w:rPr>
        <w:t>.</w:t>
      </w:r>
      <w:r w:rsidR="00E3078D">
        <w:rPr>
          <w:rFonts w:ascii="Georgia" w:hAnsi="Georgia"/>
          <w:color w:val="000000"/>
          <w:lang w:eastAsia="en-GB"/>
        </w:rPr>
        <w:t xml:space="preserve">  His zodiacal astrology simplified and innovated new language with a psychological focus.</w:t>
      </w:r>
      <w:r w:rsidR="00012244">
        <w:rPr>
          <w:rFonts w:ascii="Georgia" w:hAnsi="Georgia"/>
          <w:color w:val="000000"/>
          <w:lang w:eastAsia="en-GB"/>
        </w:rPr>
        <w:t xml:space="preserve">  </w:t>
      </w:r>
      <w:r w:rsidR="00E3078D">
        <w:rPr>
          <w:rFonts w:ascii="Georgia" w:hAnsi="Georgia"/>
          <w:color w:val="000000"/>
          <w:lang w:eastAsia="en-GB"/>
        </w:rPr>
        <w:t>Campion pointed out that Leo discarded most of the entire list of zodiacal attributes which were accumulated from the first to the seventeenth century in order to prepare the masses for the New Age.</w:t>
      </w:r>
      <w:r w:rsidR="00E3078D">
        <w:rPr>
          <w:rStyle w:val="FootnoteReference"/>
          <w:rFonts w:ascii="Georgia" w:hAnsi="Georgia"/>
          <w:color w:val="000000"/>
          <w:lang w:eastAsia="en-GB"/>
        </w:rPr>
        <w:footnoteReference w:id="34"/>
      </w:r>
      <w:r w:rsidR="00E3078D">
        <w:rPr>
          <w:rFonts w:ascii="Georgia" w:hAnsi="Georgia"/>
          <w:color w:val="000000"/>
          <w:lang w:eastAsia="en-GB"/>
        </w:rPr>
        <w:t xml:space="preserve">  </w:t>
      </w:r>
      <w:r w:rsidR="00C467F2">
        <w:rPr>
          <w:rFonts w:ascii="Georgia" w:hAnsi="Georgia"/>
          <w:color w:val="000000"/>
          <w:lang w:eastAsia="en-GB"/>
        </w:rPr>
        <w:t xml:space="preserve">However, </w:t>
      </w:r>
      <w:r w:rsidR="006C1843">
        <w:rPr>
          <w:rFonts w:ascii="Georgia" w:hAnsi="Georgia"/>
          <w:color w:val="000000"/>
          <w:lang w:eastAsia="en-GB"/>
        </w:rPr>
        <w:t>Leo did</w:t>
      </w:r>
      <w:r w:rsidR="00E3078D">
        <w:rPr>
          <w:rFonts w:ascii="Georgia" w:hAnsi="Georgia"/>
          <w:color w:val="000000"/>
          <w:lang w:eastAsia="en-GB"/>
        </w:rPr>
        <w:t xml:space="preserve"> not create sun sign astrology.  </w:t>
      </w:r>
      <w:r w:rsidR="00A67E14" w:rsidRPr="00B567CC">
        <w:rPr>
          <w:rFonts w:ascii="Georgia" w:hAnsi="Georgia"/>
          <w:color w:val="000000"/>
          <w:lang w:eastAsia="en-GB"/>
        </w:rPr>
        <w:t>One find</w:t>
      </w:r>
      <w:r w:rsidR="006C1843">
        <w:rPr>
          <w:rFonts w:ascii="Georgia" w:hAnsi="Georgia"/>
          <w:color w:val="000000"/>
          <w:lang w:eastAsia="en-GB"/>
        </w:rPr>
        <w:t>s</w:t>
      </w:r>
      <w:r w:rsidR="00A67E14" w:rsidRPr="00B567CC">
        <w:rPr>
          <w:rFonts w:ascii="Georgia" w:hAnsi="Georgia"/>
          <w:color w:val="000000"/>
          <w:lang w:eastAsia="en-GB"/>
        </w:rPr>
        <w:t xml:space="preserve"> evidence of sun sign</w:t>
      </w:r>
      <w:r w:rsidR="006C1843">
        <w:rPr>
          <w:rFonts w:ascii="Georgia" w:hAnsi="Georgia"/>
          <w:color w:val="000000"/>
          <w:lang w:eastAsia="en-GB"/>
        </w:rPr>
        <w:t>s</w:t>
      </w:r>
      <w:r w:rsidR="00A67E14" w:rsidRPr="00B567CC">
        <w:rPr>
          <w:rFonts w:ascii="Georgia" w:hAnsi="Georgia"/>
          <w:color w:val="000000"/>
          <w:lang w:eastAsia="en-GB"/>
        </w:rPr>
        <w:t xml:space="preserve"> </w:t>
      </w:r>
      <w:r w:rsidR="006C1843">
        <w:rPr>
          <w:rFonts w:ascii="Georgia" w:hAnsi="Georgia"/>
          <w:color w:val="000000"/>
          <w:lang w:eastAsia="en-GB"/>
        </w:rPr>
        <w:t>in</w:t>
      </w:r>
      <w:r w:rsidR="006C1843" w:rsidRPr="00B567CC">
        <w:rPr>
          <w:rFonts w:ascii="Georgia" w:hAnsi="Georgia"/>
          <w:color w:val="000000"/>
          <w:lang w:eastAsia="en-GB"/>
        </w:rPr>
        <w:t xml:space="preserve"> </w:t>
      </w:r>
      <w:r w:rsidR="00A67E14" w:rsidRPr="00B567CC">
        <w:rPr>
          <w:rFonts w:ascii="Georgia" w:hAnsi="Georgia"/>
          <w:color w:val="000000"/>
          <w:lang w:eastAsia="en-GB"/>
        </w:rPr>
        <w:t>the solar religion of Egyptian culture</w:t>
      </w:r>
      <w:r w:rsidR="00E3078D">
        <w:rPr>
          <w:rFonts w:ascii="Georgia" w:hAnsi="Georgia"/>
          <w:color w:val="000000"/>
          <w:lang w:eastAsia="en-GB"/>
        </w:rPr>
        <w:t xml:space="preserve">, which </w:t>
      </w:r>
      <w:r w:rsidR="006C1843">
        <w:rPr>
          <w:rFonts w:ascii="Georgia" w:hAnsi="Georgia"/>
          <w:color w:val="000000"/>
          <w:lang w:eastAsia="en-GB"/>
        </w:rPr>
        <w:t>Leo was introduced to these ideas</w:t>
      </w:r>
      <w:r w:rsidR="00E3078D">
        <w:rPr>
          <w:rFonts w:ascii="Georgia" w:hAnsi="Georgia"/>
          <w:color w:val="000000"/>
          <w:lang w:eastAsia="en-GB"/>
        </w:rPr>
        <w:t xml:space="preserve"> </w:t>
      </w:r>
      <w:r w:rsidR="00012244">
        <w:rPr>
          <w:rFonts w:ascii="Georgia" w:hAnsi="Georgia"/>
          <w:color w:val="000000"/>
          <w:lang w:eastAsia="en-GB"/>
        </w:rPr>
        <w:t>vis-à-vis</w:t>
      </w:r>
      <w:r w:rsidR="00E3078D">
        <w:rPr>
          <w:rFonts w:ascii="Georgia" w:hAnsi="Georgia"/>
          <w:color w:val="000000"/>
          <w:lang w:eastAsia="en-GB"/>
        </w:rPr>
        <w:t xml:space="preserve"> </w:t>
      </w:r>
      <w:r w:rsidR="00A67E14" w:rsidRPr="00B567CC">
        <w:rPr>
          <w:rFonts w:ascii="Georgia" w:hAnsi="Georgia"/>
          <w:color w:val="000000"/>
          <w:lang w:eastAsia="en-GB"/>
        </w:rPr>
        <w:t>Blavatsky</w:t>
      </w:r>
      <w:r w:rsidR="006C1843">
        <w:rPr>
          <w:rFonts w:ascii="Georgia" w:hAnsi="Georgia"/>
          <w:color w:val="000000"/>
          <w:lang w:eastAsia="en-GB"/>
        </w:rPr>
        <w:t>’s</w:t>
      </w:r>
      <w:r w:rsidR="00A67E14" w:rsidRPr="00B567CC">
        <w:rPr>
          <w:rFonts w:ascii="Georgia" w:hAnsi="Georgia"/>
          <w:color w:val="000000"/>
          <w:lang w:eastAsia="en-GB"/>
        </w:rPr>
        <w:t xml:space="preserve"> cosmology</w:t>
      </w:r>
      <w:r w:rsidR="00E3078D">
        <w:rPr>
          <w:rFonts w:ascii="Georgia" w:hAnsi="Georgia"/>
          <w:color w:val="000000"/>
          <w:lang w:eastAsia="en-GB"/>
        </w:rPr>
        <w:t>.</w:t>
      </w:r>
      <w:r w:rsidR="00A67E14" w:rsidRPr="00B567CC">
        <w:rPr>
          <w:rStyle w:val="FootnoteReference"/>
          <w:rFonts w:ascii="Georgia" w:hAnsi="Georgia"/>
          <w:color w:val="000000"/>
          <w:lang w:eastAsia="en-GB"/>
        </w:rPr>
        <w:footnoteReference w:id="35"/>
      </w:r>
      <w:r w:rsidR="00A67E14" w:rsidRPr="00B567CC">
        <w:rPr>
          <w:rFonts w:ascii="Georgia" w:hAnsi="Georgia"/>
          <w:color w:val="000000"/>
          <w:lang w:eastAsia="en-GB"/>
        </w:rPr>
        <w:t xml:space="preserve"> </w:t>
      </w:r>
      <w:r w:rsidR="00E3078D">
        <w:rPr>
          <w:rFonts w:ascii="Georgia" w:hAnsi="Georgia"/>
          <w:color w:val="000000"/>
          <w:lang w:eastAsia="en-GB"/>
        </w:rPr>
        <w:t xml:space="preserve">  </w:t>
      </w:r>
      <w:r w:rsidR="00E3078D">
        <w:rPr>
          <w:rFonts w:ascii="Georgia" w:hAnsi="Georgia"/>
        </w:rPr>
        <w:t>Each astrologer had a goal to reform astrology through a process of simplification</w:t>
      </w:r>
      <w:r w:rsidR="00E3078D">
        <w:rPr>
          <w:rFonts w:ascii="Georgia" w:hAnsi="Georgia"/>
        </w:rPr>
        <w:t xml:space="preserve"> which was offered through a</w:t>
      </w:r>
      <w:r w:rsidR="00E3078D">
        <w:rPr>
          <w:rFonts w:ascii="Georgia" w:hAnsi="Georgia"/>
        </w:rPr>
        <w:t xml:space="preserve"> technical reformation.  </w:t>
      </w:r>
      <w:r w:rsidR="0007143D">
        <w:rPr>
          <w:rFonts w:ascii="Georgia" w:hAnsi="Georgia"/>
        </w:rPr>
        <w:t>The evidence suggests that Kepler’s</w:t>
      </w:r>
      <w:r>
        <w:rPr>
          <w:rFonts w:ascii="Georgia" w:hAnsi="Georgia"/>
        </w:rPr>
        <w:t xml:space="preserve"> astrology had little interest in </w:t>
      </w:r>
      <w:r w:rsidR="00E3078D">
        <w:rPr>
          <w:rFonts w:ascii="Georgia" w:hAnsi="Georgia"/>
        </w:rPr>
        <w:t xml:space="preserve">the zodiac signs and houses, and instead </w:t>
      </w:r>
      <w:r>
        <w:rPr>
          <w:rFonts w:ascii="Georgia" w:hAnsi="Georgia"/>
        </w:rPr>
        <w:t xml:space="preserve">was </w:t>
      </w:r>
      <w:r w:rsidR="00E3078D">
        <w:rPr>
          <w:rFonts w:ascii="Georgia" w:hAnsi="Georgia"/>
          <w:color w:val="000000"/>
          <w:lang w:eastAsia="en-GB"/>
        </w:rPr>
        <w:t xml:space="preserve">based on planetary cycles and </w:t>
      </w:r>
      <w:r w:rsidR="0007143D">
        <w:rPr>
          <w:rFonts w:ascii="Georgia" w:hAnsi="Georgia"/>
          <w:color w:val="000000"/>
          <w:lang w:eastAsia="en-GB"/>
        </w:rPr>
        <w:t xml:space="preserve">the laws of planetary motion, </w:t>
      </w:r>
      <w:r w:rsidR="00E3078D">
        <w:rPr>
          <w:rFonts w:ascii="Georgia" w:hAnsi="Georgia"/>
        </w:rPr>
        <w:t xml:space="preserve">whereas Leo’s technique was to modernise </w:t>
      </w:r>
      <w:r w:rsidR="0007143D" w:rsidRPr="00B567CC">
        <w:rPr>
          <w:rFonts w:ascii="Georgia" w:hAnsi="Georgia"/>
        </w:rPr>
        <w:t xml:space="preserve">Sun sign astrology </w:t>
      </w:r>
      <w:r w:rsidR="00E3078D">
        <w:rPr>
          <w:rFonts w:ascii="Georgia" w:hAnsi="Georgia"/>
        </w:rPr>
        <w:t xml:space="preserve">by </w:t>
      </w:r>
      <w:r w:rsidR="0007143D" w:rsidRPr="00B567CC">
        <w:rPr>
          <w:rFonts w:ascii="Georgia" w:hAnsi="Georgia"/>
        </w:rPr>
        <w:t>emphasis</w:t>
      </w:r>
      <w:r w:rsidR="00E3078D">
        <w:rPr>
          <w:rFonts w:ascii="Georgia" w:hAnsi="Georgia"/>
        </w:rPr>
        <w:t xml:space="preserve">ing </w:t>
      </w:r>
      <w:r w:rsidR="0007143D" w:rsidRPr="00B567CC">
        <w:rPr>
          <w:rFonts w:ascii="Georgia" w:hAnsi="Georgia"/>
        </w:rPr>
        <w:t>the personalities of the zodiac.</w:t>
      </w:r>
      <w:r w:rsidR="0007143D">
        <w:rPr>
          <w:rFonts w:ascii="Georgia" w:hAnsi="Georgia"/>
        </w:rPr>
        <w:t xml:space="preserve">  </w:t>
      </w:r>
    </w:p>
    <w:p w14:paraId="44F8EEAB" w14:textId="627B5DCC" w:rsidR="00693444" w:rsidRPr="00307436" w:rsidRDefault="00693444" w:rsidP="00307436">
      <w:pPr>
        <w:autoSpaceDE w:val="0"/>
        <w:autoSpaceDN w:val="0"/>
        <w:adjustRightInd w:val="0"/>
        <w:rPr>
          <w:rFonts w:eastAsiaTheme="minorHAnsi"/>
          <w:sz w:val="19"/>
          <w:szCs w:val="19"/>
          <w:lang w:val="en-US"/>
        </w:rPr>
      </w:pPr>
    </w:p>
    <w:p w14:paraId="4CC7B77F" w14:textId="1C07F65E" w:rsidR="00855E2E" w:rsidRPr="001500D7" w:rsidRDefault="00855E2E" w:rsidP="001500D7">
      <w:pPr>
        <w:textAlignment w:val="baseline"/>
        <w:rPr>
          <w:rFonts w:ascii="Georgia" w:hAnsi="Georgia"/>
          <w:color w:val="000000"/>
          <w:lang w:eastAsia="en-GB"/>
        </w:rPr>
      </w:pPr>
    </w:p>
    <w:p w14:paraId="482F7749" w14:textId="667A35EE" w:rsidR="008C0F67" w:rsidRDefault="00C64B31" w:rsidP="008C0F67">
      <w:pPr>
        <w:rPr>
          <w:rFonts w:ascii="Georgia" w:hAnsi="Georgia"/>
          <w:b/>
        </w:rPr>
      </w:pPr>
      <w:r>
        <w:rPr>
          <w:rFonts w:ascii="Georgia" w:hAnsi="Georgia"/>
          <w:b/>
        </w:rPr>
        <w:t>Astrology for the Masses</w:t>
      </w:r>
    </w:p>
    <w:p w14:paraId="6EA327D2" w14:textId="77777777" w:rsidR="00FD3DD2" w:rsidRDefault="00FD3DD2" w:rsidP="00A43D03">
      <w:pPr>
        <w:rPr>
          <w:rFonts w:ascii="Georgia" w:hAnsi="Georgia"/>
          <w:color w:val="000000"/>
          <w:lang w:eastAsia="en-GB"/>
        </w:rPr>
      </w:pPr>
    </w:p>
    <w:p w14:paraId="7887D981" w14:textId="30A3B8F9" w:rsidR="00FD3DD2" w:rsidRDefault="00E3078D" w:rsidP="00A43D03">
      <w:pPr>
        <w:rPr>
          <w:rFonts w:ascii="Georgia" w:hAnsi="Georgia"/>
          <w:color w:val="000000"/>
          <w:lang w:eastAsia="en-GB"/>
        </w:rPr>
      </w:pPr>
      <w:r>
        <w:rPr>
          <w:rFonts w:ascii="Georgia" w:hAnsi="Georgia"/>
          <w:color w:val="000000"/>
          <w:lang w:eastAsia="en-GB"/>
        </w:rPr>
        <w:t>Ultimately b</w:t>
      </w:r>
      <w:r w:rsidR="006D461D">
        <w:rPr>
          <w:rFonts w:ascii="Georgia" w:hAnsi="Georgia"/>
          <w:color w:val="000000"/>
          <w:lang w:eastAsia="en-GB"/>
        </w:rPr>
        <w:t xml:space="preserve">oth Kepler and Leo had an </w:t>
      </w:r>
      <w:r w:rsidR="00661698">
        <w:rPr>
          <w:rFonts w:ascii="Georgia" w:hAnsi="Georgia"/>
          <w:color w:val="000000"/>
          <w:lang w:eastAsia="en-GB"/>
        </w:rPr>
        <w:t>intention</w:t>
      </w:r>
      <w:r w:rsidR="006D461D">
        <w:rPr>
          <w:rFonts w:ascii="Georgia" w:hAnsi="Georgia"/>
          <w:color w:val="000000"/>
          <w:lang w:eastAsia="en-GB"/>
        </w:rPr>
        <w:t xml:space="preserve"> to use astrology as a means to </w:t>
      </w:r>
      <w:commentRangeStart w:id="9"/>
      <w:r w:rsidR="00661698">
        <w:rPr>
          <w:rFonts w:ascii="Georgia" w:hAnsi="Georgia"/>
          <w:color w:val="000000"/>
          <w:lang w:eastAsia="en-GB"/>
        </w:rPr>
        <w:t>imprint</w:t>
      </w:r>
      <w:r w:rsidR="006D461D">
        <w:rPr>
          <w:rFonts w:ascii="Georgia" w:hAnsi="Georgia"/>
          <w:color w:val="000000"/>
          <w:lang w:eastAsia="en-GB"/>
        </w:rPr>
        <w:t xml:space="preserve"> the masses</w:t>
      </w:r>
      <w:commentRangeEnd w:id="9"/>
      <w:r w:rsidR="006C1843">
        <w:rPr>
          <w:rStyle w:val="CommentReference"/>
          <w:rFonts w:asciiTheme="minorHAnsi" w:eastAsiaTheme="minorHAnsi" w:hAnsiTheme="minorHAnsi" w:cstheme="minorBidi"/>
        </w:rPr>
        <w:commentReference w:id="9"/>
      </w:r>
      <w:r w:rsidR="006D461D">
        <w:rPr>
          <w:rFonts w:ascii="Georgia" w:hAnsi="Georgia"/>
          <w:color w:val="000000"/>
          <w:lang w:eastAsia="en-GB"/>
        </w:rPr>
        <w:t xml:space="preserve">.  </w:t>
      </w:r>
      <w:commentRangeStart w:id="10"/>
      <w:r w:rsidR="006D461D">
        <w:rPr>
          <w:rFonts w:ascii="Georgia" w:hAnsi="Georgia"/>
          <w:color w:val="000000"/>
          <w:lang w:eastAsia="en-GB"/>
        </w:rPr>
        <w:t xml:space="preserve">Kepler believed that astrology could be used </w:t>
      </w:r>
      <w:r w:rsidR="00A10505">
        <w:rPr>
          <w:rFonts w:ascii="Georgia" w:hAnsi="Georgia"/>
          <w:color w:val="000000"/>
          <w:lang w:eastAsia="en-GB"/>
        </w:rPr>
        <w:t>for social and political reform, a</w:t>
      </w:r>
      <w:r>
        <w:rPr>
          <w:rFonts w:ascii="Georgia" w:hAnsi="Georgia"/>
          <w:color w:val="000000"/>
          <w:lang w:eastAsia="en-GB"/>
        </w:rPr>
        <w:t>s a</w:t>
      </w:r>
      <w:r w:rsidR="00A10505">
        <w:rPr>
          <w:rFonts w:ascii="Georgia" w:hAnsi="Georgia"/>
          <w:color w:val="000000"/>
          <w:lang w:eastAsia="en-GB"/>
        </w:rPr>
        <w:t xml:space="preserve"> way to keep peace.</w:t>
      </w:r>
      <w:r>
        <w:rPr>
          <w:rStyle w:val="FootnoteReference"/>
          <w:rFonts w:ascii="Georgia" w:hAnsi="Georgia"/>
          <w:color w:val="000000"/>
          <w:lang w:eastAsia="en-GB"/>
        </w:rPr>
        <w:footnoteReference w:id="36"/>
      </w:r>
      <w:r w:rsidR="00A10505">
        <w:rPr>
          <w:rFonts w:ascii="Georgia" w:hAnsi="Georgia"/>
          <w:color w:val="000000"/>
          <w:lang w:eastAsia="en-GB"/>
        </w:rPr>
        <w:t xml:space="preserve">  </w:t>
      </w:r>
      <w:commentRangeEnd w:id="10"/>
      <w:r w:rsidR="006C1843">
        <w:rPr>
          <w:rStyle w:val="CommentReference"/>
          <w:rFonts w:asciiTheme="minorHAnsi" w:eastAsiaTheme="minorHAnsi" w:hAnsiTheme="minorHAnsi" w:cstheme="minorBidi"/>
        </w:rPr>
        <w:commentReference w:id="10"/>
      </w:r>
      <w:r w:rsidR="009117BF">
        <w:rPr>
          <w:rFonts w:ascii="Georgia" w:hAnsi="Georgia"/>
          <w:color w:val="000000"/>
          <w:lang w:eastAsia="en-GB"/>
        </w:rPr>
        <w:t>Leo’s</w:t>
      </w:r>
      <w:r w:rsidR="00A10505">
        <w:rPr>
          <w:rFonts w:ascii="Georgia" w:hAnsi="Georgia"/>
          <w:color w:val="000000"/>
          <w:lang w:eastAsia="en-GB"/>
        </w:rPr>
        <w:t xml:space="preserve"> attempt to reform astrology was based on a vision</w:t>
      </w:r>
      <w:r w:rsidR="009117BF" w:rsidRPr="00B567CC">
        <w:rPr>
          <w:rFonts w:ascii="Georgia" w:hAnsi="Georgia"/>
          <w:color w:val="000000"/>
          <w:lang w:eastAsia="en-GB"/>
        </w:rPr>
        <w:t xml:space="preserve"> of spiritual evolution, </w:t>
      </w:r>
      <w:r w:rsidR="009117BF" w:rsidRPr="00B567CC">
        <w:rPr>
          <w:rFonts w:ascii="Georgia" w:hAnsi="Georgia"/>
          <w:color w:val="000000"/>
        </w:rPr>
        <w:t>‘I am actuated by the primary motive of expressing what I believe to be the true Astrology, for the new Era that is now dawning upon the world’.</w:t>
      </w:r>
      <w:r w:rsidR="009117BF" w:rsidRPr="00B567CC">
        <w:rPr>
          <w:rStyle w:val="FootnoteReference"/>
          <w:rFonts w:ascii="Georgia" w:hAnsi="Georgia"/>
          <w:color w:val="000000"/>
        </w:rPr>
        <w:footnoteReference w:id="37"/>
      </w:r>
      <w:r w:rsidR="009117BF">
        <w:rPr>
          <w:rFonts w:ascii="Georgia" w:hAnsi="Georgia"/>
          <w:color w:val="000000"/>
          <w:lang w:eastAsia="en-GB"/>
        </w:rPr>
        <w:t xml:space="preserve">  </w:t>
      </w:r>
      <w:r w:rsidR="006D461D">
        <w:rPr>
          <w:rFonts w:ascii="Georgia" w:hAnsi="Georgia"/>
        </w:rPr>
        <w:t xml:space="preserve">Kepler’s intention was to put Bodin’s </w:t>
      </w:r>
      <w:r w:rsidR="00855E2E">
        <w:rPr>
          <w:rFonts w:ascii="Georgia" w:hAnsi="Georgia"/>
        </w:rPr>
        <w:t>‘</w:t>
      </w:r>
      <w:r w:rsidR="006D461D">
        <w:rPr>
          <w:rFonts w:ascii="Georgia" w:hAnsi="Georgia"/>
        </w:rPr>
        <w:t>perfect cosmic state</w:t>
      </w:r>
      <w:r w:rsidR="00855E2E">
        <w:rPr>
          <w:rFonts w:ascii="Georgia" w:hAnsi="Georgia"/>
        </w:rPr>
        <w:t>’</w:t>
      </w:r>
      <w:r w:rsidR="006D461D">
        <w:rPr>
          <w:rFonts w:ascii="Georgia" w:hAnsi="Georgia"/>
        </w:rPr>
        <w:t xml:space="preserve"> into action</w:t>
      </w:r>
      <w:r w:rsidR="00855E2E">
        <w:rPr>
          <w:rFonts w:ascii="Georgia" w:hAnsi="Georgia"/>
        </w:rPr>
        <w:t xml:space="preserve">, an outlet where astrology </w:t>
      </w:r>
      <w:r w:rsidR="00855E2E">
        <w:rPr>
          <w:rFonts w:ascii="Georgia" w:hAnsi="Georgia"/>
        </w:rPr>
        <w:lastRenderedPageBreak/>
        <w:t>could manage the state and preserve political order</w:t>
      </w:r>
      <w:r w:rsidR="006D461D">
        <w:rPr>
          <w:rFonts w:ascii="Georgia" w:hAnsi="Georgia"/>
        </w:rPr>
        <w:t>.</w:t>
      </w:r>
      <w:r w:rsidR="00855E2E">
        <w:rPr>
          <w:rStyle w:val="FootnoteReference"/>
          <w:rFonts w:ascii="Georgia" w:hAnsi="Georgia"/>
        </w:rPr>
        <w:footnoteReference w:id="38"/>
      </w:r>
      <w:r w:rsidR="006D461D">
        <w:rPr>
          <w:rFonts w:ascii="Georgia" w:hAnsi="Georgia"/>
        </w:rPr>
        <w:t xml:space="preserve">  </w:t>
      </w:r>
      <w:r w:rsidR="00FD3DD2">
        <w:rPr>
          <w:rFonts w:ascii="Georgia" w:hAnsi="Georgia"/>
        </w:rPr>
        <w:t>He</w:t>
      </w:r>
      <w:r w:rsidR="00A10505">
        <w:rPr>
          <w:rFonts w:ascii="Georgia" w:hAnsi="Georgia"/>
        </w:rPr>
        <w:t xml:space="preserve"> utilized </w:t>
      </w:r>
      <w:r w:rsidR="00ED356F" w:rsidRPr="00F40BA8">
        <w:rPr>
          <w:rFonts w:ascii="Georgia" w:hAnsi="Georgia"/>
          <w:color w:val="000000"/>
          <w:lang w:eastAsia="en-GB"/>
        </w:rPr>
        <w:t xml:space="preserve">experimental forecasts </w:t>
      </w:r>
      <w:r w:rsidR="00A10505">
        <w:rPr>
          <w:rFonts w:ascii="Georgia" w:hAnsi="Georgia"/>
          <w:color w:val="000000"/>
          <w:lang w:eastAsia="en-GB"/>
        </w:rPr>
        <w:t xml:space="preserve">in the year </w:t>
      </w:r>
      <w:r w:rsidR="00ED356F" w:rsidRPr="00F40BA8">
        <w:rPr>
          <w:rFonts w:ascii="Georgia" w:hAnsi="Georgia"/>
          <w:color w:val="000000"/>
          <w:lang w:eastAsia="en-GB"/>
        </w:rPr>
        <w:t xml:space="preserve">1601, </w:t>
      </w:r>
      <w:r w:rsidR="00A10505">
        <w:rPr>
          <w:rFonts w:ascii="Georgia" w:hAnsi="Georgia"/>
          <w:color w:val="000000"/>
          <w:lang w:eastAsia="en-GB"/>
        </w:rPr>
        <w:t>taking</w:t>
      </w:r>
      <w:r w:rsidR="00ED356F" w:rsidRPr="00F40BA8">
        <w:rPr>
          <w:rFonts w:ascii="Georgia" w:hAnsi="Georgia"/>
          <w:color w:val="000000"/>
          <w:lang w:eastAsia="en-GB"/>
        </w:rPr>
        <w:t xml:space="preserve"> steps towards </w:t>
      </w:r>
      <w:r w:rsidR="00A10505">
        <w:rPr>
          <w:rFonts w:ascii="Georgia" w:hAnsi="Georgia"/>
          <w:color w:val="000000"/>
          <w:lang w:eastAsia="en-GB"/>
        </w:rPr>
        <w:t>a</w:t>
      </w:r>
      <w:r w:rsidR="00ED356F" w:rsidRPr="00F40BA8">
        <w:rPr>
          <w:rFonts w:ascii="Georgia" w:hAnsi="Georgia"/>
          <w:color w:val="000000"/>
          <w:lang w:eastAsia="en-GB"/>
        </w:rPr>
        <w:t xml:space="preserve"> research programme which was necessary for creation o</w:t>
      </w:r>
      <w:r w:rsidR="00A10505">
        <w:rPr>
          <w:rFonts w:ascii="Georgia" w:hAnsi="Georgia"/>
          <w:color w:val="000000"/>
          <w:lang w:eastAsia="en-GB"/>
        </w:rPr>
        <w:t xml:space="preserve">f </w:t>
      </w:r>
      <w:r w:rsidR="00FD3DD2">
        <w:rPr>
          <w:rFonts w:ascii="Georgia" w:hAnsi="Georgia"/>
          <w:color w:val="000000"/>
          <w:lang w:eastAsia="en-GB"/>
        </w:rPr>
        <w:t>this</w:t>
      </w:r>
      <w:r w:rsidR="00A10505">
        <w:rPr>
          <w:rFonts w:ascii="Georgia" w:hAnsi="Georgia"/>
          <w:color w:val="000000"/>
          <w:lang w:eastAsia="en-GB"/>
        </w:rPr>
        <w:t xml:space="preserve"> cosmic state by making </w:t>
      </w:r>
      <w:r w:rsidR="00ED356F" w:rsidRPr="00F40BA8">
        <w:rPr>
          <w:rFonts w:ascii="Georgia" w:hAnsi="Georgia"/>
          <w:color w:val="000000"/>
          <w:lang w:eastAsia="en-GB"/>
        </w:rPr>
        <w:t xml:space="preserve">cautious predictions, </w:t>
      </w:r>
      <w:r w:rsidR="00FD3DD2">
        <w:rPr>
          <w:rFonts w:ascii="Georgia" w:hAnsi="Georgia"/>
          <w:color w:val="000000"/>
          <w:lang w:eastAsia="en-GB"/>
        </w:rPr>
        <w:t>which warned</w:t>
      </w:r>
      <w:r w:rsidR="00ED356F" w:rsidRPr="00F40BA8">
        <w:rPr>
          <w:rFonts w:ascii="Georgia" w:hAnsi="Georgia"/>
          <w:color w:val="000000"/>
          <w:lang w:eastAsia="en-GB"/>
        </w:rPr>
        <w:t xml:space="preserve"> of the possibility of defeat </w:t>
      </w:r>
      <w:r w:rsidR="00FD3DD2">
        <w:rPr>
          <w:rFonts w:ascii="Georgia" w:hAnsi="Georgia"/>
          <w:color w:val="000000"/>
          <w:lang w:eastAsia="en-GB"/>
        </w:rPr>
        <w:t>if there was a war</w:t>
      </w:r>
      <w:r w:rsidR="00ED356F" w:rsidRPr="00F40BA8">
        <w:rPr>
          <w:rFonts w:ascii="Georgia" w:hAnsi="Georgia"/>
          <w:color w:val="000000"/>
          <w:lang w:eastAsia="en-GB"/>
        </w:rPr>
        <w:t xml:space="preserve"> with Poland at the time of the Mars-Saturn conjunction.</w:t>
      </w:r>
      <w:r w:rsidR="00ED356F">
        <w:rPr>
          <w:rStyle w:val="FootnoteReference"/>
          <w:rFonts w:ascii="Georgia" w:hAnsi="Georgia"/>
          <w:color w:val="000000"/>
          <w:lang w:eastAsia="en-GB"/>
        </w:rPr>
        <w:footnoteReference w:id="39"/>
      </w:r>
      <w:r w:rsidR="00FD3DD2">
        <w:rPr>
          <w:rFonts w:ascii="Georgia" w:hAnsi="Georgia"/>
          <w:color w:val="000000"/>
          <w:lang w:eastAsia="en-GB"/>
        </w:rPr>
        <w:t xml:space="preserve">  </w:t>
      </w:r>
      <w:r w:rsidR="001F1846">
        <w:rPr>
          <w:rFonts w:ascii="Georgia" w:hAnsi="Georgia"/>
          <w:color w:val="000000"/>
          <w:lang w:eastAsia="en-GB"/>
        </w:rPr>
        <w:t xml:space="preserve">Campion noted that </w:t>
      </w:r>
      <w:r w:rsidR="00C10302">
        <w:rPr>
          <w:rFonts w:ascii="Georgia" w:hAnsi="Georgia"/>
          <w:color w:val="000000"/>
          <w:lang w:eastAsia="en-GB"/>
        </w:rPr>
        <w:t xml:space="preserve">as </w:t>
      </w:r>
      <w:r w:rsidR="00FD3DD2">
        <w:rPr>
          <w:rFonts w:ascii="Georgia" w:hAnsi="Georgia"/>
          <w:color w:val="000000"/>
          <w:lang w:eastAsia="en-GB"/>
        </w:rPr>
        <w:t xml:space="preserve">Kepler </w:t>
      </w:r>
      <w:r w:rsidR="001F1846">
        <w:rPr>
          <w:rFonts w:ascii="Georgia" w:hAnsi="Georgia"/>
          <w:color w:val="000000"/>
          <w:lang w:eastAsia="en-GB"/>
        </w:rPr>
        <w:t>f</w:t>
      </w:r>
      <w:r w:rsidR="00FD3DD2">
        <w:rPr>
          <w:rFonts w:ascii="Georgia" w:hAnsi="Georgia"/>
          <w:color w:val="000000"/>
          <w:lang w:eastAsia="en-GB"/>
        </w:rPr>
        <w:t>ollowed</w:t>
      </w:r>
      <w:r w:rsidR="001F1846" w:rsidRPr="00F40BA8">
        <w:rPr>
          <w:rFonts w:ascii="Georgia" w:hAnsi="Georgia"/>
          <w:color w:val="000000"/>
          <w:lang w:eastAsia="en-GB"/>
        </w:rPr>
        <w:t xml:space="preserve"> Bodin’s </w:t>
      </w:r>
      <w:r w:rsidR="001F1846">
        <w:rPr>
          <w:rFonts w:ascii="Georgia" w:hAnsi="Georgia"/>
          <w:color w:val="000000"/>
          <w:lang w:eastAsia="en-GB"/>
        </w:rPr>
        <w:t>ideology</w:t>
      </w:r>
      <w:r w:rsidR="00C10302">
        <w:rPr>
          <w:rFonts w:ascii="Georgia" w:hAnsi="Georgia"/>
          <w:color w:val="000000"/>
          <w:lang w:eastAsia="en-GB"/>
        </w:rPr>
        <w:t xml:space="preserve"> it left a lasting effect on the modern world</w:t>
      </w:r>
      <w:r w:rsidR="001F1846" w:rsidRPr="00F40BA8">
        <w:rPr>
          <w:rFonts w:ascii="Georgia" w:hAnsi="Georgia"/>
          <w:color w:val="000000"/>
          <w:lang w:eastAsia="en-GB"/>
        </w:rPr>
        <w:t xml:space="preserve">, </w:t>
      </w:r>
      <w:r w:rsidR="001F1846">
        <w:rPr>
          <w:rFonts w:ascii="Georgia" w:hAnsi="Georgia"/>
          <w:color w:val="000000"/>
          <w:lang w:eastAsia="en-GB"/>
        </w:rPr>
        <w:t>‘</w:t>
      </w:r>
      <w:r w:rsidR="001F1846" w:rsidRPr="00F40BA8">
        <w:rPr>
          <w:rFonts w:ascii="Georgia" w:hAnsi="Georgia"/>
          <w:color w:val="000000"/>
          <w:lang w:eastAsia="en-GB"/>
        </w:rPr>
        <w:t>Kepler’s cosmic state would manage dissent by social and political reform where possible, but propaganda and repres</w:t>
      </w:r>
      <w:r w:rsidR="001F1846">
        <w:rPr>
          <w:rFonts w:ascii="Georgia" w:hAnsi="Georgia"/>
          <w:color w:val="000000"/>
          <w:lang w:eastAsia="en-GB"/>
        </w:rPr>
        <w:t xml:space="preserve">sion if necessary,’ and that from this one can see a preparation for the groundwork of </w:t>
      </w:r>
      <w:r w:rsidR="001F1846" w:rsidRPr="00F40BA8">
        <w:rPr>
          <w:rFonts w:ascii="Georgia" w:hAnsi="Georgia"/>
          <w:color w:val="000000"/>
          <w:lang w:eastAsia="en-GB"/>
        </w:rPr>
        <w:t>twen</w:t>
      </w:r>
      <w:r w:rsidR="001F1846">
        <w:rPr>
          <w:rFonts w:ascii="Georgia" w:hAnsi="Georgia"/>
          <w:color w:val="000000"/>
          <w:lang w:eastAsia="en-GB"/>
        </w:rPr>
        <w:t>tieth century social-democracy.</w:t>
      </w:r>
      <w:r w:rsidR="001F1846">
        <w:rPr>
          <w:rStyle w:val="FootnoteReference"/>
          <w:rFonts w:ascii="Georgia" w:hAnsi="Georgia"/>
          <w:color w:val="000000"/>
          <w:lang w:eastAsia="en-GB"/>
        </w:rPr>
        <w:footnoteReference w:id="40"/>
      </w:r>
      <w:r w:rsidR="00A10505">
        <w:rPr>
          <w:rFonts w:ascii="Georgia" w:hAnsi="Georgia"/>
          <w:color w:val="000000"/>
          <w:lang w:eastAsia="en-GB"/>
        </w:rPr>
        <w:t xml:space="preserve">  </w:t>
      </w:r>
    </w:p>
    <w:p w14:paraId="13FAA600" w14:textId="77777777" w:rsidR="00FD3DD2" w:rsidRDefault="00FD3DD2" w:rsidP="00A43D03">
      <w:pPr>
        <w:rPr>
          <w:rFonts w:ascii="Georgia" w:hAnsi="Georgia"/>
          <w:color w:val="000000"/>
          <w:lang w:eastAsia="en-GB"/>
        </w:rPr>
      </w:pPr>
    </w:p>
    <w:p w14:paraId="59816755" w14:textId="1E5EF6B5" w:rsidR="00FD3DD2" w:rsidRDefault="006D461D" w:rsidP="00A43D03">
      <w:pPr>
        <w:rPr>
          <w:rFonts w:ascii="Georgia" w:hAnsi="Georgia"/>
          <w:color w:val="000000"/>
          <w:lang w:eastAsia="en-GB"/>
        </w:rPr>
      </w:pPr>
      <w:r>
        <w:rPr>
          <w:rFonts w:ascii="Georgia" w:hAnsi="Georgia"/>
        </w:rPr>
        <w:t xml:space="preserve">In addition to Leo’s Sun sign astrology, he </w:t>
      </w:r>
      <w:r w:rsidR="00A10505">
        <w:rPr>
          <w:rFonts w:ascii="Georgia" w:hAnsi="Georgia"/>
          <w:color w:val="000000"/>
          <w:lang w:eastAsia="en-GB"/>
        </w:rPr>
        <w:t>offered</w:t>
      </w:r>
      <w:r>
        <w:rPr>
          <w:rFonts w:ascii="Georgia" w:hAnsi="Georgia"/>
          <w:color w:val="000000"/>
          <w:lang w:eastAsia="en-GB"/>
        </w:rPr>
        <w:t xml:space="preserve"> the </w:t>
      </w:r>
      <w:r w:rsidR="00B31B43">
        <w:rPr>
          <w:rFonts w:ascii="Georgia" w:hAnsi="Georgia"/>
          <w:color w:val="000000"/>
          <w:lang w:eastAsia="en-GB"/>
        </w:rPr>
        <w:t>‘</w:t>
      </w:r>
      <w:r>
        <w:rPr>
          <w:rFonts w:ascii="Georgia" w:hAnsi="Georgia"/>
          <w:color w:val="000000"/>
          <w:lang w:eastAsia="en-GB"/>
        </w:rPr>
        <w:t>s</w:t>
      </w:r>
      <w:r w:rsidR="00B31B43">
        <w:rPr>
          <w:rFonts w:ascii="Georgia" w:hAnsi="Georgia"/>
          <w:color w:val="000000"/>
          <w:lang w:eastAsia="en-GB"/>
        </w:rPr>
        <w:t>c</w:t>
      </w:r>
      <w:r>
        <w:rPr>
          <w:rFonts w:ascii="Georgia" w:hAnsi="Georgia"/>
          <w:color w:val="000000"/>
          <w:lang w:eastAsia="en-GB"/>
        </w:rPr>
        <w:t>hilling</w:t>
      </w:r>
      <w:r w:rsidR="00B31B43">
        <w:rPr>
          <w:rFonts w:ascii="Georgia" w:hAnsi="Georgia"/>
          <w:color w:val="000000"/>
          <w:lang w:eastAsia="en-GB"/>
        </w:rPr>
        <w:t>’</w:t>
      </w:r>
      <w:r>
        <w:rPr>
          <w:rFonts w:ascii="Georgia" w:hAnsi="Georgia"/>
          <w:color w:val="000000"/>
          <w:lang w:eastAsia="en-GB"/>
        </w:rPr>
        <w:t xml:space="preserve"> </w:t>
      </w:r>
      <w:r w:rsidR="00661698">
        <w:rPr>
          <w:rFonts w:ascii="Georgia" w:hAnsi="Georgia"/>
          <w:color w:val="000000"/>
          <w:lang w:eastAsia="en-GB"/>
        </w:rPr>
        <w:t>horoscope</w:t>
      </w:r>
      <w:r>
        <w:rPr>
          <w:rFonts w:ascii="Georgia" w:hAnsi="Georgia"/>
          <w:color w:val="000000"/>
          <w:lang w:eastAsia="en-GB"/>
        </w:rPr>
        <w:t xml:space="preserve"> as a means to spread the </w:t>
      </w:r>
      <w:r w:rsidR="00FD3DD2">
        <w:rPr>
          <w:rFonts w:ascii="Georgia" w:hAnsi="Georgia"/>
          <w:color w:val="000000"/>
          <w:lang w:eastAsia="en-GB"/>
        </w:rPr>
        <w:t xml:space="preserve">coming of the </w:t>
      </w:r>
      <w:r>
        <w:rPr>
          <w:rFonts w:ascii="Georgia" w:hAnsi="Georgia"/>
          <w:color w:val="000000"/>
          <w:lang w:eastAsia="en-GB"/>
        </w:rPr>
        <w:t xml:space="preserve">Age of Aquarius to the masses.  </w:t>
      </w:r>
      <w:r w:rsidR="00855E2E">
        <w:rPr>
          <w:rFonts w:ascii="Georgia" w:hAnsi="Georgia"/>
          <w:color w:val="000000"/>
          <w:lang w:eastAsia="en-GB"/>
        </w:rPr>
        <w:t>These ‘</w:t>
      </w:r>
      <w:r w:rsidR="00A10505">
        <w:rPr>
          <w:rFonts w:ascii="Georgia" w:hAnsi="Georgia"/>
          <w:color w:val="000000"/>
          <w:lang w:eastAsia="en-GB"/>
        </w:rPr>
        <w:t xml:space="preserve">schilling’ horoscopes were </w:t>
      </w:r>
      <w:r w:rsidR="00855E2E">
        <w:rPr>
          <w:rFonts w:ascii="Georgia" w:hAnsi="Georgia"/>
          <w:color w:val="000000"/>
          <w:lang w:eastAsia="en-GB"/>
        </w:rPr>
        <w:t xml:space="preserve">produced </w:t>
      </w:r>
      <w:r w:rsidR="00A10505">
        <w:rPr>
          <w:rFonts w:ascii="Georgia" w:hAnsi="Georgia"/>
          <w:color w:val="000000"/>
          <w:lang w:eastAsia="en-GB"/>
        </w:rPr>
        <w:t xml:space="preserve">on a large scale, offering </w:t>
      </w:r>
      <w:r w:rsidR="00855E2E">
        <w:rPr>
          <w:rFonts w:ascii="Georgia" w:hAnsi="Georgia"/>
          <w:color w:val="000000"/>
          <w:lang w:eastAsia="en-GB"/>
        </w:rPr>
        <w:t xml:space="preserve">individual horoscope readings that simplified sun signs with an emphasis on </w:t>
      </w:r>
      <w:r w:rsidR="00A10505">
        <w:rPr>
          <w:rFonts w:ascii="Georgia" w:hAnsi="Georgia"/>
          <w:color w:val="000000"/>
          <w:lang w:eastAsia="en-GB"/>
        </w:rPr>
        <w:t xml:space="preserve">the </w:t>
      </w:r>
      <w:r w:rsidR="00855E2E">
        <w:rPr>
          <w:rFonts w:ascii="Georgia" w:hAnsi="Georgia"/>
          <w:color w:val="000000"/>
          <w:lang w:eastAsia="en-GB"/>
        </w:rPr>
        <w:t>zodiacal characters.</w:t>
      </w:r>
      <w:r w:rsidR="00855E2E">
        <w:rPr>
          <w:rStyle w:val="FootnoteReference"/>
          <w:rFonts w:ascii="Georgia" w:hAnsi="Georgia"/>
          <w:color w:val="000000"/>
          <w:lang w:eastAsia="en-GB"/>
        </w:rPr>
        <w:footnoteReference w:id="41"/>
      </w:r>
      <w:r w:rsidR="001F1846">
        <w:rPr>
          <w:rFonts w:ascii="Georgia" w:hAnsi="Georgia"/>
          <w:color w:val="000000"/>
          <w:lang w:eastAsia="en-GB"/>
        </w:rPr>
        <w:t xml:space="preserve">  </w:t>
      </w:r>
      <w:r w:rsidR="00C10302">
        <w:rPr>
          <w:rFonts w:ascii="Georgia" w:hAnsi="Georgia"/>
          <w:color w:val="000000"/>
          <w:lang w:eastAsia="en-GB"/>
        </w:rPr>
        <w:t xml:space="preserve">In </w:t>
      </w:r>
      <w:r w:rsidR="00C10302" w:rsidRPr="00A10505">
        <w:rPr>
          <w:rFonts w:ascii="Georgia" w:hAnsi="Georgia"/>
          <w:i/>
          <w:color w:val="000000"/>
          <w:lang w:eastAsia="en-GB"/>
        </w:rPr>
        <w:t xml:space="preserve">The Progressed Horoscope </w:t>
      </w:r>
      <w:r w:rsidR="00C10302">
        <w:rPr>
          <w:rFonts w:ascii="Georgia" w:hAnsi="Georgia"/>
          <w:color w:val="000000"/>
          <w:lang w:eastAsia="en-GB"/>
        </w:rPr>
        <w:t>Leo discusses topics ranging from auras, reincarnation, karma, astral bodies, archangels and angels, paving a way for New Age philosophy.</w:t>
      </w:r>
      <w:r w:rsidR="00C10302">
        <w:rPr>
          <w:rStyle w:val="FootnoteReference"/>
          <w:rFonts w:ascii="Georgia" w:hAnsi="Georgia"/>
          <w:color w:val="000000"/>
          <w:lang w:eastAsia="en-GB"/>
        </w:rPr>
        <w:footnoteReference w:id="42"/>
      </w:r>
      <w:r w:rsidR="00C10302">
        <w:rPr>
          <w:rFonts w:ascii="Georgia" w:hAnsi="Georgia"/>
          <w:color w:val="000000"/>
          <w:lang w:eastAsia="en-GB"/>
        </w:rPr>
        <w:t xml:space="preserve">  </w:t>
      </w:r>
      <w:r w:rsidR="00FD3DD2">
        <w:rPr>
          <w:rFonts w:ascii="Georgia" w:hAnsi="Georgia"/>
          <w:color w:val="000000"/>
        </w:rPr>
        <w:t>As Campion noted</w:t>
      </w:r>
      <w:r w:rsidR="00C10302">
        <w:rPr>
          <w:rFonts w:ascii="Georgia" w:hAnsi="Georgia"/>
          <w:color w:val="000000"/>
        </w:rPr>
        <w:t xml:space="preserve"> these sort of discussions created </w:t>
      </w:r>
      <w:r w:rsidR="00FD3DD2">
        <w:rPr>
          <w:rFonts w:ascii="Georgia" w:hAnsi="Georgia"/>
          <w:color w:val="000000"/>
        </w:rPr>
        <w:t xml:space="preserve">the foundation of a </w:t>
      </w:r>
      <w:r w:rsidR="00FD3DD2" w:rsidRPr="00E50870">
        <w:rPr>
          <w:rFonts w:ascii="Georgia" w:hAnsi="Georgia"/>
          <w:color w:val="000000"/>
          <w:lang w:eastAsia="en-GB"/>
        </w:rPr>
        <w:t xml:space="preserve">new esoteric, spiritual-psychological evolutionary astrology, </w:t>
      </w:r>
      <w:r w:rsidR="00FD3DD2">
        <w:rPr>
          <w:rFonts w:ascii="Georgia" w:hAnsi="Georgia"/>
          <w:color w:val="000000"/>
          <w:lang w:eastAsia="en-GB"/>
        </w:rPr>
        <w:t xml:space="preserve">which was </w:t>
      </w:r>
      <w:r w:rsidR="00FD3DD2" w:rsidRPr="00E50870">
        <w:rPr>
          <w:rFonts w:ascii="Georgia" w:hAnsi="Georgia"/>
          <w:color w:val="000000"/>
          <w:lang w:eastAsia="en-GB"/>
        </w:rPr>
        <w:t>rooted in the Theosophical movement</w:t>
      </w:r>
      <w:r w:rsidR="00C10302">
        <w:rPr>
          <w:rFonts w:ascii="Georgia" w:hAnsi="Georgia"/>
          <w:color w:val="000000"/>
          <w:lang w:eastAsia="en-GB"/>
        </w:rPr>
        <w:t>.</w:t>
      </w:r>
      <w:r w:rsidR="00C10302" w:rsidRPr="00C10302">
        <w:rPr>
          <w:rStyle w:val="FootnoteReference"/>
          <w:rFonts w:ascii="Georgia" w:hAnsi="Georgia"/>
          <w:color w:val="000000"/>
          <w:lang w:eastAsia="en-GB"/>
        </w:rPr>
        <w:t xml:space="preserve"> </w:t>
      </w:r>
      <w:r w:rsidR="00C10302">
        <w:rPr>
          <w:rStyle w:val="FootnoteReference"/>
          <w:rFonts w:ascii="Georgia" w:hAnsi="Georgia"/>
          <w:color w:val="000000"/>
          <w:lang w:eastAsia="en-GB"/>
        </w:rPr>
        <w:footnoteReference w:id="43"/>
      </w:r>
      <w:r w:rsidR="00C10302">
        <w:rPr>
          <w:rFonts w:ascii="Georgia" w:hAnsi="Georgia"/>
          <w:color w:val="000000"/>
          <w:lang w:eastAsia="en-GB"/>
        </w:rPr>
        <w:t xml:space="preserve">  </w:t>
      </w:r>
      <w:r w:rsidR="00C10302">
        <w:rPr>
          <w:rFonts w:ascii="Georgia" w:hAnsi="Georgia"/>
          <w:color w:val="000000"/>
        </w:rPr>
        <w:t xml:space="preserve">Leo’s Age of </w:t>
      </w:r>
      <w:r w:rsidR="00012244">
        <w:rPr>
          <w:rFonts w:ascii="Georgia" w:hAnsi="Georgia"/>
          <w:color w:val="000000"/>
        </w:rPr>
        <w:t>Aquarius</w:t>
      </w:r>
      <w:r w:rsidR="00C10302">
        <w:rPr>
          <w:rFonts w:ascii="Georgia" w:hAnsi="Georgia"/>
          <w:color w:val="000000"/>
        </w:rPr>
        <w:t xml:space="preserve"> philosophy was a conscious, evolutionary shift where humanity would return to Source, and astrology was a means to guide the way.</w:t>
      </w:r>
      <w:r w:rsidR="00C10302">
        <w:rPr>
          <w:rStyle w:val="FootnoteReference"/>
          <w:rFonts w:ascii="Georgia" w:hAnsi="Georgia"/>
          <w:color w:val="000000"/>
        </w:rPr>
        <w:footnoteReference w:id="44"/>
      </w:r>
      <w:r w:rsidR="00C10302">
        <w:rPr>
          <w:rFonts w:ascii="Georgia" w:hAnsi="Georgia"/>
          <w:color w:val="000000"/>
        </w:rPr>
        <w:t xml:space="preserve">  </w:t>
      </w:r>
      <w:r w:rsidR="00B31B43">
        <w:rPr>
          <w:rFonts w:ascii="Georgia" w:hAnsi="Georgia"/>
          <w:color w:val="000000"/>
          <w:lang w:eastAsia="en-GB"/>
        </w:rPr>
        <w:t>Both Kepler and Leo</w:t>
      </w:r>
      <w:r w:rsidR="00C10302">
        <w:rPr>
          <w:rFonts w:ascii="Georgia" w:hAnsi="Georgia"/>
          <w:color w:val="000000"/>
          <w:lang w:eastAsia="en-GB"/>
        </w:rPr>
        <w:t xml:space="preserve"> impacted modern astrology through</w:t>
      </w:r>
      <w:r w:rsidR="00A10505">
        <w:rPr>
          <w:rFonts w:ascii="Georgia" w:hAnsi="Georgia"/>
          <w:color w:val="000000"/>
          <w:lang w:eastAsia="en-GB"/>
        </w:rPr>
        <w:t xml:space="preserve"> the present day</w:t>
      </w:r>
      <w:r w:rsidR="00FD3DD2">
        <w:rPr>
          <w:rFonts w:ascii="Georgia" w:hAnsi="Georgia"/>
          <w:color w:val="000000"/>
          <w:lang w:eastAsia="en-GB"/>
        </w:rPr>
        <w:t xml:space="preserve">.  One could say Kepler laid the foundation for contemporary democracy while Leo laid the foundation for the religious New Age movement.  </w:t>
      </w:r>
    </w:p>
    <w:p w14:paraId="23B7C197" w14:textId="77777777" w:rsidR="006D461D" w:rsidRDefault="006D461D" w:rsidP="008C0F67">
      <w:pPr>
        <w:rPr>
          <w:rFonts w:ascii="Georgia" w:hAnsi="Georgia"/>
          <w:color w:val="000000"/>
          <w:lang w:eastAsia="en-GB"/>
        </w:rPr>
      </w:pPr>
    </w:p>
    <w:p w14:paraId="0B08811A" w14:textId="22A7DF7F" w:rsidR="00B606E7" w:rsidRPr="00B606E7" w:rsidRDefault="00B606E7" w:rsidP="00C64B31">
      <w:pPr>
        <w:rPr>
          <w:rFonts w:ascii="Georgia" w:hAnsi="Georgia"/>
          <w:b/>
          <w:color w:val="000000"/>
          <w:lang w:eastAsia="en-GB"/>
        </w:rPr>
      </w:pPr>
      <w:r>
        <w:rPr>
          <w:rFonts w:ascii="Georgia" w:hAnsi="Georgia"/>
          <w:b/>
          <w:color w:val="000000"/>
          <w:lang w:eastAsia="en-GB"/>
        </w:rPr>
        <w:t>Lasting Impacts</w:t>
      </w:r>
    </w:p>
    <w:p w14:paraId="6FA801FC" w14:textId="77777777" w:rsidR="00C10302" w:rsidRDefault="00C10302" w:rsidP="00A43D03">
      <w:pPr>
        <w:textAlignment w:val="baseline"/>
        <w:rPr>
          <w:rFonts w:ascii="Georgia" w:hAnsi="Georgia"/>
          <w:color w:val="000000"/>
          <w:lang w:eastAsia="en-GB"/>
        </w:rPr>
      </w:pPr>
    </w:p>
    <w:p w14:paraId="0B5E4016" w14:textId="1610D4E8" w:rsidR="003864E5" w:rsidRDefault="004E65C4" w:rsidP="002E73C0">
      <w:pPr>
        <w:rPr>
          <w:rFonts w:ascii="Georgia" w:hAnsi="Georgia"/>
          <w:color w:val="000000"/>
          <w:shd w:val="clear" w:color="auto" w:fill="FFFFFF"/>
          <w:lang w:eastAsia="en-GB"/>
        </w:rPr>
      </w:pPr>
      <w:r>
        <w:rPr>
          <w:rFonts w:ascii="Georgia" w:hAnsi="Georgia"/>
          <w:color w:val="000000"/>
          <w:lang w:eastAsia="en-GB"/>
        </w:rPr>
        <w:t xml:space="preserve">When considering Kepler’s technical additions to astrology and </w:t>
      </w:r>
      <w:r w:rsidR="00A43D03">
        <w:rPr>
          <w:rFonts w:ascii="Georgia" w:hAnsi="Georgia"/>
          <w:color w:val="000000"/>
          <w:lang w:eastAsia="en-GB"/>
        </w:rPr>
        <w:t xml:space="preserve">imprinting </w:t>
      </w:r>
      <w:r>
        <w:rPr>
          <w:rFonts w:ascii="Georgia" w:hAnsi="Georgia"/>
          <w:color w:val="000000"/>
          <w:lang w:eastAsia="en-GB"/>
        </w:rPr>
        <w:t xml:space="preserve">of modernity with social democracy and Leo’s </w:t>
      </w:r>
      <w:r w:rsidR="00A43D03">
        <w:rPr>
          <w:rFonts w:ascii="Georgia" w:hAnsi="Georgia"/>
          <w:color w:val="000000"/>
          <w:lang w:eastAsia="en-GB"/>
        </w:rPr>
        <w:t>Age of Aquarius</w:t>
      </w:r>
      <w:r>
        <w:rPr>
          <w:rFonts w:ascii="Georgia" w:hAnsi="Georgia"/>
          <w:color w:val="000000"/>
          <w:lang w:eastAsia="en-GB"/>
        </w:rPr>
        <w:t xml:space="preserve"> and </w:t>
      </w:r>
      <w:r w:rsidR="00A43D03">
        <w:rPr>
          <w:rFonts w:ascii="Georgia" w:hAnsi="Georgia"/>
          <w:color w:val="000000"/>
          <w:lang w:eastAsia="en-GB"/>
        </w:rPr>
        <w:t>zodiacal characters</w:t>
      </w:r>
      <w:r>
        <w:rPr>
          <w:rFonts w:ascii="Georgia" w:hAnsi="Georgia"/>
          <w:color w:val="000000"/>
          <w:lang w:eastAsia="en-GB"/>
        </w:rPr>
        <w:t>, it is clear both astrologers</w:t>
      </w:r>
      <w:r w:rsidR="00A43D03">
        <w:rPr>
          <w:rFonts w:ascii="Georgia" w:hAnsi="Georgia"/>
          <w:color w:val="000000"/>
          <w:lang w:eastAsia="en-GB"/>
        </w:rPr>
        <w:t xml:space="preserve"> offered reforms to astrology that had lasting impacts.  </w:t>
      </w:r>
      <w:r w:rsidR="00A43D03">
        <w:rPr>
          <w:rFonts w:ascii="Georgia" w:hAnsi="Georgia"/>
        </w:rPr>
        <w:t>Campion stated that as a reformer of astrology, Kepler, alongside Galileo</w:t>
      </w:r>
      <w:r w:rsidR="00B31B43">
        <w:rPr>
          <w:rFonts w:ascii="Georgia" w:hAnsi="Georgia"/>
        </w:rPr>
        <w:t>,</w:t>
      </w:r>
      <w:r w:rsidR="00A43D03">
        <w:rPr>
          <w:rFonts w:ascii="Georgia" w:hAnsi="Georgia"/>
        </w:rPr>
        <w:t xml:space="preserve"> was one of the founders of the modern world view in astronomy.</w:t>
      </w:r>
      <w:r w:rsidR="00A43D03">
        <w:rPr>
          <w:rStyle w:val="FootnoteReference"/>
          <w:rFonts w:ascii="Georgia" w:hAnsi="Georgia"/>
        </w:rPr>
        <w:footnoteReference w:id="45"/>
      </w:r>
      <w:r w:rsidR="00A43D03">
        <w:rPr>
          <w:rFonts w:ascii="Georgia" w:hAnsi="Georgia"/>
        </w:rPr>
        <w:t xml:space="preserve">  </w:t>
      </w:r>
      <w:r w:rsidR="00B606E7">
        <w:rPr>
          <w:rFonts w:ascii="Georgia" w:hAnsi="Georgia"/>
          <w:color w:val="000000"/>
          <w:lang w:eastAsia="en-GB"/>
        </w:rPr>
        <w:t>As Willis and Curry noted, in the early twentieth century Leo’s work</w:t>
      </w:r>
      <w:r w:rsidR="00B606E7">
        <w:rPr>
          <w:rFonts w:ascii="Georgia" w:hAnsi="Georgia"/>
          <w:color w:val="000000"/>
        </w:rPr>
        <w:t xml:space="preserve"> secured a firm footing in both the popular press and the thriving middle-class market for psychology-cum-spirituality.</w:t>
      </w:r>
      <w:commentRangeStart w:id="11"/>
      <w:r w:rsidR="00B606E7">
        <w:rPr>
          <w:rFonts w:ascii="Georgia" w:hAnsi="Georgia"/>
          <w:color w:val="000000"/>
        </w:rPr>
        <w:t>’</w:t>
      </w:r>
      <w:commentRangeEnd w:id="11"/>
      <w:r w:rsidR="00B31B43">
        <w:rPr>
          <w:rStyle w:val="CommentReference"/>
          <w:rFonts w:asciiTheme="minorHAnsi" w:eastAsiaTheme="minorHAnsi" w:hAnsiTheme="minorHAnsi" w:cstheme="minorBidi"/>
        </w:rPr>
        <w:commentReference w:id="11"/>
      </w:r>
      <w:r w:rsidR="00B606E7">
        <w:rPr>
          <w:rStyle w:val="FootnoteReference"/>
          <w:rFonts w:ascii="Georgia" w:hAnsi="Georgia"/>
          <w:color w:val="000000"/>
        </w:rPr>
        <w:footnoteReference w:id="46"/>
      </w:r>
      <w:r w:rsidR="00B606E7">
        <w:rPr>
          <w:rFonts w:ascii="Georgia" w:hAnsi="Georgia"/>
          <w:color w:val="000000"/>
        </w:rPr>
        <w:t xml:space="preserve">  </w:t>
      </w:r>
      <w:r w:rsidR="00B31B43">
        <w:rPr>
          <w:rFonts w:ascii="Georgia" w:hAnsi="Georgia"/>
          <w:color w:val="000000"/>
        </w:rPr>
        <w:t xml:space="preserve">Out of Leo’s </w:t>
      </w:r>
      <w:r w:rsidR="00D57CDF">
        <w:rPr>
          <w:rFonts w:ascii="Georgia" w:hAnsi="Georgia"/>
          <w:color w:val="000000"/>
        </w:rPr>
        <w:t xml:space="preserve">esoteric and personality based </w:t>
      </w:r>
      <w:r w:rsidR="00B606E7">
        <w:rPr>
          <w:rFonts w:ascii="Georgia" w:hAnsi="Georgia"/>
          <w:color w:val="000000"/>
        </w:rPr>
        <w:t>astrology a whole school of psychological astrology blossomed</w:t>
      </w:r>
      <w:r w:rsidR="00B31B43">
        <w:rPr>
          <w:rFonts w:ascii="Georgia" w:hAnsi="Georgia"/>
          <w:color w:val="000000"/>
        </w:rPr>
        <w:t>,</w:t>
      </w:r>
      <w:r w:rsidR="00B606E7">
        <w:rPr>
          <w:rFonts w:ascii="Georgia" w:hAnsi="Georgia"/>
          <w:color w:val="000000"/>
        </w:rPr>
        <w:t xml:space="preserve"> </w:t>
      </w:r>
      <w:r w:rsidR="00E1367C">
        <w:rPr>
          <w:rFonts w:ascii="Georgia" w:hAnsi="Georgia"/>
          <w:color w:val="000000"/>
        </w:rPr>
        <w:t xml:space="preserve">most influentially developed </w:t>
      </w:r>
      <w:r w:rsidR="00D57CDF">
        <w:rPr>
          <w:rFonts w:ascii="Georgia" w:hAnsi="Georgia"/>
          <w:color w:val="000000"/>
        </w:rPr>
        <w:t>by Dane Rudhyar, Liz Greene and</w:t>
      </w:r>
      <w:r w:rsidR="00C10302">
        <w:rPr>
          <w:rFonts w:ascii="Georgia" w:hAnsi="Georgia"/>
          <w:color w:val="000000"/>
        </w:rPr>
        <w:t xml:space="preserve"> </w:t>
      </w:r>
      <w:r w:rsidR="00E1367C">
        <w:rPr>
          <w:rFonts w:ascii="Georgia" w:hAnsi="Georgia"/>
          <w:color w:val="000000"/>
        </w:rPr>
        <w:t>Stephen Arroyo.</w:t>
      </w:r>
      <w:r w:rsidR="00E1367C">
        <w:rPr>
          <w:rStyle w:val="FootnoteReference"/>
          <w:rFonts w:ascii="Georgia" w:hAnsi="Georgia"/>
          <w:color w:val="000000"/>
        </w:rPr>
        <w:footnoteReference w:id="47"/>
      </w:r>
      <w:r w:rsidR="00E1367C">
        <w:rPr>
          <w:rFonts w:ascii="Georgia" w:hAnsi="Georgia"/>
          <w:color w:val="000000"/>
        </w:rPr>
        <w:t xml:space="preserve">  </w:t>
      </w:r>
      <w:r w:rsidR="00D57CDF">
        <w:rPr>
          <w:rFonts w:ascii="Georgia" w:hAnsi="Georgia"/>
          <w:color w:val="000000"/>
        </w:rPr>
        <w:t xml:space="preserve">Meanwhile </w:t>
      </w:r>
      <w:r w:rsidR="00D57CDF">
        <w:rPr>
          <w:rFonts w:ascii="Georgia" w:hAnsi="Georgia"/>
        </w:rPr>
        <w:t xml:space="preserve">Kepler’s </w:t>
      </w:r>
      <w:r w:rsidR="00D57CDF">
        <w:rPr>
          <w:rFonts w:ascii="Georgia" w:hAnsi="Georgia"/>
        </w:rPr>
        <w:t xml:space="preserve">aspects and </w:t>
      </w:r>
      <w:r w:rsidR="00D57CDF">
        <w:rPr>
          <w:rFonts w:ascii="Georgia" w:hAnsi="Georgia"/>
        </w:rPr>
        <w:t>secondary progressions and aspects are practiced by many astrologers today</w:t>
      </w:r>
      <w:r>
        <w:rPr>
          <w:rFonts w:ascii="Georgia" w:hAnsi="Georgia"/>
        </w:rPr>
        <w:t>.  E</w:t>
      </w:r>
      <w:r w:rsidR="00D57CDF">
        <w:rPr>
          <w:rFonts w:ascii="Georgia" w:hAnsi="Georgia"/>
        </w:rPr>
        <w:t xml:space="preserve">ven Leo wrote an entire book based </w:t>
      </w:r>
      <w:r>
        <w:rPr>
          <w:rFonts w:ascii="Georgia" w:hAnsi="Georgia"/>
        </w:rPr>
        <w:t xml:space="preserve">off of secondary progressions.  </w:t>
      </w:r>
      <w:r w:rsidR="00D57CDF">
        <w:rPr>
          <w:rFonts w:ascii="Georgia" w:hAnsi="Georgia"/>
        </w:rPr>
        <w:lastRenderedPageBreak/>
        <w:t>The a</w:t>
      </w:r>
      <w:r>
        <w:rPr>
          <w:rFonts w:ascii="Georgia" w:hAnsi="Georgia"/>
        </w:rPr>
        <w:t xml:space="preserve">im of this essay was to source the works of </w:t>
      </w:r>
      <w:r w:rsidR="00D57CDF">
        <w:rPr>
          <w:rFonts w:ascii="Georgia" w:hAnsi="Georgia"/>
        </w:rPr>
        <w:t xml:space="preserve">Kepler’s and Leo’s </w:t>
      </w:r>
      <w:r>
        <w:rPr>
          <w:rFonts w:ascii="Georgia" w:hAnsi="Georgia"/>
        </w:rPr>
        <w:t xml:space="preserve">as a means to understand their </w:t>
      </w:r>
      <w:r w:rsidR="00D57CDF">
        <w:rPr>
          <w:rFonts w:ascii="Georgia" w:hAnsi="Georgia"/>
        </w:rPr>
        <w:t xml:space="preserve">competing attempts to reform astrology.  </w:t>
      </w:r>
      <w:r w:rsidR="00D57CDF">
        <w:rPr>
          <w:rFonts w:ascii="Georgia" w:hAnsi="Georgia"/>
        </w:rPr>
        <w:t xml:space="preserve">Both Kepler </w:t>
      </w:r>
      <w:r w:rsidR="00D57CDF">
        <w:rPr>
          <w:rFonts w:ascii="Georgia" w:hAnsi="Georgia"/>
        </w:rPr>
        <w:t>and Leo were rooted in differing</w:t>
      </w:r>
      <w:r w:rsidR="00D57CDF">
        <w:rPr>
          <w:rFonts w:ascii="Georgia" w:hAnsi="Georgia"/>
        </w:rPr>
        <w:t xml:space="preserve"> religions and this drove their mission to simplify astrology</w:t>
      </w:r>
      <w:r w:rsidR="00D57CDF">
        <w:rPr>
          <w:rFonts w:ascii="Georgia" w:hAnsi="Georgia"/>
        </w:rPr>
        <w:t xml:space="preserve"> in distinct paths</w:t>
      </w:r>
      <w:r w:rsidR="00D57CDF">
        <w:rPr>
          <w:rFonts w:ascii="Georgia" w:hAnsi="Georgia"/>
        </w:rPr>
        <w:t xml:space="preserve">. </w:t>
      </w:r>
      <w:r w:rsidR="00D57CDF">
        <w:rPr>
          <w:rFonts w:ascii="Georgia" w:hAnsi="Georgia"/>
        </w:rPr>
        <w:t xml:space="preserve"> </w:t>
      </w:r>
      <w:r w:rsidR="00D57CDF" w:rsidRPr="00D4674B">
        <w:rPr>
          <w:rFonts w:ascii="Georgia" w:hAnsi="Georgia"/>
        </w:rPr>
        <w:t>A</w:t>
      </w:r>
      <w:r w:rsidR="00D57CDF">
        <w:rPr>
          <w:rFonts w:ascii="Georgia" w:hAnsi="Georgia"/>
        </w:rPr>
        <w:t>s a mathematician</w:t>
      </w:r>
      <w:r w:rsidR="00D57CDF" w:rsidRPr="00D4674B">
        <w:rPr>
          <w:rFonts w:ascii="Georgia" w:hAnsi="Georgia"/>
        </w:rPr>
        <w:t xml:space="preserve">, </w:t>
      </w:r>
      <w:r w:rsidR="00D57CDF">
        <w:rPr>
          <w:rFonts w:ascii="Georgia" w:hAnsi="Georgia"/>
          <w:color w:val="000000"/>
          <w:lang w:eastAsia="en-GB"/>
        </w:rPr>
        <w:t xml:space="preserve">Kepler’s reforms were scientific and based on geometry, while </w:t>
      </w:r>
      <w:r>
        <w:rPr>
          <w:rFonts w:ascii="Georgia" w:hAnsi="Georgia"/>
          <w:color w:val="000000"/>
          <w:lang w:eastAsia="en-GB"/>
        </w:rPr>
        <w:t>Leo’s were psychological,</w:t>
      </w:r>
      <w:r w:rsidR="00D57CDF">
        <w:rPr>
          <w:rFonts w:ascii="Georgia" w:hAnsi="Georgia"/>
          <w:color w:val="000000"/>
          <w:lang w:eastAsia="en-GB"/>
        </w:rPr>
        <w:t xml:space="preserve"> </w:t>
      </w:r>
      <w:r>
        <w:rPr>
          <w:rFonts w:ascii="Georgia" w:hAnsi="Georgia"/>
          <w:color w:val="000000"/>
          <w:lang w:eastAsia="en-GB"/>
        </w:rPr>
        <w:t>with an intention</w:t>
      </w:r>
      <w:r w:rsidR="00D57CDF">
        <w:rPr>
          <w:rFonts w:ascii="Georgia" w:hAnsi="Georgia"/>
          <w:color w:val="000000"/>
          <w:lang w:eastAsia="en-GB"/>
        </w:rPr>
        <w:t xml:space="preserve"> to provoke an evolution of the soul.</w:t>
      </w:r>
      <w:r w:rsidR="00D57CDF" w:rsidRPr="00D4674B">
        <w:rPr>
          <w:rFonts w:ascii="Georgia" w:hAnsi="Georgia"/>
          <w:lang w:eastAsia="en-GB"/>
        </w:rPr>
        <w:t xml:space="preserve">  </w:t>
      </w:r>
      <w:r w:rsidR="00D57CDF">
        <w:rPr>
          <w:rFonts w:ascii="Georgia" w:hAnsi="Georgia"/>
        </w:rPr>
        <w:t xml:space="preserve">Both </w:t>
      </w:r>
      <w:r w:rsidR="00012244">
        <w:rPr>
          <w:rFonts w:ascii="Georgia" w:hAnsi="Georgia"/>
        </w:rPr>
        <w:t>astrologer’s</w:t>
      </w:r>
      <w:r w:rsidR="00D57CDF">
        <w:rPr>
          <w:rFonts w:ascii="Georgia" w:hAnsi="Georgia"/>
        </w:rPr>
        <w:t xml:space="preserve"> personal beliefs moved them away from judicial</w:t>
      </w:r>
      <w:r>
        <w:rPr>
          <w:rFonts w:ascii="Georgia" w:hAnsi="Georgia"/>
        </w:rPr>
        <w:t xml:space="preserve"> astrology, although they each offered differing styles.</w:t>
      </w:r>
      <w:r w:rsidR="00D57CDF">
        <w:rPr>
          <w:rFonts w:ascii="Georgia" w:hAnsi="Georgia"/>
        </w:rPr>
        <w:t xml:space="preserve">  </w:t>
      </w:r>
      <w:r w:rsidR="00D57CDF">
        <w:rPr>
          <w:rFonts w:ascii="Georgia" w:hAnsi="Georgia"/>
        </w:rPr>
        <w:t>Kepler’s goal was to move away from medieval astrology</w:t>
      </w:r>
      <w:ins w:id="12" w:author="Danielle Goldstein (1710933)" w:date="2018-07-16T14:58:00Z">
        <w:r w:rsidR="00D57CDF">
          <w:rPr>
            <w:rFonts w:ascii="Georgia" w:hAnsi="Georgia"/>
          </w:rPr>
          <w:t>,</w:t>
        </w:r>
      </w:ins>
      <w:r w:rsidR="00D57CDF">
        <w:rPr>
          <w:rFonts w:ascii="Georgia" w:hAnsi="Georgia"/>
        </w:rPr>
        <w:t xml:space="preserve"> while Leo was moving away from classical astrology.  Leo heavily emphasized the house system and zodiacal characters, while Kepler was influenced by what he saw as the geometry of God.  </w:t>
      </w:r>
      <w:r w:rsidR="00D57CDF">
        <w:rPr>
          <w:rFonts w:ascii="Georgia" w:hAnsi="Georgia"/>
          <w:color w:val="000000"/>
          <w:lang w:eastAsia="en-GB"/>
        </w:rPr>
        <w:t>The evidence suggests that each astrologer had the intention to utilize astrology as a means to imprint the masses</w:t>
      </w:r>
      <w:r>
        <w:rPr>
          <w:rFonts w:ascii="Georgia" w:hAnsi="Georgia"/>
          <w:color w:val="000000"/>
          <w:lang w:eastAsia="en-GB"/>
        </w:rPr>
        <w:t xml:space="preserve">.  </w:t>
      </w:r>
      <w:r w:rsidR="00D57CDF">
        <w:rPr>
          <w:rFonts w:ascii="Georgia" w:hAnsi="Georgia"/>
        </w:rPr>
        <w:t>Kepler’s astrology was for political control, while Leo’s social reform was to broadcast to the masses about the coming New Age.</w:t>
      </w:r>
      <w:r>
        <w:rPr>
          <w:rFonts w:ascii="Georgia" w:hAnsi="Georgia"/>
        </w:rPr>
        <w:t xml:space="preserve">  One could </w:t>
      </w:r>
      <w:r w:rsidR="00012244">
        <w:rPr>
          <w:rFonts w:ascii="Georgia" w:hAnsi="Georgia"/>
        </w:rPr>
        <w:t>argue</w:t>
      </w:r>
      <w:r>
        <w:rPr>
          <w:rFonts w:ascii="Georgia" w:hAnsi="Georgia"/>
        </w:rPr>
        <w:t xml:space="preserve"> that each astrologer had an agenda of control, and as Patrick Curry pointed out it is challenging to </w:t>
      </w:r>
      <w:r w:rsidR="003864E5">
        <w:rPr>
          <w:rFonts w:ascii="Georgia" w:hAnsi="Georgia"/>
        </w:rPr>
        <w:t>know or present history entirely neutrally.</w:t>
      </w:r>
      <w:r w:rsidR="003864E5">
        <w:rPr>
          <w:rStyle w:val="FootnoteReference"/>
          <w:rFonts w:ascii="Georgia" w:hAnsi="Georgia"/>
        </w:rPr>
        <w:footnoteReference w:id="48"/>
      </w:r>
    </w:p>
    <w:p w14:paraId="2FBFDB7C" w14:textId="77777777" w:rsidR="003864E5" w:rsidRDefault="003864E5" w:rsidP="002E73C0">
      <w:pPr>
        <w:rPr>
          <w:rFonts w:ascii="Georgia" w:hAnsi="Georgia"/>
          <w:color w:val="000000"/>
          <w:shd w:val="clear" w:color="auto" w:fill="FFFFFF"/>
          <w:lang w:eastAsia="en-GB"/>
        </w:rPr>
      </w:pPr>
    </w:p>
    <w:p w14:paraId="2AA7E273" w14:textId="7CE9C88E" w:rsidR="002E73C0" w:rsidRPr="003864E5" w:rsidRDefault="004E65C4" w:rsidP="002E73C0">
      <w:pPr>
        <w:rPr>
          <w:rFonts w:ascii="Georgia" w:hAnsi="Georgia"/>
          <w:color w:val="000000"/>
          <w:shd w:val="clear" w:color="auto" w:fill="FFFFFF"/>
          <w:lang w:eastAsia="en-GB"/>
        </w:rPr>
      </w:pPr>
      <w:r>
        <w:rPr>
          <w:rFonts w:ascii="Georgia" w:hAnsi="Georgia"/>
        </w:rPr>
        <w:t>W</w:t>
      </w:r>
      <w:r w:rsidR="002E73C0">
        <w:rPr>
          <w:rFonts w:ascii="Georgia" w:hAnsi="Georgia"/>
          <w:color w:val="000000"/>
        </w:rPr>
        <w:t>hen Kepler said, ‘The human being, however, with his soul and its lower powers, has such an affinity with the heavens, as does the surface of the Earth, and this has been tested and proven in many ways, of which each is a noble pearl of astrology, and is not to be rejected along with [all of] astrology, but to be diligently preserved and interpreted’ it is clear he had the intention that his contributions and reformations to astrology should be of lasting impact.</w:t>
      </w:r>
      <w:r w:rsidR="002E73C0">
        <w:rPr>
          <w:rStyle w:val="FootnoteReference"/>
          <w:rFonts w:ascii="Georgia" w:hAnsi="Georgia"/>
          <w:color w:val="000000"/>
        </w:rPr>
        <w:footnoteReference w:id="49"/>
      </w:r>
      <w:r w:rsidR="002E73C0">
        <w:rPr>
          <w:rFonts w:ascii="Georgia" w:hAnsi="Georgia"/>
          <w:color w:val="000000"/>
        </w:rPr>
        <w:t xml:space="preserve">  </w:t>
      </w:r>
      <w:r w:rsidR="00D57CDF">
        <w:rPr>
          <w:rFonts w:ascii="Georgia" w:hAnsi="Georgia"/>
          <w:color w:val="000000"/>
          <w:lang w:eastAsia="en-GB"/>
        </w:rPr>
        <w:t xml:space="preserve">Leo’s intention to sculpt the New Age shines through when he said, </w:t>
      </w:r>
      <w:r w:rsidR="00D57CDF">
        <w:rPr>
          <w:rFonts w:ascii="Georgia" w:hAnsi="Georgia"/>
          <w:color w:val="000000"/>
        </w:rPr>
        <w:t>‘Astrology [will] once again [be] established as a bright facet in the diamond of the coming World Religion.’</w:t>
      </w:r>
      <w:r w:rsidR="00D57CDF">
        <w:rPr>
          <w:rStyle w:val="FootnoteReference"/>
          <w:rFonts w:ascii="Georgia" w:hAnsi="Georgia"/>
          <w:color w:val="000000"/>
        </w:rPr>
        <w:footnoteReference w:id="50"/>
      </w:r>
      <w:r w:rsidR="00D57CDF">
        <w:rPr>
          <w:rFonts w:ascii="Georgia" w:hAnsi="Georgia"/>
          <w:color w:val="000000"/>
        </w:rPr>
        <w:t xml:space="preserve">  </w:t>
      </w:r>
      <w:commentRangeStart w:id="13"/>
      <w:r w:rsidR="002E73C0">
        <w:rPr>
          <w:rFonts w:ascii="Georgia" w:hAnsi="Georgia"/>
        </w:rPr>
        <w:t>As Evans noted, history is an interpretive discipline.</w:t>
      </w:r>
      <w:r w:rsidR="002E73C0">
        <w:rPr>
          <w:rStyle w:val="FootnoteReference"/>
          <w:rFonts w:ascii="Georgia" w:hAnsi="Georgia"/>
        </w:rPr>
        <w:footnoteReference w:id="51"/>
      </w:r>
      <w:r w:rsidR="002E73C0">
        <w:rPr>
          <w:rFonts w:ascii="Georgia" w:hAnsi="Georgia"/>
        </w:rPr>
        <w:t xml:space="preserve">  </w:t>
      </w:r>
      <w:commentRangeEnd w:id="13"/>
      <w:r w:rsidR="002E73C0">
        <w:rPr>
          <w:rStyle w:val="CommentReference"/>
          <w:rFonts w:asciiTheme="minorHAnsi" w:eastAsiaTheme="minorHAnsi" w:hAnsiTheme="minorHAnsi" w:cstheme="minorBidi"/>
        </w:rPr>
        <w:commentReference w:id="13"/>
      </w:r>
      <w:r w:rsidR="002E73C0">
        <w:rPr>
          <w:rFonts w:ascii="Georgia" w:hAnsi="Georgia"/>
        </w:rPr>
        <w:t xml:space="preserve">With consideration of Evan’s account that historians are led by their present-day concerns and filters, </w:t>
      </w:r>
      <w:r w:rsidR="002E73C0">
        <w:rPr>
          <w:rFonts w:ascii="Georgia" w:hAnsi="Georgia"/>
          <w:color w:val="000000"/>
        </w:rPr>
        <w:t xml:space="preserve">the evidence suggests that both Kepler and Leo had intentions to sculpt the consciousness of the masses through astrological means, </w:t>
      </w:r>
      <w:r w:rsidR="002E73C0">
        <w:rPr>
          <w:rFonts w:ascii="Georgia" w:hAnsi="Georgia"/>
          <w:color w:val="000000"/>
          <w:lang w:eastAsia="en-GB"/>
        </w:rPr>
        <w:t xml:space="preserve">and ultimately each of </w:t>
      </w:r>
      <w:del w:id="14" w:author="Danielle Goldstein (1710933)" w:date="2018-07-16T14:59:00Z">
        <w:r w:rsidR="002E73C0" w:rsidDel="00373B51">
          <w:rPr>
            <w:rFonts w:ascii="Georgia" w:hAnsi="Georgia"/>
            <w:color w:val="000000"/>
            <w:lang w:eastAsia="en-GB"/>
          </w:rPr>
          <w:delText xml:space="preserve">these </w:delText>
        </w:r>
      </w:del>
      <w:r w:rsidR="002E73C0">
        <w:rPr>
          <w:rFonts w:ascii="Georgia" w:hAnsi="Georgia"/>
          <w:color w:val="000000"/>
          <w:lang w:eastAsia="en-GB"/>
        </w:rPr>
        <w:t>their reforms proved impactful in influencing contemporary astrology</w:t>
      </w:r>
      <w:r w:rsidR="002E73C0">
        <w:rPr>
          <w:rFonts w:ascii="Georgia" w:hAnsi="Georgia"/>
        </w:rPr>
        <w:t>.</w:t>
      </w:r>
      <w:r w:rsidR="002E73C0">
        <w:rPr>
          <w:rStyle w:val="FootnoteReference"/>
          <w:rFonts w:ascii="Georgia" w:hAnsi="Georgia"/>
        </w:rPr>
        <w:footnoteReference w:id="52"/>
      </w:r>
      <w:r w:rsidR="002E73C0">
        <w:rPr>
          <w:rFonts w:ascii="Georgia" w:hAnsi="Georgia"/>
        </w:rPr>
        <w:t xml:space="preserve">  </w:t>
      </w:r>
    </w:p>
    <w:p w14:paraId="34F465E0" w14:textId="1D67BEB4" w:rsidR="00D57CDF" w:rsidRPr="00D57CDF" w:rsidRDefault="00D57CDF" w:rsidP="00D57CDF">
      <w:pPr>
        <w:rPr>
          <w:rFonts w:ascii="Georgia" w:hAnsi="Georgia"/>
          <w:color w:val="000000"/>
          <w:lang w:eastAsia="en-GB"/>
        </w:rPr>
      </w:pPr>
    </w:p>
    <w:p w14:paraId="595B2BE6" w14:textId="19AFEB3A" w:rsidR="00D57CDF" w:rsidRDefault="00D57CDF" w:rsidP="00D57CDF">
      <w:pPr>
        <w:textAlignment w:val="baseline"/>
        <w:rPr>
          <w:rFonts w:ascii="Georgia" w:hAnsi="Georgia"/>
        </w:rPr>
      </w:pPr>
    </w:p>
    <w:p w14:paraId="0AA457E7" w14:textId="4B7FC9CC" w:rsidR="00D57CDF" w:rsidRDefault="00D57CDF" w:rsidP="00A43D03">
      <w:pPr>
        <w:textAlignment w:val="baseline"/>
        <w:rPr>
          <w:rFonts w:ascii="Georgia" w:hAnsi="Georgia"/>
          <w:color w:val="000000"/>
        </w:rPr>
      </w:pPr>
    </w:p>
    <w:p w14:paraId="0C47618D" w14:textId="09D51246" w:rsidR="00693444" w:rsidRDefault="00693444" w:rsidP="00C64B31">
      <w:pPr>
        <w:rPr>
          <w:rFonts w:ascii="Georgia" w:hAnsi="Georgia"/>
          <w:color w:val="000000"/>
          <w:shd w:val="clear" w:color="auto" w:fill="FFFFFF"/>
          <w:lang w:eastAsia="en-GB"/>
        </w:rPr>
      </w:pPr>
    </w:p>
    <w:p w14:paraId="2F951F96" w14:textId="77777777" w:rsidR="00693444" w:rsidRPr="00F40BA8" w:rsidRDefault="00693444" w:rsidP="00C64B31">
      <w:pPr>
        <w:rPr>
          <w:lang w:eastAsia="en-GB"/>
        </w:rPr>
      </w:pPr>
    </w:p>
    <w:p w14:paraId="10E52D06" w14:textId="77777777" w:rsidR="008C0F67" w:rsidRDefault="008C0F67" w:rsidP="008C0F67">
      <w:pPr>
        <w:textAlignment w:val="baseline"/>
        <w:rPr>
          <w:rFonts w:ascii="Georgia" w:hAnsi="Georgia"/>
          <w:color w:val="000000"/>
          <w:lang w:eastAsia="en-GB"/>
        </w:rPr>
      </w:pPr>
    </w:p>
    <w:p w14:paraId="1C548F29" w14:textId="77777777" w:rsidR="00026D1E" w:rsidRPr="00026D1E" w:rsidRDefault="00026D1E" w:rsidP="00026D1E">
      <w:pPr>
        <w:rPr>
          <w:rFonts w:ascii="Georgia" w:hAnsi="Georgia"/>
        </w:rPr>
      </w:pPr>
    </w:p>
    <w:p w14:paraId="553D67F7" w14:textId="77777777" w:rsidR="007F6A28" w:rsidRDefault="007F6A28" w:rsidP="009C6EDB">
      <w:pPr>
        <w:rPr>
          <w:rFonts w:ascii="Georgia" w:hAnsi="Georgia"/>
          <w:color w:val="000000"/>
          <w:lang w:eastAsia="en-GB"/>
        </w:rPr>
      </w:pPr>
    </w:p>
    <w:p w14:paraId="450D7DC0" w14:textId="77777777" w:rsidR="00012244" w:rsidRDefault="00012244" w:rsidP="00B85C7F">
      <w:pPr>
        <w:rPr>
          <w:rFonts w:ascii="Georgia" w:hAnsi="Georgia"/>
          <w:b/>
        </w:rPr>
      </w:pPr>
    </w:p>
    <w:p w14:paraId="171B3643" w14:textId="77777777" w:rsidR="00012244" w:rsidRDefault="00012244" w:rsidP="00B85C7F">
      <w:pPr>
        <w:rPr>
          <w:rFonts w:ascii="Georgia" w:hAnsi="Georgia"/>
          <w:b/>
        </w:rPr>
      </w:pPr>
    </w:p>
    <w:p w14:paraId="5A44B53D" w14:textId="77777777" w:rsidR="00012244" w:rsidRDefault="00012244" w:rsidP="00B85C7F">
      <w:pPr>
        <w:rPr>
          <w:rFonts w:ascii="Georgia" w:hAnsi="Georgia"/>
          <w:b/>
        </w:rPr>
      </w:pPr>
    </w:p>
    <w:p w14:paraId="30FCC98D" w14:textId="77777777" w:rsidR="00012244" w:rsidRDefault="00012244" w:rsidP="00B85C7F">
      <w:pPr>
        <w:rPr>
          <w:rFonts w:ascii="Georgia" w:hAnsi="Georgia"/>
          <w:b/>
        </w:rPr>
      </w:pPr>
    </w:p>
    <w:p w14:paraId="1017F105" w14:textId="77777777" w:rsidR="00012244" w:rsidRDefault="00012244" w:rsidP="00B85C7F">
      <w:pPr>
        <w:rPr>
          <w:rFonts w:ascii="Georgia" w:hAnsi="Georgia"/>
          <w:b/>
        </w:rPr>
      </w:pPr>
    </w:p>
    <w:p w14:paraId="1052660E" w14:textId="77777777" w:rsidR="00012244" w:rsidRDefault="00012244" w:rsidP="00B85C7F">
      <w:pPr>
        <w:rPr>
          <w:rFonts w:ascii="Georgia" w:hAnsi="Georgia"/>
          <w:b/>
        </w:rPr>
      </w:pPr>
    </w:p>
    <w:p w14:paraId="307648A5" w14:textId="018617F9" w:rsidR="00B85C7F" w:rsidRPr="00BF5375" w:rsidRDefault="00B85C7F" w:rsidP="00B85C7F">
      <w:r>
        <w:rPr>
          <w:rFonts w:ascii="Georgia" w:hAnsi="Georgia"/>
          <w:b/>
        </w:rPr>
        <w:lastRenderedPageBreak/>
        <w:t>Bibliography</w:t>
      </w:r>
    </w:p>
    <w:p w14:paraId="13E68F0C" w14:textId="77777777" w:rsidR="002E73C0" w:rsidRDefault="002E73C0" w:rsidP="00B85C7F">
      <w:pPr>
        <w:rPr>
          <w:rFonts w:ascii="Georgia" w:hAnsi="Georgia"/>
          <w:b/>
        </w:rPr>
      </w:pPr>
    </w:p>
    <w:p w14:paraId="2701457A" w14:textId="39913D39" w:rsidR="00260BFB" w:rsidRPr="00E1367C" w:rsidRDefault="00260BFB" w:rsidP="00B85C7F">
      <w:pPr>
        <w:rPr>
          <w:rFonts w:ascii="Georgia" w:hAnsi="Georgia"/>
          <w:b/>
        </w:rPr>
      </w:pPr>
      <w:r w:rsidRPr="00E1367C">
        <w:rPr>
          <w:rFonts w:ascii="Georgia" w:hAnsi="Georgia"/>
          <w:b/>
        </w:rPr>
        <w:t>Primary Sources</w:t>
      </w:r>
    </w:p>
    <w:p w14:paraId="0F3A23BD" w14:textId="77777777" w:rsidR="00960D70" w:rsidRPr="00026D1E" w:rsidRDefault="00960D70" w:rsidP="00960D70">
      <w:pPr>
        <w:shd w:val="clear" w:color="auto" w:fill="FFFFFF"/>
        <w:rPr>
          <w:rFonts w:ascii="Georgia" w:hAnsi="Georgia"/>
          <w:lang w:eastAsia="en-GB"/>
        </w:rPr>
      </w:pPr>
      <w:r w:rsidRPr="00026D1E">
        <w:rPr>
          <w:rFonts w:ascii="Georgia" w:hAnsi="Georgia"/>
          <w:bCs/>
          <w:color w:val="000000"/>
          <w:lang w:eastAsia="en-GB"/>
        </w:rPr>
        <w:t xml:space="preserve">Kepler, Johannes, ‘On the More Certain Fundamentals of Astrology’, Prague, 1601, trans. Mary Ann Rossi with notes by J.Bruce Brackenbridge, </w:t>
      </w:r>
      <w:r w:rsidRPr="00026D1E">
        <w:rPr>
          <w:rFonts w:ascii="Georgia" w:hAnsi="Georgia"/>
          <w:bCs/>
          <w:i/>
          <w:iCs/>
          <w:color w:val="000000"/>
          <w:lang w:eastAsia="en-GB"/>
        </w:rPr>
        <w:t>Proceedings of the American Philosophical Society</w:t>
      </w:r>
      <w:r w:rsidRPr="00026D1E">
        <w:rPr>
          <w:rFonts w:ascii="Georgia" w:hAnsi="Georgia"/>
          <w:bCs/>
          <w:color w:val="000000"/>
          <w:lang w:eastAsia="en-GB"/>
        </w:rPr>
        <w:t>, Vol. 123, No 2, (Apr. 27, 1979), pp. 85-163.</w:t>
      </w:r>
    </w:p>
    <w:p w14:paraId="5D03904E" w14:textId="0CDE1EF3" w:rsidR="00960D70" w:rsidRPr="002D4850" w:rsidRDefault="00960D70" w:rsidP="001D2BAF">
      <w:pPr>
        <w:rPr>
          <w:rFonts w:ascii="Georgia" w:hAnsi="Georgia"/>
        </w:rPr>
      </w:pPr>
    </w:p>
    <w:p w14:paraId="40561B0E" w14:textId="2CC90C52" w:rsidR="00960D70" w:rsidRDefault="00960D70" w:rsidP="001D2BAF">
      <w:pPr>
        <w:rPr>
          <w:rFonts w:ascii="Georgia" w:hAnsi="Georgia"/>
          <w:bCs/>
          <w:color w:val="000000"/>
        </w:rPr>
      </w:pPr>
      <w:r w:rsidRPr="002D4850">
        <w:rPr>
          <w:rFonts w:ascii="Georgia" w:hAnsi="Georgia"/>
          <w:bCs/>
          <w:color w:val="000000"/>
        </w:rPr>
        <w:t xml:space="preserve">Leo, Alan, </w:t>
      </w:r>
      <w:r w:rsidRPr="002D4850">
        <w:rPr>
          <w:rFonts w:ascii="Georgia" w:hAnsi="Georgia"/>
          <w:bCs/>
          <w:i/>
          <w:iCs/>
          <w:color w:val="000000"/>
        </w:rPr>
        <w:t>Astrology for All</w:t>
      </w:r>
      <w:r w:rsidRPr="002D4850">
        <w:rPr>
          <w:rFonts w:ascii="Georgia" w:hAnsi="Georgia"/>
          <w:bCs/>
          <w:color w:val="000000"/>
        </w:rPr>
        <w:t xml:space="preserve">, </w:t>
      </w:r>
      <w:r w:rsidR="00012244">
        <w:rPr>
          <w:rFonts w:ascii="Georgia" w:hAnsi="Georgia"/>
          <w:bCs/>
          <w:color w:val="000000"/>
        </w:rPr>
        <w:t>(</w:t>
      </w:r>
      <w:r w:rsidRPr="002D4850">
        <w:rPr>
          <w:rFonts w:ascii="Georgia" w:hAnsi="Georgia"/>
          <w:bCs/>
          <w:color w:val="000000"/>
        </w:rPr>
        <w:t>London: L.</w:t>
      </w:r>
      <w:r w:rsidR="00012244" w:rsidRPr="002D4850">
        <w:rPr>
          <w:rFonts w:ascii="Georgia" w:hAnsi="Georgia"/>
          <w:bCs/>
          <w:color w:val="000000"/>
        </w:rPr>
        <w:t>N. Fowler</w:t>
      </w:r>
      <w:r w:rsidR="00012244">
        <w:rPr>
          <w:rFonts w:ascii="Georgia" w:hAnsi="Georgia"/>
          <w:bCs/>
          <w:color w:val="000000"/>
        </w:rPr>
        <w:t>)</w:t>
      </w:r>
      <w:r w:rsidRPr="002D4850">
        <w:rPr>
          <w:rFonts w:ascii="Georgia" w:hAnsi="Georgia"/>
          <w:bCs/>
          <w:color w:val="000000"/>
        </w:rPr>
        <w:t>, 1904.</w:t>
      </w:r>
    </w:p>
    <w:p w14:paraId="1CA3A7FA" w14:textId="4D6FD05A" w:rsidR="002A01D9" w:rsidRDefault="002A01D9" w:rsidP="001D2BAF">
      <w:pPr>
        <w:rPr>
          <w:rFonts w:ascii="Georgia" w:hAnsi="Georgia"/>
          <w:bCs/>
          <w:color w:val="000000"/>
        </w:rPr>
      </w:pPr>
    </w:p>
    <w:p w14:paraId="0E0A83F4" w14:textId="410F1D99" w:rsidR="00C2097B" w:rsidRDefault="00C2097B" w:rsidP="001D2BAF">
      <w:pPr>
        <w:rPr>
          <w:rFonts w:ascii="Georgia" w:hAnsi="Georgia"/>
          <w:bCs/>
          <w:color w:val="000000"/>
        </w:rPr>
      </w:pPr>
      <w:r>
        <w:rPr>
          <w:rFonts w:ascii="Georgia" w:hAnsi="Georgia"/>
          <w:bCs/>
          <w:color w:val="000000"/>
        </w:rPr>
        <w:t xml:space="preserve">Leo, Alan, </w:t>
      </w:r>
      <w:r w:rsidRPr="00012244">
        <w:rPr>
          <w:rFonts w:ascii="Georgia" w:hAnsi="Georgia"/>
          <w:bCs/>
          <w:i/>
          <w:color w:val="000000"/>
        </w:rPr>
        <w:t>Esoteric Astrology</w:t>
      </w:r>
      <w:r>
        <w:rPr>
          <w:rFonts w:ascii="Georgia" w:hAnsi="Georgia"/>
          <w:bCs/>
          <w:color w:val="000000"/>
        </w:rPr>
        <w:t xml:space="preserve">, (Vermont:  Destiny Books, 1978). </w:t>
      </w:r>
    </w:p>
    <w:p w14:paraId="5448A593" w14:textId="77777777" w:rsidR="00C2097B" w:rsidRDefault="00C2097B" w:rsidP="001D2BAF">
      <w:pPr>
        <w:rPr>
          <w:rFonts w:ascii="Georgia" w:hAnsi="Georgia"/>
          <w:bCs/>
          <w:color w:val="000000"/>
        </w:rPr>
      </w:pPr>
    </w:p>
    <w:p w14:paraId="7210ADF4" w14:textId="004B13A9" w:rsidR="00BF5375" w:rsidRDefault="00BF5375" w:rsidP="001D2BAF">
      <w:pPr>
        <w:rPr>
          <w:rFonts w:ascii="Georgia" w:hAnsi="Georgia"/>
          <w:bCs/>
          <w:i/>
          <w:color w:val="000000"/>
        </w:rPr>
      </w:pPr>
      <w:r>
        <w:rPr>
          <w:rFonts w:ascii="Georgia" w:hAnsi="Georgia"/>
          <w:bCs/>
          <w:color w:val="000000"/>
        </w:rPr>
        <w:t xml:space="preserve">Leo, Alan, </w:t>
      </w:r>
      <w:r w:rsidRPr="002A01D9">
        <w:rPr>
          <w:rFonts w:ascii="Georgia" w:hAnsi="Georgia"/>
          <w:bCs/>
          <w:i/>
          <w:color w:val="000000"/>
        </w:rPr>
        <w:t>The</w:t>
      </w:r>
      <w:r>
        <w:rPr>
          <w:rFonts w:ascii="Georgia" w:hAnsi="Georgia"/>
          <w:bCs/>
          <w:i/>
          <w:color w:val="000000"/>
        </w:rPr>
        <w:t xml:space="preserve"> Art of Synthesis</w:t>
      </w:r>
      <w:r w:rsidR="00C2097B">
        <w:rPr>
          <w:rFonts w:ascii="Georgia" w:hAnsi="Georgia"/>
          <w:bCs/>
          <w:i/>
          <w:color w:val="000000"/>
        </w:rPr>
        <w:t>,</w:t>
      </w:r>
      <w:r>
        <w:rPr>
          <w:rFonts w:ascii="Georgia" w:hAnsi="Georgia"/>
          <w:bCs/>
          <w:i/>
          <w:color w:val="000000"/>
        </w:rPr>
        <w:t xml:space="preserve"> (</w:t>
      </w:r>
      <w:r>
        <w:rPr>
          <w:rFonts w:ascii="Georgia" w:hAnsi="Georgia"/>
          <w:bCs/>
          <w:color w:val="000000"/>
        </w:rPr>
        <w:t>London</w:t>
      </w:r>
      <w:r w:rsidR="00012244">
        <w:rPr>
          <w:rFonts w:ascii="Georgia" w:hAnsi="Georgia"/>
          <w:bCs/>
          <w:color w:val="000000"/>
        </w:rPr>
        <w:t>:  L.N. Fowler</w:t>
      </w:r>
      <w:r>
        <w:rPr>
          <w:rFonts w:ascii="Georgia" w:hAnsi="Georgia"/>
          <w:bCs/>
          <w:color w:val="000000"/>
        </w:rPr>
        <w:t>, 1936).</w:t>
      </w:r>
      <w:r>
        <w:rPr>
          <w:rFonts w:ascii="Georgia" w:hAnsi="Georgia"/>
          <w:bCs/>
          <w:i/>
          <w:color w:val="000000"/>
        </w:rPr>
        <w:t xml:space="preserve"> </w:t>
      </w:r>
      <w:r w:rsidRPr="002A01D9">
        <w:rPr>
          <w:rFonts w:ascii="Georgia" w:hAnsi="Georgia"/>
          <w:bCs/>
          <w:i/>
          <w:color w:val="000000"/>
        </w:rPr>
        <w:t xml:space="preserve"> </w:t>
      </w:r>
    </w:p>
    <w:p w14:paraId="483182DF" w14:textId="77777777" w:rsidR="00BF5375" w:rsidRDefault="00BF5375" w:rsidP="001D2BAF">
      <w:pPr>
        <w:rPr>
          <w:rFonts w:ascii="Georgia" w:hAnsi="Georgia"/>
          <w:bCs/>
          <w:i/>
          <w:color w:val="000000"/>
        </w:rPr>
      </w:pPr>
    </w:p>
    <w:p w14:paraId="5598DED1" w14:textId="04EE61FB" w:rsidR="002A01D9" w:rsidRPr="002D4850" w:rsidRDefault="002A01D9" w:rsidP="001D2BAF">
      <w:pPr>
        <w:rPr>
          <w:rFonts w:ascii="Georgia" w:hAnsi="Georgia"/>
          <w:bCs/>
          <w:color w:val="000000"/>
        </w:rPr>
      </w:pPr>
      <w:r>
        <w:rPr>
          <w:rFonts w:ascii="Georgia" w:hAnsi="Georgia"/>
          <w:bCs/>
          <w:color w:val="000000"/>
        </w:rPr>
        <w:t xml:space="preserve">Leo, Alan, </w:t>
      </w:r>
      <w:r w:rsidRPr="002A01D9">
        <w:rPr>
          <w:rFonts w:ascii="Georgia" w:hAnsi="Georgia"/>
          <w:bCs/>
          <w:i/>
          <w:color w:val="000000"/>
        </w:rPr>
        <w:t>The Progressed Horoscope</w:t>
      </w:r>
      <w:r>
        <w:rPr>
          <w:rFonts w:ascii="Georgia" w:hAnsi="Georgia"/>
          <w:bCs/>
          <w:color w:val="000000"/>
        </w:rPr>
        <w:t>, (London:  L.N. Fowler and Company, 1906).</w:t>
      </w:r>
    </w:p>
    <w:p w14:paraId="27B39E02" w14:textId="30C1805B" w:rsidR="002E73C0" w:rsidRPr="002D4850" w:rsidRDefault="002E73C0" w:rsidP="001D2BAF">
      <w:pPr>
        <w:rPr>
          <w:rFonts w:ascii="Georgia" w:hAnsi="Georgia"/>
          <w:bCs/>
          <w:color w:val="000000"/>
        </w:rPr>
      </w:pPr>
    </w:p>
    <w:p w14:paraId="4A1B084A" w14:textId="59193FC6" w:rsidR="001D2BAF" w:rsidRPr="002D4850" w:rsidRDefault="002E73C0" w:rsidP="00B85C7F">
      <w:pPr>
        <w:rPr>
          <w:rFonts w:ascii="Georgia" w:hAnsi="Georgia"/>
        </w:rPr>
      </w:pPr>
      <w:r w:rsidRPr="002D4850">
        <w:rPr>
          <w:rFonts w:ascii="Georgia" w:hAnsi="Georgia"/>
        </w:rPr>
        <w:t xml:space="preserve">Plato, </w:t>
      </w:r>
      <w:r w:rsidRPr="002D4850">
        <w:rPr>
          <w:rFonts w:ascii="Georgia" w:hAnsi="Georgia"/>
          <w:i/>
        </w:rPr>
        <w:t>Timaeus</w:t>
      </w:r>
      <w:r w:rsidRPr="002D4850">
        <w:rPr>
          <w:rFonts w:ascii="Georgia" w:hAnsi="Georgia"/>
        </w:rPr>
        <w:t>, trans. by R.G. Bury, (Cambridge, MA:  Loeb Classical Library, Harvard University Press, 1929).</w:t>
      </w:r>
    </w:p>
    <w:p w14:paraId="549DA364" w14:textId="77777777" w:rsidR="002E73C0" w:rsidRPr="00026D1E" w:rsidRDefault="002E73C0" w:rsidP="00B85C7F">
      <w:pPr>
        <w:rPr>
          <w:rFonts w:ascii="Georgia" w:hAnsi="Georgia"/>
        </w:rPr>
      </w:pPr>
    </w:p>
    <w:p w14:paraId="06F8A4AF" w14:textId="248CD6D9" w:rsidR="00260BFB" w:rsidRPr="00E1367C" w:rsidRDefault="001D2BAF" w:rsidP="00B85C7F">
      <w:pPr>
        <w:rPr>
          <w:rFonts w:ascii="Georgia" w:hAnsi="Georgia"/>
          <w:b/>
        </w:rPr>
      </w:pPr>
      <w:r w:rsidRPr="00E1367C">
        <w:rPr>
          <w:rFonts w:ascii="Georgia" w:hAnsi="Georgia"/>
          <w:b/>
        </w:rPr>
        <w:t>Secondary Sources</w:t>
      </w:r>
    </w:p>
    <w:p w14:paraId="0242724B" w14:textId="488EF856" w:rsidR="005B002F" w:rsidRPr="00026D1E" w:rsidRDefault="005B002F" w:rsidP="005B002F">
      <w:pPr>
        <w:rPr>
          <w:rFonts w:ascii="Georgia" w:hAnsi="Georgia"/>
        </w:rPr>
      </w:pPr>
      <w:r w:rsidRPr="00026D1E">
        <w:rPr>
          <w:rFonts w:ascii="Georgia" w:hAnsi="Georgia"/>
        </w:rPr>
        <w:t xml:space="preserve">Campion, Nicholas, </w:t>
      </w:r>
      <w:r w:rsidRPr="00026D1E">
        <w:rPr>
          <w:rFonts w:ascii="Georgia" w:hAnsi="Georgia"/>
          <w:i/>
        </w:rPr>
        <w:t>A History of Western Astrology</w:t>
      </w:r>
      <w:r w:rsidRPr="00026D1E">
        <w:rPr>
          <w:rFonts w:ascii="Georgia" w:hAnsi="Georgia"/>
        </w:rPr>
        <w:t xml:space="preserve">, Vol. </w:t>
      </w:r>
      <w:r w:rsidR="00960D70" w:rsidRPr="00026D1E">
        <w:rPr>
          <w:rFonts w:ascii="Georgia" w:hAnsi="Georgia"/>
        </w:rPr>
        <w:t>2</w:t>
      </w:r>
      <w:r w:rsidRPr="00026D1E">
        <w:rPr>
          <w:rFonts w:ascii="Georgia" w:hAnsi="Georgia"/>
        </w:rPr>
        <w:t xml:space="preserve">, (London:  </w:t>
      </w:r>
      <w:r w:rsidR="00960D70" w:rsidRPr="00026D1E">
        <w:rPr>
          <w:rFonts w:ascii="Georgia" w:hAnsi="Georgia"/>
        </w:rPr>
        <w:t>Continuum</w:t>
      </w:r>
      <w:r w:rsidRPr="00026D1E">
        <w:rPr>
          <w:rFonts w:ascii="Georgia" w:hAnsi="Georgia"/>
        </w:rPr>
        <w:t>, 200</w:t>
      </w:r>
      <w:r w:rsidR="00960D70" w:rsidRPr="00026D1E">
        <w:rPr>
          <w:rFonts w:ascii="Georgia" w:hAnsi="Georgia"/>
        </w:rPr>
        <w:t>9).</w:t>
      </w:r>
    </w:p>
    <w:p w14:paraId="6701AB4F" w14:textId="77777777" w:rsidR="00402B0C" w:rsidRDefault="00402B0C" w:rsidP="005B002F">
      <w:pPr>
        <w:rPr>
          <w:rFonts w:ascii="Georgia" w:hAnsi="Georgia"/>
          <w:bCs/>
          <w:color w:val="000000"/>
          <w:shd w:val="clear" w:color="auto" w:fill="FFFFFF"/>
        </w:rPr>
      </w:pPr>
    </w:p>
    <w:p w14:paraId="78A7C184" w14:textId="2C9AF982" w:rsidR="00402B0C" w:rsidRPr="002D4850" w:rsidRDefault="00960D70" w:rsidP="00960D70">
      <w:pPr>
        <w:rPr>
          <w:rFonts w:ascii="Georgia" w:hAnsi="Georgia"/>
          <w:bCs/>
          <w:color w:val="000000"/>
          <w:shd w:val="clear" w:color="auto" w:fill="FFFFFF"/>
        </w:rPr>
      </w:pPr>
      <w:r w:rsidRPr="00026D1E">
        <w:rPr>
          <w:rFonts w:ascii="Georgia" w:hAnsi="Georgia"/>
          <w:bCs/>
          <w:color w:val="000000"/>
          <w:shd w:val="clear" w:color="auto" w:fill="FFFFFF"/>
        </w:rPr>
        <w:t xml:space="preserve">Campion, Nicholas, </w:t>
      </w:r>
      <w:r w:rsidRPr="00026D1E">
        <w:rPr>
          <w:rFonts w:ascii="Georgia" w:hAnsi="Georgia"/>
          <w:bCs/>
          <w:i/>
          <w:iCs/>
          <w:color w:val="000000"/>
          <w:shd w:val="clear" w:color="auto" w:fill="FFFFFF"/>
        </w:rPr>
        <w:t>Astrology and Popular Religion in the Modern West: Prophecy, Cosmology and the New Age Movement</w:t>
      </w:r>
      <w:r w:rsidRPr="00026D1E">
        <w:rPr>
          <w:rFonts w:ascii="Georgia" w:hAnsi="Georgia"/>
          <w:bCs/>
          <w:color w:val="000000"/>
          <w:shd w:val="clear" w:color="auto" w:fill="FFFFFF"/>
        </w:rPr>
        <w:t xml:space="preserve"> (Abingdon: Ashgate, 2012).</w:t>
      </w:r>
    </w:p>
    <w:p w14:paraId="35A71DE1" w14:textId="673223F1" w:rsidR="00960D70" w:rsidRPr="00026D1E" w:rsidRDefault="00960D70" w:rsidP="005B002F">
      <w:pPr>
        <w:rPr>
          <w:rFonts w:ascii="Georgia" w:hAnsi="Georgia"/>
        </w:rPr>
      </w:pPr>
    </w:p>
    <w:p w14:paraId="648423C1" w14:textId="4DBED956" w:rsidR="00960D70" w:rsidRPr="00026D1E" w:rsidRDefault="00960D70" w:rsidP="00B85C7F">
      <w:pPr>
        <w:rPr>
          <w:rFonts w:ascii="Georgia" w:hAnsi="Georgia"/>
          <w:bCs/>
          <w:color w:val="000000"/>
          <w:shd w:val="clear" w:color="auto" w:fill="FFFFFF"/>
        </w:rPr>
      </w:pPr>
      <w:r w:rsidRPr="00026D1E">
        <w:rPr>
          <w:rFonts w:ascii="Georgia" w:hAnsi="Georgia"/>
          <w:bCs/>
          <w:color w:val="000000"/>
          <w:shd w:val="clear" w:color="auto" w:fill="FFFFFF"/>
        </w:rPr>
        <w:t xml:space="preserve">Campion, Nicholas, ‘Political Cosmology in the Renaissance: Bodin, Kepler and the Reform of Astrology’, </w:t>
      </w:r>
      <w:r w:rsidRPr="00026D1E">
        <w:rPr>
          <w:rFonts w:ascii="Georgia" w:hAnsi="Georgia"/>
          <w:bCs/>
          <w:i/>
          <w:iCs/>
          <w:color w:val="000000"/>
          <w:shd w:val="clear" w:color="auto" w:fill="FFFFFF"/>
        </w:rPr>
        <w:t>Proceedings of the INSAP II Conference</w:t>
      </w:r>
      <w:r w:rsidRPr="00026D1E">
        <w:rPr>
          <w:rFonts w:ascii="Georgia" w:hAnsi="Georgia"/>
          <w:bCs/>
          <w:color w:val="000000"/>
          <w:shd w:val="clear" w:color="auto" w:fill="FFFFFF"/>
        </w:rPr>
        <w:t>, Arizona University, Steward University.</w:t>
      </w:r>
    </w:p>
    <w:p w14:paraId="2DA49AED" w14:textId="77777777" w:rsidR="00026D1E" w:rsidRPr="00026D1E" w:rsidRDefault="00026D1E" w:rsidP="00B85C7F">
      <w:pPr>
        <w:rPr>
          <w:rFonts w:ascii="Georgia" w:hAnsi="Georgia"/>
          <w:bCs/>
          <w:color w:val="000000"/>
          <w:shd w:val="clear" w:color="auto" w:fill="FFFFFF"/>
        </w:rPr>
      </w:pPr>
    </w:p>
    <w:p w14:paraId="113F82FF" w14:textId="1F3F7AB2" w:rsidR="00DA3543" w:rsidRDefault="00960D70" w:rsidP="00B85C7F">
      <w:pPr>
        <w:rPr>
          <w:rFonts w:ascii="Georgia" w:hAnsi="Georgia"/>
          <w:bCs/>
          <w:color w:val="000000"/>
          <w:shd w:val="clear" w:color="auto" w:fill="FFFFFF"/>
        </w:rPr>
      </w:pPr>
      <w:r w:rsidRPr="00026D1E">
        <w:rPr>
          <w:rFonts w:ascii="Georgia" w:hAnsi="Georgia"/>
          <w:bCs/>
          <w:color w:val="000000"/>
          <w:shd w:val="clear" w:color="auto" w:fill="FFFFFF"/>
        </w:rPr>
        <w:t xml:space="preserve">Curry, Patrick 'Astrology on Trial, and its Historians: Reflections on the Historiography of ‘Superstition’, </w:t>
      </w:r>
      <w:hyperlink r:id="rId12" w:history="1">
        <w:r w:rsidRPr="00026D1E">
          <w:rPr>
            <w:rStyle w:val="Hyperlink"/>
            <w:rFonts w:ascii="Georgia" w:hAnsi="Georgia"/>
            <w:bCs/>
            <w:i/>
            <w:iCs/>
            <w:color w:val="000000"/>
            <w:shd w:val="clear" w:color="auto" w:fill="FFFFFF"/>
          </w:rPr>
          <w:t>Culture and Cosmos</w:t>
        </w:r>
      </w:hyperlink>
      <w:r w:rsidRPr="00026D1E">
        <w:rPr>
          <w:rFonts w:ascii="Georgia" w:hAnsi="Georgia"/>
          <w:bCs/>
          <w:color w:val="000000"/>
          <w:shd w:val="clear" w:color="auto" w:fill="FFFFFF"/>
        </w:rPr>
        <w:t>, Autumn/Winter 2000, Vol. 4 no 2, pp. 47-56</w:t>
      </w:r>
      <w:r w:rsidR="002A01D9">
        <w:rPr>
          <w:rFonts w:ascii="Georgia" w:hAnsi="Georgia"/>
          <w:bCs/>
          <w:color w:val="000000"/>
          <w:shd w:val="clear" w:color="auto" w:fill="FFFFFF"/>
        </w:rPr>
        <w:t>.</w:t>
      </w:r>
    </w:p>
    <w:p w14:paraId="754B69BF" w14:textId="6924BCA5" w:rsidR="002D4850" w:rsidRDefault="002D4850" w:rsidP="00B85C7F">
      <w:pPr>
        <w:rPr>
          <w:rFonts w:ascii="Georgia" w:hAnsi="Georgia"/>
          <w:bCs/>
          <w:color w:val="000000"/>
          <w:shd w:val="clear" w:color="auto" w:fill="FFFFFF"/>
        </w:rPr>
      </w:pPr>
    </w:p>
    <w:p w14:paraId="4165F450" w14:textId="0D84B225" w:rsidR="002D4850" w:rsidRPr="002D4850" w:rsidRDefault="002D4850" w:rsidP="00B85C7F">
      <w:pPr>
        <w:rPr>
          <w:rFonts w:ascii="Georgia" w:hAnsi="Georgia"/>
        </w:rPr>
      </w:pPr>
      <w:r w:rsidRPr="00026D1E">
        <w:rPr>
          <w:rFonts w:ascii="Georgia" w:hAnsi="Georgia"/>
        </w:rPr>
        <w:t xml:space="preserve">Evans, Richard, </w:t>
      </w:r>
      <w:r w:rsidRPr="00026D1E">
        <w:rPr>
          <w:rFonts w:ascii="Georgia" w:hAnsi="Georgia"/>
          <w:i/>
        </w:rPr>
        <w:t>In Defence of History</w:t>
      </w:r>
      <w:r w:rsidRPr="00026D1E">
        <w:rPr>
          <w:rFonts w:ascii="Georgia" w:hAnsi="Georgia"/>
        </w:rPr>
        <w:t>, (London:  Granta Books 1997).</w:t>
      </w:r>
    </w:p>
    <w:p w14:paraId="0EF557E9" w14:textId="15861825" w:rsidR="002D4850" w:rsidRDefault="002D4850" w:rsidP="00B85C7F">
      <w:pPr>
        <w:rPr>
          <w:rFonts w:ascii="Georgia" w:hAnsi="Georgia"/>
          <w:bCs/>
          <w:color w:val="000000"/>
          <w:shd w:val="clear" w:color="auto" w:fill="FFFFFF"/>
        </w:rPr>
      </w:pPr>
    </w:p>
    <w:p w14:paraId="709A42CD" w14:textId="6E2BE77D" w:rsidR="00012244" w:rsidRDefault="00012244" w:rsidP="00B85C7F">
      <w:pPr>
        <w:rPr>
          <w:rFonts w:ascii="Georgia" w:hAnsi="Georgia"/>
          <w:bCs/>
          <w:color w:val="000000"/>
          <w:shd w:val="clear" w:color="auto" w:fill="FFFFFF"/>
        </w:rPr>
      </w:pPr>
      <w:r>
        <w:rPr>
          <w:rFonts w:ascii="Georgia" w:hAnsi="Georgia"/>
          <w:bCs/>
          <w:color w:val="000000"/>
          <w:shd w:val="clear" w:color="auto" w:fill="FFFFFF"/>
        </w:rPr>
        <w:t xml:space="preserve">Greenbaum, Dorian, ‘Kepler’s Astrology:  Introduction’, </w:t>
      </w:r>
      <w:r w:rsidRPr="00012244">
        <w:rPr>
          <w:rFonts w:ascii="Georgia" w:hAnsi="Georgia"/>
          <w:bCs/>
          <w:i/>
          <w:color w:val="000000"/>
          <w:shd w:val="clear" w:color="auto" w:fill="FFFFFF"/>
        </w:rPr>
        <w:t>Culture and Cosmos</w:t>
      </w:r>
      <w:r>
        <w:rPr>
          <w:rFonts w:ascii="Georgia" w:hAnsi="Georgia"/>
          <w:bCs/>
          <w:color w:val="000000"/>
          <w:shd w:val="clear" w:color="auto" w:fill="FFFFFF"/>
        </w:rPr>
        <w:t xml:space="preserve">, Volume 14 (2010), </w:t>
      </w:r>
      <w:hyperlink r:id="rId13" w:history="1">
        <w:r w:rsidRPr="002B0CA6">
          <w:rPr>
            <w:rStyle w:val="Hyperlink"/>
            <w:rFonts w:ascii="Georgia" w:hAnsi="Georgia"/>
            <w:bCs/>
            <w:shd w:val="clear" w:color="auto" w:fill="FFFFFF"/>
          </w:rPr>
          <w:t>http://www.cultureandcosmos.org/abstracts/14-Greenbaum.php</w:t>
        </w:r>
      </w:hyperlink>
      <w:r>
        <w:rPr>
          <w:rFonts w:ascii="Georgia" w:hAnsi="Georgia"/>
          <w:bCs/>
          <w:color w:val="000000"/>
          <w:shd w:val="clear" w:color="auto" w:fill="FFFFFF"/>
        </w:rPr>
        <w:t xml:space="preserve">. </w:t>
      </w:r>
    </w:p>
    <w:p w14:paraId="7E450A37" w14:textId="77777777" w:rsidR="00012244" w:rsidRDefault="00012244" w:rsidP="00B85C7F">
      <w:pPr>
        <w:rPr>
          <w:rFonts w:ascii="Georgia" w:hAnsi="Georgia"/>
          <w:bCs/>
          <w:color w:val="000000"/>
          <w:shd w:val="clear" w:color="auto" w:fill="FFFFFF"/>
        </w:rPr>
      </w:pPr>
    </w:p>
    <w:p w14:paraId="00006A15" w14:textId="69019F31" w:rsidR="002A01D9" w:rsidRDefault="002A01D9" w:rsidP="00B85C7F">
      <w:pPr>
        <w:rPr>
          <w:rFonts w:ascii="Georgia" w:hAnsi="Georgia"/>
          <w:bCs/>
          <w:color w:val="000000"/>
          <w:shd w:val="clear" w:color="auto" w:fill="FFFFFF"/>
        </w:rPr>
      </w:pPr>
      <w:r>
        <w:rPr>
          <w:rFonts w:ascii="Georgia" w:hAnsi="Georgia"/>
          <w:bCs/>
          <w:color w:val="000000"/>
          <w:shd w:val="clear" w:color="auto" w:fill="FFFFFF"/>
        </w:rPr>
        <w:t xml:space="preserve">Vilhena, Luis Rodolfo, </w:t>
      </w:r>
      <w:r w:rsidRPr="002A01D9">
        <w:rPr>
          <w:rFonts w:ascii="Georgia" w:hAnsi="Georgia"/>
          <w:bCs/>
          <w:i/>
          <w:color w:val="000000"/>
          <w:shd w:val="clear" w:color="auto" w:fill="FFFFFF"/>
        </w:rPr>
        <w:t>The World of Astrology:  An Ethnography of Astrology in Contemporary Brazil</w:t>
      </w:r>
      <w:r>
        <w:rPr>
          <w:rFonts w:ascii="Georgia" w:hAnsi="Georgia"/>
          <w:bCs/>
          <w:color w:val="000000"/>
          <w:shd w:val="clear" w:color="auto" w:fill="FFFFFF"/>
        </w:rPr>
        <w:t>, (Trinity Saint David:  Sophia Centre Press, 2014).</w:t>
      </w:r>
    </w:p>
    <w:p w14:paraId="2DFCF3BA" w14:textId="77777777" w:rsidR="002A01D9" w:rsidRDefault="002A01D9" w:rsidP="00B85C7F">
      <w:pPr>
        <w:rPr>
          <w:rFonts w:ascii="Georgia" w:hAnsi="Georgia"/>
          <w:bCs/>
          <w:color w:val="000000"/>
          <w:shd w:val="clear" w:color="auto" w:fill="FFFFFF"/>
        </w:rPr>
      </w:pPr>
    </w:p>
    <w:p w14:paraId="54AB7792" w14:textId="2AF256E9" w:rsidR="002D4850" w:rsidRDefault="002D4850" w:rsidP="00B85C7F">
      <w:pPr>
        <w:rPr>
          <w:rFonts w:ascii="Georgia" w:hAnsi="Georgia"/>
          <w:bCs/>
          <w:color w:val="000000"/>
          <w:shd w:val="clear" w:color="auto" w:fill="FFFFFF"/>
        </w:rPr>
      </w:pPr>
      <w:r>
        <w:rPr>
          <w:rFonts w:ascii="Georgia" w:hAnsi="Georgia"/>
          <w:bCs/>
          <w:color w:val="000000"/>
          <w:shd w:val="clear" w:color="auto" w:fill="FFFFFF"/>
        </w:rPr>
        <w:t xml:space="preserve">Willis, Roy and Patrick Curry, </w:t>
      </w:r>
      <w:r w:rsidRPr="002D4850">
        <w:rPr>
          <w:rFonts w:ascii="Georgia" w:hAnsi="Georgia"/>
          <w:bCs/>
          <w:i/>
          <w:color w:val="000000"/>
          <w:shd w:val="clear" w:color="auto" w:fill="FFFFFF"/>
        </w:rPr>
        <w:t>Astrology, Science and Culture:  Pulling Down the Moon</w:t>
      </w:r>
      <w:r>
        <w:rPr>
          <w:rFonts w:ascii="Georgia" w:hAnsi="Georgia"/>
          <w:bCs/>
          <w:color w:val="000000"/>
          <w:shd w:val="clear" w:color="auto" w:fill="FFFFFF"/>
        </w:rPr>
        <w:t>, (Oxford:  Berg, 2004).</w:t>
      </w:r>
    </w:p>
    <w:p w14:paraId="76BCE5BB" w14:textId="47C6393C" w:rsidR="002D4850" w:rsidRDefault="002D4850" w:rsidP="00B85C7F">
      <w:pPr>
        <w:rPr>
          <w:rFonts w:ascii="Georgia" w:hAnsi="Georgia"/>
          <w:bCs/>
          <w:color w:val="000000"/>
          <w:shd w:val="clear" w:color="auto" w:fill="FFFFFF"/>
        </w:rPr>
      </w:pPr>
    </w:p>
    <w:p w14:paraId="1A8E87D8" w14:textId="77777777" w:rsidR="002D4850" w:rsidRPr="00026D1E" w:rsidRDefault="002D4850" w:rsidP="00B85C7F">
      <w:pPr>
        <w:rPr>
          <w:rFonts w:ascii="Georgia" w:hAnsi="Georgia"/>
        </w:rPr>
      </w:pPr>
    </w:p>
    <w:sectPr w:rsidR="002D4850" w:rsidRPr="00026D1E" w:rsidSect="00DD294A">
      <w:headerReference w:type="default" r:id="rId14"/>
      <w:footerReference w:type="default" r:id="rId15"/>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Danielle Goldstein (1710933)" w:date="2018-07-16T14:37:00Z" w:initials="DG(">
    <w:p w14:paraId="3AC40C89" w14:textId="7D4F46AD" w:rsidR="00693444" w:rsidRDefault="00693444">
      <w:pPr>
        <w:pStyle w:val="CommentText"/>
      </w:pPr>
      <w:r>
        <w:rPr>
          <w:rStyle w:val="CommentReference"/>
        </w:rPr>
        <w:annotationRef/>
      </w:r>
      <w:r>
        <w:t>This probably needs a citation or a quote, no?</w:t>
      </w:r>
    </w:p>
  </w:comment>
  <w:comment w:id="9" w:author="Danielle Goldstein (1710933)" w:date="2018-07-16T14:44:00Z" w:initials="DG(">
    <w:p w14:paraId="0EBE740D" w14:textId="263C5903" w:rsidR="00693444" w:rsidRDefault="00693444">
      <w:pPr>
        <w:pStyle w:val="CommentText"/>
      </w:pPr>
      <w:r>
        <w:rPr>
          <w:rStyle w:val="CommentReference"/>
        </w:rPr>
        <w:annotationRef/>
      </w:r>
      <w:r>
        <w:t>Redundant. This is the exact phrase you used above.</w:t>
      </w:r>
    </w:p>
  </w:comment>
  <w:comment w:id="10" w:author="Danielle Goldstein (1710933)" w:date="2018-07-16T14:45:00Z" w:initials="DG(">
    <w:p w14:paraId="742F9138" w14:textId="25A8C1AF" w:rsidR="00693444" w:rsidRDefault="00693444">
      <w:pPr>
        <w:pStyle w:val="CommentText"/>
      </w:pPr>
      <w:r>
        <w:rPr>
          <w:rStyle w:val="CommentReference"/>
        </w:rPr>
        <w:annotationRef/>
      </w:r>
      <w:r>
        <w:t>Source or quote.</w:t>
      </w:r>
    </w:p>
  </w:comment>
  <w:comment w:id="11" w:author="Danielle Goldstein (1710933)" w:date="2018-07-16T14:54:00Z" w:initials="DG(">
    <w:p w14:paraId="3317495C" w14:textId="274EAD66" w:rsidR="00693444" w:rsidRDefault="00693444">
      <w:pPr>
        <w:pStyle w:val="CommentText"/>
      </w:pPr>
      <w:r>
        <w:rPr>
          <w:rStyle w:val="CommentReference"/>
        </w:rPr>
        <w:annotationRef/>
      </w:r>
      <w:r>
        <w:t>Is this a quote? It has an endquote but no open quote…</w:t>
      </w:r>
    </w:p>
  </w:comment>
  <w:comment w:id="13" w:author="Danielle Goldstein (1710933)" w:date="2018-07-16T15:00:00Z" w:initials="DG(">
    <w:p w14:paraId="05A72D99" w14:textId="77777777" w:rsidR="002E73C0" w:rsidRDefault="002E73C0" w:rsidP="002E73C0">
      <w:pPr>
        <w:pStyle w:val="CommentText"/>
      </w:pPr>
      <w:r>
        <w:rPr>
          <w:rStyle w:val="CommentReference"/>
        </w:rPr>
        <w:annotationRef/>
      </w:r>
      <w:r>
        <w:t>What is this doing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AC40C89" w15:done="0"/>
  <w15:commentEx w15:paraId="0EBE740D" w15:done="0"/>
  <w15:commentEx w15:paraId="742F9138" w15:done="0"/>
  <w15:commentEx w15:paraId="3317495C" w15:done="0"/>
  <w15:commentEx w15:paraId="05A72D9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AC40C89" w16cid:durableId="1EF72C19"/>
  <w16cid:commentId w16cid:paraId="0EBE740D" w16cid:durableId="1EF72DD3"/>
  <w16cid:commentId w16cid:paraId="742F9138" w16cid:durableId="1EF72DF6"/>
  <w16cid:commentId w16cid:paraId="3317495C" w16cid:durableId="1EF7300D"/>
  <w16cid:commentId w16cid:paraId="05A72D99" w16cid:durableId="1EF7317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F79EEA" w14:textId="77777777" w:rsidR="00891DEF" w:rsidRDefault="00891DEF" w:rsidP="00DE323A">
      <w:r>
        <w:separator/>
      </w:r>
    </w:p>
  </w:endnote>
  <w:endnote w:type="continuationSeparator" w:id="0">
    <w:p w14:paraId="4DA01FDF" w14:textId="77777777" w:rsidR="00891DEF" w:rsidRDefault="00891DEF" w:rsidP="00DE3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altName w:val="Arial"/>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7DC79" w14:textId="3D7F6938" w:rsidR="00693444" w:rsidRPr="00E1367C" w:rsidRDefault="00693444" w:rsidP="009214E9">
    <w:pPr>
      <w:pStyle w:val="Footer"/>
      <w:jc w:val="right"/>
      <w:rPr>
        <w:rFonts w:ascii="Georgia" w:hAnsi="Georgia"/>
      </w:rPr>
    </w:pPr>
    <w:r w:rsidRPr="00E1367C">
      <w:rPr>
        <w:rFonts w:ascii="Georgia" w:hAnsi="Georgia"/>
      </w:rPr>
      <w:fldChar w:fldCharType="begin"/>
    </w:r>
    <w:r w:rsidRPr="00E1367C">
      <w:rPr>
        <w:rFonts w:ascii="Georgia" w:hAnsi="Georgia"/>
      </w:rPr>
      <w:instrText xml:space="preserve"> PAGE   \* MERGEFORMAT </w:instrText>
    </w:r>
    <w:r w:rsidRPr="00E1367C">
      <w:rPr>
        <w:rFonts w:ascii="Georgia" w:hAnsi="Georgia"/>
      </w:rPr>
      <w:fldChar w:fldCharType="separate"/>
    </w:r>
    <w:r w:rsidRPr="00E1367C">
      <w:rPr>
        <w:rFonts w:ascii="Georgia" w:hAnsi="Georgia"/>
        <w:noProof/>
      </w:rPr>
      <w:t>1</w:t>
    </w:r>
    <w:r w:rsidRPr="00E1367C">
      <w:rPr>
        <w:rFonts w:ascii="Georgia" w:hAnsi="Georgia"/>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87A4A" w14:textId="77777777" w:rsidR="00891DEF" w:rsidRDefault="00891DEF" w:rsidP="00DE323A">
      <w:r>
        <w:separator/>
      </w:r>
    </w:p>
  </w:footnote>
  <w:footnote w:type="continuationSeparator" w:id="0">
    <w:p w14:paraId="3BC88F2B" w14:textId="77777777" w:rsidR="00891DEF" w:rsidRDefault="00891DEF" w:rsidP="00DE323A">
      <w:r>
        <w:continuationSeparator/>
      </w:r>
    </w:p>
  </w:footnote>
  <w:footnote w:id="1">
    <w:p w14:paraId="6DCB16F6" w14:textId="77777777" w:rsidR="00693444" w:rsidRPr="003864E5" w:rsidRDefault="00693444" w:rsidP="00C04883">
      <w:pPr>
        <w:pStyle w:val="FootnoteText"/>
        <w:rPr>
          <w:rFonts w:ascii="Georgia" w:hAnsi="Georgia"/>
          <w:sz w:val="18"/>
          <w:szCs w:val="18"/>
          <w:lang w:val="en-US"/>
        </w:rPr>
      </w:pPr>
      <w:r w:rsidRPr="003864E5">
        <w:rPr>
          <w:rStyle w:val="FootnoteReference"/>
          <w:rFonts w:ascii="Georgia" w:hAnsi="Georgia"/>
          <w:sz w:val="18"/>
          <w:szCs w:val="18"/>
        </w:rPr>
        <w:footnoteRef/>
      </w:r>
      <w:r w:rsidRPr="003864E5">
        <w:rPr>
          <w:rFonts w:ascii="Georgia" w:hAnsi="Georgia"/>
          <w:sz w:val="18"/>
          <w:szCs w:val="18"/>
        </w:rPr>
        <w:t xml:space="preserve"> Richard Evans, </w:t>
      </w:r>
      <w:r w:rsidRPr="003864E5">
        <w:rPr>
          <w:rFonts w:ascii="Georgia" w:hAnsi="Georgia"/>
          <w:i/>
          <w:sz w:val="18"/>
          <w:szCs w:val="18"/>
        </w:rPr>
        <w:t>In Defence of History</w:t>
      </w:r>
      <w:r w:rsidRPr="003864E5">
        <w:rPr>
          <w:rFonts w:ascii="Georgia" w:hAnsi="Georgia"/>
          <w:sz w:val="18"/>
          <w:szCs w:val="18"/>
        </w:rPr>
        <w:t xml:space="preserve">, (London:  Granta Books 1997), </w:t>
      </w:r>
      <w:r w:rsidRPr="003864E5">
        <w:rPr>
          <w:rFonts w:ascii="Georgia" w:hAnsi="Georgia"/>
          <w:sz w:val="18"/>
          <w:szCs w:val="18"/>
          <w:lang w:val="en-US"/>
        </w:rPr>
        <w:t>p. 110.</w:t>
      </w:r>
    </w:p>
  </w:footnote>
  <w:footnote w:id="2">
    <w:p w14:paraId="7EFA8992" w14:textId="3B25A31B" w:rsidR="00693444" w:rsidRPr="003864E5" w:rsidRDefault="00693444" w:rsidP="00402B0C">
      <w:pPr>
        <w:rPr>
          <w:rFonts w:ascii="Georgia" w:hAnsi="Georgia"/>
          <w:bCs/>
          <w:color w:val="000000"/>
          <w:sz w:val="18"/>
          <w:szCs w:val="18"/>
          <w:shd w:val="clear" w:color="auto" w:fill="FFFFFF"/>
        </w:rPr>
      </w:pPr>
      <w:r w:rsidRPr="003864E5">
        <w:rPr>
          <w:rStyle w:val="FootnoteReference"/>
          <w:rFonts w:ascii="Georgia" w:hAnsi="Georgia"/>
          <w:sz w:val="18"/>
          <w:szCs w:val="18"/>
        </w:rPr>
        <w:footnoteRef/>
      </w:r>
      <w:r w:rsidRPr="003864E5">
        <w:rPr>
          <w:rFonts w:ascii="Georgia" w:hAnsi="Georgia"/>
          <w:sz w:val="18"/>
          <w:szCs w:val="18"/>
        </w:rPr>
        <w:t xml:space="preserve"> </w:t>
      </w:r>
      <w:r w:rsidRPr="003864E5">
        <w:rPr>
          <w:rFonts w:ascii="Georgia" w:hAnsi="Georgia"/>
          <w:bCs/>
          <w:color w:val="000000"/>
          <w:sz w:val="18"/>
          <w:szCs w:val="18"/>
          <w:shd w:val="clear" w:color="auto" w:fill="FFFFFF"/>
        </w:rPr>
        <w:t xml:space="preserve">Nicholas Campion, </w:t>
      </w:r>
      <w:r w:rsidRPr="003864E5">
        <w:rPr>
          <w:rFonts w:ascii="Georgia" w:hAnsi="Georgia"/>
          <w:bCs/>
          <w:i/>
          <w:iCs/>
          <w:color w:val="000000"/>
          <w:sz w:val="18"/>
          <w:szCs w:val="18"/>
          <w:shd w:val="clear" w:color="auto" w:fill="FFFFFF"/>
        </w:rPr>
        <w:t>Astrology and Popular Religion in the Modern West: Prophecy, Cosmology and the New Age Movement</w:t>
      </w:r>
      <w:r w:rsidRPr="003864E5">
        <w:rPr>
          <w:rFonts w:ascii="Georgia" w:hAnsi="Georgia"/>
          <w:bCs/>
          <w:color w:val="000000"/>
          <w:sz w:val="18"/>
          <w:szCs w:val="18"/>
          <w:shd w:val="clear" w:color="auto" w:fill="FFFFFF"/>
        </w:rPr>
        <w:t xml:space="preserve"> (Abingdon: Ashgate, 2012), p. 71.</w:t>
      </w:r>
    </w:p>
  </w:footnote>
  <w:footnote w:id="3">
    <w:p w14:paraId="34C51418" w14:textId="6263C5C6" w:rsidR="00693444" w:rsidRPr="00012244" w:rsidRDefault="00693444" w:rsidP="00012244">
      <w:pPr>
        <w:rPr>
          <w:rFonts w:ascii="Georgia" w:hAnsi="Georgia"/>
          <w:bCs/>
          <w:color w:val="000000"/>
          <w:shd w:val="clear" w:color="auto" w:fill="FFFFFF"/>
        </w:rPr>
      </w:pPr>
      <w:r w:rsidRPr="003864E5">
        <w:rPr>
          <w:rStyle w:val="FootnoteReference"/>
          <w:rFonts w:ascii="Georgia" w:hAnsi="Georgia"/>
          <w:sz w:val="18"/>
          <w:szCs w:val="18"/>
        </w:rPr>
        <w:footnoteRef/>
      </w:r>
      <w:r w:rsidRPr="003864E5">
        <w:rPr>
          <w:rFonts w:ascii="Georgia" w:hAnsi="Georgia"/>
          <w:sz w:val="18"/>
          <w:szCs w:val="18"/>
        </w:rPr>
        <w:t xml:space="preserve"> </w:t>
      </w:r>
      <w:r w:rsidR="00012244" w:rsidRPr="00012244">
        <w:rPr>
          <w:rFonts w:ascii="Georgia" w:hAnsi="Georgia"/>
          <w:bCs/>
          <w:color w:val="000000"/>
          <w:sz w:val="18"/>
          <w:szCs w:val="18"/>
          <w:shd w:val="clear" w:color="auto" w:fill="FFFFFF"/>
        </w:rPr>
        <w:t xml:space="preserve">Greenbaum, Dorian, ‘Kepler’s Astrology:  Introduction’, </w:t>
      </w:r>
      <w:r w:rsidR="00012244" w:rsidRPr="00012244">
        <w:rPr>
          <w:rFonts w:ascii="Georgia" w:hAnsi="Georgia"/>
          <w:bCs/>
          <w:i/>
          <w:color w:val="000000"/>
          <w:sz w:val="18"/>
          <w:szCs w:val="18"/>
          <w:shd w:val="clear" w:color="auto" w:fill="FFFFFF"/>
        </w:rPr>
        <w:t>Culture and Cosmos</w:t>
      </w:r>
      <w:r w:rsidR="00012244" w:rsidRPr="00012244">
        <w:rPr>
          <w:rFonts w:ascii="Georgia" w:hAnsi="Georgia"/>
          <w:bCs/>
          <w:color w:val="000000"/>
          <w:sz w:val="18"/>
          <w:szCs w:val="18"/>
          <w:shd w:val="clear" w:color="auto" w:fill="FFFFFF"/>
        </w:rPr>
        <w:t xml:space="preserve">, Volume 14 (2010), </w:t>
      </w:r>
      <w:hyperlink r:id="rId1" w:history="1">
        <w:r w:rsidR="00012244" w:rsidRPr="00012244">
          <w:rPr>
            <w:rStyle w:val="Hyperlink"/>
            <w:rFonts w:ascii="Georgia" w:hAnsi="Georgia"/>
            <w:bCs/>
            <w:sz w:val="18"/>
            <w:szCs w:val="18"/>
            <w:shd w:val="clear" w:color="auto" w:fill="FFFFFF"/>
          </w:rPr>
          <w:t>http://www.cultureandcosmos.org/abstracts/14-Greenbaum.php</w:t>
        </w:r>
      </w:hyperlink>
      <w:r w:rsidR="00012244" w:rsidRPr="00012244">
        <w:rPr>
          <w:rFonts w:ascii="Georgia" w:hAnsi="Georgia"/>
          <w:bCs/>
          <w:color w:val="000000"/>
          <w:sz w:val="18"/>
          <w:szCs w:val="18"/>
          <w:shd w:val="clear" w:color="auto" w:fill="FFFFFF"/>
        </w:rPr>
        <w:t>.</w:t>
      </w:r>
      <w:r w:rsidR="00012244">
        <w:rPr>
          <w:rFonts w:ascii="Georgia" w:hAnsi="Georgia"/>
          <w:bCs/>
          <w:color w:val="000000"/>
          <w:shd w:val="clear" w:color="auto" w:fill="FFFFFF"/>
        </w:rPr>
        <w:t xml:space="preserve"> </w:t>
      </w:r>
    </w:p>
  </w:footnote>
  <w:footnote w:id="4">
    <w:p w14:paraId="7DA4C442" w14:textId="77777777" w:rsidR="00693444" w:rsidRPr="003864E5" w:rsidRDefault="00693444" w:rsidP="007F2C59">
      <w:pPr>
        <w:pStyle w:val="FootnoteText"/>
        <w:rPr>
          <w:rFonts w:ascii="Georgia" w:hAnsi="Georgia"/>
          <w:sz w:val="18"/>
          <w:szCs w:val="18"/>
        </w:rPr>
      </w:pPr>
      <w:r w:rsidRPr="003864E5">
        <w:rPr>
          <w:rStyle w:val="FootnoteReference"/>
          <w:rFonts w:ascii="Georgia" w:hAnsi="Georgia"/>
          <w:sz w:val="18"/>
          <w:szCs w:val="18"/>
        </w:rPr>
        <w:footnoteRef/>
      </w:r>
      <w:r w:rsidRPr="003864E5">
        <w:rPr>
          <w:rFonts w:ascii="Georgia" w:hAnsi="Georgia"/>
          <w:sz w:val="18"/>
          <w:szCs w:val="18"/>
        </w:rPr>
        <w:t xml:space="preserve"> Nicholas Campion, </w:t>
      </w:r>
      <w:r w:rsidRPr="003864E5">
        <w:rPr>
          <w:rFonts w:ascii="Georgia" w:hAnsi="Georgia"/>
          <w:i/>
          <w:sz w:val="18"/>
          <w:szCs w:val="18"/>
        </w:rPr>
        <w:t>Astrology and Cosmology in the World’s Religions</w:t>
      </w:r>
      <w:r w:rsidRPr="003864E5">
        <w:rPr>
          <w:rFonts w:ascii="Georgia" w:hAnsi="Georgia"/>
          <w:sz w:val="18"/>
          <w:szCs w:val="18"/>
        </w:rPr>
        <w:t>, (London:  New York University Press, 2012), p.11.</w:t>
      </w:r>
    </w:p>
  </w:footnote>
  <w:footnote w:id="5">
    <w:p w14:paraId="350A1F99" w14:textId="77777777" w:rsidR="00693444" w:rsidRPr="003864E5" w:rsidRDefault="00693444" w:rsidP="007F2C59">
      <w:pPr>
        <w:pStyle w:val="FootnoteText"/>
        <w:rPr>
          <w:rFonts w:ascii="Georgia" w:hAnsi="Georgia"/>
          <w:sz w:val="18"/>
          <w:szCs w:val="18"/>
        </w:rPr>
      </w:pPr>
      <w:r w:rsidRPr="003864E5">
        <w:rPr>
          <w:rStyle w:val="FootnoteReference"/>
          <w:rFonts w:ascii="Georgia" w:hAnsi="Georgia"/>
          <w:sz w:val="18"/>
          <w:szCs w:val="18"/>
        </w:rPr>
        <w:footnoteRef/>
      </w:r>
      <w:r w:rsidRPr="003864E5">
        <w:rPr>
          <w:rFonts w:ascii="Georgia" w:hAnsi="Georgia"/>
          <w:sz w:val="18"/>
          <w:szCs w:val="18"/>
        </w:rPr>
        <w:t xml:space="preserve"> Campion, </w:t>
      </w:r>
      <w:r w:rsidRPr="003864E5">
        <w:rPr>
          <w:rFonts w:ascii="Georgia" w:hAnsi="Georgia"/>
          <w:i/>
          <w:sz w:val="18"/>
          <w:szCs w:val="18"/>
        </w:rPr>
        <w:t xml:space="preserve">Astrology and Cosmology, </w:t>
      </w:r>
      <w:r w:rsidRPr="003864E5">
        <w:rPr>
          <w:rFonts w:ascii="Georgia" w:hAnsi="Georgia"/>
          <w:sz w:val="18"/>
          <w:szCs w:val="18"/>
        </w:rPr>
        <w:t>p. 11.</w:t>
      </w:r>
    </w:p>
  </w:footnote>
  <w:footnote w:id="6">
    <w:p w14:paraId="58DFA8CB" w14:textId="07852A04" w:rsidR="00693444" w:rsidRPr="003864E5" w:rsidRDefault="00693444" w:rsidP="009C7145">
      <w:pPr>
        <w:pStyle w:val="FootnoteText"/>
        <w:rPr>
          <w:rFonts w:ascii="Georgia" w:hAnsi="Georgia"/>
          <w:b/>
          <w:sz w:val="18"/>
          <w:szCs w:val="18"/>
          <w:lang w:val="en-US"/>
        </w:rPr>
      </w:pPr>
      <w:r w:rsidRPr="003864E5">
        <w:rPr>
          <w:rStyle w:val="FootnoteReference"/>
          <w:rFonts w:ascii="Georgia" w:hAnsi="Georgia"/>
          <w:b/>
          <w:sz w:val="18"/>
          <w:szCs w:val="18"/>
        </w:rPr>
        <w:footnoteRef/>
      </w:r>
      <w:r w:rsidRPr="003864E5">
        <w:rPr>
          <w:rFonts w:ascii="Georgia" w:hAnsi="Georgia"/>
          <w:b/>
          <w:sz w:val="18"/>
          <w:szCs w:val="18"/>
        </w:rPr>
        <w:t xml:space="preserve"> </w:t>
      </w:r>
      <w:r w:rsidR="00012244" w:rsidRPr="00012244">
        <w:rPr>
          <w:rFonts w:ascii="Georgia" w:hAnsi="Georgia"/>
          <w:bCs/>
          <w:color w:val="000000"/>
          <w:sz w:val="18"/>
          <w:szCs w:val="18"/>
          <w:shd w:val="clear" w:color="auto" w:fill="FFFFFF"/>
        </w:rPr>
        <w:t>Greenbaum, ‘Kepler’s Astrology:  Introduction’</w:t>
      </w:r>
      <w:r w:rsidR="00012244">
        <w:rPr>
          <w:rFonts w:ascii="Georgia" w:hAnsi="Georgia"/>
          <w:bCs/>
          <w:color w:val="000000"/>
          <w:sz w:val="18"/>
          <w:szCs w:val="18"/>
          <w:shd w:val="clear" w:color="auto" w:fill="FFFFFF"/>
        </w:rPr>
        <w:t>.</w:t>
      </w:r>
    </w:p>
  </w:footnote>
  <w:footnote w:id="7">
    <w:p w14:paraId="03BD4B27" w14:textId="2D28D92F" w:rsidR="003864E5" w:rsidRPr="003864E5" w:rsidRDefault="00693444" w:rsidP="003864E5">
      <w:pPr>
        <w:rPr>
          <w:rFonts w:ascii="Georgia" w:hAnsi="Georgia"/>
          <w:sz w:val="18"/>
          <w:szCs w:val="18"/>
        </w:rPr>
      </w:pPr>
      <w:r w:rsidRPr="003864E5">
        <w:rPr>
          <w:rStyle w:val="FootnoteReference"/>
          <w:rFonts w:ascii="Georgia" w:hAnsi="Georgia"/>
          <w:b/>
          <w:sz w:val="18"/>
          <w:szCs w:val="18"/>
        </w:rPr>
        <w:footnoteRef/>
      </w:r>
      <w:r w:rsidR="003864E5" w:rsidRPr="003864E5">
        <w:rPr>
          <w:rFonts w:ascii="Georgia" w:hAnsi="Georgia"/>
          <w:sz w:val="18"/>
          <w:szCs w:val="18"/>
        </w:rPr>
        <w:t xml:space="preserve"> </w:t>
      </w:r>
      <w:r w:rsidR="003864E5" w:rsidRPr="003864E5">
        <w:rPr>
          <w:rFonts w:ascii="Georgia" w:hAnsi="Georgia"/>
          <w:sz w:val="18"/>
          <w:szCs w:val="18"/>
        </w:rPr>
        <w:t>Nicholas</w:t>
      </w:r>
      <w:r w:rsidR="003864E5" w:rsidRPr="003864E5">
        <w:rPr>
          <w:rFonts w:ascii="Georgia" w:hAnsi="Georgia"/>
          <w:sz w:val="18"/>
          <w:szCs w:val="18"/>
        </w:rPr>
        <w:t xml:space="preserve"> </w:t>
      </w:r>
      <w:r w:rsidR="003864E5" w:rsidRPr="003864E5">
        <w:rPr>
          <w:rFonts w:ascii="Georgia" w:hAnsi="Georgia"/>
          <w:sz w:val="18"/>
          <w:szCs w:val="18"/>
        </w:rPr>
        <w:t xml:space="preserve">Campion, </w:t>
      </w:r>
      <w:r w:rsidR="003864E5" w:rsidRPr="003864E5">
        <w:rPr>
          <w:rFonts w:ascii="Georgia" w:hAnsi="Georgia"/>
          <w:i/>
          <w:sz w:val="18"/>
          <w:szCs w:val="18"/>
        </w:rPr>
        <w:t>A History of Western Astrology</w:t>
      </w:r>
      <w:r w:rsidR="003864E5" w:rsidRPr="003864E5">
        <w:rPr>
          <w:rFonts w:ascii="Georgia" w:hAnsi="Georgia"/>
          <w:sz w:val="18"/>
          <w:szCs w:val="18"/>
        </w:rPr>
        <w:t>, Vol. 2, (London:  Continuum, 200</w:t>
      </w:r>
      <w:r w:rsidR="003864E5" w:rsidRPr="003864E5">
        <w:rPr>
          <w:rFonts w:ascii="Georgia" w:hAnsi="Georgia"/>
          <w:sz w:val="18"/>
          <w:szCs w:val="18"/>
        </w:rPr>
        <w:t>9), p. 137.</w:t>
      </w:r>
    </w:p>
    <w:p w14:paraId="25771CC3" w14:textId="1F831B5C" w:rsidR="00693444" w:rsidRPr="00D83C9A" w:rsidRDefault="00693444" w:rsidP="009C7145">
      <w:pPr>
        <w:pStyle w:val="FootnoteText"/>
        <w:rPr>
          <w:ins w:id="6" w:author="Danielle Goldstein (1710933)" w:date="2018-07-16T14:24:00Z"/>
          <w:rFonts w:ascii="Georgia" w:hAnsi="Georgia"/>
          <w:b/>
          <w:sz w:val="18"/>
          <w:szCs w:val="18"/>
          <w:lang w:val="en-US"/>
        </w:rPr>
      </w:pPr>
    </w:p>
  </w:footnote>
  <w:footnote w:id="8">
    <w:p w14:paraId="6597188A" w14:textId="43C241CD" w:rsidR="00693444" w:rsidRPr="00012244" w:rsidRDefault="00693444" w:rsidP="009C7145">
      <w:pPr>
        <w:pStyle w:val="FootnoteText"/>
        <w:rPr>
          <w:rFonts w:ascii="Georgia" w:hAnsi="Georgia"/>
          <w:b/>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2D4850" w:rsidRPr="00012244">
        <w:rPr>
          <w:rFonts w:ascii="Georgia" w:hAnsi="Georgia"/>
          <w:sz w:val="18"/>
          <w:szCs w:val="18"/>
        </w:rPr>
        <w:t xml:space="preserve">Campion, </w:t>
      </w:r>
      <w:r w:rsidR="002D4850" w:rsidRPr="00012244">
        <w:rPr>
          <w:rFonts w:ascii="Georgia" w:hAnsi="Georgia"/>
          <w:i/>
          <w:sz w:val="18"/>
          <w:szCs w:val="18"/>
        </w:rPr>
        <w:t>A History of Western Astrology</w:t>
      </w:r>
      <w:r w:rsidR="002D4850" w:rsidRPr="00012244">
        <w:rPr>
          <w:rFonts w:ascii="Georgia" w:hAnsi="Georgia"/>
          <w:sz w:val="18"/>
          <w:szCs w:val="18"/>
        </w:rPr>
        <w:t>,</w:t>
      </w:r>
      <w:r w:rsidR="002D4850" w:rsidRPr="00012244">
        <w:rPr>
          <w:rFonts w:ascii="Georgia" w:hAnsi="Georgia"/>
          <w:sz w:val="18"/>
          <w:szCs w:val="18"/>
        </w:rPr>
        <w:t xml:space="preserve"> p. 137.</w:t>
      </w:r>
    </w:p>
  </w:footnote>
  <w:footnote w:id="9">
    <w:p w14:paraId="70954CB5" w14:textId="7E57E2EF" w:rsidR="00693444" w:rsidRPr="00012244" w:rsidRDefault="00693444" w:rsidP="002D4850">
      <w:pPr>
        <w:rPr>
          <w:rFonts w:ascii="Georgia" w:hAnsi="Georgia"/>
          <w:sz w:val="18"/>
          <w:szCs w:val="18"/>
        </w:rPr>
      </w:pPr>
      <w:r w:rsidRPr="00012244">
        <w:rPr>
          <w:rStyle w:val="FootnoteReference"/>
          <w:rFonts w:ascii="Georgia" w:hAnsi="Georgia"/>
          <w:sz w:val="18"/>
          <w:szCs w:val="18"/>
        </w:rPr>
        <w:footnoteRef/>
      </w:r>
      <w:r w:rsidRPr="00012244">
        <w:rPr>
          <w:rFonts w:ascii="Georgia" w:hAnsi="Georgia"/>
          <w:sz w:val="18"/>
          <w:szCs w:val="18"/>
        </w:rPr>
        <w:t xml:space="preserve"> </w:t>
      </w:r>
      <w:r w:rsidR="002D4850" w:rsidRPr="00012244">
        <w:rPr>
          <w:rFonts w:ascii="Georgia" w:hAnsi="Georgia"/>
          <w:sz w:val="18"/>
          <w:szCs w:val="18"/>
        </w:rPr>
        <w:t xml:space="preserve">Roy </w:t>
      </w:r>
      <w:r w:rsidR="002D4850" w:rsidRPr="00012244">
        <w:rPr>
          <w:rFonts w:ascii="Georgia" w:hAnsi="Georgia"/>
          <w:bCs/>
          <w:color w:val="000000"/>
          <w:sz w:val="18"/>
          <w:szCs w:val="18"/>
          <w:shd w:val="clear" w:color="auto" w:fill="FFFFFF"/>
        </w:rPr>
        <w:t xml:space="preserve">Willis and Patrick Curry, </w:t>
      </w:r>
      <w:r w:rsidR="002D4850" w:rsidRPr="00012244">
        <w:rPr>
          <w:rFonts w:ascii="Georgia" w:hAnsi="Georgia"/>
          <w:bCs/>
          <w:i/>
          <w:color w:val="000000"/>
          <w:sz w:val="18"/>
          <w:szCs w:val="18"/>
          <w:shd w:val="clear" w:color="auto" w:fill="FFFFFF"/>
        </w:rPr>
        <w:t>Astrology, Science and Culture:  Pulling Down the Moon</w:t>
      </w:r>
      <w:r w:rsidR="002D4850" w:rsidRPr="00012244">
        <w:rPr>
          <w:rFonts w:ascii="Georgia" w:hAnsi="Georgia"/>
          <w:bCs/>
          <w:color w:val="000000"/>
          <w:sz w:val="18"/>
          <w:szCs w:val="18"/>
          <w:shd w:val="clear" w:color="auto" w:fill="FFFFFF"/>
        </w:rPr>
        <w:t>, (Oxford:  Berg, 2004</w:t>
      </w:r>
      <w:r w:rsidR="002D4850" w:rsidRPr="00012244">
        <w:rPr>
          <w:rFonts w:ascii="Georgia" w:hAnsi="Georgia"/>
          <w:bCs/>
          <w:color w:val="000000"/>
          <w:sz w:val="18"/>
          <w:szCs w:val="18"/>
          <w:shd w:val="clear" w:color="auto" w:fill="FFFFFF"/>
        </w:rPr>
        <w:t>), p. 9.</w:t>
      </w:r>
    </w:p>
  </w:footnote>
  <w:footnote w:id="10">
    <w:p w14:paraId="068B7B68" w14:textId="0CBB7A24" w:rsidR="00693444" w:rsidRPr="00012244" w:rsidRDefault="00693444" w:rsidP="009C7145">
      <w:pPr>
        <w:pStyle w:val="FootnoteText"/>
        <w:rPr>
          <w:rFonts w:ascii="Georgia" w:hAnsi="Georgia"/>
          <w:b/>
          <w:sz w:val="18"/>
          <w:szCs w:val="18"/>
          <w:lang w:val="en-US"/>
        </w:rPr>
      </w:pPr>
      <w:r w:rsidRPr="00012244">
        <w:rPr>
          <w:rStyle w:val="FootnoteReference"/>
          <w:rFonts w:ascii="Georgia" w:hAnsi="Georgia"/>
          <w:b/>
          <w:sz w:val="18"/>
          <w:szCs w:val="18"/>
        </w:rPr>
        <w:footnoteRef/>
      </w:r>
      <w:r w:rsidRPr="00012244">
        <w:rPr>
          <w:rFonts w:ascii="Georgia" w:hAnsi="Georgia"/>
          <w:b/>
          <w:sz w:val="18"/>
          <w:szCs w:val="18"/>
        </w:rPr>
        <w:t xml:space="preserve"> </w:t>
      </w:r>
      <w:r w:rsidR="002D4850" w:rsidRPr="00012244">
        <w:rPr>
          <w:rFonts w:ascii="Georgia" w:hAnsi="Georgia"/>
          <w:bCs/>
          <w:color w:val="000000"/>
          <w:sz w:val="18"/>
          <w:szCs w:val="18"/>
          <w:shd w:val="clear" w:color="auto" w:fill="FFFFFF"/>
        </w:rPr>
        <w:t xml:space="preserve">Campion, </w:t>
      </w:r>
      <w:r w:rsidR="002D4850" w:rsidRPr="00012244">
        <w:rPr>
          <w:rFonts w:ascii="Georgia" w:hAnsi="Georgia"/>
          <w:bCs/>
          <w:i/>
          <w:iCs/>
          <w:color w:val="000000"/>
          <w:sz w:val="18"/>
          <w:szCs w:val="18"/>
          <w:shd w:val="clear" w:color="auto" w:fill="FFFFFF"/>
        </w:rPr>
        <w:t>Astrology and Popular Religio</w:t>
      </w:r>
      <w:r w:rsidR="002D4850" w:rsidRPr="00012244">
        <w:rPr>
          <w:rFonts w:ascii="Georgia" w:hAnsi="Georgia"/>
          <w:bCs/>
          <w:i/>
          <w:iCs/>
          <w:color w:val="000000"/>
          <w:sz w:val="18"/>
          <w:szCs w:val="18"/>
          <w:shd w:val="clear" w:color="auto" w:fill="FFFFFF"/>
        </w:rPr>
        <w:t xml:space="preserve">n, </w:t>
      </w:r>
      <w:r w:rsidR="002D4850" w:rsidRPr="00012244">
        <w:rPr>
          <w:rFonts w:ascii="Georgia" w:hAnsi="Georgia"/>
          <w:bCs/>
          <w:iCs/>
          <w:color w:val="000000"/>
          <w:sz w:val="18"/>
          <w:szCs w:val="18"/>
          <w:shd w:val="clear" w:color="auto" w:fill="FFFFFF"/>
        </w:rPr>
        <w:t>p. 55.</w:t>
      </w:r>
    </w:p>
  </w:footnote>
  <w:footnote w:id="11">
    <w:p w14:paraId="3009F51C" w14:textId="4AD3E7F8" w:rsidR="00693444" w:rsidRPr="00012244" w:rsidRDefault="00693444" w:rsidP="009C7145">
      <w:pPr>
        <w:pStyle w:val="FootnoteText"/>
        <w:rPr>
          <w:rFonts w:ascii="Georgia" w:hAnsi="Georgia"/>
          <w:b/>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2D4850" w:rsidRPr="00012244">
        <w:rPr>
          <w:rFonts w:ascii="Georgia" w:hAnsi="Georgia"/>
          <w:bCs/>
          <w:color w:val="000000"/>
          <w:sz w:val="18"/>
          <w:szCs w:val="18"/>
          <w:shd w:val="clear" w:color="auto" w:fill="FFFFFF"/>
        </w:rPr>
        <w:t xml:space="preserve">Campion, </w:t>
      </w:r>
      <w:r w:rsidR="002D4850" w:rsidRPr="00012244">
        <w:rPr>
          <w:rFonts w:ascii="Georgia" w:hAnsi="Georgia"/>
          <w:bCs/>
          <w:i/>
          <w:iCs/>
          <w:color w:val="000000"/>
          <w:sz w:val="18"/>
          <w:szCs w:val="18"/>
          <w:shd w:val="clear" w:color="auto" w:fill="FFFFFF"/>
        </w:rPr>
        <w:t xml:space="preserve">Astrology and Popular Religion, </w:t>
      </w:r>
      <w:r w:rsidR="002D4850" w:rsidRPr="00012244">
        <w:rPr>
          <w:rFonts w:ascii="Georgia" w:hAnsi="Georgia"/>
          <w:bCs/>
          <w:iCs/>
          <w:color w:val="000000"/>
          <w:sz w:val="18"/>
          <w:szCs w:val="18"/>
          <w:shd w:val="clear" w:color="auto" w:fill="FFFFFF"/>
        </w:rPr>
        <w:t>p. 56</w:t>
      </w:r>
      <w:r w:rsidR="002D4850" w:rsidRPr="00012244">
        <w:rPr>
          <w:rFonts w:ascii="Georgia" w:hAnsi="Georgia"/>
          <w:bCs/>
          <w:iCs/>
          <w:color w:val="000000"/>
          <w:sz w:val="18"/>
          <w:szCs w:val="18"/>
          <w:shd w:val="clear" w:color="auto" w:fill="FFFFFF"/>
        </w:rPr>
        <w:t>.</w:t>
      </w:r>
    </w:p>
  </w:footnote>
  <w:footnote w:id="12">
    <w:p w14:paraId="09957EF5" w14:textId="0F0508ED" w:rsidR="002A01D9" w:rsidRPr="00012244" w:rsidRDefault="002A01D9" w:rsidP="002A01D9">
      <w:pPr>
        <w:rPr>
          <w:rFonts w:ascii="Georgia" w:hAnsi="Georgia"/>
          <w:bCs/>
          <w:color w:val="000000"/>
          <w:sz w:val="18"/>
          <w:szCs w:val="18"/>
          <w:shd w:val="clear" w:color="auto" w:fill="FFFFFF"/>
        </w:rPr>
      </w:pPr>
      <w:r w:rsidRPr="00012244">
        <w:rPr>
          <w:rStyle w:val="FootnoteReference"/>
          <w:rFonts w:ascii="Georgia" w:hAnsi="Georgia"/>
          <w:sz w:val="18"/>
          <w:szCs w:val="18"/>
        </w:rPr>
        <w:footnoteRef/>
      </w:r>
      <w:r w:rsidRPr="00012244">
        <w:rPr>
          <w:rFonts w:ascii="Georgia" w:hAnsi="Georgia"/>
          <w:sz w:val="18"/>
          <w:szCs w:val="18"/>
        </w:rPr>
        <w:t xml:space="preserve"> </w:t>
      </w:r>
      <w:r w:rsidRPr="00012244">
        <w:rPr>
          <w:rFonts w:ascii="Georgia" w:hAnsi="Georgia"/>
          <w:bCs/>
          <w:color w:val="000000"/>
          <w:sz w:val="18"/>
          <w:szCs w:val="18"/>
          <w:shd w:val="clear" w:color="auto" w:fill="FFFFFF"/>
        </w:rPr>
        <w:t xml:space="preserve">Luis Rodolfo Vilhena, </w:t>
      </w:r>
      <w:r w:rsidRPr="00012244">
        <w:rPr>
          <w:rFonts w:ascii="Georgia" w:hAnsi="Georgia"/>
          <w:bCs/>
          <w:i/>
          <w:color w:val="000000"/>
          <w:sz w:val="18"/>
          <w:szCs w:val="18"/>
          <w:shd w:val="clear" w:color="auto" w:fill="FFFFFF"/>
        </w:rPr>
        <w:t>The World of Astrology:  An Ethnography of Astrology in Contemporary Brazil</w:t>
      </w:r>
      <w:r w:rsidRPr="00012244">
        <w:rPr>
          <w:rFonts w:ascii="Georgia" w:hAnsi="Georgia"/>
          <w:bCs/>
          <w:color w:val="000000"/>
          <w:sz w:val="18"/>
          <w:szCs w:val="18"/>
          <w:shd w:val="clear" w:color="auto" w:fill="FFFFFF"/>
        </w:rPr>
        <w:t>, (Trinity Saint David:  Sophia Centre Press, 2014), p. 55.</w:t>
      </w:r>
    </w:p>
  </w:footnote>
  <w:footnote w:id="13">
    <w:p w14:paraId="0112B160" w14:textId="5CB78036" w:rsidR="002A01D9" w:rsidRPr="00012244" w:rsidRDefault="002A01D9">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Pr="00012244">
        <w:rPr>
          <w:rFonts w:ascii="Georgia" w:hAnsi="Georgia"/>
          <w:bCs/>
          <w:color w:val="000000"/>
          <w:sz w:val="18"/>
          <w:szCs w:val="18"/>
          <w:shd w:val="clear" w:color="auto" w:fill="FFFFFF"/>
        </w:rPr>
        <w:t xml:space="preserve">Campion, </w:t>
      </w:r>
      <w:r w:rsidRPr="00012244">
        <w:rPr>
          <w:rFonts w:ascii="Georgia" w:hAnsi="Georgia"/>
          <w:bCs/>
          <w:i/>
          <w:iCs/>
          <w:color w:val="000000"/>
          <w:sz w:val="18"/>
          <w:szCs w:val="18"/>
          <w:shd w:val="clear" w:color="auto" w:fill="FFFFFF"/>
        </w:rPr>
        <w:t xml:space="preserve">Astrology and Popular Religion, </w:t>
      </w:r>
      <w:r w:rsidRPr="00012244">
        <w:rPr>
          <w:rFonts w:ascii="Georgia" w:hAnsi="Georgia"/>
          <w:bCs/>
          <w:iCs/>
          <w:color w:val="000000"/>
          <w:sz w:val="18"/>
          <w:szCs w:val="18"/>
          <w:shd w:val="clear" w:color="auto" w:fill="FFFFFF"/>
        </w:rPr>
        <w:t>p. 56.</w:t>
      </w:r>
    </w:p>
  </w:footnote>
  <w:footnote w:id="14">
    <w:p w14:paraId="3C337C60" w14:textId="29A81415" w:rsidR="00693444" w:rsidRPr="00012244" w:rsidRDefault="00693444" w:rsidP="002A01D9">
      <w:pPr>
        <w:rPr>
          <w:ins w:id="7" w:author="Danielle Goldstein (1710933)" w:date="2018-07-16T14:26:00Z"/>
          <w:rFonts w:ascii="Georgia" w:hAnsi="Georgia"/>
          <w:bCs/>
          <w:color w:val="000000"/>
          <w:sz w:val="18"/>
          <w:szCs w:val="18"/>
        </w:rPr>
      </w:pPr>
      <w:r w:rsidRPr="00012244">
        <w:rPr>
          <w:rStyle w:val="FootnoteReference"/>
          <w:rFonts w:ascii="Georgia" w:hAnsi="Georgia"/>
          <w:sz w:val="18"/>
          <w:szCs w:val="18"/>
        </w:rPr>
        <w:footnoteRef/>
      </w:r>
      <w:r w:rsidRPr="00012244">
        <w:rPr>
          <w:rFonts w:ascii="Georgia" w:hAnsi="Georgia"/>
          <w:sz w:val="18"/>
          <w:szCs w:val="18"/>
        </w:rPr>
        <w:t xml:space="preserve"> </w:t>
      </w:r>
      <w:r w:rsidR="002A01D9" w:rsidRPr="00012244">
        <w:rPr>
          <w:rFonts w:ascii="Georgia" w:hAnsi="Georgia"/>
          <w:bCs/>
          <w:color w:val="000000"/>
          <w:sz w:val="18"/>
          <w:szCs w:val="18"/>
        </w:rPr>
        <w:t xml:space="preserve">Leo, Alan, </w:t>
      </w:r>
      <w:r w:rsidR="002A01D9" w:rsidRPr="00012244">
        <w:rPr>
          <w:rFonts w:ascii="Georgia" w:hAnsi="Georgia"/>
          <w:bCs/>
          <w:i/>
          <w:color w:val="000000"/>
          <w:sz w:val="18"/>
          <w:szCs w:val="18"/>
        </w:rPr>
        <w:t>The Progressed Horoscope</w:t>
      </w:r>
      <w:r w:rsidR="002A01D9" w:rsidRPr="00012244">
        <w:rPr>
          <w:rFonts w:ascii="Georgia" w:hAnsi="Georgia"/>
          <w:bCs/>
          <w:color w:val="000000"/>
          <w:sz w:val="18"/>
          <w:szCs w:val="18"/>
        </w:rPr>
        <w:t xml:space="preserve">, (London: </w:t>
      </w:r>
      <w:r w:rsidR="002A01D9" w:rsidRPr="00012244">
        <w:rPr>
          <w:rFonts w:ascii="Georgia" w:hAnsi="Georgia"/>
          <w:bCs/>
          <w:color w:val="000000"/>
          <w:sz w:val="18"/>
          <w:szCs w:val="18"/>
        </w:rPr>
        <w:t xml:space="preserve"> L.N. Fowler and Company, 1906), p. vii.</w:t>
      </w:r>
    </w:p>
  </w:footnote>
  <w:footnote w:id="15">
    <w:p w14:paraId="1F410376" w14:textId="77777777" w:rsidR="00693444" w:rsidRPr="00012244" w:rsidRDefault="00693444" w:rsidP="002F6482">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Plato, </w:t>
      </w:r>
      <w:r w:rsidRPr="00012244">
        <w:rPr>
          <w:rFonts w:ascii="Georgia" w:hAnsi="Georgia"/>
          <w:i/>
          <w:sz w:val="18"/>
          <w:szCs w:val="18"/>
        </w:rPr>
        <w:t>Timaeus</w:t>
      </w:r>
      <w:r w:rsidRPr="00012244">
        <w:rPr>
          <w:rFonts w:ascii="Georgia" w:hAnsi="Georgia"/>
          <w:sz w:val="18"/>
          <w:szCs w:val="18"/>
        </w:rPr>
        <w:t>, trans. by R.G. Bury, (Cambridge, MA:  Loeb Classical Library, Harvard University Press, 1929), p. 53-59, section 29B-31C.</w:t>
      </w:r>
    </w:p>
  </w:footnote>
  <w:footnote w:id="16">
    <w:p w14:paraId="4CD82500" w14:textId="01364626" w:rsidR="00693444" w:rsidRPr="00012244" w:rsidRDefault="00693444" w:rsidP="009A2247">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2A01D9" w:rsidRPr="00012244">
        <w:rPr>
          <w:rFonts w:ascii="Georgia" w:hAnsi="Georgia"/>
          <w:bCs/>
          <w:color w:val="000000"/>
          <w:sz w:val="18"/>
          <w:szCs w:val="18"/>
        </w:rPr>
        <w:t>Leo</w:t>
      </w:r>
      <w:r w:rsidR="002A01D9" w:rsidRPr="00012244">
        <w:rPr>
          <w:rFonts w:ascii="Georgia" w:hAnsi="Georgia"/>
          <w:bCs/>
          <w:color w:val="000000"/>
          <w:sz w:val="18"/>
          <w:szCs w:val="18"/>
        </w:rPr>
        <w:t xml:space="preserve">, </w:t>
      </w:r>
      <w:r w:rsidR="002A01D9" w:rsidRPr="00012244">
        <w:rPr>
          <w:rFonts w:ascii="Georgia" w:hAnsi="Georgia"/>
          <w:bCs/>
          <w:i/>
          <w:color w:val="000000"/>
          <w:sz w:val="18"/>
          <w:szCs w:val="18"/>
        </w:rPr>
        <w:t>The Progressed Horoscope</w:t>
      </w:r>
      <w:r w:rsidR="002A01D9" w:rsidRPr="00012244">
        <w:rPr>
          <w:rFonts w:ascii="Georgia" w:hAnsi="Georgia"/>
          <w:bCs/>
          <w:color w:val="000000"/>
          <w:sz w:val="18"/>
          <w:szCs w:val="18"/>
        </w:rPr>
        <w:t>,</w:t>
      </w:r>
      <w:r w:rsidR="002A01D9" w:rsidRPr="00012244">
        <w:rPr>
          <w:rFonts w:ascii="Georgia" w:hAnsi="Georgia"/>
          <w:bCs/>
          <w:color w:val="000000"/>
          <w:sz w:val="18"/>
          <w:szCs w:val="18"/>
        </w:rPr>
        <w:t xml:space="preserve"> p. 10.  </w:t>
      </w:r>
    </w:p>
  </w:footnote>
  <w:footnote w:id="17">
    <w:p w14:paraId="577CF27D" w14:textId="3F42EEDF" w:rsidR="00693444" w:rsidRPr="00012244" w:rsidRDefault="00693444" w:rsidP="002B21F5">
      <w:pPr>
        <w:shd w:val="clear" w:color="auto" w:fill="FFFFFF"/>
        <w:rPr>
          <w:rFonts w:ascii="Georgia" w:hAnsi="Georgia"/>
          <w:sz w:val="18"/>
          <w:szCs w:val="18"/>
          <w:lang w:eastAsia="en-GB"/>
        </w:rPr>
      </w:pPr>
      <w:r w:rsidRPr="00012244">
        <w:rPr>
          <w:rStyle w:val="FootnoteReference"/>
          <w:rFonts w:ascii="Georgia" w:hAnsi="Georgia"/>
          <w:sz w:val="18"/>
          <w:szCs w:val="18"/>
        </w:rPr>
        <w:footnoteRef/>
      </w:r>
      <w:r w:rsidRPr="00012244">
        <w:rPr>
          <w:rFonts w:ascii="Georgia" w:hAnsi="Georgia"/>
          <w:sz w:val="18"/>
          <w:szCs w:val="18"/>
        </w:rPr>
        <w:t xml:space="preserve"> </w:t>
      </w:r>
      <w:r w:rsidRPr="00012244">
        <w:rPr>
          <w:rFonts w:ascii="Georgia" w:hAnsi="Georgia"/>
          <w:bCs/>
          <w:color w:val="000000"/>
          <w:sz w:val="18"/>
          <w:szCs w:val="18"/>
          <w:lang w:eastAsia="en-GB"/>
        </w:rPr>
        <w:t xml:space="preserve">Johannes Kepler, ‘On the More Certain Fundamentals of Astrology’, Prague, 1601, trans. Mary Ann Rossi with notes by J.Bruce Brackenbridge, </w:t>
      </w:r>
      <w:r w:rsidRPr="00012244">
        <w:rPr>
          <w:rFonts w:ascii="Georgia" w:hAnsi="Georgia"/>
          <w:bCs/>
          <w:i/>
          <w:iCs/>
          <w:color w:val="000000"/>
          <w:sz w:val="18"/>
          <w:szCs w:val="18"/>
          <w:lang w:eastAsia="en-GB"/>
        </w:rPr>
        <w:t>Proceedings of the American Philosophical Society</w:t>
      </w:r>
      <w:r w:rsidRPr="00012244">
        <w:rPr>
          <w:rFonts w:ascii="Georgia" w:hAnsi="Georgia"/>
          <w:bCs/>
          <w:color w:val="000000"/>
          <w:sz w:val="18"/>
          <w:szCs w:val="18"/>
          <w:lang w:eastAsia="en-GB"/>
        </w:rPr>
        <w:t>, Vol. 123, No 2, (Apr. 27, 1979), p 97.</w:t>
      </w:r>
    </w:p>
  </w:footnote>
  <w:footnote w:id="18">
    <w:p w14:paraId="562173D4" w14:textId="0C0192D6" w:rsidR="00693444" w:rsidRPr="00012244" w:rsidRDefault="00693444" w:rsidP="001500D7">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012244" w:rsidRPr="00012244">
        <w:rPr>
          <w:rFonts w:ascii="Georgia" w:hAnsi="Georgia"/>
          <w:bCs/>
          <w:color w:val="000000"/>
          <w:sz w:val="18"/>
          <w:szCs w:val="18"/>
          <w:shd w:val="clear" w:color="auto" w:fill="FFFFFF"/>
        </w:rPr>
        <w:t>Greenbaum, Dorian, ‘Kepler’s Astrology:  Introduction’</w:t>
      </w:r>
      <w:r w:rsidR="00012244" w:rsidRPr="00012244">
        <w:rPr>
          <w:rFonts w:ascii="Georgia" w:hAnsi="Georgia"/>
          <w:bCs/>
          <w:color w:val="000000"/>
          <w:sz w:val="18"/>
          <w:szCs w:val="18"/>
          <w:shd w:val="clear" w:color="auto" w:fill="FFFFFF"/>
        </w:rPr>
        <w:t>.</w:t>
      </w:r>
    </w:p>
  </w:footnote>
  <w:footnote w:id="19">
    <w:p w14:paraId="310B6644" w14:textId="6AD108A7" w:rsidR="00693444" w:rsidRPr="00012244" w:rsidRDefault="00693444" w:rsidP="00BF5375">
      <w:pPr>
        <w:rPr>
          <w:rFonts w:ascii="Georgia" w:hAnsi="Georgia"/>
          <w:bCs/>
          <w:i/>
          <w:color w:val="000000"/>
          <w:sz w:val="18"/>
          <w:szCs w:val="18"/>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rPr>
        <w:t>Alan</w:t>
      </w:r>
      <w:r w:rsidR="00BF5375" w:rsidRPr="00012244">
        <w:rPr>
          <w:rFonts w:ascii="Georgia" w:hAnsi="Georgia"/>
          <w:bCs/>
          <w:color w:val="000000"/>
          <w:sz w:val="18"/>
          <w:szCs w:val="18"/>
        </w:rPr>
        <w:t xml:space="preserve"> Leo</w:t>
      </w:r>
      <w:r w:rsidR="00BF5375" w:rsidRPr="00012244">
        <w:rPr>
          <w:rFonts w:ascii="Georgia" w:hAnsi="Georgia"/>
          <w:bCs/>
          <w:color w:val="000000"/>
          <w:sz w:val="18"/>
          <w:szCs w:val="18"/>
        </w:rPr>
        <w:t xml:space="preserve">, </w:t>
      </w:r>
      <w:r w:rsidR="00BF5375" w:rsidRPr="00012244">
        <w:rPr>
          <w:rFonts w:ascii="Georgia" w:hAnsi="Georgia"/>
          <w:bCs/>
          <w:i/>
          <w:color w:val="000000"/>
          <w:sz w:val="18"/>
          <w:szCs w:val="18"/>
        </w:rPr>
        <w:t>The Art of Synthesis (</w:t>
      </w:r>
      <w:r w:rsidR="00BF5375" w:rsidRPr="00012244">
        <w:rPr>
          <w:rFonts w:ascii="Georgia" w:hAnsi="Georgia"/>
          <w:bCs/>
          <w:color w:val="000000"/>
          <w:sz w:val="18"/>
          <w:szCs w:val="18"/>
        </w:rPr>
        <w:t>London, 1936)</w:t>
      </w:r>
      <w:r w:rsidR="00BF5375" w:rsidRPr="00012244">
        <w:rPr>
          <w:rFonts w:ascii="Georgia" w:hAnsi="Georgia"/>
          <w:bCs/>
          <w:color w:val="000000"/>
          <w:sz w:val="18"/>
          <w:szCs w:val="18"/>
        </w:rPr>
        <w:t xml:space="preserve">, p. xix.  </w:t>
      </w:r>
      <w:r w:rsidR="00BF5375" w:rsidRPr="00012244">
        <w:rPr>
          <w:rFonts w:ascii="Georgia" w:hAnsi="Georgia"/>
          <w:bCs/>
          <w:i/>
          <w:color w:val="000000"/>
          <w:sz w:val="18"/>
          <w:szCs w:val="18"/>
        </w:rPr>
        <w:t xml:space="preserve">  </w:t>
      </w:r>
    </w:p>
  </w:footnote>
  <w:footnote w:id="20">
    <w:p w14:paraId="01C1C91B" w14:textId="38C90CCD" w:rsidR="00693444" w:rsidRPr="00012244" w:rsidRDefault="00693444" w:rsidP="00FD342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rPr>
        <w:t>Leo</w:t>
      </w:r>
      <w:r w:rsidR="00BF5375" w:rsidRPr="00012244">
        <w:rPr>
          <w:rFonts w:ascii="Georgia" w:hAnsi="Georgia"/>
          <w:bCs/>
          <w:color w:val="000000"/>
          <w:sz w:val="18"/>
          <w:szCs w:val="18"/>
        </w:rPr>
        <w:t xml:space="preserve">, </w:t>
      </w:r>
      <w:r w:rsidR="00BF5375" w:rsidRPr="00012244">
        <w:rPr>
          <w:rFonts w:ascii="Georgia" w:hAnsi="Georgia"/>
          <w:bCs/>
          <w:i/>
          <w:color w:val="000000"/>
          <w:sz w:val="18"/>
          <w:szCs w:val="18"/>
        </w:rPr>
        <w:t>The Progressed Horoscope</w:t>
      </w:r>
      <w:r w:rsidR="00BF5375" w:rsidRPr="00012244">
        <w:rPr>
          <w:rFonts w:ascii="Georgia" w:hAnsi="Georgia"/>
          <w:bCs/>
          <w:color w:val="000000"/>
          <w:sz w:val="18"/>
          <w:szCs w:val="18"/>
        </w:rPr>
        <w:t>,</w:t>
      </w:r>
      <w:r w:rsidR="00BF5375" w:rsidRPr="00012244">
        <w:rPr>
          <w:rFonts w:ascii="Georgia" w:hAnsi="Georgia"/>
          <w:bCs/>
          <w:color w:val="000000"/>
          <w:sz w:val="18"/>
          <w:szCs w:val="18"/>
        </w:rPr>
        <w:t xml:space="preserve"> p. v.</w:t>
      </w:r>
    </w:p>
  </w:footnote>
  <w:footnote w:id="21">
    <w:p w14:paraId="61CCE47F" w14:textId="14C2D10D" w:rsidR="00693444" w:rsidRPr="00012244" w:rsidRDefault="0069344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sz w:val="18"/>
          <w:szCs w:val="18"/>
        </w:rPr>
        <w:t xml:space="preserve">Campion, </w:t>
      </w:r>
      <w:r w:rsidR="00BF5375" w:rsidRPr="00012244">
        <w:rPr>
          <w:rFonts w:ascii="Georgia" w:hAnsi="Georgia"/>
          <w:i/>
          <w:sz w:val="18"/>
          <w:szCs w:val="18"/>
        </w:rPr>
        <w:t>A History of Western Astrology</w:t>
      </w:r>
      <w:r w:rsidR="00BF5375" w:rsidRPr="00012244">
        <w:rPr>
          <w:rFonts w:ascii="Georgia" w:hAnsi="Georgia"/>
          <w:sz w:val="18"/>
          <w:szCs w:val="18"/>
        </w:rPr>
        <w:t xml:space="preserve">, p. </w:t>
      </w:r>
      <w:r w:rsidR="00BF5375" w:rsidRPr="00012244">
        <w:rPr>
          <w:rFonts w:ascii="Georgia" w:hAnsi="Georgia"/>
          <w:sz w:val="18"/>
          <w:szCs w:val="18"/>
        </w:rPr>
        <w:t>xii.</w:t>
      </w:r>
    </w:p>
  </w:footnote>
  <w:footnote w:id="22">
    <w:p w14:paraId="2BFAC799" w14:textId="299BA5DA" w:rsidR="00693444" w:rsidRPr="00012244" w:rsidRDefault="0069344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sz w:val="18"/>
          <w:szCs w:val="18"/>
        </w:rPr>
        <w:t xml:space="preserve">Campion, </w:t>
      </w:r>
      <w:r w:rsidR="00BF5375" w:rsidRPr="00012244">
        <w:rPr>
          <w:rFonts w:ascii="Georgia" w:hAnsi="Georgia"/>
          <w:i/>
          <w:sz w:val="18"/>
          <w:szCs w:val="18"/>
        </w:rPr>
        <w:t>A History of Western Astrology</w:t>
      </w:r>
      <w:r w:rsidR="00BF5375" w:rsidRPr="00012244">
        <w:rPr>
          <w:rFonts w:ascii="Georgia" w:hAnsi="Georgia"/>
          <w:sz w:val="18"/>
          <w:szCs w:val="18"/>
        </w:rPr>
        <w:t>, p. 1</w:t>
      </w:r>
      <w:r w:rsidR="00BF5375" w:rsidRPr="00012244">
        <w:rPr>
          <w:rFonts w:ascii="Georgia" w:hAnsi="Georgia"/>
          <w:sz w:val="18"/>
          <w:szCs w:val="18"/>
        </w:rPr>
        <w:t>39.</w:t>
      </w:r>
    </w:p>
  </w:footnote>
  <w:footnote w:id="23">
    <w:p w14:paraId="1AD35832" w14:textId="3AAC34AA" w:rsidR="00693444" w:rsidRPr="00012244" w:rsidRDefault="00693444" w:rsidP="00A67E1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sz w:val="18"/>
          <w:szCs w:val="18"/>
        </w:rPr>
        <w:t xml:space="preserve">Campion, </w:t>
      </w:r>
      <w:r w:rsidR="00BF5375" w:rsidRPr="00012244">
        <w:rPr>
          <w:rFonts w:ascii="Georgia" w:hAnsi="Georgia"/>
          <w:i/>
          <w:sz w:val="18"/>
          <w:szCs w:val="18"/>
        </w:rPr>
        <w:t>A History of Western Astrology</w:t>
      </w:r>
      <w:r w:rsidR="00BF5375" w:rsidRPr="00012244">
        <w:rPr>
          <w:rFonts w:ascii="Georgia" w:hAnsi="Georgia"/>
          <w:sz w:val="18"/>
          <w:szCs w:val="18"/>
        </w:rPr>
        <w:t>, p.</w:t>
      </w:r>
      <w:r w:rsidR="00BF5375" w:rsidRPr="00012244">
        <w:rPr>
          <w:rFonts w:ascii="Georgia" w:hAnsi="Georgia"/>
          <w:sz w:val="18"/>
          <w:szCs w:val="18"/>
        </w:rPr>
        <w:t xml:space="preserve"> 140.  </w:t>
      </w:r>
    </w:p>
  </w:footnote>
  <w:footnote w:id="24">
    <w:p w14:paraId="36333488" w14:textId="3AEA8849" w:rsidR="00693444" w:rsidRPr="00012244" w:rsidRDefault="00693444" w:rsidP="00BF5375">
      <w:pPr>
        <w:shd w:val="clear" w:color="auto" w:fill="FFFFFF"/>
        <w:rPr>
          <w:rFonts w:ascii="Georgia" w:hAnsi="Georgia"/>
          <w:sz w:val="18"/>
          <w:szCs w:val="18"/>
          <w:lang w:eastAsia="en-GB"/>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lang w:eastAsia="en-GB"/>
        </w:rPr>
        <w:t>Johannes</w:t>
      </w:r>
      <w:r w:rsidR="00BF5375" w:rsidRPr="00012244">
        <w:rPr>
          <w:rFonts w:ascii="Georgia" w:hAnsi="Georgia"/>
          <w:bCs/>
          <w:color w:val="000000"/>
          <w:sz w:val="18"/>
          <w:szCs w:val="18"/>
          <w:lang w:eastAsia="en-GB"/>
        </w:rPr>
        <w:t xml:space="preserve"> Kepler</w:t>
      </w:r>
      <w:r w:rsidR="00BF5375" w:rsidRPr="00012244">
        <w:rPr>
          <w:rFonts w:ascii="Georgia" w:hAnsi="Georgia"/>
          <w:bCs/>
          <w:color w:val="000000"/>
          <w:sz w:val="18"/>
          <w:szCs w:val="18"/>
          <w:lang w:eastAsia="en-GB"/>
        </w:rPr>
        <w:t xml:space="preserve">, ‘On the More Certain Fundamentals of Astrology’, Prague, 1601, trans. Mary Ann Rossi with notes by J.Bruce Brackenbridge, </w:t>
      </w:r>
      <w:r w:rsidR="00BF5375" w:rsidRPr="00012244">
        <w:rPr>
          <w:rFonts w:ascii="Georgia" w:hAnsi="Georgia"/>
          <w:bCs/>
          <w:i/>
          <w:iCs/>
          <w:color w:val="000000"/>
          <w:sz w:val="18"/>
          <w:szCs w:val="18"/>
          <w:lang w:eastAsia="en-GB"/>
        </w:rPr>
        <w:t>Proceedings of the American Philosophical Society</w:t>
      </w:r>
      <w:r w:rsidR="00BF5375" w:rsidRPr="00012244">
        <w:rPr>
          <w:rFonts w:ascii="Georgia" w:hAnsi="Georgia"/>
          <w:bCs/>
          <w:color w:val="000000"/>
          <w:sz w:val="18"/>
          <w:szCs w:val="18"/>
          <w:lang w:eastAsia="en-GB"/>
        </w:rPr>
        <w:t>, Vol. 123, No 2, (Apr. 27, 1979), p</w:t>
      </w:r>
      <w:r w:rsidR="00BF5375" w:rsidRPr="00012244">
        <w:rPr>
          <w:rFonts w:ascii="Georgia" w:hAnsi="Georgia"/>
          <w:bCs/>
          <w:color w:val="000000"/>
          <w:sz w:val="18"/>
          <w:szCs w:val="18"/>
          <w:lang w:eastAsia="en-GB"/>
        </w:rPr>
        <w:t xml:space="preserve">. 91. </w:t>
      </w:r>
    </w:p>
  </w:footnote>
  <w:footnote w:id="25">
    <w:p w14:paraId="434786D6" w14:textId="311282F2" w:rsidR="00693444" w:rsidRPr="00012244" w:rsidRDefault="0069344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sz w:val="18"/>
          <w:szCs w:val="18"/>
        </w:rPr>
        <w:t xml:space="preserve">Campion, </w:t>
      </w:r>
      <w:r w:rsidR="00BF5375" w:rsidRPr="00012244">
        <w:rPr>
          <w:rFonts w:ascii="Georgia" w:hAnsi="Georgia"/>
          <w:i/>
          <w:sz w:val="18"/>
          <w:szCs w:val="18"/>
        </w:rPr>
        <w:t>A History of Western Astrology</w:t>
      </w:r>
      <w:r w:rsidR="00BF5375" w:rsidRPr="00012244">
        <w:rPr>
          <w:rFonts w:ascii="Georgia" w:hAnsi="Georgia"/>
          <w:sz w:val="18"/>
          <w:szCs w:val="18"/>
        </w:rPr>
        <w:t>, p. 140.</w:t>
      </w:r>
    </w:p>
  </w:footnote>
  <w:footnote w:id="26">
    <w:p w14:paraId="3ECB4342" w14:textId="1F15429E" w:rsidR="00693444" w:rsidRPr="00012244" w:rsidRDefault="0069344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rPr>
        <w:t xml:space="preserve">Leo, </w:t>
      </w:r>
      <w:r w:rsidR="00BF5375" w:rsidRPr="00012244">
        <w:rPr>
          <w:rFonts w:ascii="Georgia" w:hAnsi="Georgia"/>
          <w:bCs/>
          <w:i/>
          <w:color w:val="000000"/>
          <w:sz w:val="18"/>
          <w:szCs w:val="18"/>
        </w:rPr>
        <w:t>The Progressed Horoscope</w:t>
      </w:r>
      <w:r w:rsidR="00BF5375" w:rsidRPr="00012244">
        <w:rPr>
          <w:rFonts w:ascii="Georgia" w:hAnsi="Georgia"/>
          <w:bCs/>
          <w:color w:val="000000"/>
          <w:sz w:val="18"/>
          <w:szCs w:val="18"/>
        </w:rPr>
        <w:t xml:space="preserve">, p. </w:t>
      </w:r>
      <w:r w:rsidR="00BF5375" w:rsidRPr="00012244">
        <w:rPr>
          <w:rFonts w:ascii="Georgia" w:hAnsi="Georgia"/>
          <w:bCs/>
          <w:color w:val="000000"/>
          <w:sz w:val="18"/>
          <w:szCs w:val="18"/>
        </w:rPr>
        <w:t>8.</w:t>
      </w:r>
    </w:p>
  </w:footnote>
  <w:footnote w:id="27">
    <w:p w14:paraId="382CCCDB" w14:textId="511234FA" w:rsidR="00693444" w:rsidRPr="008A713F" w:rsidRDefault="00693444" w:rsidP="001500D7">
      <w:pPr>
        <w:pStyle w:val="FootnoteText"/>
        <w:rPr>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shd w:val="clear" w:color="auto" w:fill="FFFFFF"/>
        </w:rPr>
        <w:t xml:space="preserve">Campion, </w:t>
      </w:r>
      <w:r w:rsidR="00BF5375" w:rsidRPr="00012244">
        <w:rPr>
          <w:rFonts w:ascii="Georgia" w:hAnsi="Georgia"/>
          <w:bCs/>
          <w:i/>
          <w:iCs/>
          <w:color w:val="000000"/>
          <w:sz w:val="18"/>
          <w:szCs w:val="18"/>
          <w:shd w:val="clear" w:color="auto" w:fill="FFFFFF"/>
        </w:rPr>
        <w:t xml:space="preserve">Astrology and Popular Religion, </w:t>
      </w:r>
      <w:r w:rsidR="00BF5375" w:rsidRPr="00012244">
        <w:rPr>
          <w:rFonts w:ascii="Georgia" w:hAnsi="Georgia"/>
          <w:bCs/>
          <w:iCs/>
          <w:color w:val="000000"/>
          <w:sz w:val="18"/>
          <w:szCs w:val="18"/>
          <w:shd w:val="clear" w:color="auto" w:fill="FFFFFF"/>
        </w:rPr>
        <w:t xml:space="preserve">p. </w:t>
      </w:r>
      <w:r w:rsidR="00BF5375" w:rsidRPr="00012244">
        <w:rPr>
          <w:rFonts w:ascii="Georgia" w:hAnsi="Georgia"/>
          <w:bCs/>
          <w:iCs/>
          <w:color w:val="000000"/>
          <w:sz w:val="18"/>
          <w:szCs w:val="18"/>
          <w:shd w:val="clear" w:color="auto" w:fill="FFFFFF"/>
        </w:rPr>
        <w:t>60.</w:t>
      </w:r>
    </w:p>
  </w:footnote>
  <w:footnote w:id="28">
    <w:p w14:paraId="3839AA6A" w14:textId="77777777" w:rsidR="00693444" w:rsidRPr="00012244" w:rsidRDefault="00693444" w:rsidP="006E2260">
      <w:pPr>
        <w:pStyle w:val="FootnoteText"/>
        <w:rPr>
          <w:rFonts w:ascii="Georgia" w:hAnsi="Georgia"/>
          <w:sz w:val="18"/>
          <w:szCs w:val="18"/>
        </w:rPr>
      </w:pPr>
      <w:r w:rsidRPr="00012244">
        <w:rPr>
          <w:rStyle w:val="FootnoteReference"/>
          <w:rFonts w:ascii="Georgia" w:hAnsi="Georgia"/>
          <w:sz w:val="18"/>
          <w:szCs w:val="18"/>
        </w:rPr>
        <w:footnoteRef/>
      </w:r>
      <w:r w:rsidRPr="00012244">
        <w:rPr>
          <w:rFonts w:ascii="Georgia" w:hAnsi="Georgia"/>
          <w:sz w:val="18"/>
          <w:szCs w:val="18"/>
        </w:rPr>
        <w:t xml:space="preserve"> Plato, </w:t>
      </w:r>
      <w:r w:rsidRPr="00012244">
        <w:rPr>
          <w:rFonts w:ascii="Georgia" w:hAnsi="Georgia"/>
          <w:i/>
          <w:sz w:val="18"/>
          <w:szCs w:val="18"/>
        </w:rPr>
        <w:t>Timaeus</w:t>
      </w:r>
      <w:r w:rsidRPr="00012244">
        <w:rPr>
          <w:rFonts w:ascii="Georgia" w:hAnsi="Georgia"/>
          <w:sz w:val="18"/>
          <w:szCs w:val="18"/>
        </w:rPr>
        <w:t>, p. 49, section 28.</w:t>
      </w:r>
    </w:p>
  </w:footnote>
  <w:footnote w:id="29">
    <w:p w14:paraId="29BBBF88" w14:textId="59E25413" w:rsidR="00693444" w:rsidRPr="00012244" w:rsidRDefault="00693444" w:rsidP="001500D7">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shd w:val="clear" w:color="auto" w:fill="FFFFFF"/>
        </w:rPr>
        <w:t xml:space="preserve">Campion, </w:t>
      </w:r>
      <w:r w:rsidR="00BF5375" w:rsidRPr="00012244">
        <w:rPr>
          <w:rFonts w:ascii="Georgia" w:hAnsi="Georgia"/>
          <w:bCs/>
          <w:i/>
          <w:iCs/>
          <w:color w:val="000000"/>
          <w:sz w:val="18"/>
          <w:szCs w:val="18"/>
          <w:shd w:val="clear" w:color="auto" w:fill="FFFFFF"/>
        </w:rPr>
        <w:t xml:space="preserve">Astrology and Popular Religion, </w:t>
      </w:r>
      <w:r w:rsidR="00BF5375" w:rsidRPr="00012244">
        <w:rPr>
          <w:rFonts w:ascii="Georgia" w:hAnsi="Georgia"/>
          <w:bCs/>
          <w:iCs/>
          <w:color w:val="000000"/>
          <w:sz w:val="18"/>
          <w:szCs w:val="18"/>
          <w:shd w:val="clear" w:color="auto" w:fill="FFFFFF"/>
        </w:rPr>
        <w:t>p</w:t>
      </w:r>
      <w:r w:rsidR="00BF5375" w:rsidRPr="00012244">
        <w:rPr>
          <w:rFonts w:ascii="Georgia" w:hAnsi="Georgia"/>
          <w:bCs/>
          <w:iCs/>
          <w:color w:val="000000"/>
          <w:sz w:val="18"/>
          <w:szCs w:val="18"/>
          <w:shd w:val="clear" w:color="auto" w:fill="FFFFFF"/>
        </w:rPr>
        <w:t>p</w:t>
      </w:r>
      <w:r w:rsidR="00BF5375" w:rsidRPr="00012244">
        <w:rPr>
          <w:rFonts w:ascii="Georgia" w:hAnsi="Georgia"/>
          <w:bCs/>
          <w:iCs/>
          <w:color w:val="000000"/>
          <w:sz w:val="18"/>
          <w:szCs w:val="18"/>
          <w:shd w:val="clear" w:color="auto" w:fill="FFFFFF"/>
        </w:rPr>
        <w:t xml:space="preserve">. </w:t>
      </w:r>
      <w:r w:rsidR="00BF5375" w:rsidRPr="00012244">
        <w:rPr>
          <w:rFonts w:ascii="Georgia" w:hAnsi="Georgia"/>
          <w:bCs/>
          <w:iCs/>
          <w:color w:val="000000"/>
          <w:sz w:val="18"/>
          <w:szCs w:val="18"/>
          <w:shd w:val="clear" w:color="auto" w:fill="FFFFFF"/>
        </w:rPr>
        <w:t>60, 72.</w:t>
      </w:r>
    </w:p>
  </w:footnote>
  <w:footnote w:id="30">
    <w:p w14:paraId="159CA047" w14:textId="2CF36E83" w:rsidR="00693444" w:rsidRPr="00012244" w:rsidRDefault="0069344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shd w:val="clear" w:color="auto" w:fill="FFFFFF"/>
        </w:rPr>
        <w:t xml:space="preserve">Willis and Curry, </w:t>
      </w:r>
      <w:r w:rsidR="00BF5375" w:rsidRPr="00012244">
        <w:rPr>
          <w:rFonts w:ascii="Georgia" w:hAnsi="Georgia"/>
          <w:bCs/>
          <w:i/>
          <w:color w:val="000000"/>
          <w:sz w:val="18"/>
          <w:szCs w:val="18"/>
          <w:shd w:val="clear" w:color="auto" w:fill="FFFFFF"/>
        </w:rPr>
        <w:t>Astrology, Science and Culture</w:t>
      </w:r>
      <w:r w:rsidR="00BF5375" w:rsidRPr="00012244">
        <w:rPr>
          <w:rFonts w:ascii="Georgia" w:hAnsi="Georgia"/>
          <w:bCs/>
          <w:i/>
          <w:color w:val="000000"/>
          <w:sz w:val="18"/>
          <w:szCs w:val="18"/>
          <w:shd w:val="clear" w:color="auto" w:fill="FFFFFF"/>
        </w:rPr>
        <w:t xml:space="preserve">, </w:t>
      </w:r>
      <w:r w:rsidR="00BF5375" w:rsidRPr="00012244">
        <w:rPr>
          <w:rFonts w:ascii="Georgia" w:hAnsi="Georgia"/>
          <w:bCs/>
          <w:color w:val="000000"/>
          <w:sz w:val="18"/>
          <w:szCs w:val="18"/>
          <w:shd w:val="clear" w:color="auto" w:fill="FFFFFF"/>
        </w:rPr>
        <w:t>p. 9.</w:t>
      </w:r>
    </w:p>
  </w:footnote>
  <w:footnote w:id="31">
    <w:p w14:paraId="2B666E34" w14:textId="77777777" w:rsidR="00693444" w:rsidRPr="00012244" w:rsidRDefault="00693444" w:rsidP="00C467F2">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Pr="00012244">
        <w:rPr>
          <w:rFonts w:ascii="Georgia" w:hAnsi="Georgia"/>
          <w:bCs/>
          <w:color w:val="000000"/>
          <w:sz w:val="18"/>
          <w:szCs w:val="18"/>
          <w:lang w:eastAsia="en-GB"/>
        </w:rPr>
        <w:t>Kepler, ‘On the More Certain Fundamentals of Astrology’, p. 97.</w:t>
      </w:r>
    </w:p>
  </w:footnote>
  <w:footnote w:id="32">
    <w:p w14:paraId="0048F02C" w14:textId="038A0E2C" w:rsidR="00AD5618" w:rsidRPr="00012244" w:rsidRDefault="00AD5618">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lang w:eastAsia="en-GB"/>
        </w:rPr>
        <w:t>Kepler, ‘On the More Certain Fundamentals of Astrology’,</w:t>
      </w:r>
      <w:r w:rsidR="00BF5375" w:rsidRPr="00012244">
        <w:rPr>
          <w:rFonts w:ascii="Georgia" w:hAnsi="Georgia"/>
          <w:bCs/>
          <w:color w:val="000000"/>
          <w:sz w:val="18"/>
          <w:szCs w:val="18"/>
          <w:lang w:eastAsia="en-GB"/>
        </w:rPr>
        <w:t xml:space="preserve"> p. 97.</w:t>
      </w:r>
    </w:p>
  </w:footnote>
  <w:footnote w:id="33">
    <w:p w14:paraId="7C11F036" w14:textId="280978D8" w:rsidR="00E3078D" w:rsidRPr="00012244" w:rsidRDefault="00E3078D">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F47058" w:rsidRPr="00012244">
        <w:rPr>
          <w:rFonts w:ascii="Georgia" w:hAnsi="Georgia"/>
          <w:sz w:val="18"/>
          <w:szCs w:val="18"/>
        </w:rPr>
        <w:t>Cam</w:t>
      </w:r>
      <w:r w:rsidR="00C2097B" w:rsidRPr="00012244">
        <w:rPr>
          <w:rFonts w:ascii="Georgia" w:hAnsi="Georgia"/>
          <w:sz w:val="18"/>
          <w:szCs w:val="18"/>
        </w:rPr>
        <w:t xml:space="preserve">pion, </w:t>
      </w:r>
      <w:r w:rsidR="00C2097B" w:rsidRPr="00012244">
        <w:rPr>
          <w:rFonts w:ascii="Georgia" w:hAnsi="Georgia"/>
          <w:i/>
          <w:sz w:val="18"/>
          <w:szCs w:val="18"/>
        </w:rPr>
        <w:t>A History of Western Astrology</w:t>
      </w:r>
      <w:r w:rsidR="00C2097B" w:rsidRPr="00012244">
        <w:rPr>
          <w:rFonts w:ascii="Georgia" w:hAnsi="Georgia"/>
          <w:sz w:val="18"/>
          <w:szCs w:val="18"/>
        </w:rPr>
        <w:t>, p. 139.</w:t>
      </w:r>
    </w:p>
  </w:footnote>
  <w:footnote w:id="34">
    <w:p w14:paraId="14F971CF" w14:textId="60B78EA8" w:rsidR="00E3078D" w:rsidRPr="00012244" w:rsidRDefault="00E3078D">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 xml:space="preserve">Campion, </w:t>
      </w:r>
      <w:r w:rsidR="00C2097B" w:rsidRPr="00012244">
        <w:rPr>
          <w:rFonts w:ascii="Georgia" w:hAnsi="Georgia"/>
          <w:bCs/>
          <w:i/>
          <w:iCs/>
          <w:color w:val="000000"/>
          <w:sz w:val="18"/>
          <w:szCs w:val="18"/>
          <w:shd w:val="clear" w:color="auto" w:fill="FFFFFF"/>
        </w:rPr>
        <w:t xml:space="preserve">Astrology and Popular Religion, </w:t>
      </w:r>
      <w:r w:rsidR="00C2097B" w:rsidRPr="00012244">
        <w:rPr>
          <w:rFonts w:ascii="Georgia" w:hAnsi="Georgia"/>
          <w:bCs/>
          <w:iCs/>
          <w:color w:val="000000"/>
          <w:sz w:val="18"/>
          <w:szCs w:val="18"/>
          <w:shd w:val="clear" w:color="auto" w:fill="FFFFFF"/>
        </w:rPr>
        <w:t>p</w:t>
      </w:r>
      <w:r w:rsidR="00C2097B" w:rsidRPr="00012244">
        <w:rPr>
          <w:rFonts w:ascii="Georgia" w:hAnsi="Georgia"/>
          <w:bCs/>
          <w:iCs/>
          <w:color w:val="000000"/>
          <w:sz w:val="18"/>
          <w:szCs w:val="18"/>
          <w:shd w:val="clear" w:color="auto" w:fill="FFFFFF"/>
        </w:rPr>
        <w:t>. 71.</w:t>
      </w:r>
    </w:p>
  </w:footnote>
  <w:footnote w:id="35">
    <w:p w14:paraId="75B1BF21" w14:textId="7A97A0F8" w:rsidR="00693444" w:rsidRPr="00012244" w:rsidRDefault="00693444" w:rsidP="00A67E1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 xml:space="preserve">Campion, </w:t>
      </w:r>
      <w:r w:rsidR="00C2097B" w:rsidRPr="00012244">
        <w:rPr>
          <w:rFonts w:ascii="Georgia" w:hAnsi="Georgia"/>
          <w:bCs/>
          <w:i/>
          <w:iCs/>
          <w:color w:val="000000"/>
          <w:sz w:val="18"/>
          <w:szCs w:val="18"/>
          <w:shd w:val="clear" w:color="auto" w:fill="FFFFFF"/>
        </w:rPr>
        <w:t xml:space="preserve">Astrology and Popular Religion, </w:t>
      </w:r>
      <w:r w:rsidR="00C2097B" w:rsidRPr="00012244">
        <w:rPr>
          <w:rFonts w:ascii="Georgia" w:hAnsi="Georgia"/>
          <w:bCs/>
          <w:iCs/>
          <w:color w:val="000000"/>
          <w:sz w:val="18"/>
          <w:szCs w:val="18"/>
          <w:shd w:val="clear" w:color="auto" w:fill="FFFFFF"/>
        </w:rPr>
        <w:t>p. 7</w:t>
      </w:r>
      <w:r w:rsidR="00C2097B" w:rsidRPr="00012244">
        <w:rPr>
          <w:rFonts w:ascii="Georgia" w:hAnsi="Georgia"/>
          <w:bCs/>
          <w:iCs/>
          <w:color w:val="000000"/>
          <w:sz w:val="18"/>
          <w:szCs w:val="18"/>
          <w:shd w:val="clear" w:color="auto" w:fill="FFFFFF"/>
        </w:rPr>
        <w:t xml:space="preserve">2.  </w:t>
      </w:r>
    </w:p>
  </w:footnote>
  <w:footnote w:id="36">
    <w:p w14:paraId="0469FAFE" w14:textId="496F31D1" w:rsidR="00E3078D" w:rsidRPr="00E3078D" w:rsidRDefault="00E3078D">
      <w:pPr>
        <w:pStyle w:val="FootnoteText"/>
        <w:rPr>
          <w:lang w:val="en-US"/>
        </w:rPr>
      </w:pPr>
      <w:r w:rsidRPr="00012244">
        <w:rPr>
          <w:rStyle w:val="FootnoteReference"/>
          <w:rFonts w:ascii="Georgia" w:hAnsi="Georgia"/>
          <w:sz w:val="18"/>
          <w:szCs w:val="18"/>
        </w:rPr>
        <w:footnoteRef/>
      </w:r>
      <w:r w:rsidR="00012244" w:rsidRPr="00012244">
        <w:rPr>
          <w:rFonts w:ascii="Georgia" w:hAnsi="Georgia"/>
          <w:bCs/>
          <w:color w:val="000000"/>
          <w:sz w:val="18"/>
          <w:szCs w:val="18"/>
          <w:shd w:val="clear" w:color="auto" w:fill="FFFFFF"/>
        </w:rPr>
        <w:t>Campion, ‘Political Cosmology in the Renaissance’, p. 14.</w:t>
      </w:r>
    </w:p>
  </w:footnote>
  <w:footnote w:id="37">
    <w:p w14:paraId="22C25B6F" w14:textId="71EFC68E" w:rsidR="00693444" w:rsidRPr="00012244" w:rsidRDefault="00693444" w:rsidP="00C2097B">
      <w:pPr>
        <w:rPr>
          <w:rFonts w:ascii="Georgia" w:hAnsi="Georgia"/>
          <w:bCs/>
          <w:color w:val="000000"/>
          <w:sz w:val="18"/>
          <w:szCs w:val="18"/>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rPr>
        <w:t>Alan</w:t>
      </w:r>
      <w:r w:rsidR="00C2097B" w:rsidRPr="00012244">
        <w:rPr>
          <w:rFonts w:ascii="Georgia" w:hAnsi="Georgia"/>
          <w:bCs/>
          <w:color w:val="000000"/>
          <w:sz w:val="18"/>
          <w:szCs w:val="18"/>
        </w:rPr>
        <w:t xml:space="preserve"> Leo</w:t>
      </w:r>
      <w:r w:rsidR="00C2097B" w:rsidRPr="00012244">
        <w:rPr>
          <w:rFonts w:ascii="Georgia" w:hAnsi="Georgia"/>
          <w:bCs/>
          <w:color w:val="000000"/>
          <w:sz w:val="18"/>
          <w:szCs w:val="18"/>
        </w:rPr>
        <w:t xml:space="preserve">, </w:t>
      </w:r>
      <w:r w:rsidR="00C2097B" w:rsidRPr="00012244">
        <w:rPr>
          <w:rFonts w:ascii="Georgia" w:hAnsi="Georgia"/>
          <w:bCs/>
          <w:i/>
          <w:color w:val="000000"/>
          <w:sz w:val="18"/>
          <w:szCs w:val="18"/>
        </w:rPr>
        <w:t>Esoteric Astrology,</w:t>
      </w:r>
      <w:r w:rsidR="00C2097B" w:rsidRPr="00012244">
        <w:rPr>
          <w:rFonts w:ascii="Georgia" w:hAnsi="Georgia"/>
          <w:bCs/>
          <w:color w:val="000000"/>
          <w:sz w:val="18"/>
          <w:szCs w:val="18"/>
        </w:rPr>
        <w:t xml:space="preserve"> (Vermont:  </w:t>
      </w:r>
      <w:r w:rsidR="00C2097B" w:rsidRPr="00012244">
        <w:rPr>
          <w:rFonts w:ascii="Georgia" w:hAnsi="Georgia"/>
          <w:bCs/>
          <w:color w:val="000000"/>
          <w:sz w:val="18"/>
          <w:szCs w:val="18"/>
        </w:rPr>
        <w:t>Destiny Books, 1978), p. v.</w:t>
      </w:r>
    </w:p>
  </w:footnote>
  <w:footnote w:id="38">
    <w:p w14:paraId="6E55F0E3" w14:textId="087917F0" w:rsidR="00693444" w:rsidRPr="00012244" w:rsidRDefault="00693444" w:rsidP="00C2097B">
      <w:pPr>
        <w:rPr>
          <w:rFonts w:ascii="Georgia" w:hAnsi="Georgia"/>
          <w:bCs/>
          <w:color w:val="000000"/>
          <w:sz w:val="18"/>
          <w:szCs w:val="18"/>
          <w:shd w:val="clear" w:color="auto" w:fill="FFFFFF"/>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 xml:space="preserve">Campion, Nicholas, ‘Political Cosmology in the Renaissance: Bodin, Kepler and the Reform of Astrology’, </w:t>
      </w:r>
      <w:r w:rsidR="00C2097B" w:rsidRPr="00012244">
        <w:rPr>
          <w:rFonts w:ascii="Georgia" w:hAnsi="Georgia"/>
          <w:bCs/>
          <w:i/>
          <w:iCs/>
          <w:color w:val="000000"/>
          <w:sz w:val="18"/>
          <w:szCs w:val="18"/>
          <w:shd w:val="clear" w:color="auto" w:fill="FFFFFF"/>
        </w:rPr>
        <w:t>Proceedings of the INSAP II Conference</w:t>
      </w:r>
      <w:r w:rsidR="00C2097B" w:rsidRPr="00012244">
        <w:rPr>
          <w:rFonts w:ascii="Georgia" w:hAnsi="Georgia"/>
          <w:bCs/>
          <w:color w:val="000000"/>
          <w:sz w:val="18"/>
          <w:szCs w:val="18"/>
          <w:shd w:val="clear" w:color="auto" w:fill="FFFFFF"/>
        </w:rPr>
        <w:t>, Arizona</w:t>
      </w:r>
      <w:r w:rsidR="00C2097B" w:rsidRPr="00012244">
        <w:rPr>
          <w:rFonts w:ascii="Georgia" w:hAnsi="Georgia"/>
          <w:bCs/>
          <w:color w:val="000000"/>
          <w:sz w:val="18"/>
          <w:szCs w:val="18"/>
          <w:shd w:val="clear" w:color="auto" w:fill="FFFFFF"/>
        </w:rPr>
        <w:t xml:space="preserve"> University, Steward University, p. 14.</w:t>
      </w:r>
    </w:p>
  </w:footnote>
  <w:footnote w:id="39">
    <w:p w14:paraId="2B6CF7B0" w14:textId="0F77C6A5" w:rsidR="00693444" w:rsidRPr="00012244" w:rsidRDefault="00693444" w:rsidP="00ED356F">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Campion</w:t>
      </w:r>
      <w:r w:rsidR="00C2097B" w:rsidRPr="00012244">
        <w:rPr>
          <w:rFonts w:ascii="Georgia" w:hAnsi="Georgia"/>
          <w:bCs/>
          <w:color w:val="000000"/>
          <w:sz w:val="18"/>
          <w:szCs w:val="18"/>
          <w:shd w:val="clear" w:color="auto" w:fill="FFFFFF"/>
        </w:rPr>
        <w:t>, ‘Political Cosmology in the Renaissance</w:t>
      </w:r>
      <w:r w:rsidR="00C2097B" w:rsidRPr="00012244">
        <w:rPr>
          <w:rFonts w:ascii="Georgia" w:hAnsi="Georgia"/>
          <w:bCs/>
          <w:color w:val="000000"/>
          <w:sz w:val="18"/>
          <w:szCs w:val="18"/>
          <w:shd w:val="clear" w:color="auto" w:fill="FFFFFF"/>
        </w:rPr>
        <w:t>’, p. 14.</w:t>
      </w:r>
    </w:p>
  </w:footnote>
  <w:footnote w:id="40">
    <w:p w14:paraId="2C93BA1E" w14:textId="67408077" w:rsidR="00693444" w:rsidRPr="00012244" w:rsidRDefault="00693444" w:rsidP="001F1846">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Campion, ‘Political Cosmology in the Renaissance’, p. 14.</w:t>
      </w:r>
    </w:p>
  </w:footnote>
  <w:footnote w:id="41">
    <w:p w14:paraId="2E269839" w14:textId="7BC0971F" w:rsidR="00693444" w:rsidRPr="00012244" w:rsidRDefault="00693444">
      <w:pPr>
        <w:pStyle w:val="FootnoteText"/>
        <w:rPr>
          <w:rFonts w:ascii="Georgia" w:hAnsi="Georgia"/>
          <w:b/>
          <w:sz w:val="18"/>
          <w:szCs w:val="18"/>
          <w:lang w:val="en-US"/>
        </w:rPr>
      </w:pPr>
      <w:r w:rsidRPr="00012244">
        <w:rPr>
          <w:rStyle w:val="FootnoteReference"/>
          <w:rFonts w:ascii="Georgia" w:hAnsi="Georgia"/>
          <w:b/>
          <w:sz w:val="18"/>
          <w:szCs w:val="18"/>
        </w:rPr>
        <w:footnoteRef/>
      </w:r>
      <w:r w:rsidRPr="00012244">
        <w:rPr>
          <w:rFonts w:ascii="Georgia" w:hAnsi="Georgia"/>
          <w:b/>
          <w:sz w:val="18"/>
          <w:szCs w:val="18"/>
        </w:rPr>
        <w:t xml:space="preserve"> </w:t>
      </w:r>
      <w:r w:rsidR="00012244" w:rsidRPr="00012244">
        <w:rPr>
          <w:rFonts w:ascii="Georgia" w:hAnsi="Georgia"/>
          <w:sz w:val="18"/>
          <w:szCs w:val="18"/>
        </w:rPr>
        <w:t xml:space="preserve">Campion, </w:t>
      </w:r>
      <w:r w:rsidR="00012244" w:rsidRPr="00012244">
        <w:rPr>
          <w:rFonts w:ascii="Georgia" w:hAnsi="Georgia"/>
          <w:i/>
          <w:sz w:val="18"/>
          <w:szCs w:val="18"/>
        </w:rPr>
        <w:t>A History of Western Astrology</w:t>
      </w:r>
      <w:r w:rsidR="00012244" w:rsidRPr="00012244">
        <w:rPr>
          <w:rFonts w:ascii="Georgia" w:hAnsi="Georgia"/>
          <w:sz w:val="18"/>
          <w:szCs w:val="18"/>
        </w:rPr>
        <w:t xml:space="preserve">, p. </w:t>
      </w:r>
      <w:r w:rsidR="00012244" w:rsidRPr="00012244">
        <w:rPr>
          <w:rFonts w:ascii="Georgia" w:hAnsi="Georgia"/>
          <w:sz w:val="18"/>
          <w:szCs w:val="18"/>
        </w:rPr>
        <w:t>232.</w:t>
      </w:r>
    </w:p>
  </w:footnote>
  <w:footnote w:id="42">
    <w:p w14:paraId="099BF3EB" w14:textId="2C923909" w:rsidR="00C10302" w:rsidRPr="00012244" w:rsidRDefault="00C10302" w:rsidP="00C10302">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BF5375" w:rsidRPr="00012244">
        <w:rPr>
          <w:rFonts w:ascii="Georgia" w:hAnsi="Georgia"/>
          <w:bCs/>
          <w:color w:val="000000"/>
          <w:sz w:val="18"/>
          <w:szCs w:val="18"/>
        </w:rPr>
        <w:t xml:space="preserve">Leo, </w:t>
      </w:r>
      <w:r w:rsidR="00BF5375" w:rsidRPr="00012244">
        <w:rPr>
          <w:rFonts w:ascii="Georgia" w:hAnsi="Georgia"/>
          <w:bCs/>
          <w:i/>
          <w:color w:val="000000"/>
          <w:sz w:val="18"/>
          <w:szCs w:val="18"/>
        </w:rPr>
        <w:t>The Progressed Horoscope</w:t>
      </w:r>
      <w:r w:rsidR="00BF5375" w:rsidRPr="00012244">
        <w:rPr>
          <w:rFonts w:ascii="Georgia" w:hAnsi="Georgia"/>
          <w:bCs/>
          <w:color w:val="000000"/>
          <w:sz w:val="18"/>
          <w:szCs w:val="18"/>
        </w:rPr>
        <w:t xml:space="preserve">, p. </w:t>
      </w:r>
      <w:r w:rsidR="00BF5375" w:rsidRPr="00012244">
        <w:rPr>
          <w:rFonts w:ascii="Georgia" w:hAnsi="Georgia"/>
          <w:bCs/>
          <w:color w:val="000000"/>
          <w:sz w:val="18"/>
          <w:szCs w:val="18"/>
        </w:rPr>
        <w:t>8.</w:t>
      </w:r>
    </w:p>
  </w:footnote>
  <w:footnote w:id="43">
    <w:p w14:paraId="6E61095B" w14:textId="089C01D6" w:rsidR="00C10302" w:rsidRPr="00012244" w:rsidRDefault="00C10302" w:rsidP="00C10302">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 xml:space="preserve">Campion, </w:t>
      </w:r>
      <w:r w:rsidR="00C2097B" w:rsidRPr="00012244">
        <w:rPr>
          <w:rFonts w:ascii="Georgia" w:hAnsi="Georgia"/>
          <w:bCs/>
          <w:i/>
          <w:iCs/>
          <w:color w:val="000000"/>
          <w:sz w:val="18"/>
          <w:szCs w:val="18"/>
          <w:shd w:val="clear" w:color="auto" w:fill="FFFFFF"/>
        </w:rPr>
        <w:t xml:space="preserve">Astrology and Popular Religion, </w:t>
      </w:r>
      <w:r w:rsidR="00C2097B" w:rsidRPr="00012244">
        <w:rPr>
          <w:rFonts w:ascii="Georgia" w:hAnsi="Georgia"/>
          <w:bCs/>
          <w:iCs/>
          <w:color w:val="000000"/>
          <w:sz w:val="18"/>
          <w:szCs w:val="18"/>
          <w:shd w:val="clear" w:color="auto" w:fill="FFFFFF"/>
        </w:rPr>
        <w:t>p</w:t>
      </w:r>
      <w:r w:rsidR="00C2097B" w:rsidRPr="00012244">
        <w:rPr>
          <w:rFonts w:ascii="Georgia" w:hAnsi="Georgia"/>
          <w:bCs/>
          <w:iCs/>
          <w:color w:val="000000"/>
          <w:sz w:val="18"/>
          <w:szCs w:val="18"/>
          <w:shd w:val="clear" w:color="auto" w:fill="FFFFFF"/>
        </w:rPr>
        <w:t>. 59.</w:t>
      </w:r>
    </w:p>
  </w:footnote>
  <w:footnote w:id="44">
    <w:p w14:paraId="0ABCBC0E" w14:textId="72532207" w:rsidR="00C10302" w:rsidRPr="00012244" w:rsidRDefault="00C10302" w:rsidP="00C10302">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rPr>
        <w:t xml:space="preserve">Alan Leo, </w:t>
      </w:r>
      <w:r w:rsidR="00C2097B" w:rsidRPr="00012244">
        <w:rPr>
          <w:rFonts w:ascii="Georgia" w:hAnsi="Georgia"/>
          <w:bCs/>
          <w:i/>
          <w:color w:val="000000"/>
          <w:sz w:val="18"/>
          <w:szCs w:val="18"/>
        </w:rPr>
        <w:t>Esoteric Astrology,</w:t>
      </w:r>
      <w:r w:rsidR="00C2097B" w:rsidRPr="00012244">
        <w:rPr>
          <w:rFonts w:ascii="Georgia" w:hAnsi="Georgia"/>
          <w:bCs/>
          <w:color w:val="000000"/>
          <w:sz w:val="18"/>
          <w:szCs w:val="18"/>
        </w:rPr>
        <w:t xml:space="preserve"> </w:t>
      </w:r>
      <w:r w:rsidR="00C2097B" w:rsidRPr="00012244">
        <w:rPr>
          <w:rFonts w:ascii="Georgia" w:hAnsi="Georgia"/>
          <w:color w:val="000000"/>
          <w:sz w:val="18"/>
          <w:szCs w:val="18"/>
          <w:lang w:eastAsia="en-GB"/>
        </w:rPr>
        <w:t>pp. 122-8.</w:t>
      </w:r>
    </w:p>
  </w:footnote>
  <w:footnote w:id="45">
    <w:p w14:paraId="031E8047" w14:textId="0FD43CB5" w:rsidR="00693444" w:rsidRPr="00012244" w:rsidRDefault="00693444" w:rsidP="00012244">
      <w:pPr>
        <w:rPr>
          <w:rFonts w:ascii="Georgia" w:hAnsi="Georgia"/>
          <w:sz w:val="18"/>
          <w:szCs w:val="18"/>
          <w:lang w:eastAsia="en-GB"/>
        </w:rPr>
      </w:pPr>
      <w:r w:rsidRPr="00012244">
        <w:rPr>
          <w:rStyle w:val="FootnoteReference"/>
          <w:rFonts w:ascii="Georgia" w:hAnsi="Georgia"/>
          <w:sz w:val="18"/>
          <w:szCs w:val="18"/>
        </w:rPr>
        <w:footnoteRef/>
      </w:r>
      <w:r w:rsidRPr="00012244">
        <w:rPr>
          <w:rFonts w:ascii="Georgia" w:hAnsi="Georgia"/>
          <w:sz w:val="18"/>
          <w:szCs w:val="18"/>
        </w:rPr>
        <w:t xml:space="preserve"> </w:t>
      </w:r>
      <w:r w:rsidRPr="00012244">
        <w:rPr>
          <w:rFonts w:ascii="Georgia" w:hAnsi="Georgia"/>
          <w:color w:val="000000"/>
          <w:sz w:val="18"/>
          <w:szCs w:val="18"/>
          <w:lang w:eastAsia="en-GB"/>
        </w:rPr>
        <w:t>Kepler a reformer, founder of the modern world view in astronomy.  Started the modern age with Galileo (Campion 143).</w:t>
      </w:r>
    </w:p>
  </w:footnote>
  <w:footnote w:id="46">
    <w:p w14:paraId="252A6EF7" w14:textId="4C97E324" w:rsidR="00693444" w:rsidRPr="00B606E7" w:rsidRDefault="00693444">
      <w:pPr>
        <w:pStyle w:val="FootnoteText"/>
        <w:rPr>
          <w:lang w:val="en-US"/>
        </w:rPr>
      </w:pPr>
      <w:r>
        <w:rPr>
          <w:rStyle w:val="FootnoteReference"/>
        </w:rPr>
        <w:footnoteRef/>
      </w:r>
      <w:r>
        <w:t xml:space="preserve"> </w:t>
      </w:r>
      <w:r w:rsidR="00012244" w:rsidRPr="002D4850">
        <w:rPr>
          <w:rFonts w:ascii="Georgia" w:hAnsi="Georgia"/>
          <w:bCs/>
          <w:color w:val="000000"/>
          <w:sz w:val="18"/>
          <w:szCs w:val="18"/>
          <w:shd w:val="clear" w:color="auto" w:fill="FFFFFF"/>
        </w:rPr>
        <w:t xml:space="preserve">Willis and Curry, </w:t>
      </w:r>
      <w:r w:rsidR="00012244" w:rsidRPr="002D4850">
        <w:rPr>
          <w:rFonts w:ascii="Georgia" w:hAnsi="Georgia"/>
          <w:bCs/>
          <w:i/>
          <w:color w:val="000000"/>
          <w:sz w:val="18"/>
          <w:szCs w:val="18"/>
          <w:shd w:val="clear" w:color="auto" w:fill="FFFFFF"/>
        </w:rPr>
        <w:t>Astrology, Science and Culture</w:t>
      </w:r>
      <w:r w:rsidR="00012244">
        <w:rPr>
          <w:rFonts w:ascii="Georgia" w:hAnsi="Georgia"/>
          <w:bCs/>
          <w:i/>
          <w:color w:val="000000"/>
          <w:sz w:val="18"/>
          <w:szCs w:val="18"/>
          <w:shd w:val="clear" w:color="auto" w:fill="FFFFFF"/>
        </w:rPr>
        <w:t xml:space="preserve">, </w:t>
      </w:r>
      <w:r w:rsidR="00012244">
        <w:rPr>
          <w:rFonts w:ascii="Georgia" w:hAnsi="Georgia"/>
          <w:bCs/>
          <w:color w:val="000000"/>
          <w:sz w:val="18"/>
          <w:szCs w:val="18"/>
          <w:shd w:val="clear" w:color="auto" w:fill="FFFFFF"/>
        </w:rPr>
        <w:t xml:space="preserve">p. </w:t>
      </w:r>
      <w:r w:rsidR="00012244">
        <w:rPr>
          <w:rFonts w:ascii="Georgia" w:hAnsi="Georgia"/>
          <w:bCs/>
          <w:color w:val="000000"/>
          <w:sz w:val="18"/>
          <w:szCs w:val="18"/>
          <w:shd w:val="clear" w:color="auto" w:fill="FFFFFF"/>
        </w:rPr>
        <w:t>51.</w:t>
      </w:r>
    </w:p>
  </w:footnote>
  <w:footnote w:id="47">
    <w:p w14:paraId="6A451B4B" w14:textId="6C45BFA7" w:rsidR="00693444" w:rsidRPr="00012244" w:rsidRDefault="00693444">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012244" w:rsidRPr="00012244">
        <w:rPr>
          <w:rFonts w:ascii="Georgia" w:hAnsi="Georgia"/>
          <w:bCs/>
          <w:color w:val="000000"/>
          <w:sz w:val="18"/>
          <w:szCs w:val="18"/>
          <w:shd w:val="clear" w:color="auto" w:fill="FFFFFF"/>
        </w:rPr>
        <w:t xml:space="preserve">Willis and Curry, </w:t>
      </w:r>
      <w:r w:rsidR="00012244" w:rsidRPr="00012244">
        <w:rPr>
          <w:rFonts w:ascii="Georgia" w:hAnsi="Georgia"/>
          <w:bCs/>
          <w:i/>
          <w:color w:val="000000"/>
          <w:sz w:val="18"/>
          <w:szCs w:val="18"/>
          <w:shd w:val="clear" w:color="auto" w:fill="FFFFFF"/>
        </w:rPr>
        <w:t xml:space="preserve">Astrology, Science and Culture, </w:t>
      </w:r>
      <w:r w:rsidR="00012244" w:rsidRPr="00012244">
        <w:rPr>
          <w:rFonts w:ascii="Georgia" w:hAnsi="Georgia"/>
          <w:bCs/>
          <w:color w:val="000000"/>
          <w:sz w:val="18"/>
          <w:szCs w:val="18"/>
          <w:shd w:val="clear" w:color="auto" w:fill="FFFFFF"/>
        </w:rPr>
        <w:t xml:space="preserve">p. </w:t>
      </w:r>
      <w:r w:rsidR="00012244" w:rsidRPr="00012244">
        <w:rPr>
          <w:rFonts w:ascii="Georgia" w:hAnsi="Georgia"/>
          <w:bCs/>
          <w:color w:val="000000"/>
          <w:sz w:val="18"/>
          <w:szCs w:val="18"/>
          <w:shd w:val="clear" w:color="auto" w:fill="FFFFFF"/>
        </w:rPr>
        <w:t>72.</w:t>
      </w:r>
    </w:p>
  </w:footnote>
  <w:footnote w:id="48">
    <w:p w14:paraId="72AA5D5C" w14:textId="2FBA34BE" w:rsidR="003864E5" w:rsidRPr="00012244" w:rsidRDefault="003864E5" w:rsidP="00012244">
      <w:pPr>
        <w:rPr>
          <w:rFonts w:ascii="Georgia" w:hAnsi="Georgia"/>
          <w:bCs/>
          <w:color w:val="000000"/>
          <w:sz w:val="18"/>
          <w:szCs w:val="18"/>
          <w:shd w:val="clear" w:color="auto" w:fill="FFFFFF"/>
        </w:rPr>
      </w:pPr>
      <w:r w:rsidRPr="00012244">
        <w:rPr>
          <w:rStyle w:val="FootnoteReference"/>
          <w:rFonts w:ascii="Georgia" w:hAnsi="Georgia"/>
          <w:sz w:val="18"/>
          <w:szCs w:val="18"/>
        </w:rPr>
        <w:footnoteRef/>
      </w:r>
      <w:r w:rsidRPr="00012244">
        <w:rPr>
          <w:rFonts w:ascii="Georgia" w:hAnsi="Georgia"/>
          <w:sz w:val="18"/>
          <w:szCs w:val="18"/>
        </w:rPr>
        <w:t xml:space="preserve"> </w:t>
      </w:r>
      <w:r w:rsidR="00012244" w:rsidRPr="00012244">
        <w:rPr>
          <w:rFonts w:ascii="Georgia" w:hAnsi="Georgia"/>
          <w:bCs/>
          <w:color w:val="000000"/>
          <w:sz w:val="18"/>
          <w:szCs w:val="18"/>
          <w:shd w:val="clear" w:color="auto" w:fill="FFFFFF"/>
        </w:rPr>
        <w:t>Patrick</w:t>
      </w:r>
      <w:r w:rsidR="00012244" w:rsidRPr="00012244">
        <w:rPr>
          <w:rFonts w:ascii="Georgia" w:hAnsi="Georgia"/>
          <w:bCs/>
          <w:color w:val="000000"/>
          <w:sz w:val="18"/>
          <w:szCs w:val="18"/>
          <w:shd w:val="clear" w:color="auto" w:fill="FFFFFF"/>
        </w:rPr>
        <w:t xml:space="preserve"> Curry,</w:t>
      </w:r>
      <w:r w:rsidR="00012244" w:rsidRPr="00012244">
        <w:rPr>
          <w:rFonts w:ascii="Georgia" w:hAnsi="Georgia"/>
          <w:bCs/>
          <w:color w:val="000000"/>
          <w:sz w:val="18"/>
          <w:szCs w:val="18"/>
          <w:shd w:val="clear" w:color="auto" w:fill="FFFFFF"/>
        </w:rPr>
        <w:t xml:space="preserve"> 'Astrology on Trial, and its Historians: Reflections on the Historiography of ‘Superstition’, </w:t>
      </w:r>
      <w:hyperlink r:id="rId2" w:history="1">
        <w:r w:rsidR="00012244" w:rsidRPr="00012244">
          <w:rPr>
            <w:rStyle w:val="Hyperlink"/>
            <w:rFonts w:ascii="Georgia" w:hAnsi="Georgia"/>
            <w:bCs/>
            <w:i/>
            <w:iCs/>
            <w:color w:val="000000"/>
            <w:sz w:val="18"/>
            <w:szCs w:val="18"/>
            <w:shd w:val="clear" w:color="auto" w:fill="FFFFFF"/>
          </w:rPr>
          <w:t>Culture and Cosmos</w:t>
        </w:r>
      </w:hyperlink>
      <w:r w:rsidR="00012244" w:rsidRPr="00012244">
        <w:rPr>
          <w:rFonts w:ascii="Georgia" w:hAnsi="Georgia"/>
          <w:bCs/>
          <w:color w:val="000000"/>
          <w:sz w:val="18"/>
          <w:szCs w:val="18"/>
          <w:shd w:val="clear" w:color="auto" w:fill="FFFFFF"/>
        </w:rPr>
        <w:t xml:space="preserve">, Autumn/Winter 2000, Vol. 4 no 2, </w:t>
      </w:r>
      <w:r w:rsidR="00012244" w:rsidRPr="00012244">
        <w:rPr>
          <w:rFonts w:ascii="Georgia" w:hAnsi="Georgia"/>
          <w:bCs/>
          <w:color w:val="000000"/>
          <w:sz w:val="18"/>
          <w:szCs w:val="18"/>
          <w:shd w:val="clear" w:color="auto" w:fill="FFFFFF"/>
        </w:rPr>
        <w:t>p. 52.</w:t>
      </w:r>
    </w:p>
  </w:footnote>
  <w:footnote w:id="49">
    <w:p w14:paraId="40BFC38D" w14:textId="371F2B80" w:rsidR="002E73C0" w:rsidRPr="00012244" w:rsidRDefault="002E73C0" w:rsidP="002E73C0">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Campion, ‘Political Cosmology in the Renaissance’, p. 14.</w:t>
      </w:r>
    </w:p>
  </w:footnote>
  <w:footnote w:id="50">
    <w:p w14:paraId="1F79C42D" w14:textId="6439FC20" w:rsidR="00D57CDF" w:rsidRPr="00012244" w:rsidRDefault="00D57CDF" w:rsidP="00D57CDF">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w:t>
      </w:r>
      <w:r w:rsidR="00C2097B" w:rsidRPr="00012244">
        <w:rPr>
          <w:rFonts w:ascii="Georgia" w:hAnsi="Georgia"/>
          <w:bCs/>
          <w:color w:val="000000"/>
          <w:sz w:val="18"/>
          <w:szCs w:val="18"/>
          <w:shd w:val="clear" w:color="auto" w:fill="FFFFFF"/>
        </w:rPr>
        <w:t xml:space="preserve">Campion, </w:t>
      </w:r>
      <w:r w:rsidR="00C2097B" w:rsidRPr="00012244">
        <w:rPr>
          <w:rFonts w:ascii="Georgia" w:hAnsi="Georgia"/>
          <w:bCs/>
          <w:i/>
          <w:iCs/>
          <w:color w:val="000000"/>
          <w:sz w:val="18"/>
          <w:szCs w:val="18"/>
          <w:shd w:val="clear" w:color="auto" w:fill="FFFFFF"/>
        </w:rPr>
        <w:t xml:space="preserve">Astrology and Popular Religion, </w:t>
      </w:r>
      <w:r w:rsidR="00C2097B" w:rsidRPr="00012244">
        <w:rPr>
          <w:rFonts w:ascii="Georgia" w:hAnsi="Georgia"/>
          <w:bCs/>
          <w:iCs/>
          <w:color w:val="000000"/>
          <w:sz w:val="18"/>
          <w:szCs w:val="18"/>
          <w:shd w:val="clear" w:color="auto" w:fill="FFFFFF"/>
        </w:rPr>
        <w:t xml:space="preserve">p. </w:t>
      </w:r>
      <w:r w:rsidR="00C2097B" w:rsidRPr="00012244">
        <w:rPr>
          <w:rFonts w:ascii="Georgia" w:hAnsi="Georgia"/>
          <w:bCs/>
          <w:iCs/>
          <w:color w:val="000000"/>
          <w:sz w:val="18"/>
          <w:szCs w:val="18"/>
          <w:shd w:val="clear" w:color="auto" w:fill="FFFFFF"/>
        </w:rPr>
        <w:t>122.</w:t>
      </w:r>
    </w:p>
  </w:footnote>
  <w:footnote w:id="51">
    <w:p w14:paraId="798CF58F" w14:textId="77777777" w:rsidR="002E73C0" w:rsidRPr="00012244" w:rsidRDefault="002E73C0" w:rsidP="002E73C0">
      <w:pPr>
        <w:pStyle w:val="FootnoteText"/>
        <w:rPr>
          <w:rFonts w:ascii="Georgia" w:hAnsi="Georgia"/>
          <w:sz w:val="18"/>
          <w:szCs w:val="18"/>
          <w:lang w:val="en-US"/>
        </w:rPr>
      </w:pPr>
      <w:r w:rsidRPr="00012244">
        <w:rPr>
          <w:rStyle w:val="FootnoteReference"/>
          <w:rFonts w:ascii="Georgia" w:hAnsi="Georgia"/>
          <w:sz w:val="18"/>
          <w:szCs w:val="18"/>
        </w:rPr>
        <w:footnoteRef/>
      </w:r>
      <w:r w:rsidRPr="00012244">
        <w:rPr>
          <w:rFonts w:ascii="Georgia" w:hAnsi="Georgia"/>
          <w:sz w:val="18"/>
          <w:szCs w:val="18"/>
        </w:rPr>
        <w:t xml:space="preserve"> Evans, </w:t>
      </w:r>
      <w:r w:rsidRPr="00012244">
        <w:rPr>
          <w:rFonts w:ascii="Georgia" w:hAnsi="Georgia"/>
          <w:i/>
          <w:sz w:val="18"/>
          <w:szCs w:val="18"/>
        </w:rPr>
        <w:t>In Defence of History</w:t>
      </w:r>
      <w:r w:rsidRPr="00012244">
        <w:rPr>
          <w:rFonts w:ascii="Georgia" w:hAnsi="Georgia"/>
          <w:sz w:val="18"/>
          <w:szCs w:val="18"/>
        </w:rPr>
        <w:t>, p. 87.</w:t>
      </w:r>
    </w:p>
  </w:footnote>
  <w:footnote w:id="52">
    <w:p w14:paraId="2FB56AE2" w14:textId="77777777" w:rsidR="002E73C0" w:rsidRPr="006C6F91" w:rsidRDefault="002E73C0" w:rsidP="002E73C0">
      <w:pPr>
        <w:pStyle w:val="FootnoteText"/>
        <w:rPr>
          <w:lang w:val="en-US"/>
        </w:rPr>
      </w:pPr>
      <w:r w:rsidRPr="00012244">
        <w:rPr>
          <w:rStyle w:val="FootnoteReference"/>
          <w:rFonts w:ascii="Georgia" w:hAnsi="Georgia"/>
          <w:sz w:val="18"/>
          <w:szCs w:val="18"/>
        </w:rPr>
        <w:footnoteRef/>
      </w:r>
      <w:r w:rsidRPr="00012244">
        <w:rPr>
          <w:rFonts w:ascii="Georgia" w:hAnsi="Georgia"/>
          <w:sz w:val="18"/>
          <w:szCs w:val="18"/>
        </w:rPr>
        <w:t xml:space="preserve"> Evans, </w:t>
      </w:r>
      <w:r w:rsidRPr="00012244">
        <w:rPr>
          <w:rFonts w:ascii="Georgia" w:hAnsi="Georgia"/>
          <w:i/>
          <w:sz w:val="18"/>
          <w:szCs w:val="18"/>
        </w:rPr>
        <w:t>In Defence of History</w:t>
      </w:r>
      <w:r w:rsidRPr="00012244">
        <w:rPr>
          <w:rFonts w:ascii="Georgia" w:hAnsi="Georgia"/>
          <w:sz w:val="18"/>
          <w:szCs w:val="18"/>
        </w:rPr>
        <w:t>, p. 86.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305324"/>
      <w:docPartObj>
        <w:docPartGallery w:val="Page Numbers (Top of Page)"/>
        <w:docPartUnique/>
      </w:docPartObj>
    </w:sdtPr>
    <w:sdtEndPr>
      <w:rPr>
        <w:noProof/>
      </w:rPr>
    </w:sdtEndPr>
    <w:sdtContent>
      <w:p w14:paraId="0423F611" w14:textId="3741C9A7" w:rsidR="00693444" w:rsidRPr="00FB7BAC" w:rsidRDefault="00693444" w:rsidP="009214E9">
        <w:pPr>
          <w:pStyle w:val="Header"/>
          <w:rPr>
            <w:rFonts w:ascii="Georgia" w:hAnsi="Georgia" w:cs="Arial"/>
          </w:rPr>
        </w:pPr>
        <w:r w:rsidRPr="00FB7BAC">
          <w:rPr>
            <w:rFonts w:ascii="Georgia" w:hAnsi="Georgia" w:cs="Arial"/>
          </w:rPr>
          <w:t>Danielle Marie Goldstein</w:t>
        </w:r>
      </w:p>
      <w:p w14:paraId="7D729C2C" w14:textId="42D1CA15" w:rsidR="00693444" w:rsidRDefault="00693444" w:rsidP="009214E9">
        <w:pPr>
          <w:pStyle w:val="Header"/>
        </w:pPr>
        <w:r w:rsidRPr="00FB7BAC">
          <w:rPr>
            <w:rFonts w:ascii="Georgia" w:hAnsi="Georgia" w:cs="Arial"/>
          </w:rPr>
          <w:t>1710933</w:t>
        </w:r>
      </w:p>
    </w:sdtContent>
  </w:sdt>
  <w:p w14:paraId="226F0394" w14:textId="77777777" w:rsidR="00693444" w:rsidRDefault="006934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E03B8"/>
    <w:multiLevelType w:val="hybridMultilevel"/>
    <w:tmpl w:val="1C184D5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1E47F6"/>
    <w:multiLevelType w:val="hybridMultilevel"/>
    <w:tmpl w:val="4648A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9417B1"/>
    <w:multiLevelType w:val="hybridMultilevel"/>
    <w:tmpl w:val="1CCE9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B510F1"/>
    <w:multiLevelType w:val="multilevel"/>
    <w:tmpl w:val="46F0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C1379"/>
    <w:multiLevelType w:val="multilevel"/>
    <w:tmpl w:val="60087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7C4BCD"/>
    <w:multiLevelType w:val="hybridMultilevel"/>
    <w:tmpl w:val="4648A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8973BD"/>
    <w:multiLevelType w:val="hybridMultilevel"/>
    <w:tmpl w:val="4648A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6D3A3C"/>
    <w:multiLevelType w:val="multilevel"/>
    <w:tmpl w:val="7F22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8A0A4D"/>
    <w:multiLevelType w:val="multilevel"/>
    <w:tmpl w:val="C48A9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8"/>
  </w:num>
  <w:num w:numId="4">
    <w:abstractNumId w:val="3"/>
  </w:num>
  <w:num w:numId="5">
    <w:abstractNumId w:val="7"/>
  </w:num>
  <w:num w:numId="6">
    <w:abstractNumId w:val="4"/>
  </w:num>
  <w:num w:numId="7">
    <w:abstractNumId w:val="6"/>
  </w:num>
  <w:num w:numId="8">
    <w:abstractNumId w:val="5"/>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nielle Goldstein (1710933)">
    <w15:presenceInfo w15:providerId="Windows Live" w15:userId="779d4f13-9481-4e52-9ebd-aa2cd2b948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activeWritingStyle w:appName="MSWord" w:lang="en-US" w:vendorID="64" w:dllVersion="4096" w:nlCheck="1" w:checkStyle="0"/>
  <w:activeWritingStyle w:appName="MSWord" w:lang="en-GB" w:vendorID="64" w:dllVersion="4096"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E0"/>
    <w:rsid w:val="00000C51"/>
    <w:rsid w:val="00010004"/>
    <w:rsid w:val="00012244"/>
    <w:rsid w:val="000131F1"/>
    <w:rsid w:val="00014959"/>
    <w:rsid w:val="00022EDE"/>
    <w:rsid w:val="00024699"/>
    <w:rsid w:val="00026D1E"/>
    <w:rsid w:val="00032D88"/>
    <w:rsid w:val="00040860"/>
    <w:rsid w:val="00040F00"/>
    <w:rsid w:val="00046F2C"/>
    <w:rsid w:val="0005047C"/>
    <w:rsid w:val="0005275E"/>
    <w:rsid w:val="00064BD4"/>
    <w:rsid w:val="00066660"/>
    <w:rsid w:val="000666AC"/>
    <w:rsid w:val="00066CA5"/>
    <w:rsid w:val="00070F15"/>
    <w:rsid w:val="0007143D"/>
    <w:rsid w:val="000768A7"/>
    <w:rsid w:val="00085914"/>
    <w:rsid w:val="00085997"/>
    <w:rsid w:val="00087B70"/>
    <w:rsid w:val="000A4634"/>
    <w:rsid w:val="000B2F8A"/>
    <w:rsid w:val="000D2207"/>
    <w:rsid w:val="000D7CDF"/>
    <w:rsid w:val="000F01A6"/>
    <w:rsid w:val="000F499E"/>
    <w:rsid w:val="000F4D1E"/>
    <w:rsid w:val="000F72DE"/>
    <w:rsid w:val="000F7E1A"/>
    <w:rsid w:val="00101530"/>
    <w:rsid w:val="00122A19"/>
    <w:rsid w:val="00122E2A"/>
    <w:rsid w:val="0012531A"/>
    <w:rsid w:val="001256F9"/>
    <w:rsid w:val="00140895"/>
    <w:rsid w:val="00142F2B"/>
    <w:rsid w:val="00144A59"/>
    <w:rsid w:val="001500D7"/>
    <w:rsid w:val="00166862"/>
    <w:rsid w:val="001830E0"/>
    <w:rsid w:val="00186FF4"/>
    <w:rsid w:val="00191B8D"/>
    <w:rsid w:val="001B6A9B"/>
    <w:rsid w:val="001C4C47"/>
    <w:rsid w:val="001C7DD3"/>
    <w:rsid w:val="001D2BAF"/>
    <w:rsid w:val="001D6567"/>
    <w:rsid w:val="001E6291"/>
    <w:rsid w:val="001F1846"/>
    <w:rsid w:val="001F250E"/>
    <w:rsid w:val="001F5A36"/>
    <w:rsid w:val="001F6206"/>
    <w:rsid w:val="002022B7"/>
    <w:rsid w:val="00203C15"/>
    <w:rsid w:val="00213C15"/>
    <w:rsid w:val="00213D8E"/>
    <w:rsid w:val="00215AAA"/>
    <w:rsid w:val="002247CD"/>
    <w:rsid w:val="00233AF1"/>
    <w:rsid w:val="00242707"/>
    <w:rsid w:val="002478B1"/>
    <w:rsid w:val="00250B51"/>
    <w:rsid w:val="00252AF9"/>
    <w:rsid w:val="00260BFB"/>
    <w:rsid w:val="0026615B"/>
    <w:rsid w:val="00274BF9"/>
    <w:rsid w:val="00281A48"/>
    <w:rsid w:val="00283459"/>
    <w:rsid w:val="00284230"/>
    <w:rsid w:val="00286F02"/>
    <w:rsid w:val="0029032E"/>
    <w:rsid w:val="00291D00"/>
    <w:rsid w:val="00292142"/>
    <w:rsid w:val="00294FB8"/>
    <w:rsid w:val="00296A23"/>
    <w:rsid w:val="002A01D9"/>
    <w:rsid w:val="002B21F5"/>
    <w:rsid w:val="002B31CD"/>
    <w:rsid w:val="002C26D3"/>
    <w:rsid w:val="002D1E3C"/>
    <w:rsid w:val="002D4657"/>
    <w:rsid w:val="002D4850"/>
    <w:rsid w:val="002D4BFB"/>
    <w:rsid w:val="002D7909"/>
    <w:rsid w:val="002E54BC"/>
    <w:rsid w:val="002E73C0"/>
    <w:rsid w:val="002F6482"/>
    <w:rsid w:val="0030105E"/>
    <w:rsid w:val="0030409F"/>
    <w:rsid w:val="00306F3D"/>
    <w:rsid w:val="00307436"/>
    <w:rsid w:val="00313A8E"/>
    <w:rsid w:val="003213AB"/>
    <w:rsid w:val="00321B7D"/>
    <w:rsid w:val="00327F7F"/>
    <w:rsid w:val="0033064D"/>
    <w:rsid w:val="003415FD"/>
    <w:rsid w:val="00345A9D"/>
    <w:rsid w:val="0036040C"/>
    <w:rsid w:val="00360530"/>
    <w:rsid w:val="00373B51"/>
    <w:rsid w:val="00375661"/>
    <w:rsid w:val="003758EC"/>
    <w:rsid w:val="00376E48"/>
    <w:rsid w:val="00385311"/>
    <w:rsid w:val="003864E5"/>
    <w:rsid w:val="00395DE4"/>
    <w:rsid w:val="003A350B"/>
    <w:rsid w:val="003A37BD"/>
    <w:rsid w:val="003A4912"/>
    <w:rsid w:val="003A7CEE"/>
    <w:rsid w:val="003C6ACC"/>
    <w:rsid w:val="003D7E66"/>
    <w:rsid w:val="003E167F"/>
    <w:rsid w:val="003E2CBB"/>
    <w:rsid w:val="003F68C2"/>
    <w:rsid w:val="003F72CC"/>
    <w:rsid w:val="00402B0C"/>
    <w:rsid w:val="00405AF3"/>
    <w:rsid w:val="0042168E"/>
    <w:rsid w:val="00422928"/>
    <w:rsid w:val="00444A3A"/>
    <w:rsid w:val="004511B1"/>
    <w:rsid w:val="004536C1"/>
    <w:rsid w:val="004549D1"/>
    <w:rsid w:val="00456DC5"/>
    <w:rsid w:val="00464CCC"/>
    <w:rsid w:val="0048168E"/>
    <w:rsid w:val="00481A9A"/>
    <w:rsid w:val="00485B3E"/>
    <w:rsid w:val="00486846"/>
    <w:rsid w:val="0049449C"/>
    <w:rsid w:val="004A59CF"/>
    <w:rsid w:val="004C0990"/>
    <w:rsid w:val="004C2998"/>
    <w:rsid w:val="004E3378"/>
    <w:rsid w:val="004E34E6"/>
    <w:rsid w:val="004E65C4"/>
    <w:rsid w:val="004F19B1"/>
    <w:rsid w:val="004F38BF"/>
    <w:rsid w:val="00506572"/>
    <w:rsid w:val="00515FA1"/>
    <w:rsid w:val="00531CA2"/>
    <w:rsid w:val="005331A9"/>
    <w:rsid w:val="00544DEF"/>
    <w:rsid w:val="0055391B"/>
    <w:rsid w:val="005667FC"/>
    <w:rsid w:val="005704D8"/>
    <w:rsid w:val="005716C5"/>
    <w:rsid w:val="005732B4"/>
    <w:rsid w:val="00575C17"/>
    <w:rsid w:val="00581A3B"/>
    <w:rsid w:val="00584AD2"/>
    <w:rsid w:val="00596090"/>
    <w:rsid w:val="005A745F"/>
    <w:rsid w:val="005B002F"/>
    <w:rsid w:val="005C1FE5"/>
    <w:rsid w:val="005D1CF7"/>
    <w:rsid w:val="005E1A36"/>
    <w:rsid w:val="005E4F10"/>
    <w:rsid w:val="005F7B94"/>
    <w:rsid w:val="006001DD"/>
    <w:rsid w:val="00603550"/>
    <w:rsid w:val="00614D7A"/>
    <w:rsid w:val="00626F29"/>
    <w:rsid w:val="00635ACB"/>
    <w:rsid w:val="00637C50"/>
    <w:rsid w:val="00646137"/>
    <w:rsid w:val="006471CE"/>
    <w:rsid w:val="00647AE4"/>
    <w:rsid w:val="00647DD8"/>
    <w:rsid w:val="00656F16"/>
    <w:rsid w:val="00661698"/>
    <w:rsid w:val="00661B65"/>
    <w:rsid w:val="006625F5"/>
    <w:rsid w:val="0067443F"/>
    <w:rsid w:val="00677192"/>
    <w:rsid w:val="006774E7"/>
    <w:rsid w:val="00691426"/>
    <w:rsid w:val="00693444"/>
    <w:rsid w:val="006A0407"/>
    <w:rsid w:val="006A3BB0"/>
    <w:rsid w:val="006C1843"/>
    <w:rsid w:val="006C1DF4"/>
    <w:rsid w:val="006C2EDC"/>
    <w:rsid w:val="006C526D"/>
    <w:rsid w:val="006C585E"/>
    <w:rsid w:val="006C6F91"/>
    <w:rsid w:val="006D1C39"/>
    <w:rsid w:val="006D44A5"/>
    <w:rsid w:val="006D461D"/>
    <w:rsid w:val="006E2260"/>
    <w:rsid w:val="006E3AFB"/>
    <w:rsid w:val="006E4BCA"/>
    <w:rsid w:val="006E5B80"/>
    <w:rsid w:val="006E7391"/>
    <w:rsid w:val="006F37B0"/>
    <w:rsid w:val="00700D77"/>
    <w:rsid w:val="00703A1D"/>
    <w:rsid w:val="00714C11"/>
    <w:rsid w:val="0072025C"/>
    <w:rsid w:val="00722ED9"/>
    <w:rsid w:val="0072535F"/>
    <w:rsid w:val="00737CF6"/>
    <w:rsid w:val="007474FD"/>
    <w:rsid w:val="00756A4B"/>
    <w:rsid w:val="00760A98"/>
    <w:rsid w:val="00771EAD"/>
    <w:rsid w:val="00783923"/>
    <w:rsid w:val="0078449B"/>
    <w:rsid w:val="00787B2C"/>
    <w:rsid w:val="00790752"/>
    <w:rsid w:val="00793FE7"/>
    <w:rsid w:val="007A142B"/>
    <w:rsid w:val="007A27EB"/>
    <w:rsid w:val="007A4EDC"/>
    <w:rsid w:val="007B6733"/>
    <w:rsid w:val="007B70A5"/>
    <w:rsid w:val="007C0E0C"/>
    <w:rsid w:val="007C1754"/>
    <w:rsid w:val="007C5AF3"/>
    <w:rsid w:val="007D008C"/>
    <w:rsid w:val="007D2B87"/>
    <w:rsid w:val="007D358A"/>
    <w:rsid w:val="007E0C86"/>
    <w:rsid w:val="007E2D0E"/>
    <w:rsid w:val="007F13F5"/>
    <w:rsid w:val="007F25B1"/>
    <w:rsid w:val="007F2C59"/>
    <w:rsid w:val="007F31DE"/>
    <w:rsid w:val="007F5497"/>
    <w:rsid w:val="007F57C4"/>
    <w:rsid w:val="007F5962"/>
    <w:rsid w:val="007F6A28"/>
    <w:rsid w:val="007F6E8F"/>
    <w:rsid w:val="007F7595"/>
    <w:rsid w:val="0080005E"/>
    <w:rsid w:val="0080315B"/>
    <w:rsid w:val="0081513D"/>
    <w:rsid w:val="00821CA9"/>
    <w:rsid w:val="00821E8F"/>
    <w:rsid w:val="00833ED5"/>
    <w:rsid w:val="00845245"/>
    <w:rsid w:val="00845649"/>
    <w:rsid w:val="008475E7"/>
    <w:rsid w:val="00855E2E"/>
    <w:rsid w:val="00880C2C"/>
    <w:rsid w:val="00887F8D"/>
    <w:rsid w:val="00891DEF"/>
    <w:rsid w:val="00894F95"/>
    <w:rsid w:val="008959E9"/>
    <w:rsid w:val="008A16ED"/>
    <w:rsid w:val="008A3D04"/>
    <w:rsid w:val="008A713F"/>
    <w:rsid w:val="008B0F0E"/>
    <w:rsid w:val="008B7135"/>
    <w:rsid w:val="008C0C31"/>
    <w:rsid w:val="008C0F67"/>
    <w:rsid w:val="008D45A3"/>
    <w:rsid w:val="008D7714"/>
    <w:rsid w:val="008F0973"/>
    <w:rsid w:val="008F29DC"/>
    <w:rsid w:val="009009F2"/>
    <w:rsid w:val="009117BF"/>
    <w:rsid w:val="009214E9"/>
    <w:rsid w:val="0092507B"/>
    <w:rsid w:val="009253C5"/>
    <w:rsid w:val="009267C3"/>
    <w:rsid w:val="00926EF2"/>
    <w:rsid w:val="00937317"/>
    <w:rsid w:val="00942CC7"/>
    <w:rsid w:val="0095164F"/>
    <w:rsid w:val="009600F4"/>
    <w:rsid w:val="00960D70"/>
    <w:rsid w:val="00963396"/>
    <w:rsid w:val="00991129"/>
    <w:rsid w:val="00995FAB"/>
    <w:rsid w:val="00996DC9"/>
    <w:rsid w:val="009A2247"/>
    <w:rsid w:val="009A27AD"/>
    <w:rsid w:val="009A338E"/>
    <w:rsid w:val="009A382A"/>
    <w:rsid w:val="009B36AE"/>
    <w:rsid w:val="009C02B2"/>
    <w:rsid w:val="009C0999"/>
    <w:rsid w:val="009C6EDB"/>
    <w:rsid w:val="009C7145"/>
    <w:rsid w:val="009D00DF"/>
    <w:rsid w:val="009D21BB"/>
    <w:rsid w:val="009D3D55"/>
    <w:rsid w:val="009D657C"/>
    <w:rsid w:val="009D7102"/>
    <w:rsid w:val="009E053E"/>
    <w:rsid w:val="009E116F"/>
    <w:rsid w:val="009E62F4"/>
    <w:rsid w:val="009E6CFE"/>
    <w:rsid w:val="009F4194"/>
    <w:rsid w:val="009F5A65"/>
    <w:rsid w:val="009F6935"/>
    <w:rsid w:val="009F7F21"/>
    <w:rsid w:val="00A0541A"/>
    <w:rsid w:val="00A05EAE"/>
    <w:rsid w:val="00A061CF"/>
    <w:rsid w:val="00A10505"/>
    <w:rsid w:val="00A106F2"/>
    <w:rsid w:val="00A109F6"/>
    <w:rsid w:val="00A20F1A"/>
    <w:rsid w:val="00A228C9"/>
    <w:rsid w:val="00A265C9"/>
    <w:rsid w:val="00A42ED9"/>
    <w:rsid w:val="00A43401"/>
    <w:rsid w:val="00A43D03"/>
    <w:rsid w:val="00A507EE"/>
    <w:rsid w:val="00A50B98"/>
    <w:rsid w:val="00A53527"/>
    <w:rsid w:val="00A579EC"/>
    <w:rsid w:val="00A61059"/>
    <w:rsid w:val="00A61712"/>
    <w:rsid w:val="00A62E28"/>
    <w:rsid w:val="00A64E30"/>
    <w:rsid w:val="00A67E14"/>
    <w:rsid w:val="00A752D9"/>
    <w:rsid w:val="00A7758E"/>
    <w:rsid w:val="00A81583"/>
    <w:rsid w:val="00A82145"/>
    <w:rsid w:val="00A82FD0"/>
    <w:rsid w:val="00A93700"/>
    <w:rsid w:val="00A95B0D"/>
    <w:rsid w:val="00A96751"/>
    <w:rsid w:val="00AB2251"/>
    <w:rsid w:val="00AC5314"/>
    <w:rsid w:val="00AD25A7"/>
    <w:rsid w:val="00AD5618"/>
    <w:rsid w:val="00AF062B"/>
    <w:rsid w:val="00AF1258"/>
    <w:rsid w:val="00AF4467"/>
    <w:rsid w:val="00B05468"/>
    <w:rsid w:val="00B11FF9"/>
    <w:rsid w:val="00B143C7"/>
    <w:rsid w:val="00B16BB8"/>
    <w:rsid w:val="00B23C98"/>
    <w:rsid w:val="00B26275"/>
    <w:rsid w:val="00B31B43"/>
    <w:rsid w:val="00B50AD9"/>
    <w:rsid w:val="00B567CC"/>
    <w:rsid w:val="00B606E7"/>
    <w:rsid w:val="00B64B00"/>
    <w:rsid w:val="00B7075C"/>
    <w:rsid w:val="00B70B05"/>
    <w:rsid w:val="00B838A2"/>
    <w:rsid w:val="00B85532"/>
    <w:rsid w:val="00B85C7F"/>
    <w:rsid w:val="00B85E07"/>
    <w:rsid w:val="00B86F9A"/>
    <w:rsid w:val="00B93D88"/>
    <w:rsid w:val="00B977EE"/>
    <w:rsid w:val="00BB27C8"/>
    <w:rsid w:val="00BC46EE"/>
    <w:rsid w:val="00BD5CF9"/>
    <w:rsid w:val="00BD7663"/>
    <w:rsid w:val="00BE0143"/>
    <w:rsid w:val="00BE5129"/>
    <w:rsid w:val="00BE5982"/>
    <w:rsid w:val="00BF2B60"/>
    <w:rsid w:val="00BF30B5"/>
    <w:rsid w:val="00BF48AC"/>
    <w:rsid w:val="00BF5375"/>
    <w:rsid w:val="00BF75DB"/>
    <w:rsid w:val="00C034B8"/>
    <w:rsid w:val="00C04883"/>
    <w:rsid w:val="00C10302"/>
    <w:rsid w:val="00C11F0B"/>
    <w:rsid w:val="00C11F7A"/>
    <w:rsid w:val="00C1758C"/>
    <w:rsid w:val="00C17A8A"/>
    <w:rsid w:val="00C2097B"/>
    <w:rsid w:val="00C224D8"/>
    <w:rsid w:val="00C26404"/>
    <w:rsid w:val="00C303B5"/>
    <w:rsid w:val="00C31061"/>
    <w:rsid w:val="00C310A0"/>
    <w:rsid w:val="00C319DC"/>
    <w:rsid w:val="00C354F5"/>
    <w:rsid w:val="00C35C88"/>
    <w:rsid w:val="00C42C13"/>
    <w:rsid w:val="00C467F2"/>
    <w:rsid w:val="00C64B31"/>
    <w:rsid w:val="00C65333"/>
    <w:rsid w:val="00C65AD3"/>
    <w:rsid w:val="00C75262"/>
    <w:rsid w:val="00C75674"/>
    <w:rsid w:val="00C76A9E"/>
    <w:rsid w:val="00C92814"/>
    <w:rsid w:val="00CC2CEB"/>
    <w:rsid w:val="00CC374A"/>
    <w:rsid w:val="00CC3ADF"/>
    <w:rsid w:val="00CC3FE9"/>
    <w:rsid w:val="00CD3608"/>
    <w:rsid w:val="00CE1D45"/>
    <w:rsid w:val="00CE30B9"/>
    <w:rsid w:val="00CE34FF"/>
    <w:rsid w:val="00CE3DE2"/>
    <w:rsid w:val="00CE5C13"/>
    <w:rsid w:val="00CF324D"/>
    <w:rsid w:val="00CF3A48"/>
    <w:rsid w:val="00D00254"/>
    <w:rsid w:val="00D154AB"/>
    <w:rsid w:val="00D16BB4"/>
    <w:rsid w:val="00D24F15"/>
    <w:rsid w:val="00D25888"/>
    <w:rsid w:val="00D25984"/>
    <w:rsid w:val="00D30F12"/>
    <w:rsid w:val="00D37171"/>
    <w:rsid w:val="00D40335"/>
    <w:rsid w:val="00D41FC5"/>
    <w:rsid w:val="00D4674B"/>
    <w:rsid w:val="00D57CDF"/>
    <w:rsid w:val="00D57F16"/>
    <w:rsid w:val="00D61009"/>
    <w:rsid w:val="00D77346"/>
    <w:rsid w:val="00D83C9A"/>
    <w:rsid w:val="00DA0B69"/>
    <w:rsid w:val="00DA2882"/>
    <w:rsid w:val="00DA321E"/>
    <w:rsid w:val="00DA3543"/>
    <w:rsid w:val="00DA3843"/>
    <w:rsid w:val="00DB4E19"/>
    <w:rsid w:val="00DC0C28"/>
    <w:rsid w:val="00DD1CE7"/>
    <w:rsid w:val="00DD294A"/>
    <w:rsid w:val="00DD4A47"/>
    <w:rsid w:val="00DE323A"/>
    <w:rsid w:val="00DE517E"/>
    <w:rsid w:val="00DF2329"/>
    <w:rsid w:val="00E05CA6"/>
    <w:rsid w:val="00E12199"/>
    <w:rsid w:val="00E125CF"/>
    <w:rsid w:val="00E1367C"/>
    <w:rsid w:val="00E228D4"/>
    <w:rsid w:val="00E261FF"/>
    <w:rsid w:val="00E3078D"/>
    <w:rsid w:val="00E45324"/>
    <w:rsid w:val="00E50870"/>
    <w:rsid w:val="00E5607C"/>
    <w:rsid w:val="00E570F7"/>
    <w:rsid w:val="00E64F4A"/>
    <w:rsid w:val="00E656B5"/>
    <w:rsid w:val="00E76CD6"/>
    <w:rsid w:val="00E772DE"/>
    <w:rsid w:val="00E77C4D"/>
    <w:rsid w:val="00E90157"/>
    <w:rsid w:val="00E9221B"/>
    <w:rsid w:val="00EA7A31"/>
    <w:rsid w:val="00EB5ACE"/>
    <w:rsid w:val="00EC397F"/>
    <w:rsid w:val="00EC5405"/>
    <w:rsid w:val="00EC6E53"/>
    <w:rsid w:val="00ED299C"/>
    <w:rsid w:val="00ED2D13"/>
    <w:rsid w:val="00ED31C4"/>
    <w:rsid w:val="00ED3528"/>
    <w:rsid w:val="00ED356F"/>
    <w:rsid w:val="00EE1DE2"/>
    <w:rsid w:val="00EE32E7"/>
    <w:rsid w:val="00EE3F4E"/>
    <w:rsid w:val="00EE746A"/>
    <w:rsid w:val="00EE79B9"/>
    <w:rsid w:val="00F02C36"/>
    <w:rsid w:val="00F12EF7"/>
    <w:rsid w:val="00F25143"/>
    <w:rsid w:val="00F26872"/>
    <w:rsid w:val="00F34ABD"/>
    <w:rsid w:val="00F4024E"/>
    <w:rsid w:val="00F40BA8"/>
    <w:rsid w:val="00F43D6B"/>
    <w:rsid w:val="00F444CD"/>
    <w:rsid w:val="00F47058"/>
    <w:rsid w:val="00F50907"/>
    <w:rsid w:val="00F52E2F"/>
    <w:rsid w:val="00F52E4E"/>
    <w:rsid w:val="00F75448"/>
    <w:rsid w:val="00F81A75"/>
    <w:rsid w:val="00F851E9"/>
    <w:rsid w:val="00FA0486"/>
    <w:rsid w:val="00FB13C4"/>
    <w:rsid w:val="00FB432C"/>
    <w:rsid w:val="00FB4679"/>
    <w:rsid w:val="00FC6CEF"/>
    <w:rsid w:val="00FD1DC4"/>
    <w:rsid w:val="00FD3424"/>
    <w:rsid w:val="00FD37C3"/>
    <w:rsid w:val="00FD3DD2"/>
    <w:rsid w:val="00FD7560"/>
    <w:rsid w:val="00FE010F"/>
    <w:rsid w:val="00FE2418"/>
    <w:rsid w:val="00FE5D5C"/>
    <w:rsid w:val="00FF2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B2C12E8"/>
  <w15:chartTrackingRefBased/>
  <w15:docId w15:val="{4590B891-EAF7-4C97-926B-5C96606B2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535F"/>
    <w:pPr>
      <w:spacing w:after="0" w:line="240" w:lineRule="auto"/>
    </w:pPr>
    <w:rPr>
      <w:rFonts w:ascii="Times New Roman" w:eastAsia="Times New Roman" w:hAnsi="Times New Roman" w:cs="Times New Roman"/>
      <w:sz w:val="24"/>
      <w:szCs w:val="24"/>
      <w:lang w:val="en-GB"/>
    </w:rPr>
  </w:style>
  <w:style w:type="paragraph" w:styleId="Heading3">
    <w:name w:val="heading 3"/>
    <w:basedOn w:val="Normal"/>
    <w:link w:val="Heading3Char"/>
    <w:semiHidden/>
    <w:unhideWhenUsed/>
    <w:qFormat/>
    <w:rsid w:val="00064BD4"/>
    <w:pPr>
      <w:keepNext/>
      <w:ind w:left="720"/>
      <w:jc w:val="both"/>
      <w:outlineLvl w:val="2"/>
    </w:pPr>
    <w:rPr>
      <w:rFonts w:ascii="Tahoma" w:hAnsi="Tahoma" w:cs="Tahoma"/>
      <w:b/>
      <w:bCs/>
      <w:sz w:val="20"/>
      <w:szCs w:val="20"/>
      <w:lang w:eastAsia="zh-CN"/>
    </w:rPr>
  </w:style>
  <w:style w:type="paragraph" w:styleId="Heading4">
    <w:name w:val="heading 4"/>
    <w:basedOn w:val="Normal"/>
    <w:next w:val="Normal"/>
    <w:link w:val="Heading4Char"/>
    <w:uiPriority w:val="9"/>
    <w:semiHidden/>
    <w:unhideWhenUsed/>
    <w:qFormat/>
    <w:rsid w:val="00C224D8"/>
    <w:pPr>
      <w:keepNext/>
      <w:keepLines/>
      <w:spacing w:before="40" w:line="259" w:lineRule="auto"/>
      <w:outlineLvl w:val="3"/>
    </w:pPr>
    <w:rPr>
      <w:rFonts w:asciiTheme="majorHAnsi" w:eastAsiaTheme="majorEastAsia" w:hAnsiTheme="majorHAnsi" w:cstheme="majorBidi"/>
      <w:i/>
      <w:iCs/>
      <w:color w:val="2F5496"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FE5"/>
    <w:pPr>
      <w:spacing w:after="160" w:line="259" w:lineRule="auto"/>
      <w:ind w:left="720"/>
      <w:contextualSpacing/>
    </w:pPr>
    <w:rPr>
      <w:rFonts w:asciiTheme="minorHAnsi" w:eastAsiaTheme="minorHAnsi" w:hAnsiTheme="minorHAnsi" w:cstheme="minorBidi"/>
      <w:sz w:val="22"/>
      <w:szCs w:val="22"/>
    </w:rPr>
  </w:style>
  <w:style w:type="paragraph" w:styleId="FootnoteText">
    <w:name w:val="footnote text"/>
    <w:basedOn w:val="Normal"/>
    <w:link w:val="FootnoteTextChar"/>
    <w:uiPriority w:val="99"/>
    <w:semiHidden/>
    <w:unhideWhenUsed/>
    <w:rsid w:val="00DE323A"/>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DE323A"/>
    <w:rPr>
      <w:sz w:val="20"/>
      <w:szCs w:val="20"/>
    </w:rPr>
  </w:style>
  <w:style w:type="character" w:styleId="FootnoteReference">
    <w:name w:val="footnote reference"/>
    <w:basedOn w:val="DefaultParagraphFont"/>
    <w:uiPriority w:val="99"/>
    <w:semiHidden/>
    <w:unhideWhenUsed/>
    <w:rsid w:val="00DE323A"/>
    <w:rPr>
      <w:vertAlign w:val="superscript"/>
    </w:rPr>
  </w:style>
  <w:style w:type="character" w:styleId="Hyperlink">
    <w:name w:val="Hyperlink"/>
    <w:basedOn w:val="DefaultParagraphFont"/>
    <w:uiPriority w:val="99"/>
    <w:unhideWhenUsed/>
    <w:rsid w:val="00783923"/>
    <w:rPr>
      <w:color w:val="0563C1" w:themeColor="hyperlink"/>
      <w:u w:val="single"/>
    </w:rPr>
  </w:style>
  <w:style w:type="character" w:styleId="UnresolvedMention">
    <w:name w:val="Unresolved Mention"/>
    <w:basedOn w:val="DefaultParagraphFont"/>
    <w:uiPriority w:val="99"/>
    <w:semiHidden/>
    <w:unhideWhenUsed/>
    <w:rsid w:val="00783923"/>
    <w:rPr>
      <w:color w:val="808080"/>
      <w:shd w:val="clear" w:color="auto" w:fill="E6E6E6"/>
    </w:rPr>
  </w:style>
  <w:style w:type="paragraph" w:styleId="Header">
    <w:name w:val="header"/>
    <w:basedOn w:val="Normal"/>
    <w:link w:val="HeaderChar"/>
    <w:uiPriority w:val="99"/>
    <w:unhideWhenUsed/>
    <w:rsid w:val="002022B7"/>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2022B7"/>
  </w:style>
  <w:style w:type="paragraph" w:styleId="Footer">
    <w:name w:val="footer"/>
    <w:basedOn w:val="Normal"/>
    <w:link w:val="FooterChar"/>
    <w:uiPriority w:val="99"/>
    <w:unhideWhenUsed/>
    <w:rsid w:val="002022B7"/>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2022B7"/>
  </w:style>
  <w:style w:type="table" w:styleId="TableGrid">
    <w:name w:val="Table Grid"/>
    <w:basedOn w:val="TableNormal"/>
    <w:uiPriority w:val="39"/>
    <w:rsid w:val="002022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semiHidden/>
    <w:rsid w:val="00064BD4"/>
    <w:rPr>
      <w:rFonts w:ascii="Tahoma" w:eastAsia="Times New Roman" w:hAnsi="Tahoma" w:cs="Tahoma"/>
      <w:b/>
      <w:bCs/>
      <w:sz w:val="20"/>
      <w:szCs w:val="20"/>
      <w:lang w:val="en-GB" w:eastAsia="zh-CN"/>
    </w:rPr>
  </w:style>
  <w:style w:type="paragraph" w:styleId="NormalWeb">
    <w:name w:val="Normal (Web)"/>
    <w:basedOn w:val="Normal"/>
    <w:uiPriority w:val="99"/>
    <w:semiHidden/>
    <w:unhideWhenUsed/>
    <w:rsid w:val="00064BD4"/>
    <w:pPr>
      <w:spacing w:before="100" w:beforeAutospacing="1" w:after="100" w:afterAutospacing="1"/>
    </w:pPr>
    <w:rPr>
      <w:rFonts w:ascii="Georgia" w:eastAsia="SimSun" w:hAnsi="Georgia"/>
      <w:color w:val="000000"/>
      <w:sz w:val="21"/>
      <w:szCs w:val="21"/>
      <w:lang w:eastAsia="zh-CN"/>
    </w:rPr>
  </w:style>
  <w:style w:type="paragraph" w:styleId="Subtitle">
    <w:name w:val="Subtitle"/>
    <w:basedOn w:val="Normal"/>
    <w:next w:val="Normal"/>
    <w:link w:val="SubtitleChar"/>
    <w:uiPriority w:val="11"/>
    <w:qFormat/>
    <w:rsid w:val="00DD294A"/>
    <w:pPr>
      <w:numPr>
        <w:ilvl w:val="1"/>
      </w:numPr>
      <w:spacing w:after="160" w:line="259" w:lineRule="auto"/>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DD294A"/>
    <w:rPr>
      <w:rFonts w:eastAsiaTheme="minorEastAsia"/>
      <w:color w:val="5A5A5A" w:themeColor="text1" w:themeTint="A5"/>
      <w:spacing w:val="15"/>
    </w:rPr>
  </w:style>
  <w:style w:type="character" w:customStyle="1" w:styleId="Heading4Char">
    <w:name w:val="Heading 4 Char"/>
    <w:basedOn w:val="DefaultParagraphFont"/>
    <w:link w:val="Heading4"/>
    <w:uiPriority w:val="9"/>
    <w:semiHidden/>
    <w:rsid w:val="00C224D8"/>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E76CD6"/>
    <w:rPr>
      <w:sz w:val="16"/>
      <w:szCs w:val="16"/>
    </w:rPr>
  </w:style>
  <w:style w:type="paragraph" w:styleId="CommentText">
    <w:name w:val="annotation text"/>
    <w:basedOn w:val="Normal"/>
    <w:link w:val="CommentTextChar"/>
    <w:uiPriority w:val="99"/>
    <w:semiHidden/>
    <w:unhideWhenUsed/>
    <w:rsid w:val="00E76CD6"/>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E76CD6"/>
    <w:rPr>
      <w:sz w:val="20"/>
      <w:szCs w:val="20"/>
      <w:lang w:val="en-GB"/>
    </w:rPr>
  </w:style>
  <w:style w:type="paragraph" w:styleId="CommentSubject">
    <w:name w:val="annotation subject"/>
    <w:basedOn w:val="CommentText"/>
    <w:next w:val="CommentText"/>
    <w:link w:val="CommentSubjectChar"/>
    <w:uiPriority w:val="99"/>
    <w:semiHidden/>
    <w:unhideWhenUsed/>
    <w:rsid w:val="00E76CD6"/>
    <w:rPr>
      <w:b/>
      <w:bCs/>
    </w:rPr>
  </w:style>
  <w:style w:type="character" w:customStyle="1" w:styleId="CommentSubjectChar">
    <w:name w:val="Comment Subject Char"/>
    <w:basedOn w:val="CommentTextChar"/>
    <w:link w:val="CommentSubject"/>
    <w:uiPriority w:val="99"/>
    <w:semiHidden/>
    <w:rsid w:val="00E76CD6"/>
    <w:rPr>
      <w:b/>
      <w:bCs/>
      <w:sz w:val="20"/>
      <w:szCs w:val="20"/>
      <w:lang w:val="en-GB"/>
    </w:rPr>
  </w:style>
  <w:style w:type="paragraph" w:styleId="BalloonText">
    <w:name w:val="Balloon Text"/>
    <w:basedOn w:val="Normal"/>
    <w:link w:val="BalloonTextChar"/>
    <w:uiPriority w:val="99"/>
    <w:semiHidden/>
    <w:unhideWhenUsed/>
    <w:rsid w:val="00E76CD6"/>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E76CD6"/>
    <w:rPr>
      <w:rFonts w:ascii="Segoe UI" w:hAnsi="Segoe UI" w:cs="Segoe UI"/>
      <w:sz w:val="18"/>
      <w:szCs w:val="18"/>
      <w:lang w:val="en-GB"/>
    </w:rPr>
  </w:style>
  <w:style w:type="character" w:styleId="FollowedHyperlink">
    <w:name w:val="FollowedHyperlink"/>
    <w:basedOn w:val="DefaultParagraphFont"/>
    <w:uiPriority w:val="99"/>
    <w:semiHidden/>
    <w:unhideWhenUsed/>
    <w:rsid w:val="00252AF9"/>
    <w:rPr>
      <w:color w:val="954F72" w:themeColor="followedHyperlink"/>
      <w:u w:val="single"/>
    </w:rPr>
  </w:style>
  <w:style w:type="paragraph" w:styleId="Revision">
    <w:name w:val="Revision"/>
    <w:hidden/>
    <w:uiPriority w:val="99"/>
    <w:semiHidden/>
    <w:rsid w:val="00C42C13"/>
    <w:pPr>
      <w:spacing w:after="0"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448841">
      <w:bodyDiv w:val="1"/>
      <w:marLeft w:val="0"/>
      <w:marRight w:val="0"/>
      <w:marTop w:val="0"/>
      <w:marBottom w:val="0"/>
      <w:divBdr>
        <w:top w:val="none" w:sz="0" w:space="0" w:color="auto"/>
        <w:left w:val="none" w:sz="0" w:space="0" w:color="auto"/>
        <w:bottom w:val="none" w:sz="0" w:space="0" w:color="auto"/>
        <w:right w:val="none" w:sz="0" w:space="0" w:color="auto"/>
      </w:divBdr>
    </w:div>
    <w:div w:id="496044440">
      <w:bodyDiv w:val="1"/>
      <w:marLeft w:val="0"/>
      <w:marRight w:val="0"/>
      <w:marTop w:val="0"/>
      <w:marBottom w:val="0"/>
      <w:divBdr>
        <w:top w:val="none" w:sz="0" w:space="0" w:color="auto"/>
        <w:left w:val="none" w:sz="0" w:space="0" w:color="auto"/>
        <w:bottom w:val="none" w:sz="0" w:space="0" w:color="auto"/>
        <w:right w:val="none" w:sz="0" w:space="0" w:color="auto"/>
      </w:divBdr>
    </w:div>
    <w:div w:id="688993441">
      <w:bodyDiv w:val="1"/>
      <w:marLeft w:val="0"/>
      <w:marRight w:val="0"/>
      <w:marTop w:val="0"/>
      <w:marBottom w:val="0"/>
      <w:divBdr>
        <w:top w:val="none" w:sz="0" w:space="0" w:color="auto"/>
        <w:left w:val="none" w:sz="0" w:space="0" w:color="auto"/>
        <w:bottom w:val="none" w:sz="0" w:space="0" w:color="auto"/>
        <w:right w:val="none" w:sz="0" w:space="0" w:color="auto"/>
      </w:divBdr>
    </w:div>
    <w:div w:id="712116874">
      <w:bodyDiv w:val="1"/>
      <w:marLeft w:val="0"/>
      <w:marRight w:val="0"/>
      <w:marTop w:val="0"/>
      <w:marBottom w:val="0"/>
      <w:divBdr>
        <w:top w:val="none" w:sz="0" w:space="0" w:color="auto"/>
        <w:left w:val="none" w:sz="0" w:space="0" w:color="auto"/>
        <w:bottom w:val="none" w:sz="0" w:space="0" w:color="auto"/>
        <w:right w:val="none" w:sz="0" w:space="0" w:color="auto"/>
      </w:divBdr>
    </w:div>
    <w:div w:id="759066889">
      <w:bodyDiv w:val="1"/>
      <w:marLeft w:val="0"/>
      <w:marRight w:val="0"/>
      <w:marTop w:val="0"/>
      <w:marBottom w:val="0"/>
      <w:divBdr>
        <w:top w:val="none" w:sz="0" w:space="0" w:color="auto"/>
        <w:left w:val="none" w:sz="0" w:space="0" w:color="auto"/>
        <w:bottom w:val="none" w:sz="0" w:space="0" w:color="auto"/>
        <w:right w:val="none" w:sz="0" w:space="0" w:color="auto"/>
      </w:divBdr>
    </w:div>
    <w:div w:id="851721574">
      <w:bodyDiv w:val="1"/>
      <w:marLeft w:val="0"/>
      <w:marRight w:val="0"/>
      <w:marTop w:val="0"/>
      <w:marBottom w:val="0"/>
      <w:divBdr>
        <w:top w:val="none" w:sz="0" w:space="0" w:color="auto"/>
        <w:left w:val="none" w:sz="0" w:space="0" w:color="auto"/>
        <w:bottom w:val="none" w:sz="0" w:space="0" w:color="auto"/>
        <w:right w:val="none" w:sz="0" w:space="0" w:color="auto"/>
      </w:divBdr>
    </w:div>
    <w:div w:id="870070806">
      <w:bodyDiv w:val="1"/>
      <w:marLeft w:val="0"/>
      <w:marRight w:val="0"/>
      <w:marTop w:val="0"/>
      <w:marBottom w:val="0"/>
      <w:divBdr>
        <w:top w:val="none" w:sz="0" w:space="0" w:color="auto"/>
        <w:left w:val="none" w:sz="0" w:space="0" w:color="auto"/>
        <w:bottom w:val="none" w:sz="0" w:space="0" w:color="auto"/>
        <w:right w:val="none" w:sz="0" w:space="0" w:color="auto"/>
      </w:divBdr>
    </w:div>
    <w:div w:id="878012709">
      <w:bodyDiv w:val="1"/>
      <w:marLeft w:val="0"/>
      <w:marRight w:val="0"/>
      <w:marTop w:val="0"/>
      <w:marBottom w:val="0"/>
      <w:divBdr>
        <w:top w:val="none" w:sz="0" w:space="0" w:color="auto"/>
        <w:left w:val="none" w:sz="0" w:space="0" w:color="auto"/>
        <w:bottom w:val="none" w:sz="0" w:space="0" w:color="auto"/>
        <w:right w:val="none" w:sz="0" w:space="0" w:color="auto"/>
      </w:divBdr>
    </w:div>
    <w:div w:id="884220366">
      <w:bodyDiv w:val="1"/>
      <w:marLeft w:val="0"/>
      <w:marRight w:val="0"/>
      <w:marTop w:val="0"/>
      <w:marBottom w:val="0"/>
      <w:divBdr>
        <w:top w:val="none" w:sz="0" w:space="0" w:color="auto"/>
        <w:left w:val="none" w:sz="0" w:space="0" w:color="auto"/>
        <w:bottom w:val="none" w:sz="0" w:space="0" w:color="auto"/>
        <w:right w:val="none" w:sz="0" w:space="0" w:color="auto"/>
      </w:divBdr>
    </w:div>
    <w:div w:id="910965404">
      <w:bodyDiv w:val="1"/>
      <w:marLeft w:val="0"/>
      <w:marRight w:val="0"/>
      <w:marTop w:val="0"/>
      <w:marBottom w:val="0"/>
      <w:divBdr>
        <w:top w:val="none" w:sz="0" w:space="0" w:color="auto"/>
        <w:left w:val="none" w:sz="0" w:space="0" w:color="auto"/>
        <w:bottom w:val="none" w:sz="0" w:space="0" w:color="auto"/>
        <w:right w:val="none" w:sz="0" w:space="0" w:color="auto"/>
      </w:divBdr>
    </w:div>
    <w:div w:id="1269583533">
      <w:bodyDiv w:val="1"/>
      <w:marLeft w:val="0"/>
      <w:marRight w:val="0"/>
      <w:marTop w:val="0"/>
      <w:marBottom w:val="0"/>
      <w:divBdr>
        <w:top w:val="none" w:sz="0" w:space="0" w:color="auto"/>
        <w:left w:val="none" w:sz="0" w:space="0" w:color="auto"/>
        <w:bottom w:val="none" w:sz="0" w:space="0" w:color="auto"/>
        <w:right w:val="none" w:sz="0" w:space="0" w:color="auto"/>
      </w:divBdr>
    </w:div>
    <w:div w:id="1362197699">
      <w:bodyDiv w:val="1"/>
      <w:marLeft w:val="0"/>
      <w:marRight w:val="0"/>
      <w:marTop w:val="0"/>
      <w:marBottom w:val="0"/>
      <w:divBdr>
        <w:top w:val="none" w:sz="0" w:space="0" w:color="auto"/>
        <w:left w:val="none" w:sz="0" w:space="0" w:color="auto"/>
        <w:bottom w:val="none" w:sz="0" w:space="0" w:color="auto"/>
        <w:right w:val="none" w:sz="0" w:space="0" w:color="auto"/>
      </w:divBdr>
    </w:div>
    <w:div w:id="1386490358">
      <w:bodyDiv w:val="1"/>
      <w:marLeft w:val="0"/>
      <w:marRight w:val="0"/>
      <w:marTop w:val="0"/>
      <w:marBottom w:val="0"/>
      <w:divBdr>
        <w:top w:val="none" w:sz="0" w:space="0" w:color="auto"/>
        <w:left w:val="none" w:sz="0" w:space="0" w:color="auto"/>
        <w:bottom w:val="none" w:sz="0" w:space="0" w:color="auto"/>
        <w:right w:val="none" w:sz="0" w:space="0" w:color="auto"/>
      </w:divBdr>
    </w:div>
    <w:div w:id="1396782926">
      <w:bodyDiv w:val="1"/>
      <w:marLeft w:val="0"/>
      <w:marRight w:val="0"/>
      <w:marTop w:val="0"/>
      <w:marBottom w:val="0"/>
      <w:divBdr>
        <w:top w:val="none" w:sz="0" w:space="0" w:color="auto"/>
        <w:left w:val="none" w:sz="0" w:space="0" w:color="auto"/>
        <w:bottom w:val="none" w:sz="0" w:space="0" w:color="auto"/>
        <w:right w:val="none" w:sz="0" w:space="0" w:color="auto"/>
      </w:divBdr>
    </w:div>
    <w:div w:id="1675183605">
      <w:bodyDiv w:val="1"/>
      <w:marLeft w:val="0"/>
      <w:marRight w:val="0"/>
      <w:marTop w:val="0"/>
      <w:marBottom w:val="0"/>
      <w:divBdr>
        <w:top w:val="none" w:sz="0" w:space="0" w:color="auto"/>
        <w:left w:val="none" w:sz="0" w:space="0" w:color="auto"/>
        <w:bottom w:val="none" w:sz="0" w:space="0" w:color="auto"/>
        <w:right w:val="none" w:sz="0" w:space="0" w:color="auto"/>
      </w:divBdr>
    </w:div>
    <w:div w:id="203288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ultureandcosmos.org/abstracts/14-Greenbaum.ph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mod/url/view.php?id=49456"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moodle.uwtsd.ac.uk/mod/url/view.php?id=49456" TargetMode="External"/><Relationship Id="rId1" Type="http://schemas.openxmlformats.org/officeDocument/2006/relationships/hyperlink" Target="http://www.cultureandcosmos.org/abstracts/14-Greenbaum.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DC154-7806-CE46-8A11-F8B11BE27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2930</Words>
  <Characters>16706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 Ma Kaur</dc:creator>
  <cp:keywords/>
  <dc:description/>
  <cp:lastModifiedBy>Danielle Goldstein (1710933)</cp:lastModifiedBy>
  <cp:revision>2</cp:revision>
  <dcterms:created xsi:type="dcterms:W3CDTF">2018-07-16T22:55:00Z</dcterms:created>
  <dcterms:modified xsi:type="dcterms:W3CDTF">2018-07-16T22:55:00Z</dcterms:modified>
</cp:coreProperties>
</file>