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1973D3" w:rsidRPr="0052616D" w:rsidRDefault="001973D3" w:rsidP="001973D3">
      <w:pPr>
        <w:rPr>
          <w:color w:val="000000" w:themeColor="text1"/>
          <w:lang w:val="en-US"/>
        </w:rPr>
      </w:pPr>
    </w:p>
    <w:p w:rsidR="001973D3" w:rsidRPr="0052616D" w:rsidRDefault="001973D3" w:rsidP="001973D3">
      <w:pPr>
        <w:jc w:val="center"/>
        <w:rPr>
          <w:b/>
          <w:color w:val="000000" w:themeColor="text1"/>
          <w:lang w:val="en-US"/>
        </w:rPr>
      </w:pPr>
      <w:r w:rsidRPr="0052616D">
        <w:rPr>
          <w:b/>
          <w:color w:val="000000" w:themeColor="text1"/>
          <w:lang w:val="en-US"/>
        </w:rPr>
        <w:t>Programme: BA International Hotel Management</w:t>
      </w:r>
    </w:p>
    <w:p w:rsidR="001973D3" w:rsidRPr="0052616D" w:rsidRDefault="001973D3" w:rsidP="001973D3">
      <w:pPr>
        <w:jc w:val="center"/>
        <w:rPr>
          <w:b/>
          <w:color w:val="000000" w:themeColor="text1"/>
          <w:lang w:val="en-US"/>
        </w:rPr>
      </w:pPr>
      <w:r w:rsidRPr="0052616D">
        <w:rPr>
          <w:b/>
          <w:color w:val="000000" w:themeColor="text1"/>
          <w:lang w:val="en-US"/>
        </w:rPr>
        <w:t>Module: Management &amp; Organisational Behaviour</w:t>
      </w:r>
    </w:p>
    <w:p w:rsidR="001973D3" w:rsidRDefault="001973D3" w:rsidP="001973D3">
      <w:pPr>
        <w:jc w:val="center"/>
        <w:rPr>
          <w:b/>
          <w:color w:val="000000" w:themeColor="text1"/>
          <w:lang w:val="en-US"/>
        </w:rPr>
      </w:pPr>
      <w:r w:rsidRPr="0052616D">
        <w:rPr>
          <w:b/>
          <w:color w:val="000000" w:themeColor="text1"/>
          <w:lang w:val="en-US"/>
        </w:rPr>
        <w:t>Module code: BMIH5004</w:t>
      </w:r>
    </w:p>
    <w:p w:rsidR="005E0BCD" w:rsidRDefault="005E0BCD" w:rsidP="001973D3">
      <w:pPr>
        <w:jc w:val="center"/>
        <w:rPr>
          <w:b/>
          <w:color w:val="000000" w:themeColor="text1"/>
          <w:lang w:val="en-US"/>
        </w:rPr>
      </w:pPr>
      <w:r>
        <w:rPr>
          <w:b/>
          <w:color w:val="000000" w:themeColor="text1"/>
          <w:lang w:val="en-US"/>
        </w:rPr>
        <w:t xml:space="preserve">Assignment title: </w:t>
      </w:r>
      <w:r w:rsidR="0018083E">
        <w:rPr>
          <w:b/>
          <w:color w:val="000000" w:themeColor="text1"/>
          <w:lang w:val="en-US"/>
        </w:rPr>
        <w:t xml:space="preserve">Writing Report </w:t>
      </w:r>
    </w:p>
    <w:p w:rsidR="0018083E" w:rsidRDefault="0018083E" w:rsidP="001973D3">
      <w:pPr>
        <w:jc w:val="center"/>
        <w:rPr>
          <w:b/>
          <w:color w:val="000000" w:themeColor="text1"/>
          <w:lang w:val="en-US"/>
        </w:rPr>
      </w:pPr>
      <w:r>
        <w:rPr>
          <w:b/>
          <w:color w:val="000000" w:themeColor="text1"/>
          <w:lang w:val="en-US"/>
        </w:rPr>
        <w:t xml:space="preserve">Lecturer: Maggie Lan Zang </w:t>
      </w:r>
    </w:p>
    <w:p w:rsidR="0018083E" w:rsidRDefault="0018083E" w:rsidP="001973D3">
      <w:pPr>
        <w:jc w:val="center"/>
        <w:rPr>
          <w:b/>
          <w:color w:val="000000" w:themeColor="text1"/>
          <w:lang w:val="en-US"/>
        </w:rPr>
      </w:pPr>
      <w:r>
        <w:rPr>
          <w:b/>
          <w:color w:val="000000" w:themeColor="text1"/>
          <w:lang w:val="en-US"/>
        </w:rPr>
        <w:t xml:space="preserve">Student name:Florin Vasilica Mecic </w:t>
      </w:r>
    </w:p>
    <w:p w:rsidR="0018083E" w:rsidRPr="0052616D" w:rsidRDefault="0018083E" w:rsidP="001973D3">
      <w:pPr>
        <w:jc w:val="center"/>
        <w:rPr>
          <w:b/>
          <w:color w:val="000000" w:themeColor="text1"/>
          <w:lang w:val="en-US"/>
        </w:rPr>
      </w:pPr>
      <w:r>
        <w:rPr>
          <w:b/>
          <w:color w:val="000000" w:themeColor="text1"/>
          <w:lang w:val="en-US"/>
        </w:rPr>
        <w:t>Student ID</w:t>
      </w:r>
      <w:r w:rsidR="00C75845">
        <w:rPr>
          <w:b/>
          <w:color w:val="000000" w:themeColor="text1"/>
          <w:lang w:val="en-US"/>
        </w:rPr>
        <w:t>:2215417</w:t>
      </w:r>
    </w:p>
    <w:p w:rsidR="001973D3" w:rsidRPr="0052616D" w:rsidRDefault="001973D3" w:rsidP="001973D3">
      <w:pPr>
        <w:jc w:val="center"/>
        <w:rPr>
          <w:b/>
          <w:color w:val="000000" w:themeColor="text1"/>
          <w:lang w:val="en-US"/>
        </w:rPr>
      </w:pPr>
    </w:p>
    <w:p w:rsidR="001973D3" w:rsidRPr="0052616D" w:rsidRDefault="001973D3" w:rsidP="001973D3">
      <w:pPr>
        <w:jc w:val="center"/>
        <w:rPr>
          <w:b/>
          <w:color w:val="000000" w:themeColor="text1"/>
          <w:lang w:val="en-US"/>
        </w:rPr>
      </w:pPr>
    </w:p>
    <w:p w:rsidR="001973D3" w:rsidRPr="0052616D" w:rsidRDefault="001973D3" w:rsidP="001973D3">
      <w:pPr>
        <w:rPr>
          <w:color w:val="000000" w:themeColor="text1"/>
          <w:lang w:val="en-US"/>
        </w:rPr>
      </w:pPr>
    </w:p>
    <w:p w:rsidR="001973D3" w:rsidRPr="0052616D" w:rsidRDefault="001973D3" w:rsidP="001973D3">
      <w:pPr>
        <w:rPr>
          <w:color w:val="000000" w:themeColor="text1"/>
          <w:lang w:val="en-US"/>
        </w:rPr>
      </w:pPr>
    </w:p>
    <w:p w:rsidR="001973D3" w:rsidRPr="0052616D" w:rsidRDefault="001973D3" w:rsidP="001973D3">
      <w:pPr>
        <w:rPr>
          <w:color w:val="000000" w:themeColor="text1"/>
          <w:lang w:val="en-US"/>
        </w:rPr>
      </w:pPr>
    </w:p>
    <w:p w:rsidR="001973D3" w:rsidRPr="0052616D" w:rsidRDefault="001973D3">
      <w:pPr>
        <w:spacing w:after="160" w:line="259" w:lineRule="auto"/>
        <w:rPr>
          <w:color w:val="000000" w:themeColor="text1"/>
          <w:lang w:val="en-US"/>
        </w:rPr>
      </w:pPr>
      <w:r w:rsidRPr="0052616D">
        <w:rPr>
          <w:color w:val="000000" w:themeColor="text1"/>
          <w:lang w:val="en-US"/>
        </w:rPr>
        <w:br w:type="page"/>
      </w:r>
    </w:p>
    <w:sdt>
      <w:sdtPr>
        <w:rPr>
          <w:color w:val="000000" w:themeColor="text1"/>
        </w:rPr>
        <w:id w:val="-1881311778"/>
        <w:docPartObj>
          <w:docPartGallery w:val="Table of Contents"/>
          <w:docPartUnique/>
        </w:docPartObj>
      </w:sdtPr>
      <w:sdtEndPr>
        <w:rPr>
          <w:b/>
          <w:bCs/>
          <w:noProof/>
        </w:rPr>
      </w:sdtEndPr>
      <w:sdtContent>
        <w:p w:rsidR="001973D3" w:rsidRPr="0052616D" w:rsidRDefault="001973D3" w:rsidP="001973D3">
          <w:pPr>
            <w:jc w:val="center"/>
            <w:rPr>
              <w:color w:val="000000" w:themeColor="text1"/>
            </w:rPr>
          </w:pPr>
          <w:r w:rsidRPr="0052616D">
            <w:rPr>
              <w:color w:val="000000" w:themeColor="text1"/>
            </w:rPr>
            <w:t>Table of Contents</w:t>
          </w:r>
        </w:p>
        <w:p w:rsidR="00D07125" w:rsidRPr="0052616D" w:rsidRDefault="001973D3">
          <w:pPr>
            <w:pStyle w:val="Cuprins1"/>
            <w:tabs>
              <w:tab w:val="left" w:pos="440"/>
              <w:tab w:val="right" w:leader="dot" w:pos="9350"/>
            </w:tabs>
            <w:rPr>
              <w:rFonts w:asciiTheme="minorHAnsi" w:eastAsiaTheme="minorEastAsia" w:hAnsiTheme="minorHAnsi" w:cstheme="minorBidi"/>
              <w:noProof/>
              <w:color w:val="000000" w:themeColor="text1"/>
              <w:sz w:val="22"/>
              <w:szCs w:val="22"/>
              <w:lang w:val="en-US"/>
            </w:rPr>
          </w:pPr>
          <w:r w:rsidRPr="0052616D">
            <w:rPr>
              <w:color w:val="000000" w:themeColor="text1"/>
            </w:rPr>
            <w:fldChar w:fldCharType="begin"/>
          </w:r>
          <w:r w:rsidRPr="0052616D">
            <w:rPr>
              <w:color w:val="000000" w:themeColor="text1"/>
            </w:rPr>
            <w:instrText xml:space="preserve"> TOC \o "1-3" \h \z \u </w:instrText>
          </w:r>
          <w:r w:rsidRPr="0052616D">
            <w:rPr>
              <w:color w:val="000000" w:themeColor="text1"/>
            </w:rPr>
            <w:fldChar w:fldCharType="separate"/>
          </w:r>
          <w:hyperlink w:anchor="_Toc167995047" w:history="1">
            <w:r w:rsidR="00D07125" w:rsidRPr="0052616D">
              <w:rPr>
                <w:rStyle w:val="Hyperlink"/>
                <w:noProof/>
                <w:color w:val="000000" w:themeColor="text1"/>
                <w:lang w:val="en-US"/>
              </w:rPr>
              <w:t>1</w:t>
            </w:r>
            <w:r w:rsidR="00D07125" w:rsidRPr="0052616D">
              <w:rPr>
                <w:rFonts w:asciiTheme="minorHAnsi" w:eastAsiaTheme="minorEastAsia" w:hAnsiTheme="minorHAnsi" w:cstheme="minorBidi"/>
                <w:noProof/>
                <w:color w:val="000000" w:themeColor="text1"/>
                <w:sz w:val="22"/>
                <w:szCs w:val="22"/>
                <w:lang w:val="en-US"/>
              </w:rPr>
              <w:tab/>
            </w:r>
            <w:r w:rsidR="00D07125" w:rsidRPr="0052616D">
              <w:rPr>
                <w:rStyle w:val="Hyperlink"/>
                <w:noProof/>
                <w:color w:val="000000" w:themeColor="text1"/>
                <w:lang w:val="en-US"/>
              </w:rPr>
              <w:t>Introduction</w:t>
            </w:r>
            <w:r w:rsidR="00D07125" w:rsidRPr="0052616D">
              <w:rPr>
                <w:noProof/>
                <w:webHidden/>
                <w:color w:val="000000" w:themeColor="text1"/>
              </w:rPr>
              <w:tab/>
            </w:r>
            <w:r w:rsidR="00D07125" w:rsidRPr="0052616D">
              <w:rPr>
                <w:noProof/>
                <w:webHidden/>
                <w:color w:val="000000" w:themeColor="text1"/>
              </w:rPr>
              <w:fldChar w:fldCharType="begin"/>
            </w:r>
            <w:r w:rsidR="00D07125" w:rsidRPr="0052616D">
              <w:rPr>
                <w:noProof/>
                <w:webHidden/>
                <w:color w:val="000000" w:themeColor="text1"/>
              </w:rPr>
              <w:instrText xml:space="preserve"> PAGEREF _Toc167995047 \h </w:instrText>
            </w:r>
            <w:r w:rsidR="00D07125" w:rsidRPr="0052616D">
              <w:rPr>
                <w:noProof/>
                <w:webHidden/>
                <w:color w:val="000000" w:themeColor="text1"/>
              </w:rPr>
            </w:r>
            <w:r w:rsidR="00D07125" w:rsidRPr="0052616D">
              <w:rPr>
                <w:noProof/>
                <w:webHidden/>
                <w:color w:val="000000" w:themeColor="text1"/>
              </w:rPr>
              <w:fldChar w:fldCharType="separate"/>
            </w:r>
            <w:r w:rsidR="00D07125" w:rsidRPr="0052616D">
              <w:rPr>
                <w:noProof/>
                <w:webHidden/>
                <w:color w:val="000000" w:themeColor="text1"/>
              </w:rPr>
              <w:t>3</w:t>
            </w:r>
            <w:r w:rsidR="00D07125" w:rsidRPr="0052616D">
              <w:rPr>
                <w:noProof/>
                <w:webHidden/>
                <w:color w:val="000000" w:themeColor="text1"/>
              </w:rPr>
              <w:fldChar w:fldCharType="end"/>
            </w:r>
          </w:hyperlink>
        </w:p>
        <w:p w:rsidR="00D07125" w:rsidRPr="0052616D" w:rsidRDefault="00360D38">
          <w:pPr>
            <w:pStyle w:val="Cuprins1"/>
            <w:tabs>
              <w:tab w:val="left" w:pos="440"/>
              <w:tab w:val="right" w:leader="dot" w:pos="9350"/>
            </w:tabs>
            <w:rPr>
              <w:rFonts w:asciiTheme="minorHAnsi" w:eastAsiaTheme="minorEastAsia" w:hAnsiTheme="minorHAnsi" w:cstheme="minorBidi"/>
              <w:noProof/>
              <w:color w:val="000000" w:themeColor="text1"/>
              <w:sz w:val="22"/>
              <w:szCs w:val="22"/>
              <w:lang w:val="en-US"/>
            </w:rPr>
          </w:pPr>
          <w:hyperlink w:anchor="_Toc167995048" w:history="1">
            <w:r w:rsidR="00D07125" w:rsidRPr="0052616D">
              <w:rPr>
                <w:rStyle w:val="Hyperlink"/>
                <w:noProof/>
                <w:color w:val="000000" w:themeColor="text1"/>
                <w:lang w:val="en-US"/>
              </w:rPr>
              <w:t>2</w:t>
            </w:r>
            <w:r w:rsidR="00D07125" w:rsidRPr="0052616D">
              <w:rPr>
                <w:rFonts w:asciiTheme="minorHAnsi" w:eastAsiaTheme="minorEastAsia" w:hAnsiTheme="minorHAnsi" w:cstheme="minorBidi"/>
                <w:noProof/>
                <w:color w:val="000000" w:themeColor="text1"/>
                <w:sz w:val="22"/>
                <w:szCs w:val="22"/>
                <w:lang w:val="en-US"/>
              </w:rPr>
              <w:tab/>
            </w:r>
            <w:r w:rsidR="00D07125" w:rsidRPr="0052616D">
              <w:rPr>
                <w:rStyle w:val="Hyperlink"/>
                <w:noProof/>
                <w:color w:val="000000" w:themeColor="text1"/>
                <w:lang w:val="en-US"/>
              </w:rPr>
              <w:t xml:space="preserve">Overview of </w:t>
            </w:r>
            <w:r w:rsidR="00317614" w:rsidRPr="0052616D">
              <w:rPr>
                <w:rStyle w:val="Hyperlink"/>
                <w:noProof/>
                <w:color w:val="000000" w:themeColor="text1"/>
                <w:lang w:val="en-US"/>
              </w:rPr>
              <w:t>Hilton</w:t>
            </w:r>
            <w:r w:rsidR="00D07125" w:rsidRPr="0052616D">
              <w:rPr>
                <w:rStyle w:val="Hyperlink"/>
                <w:noProof/>
                <w:color w:val="000000" w:themeColor="text1"/>
                <w:lang w:val="en-US"/>
              </w:rPr>
              <w:t xml:space="preserve"> Hotel</w:t>
            </w:r>
            <w:r w:rsidR="00D07125" w:rsidRPr="0052616D">
              <w:rPr>
                <w:noProof/>
                <w:webHidden/>
                <w:color w:val="000000" w:themeColor="text1"/>
              </w:rPr>
              <w:tab/>
            </w:r>
            <w:r w:rsidR="00D07125" w:rsidRPr="0052616D">
              <w:rPr>
                <w:noProof/>
                <w:webHidden/>
                <w:color w:val="000000" w:themeColor="text1"/>
              </w:rPr>
              <w:fldChar w:fldCharType="begin"/>
            </w:r>
            <w:r w:rsidR="00D07125" w:rsidRPr="0052616D">
              <w:rPr>
                <w:noProof/>
                <w:webHidden/>
                <w:color w:val="000000" w:themeColor="text1"/>
              </w:rPr>
              <w:instrText xml:space="preserve"> PAGEREF _Toc167995048 \h </w:instrText>
            </w:r>
            <w:r w:rsidR="00D07125" w:rsidRPr="0052616D">
              <w:rPr>
                <w:noProof/>
                <w:webHidden/>
                <w:color w:val="000000" w:themeColor="text1"/>
              </w:rPr>
            </w:r>
            <w:r w:rsidR="00D07125" w:rsidRPr="0052616D">
              <w:rPr>
                <w:noProof/>
                <w:webHidden/>
                <w:color w:val="000000" w:themeColor="text1"/>
              </w:rPr>
              <w:fldChar w:fldCharType="separate"/>
            </w:r>
            <w:r w:rsidR="00D07125" w:rsidRPr="0052616D">
              <w:rPr>
                <w:noProof/>
                <w:webHidden/>
                <w:color w:val="000000" w:themeColor="text1"/>
              </w:rPr>
              <w:t>3</w:t>
            </w:r>
            <w:r w:rsidR="00D07125" w:rsidRPr="0052616D">
              <w:rPr>
                <w:noProof/>
                <w:webHidden/>
                <w:color w:val="000000" w:themeColor="text1"/>
              </w:rPr>
              <w:fldChar w:fldCharType="end"/>
            </w:r>
          </w:hyperlink>
        </w:p>
        <w:p w:rsidR="00D07125" w:rsidRPr="0052616D" w:rsidRDefault="00360D38">
          <w:pPr>
            <w:pStyle w:val="Cuprins1"/>
            <w:tabs>
              <w:tab w:val="left" w:pos="440"/>
              <w:tab w:val="right" w:leader="dot" w:pos="9350"/>
            </w:tabs>
            <w:rPr>
              <w:rFonts w:asciiTheme="minorHAnsi" w:eastAsiaTheme="minorEastAsia" w:hAnsiTheme="minorHAnsi" w:cstheme="minorBidi"/>
              <w:noProof/>
              <w:color w:val="000000" w:themeColor="text1"/>
              <w:sz w:val="22"/>
              <w:szCs w:val="22"/>
              <w:lang w:val="en-US"/>
            </w:rPr>
          </w:pPr>
          <w:hyperlink w:anchor="_Toc167995049" w:history="1">
            <w:r w:rsidR="00D07125" w:rsidRPr="0052616D">
              <w:rPr>
                <w:rStyle w:val="Hyperlink"/>
                <w:noProof/>
                <w:color w:val="000000" w:themeColor="text1"/>
                <w:lang w:val="en-US"/>
              </w:rPr>
              <w:t>3</w:t>
            </w:r>
            <w:r w:rsidR="00D07125" w:rsidRPr="0052616D">
              <w:rPr>
                <w:rFonts w:asciiTheme="minorHAnsi" w:eastAsiaTheme="minorEastAsia" w:hAnsiTheme="minorHAnsi" w:cstheme="minorBidi"/>
                <w:noProof/>
                <w:color w:val="000000" w:themeColor="text1"/>
                <w:sz w:val="22"/>
                <w:szCs w:val="22"/>
                <w:lang w:val="en-US"/>
              </w:rPr>
              <w:tab/>
            </w:r>
            <w:r w:rsidR="00D07125" w:rsidRPr="0052616D">
              <w:rPr>
                <w:rStyle w:val="Hyperlink"/>
                <w:noProof/>
                <w:color w:val="000000" w:themeColor="text1"/>
                <w:lang w:val="en-US"/>
              </w:rPr>
              <w:t xml:space="preserve">Organizational structure of </w:t>
            </w:r>
            <w:r w:rsidR="00317614" w:rsidRPr="0052616D">
              <w:rPr>
                <w:rStyle w:val="Hyperlink"/>
                <w:noProof/>
                <w:color w:val="000000" w:themeColor="text1"/>
                <w:lang w:val="en-US"/>
              </w:rPr>
              <w:t>Hilton</w:t>
            </w:r>
            <w:r w:rsidR="00D07125" w:rsidRPr="0052616D">
              <w:rPr>
                <w:rStyle w:val="Hyperlink"/>
                <w:noProof/>
                <w:color w:val="000000" w:themeColor="text1"/>
                <w:lang w:val="en-US"/>
              </w:rPr>
              <w:t xml:space="preserve"> Hotel</w:t>
            </w:r>
            <w:r w:rsidR="00D07125" w:rsidRPr="0052616D">
              <w:rPr>
                <w:noProof/>
                <w:webHidden/>
                <w:color w:val="000000" w:themeColor="text1"/>
              </w:rPr>
              <w:tab/>
            </w:r>
            <w:r w:rsidR="00D07125" w:rsidRPr="0052616D">
              <w:rPr>
                <w:noProof/>
                <w:webHidden/>
                <w:color w:val="000000" w:themeColor="text1"/>
              </w:rPr>
              <w:fldChar w:fldCharType="begin"/>
            </w:r>
            <w:r w:rsidR="00D07125" w:rsidRPr="0052616D">
              <w:rPr>
                <w:noProof/>
                <w:webHidden/>
                <w:color w:val="000000" w:themeColor="text1"/>
              </w:rPr>
              <w:instrText xml:space="preserve"> PAGEREF _Toc167995049 \h </w:instrText>
            </w:r>
            <w:r w:rsidR="00D07125" w:rsidRPr="0052616D">
              <w:rPr>
                <w:noProof/>
                <w:webHidden/>
                <w:color w:val="000000" w:themeColor="text1"/>
              </w:rPr>
            </w:r>
            <w:r w:rsidR="00D07125" w:rsidRPr="0052616D">
              <w:rPr>
                <w:noProof/>
                <w:webHidden/>
                <w:color w:val="000000" w:themeColor="text1"/>
              </w:rPr>
              <w:fldChar w:fldCharType="separate"/>
            </w:r>
            <w:r w:rsidR="00D07125" w:rsidRPr="0052616D">
              <w:rPr>
                <w:noProof/>
                <w:webHidden/>
                <w:color w:val="000000" w:themeColor="text1"/>
              </w:rPr>
              <w:t>4</w:t>
            </w:r>
            <w:r w:rsidR="00D07125" w:rsidRPr="0052616D">
              <w:rPr>
                <w:noProof/>
                <w:webHidden/>
                <w:color w:val="000000" w:themeColor="text1"/>
              </w:rPr>
              <w:fldChar w:fldCharType="end"/>
            </w:r>
          </w:hyperlink>
        </w:p>
        <w:p w:rsidR="00D07125" w:rsidRPr="0052616D" w:rsidRDefault="00360D38">
          <w:pPr>
            <w:pStyle w:val="Cuprins1"/>
            <w:tabs>
              <w:tab w:val="left" w:pos="440"/>
              <w:tab w:val="right" w:leader="dot" w:pos="9350"/>
            </w:tabs>
            <w:rPr>
              <w:rFonts w:asciiTheme="minorHAnsi" w:eastAsiaTheme="minorEastAsia" w:hAnsiTheme="minorHAnsi" w:cstheme="minorBidi"/>
              <w:noProof/>
              <w:color w:val="000000" w:themeColor="text1"/>
              <w:sz w:val="22"/>
              <w:szCs w:val="22"/>
              <w:lang w:val="en-US"/>
            </w:rPr>
          </w:pPr>
          <w:hyperlink w:anchor="_Toc167995050" w:history="1">
            <w:r w:rsidR="00D07125" w:rsidRPr="0052616D">
              <w:rPr>
                <w:rStyle w:val="Hyperlink"/>
                <w:noProof/>
                <w:color w:val="000000" w:themeColor="text1"/>
                <w:lang w:val="en-US"/>
              </w:rPr>
              <w:t>4</w:t>
            </w:r>
            <w:r w:rsidR="00D07125" w:rsidRPr="0052616D">
              <w:rPr>
                <w:rFonts w:asciiTheme="minorHAnsi" w:eastAsiaTheme="minorEastAsia" w:hAnsiTheme="minorHAnsi" w:cstheme="minorBidi"/>
                <w:noProof/>
                <w:color w:val="000000" w:themeColor="text1"/>
                <w:sz w:val="22"/>
                <w:szCs w:val="22"/>
                <w:lang w:val="en-US"/>
              </w:rPr>
              <w:tab/>
            </w:r>
            <w:r w:rsidR="00D07125" w:rsidRPr="0052616D">
              <w:rPr>
                <w:rStyle w:val="Hyperlink"/>
                <w:noProof/>
                <w:color w:val="000000" w:themeColor="text1"/>
                <w:lang w:val="en-US"/>
              </w:rPr>
              <w:t>Organizational culture</w:t>
            </w:r>
            <w:r w:rsidR="00D07125" w:rsidRPr="0052616D">
              <w:rPr>
                <w:noProof/>
                <w:webHidden/>
                <w:color w:val="000000" w:themeColor="text1"/>
              </w:rPr>
              <w:tab/>
            </w:r>
            <w:r w:rsidR="00D07125" w:rsidRPr="0052616D">
              <w:rPr>
                <w:noProof/>
                <w:webHidden/>
                <w:color w:val="000000" w:themeColor="text1"/>
              </w:rPr>
              <w:fldChar w:fldCharType="begin"/>
            </w:r>
            <w:r w:rsidR="00D07125" w:rsidRPr="0052616D">
              <w:rPr>
                <w:noProof/>
                <w:webHidden/>
                <w:color w:val="000000" w:themeColor="text1"/>
              </w:rPr>
              <w:instrText xml:space="preserve"> PAGEREF _Toc167995050 \h </w:instrText>
            </w:r>
            <w:r w:rsidR="00D07125" w:rsidRPr="0052616D">
              <w:rPr>
                <w:noProof/>
                <w:webHidden/>
                <w:color w:val="000000" w:themeColor="text1"/>
              </w:rPr>
            </w:r>
            <w:r w:rsidR="00D07125" w:rsidRPr="0052616D">
              <w:rPr>
                <w:noProof/>
                <w:webHidden/>
                <w:color w:val="000000" w:themeColor="text1"/>
              </w:rPr>
              <w:fldChar w:fldCharType="separate"/>
            </w:r>
            <w:r w:rsidR="00D07125" w:rsidRPr="0052616D">
              <w:rPr>
                <w:noProof/>
                <w:webHidden/>
                <w:color w:val="000000" w:themeColor="text1"/>
              </w:rPr>
              <w:t>5</w:t>
            </w:r>
            <w:r w:rsidR="00D07125" w:rsidRPr="0052616D">
              <w:rPr>
                <w:noProof/>
                <w:webHidden/>
                <w:color w:val="000000" w:themeColor="text1"/>
              </w:rPr>
              <w:fldChar w:fldCharType="end"/>
            </w:r>
          </w:hyperlink>
        </w:p>
        <w:p w:rsidR="00D07125" w:rsidRPr="0052616D" w:rsidRDefault="00360D38">
          <w:pPr>
            <w:pStyle w:val="Cuprins1"/>
            <w:tabs>
              <w:tab w:val="left" w:pos="440"/>
              <w:tab w:val="right" w:leader="dot" w:pos="9350"/>
            </w:tabs>
            <w:rPr>
              <w:rFonts w:asciiTheme="minorHAnsi" w:eastAsiaTheme="minorEastAsia" w:hAnsiTheme="minorHAnsi" w:cstheme="minorBidi"/>
              <w:noProof/>
              <w:color w:val="000000" w:themeColor="text1"/>
              <w:sz w:val="22"/>
              <w:szCs w:val="22"/>
              <w:lang w:val="en-US"/>
            </w:rPr>
          </w:pPr>
          <w:hyperlink w:anchor="_Toc167995051" w:history="1">
            <w:r w:rsidR="00D07125" w:rsidRPr="0052616D">
              <w:rPr>
                <w:rStyle w:val="Hyperlink"/>
                <w:noProof/>
                <w:color w:val="000000" w:themeColor="text1"/>
                <w:lang w:val="en-US"/>
              </w:rPr>
              <w:t>5</w:t>
            </w:r>
            <w:r w:rsidR="00D07125" w:rsidRPr="0052616D">
              <w:rPr>
                <w:rFonts w:asciiTheme="minorHAnsi" w:eastAsiaTheme="minorEastAsia" w:hAnsiTheme="minorHAnsi" w:cstheme="minorBidi"/>
                <w:noProof/>
                <w:color w:val="000000" w:themeColor="text1"/>
                <w:sz w:val="22"/>
                <w:szCs w:val="22"/>
                <w:lang w:val="en-US"/>
              </w:rPr>
              <w:tab/>
            </w:r>
            <w:r w:rsidR="00D07125" w:rsidRPr="0052616D">
              <w:rPr>
                <w:rStyle w:val="Hyperlink"/>
                <w:noProof/>
                <w:color w:val="000000" w:themeColor="text1"/>
                <w:lang w:val="en-US"/>
              </w:rPr>
              <w:t>Hotel Goals, vision, and aims</w:t>
            </w:r>
            <w:r w:rsidR="00D07125" w:rsidRPr="0052616D">
              <w:rPr>
                <w:noProof/>
                <w:webHidden/>
                <w:color w:val="000000" w:themeColor="text1"/>
              </w:rPr>
              <w:tab/>
            </w:r>
            <w:r w:rsidR="00D07125" w:rsidRPr="0052616D">
              <w:rPr>
                <w:noProof/>
                <w:webHidden/>
                <w:color w:val="000000" w:themeColor="text1"/>
              </w:rPr>
              <w:fldChar w:fldCharType="begin"/>
            </w:r>
            <w:r w:rsidR="00D07125" w:rsidRPr="0052616D">
              <w:rPr>
                <w:noProof/>
                <w:webHidden/>
                <w:color w:val="000000" w:themeColor="text1"/>
              </w:rPr>
              <w:instrText xml:space="preserve"> PAGEREF _Toc167995051 \h </w:instrText>
            </w:r>
            <w:r w:rsidR="00D07125" w:rsidRPr="0052616D">
              <w:rPr>
                <w:noProof/>
                <w:webHidden/>
                <w:color w:val="000000" w:themeColor="text1"/>
              </w:rPr>
            </w:r>
            <w:r w:rsidR="00D07125" w:rsidRPr="0052616D">
              <w:rPr>
                <w:noProof/>
                <w:webHidden/>
                <w:color w:val="000000" w:themeColor="text1"/>
              </w:rPr>
              <w:fldChar w:fldCharType="separate"/>
            </w:r>
            <w:r w:rsidR="00D07125" w:rsidRPr="0052616D">
              <w:rPr>
                <w:noProof/>
                <w:webHidden/>
                <w:color w:val="000000" w:themeColor="text1"/>
              </w:rPr>
              <w:t>7</w:t>
            </w:r>
            <w:r w:rsidR="00D07125" w:rsidRPr="0052616D">
              <w:rPr>
                <w:noProof/>
                <w:webHidden/>
                <w:color w:val="000000" w:themeColor="text1"/>
              </w:rPr>
              <w:fldChar w:fldCharType="end"/>
            </w:r>
          </w:hyperlink>
        </w:p>
        <w:p w:rsidR="00D07125" w:rsidRPr="0052616D" w:rsidRDefault="00360D38">
          <w:pPr>
            <w:pStyle w:val="Cuprins1"/>
            <w:tabs>
              <w:tab w:val="left" w:pos="440"/>
              <w:tab w:val="right" w:leader="dot" w:pos="9350"/>
            </w:tabs>
            <w:rPr>
              <w:rFonts w:asciiTheme="minorHAnsi" w:eastAsiaTheme="minorEastAsia" w:hAnsiTheme="minorHAnsi" w:cstheme="minorBidi"/>
              <w:noProof/>
              <w:color w:val="000000" w:themeColor="text1"/>
              <w:sz w:val="22"/>
              <w:szCs w:val="22"/>
              <w:lang w:val="en-US"/>
            </w:rPr>
          </w:pPr>
          <w:hyperlink w:anchor="_Toc167995052" w:history="1">
            <w:r w:rsidR="00D07125" w:rsidRPr="0052616D">
              <w:rPr>
                <w:rStyle w:val="Hyperlink"/>
                <w:noProof/>
                <w:color w:val="000000" w:themeColor="text1"/>
                <w:lang w:val="en-US"/>
              </w:rPr>
              <w:t>6</w:t>
            </w:r>
            <w:r w:rsidR="00D07125" w:rsidRPr="0052616D">
              <w:rPr>
                <w:rFonts w:asciiTheme="minorHAnsi" w:eastAsiaTheme="minorEastAsia" w:hAnsiTheme="minorHAnsi" w:cstheme="minorBidi"/>
                <w:noProof/>
                <w:color w:val="000000" w:themeColor="text1"/>
                <w:sz w:val="22"/>
                <w:szCs w:val="22"/>
                <w:lang w:val="en-US"/>
              </w:rPr>
              <w:tab/>
            </w:r>
            <w:r w:rsidR="00D07125" w:rsidRPr="0052616D">
              <w:rPr>
                <w:rStyle w:val="Hyperlink"/>
                <w:noProof/>
                <w:color w:val="000000" w:themeColor="text1"/>
                <w:lang w:val="en-US"/>
              </w:rPr>
              <w:t xml:space="preserve">Change strategies or initiatives of </w:t>
            </w:r>
            <w:r w:rsidR="00317614" w:rsidRPr="0052616D">
              <w:rPr>
                <w:rStyle w:val="Hyperlink"/>
                <w:noProof/>
                <w:color w:val="000000" w:themeColor="text1"/>
                <w:lang w:val="en-US"/>
              </w:rPr>
              <w:t>Hilton</w:t>
            </w:r>
            <w:r w:rsidR="00D07125" w:rsidRPr="0052616D">
              <w:rPr>
                <w:rStyle w:val="Hyperlink"/>
                <w:noProof/>
                <w:color w:val="000000" w:themeColor="text1"/>
                <w:lang w:val="en-US"/>
              </w:rPr>
              <w:t xml:space="preserve"> Hotel</w:t>
            </w:r>
            <w:r w:rsidR="00D07125" w:rsidRPr="0052616D">
              <w:rPr>
                <w:noProof/>
                <w:webHidden/>
                <w:color w:val="000000" w:themeColor="text1"/>
              </w:rPr>
              <w:tab/>
            </w:r>
            <w:r w:rsidR="00D07125" w:rsidRPr="0052616D">
              <w:rPr>
                <w:noProof/>
                <w:webHidden/>
                <w:color w:val="000000" w:themeColor="text1"/>
              </w:rPr>
              <w:fldChar w:fldCharType="begin"/>
            </w:r>
            <w:r w:rsidR="00D07125" w:rsidRPr="0052616D">
              <w:rPr>
                <w:noProof/>
                <w:webHidden/>
                <w:color w:val="000000" w:themeColor="text1"/>
              </w:rPr>
              <w:instrText xml:space="preserve"> PAGEREF _Toc167995052 \h </w:instrText>
            </w:r>
            <w:r w:rsidR="00D07125" w:rsidRPr="0052616D">
              <w:rPr>
                <w:noProof/>
                <w:webHidden/>
                <w:color w:val="000000" w:themeColor="text1"/>
              </w:rPr>
            </w:r>
            <w:r w:rsidR="00D07125" w:rsidRPr="0052616D">
              <w:rPr>
                <w:noProof/>
                <w:webHidden/>
                <w:color w:val="000000" w:themeColor="text1"/>
              </w:rPr>
              <w:fldChar w:fldCharType="separate"/>
            </w:r>
            <w:r w:rsidR="00D07125" w:rsidRPr="0052616D">
              <w:rPr>
                <w:noProof/>
                <w:webHidden/>
                <w:color w:val="000000" w:themeColor="text1"/>
              </w:rPr>
              <w:t>7</w:t>
            </w:r>
            <w:r w:rsidR="00D07125" w:rsidRPr="0052616D">
              <w:rPr>
                <w:noProof/>
                <w:webHidden/>
                <w:color w:val="000000" w:themeColor="text1"/>
              </w:rPr>
              <w:fldChar w:fldCharType="end"/>
            </w:r>
          </w:hyperlink>
        </w:p>
        <w:p w:rsidR="00D07125" w:rsidRPr="0052616D" w:rsidRDefault="00360D38">
          <w:pPr>
            <w:pStyle w:val="Cuprins1"/>
            <w:tabs>
              <w:tab w:val="left" w:pos="440"/>
              <w:tab w:val="right" w:leader="dot" w:pos="9350"/>
            </w:tabs>
            <w:rPr>
              <w:rFonts w:asciiTheme="minorHAnsi" w:eastAsiaTheme="minorEastAsia" w:hAnsiTheme="minorHAnsi" w:cstheme="minorBidi"/>
              <w:noProof/>
              <w:color w:val="000000" w:themeColor="text1"/>
              <w:sz w:val="22"/>
              <w:szCs w:val="22"/>
              <w:lang w:val="en-US"/>
            </w:rPr>
          </w:pPr>
          <w:hyperlink w:anchor="_Toc167995053" w:history="1">
            <w:r w:rsidR="00D07125" w:rsidRPr="0052616D">
              <w:rPr>
                <w:rStyle w:val="Hyperlink"/>
                <w:noProof/>
                <w:color w:val="000000" w:themeColor="text1"/>
                <w:lang w:val="en-US"/>
              </w:rPr>
              <w:t>7</w:t>
            </w:r>
            <w:r w:rsidR="00D07125" w:rsidRPr="0052616D">
              <w:rPr>
                <w:rFonts w:asciiTheme="minorHAnsi" w:eastAsiaTheme="minorEastAsia" w:hAnsiTheme="minorHAnsi" w:cstheme="minorBidi"/>
                <w:noProof/>
                <w:color w:val="000000" w:themeColor="text1"/>
                <w:sz w:val="22"/>
                <w:szCs w:val="22"/>
                <w:lang w:val="en-US"/>
              </w:rPr>
              <w:tab/>
            </w:r>
            <w:r w:rsidR="00D07125" w:rsidRPr="0052616D">
              <w:rPr>
                <w:rStyle w:val="Hyperlink"/>
                <w:noProof/>
                <w:color w:val="000000" w:themeColor="text1"/>
                <w:lang w:val="en-US"/>
              </w:rPr>
              <w:t xml:space="preserve">Current business performance and strategic direction of </w:t>
            </w:r>
            <w:r w:rsidR="00317614" w:rsidRPr="0052616D">
              <w:rPr>
                <w:rStyle w:val="Hyperlink"/>
                <w:noProof/>
                <w:color w:val="000000" w:themeColor="text1"/>
                <w:lang w:val="en-US"/>
              </w:rPr>
              <w:t>Hilton</w:t>
            </w:r>
            <w:r w:rsidR="00D07125" w:rsidRPr="0052616D">
              <w:rPr>
                <w:rStyle w:val="Hyperlink"/>
                <w:noProof/>
                <w:color w:val="000000" w:themeColor="text1"/>
                <w:lang w:val="en-US"/>
              </w:rPr>
              <w:t xml:space="preserve"> Hotel</w:t>
            </w:r>
            <w:r w:rsidR="00D07125" w:rsidRPr="0052616D">
              <w:rPr>
                <w:noProof/>
                <w:webHidden/>
                <w:color w:val="000000" w:themeColor="text1"/>
              </w:rPr>
              <w:tab/>
            </w:r>
            <w:r w:rsidR="00D07125" w:rsidRPr="0052616D">
              <w:rPr>
                <w:noProof/>
                <w:webHidden/>
                <w:color w:val="000000" w:themeColor="text1"/>
              </w:rPr>
              <w:fldChar w:fldCharType="begin"/>
            </w:r>
            <w:r w:rsidR="00D07125" w:rsidRPr="0052616D">
              <w:rPr>
                <w:noProof/>
                <w:webHidden/>
                <w:color w:val="000000" w:themeColor="text1"/>
              </w:rPr>
              <w:instrText xml:space="preserve"> PAGEREF _Toc167995053 \h </w:instrText>
            </w:r>
            <w:r w:rsidR="00D07125" w:rsidRPr="0052616D">
              <w:rPr>
                <w:noProof/>
                <w:webHidden/>
                <w:color w:val="000000" w:themeColor="text1"/>
              </w:rPr>
            </w:r>
            <w:r w:rsidR="00D07125" w:rsidRPr="0052616D">
              <w:rPr>
                <w:noProof/>
                <w:webHidden/>
                <w:color w:val="000000" w:themeColor="text1"/>
              </w:rPr>
              <w:fldChar w:fldCharType="separate"/>
            </w:r>
            <w:r w:rsidR="00D07125" w:rsidRPr="0052616D">
              <w:rPr>
                <w:noProof/>
                <w:webHidden/>
                <w:color w:val="000000" w:themeColor="text1"/>
              </w:rPr>
              <w:t>8</w:t>
            </w:r>
            <w:r w:rsidR="00D07125" w:rsidRPr="0052616D">
              <w:rPr>
                <w:noProof/>
                <w:webHidden/>
                <w:color w:val="000000" w:themeColor="text1"/>
              </w:rPr>
              <w:fldChar w:fldCharType="end"/>
            </w:r>
          </w:hyperlink>
        </w:p>
        <w:p w:rsidR="00D07125" w:rsidRPr="0052616D" w:rsidRDefault="00360D38">
          <w:pPr>
            <w:pStyle w:val="Cuprins1"/>
            <w:tabs>
              <w:tab w:val="left" w:pos="440"/>
              <w:tab w:val="right" w:leader="dot" w:pos="9350"/>
            </w:tabs>
            <w:rPr>
              <w:rFonts w:asciiTheme="minorHAnsi" w:eastAsiaTheme="minorEastAsia" w:hAnsiTheme="minorHAnsi" w:cstheme="minorBidi"/>
              <w:noProof/>
              <w:color w:val="000000" w:themeColor="text1"/>
              <w:sz w:val="22"/>
              <w:szCs w:val="22"/>
              <w:lang w:val="en-US"/>
            </w:rPr>
          </w:pPr>
          <w:hyperlink w:anchor="_Toc167995054" w:history="1">
            <w:r w:rsidR="00D07125" w:rsidRPr="0052616D">
              <w:rPr>
                <w:rStyle w:val="Hyperlink"/>
                <w:noProof/>
                <w:color w:val="000000" w:themeColor="text1"/>
                <w:lang w:val="en-US"/>
              </w:rPr>
              <w:t>8</w:t>
            </w:r>
            <w:r w:rsidR="00D07125" w:rsidRPr="0052616D">
              <w:rPr>
                <w:rFonts w:asciiTheme="minorHAnsi" w:eastAsiaTheme="minorEastAsia" w:hAnsiTheme="minorHAnsi" w:cstheme="minorBidi"/>
                <w:noProof/>
                <w:color w:val="000000" w:themeColor="text1"/>
                <w:sz w:val="22"/>
                <w:szCs w:val="22"/>
                <w:lang w:val="en-US"/>
              </w:rPr>
              <w:tab/>
            </w:r>
            <w:r w:rsidR="00D07125" w:rsidRPr="0052616D">
              <w:rPr>
                <w:rStyle w:val="Hyperlink"/>
                <w:noProof/>
                <w:color w:val="000000" w:themeColor="text1"/>
                <w:lang w:val="en-US"/>
              </w:rPr>
              <w:t>Conclusion</w:t>
            </w:r>
            <w:r w:rsidR="00D07125" w:rsidRPr="0052616D">
              <w:rPr>
                <w:noProof/>
                <w:webHidden/>
                <w:color w:val="000000" w:themeColor="text1"/>
              </w:rPr>
              <w:tab/>
            </w:r>
            <w:r w:rsidR="00D07125" w:rsidRPr="0052616D">
              <w:rPr>
                <w:noProof/>
                <w:webHidden/>
                <w:color w:val="000000" w:themeColor="text1"/>
              </w:rPr>
              <w:fldChar w:fldCharType="begin"/>
            </w:r>
            <w:r w:rsidR="00D07125" w:rsidRPr="0052616D">
              <w:rPr>
                <w:noProof/>
                <w:webHidden/>
                <w:color w:val="000000" w:themeColor="text1"/>
              </w:rPr>
              <w:instrText xml:space="preserve"> PAGEREF _Toc167995054 \h </w:instrText>
            </w:r>
            <w:r w:rsidR="00D07125" w:rsidRPr="0052616D">
              <w:rPr>
                <w:noProof/>
                <w:webHidden/>
                <w:color w:val="000000" w:themeColor="text1"/>
              </w:rPr>
            </w:r>
            <w:r w:rsidR="00D07125" w:rsidRPr="0052616D">
              <w:rPr>
                <w:noProof/>
                <w:webHidden/>
                <w:color w:val="000000" w:themeColor="text1"/>
              </w:rPr>
              <w:fldChar w:fldCharType="separate"/>
            </w:r>
            <w:r w:rsidR="00D07125" w:rsidRPr="0052616D">
              <w:rPr>
                <w:noProof/>
                <w:webHidden/>
                <w:color w:val="000000" w:themeColor="text1"/>
              </w:rPr>
              <w:t>9</w:t>
            </w:r>
            <w:r w:rsidR="00D07125" w:rsidRPr="0052616D">
              <w:rPr>
                <w:noProof/>
                <w:webHidden/>
                <w:color w:val="000000" w:themeColor="text1"/>
              </w:rPr>
              <w:fldChar w:fldCharType="end"/>
            </w:r>
          </w:hyperlink>
        </w:p>
        <w:p w:rsidR="00D07125" w:rsidRPr="0052616D" w:rsidRDefault="00360D38">
          <w:pPr>
            <w:pStyle w:val="Cuprins1"/>
            <w:tabs>
              <w:tab w:val="left" w:pos="440"/>
              <w:tab w:val="right" w:leader="dot" w:pos="9350"/>
            </w:tabs>
            <w:rPr>
              <w:rFonts w:asciiTheme="minorHAnsi" w:eastAsiaTheme="minorEastAsia" w:hAnsiTheme="minorHAnsi" w:cstheme="minorBidi"/>
              <w:noProof/>
              <w:color w:val="000000" w:themeColor="text1"/>
              <w:sz w:val="22"/>
              <w:szCs w:val="22"/>
              <w:lang w:val="en-US"/>
            </w:rPr>
          </w:pPr>
          <w:hyperlink w:anchor="_Toc167995055" w:history="1">
            <w:r w:rsidR="00D07125" w:rsidRPr="0052616D">
              <w:rPr>
                <w:rStyle w:val="Hyperlink"/>
                <w:noProof/>
                <w:color w:val="000000" w:themeColor="text1"/>
                <w:lang w:val="en-US"/>
              </w:rPr>
              <w:t>9</w:t>
            </w:r>
            <w:r w:rsidR="00D07125" w:rsidRPr="0052616D">
              <w:rPr>
                <w:rFonts w:asciiTheme="minorHAnsi" w:eastAsiaTheme="minorEastAsia" w:hAnsiTheme="minorHAnsi" w:cstheme="minorBidi"/>
                <w:noProof/>
                <w:color w:val="000000" w:themeColor="text1"/>
                <w:sz w:val="22"/>
                <w:szCs w:val="22"/>
                <w:lang w:val="en-US"/>
              </w:rPr>
              <w:tab/>
            </w:r>
            <w:r w:rsidR="00D07125" w:rsidRPr="0052616D">
              <w:rPr>
                <w:rStyle w:val="Hyperlink"/>
                <w:noProof/>
                <w:color w:val="000000" w:themeColor="text1"/>
                <w:lang w:val="en-US"/>
              </w:rPr>
              <w:t>References</w:t>
            </w:r>
            <w:r w:rsidR="00D07125" w:rsidRPr="0052616D">
              <w:rPr>
                <w:noProof/>
                <w:webHidden/>
                <w:color w:val="000000" w:themeColor="text1"/>
              </w:rPr>
              <w:tab/>
            </w:r>
            <w:r w:rsidR="00D07125" w:rsidRPr="0052616D">
              <w:rPr>
                <w:noProof/>
                <w:webHidden/>
                <w:color w:val="000000" w:themeColor="text1"/>
              </w:rPr>
              <w:fldChar w:fldCharType="begin"/>
            </w:r>
            <w:r w:rsidR="00D07125" w:rsidRPr="0052616D">
              <w:rPr>
                <w:noProof/>
                <w:webHidden/>
                <w:color w:val="000000" w:themeColor="text1"/>
              </w:rPr>
              <w:instrText xml:space="preserve"> PAGEREF _Toc167995055 \h </w:instrText>
            </w:r>
            <w:r w:rsidR="00D07125" w:rsidRPr="0052616D">
              <w:rPr>
                <w:noProof/>
                <w:webHidden/>
                <w:color w:val="000000" w:themeColor="text1"/>
              </w:rPr>
            </w:r>
            <w:r w:rsidR="00D07125" w:rsidRPr="0052616D">
              <w:rPr>
                <w:noProof/>
                <w:webHidden/>
                <w:color w:val="000000" w:themeColor="text1"/>
              </w:rPr>
              <w:fldChar w:fldCharType="separate"/>
            </w:r>
            <w:r w:rsidR="00D07125" w:rsidRPr="0052616D">
              <w:rPr>
                <w:noProof/>
                <w:webHidden/>
                <w:color w:val="000000" w:themeColor="text1"/>
              </w:rPr>
              <w:t>10</w:t>
            </w:r>
            <w:r w:rsidR="00D07125" w:rsidRPr="0052616D">
              <w:rPr>
                <w:noProof/>
                <w:webHidden/>
                <w:color w:val="000000" w:themeColor="text1"/>
              </w:rPr>
              <w:fldChar w:fldCharType="end"/>
            </w:r>
          </w:hyperlink>
        </w:p>
        <w:p w:rsidR="001973D3" w:rsidRPr="0052616D" w:rsidRDefault="001973D3">
          <w:pPr>
            <w:rPr>
              <w:color w:val="000000" w:themeColor="text1"/>
            </w:rPr>
          </w:pPr>
          <w:r w:rsidRPr="0052616D">
            <w:rPr>
              <w:b/>
              <w:bCs/>
              <w:noProof/>
              <w:color w:val="000000" w:themeColor="text1"/>
            </w:rPr>
            <w:fldChar w:fldCharType="end"/>
          </w:r>
        </w:p>
      </w:sdtContent>
    </w:sdt>
    <w:p w:rsidR="001973D3" w:rsidRPr="0052616D" w:rsidRDefault="001973D3">
      <w:pPr>
        <w:spacing w:after="160" w:line="259" w:lineRule="auto"/>
        <w:rPr>
          <w:color w:val="000000" w:themeColor="text1"/>
          <w:lang w:val="en-US"/>
        </w:rPr>
      </w:pPr>
      <w:r w:rsidRPr="0052616D">
        <w:rPr>
          <w:color w:val="000000" w:themeColor="text1"/>
          <w:lang w:val="en-US"/>
        </w:rPr>
        <w:br w:type="page"/>
      </w:r>
    </w:p>
    <w:p w:rsidR="003263B3" w:rsidRPr="0052616D" w:rsidRDefault="00D07125" w:rsidP="0067469E">
      <w:pPr>
        <w:pStyle w:val="Titlu1"/>
        <w:jc w:val="both"/>
        <w:rPr>
          <w:color w:val="000000" w:themeColor="text1"/>
          <w:lang w:val="en-US"/>
        </w:rPr>
      </w:pPr>
      <w:bookmarkStart w:id="0" w:name="_Toc167995047"/>
      <w:r w:rsidRPr="0052616D">
        <w:rPr>
          <w:color w:val="000000" w:themeColor="text1"/>
          <w:lang w:val="en-US"/>
        </w:rPr>
        <w:t>Introduction</w:t>
      </w:r>
      <w:bookmarkEnd w:id="0"/>
      <w:r w:rsidRPr="0052616D">
        <w:rPr>
          <w:color w:val="000000" w:themeColor="text1"/>
          <w:lang w:val="en-US"/>
        </w:rPr>
        <w:t xml:space="preserve"> </w:t>
      </w:r>
    </w:p>
    <w:p w:rsidR="00611909" w:rsidRPr="0052616D" w:rsidRDefault="00D07125" w:rsidP="0067469E">
      <w:pPr>
        <w:jc w:val="both"/>
        <w:rPr>
          <w:color w:val="000000" w:themeColor="text1"/>
          <w:lang w:val="en-US"/>
        </w:rPr>
      </w:pPr>
      <w:r w:rsidRPr="0052616D">
        <w:rPr>
          <w:color w:val="000000" w:themeColor="text1"/>
          <w:lang w:val="en-US"/>
        </w:rPr>
        <w:t xml:space="preserve">This assessment focuses on </w:t>
      </w:r>
      <w:r w:rsidR="00317614" w:rsidRPr="0052616D">
        <w:rPr>
          <w:color w:val="000000" w:themeColor="text1"/>
          <w:lang w:val="en-US"/>
        </w:rPr>
        <w:t>Hilton Hotel Group</w:t>
      </w:r>
      <w:r w:rsidRPr="0052616D">
        <w:rPr>
          <w:color w:val="000000" w:themeColor="text1"/>
          <w:lang w:val="en-US"/>
        </w:rPr>
        <w:t xml:space="preserve">, a global hospitality company. This evaluation will assess </w:t>
      </w:r>
      <w:r w:rsidR="00317614" w:rsidRPr="0052616D">
        <w:rPr>
          <w:color w:val="000000" w:themeColor="text1"/>
          <w:lang w:val="en-US"/>
        </w:rPr>
        <w:t>Hilton</w:t>
      </w:r>
      <w:r w:rsidRPr="0052616D">
        <w:rPr>
          <w:color w:val="000000" w:themeColor="text1"/>
          <w:lang w:val="en-US"/>
        </w:rPr>
        <w:t xml:space="preserve">'s organizational structure, culture, and goals and how these factors influence its performance. Some of the recent change initiatives will be analyzed to determine their effects and how they were managed. Also, the strategic direction of </w:t>
      </w:r>
      <w:r w:rsidR="00317614" w:rsidRPr="0052616D">
        <w:rPr>
          <w:color w:val="000000" w:themeColor="text1"/>
          <w:lang w:val="en-US"/>
        </w:rPr>
        <w:t>Hilton</w:t>
      </w:r>
      <w:r w:rsidRPr="0052616D">
        <w:rPr>
          <w:color w:val="000000" w:themeColor="text1"/>
          <w:lang w:val="en-US"/>
        </w:rPr>
        <w:t xml:space="preserve"> is going to be evaluated to understand the position of the company in the market and its plans. </w:t>
      </w:r>
      <w:r w:rsidR="00B35148" w:rsidRPr="0052616D">
        <w:rPr>
          <w:color w:val="000000" w:themeColor="text1"/>
          <w:lang w:val="en-US"/>
        </w:rPr>
        <w:t>Moreover, t</w:t>
      </w:r>
      <w:r w:rsidRPr="0052616D">
        <w:rPr>
          <w:color w:val="000000" w:themeColor="text1"/>
          <w:lang w:val="en-US"/>
        </w:rPr>
        <w:t xml:space="preserve">o achieve this, this analysis seeks to apply various management theories to provide a comprehensive analysis of </w:t>
      </w:r>
      <w:r w:rsidR="00317614" w:rsidRPr="0052616D">
        <w:rPr>
          <w:color w:val="000000" w:themeColor="text1"/>
          <w:lang w:val="en-US"/>
        </w:rPr>
        <w:t>Hilton</w:t>
      </w:r>
      <w:r w:rsidRPr="0052616D">
        <w:rPr>
          <w:color w:val="000000" w:themeColor="text1"/>
          <w:lang w:val="en-US"/>
        </w:rPr>
        <w:t xml:space="preserve"> at both the corporate and the </w:t>
      </w:r>
      <w:r w:rsidR="00317614" w:rsidRPr="0052616D">
        <w:rPr>
          <w:color w:val="000000" w:themeColor="text1"/>
          <w:lang w:val="en-US"/>
        </w:rPr>
        <w:t>Hilton</w:t>
      </w:r>
      <w:r w:rsidRPr="0052616D">
        <w:rPr>
          <w:color w:val="000000" w:themeColor="text1"/>
          <w:lang w:val="en-US"/>
        </w:rPr>
        <w:t xml:space="preserve"> unit levels, to identify the factors that have influenced its performance in the volatile hospitality industry.</w:t>
      </w:r>
    </w:p>
    <w:p w:rsidR="00D92F4E" w:rsidRPr="0052616D" w:rsidRDefault="00D07125" w:rsidP="0067469E">
      <w:pPr>
        <w:pStyle w:val="Titlu1"/>
        <w:jc w:val="both"/>
        <w:rPr>
          <w:color w:val="000000" w:themeColor="text1"/>
          <w:lang w:val="en-US"/>
        </w:rPr>
      </w:pPr>
      <w:bookmarkStart w:id="1" w:name="_Toc167995048"/>
      <w:r w:rsidRPr="0052616D">
        <w:rPr>
          <w:color w:val="000000" w:themeColor="text1"/>
          <w:lang w:val="en-US"/>
        </w:rPr>
        <w:t xml:space="preserve">Overview of </w:t>
      </w:r>
      <w:r w:rsidR="00317614" w:rsidRPr="0052616D">
        <w:rPr>
          <w:color w:val="000000" w:themeColor="text1"/>
          <w:lang w:val="en-US"/>
        </w:rPr>
        <w:t>Hilton</w:t>
      </w:r>
      <w:r w:rsidRPr="0052616D">
        <w:rPr>
          <w:color w:val="000000" w:themeColor="text1"/>
          <w:lang w:val="en-US"/>
        </w:rPr>
        <w:t xml:space="preserve"> Hotel</w:t>
      </w:r>
      <w:bookmarkEnd w:id="1"/>
      <w:r w:rsidRPr="0052616D">
        <w:rPr>
          <w:color w:val="000000" w:themeColor="text1"/>
          <w:lang w:val="en-US"/>
        </w:rPr>
        <w:t xml:space="preserve"> </w:t>
      </w:r>
    </w:p>
    <w:p w:rsidR="00B72EFF" w:rsidRPr="0052616D" w:rsidRDefault="00317614" w:rsidP="0067469E">
      <w:pPr>
        <w:jc w:val="both"/>
        <w:rPr>
          <w:color w:val="000000" w:themeColor="text1"/>
          <w:lang w:val="en-US"/>
        </w:rPr>
      </w:pPr>
      <w:r w:rsidRPr="0052616D">
        <w:rPr>
          <w:color w:val="000000" w:themeColor="text1"/>
          <w:lang w:val="en-US"/>
        </w:rPr>
        <w:t>Hilton Hotels is a subsidiary of Hilton Worldwide Hold</w:t>
      </w:r>
      <w:r w:rsidR="006C3097" w:rsidRPr="0052616D">
        <w:rPr>
          <w:color w:val="000000" w:themeColor="text1"/>
          <w:lang w:val="en-US"/>
        </w:rPr>
        <w:t>ings Inc</w:t>
      </w:r>
      <w:r w:rsidRPr="0052616D">
        <w:rPr>
          <w:color w:val="000000" w:themeColor="text1"/>
          <w:lang w:val="en-US"/>
        </w:rPr>
        <w:t>, and it is an international hospitality company that offers luxurious accommodation and services. By the year 2023, the company was able to generate revenue of approximately 10. It was 24 billion U. S. dollars which is quite higher than the last year’s total of 8. 77 billion. However, the hospitality industry including Hilton hotel faced a great setback in the year 2020 due to the covid-19 outbreak. Many Hilton hotels across the globe were closed as part of the comprehensive measures that were taken to prevent the virus from spreading. Nonetheless, Hilton Hotels is still a force to reckon in the industry, and it still strives to invent new ways of ensuring that guests have the best experience of the hospitality services</w:t>
      </w:r>
      <w:r w:rsidR="00D07125" w:rsidRPr="0052616D">
        <w:rPr>
          <w:color w:val="000000" w:themeColor="text1"/>
          <w:lang w:val="en-US"/>
        </w:rPr>
        <w:t xml:space="preserve"> (</w:t>
      </w:r>
      <w:r w:rsidRPr="0052616D">
        <w:rPr>
          <w:color w:val="000000" w:themeColor="text1"/>
          <w:lang w:val="en-US"/>
        </w:rPr>
        <w:t>Hilton</w:t>
      </w:r>
      <w:r w:rsidR="00D15B2B" w:rsidRPr="0052616D">
        <w:rPr>
          <w:color w:val="000000" w:themeColor="text1"/>
          <w:lang w:val="en-US"/>
        </w:rPr>
        <w:t>, 2022</w:t>
      </w:r>
      <w:r w:rsidR="009D7F79" w:rsidRPr="0052616D">
        <w:rPr>
          <w:color w:val="000000" w:themeColor="text1"/>
          <w:lang w:val="en-US"/>
        </w:rPr>
        <w:t>).</w:t>
      </w:r>
      <w:r w:rsidR="007B2D64" w:rsidRPr="0052616D">
        <w:rPr>
          <w:color w:val="000000" w:themeColor="text1"/>
          <w:lang w:val="en-US"/>
        </w:rPr>
        <w:t xml:space="preserve"> </w:t>
      </w:r>
    </w:p>
    <w:p w:rsidR="002A3EDF" w:rsidRPr="0052616D" w:rsidRDefault="007B7EE5" w:rsidP="0067469E">
      <w:pPr>
        <w:keepNext/>
        <w:jc w:val="center"/>
        <w:rPr>
          <w:color w:val="000000" w:themeColor="text1"/>
        </w:rPr>
      </w:pPr>
      <w:r w:rsidRPr="0052616D">
        <w:rPr>
          <w:noProof/>
          <w:color w:val="000000" w:themeColor="text1"/>
        </w:rPr>
        <w:drawing>
          <wp:inline distT="0" distB="0" distL="0" distR="0" wp14:anchorId="1016CAD2" wp14:editId="556FA6CA">
            <wp:extent cx="5943600" cy="366585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943600" cy="3665855"/>
                    </a:xfrm>
                    <a:prstGeom prst="rect">
                      <a:avLst/>
                    </a:prstGeom>
                  </pic:spPr>
                </pic:pic>
              </a:graphicData>
            </a:graphic>
          </wp:inline>
        </w:drawing>
      </w:r>
    </w:p>
    <w:p w:rsidR="00FB6237" w:rsidRPr="0052616D" w:rsidRDefault="00D07125" w:rsidP="00733010">
      <w:pPr>
        <w:pStyle w:val="Legend"/>
        <w:jc w:val="center"/>
        <w:rPr>
          <w:color w:val="000000" w:themeColor="text1"/>
          <w:lang w:val="en-US"/>
        </w:rPr>
      </w:pPr>
      <w:r w:rsidRPr="0052616D">
        <w:rPr>
          <w:color w:val="000000" w:themeColor="text1"/>
          <w:sz w:val="24"/>
          <w:szCs w:val="24"/>
        </w:rPr>
        <w:t xml:space="preserve">Figure </w:t>
      </w:r>
      <w:r w:rsidRPr="0052616D">
        <w:rPr>
          <w:color w:val="000000" w:themeColor="text1"/>
          <w:sz w:val="24"/>
          <w:szCs w:val="24"/>
        </w:rPr>
        <w:fldChar w:fldCharType="begin"/>
      </w:r>
      <w:r w:rsidRPr="0052616D">
        <w:rPr>
          <w:color w:val="000000" w:themeColor="text1"/>
          <w:sz w:val="24"/>
          <w:szCs w:val="24"/>
        </w:rPr>
        <w:instrText xml:space="preserve"> SEQ Figure \* ARABIC </w:instrText>
      </w:r>
      <w:r w:rsidRPr="0052616D">
        <w:rPr>
          <w:color w:val="000000" w:themeColor="text1"/>
          <w:sz w:val="24"/>
          <w:szCs w:val="24"/>
        </w:rPr>
        <w:fldChar w:fldCharType="separate"/>
      </w:r>
      <w:r w:rsidR="00CC7F73" w:rsidRPr="0052616D">
        <w:rPr>
          <w:noProof/>
          <w:color w:val="000000" w:themeColor="text1"/>
          <w:sz w:val="24"/>
          <w:szCs w:val="24"/>
        </w:rPr>
        <w:t>1</w:t>
      </w:r>
      <w:r w:rsidRPr="0052616D">
        <w:rPr>
          <w:color w:val="000000" w:themeColor="text1"/>
          <w:sz w:val="24"/>
          <w:szCs w:val="24"/>
        </w:rPr>
        <w:fldChar w:fldCharType="end"/>
      </w:r>
      <w:r w:rsidRPr="0052616D">
        <w:rPr>
          <w:color w:val="000000" w:themeColor="text1"/>
          <w:sz w:val="24"/>
          <w:szCs w:val="24"/>
          <w:lang w:val="en-US"/>
        </w:rPr>
        <w:t xml:space="preserve">: </w:t>
      </w:r>
      <w:r w:rsidR="00733010" w:rsidRPr="0052616D">
        <w:rPr>
          <w:color w:val="000000" w:themeColor="text1"/>
          <w:sz w:val="24"/>
          <w:szCs w:val="24"/>
          <w:lang w:val="en-US"/>
        </w:rPr>
        <w:t xml:space="preserve">Revenue of Hilton Worldwide Holdings 2009-2023 </w:t>
      </w:r>
      <w:r w:rsidR="00733010" w:rsidRPr="0052616D">
        <w:rPr>
          <w:color w:val="000000" w:themeColor="text1"/>
          <w:sz w:val="24"/>
          <w:szCs w:val="24"/>
          <w:lang w:val="en-US"/>
        </w:rPr>
        <w:br/>
      </w:r>
      <w:r w:rsidRPr="0052616D">
        <w:rPr>
          <w:color w:val="000000" w:themeColor="text1"/>
          <w:lang w:val="en-US"/>
        </w:rPr>
        <w:t>(</w:t>
      </w:r>
      <w:r w:rsidR="00643795" w:rsidRPr="0052616D">
        <w:rPr>
          <w:color w:val="000000" w:themeColor="text1"/>
          <w:lang w:val="en-US"/>
        </w:rPr>
        <w:t>Statista</w:t>
      </w:r>
      <w:r w:rsidRPr="0052616D">
        <w:rPr>
          <w:color w:val="000000" w:themeColor="text1"/>
          <w:lang w:val="en-US"/>
        </w:rPr>
        <w:t>, 2024)</w:t>
      </w:r>
    </w:p>
    <w:p w:rsidR="00D92F4E" w:rsidRPr="0052616D" w:rsidRDefault="00300B88" w:rsidP="0067469E">
      <w:pPr>
        <w:pStyle w:val="Titlu1"/>
        <w:jc w:val="both"/>
        <w:rPr>
          <w:color w:val="000000" w:themeColor="text1"/>
          <w:lang w:val="en-US"/>
        </w:rPr>
      </w:pPr>
      <w:bookmarkStart w:id="2" w:name="_Toc167995049"/>
      <w:r w:rsidRPr="0052616D">
        <w:rPr>
          <w:color w:val="000000" w:themeColor="text1"/>
          <w:lang w:val="en-US"/>
        </w:rPr>
        <w:t>Organizational</w:t>
      </w:r>
      <w:r w:rsidR="00D07125" w:rsidRPr="0052616D">
        <w:rPr>
          <w:color w:val="000000" w:themeColor="text1"/>
          <w:lang w:val="en-US"/>
        </w:rPr>
        <w:t xml:space="preserve"> structure of </w:t>
      </w:r>
      <w:r w:rsidR="00317614" w:rsidRPr="0052616D">
        <w:rPr>
          <w:color w:val="000000" w:themeColor="text1"/>
          <w:lang w:val="en-US"/>
        </w:rPr>
        <w:t>Hilton</w:t>
      </w:r>
      <w:r w:rsidR="00D07125" w:rsidRPr="0052616D">
        <w:rPr>
          <w:color w:val="000000" w:themeColor="text1"/>
          <w:lang w:val="en-US"/>
        </w:rPr>
        <w:t xml:space="preserve"> Hotel</w:t>
      </w:r>
      <w:bookmarkEnd w:id="2"/>
      <w:r w:rsidR="00D07125" w:rsidRPr="0052616D">
        <w:rPr>
          <w:color w:val="000000" w:themeColor="text1"/>
          <w:lang w:val="en-US"/>
        </w:rPr>
        <w:t xml:space="preserve"> </w:t>
      </w:r>
    </w:p>
    <w:p w:rsidR="00CC7F73" w:rsidRPr="0052616D" w:rsidRDefault="00D07125" w:rsidP="0067469E">
      <w:pPr>
        <w:jc w:val="both"/>
        <w:rPr>
          <w:color w:val="000000" w:themeColor="text1"/>
          <w:lang w:val="en-US"/>
        </w:rPr>
      </w:pPr>
      <w:r w:rsidRPr="0052616D">
        <w:rPr>
          <w:color w:val="000000" w:themeColor="text1"/>
          <w:lang w:val="en-US"/>
        </w:rPr>
        <w:t xml:space="preserve">Organizational structure aims at establishing the way through which a group should perform its tasks to achieve the set objectives. It also identifies who has the power and the responsibility to make certain decisions. Organizational structure allows for fast decision-making and improved cooperation and communication between workers thus increasing performance (Lewis, 2019). </w:t>
      </w:r>
      <w:r w:rsidR="00317614" w:rsidRPr="0052616D">
        <w:rPr>
          <w:color w:val="000000" w:themeColor="text1"/>
          <w:lang w:val="en-US"/>
        </w:rPr>
        <w:t>Hilton Hotel Group</w:t>
      </w:r>
      <w:r w:rsidRPr="0052616D">
        <w:rPr>
          <w:color w:val="000000" w:themeColor="text1"/>
          <w:lang w:val="en-US"/>
        </w:rPr>
        <w:t xml:space="preserve"> has a structure that is a mix of functional and divisional structure. This structure enables the company to effectively coordinate its numerous hotels and services without having to compromise accountability. </w:t>
      </w:r>
      <w:r w:rsidR="00317614" w:rsidRPr="0052616D">
        <w:rPr>
          <w:color w:val="000000" w:themeColor="text1"/>
          <w:lang w:val="en-US"/>
        </w:rPr>
        <w:t>Hilton</w:t>
      </w:r>
      <w:r w:rsidRPr="0052616D">
        <w:rPr>
          <w:color w:val="000000" w:themeColor="text1"/>
          <w:lang w:val="en-US"/>
        </w:rPr>
        <w:t xml:space="preserve"> holds a functional structure at the corporate level of its organization. Different business activities like finance, marketing, personnel, legal and administrative are grouped into departments. Each department has certain roles, responsibilities, and specializations within an organization (Organimi, 2024).</w:t>
      </w:r>
    </w:p>
    <w:p w:rsidR="009E2F0C" w:rsidRPr="0052616D" w:rsidRDefault="009E2F0C" w:rsidP="0067469E">
      <w:pPr>
        <w:jc w:val="both"/>
        <w:rPr>
          <w:color w:val="000000" w:themeColor="text1"/>
          <w:lang w:val="en-US"/>
        </w:rPr>
      </w:pPr>
    </w:p>
    <w:p w:rsidR="000B58B6" w:rsidRPr="0052616D" w:rsidRDefault="000B58B6" w:rsidP="0067469E">
      <w:pPr>
        <w:jc w:val="both"/>
        <w:rPr>
          <w:color w:val="000000" w:themeColor="text1"/>
          <w:lang w:val="en-US"/>
        </w:rPr>
      </w:pPr>
    </w:p>
    <w:p w:rsidR="000B58B6" w:rsidRPr="0052616D" w:rsidRDefault="000B58B6" w:rsidP="0067469E">
      <w:pPr>
        <w:jc w:val="both"/>
        <w:rPr>
          <w:color w:val="000000" w:themeColor="text1"/>
          <w:lang w:val="en-US"/>
        </w:rPr>
      </w:pPr>
    </w:p>
    <w:p w:rsidR="00CC7F73" w:rsidRPr="0052616D" w:rsidRDefault="009941D0" w:rsidP="0067469E">
      <w:pPr>
        <w:keepNext/>
        <w:jc w:val="center"/>
        <w:rPr>
          <w:color w:val="000000" w:themeColor="text1"/>
        </w:rPr>
      </w:pPr>
      <w:r w:rsidRPr="0052616D">
        <w:rPr>
          <w:noProof/>
          <w:color w:val="000000" w:themeColor="text1"/>
          <w:lang w:val="en-US"/>
        </w:rPr>
        <w:drawing>
          <wp:inline distT="0" distB="0" distL="0" distR="0" wp14:anchorId="375E7EAE" wp14:editId="3F2EB73F">
            <wp:extent cx="3954780" cy="4591685"/>
            <wp:effectExtent l="0" t="0" r="7620" b="0"/>
            <wp:docPr id="2" name="Picture 2" descr="Hilton's Organizational Structure [Interactive Chart] | Organim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ilton's Organizational Structure [Interactive Chart] | Organimi"/>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l="6282" t="11249" r="27177" b="9000"/>
                    <a:stretch/>
                  </pic:blipFill>
                  <pic:spPr bwMode="auto">
                    <a:xfrm>
                      <a:off x="0" y="0"/>
                      <a:ext cx="3954905" cy="4591830"/>
                    </a:xfrm>
                    <a:prstGeom prst="rect">
                      <a:avLst/>
                    </a:prstGeom>
                    <a:noFill/>
                    <a:ln>
                      <a:noFill/>
                    </a:ln>
                    <a:extLst>
                      <a:ext uri="{53640926-AAD7-44D8-BBD7-CCE9431645EC}">
                        <a14:shadowObscured xmlns:a14="http://schemas.microsoft.com/office/drawing/2010/main"/>
                      </a:ext>
                    </a:extLst>
                  </pic:spPr>
                </pic:pic>
              </a:graphicData>
            </a:graphic>
          </wp:inline>
        </w:drawing>
      </w:r>
    </w:p>
    <w:p w:rsidR="000B58B6" w:rsidRPr="0052616D" w:rsidRDefault="00D07125" w:rsidP="0067469E">
      <w:pPr>
        <w:pStyle w:val="Legend"/>
        <w:jc w:val="center"/>
        <w:rPr>
          <w:color w:val="000000" w:themeColor="text1"/>
          <w:sz w:val="24"/>
          <w:szCs w:val="24"/>
          <w:lang w:val="en-US"/>
        </w:rPr>
      </w:pPr>
      <w:r w:rsidRPr="0052616D">
        <w:rPr>
          <w:color w:val="000000" w:themeColor="text1"/>
          <w:sz w:val="24"/>
          <w:szCs w:val="24"/>
        </w:rPr>
        <w:t xml:space="preserve">Figure </w:t>
      </w:r>
      <w:r w:rsidRPr="0052616D">
        <w:rPr>
          <w:color w:val="000000" w:themeColor="text1"/>
          <w:sz w:val="24"/>
          <w:szCs w:val="24"/>
        </w:rPr>
        <w:fldChar w:fldCharType="begin"/>
      </w:r>
      <w:r w:rsidRPr="0052616D">
        <w:rPr>
          <w:color w:val="000000" w:themeColor="text1"/>
          <w:sz w:val="24"/>
          <w:szCs w:val="24"/>
        </w:rPr>
        <w:instrText xml:space="preserve"> SEQ Figure \* ARABIC </w:instrText>
      </w:r>
      <w:r w:rsidRPr="0052616D">
        <w:rPr>
          <w:color w:val="000000" w:themeColor="text1"/>
          <w:sz w:val="24"/>
          <w:szCs w:val="24"/>
        </w:rPr>
        <w:fldChar w:fldCharType="separate"/>
      </w:r>
      <w:r w:rsidRPr="0052616D">
        <w:rPr>
          <w:noProof/>
          <w:color w:val="000000" w:themeColor="text1"/>
          <w:sz w:val="24"/>
          <w:szCs w:val="24"/>
        </w:rPr>
        <w:t>2</w:t>
      </w:r>
      <w:r w:rsidRPr="0052616D">
        <w:rPr>
          <w:color w:val="000000" w:themeColor="text1"/>
          <w:sz w:val="24"/>
          <w:szCs w:val="24"/>
        </w:rPr>
        <w:fldChar w:fldCharType="end"/>
      </w:r>
      <w:r w:rsidRPr="0052616D">
        <w:rPr>
          <w:color w:val="000000" w:themeColor="text1"/>
          <w:sz w:val="24"/>
          <w:szCs w:val="24"/>
          <w:lang w:val="en-US"/>
        </w:rPr>
        <w:t xml:space="preserve">: </w:t>
      </w:r>
      <w:r w:rsidR="00F20006" w:rsidRPr="0052616D">
        <w:rPr>
          <w:color w:val="000000" w:themeColor="text1"/>
          <w:sz w:val="24"/>
          <w:szCs w:val="24"/>
          <w:lang w:val="en-US"/>
        </w:rPr>
        <w:t>Hilton</w:t>
      </w:r>
      <w:r w:rsidR="003C3220" w:rsidRPr="0052616D">
        <w:rPr>
          <w:color w:val="000000" w:themeColor="text1"/>
          <w:sz w:val="24"/>
          <w:szCs w:val="24"/>
          <w:lang w:val="en-US"/>
        </w:rPr>
        <w:t>’s</w:t>
      </w:r>
      <w:r w:rsidRPr="0052616D">
        <w:rPr>
          <w:color w:val="000000" w:themeColor="text1"/>
          <w:sz w:val="24"/>
          <w:szCs w:val="24"/>
          <w:lang w:val="en-US"/>
        </w:rPr>
        <w:t xml:space="preserve"> Organisational Structure</w:t>
      </w:r>
    </w:p>
    <w:p w:rsidR="00CC7F73" w:rsidRPr="0052616D" w:rsidRDefault="00D07125" w:rsidP="0067469E">
      <w:pPr>
        <w:jc w:val="center"/>
        <w:rPr>
          <w:color w:val="000000" w:themeColor="text1"/>
          <w:lang w:val="en-US"/>
        </w:rPr>
      </w:pPr>
      <w:r w:rsidRPr="0052616D">
        <w:rPr>
          <w:color w:val="000000" w:themeColor="text1"/>
          <w:lang w:val="en-US"/>
        </w:rPr>
        <w:t>(</w:t>
      </w:r>
      <w:r w:rsidR="00A45926" w:rsidRPr="0052616D">
        <w:rPr>
          <w:color w:val="000000" w:themeColor="text1"/>
          <w:lang w:val="en-US"/>
        </w:rPr>
        <w:t>Hilton</w:t>
      </w:r>
      <w:r w:rsidRPr="0052616D">
        <w:rPr>
          <w:color w:val="000000" w:themeColor="text1"/>
          <w:lang w:val="en-US"/>
        </w:rPr>
        <w:t>, 2024a)</w:t>
      </w:r>
    </w:p>
    <w:p w:rsidR="000B58B6" w:rsidRPr="0052616D" w:rsidRDefault="00D07125" w:rsidP="0067469E">
      <w:pPr>
        <w:jc w:val="both"/>
        <w:rPr>
          <w:color w:val="000000" w:themeColor="text1"/>
          <w:lang w:val="en-US"/>
        </w:rPr>
      </w:pPr>
      <w:r w:rsidRPr="0052616D">
        <w:rPr>
          <w:color w:val="000000" w:themeColor="text1"/>
          <w:lang w:val="en-US"/>
        </w:rPr>
        <w:t xml:space="preserve">In the divisional structure, </w:t>
      </w:r>
      <w:r w:rsidR="00317614" w:rsidRPr="0052616D">
        <w:rPr>
          <w:color w:val="000000" w:themeColor="text1"/>
          <w:lang w:val="en-US"/>
        </w:rPr>
        <w:t>Hilton</w:t>
      </w:r>
      <w:r w:rsidRPr="0052616D">
        <w:rPr>
          <w:color w:val="000000" w:themeColor="text1"/>
          <w:lang w:val="en-US"/>
        </w:rPr>
        <w:t xml:space="preserve">'s hotels and resorts are usually grouped based on brands or regions. For instance, </w:t>
      </w:r>
      <w:r w:rsidR="00317614" w:rsidRPr="0052616D">
        <w:rPr>
          <w:color w:val="000000" w:themeColor="text1"/>
          <w:lang w:val="en-US"/>
        </w:rPr>
        <w:t>Hilton</w:t>
      </w:r>
      <w:r w:rsidRPr="0052616D">
        <w:rPr>
          <w:color w:val="000000" w:themeColor="text1"/>
          <w:lang w:val="en-US"/>
        </w:rPr>
        <w:t xml:space="preserve"> has clear business units for each of its brands such as Alila, Grand </w:t>
      </w:r>
      <w:r w:rsidR="00317614" w:rsidRPr="0052616D">
        <w:rPr>
          <w:color w:val="000000" w:themeColor="text1"/>
          <w:lang w:val="en-US"/>
        </w:rPr>
        <w:t>Hilton</w:t>
      </w:r>
      <w:r w:rsidRPr="0052616D">
        <w:rPr>
          <w:color w:val="000000" w:themeColor="text1"/>
          <w:lang w:val="en-US"/>
        </w:rPr>
        <w:t xml:space="preserve">, and </w:t>
      </w:r>
      <w:r w:rsidR="00317614" w:rsidRPr="0052616D">
        <w:rPr>
          <w:color w:val="000000" w:themeColor="text1"/>
          <w:lang w:val="en-US"/>
        </w:rPr>
        <w:t>Hilton</w:t>
      </w:r>
      <w:r w:rsidRPr="0052616D">
        <w:rPr>
          <w:color w:val="000000" w:themeColor="text1"/>
          <w:lang w:val="en-US"/>
        </w:rPr>
        <w:t xml:space="preserve"> Regency among others. Each brand unit works as a semi-independent unit and the leadership of the unit controls the day-to-day running of the area. </w:t>
      </w:r>
      <w:r w:rsidR="00317614" w:rsidRPr="0052616D">
        <w:rPr>
          <w:color w:val="000000" w:themeColor="text1"/>
          <w:lang w:val="en-US"/>
        </w:rPr>
        <w:t>Hilton</w:t>
      </w:r>
      <w:r w:rsidRPr="0052616D">
        <w:rPr>
          <w:color w:val="000000" w:themeColor="text1"/>
          <w:lang w:val="en-US"/>
        </w:rPr>
        <w:t xml:space="preserve"> is also geographically split into three areas: Americas, Asia Pacific, and EMEA, meaning that employees could direct their efforts toward satisfying the needs of customers within those regions (Tariq et al. 2024)</w:t>
      </w:r>
      <w:r w:rsidR="002F612C" w:rsidRPr="0052616D">
        <w:rPr>
          <w:color w:val="000000" w:themeColor="text1"/>
          <w:lang w:val="en-US"/>
        </w:rPr>
        <w:t xml:space="preserve">. </w:t>
      </w:r>
    </w:p>
    <w:p w:rsidR="00D92F4E" w:rsidRPr="0052616D" w:rsidRDefault="00300B88" w:rsidP="0067469E">
      <w:pPr>
        <w:pStyle w:val="Titlu1"/>
        <w:jc w:val="both"/>
        <w:rPr>
          <w:color w:val="000000" w:themeColor="text1"/>
          <w:lang w:val="en-US"/>
        </w:rPr>
      </w:pPr>
      <w:bookmarkStart w:id="3" w:name="_Toc167995050"/>
      <w:r w:rsidRPr="0052616D">
        <w:rPr>
          <w:color w:val="000000" w:themeColor="text1"/>
          <w:lang w:val="en-US"/>
        </w:rPr>
        <w:t>Organizational</w:t>
      </w:r>
      <w:r w:rsidR="00D07125" w:rsidRPr="0052616D">
        <w:rPr>
          <w:color w:val="000000" w:themeColor="text1"/>
          <w:lang w:val="en-US"/>
        </w:rPr>
        <w:t xml:space="preserve"> culture</w:t>
      </w:r>
      <w:bookmarkEnd w:id="3"/>
      <w:r w:rsidR="00D07125" w:rsidRPr="0052616D">
        <w:rPr>
          <w:color w:val="000000" w:themeColor="text1"/>
          <w:lang w:val="en-US"/>
        </w:rPr>
        <w:t xml:space="preserve"> </w:t>
      </w:r>
    </w:p>
    <w:p w:rsidR="00D11024" w:rsidRDefault="00D07125" w:rsidP="00401A61">
      <w:pPr>
        <w:jc w:val="both"/>
        <w:rPr>
          <w:color w:val="000000" w:themeColor="text1"/>
          <w:lang w:val="en-US"/>
        </w:rPr>
      </w:pPr>
      <w:r w:rsidRPr="0052616D">
        <w:rPr>
          <w:color w:val="000000" w:themeColor="text1"/>
          <w:lang w:val="en-US"/>
        </w:rPr>
        <w:t xml:space="preserve">Organizational culture defines values, beliefs, and behaviours that every member of the organization should adhere to. Thus, by developing a strong culture, organizations can create stability and meaning, set direction and define right actions, motivate people and achieve organizational goals. Although organizational culture is a significant component of business, it can be unseen to the employees, especially those working for a long time (Chatman and O'Reilly, 2016). </w:t>
      </w:r>
    </w:p>
    <w:p w:rsidR="0090373D" w:rsidRPr="00401A61" w:rsidRDefault="00300B88" w:rsidP="00401A61">
      <w:pPr>
        <w:jc w:val="both"/>
        <w:rPr>
          <w:color w:val="000000" w:themeColor="text1"/>
          <w:lang w:val="en-US"/>
        </w:rPr>
      </w:pPr>
      <w:r w:rsidRPr="00401A61">
        <w:rPr>
          <w:color w:val="000000" w:themeColor="text1"/>
          <w:lang w:val="en-US"/>
        </w:rPr>
        <w:t>Clan culture focuses on the family like relations and values cooperation, supporting and developing employees. Firms with this culture place high emphasis on the value of coaching, collaboration and inclusiveness in the workforce. Decision-making is not centralized, and there is a lot of emphasis on the internal environment and team coherence</w:t>
      </w:r>
      <w:r w:rsidR="00074589" w:rsidRPr="00401A61">
        <w:rPr>
          <w:color w:val="000000" w:themeColor="text1"/>
          <w:lang w:val="en-US"/>
        </w:rPr>
        <w:t xml:space="preserve"> (Huang et al. 2022)</w:t>
      </w:r>
      <w:r w:rsidRPr="00401A61">
        <w:rPr>
          <w:color w:val="000000" w:themeColor="text1"/>
          <w:lang w:val="en-US"/>
        </w:rPr>
        <w:t>. Values like trust, communication, and mutual objectives prevail to ensure that the work environment is welcoming and helpful.</w:t>
      </w:r>
    </w:p>
    <w:p w:rsidR="0090373D" w:rsidRPr="00401A61" w:rsidRDefault="00300B88" w:rsidP="00401A61">
      <w:pPr>
        <w:jc w:val="both"/>
        <w:rPr>
          <w:color w:val="000000" w:themeColor="text1"/>
          <w:lang w:val="en-US"/>
        </w:rPr>
      </w:pPr>
      <w:r w:rsidRPr="00401A61">
        <w:rPr>
          <w:color w:val="000000" w:themeColor="text1"/>
          <w:lang w:val="en-US"/>
        </w:rPr>
        <w:t>Market culture can be described as a competitive and performance-oriented culture. The major emphasis is on performance results and tangible results. These organizations have a culture that is more focus on efficiency, productivity and attainment of targets. Managers are usually ambitious and assertive people who expect high results and performance from their subordinates and pay attention to the results achieved</w:t>
      </w:r>
      <w:r w:rsidR="00CD6344" w:rsidRPr="00401A61">
        <w:rPr>
          <w:color w:val="000000" w:themeColor="text1"/>
          <w:lang w:val="en-US"/>
        </w:rPr>
        <w:t xml:space="preserve"> (Friedland and Robertson, 2019)</w:t>
      </w:r>
      <w:r w:rsidRPr="00401A61">
        <w:rPr>
          <w:color w:val="000000" w:themeColor="text1"/>
          <w:lang w:val="en-US"/>
        </w:rPr>
        <w:t>. The organizational culture of the organization is competitive, customer focused and profit oriented.</w:t>
      </w:r>
    </w:p>
    <w:p w:rsidR="0090373D" w:rsidRPr="00401A61" w:rsidRDefault="00300B88" w:rsidP="00401A61">
      <w:pPr>
        <w:jc w:val="both"/>
        <w:rPr>
          <w:color w:val="000000" w:themeColor="text1"/>
          <w:lang w:val="en-US"/>
        </w:rPr>
      </w:pPr>
      <w:r w:rsidRPr="00401A61">
        <w:rPr>
          <w:color w:val="000000" w:themeColor="text1"/>
          <w:lang w:val="en-US"/>
        </w:rPr>
        <w:t>Adhocracy culture encourages innovation, creativity, and risk-taking, which are absent in bureaucracy culture. This culture characterizes organizations that are dynamic and entrepreneurial where employees are encouraged to come up with new ideas. This means that the environment has to be very fluid and one has to be as fluid as the environment</w:t>
      </w:r>
      <w:r w:rsidR="00CD6344" w:rsidRPr="00401A61">
        <w:rPr>
          <w:color w:val="000000" w:themeColor="text1"/>
          <w:lang w:val="en-US"/>
        </w:rPr>
        <w:t xml:space="preserve"> (Njagi et al. 2020)</w:t>
      </w:r>
      <w:r w:rsidRPr="00401A61">
        <w:rPr>
          <w:color w:val="000000" w:themeColor="text1"/>
          <w:lang w:val="en-US"/>
        </w:rPr>
        <w:t>. This culture encourages innovation, independence and the development of new and innovative ideas in order to remain competitive in a competitive market environment.</w:t>
      </w:r>
    </w:p>
    <w:p w:rsidR="0090373D" w:rsidRPr="00401A61" w:rsidRDefault="00300B88" w:rsidP="00401A61">
      <w:pPr>
        <w:jc w:val="both"/>
        <w:rPr>
          <w:color w:val="000000" w:themeColor="text1"/>
          <w:lang w:val="en-US"/>
        </w:rPr>
      </w:pPr>
      <w:r w:rsidRPr="00401A61">
        <w:rPr>
          <w:color w:val="000000" w:themeColor="text1"/>
          <w:lang w:val="en-US"/>
        </w:rPr>
        <w:t>A hierarchy culture is a highly organized culture, where there are rules and procedures, clearly defined ranks, and clear lines of authority. Reliability, predictability and effectiveness are esteemed greatly. Such companies have a strong focus on formality, rules and procedures and decision making is highly centralized. Leadership involves ensuring that organizations run effectively, products and services are of high quality, and events are foreseeable</w:t>
      </w:r>
      <w:r w:rsidR="00CD6344" w:rsidRPr="00401A61">
        <w:rPr>
          <w:color w:val="000000" w:themeColor="text1"/>
          <w:lang w:val="en-US"/>
        </w:rPr>
        <w:t xml:space="preserve"> (Lee et al. 2017)</w:t>
      </w:r>
      <w:r w:rsidRPr="00401A61">
        <w:rPr>
          <w:color w:val="000000" w:themeColor="text1"/>
          <w:lang w:val="en-US"/>
        </w:rPr>
        <w:t>. This culture is particularly appropriate for organizations operating in contexts that require high levels of dependability and consistency.</w:t>
      </w:r>
    </w:p>
    <w:p w:rsidR="0044445E" w:rsidRPr="0052616D" w:rsidRDefault="00317614" w:rsidP="0067469E">
      <w:pPr>
        <w:jc w:val="both"/>
        <w:rPr>
          <w:color w:val="000000" w:themeColor="text1"/>
          <w:lang w:val="en-US"/>
        </w:rPr>
      </w:pPr>
      <w:r w:rsidRPr="0052616D">
        <w:rPr>
          <w:color w:val="000000" w:themeColor="text1"/>
          <w:lang w:val="en-US"/>
        </w:rPr>
        <w:t>Hilton Hotel Group</w:t>
      </w:r>
      <w:r w:rsidR="00D07125" w:rsidRPr="0052616D">
        <w:rPr>
          <w:color w:val="000000" w:themeColor="text1"/>
          <w:lang w:val="en-US"/>
        </w:rPr>
        <w:t xml:space="preserve"> is most likely to belong to Clan Culture based on the characteristics of the company. Such culture is more on the inward side with a lot of focus on the relations as the organization tries to foster a family culture. This is evident in </w:t>
      </w:r>
      <w:r w:rsidRPr="0052616D">
        <w:rPr>
          <w:color w:val="000000" w:themeColor="text1"/>
          <w:lang w:val="en-US"/>
        </w:rPr>
        <w:t>Hilton</w:t>
      </w:r>
      <w:r w:rsidR="00D07125" w:rsidRPr="0052616D">
        <w:rPr>
          <w:color w:val="000000" w:themeColor="text1"/>
          <w:lang w:val="en-US"/>
        </w:rPr>
        <w:t xml:space="preserve">'s focus on its colleagues and the promotion of diversity in the workplace and therefore, reflects the characteristics of a clan culture. The company's focus on empathy, listening, and building a collective feeling of inclusion also contributes to this classification. </w:t>
      </w:r>
      <w:r w:rsidRPr="0052616D">
        <w:rPr>
          <w:color w:val="000000" w:themeColor="text1"/>
          <w:lang w:val="en-US"/>
        </w:rPr>
        <w:t>Hilton</w:t>
      </w:r>
      <w:r w:rsidR="00D07125" w:rsidRPr="0052616D">
        <w:rPr>
          <w:color w:val="000000" w:themeColor="text1"/>
          <w:lang w:val="en-US"/>
        </w:rPr>
        <w:t>'s values include Respect, Integrity, Creativity, Humility, Empathy, and Fun which reflect the company's commitment to building strong bonds with its employees, guests, and society (</w:t>
      </w:r>
      <w:r w:rsidRPr="0052616D">
        <w:rPr>
          <w:color w:val="000000" w:themeColor="text1"/>
          <w:lang w:val="en-US"/>
        </w:rPr>
        <w:t>Hilton</w:t>
      </w:r>
      <w:r w:rsidR="00D07125" w:rsidRPr="0052616D">
        <w:rPr>
          <w:color w:val="000000" w:themeColor="text1"/>
          <w:lang w:val="en-US"/>
        </w:rPr>
        <w:t>, 2024b).</w:t>
      </w:r>
    </w:p>
    <w:p w:rsidR="009E2F0C" w:rsidRPr="0052616D" w:rsidRDefault="00D07125" w:rsidP="0067469E">
      <w:pPr>
        <w:jc w:val="both"/>
        <w:rPr>
          <w:color w:val="000000" w:themeColor="text1"/>
          <w:lang w:val="en-US"/>
        </w:rPr>
      </w:pPr>
      <w:r w:rsidRPr="0052616D">
        <w:rPr>
          <w:color w:val="000000" w:themeColor="text1"/>
          <w:lang w:val="en-US"/>
        </w:rPr>
        <w:t xml:space="preserve">Furthermore, the career development opportunities offered by </w:t>
      </w:r>
      <w:r w:rsidR="00317614" w:rsidRPr="0052616D">
        <w:rPr>
          <w:color w:val="000000" w:themeColor="text1"/>
          <w:lang w:val="en-US"/>
        </w:rPr>
        <w:t>Hilton</w:t>
      </w:r>
      <w:r w:rsidRPr="0052616D">
        <w:rPr>
          <w:color w:val="000000" w:themeColor="text1"/>
          <w:lang w:val="en-US"/>
        </w:rPr>
        <w:t xml:space="preserve"> and the organization’s focus on internal mobility, which ensures that employees are promoted from within, is another aspect that defines clan culture. This environment aims at making people feel that they are part of the big </w:t>
      </w:r>
      <w:r w:rsidR="00317614" w:rsidRPr="0052616D">
        <w:rPr>
          <w:color w:val="000000" w:themeColor="text1"/>
          <w:lang w:val="en-US"/>
        </w:rPr>
        <w:t>Hilton</w:t>
      </w:r>
      <w:r w:rsidRPr="0052616D">
        <w:rPr>
          <w:color w:val="000000" w:themeColor="text1"/>
          <w:lang w:val="en-US"/>
        </w:rPr>
        <w:t xml:space="preserve"> family and this is done by promoting their welfare and growth as personnel in the organization, which are key aspects that sustain the clan culture (</w:t>
      </w:r>
      <w:r w:rsidR="00317614" w:rsidRPr="0052616D">
        <w:rPr>
          <w:color w:val="000000" w:themeColor="text1"/>
          <w:lang w:val="en-US"/>
        </w:rPr>
        <w:t>Hilton</w:t>
      </w:r>
      <w:r w:rsidR="00032006" w:rsidRPr="0052616D">
        <w:rPr>
          <w:color w:val="000000" w:themeColor="text1"/>
          <w:lang w:val="en-US"/>
        </w:rPr>
        <w:t>, 2024a</w:t>
      </w:r>
      <w:r w:rsidRPr="0052616D">
        <w:rPr>
          <w:color w:val="000000" w:themeColor="text1"/>
          <w:lang w:val="en-US"/>
        </w:rPr>
        <w:t xml:space="preserve">). </w:t>
      </w:r>
      <w:r w:rsidR="00317614" w:rsidRPr="0052616D">
        <w:rPr>
          <w:color w:val="000000" w:themeColor="text1"/>
          <w:lang w:val="en-US"/>
        </w:rPr>
        <w:t>Hilton</w:t>
      </w:r>
      <w:r w:rsidRPr="0052616D">
        <w:rPr>
          <w:color w:val="000000" w:themeColor="text1"/>
          <w:lang w:val="en-US"/>
        </w:rPr>
        <w:t>’s approach of togetherness and investment in employees’ careers as they grow is in keeping with the clan culture as opposed to other cultures that may adopt competition, creativity or bureaucracy as their culture (Insberga, 2016</w:t>
      </w:r>
      <w:r w:rsidR="007660D8" w:rsidRPr="0052616D">
        <w:rPr>
          <w:color w:val="000000" w:themeColor="text1"/>
          <w:lang w:val="en-US"/>
        </w:rPr>
        <w:t>)</w:t>
      </w:r>
      <w:r w:rsidRPr="0052616D">
        <w:rPr>
          <w:color w:val="000000" w:themeColor="text1"/>
          <w:lang w:val="en-US"/>
        </w:rPr>
        <w:t>.</w:t>
      </w:r>
    </w:p>
    <w:p w:rsidR="00D92F4E" w:rsidRPr="0052616D" w:rsidRDefault="00D07125" w:rsidP="0067469E">
      <w:pPr>
        <w:pStyle w:val="Titlu1"/>
        <w:jc w:val="both"/>
        <w:rPr>
          <w:color w:val="000000" w:themeColor="text1"/>
          <w:lang w:val="en-US"/>
        </w:rPr>
      </w:pPr>
      <w:bookmarkStart w:id="4" w:name="_Toc167995051"/>
      <w:r w:rsidRPr="0052616D">
        <w:rPr>
          <w:color w:val="000000" w:themeColor="text1"/>
          <w:lang w:val="en-US"/>
        </w:rPr>
        <w:t>Hotel Goals, vision, and aims</w:t>
      </w:r>
      <w:bookmarkEnd w:id="4"/>
      <w:r w:rsidRPr="0052616D">
        <w:rPr>
          <w:color w:val="000000" w:themeColor="text1"/>
          <w:lang w:val="en-US"/>
        </w:rPr>
        <w:t xml:space="preserve"> </w:t>
      </w:r>
    </w:p>
    <w:p w:rsidR="00024587" w:rsidRPr="0052616D" w:rsidRDefault="00317614" w:rsidP="0067469E">
      <w:pPr>
        <w:jc w:val="both"/>
        <w:rPr>
          <w:color w:val="000000" w:themeColor="text1"/>
          <w:lang w:val="en-US"/>
        </w:rPr>
      </w:pPr>
      <w:r w:rsidRPr="0052616D">
        <w:rPr>
          <w:color w:val="000000" w:themeColor="text1"/>
          <w:lang w:val="en-US"/>
        </w:rPr>
        <w:t>Hilton</w:t>
      </w:r>
      <w:r w:rsidR="00D07125" w:rsidRPr="0052616D">
        <w:rPr>
          <w:color w:val="000000" w:themeColor="text1"/>
          <w:lang w:val="en-US"/>
        </w:rPr>
        <w:t xml:space="preserve"> Hotels Group plans to achieve significant environmental and social objectives by the year 2030. These are water conservation, increased utilization of renewable energy, and reduction of Possibility 1 and 2 pollutions by 27. 5% from a baseline that was established for 2019. </w:t>
      </w:r>
      <w:r w:rsidRPr="0052616D">
        <w:rPr>
          <w:color w:val="000000" w:themeColor="text1"/>
          <w:lang w:val="en-US"/>
        </w:rPr>
        <w:t>Hilton</w:t>
      </w:r>
      <w:r w:rsidR="00D07125" w:rsidRPr="0052616D">
        <w:rPr>
          <w:color w:val="000000" w:themeColor="text1"/>
          <w:lang w:val="en-US"/>
        </w:rPr>
        <w:t xml:space="preserve"> aims to reduce the amount of food that ends up in landfills or being burnt to half. </w:t>
      </w:r>
      <w:r w:rsidRPr="0052616D">
        <w:rPr>
          <w:color w:val="000000" w:themeColor="text1"/>
          <w:lang w:val="en-US"/>
        </w:rPr>
        <w:t>Hilton</w:t>
      </w:r>
      <w:r w:rsidR="008F02EC" w:rsidRPr="0052616D">
        <w:rPr>
          <w:color w:val="000000" w:themeColor="text1"/>
          <w:lang w:val="en-US"/>
        </w:rPr>
        <w:t xml:space="preserve"> (2021a</w:t>
      </w:r>
      <w:r w:rsidR="00D07125" w:rsidRPr="0052616D">
        <w:rPr>
          <w:color w:val="000000" w:themeColor="text1"/>
          <w:lang w:val="en-US"/>
        </w:rPr>
        <w:t xml:space="preserve">) observed that the organization is keen on moral purchasing, preserving the diversity of species, and supporting the community. </w:t>
      </w:r>
      <w:r w:rsidRPr="0052616D">
        <w:rPr>
          <w:color w:val="000000" w:themeColor="text1"/>
          <w:lang w:val="en-US"/>
        </w:rPr>
        <w:t>Hilton</w:t>
      </w:r>
      <w:r w:rsidR="00D07125" w:rsidRPr="0052616D">
        <w:rPr>
          <w:color w:val="000000" w:themeColor="text1"/>
          <w:lang w:val="en-US"/>
        </w:rPr>
        <w:t xml:space="preserve"> also focuses on DE&amp;I, creating comfort for employees and guests and integrating diverse opinions and opinions to enhance the organization (</w:t>
      </w:r>
      <w:r w:rsidRPr="0052616D">
        <w:rPr>
          <w:color w:val="000000" w:themeColor="text1"/>
          <w:lang w:val="en-US"/>
        </w:rPr>
        <w:t>Hilton</w:t>
      </w:r>
      <w:r w:rsidR="000375A4" w:rsidRPr="0052616D">
        <w:rPr>
          <w:color w:val="000000" w:themeColor="text1"/>
          <w:lang w:val="en-US"/>
        </w:rPr>
        <w:t>, 2021a</w:t>
      </w:r>
      <w:r w:rsidR="00D07125" w:rsidRPr="0052616D">
        <w:rPr>
          <w:color w:val="000000" w:themeColor="text1"/>
          <w:lang w:val="en-US"/>
        </w:rPr>
        <w:t>).</w:t>
      </w:r>
    </w:p>
    <w:p w:rsidR="00673D1F" w:rsidRPr="0052616D" w:rsidRDefault="00D07125" w:rsidP="0067469E">
      <w:pPr>
        <w:pStyle w:val="Titlu1"/>
        <w:jc w:val="both"/>
        <w:rPr>
          <w:color w:val="000000" w:themeColor="text1"/>
          <w:lang w:val="en-US"/>
        </w:rPr>
      </w:pPr>
      <w:bookmarkStart w:id="5" w:name="_Toc167995052"/>
      <w:r w:rsidRPr="0052616D">
        <w:rPr>
          <w:color w:val="000000" w:themeColor="text1"/>
          <w:lang w:val="en-US"/>
        </w:rPr>
        <w:t xml:space="preserve">Change strategies or initiatives of </w:t>
      </w:r>
      <w:r w:rsidR="00317614" w:rsidRPr="0052616D">
        <w:rPr>
          <w:color w:val="000000" w:themeColor="text1"/>
          <w:lang w:val="en-US"/>
        </w:rPr>
        <w:t>Hilton</w:t>
      </w:r>
      <w:r w:rsidRPr="0052616D">
        <w:rPr>
          <w:color w:val="000000" w:themeColor="text1"/>
          <w:lang w:val="en-US"/>
        </w:rPr>
        <w:t xml:space="preserve"> Hotel</w:t>
      </w:r>
      <w:bookmarkEnd w:id="5"/>
      <w:r w:rsidRPr="0052616D">
        <w:rPr>
          <w:color w:val="000000" w:themeColor="text1"/>
          <w:lang w:val="en-US"/>
        </w:rPr>
        <w:t xml:space="preserve"> </w:t>
      </w:r>
    </w:p>
    <w:p w:rsidR="00A46A9F" w:rsidRPr="0052616D" w:rsidRDefault="00317614" w:rsidP="0067469E">
      <w:pPr>
        <w:jc w:val="both"/>
        <w:rPr>
          <w:color w:val="000000" w:themeColor="text1"/>
          <w:lang w:val="en-US"/>
        </w:rPr>
      </w:pPr>
      <w:r w:rsidRPr="0052616D">
        <w:rPr>
          <w:color w:val="000000" w:themeColor="text1"/>
          <w:lang w:val="en-US"/>
        </w:rPr>
        <w:t>Hilton Hotel Group</w:t>
      </w:r>
      <w:r w:rsidR="00D07125" w:rsidRPr="0052616D">
        <w:rPr>
          <w:color w:val="000000" w:themeColor="text1"/>
          <w:lang w:val="en-US"/>
        </w:rPr>
        <w:t xml:space="preserve"> has implemented two significant initiatives that reflect its commitment to positive change: the Change Starts Here Grant Program and the purchase of Dream Hotel Group.</w:t>
      </w:r>
    </w:p>
    <w:p w:rsidR="006201FC" w:rsidRPr="0052616D" w:rsidRDefault="00D07125" w:rsidP="0067469E">
      <w:pPr>
        <w:jc w:val="both"/>
        <w:rPr>
          <w:color w:val="000000" w:themeColor="text1"/>
          <w:lang w:val="en-US"/>
        </w:rPr>
      </w:pPr>
      <w:r w:rsidRPr="0052616D">
        <w:rPr>
          <w:color w:val="000000" w:themeColor="text1"/>
          <w:lang w:val="en-US"/>
        </w:rPr>
        <w:t xml:space="preserve">This is evident in the Change Starts Here Grant Program, which is a focused DE&amp;I initiative by </w:t>
      </w:r>
      <w:r w:rsidR="00317614" w:rsidRPr="0052616D">
        <w:rPr>
          <w:color w:val="000000" w:themeColor="text1"/>
          <w:lang w:val="en-US"/>
        </w:rPr>
        <w:t>Hilton</w:t>
      </w:r>
      <w:r w:rsidRPr="0052616D">
        <w:rPr>
          <w:color w:val="000000" w:themeColor="text1"/>
          <w:lang w:val="en-US"/>
        </w:rPr>
        <w:t xml:space="preserve"> targeting racial equality and injustice in the Black community in America. </w:t>
      </w:r>
      <w:r w:rsidR="00317614" w:rsidRPr="0052616D">
        <w:rPr>
          <w:color w:val="000000" w:themeColor="text1"/>
          <w:lang w:val="en-US"/>
        </w:rPr>
        <w:t>Hilton</w:t>
      </w:r>
      <w:r w:rsidRPr="0052616D">
        <w:rPr>
          <w:color w:val="000000" w:themeColor="text1"/>
          <w:lang w:val="en-US"/>
        </w:rPr>
        <w:t xml:space="preserve"> has committed </w:t>
      </w:r>
      <w:r w:rsidR="009F191B" w:rsidRPr="0052616D">
        <w:rPr>
          <w:color w:val="000000" w:themeColor="text1"/>
          <w:lang w:val="en-US"/>
        </w:rPr>
        <w:t>£</w:t>
      </w:r>
      <w:r w:rsidRPr="0052616D">
        <w:rPr>
          <w:color w:val="000000" w:themeColor="text1"/>
          <w:lang w:val="en-US"/>
        </w:rPr>
        <w:t>1 million over three years to community-based organizations in Chicago, Atlanta, and Minneapolis with the aim of funding initiatives that will enable young Black people to become employed and enhance the resilience of communities (</w:t>
      </w:r>
      <w:r w:rsidR="00317614" w:rsidRPr="0052616D">
        <w:rPr>
          <w:color w:val="000000" w:themeColor="text1"/>
          <w:lang w:val="en-US"/>
        </w:rPr>
        <w:t>Hilton</w:t>
      </w:r>
      <w:r w:rsidR="009079B0" w:rsidRPr="0052616D">
        <w:rPr>
          <w:color w:val="000000" w:themeColor="text1"/>
          <w:lang w:val="en-US"/>
        </w:rPr>
        <w:t>, 2023</w:t>
      </w:r>
      <w:r w:rsidRPr="0052616D">
        <w:rPr>
          <w:color w:val="000000" w:themeColor="text1"/>
          <w:lang w:val="en-US"/>
        </w:rPr>
        <w:t xml:space="preserve">). This program is an embodiment of </w:t>
      </w:r>
      <w:r w:rsidR="00317614" w:rsidRPr="0052616D">
        <w:rPr>
          <w:color w:val="000000" w:themeColor="text1"/>
          <w:lang w:val="en-US"/>
        </w:rPr>
        <w:t>Hilton</w:t>
      </w:r>
      <w:r w:rsidRPr="0052616D">
        <w:rPr>
          <w:color w:val="000000" w:themeColor="text1"/>
          <w:lang w:val="en-US"/>
        </w:rPr>
        <w:t>’s culture of care and inclusion and a positive step towards contributing to social change for the better.</w:t>
      </w:r>
    </w:p>
    <w:p w:rsidR="00A46A9F" w:rsidRPr="0052616D" w:rsidRDefault="00D07125" w:rsidP="0067469E">
      <w:pPr>
        <w:jc w:val="both"/>
        <w:rPr>
          <w:color w:val="000000" w:themeColor="text1"/>
          <w:lang w:val="en-US"/>
        </w:rPr>
      </w:pPr>
      <w:r w:rsidRPr="0052616D">
        <w:rPr>
          <w:color w:val="000000" w:themeColor="text1"/>
          <w:lang w:val="en-US"/>
        </w:rPr>
        <w:t xml:space="preserve">However, the </w:t>
      </w:r>
      <w:r w:rsidR="001D3A7A" w:rsidRPr="0052616D">
        <w:rPr>
          <w:color w:val="000000" w:themeColor="text1"/>
          <w:lang w:val="en-US"/>
        </w:rPr>
        <w:t>achievement</w:t>
      </w:r>
      <w:r w:rsidRPr="0052616D">
        <w:rPr>
          <w:color w:val="000000" w:themeColor="text1"/>
          <w:lang w:val="en-US"/>
        </w:rPr>
        <w:t xml:space="preserve"> of Dream Hotel Group is </w:t>
      </w:r>
      <w:r w:rsidR="001D3A7A" w:rsidRPr="0052616D">
        <w:rPr>
          <w:color w:val="000000" w:themeColor="text1"/>
          <w:lang w:val="en-US"/>
        </w:rPr>
        <w:t>measured</w:t>
      </w:r>
      <w:r w:rsidRPr="0052616D">
        <w:rPr>
          <w:color w:val="000000" w:themeColor="text1"/>
          <w:lang w:val="en-US"/>
        </w:rPr>
        <w:t xml:space="preserve"> to be strategic </w:t>
      </w:r>
      <w:r w:rsidR="001D3A7A" w:rsidRPr="0052616D">
        <w:rPr>
          <w:color w:val="000000" w:themeColor="text1"/>
          <w:lang w:val="en-US"/>
        </w:rPr>
        <w:t>development</w:t>
      </w:r>
      <w:r w:rsidRPr="0052616D">
        <w:rPr>
          <w:color w:val="000000" w:themeColor="text1"/>
          <w:lang w:val="en-US"/>
        </w:rPr>
        <w:t xml:space="preserve"> for </w:t>
      </w:r>
      <w:r w:rsidR="00317614" w:rsidRPr="0052616D">
        <w:rPr>
          <w:color w:val="000000" w:themeColor="text1"/>
          <w:lang w:val="en-US"/>
        </w:rPr>
        <w:t>Hilton</w:t>
      </w:r>
      <w:r w:rsidRPr="0052616D">
        <w:rPr>
          <w:color w:val="000000" w:themeColor="text1"/>
          <w:lang w:val="en-US"/>
        </w:rPr>
        <w:t xml:space="preserve"> and the company’s focus on the expansion of lifestyle hotels. In this case, </w:t>
      </w:r>
      <w:r w:rsidR="00317614" w:rsidRPr="0052616D">
        <w:rPr>
          <w:color w:val="000000" w:themeColor="text1"/>
          <w:lang w:val="en-US"/>
        </w:rPr>
        <w:t>Hilton</w:t>
      </w:r>
      <w:r w:rsidRPr="0052616D">
        <w:rPr>
          <w:color w:val="000000" w:themeColor="text1"/>
          <w:lang w:val="en-US"/>
        </w:rPr>
        <w:t xml:space="preserve"> not only </w:t>
      </w:r>
      <w:r w:rsidR="001D3A7A" w:rsidRPr="0052616D">
        <w:rPr>
          <w:color w:val="000000" w:themeColor="text1"/>
          <w:lang w:val="en-US"/>
        </w:rPr>
        <w:t>raises</w:t>
      </w:r>
      <w:r w:rsidRPr="0052616D">
        <w:rPr>
          <w:color w:val="000000" w:themeColor="text1"/>
          <w:lang w:val="en-US"/>
        </w:rPr>
        <w:t xml:space="preserve"> its pipeline with Dream Hotel Group’s portfolio but also strengthens its offer in markets with high demand and focus on food and entertainment. This acquisition is in line with </w:t>
      </w:r>
      <w:r w:rsidR="00317614" w:rsidRPr="0052616D">
        <w:rPr>
          <w:color w:val="000000" w:themeColor="text1"/>
          <w:lang w:val="en-US"/>
        </w:rPr>
        <w:t>Hilton</w:t>
      </w:r>
      <w:r w:rsidRPr="0052616D">
        <w:rPr>
          <w:color w:val="000000" w:themeColor="text1"/>
          <w:lang w:val="en-US"/>
        </w:rPr>
        <w:t xml:space="preserve">’s asset-light growth strategy; the company can take </w:t>
      </w:r>
      <w:r w:rsidR="001D3A7A" w:rsidRPr="0052616D">
        <w:rPr>
          <w:color w:val="000000" w:themeColor="text1"/>
          <w:lang w:val="en-US"/>
        </w:rPr>
        <w:t>benefit</w:t>
      </w:r>
      <w:r w:rsidRPr="0052616D">
        <w:rPr>
          <w:color w:val="000000" w:themeColor="text1"/>
          <w:lang w:val="en-US"/>
        </w:rPr>
        <w:t xml:space="preserve"> of Dream Hotel Group’s brand portfolio without compromising the </w:t>
      </w:r>
      <w:r w:rsidR="001D3A7A" w:rsidRPr="0052616D">
        <w:rPr>
          <w:color w:val="000000" w:themeColor="text1"/>
          <w:lang w:val="en-US"/>
        </w:rPr>
        <w:t>different</w:t>
      </w:r>
      <w:r w:rsidRPr="0052616D">
        <w:rPr>
          <w:color w:val="000000" w:themeColor="text1"/>
          <w:lang w:val="en-US"/>
        </w:rPr>
        <w:t xml:space="preserve"> brand identities of each brand (</w:t>
      </w:r>
      <w:r w:rsidR="009F191B" w:rsidRPr="0052616D">
        <w:rPr>
          <w:color w:val="000000" w:themeColor="text1"/>
          <w:lang w:val="en-US"/>
        </w:rPr>
        <w:t>Wasiolek</w:t>
      </w:r>
      <w:r w:rsidRPr="0052616D">
        <w:rPr>
          <w:color w:val="000000" w:themeColor="text1"/>
          <w:lang w:val="en-US"/>
        </w:rPr>
        <w:t xml:space="preserve">, 2022). Furthermore, the </w:t>
      </w:r>
      <w:r w:rsidR="001D3A7A" w:rsidRPr="0052616D">
        <w:rPr>
          <w:color w:val="000000" w:themeColor="text1"/>
          <w:lang w:val="en-US"/>
        </w:rPr>
        <w:t>presence</w:t>
      </w:r>
      <w:r w:rsidRPr="0052616D">
        <w:rPr>
          <w:color w:val="000000" w:themeColor="text1"/>
          <w:lang w:val="en-US"/>
        </w:rPr>
        <w:t xml:space="preserve"> of Dream Hotel Group’s properties in the World of </w:t>
      </w:r>
      <w:r w:rsidR="00317614" w:rsidRPr="0052616D">
        <w:rPr>
          <w:color w:val="000000" w:themeColor="text1"/>
          <w:lang w:val="en-US"/>
        </w:rPr>
        <w:t>Hilton</w:t>
      </w:r>
      <w:r w:rsidRPr="0052616D">
        <w:rPr>
          <w:color w:val="000000" w:themeColor="text1"/>
          <w:lang w:val="en-US"/>
        </w:rPr>
        <w:t xml:space="preserve"> loyalty program is beneficial to the guests and improves customer loyalty.</w:t>
      </w:r>
    </w:p>
    <w:p w:rsidR="00673D1F" w:rsidRPr="0052616D" w:rsidRDefault="00D07125" w:rsidP="0067469E">
      <w:pPr>
        <w:jc w:val="both"/>
        <w:rPr>
          <w:color w:val="000000" w:themeColor="text1"/>
          <w:lang w:val="en-US"/>
        </w:rPr>
      </w:pPr>
      <w:r w:rsidRPr="0052616D">
        <w:rPr>
          <w:color w:val="000000" w:themeColor="text1"/>
          <w:lang w:val="en-US"/>
        </w:rPr>
        <w:t xml:space="preserve">These </w:t>
      </w:r>
      <w:r w:rsidR="001D3A7A" w:rsidRPr="0052616D">
        <w:rPr>
          <w:color w:val="000000" w:themeColor="text1"/>
          <w:lang w:val="en-US"/>
        </w:rPr>
        <w:t>activities</w:t>
      </w:r>
      <w:r w:rsidRPr="0052616D">
        <w:rPr>
          <w:color w:val="000000" w:themeColor="text1"/>
          <w:lang w:val="en-US"/>
        </w:rPr>
        <w:t xml:space="preserve"> show that </w:t>
      </w:r>
      <w:r w:rsidR="00317614" w:rsidRPr="0052616D">
        <w:rPr>
          <w:color w:val="000000" w:themeColor="text1"/>
          <w:lang w:val="en-US"/>
        </w:rPr>
        <w:t>Hilton</w:t>
      </w:r>
      <w:r w:rsidRPr="0052616D">
        <w:rPr>
          <w:color w:val="000000" w:themeColor="text1"/>
          <w:lang w:val="en-US"/>
        </w:rPr>
        <w:t xml:space="preserve"> is both socially responsible and forward</w:t>
      </w:r>
      <w:r w:rsidR="001D3A7A" w:rsidRPr="0052616D">
        <w:rPr>
          <w:color w:val="000000" w:themeColor="text1"/>
          <w:lang w:val="en-US"/>
        </w:rPr>
        <w:t>-thoughtful</w:t>
      </w:r>
      <w:r w:rsidRPr="0052616D">
        <w:rPr>
          <w:color w:val="000000" w:themeColor="text1"/>
          <w:lang w:val="en-US"/>
        </w:rPr>
        <w:t xml:space="preserve"> in its approach to </w:t>
      </w:r>
      <w:r w:rsidR="001D3A7A" w:rsidRPr="0052616D">
        <w:rPr>
          <w:color w:val="000000" w:themeColor="text1"/>
          <w:lang w:val="en-US"/>
        </w:rPr>
        <w:t>development</w:t>
      </w:r>
      <w:r w:rsidRPr="0052616D">
        <w:rPr>
          <w:color w:val="000000" w:themeColor="text1"/>
          <w:lang w:val="en-US"/>
        </w:rPr>
        <w:t xml:space="preserve">. Through its DE&amp;I initiatives and strategic acquisition, </w:t>
      </w:r>
      <w:r w:rsidR="00317614" w:rsidRPr="0052616D">
        <w:rPr>
          <w:color w:val="000000" w:themeColor="text1"/>
          <w:lang w:val="en-US"/>
        </w:rPr>
        <w:t>Hilton</w:t>
      </w:r>
      <w:r w:rsidRPr="0052616D">
        <w:rPr>
          <w:color w:val="000000" w:themeColor="text1"/>
          <w:lang w:val="en-US"/>
        </w:rPr>
        <w:t xml:space="preserve"> </w:t>
      </w:r>
      <w:r w:rsidR="001D3A7A" w:rsidRPr="0052616D">
        <w:rPr>
          <w:color w:val="000000" w:themeColor="text1"/>
          <w:lang w:val="en-US"/>
        </w:rPr>
        <w:t>remains</w:t>
      </w:r>
      <w:r w:rsidRPr="0052616D">
        <w:rPr>
          <w:color w:val="000000" w:themeColor="text1"/>
          <w:lang w:val="en-US"/>
        </w:rPr>
        <w:t xml:space="preserve"> to diversify its </w:t>
      </w:r>
      <w:r w:rsidR="001D3A7A" w:rsidRPr="0052616D">
        <w:rPr>
          <w:color w:val="000000" w:themeColor="text1"/>
          <w:lang w:val="en-US"/>
        </w:rPr>
        <w:t>contributions</w:t>
      </w:r>
      <w:r w:rsidRPr="0052616D">
        <w:rPr>
          <w:color w:val="000000" w:themeColor="text1"/>
          <w:lang w:val="en-US"/>
        </w:rPr>
        <w:t xml:space="preserve"> and foster an inclusive culture for its employees and </w:t>
      </w:r>
      <w:r w:rsidR="001D3A7A" w:rsidRPr="0052616D">
        <w:rPr>
          <w:color w:val="000000" w:themeColor="text1"/>
          <w:lang w:val="en-US"/>
        </w:rPr>
        <w:t>visitors</w:t>
      </w:r>
      <w:r w:rsidRPr="0052616D">
        <w:rPr>
          <w:color w:val="000000" w:themeColor="text1"/>
          <w:lang w:val="en-US"/>
        </w:rPr>
        <w:t xml:space="preserve"> in its </w:t>
      </w:r>
      <w:r w:rsidR="001D3A7A" w:rsidRPr="0052616D">
        <w:rPr>
          <w:color w:val="000000" w:themeColor="text1"/>
          <w:lang w:val="en-US"/>
        </w:rPr>
        <w:t>proposal</w:t>
      </w:r>
      <w:r w:rsidRPr="0052616D">
        <w:rPr>
          <w:color w:val="000000" w:themeColor="text1"/>
          <w:lang w:val="en-US"/>
        </w:rPr>
        <w:t xml:space="preserve"> to compete </w:t>
      </w:r>
      <w:r w:rsidR="001D3A7A" w:rsidRPr="0052616D">
        <w:rPr>
          <w:color w:val="000000" w:themeColor="text1"/>
          <w:lang w:val="en-US"/>
        </w:rPr>
        <w:t>successfully</w:t>
      </w:r>
      <w:r w:rsidRPr="0052616D">
        <w:rPr>
          <w:color w:val="000000" w:themeColor="text1"/>
          <w:lang w:val="en-US"/>
        </w:rPr>
        <w:t xml:space="preserve"> in the hospitality industry</w:t>
      </w:r>
      <w:r w:rsidR="00376067" w:rsidRPr="0052616D">
        <w:rPr>
          <w:color w:val="000000" w:themeColor="text1"/>
          <w:lang w:val="en-US"/>
        </w:rPr>
        <w:t>.</w:t>
      </w:r>
    </w:p>
    <w:p w:rsidR="00D92F4E" w:rsidRPr="0052616D" w:rsidRDefault="00D07125" w:rsidP="0067469E">
      <w:pPr>
        <w:pStyle w:val="Titlu1"/>
        <w:jc w:val="both"/>
        <w:rPr>
          <w:color w:val="000000" w:themeColor="text1"/>
          <w:lang w:val="en-US"/>
        </w:rPr>
      </w:pPr>
      <w:bookmarkStart w:id="6" w:name="_Toc167995053"/>
      <w:r w:rsidRPr="0052616D">
        <w:rPr>
          <w:color w:val="000000" w:themeColor="text1"/>
          <w:lang w:val="en-US"/>
        </w:rPr>
        <w:t xml:space="preserve">Current business performance and strategic direction of </w:t>
      </w:r>
      <w:r w:rsidR="00317614" w:rsidRPr="0052616D">
        <w:rPr>
          <w:color w:val="000000" w:themeColor="text1"/>
          <w:lang w:val="en-US"/>
        </w:rPr>
        <w:t>Hilton</w:t>
      </w:r>
      <w:r w:rsidRPr="0052616D">
        <w:rPr>
          <w:color w:val="000000" w:themeColor="text1"/>
          <w:lang w:val="en-US"/>
        </w:rPr>
        <w:t xml:space="preserve"> Hotel</w:t>
      </w:r>
      <w:bookmarkEnd w:id="6"/>
      <w:r w:rsidRPr="0052616D">
        <w:rPr>
          <w:color w:val="000000" w:themeColor="text1"/>
          <w:lang w:val="en-US"/>
        </w:rPr>
        <w:t xml:space="preserve"> </w:t>
      </w:r>
    </w:p>
    <w:p w:rsidR="00A46A9F" w:rsidRPr="0052616D" w:rsidRDefault="00D07125" w:rsidP="0067469E">
      <w:pPr>
        <w:jc w:val="both"/>
        <w:rPr>
          <w:color w:val="000000" w:themeColor="text1"/>
          <w:lang w:val="en-US"/>
        </w:rPr>
      </w:pPr>
      <w:r w:rsidRPr="0052616D">
        <w:rPr>
          <w:color w:val="000000" w:themeColor="text1"/>
          <w:lang w:val="en-US"/>
        </w:rPr>
        <w:t>The Company has been able to maintain its strong performance and effectively manage the changing market environment, which is in line with its overall strategic plan. In recent years, the company has continued to have sound financial health and has been implementing various strategies to expand its market position.</w:t>
      </w:r>
    </w:p>
    <w:p w:rsidR="00A46A9F" w:rsidRPr="0052616D" w:rsidRDefault="00D07125" w:rsidP="0067469E">
      <w:pPr>
        <w:jc w:val="both"/>
        <w:rPr>
          <w:color w:val="000000" w:themeColor="text1"/>
          <w:lang w:val="en-US"/>
        </w:rPr>
      </w:pPr>
      <w:r w:rsidRPr="0052616D">
        <w:rPr>
          <w:color w:val="000000" w:themeColor="text1"/>
          <w:lang w:val="en-US"/>
        </w:rPr>
        <w:t xml:space="preserve">It is </w:t>
      </w:r>
      <w:r w:rsidR="001D3A7A" w:rsidRPr="0052616D">
        <w:rPr>
          <w:color w:val="000000" w:themeColor="text1"/>
          <w:lang w:val="en-US"/>
        </w:rPr>
        <w:t>significant</w:t>
      </w:r>
      <w:r w:rsidRPr="0052616D">
        <w:rPr>
          <w:color w:val="000000" w:themeColor="text1"/>
          <w:lang w:val="en-US"/>
        </w:rPr>
        <w:t xml:space="preserve"> to note that, </w:t>
      </w:r>
      <w:r w:rsidR="00317614" w:rsidRPr="0052616D">
        <w:rPr>
          <w:color w:val="000000" w:themeColor="text1"/>
          <w:lang w:val="en-US"/>
        </w:rPr>
        <w:t>Hilton</w:t>
      </w:r>
      <w:r w:rsidRPr="0052616D">
        <w:rPr>
          <w:color w:val="000000" w:themeColor="text1"/>
          <w:lang w:val="en-US"/>
        </w:rPr>
        <w:t xml:space="preserve"> is currently following the asset-light </w:t>
      </w:r>
      <w:r w:rsidR="001D3A7A" w:rsidRPr="0052616D">
        <w:rPr>
          <w:color w:val="000000" w:themeColor="text1"/>
          <w:lang w:val="en-US"/>
        </w:rPr>
        <w:t>approach</w:t>
      </w:r>
      <w:r w:rsidRPr="0052616D">
        <w:rPr>
          <w:color w:val="000000" w:themeColor="text1"/>
          <w:lang w:val="en-US"/>
        </w:rPr>
        <w:t xml:space="preserve"> for growth in its business model. The acquisition of Dream Hotel Group is </w:t>
      </w:r>
      <w:r w:rsidR="001D3A7A" w:rsidRPr="0052616D">
        <w:rPr>
          <w:color w:val="000000" w:themeColor="text1"/>
          <w:lang w:val="en-US"/>
        </w:rPr>
        <w:t>reliable</w:t>
      </w:r>
      <w:r w:rsidRPr="0052616D">
        <w:rPr>
          <w:color w:val="000000" w:themeColor="text1"/>
          <w:lang w:val="en-US"/>
        </w:rPr>
        <w:t xml:space="preserve"> with </w:t>
      </w:r>
      <w:r w:rsidR="00317614" w:rsidRPr="0052616D">
        <w:rPr>
          <w:color w:val="000000" w:themeColor="text1"/>
          <w:lang w:val="en-US"/>
        </w:rPr>
        <w:t>Hilton</w:t>
      </w:r>
      <w:r w:rsidRPr="0052616D">
        <w:rPr>
          <w:color w:val="000000" w:themeColor="text1"/>
          <w:lang w:val="en-US"/>
        </w:rPr>
        <w:t xml:space="preserve">’s strategy of growing its lifestyle </w:t>
      </w:r>
      <w:r w:rsidR="001D3A7A" w:rsidRPr="0052616D">
        <w:rPr>
          <w:color w:val="000000" w:themeColor="text1"/>
          <w:lang w:val="en-US"/>
        </w:rPr>
        <w:t>detachment</w:t>
      </w:r>
      <w:r w:rsidRPr="0052616D">
        <w:rPr>
          <w:color w:val="000000" w:themeColor="text1"/>
          <w:lang w:val="en-US"/>
        </w:rPr>
        <w:t xml:space="preserve"> and increasing its footprint across the globe. This was a strategic decision for </w:t>
      </w:r>
      <w:r w:rsidR="00317614" w:rsidRPr="0052616D">
        <w:rPr>
          <w:color w:val="000000" w:themeColor="text1"/>
          <w:lang w:val="en-US"/>
        </w:rPr>
        <w:t>Hilton</w:t>
      </w:r>
      <w:r w:rsidRPr="0052616D">
        <w:rPr>
          <w:color w:val="000000" w:themeColor="text1"/>
          <w:lang w:val="en-US"/>
        </w:rPr>
        <w:t xml:space="preserve"> as it </w:t>
      </w:r>
      <w:r w:rsidR="001D3A7A" w:rsidRPr="0052616D">
        <w:rPr>
          <w:color w:val="000000" w:themeColor="text1"/>
          <w:lang w:val="en-US"/>
        </w:rPr>
        <w:t>permits</w:t>
      </w:r>
      <w:r w:rsidRPr="0052616D">
        <w:rPr>
          <w:color w:val="000000" w:themeColor="text1"/>
          <w:lang w:val="en-US"/>
        </w:rPr>
        <w:t xml:space="preserve"> the company to </w:t>
      </w:r>
      <w:r w:rsidR="001D3A7A" w:rsidRPr="0052616D">
        <w:rPr>
          <w:color w:val="000000" w:themeColor="text1"/>
          <w:lang w:val="en-US"/>
        </w:rPr>
        <w:t>bind</w:t>
      </w:r>
      <w:r w:rsidRPr="0052616D">
        <w:rPr>
          <w:color w:val="000000" w:themeColor="text1"/>
          <w:lang w:val="en-US"/>
        </w:rPr>
        <w:t xml:space="preserve"> the benefits of Dream Hotel Group's brands with minimal capital investment in line with its goal to increase shareholders' value</w:t>
      </w:r>
      <w:r w:rsidR="00551CF1" w:rsidRPr="0052616D">
        <w:rPr>
          <w:color w:val="000000" w:themeColor="text1"/>
          <w:lang w:val="en-US"/>
        </w:rPr>
        <w:t>.</w:t>
      </w:r>
    </w:p>
    <w:p w:rsidR="00F64BC7" w:rsidRPr="0052616D" w:rsidRDefault="00D07125" w:rsidP="0067469E">
      <w:pPr>
        <w:jc w:val="both"/>
        <w:rPr>
          <w:color w:val="000000" w:themeColor="text1"/>
          <w:lang w:val="en-US"/>
        </w:rPr>
      </w:pPr>
      <w:r w:rsidRPr="0052616D">
        <w:rPr>
          <w:color w:val="000000" w:themeColor="text1"/>
          <w:lang w:val="en-US"/>
        </w:rPr>
        <w:t xml:space="preserve">Moreover, sustainability and social responsibility are still critical to </w:t>
      </w:r>
      <w:r w:rsidR="00317614" w:rsidRPr="0052616D">
        <w:rPr>
          <w:color w:val="000000" w:themeColor="text1"/>
          <w:lang w:val="en-US"/>
        </w:rPr>
        <w:t>Hilton</w:t>
      </w:r>
      <w:r w:rsidRPr="0052616D">
        <w:rPr>
          <w:color w:val="000000" w:themeColor="text1"/>
          <w:lang w:val="en-US"/>
        </w:rPr>
        <w:t xml:space="preserve">'s strategic management at present. Thus, the goals such as reducing greenhouse gas emissions and waste management are quite ambitious and prove the company's commitment to environmental safety and preservation. Other programs like the Change Starts Here Grant Program prove that </w:t>
      </w:r>
      <w:r w:rsidR="00317614" w:rsidRPr="0052616D">
        <w:rPr>
          <w:color w:val="000000" w:themeColor="text1"/>
          <w:lang w:val="en-US"/>
        </w:rPr>
        <w:t>Hilton</w:t>
      </w:r>
      <w:r w:rsidRPr="0052616D">
        <w:rPr>
          <w:color w:val="000000" w:themeColor="text1"/>
          <w:lang w:val="en-US"/>
        </w:rPr>
        <w:t xml:space="preserve"> is not only focused on social justice and equality of minorities and other oppressed communities but also desires change within the organization and the society. However, from the financial perspective, </w:t>
      </w:r>
      <w:r w:rsidR="00317614" w:rsidRPr="0052616D">
        <w:rPr>
          <w:color w:val="000000" w:themeColor="text1"/>
          <w:lang w:val="en-US"/>
        </w:rPr>
        <w:t>Hilton</w:t>
      </w:r>
      <w:r w:rsidRPr="0052616D">
        <w:rPr>
          <w:color w:val="000000" w:themeColor="text1"/>
          <w:lang w:val="en-US"/>
        </w:rPr>
        <w:t xml:space="preserve"> has been able to stand firm despite the market challenges due to its diversified business model and presence in various countries. </w:t>
      </w:r>
      <w:r w:rsidR="00317614" w:rsidRPr="0052616D">
        <w:rPr>
          <w:color w:val="000000" w:themeColor="text1"/>
          <w:lang w:val="en-US"/>
        </w:rPr>
        <w:t>Hilton</w:t>
      </w:r>
      <w:r w:rsidRPr="0052616D">
        <w:rPr>
          <w:color w:val="000000" w:themeColor="text1"/>
          <w:lang w:val="en-US"/>
        </w:rPr>
        <w:t xml:space="preserve"> has continued to deliver quality service to its guests and enhance its operation performance despite the turbulence in the travel industry.</w:t>
      </w:r>
    </w:p>
    <w:p w:rsidR="00551CF1" w:rsidRPr="0052616D" w:rsidRDefault="00D07125" w:rsidP="0067469E">
      <w:pPr>
        <w:jc w:val="both"/>
        <w:rPr>
          <w:color w:val="000000" w:themeColor="text1"/>
          <w:lang w:val="en-US"/>
        </w:rPr>
      </w:pPr>
      <w:r w:rsidRPr="0052616D">
        <w:rPr>
          <w:color w:val="000000" w:themeColor="text1"/>
          <w:lang w:val="en-US"/>
        </w:rPr>
        <w:t xml:space="preserve">In the future, </w:t>
      </w:r>
      <w:r w:rsidR="00317614" w:rsidRPr="0052616D">
        <w:rPr>
          <w:color w:val="000000" w:themeColor="text1"/>
          <w:lang w:val="en-US"/>
        </w:rPr>
        <w:t>Hilton</w:t>
      </w:r>
      <w:r w:rsidRPr="0052616D">
        <w:rPr>
          <w:color w:val="000000" w:themeColor="text1"/>
          <w:lang w:val="en-US"/>
        </w:rPr>
        <w:t xml:space="preserve">’s strategic plan includes expanding the brands, expanding the number of hotels globally, and exceeding the expectations of the guests. The continuous improvement of technology, research, and development alongside the focus on the customer will help propel </w:t>
      </w:r>
      <w:r w:rsidR="00317614" w:rsidRPr="0052616D">
        <w:rPr>
          <w:color w:val="000000" w:themeColor="text1"/>
          <w:lang w:val="en-US"/>
        </w:rPr>
        <w:t>Hilton</w:t>
      </w:r>
      <w:r w:rsidRPr="0052616D">
        <w:rPr>
          <w:color w:val="000000" w:themeColor="text1"/>
          <w:lang w:val="en-US"/>
        </w:rPr>
        <w:t xml:space="preserve"> into a position of continued leadership within the hospitality industry in the future. In sum, the contemporary situation with </w:t>
      </w:r>
      <w:r w:rsidR="00317614" w:rsidRPr="0052616D">
        <w:rPr>
          <w:color w:val="000000" w:themeColor="text1"/>
          <w:lang w:val="en-US"/>
        </w:rPr>
        <w:t>Hilton Hotel Group</w:t>
      </w:r>
      <w:r w:rsidRPr="0052616D">
        <w:rPr>
          <w:color w:val="000000" w:themeColor="text1"/>
          <w:lang w:val="en-US"/>
        </w:rPr>
        <w:t xml:space="preserve"> can be described by financial strength, strategic development, and environmental and social responsibility. Therefore, </w:t>
      </w:r>
      <w:r w:rsidR="00317614" w:rsidRPr="0052616D">
        <w:rPr>
          <w:color w:val="000000" w:themeColor="text1"/>
          <w:lang w:val="en-US"/>
        </w:rPr>
        <w:t>Hilton</w:t>
      </w:r>
      <w:r w:rsidRPr="0052616D">
        <w:rPr>
          <w:color w:val="000000" w:themeColor="text1"/>
          <w:lang w:val="en-US"/>
        </w:rPr>
        <w:t xml:space="preserve"> has been established as a company with clear values that can adapt to the changing environment and the trends of the hospitality industry in the future.</w:t>
      </w:r>
    </w:p>
    <w:p w:rsidR="00D92F4E" w:rsidRPr="0052616D" w:rsidRDefault="00B35148" w:rsidP="0067469E">
      <w:pPr>
        <w:pStyle w:val="Titlu1"/>
        <w:jc w:val="both"/>
        <w:rPr>
          <w:color w:val="000000" w:themeColor="text1"/>
          <w:lang w:val="en-US"/>
        </w:rPr>
      </w:pPr>
      <w:bookmarkStart w:id="7" w:name="_Toc167995054"/>
      <w:r w:rsidRPr="0052616D">
        <w:rPr>
          <w:color w:val="000000" w:themeColor="text1"/>
          <w:lang w:val="en-US"/>
        </w:rPr>
        <w:t>Conclusion</w:t>
      </w:r>
      <w:bookmarkEnd w:id="7"/>
      <w:r w:rsidRPr="0052616D">
        <w:rPr>
          <w:color w:val="000000" w:themeColor="text1"/>
          <w:lang w:val="en-US"/>
        </w:rPr>
        <w:t xml:space="preserve"> </w:t>
      </w:r>
    </w:p>
    <w:p w:rsidR="00B35148" w:rsidRPr="0052616D" w:rsidRDefault="00B35148" w:rsidP="0067469E">
      <w:pPr>
        <w:jc w:val="both"/>
        <w:rPr>
          <w:color w:val="000000" w:themeColor="text1"/>
          <w:lang w:val="en-US"/>
        </w:rPr>
      </w:pPr>
      <w:r w:rsidRPr="0052616D">
        <w:rPr>
          <w:color w:val="000000" w:themeColor="text1"/>
          <w:lang w:val="en-US"/>
        </w:rPr>
        <w:t xml:space="preserve">In conclusion, it can be seen that </w:t>
      </w:r>
      <w:r w:rsidR="00317614" w:rsidRPr="0052616D">
        <w:rPr>
          <w:color w:val="000000" w:themeColor="text1"/>
          <w:lang w:val="en-US"/>
        </w:rPr>
        <w:t>Hilton Hotel Group</w:t>
      </w:r>
      <w:r w:rsidRPr="0052616D">
        <w:rPr>
          <w:color w:val="000000" w:themeColor="text1"/>
          <w:lang w:val="en-US"/>
        </w:rPr>
        <w:t xml:space="preserve"> has a strong organizational structure as well as a clan culture that supports the growth of employees and inclusion. This is evidenced by the strategic business objectives that IHG has set for itself, which include environmental stewardship, social responsiveness, and growth through acquisition, such as the Dream Hotel Group. Recent actions like Change Starts Here grant program demonstrate the company’s focus on DE&amp;I. </w:t>
      </w:r>
      <w:r w:rsidR="00317614" w:rsidRPr="0052616D">
        <w:rPr>
          <w:color w:val="000000" w:themeColor="text1"/>
          <w:lang w:val="en-US"/>
        </w:rPr>
        <w:t>Hilton</w:t>
      </w:r>
      <w:r w:rsidRPr="0052616D">
        <w:rPr>
          <w:color w:val="000000" w:themeColor="text1"/>
          <w:lang w:val="en-US"/>
        </w:rPr>
        <w:t xml:space="preserve"> is financially healthy, and it has had good steady growth even in the times of market fluctuations. </w:t>
      </w:r>
      <w:r w:rsidR="00317614" w:rsidRPr="0052616D">
        <w:rPr>
          <w:color w:val="000000" w:themeColor="text1"/>
          <w:lang w:val="en-US"/>
        </w:rPr>
        <w:t>Hilton</w:t>
      </w:r>
      <w:r w:rsidRPr="0052616D">
        <w:rPr>
          <w:color w:val="000000" w:themeColor="text1"/>
          <w:lang w:val="en-US"/>
        </w:rPr>
        <w:t xml:space="preserve"> has maintained an asset-light strategy, embraced technology, and focused on customers, making it ready to sustain its leadership in the hotel industry to achieve its mission of sustainable and inclusive growth.</w:t>
      </w:r>
    </w:p>
    <w:p w:rsidR="00952A3A" w:rsidRPr="0052616D" w:rsidRDefault="00952A3A">
      <w:pPr>
        <w:spacing w:after="160" w:line="259" w:lineRule="auto"/>
        <w:rPr>
          <w:color w:val="000000" w:themeColor="text1"/>
          <w:lang w:val="en-US"/>
        </w:rPr>
      </w:pPr>
      <w:r w:rsidRPr="0052616D">
        <w:rPr>
          <w:color w:val="000000" w:themeColor="text1"/>
          <w:lang w:val="en-US"/>
        </w:rPr>
        <w:br w:type="page"/>
      </w:r>
    </w:p>
    <w:p w:rsidR="00FB1BA9" w:rsidRPr="0052616D" w:rsidRDefault="00FB1BA9" w:rsidP="0067469E">
      <w:pPr>
        <w:jc w:val="both"/>
        <w:rPr>
          <w:color w:val="000000" w:themeColor="text1"/>
          <w:lang w:val="en-US"/>
        </w:rPr>
      </w:pPr>
    </w:p>
    <w:p w:rsidR="00952A3A" w:rsidRPr="0052616D" w:rsidRDefault="00D07125" w:rsidP="00FE5CAA">
      <w:pPr>
        <w:pStyle w:val="Titlu1"/>
        <w:rPr>
          <w:color w:val="000000" w:themeColor="text1"/>
          <w:lang w:val="en-US"/>
        </w:rPr>
      </w:pPr>
      <w:bookmarkStart w:id="8" w:name="_Toc167995055"/>
      <w:r w:rsidRPr="0052616D">
        <w:rPr>
          <w:color w:val="000000" w:themeColor="text1"/>
          <w:lang w:val="en-US"/>
        </w:rPr>
        <w:t>References</w:t>
      </w:r>
      <w:bookmarkEnd w:id="8"/>
    </w:p>
    <w:p w:rsidR="00952A3A" w:rsidRPr="0052616D" w:rsidRDefault="00952A3A" w:rsidP="00952A3A">
      <w:pPr>
        <w:ind w:left="720" w:hanging="720"/>
        <w:jc w:val="both"/>
        <w:rPr>
          <w:color w:val="000000" w:themeColor="text1"/>
          <w:szCs w:val="24"/>
          <w:lang w:val="en-US"/>
        </w:rPr>
      </w:pPr>
      <w:r w:rsidRPr="0052616D">
        <w:rPr>
          <w:color w:val="000000" w:themeColor="text1"/>
          <w:szCs w:val="24"/>
          <w:shd w:val="clear" w:color="auto" w:fill="FFFFFF"/>
        </w:rPr>
        <w:t>Chatman, J.A. and O’Reilly, C.A., 2016. Paradigm lost: Reinvigorating the study of organizational culture. </w:t>
      </w:r>
      <w:r w:rsidRPr="0052616D">
        <w:rPr>
          <w:i/>
          <w:iCs/>
          <w:color w:val="000000" w:themeColor="text1"/>
          <w:szCs w:val="24"/>
          <w:shd w:val="clear" w:color="auto" w:fill="FFFFFF"/>
        </w:rPr>
        <w:t>Research in organizational behavior</w:t>
      </w:r>
      <w:r w:rsidRPr="0052616D">
        <w:rPr>
          <w:color w:val="000000" w:themeColor="text1"/>
          <w:szCs w:val="24"/>
          <w:shd w:val="clear" w:color="auto" w:fill="FFFFFF"/>
        </w:rPr>
        <w:t>, </w:t>
      </w:r>
      <w:r w:rsidRPr="0052616D">
        <w:rPr>
          <w:i/>
          <w:iCs/>
          <w:color w:val="000000" w:themeColor="text1"/>
          <w:szCs w:val="24"/>
          <w:shd w:val="clear" w:color="auto" w:fill="FFFFFF"/>
        </w:rPr>
        <w:t>36</w:t>
      </w:r>
      <w:r w:rsidRPr="0052616D">
        <w:rPr>
          <w:color w:val="000000" w:themeColor="text1"/>
          <w:szCs w:val="24"/>
          <w:shd w:val="clear" w:color="auto" w:fill="FFFFFF"/>
        </w:rPr>
        <w:t>, pp.199-224.</w:t>
      </w:r>
    </w:p>
    <w:p w:rsidR="00952A3A" w:rsidRPr="0052616D" w:rsidRDefault="00952A3A" w:rsidP="00952A3A">
      <w:pPr>
        <w:ind w:left="720" w:hanging="720"/>
        <w:jc w:val="both"/>
        <w:rPr>
          <w:color w:val="000000" w:themeColor="text1"/>
          <w:szCs w:val="24"/>
          <w:lang w:val="en-US"/>
        </w:rPr>
      </w:pPr>
      <w:r w:rsidRPr="0052616D">
        <w:rPr>
          <w:color w:val="000000" w:themeColor="text1"/>
          <w:szCs w:val="24"/>
          <w:shd w:val="clear" w:color="auto" w:fill="FFFFFF"/>
        </w:rPr>
        <w:t>Friedland, R. and Robertson, A.F., 2019. Beyond the marketplace. In </w:t>
      </w:r>
      <w:r w:rsidRPr="0052616D">
        <w:rPr>
          <w:i/>
          <w:iCs/>
          <w:color w:val="000000" w:themeColor="text1"/>
          <w:szCs w:val="24"/>
          <w:shd w:val="clear" w:color="auto" w:fill="FFFFFF"/>
        </w:rPr>
        <w:t>Beyond the Marketplace</w:t>
      </w:r>
      <w:r w:rsidRPr="0052616D">
        <w:rPr>
          <w:color w:val="000000" w:themeColor="text1"/>
          <w:szCs w:val="24"/>
          <w:shd w:val="clear" w:color="auto" w:fill="FFFFFF"/>
        </w:rPr>
        <w:t> (pp. 3-49). Routledge.</w:t>
      </w:r>
    </w:p>
    <w:p w:rsidR="00952A3A" w:rsidRPr="0052616D" w:rsidRDefault="00952A3A" w:rsidP="00952A3A">
      <w:pPr>
        <w:ind w:left="720" w:hanging="720"/>
        <w:jc w:val="both"/>
        <w:rPr>
          <w:color w:val="000000" w:themeColor="text1"/>
          <w:szCs w:val="24"/>
          <w:lang w:val="en-US"/>
        </w:rPr>
      </w:pPr>
      <w:r w:rsidRPr="0052616D">
        <w:rPr>
          <w:color w:val="000000" w:themeColor="text1"/>
          <w:szCs w:val="24"/>
          <w:shd w:val="clear" w:color="auto" w:fill="FFFFFF"/>
        </w:rPr>
        <w:t>Huang, L., Ma, M. and Wang, X., 2022. Clan culture and risk-taking of Chinese enterprises. </w:t>
      </w:r>
      <w:r w:rsidRPr="0052616D">
        <w:rPr>
          <w:i/>
          <w:iCs/>
          <w:color w:val="000000" w:themeColor="text1"/>
          <w:szCs w:val="24"/>
          <w:shd w:val="clear" w:color="auto" w:fill="FFFFFF"/>
        </w:rPr>
        <w:t>China Economic Review</w:t>
      </w:r>
      <w:r w:rsidRPr="0052616D">
        <w:rPr>
          <w:color w:val="000000" w:themeColor="text1"/>
          <w:szCs w:val="24"/>
          <w:shd w:val="clear" w:color="auto" w:fill="FFFFFF"/>
        </w:rPr>
        <w:t>, </w:t>
      </w:r>
      <w:r w:rsidRPr="0052616D">
        <w:rPr>
          <w:i/>
          <w:iCs/>
          <w:color w:val="000000" w:themeColor="text1"/>
          <w:szCs w:val="24"/>
          <w:shd w:val="clear" w:color="auto" w:fill="FFFFFF"/>
        </w:rPr>
        <w:t>72</w:t>
      </w:r>
      <w:r w:rsidRPr="0052616D">
        <w:rPr>
          <w:color w:val="000000" w:themeColor="text1"/>
          <w:szCs w:val="24"/>
          <w:shd w:val="clear" w:color="auto" w:fill="FFFFFF"/>
        </w:rPr>
        <w:t>, p.101763.</w:t>
      </w:r>
    </w:p>
    <w:p w:rsidR="00952A3A" w:rsidRPr="0052616D" w:rsidRDefault="000D532D" w:rsidP="00952A3A">
      <w:pPr>
        <w:ind w:left="720" w:hanging="720"/>
        <w:jc w:val="both"/>
        <w:rPr>
          <w:color w:val="000000" w:themeColor="text1"/>
          <w:szCs w:val="24"/>
          <w:lang w:val="en-US"/>
        </w:rPr>
      </w:pPr>
      <w:r w:rsidRPr="0052616D">
        <w:rPr>
          <w:color w:val="000000" w:themeColor="text1"/>
          <w:szCs w:val="24"/>
          <w:lang w:val="en-US"/>
        </w:rPr>
        <w:t>Wasiolek, 2017</w:t>
      </w:r>
      <w:r w:rsidR="00952A3A" w:rsidRPr="0052616D">
        <w:rPr>
          <w:color w:val="000000" w:themeColor="text1"/>
          <w:szCs w:val="24"/>
          <w:lang w:val="en-US"/>
        </w:rPr>
        <w:t xml:space="preserve">. </w:t>
      </w:r>
      <w:r w:rsidRPr="0052616D">
        <w:rPr>
          <w:color w:val="000000" w:themeColor="text1"/>
          <w:szCs w:val="24"/>
          <w:lang w:val="en-US"/>
        </w:rPr>
        <w:t>Hilton's Brand Advantage Gets Stronger</w:t>
      </w:r>
      <w:r w:rsidR="00952A3A" w:rsidRPr="0052616D">
        <w:rPr>
          <w:color w:val="000000" w:themeColor="text1"/>
          <w:szCs w:val="24"/>
          <w:lang w:val="en-US"/>
        </w:rPr>
        <w:t xml:space="preserve">. Available at </w:t>
      </w:r>
      <w:r w:rsidR="00D67EAE" w:rsidRPr="0052616D">
        <w:rPr>
          <w:color w:val="000000" w:themeColor="text1"/>
        </w:rPr>
        <w:t xml:space="preserve">https://www.morningstar.com/stocks/hiltons-brand-advantage-gets-stronger </w:t>
      </w:r>
      <w:r w:rsidR="00952A3A" w:rsidRPr="0052616D">
        <w:rPr>
          <w:color w:val="000000" w:themeColor="text1"/>
          <w:szCs w:val="24"/>
          <w:lang w:val="en-US"/>
        </w:rPr>
        <w:t>[Accessed on 30</w:t>
      </w:r>
      <w:r w:rsidR="00952A3A" w:rsidRPr="0052616D">
        <w:rPr>
          <w:color w:val="000000" w:themeColor="text1"/>
          <w:szCs w:val="24"/>
          <w:vertAlign w:val="superscript"/>
          <w:lang w:val="en-US"/>
        </w:rPr>
        <w:t>th</w:t>
      </w:r>
      <w:r w:rsidR="00952A3A" w:rsidRPr="0052616D">
        <w:rPr>
          <w:color w:val="000000" w:themeColor="text1"/>
          <w:szCs w:val="24"/>
          <w:lang w:val="en-US"/>
        </w:rPr>
        <w:t xml:space="preserve"> May 2024] </w:t>
      </w:r>
    </w:p>
    <w:p w:rsidR="00952A3A" w:rsidRPr="0052616D" w:rsidRDefault="00317614" w:rsidP="00952A3A">
      <w:pPr>
        <w:ind w:left="720" w:hanging="720"/>
        <w:jc w:val="both"/>
        <w:rPr>
          <w:color w:val="000000" w:themeColor="text1"/>
          <w:szCs w:val="24"/>
          <w:lang w:val="en-US"/>
        </w:rPr>
      </w:pPr>
      <w:r w:rsidRPr="0052616D">
        <w:rPr>
          <w:color w:val="000000" w:themeColor="text1"/>
          <w:szCs w:val="24"/>
          <w:lang w:val="en-US"/>
        </w:rPr>
        <w:t>Hilton</w:t>
      </w:r>
      <w:r w:rsidR="00952A3A" w:rsidRPr="0052616D">
        <w:rPr>
          <w:color w:val="000000" w:themeColor="text1"/>
          <w:szCs w:val="24"/>
          <w:lang w:val="en-US"/>
        </w:rPr>
        <w:t xml:space="preserve">, 2024. THE history OF </w:t>
      </w:r>
      <w:r w:rsidRPr="0052616D">
        <w:rPr>
          <w:color w:val="000000" w:themeColor="text1"/>
          <w:szCs w:val="24"/>
          <w:lang w:val="en-US"/>
        </w:rPr>
        <w:t>HILTON</w:t>
      </w:r>
      <w:r w:rsidR="00952A3A" w:rsidRPr="0052616D">
        <w:rPr>
          <w:color w:val="000000" w:themeColor="text1"/>
          <w:szCs w:val="24"/>
          <w:lang w:val="en-US"/>
        </w:rPr>
        <w:t xml:space="preserve">. Available at </w:t>
      </w:r>
      <w:hyperlink r:id="rId8" w:history="1">
        <w:r w:rsidR="00952A3A" w:rsidRPr="0052616D">
          <w:rPr>
            <w:rStyle w:val="Hyperlink"/>
            <w:color w:val="000000" w:themeColor="text1"/>
            <w:szCs w:val="24"/>
            <w:lang w:val="en-US"/>
          </w:rPr>
          <w:t>https://about.</w:t>
        </w:r>
        <w:r w:rsidRPr="0052616D">
          <w:rPr>
            <w:rStyle w:val="Hyperlink"/>
            <w:color w:val="000000" w:themeColor="text1"/>
            <w:szCs w:val="24"/>
            <w:lang w:val="en-US"/>
          </w:rPr>
          <w:t>Hilton</w:t>
        </w:r>
        <w:r w:rsidR="00952A3A" w:rsidRPr="0052616D">
          <w:rPr>
            <w:rStyle w:val="Hyperlink"/>
            <w:color w:val="000000" w:themeColor="text1"/>
            <w:szCs w:val="24"/>
            <w:lang w:val="en-US"/>
          </w:rPr>
          <w:t>.com/en/</w:t>
        </w:r>
        <w:r w:rsidRPr="0052616D">
          <w:rPr>
            <w:rStyle w:val="Hyperlink"/>
            <w:color w:val="000000" w:themeColor="text1"/>
            <w:szCs w:val="24"/>
            <w:lang w:val="en-US"/>
          </w:rPr>
          <w:t>Hilton</w:t>
        </w:r>
        <w:r w:rsidR="00952A3A" w:rsidRPr="0052616D">
          <w:rPr>
            <w:rStyle w:val="Hyperlink"/>
            <w:color w:val="000000" w:themeColor="text1"/>
            <w:szCs w:val="24"/>
            <w:lang w:val="en-US"/>
          </w:rPr>
          <w:t>history.html</w:t>
        </w:r>
      </w:hyperlink>
      <w:r w:rsidR="00952A3A" w:rsidRPr="0052616D">
        <w:rPr>
          <w:color w:val="000000" w:themeColor="text1"/>
          <w:szCs w:val="24"/>
          <w:lang w:val="en-US"/>
        </w:rPr>
        <w:t>. [Accessed on 30</w:t>
      </w:r>
      <w:r w:rsidR="00952A3A" w:rsidRPr="0052616D">
        <w:rPr>
          <w:color w:val="000000" w:themeColor="text1"/>
          <w:szCs w:val="24"/>
          <w:vertAlign w:val="superscript"/>
          <w:lang w:val="en-US"/>
        </w:rPr>
        <w:t>th</w:t>
      </w:r>
      <w:r w:rsidR="00952A3A" w:rsidRPr="0052616D">
        <w:rPr>
          <w:color w:val="000000" w:themeColor="text1"/>
          <w:szCs w:val="24"/>
          <w:lang w:val="en-US"/>
        </w:rPr>
        <w:t xml:space="preserve"> May 2024] </w:t>
      </w:r>
    </w:p>
    <w:p w:rsidR="00952A3A" w:rsidRPr="0052616D" w:rsidRDefault="00317614" w:rsidP="00952A3A">
      <w:pPr>
        <w:ind w:left="720" w:hanging="720"/>
        <w:jc w:val="both"/>
        <w:rPr>
          <w:color w:val="000000" w:themeColor="text1"/>
          <w:szCs w:val="24"/>
          <w:lang w:val="en-US"/>
        </w:rPr>
      </w:pPr>
      <w:r w:rsidRPr="0052616D">
        <w:rPr>
          <w:color w:val="000000" w:themeColor="text1"/>
          <w:szCs w:val="24"/>
          <w:lang w:val="en-US"/>
        </w:rPr>
        <w:t>Hilton</w:t>
      </w:r>
      <w:r w:rsidR="00BA54F4" w:rsidRPr="0052616D">
        <w:rPr>
          <w:color w:val="000000" w:themeColor="text1"/>
          <w:szCs w:val="24"/>
          <w:lang w:val="en-US"/>
        </w:rPr>
        <w:t>, 2022</w:t>
      </w:r>
      <w:r w:rsidR="00952A3A" w:rsidRPr="0052616D">
        <w:rPr>
          <w:color w:val="000000" w:themeColor="text1"/>
          <w:szCs w:val="24"/>
          <w:lang w:val="en-US"/>
        </w:rPr>
        <w:t xml:space="preserve">. </w:t>
      </w:r>
      <w:r w:rsidR="00BA54F4" w:rsidRPr="0052616D">
        <w:rPr>
          <w:color w:val="000000" w:themeColor="text1"/>
          <w:szCs w:val="24"/>
          <w:lang w:val="en-US"/>
        </w:rPr>
        <w:t>Hilton Introduces First Global Brand Platform “Hilton. For the Stay” Putting the Hotels Back into Hotel Marketing</w:t>
      </w:r>
      <w:r w:rsidR="00952A3A" w:rsidRPr="0052616D">
        <w:rPr>
          <w:color w:val="000000" w:themeColor="text1"/>
          <w:szCs w:val="24"/>
          <w:lang w:val="en-US"/>
        </w:rPr>
        <w:t xml:space="preserve">. Available at </w:t>
      </w:r>
      <w:r w:rsidR="00D72DFE" w:rsidRPr="0052616D">
        <w:rPr>
          <w:color w:val="000000" w:themeColor="text1"/>
        </w:rPr>
        <w:t xml:space="preserve">https://stories.hilton.com/releases/forthestay </w:t>
      </w:r>
      <w:r w:rsidR="00952A3A" w:rsidRPr="0052616D">
        <w:rPr>
          <w:color w:val="000000" w:themeColor="text1"/>
          <w:szCs w:val="24"/>
          <w:lang w:val="en-US"/>
        </w:rPr>
        <w:t>[Accessed on 30</w:t>
      </w:r>
      <w:r w:rsidR="00952A3A" w:rsidRPr="0052616D">
        <w:rPr>
          <w:color w:val="000000" w:themeColor="text1"/>
          <w:szCs w:val="24"/>
          <w:vertAlign w:val="superscript"/>
          <w:lang w:val="en-US"/>
        </w:rPr>
        <w:t>th</w:t>
      </w:r>
      <w:r w:rsidR="00952A3A" w:rsidRPr="0052616D">
        <w:rPr>
          <w:color w:val="000000" w:themeColor="text1"/>
          <w:szCs w:val="24"/>
          <w:lang w:val="en-US"/>
        </w:rPr>
        <w:t xml:space="preserve"> May 2024]</w:t>
      </w:r>
    </w:p>
    <w:p w:rsidR="00952A3A" w:rsidRPr="0052616D" w:rsidRDefault="00317614" w:rsidP="00952A3A">
      <w:pPr>
        <w:ind w:left="720" w:hanging="720"/>
        <w:jc w:val="both"/>
        <w:rPr>
          <w:color w:val="000000" w:themeColor="text1"/>
          <w:szCs w:val="24"/>
          <w:lang w:val="en-US"/>
        </w:rPr>
      </w:pPr>
      <w:r w:rsidRPr="0052616D">
        <w:rPr>
          <w:color w:val="000000" w:themeColor="text1"/>
          <w:szCs w:val="24"/>
          <w:lang w:val="en-US"/>
        </w:rPr>
        <w:t>Hilton</w:t>
      </w:r>
      <w:r w:rsidR="00952A3A" w:rsidRPr="0052616D">
        <w:rPr>
          <w:color w:val="000000" w:themeColor="text1"/>
          <w:szCs w:val="24"/>
          <w:lang w:val="en-US"/>
        </w:rPr>
        <w:t>, 2024</w:t>
      </w:r>
      <w:r w:rsidR="003C5572" w:rsidRPr="0052616D">
        <w:rPr>
          <w:color w:val="000000" w:themeColor="text1"/>
          <w:szCs w:val="24"/>
          <w:lang w:val="en-US"/>
        </w:rPr>
        <w:t>a</w:t>
      </w:r>
      <w:r w:rsidR="00952A3A" w:rsidRPr="0052616D">
        <w:rPr>
          <w:color w:val="000000" w:themeColor="text1"/>
          <w:szCs w:val="24"/>
          <w:lang w:val="en-US"/>
        </w:rPr>
        <w:t xml:space="preserve">. </w:t>
      </w:r>
      <w:r w:rsidR="003C5572" w:rsidRPr="0052616D">
        <w:rPr>
          <w:color w:val="000000" w:themeColor="text1"/>
          <w:szCs w:val="24"/>
          <w:lang w:val="en-US"/>
        </w:rPr>
        <w:t>OUR CULTURE</w:t>
      </w:r>
      <w:r w:rsidR="00952A3A" w:rsidRPr="0052616D">
        <w:rPr>
          <w:color w:val="000000" w:themeColor="text1"/>
          <w:szCs w:val="24"/>
          <w:lang w:val="en-US"/>
        </w:rPr>
        <w:t xml:space="preserve">. Available at </w:t>
      </w:r>
      <w:r w:rsidR="00B315EB" w:rsidRPr="0052616D">
        <w:rPr>
          <w:color w:val="000000" w:themeColor="text1"/>
        </w:rPr>
        <w:t xml:space="preserve">https://jobs.hilton.com/us/en/culture </w:t>
      </w:r>
      <w:r w:rsidR="00952A3A" w:rsidRPr="0052616D">
        <w:rPr>
          <w:color w:val="000000" w:themeColor="text1"/>
          <w:szCs w:val="24"/>
          <w:lang w:val="en-US"/>
        </w:rPr>
        <w:t>[Accessed on 30</w:t>
      </w:r>
      <w:r w:rsidR="00952A3A" w:rsidRPr="0052616D">
        <w:rPr>
          <w:color w:val="000000" w:themeColor="text1"/>
          <w:szCs w:val="24"/>
          <w:vertAlign w:val="superscript"/>
          <w:lang w:val="en-US"/>
        </w:rPr>
        <w:t>th</w:t>
      </w:r>
      <w:r w:rsidR="00952A3A" w:rsidRPr="0052616D">
        <w:rPr>
          <w:color w:val="000000" w:themeColor="text1"/>
          <w:szCs w:val="24"/>
          <w:lang w:val="en-US"/>
        </w:rPr>
        <w:t xml:space="preserve"> May 2024]</w:t>
      </w:r>
    </w:p>
    <w:p w:rsidR="00952A3A" w:rsidRPr="0052616D" w:rsidRDefault="00317614" w:rsidP="008F02EC">
      <w:pPr>
        <w:ind w:left="720" w:hanging="720"/>
        <w:jc w:val="both"/>
        <w:rPr>
          <w:color w:val="000000" w:themeColor="text1"/>
          <w:szCs w:val="24"/>
          <w:lang w:val="en-US"/>
        </w:rPr>
      </w:pPr>
      <w:r w:rsidRPr="0052616D">
        <w:rPr>
          <w:color w:val="000000" w:themeColor="text1"/>
          <w:szCs w:val="24"/>
          <w:lang w:val="en-US"/>
        </w:rPr>
        <w:t>Hilton</w:t>
      </w:r>
      <w:r w:rsidR="008F02EC" w:rsidRPr="0052616D">
        <w:rPr>
          <w:color w:val="000000" w:themeColor="text1"/>
          <w:szCs w:val="24"/>
          <w:lang w:val="en-US"/>
        </w:rPr>
        <w:t>, 2021a</w:t>
      </w:r>
      <w:r w:rsidR="00952A3A" w:rsidRPr="0052616D">
        <w:rPr>
          <w:color w:val="000000" w:themeColor="text1"/>
          <w:szCs w:val="24"/>
          <w:lang w:val="en-US"/>
        </w:rPr>
        <w:t xml:space="preserve">. </w:t>
      </w:r>
      <w:r w:rsidR="008F02EC" w:rsidRPr="0052616D">
        <w:rPr>
          <w:color w:val="000000" w:themeColor="text1"/>
          <w:szCs w:val="24"/>
        </w:rPr>
        <w:t xml:space="preserve">HILTON 2021 ENVIRONMENTAL, SOCIAL AND GOVERNANCE REPORT. Available at </w:t>
      </w:r>
      <w:r w:rsidR="008F02EC" w:rsidRPr="0052616D">
        <w:rPr>
          <w:color w:val="000000" w:themeColor="text1"/>
        </w:rPr>
        <w:t xml:space="preserve">https://esg.hilton.com/wp-content/uploads/sites/3/2022/05/2021-ESG-Report-Updated.pdf </w:t>
      </w:r>
      <w:r w:rsidR="008F02EC" w:rsidRPr="0052616D">
        <w:rPr>
          <w:color w:val="000000" w:themeColor="text1"/>
          <w:szCs w:val="24"/>
          <w:lang w:val="en-US"/>
        </w:rPr>
        <w:t>[Accessed on 30</w:t>
      </w:r>
      <w:r w:rsidR="008F02EC" w:rsidRPr="0052616D">
        <w:rPr>
          <w:color w:val="000000" w:themeColor="text1"/>
          <w:szCs w:val="24"/>
          <w:vertAlign w:val="superscript"/>
          <w:lang w:val="en-US"/>
        </w:rPr>
        <w:t>th</w:t>
      </w:r>
      <w:r w:rsidR="008F02EC" w:rsidRPr="0052616D">
        <w:rPr>
          <w:color w:val="000000" w:themeColor="text1"/>
          <w:szCs w:val="24"/>
          <w:lang w:val="en-US"/>
        </w:rPr>
        <w:t xml:space="preserve"> May 2024]</w:t>
      </w:r>
    </w:p>
    <w:p w:rsidR="00952A3A" w:rsidRPr="0052616D" w:rsidRDefault="00317614" w:rsidP="00952A3A">
      <w:pPr>
        <w:ind w:left="720" w:hanging="720"/>
        <w:jc w:val="both"/>
        <w:rPr>
          <w:color w:val="000000" w:themeColor="text1"/>
          <w:szCs w:val="24"/>
          <w:lang w:val="en-US"/>
        </w:rPr>
      </w:pPr>
      <w:r w:rsidRPr="0052616D">
        <w:rPr>
          <w:color w:val="000000" w:themeColor="text1"/>
          <w:szCs w:val="24"/>
          <w:lang w:val="en-US"/>
        </w:rPr>
        <w:t>Hilton</w:t>
      </w:r>
      <w:r w:rsidR="008F02EC" w:rsidRPr="0052616D">
        <w:rPr>
          <w:color w:val="000000" w:themeColor="text1"/>
          <w:szCs w:val="24"/>
          <w:lang w:val="en-US"/>
        </w:rPr>
        <w:t>, 2024b</w:t>
      </w:r>
      <w:r w:rsidR="00952A3A" w:rsidRPr="0052616D">
        <w:rPr>
          <w:color w:val="000000" w:themeColor="text1"/>
          <w:szCs w:val="24"/>
          <w:lang w:val="en-US"/>
        </w:rPr>
        <w:t xml:space="preserve">. </w:t>
      </w:r>
      <w:r w:rsidR="008F02EC" w:rsidRPr="0052616D">
        <w:rPr>
          <w:color w:val="000000" w:themeColor="text1"/>
          <w:szCs w:val="24"/>
        </w:rPr>
        <w:t>DIVERSITY, EQUITY &amp; INCLUSION</w:t>
      </w:r>
      <w:r w:rsidR="00952A3A" w:rsidRPr="0052616D">
        <w:rPr>
          <w:color w:val="000000" w:themeColor="text1"/>
          <w:szCs w:val="24"/>
        </w:rPr>
        <w:t xml:space="preserve">. Available at </w:t>
      </w:r>
      <w:r w:rsidR="00053E5D" w:rsidRPr="0052616D">
        <w:rPr>
          <w:color w:val="000000" w:themeColor="text1"/>
        </w:rPr>
        <w:t xml:space="preserve">https://jobs.hilton.com/diversity </w:t>
      </w:r>
      <w:r w:rsidR="00952A3A" w:rsidRPr="0052616D">
        <w:rPr>
          <w:color w:val="000000" w:themeColor="text1"/>
          <w:szCs w:val="24"/>
          <w:lang w:val="en-US"/>
        </w:rPr>
        <w:t>[Accessed on 30</w:t>
      </w:r>
      <w:r w:rsidR="00952A3A" w:rsidRPr="0052616D">
        <w:rPr>
          <w:color w:val="000000" w:themeColor="text1"/>
          <w:szCs w:val="24"/>
          <w:vertAlign w:val="superscript"/>
          <w:lang w:val="en-US"/>
        </w:rPr>
        <w:t>th</w:t>
      </w:r>
      <w:r w:rsidR="00952A3A" w:rsidRPr="0052616D">
        <w:rPr>
          <w:color w:val="000000" w:themeColor="text1"/>
          <w:szCs w:val="24"/>
          <w:lang w:val="en-US"/>
        </w:rPr>
        <w:t xml:space="preserve"> May 2024]</w:t>
      </w:r>
    </w:p>
    <w:p w:rsidR="00952A3A" w:rsidRPr="0052616D" w:rsidRDefault="00317614" w:rsidP="00952A3A">
      <w:pPr>
        <w:ind w:left="720" w:hanging="720"/>
        <w:jc w:val="both"/>
        <w:rPr>
          <w:color w:val="000000" w:themeColor="text1"/>
          <w:szCs w:val="24"/>
          <w:lang w:val="en-US"/>
        </w:rPr>
      </w:pPr>
      <w:r w:rsidRPr="0052616D">
        <w:rPr>
          <w:color w:val="000000" w:themeColor="text1"/>
          <w:szCs w:val="24"/>
          <w:lang w:val="en-US"/>
        </w:rPr>
        <w:t>Hilton</w:t>
      </w:r>
      <w:r w:rsidR="009079B0" w:rsidRPr="0052616D">
        <w:rPr>
          <w:color w:val="000000" w:themeColor="text1"/>
          <w:szCs w:val="24"/>
          <w:lang w:val="en-US"/>
        </w:rPr>
        <w:t>, 2023</w:t>
      </w:r>
      <w:r w:rsidR="00952A3A" w:rsidRPr="0052616D">
        <w:rPr>
          <w:color w:val="000000" w:themeColor="text1"/>
          <w:szCs w:val="24"/>
          <w:lang w:val="en-US"/>
        </w:rPr>
        <w:t xml:space="preserve">. </w:t>
      </w:r>
      <w:r w:rsidR="009079B0" w:rsidRPr="0052616D">
        <w:rPr>
          <w:color w:val="000000" w:themeColor="text1"/>
          <w:szCs w:val="24"/>
          <w:lang w:val="en-US"/>
        </w:rPr>
        <w:t>Hilton Global Foundation Announces Record $3.3 Million in Grants Toward Organizations Creating a Better World for Travel as Part of Hilton’s Annual Week of Service</w:t>
      </w:r>
      <w:r w:rsidR="00952A3A" w:rsidRPr="0052616D">
        <w:rPr>
          <w:color w:val="000000" w:themeColor="text1"/>
          <w:szCs w:val="24"/>
          <w:lang w:val="en-US"/>
        </w:rPr>
        <w:t xml:space="preserve">. Available at </w:t>
      </w:r>
      <w:r w:rsidR="0062173A" w:rsidRPr="0052616D">
        <w:rPr>
          <w:color w:val="000000" w:themeColor="text1"/>
        </w:rPr>
        <w:t xml:space="preserve">https://stories.hilton.com/releases/hilton-global-foundation-announces-record-3-3-million-in-grants-toward-organizations-creating-a-better-world-for-travel-as-part-of-hiltons-annual-week-of-service </w:t>
      </w:r>
      <w:r w:rsidR="00952A3A" w:rsidRPr="0052616D">
        <w:rPr>
          <w:color w:val="000000" w:themeColor="text1"/>
          <w:szCs w:val="24"/>
          <w:lang w:val="en-US"/>
        </w:rPr>
        <w:t>[Accessed on 30</w:t>
      </w:r>
      <w:r w:rsidR="00952A3A" w:rsidRPr="0052616D">
        <w:rPr>
          <w:color w:val="000000" w:themeColor="text1"/>
          <w:szCs w:val="24"/>
          <w:vertAlign w:val="superscript"/>
          <w:lang w:val="en-US"/>
        </w:rPr>
        <w:t>th</w:t>
      </w:r>
      <w:r w:rsidR="00952A3A" w:rsidRPr="0052616D">
        <w:rPr>
          <w:color w:val="000000" w:themeColor="text1"/>
          <w:szCs w:val="24"/>
          <w:lang w:val="en-US"/>
        </w:rPr>
        <w:t xml:space="preserve"> May 2024]</w:t>
      </w:r>
    </w:p>
    <w:p w:rsidR="00952A3A" w:rsidRPr="0052616D" w:rsidRDefault="00952A3A" w:rsidP="00952A3A">
      <w:pPr>
        <w:ind w:left="720" w:hanging="720"/>
        <w:jc w:val="both"/>
        <w:rPr>
          <w:color w:val="000000" w:themeColor="text1"/>
          <w:szCs w:val="24"/>
          <w:shd w:val="clear" w:color="auto" w:fill="FFFFFF"/>
        </w:rPr>
      </w:pPr>
      <w:bookmarkStart w:id="9" w:name="_Hlk167970694"/>
      <w:r w:rsidRPr="0052616D">
        <w:rPr>
          <w:color w:val="000000" w:themeColor="text1"/>
          <w:szCs w:val="24"/>
          <w:shd w:val="clear" w:color="auto" w:fill="FFFFFF"/>
        </w:rPr>
        <w:t>Insberga</w:t>
      </w:r>
      <w:bookmarkEnd w:id="9"/>
      <w:r w:rsidRPr="0052616D">
        <w:rPr>
          <w:color w:val="000000" w:themeColor="text1"/>
          <w:szCs w:val="24"/>
          <w:shd w:val="clear" w:color="auto" w:fill="FFFFFF"/>
        </w:rPr>
        <w:t>, L., 2016. SprintLab Ltd.’s Leadership and Culture and its Impact on Employee Performance and Satisfaction.</w:t>
      </w:r>
    </w:p>
    <w:p w:rsidR="0052616D" w:rsidRPr="0052616D" w:rsidRDefault="0052616D" w:rsidP="0052616D">
      <w:pPr>
        <w:ind w:left="720" w:hanging="720"/>
        <w:rPr>
          <w:color w:val="000000" w:themeColor="text1"/>
        </w:rPr>
      </w:pPr>
      <w:r w:rsidRPr="0052616D">
        <w:rPr>
          <w:color w:val="000000" w:themeColor="text1"/>
        </w:rPr>
        <w:t>Kim, Y.K. and Sullivan, P., 2019. Emotional branding speaks to consumers’ heart: the case of fashion brands. </w:t>
      </w:r>
      <w:r w:rsidRPr="0052616D">
        <w:rPr>
          <w:i/>
          <w:iCs/>
          <w:color w:val="000000" w:themeColor="text1"/>
        </w:rPr>
        <w:t>Fashion and textiles</w:t>
      </w:r>
      <w:r w:rsidRPr="0052616D">
        <w:rPr>
          <w:color w:val="000000" w:themeColor="text1"/>
        </w:rPr>
        <w:t>, </w:t>
      </w:r>
      <w:r w:rsidRPr="0052616D">
        <w:rPr>
          <w:i/>
          <w:iCs/>
          <w:color w:val="000000" w:themeColor="text1"/>
        </w:rPr>
        <w:t>6</w:t>
      </w:r>
      <w:r w:rsidRPr="0052616D">
        <w:rPr>
          <w:color w:val="000000" w:themeColor="text1"/>
        </w:rPr>
        <w:t>(1), pp.1-16.</w:t>
      </w:r>
    </w:p>
    <w:p w:rsidR="0052616D" w:rsidRPr="0052616D" w:rsidRDefault="0052616D" w:rsidP="0052616D">
      <w:pPr>
        <w:ind w:left="720" w:hanging="720"/>
        <w:rPr>
          <w:color w:val="000000" w:themeColor="text1"/>
        </w:rPr>
      </w:pPr>
      <w:r w:rsidRPr="0052616D">
        <w:rPr>
          <w:color w:val="000000" w:themeColor="text1"/>
        </w:rPr>
        <w:t>Kumar, V. and Rajan, B., 2020. Customer lifetime value: What, how, and why. In </w:t>
      </w:r>
      <w:r w:rsidRPr="0052616D">
        <w:rPr>
          <w:i/>
          <w:iCs/>
          <w:color w:val="000000" w:themeColor="text1"/>
        </w:rPr>
        <w:t>The Routledge companion to strategic marketing</w:t>
      </w:r>
      <w:r w:rsidRPr="0052616D">
        <w:rPr>
          <w:color w:val="000000" w:themeColor="text1"/>
        </w:rPr>
        <w:t> (pp. 422-448). Routledge.</w:t>
      </w:r>
    </w:p>
    <w:p w:rsidR="0052616D" w:rsidRPr="0052616D" w:rsidRDefault="0052616D" w:rsidP="0052616D">
      <w:pPr>
        <w:ind w:left="720" w:hanging="720"/>
        <w:rPr>
          <w:color w:val="000000" w:themeColor="text1"/>
        </w:rPr>
      </w:pPr>
      <w:r w:rsidRPr="0052616D">
        <w:rPr>
          <w:color w:val="000000" w:themeColor="text1"/>
        </w:rPr>
        <w:t>Marr, B., 2019. </w:t>
      </w:r>
      <w:r w:rsidRPr="0052616D">
        <w:rPr>
          <w:i/>
          <w:iCs/>
          <w:color w:val="000000" w:themeColor="text1"/>
        </w:rPr>
        <w:t>Artificial intelligence in practice: how 50 successful companies used AI and machine learning to solve problems</w:t>
      </w:r>
      <w:r w:rsidRPr="0052616D">
        <w:rPr>
          <w:color w:val="000000" w:themeColor="text1"/>
        </w:rPr>
        <w:t>. John Wiley &amp; Sons.</w:t>
      </w:r>
    </w:p>
    <w:p w:rsidR="00952A3A" w:rsidRPr="0052616D" w:rsidRDefault="00952A3A" w:rsidP="00952A3A">
      <w:pPr>
        <w:ind w:left="720" w:hanging="720"/>
        <w:jc w:val="both"/>
        <w:rPr>
          <w:color w:val="000000" w:themeColor="text1"/>
          <w:szCs w:val="24"/>
          <w:lang w:val="en-US"/>
        </w:rPr>
      </w:pPr>
      <w:r w:rsidRPr="0052616D">
        <w:rPr>
          <w:color w:val="000000" w:themeColor="text1"/>
          <w:szCs w:val="24"/>
          <w:shd w:val="clear" w:color="auto" w:fill="FFFFFF"/>
        </w:rPr>
        <w:t>Lee, M.C.C., Idris, M.A. and Delfabbro, P.H., 2017. The linkages between hierarchical culture and empowering leadership and their effects on employees’ work engagement: Work meaningfulness as a mediator. </w:t>
      </w:r>
      <w:r w:rsidRPr="0052616D">
        <w:rPr>
          <w:i/>
          <w:iCs/>
          <w:color w:val="000000" w:themeColor="text1"/>
          <w:szCs w:val="24"/>
          <w:shd w:val="clear" w:color="auto" w:fill="FFFFFF"/>
        </w:rPr>
        <w:t>International Journal of Stress Management</w:t>
      </w:r>
      <w:r w:rsidRPr="0052616D">
        <w:rPr>
          <w:color w:val="000000" w:themeColor="text1"/>
          <w:szCs w:val="24"/>
          <w:shd w:val="clear" w:color="auto" w:fill="FFFFFF"/>
        </w:rPr>
        <w:t>, </w:t>
      </w:r>
      <w:r w:rsidRPr="0052616D">
        <w:rPr>
          <w:i/>
          <w:iCs/>
          <w:color w:val="000000" w:themeColor="text1"/>
          <w:szCs w:val="24"/>
          <w:shd w:val="clear" w:color="auto" w:fill="FFFFFF"/>
        </w:rPr>
        <w:t>24</w:t>
      </w:r>
      <w:r w:rsidRPr="0052616D">
        <w:rPr>
          <w:color w:val="000000" w:themeColor="text1"/>
          <w:szCs w:val="24"/>
          <w:shd w:val="clear" w:color="auto" w:fill="FFFFFF"/>
        </w:rPr>
        <w:t>(4), p.392.</w:t>
      </w:r>
    </w:p>
    <w:p w:rsidR="00952A3A" w:rsidRPr="0052616D" w:rsidRDefault="00952A3A" w:rsidP="00952A3A">
      <w:pPr>
        <w:ind w:left="720" w:hanging="720"/>
        <w:jc w:val="both"/>
        <w:rPr>
          <w:color w:val="000000" w:themeColor="text1"/>
          <w:szCs w:val="24"/>
          <w:shd w:val="clear" w:color="auto" w:fill="FFFFFF"/>
        </w:rPr>
      </w:pPr>
      <w:r w:rsidRPr="0052616D">
        <w:rPr>
          <w:color w:val="000000" w:themeColor="text1"/>
          <w:szCs w:val="24"/>
          <w:shd w:val="clear" w:color="auto" w:fill="FFFFFF"/>
        </w:rPr>
        <w:t>Lewis, L., 2019. Organizational change. In </w:t>
      </w:r>
      <w:r w:rsidRPr="0052616D">
        <w:rPr>
          <w:i/>
          <w:iCs/>
          <w:color w:val="000000" w:themeColor="text1"/>
          <w:szCs w:val="24"/>
          <w:shd w:val="clear" w:color="auto" w:fill="FFFFFF"/>
        </w:rPr>
        <w:t>Origins and traditions of organizational communication</w:t>
      </w:r>
      <w:r w:rsidRPr="0052616D">
        <w:rPr>
          <w:color w:val="000000" w:themeColor="text1"/>
          <w:szCs w:val="24"/>
          <w:shd w:val="clear" w:color="auto" w:fill="FFFFFF"/>
        </w:rPr>
        <w:t> (pp. 406-423). Routledge.</w:t>
      </w:r>
    </w:p>
    <w:p w:rsidR="00952A3A" w:rsidRPr="0052616D" w:rsidRDefault="00952A3A" w:rsidP="00952A3A">
      <w:pPr>
        <w:ind w:left="720" w:hanging="720"/>
        <w:jc w:val="both"/>
        <w:rPr>
          <w:color w:val="000000" w:themeColor="text1"/>
          <w:szCs w:val="24"/>
          <w:lang w:val="en-US"/>
        </w:rPr>
      </w:pPr>
      <w:r w:rsidRPr="0052616D">
        <w:rPr>
          <w:color w:val="000000" w:themeColor="text1"/>
          <w:szCs w:val="24"/>
          <w:shd w:val="clear" w:color="auto" w:fill="FFFFFF"/>
        </w:rPr>
        <w:t>Njagi, A.W., Ngugi Kamau, J. and Muraguri, C.W., 2020. Adhocracy Culture and Strategy Implementation: An Application within Professional Bodies in Kenya. </w:t>
      </w:r>
      <w:r w:rsidRPr="0052616D">
        <w:rPr>
          <w:i/>
          <w:iCs/>
          <w:color w:val="000000" w:themeColor="text1"/>
          <w:szCs w:val="24"/>
          <w:shd w:val="clear" w:color="auto" w:fill="FFFFFF"/>
        </w:rPr>
        <w:t>International Journal of Business and Management</w:t>
      </w:r>
      <w:r w:rsidRPr="0052616D">
        <w:rPr>
          <w:color w:val="000000" w:themeColor="text1"/>
          <w:szCs w:val="24"/>
          <w:shd w:val="clear" w:color="auto" w:fill="FFFFFF"/>
        </w:rPr>
        <w:t>, </w:t>
      </w:r>
      <w:r w:rsidRPr="0052616D">
        <w:rPr>
          <w:i/>
          <w:iCs/>
          <w:color w:val="000000" w:themeColor="text1"/>
          <w:szCs w:val="24"/>
          <w:shd w:val="clear" w:color="auto" w:fill="FFFFFF"/>
        </w:rPr>
        <w:t>15</w:t>
      </w:r>
      <w:r w:rsidRPr="0052616D">
        <w:rPr>
          <w:color w:val="000000" w:themeColor="text1"/>
          <w:szCs w:val="24"/>
          <w:shd w:val="clear" w:color="auto" w:fill="FFFFFF"/>
        </w:rPr>
        <w:t>(9), pp.47-57.</w:t>
      </w:r>
    </w:p>
    <w:p w:rsidR="00952A3A" w:rsidRPr="0052616D" w:rsidRDefault="00952A3A" w:rsidP="00952A3A">
      <w:pPr>
        <w:ind w:left="720" w:hanging="720"/>
        <w:jc w:val="both"/>
        <w:rPr>
          <w:color w:val="000000" w:themeColor="text1"/>
          <w:szCs w:val="24"/>
          <w:lang w:val="en-US"/>
        </w:rPr>
      </w:pPr>
      <w:r w:rsidRPr="0052616D">
        <w:rPr>
          <w:color w:val="000000" w:themeColor="text1"/>
          <w:szCs w:val="24"/>
          <w:lang w:val="en-US"/>
        </w:rPr>
        <w:t xml:space="preserve">Organimi, 2024. </w:t>
      </w:r>
      <w:r w:rsidR="006778B4" w:rsidRPr="0052616D">
        <w:rPr>
          <w:color w:val="000000" w:themeColor="text1"/>
          <w:szCs w:val="24"/>
          <w:lang w:val="en-US"/>
        </w:rPr>
        <w:t>Hilton</w:t>
      </w:r>
      <w:r w:rsidRPr="0052616D">
        <w:rPr>
          <w:color w:val="000000" w:themeColor="text1"/>
          <w:szCs w:val="24"/>
          <w:lang w:val="en-US"/>
        </w:rPr>
        <w:t xml:space="preserve"> Organizational Structure. Available at </w:t>
      </w:r>
      <w:r w:rsidR="00317614" w:rsidRPr="0052616D">
        <w:rPr>
          <w:color w:val="000000" w:themeColor="text1"/>
        </w:rPr>
        <w:t>https://www.organimi.com/organizational-structures/hilton/</w:t>
      </w:r>
      <w:r w:rsidRPr="0052616D">
        <w:rPr>
          <w:color w:val="000000" w:themeColor="text1"/>
          <w:szCs w:val="24"/>
          <w:lang w:val="en-US"/>
        </w:rPr>
        <w:t>. [Accessed on 30</w:t>
      </w:r>
      <w:r w:rsidRPr="0052616D">
        <w:rPr>
          <w:color w:val="000000" w:themeColor="text1"/>
          <w:szCs w:val="24"/>
          <w:vertAlign w:val="superscript"/>
          <w:lang w:val="en-US"/>
        </w:rPr>
        <w:t>th</w:t>
      </w:r>
      <w:r w:rsidRPr="0052616D">
        <w:rPr>
          <w:color w:val="000000" w:themeColor="text1"/>
          <w:szCs w:val="24"/>
          <w:lang w:val="en-US"/>
        </w:rPr>
        <w:t xml:space="preserve"> May 2024]</w:t>
      </w:r>
    </w:p>
    <w:p w:rsidR="00952A3A" w:rsidRPr="0052616D" w:rsidRDefault="00952A3A" w:rsidP="00952A3A">
      <w:pPr>
        <w:ind w:left="720" w:hanging="720"/>
        <w:jc w:val="both"/>
        <w:rPr>
          <w:color w:val="000000" w:themeColor="text1"/>
          <w:szCs w:val="24"/>
          <w:lang w:val="en-US"/>
        </w:rPr>
      </w:pPr>
      <w:r w:rsidRPr="0052616D">
        <w:rPr>
          <w:color w:val="000000" w:themeColor="text1"/>
          <w:szCs w:val="24"/>
          <w:lang w:val="en-US"/>
        </w:rPr>
        <w:t xml:space="preserve">Statista, 2024. </w:t>
      </w:r>
      <w:r w:rsidR="00733010" w:rsidRPr="0052616D">
        <w:rPr>
          <w:color w:val="000000" w:themeColor="text1"/>
          <w:szCs w:val="24"/>
          <w:lang w:val="en-US"/>
        </w:rPr>
        <w:t>Revenue of Hilton Worldwide Holdings 2009-2023</w:t>
      </w:r>
      <w:r w:rsidRPr="0052616D">
        <w:rPr>
          <w:color w:val="000000" w:themeColor="text1"/>
          <w:szCs w:val="24"/>
          <w:lang w:val="en-US"/>
        </w:rPr>
        <w:t xml:space="preserve">. Available at </w:t>
      </w:r>
      <w:r w:rsidR="00733010" w:rsidRPr="0052616D">
        <w:rPr>
          <w:color w:val="000000" w:themeColor="text1"/>
        </w:rPr>
        <w:t>https://www.statista.com/statistics/297760/revenue-of-hilton-worldwide-holdings-inc/</w:t>
      </w:r>
      <w:r w:rsidRPr="0052616D">
        <w:rPr>
          <w:color w:val="000000" w:themeColor="text1"/>
          <w:szCs w:val="24"/>
          <w:lang w:val="en-US"/>
        </w:rPr>
        <w:t xml:space="preserve"> [Accessed on 30</w:t>
      </w:r>
      <w:r w:rsidRPr="0052616D">
        <w:rPr>
          <w:color w:val="000000" w:themeColor="text1"/>
          <w:szCs w:val="24"/>
          <w:vertAlign w:val="superscript"/>
          <w:lang w:val="en-US"/>
        </w:rPr>
        <w:t>th</w:t>
      </w:r>
      <w:r w:rsidRPr="0052616D">
        <w:rPr>
          <w:color w:val="000000" w:themeColor="text1"/>
          <w:szCs w:val="24"/>
          <w:lang w:val="en-US"/>
        </w:rPr>
        <w:t xml:space="preserve"> May 2024] </w:t>
      </w:r>
    </w:p>
    <w:p w:rsidR="00952A3A" w:rsidRPr="0052616D" w:rsidRDefault="00952A3A" w:rsidP="00952A3A">
      <w:pPr>
        <w:ind w:left="720" w:hanging="720"/>
        <w:jc w:val="both"/>
        <w:rPr>
          <w:color w:val="000000" w:themeColor="text1"/>
          <w:szCs w:val="24"/>
          <w:lang w:val="en-US"/>
        </w:rPr>
      </w:pPr>
      <w:r w:rsidRPr="0052616D">
        <w:rPr>
          <w:color w:val="000000" w:themeColor="text1"/>
          <w:szCs w:val="24"/>
          <w:shd w:val="clear" w:color="auto" w:fill="FFFFFF"/>
        </w:rPr>
        <w:t xml:space="preserve">Tariq, M.I.B., Abdul, A., Khan, M.A., Alderei, A.S., Alteneiji, F.R. and Nobanee, H., 2024. Financial analysis of </w:t>
      </w:r>
      <w:r w:rsidR="00317614" w:rsidRPr="0052616D">
        <w:rPr>
          <w:color w:val="000000" w:themeColor="text1"/>
          <w:szCs w:val="24"/>
          <w:shd w:val="clear" w:color="auto" w:fill="FFFFFF"/>
        </w:rPr>
        <w:t>Hilton Hotel Group</w:t>
      </w:r>
      <w:r w:rsidRPr="0052616D">
        <w:rPr>
          <w:color w:val="000000" w:themeColor="text1"/>
          <w:szCs w:val="24"/>
          <w:shd w:val="clear" w:color="auto" w:fill="FFFFFF"/>
        </w:rPr>
        <w:t>.</w:t>
      </w:r>
    </w:p>
    <w:p w:rsidR="00CC7F73" w:rsidRPr="0052616D" w:rsidRDefault="00CC7F73" w:rsidP="0067469E">
      <w:pPr>
        <w:jc w:val="both"/>
        <w:rPr>
          <w:color w:val="000000" w:themeColor="text1"/>
          <w:lang w:val="en-US"/>
        </w:rPr>
      </w:pPr>
    </w:p>
    <w:p w:rsidR="00CC7F73" w:rsidRPr="0052616D" w:rsidRDefault="00CC7F73" w:rsidP="0067469E">
      <w:pPr>
        <w:jc w:val="both"/>
        <w:rPr>
          <w:color w:val="000000" w:themeColor="text1"/>
          <w:lang w:val="en-US"/>
        </w:rPr>
      </w:pPr>
    </w:p>
    <w:p w:rsidR="00CC7F73" w:rsidRPr="0052616D" w:rsidRDefault="00CC7F73" w:rsidP="0067469E">
      <w:pPr>
        <w:jc w:val="both"/>
        <w:rPr>
          <w:color w:val="000000" w:themeColor="text1"/>
          <w:lang w:val="en-US"/>
        </w:rPr>
      </w:pPr>
    </w:p>
    <w:p w:rsidR="00CC7F73" w:rsidRPr="0052616D" w:rsidRDefault="00CC7F73" w:rsidP="0067469E">
      <w:pPr>
        <w:jc w:val="both"/>
        <w:rPr>
          <w:color w:val="000000" w:themeColor="text1"/>
          <w:lang w:val="en-US"/>
        </w:rPr>
      </w:pPr>
    </w:p>
    <w:p w:rsidR="00643795" w:rsidRPr="0052616D" w:rsidRDefault="00643795" w:rsidP="0067469E">
      <w:pPr>
        <w:jc w:val="both"/>
        <w:rPr>
          <w:color w:val="000000" w:themeColor="text1"/>
          <w:lang w:val="en-US"/>
        </w:rPr>
      </w:pPr>
    </w:p>
    <w:p w:rsidR="00643795" w:rsidRPr="0052616D" w:rsidRDefault="00643795" w:rsidP="0067469E">
      <w:pPr>
        <w:jc w:val="both"/>
        <w:rPr>
          <w:color w:val="000000" w:themeColor="text1"/>
          <w:lang w:val="en-US"/>
        </w:rPr>
      </w:pPr>
    </w:p>
    <w:p w:rsidR="00643795" w:rsidRPr="0052616D" w:rsidRDefault="00D07125" w:rsidP="0067469E">
      <w:pPr>
        <w:tabs>
          <w:tab w:val="left" w:pos="8070"/>
        </w:tabs>
        <w:jc w:val="both"/>
        <w:rPr>
          <w:color w:val="000000" w:themeColor="text1"/>
          <w:lang w:val="en-US"/>
        </w:rPr>
      </w:pPr>
      <w:r w:rsidRPr="0052616D">
        <w:rPr>
          <w:color w:val="000000" w:themeColor="text1"/>
          <w:lang w:val="en-US"/>
        </w:rPr>
        <w:tab/>
      </w:r>
    </w:p>
    <w:sectPr w:rsidR="00643795" w:rsidRPr="0052616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623C47"/>
    <w:multiLevelType w:val="multilevel"/>
    <w:tmpl w:val="07DA7D3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1E026676"/>
    <w:multiLevelType w:val="multilevel"/>
    <w:tmpl w:val="1D720036"/>
    <w:lvl w:ilvl="0">
      <w:start w:val="1"/>
      <w:numFmt w:val="decimal"/>
      <w:lvlText w:val="%1"/>
      <w:lvlJc w:val="left"/>
      <w:pPr>
        <w:ind w:left="432" w:hanging="432"/>
      </w:pPr>
      <w:rPr>
        <w:i w:val="0"/>
        <w:color w:val="auto"/>
      </w:r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2C031AA1"/>
    <w:multiLevelType w:val="multilevel"/>
    <w:tmpl w:val="E01C203E"/>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 w15:restartNumberingAfterBreak="0">
    <w:nsid w:val="318E53F8"/>
    <w:multiLevelType w:val="multilevel"/>
    <w:tmpl w:val="04090025"/>
    <w:lvl w:ilvl="0">
      <w:start w:val="1"/>
      <w:numFmt w:val="decimal"/>
      <w:pStyle w:val="Titlu1"/>
      <w:lvlText w:val="%1"/>
      <w:lvlJc w:val="left"/>
      <w:pPr>
        <w:ind w:left="432" w:hanging="432"/>
      </w:pPr>
    </w:lvl>
    <w:lvl w:ilvl="1">
      <w:start w:val="1"/>
      <w:numFmt w:val="decimal"/>
      <w:lvlText w:val="%1.%2"/>
      <w:lvlJc w:val="left"/>
      <w:pPr>
        <w:ind w:left="576" w:hanging="576"/>
      </w:pPr>
    </w:lvl>
    <w:lvl w:ilvl="2">
      <w:start w:val="1"/>
      <w:numFmt w:val="decimal"/>
      <w:pStyle w:val="Titlu3"/>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4" w15:restartNumberingAfterBreak="0">
    <w:nsid w:val="3658074B"/>
    <w:multiLevelType w:val="multilevel"/>
    <w:tmpl w:val="0409002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5" w15:restartNumberingAfterBreak="0">
    <w:nsid w:val="385269A4"/>
    <w:multiLevelType w:val="multilevel"/>
    <w:tmpl w:val="AB183DC8"/>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6" w15:restartNumberingAfterBreak="0">
    <w:nsid w:val="3D9C5B1C"/>
    <w:multiLevelType w:val="hybridMultilevel"/>
    <w:tmpl w:val="2E7A50F4"/>
    <w:lvl w:ilvl="0" w:tplc="29F4B880">
      <w:start w:val="1"/>
      <w:numFmt w:val="bullet"/>
      <w:lvlText w:val=""/>
      <w:lvlJc w:val="left"/>
      <w:pPr>
        <w:ind w:left="720" w:hanging="360"/>
      </w:pPr>
      <w:rPr>
        <w:rFonts w:ascii="Symbol" w:hAnsi="Symbol" w:hint="default"/>
      </w:rPr>
    </w:lvl>
    <w:lvl w:ilvl="1" w:tplc="BFDA8178" w:tentative="1">
      <w:start w:val="1"/>
      <w:numFmt w:val="bullet"/>
      <w:lvlText w:val="o"/>
      <w:lvlJc w:val="left"/>
      <w:pPr>
        <w:ind w:left="1440" w:hanging="360"/>
      </w:pPr>
      <w:rPr>
        <w:rFonts w:ascii="Courier New" w:hAnsi="Courier New" w:cs="Courier New" w:hint="default"/>
      </w:rPr>
    </w:lvl>
    <w:lvl w:ilvl="2" w:tplc="6166E8F4" w:tentative="1">
      <w:start w:val="1"/>
      <w:numFmt w:val="bullet"/>
      <w:lvlText w:val=""/>
      <w:lvlJc w:val="left"/>
      <w:pPr>
        <w:ind w:left="2160" w:hanging="360"/>
      </w:pPr>
      <w:rPr>
        <w:rFonts w:ascii="Wingdings" w:hAnsi="Wingdings" w:hint="default"/>
      </w:rPr>
    </w:lvl>
    <w:lvl w:ilvl="3" w:tplc="929600C6" w:tentative="1">
      <w:start w:val="1"/>
      <w:numFmt w:val="bullet"/>
      <w:lvlText w:val=""/>
      <w:lvlJc w:val="left"/>
      <w:pPr>
        <w:ind w:left="2880" w:hanging="360"/>
      </w:pPr>
      <w:rPr>
        <w:rFonts w:ascii="Symbol" w:hAnsi="Symbol" w:hint="default"/>
      </w:rPr>
    </w:lvl>
    <w:lvl w:ilvl="4" w:tplc="FFC0F192" w:tentative="1">
      <w:start w:val="1"/>
      <w:numFmt w:val="bullet"/>
      <w:lvlText w:val="o"/>
      <w:lvlJc w:val="left"/>
      <w:pPr>
        <w:ind w:left="3600" w:hanging="360"/>
      </w:pPr>
      <w:rPr>
        <w:rFonts w:ascii="Courier New" w:hAnsi="Courier New" w:cs="Courier New" w:hint="default"/>
      </w:rPr>
    </w:lvl>
    <w:lvl w:ilvl="5" w:tplc="12ACC75C" w:tentative="1">
      <w:start w:val="1"/>
      <w:numFmt w:val="bullet"/>
      <w:lvlText w:val=""/>
      <w:lvlJc w:val="left"/>
      <w:pPr>
        <w:ind w:left="4320" w:hanging="360"/>
      </w:pPr>
      <w:rPr>
        <w:rFonts w:ascii="Wingdings" w:hAnsi="Wingdings" w:hint="default"/>
      </w:rPr>
    </w:lvl>
    <w:lvl w:ilvl="6" w:tplc="D2A20628" w:tentative="1">
      <w:start w:val="1"/>
      <w:numFmt w:val="bullet"/>
      <w:lvlText w:val=""/>
      <w:lvlJc w:val="left"/>
      <w:pPr>
        <w:ind w:left="5040" w:hanging="360"/>
      </w:pPr>
      <w:rPr>
        <w:rFonts w:ascii="Symbol" w:hAnsi="Symbol" w:hint="default"/>
      </w:rPr>
    </w:lvl>
    <w:lvl w:ilvl="7" w:tplc="649AC5A8" w:tentative="1">
      <w:start w:val="1"/>
      <w:numFmt w:val="bullet"/>
      <w:lvlText w:val="o"/>
      <w:lvlJc w:val="left"/>
      <w:pPr>
        <w:ind w:left="5760" w:hanging="360"/>
      </w:pPr>
      <w:rPr>
        <w:rFonts w:ascii="Courier New" w:hAnsi="Courier New" w:cs="Courier New" w:hint="default"/>
      </w:rPr>
    </w:lvl>
    <w:lvl w:ilvl="8" w:tplc="72663AF0" w:tentative="1">
      <w:start w:val="1"/>
      <w:numFmt w:val="bullet"/>
      <w:lvlText w:val=""/>
      <w:lvlJc w:val="left"/>
      <w:pPr>
        <w:ind w:left="6480" w:hanging="360"/>
      </w:pPr>
      <w:rPr>
        <w:rFonts w:ascii="Wingdings" w:hAnsi="Wingdings" w:hint="default"/>
      </w:rPr>
    </w:lvl>
  </w:abstractNum>
  <w:abstractNum w:abstractNumId="7" w15:restartNumberingAfterBreak="0">
    <w:nsid w:val="47BF2A14"/>
    <w:multiLevelType w:val="multilevel"/>
    <w:tmpl w:val="E07ED0F4"/>
    <w:lvl w:ilvl="0">
      <w:start w:val="1"/>
      <w:numFmt w:val="decimal"/>
      <w:lvlText w:val="%1"/>
      <w:lvlJc w:val="left"/>
      <w:pPr>
        <w:ind w:left="432" w:hanging="432"/>
      </w:pPr>
    </w:lvl>
    <w:lvl w:ilvl="1">
      <w:start w:val="1"/>
      <w:numFmt w:val="decimal"/>
      <w:pStyle w:val="Titlu2"/>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8" w15:restartNumberingAfterBreak="0">
    <w:nsid w:val="49656A94"/>
    <w:multiLevelType w:val="multilevel"/>
    <w:tmpl w:val="465E1AEC"/>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9" w15:restartNumberingAfterBreak="0">
    <w:nsid w:val="5A4E27BD"/>
    <w:multiLevelType w:val="hybridMultilevel"/>
    <w:tmpl w:val="2DA67DFA"/>
    <w:lvl w:ilvl="0" w:tplc="04090001">
      <w:start w:val="1"/>
      <w:numFmt w:val="bullet"/>
      <w:lvlText w:val=""/>
      <w:lvlJc w:val="left"/>
      <w:pPr>
        <w:ind w:left="720" w:hanging="360"/>
      </w:pPr>
      <w:rPr>
        <w:rFonts w:ascii="Symbol" w:hAnsi="Symbol" w:hint="default"/>
      </w:rPr>
    </w:lvl>
    <w:lvl w:ilvl="1" w:tplc="587E3222">
      <w:numFmt w:val="bullet"/>
      <w:lvlText w:val="·"/>
      <w:lvlJc w:val="left"/>
      <w:pPr>
        <w:ind w:left="1695" w:hanging="615"/>
      </w:pPr>
      <w:rPr>
        <w:rFonts w:ascii="Times New Roman" w:eastAsia="Times New Roman" w:hAnsi="Times New Roman" w:cs="Times New Roman"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E4966B9"/>
    <w:multiLevelType w:val="hybridMultilevel"/>
    <w:tmpl w:val="0C08EC30"/>
    <w:lvl w:ilvl="0" w:tplc="840E7910">
      <w:start w:val="1"/>
      <w:numFmt w:val="bullet"/>
      <w:lvlText w:val=""/>
      <w:lvlJc w:val="left"/>
      <w:pPr>
        <w:ind w:left="720" w:hanging="360"/>
      </w:pPr>
      <w:rPr>
        <w:rFonts w:ascii="Symbol" w:hAnsi="Symbol" w:hint="default"/>
      </w:rPr>
    </w:lvl>
    <w:lvl w:ilvl="1" w:tplc="E24875D4" w:tentative="1">
      <w:start w:val="1"/>
      <w:numFmt w:val="bullet"/>
      <w:lvlText w:val="o"/>
      <w:lvlJc w:val="left"/>
      <w:pPr>
        <w:ind w:left="1440" w:hanging="360"/>
      </w:pPr>
      <w:rPr>
        <w:rFonts w:ascii="Courier New" w:hAnsi="Courier New" w:cs="Courier New" w:hint="default"/>
      </w:rPr>
    </w:lvl>
    <w:lvl w:ilvl="2" w:tplc="E0BC3BE8" w:tentative="1">
      <w:start w:val="1"/>
      <w:numFmt w:val="bullet"/>
      <w:lvlText w:val=""/>
      <w:lvlJc w:val="left"/>
      <w:pPr>
        <w:ind w:left="2160" w:hanging="360"/>
      </w:pPr>
      <w:rPr>
        <w:rFonts w:ascii="Wingdings" w:hAnsi="Wingdings" w:hint="default"/>
      </w:rPr>
    </w:lvl>
    <w:lvl w:ilvl="3" w:tplc="7F4E49E2" w:tentative="1">
      <w:start w:val="1"/>
      <w:numFmt w:val="bullet"/>
      <w:lvlText w:val=""/>
      <w:lvlJc w:val="left"/>
      <w:pPr>
        <w:ind w:left="2880" w:hanging="360"/>
      </w:pPr>
      <w:rPr>
        <w:rFonts w:ascii="Symbol" w:hAnsi="Symbol" w:hint="default"/>
      </w:rPr>
    </w:lvl>
    <w:lvl w:ilvl="4" w:tplc="E776559A" w:tentative="1">
      <w:start w:val="1"/>
      <w:numFmt w:val="bullet"/>
      <w:lvlText w:val="o"/>
      <w:lvlJc w:val="left"/>
      <w:pPr>
        <w:ind w:left="3600" w:hanging="360"/>
      </w:pPr>
      <w:rPr>
        <w:rFonts w:ascii="Courier New" w:hAnsi="Courier New" w:cs="Courier New" w:hint="default"/>
      </w:rPr>
    </w:lvl>
    <w:lvl w:ilvl="5" w:tplc="7C7C2452" w:tentative="1">
      <w:start w:val="1"/>
      <w:numFmt w:val="bullet"/>
      <w:lvlText w:val=""/>
      <w:lvlJc w:val="left"/>
      <w:pPr>
        <w:ind w:left="4320" w:hanging="360"/>
      </w:pPr>
      <w:rPr>
        <w:rFonts w:ascii="Wingdings" w:hAnsi="Wingdings" w:hint="default"/>
      </w:rPr>
    </w:lvl>
    <w:lvl w:ilvl="6" w:tplc="C20A94D6" w:tentative="1">
      <w:start w:val="1"/>
      <w:numFmt w:val="bullet"/>
      <w:lvlText w:val=""/>
      <w:lvlJc w:val="left"/>
      <w:pPr>
        <w:ind w:left="5040" w:hanging="360"/>
      </w:pPr>
      <w:rPr>
        <w:rFonts w:ascii="Symbol" w:hAnsi="Symbol" w:hint="default"/>
      </w:rPr>
    </w:lvl>
    <w:lvl w:ilvl="7" w:tplc="62DA9BE8" w:tentative="1">
      <w:start w:val="1"/>
      <w:numFmt w:val="bullet"/>
      <w:lvlText w:val="o"/>
      <w:lvlJc w:val="left"/>
      <w:pPr>
        <w:ind w:left="5760" w:hanging="360"/>
      </w:pPr>
      <w:rPr>
        <w:rFonts w:ascii="Courier New" w:hAnsi="Courier New" w:cs="Courier New" w:hint="default"/>
      </w:rPr>
    </w:lvl>
    <w:lvl w:ilvl="8" w:tplc="BA1A18C6" w:tentative="1">
      <w:start w:val="1"/>
      <w:numFmt w:val="bullet"/>
      <w:lvlText w:val=""/>
      <w:lvlJc w:val="left"/>
      <w:pPr>
        <w:ind w:left="6480" w:hanging="360"/>
      </w:pPr>
      <w:rPr>
        <w:rFonts w:ascii="Wingdings" w:hAnsi="Wingdings" w:hint="default"/>
      </w:rPr>
    </w:lvl>
  </w:abstractNum>
  <w:abstractNum w:abstractNumId="11" w15:restartNumberingAfterBreak="0">
    <w:nsid w:val="6C037F16"/>
    <w:multiLevelType w:val="hybridMultilevel"/>
    <w:tmpl w:val="A10E09AC"/>
    <w:lvl w:ilvl="0" w:tplc="A8263AF0">
      <w:start w:val="1"/>
      <w:numFmt w:val="bullet"/>
      <w:lvlText w:val=""/>
      <w:lvlJc w:val="left"/>
      <w:pPr>
        <w:ind w:left="840" w:hanging="360"/>
      </w:pPr>
      <w:rPr>
        <w:rFonts w:ascii="Symbol" w:hAnsi="Symbol" w:hint="default"/>
      </w:rPr>
    </w:lvl>
    <w:lvl w:ilvl="1" w:tplc="8130B194" w:tentative="1">
      <w:start w:val="1"/>
      <w:numFmt w:val="bullet"/>
      <w:lvlText w:val="o"/>
      <w:lvlJc w:val="left"/>
      <w:pPr>
        <w:ind w:left="1560" w:hanging="360"/>
      </w:pPr>
      <w:rPr>
        <w:rFonts w:ascii="Courier New" w:hAnsi="Courier New" w:cs="Courier New" w:hint="default"/>
      </w:rPr>
    </w:lvl>
    <w:lvl w:ilvl="2" w:tplc="EB8262F4" w:tentative="1">
      <w:start w:val="1"/>
      <w:numFmt w:val="bullet"/>
      <w:lvlText w:val=""/>
      <w:lvlJc w:val="left"/>
      <w:pPr>
        <w:ind w:left="2280" w:hanging="360"/>
      </w:pPr>
      <w:rPr>
        <w:rFonts w:ascii="Wingdings" w:hAnsi="Wingdings" w:hint="default"/>
      </w:rPr>
    </w:lvl>
    <w:lvl w:ilvl="3" w:tplc="8B92D174" w:tentative="1">
      <w:start w:val="1"/>
      <w:numFmt w:val="bullet"/>
      <w:lvlText w:val=""/>
      <w:lvlJc w:val="left"/>
      <w:pPr>
        <w:ind w:left="3000" w:hanging="360"/>
      </w:pPr>
      <w:rPr>
        <w:rFonts w:ascii="Symbol" w:hAnsi="Symbol" w:hint="default"/>
      </w:rPr>
    </w:lvl>
    <w:lvl w:ilvl="4" w:tplc="DB54BEF2" w:tentative="1">
      <w:start w:val="1"/>
      <w:numFmt w:val="bullet"/>
      <w:lvlText w:val="o"/>
      <w:lvlJc w:val="left"/>
      <w:pPr>
        <w:ind w:left="3720" w:hanging="360"/>
      </w:pPr>
      <w:rPr>
        <w:rFonts w:ascii="Courier New" w:hAnsi="Courier New" w:cs="Courier New" w:hint="default"/>
      </w:rPr>
    </w:lvl>
    <w:lvl w:ilvl="5" w:tplc="D728C0AE" w:tentative="1">
      <w:start w:val="1"/>
      <w:numFmt w:val="bullet"/>
      <w:lvlText w:val=""/>
      <w:lvlJc w:val="left"/>
      <w:pPr>
        <w:ind w:left="4440" w:hanging="360"/>
      </w:pPr>
      <w:rPr>
        <w:rFonts w:ascii="Wingdings" w:hAnsi="Wingdings" w:hint="default"/>
      </w:rPr>
    </w:lvl>
    <w:lvl w:ilvl="6" w:tplc="6E6C999A" w:tentative="1">
      <w:start w:val="1"/>
      <w:numFmt w:val="bullet"/>
      <w:lvlText w:val=""/>
      <w:lvlJc w:val="left"/>
      <w:pPr>
        <w:ind w:left="5160" w:hanging="360"/>
      </w:pPr>
      <w:rPr>
        <w:rFonts w:ascii="Symbol" w:hAnsi="Symbol" w:hint="default"/>
      </w:rPr>
    </w:lvl>
    <w:lvl w:ilvl="7" w:tplc="229C4032" w:tentative="1">
      <w:start w:val="1"/>
      <w:numFmt w:val="bullet"/>
      <w:lvlText w:val="o"/>
      <w:lvlJc w:val="left"/>
      <w:pPr>
        <w:ind w:left="5880" w:hanging="360"/>
      </w:pPr>
      <w:rPr>
        <w:rFonts w:ascii="Courier New" w:hAnsi="Courier New" w:cs="Courier New" w:hint="default"/>
      </w:rPr>
    </w:lvl>
    <w:lvl w:ilvl="8" w:tplc="279037D0" w:tentative="1">
      <w:start w:val="1"/>
      <w:numFmt w:val="bullet"/>
      <w:lvlText w:val=""/>
      <w:lvlJc w:val="left"/>
      <w:pPr>
        <w:ind w:left="6600" w:hanging="360"/>
      </w:pPr>
      <w:rPr>
        <w:rFonts w:ascii="Wingdings" w:hAnsi="Wingdings" w:hint="default"/>
      </w:rPr>
    </w:lvl>
  </w:abstractNum>
  <w:abstractNum w:abstractNumId="12" w15:restartNumberingAfterBreak="0">
    <w:nsid w:val="6C2876FF"/>
    <w:multiLevelType w:val="multilevel"/>
    <w:tmpl w:val="697642F6"/>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3" w15:restartNumberingAfterBreak="0">
    <w:nsid w:val="7C477CD6"/>
    <w:multiLevelType w:val="multilevel"/>
    <w:tmpl w:val="DD56E092"/>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16cid:durableId="574969954">
    <w:abstractNumId w:val="7"/>
  </w:num>
  <w:num w:numId="2" w16cid:durableId="1248923995">
    <w:abstractNumId w:val="7"/>
  </w:num>
  <w:num w:numId="3" w16cid:durableId="180706859">
    <w:abstractNumId w:val="7"/>
  </w:num>
  <w:num w:numId="4" w16cid:durableId="31148813">
    <w:abstractNumId w:val="7"/>
  </w:num>
  <w:num w:numId="5" w16cid:durableId="1475416349">
    <w:abstractNumId w:val="7"/>
  </w:num>
  <w:num w:numId="6" w16cid:durableId="1827817876">
    <w:abstractNumId w:val="1"/>
  </w:num>
  <w:num w:numId="7" w16cid:durableId="303244208">
    <w:abstractNumId w:val="1"/>
  </w:num>
  <w:num w:numId="8" w16cid:durableId="1699814952">
    <w:abstractNumId w:val="1"/>
  </w:num>
  <w:num w:numId="9" w16cid:durableId="1938323414">
    <w:abstractNumId w:val="1"/>
  </w:num>
  <w:num w:numId="10" w16cid:durableId="272638149">
    <w:abstractNumId w:val="12"/>
  </w:num>
  <w:num w:numId="11" w16cid:durableId="2111391861">
    <w:abstractNumId w:val="13"/>
  </w:num>
  <w:num w:numId="12" w16cid:durableId="1496528232">
    <w:abstractNumId w:val="13"/>
  </w:num>
  <w:num w:numId="13" w16cid:durableId="310716019">
    <w:abstractNumId w:val="13"/>
  </w:num>
  <w:num w:numId="14" w16cid:durableId="1569802759">
    <w:abstractNumId w:val="0"/>
  </w:num>
  <w:num w:numId="15" w16cid:durableId="2039045927">
    <w:abstractNumId w:val="0"/>
  </w:num>
  <w:num w:numId="16" w16cid:durableId="1075128987">
    <w:abstractNumId w:val="0"/>
  </w:num>
  <w:num w:numId="17" w16cid:durableId="1238713001">
    <w:abstractNumId w:val="13"/>
  </w:num>
  <w:num w:numId="18" w16cid:durableId="1219854298">
    <w:abstractNumId w:val="13"/>
  </w:num>
  <w:num w:numId="19" w16cid:durableId="563488039">
    <w:abstractNumId w:val="8"/>
  </w:num>
  <w:num w:numId="20" w16cid:durableId="281157637">
    <w:abstractNumId w:val="8"/>
  </w:num>
  <w:num w:numId="21" w16cid:durableId="43020874">
    <w:abstractNumId w:val="8"/>
  </w:num>
  <w:num w:numId="22" w16cid:durableId="1384870694">
    <w:abstractNumId w:val="4"/>
  </w:num>
  <w:num w:numId="23" w16cid:durableId="268128350">
    <w:abstractNumId w:val="4"/>
  </w:num>
  <w:num w:numId="24" w16cid:durableId="926695986">
    <w:abstractNumId w:val="4"/>
  </w:num>
  <w:num w:numId="25" w16cid:durableId="727459424">
    <w:abstractNumId w:val="2"/>
  </w:num>
  <w:num w:numId="26" w16cid:durableId="1140658599">
    <w:abstractNumId w:val="5"/>
  </w:num>
  <w:num w:numId="27" w16cid:durableId="876505477">
    <w:abstractNumId w:val="5"/>
  </w:num>
  <w:num w:numId="28" w16cid:durableId="1808163606">
    <w:abstractNumId w:val="2"/>
  </w:num>
  <w:num w:numId="29" w16cid:durableId="1509783284">
    <w:abstractNumId w:val="5"/>
  </w:num>
  <w:num w:numId="30" w16cid:durableId="762841670">
    <w:abstractNumId w:val="5"/>
  </w:num>
  <w:num w:numId="31" w16cid:durableId="459420733">
    <w:abstractNumId w:val="2"/>
  </w:num>
  <w:num w:numId="32" w16cid:durableId="308755531">
    <w:abstractNumId w:val="5"/>
  </w:num>
  <w:num w:numId="33" w16cid:durableId="1185821338">
    <w:abstractNumId w:val="5"/>
  </w:num>
  <w:num w:numId="34" w16cid:durableId="691298374">
    <w:abstractNumId w:val="2"/>
  </w:num>
  <w:num w:numId="35" w16cid:durableId="1416324466">
    <w:abstractNumId w:val="5"/>
  </w:num>
  <w:num w:numId="36" w16cid:durableId="1807503441">
    <w:abstractNumId w:val="3"/>
  </w:num>
  <w:num w:numId="37" w16cid:durableId="696542494">
    <w:abstractNumId w:val="3"/>
  </w:num>
  <w:num w:numId="38" w16cid:durableId="1206524865">
    <w:abstractNumId w:val="10"/>
  </w:num>
  <w:num w:numId="39" w16cid:durableId="1006249509">
    <w:abstractNumId w:val="11"/>
  </w:num>
  <w:num w:numId="40" w16cid:durableId="2136485727">
    <w:abstractNumId w:val="6"/>
  </w:num>
  <w:num w:numId="41" w16cid:durableId="7556522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revisionView w:inkAnnotations="0"/>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92F4E"/>
    <w:rsid w:val="00024587"/>
    <w:rsid w:val="00032006"/>
    <w:rsid w:val="000375A4"/>
    <w:rsid w:val="00053E5D"/>
    <w:rsid w:val="00074589"/>
    <w:rsid w:val="000B58B6"/>
    <w:rsid w:val="000D532D"/>
    <w:rsid w:val="000E2182"/>
    <w:rsid w:val="00133A1D"/>
    <w:rsid w:val="00140D51"/>
    <w:rsid w:val="001608C1"/>
    <w:rsid w:val="0018083E"/>
    <w:rsid w:val="001973D3"/>
    <w:rsid w:val="001C6F0C"/>
    <w:rsid w:val="001D3A7A"/>
    <w:rsid w:val="001E581F"/>
    <w:rsid w:val="001F5BB2"/>
    <w:rsid w:val="00207612"/>
    <w:rsid w:val="00241F4E"/>
    <w:rsid w:val="002A3EDF"/>
    <w:rsid w:val="002F612C"/>
    <w:rsid w:val="00300B88"/>
    <w:rsid w:val="00317614"/>
    <w:rsid w:val="003263B3"/>
    <w:rsid w:val="003409C5"/>
    <w:rsid w:val="003425C6"/>
    <w:rsid w:val="003500A7"/>
    <w:rsid w:val="00376067"/>
    <w:rsid w:val="0039595C"/>
    <w:rsid w:val="003B2381"/>
    <w:rsid w:val="003C3220"/>
    <w:rsid w:val="003C5572"/>
    <w:rsid w:val="003F3F6D"/>
    <w:rsid w:val="00401A61"/>
    <w:rsid w:val="00416FCA"/>
    <w:rsid w:val="004311D0"/>
    <w:rsid w:val="00442034"/>
    <w:rsid w:val="0044445E"/>
    <w:rsid w:val="00484964"/>
    <w:rsid w:val="004853F8"/>
    <w:rsid w:val="004E2FDD"/>
    <w:rsid w:val="0052616D"/>
    <w:rsid w:val="00551CF1"/>
    <w:rsid w:val="005715A9"/>
    <w:rsid w:val="005E0BCD"/>
    <w:rsid w:val="005E6218"/>
    <w:rsid w:val="006012D0"/>
    <w:rsid w:val="00611909"/>
    <w:rsid w:val="006201FC"/>
    <w:rsid w:val="0062173A"/>
    <w:rsid w:val="00643795"/>
    <w:rsid w:val="00673D1F"/>
    <w:rsid w:val="0067469E"/>
    <w:rsid w:val="006778B4"/>
    <w:rsid w:val="00697F4D"/>
    <w:rsid w:val="006C3097"/>
    <w:rsid w:val="00733010"/>
    <w:rsid w:val="007401B1"/>
    <w:rsid w:val="007660D8"/>
    <w:rsid w:val="007B2D64"/>
    <w:rsid w:val="007B7EE5"/>
    <w:rsid w:val="00802B19"/>
    <w:rsid w:val="0084045E"/>
    <w:rsid w:val="00890D3F"/>
    <w:rsid w:val="008B20D7"/>
    <w:rsid w:val="008C2C66"/>
    <w:rsid w:val="008F02EC"/>
    <w:rsid w:val="008F1A74"/>
    <w:rsid w:val="008F3445"/>
    <w:rsid w:val="0090373D"/>
    <w:rsid w:val="009079B0"/>
    <w:rsid w:val="009300BF"/>
    <w:rsid w:val="00951221"/>
    <w:rsid w:val="00952A3A"/>
    <w:rsid w:val="009941D0"/>
    <w:rsid w:val="009A4B65"/>
    <w:rsid w:val="009C6B81"/>
    <w:rsid w:val="009D7F79"/>
    <w:rsid w:val="009E2F0C"/>
    <w:rsid w:val="009F191B"/>
    <w:rsid w:val="00A42FB1"/>
    <w:rsid w:val="00A45926"/>
    <w:rsid w:val="00A46A9F"/>
    <w:rsid w:val="00B315EB"/>
    <w:rsid w:val="00B35148"/>
    <w:rsid w:val="00B37CFA"/>
    <w:rsid w:val="00B72EFF"/>
    <w:rsid w:val="00B93A63"/>
    <w:rsid w:val="00BA54F4"/>
    <w:rsid w:val="00BD131C"/>
    <w:rsid w:val="00C3419C"/>
    <w:rsid w:val="00C75845"/>
    <w:rsid w:val="00CA4D84"/>
    <w:rsid w:val="00CA692F"/>
    <w:rsid w:val="00CB6522"/>
    <w:rsid w:val="00CB6934"/>
    <w:rsid w:val="00CC7F73"/>
    <w:rsid w:val="00CD6344"/>
    <w:rsid w:val="00CE66ED"/>
    <w:rsid w:val="00D07125"/>
    <w:rsid w:val="00D11024"/>
    <w:rsid w:val="00D15B2B"/>
    <w:rsid w:val="00D67EAE"/>
    <w:rsid w:val="00D72DFE"/>
    <w:rsid w:val="00D92F4E"/>
    <w:rsid w:val="00E203C9"/>
    <w:rsid w:val="00E95E19"/>
    <w:rsid w:val="00EA36C0"/>
    <w:rsid w:val="00EB7B6B"/>
    <w:rsid w:val="00F20006"/>
    <w:rsid w:val="00F5443D"/>
    <w:rsid w:val="00F64BC7"/>
    <w:rsid w:val="00F83894"/>
    <w:rsid w:val="00F8585F"/>
    <w:rsid w:val="00F94F9C"/>
    <w:rsid w:val="00FA0B17"/>
    <w:rsid w:val="00FA4647"/>
    <w:rsid w:val="00FB1BA9"/>
    <w:rsid w:val="00FB6237"/>
    <w:rsid w:val="00FD39D8"/>
    <w:rsid w:val="00FE5CAA"/>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556717"/>
  <w15:chartTrackingRefBased/>
  <w15:docId w15:val="{0F20A0E7-A9FC-4B54-B64B-E17BC04D66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419C"/>
    <w:pPr>
      <w:spacing w:after="0" w:line="360" w:lineRule="auto"/>
    </w:pPr>
    <w:rPr>
      <w:rFonts w:ascii="Times New Roman" w:hAnsi="Times New Roman" w:cs="Times New Roman"/>
      <w:kern w:val="0"/>
      <w:sz w:val="24"/>
      <w:szCs w:val="20"/>
      <w:lang w:val="en-GB"/>
      <w14:ligatures w14:val="none"/>
    </w:rPr>
  </w:style>
  <w:style w:type="paragraph" w:styleId="Titlu1">
    <w:name w:val="heading 1"/>
    <w:basedOn w:val="Normal"/>
    <w:next w:val="Normal"/>
    <w:link w:val="Titlu1Caracter"/>
    <w:uiPriority w:val="9"/>
    <w:qFormat/>
    <w:rsid w:val="00C3419C"/>
    <w:pPr>
      <w:keepNext/>
      <w:keepLines/>
      <w:numPr>
        <w:numId w:val="37"/>
      </w:numPr>
      <w:spacing w:before="240"/>
      <w:outlineLvl w:val="0"/>
    </w:pPr>
    <w:rPr>
      <w:rFonts w:eastAsiaTheme="majorEastAsia" w:cstheme="majorBidi"/>
      <w:b/>
      <w:kern w:val="2"/>
      <w:szCs w:val="32"/>
      <w14:ligatures w14:val="standardContextual"/>
    </w:rPr>
  </w:style>
  <w:style w:type="paragraph" w:styleId="Titlu2">
    <w:name w:val="heading 2"/>
    <w:basedOn w:val="Normal"/>
    <w:next w:val="Normal"/>
    <w:link w:val="Titlu2Caracter"/>
    <w:uiPriority w:val="9"/>
    <w:unhideWhenUsed/>
    <w:qFormat/>
    <w:rsid w:val="00C3419C"/>
    <w:pPr>
      <w:keepNext/>
      <w:keepLines/>
      <w:numPr>
        <w:ilvl w:val="1"/>
        <w:numId w:val="1"/>
      </w:numPr>
      <w:spacing w:before="40"/>
      <w:outlineLvl w:val="1"/>
    </w:pPr>
    <w:rPr>
      <w:rFonts w:eastAsiaTheme="majorEastAsia" w:cstheme="majorBidi"/>
      <w:b/>
      <w:kern w:val="2"/>
      <w:szCs w:val="26"/>
      <w14:ligatures w14:val="standardContextual"/>
    </w:rPr>
  </w:style>
  <w:style w:type="paragraph" w:styleId="Titlu3">
    <w:name w:val="heading 3"/>
    <w:basedOn w:val="Normal"/>
    <w:next w:val="Normal"/>
    <w:link w:val="Titlu3Caracter"/>
    <w:uiPriority w:val="9"/>
    <w:unhideWhenUsed/>
    <w:qFormat/>
    <w:rsid w:val="00C3419C"/>
    <w:pPr>
      <w:keepNext/>
      <w:keepLines/>
      <w:numPr>
        <w:ilvl w:val="2"/>
        <w:numId w:val="37"/>
      </w:numPr>
      <w:spacing w:before="40"/>
      <w:outlineLvl w:val="2"/>
    </w:pPr>
    <w:rPr>
      <w:rFonts w:eastAsiaTheme="majorEastAsia" w:cstheme="majorBidi"/>
      <w:b/>
      <w:i/>
      <w:noProof/>
      <w:szCs w:val="24"/>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C3419C"/>
    <w:rPr>
      <w:rFonts w:ascii="Times New Roman" w:eastAsiaTheme="majorEastAsia" w:hAnsi="Times New Roman" w:cstheme="majorBidi"/>
      <w:b/>
      <w:sz w:val="24"/>
      <w:szCs w:val="32"/>
      <w:lang w:val="en-GB"/>
    </w:rPr>
  </w:style>
  <w:style w:type="character" w:customStyle="1" w:styleId="Titlu2Caracter">
    <w:name w:val="Titlu 2 Caracter"/>
    <w:basedOn w:val="Fontdeparagrafimplicit"/>
    <w:link w:val="Titlu2"/>
    <w:uiPriority w:val="9"/>
    <w:rsid w:val="00C3419C"/>
    <w:rPr>
      <w:rFonts w:ascii="Times New Roman" w:eastAsiaTheme="majorEastAsia" w:hAnsi="Times New Roman" w:cstheme="majorBidi"/>
      <w:b/>
      <w:sz w:val="24"/>
      <w:szCs w:val="26"/>
      <w:lang w:val="en-GB"/>
    </w:rPr>
  </w:style>
  <w:style w:type="character" w:customStyle="1" w:styleId="Titlu3Caracter">
    <w:name w:val="Titlu 3 Caracter"/>
    <w:basedOn w:val="Fontdeparagrafimplicit"/>
    <w:link w:val="Titlu3"/>
    <w:uiPriority w:val="9"/>
    <w:rsid w:val="00F8585F"/>
    <w:rPr>
      <w:rFonts w:ascii="Times New Roman" w:eastAsiaTheme="majorEastAsia" w:hAnsi="Times New Roman" w:cstheme="majorBidi"/>
      <w:b/>
      <w:i/>
      <w:noProof/>
      <w:sz w:val="24"/>
      <w:szCs w:val="24"/>
      <w:lang w:val="en-GB"/>
    </w:rPr>
  </w:style>
  <w:style w:type="paragraph" w:styleId="Frspaiere">
    <w:name w:val="No Spacing"/>
    <w:uiPriority w:val="1"/>
    <w:qFormat/>
    <w:rsid w:val="001F5BB2"/>
    <w:pPr>
      <w:spacing w:after="0" w:line="360" w:lineRule="auto"/>
      <w:jc w:val="both"/>
    </w:pPr>
    <w:rPr>
      <w:rFonts w:ascii="Times New Roman" w:hAnsi="Times New Roman"/>
      <w:kern w:val="0"/>
      <w:sz w:val="24"/>
      <w14:ligatures w14:val="none"/>
    </w:rPr>
  </w:style>
  <w:style w:type="character" w:styleId="Hyperlink">
    <w:name w:val="Hyperlink"/>
    <w:basedOn w:val="Fontdeparagrafimplicit"/>
    <w:uiPriority w:val="99"/>
    <w:unhideWhenUsed/>
    <w:rsid w:val="00E203C9"/>
    <w:rPr>
      <w:color w:val="0563C1" w:themeColor="hyperlink"/>
      <w:u w:val="single"/>
    </w:rPr>
  </w:style>
  <w:style w:type="character" w:customStyle="1" w:styleId="UnresolvedMention1">
    <w:name w:val="Unresolved Mention1"/>
    <w:basedOn w:val="Fontdeparagrafimplicit"/>
    <w:uiPriority w:val="99"/>
    <w:semiHidden/>
    <w:unhideWhenUsed/>
    <w:rsid w:val="00E203C9"/>
    <w:rPr>
      <w:color w:val="605E5C"/>
      <w:shd w:val="clear" w:color="auto" w:fill="E1DFDD"/>
    </w:rPr>
  </w:style>
  <w:style w:type="paragraph" w:styleId="Legend">
    <w:name w:val="caption"/>
    <w:basedOn w:val="Normal"/>
    <w:next w:val="Normal"/>
    <w:uiPriority w:val="35"/>
    <w:unhideWhenUsed/>
    <w:qFormat/>
    <w:rsid w:val="002A3EDF"/>
    <w:pPr>
      <w:spacing w:after="200" w:line="240" w:lineRule="auto"/>
    </w:pPr>
    <w:rPr>
      <w:i/>
      <w:iCs/>
      <w:color w:val="44546A" w:themeColor="text2"/>
      <w:sz w:val="18"/>
      <w:szCs w:val="18"/>
    </w:rPr>
  </w:style>
  <w:style w:type="paragraph" w:styleId="Listparagraf">
    <w:name w:val="List Paragraph"/>
    <w:basedOn w:val="Normal"/>
    <w:uiPriority w:val="34"/>
    <w:qFormat/>
    <w:rsid w:val="009C6B81"/>
    <w:pPr>
      <w:ind w:left="720"/>
      <w:contextualSpacing/>
    </w:pPr>
  </w:style>
  <w:style w:type="paragraph" w:styleId="Titlucuprins">
    <w:name w:val="TOC Heading"/>
    <w:basedOn w:val="Titlu1"/>
    <w:next w:val="Normal"/>
    <w:uiPriority w:val="39"/>
    <w:unhideWhenUsed/>
    <w:qFormat/>
    <w:rsid w:val="001973D3"/>
    <w:pPr>
      <w:numPr>
        <w:numId w:val="0"/>
      </w:numPr>
      <w:spacing w:line="259" w:lineRule="auto"/>
      <w:outlineLvl w:val="9"/>
    </w:pPr>
    <w:rPr>
      <w:rFonts w:asciiTheme="majorHAnsi" w:hAnsiTheme="majorHAnsi"/>
      <w:b w:val="0"/>
      <w:color w:val="2F5496" w:themeColor="accent1" w:themeShade="BF"/>
      <w:kern w:val="0"/>
      <w:sz w:val="32"/>
      <w:lang w:val="en-US"/>
      <w14:ligatures w14:val="none"/>
    </w:rPr>
  </w:style>
  <w:style w:type="paragraph" w:styleId="Cuprins1">
    <w:name w:val="toc 1"/>
    <w:basedOn w:val="Normal"/>
    <w:next w:val="Normal"/>
    <w:autoRedefine/>
    <w:uiPriority w:val="39"/>
    <w:unhideWhenUsed/>
    <w:rsid w:val="001973D3"/>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6775667">
      <w:bodyDiv w:val="1"/>
      <w:marLeft w:val="0"/>
      <w:marRight w:val="0"/>
      <w:marTop w:val="0"/>
      <w:marBottom w:val="0"/>
      <w:divBdr>
        <w:top w:val="none" w:sz="0" w:space="0" w:color="auto"/>
        <w:left w:val="none" w:sz="0" w:space="0" w:color="auto"/>
        <w:bottom w:val="none" w:sz="0" w:space="0" w:color="auto"/>
        <w:right w:val="none" w:sz="0" w:space="0" w:color="auto"/>
      </w:divBdr>
    </w:div>
    <w:div w:id="243032822">
      <w:bodyDiv w:val="1"/>
      <w:marLeft w:val="0"/>
      <w:marRight w:val="0"/>
      <w:marTop w:val="0"/>
      <w:marBottom w:val="0"/>
      <w:divBdr>
        <w:top w:val="none" w:sz="0" w:space="0" w:color="auto"/>
        <w:left w:val="none" w:sz="0" w:space="0" w:color="auto"/>
        <w:bottom w:val="none" w:sz="0" w:space="0" w:color="auto"/>
        <w:right w:val="none" w:sz="0" w:space="0" w:color="auto"/>
      </w:divBdr>
    </w:div>
    <w:div w:id="255749999">
      <w:bodyDiv w:val="1"/>
      <w:marLeft w:val="0"/>
      <w:marRight w:val="0"/>
      <w:marTop w:val="0"/>
      <w:marBottom w:val="0"/>
      <w:divBdr>
        <w:top w:val="none" w:sz="0" w:space="0" w:color="auto"/>
        <w:left w:val="none" w:sz="0" w:space="0" w:color="auto"/>
        <w:bottom w:val="none" w:sz="0" w:space="0" w:color="auto"/>
        <w:right w:val="none" w:sz="0" w:space="0" w:color="auto"/>
      </w:divBdr>
    </w:div>
    <w:div w:id="515120404">
      <w:bodyDiv w:val="1"/>
      <w:marLeft w:val="0"/>
      <w:marRight w:val="0"/>
      <w:marTop w:val="0"/>
      <w:marBottom w:val="0"/>
      <w:divBdr>
        <w:top w:val="none" w:sz="0" w:space="0" w:color="auto"/>
        <w:left w:val="none" w:sz="0" w:space="0" w:color="auto"/>
        <w:bottom w:val="none" w:sz="0" w:space="0" w:color="auto"/>
        <w:right w:val="none" w:sz="0" w:space="0" w:color="auto"/>
      </w:divBdr>
    </w:div>
    <w:div w:id="797650747">
      <w:bodyDiv w:val="1"/>
      <w:marLeft w:val="0"/>
      <w:marRight w:val="0"/>
      <w:marTop w:val="0"/>
      <w:marBottom w:val="0"/>
      <w:divBdr>
        <w:top w:val="none" w:sz="0" w:space="0" w:color="auto"/>
        <w:left w:val="none" w:sz="0" w:space="0" w:color="auto"/>
        <w:bottom w:val="none" w:sz="0" w:space="0" w:color="auto"/>
        <w:right w:val="none" w:sz="0" w:space="0" w:color="auto"/>
      </w:divBdr>
    </w:div>
    <w:div w:id="1972855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bout.hyatt.com/en/hyatthistory.html" TargetMode="External" /><Relationship Id="rId3" Type="http://schemas.openxmlformats.org/officeDocument/2006/relationships/styles" Target="styles.xml" /><Relationship Id="rId7" Type="http://schemas.openxmlformats.org/officeDocument/2006/relationships/image" Target="media/image2.png"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image" Target="media/image1.png"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622FE1-69F2-4D6B-A07F-22B9ABA3773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2638</Words>
  <Characters>15304</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khanhunny609@gmail.com</dc:creator>
  <cp:lastModifiedBy>mecic florin</cp:lastModifiedBy>
  <cp:revision>2</cp:revision>
  <dcterms:created xsi:type="dcterms:W3CDTF">2024-05-31T09:15:00Z</dcterms:created>
  <dcterms:modified xsi:type="dcterms:W3CDTF">2024-05-31T09:15:00Z</dcterms:modified>
</cp:coreProperties>
</file>