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C0676" w14:textId="77777777" w:rsidR="00932BE6" w:rsidRDefault="00932BE6"/>
    <w:p w14:paraId="1A2318A0" w14:textId="77777777" w:rsidR="00932BE6" w:rsidRDefault="00932BE6"/>
    <w:p w14:paraId="43F3E25F" w14:textId="77777777" w:rsidR="00932BE6" w:rsidRDefault="00932BE6"/>
    <w:p w14:paraId="61011A08" w14:textId="4664C6DF" w:rsidR="00932BE6" w:rsidRPr="00932BE6" w:rsidRDefault="00932BE6" w:rsidP="00932BE6">
      <w:r w:rsidRPr="00932BE6">
        <w:t xml:space="preserve">In the rapidly evolving business landscape of the 21st century, companies must increasingly rely on social and digital media platforms to reach a wider customer base. The transition from traditional forms of advertising to digital strategies reflects changing consumer </w:t>
      </w:r>
      <w:r w:rsidRPr="00932BE6">
        <w:t>behaviour</w:t>
      </w:r>
      <w:r w:rsidRPr="00932BE6">
        <w:t xml:space="preserve"> and technological advancements. Social and digital media offer companies an unparalleled opportunity to engage with customers in real time, gather actionable data, and create highly targeted marketing campaigns. This report explores how businesses can harness social and digital media to extend their market reach, improve customer engagement, and build brand loyalty.</w:t>
      </w:r>
    </w:p>
    <w:p w14:paraId="64CABAAE" w14:textId="77777777" w:rsidR="00932BE6" w:rsidRPr="00932BE6" w:rsidRDefault="00932BE6" w:rsidP="00932BE6">
      <w:r w:rsidRPr="00932BE6">
        <w:t>The rise of the internet and social media platforms has fundamentally altered the way businesses interact with consumers. The growth of platforms like Facebook, Instagram, Twitter, LinkedIn, TikTok, and YouTube has opened new avenues for companies to engage with diverse audiences. These platforms enable businesses to reach customers where they are already spending significant amounts of time, thereby increasing the chances of forming meaningful connections.</w:t>
      </w:r>
    </w:p>
    <w:p w14:paraId="50687EE7" w14:textId="77777777" w:rsidR="00932BE6" w:rsidRPr="00932BE6" w:rsidRDefault="00932BE6" w:rsidP="00932BE6">
      <w:r w:rsidRPr="00932BE6">
        <w:t>According to a 2023 report by the Digital Marketing Institute, over 4.5 billion people globally use social media, and this number continues to grow. This offers a massive opportunity for companies to expand their customer base by leveraging these platforms for direct and indirect marketing (Digital Marketing Institute, 2023).</w:t>
      </w:r>
    </w:p>
    <w:p w14:paraId="50458B99" w14:textId="7E44C41D" w:rsidR="00932BE6" w:rsidRPr="00932BE6" w:rsidRDefault="00932BE6" w:rsidP="00932BE6">
      <w:r w:rsidRPr="00932BE6">
        <w:t xml:space="preserve">One of the key advantages of digital and social media marketing is the ability to target specific customer segments with precision. Traditional advertising methods like TV or print media are often broad and lack the ability to focus on niche markets. In contrast, digital platforms provide tools that allow businesses to segment their audience based on criteria such as age, location, interests, </w:t>
      </w:r>
      <w:r w:rsidRPr="00932BE6">
        <w:t>behaviour</w:t>
      </w:r>
      <w:r w:rsidRPr="00932BE6">
        <w:t>, and purchasing history.</w:t>
      </w:r>
    </w:p>
    <w:p w14:paraId="17093AE3" w14:textId="3E0B6ABF" w:rsidR="00932BE6" w:rsidRPr="00932BE6" w:rsidRDefault="00932BE6" w:rsidP="00932BE6">
      <w:r w:rsidRPr="00932BE6">
        <w:t xml:space="preserve">Facebook Ads, for example, offer businesses the ability to create campaigns that specifically target individuals who have previously shown interest in </w:t>
      </w:r>
      <w:r w:rsidRPr="00932BE6">
        <w:t>related products</w:t>
      </w:r>
      <w:r w:rsidRPr="00932BE6">
        <w:t xml:space="preserve"> or services. Additionally, platforms like Google Ads use search keywords to display ads to users actively looking for certain information. By utilizing these tools, businesses can ensure that their marketing messages reach the right people, increasing the likelihood of conversion and customer acquisition.</w:t>
      </w:r>
    </w:p>
    <w:p w14:paraId="5824C2D2" w14:textId="72FAA2DB" w:rsidR="00932BE6" w:rsidRPr="00932BE6" w:rsidRDefault="00932BE6" w:rsidP="00932BE6">
      <w:r w:rsidRPr="00932BE6">
        <w:t xml:space="preserve">The ability to run targeted campaigns is particularly important for small and medium-sized enterprises that may have limited advertising budgets. These companies can achieve </w:t>
      </w:r>
      <w:r w:rsidRPr="00932BE6">
        <w:t>meaningful results</w:t>
      </w:r>
      <w:r w:rsidRPr="00932BE6">
        <w:t xml:space="preserve"> by focusing their efforts on highly targeted groups, thereby maximizing their return on investment.</w:t>
      </w:r>
    </w:p>
    <w:p w14:paraId="277BBC7C" w14:textId="77777777" w:rsidR="00932BE6" w:rsidRPr="00932BE6" w:rsidRDefault="00932BE6" w:rsidP="00932BE6">
      <w:r w:rsidRPr="00932BE6">
        <w:lastRenderedPageBreak/>
        <w:t>Social media is not only a tool for advertising but also for engagement. Unlike traditional media, which often presents one-way communication, social platforms facilitate two-way interactions. Brands can respond to customer queries, share updates, and even engage in conversations with their audience. This level of engagement helps businesses build stronger relationships with their customers.</w:t>
      </w:r>
    </w:p>
    <w:p w14:paraId="50FAB20B" w14:textId="77777777" w:rsidR="00932BE6" w:rsidRPr="00932BE6" w:rsidRDefault="00932BE6" w:rsidP="00932BE6">
      <w:r w:rsidRPr="00932BE6">
        <w:t>For instance, Twitter and Instagram allow businesses to respond to comments, answer questions, and acknowledge feedback. These interactions humanize the brand and create a sense of community, which can lead to greater customer loyalty and long-term relationships. According to a study by Sprout Social, 64% of consumers want brands to connect with them on social media, and 75% are more likely to make a purchase if a brand responds to their questions or comments (Sprout Social, 2023).</w:t>
      </w:r>
    </w:p>
    <w:p w14:paraId="3C8D3766" w14:textId="1446A612" w:rsidR="00932BE6" w:rsidRPr="00932BE6" w:rsidRDefault="00932BE6" w:rsidP="00932BE6">
      <w:r w:rsidRPr="00932BE6">
        <w:t>In addition, the use of user-generated content on social media has become an effective way for businesses to build trust with potential customers. UGC, such as customer reviews, testimonials, and product photos shared by satisfied clients, serves as authentic social proof. When potential customers see real people endorsing a brand or product, they are more likely to trust the company and make a purchase.</w:t>
      </w:r>
    </w:p>
    <w:p w14:paraId="7500421B" w14:textId="4AA949A2" w:rsidR="00932BE6" w:rsidRPr="00932BE6" w:rsidRDefault="00932BE6" w:rsidP="00932BE6">
      <w:r w:rsidRPr="00932BE6">
        <w:t>Social media platforms are also invaluable tools for increasing brand visibility. Content shared on social media can go viral, reaching millions of users and amplifying a brand’s presence across the globe. Hashtags</w:t>
      </w:r>
      <w:r w:rsidRPr="00932BE6">
        <w:t xml:space="preserve"> have</w:t>
      </w:r>
      <w:r w:rsidRPr="00932BE6">
        <w:t xml:space="preserve"> become an essential part of this process, as they help categorize content and make it discoverable to users interested in specific topics.</w:t>
      </w:r>
    </w:p>
    <w:p w14:paraId="25F4F17C" w14:textId="77777777" w:rsidR="00932BE6" w:rsidRPr="00932BE6" w:rsidRDefault="00932BE6" w:rsidP="00932BE6">
      <w:r w:rsidRPr="00932BE6">
        <w:t>For example, a successful viral marketing campaign can exponentially increase a brand's awareness and drive significant traffic to its website. Even companies that do not have a large marketing budget can use organic methods, such as sharing valuable content, hosting giveaways, or collaborating with influencers, to generate buzz around their products or services.</w:t>
      </w:r>
    </w:p>
    <w:p w14:paraId="40E0D646" w14:textId="3A160412" w:rsidR="00932BE6" w:rsidRPr="00932BE6" w:rsidRDefault="00932BE6" w:rsidP="00932BE6">
      <w:r w:rsidRPr="00932BE6">
        <w:t xml:space="preserve">Furthermore, social media allows businesses to monitor and </w:t>
      </w:r>
      <w:r w:rsidRPr="00932BE6">
        <w:t>analyse</w:t>
      </w:r>
      <w:r w:rsidRPr="00932BE6">
        <w:t xml:space="preserve"> the performance of their content in real time. Through metrics such as likes, shares, comments, and click-through rates, businesses can evaluate which types of posts resonate best with their audience and adjust their content strategy accordingly. This data-driven approach enhances the effectiveness of marketing efforts and ensures that resources are allocated to the most successful campaigns.</w:t>
      </w:r>
    </w:p>
    <w:p w14:paraId="7FBA43FD" w14:textId="09955B99" w:rsidR="00932BE6" w:rsidRPr="00932BE6" w:rsidRDefault="00932BE6" w:rsidP="00932BE6">
      <w:r w:rsidRPr="00932BE6">
        <w:t xml:space="preserve">One of the most compelling reasons for businesses to invest in digital and social media marketing is the </w:t>
      </w:r>
      <w:r w:rsidRPr="00932BE6">
        <w:t>low</w:t>
      </w:r>
      <w:r w:rsidRPr="00932BE6">
        <w:t xml:space="preserve"> cost compared to traditional forms of advertising. Television, radio, and print ads require significant financial investments, and the results are often difficult to measure. Digital marketing, on the other hand, allows businesses to run campaigns with flexible budgets and track performance with precision.</w:t>
      </w:r>
    </w:p>
    <w:p w14:paraId="27CF393F" w14:textId="26B8D029" w:rsidR="00932BE6" w:rsidRPr="00932BE6" w:rsidRDefault="00932BE6" w:rsidP="00932BE6">
      <w:r w:rsidRPr="00932BE6">
        <w:lastRenderedPageBreak/>
        <w:t>For example, Google Ads allows businesses to set a daily budget and pay-per-click, ensuring that they only pay when someone engages with their ad. Similarly, Facebook Ads offers various pricing models, such as cost-per-</w:t>
      </w:r>
      <w:proofErr w:type="gramStart"/>
      <w:r w:rsidRPr="00932BE6">
        <w:t>impression  and</w:t>
      </w:r>
      <w:proofErr w:type="gramEnd"/>
      <w:r w:rsidRPr="00932BE6">
        <w:t xml:space="preserve"> cost-per-click, giving businesses flexibility in how they manage their spending. This ability to optimize budgets based on performance allows companies to achieve better results while keeping costs down.</w:t>
      </w:r>
    </w:p>
    <w:p w14:paraId="53D3F4EF" w14:textId="1B16890B" w:rsidR="00932BE6" w:rsidRPr="00932BE6" w:rsidRDefault="00932BE6" w:rsidP="00932BE6">
      <w:r w:rsidRPr="00932BE6">
        <w:t>Moreover, digital media provides opportunities for businesses to generate organic traffic through search engine optimization and content marketing. By creating high-quality, keyword-optimized content, companies can attract visitors to their websites without the need for paid advertising. This combination of paid and organic strategies can further enhance a business's reach while maintaining cost-efficiency.</w:t>
      </w:r>
    </w:p>
    <w:p w14:paraId="113F17A9" w14:textId="77777777" w:rsidR="00932BE6" w:rsidRPr="00932BE6" w:rsidRDefault="00932BE6" w:rsidP="00932BE6">
      <w:r w:rsidRPr="00932BE6">
        <w:t xml:space="preserve">While the potential benefits of digital and social media marketing are substantial, businesses must also be mindful of </w:t>
      </w:r>
      <w:proofErr w:type="gramStart"/>
      <w:r w:rsidRPr="00932BE6">
        <w:t>several</w:t>
      </w:r>
      <w:proofErr w:type="gramEnd"/>
      <w:r w:rsidRPr="00932BE6">
        <w:t xml:space="preserve"> challenges. One of the primary concerns is the increasing competition on digital platforms. With millions of brands vying for attention, it can be difficult to stand out without a well-thought-out strategy. Companies must invest time and effort into creating compelling content and maintaining an active presence across multiple platforms.</w:t>
      </w:r>
    </w:p>
    <w:p w14:paraId="0B03F5B4" w14:textId="77777777" w:rsidR="00932BE6" w:rsidRDefault="00932BE6" w:rsidP="00932BE6">
      <w:r w:rsidRPr="00932BE6">
        <w:t xml:space="preserve">Additionally, businesses must be prepared to </w:t>
      </w:r>
      <w:proofErr w:type="gramStart"/>
      <w:r w:rsidRPr="00932BE6">
        <w:t>handle</w:t>
      </w:r>
      <w:proofErr w:type="gramEnd"/>
      <w:r w:rsidRPr="00932BE6">
        <w:t xml:space="preserve"> negative feedback or online criticism. Social media amplifies both positive and negative comments, and customers expect companies to respond quickly and professionally to any concerns. Failure to manage online reputation can harm a brand’s image and customer trust.</w:t>
      </w:r>
    </w:p>
    <w:p w14:paraId="7952A9AB" w14:textId="37030C84" w:rsidR="00932BE6" w:rsidRPr="00932BE6" w:rsidRDefault="00932BE6" w:rsidP="00932BE6">
      <w:r w:rsidRPr="00932BE6">
        <w:t>In conclusion, social and digital media are powerful tools for reaching a wider customer base. They offer businesses the ability to target specific audiences, build meaningful relationships with customers, increase brand visibility, and manage marketing budgets more effectively. However, to fully leverage these platforms, businesses must develop comprehensive strategies that align with their goals and continuously monitor performance to optimize results. By doing so, they can tap into the vast potential of digital media to grow their customer base and ensure long-term success.</w:t>
      </w:r>
    </w:p>
    <w:p w14:paraId="73440B2A" w14:textId="77777777" w:rsidR="00932BE6" w:rsidRPr="00932BE6" w:rsidRDefault="00932BE6" w:rsidP="00932BE6">
      <w:r w:rsidRPr="00932BE6">
        <w:rPr>
          <w:b/>
          <w:bCs/>
        </w:rPr>
        <w:t>References</w:t>
      </w:r>
    </w:p>
    <w:p w14:paraId="146D48D1" w14:textId="77777777" w:rsidR="00932BE6" w:rsidRPr="00932BE6" w:rsidRDefault="00932BE6" w:rsidP="00932BE6">
      <w:r w:rsidRPr="00932BE6">
        <w:t xml:space="preserve">Digital Marketing Institute. (2023). </w:t>
      </w:r>
      <w:r w:rsidRPr="00932BE6">
        <w:rPr>
          <w:i/>
          <w:iCs/>
        </w:rPr>
        <w:t>The State of Digital Marketing Report</w:t>
      </w:r>
      <w:r w:rsidRPr="00932BE6">
        <w:t>. Digital Marketing Institute. Available at: https://www.digitalmarketinginstitute.com/reports/state-of-digital-marketing</w:t>
      </w:r>
    </w:p>
    <w:p w14:paraId="3F8F2576" w14:textId="77777777" w:rsidR="00932BE6" w:rsidRPr="00932BE6" w:rsidRDefault="00932BE6" w:rsidP="00932BE6">
      <w:r w:rsidRPr="00932BE6">
        <w:t xml:space="preserve">Sprout Social. (2023). </w:t>
      </w:r>
      <w:r w:rsidRPr="00932BE6">
        <w:rPr>
          <w:i/>
          <w:iCs/>
        </w:rPr>
        <w:t>The Sprout Social Index</w:t>
      </w:r>
      <w:r w:rsidRPr="00932BE6">
        <w:t>. Sprout Social. Available at: https://sproutsocial.com/insights/data</w:t>
      </w:r>
    </w:p>
    <w:p w14:paraId="7D301986" w14:textId="77777777" w:rsidR="00932BE6" w:rsidRDefault="00932BE6"/>
    <w:p w14:paraId="78EBF1AB" w14:textId="77777777" w:rsidR="004A4748" w:rsidRDefault="004A4748"/>
    <w:sectPr w:rsidR="004A4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48"/>
    <w:rsid w:val="004A4748"/>
    <w:rsid w:val="00521ED7"/>
    <w:rsid w:val="00932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850FE"/>
  <w15:chartTrackingRefBased/>
  <w15:docId w15:val="{0351A619-606B-4913-AC69-ED0BCC465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748"/>
    <w:rPr>
      <w:rFonts w:eastAsiaTheme="majorEastAsia" w:cstheme="majorBidi"/>
      <w:color w:val="272727" w:themeColor="text1" w:themeTint="D8"/>
    </w:rPr>
  </w:style>
  <w:style w:type="paragraph" w:styleId="Title">
    <w:name w:val="Title"/>
    <w:basedOn w:val="Normal"/>
    <w:next w:val="Normal"/>
    <w:link w:val="TitleChar"/>
    <w:uiPriority w:val="10"/>
    <w:qFormat/>
    <w:rsid w:val="004A4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748"/>
    <w:pPr>
      <w:spacing w:before="160"/>
      <w:jc w:val="center"/>
    </w:pPr>
    <w:rPr>
      <w:i/>
      <w:iCs/>
      <w:color w:val="404040" w:themeColor="text1" w:themeTint="BF"/>
    </w:rPr>
  </w:style>
  <w:style w:type="character" w:customStyle="1" w:styleId="QuoteChar">
    <w:name w:val="Quote Char"/>
    <w:basedOn w:val="DefaultParagraphFont"/>
    <w:link w:val="Quote"/>
    <w:uiPriority w:val="29"/>
    <w:rsid w:val="004A4748"/>
    <w:rPr>
      <w:i/>
      <w:iCs/>
      <w:color w:val="404040" w:themeColor="text1" w:themeTint="BF"/>
    </w:rPr>
  </w:style>
  <w:style w:type="paragraph" w:styleId="ListParagraph">
    <w:name w:val="List Paragraph"/>
    <w:basedOn w:val="Normal"/>
    <w:uiPriority w:val="34"/>
    <w:qFormat/>
    <w:rsid w:val="004A4748"/>
    <w:pPr>
      <w:ind w:left="720"/>
      <w:contextualSpacing/>
    </w:pPr>
  </w:style>
  <w:style w:type="character" w:styleId="IntenseEmphasis">
    <w:name w:val="Intense Emphasis"/>
    <w:basedOn w:val="DefaultParagraphFont"/>
    <w:uiPriority w:val="21"/>
    <w:qFormat/>
    <w:rsid w:val="004A4748"/>
    <w:rPr>
      <w:i/>
      <w:iCs/>
      <w:color w:val="0F4761" w:themeColor="accent1" w:themeShade="BF"/>
    </w:rPr>
  </w:style>
  <w:style w:type="paragraph" w:styleId="IntenseQuote">
    <w:name w:val="Intense Quote"/>
    <w:basedOn w:val="Normal"/>
    <w:next w:val="Normal"/>
    <w:link w:val="IntenseQuoteChar"/>
    <w:uiPriority w:val="30"/>
    <w:qFormat/>
    <w:rsid w:val="004A4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748"/>
    <w:rPr>
      <w:i/>
      <w:iCs/>
      <w:color w:val="0F4761" w:themeColor="accent1" w:themeShade="BF"/>
    </w:rPr>
  </w:style>
  <w:style w:type="character" w:styleId="IntenseReference">
    <w:name w:val="Intense Reference"/>
    <w:basedOn w:val="DefaultParagraphFont"/>
    <w:uiPriority w:val="32"/>
    <w:qFormat/>
    <w:rsid w:val="004A47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657253">
      <w:bodyDiv w:val="1"/>
      <w:marLeft w:val="0"/>
      <w:marRight w:val="0"/>
      <w:marTop w:val="0"/>
      <w:marBottom w:val="0"/>
      <w:divBdr>
        <w:top w:val="none" w:sz="0" w:space="0" w:color="auto"/>
        <w:left w:val="none" w:sz="0" w:space="0" w:color="auto"/>
        <w:bottom w:val="none" w:sz="0" w:space="0" w:color="auto"/>
        <w:right w:val="none" w:sz="0" w:space="0" w:color="auto"/>
      </w:divBdr>
    </w:div>
    <w:div w:id="149410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1205</Words>
  <Characters>6874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 Maher Nahum (2415431)</dc:creator>
  <cp:keywords/>
  <dc:description/>
  <cp:lastModifiedBy>Sami Maher Nahum (2415431)</cp:lastModifiedBy>
  <cp:revision>1</cp:revision>
  <dcterms:created xsi:type="dcterms:W3CDTF">2025-01-14T17:06:00Z</dcterms:created>
  <dcterms:modified xsi:type="dcterms:W3CDTF">2025-01-14T17:24:00Z</dcterms:modified>
</cp:coreProperties>
</file>