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CD73CC" w14:textId="43CCF16E" w:rsidR="00EE3807" w:rsidRDefault="00EE3807">
      <w:r>
        <w:t xml:space="preserve">Script </w:t>
      </w:r>
      <w:r w:rsidR="005C63A4">
        <w:t xml:space="preserve">&amp; notes </w:t>
      </w:r>
    </w:p>
    <w:p w14:paraId="07D84D15" w14:textId="4A8D539C" w:rsidR="00A91155" w:rsidRDefault="00A91155">
      <w:r>
        <w:t>Taste of Wales Expo: Celebrating Welsh Food, Farming, and Sustainability</w:t>
      </w:r>
    </w:p>
    <w:p w14:paraId="1011C838" w14:textId="77777777" w:rsidR="00A91155" w:rsidRDefault="00A91155">
      <w:pPr>
        <w:pBdr>
          <w:bottom w:val="single" w:sz="6" w:space="1" w:color="auto"/>
        </w:pBdr>
      </w:pPr>
    </w:p>
    <w:p w14:paraId="08C6D982" w14:textId="77777777" w:rsidR="00A91155" w:rsidRDefault="00A91155"/>
    <w:p w14:paraId="4F93135D" w14:textId="03A86A67" w:rsidR="00A91155" w:rsidRDefault="00A91155">
      <w:r>
        <w:t>Slide 1: Title Slide</w:t>
      </w:r>
    </w:p>
    <w:p w14:paraId="28C6CC5A" w14:textId="765004E9" w:rsidR="00A91155" w:rsidRDefault="00A91155"/>
    <w:p w14:paraId="6D9A687E" w14:textId="77777777" w:rsidR="00A91155" w:rsidRDefault="00A91155"/>
    <w:p w14:paraId="57A794C5" w14:textId="4FBD2DFE" w:rsidR="00A91155" w:rsidRDefault="00A91155">
      <w:r>
        <w:t xml:space="preserve">“Good morning, everyone. Thank you for joining me today. It is an </w:t>
      </w:r>
      <w:proofErr w:type="spellStart"/>
      <w:r>
        <w:t>honor</w:t>
      </w:r>
      <w:proofErr w:type="spellEnd"/>
      <w:r>
        <w:t xml:space="preserve"> to present our proposal for the ‘Taste of Wales Expo.’ This MICE event celebrates the excellence of Welsh food, drink, and farming while emphasizing sustainability and innovation. Our goal is to position Wales as a global leader in culinary tourism and sustainable agriculture.”</w:t>
      </w:r>
    </w:p>
    <w:p w14:paraId="69E2B7C2" w14:textId="39B06C43" w:rsidR="00A4211F" w:rsidRDefault="00A4211F">
      <w:r>
        <w:t>The term ‘expo’ refers to a large-scale exhibition or event designed to showcase achievements, innovations, and ideas across various industries. Expos provide a platform for businesses, individuals, and communities to connect, collaborate, and learn. The ‘Taste of Wales Expo’ embodies this definition by serving as a celebration of Welsh culinary excellence while fostering opportunities for growth, education, and innovation.”</w:t>
      </w:r>
    </w:p>
    <w:p w14:paraId="53033217" w14:textId="77777777" w:rsidR="00A91155" w:rsidRDefault="00A91155"/>
    <w:p w14:paraId="3CA5851B" w14:textId="35CFC9D7" w:rsidR="00A91155" w:rsidRDefault="00A91155">
      <w:r>
        <w:t>“This is more than an event; it is a call to action to showcase the uniqueness of Wales. By celebrating our traditions and blending them with future-focused strategies, we can create a legacy that ensures Welsh food and farming gain global recognition. The expo serves as a platform to highlight the cultural richness of Wales while addressing the pressing challenges of sustainability and global competitiveness in the food and drink sector.”</w:t>
      </w:r>
    </w:p>
    <w:p w14:paraId="34F0341A" w14:textId="77777777" w:rsidR="00A91155" w:rsidRDefault="00A91155">
      <w:pPr>
        <w:pBdr>
          <w:bottom w:val="single" w:sz="6" w:space="1" w:color="auto"/>
        </w:pBdr>
      </w:pPr>
    </w:p>
    <w:p w14:paraId="1D47F2EE" w14:textId="77777777" w:rsidR="00A91155" w:rsidRDefault="00A91155"/>
    <w:p w14:paraId="6C3F5605" w14:textId="73C3BD66" w:rsidR="00A91155" w:rsidRDefault="00A91155">
      <w:r>
        <w:t>Slide 2: Introduction</w:t>
      </w:r>
    </w:p>
    <w:p w14:paraId="54D3FB8C" w14:textId="77777777" w:rsidR="00A91155" w:rsidRDefault="00A91155"/>
    <w:p w14:paraId="6365FBC1" w14:textId="2516454F" w:rsidR="00A91155" w:rsidRDefault="00A91155">
      <w:r>
        <w:t>“The ‘Taste of Wales Expo’ has been crafted to highlight locally sourced, sustainable products and support Welsh farmers. This multi-day hybrid event will connect local producers with global buyers, offering networking opportunities, fostering innovation, and building long-term economic benefits for Wales.”</w:t>
      </w:r>
    </w:p>
    <w:p w14:paraId="5A780968" w14:textId="77777777" w:rsidR="00A91155" w:rsidRDefault="00A91155"/>
    <w:p w14:paraId="4A0DC302" w14:textId="68C48304" w:rsidR="00A91155" w:rsidRDefault="00A91155">
      <w:r>
        <w:t>“What makes this event particularly exciting is its ability to blend the physical and digital worlds. By hosting it at ICC Wales and utilizing technology, we ensure a global reach. This hybrid format allows us to deliver our message to a diverse audience, creating an inclusive and educational platform that amplifies the voices of local producers and showcases the ingenuity and creativity of Welsh businesses.”</w:t>
      </w:r>
    </w:p>
    <w:p w14:paraId="0CFEF09B" w14:textId="77777777" w:rsidR="00A91155" w:rsidRDefault="00A91155"/>
    <w:p w14:paraId="2B612BB9" w14:textId="3841831A" w:rsidR="00A91155" w:rsidRDefault="00A91155">
      <w:r>
        <w:t>“At its heart, this expo tells stories of resilience, community, and tradition. These are stories of small-scale producers working tirelessly to uphold the legacy of Welsh food while pioneering innovative practices that meet global demands. Our mission is to empower these producers, amplify their voices, and ensure that Welsh products find their rightful place in the global market.”</w:t>
      </w:r>
    </w:p>
    <w:p w14:paraId="49D721A3" w14:textId="77777777" w:rsidR="00A91155" w:rsidRDefault="00A91155">
      <w:pPr>
        <w:pBdr>
          <w:bottom w:val="single" w:sz="6" w:space="1" w:color="auto"/>
        </w:pBdr>
      </w:pPr>
    </w:p>
    <w:p w14:paraId="6C751E3D" w14:textId="77777777" w:rsidR="00A91155" w:rsidRDefault="00A91155"/>
    <w:p w14:paraId="6415F96D" w14:textId="3E89FDF3" w:rsidR="00A91155" w:rsidRDefault="00A91155">
      <w:r>
        <w:t>Slide 3: Rationale for the Event</w:t>
      </w:r>
    </w:p>
    <w:p w14:paraId="3A0EC0C3" w14:textId="77777777" w:rsidR="00A91155" w:rsidRDefault="00A91155"/>
    <w:p w14:paraId="0599787B" w14:textId="77777777" w:rsidR="0069009F" w:rsidRDefault="0069009F" w:rsidP="0069009F">
      <w:r>
        <w:t>Slide 3: Ticket Sales</w:t>
      </w:r>
    </w:p>
    <w:p w14:paraId="6BAFB1EB" w14:textId="77777777" w:rsidR="0069009F" w:rsidRDefault="0069009F" w:rsidP="0069009F"/>
    <w:p w14:paraId="4E49624B" w14:textId="77777777" w:rsidR="0069009F" w:rsidRDefault="0069009F" w:rsidP="0069009F">
      <w:r>
        <w:t>“Access to the ‘Taste of Wales Expo’ will be offered through an innovative ticketing strategy designed to maximize inclusivity and reach. Ticket sales will be tiered to cater to different audiences, including local attendees, international visitors, students, and industry professionals.”</w:t>
      </w:r>
    </w:p>
    <w:p w14:paraId="704CB847" w14:textId="77777777" w:rsidR="0069009F" w:rsidRDefault="0069009F" w:rsidP="0069009F"/>
    <w:p w14:paraId="4A465E40" w14:textId="77777777" w:rsidR="0069009F" w:rsidRDefault="0069009F" w:rsidP="0069009F">
      <w:r>
        <w:t>Ticket Categories:</w:t>
      </w:r>
    </w:p>
    <w:p w14:paraId="089A8AA8" w14:textId="77777777" w:rsidR="0069009F" w:rsidRDefault="0069009F" w:rsidP="0069009F"/>
    <w:p w14:paraId="2BC5F47F" w14:textId="77777777" w:rsidR="0069009F" w:rsidRDefault="0069009F" w:rsidP="0069009F">
      <w:r>
        <w:t>General Admission: Offers access to the main exhibition hall, live demonstrations, and tasting events.</w:t>
      </w:r>
    </w:p>
    <w:p w14:paraId="64417F15" w14:textId="77777777" w:rsidR="0069009F" w:rsidRDefault="0069009F" w:rsidP="0069009F"/>
    <w:p w14:paraId="3FB52564" w14:textId="77777777" w:rsidR="0069009F" w:rsidRDefault="0069009F" w:rsidP="0069009F">
      <w:r>
        <w:t>Premium Tickets: Includes additional benefits such as access to exclusive workshops, masterclasses with Michelin-starred chefs, and private tastings of premium Welsh products.</w:t>
      </w:r>
    </w:p>
    <w:p w14:paraId="23684239" w14:textId="77777777" w:rsidR="0069009F" w:rsidRDefault="0069009F" w:rsidP="0069009F"/>
    <w:p w14:paraId="71C156D3" w14:textId="77777777" w:rsidR="0069009F" w:rsidRDefault="0069009F" w:rsidP="0069009F">
      <w:r>
        <w:t>Industry Passes: Tailored for buyers, suppliers, and producers, this ticket includes access to B2B networking sessions, business panels, and matchmaking tools powered by artificial intelligence.</w:t>
      </w:r>
    </w:p>
    <w:p w14:paraId="212CDFDB" w14:textId="77777777" w:rsidR="0069009F" w:rsidRDefault="0069009F" w:rsidP="0069009F"/>
    <w:p w14:paraId="51948A22" w14:textId="77777777" w:rsidR="0069009F" w:rsidRDefault="0069009F" w:rsidP="0069009F">
      <w:r>
        <w:t>Student Tickets: Discounted rates will be offered to students, providing them with a valuable opportunity to engage with industry leaders and explore educational workshops.</w:t>
      </w:r>
    </w:p>
    <w:p w14:paraId="4A840F52" w14:textId="77777777" w:rsidR="0069009F" w:rsidRDefault="0069009F" w:rsidP="0069009F"/>
    <w:p w14:paraId="474C95E1" w14:textId="77777777" w:rsidR="0069009F" w:rsidRDefault="0069009F" w:rsidP="0069009F">
      <w:r>
        <w:t>Virtual Tickets: For global audiences, virtual tickets will provide live-streamed access to keynote sessions, virtual farm tours, and recorded content from workshops and panels.</w:t>
      </w:r>
    </w:p>
    <w:p w14:paraId="601EB174" w14:textId="77777777" w:rsidR="0069009F" w:rsidRDefault="0069009F" w:rsidP="0069009F"/>
    <w:p w14:paraId="148A8B61" w14:textId="77777777" w:rsidR="0069009F" w:rsidRDefault="0069009F" w:rsidP="0069009F"/>
    <w:p w14:paraId="2211D2B8" w14:textId="77777777" w:rsidR="0069009F" w:rsidRDefault="0069009F" w:rsidP="0069009F">
      <w:r>
        <w:t>Ticket Pricing: “The pricing will be competitive and aligned with the value offered at each tier. For example:</w:t>
      </w:r>
    </w:p>
    <w:p w14:paraId="20CDA574" w14:textId="77777777" w:rsidR="0069009F" w:rsidRDefault="0069009F" w:rsidP="0069009F"/>
    <w:p w14:paraId="0C5106FF" w14:textId="77777777" w:rsidR="0069009F" w:rsidRDefault="0069009F" w:rsidP="0069009F">
      <w:r>
        <w:t>General Admission: £20 per day.</w:t>
      </w:r>
    </w:p>
    <w:p w14:paraId="1B860C6D" w14:textId="77777777" w:rsidR="0069009F" w:rsidRDefault="0069009F" w:rsidP="0069009F"/>
    <w:p w14:paraId="00977663" w14:textId="77777777" w:rsidR="0069009F" w:rsidRDefault="0069009F" w:rsidP="0069009F">
      <w:r>
        <w:t>Premium Tickets: £50 per day, including additional perks.</w:t>
      </w:r>
    </w:p>
    <w:p w14:paraId="4DA55DB3" w14:textId="77777777" w:rsidR="0069009F" w:rsidRDefault="0069009F" w:rsidP="0069009F"/>
    <w:p w14:paraId="5C087C89" w14:textId="77777777" w:rsidR="0069009F" w:rsidRDefault="0069009F" w:rsidP="0069009F">
      <w:r>
        <w:t>Virtual Tickets: £10, offering full digital access to the event.”</w:t>
      </w:r>
    </w:p>
    <w:p w14:paraId="4C9E7746" w14:textId="77777777" w:rsidR="0069009F" w:rsidRDefault="0069009F" w:rsidP="0069009F"/>
    <w:p w14:paraId="76529AA8" w14:textId="77777777" w:rsidR="0069009F" w:rsidRDefault="0069009F" w:rsidP="0069009F"/>
    <w:p w14:paraId="5A042441" w14:textId="77777777" w:rsidR="0069009F" w:rsidRDefault="0069009F" w:rsidP="0069009F">
      <w:r>
        <w:t>Family Packages and Group Discounts: “To encourage community participation, family packages will be available, offering discounts for families attending together. Similarly, group discounts will be provided for educational institutions, businesses, and community organizations.”</w:t>
      </w:r>
    </w:p>
    <w:p w14:paraId="6BEFA9CD" w14:textId="77777777" w:rsidR="0069009F" w:rsidRDefault="0069009F" w:rsidP="0069009F"/>
    <w:p w14:paraId="3B3976BE" w14:textId="645215A8" w:rsidR="0076689F" w:rsidRDefault="0069009F">
      <w:r>
        <w:t>Revenue Generation: “Ticket sales are projected to contribute significantly to the overall event budget, supporting the operational costs of the expo while ensuring affordability for attendees. By integrating both physical and virtual ticketing options, we aim to expand the reach of the event globally, increasing revenue potential and accessibility.”</w:t>
      </w:r>
    </w:p>
    <w:p w14:paraId="6305BD79" w14:textId="323876FC" w:rsidR="00A91155" w:rsidRDefault="00A91155">
      <w:r>
        <w:t xml:space="preserve">“Why is this event important? Culinary tourism is growing rapidly. According to </w:t>
      </w:r>
      <w:proofErr w:type="spellStart"/>
      <w:r>
        <w:t>Statista</w:t>
      </w:r>
      <w:proofErr w:type="spellEnd"/>
      <w:r>
        <w:t xml:space="preserve"> (2023), over 50% of global </w:t>
      </w:r>
      <w:proofErr w:type="spellStart"/>
      <w:r>
        <w:t>travelers</w:t>
      </w:r>
      <w:proofErr w:type="spellEnd"/>
      <w:r>
        <w:t xml:space="preserve"> actively seek food-related experiences during their trips. Wales is uniquely positioned to capitalize on this trend with its rich culinary traditions and world-renowned produce.”</w:t>
      </w:r>
    </w:p>
    <w:p w14:paraId="6E42B37B" w14:textId="77777777" w:rsidR="00A91155" w:rsidRDefault="00A91155"/>
    <w:p w14:paraId="0FEC5E70" w14:textId="163E8819" w:rsidR="00A91155" w:rsidRDefault="00A91155">
      <w:r>
        <w:t>“The Welsh food and drink sector contributes an impressive £7 billion annually to the economy (Welsh Government, 2023), supporting over 240,000 jobs. Welsh lamb, beef, and cheese are internationally recognized, while niche products like Welsh gin, beer, cider, and sea salt are quickly gaining traction on the global stage. These products, backed by their geographic indicators and commitment to quality, embody the spirit of Wales.”</w:t>
      </w:r>
    </w:p>
    <w:p w14:paraId="79EF9F9D" w14:textId="77777777" w:rsidR="00A91155" w:rsidRDefault="00A91155"/>
    <w:p w14:paraId="78CB3B53" w14:textId="1E33A57C" w:rsidR="00A91155" w:rsidRDefault="00A91155">
      <w:r>
        <w:t>Welsh Culinary Traditions:</w:t>
      </w:r>
    </w:p>
    <w:p w14:paraId="27AFD192" w14:textId="6E58CBF8" w:rsidR="00A91155" w:rsidRDefault="00A91155">
      <w:r>
        <w:t xml:space="preserve">“Wales has a rich culinary history deeply rooted in its landscapes and traditions. Traditional dishes like </w:t>
      </w:r>
      <w:proofErr w:type="spellStart"/>
      <w:r>
        <w:t>cawl</w:t>
      </w:r>
      <w:proofErr w:type="spellEnd"/>
      <w:r>
        <w:t xml:space="preserve">, a hearty stew made with local lamb and root vegetables, reflect the simplicity and sustenance of Welsh farming life. Bara </w:t>
      </w:r>
      <w:proofErr w:type="spellStart"/>
      <w:r>
        <w:t>brith</w:t>
      </w:r>
      <w:proofErr w:type="spellEnd"/>
      <w:r>
        <w:t>, a fruit-laden tea loaf, and Welsh cakes, griddled to perfection, are beloved staples that evoke the warmth of Welsh hospitality.”</w:t>
      </w:r>
    </w:p>
    <w:p w14:paraId="1F078F9B" w14:textId="77777777" w:rsidR="00A91155" w:rsidRDefault="00A91155"/>
    <w:p w14:paraId="001CDE51" w14:textId="5C65A5F9" w:rsidR="00A91155" w:rsidRDefault="00A91155">
      <w:r>
        <w:t xml:space="preserve">“In addition to its hearty traditional dishes, Wales has seen a resurgence in the appreciation of foraged ingredients such as </w:t>
      </w:r>
      <w:proofErr w:type="spellStart"/>
      <w:r>
        <w:t>laverbread</w:t>
      </w:r>
      <w:proofErr w:type="spellEnd"/>
      <w:r>
        <w:t xml:space="preserve"> (made from seaweed) and samphire. These ingredients are not only unique to Wales but are also emblematic of the country’s coastal heritage.”</w:t>
      </w:r>
    </w:p>
    <w:p w14:paraId="6E8974F5" w14:textId="77777777" w:rsidR="00A91155" w:rsidRDefault="00A91155"/>
    <w:p w14:paraId="2A58C94D" w14:textId="38EC77CA" w:rsidR="00A91155" w:rsidRDefault="00A91155">
      <w:r>
        <w:t>Welsh Fish, Seafood, and Vegetables:</w:t>
      </w:r>
    </w:p>
    <w:p w14:paraId="2B2F5F39" w14:textId="6B7E2B66" w:rsidR="00A91155" w:rsidRDefault="00A91155">
      <w:r>
        <w:t xml:space="preserve">“Welsh waters and coastlines provide an abundance of high-quality fish and seafood, including cockles from the Gower, </w:t>
      </w:r>
      <w:proofErr w:type="spellStart"/>
      <w:r>
        <w:t>Menai</w:t>
      </w:r>
      <w:proofErr w:type="spellEnd"/>
      <w:r>
        <w:t xml:space="preserve"> mussels, and Pembrokeshire lobster. These fresh and sustainable offerings are celebrated in local cuisine and are increasingly sought after internationally. Dishes such as </w:t>
      </w:r>
      <w:proofErr w:type="spellStart"/>
      <w:r>
        <w:t>sewin</w:t>
      </w:r>
      <w:proofErr w:type="spellEnd"/>
      <w:r>
        <w:t xml:space="preserve"> (sea trout) and baked cod with </w:t>
      </w:r>
      <w:proofErr w:type="spellStart"/>
      <w:r>
        <w:t>laverbread</w:t>
      </w:r>
      <w:proofErr w:type="spellEnd"/>
      <w:r>
        <w:t xml:space="preserve"> exemplify the fusion of traditional and modern culinary techniques.”</w:t>
      </w:r>
    </w:p>
    <w:p w14:paraId="5364D5CA" w14:textId="77777777" w:rsidR="00A91155" w:rsidRDefault="00A91155"/>
    <w:p w14:paraId="5E6A762E" w14:textId="564A8CCC" w:rsidR="00A91155" w:rsidRDefault="00A91155">
      <w:r>
        <w:t>“The fertile lands of Wales also produce exceptional vegetables, including leeks, which are a national symbol, along with potatoes, root vegetables, and seasonal greens. These vegetables are the cornerstone of many classic Welsh dishes and are increasingly being showcased in innovative ways by contemporary chefs. The commitment to sustainable farming practices ensures that Welsh produce remains fresh, high-quality, and environmentally responsible.”</w:t>
      </w:r>
    </w:p>
    <w:p w14:paraId="3544ADB6" w14:textId="77777777" w:rsidR="00A91155" w:rsidRDefault="00A91155"/>
    <w:p w14:paraId="26C8E148" w14:textId="2480661C" w:rsidR="00A91155" w:rsidRDefault="00A91155">
      <w:r>
        <w:t>Modern Interpretations:</w:t>
      </w:r>
    </w:p>
    <w:p w14:paraId="0377498C" w14:textId="71E1F0D1" w:rsidR="00A91155" w:rsidRDefault="00A91155">
      <w:r>
        <w:t>“Modern Welsh cuisine has taken these traditions and elevated them to new heights. Michelin-starred restaurants across Wales are reinterpreting classic recipes, showcasing local ingredients in innovative ways. This balance of tradition and modernity makes Wales an exciting culinary destination.”</w:t>
      </w:r>
    </w:p>
    <w:p w14:paraId="124D30CA" w14:textId="77777777" w:rsidR="00A91155" w:rsidRDefault="00A91155"/>
    <w:p w14:paraId="36558050" w14:textId="5D7FF4B3" w:rsidR="00A91155" w:rsidRDefault="00A91155">
      <w:r>
        <w:t>The Drink Sector:</w:t>
      </w:r>
    </w:p>
    <w:p w14:paraId="0928491E" w14:textId="4DC86970" w:rsidR="00A91155" w:rsidRDefault="00A91155">
      <w:r>
        <w:t xml:space="preserve">“Wales’ beverage industry has also flourished in recent years. </w:t>
      </w:r>
      <w:proofErr w:type="spellStart"/>
      <w:r>
        <w:t>Penderyn</w:t>
      </w:r>
      <w:proofErr w:type="spellEnd"/>
      <w:r>
        <w:t xml:space="preserve"> Whisky, crafted in the Brecon Beacons, has gained international acclaim for its smooth and distinctive </w:t>
      </w:r>
      <w:proofErr w:type="spellStart"/>
      <w:r>
        <w:t>flavor</w:t>
      </w:r>
      <w:proofErr w:type="spellEnd"/>
      <w:r>
        <w:t xml:space="preserve">. Similarly, craft breweries, such as Tiny Rebel and </w:t>
      </w:r>
      <w:proofErr w:type="spellStart"/>
      <w:r>
        <w:t>Bragdy</w:t>
      </w:r>
      <w:proofErr w:type="spellEnd"/>
      <w:r>
        <w:t xml:space="preserve"> Conwy, have put Welsh beer on the map, offering unique ales and lagers that celebrate local </w:t>
      </w:r>
      <w:proofErr w:type="spellStart"/>
      <w:r>
        <w:t>flavors</w:t>
      </w:r>
      <w:proofErr w:type="spellEnd"/>
      <w:r>
        <w:t>. The growth of artisan gin distilleries, using botanicals native to Wales, further highlights the innovation and creativity of the Welsh drink sector.”</w:t>
      </w:r>
    </w:p>
    <w:p w14:paraId="6989C562" w14:textId="77777777" w:rsidR="00A91155" w:rsidRDefault="00A91155"/>
    <w:p w14:paraId="6566375C" w14:textId="1D48AE00" w:rsidR="00A91155" w:rsidRDefault="00A91155">
      <w:r>
        <w:t>“This thriving food and drink sector provides the perfect foundation for an event like the ‘Taste of Wales Expo,’ showcasing the very best of what Wales has to offer to an international audience.”</w:t>
      </w:r>
    </w:p>
    <w:p w14:paraId="5B8D0815" w14:textId="77777777" w:rsidR="002D735F" w:rsidRDefault="002D735F"/>
    <w:p w14:paraId="1D66C0CE" w14:textId="77777777" w:rsidR="00A91155" w:rsidRDefault="00A91155">
      <w:pPr>
        <w:pBdr>
          <w:bottom w:val="single" w:sz="6" w:space="1" w:color="auto"/>
        </w:pBdr>
      </w:pPr>
    </w:p>
    <w:p w14:paraId="2607F614" w14:textId="77777777" w:rsidR="00A91155" w:rsidRDefault="00A91155"/>
    <w:p w14:paraId="1A781863" w14:textId="04AC6EF2" w:rsidR="00A91155" w:rsidRDefault="00A91155">
      <w:r>
        <w:t>Slide 4: Event Details</w:t>
      </w:r>
    </w:p>
    <w:p w14:paraId="0C4C4D82" w14:textId="77777777" w:rsidR="00A91155" w:rsidRDefault="00A91155"/>
    <w:p w14:paraId="664628E6" w14:textId="1FB8CA1E" w:rsidR="00A91155" w:rsidRDefault="00A91155">
      <w:r>
        <w:t>“The ‘Taste of Wales Expo’ will be held at ICC Wales in Newport, a venue recognized for its excellence, flexibility, and commitment to sustainability. ICC Wales is one of the premier venues in the UK, offering cutting-edge facilities designed for large-scale events.”</w:t>
      </w:r>
    </w:p>
    <w:p w14:paraId="2C9BF3FF" w14:textId="77777777" w:rsidR="00A91155" w:rsidRDefault="00A91155"/>
    <w:p w14:paraId="75EC3B73" w14:textId="492D0E64" w:rsidR="00A91155" w:rsidRDefault="00A91155">
      <w:r>
        <w:t xml:space="preserve">“The venue boasts 15 flexible meeting spaces, perfect for hosting workshops, panel discussions, and networking events. Its 4,000-square-meter exhibition hall provides ample space for over 150 stalls and showcases, ensuring a vibrant and engaging experience for attendees. The venue’s advanced </w:t>
      </w:r>
      <w:proofErr w:type="spellStart"/>
      <w:r>
        <w:t>audiovisual</w:t>
      </w:r>
      <w:proofErr w:type="spellEnd"/>
      <w:r>
        <w:t xml:space="preserve"> capabilities ensure that every presentation, performance, and session is delivered seamlessly, both in-person and virtually.”</w:t>
      </w:r>
    </w:p>
    <w:p w14:paraId="02B1A55D" w14:textId="77777777" w:rsidR="00A91155" w:rsidRDefault="00A91155"/>
    <w:p w14:paraId="74219A8D" w14:textId="751DB3AA" w:rsidR="00A91155" w:rsidRDefault="00A91155">
      <w:r>
        <w:t>“Sustainability is at the heart of ICC Wales. The venue has implemented robust environmental policies, including recycling programs, energy-efficient systems, and a focus on minimizing waste. Its close proximity to transport links, such as Cardiff Airport and Newport Train Station, makes it an accessible and convenient location for both domestic and international attendees.”</w:t>
      </w:r>
    </w:p>
    <w:p w14:paraId="48331527" w14:textId="77777777" w:rsidR="00A91155" w:rsidRDefault="00A91155"/>
    <w:p w14:paraId="6ABF4239" w14:textId="1B21B395" w:rsidR="00A91155" w:rsidRDefault="00A91155">
      <w:r>
        <w:t>“Additionally, ICC Wales offers on-site catering options that prioritize local and sustainable ingredients. This aligns perfectly with the goals of the ‘Taste of Wales Expo,’ as it allows us to integrate the very products we are celebrating into the event’s culinary offerings. The venue also provides ample parking, eco-friendly transportation options, and nearby accommodation for guests, ensuring a comfortable and memorable experience.”</w:t>
      </w:r>
    </w:p>
    <w:p w14:paraId="465C625E" w14:textId="77777777" w:rsidR="00A91155" w:rsidRDefault="00A91155"/>
    <w:p w14:paraId="61368BEF" w14:textId="196A4DEE" w:rsidR="00A91155" w:rsidRDefault="00A91155">
      <w:r>
        <w:t>Technology Integration:</w:t>
      </w:r>
    </w:p>
    <w:p w14:paraId="04A33D39" w14:textId="65FF875D" w:rsidR="00A91155" w:rsidRDefault="00A91155">
      <w:r>
        <w:t>“Technology will play a central role in enhancing the ‘Taste of Wales Expo.’ Attendees will experience an innovative hybrid format with live-streamed sessions for international audiences who cannot attend in person. Advanced virtual reality (VR) tours of Welsh farms and production facilities will provide an immersive experience, allowing global visitors to explore Wales’ culinary landscapes from anywhere in the world.”</w:t>
      </w:r>
    </w:p>
    <w:p w14:paraId="05706EAE" w14:textId="77777777" w:rsidR="00A91155" w:rsidRDefault="00A91155"/>
    <w:p w14:paraId="4552BAD0" w14:textId="4F2077D9" w:rsidR="00A91155" w:rsidRDefault="00A91155">
      <w:r>
        <w:t xml:space="preserve">“The venue’s state-of-the-art </w:t>
      </w:r>
      <w:proofErr w:type="spellStart"/>
      <w:r>
        <w:t>audiovisual</w:t>
      </w:r>
      <w:proofErr w:type="spellEnd"/>
      <w:r>
        <w:t xml:space="preserve"> equipment ensures every presentation, demonstration, and panel discussion is delivered with precision and clarity. Interactive mobile apps will guide attendees through the expo, offering schedules, exhibitor information, and networking tools. Moreover, QR code integration at stalls will allow visitors to access detailed product information, videos, and contact details instantly.”</w:t>
      </w:r>
    </w:p>
    <w:p w14:paraId="11D5A0D8" w14:textId="77777777" w:rsidR="00A91155" w:rsidRDefault="00A91155"/>
    <w:p w14:paraId="4B884BCB" w14:textId="5DF22799" w:rsidR="00A91155" w:rsidRDefault="00A91155">
      <w:r>
        <w:t>“We will also incorporate artificial intelligence (AI)-powered matchmaking systems to connect producers with buyers based on shared interests, enhancing business opportunities. With these technologies, the ‘Taste of Wales Expo’ will not only celebrate tradition but also set a benchmark for innovation in the events industry.”</w:t>
      </w:r>
    </w:p>
    <w:p w14:paraId="46D095F8" w14:textId="77777777" w:rsidR="00A91155" w:rsidRDefault="00A91155"/>
    <w:p w14:paraId="4B162229" w14:textId="765A682E" w:rsidR="00A91155" w:rsidRDefault="00A91155">
      <w:r>
        <w:t>Hospitality and Accommodation Benefits:</w:t>
      </w:r>
    </w:p>
    <w:p w14:paraId="2B295B48" w14:textId="58463E4E" w:rsidR="00A91155" w:rsidRDefault="00A91155">
      <w:r>
        <w:t>“The ‘Taste of Wales Expo’ is set to be a major boost for the Welsh hospitality sector. Local hotels and bed-and-breakfast establishments will benefit from an influx of visitors, including international delegates and domestic attendees. Nearby accommodations will experience increased bookings, particularly those offering packages tied to the event. Special partnerships with local hotels will ensure that visitors have access to exclusive rates and Welsh-themed experiences during their stay.”</w:t>
      </w:r>
    </w:p>
    <w:p w14:paraId="6C9FB192" w14:textId="77777777" w:rsidR="00A91155" w:rsidRDefault="00A91155"/>
    <w:p w14:paraId="456C14C4" w14:textId="4EEA66C4" w:rsidR="00A91155" w:rsidRDefault="00A91155">
      <w:r>
        <w:t>“Restaurants, pubs, and cafes in the surrounding areas will also see increased footfall as visitors explore the local culinary scene beyond the expo. By promoting regional specialties and incorporating Welsh food and drink into their menus, these establishments can capitalize on the growing interest in authentic culinary experiences.”</w:t>
      </w:r>
    </w:p>
    <w:p w14:paraId="5E657E3D" w14:textId="77777777" w:rsidR="00A91155" w:rsidRDefault="00A91155"/>
    <w:p w14:paraId="76A8DE99" w14:textId="006B08A1" w:rsidR="00A91155" w:rsidRDefault="00A91155">
      <w:r>
        <w:t>“Additionally, the event provides an opportunity for the hospitality sector to showcase its commitment to sustainability. Participating hotels can feature eco-friendly initiatives, such as reduced waste policies, locally sourced food options, and green certifications, aligning with the expo’s themes. The collaboration between the expo and local hospitality businesses will help position Wales as a top-tier destination for culinary tourism.”</w:t>
      </w:r>
    </w:p>
    <w:p w14:paraId="477077C3" w14:textId="77777777" w:rsidR="00A91155" w:rsidRDefault="00A91155">
      <w:pPr>
        <w:pBdr>
          <w:bottom w:val="single" w:sz="6" w:space="1" w:color="auto"/>
        </w:pBdr>
      </w:pPr>
    </w:p>
    <w:p w14:paraId="1AE79189" w14:textId="77777777" w:rsidR="00AC3658" w:rsidRDefault="00AC3658">
      <w:pPr>
        <w:pStyle w:val="NormalWeb"/>
        <w:divId w:val="2041663000"/>
      </w:pPr>
      <w:r>
        <w:rPr>
          <w:rStyle w:val="Strong"/>
        </w:rPr>
        <w:t>Slide 5: Detailed Program Order of Days</w:t>
      </w:r>
    </w:p>
    <w:p w14:paraId="40C6EBEB" w14:textId="77777777" w:rsidR="00AC3658" w:rsidRDefault="00AC3658">
      <w:pPr>
        <w:pStyle w:val="NormalWeb"/>
        <w:divId w:val="2041663000"/>
      </w:pPr>
      <w:r>
        <w:rPr>
          <w:rStyle w:val="Strong"/>
        </w:rPr>
        <w:t>Day 1:</w:t>
      </w:r>
    </w:p>
    <w:p w14:paraId="2A556439" w14:textId="77777777" w:rsidR="00AC3658" w:rsidRDefault="00AC3658" w:rsidP="00AC3658">
      <w:pPr>
        <w:pStyle w:val="NormalWeb"/>
        <w:numPr>
          <w:ilvl w:val="0"/>
          <w:numId w:val="4"/>
        </w:numPr>
        <w:divId w:val="2041663000"/>
      </w:pPr>
      <w:r>
        <w:rPr>
          <w:rStyle w:val="Strong"/>
        </w:rPr>
        <w:t>Morning:</w:t>
      </w:r>
      <w:r>
        <w:t xml:space="preserve"> Opening ceremony with keynote speeches from Welsh government officials, celebrity chefs, and industry leaders.</w:t>
      </w:r>
    </w:p>
    <w:p w14:paraId="28F2ADFC" w14:textId="77777777" w:rsidR="00AC3658" w:rsidRDefault="00AC3658" w:rsidP="00AC3658">
      <w:pPr>
        <w:pStyle w:val="NormalWeb"/>
        <w:numPr>
          <w:ilvl w:val="0"/>
          <w:numId w:val="4"/>
        </w:numPr>
        <w:divId w:val="2041663000"/>
      </w:pPr>
      <w:r>
        <w:rPr>
          <w:rStyle w:val="Strong"/>
        </w:rPr>
        <w:t>Midday:</w:t>
      </w:r>
      <w:r>
        <w:t xml:space="preserve"> Farm-to-table lunch showcasing traditional Welsh dishes with locally sourced ingredients.</w:t>
      </w:r>
    </w:p>
    <w:p w14:paraId="010956C5" w14:textId="77777777" w:rsidR="00AC3658" w:rsidRDefault="00AC3658" w:rsidP="00AC3658">
      <w:pPr>
        <w:pStyle w:val="NormalWeb"/>
        <w:numPr>
          <w:ilvl w:val="0"/>
          <w:numId w:val="4"/>
        </w:numPr>
        <w:divId w:val="2041663000"/>
      </w:pPr>
      <w:r>
        <w:rPr>
          <w:rStyle w:val="Strong"/>
        </w:rPr>
        <w:t>Afternoon:</w:t>
      </w:r>
      <w:r>
        <w:t xml:space="preserve"> Panel discussions on sustainable farming, culinary tourism trends, and export opportunities.</w:t>
      </w:r>
    </w:p>
    <w:p w14:paraId="5E527C36" w14:textId="77777777" w:rsidR="00AC3658" w:rsidRDefault="00AC3658" w:rsidP="00AC3658">
      <w:pPr>
        <w:pStyle w:val="NormalWeb"/>
        <w:numPr>
          <w:ilvl w:val="0"/>
          <w:numId w:val="4"/>
        </w:numPr>
        <w:divId w:val="2041663000"/>
      </w:pPr>
      <w:r>
        <w:rPr>
          <w:rStyle w:val="Strong"/>
        </w:rPr>
        <w:t>Evening:</w:t>
      </w:r>
      <w:r>
        <w:t xml:space="preserve"> Networking event with live music, cultural performances, and tastings of Welsh beverages.</w:t>
      </w:r>
    </w:p>
    <w:p w14:paraId="1D7409C0" w14:textId="77777777" w:rsidR="00AC3658" w:rsidRDefault="00AC3658">
      <w:pPr>
        <w:pStyle w:val="NormalWeb"/>
        <w:divId w:val="2041663000"/>
      </w:pPr>
      <w:r>
        <w:rPr>
          <w:rStyle w:val="Strong"/>
        </w:rPr>
        <w:t>Day 2:</w:t>
      </w:r>
    </w:p>
    <w:p w14:paraId="07A6B96F" w14:textId="77777777" w:rsidR="00AC3658" w:rsidRDefault="00AC3658" w:rsidP="00AC3658">
      <w:pPr>
        <w:pStyle w:val="NormalWeb"/>
        <w:numPr>
          <w:ilvl w:val="0"/>
          <w:numId w:val="5"/>
        </w:numPr>
        <w:divId w:val="2041663000"/>
      </w:pPr>
      <w:r>
        <w:rPr>
          <w:rStyle w:val="Strong"/>
        </w:rPr>
        <w:t>Morning:</w:t>
      </w:r>
      <w:r>
        <w:t xml:space="preserve"> Workshops and masterclasses on topics such as foraging, food photography, and modern interpretations of Welsh cuisine.</w:t>
      </w:r>
    </w:p>
    <w:p w14:paraId="22249105" w14:textId="77777777" w:rsidR="00AC3658" w:rsidRDefault="00AC3658" w:rsidP="00AC3658">
      <w:pPr>
        <w:pStyle w:val="NormalWeb"/>
        <w:numPr>
          <w:ilvl w:val="0"/>
          <w:numId w:val="5"/>
        </w:numPr>
        <w:divId w:val="2041663000"/>
      </w:pPr>
      <w:r>
        <w:rPr>
          <w:rStyle w:val="Strong"/>
        </w:rPr>
        <w:t>Midday:</w:t>
      </w:r>
      <w:r>
        <w:t xml:space="preserve"> Interactive cooking demonstrations by celebrity chefs highlighting innovative uses of Welsh produce.</w:t>
      </w:r>
    </w:p>
    <w:p w14:paraId="6FDC4168" w14:textId="77777777" w:rsidR="00AC3658" w:rsidRDefault="00AC3658" w:rsidP="00AC3658">
      <w:pPr>
        <w:pStyle w:val="NormalWeb"/>
        <w:numPr>
          <w:ilvl w:val="0"/>
          <w:numId w:val="5"/>
        </w:numPr>
        <w:divId w:val="2041663000"/>
      </w:pPr>
      <w:r>
        <w:rPr>
          <w:rStyle w:val="Strong"/>
        </w:rPr>
        <w:t>Afternoon:</w:t>
      </w:r>
      <w:r>
        <w:t xml:space="preserve"> Exhibition tours featuring stalls from local producers, showcasing their unique products and stories.</w:t>
      </w:r>
    </w:p>
    <w:p w14:paraId="6FC635C1" w14:textId="77777777" w:rsidR="00AC3658" w:rsidRDefault="00AC3658" w:rsidP="00AC3658">
      <w:pPr>
        <w:pStyle w:val="NormalWeb"/>
        <w:numPr>
          <w:ilvl w:val="0"/>
          <w:numId w:val="5"/>
        </w:numPr>
        <w:divId w:val="2041663000"/>
      </w:pPr>
      <w:r>
        <w:rPr>
          <w:rStyle w:val="Strong"/>
        </w:rPr>
        <w:t>Evening:</w:t>
      </w:r>
      <w:r>
        <w:t xml:space="preserve"> Awards ceremony celebrating excellence in the Welsh food and drink sector.</w:t>
      </w:r>
    </w:p>
    <w:p w14:paraId="22091A70" w14:textId="77777777" w:rsidR="00AC3658" w:rsidRDefault="00AC3658">
      <w:pPr>
        <w:pStyle w:val="NormalWeb"/>
        <w:divId w:val="2041663000"/>
      </w:pPr>
      <w:r>
        <w:rPr>
          <w:rStyle w:val="Strong"/>
        </w:rPr>
        <w:t>Day 3:</w:t>
      </w:r>
    </w:p>
    <w:p w14:paraId="5247EEC3" w14:textId="77777777" w:rsidR="00AC3658" w:rsidRDefault="00AC3658" w:rsidP="00AC3658">
      <w:pPr>
        <w:pStyle w:val="NormalWeb"/>
        <w:numPr>
          <w:ilvl w:val="0"/>
          <w:numId w:val="6"/>
        </w:numPr>
        <w:divId w:val="2041663000"/>
      </w:pPr>
      <w:r>
        <w:rPr>
          <w:rStyle w:val="Strong"/>
        </w:rPr>
        <w:t>Morning:</w:t>
      </w:r>
      <w:r>
        <w:t xml:space="preserve"> Business matchmaking sessions connecting Welsh producers with international buyers.</w:t>
      </w:r>
    </w:p>
    <w:p w14:paraId="2C9F91E6" w14:textId="77777777" w:rsidR="00AC3658" w:rsidRDefault="00AC3658" w:rsidP="00AC3658">
      <w:pPr>
        <w:pStyle w:val="NormalWeb"/>
        <w:numPr>
          <w:ilvl w:val="0"/>
          <w:numId w:val="6"/>
        </w:numPr>
        <w:divId w:val="2041663000"/>
      </w:pPr>
      <w:r>
        <w:rPr>
          <w:rStyle w:val="Strong"/>
        </w:rPr>
        <w:t>Midday:</w:t>
      </w:r>
      <w:r>
        <w:t xml:space="preserve"> Seminar on global food trends and how Wales can position itself as a leader.</w:t>
      </w:r>
    </w:p>
    <w:p w14:paraId="00ACDCFB" w14:textId="77777777" w:rsidR="00AC3658" w:rsidRDefault="00AC3658" w:rsidP="00AC3658">
      <w:pPr>
        <w:pStyle w:val="NormalWeb"/>
        <w:numPr>
          <w:ilvl w:val="0"/>
          <w:numId w:val="6"/>
        </w:numPr>
        <w:divId w:val="2041663000"/>
      </w:pPr>
      <w:r>
        <w:rPr>
          <w:rStyle w:val="Strong"/>
        </w:rPr>
        <w:t>Afternoon:</w:t>
      </w:r>
      <w:r>
        <w:t xml:space="preserve"> Closing ceremony with cultural performances, a recap of the expo's achievements, and announcements of future initiatives.</w:t>
      </w:r>
    </w:p>
    <w:p w14:paraId="1F6F2775" w14:textId="77777777" w:rsidR="00A91155" w:rsidRDefault="00A91155"/>
    <w:p w14:paraId="511D5549" w14:textId="77777777" w:rsidR="00BB1888" w:rsidRDefault="00BB1888"/>
    <w:p w14:paraId="06496496" w14:textId="5AD24E93" w:rsidR="00A91155" w:rsidRDefault="00A91155">
      <w:r>
        <w:t>Slide 5: Research on Global Trends</w:t>
      </w:r>
    </w:p>
    <w:p w14:paraId="48A480FE" w14:textId="77777777" w:rsidR="00A91155" w:rsidRDefault="00A91155"/>
    <w:p w14:paraId="69F57A72" w14:textId="04453501" w:rsidR="00A91155" w:rsidRDefault="00A91155">
      <w:r>
        <w:t>“The ‘Taste of Wales Expo’ is informed by extensive research on global trends:</w:t>
      </w:r>
    </w:p>
    <w:p w14:paraId="09675005" w14:textId="77777777" w:rsidR="00A91155" w:rsidRDefault="00A91155"/>
    <w:p w14:paraId="5B7572CE" w14:textId="70DAAE21" w:rsidR="00A91155" w:rsidRDefault="00A91155">
      <w:r>
        <w:t>1. Slow Food Movement (Italy):Promotes sustainability and biodiversity. Wales can adopt similar principles by emphasizing traditional recipes, local ingredients, and eco-friendly practices.</w:t>
      </w:r>
    </w:p>
    <w:p w14:paraId="43C2425F" w14:textId="4C18A638" w:rsidR="00A91155" w:rsidRDefault="00A91155">
      <w:r>
        <w:t xml:space="preserve">2. Salon du </w:t>
      </w:r>
      <w:proofErr w:type="spellStart"/>
      <w:r>
        <w:t>Chocolat</w:t>
      </w:r>
      <w:proofErr w:type="spellEnd"/>
      <w:r>
        <w:t xml:space="preserve"> (France): Combines tastings, hands-on workshops, and exhibitions. By incorporating experiential elements like cheese-making sessions and gin tastings, our expo will enhance visitor engagement.</w:t>
      </w:r>
    </w:p>
    <w:p w14:paraId="0E7901D1" w14:textId="3372AFF0" w:rsidR="00A91155" w:rsidRDefault="00A91155">
      <w:r>
        <w:t>3. Bocuse d’Or (Global): Celebrates culinary excellence through competitions. A Welsh culinary competition could attract international chefs and showcase local talent.</w:t>
      </w:r>
    </w:p>
    <w:p w14:paraId="53477775" w14:textId="6D51F2FD" w:rsidR="00A91155" w:rsidRDefault="00A91155">
      <w:r>
        <w:t>4. Sustainability Trends: Consumer demand for plant-based foods and carbon-neutral products is growing. Highlighting Welsh innovations in these areas positions the expo as a forward-thinking event.</w:t>
      </w:r>
    </w:p>
    <w:p w14:paraId="77BE96BF" w14:textId="3EA5DAF7" w:rsidR="00A91155" w:rsidRDefault="00A91155">
      <w:r>
        <w:t>5. Melbourne Food and Wine Festival (Australia): Combines sustainability with tourism by partnering with wineries and organic farms. Wales can replicate this model to spotlight its own wine and organic produce industries.”</w:t>
      </w:r>
    </w:p>
    <w:p w14:paraId="65AA1605" w14:textId="77777777" w:rsidR="00A91155" w:rsidRDefault="00A91155">
      <w:pPr>
        <w:pBdr>
          <w:bottom w:val="single" w:sz="6" w:space="1" w:color="auto"/>
        </w:pBdr>
      </w:pPr>
    </w:p>
    <w:p w14:paraId="451F7C7A" w14:textId="77777777" w:rsidR="00A91155" w:rsidRDefault="00A91155"/>
    <w:p w14:paraId="63F72311" w14:textId="0AA7EF8D" w:rsidR="00A91155" w:rsidRDefault="00A91155">
      <w:r>
        <w:t>Slide 6: Positive Impacts, Education, and Future Strategies</w:t>
      </w:r>
    </w:p>
    <w:p w14:paraId="1B093FB6" w14:textId="77777777" w:rsidR="00A91155" w:rsidRDefault="00A91155"/>
    <w:p w14:paraId="4CDDD83F" w14:textId="068131E9" w:rsidR="00A91155" w:rsidRDefault="00A91155">
      <w:r>
        <w:t>“The ‘Taste of Wales Expo’ offers a range of benefits:</w:t>
      </w:r>
    </w:p>
    <w:p w14:paraId="75BDCC63" w14:textId="77777777" w:rsidR="00A91155" w:rsidRDefault="00A91155"/>
    <w:p w14:paraId="0D56FA90" w14:textId="283FFFE9" w:rsidR="00A91155" w:rsidRDefault="00A91155">
      <w:r>
        <w:t>Economic Impacts:</w:t>
      </w:r>
    </w:p>
    <w:p w14:paraId="5CD71EE2" w14:textId="77777777" w:rsidR="00A91155" w:rsidRDefault="00A91155">
      <w:r>
        <w:t>- A projected £5 million boost to local businesses through increased tourism, hospitality, and product sales.</w:t>
      </w:r>
    </w:p>
    <w:p w14:paraId="43C8A343" w14:textId="77777777" w:rsidR="00A91155" w:rsidRDefault="00A91155">
      <w:r>
        <w:t>- Expanding export markets, enabling Welsh producers to diversify income streams and reduce reliance on local markets.</w:t>
      </w:r>
    </w:p>
    <w:p w14:paraId="032C0F0B" w14:textId="77777777" w:rsidR="00A91155" w:rsidRDefault="00A91155">
      <w:r>
        <w:t>- Fostering job creation within Wales’ food and drink sector, from farming to logistics, marketing, and hospitality.</w:t>
      </w:r>
    </w:p>
    <w:p w14:paraId="4C49DA55" w14:textId="77777777" w:rsidR="00A91155" w:rsidRDefault="00A91155">
      <w:r>
        <w:t>- Strengthening regional supply chains by encouraging collaborations between small producers, distributors, and retailers.</w:t>
      </w:r>
    </w:p>
    <w:p w14:paraId="4849D7B5" w14:textId="77777777" w:rsidR="00A91155" w:rsidRDefault="00A91155"/>
    <w:p w14:paraId="53E509A7" w14:textId="026221D4" w:rsidR="00A91155" w:rsidRDefault="00A91155">
      <w:r>
        <w:t>Tourism Impacts:</w:t>
      </w:r>
    </w:p>
    <w:p w14:paraId="14B02FC6" w14:textId="77777777" w:rsidR="00A91155" w:rsidRDefault="00A91155">
      <w:r>
        <w:t>- Attracting 5,000 attendees, including 1,500 international delegates, promoting Wales as a premier culinary destination.</w:t>
      </w:r>
    </w:p>
    <w:p w14:paraId="46258C2E" w14:textId="77777777" w:rsidR="00A91155" w:rsidRDefault="00A91155">
      <w:r>
        <w:t>- Encouraging rural tourism by spotlighting farms and producers across Wales.</w:t>
      </w:r>
    </w:p>
    <w:p w14:paraId="297FA4F7" w14:textId="77777777" w:rsidR="00A91155" w:rsidRDefault="00A91155">
      <w:r>
        <w:t>- Enhancing Wales’ reputation as a destination for authentic and immersive cultural experiences.</w:t>
      </w:r>
    </w:p>
    <w:p w14:paraId="20E872EC" w14:textId="77777777" w:rsidR="00A91155" w:rsidRDefault="00A91155">
      <w:r>
        <w:t>- Showcasing Welsh culinary traditions as a unique selling point in global tourism campaigns.</w:t>
      </w:r>
    </w:p>
    <w:p w14:paraId="108D7D63" w14:textId="194E8BD9" w:rsidR="00A91155" w:rsidRDefault="00A91155">
      <w:r>
        <w:t>- Increasing international media coverage, which further elevates Wales’ status as a must-visit destination for food enthusiasts.</w:t>
      </w:r>
    </w:p>
    <w:p w14:paraId="1F0FF48A" w14:textId="77777777" w:rsidR="00A91155" w:rsidRDefault="00A91155"/>
    <w:p w14:paraId="4225271A" w14:textId="5E1C0F46" w:rsidR="00A91155" w:rsidRDefault="00A91155">
      <w:r>
        <w:t>Educational Impacts:</w:t>
      </w:r>
    </w:p>
    <w:p w14:paraId="2659E989" w14:textId="77777777" w:rsidR="00A91155" w:rsidRDefault="00A91155">
      <w:r>
        <w:t>- Introducing interactive workshops on sustainable farming techniques and innovative culinary practices to empower both producers and aspiring chefs.</w:t>
      </w:r>
    </w:p>
    <w:p w14:paraId="6261057C" w14:textId="77777777" w:rsidR="00A91155" w:rsidRDefault="00A91155">
      <w:r>
        <w:t>- Collaborating with universities and agricultural colleges to provide on-site learning opportunities, including demonstrations of modern food production technologies.</w:t>
      </w:r>
    </w:p>
    <w:p w14:paraId="3F1C4249" w14:textId="77777777" w:rsidR="00A91155" w:rsidRDefault="00A91155">
      <w:r>
        <w:t>- Establishing scholarship programs for young farmers and chefs to inspire the next generation of Welsh food innovators.</w:t>
      </w:r>
    </w:p>
    <w:p w14:paraId="3A27B500" w14:textId="44A0FB05" w:rsidR="00A91155" w:rsidRDefault="00A91155">
      <w:r>
        <w:t>- Launching an online knowledge hub featuring videos, guides, and resources to ensure the expo’s educational impact continues long after the event.”</w:t>
      </w:r>
    </w:p>
    <w:p w14:paraId="2057899C" w14:textId="77777777" w:rsidR="00A91155" w:rsidRDefault="00A91155"/>
    <w:p w14:paraId="5946D985" w14:textId="77AA83AF" w:rsidR="00A91155" w:rsidRDefault="00A91155">
      <w:r>
        <w:t>Sustainability Impacts:</w:t>
      </w:r>
    </w:p>
    <w:p w14:paraId="0E13B7D5" w14:textId="77777777" w:rsidR="00A91155" w:rsidRDefault="00A91155">
      <w:r>
        <w:t>- Establishing Wales as a leader in sustainable food events by setting benchmarks for eco-friendly practices.</w:t>
      </w:r>
    </w:p>
    <w:p w14:paraId="25802B2A" w14:textId="77777777" w:rsidR="00A91155" w:rsidRDefault="00A91155">
      <w:r>
        <w:t>- Demonstrating best practices in food sourcing, waste management, and packaging innovations.</w:t>
      </w:r>
    </w:p>
    <w:p w14:paraId="4104BA5B" w14:textId="77384767" w:rsidR="00A91155" w:rsidRDefault="00A91155">
      <w:r>
        <w:t>- Inspiring producers globally to adopt Welsh innovations in sustainability.”</w:t>
      </w:r>
    </w:p>
    <w:p w14:paraId="6D6E1590" w14:textId="77777777" w:rsidR="00A91155" w:rsidRDefault="00A91155"/>
    <w:p w14:paraId="333E33B8" w14:textId="3F103A1B" w:rsidR="00A91155" w:rsidRDefault="00A91155">
      <w:r>
        <w:t>Future Strategies:</w:t>
      </w:r>
    </w:p>
    <w:p w14:paraId="7452DDCD" w14:textId="4394C1C9" w:rsidR="00A91155" w:rsidRDefault="00A91155">
      <w:r>
        <w:t>- Launching an annual ‘Taste of Wales Impact Report’ to track progress, showcase successes, and refine future events.</w:t>
      </w:r>
    </w:p>
    <w:p w14:paraId="2A13F803" w14:textId="77777777" w:rsidR="00A91155" w:rsidRDefault="00A91155">
      <w:r>
        <w:t>- Expanding digital engagement through virtual tours, live-streamed sessions, and an interactive expo app.</w:t>
      </w:r>
    </w:p>
    <w:p w14:paraId="5B1E4C34" w14:textId="77777777" w:rsidR="00A91155" w:rsidRDefault="00A91155">
      <w:r>
        <w:t>- Developing scholarship programs for young farmers and chefs, ensuring the sustainability of Welsh food traditions.</w:t>
      </w:r>
    </w:p>
    <w:p w14:paraId="345E3AD0" w14:textId="77777777" w:rsidR="00A91155" w:rsidRDefault="00A91155">
      <w:r>
        <w:t>- Forming partnerships with global eco-brands and culinary institutions to fund sustainability initiatives and expand Wales’ global culinary footprint.</w:t>
      </w:r>
    </w:p>
    <w:p w14:paraId="1E0301D3" w14:textId="39C41036" w:rsidR="00A91155" w:rsidRDefault="00A91155">
      <w:r>
        <w:t>- Creating a ‘Taste of Wales Academy’ to offer year-round training and resources for food entrepreneurs and farmers.”</w:t>
      </w:r>
    </w:p>
    <w:p w14:paraId="7C261347" w14:textId="77777777" w:rsidR="002917C7" w:rsidRDefault="002917C7"/>
    <w:p w14:paraId="3DC3BF1A" w14:textId="77777777" w:rsidR="002917C7" w:rsidRDefault="002917C7" w:rsidP="002917C7">
      <w:r>
        <w:t>Sponsors, Ambassadors, and Partnerships</w:t>
      </w:r>
    </w:p>
    <w:p w14:paraId="19872117" w14:textId="77777777" w:rsidR="002917C7" w:rsidRDefault="002917C7" w:rsidP="002917C7"/>
    <w:p w14:paraId="700D1E42" w14:textId="77777777" w:rsidR="002917C7" w:rsidRDefault="002917C7" w:rsidP="002917C7">
      <w:r>
        <w:t>“To ensure the success and long-term impact of the ‘Taste of Wales Expo,’ it is essential to engage key stakeholders through sponsorships, ambassadors, and strategic partnerships. These collaborators will play a pivotal role in funding the event, promoting its vision, and elevating its profile on both national and international levels.”</w:t>
      </w:r>
    </w:p>
    <w:p w14:paraId="424EBEF1" w14:textId="77777777" w:rsidR="002917C7" w:rsidRDefault="002917C7" w:rsidP="002917C7"/>
    <w:p w14:paraId="61FFEBDB" w14:textId="77777777" w:rsidR="002917C7" w:rsidRDefault="002917C7" w:rsidP="002917C7">
      <w:r>
        <w:t>Potential Ambassadors:</w:t>
      </w:r>
    </w:p>
    <w:p w14:paraId="32081543" w14:textId="77777777" w:rsidR="002917C7" w:rsidRDefault="002917C7" w:rsidP="002917C7"/>
    <w:p w14:paraId="7B2489F9" w14:textId="77777777" w:rsidR="002917C7" w:rsidRDefault="002917C7" w:rsidP="002917C7">
      <w:r>
        <w:t>Bryn Williams (Chef): Showcasing modern Welsh cuisine.</w:t>
      </w:r>
    </w:p>
    <w:p w14:paraId="43CDFF1B" w14:textId="77777777" w:rsidR="002917C7" w:rsidRDefault="002917C7" w:rsidP="002917C7"/>
    <w:p w14:paraId="50C08CFE" w14:textId="77777777" w:rsidR="002917C7" w:rsidRDefault="002917C7" w:rsidP="002917C7">
      <w:r>
        <w:t>Michael Sheen (Actor): Amplifying global awareness of Welsh heritage.</w:t>
      </w:r>
    </w:p>
    <w:p w14:paraId="05EDD27B" w14:textId="77777777" w:rsidR="002917C7" w:rsidRDefault="002917C7" w:rsidP="002917C7"/>
    <w:p w14:paraId="0FB062DF" w14:textId="77777777" w:rsidR="002917C7" w:rsidRDefault="002917C7" w:rsidP="002917C7">
      <w:r>
        <w:t>Katherine Jenkins (Singer): Highlighting cultural elegance and authenticity.</w:t>
      </w:r>
    </w:p>
    <w:p w14:paraId="7CCDC299" w14:textId="77777777" w:rsidR="002917C7" w:rsidRDefault="002917C7" w:rsidP="002917C7"/>
    <w:p w14:paraId="7CAF739F" w14:textId="77777777" w:rsidR="002917C7" w:rsidRDefault="002917C7" w:rsidP="002917C7">
      <w:r>
        <w:t>Gareth Bale (Footballer): Engaging younger and international audiences.</w:t>
      </w:r>
    </w:p>
    <w:p w14:paraId="71F38755" w14:textId="77777777" w:rsidR="002917C7" w:rsidRDefault="002917C7" w:rsidP="002917C7"/>
    <w:p w14:paraId="269BA95D" w14:textId="77777777" w:rsidR="002917C7" w:rsidRDefault="002917C7" w:rsidP="002917C7"/>
    <w:p w14:paraId="3CBD1466" w14:textId="77777777" w:rsidR="002917C7" w:rsidRDefault="002917C7" w:rsidP="002917C7">
      <w:r>
        <w:t>Partnership Examples:</w:t>
      </w:r>
    </w:p>
    <w:p w14:paraId="3CC46F10" w14:textId="77777777" w:rsidR="002917C7" w:rsidRDefault="002917C7" w:rsidP="002917C7"/>
    <w:p w14:paraId="56E582C4" w14:textId="77777777" w:rsidR="002917C7" w:rsidRDefault="002917C7" w:rsidP="002917C7">
      <w:r>
        <w:t>Welsh Government and Visit Wales: Policy and tourism support.</w:t>
      </w:r>
    </w:p>
    <w:p w14:paraId="3DD67DC2" w14:textId="77777777" w:rsidR="002917C7" w:rsidRDefault="002917C7" w:rsidP="002917C7"/>
    <w:p w14:paraId="68A34C2C" w14:textId="77777777" w:rsidR="002917C7" w:rsidRDefault="002917C7" w:rsidP="002917C7">
      <w:r>
        <w:t>Universities: Running student-led workshops and research showcases.</w:t>
      </w:r>
    </w:p>
    <w:p w14:paraId="5BAE25E0" w14:textId="77777777" w:rsidR="002917C7" w:rsidRDefault="002917C7" w:rsidP="002917C7"/>
    <w:p w14:paraId="42EFDFD0" w14:textId="77777777" w:rsidR="002917C7" w:rsidRDefault="002917C7" w:rsidP="002917C7">
      <w:r>
        <w:t>Media Outlets: Partnerships with BBC and Great British Chefs for event coverage.</w:t>
      </w:r>
    </w:p>
    <w:p w14:paraId="0769F573" w14:textId="77777777" w:rsidR="002917C7" w:rsidRDefault="002917C7" w:rsidP="002917C7"/>
    <w:p w14:paraId="06F9E9D0" w14:textId="77777777" w:rsidR="002917C7" w:rsidRDefault="002917C7" w:rsidP="002917C7"/>
    <w:p w14:paraId="3C8B8A68" w14:textId="77777777" w:rsidR="002917C7" w:rsidRDefault="002917C7" w:rsidP="002917C7">
      <w:r>
        <w:t>Sponsorship Categories:</w:t>
      </w:r>
    </w:p>
    <w:p w14:paraId="50499A50" w14:textId="77777777" w:rsidR="002917C7" w:rsidRDefault="002917C7" w:rsidP="002917C7"/>
    <w:p w14:paraId="32B1C36F" w14:textId="77777777" w:rsidR="002917C7" w:rsidRDefault="002917C7" w:rsidP="002917C7">
      <w:r>
        <w:t>Headline Sponsors: Prominent branding and speaking opportunities.</w:t>
      </w:r>
    </w:p>
    <w:p w14:paraId="68A34107" w14:textId="77777777" w:rsidR="002917C7" w:rsidRDefault="002917C7" w:rsidP="002917C7"/>
    <w:p w14:paraId="35606768" w14:textId="5A02A33A" w:rsidR="002917C7" w:rsidRDefault="002917C7">
      <w:r>
        <w:t>Local Sponsors: Opportunities for small businesses to gain exposure.</w:t>
      </w:r>
    </w:p>
    <w:p w14:paraId="7469C155" w14:textId="77777777" w:rsidR="00A91155" w:rsidRDefault="00A91155">
      <w:pPr>
        <w:pBdr>
          <w:bottom w:val="single" w:sz="6" w:space="1" w:color="auto"/>
        </w:pBdr>
      </w:pPr>
    </w:p>
    <w:p w14:paraId="3E8FEE4A" w14:textId="77777777" w:rsidR="00A91155" w:rsidRDefault="00A91155"/>
    <w:p w14:paraId="32B57064" w14:textId="45F91B59" w:rsidR="00A91155" w:rsidRDefault="00A91155">
      <w:r>
        <w:t>Theoretical Framework</w:t>
      </w:r>
    </w:p>
    <w:p w14:paraId="75A56831" w14:textId="77777777" w:rsidR="00A91155" w:rsidRDefault="00A91155"/>
    <w:p w14:paraId="659B2505" w14:textId="69883C88" w:rsidR="00A91155" w:rsidRDefault="00A91155">
      <w:r>
        <w:t>“The success of the ‘Taste of Wales Expo’ is underpinned by established theories and models from event management, marketing, and sustainability. Key frameworks include:</w:t>
      </w:r>
    </w:p>
    <w:p w14:paraId="0BE82F60" w14:textId="77777777" w:rsidR="00A91155" w:rsidRDefault="00A91155"/>
    <w:p w14:paraId="23EFFF6D" w14:textId="77777777" w:rsidR="00C71655" w:rsidRDefault="00C71655" w:rsidP="00C71655">
      <w:pPr>
        <w:pStyle w:val="ListParagraph"/>
      </w:pPr>
      <w:r>
        <w:t>holistic approach that maximizes economic benefits for local producers, minimizes environmental impact, and fosters social engagement through community-driven initiatives.</w:t>
      </w:r>
    </w:p>
    <w:p w14:paraId="4926AC00" w14:textId="77777777" w:rsidR="00C71655" w:rsidRDefault="00C71655" w:rsidP="00C71655">
      <w:pPr>
        <w:pStyle w:val="ListParagraph"/>
      </w:pPr>
    </w:p>
    <w:p w14:paraId="6BA146B3" w14:textId="77777777" w:rsidR="00C71655" w:rsidRDefault="00C71655" w:rsidP="00C71655">
      <w:pPr>
        <w:pStyle w:val="ListParagraph"/>
      </w:pPr>
      <w:r>
        <w:t>2. Event Portfolio Management (Getz, 2012): This framework highlights the importance of designing events that align with a destination's identity and strategic goals. The 'Taste of Wales Expo' is a perfect fit for Wales, leveraging its rich culinary heritage and commitment to sustainability.</w:t>
      </w:r>
    </w:p>
    <w:p w14:paraId="252244E7" w14:textId="77777777" w:rsidR="00C71655" w:rsidRDefault="00C71655" w:rsidP="00C71655">
      <w:pPr>
        <w:pStyle w:val="ListParagraph"/>
      </w:pPr>
    </w:p>
    <w:p w14:paraId="2EBA1FC5" w14:textId="77777777" w:rsidR="00C71655" w:rsidRDefault="00C71655" w:rsidP="00C71655">
      <w:pPr>
        <w:pStyle w:val="ListParagraph"/>
      </w:pPr>
    </w:p>
    <w:p w14:paraId="356197D7" w14:textId="77777777" w:rsidR="00C71655" w:rsidRDefault="00C71655" w:rsidP="00C71655">
      <w:pPr>
        <w:pStyle w:val="ListParagraph"/>
      </w:pPr>
      <w:r>
        <w:t>3. Stakeholder Theory (Freeman, 1984): Effective stakeholder engagement is crucial for the success of the expo. By involving local farmers, producers, policymakers, and the wider community, we ensure a collaborative effort that amplifies the impact of the event.</w:t>
      </w:r>
    </w:p>
    <w:p w14:paraId="7C0AF3AF" w14:textId="77777777" w:rsidR="00C71655" w:rsidRDefault="00C71655" w:rsidP="00C71655">
      <w:pPr>
        <w:pStyle w:val="ListParagraph"/>
      </w:pPr>
    </w:p>
    <w:p w14:paraId="4B3385F2" w14:textId="77777777" w:rsidR="00C71655" w:rsidRDefault="00C71655" w:rsidP="00C71655">
      <w:pPr>
        <w:pStyle w:val="ListParagraph"/>
      </w:pPr>
    </w:p>
    <w:p w14:paraId="12A67B0B" w14:textId="77777777" w:rsidR="00C71655" w:rsidRDefault="00C71655" w:rsidP="00C71655">
      <w:pPr>
        <w:pStyle w:val="ListParagraph"/>
      </w:pPr>
      <w:r>
        <w:t>4. Sustainable Event Management (</w:t>
      </w:r>
      <w:proofErr w:type="spellStart"/>
      <w:r>
        <w:t>Goldblatt</w:t>
      </w:r>
      <w:proofErr w:type="spellEnd"/>
      <w:r>
        <w:t>, 2012): This framework underscores the need for eco-conscious event planning, which the expo embodies through its commitment to local sourcing, waste reduction, and education on sustainable practices.</w:t>
      </w:r>
    </w:p>
    <w:p w14:paraId="17CB1E94" w14:textId="77777777" w:rsidR="00C71655" w:rsidRDefault="00C71655" w:rsidP="00C71655">
      <w:pPr>
        <w:pStyle w:val="ListParagraph"/>
      </w:pPr>
    </w:p>
    <w:p w14:paraId="6660D57A" w14:textId="77777777" w:rsidR="00C71655" w:rsidRDefault="00C71655" w:rsidP="00C71655">
      <w:pPr>
        <w:pStyle w:val="ListParagraph"/>
      </w:pPr>
    </w:p>
    <w:p w14:paraId="656E2155" w14:textId="2BEA8EA0" w:rsidR="00A91155" w:rsidRDefault="00C71655" w:rsidP="00C71655">
      <w:pPr>
        <w:pStyle w:val="ListParagraph"/>
      </w:pPr>
      <w:r>
        <w:t>5. Experience Economy (Pine &amp; Gilmore, 1999): This theory emphasizes creating memorable experiences that engage all senses. The expo’s hands-on workshops, tastings, and VR tours ensure that attendees leave with lasting impressions of Welsh culture and cuisine."</w:t>
      </w:r>
    </w:p>
    <w:p w14:paraId="2B4371C9" w14:textId="77777777" w:rsidR="002E02B9" w:rsidRDefault="002E02B9" w:rsidP="00C71655">
      <w:pPr>
        <w:pStyle w:val="ListParagraph"/>
      </w:pPr>
    </w:p>
    <w:p w14:paraId="6FF4281C" w14:textId="77777777" w:rsidR="002E02B9" w:rsidRDefault="002E02B9" w:rsidP="00C71655">
      <w:pPr>
        <w:pStyle w:val="ListParagraph"/>
      </w:pPr>
    </w:p>
    <w:p w14:paraId="7B21E7BA" w14:textId="77777777" w:rsidR="002E02B9" w:rsidRDefault="002E02B9" w:rsidP="00C71655">
      <w:pPr>
        <w:pStyle w:val="ListParagraph"/>
      </w:pPr>
    </w:p>
    <w:p w14:paraId="713141F7" w14:textId="77777777" w:rsidR="009961DD" w:rsidRDefault="009961DD" w:rsidP="00C71655">
      <w:pPr>
        <w:pStyle w:val="ListParagraph"/>
      </w:pPr>
      <w:r>
        <w:t xml:space="preserve">Slide 7 </w:t>
      </w:r>
    </w:p>
    <w:p w14:paraId="1FFF5F25" w14:textId="70AE7E54" w:rsidR="002E02B9" w:rsidRDefault="002E02B9" w:rsidP="00C71655">
      <w:pPr>
        <w:pStyle w:val="ListParagraph"/>
      </w:pPr>
      <w:r>
        <w:t>Mitigation Strategies</w:t>
      </w:r>
    </w:p>
    <w:p w14:paraId="22F1D361" w14:textId="77777777" w:rsidR="002E02B9" w:rsidRDefault="002E02B9" w:rsidP="00C71655">
      <w:pPr>
        <w:pStyle w:val="ListParagraph"/>
      </w:pPr>
    </w:p>
    <w:p w14:paraId="3246E7E9" w14:textId="77777777" w:rsidR="002E02B9" w:rsidRDefault="002E02B9" w:rsidP="00C71655">
      <w:pPr>
        <w:pStyle w:val="ListParagraph"/>
      </w:pPr>
      <w:r>
        <w:t>Marketing Campaigns:</w:t>
      </w:r>
    </w:p>
    <w:p w14:paraId="653BADE8" w14:textId="77777777" w:rsidR="002E02B9" w:rsidRDefault="002E02B9" w:rsidP="00C71655">
      <w:pPr>
        <w:pStyle w:val="ListParagraph"/>
      </w:pPr>
    </w:p>
    <w:p w14:paraId="3D8B9C6F" w14:textId="77777777" w:rsidR="002E02B9" w:rsidRDefault="002E02B9" w:rsidP="00C71655">
      <w:pPr>
        <w:pStyle w:val="ListParagraph"/>
      </w:pPr>
      <w:r>
        <w:t>Targeted local and international advertising.</w:t>
      </w:r>
    </w:p>
    <w:p w14:paraId="2FFD3188" w14:textId="77777777" w:rsidR="002E02B9" w:rsidRDefault="002E02B9" w:rsidP="00C71655">
      <w:pPr>
        <w:pStyle w:val="ListParagraph"/>
      </w:pPr>
    </w:p>
    <w:p w14:paraId="1F61F4C4" w14:textId="77777777" w:rsidR="002E02B9" w:rsidRDefault="002E02B9" w:rsidP="00C71655">
      <w:pPr>
        <w:pStyle w:val="ListParagraph"/>
      </w:pPr>
      <w:r>
        <w:t>Content-driven campaigns with influencer support.</w:t>
      </w:r>
    </w:p>
    <w:p w14:paraId="09B978BA" w14:textId="77777777" w:rsidR="00434E23" w:rsidRDefault="00434E23" w:rsidP="00C71655">
      <w:pPr>
        <w:pStyle w:val="ListParagraph"/>
      </w:pPr>
    </w:p>
    <w:p w14:paraId="17C607D5" w14:textId="77777777" w:rsidR="00434E23" w:rsidRDefault="00434E23" w:rsidP="00C71655">
      <w:pPr>
        <w:pStyle w:val="ListParagraph"/>
      </w:pPr>
      <w:r>
        <w:t>Slide 7: Challenges</w:t>
      </w:r>
    </w:p>
    <w:p w14:paraId="2327249D" w14:textId="77777777" w:rsidR="00434E23" w:rsidRDefault="00434E23" w:rsidP="00C71655">
      <w:pPr>
        <w:pStyle w:val="ListParagraph"/>
      </w:pPr>
    </w:p>
    <w:p w14:paraId="2FB45149" w14:textId="3CE25210" w:rsidR="00434E23" w:rsidRDefault="00434E23" w:rsidP="00434E23">
      <w:pPr>
        <w:pStyle w:val="ListParagraph"/>
        <w:numPr>
          <w:ilvl w:val="0"/>
          <w:numId w:val="2"/>
        </w:numPr>
      </w:pPr>
      <w:r>
        <w:t>Limited Global Awareness</w:t>
      </w:r>
    </w:p>
    <w:p w14:paraId="339F247A" w14:textId="77777777" w:rsidR="00434E23" w:rsidRDefault="00434E23" w:rsidP="00C71655">
      <w:pPr>
        <w:pStyle w:val="ListParagraph"/>
      </w:pPr>
    </w:p>
    <w:p w14:paraId="7B4736AE" w14:textId="77777777" w:rsidR="00434E23" w:rsidRDefault="00434E23" w:rsidP="00C71655">
      <w:pPr>
        <w:pStyle w:val="ListParagraph"/>
      </w:pPr>
      <w:r>
        <w:t>Challenge: Competing with established culinary destinations like France or Italy.</w:t>
      </w:r>
    </w:p>
    <w:p w14:paraId="7609B3A8" w14:textId="77777777" w:rsidR="00434E23" w:rsidRDefault="00434E23" w:rsidP="00C71655">
      <w:pPr>
        <w:pStyle w:val="ListParagraph"/>
      </w:pPr>
    </w:p>
    <w:p w14:paraId="6D3E3D5F" w14:textId="77777777" w:rsidR="00434E23" w:rsidRDefault="00434E23" w:rsidP="00C71655">
      <w:pPr>
        <w:pStyle w:val="ListParagraph"/>
      </w:pPr>
      <w:r>
        <w:t>Mitigation: Global marketing campaigns, ambassador engagement, hybrid event formats.</w:t>
      </w:r>
    </w:p>
    <w:p w14:paraId="07C563C5" w14:textId="77777777" w:rsidR="00434E23" w:rsidRDefault="00434E23" w:rsidP="00C71655">
      <w:pPr>
        <w:pStyle w:val="ListParagraph"/>
      </w:pPr>
    </w:p>
    <w:p w14:paraId="3A913297" w14:textId="77777777" w:rsidR="00434E23" w:rsidRDefault="00434E23" w:rsidP="00C71655">
      <w:pPr>
        <w:pStyle w:val="ListParagraph"/>
      </w:pPr>
    </w:p>
    <w:p w14:paraId="6F4EA345" w14:textId="26036595" w:rsidR="00434E23" w:rsidRDefault="00434E23" w:rsidP="00434E23">
      <w:pPr>
        <w:pStyle w:val="ListParagraph"/>
        <w:numPr>
          <w:ilvl w:val="0"/>
          <w:numId w:val="2"/>
        </w:numPr>
      </w:pPr>
      <w:r>
        <w:t>Balancing Costs with Sustainability</w:t>
      </w:r>
    </w:p>
    <w:p w14:paraId="36DA74CB" w14:textId="77777777" w:rsidR="00434E23" w:rsidRDefault="00434E23" w:rsidP="00C71655">
      <w:pPr>
        <w:pStyle w:val="ListParagraph"/>
      </w:pPr>
    </w:p>
    <w:p w14:paraId="75BF6AC8" w14:textId="77777777" w:rsidR="00434E23" w:rsidRDefault="00434E23" w:rsidP="00C71655">
      <w:pPr>
        <w:pStyle w:val="ListParagraph"/>
      </w:pPr>
      <w:r>
        <w:t>Challenge: Eco-friendly practices can be more expensive.</w:t>
      </w:r>
    </w:p>
    <w:p w14:paraId="4B706F18" w14:textId="77777777" w:rsidR="00434E23" w:rsidRDefault="00434E23" w:rsidP="00C71655">
      <w:pPr>
        <w:pStyle w:val="ListParagraph"/>
      </w:pPr>
    </w:p>
    <w:p w14:paraId="3362CFE6" w14:textId="77777777" w:rsidR="00434E23" w:rsidRDefault="00434E23" w:rsidP="00C71655">
      <w:pPr>
        <w:pStyle w:val="ListParagraph"/>
      </w:pPr>
      <w:r>
        <w:t>Mitigation: Partnerships with sustainable brands, sponsorships, and government grants.</w:t>
      </w:r>
    </w:p>
    <w:p w14:paraId="6220597F" w14:textId="77777777" w:rsidR="00D47D60" w:rsidRDefault="00D47D60" w:rsidP="00C71655">
      <w:pPr>
        <w:pStyle w:val="ListParagraph"/>
      </w:pPr>
    </w:p>
    <w:p w14:paraId="64B993F7" w14:textId="77777777" w:rsidR="00D47D60" w:rsidRDefault="00D47D60" w:rsidP="00C71655">
      <w:pPr>
        <w:pStyle w:val="ListParagraph"/>
      </w:pPr>
      <w:r>
        <w:t>Slide 9: Conclusion</w:t>
      </w:r>
    </w:p>
    <w:p w14:paraId="3E6E47DE" w14:textId="77777777" w:rsidR="00D47D60" w:rsidRDefault="00D47D60" w:rsidP="00C71655">
      <w:pPr>
        <w:pStyle w:val="ListParagraph"/>
      </w:pPr>
    </w:p>
    <w:p w14:paraId="27C7E106" w14:textId="41C45236" w:rsidR="00D47D60" w:rsidRDefault="00D47D60" w:rsidP="00C71655">
      <w:pPr>
        <w:pStyle w:val="ListParagraph"/>
      </w:pPr>
      <w:r>
        <w:t>“In conclusion, the ‘Taste of Wales Expo’ is not just an event—it is a vision, a platform, and a movement that brings together the best of Welsh culture, culinary heritage, and innovation. This expo offers a transformative opportunity to elevate Wales on a global stage as a leader in sustainable agriculture, food production, and culinary tourism.</w:t>
      </w:r>
    </w:p>
    <w:p w14:paraId="3A1060B2" w14:textId="77777777" w:rsidR="00D47D60" w:rsidRDefault="00D47D60" w:rsidP="00C71655">
      <w:pPr>
        <w:pStyle w:val="ListParagraph"/>
      </w:pPr>
    </w:p>
    <w:p w14:paraId="215A6B60" w14:textId="77777777" w:rsidR="00D47D60" w:rsidRDefault="00D47D60" w:rsidP="00C71655">
      <w:pPr>
        <w:pStyle w:val="ListParagraph"/>
      </w:pPr>
      <w:r>
        <w:t>Through this event, we are not just celebrating the richness of Welsh food and drink—we are championing our farmers, producers, and innovators who work tirelessly to uphold the values of quality, sustainability, and community. The expo serves as a bridge, connecting the deep-rooted traditions of Wales with the demands and opportunities of a rapidly evolving global market.</w:t>
      </w:r>
    </w:p>
    <w:p w14:paraId="24D60C22" w14:textId="77777777" w:rsidR="00D47D60" w:rsidRDefault="00D47D60" w:rsidP="00C71655">
      <w:pPr>
        <w:pStyle w:val="ListParagraph"/>
      </w:pPr>
    </w:p>
    <w:p w14:paraId="429C280D" w14:textId="77777777" w:rsidR="00D47D60" w:rsidRDefault="00D47D60" w:rsidP="00C71655">
      <w:pPr>
        <w:pStyle w:val="ListParagraph"/>
      </w:pPr>
      <w:r>
        <w:t>Key Outcomes and Legacy:</w:t>
      </w:r>
    </w:p>
    <w:p w14:paraId="7BB9614C" w14:textId="77777777" w:rsidR="00D47D60" w:rsidRDefault="00D47D60" w:rsidP="00C71655">
      <w:pPr>
        <w:pStyle w:val="ListParagraph"/>
      </w:pPr>
    </w:p>
    <w:p w14:paraId="11D69401" w14:textId="2392A774" w:rsidR="00D47D60" w:rsidRDefault="00D47D60" w:rsidP="00D47D60">
      <w:pPr>
        <w:pStyle w:val="ListParagraph"/>
        <w:numPr>
          <w:ilvl w:val="0"/>
          <w:numId w:val="3"/>
        </w:numPr>
      </w:pPr>
      <w:r>
        <w:t>Economic Impact: By attracting over 5,000 attendees, including 1,500 international delegates, the expo is projected to generate a £5 million boost to local businesses, strengthen supply chains, and expand export opportunities for Welsh producers (Welsh Government, 2023).</w:t>
      </w:r>
    </w:p>
    <w:p w14:paraId="6FF89359" w14:textId="77777777" w:rsidR="00D47D60" w:rsidRDefault="00D47D60" w:rsidP="00C71655">
      <w:pPr>
        <w:pStyle w:val="ListParagraph"/>
      </w:pPr>
    </w:p>
    <w:p w14:paraId="2E39A4E2" w14:textId="77777777" w:rsidR="00D47D60" w:rsidRDefault="00D47D60" w:rsidP="00C71655">
      <w:pPr>
        <w:pStyle w:val="ListParagraph"/>
      </w:pPr>
    </w:p>
    <w:p w14:paraId="74774CFD" w14:textId="3E8BFD88" w:rsidR="00D47D60" w:rsidRDefault="00D47D60" w:rsidP="00D47D60">
      <w:pPr>
        <w:pStyle w:val="ListParagraph"/>
        <w:numPr>
          <w:ilvl w:val="0"/>
          <w:numId w:val="3"/>
        </w:numPr>
      </w:pPr>
      <w:r>
        <w:t xml:space="preserve">Global Awareness: With ambassadors like Michael Sheen and Katherine Jenkins, coupled with partnerships with Visit Wales and international tourism boards, the expo will place Wales firmly on the global culinary map, </w:t>
      </w:r>
      <w:proofErr w:type="spellStart"/>
      <w:r>
        <w:t>rivaling</w:t>
      </w:r>
      <w:proofErr w:type="spellEnd"/>
      <w:r>
        <w:t xml:space="preserve"> destinations like France and Italy.</w:t>
      </w:r>
    </w:p>
    <w:p w14:paraId="1FD16C6A" w14:textId="77777777" w:rsidR="00D47D60" w:rsidRDefault="00D47D60" w:rsidP="00C71655">
      <w:pPr>
        <w:pStyle w:val="ListParagraph"/>
      </w:pPr>
    </w:p>
    <w:p w14:paraId="4038E491" w14:textId="77777777" w:rsidR="00D47D60" w:rsidRDefault="00D47D60" w:rsidP="00C71655">
      <w:pPr>
        <w:pStyle w:val="ListParagraph"/>
      </w:pPr>
    </w:p>
    <w:p w14:paraId="61A56225" w14:textId="1B8A272C" w:rsidR="00D47D60" w:rsidRDefault="00D47D60" w:rsidP="00D47D60">
      <w:pPr>
        <w:pStyle w:val="ListParagraph"/>
        <w:numPr>
          <w:ilvl w:val="0"/>
          <w:numId w:val="3"/>
        </w:numPr>
      </w:pPr>
      <w:r>
        <w:t>Educational and Sustainability Impact: Interactive workshops, VR farm tours, and masterclasses will leave a lasting educational legacy, while eco-conscious practices will position the expo as a benchmark for sustainable events (</w:t>
      </w:r>
      <w:proofErr w:type="spellStart"/>
      <w:r>
        <w:t>Goldblatt</w:t>
      </w:r>
      <w:proofErr w:type="spellEnd"/>
      <w:r>
        <w:t>, 2012).</w:t>
      </w:r>
    </w:p>
    <w:p w14:paraId="20B30C9F" w14:textId="77777777" w:rsidR="00D47D60" w:rsidRDefault="00D47D60" w:rsidP="00C71655">
      <w:pPr>
        <w:pStyle w:val="ListParagraph"/>
      </w:pPr>
    </w:p>
    <w:p w14:paraId="0FF7E7D0" w14:textId="77777777" w:rsidR="00D47D60" w:rsidRDefault="00D47D60" w:rsidP="00C71655">
      <w:pPr>
        <w:pStyle w:val="ListParagraph"/>
      </w:pPr>
    </w:p>
    <w:p w14:paraId="3484C4F2" w14:textId="77777777" w:rsidR="00D47D60" w:rsidRDefault="00D47D60" w:rsidP="00C71655">
      <w:pPr>
        <w:pStyle w:val="ListParagraph"/>
      </w:pPr>
    </w:p>
    <w:p w14:paraId="64843C19" w14:textId="77777777" w:rsidR="00D47D60" w:rsidRDefault="00D47D60" w:rsidP="00C71655">
      <w:pPr>
        <w:pStyle w:val="ListParagraph"/>
      </w:pPr>
      <w:r>
        <w:t>This event is designed to be more than a celebration—it is a call to action. It invites stakeholders to collaborate in shaping a future where Welsh food and farming are synonymous with excellence, innovation, and sustainability. The ‘Taste of Wales Expo’ will inspire pride within our communities while inviting the world to experience and invest in Wales.</w:t>
      </w:r>
    </w:p>
    <w:p w14:paraId="40027029" w14:textId="77777777" w:rsidR="00D47D60" w:rsidRDefault="00D47D60" w:rsidP="00C71655">
      <w:pPr>
        <w:pStyle w:val="ListParagraph"/>
      </w:pPr>
    </w:p>
    <w:p w14:paraId="3895B002" w14:textId="77777777" w:rsidR="00D47D60" w:rsidRDefault="00D47D60" w:rsidP="00C71655">
      <w:pPr>
        <w:pStyle w:val="ListParagraph"/>
      </w:pPr>
      <w:r>
        <w:t>Sourcing and Credibility:</w:t>
      </w:r>
    </w:p>
    <w:p w14:paraId="618E11C5" w14:textId="77777777" w:rsidR="00D47D60" w:rsidRDefault="00D47D60" w:rsidP="00C71655">
      <w:pPr>
        <w:pStyle w:val="ListParagraph"/>
      </w:pPr>
    </w:p>
    <w:p w14:paraId="224C92A0" w14:textId="77777777" w:rsidR="00D47D60" w:rsidRDefault="00D47D60" w:rsidP="00C71655">
      <w:pPr>
        <w:pStyle w:val="ListParagraph"/>
      </w:pPr>
      <w:r>
        <w:t>This proposal is grounded in:</w:t>
      </w:r>
    </w:p>
    <w:p w14:paraId="6EA1D8B7" w14:textId="77777777" w:rsidR="00D47D60" w:rsidRDefault="00D47D60" w:rsidP="00C71655">
      <w:pPr>
        <w:pStyle w:val="ListParagraph"/>
      </w:pPr>
    </w:p>
    <w:p w14:paraId="5203E774" w14:textId="77777777" w:rsidR="00D47D60" w:rsidRDefault="00D47D60" w:rsidP="00C71655">
      <w:pPr>
        <w:pStyle w:val="ListParagraph"/>
      </w:pPr>
      <w:r>
        <w:t>Economic Data: Figures from the Welsh Government highlighting the food and drink sector’s £7 billion contribution to the economy annually and its support for 240,000 jobs (Welsh Government, 2023).</w:t>
      </w:r>
    </w:p>
    <w:p w14:paraId="7AD33A75" w14:textId="77777777" w:rsidR="00D47D60" w:rsidRDefault="00D47D60" w:rsidP="00C71655">
      <w:pPr>
        <w:pStyle w:val="ListParagraph"/>
      </w:pPr>
    </w:p>
    <w:p w14:paraId="14769B3C" w14:textId="77777777" w:rsidR="00D47D60" w:rsidRDefault="00D47D60" w:rsidP="00C71655">
      <w:pPr>
        <w:pStyle w:val="ListParagraph"/>
      </w:pPr>
      <w:r>
        <w:t xml:space="preserve">Tourism Trends: </w:t>
      </w:r>
      <w:proofErr w:type="spellStart"/>
      <w:r>
        <w:t>Statista</w:t>
      </w:r>
      <w:proofErr w:type="spellEnd"/>
      <w:r>
        <w:t xml:space="preserve"> (2023) data showing that over 50% of global </w:t>
      </w:r>
      <w:proofErr w:type="spellStart"/>
      <w:r>
        <w:t>travelers</w:t>
      </w:r>
      <w:proofErr w:type="spellEnd"/>
      <w:r>
        <w:t xml:space="preserve"> prioritize food experiences, aligning Wales as a key destination for culinary tourism.</w:t>
      </w:r>
    </w:p>
    <w:p w14:paraId="252E0286" w14:textId="77777777" w:rsidR="00D47D60" w:rsidRDefault="00D47D60" w:rsidP="00C71655">
      <w:pPr>
        <w:pStyle w:val="ListParagraph"/>
      </w:pPr>
    </w:p>
    <w:p w14:paraId="71238B38" w14:textId="77777777" w:rsidR="00D47D60" w:rsidRDefault="00D47D60" w:rsidP="00C71655">
      <w:pPr>
        <w:pStyle w:val="ListParagraph"/>
      </w:pPr>
      <w:r>
        <w:t xml:space="preserve">Sustainability Frameworks: </w:t>
      </w:r>
      <w:proofErr w:type="spellStart"/>
      <w:r>
        <w:t>Goldblatt’s</w:t>
      </w:r>
      <w:proofErr w:type="spellEnd"/>
      <w:r>
        <w:t xml:space="preserve"> (2012) principles of sustainable event management and the Triple Bottom Line (TBL) model, ensuring the balance between economic, environmental, and social goals.</w:t>
      </w:r>
    </w:p>
    <w:p w14:paraId="7BA0DA8D" w14:textId="77777777" w:rsidR="00D47D60" w:rsidRDefault="00D47D60" w:rsidP="00C71655">
      <w:pPr>
        <w:pStyle w:val="ListParagraph"/>
      </w:pPr>
    </w:p>
    <w:p w14:paraId="64ED5320" w14:textId="77777777" w:rsidR="00D47D60" w:rsidRDefault="00D47D60" w:rsidP="00C71655">
      <w:pPr>
        <w:pStyle w:val="ListParagraph"/>
      </w:pPr>
    </w:p>
    <w:p w14:paraId="7F9ACEDC" w14:textId="77777777" w:rsidR="00D47D60" w:rsidRDefault="00D47D60" w:rsidP="00C71655">
      <w:pPr>
        <w:pStyle w:val="ListParagraph"/>
      </w:pPr>
      <w:r>
        <w:t>A Movement, Not Just an Event:</w:t>
      </w:r>
    </w:p>
    <w:p w14:paraId="70FEBEC3" w14:textId="77777777" w:rsidR="00D47D60" w:rsidRDefault="00D47D60" w:rsidP="00C71655">
      <w:pPr>
        <w:pStyle w:val="ListParagraph"/>
      </w:pPr>
    </w:p>
    <w:p w14:paraId="77E92DCE" w14:textId="77777777" w:rsidR="00D47D60" w:rsidRDefault="00D47D60" w:rsidP="00C71655">
      <w:pPr>
        <w:pStyle w:val="ListParagraph"/>
      </w:pPr>
      <w:r>
        <w:t>This expo is the foundation for a long-term movement to position Wales as a hub for sustainable food production and innovation. Initiatives like an annual impact report, scholarships for young farmers, and partnerships with global culinary institutions will ensure this legacy endures.</w:t>
      </w:r>
    </w:p>
    <w:p w14:paraId="478F387D" w14:textId="77777777" w:rsidR="00D47D60" w:rsidRDefault="00D47D60" w:rsidP="00C71655">
      <w:pPr>
        <w:pStyle w:val="ListParagraph"/>
      </w:pPr>
    </w:p>
    <w:p w14:paraId="5C76E89A" w14:textId="77777777" w:rsidR="00D47D60" w:rsidRDefault="00D47D60" w:rsidP="00C71655">
      <w:pPr>
        <w:pStyle w:val="ListParagraph"/>
      </w:pPr>
      <w:r>
        <w:t>With accessible ticketing, a hybrid format to reach global audiences, robust sponsorship support, and the involvement of esteemed ambassadors, the ‘Taste of Wales Expo’ is set to be a defining moment in Welsh history. It is an opportunity to showcase what makes Wales unique—a land of rich culture, resilient communities, and boundless potential.</w:t>
      </w:r>
    </w:p>
    <w:p w14:paraId="58C649F0" w14:textId="77777777" w:rsidR="00D47D60" w:rsidRDefault="00D47D60" w:rsidP="00C71655">
      <w:pPr>
        <w:pStyle w:val="ListParagraph"/>
      </w:pPr>
    </w:p>
    <w:p w14:paraId="4A0F6EE7" w14:textId="77777777" w:rsidR="00D47D60" w:rsidRDefault="00D47D60" w:rsidP="00C71655">
      <w:pPr>
        <w:pStyle w:val="ListParagraph"/>
      </w:pPr>
      <w:r>
        <w:t>Let us seize this opportunity to shine a spotlight on Wales, to celebrate our heritage, and to inspire future generations to preserve and innovate. Together, we can ensure the ‘Taste of Wales Expo’ leaves an indelible mark on the global stage.</w:t>
      </w:r>
    </w:p>
    <w:p w14:paraId="4D1E7147" w14:textId="77777777" w:rsidR="00D47D60" w:rsidRDefault="00D47D60" w:rsidP="00C71655">
      <w:pPr>
        <w:pStyle w:val="ListParagraph"/>
      </w:pPr>
    </w:p>
    <w:p w14:paraId="23EC9712" w14:textId="77777777" w:rsidR="00D47D60" w:rsidRDefault="00D47D60" w:rsidP="00C71655">
      <w:pPr>
        <w:pStyle w:val="ListParagraph"/>
      </w:pPr>
      <w:r>
        <w:t>Thank You:</w:t>
      </w:r>
    </w:p>
    <w:p w14:paraId="466C650E" w14:textId="77777777" w:rsidR="00D47D60" w:rsidRDefault="00D47D60" w:rsidP="00C71655">
      <w:pPr>
        <w:pStyle w:val="ListParagraph"/>
      </w:pPr>
    </w:p>
    <w:p w14:paraId="476DA9EB" w14:textId="04C8A714" w:rsidR="00D47D60" w:rsidRDefault="00D47D60" w:rsidP="00C71655">
      <w:pPr>
        <w:pStyle w:val="ListParagraph"/>
      </w:pPr>
      <w:r>
        <w:t>“Thank you for your attention and support. I welcome your questions, insights, and collaboration as we bring this vision to life.”</w:t>
      </w:r>
    </w:p>
    <w:p w14:paraId="73383C99" w14:textId="77777777" w:rsidR="009C21F2" w:rsidRDefault="009C21F2" w:rsidP="00C71655">
      <w:pPr>
        <w:pStyle w:val="ListParagraph"/>
      </w:pPr>
    </w:p>
    <w:p w14:paraId="0BFBA438" w14:textId="77777777" w:rsidR="009C21F2" w:rsidRDefault="009C21F2" w:rsidP="00C71655">
      <w:pPr>
        <w:pStyle w:val="ListParagraph"/>
      </w:pPr>
    </w:p>
    <w:p w14:paraId="693BE111" w14:textId="77777777" w:rsidR="00456FED" w:rsidRDefault="00456FED" w:rsidP="00C71655">
      <w:pPr>
        <w:pStyle w:val="ListParagraph"/>
      </w:pPr>
    </w:p>
    <w:p w14:paraId="6D883B02" w14:textId="77777777" w:rsidR="00456FED" w:rsidRDefault="00456FED" w:rsidP="00C71655">
      <w:pPr>
        <w:pStyle w:val="ListParagraph"/>
      </w:pPr>
    </w:p>
    <w:p w14:paraId="014845D6" w14:textId="77777777" w:rsidR="00456FED" w:rsidRDefault="00456FED" w:rsidP="00C71655">
      <w:pPr>
        <w:pStyle w:val="ListParagraph"/>
      </w:pPr>
    </w:p>
    <w:p w14:paraId="74E1AF8F" w14:textId="77777777" w:rsidR="00456FED" w:rsidRDefault="00456FED" w:rsidP="00C71655">
      <w:pPr>
        <w:pStyle w:val="ListParagraph"/>
      </w:pPr>
    </w:p>
    <w:p w14:paraId="08453BCC" w14:textId="77777777" w:rsidR="00456FED" w:rsidRDefault="00456FED" w:rsidP="00C71655">
      <w:pPr>
        <w:pStyle w:val="ListParagraph"/>
      </w:pPr>
    </w:p>
    <w:p w14:paraId="059F14B2" w14:textId="77777777" w:rsidR="00456FED" w:rsidRDefault="00456FED" w:rsidP="00C71655">
      <w:pPr>
        <w:pStyle w:val="ListParagraph"/>
      </w:pPr>
    </w:p>
    <w:p w14:paraId="16D7FB70" w14:textId="77777777" w:rsidR="00456FED" w:rsidRDefault="00456FED" w:rsidP="00C71655">
      <w:pPr>
        <w:pStyle w:val="ListParagraph"/>
      </w:pPr>
    </w:p>
    <w:p w14:paraId="1F3810DA" w14:textId="42E99A79" w:rsidR="009C21F2" w:rsidRPr="00220539" w:rsidRDefault="00CA3018" w:rsidP="00C71655">
      <w:pPr>
        <w:pStyle w:val="ListParagraph"/>
        <w:rPr>
          <w:color w:val="FF0000"/>
        </w:rPr>
      </w:pPr>
      <w:r w:rsidRPr="00220539">
        <w:rPr>
          <w:color w:val="FF0000"/>
        </w:rPr>
        <w:t xml:space="preserve">Script </w:t>
      </w:r>
      <w:r w:rsidR="009C21F2" w:rsidRPr="00220539">
        <w:rPr>
          <w:color w:val="FF0000"/>
        </w:rPr>
        <w:t xml:space="preserve">Notes </w:t>
      </w:r>
      <w:r w:rsidRPr="00220539">
        <w:rPr>
          <w:color w:val="FF0000"/>
        </w:rPr>
        <w:t xml:space="preserve">&amp; </w:t>
      </w:r>
      <w:r w:rsidR="009C21F2" w:rsidRPr="00220539">
        <w:rPr>
          <w:color w:val="FF0000"/>
        </w:rPr>
        <w:t xml:space="preserve">key point </w:t>
      </w:r>
    </w:p>
    <w:p w14:paraId="5C8ED4F2" w14:textId="77777777" w:rsidR="004D3E4F" w:rsidRPr="00220539" w:rsidRDefault="004D3E4F" w:rsidP="00C71655">
      <w:pPr>
        <w:pStyle w:val="ListParagraph"/>
        <w:rPr>
          <w:color w:val="FF0000"/>
        </w:rPr>
      </w:pPr>
      <w:r w:rsidRPr="00220539">
        <w:rPr>
          <w:color w:val="FF0000"/>
        </w:rPr>
        <w:t>Here is a concise list of key points from the Taste of Wales Expo presentation:</w:t>
      </w:r>
    </w:p>
    <w:p w14:paraId="6E8C372E" w14:textId="77777777" w:rsidR="004D3E4F" w:rsidRDefault="004D3E4F" w:rsidP="00C71655">
      <w:pPr>
        <w:pStyle w:val="ListParagraph"/>
      </w:pPr>
    </w:p>
    <w:p w14:paraId="142DD5CD" w14:textId="77777777" w:rsidR="004D3E4F" w:rsidRDefault="004D3E4F" w:rsidP="00C71655">
      <w:pPr>
        <w:pStyle w:val="ListParagraph"/>
        <w:pBdr>
          <w:bottom w:val="single" w:sz="6" w:space="1" w:color="auto"/>
        </w:pBdr>
      </w:pPr>
    </w:p>
    <w:p w14:paraId="069D465D" w14:textId="77777777" w:rsidR="004D3E4F" w:rsidRDefault="004D3E4F" w:rsidP="00C71655">
      <w:pPr>
        <w:pStyle w:val="ListParagraph"/>
      </w:pPr>
    </w:p>
    <w:p w14:paraId="4728A03E" w14:textId="77777777" w:rsidR="004D3E4F" w:rsidRDefault="004D3E4F" w:rsidP="00C71655">
      <w:pPr>
        <w:pStyle w:val="ListParagraph"/>
      </w:pPr>
    </w:p>
    <w:p w14:paraId="7997690A" w14:textId="77777777" w:rsidR="004D3E4F" w:rsidRDefault="004D3E4F" w:rsidP="00C71655">
      <w:pPr>
        <w:pStyle w:val="ListParagraph"/>
      </w:pPr>
    </w:p>
    <w:p w14:paraId="2BD44CF5" w14:textId="77777777" w:rsidR="004D3E4F" w:rsidRDefault="004D3E4F" w:rsidP="00C71655">
      <w:pPr>
        <w:pStyle w:val="ListParagraph"/>
      </w:pPr>
    </w:p>
    <w:p w14:paraId="315D0C03" w14:textId="77777777" w:rsidR="004D3E4F" w:rsidRDefault="004D3E4F" w:rsidP="00C71655">
      <w:pPr>
        <w:pStyle w:val="ListParagraph"/>
      </w:pPr>
    </w:p>
    <w:p w14:paraId="4F882C05" w14:textId="77777777" w:rsidR="004D3E4F" w:rsidRDefault="004D3E4F" w:rsidP="00C71655">
      <w:pPr>
        <w:pStyle w:val="ListParagraph"/>
      </w:pPr>
    </w:p>
    <w:p w14:paraId="454F5BE1" w14:textId="77777777" w:rsidR="004D3E4F" w:rsidRDefault="004D3E4F" w:rsidP="00C71655">
      <w:pPr>
        <w:pStyle w:val="ListParagraph"/>
      </w:pPr>
    </w:p>
    <w:p w14:paraId="4C67300C" w14:textId="77777777" w:rsidR="004D3E4F" w:rsidRDefault="004D3E4F" w:rsidP="00C71655">
      <w:pPr>
        <w:pStyle w:val="ListParagraph"/>
      </w:pPr>
    </w:p>
    <w:p w14:paraId="18AD469F" w14:textId="77777777" w:rsidR="004D3E4F" w:rsidRDefault="004D3E4F" w:rsidP="00C71655">
      <w:pPr>
        <w:pStyle w:val="ListParagraph"/>
      </w:pPr>
    </w:p>
    <w:p w14:paraId="5AA11FCC" w14:textId="2DAB1E11" w:rsidR="004D3E4F" w:rsidRDefault="004D3E4F" w:rsidP="00C71655">
      <w:pPr>
        <w:pStyle w:val="ListParagraph"/>
      </w:pPr>
      <w:r>
        <w:t>Key Points:</w:t>
      </w:r>
    </w:p>
    <w:p w14:paraId="724DAFEB" w14:textId="77777777" w:rsidR="004D3E4F" w:rsidRDefault="004D3E4F" w:rsidP="00C71655">
      <w:pPr>
        <w:pStyle w:val="ListParagraph"/>
      </w:pPr>
    </w:p>
    <w:p w14:paraId="2962D045" w14:textId="77777777" w:rsidR="004D3E4F" w:rsidRDefault="004D3E4F" w:rsidP="00C71655">
      <w:pPr>
        <w:pStyle w:val="ListParagraph"/>
      </w:pPr>
      <w:r>
        <w:t>Event Overview</w:t>
      </w:r>
    </w:p>
    <w:p w14:paraId="4EDCB152" w14:textId="77777777" w:rsidR="004D3E4F" w:rsidRDefault="004D3E4F" w:rsidP="00C71655">
      <w:pPr>
        <w:pStyle w:val="ListParagraph"/>
      </w:pPr>
    </w:p>
    <w:p w14:paraId="038B70DB" w14:textId="77777777" w:rsidR="004D3E4F" w:rsidRDefault="004D3E4F" w:rsidP="00C71655">
      <w:pPr>
        <w:pStyle w:val="ListParagraph"/>
      </w:pPr>
      <w:r>
        <w:t>What: A MICE event showcasing Welsh food, drink, and farming excellence while emphasizing sustainability and innovation.</w:t>
      </w:r>
    </w:p>
    <w:p w14:paraId="177541C6" w14:textId="77777777" w:rsidR="004D3E4F" w:rsidRDefault="004D3E4F" w:rsidP="00C71655">
      <w:pPr>
        <w:pStyle w:val="ListParagraph"/>
      </w:pPr>
    </w:p>
    <w:p w14:paraId="086915F6" w14:textId="77777777" w:rsidR="004D3E4F" w:rsidRDefault="004D3E4F" w:rsidP="00C71655">
      <w:pPr>
        <w:pStyle w:val="ListParagraph"/>
      </w:pPr>
      <w:r>
        <w:t>Why: To position Wales as a global leader in culinary tourism and sustainable agriculture.</w:t>
      </w:r>
    </w:p>
    <w:p w14:paraId="427C275A" w14:textId="77777777" w:rsidR="004D3E4F" w:rsidRDefault="004D3E4F" w:rsidP="00C71655">
      <w:pPr>
        <w:pStyle w:val="ListParagraph"/>
      </w:pPr>
    </w:p>
    <w:p w14:paraId="2FFE8F3F" w14:textId="77777777" w:rsidR="004D3E4F" w:rsidRDefault="004D3E4F" w:rsidP="00C71655">
      <w:pPr>
        <w:pStyle w:val="ListParagraph"/>
      </w:pPr>
      <w:r>
        <w:t>Where: ICC Wales in Newport, a premier venue with cutting-edge facilities and a strong sustainability focus.</w:t>
      </w:r>
    </w:p>
    <w:p w14:paraId="53CA3EC6" w14:textId="77777777" w:rsidR="004D3E4F" w:rsidRDefault="004D3E4F" w:rsidP="00C71655">
      <w:pPr>
        <w:pStyle w:val="ListParagraph"/>
      </w:pPr>
    </w:p>
    <w:p w14:paraId="10D7186F" w14:textId="77777777" w:rsidR="004D3E4F" w:rsidRDefault="004D3E4F" w:rsidP="00C71655">
      <w:pPr>
        <w:pStyle w:val="ListParagraph"/>
      </w:pPr>
    </w:p>
    <w:p w14:paraId="26D12062" w14:textId="77777777" w:rsidR="004D3E4F" w:rsidRDefault="004D3E4F" w:rsidP="00C71655">
      <w:pPr>
        <w:pStyle w:val="ListParagraph"/>
        <w:pBdr>
          <w:bottom w:val="single" w:sz="6" w:space="1" w:color="auto"/>
        </w:pBdr>
      </w:pPr>
    </w:p>
    <w:p w14:paraId="485250B7" w14:textId="77777777" w:rsidR="004D3E4F" w:rsidRDefault="004D3E4F" w:rsidP="00C71655">
      <w:pPr>
        <w:pStyle w:val="ListParagraph"/>
      </w:pPr>
    </w:p>
    <w:p w14:paraId="18EF5AE5" w14:textId="77777777" w:rsidR="004D3E4F" w:rsidRDefault="004D3E4F" w:rsidP="00C71655">
      <w:pPr>
        <w:pStyle w:val="ListParagraph"/>
      </w:pPr>
      <w:r>
        <w:t>Goals</w:t>
      </w:r>
    </w:p>
    <w:p w14:paraId="317EB193" w14:textId="77777777" w:rsidR="004D3E4F" w:rsidRDefault="004D3E4F" w:rsidP="00C71655">
      <w:pPr>
        <w:pStyle w:val="ListParagraph"/>
      </w:pPr>
    </w:p>
    <w:p w14:paraId="646F1896" w14:textId="00A7F6A7" w:rsidR="004D3E4F" w:rsidRDefault="004D3E4F" w:rsidP="004D3E4F">
      <w:pPr>
        <w:pStyle w:val="ListParagraph"/>
        <w:numPr>
          <w:ilvl w:val="1"/>
          <w:numId w:val="5"/>
        </w:numPr>
      </w:pPr>
      <w:r>
        <w:t>Economic Impact: Strengthen Welsh food and drink exports, boost tourism, and support local businesses.</w:t>
      </w:r>
    </w:p>
    <w:p w14:paraId="150F1793" w14:textId="77777777" w:rsidR="004D3E4F" w:rsidRDefault="004D3E4F" w:rsidP="00C71655">
      <w:pPr>
        <w:pStyle w:val="ListParagraph"/>
      </w:pPr>
    </w:p>
    <w:p w14:paraId="7F081726" w14:textId="77777777" w:rsidR="004D3E4F" w:rsidRDefault="004D3E4F" w:rsidP="00C71655">
      <w:pPr>
        <w:pStyle w:val="ListParagraph"/>
      </w:pPr>
    </w:p>
    <w:p w14:paraId="746D0835" w14:textId="41D93883" w:rsidR="004D3E4F" w:rsidRDefault="004D3E4F" w:rsidP="004D3E4F">
      <w:pPr>
        <w:pStyle w:val="ListParagraph"/>
        <w:numPr>
          <w:ilvl w:val="1"/>
          <w:numId w:val="5"/>
        </w:numPr>
      </w:pPr>
      <w:r>
        <w:t>Global Recognition: Elevate Wales as a culinary destination on par with global leaders like France and Italy.</w:t>
      </w:r>
    </w:p>
    <w:p w14:paraId="15E0DFC1" w14:textId="77777777" w:rsidR="004D3E4F" w:rsidRDefault="004D3E4F" w:rsidP="00C71655">
      <w:pPr>
        <w:pStyle w:val="ListParagraph"/>
      </w:pPr>
    </w:p>
    <w:p w14:paraId="6EF4A462" w14:textId="77777777" w:rsidR="004D3E4F" w:rsidRDefault="004D3E4F" w:rsidP="00C71655">
      <w:pPr>
        <w:pStyle w:val="ListParagraph"/>
      </w:pPr>
    </w:p>
    <w:p w14:paraId="3A53496D" w14:textId="4559DA9F" w:rsidR="004D3E4F" w:rsidRDefault="004D3E4F" w:rsidP="004D3E4F">
      <w:pPr>
        <w:pStyle w:val="ListParagraph"/>
        <w:numPr>
          <w:ilvl w:val="1"/>
          <w:numId w:val="5"/>
        </w:numPr>
      </w:pPr>
      <w:r>
        <w:t>Sustainability Leadership: Set benchmarks for eco-friendly event practices and promote sustainable farming.</w:t>
      </w:r>
    </w:p>
    <w:p w14:paraId="28349DCF" w14:textId="77777777" w:rsidR="004D3E4F" w:rsidRDefault="004D3E4F" w:rsidP="00C71655">
      <w:pPr>
        <w:pStyle w:val="ListParagraph"/>
      </w:pPr>
    </w:p>
    <w:p w14:paraId="0596E56B" w14:textId="77777777" w:rsidR="004D3E4F" w:rsidRDefault="004D3E4F" w:rsidP="00C71655">
      <w:pPr>
        <w:pStyle w:val="ListParagraph"/>
      </w:pPr>
    </w:p>
    <w:p w14:paraId="08EBFDD6" w14:textId="77777777" w:rsidR="004D3E4F" w:rsidRDefault="004D3E4F" w:rsidP="00C71655">
      <w:pPr>
        <w:pStyle w:val="ListParagraph"/>
      </w:pPr>
    </w:p>
    <w:p w14:paraId="6075A48D" w14:textId="77777777" w:rsidR="004D3E4F" w:rsidRDefault="004D3E4F" w:rsidP="00C71655">
      <w:pPr>
        <w:pStyle w:val="ListParagraph"/>
        <w:pBdr>
          <w:bottom w:val="single" w:sz="6" w:space="1" w:color="auto"/>
        </w:pBdr>
      </w:pPr>
    </w:p>
    <w:p w14:paraId="762652F2" w14:textId="77777777" w:rsidR="004D3E4F" w:rsidRDefault="004D3E4F" w:rsidP="00C71655">
      <w:pPr>
        <w:pStyle w:val="ListParagraph"/>
      </w:pPr>
    </w:p>
    <w:p w14:paraId="3748F88A" w14:textId="77777777" w:rsidR="004D3E4F" w:rsidRDefault="004D3E4F" w:rsidP="00C71655">
      <w:pPr>
        <w:pStyle w:val="ListParagraph"/>
      </w:pPr>
      <w:r>
        <w:t>Tickets</w:t>
      </w:r>
    </w:p>
    <w:p w14:paraId="05738BE5" w14:textId="77777777" w:rsidR="004D3E4F" w:rsidRDefault="004D3E4F" w:rsidP="00C71655">
      <w:pPr>
        <w:pStyle w:val="ListParagraph"/>
      </w:pPr>
    </w:p>
    <w:p w14:paraId="3CCA87CA" w14:textId="77777777" w:rsidR="004D3E4F" w:rsidRDefault="004D3E4F" w:rsidP="00C71655">
      <w:pPr>
        <w:pStyle w:val="ListParagraph"/>
      </w:pPr>
      <w:r>
        <w:t>Categories: General admission, premium tickets, industry passes, student discounts, and virtual access.</w:t>
      </w:r>
    </w:p>
    <w:p w14:paraId="40C821AE" w14:textId="77777777" w:rsidR="004D3E4F" w:rsidRDefault="004D3E4F" w:rsidP="00C71655">
      <w:pPr>
        <w:pStyle w:val="ListParagraph"/>
      </w:pPr>
    </w:p>
    <w:p w14:paraId="58C0ED1F" w14:textId="77777777" w:rsidR="004D3E4F" w:rsidRDefault="004D3E4F" w:rsidP="00C71655">
      <w:pPr>
        <w:pStyle w:val="ListParagraph"/>
      </w:pPr>
      <w:r>
        <w:t>Pricing: Affordable options starting at £20/day; virtual tickets at £10 for global accessibility.</w:t>
      </w:r>
    </w:p>
    <w:p w14:paraId="7C55A117" w14:textId="77777777" w:rsidR="004D3E4F" w:rsidRDefault="004D3E4F" w:rsidP="00C71655">
      <w:pPr>
        <w:pStyle w:val="ListParagraph"/>
      </w:pPr>
    </w:p>
    <w:p w14:paraId="7C11DF98" w14:textId="77777777" w:rsidR="004D3E4F" w:rsidRDefault="004D3E4F" w:rsidP="00C71655">
      <w:pPr>
        <w:pStyle w:val="ListParagraph"/>
      </w:pPr>
      <w:r>
        <w:t>Revenue Potential: Projected significant contribution to event funding while maintaining inclusivity.</w:t>
      </w:r>
    </w:p>
    <w:p w14:paraId="54BBCE2B" w14:textId="77777777" w:rsidR="004D3E4F" w:rsidRDefault="004D3E4F" w:rsidP="00C71655">
      <w:pPr>
        <w:pStyle w:val="ListParagraph"/>
      </w:pPr>
    </w:p>
    <w:p w14:paraId="43E11C84" w14:textId="77777777" w:rsidR="004D3E4F" w:rsidRDefault="004D3E4F" w:rsidP="00C71655">
      <w:pPr>
        <w:pStyle w:val="ListParagraph"/>
      </w:pPr>
    </w:p>
    <w:p w14:paraId="2E0FC613" w14:textId="77777777" w:rsidR="004D3E4F" w:rsidRDefault="004D3E4F" w:rsidP="00C71655">
      <w:pPr>
        <w:pStyle w:val="ListParagraph"/>
        <w:pBdr>
          <w:bottom w:val="single" w:sz="6" w:space="1" w:color="auto"/>
        </w:pBdr>
      </w:pPr>
    </w:p>
    <w:p w14:paraId="4E4C6586" w14:textId="77777777" w:rsidR="004D3E4F" w:rsidRDefault="004D3E4F" w:rsidP="00C71655">
      <w:pPr>
        <w:pStyle w:val="ListParagraph"/>
      </w:pPr>
    </w:p>
    <w:p w14:paraId="63DF93AE" w14:textId="77777777" w:rsidR="004D3E4F" w:rsidRDefault="004D3E4F" w:rsidP="00C71655">
      <w:pPr>
        <w:pStyle w:val="ListParagraph"/>
      </w:pPr>
      <w:r>
        <w:t>Sponsors and Ambassadors</w:t>
      </w:r>
    </w:p>
    <w:p w14:paraId="1331576D" w14:textId="77777777" w:rsidR="004D3E4F" w:rsidRDefault="004D3E4F" w:rsidP="00C71655">
      <w:pPr>
        <w:pStyle w:val="ListParagraph"/>
      </w:pPr>
    </w:p>
    <w:p w14:paraId="66F3A293" w14:textId="77777777" w:rsidR="004D3E4F" w:rsidRDefault="004D3E4F" w:rsidP="00C71655">
      <w:pPr>
        <w:pStyle w:val="ListParagraph"/>
      </w:pPr>
      <w:r>
        <w:t xml:space="preserve">Sponsors: Headline sponsors like </w:t>
      </w:r>
      <w:proofErr w:type="spellStart"/>
      <w:r>
        <w:t>Penderyn</w:t>
      </w:r>
      <w:proofErr w:type="spellEnd"/>
      <w:r>
        <w:t xml:space="preserve"> Whisky and Visit Wales; local producers and global brands aligned with sustainability.</w:t>
      </w:r>
    </w:p>
    <w:p w14:paraId="2BB0C12A" w14:textId="77777777" w:rsidR="004D3E4F" w:rsidRDefault="004D3E4F" w:rsidP="00C71655">
      <w:pPr>
        <w:pStyle w:val="ListParagraph"/>
      </w:pPr>
    </w:p>
    <w:p w14:paraId="36EF20FB" w14:textId="77777777" w:rsidR="004D3E4F" w:rsidRDefault="004D3E4F" w:rsidP="00C71655">
      <w:pPr>
        <w:pStyle w:val="ListParagraph"/>
      </w:pPr>
      <w:r>
        <w:t>Ambassadors: High-profile individuals such as:</w:t>
      </w:r>
    </w:p>
    <w:p w14:paraId="0ED103EB" w14:textId="77777777" w:rsidR="004D3E4F" w:rsidRDefault="004D3E4F" w:rsidP="00C71655">
      <w:pPr>
        <w:pStyle w:val="ListParagraph"/>
      </w:pPr>
    </w:p>
    <w:p w14:paraId="039013D5" w14:textId="77777777" w:rsidR="004D3E4F" w:rsidRDefault="004D3E4F" w:rsidP="00C71655">
      <w:pPr>
        <w:pStyle w:val="ListParagraph"/>
      </w:pPr>
      <w:r>
        <w:t>Bryn Williams (Chef): Showcasing modern Welsh cuisine.</w:t>
      </w:r>
    </w:p>
    <w:p w14:paraId="49559477" w14:textId="77777777" w:rsidR="004D3E4F" w:rsidRDefault="004D3E4F" w:rsidP="00C71655">
      <w:pPr>
        <w:pStyle w:val="ListParagraph"/>
      </w:pPr>
    </w:p>
    <w:p w14:paraId="732D7B02" w14:textId="77777777" w:rsidR="004D3E4F" w:rsidRDefault="004D3E4F" w:rsidP="00C71655">
      <w:pPr>
        <w:pStyle w:val="ListParagraph"/>
      </w:pPr>
      <w:r>
        <w:t>Michael Sheen (Actor): Amplifying global awareness of Welsh heritage.</w:t>
      </w:r>
    </w:p>
    <w:p w14:paraId="32D4FD81" w14:textId="77777777" w:rsidR="004D3E4F" w:rsidRDefault="004D3E4F" w:rsidP="00C71655">
      <w:pPr>
        <w:pStyle w:val="ListParagraph"/>
      </w:pPr>
    </w:p>
    <w:p w14:paraId="300E086B" w14:textId="77777777" w:rsidR="004D3E4F" w:rsidRDefault="004D3E4F" w:rsidP="00C71655">
      <w:pPr>
        <w:pStyle w:val="ListParagraph"/>
      </w:pPr>
      <w:r>
        <w:t>Katherine Jenkins (Singer): Representing cultural elegance.</w:t>
      </w:r>
    </w:p>
    <w:p w14:paraId="2565C072" w14:textId="77777777" w:rsidR="004D3E4F" w:rsidRDefault="004D3E4F" w:rsidP="00C71655">
      <w:pPr>
        <w:pStyle w:val="ListParagraph"/>
      </w:pPr>
    </w:p>
    <w:p w14:paraId="4B94AB82" w14:textId="77777777" w:rsidR="004D3E4F" w:rsidRDefault="004D3E4F" w:rsidP="00C71655">
      <w:pPr>
        <w:pStyle w:val="ListParagraph"/>
      </w:pPr>
      <w:r>
        <w:t>Gareth Bale (Footballer): Engaging younger and international audiences.</w:t>
      </w:r>
    </w:p>
    <w:p w14:paraId="218468C1" w14:textId="77777777" w:rsidR="004D3E4F" w:rsidRDefault="004D3E4F" w:rsidP="00C71655">
      <w:pPr>
        <w:pStyle w:val="ListParagraph"/>
      </w:pPr>
    </w:p>
    <w:p w14:paraId="6FB37560" w14:textId="77777777" w:rsidR="004D3E4F" w:rsidRDefault="004D3E4F" w:rsidP="00C71655">
      <w:pPr>
        <w:pStyle w:val="ListParagraph"/>
      </w:pPr>
    </w:p>
    <w:p w14:paraId="52AAC5BB" w14:textId="77777777" w:rsidR="004D3E4F" w:rsidRDefault="004D3E4F" w:rsidP="00C71655">
      <w:pPr>
        <w:pStyle w:val="ListParagraph"/>
      </w:pPr>
    </w:p>
    <w:p w14:paraId="7C707950" w14:textId="77777777" w:rsidR="004D3E4F" w:rsidRDefault="004D3E4F" w:rsidP="00C71655">
      <w:pPr>
        <w:pStyle w:val="ListParagraph"/>
        <w:pBdr>
          <w:bottom w:val="single" w:sz="6" w:space="1" w:color="auto"/>
        </w:pBdr>
      </w:pPr>
    </w:p>
    <w:p w14:paraId="2A746DDF" w14:textId="77777777" w:rsidR="004D3E4F" w:rsidRDefault="004D3E4F" w:rsidP="00C71655">
      <w:pPr>
        <w:pStyle w:val="ListParagraph"/>
      </w:pPr>
    </w:p>
    <w:p w14:paraId="4FA7D696" w14:textId="77777777" w:rsidR="004D3E4F" w:rsidRDefault="004D3E4F" w:rsidP="00C71655">
      <w:pPr>
        <w:pStyle w:val="ListParagraph"/>
      </w:pPr>
      <w:r>
        <w:t>Challenges</w:t>
      </w:r>
    </w:p>
    <w:p w14:paraId="74E00969" w14:textId="77777777" w:rsidR="004D3E4F" w:rsidRDefault="004D3E4F" w:rsidP="00C71655">
      <w:pPr>
        <w:pStyle w:val="ListParagraph"/>
      </w:pPr>
    </w:p>
    <w:p w14:paraId="51D607F1" w14:textId="2324E838" w:rsidR="004D3E4F" w:rsidRDefault="004D3E4F" w:rsidP="004D3E4F">
      <w:pPr>
        <w:pStyle w:val="ListParagraph"/>
        <w:numPr>
          <w:ilvl w:val="1"/>
          <w:numId w:val="4"/>
        </w:numPr>
      </w:pPr>
      <w:r>
        <w:t>Limited Global Awareness: Competing with established culinary destinations.</w:t>
      </w:r>
    </w:p>
    <w:p w14:paraId="1AFB79B3" w14:textId="77777777" w:rsidR="004D3E4F" w:rsidRDefault="004D3E4F" w:rsidP="00C71655">
      <w:pPr>
        <w:pStyle w:val="ListParagraph"/>
      </w:pPr>
    </w:p>
    <w:p w14:paraId="3C789701" w14:textId="77777777" w:rsidR="004D3E4F" w:rsidRDefault="004D3E4F" w:rsidP="00C71655">
      <w:pPr>
        <w:pStyle w:val="ListParagraph"/>
      </w:pPr>
      <w:r>
        <w:t>Solution: Global marketing campaigns, ambassador support, hybrid accessibility.</w:t>
      </w:r>
    </w:p>
    <w:p w14:paraId="7945C612" w14:textId="77777777" w:rsidR="004D3E4F" w:rsidRDefault="004D3E4F" w:rsidP="00C71655">
      <w:pPr>
        <w:pStyle w:val="ListParagraph"/>
      </w:pPr>
    </w:p>
    <w:p w14:paraId="04CC9009" w14:textId="77777777" w:rsidR="004D3E4F" w:rsidRDefault="004D3E4F" w:rsidP="00C71655">
      <w:pPr>
        <w:pStyle w:val="ListParagraph"/>
      </w:pPr>
    </w:p>
    <w:p w14:paraId="36BE6789" w14:textId="77777777" w:rsidR="004D3E4F" w:rsidRDefault="004D3E4F" w:rsidP="00C71655">
      <w:pPr>
        <w:pStyle w:val="ListParagraph"/>
      </w:pPr>
    </w:p>
    <w:p w14:paraId="4196CA70" w14:textId="32BBC414" w:rsidR="004D3E4F" w:rsidRDefault="004D3E4F" w:rsidP="004D3E4F">
      <w:pPr>
        <w:pStyle w:val="ListParagraph"/>
        <w:numPr>
          <w:ilvl w:val="1"/>
          <w:numId w:val="4"/>
        </w:numPr>
      </w:pPr>
      <w:r>
        <w:t>Balancing Costs with Sustainability: Eco-friendly practices may increase expenses.</w:t>
      </w:r>
    </w:p>
    <w:p w14:paraId="50E0F218" w14:textId="77777777" w:rsidR="004D3E4F" w:rsidRDefault="004D3E4F" w:rsidP="00C71655">
      <w:pPr>
        <w:pStyle w:val="ListParagraph"/>
      </w:pPr>
    </w:p>
    <w:p w14:paraId="60B46087" w14:textId="77777777" w:rsidR="004D3E4F" w:rsidRDefault="004D3E4F" w:rsidP="00C71655">
      <w:pPr>
        <w:pStyle w:val="ListParagraph"/>
      </w:pPr>
      <w:r>
        <w:t>Solution: Partnerships with sustainable brands, government grants, and efficient planning.</w:t>
      </w:r>
    </w:p>
    <w:p w14:paraId="02E804C5" w14:textId="77777777" w:rsidR="004D3E4F" w:rsidRDefault="004D3E4F" w:rsidP="00C71655">
      <w:pPr>
        <w:pStyle w:val="ListParagraph"/>
      </w:pPr>
    </w:p>
    <w:p w14:paraId="1A0BB85C" w14:textId="77777777" w:rsidR="004D3E4F" w:rsidRDefault="004D3E4F" w:rsidP="00C71655">
      <w:pPr>
        <w:pStyle w:val="ListParagraph"/>
      </w:pPr>
    </w:p>
    <w:p w14:paraId="4EAC5D24" w14:textId="77777777" w:rsidR="004D3E4F" w:rsidRDefault="004D3E4F" w:rsidP="00C71655">
      <w:pPr>
        <w:pStyle w:val="ListParagraph"/>
      </w:pPr>
    </w:p>
    <w:p w14:paraId="457E1601" w14:textId="77777777" w:rsidR="004D3E4F" w:rsidRDefault="004D3E4F" w:rsidP="00C71655">
      <w:pPr>
        <w:pStyle w:val="ListParagraph"/>
      </w:pPr>
    </w:p>
    <w:p w14:paraId="111EFBBC" w14:textId="77777777" w:rsidR="004D3E4F" w:rsidRDefault="004D3E4F" w:rsidP="00C71655">
      <w:pPr>
        <w:pStyle w:val="ListParagraph"/>
        <w:pBdr>
          <w:bottom w:val="single" w:sz="6" w:space="1" w:color="auto"/>
        </w:pBdr>
      </w:pPr>
    </w:p>
    <w:p w14:paraId="1E8EE150" w14:textId="77777777" w:rsidR="004D3E4F" w:rsidRDefault="004D3E4F" w:rsidP="00C71655">
      <w:pPr>
        <w:pStyle w:val="ListParagraph"/>
      </w:pPr>
    </w:p>
    <w:p w14:paraId="6A667BEC" w14:textId="77777777" w:rsidR="004D3E4F" w:rsidRDefault="004D3E4F" w:rsidP="00C71655">
      <w:pPr>
        <w:pStyle w:val="ListParagraph"/>
      </w:pPr>
      <w:r>
        <w:t>Mitigation Strategies</w:t>
      </w:r>
    </w:p>
    <w:p w14:paraId="78ACFFF9" w14:textId="77777777" w:rsidR="004D3E4F" w:rsidRDefault="004D3E4F" w:rsidP="00C71655">
      <w:pPr>
        <w:pStyle w:val="ListParagraph"/>
      </w:pPr>
    </w:p>
    <w:p w14:paraId="1FE4DB3C" w14:textId="77777777" w:rsidR="004D3E4F" w:rsidRDefault="004D3E4F" w:rsidP="00C71655">
      <w:pPr>
        <w:pStyle w:val="ListParagraph"/>
      </w:pPr>
      <w:r>
        <w:t>Marketing Campaigns: Targeted advertising and content-driven outreach (local and global).</w:t>
      </w:r>
    </w:p>
    <w:p w14:paraId="29BB564E" w14:textId="77777777" w:rsidR="004D3E4F" w:rsidRDefault="004D3E4F" w:rsidP="00C71655">
      <w:pPr>
        <w:pStyle w:val="ListParagraph"/>
      </w:pPr>
    </w:p>
    <w:p w14:paraId="12EAA915" w14:textId="77777777" w:rsidR="004D3E4F" w:rsidRDefault="004D3E4F" w:rsidP="00C71655">
      <w:pPr>
        <w:pStyle w:val="ListParagraph"/>
      </w:pPr>
      <w:r>
        <w:t>Sponsorships: Diverse and flexible packages to secure funding and enhance visibility.</w:t>
      </w:r>
    </w:p>
    <w:p w14:paraId="4F654DB0" w14:textId="77777777" w:rsidR="004D3E4F" w:rsidRDefault="004D3E4F" w:rsidP="00C71655">
      <w:pPr>
        <w:pStyle w:val="ListParagraph"/>
      </w:pPr>
    </w:p>
    <w:p w14:paraId="7C624894" w14:textId="77777777" w:rsidR="004D3E4F" w:rsidRDefault="004D3E4F" w:rsidP="00C71655">
      <w:pPr>
        <w:pStyle w:val="ListParagraph"/>
      </w:pPr>
      <w:r>
        <w:t>Government Support: Collaboration with Welsh Government and Visit Wales for subsidies and promotions.</w:t>
      </w:r>
    </w:p>
    <w:p w14:paraId="61874854" w14:textId="77777777" w:rsidR="004D3E4F" w:rsidRDefault="004D3E4F" w:rsidP="00C71655">
      <w:pPr>
        <w:pStyle w:val="ListParagraph"/>
      </w:pPr>
    </w:p>
    <w:p w14:paraId="1DEEB461" w14:textId="77777777" w:rsidR="004D3E4F" w:rsidRDefault="004D3E4F" w:rsidP="00C71655">
      <w:pPr>
        <w:pStyle w:val="ListParagraph"/>
      </w:pPr>
    </w:p>
    <w:p w14:paraId="698ABC5C" w14:textId="77777777" w:rsidR="004D3E4F" w:rsidRDefault="004D3E4F" w:rsidP="00C71655">
      <w:pPr>
        <w:pStyle w:val="ListParagraph"/>
        <w:pBdr>
          <w:bottom w:val="single" w:sz="6" w:space="1" w:color="auto"/>
        </w:pBdr>
      </w:pPr>
    </w:p>
    <w:p w14:paraId="7B5B7935" w14:textId="77777777" w:rsidR="004D3E4F" w:rsidRDefault="004D3E4F" w:rsidP="00C71655">
      <w:pPr>
        <w:pStyle w:val="ListParagraph"/>
      </w:pPr>
    </w:p>
    <w:p w14:paraId="7F45F1FE" w14:textId="77777777" w:rsidR="004D3E4F" w:rsidRDefault="004D3E4F" w:rsidP="00C71655">
      <w:pPr>
        <w:pStyle w:val="ListParagraph"/>
      </w:pPr>
      <w:r>
        <w:t>Impact</w:t>
      </w:r>
    </w:p>
    <w:p w14:paraId="39619456" w14:textId="77777777" w:rsidR="004D3E4F" w:rsidRDefault="004D3E4F" w:rsidP="00C71655">
      <w:pPr>
        <w:pStyle w:val="ListParagraph"/>
      </w:pPr>
    </w:p>
    <w:p w14:paraId="6F8472D8" w14:textId="685E0922" w:rsidR="004D3E4F" w:rsidRDefault="004D3E4F" w:rsidP="004D3E4F">
      <w:pPr>
        <w:pStyle w:val="ListParagraph"/>
        <w:numPr>
          <w:ilvl w:val="0"/>
          <w:numId w:val="7"/>
        </w:numPr>
      </w:pPr>
      <w:r>
        <w:t>Economic: £5 million boost to local businesses; job creation; expanded export markets.</w:t>
      </w:r>
    </w:p>
    <w:p w14:paraId="4736ACDF" w14:textId="77777777" w:rsidR="004D3E4F" w:rsidRDefault="004D3E4F" w:rsidP="00C71655">
      <w:pPr>
        <w:pStyle w:val="ListParagraph"/>
      </w:pPr>
    </w:p>
    <w:p w14:paraId="1792D024" w14:textId="77777777" w:rsidR="004D3E4F" w:rsidRDefault="004D3E4F" w:rsidP="00C71655">
      <w:pPr>
        <w:pStyle w:val="ListParagraph"/>
      </w:pPr>
    </w:p>
    <w:p w14:paraId="7647A27B" w14:textId="6DFB8BA9" w:rsidR="004D3E4F" w:rsidRDefault="004D3E4F" w:rsidP="004D3E4F">
      <w:pPr>
        <w:pStyle w:val="ListParagraph"/>
        <w:numPr>
          <w:ilvl w:val="0"/>
          <w:numId w:val="7"/>
        </w:numPr>
      </w:pPr>
      <w:r>
        <w:t>Tourism: Attracting over 5,000 attendees, including 1,500 international delegates.</w:t>
      </w:r>
    </w:p>
    <w:p w14:paraId="35314BBC" w14:textId="77777777" w:rsidR="004D3E4F" w:rsidRDefault="004D3E4F" w:rsidP="00C71655">
      <w:pPr>
        <w:pStyle w:val="ListParagraph"/>
      </w:pPr>
    </w:p>
    <w:p w14:paraId="3F33394C" w14:textId="77777777" w:rsidR="004D3E4F" w:rsidRDefault="004D3E4F" w:rsidP="00C71655">
      <w:pPr>
        <w:pStyle w:val="ListParagraph"/>
      </w:pPr>
    </w:p>
    <w:p w14:paraId="2B29F5D2" w14:textId="6629B24D" w:rsidR="004D3E4F" w:rsidRDefault="004D3E4F" w:rsidP="004D3E4F">
      <w:pPr>
        <w:pStyle w:val="ListParagraph"/>
        <w:numPr>
          <w:ilvl w:val="0"/>
          <w:numId w:val="7"/>
        </w:numPr>
      </w:pPr>
      <w:r>
        <w:t>Education and Sustainability: Workshops, VR farm tours, and scholarships for young farmers and chefs.</w:t>
      </w:r>
    </w:p>
    <w:p w14:paraId="03C851A2" w14:textId="77777777" w:rsidR="004D3E4F" w:rsidRDefault="004D3E4F" w:rsidP="00C71655">
      <w:pPr>
        <w:pStyle w:val="ListParagraph"/>
      </w:pPr>
    </w:p>
    <w:p w14:paraId="36F06D3F" w14:textId="77777777" w:rsidR="004D3E4F" w:rsidRDefault="004D3E4F" w:rsidP="00C71655">
      <w:pPr>
        <w:pStyle w:val="ListParagraph"/>
      </w:pPr>
    </w:p>
    <w:p w14:paraId="409BE8F9" w14:textId="77777777" w:rsidR="004D3E4F" w:rsidRDefault="004D3E4F" w:rsidP="00C71655">
      <w:pPr>
        <w:pStyle w:val="ListParagraph"/>
      </w:pPr>
    </w:p>
    <w:p w14:paraId="38455F31" w14:textId="77777777" w:rsidR="004D3E4F" w:rsidRDefault="004D3E4F" w:rsidP="00C71655">
      <w:pPr>
        <w:pStyle w:val="ListParagraph"/>
        <w:pBdr>
          <w:bottom w:val="single" w:sz="6" w:space="1" w:color="auto"/>
        </w:pBdr>
      </w:pPr>
    </w:p>
    <w:p w14:paraId="344DEC6D" w14:textId="77777777" w:rsidR="004D3E4F" w:rsidRDefault="004D3E4F" w:rsidP="00C71655">
      <w:pPr>
        <w:pStyle w:val="ListParagraph"/>
      </w:pPr>
    </w:p>
    <w:p w14:paraId="2C73F361" w14:textId="77777777" w:rsidR="004D3E4F" w:rsidRDefault="004D3E4F" w:rsidP="00C71655">
      <w:pPr>
        <w:pStyle w:val="ListParagraph"/>
      </w:pPr>
      <w:r>
        <w:t>Sustainability</w:t>
      </w:r>
    </w:p>
    <w:p w14:paraId="774CABA6" w14:textId="77777777" w:rsidR="004D3E4F" w:rsidRDefault="004D3E4F" w:rsidP="00C71655">
      <w:pPr>
        <w:pStyle w:val="ListParagraph"/>
      </w:pPr>
    </w:p>
    <w:p w14:paraId="5361F039" w14:textId="77777777" w:rsidR="004D3E4F" w:rsidRDefault="004D3E4F" w:rsidP="00C71655">
      <w:pPr>
        <w:pStyle w:val="ListParagraph"/>
      </w:pPr>
      <w:r>
        <w:t>Commitment to eco-conscious practices:</w:t>
      </w:r>
    </w:p>
    <w:p w14:paraId="6F498A5A" w14:textId="77777777" w:rsidR="004D3E4F" w:rsidRDefault="004D3E4F" w:rsidP="00C71655">
      <w:pPr>
        <w:pStyle w:val="ListParagraph"/>
      </w:pPr>
    </w:p>
    <w:p w14:paraId="734DA21E" w14:textId="77777777" w:rsidR="004D3E4F" w:rsidRDefault="004D3E4F" w:rsidP="00C71655">
      <w:pPr>
        <w:pStyle w:val="ListParagraph"/>
      </w:pPr>
      <w:r>
        <w:t>Local sourcing of ingredients.</w:t>
      </w:r>
    </w:p>
    <w:p w14:paraId="045149AB" w14:textId="77777777" w:rsidR="004D3E4F" w:rsidRDefault="004D3E4F" w:rsidP="00C71655">
      <w:pPr>
        <w:pStyle w:val="ListParagraph"/>
      </w:pPr>
    </w:p>
    <w:p w14:paraId="3D83E6D5" w14:textId="77777777" w:rsidR="004D3E4F" w:rsidRDefault="004D3E4F" w:rsidP="00C71655">
      <w:pPr>
        <w:pStyle w:val="ListParagraph"/>
      </w:pPr>
      <w:r>
        <w:t>Digital ticketing and QR codes to reduce waste.</w:t>
      </w:r>
    </w:p>
    <w:p w14:paraId="083B5EB0" w14:textId="77777777" w:rsidR="004D3E4F" w:rsidRDefault="004D3E4F" w:rsidP="00C71655">
      <w:pPr>
        <w:pStyle w:val="ListParagraph"/>
      </w:pPr>
    </w:p>
    <w:p w14:paraId="68AC293A" w14:textId="77777777" w:rsidR="004D3E4F" w:rsidRDefault="004D3E4F" w:rsidP="00C71655">
      <w:pPr>
        <w:pStyle w:val="ListParagraph"/>
      </w:pPr>
      <w:r>
        <w:t>Partnerships with green energy providers and sustainable packaging companies.</w:t>
      </w:r>
    </w:p>
    <w:p w14:paraId="2FB6851E" w14:textId="77777777" w:rsidR="004D3E4F" w:rsidRDefault="004D3E4F" w:rsidP="00C71655">
      <w:pPr>
        <w:pStyle w:val="ListParagraph"/>
      </w:pPr>
    </w:p>
    <w:p w14:paraId="081D8AB9" w14:textId="77777777" w:rsidR="004D3E4F" w:rsidRDefault="004D3E4F" w:rsidP="00C71655">
      <w:pPr>
        <w:pStyle w:val="ListParagraph"/>
      </w:pPr>
    </w:p>
    <w:p w14:paraId="705F7EDF" w14:textId="77777777" w:rsidR="004D3E4F" w:rsidRDefault="004D3E4F" w:rsidP="00C71655">
      <w:pPr>
        <w:pStyle w:val="ListParagraph"/>
      </w:pPr>
    </w:p>
    <w:p w14:paraId="1A931C89" w14:textId="77777777" w:rsidR="004D3E4F" w:rsidRDefault="004D3E4F" w:rsidP="00C71655">
      <w:pPr>
        <w:pStyle w:val="ListParagraph"/>
        <w:pBdr>
          <w:bottom w:val="single" w:sz="6" w:space="1" w:color="auto"/>
        </w:pBdr>
      </w:pPr>
    </w:p>
    <w:p w14:paraId="45DD821B" w14:textId="77777777" w:rsidR="004D3E4F" w:rsidRDefault="004D3E4F" w:rsidP="00C71655">
      <w:pPr>
        <w:pStyle w:val="ListParagraph"/>
      </w:pPr>
    </w:p>
    <w:p w14:paraId="5DD51B9A" w14:textId="77777777" w:rsidR="004D3E4F" w:rsidRDefault="004D3E4F" w:rsidP="00C71655">
      <w:pPr>
        <w:pStyle w:val="ListParagraph"/>
      </w:pPr>
      <w:r>
        <w:t>Research and Sourcing</w:t>
      </w:r>
    </w:p>
    <w:p w14:paraId="5390BBF6" w14:textId="77777777" w:rsidR="004D3E4F" w:rsidRDefault="004D3E4F" w:rsidP="00C71655">
      <w:pPr>
        <w:pStyle w:val="ListParagraph"/>
      </w:pPr>
    </w:p>
    <w:p w14:paraId="72879E1C" w14:textId="77777777" w:rsidR="004D3E4F" w:rsidRDefault="004D3E4F" w:rsidP="00C71655">
      <w:pPr>
        <w:pStyle w:val="ListParagraph"/>
      </w:pPr>
      <w:r>
        <w:t>Economic Data: £7 billion food and drink sector contribution to the Welsh economy (Welsh Government, 2023).</w:t>
      </w:r>
    </w:p>
    <w:p w14:paraId="57C99EE4" w14:textId="77777777" w:rsidR="004D3E4F" w:rsidRDefault="004D3E4F" w:rsidP="00C71655">
      <w:pPr>
        <w:pStyle w:val="ListParagraph"/>
      </w:pPr>
    </w:p>
    <w:p w14:paraId="6CE1814B" w14:textId="77777777" w:rsidR="004D3E4F" w:rsidRDefault="004D3E4F" w:rsidP="00C71655">
      <w:pPr>
        <w:pStyle w:val="ListParagraph"/>
      </w:pPr>
      <w:r>
        <w:t xml:space="preserve">Tourism Trends: 50% of global </w:t>
      </w:r>
      <w:proofErr w:type="spellStart"/>
      <w:r>
        <w:t>travelers</w:t>
      </w:r>
      <w:proofErr w:type="spellEnd"/>
      <w:r>
        <w:t xml:space="preserve"> prioritize food experiences (</w:t>
      </w:r>
      <w:proofErr w:type="spellStart"/>
      <w:r>
        <w:t>Statista</w:t>
      </w:r>
      <w:proofErr w:type="spellEnd"/>
      <w:r>
        <w:t>, 2023).</w:t>
      </w:r>
    </w:p>
    <w:p w14:paraId="222A0CBD" w14:textId="77777777" w:rsidR="004D3E4F" w:rsidRDefault="004D3E4F" w:rsidP="00C71655">
      <w:pPr>
        <w:pStyle w:val="ListParagraph"/>
      </w:pPr>
    </w:p>
    <w:p w14:paraId="4237771E" w14:textId="77777777" w:rsidR="004D3E4F" w:rsidRDefault="004D3E4F" w:rsidP="00C71655">
      <w:pPr>
        <w:pStyle w:val="ListParagraph"/>
      </w:pPr>
      <w:r>
        <w:t xml:space="preserve">Frameworks: Triple Bottom Line (TBL) and </w:t>
      </w:r>
      <w:proofErr w:type="spellStart"/>
      <w:r>
        <w:t>Goldblatt’s</w:t>
      </w:r>
      <w:proofErr w:type="spellEnd"/>
      <w:r>
        <w:t xml:space="preserve"> principles of sustainable event management.</w:t>
      </w:r>
    </w:p>
    <w:p w14:paraId="64E1862C" w14:textId="77777777" w:rsidR="004D3E4F" w:rsidRDefault="004D3E4F" w:rsidP="00C71655">
      <w:pPr>
        <w:pStyle w:val="ListParagraph"/>
      </w:pPr>
    </w:p>
    <w:p w14:paraId="3AE542BE" w14:textId="77777777" w:rsidR="004D3E4F" w:rsidRDefault="004D3E4F" w:rsidP="00C71655">
      <w:pPr>
        <w:pStyle w:val="ListParagraph"/>
      </w:pPr>
    </w:p>
    <w:p w14:paraId="083E3710" w14:textId="77777777" w:rsidR="004D3E4F" w:rsidRDefault="004D3E4F" w:rsidP="00C71655">
      <w:pPr>
        <w:pStyle w:val="ListParagraph"/>
        <w:pBdr>
          <w:bottom w:val="single" w:sz="6" w:space="1" w:color="auto"/>
        </w:pBdr>
      </w:pPr>
    </w:p>
    <w:p w14:paraId="1D56B136" w14:textId="77777777" w:rsidR="004D3E4F" w:rsidRDefault="004D3E4F" w:rsidP="00C71655">
      <w:pPr>
        <w:pStyle w:val="ListParagraph"/>
      </w:pPr>
    </w:p>
    <w:p w14:paraId="21D938EA" w14:textId="77777777" w:rsidR="004D3E4F" w:rsidRDefault="004D3E4F" w:rsidP="00C71655">
      <w:pPr>
        <w:pStyle w:val="ListParagraph"/>
      </w:pPr>
      <w:r>
        <w:t>Legacy and Future Strategies</w:t>
      </w:r>
    </w:p>
    <w:p w14:paraId="256929BF" w14:textId="77777777" w:rsidR="004D3E4F" w:rsidRDefault="004D3E4F" w:rsidP="00C71655">
      <w:pPr>
        <w:pStyle w:val="ListParagraph"/>
      </w:pPr>
    </w:p>
    <w:p w14:paraId="4E735BD4" w14:textId="68AA20FE" w:rsidR="004D3E4F" w:rsidRDefault="004D3E4F" w:rsidP="004D3E4F">
      <w:pPr>
        <w:pStyle w:val="ListParagraph"/>
        <w:numPr>
          <w:ilvl w:val="0"/>
          <w:numId w:val="8"/>
        </w:numPr>
      </w:pPr>
      <w:r>
        <w:t>Launch annual ‘Taste of Wales Impact Report’ to measure progress and refine strategies.</w:t>
      </w:r>
    </w:p>
    <w:p w14:paraId="3A96ACE2" w14:textId="77777777" w:rsidR="004D3E4F" w:rsidRDefault="004D3E4F" w:rsidP="00C71655">
      <w:pPr>
        <w:pStyle w:val="ListParagraph"/>
      </w:pPr>
    </w:p>
    <w:p w14:paraId="41731DE9" w14:textId="77777777" w:rsidR="004D3E4F" w:rsidRDefault="004D3E4F" w:rsidP="00C71655">
      <w:pPr>
        <w:pStyle w:val="ListParagraph"/>
      </w:pPr>
    </w:p>
    <w:p w14:paraId="784F5C3E" w14:textId="17B6B6AA" w:rsidR="004D3E4F" w:rsidRDefault="004D3E4F" w:rsidP="004D3E4F">
      <w:pPr>
        <w:pStyle w:val="ListParagraph"/>
        <w:numPr>
          <w:ilvl w:val="0"/>
          <w:numId w:val="8"/>
        </w:numPr>
      </w:pPr>
      <w:r>
        <w:t>Establish the ‘Taste of Wales Academy’ for year-round training and innovation.</w:t>
      </w:r>
    </w:p>
    <w:p w14:paraId="1792A63F" w14:textId="77777777" w:rsidR="004D3E4F" w:rsidRDefault="004D3E4F" w:rsidP="00C71655">
      <w:pPr>
        <w:pStyle w:val="ListParagraph"/>
      </w:pPr>
    </w:p>
    <w:p w14:paraId="70006BC4" w14:textId="77777777" w:rsidR="004D3E4F" w:rsidRDefault="004D3E4F" w:rsidP="00C71655">
      <w:pPr>
        <w:pStyle w:val="ListParagraph"/>
      </w:pPr>
    </w:p>
    <w:p w14:paraId="5B3336D6" w14:textId="578A4623" w:rsidR="004D3E4F" w:rsidRDefault="004D3E4F" w:rsidP="004D3E4F">
      <w:pPr>
        <w:pStyle w:val="ListParagraph"/>
        <w:numPr>
          <w:ilvl w:val="0"/>
          <w:numId w:val="8"/>
        </w:numPr>
      </w:pPr>
      <w:r>
        <w:t>Create long-term partnerships with global eco-brands and culinary institutions.</w:t>
      </w:r>
    </w:p>
    <w:p w14:paraId="56CB9A84" w14:textId="77777777" w:rsidR="004D3E4F" w:rsidRDefault="004D3E4F" w:rsidP="00C71655">
      <w:pPr>
        <w:pStyle w:val="ListParagraph"/>
      </w:pPr>
    </w:p>
    <w:p w14:paraId="5BF38D92" w14:textId="77777777" w:rsidR="004D3E4F" w:rsidRDefault="004D3E4F" w:rsidP="00C71655">
      <w:pPr>
        <w:pStyle w:val="ListParagraph"/>
      </w:pPr>
    </w:p>
    <w:p w14:paraId="298B0F27" w14:textId="77777777" w:rsidR="004D3E4F" w:rsidRDefault="004D3E4F" w:rsidP="00C71655">
      <w:pPr>
        <w:pStyle w:val="ListParagraph"/>
      </w:pPr>
    </w:p>
    <w:p w14:paraId="56D12156" w14:textId="77777777" w:rsidR="004D3E4F" w:rsidRDefault="004D3E4F" w:rsidP="00C71655">
      <w:pPr>
        <w:pStyle w:val="ListParagraph"/>
        <w:pBdr>
          <w:bottom w:val="single" w:sz="6" w:space="1" w:color="auto"/>
        </w:pBdr>
      </w:pPr>
    </w:p>
    <w:p w14:paraId="7360D0CD" w14:textId="77777777" w:rsidR="004D3E4F" w:rsidRDefault="004D3E4F" w:rsidP="00C71655">
      <w:pPr>
        <w:pStyle w:val="ListParagraph"/>
      </w:pPr>
    </w:p>
    <w:p w14:paraId="64372AB4" w14:textId="77777777" w:rsidR="004D3E4F" w:rsidRDefault="004D3E4F" w:rsidP="00C71655">
      <w:pPr>
        <w:pStyle w:val="ListParagraph"/>
      </w:pPr>
      <w:r>
        <w:t>Conclusion</w:t>
      </w:r>
    </w:p>
    <w:p w14:paraId="336E1A53" w14:textId="77777777" w:rsidR="004D3E4F" w:rsidRDefault="004D3E4F" w:rsidP="00C71655">
      <w:pPr>
        <w:pStyle w:val="ListParagraph"/>
      </w:pPr>
    </w:p>
    <w:p w14:paraId="21F4C150" w14:textId="77777777" w:rsidR="004D3E4F" w:rsidRDefault="004D3E4F" w:rsidP="00C71655">
      <w:pPr>
        <w:pStyle w:val="ListParagraph"/>
      </w:pPr>
      <w:r>
        <w:t>The ‘Taste of Wales Expo’ is more than an event—it is a movement to showcase Wales’ unique culture and culinary excellence.</w:t>
      </w:r>
    </w:p>
    <w:p w14:paraId="45A8E7C3" w14:textId="77777777" w:rsidR="004D3E4F" w:rsidRDefault="004D3E4F" w:rsidP="00C71655">
      <w:pPr>
        <w:pStyle w:val="ListParagraph"/>
      </w:pPr>
    </w:p>
    <w:p w14:paraId="7BD00B8A" w14:textId="77777777" w:rsidR="004D3E4F" w:rsidRDefault="004D3E4F" w:rsidP="00C71655">
      <w:pPr>
        <w:pStyle w:val="ListParagraph"/>
      </w:pPr>
      <w:r>
        <w:t>Call to Action: Collaborate to create a lasting legacy for Welsh food, farming, and sustainability, ensuring global recognition and economic prosperity.</w:t>
      </w:r>
    </w:p>
    <w:p w14:paraId="775795F4" w14:textId="77777777" w:rsidR="004D3E4F" w:rsidRDefault="004D3E4F" w:rsidP="00C71655">
      <w:pPr>
        <w:pStyle w:val="ListParagraph"/>
      </w:pPr>
    </w:p>
    <w:p w14:paraId="7620B656" w14:textId="77777777" w:rsidR="004D3E4F" w:rsidRDefault="004D3E4F" w:rsidP="00C71655">
      <w:pPr>
        <w:pStyle w:val="ListParagraph"/>
      </w:pPr>
    </w:p>
    <w:p w14:paraId="5FFFF574" w14:textId="77777777" w:rsidR="004D3E4F" w:rsidRDefault="004D3E4F" w:rsidP="00C71655">
      <w:pPr>
        <w:pStyle w:val="ListParagraph"/>
        <w:pBdr>
          <w:bottom w:val="single" w:sz="6" w:space="1" w:color="auto"/>
        </w:pBdr>
      </w:pPr>
    </w:p>
    <w:p w14:paraId="18F58AC0" w14:textId="77777777" w:rsidR="004D3E4F" w:rsidRDefault="004D3E4F" w:rsidP="00C71655">
      <w:pPr>
        <w:pStyle w:val="ListParagraph"/>
      </w:pPr>
    </w:p>
    <w:p w14:paraId="1ED89C47" w14:textId="05BF825C" w:rsidR="004D3E4F" w:rsidRDefault="004D3E4F" w:rsidP="00C71655">
      <w:pPr>
        <w:pStyle w:val="ListParagraph"/>
      </w:pPr>
    </w:p>
    <w:p w14:paraId="76F00FEE" w14:textId="77777777" w:rsidR="004D3E4F" w:rsidRDefault="004D3E4F" w:rsidP="00C71655">
      <w:pPr>
        <w:pStyle w:val="ListParagraph"/>
      </w:pPr>
    </w:p>
    <w:p w14:paraId="72A009E1" w14:textId="77777777" w:rsidR="004D3E4F" w:rsidRDefault="004D3E4F" w:rsidP="00C71655">
      <w:pPr>
        <w:pStyle w:val="ListParagraph"/>
      </w:pPr>
    </w:p>
    <w:p w14:paraId="70CE7EC5" w14:textId="77777777" w:rsidR="00434E23" w:rsidRDefault="00434E23" w:rsidP="00C71655">
      <w:pPr>
        <w:pStyle w:val="ListParagraph"/>
      </w:pPr>
    </w:p>
    <w:p w14:paraId="0BF7CC30" w14:textId="77777777" w:rsidR="002E02B9" w:rsidRDefault="002E02B9" w:rsidP="00C71655">
      <w:pPr>
        <w:pStyle w:val="ListParagraph"/>
      </w:pPr>
    </w:p>
    <w:p w14:paraId="4D01A134" w14:textId="77777777" w:rsidR="00A91155" w:rsidRDefault="00A91155"/>
    <w:p w14:paraId="5292343C" w14:textId="77777777" w:rsidR="00A91155" w:rsidRDefault="00A91155"/>
    <w:p w14:paraId="6B76FBF3" w14:textId="77777777" w:rsidR="00A91155" w:rsidRDefault="00A91155"/>
    <w:sectPr w:rsidR="00A911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C32100"/>
    <w:multiLevelType w:val="hybridMultilevel"/>
    <w:tmpl w:val="62E42AD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420ED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88383A"/>
    <w:multiLevelType w:val="multilevel"/>
    <w:tmpl w:val="EAAC4C5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BB1E9A"/>
    <w:multiLevelType w:val="hybridMultilevel"/>
    <w:tmpl w:val="F7CAA098"/>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795000A"/>
    <w:multiLevelType w:val="hybridMultilevel"/>
    <w:tmpl w:val="289AEC2E"/>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B1E2C55"/>
    <w:multiLevelType w:val="multilevel"/>
    <w:tmpl w:val="3DD21B6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AB755D"/>
    <w:multiLevelType w:val="hybridMultilevel"/>
    <w:tmpl w:val="D3527CF4"/>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6EEA4585"/>
    <w:multiLevelType w:val="hybridMultilevel"/>
    <w:tmpl w:val="F0FECD48"/>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42427903">
    <w:abstractNumId w:val="0"/>
  </w:num>
  <w:num w:numId="2" w16cid:durableId="966468690">
    <w:abstractNumId w:val="4"/>
  </w:num>
  <w:num w:numId="3" w16cid:durableId="989558668">
    <w:abstractNumId w:val="3"/>
  </w:num>
  <w:num w:numId="4" w16cid:durableId="1076247693">
    <w:abstractNumId w:val="2"/>
  </w:num>
  <w:num w:numId="5" w16cid:durableId="2110078946">
    <w:abstractNumId w:val="5"/>
  </w:num>
  <w:num w:numId="6" w16cid:durableId="423115806">
    <w:abstractNumId w:val="1"/>
  </w:num>
  <w:num w:numId="7" w16cid:durableId="833884297">
    <w:abstractNumId w:val="7"/>
  </w:num>
  <w:num w:numId="8" w16cid:durableId="10962472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155"/>
    <w:rsid w:val="00082A47"/>
    <w:rsid w:val="000C3B6F"/>
    <w:rsid w:val="00220539"/>
    <w:rsid w:val="002917C7"/>
    <w:rsid w:val="002D735F"/>
    <w:rsid w:val="002E02B9"/>
    <w:rsid w:val="00434E23"/>
    <w:rsid w:val="00456FED"/>
    <w:rsid w:val="004D3E4F"/>
    <w:rsid w:val="0053466A"/>
    <w:rsid w:val="00542737"/>
    <w:rsid w:val="005C63A4"/>
    <w:rsid w:val="0069009F"/>
    <w:rsid w:val="006B3B81"/>
    <w:rsid w:val="006D00D5"/>
    <w:rsid w:val="006D272A"/>
    <w:rsid w:val="0076689F"/>
    <w:rsid w:val="008F6939"/>
    <w:rsid w:val="009961DD"/>
    <w:rsid w:val="009C21F2"/>
    <w:rsid w:val="00A4211F"/>
    <w:rsid w:val="00A91155"/>
    <w:rsid w:val="00AC3658"/>
    <w:rsid w:val="00BB1888"/>
    <w:rsid w:val="00BD2BF8"/>
    <w:rsid w:val="00C71655"/>
    <w:rsid w:val="00CA3018"/>
    <w:rsid w:val="00D47D60"/>
    <w:rsid w:val="00E6761E"/>
    <w:rsid w:val="00E757CE"/>
    <w:rsid w:val="00EE3807"/>
    <w:rsid w:val="00FE54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0C291E"/>
  <w15:chartTrackingRefBased/>
  <w15:docId w15:val="{1E789218-495D-5B4F-ACC7-ADE1EBDA1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11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11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11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11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11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11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11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11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11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1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11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11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11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11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11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11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11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1155"/>
    <w:rPr>
      <w:rFonts w:eastAsiaTheme="majorEastAsia" w:cstheme="majorBidi"/>
      <w:color w:val="272727" w:themeColor="text1" w:themeTint="D8"/>
    </w:rPr>
  </w:style>
  <w:style w:type="paragraph" w:styleId="Title">
    <w:name w:val="Title"/>
    <w:basedOn w:val="Normal"/>
    <w:next w:val="Normal"/>
    <w:link w:val="TitleChar"/>
    <w:uiPriority w:val="10"/>
    <w:qFormat/>
    <w:rsid w:val="00A911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11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11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11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1155"/>
    <w:pPr>
      <w:spacing w:before="160"/>
      <w:jc w:val="center"/>
    </w:pPr>
    <w:rPr>
      <w:i/>
      <w:iCs/>
      <w:color w:val="404040" w:themeColor="text1" w:themeTint="BF"/>
    </w:rPr>
  </w:style>
  <w:style w:type="character" w:customStyle="1" w:styleId="QuoteChar">
    <w:name w:val="Quote Char"/>
    <w:basedOn w:val="DefaultParagraphFont"/>
    <w:link w:val="Quote"/>
    <w:uiPriority w:val="29"/>
    <w:rsid w:val="00A91155"/>
    <w:rPr>
      <w:i/>
      <w:iCs/>
      <w:color w:val="404040" w:themeColor="text1" w:themeTint="BF"/>
    </w:rPr>
  </w:style>
  <w:style w:type="paragraph" w:styleId="ListParagraph">
    <w:name w:val="List Paragraph"/>
    <w:basedOn w:val="Normal"/>
    <w:uiPriority w:val="34"/>
    <w:qFormat/>
    <w:rsid w:val="00A91155"/>
    <w:pPr>
      <w:ind w:left="720"/>
      <w:contextualSpacing/>
    </w:pPr>
  </w:style>
  <w:style w:type="character" w:styleId="IntenseEmphasis">
    <w:name w:val="Intense Emphasis"/>
    <w:basedOn w:val="DefaultParagraphFont"/>
    <w:uiPriority w:val="21"/>
    <w:qFormat/>
    <w:rsid w:val="00A91155"/>
    <w:rPr>
      <w:i/>
      <w:iCs/>
      <w:color w:val="0F4761" w:themeColor="accent1" w:themeShade="BF"/>
    </w:rPr>
  </w:style>
  <w:style w:type="paragraph" w:styleId="IntenseQuote">
    <w:name w:val="Intense Quote"/>
    <w:basedOn w:val="Normal"/>
    <w:next w:val="Normal"/>
    <w:link w:val="IntenseQuoteChar"/>
    <w:uiPriority w:val="30"/>
    <w:qFormat/>
    <w:rsid w:val="00A911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1155"/>
    <w:rPr>
      <w:i/>
      <w:iCs/>
      <w:color w:val="0F4761" w:themeColor="accent1" w:themeShade="BF"/>
    </w:rPr>
  </w:style>
  <w:style w:type="character" w:styleId="IntenseReference">
    <w:name w:val="Intense Reference"/>
    <w:basedOn w:val="DefaultParagraphFont"/>
    <w:uiPriority w:val="32"/>
    <w:qFormat/>
    <w:rsid w:val="00A91155"/>
    <w:rPr>
      <w:b/>
      <w:bCs/>
      <w:smallCaps/>
      <w:color w:val="0F4761" w:themeColor="accent1" w:themeShade="BF"/>
      <w:spacing w:val="5"/>
    </w:rPr>
  </w:style>
  <w:style w:type="paragraph" w:styleId="NormalWeb">
    <w:name w:val="Normal (Web)"/>
    <w:basedOn w:val="Normal"/>
    <w:uiPriority w:val="99"/>
    <w:semiHidden/>
    <w:unhideWhenUsed/>
    <w:rsid w:val="00AC3658"/>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AC365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41663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74</TotalTime>
  <Pages>1</Pages>
  <Words>4088</Words>
  <Characters>23307</Characters>
  <Application>Microsoft Office Word</Application>
  <DocSecurity>0</DocSecurity>
  <Lines>194</Lines>
  <Paragraphs>54</Paragraphs>
  <ScaleCrop>false</ScaleCrop>
  <Company/>
  <LinksUpToDate>false</LinksUpToDate>
  <CharactersWithSpaces>27341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 hutchinson</dc:creator>
  <cp:keywords/>
  <dc:description/>
  <cp:lastModifiedBy>p hutchinson</cp:lastModifiedBy>
  <cp:revision>28</cp:revision>
  <dcterms:created xsi:type="dcterms:W3CDTF">2025-01-13T22:44:00Z</dcterms:created>
  <dcterms:modified xsi:type="dcterms:W3CDTF">2025-01-14T08:26:00Z</dcterms:modified>
</cp:coreProperties>
</file>