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30CDF" w14:textId="0FCEB356" w:rsidR="00977524" w:rsidRPr="00590D34" w:rsidRDefault="00F5511E">
      <w:pPr>
        <w:rPr>
          <w:rFonts w:asciiTheme="majorHAnsi" w:hAnsiTheme="majorHAnsi" w:cstheme="majorHAnsi"/>
          <w:b/>
          <w:bCs/>
          <w:sz w:val="72"/>
          <w:szCs w:val="72"/>
          <w:lang w:val="en-US"/>
        </w:rPr>
      </w:pPr>
      <w:r w:rsidRPr="00590D34">
        <w:rPr>
          <w:rFonts w:asciiTheme="majorHAnsi" w:hAnsiTheme="majorHAnsi" w:cstheme="majorHAnsi"/>
          <w:b/>
          <w:bCs/>
          <w:sz w:val="72"/>
          <w:szCs w:val="72"/>
          <w:lang w:val="en-US"/>
        </w:rPr>
        <w:t>INTRODUCTION TO PUBLIC HEALTH</w:t>
      </w:r>
    </w:p>
    <w:p w14:paraId="07C29614" w14:textId="4F043AB5" w:rsidR="00F5511E" w:rsidRDefault="00F5511E">
      <w:pPr>
        <w:rPr>
          <w:rFonts w:asciiTheme="majorHAnsi" w:hAnsiTheme="majorHAnsi" w:cstheme="majorHAnsi"/>
          <w:sz w:val="72"/>
          <w:szCs w:val="72"/>
          <w:lang w:val="en-US"/>
        </w:rPr>
      </w:pPr>
    </w:p>
    <w:p w14:paraId="56721B83" w14:textId="41ED61D5" w:rsidR="00F5511E" w:rsidRDefault="00F5511E" w:rsidP="00F5511E">
      <w:pPr>
        <w:rPr>
          <w:sz w:val="52"/>
          <w:szCs w:val="52"/>
        </w:rPr>
      </w:pPr>
      <w:r w:rsidRPr="004142D5">
        <w:rPr>
          <w:sz w:val="52"/>
          <w:szCs w:val="52"/>
        </w:rPr>
        <w:t>NAME: ATOYEBI AMINAT TEMITOPE</w:t>
      </w:r>
    </w:p>
    <w:p w14:paraId="4ACF0225" w14:textId="77777777" w:rsidR="00590D34" w:rsidRPr="004142D5" w:rsidRDefault="00590D34" w:rsidP="00F5511E">
      <w:pPr>
        <w:rPr>
          <w:sz w:val="52"/>
          <w:szCs w:val="52"/>
        </w:rPr>
      </w:pPr>
    </w:p>
    <w:p w14:paraId="72964A6D" w14:textId="02921026" w:rsidR="00F5511E" w:rsidRDefault="00F5511E" w:rsidP="00F5511E">
      <w:pPr>
        <w:rPr>
          <w:sz w:val="52"/>
          <w:szCs w:val="52"/>
        </w:rPr>
      </w:pPr>
      <w:r w:rsidRPr="004142D5">
        <w:rPr>
          <w:sz w:val="52"/>
          <w:szCs w:val="52"/>
        </w:rPr>
        <w:t>STUDENT ID: 2131472</w:t>
      </w:r>
    </w:p>
    <w:p w14:paraId="388238F4" w14:textId="77777777" w:rsidR="00590D34" w:rsidRPr="004142D5" w:rsidRDefault="00590D34" w:rsidP="00F5511E">
      <w:pPr>
        <w:rPr>
          <w:sz w:val="52"/>
          <w:szCs w:val="52"/>
        </w:rPr>
      </w:pPr>
    </w:p>
    <w:p w14:paraId="0AB22FA3" w14:textId="76CFB67E" w:rsidR="00F5511E" w:rsidRDefault="00F5511E" w:rsidP="00F5511E">
      <w:pPr>
        <w:rPr>
          <w:sz w:val="52"/>
          <w:szCs w:val="52"/>
        </w:rPr>
      </w:pPr>
      <w:r w:rsidRPr="004142D5">
        <w:rPr>
          <w:sz w:val="52"/>
          <w:szCs w:val="52"/>
        </w:rPr>
        <w:t xml:space="preserve">LECTURER NAME: </w:t>
      </w:r>
      <w:r>
        <w:rPr>
          <w:sz w:val="52"/>
          <w:szCs w:val="52"/>
        </w:rPr>
        <w:t xml:space="preserve">Laila </w:t>
      </w:r>
      <w:proofErr w:type="spellStart"/>
      <w:r>
        <w:rPr>
          <w:sz w:val="52"/>
          <w:szCs w:val="52"/>
        </w:rPr>
        <w:t>Surani</w:t>
      </w:r>
      <w:proofErr w:type="spellEnd"/>
    </w:p>
    <w:p w14:paraId="1998E60E" w14:textId="77777777" w:rsidR="00590D34" w:rsidRPr="004142D5" w:rsidRDefault="00590D34" w:rsidP="00F5511E">
      <w:pPr>
        <w:rPr>
          <w:sz w:val="52"/>
          <w:szCs w:val="52"/>
        </w:rPr>
      </w:pPr>
    </w:p>
    <w:p w14:paraId="70DA3363" w14:textId="19BE5851" w:rsidR="00F5511E" w:rsidRDefault="00F5511E" w:rsidP="00F5511E">
      <w:pPr>
        <w:rPr>
          <w:sz w:val="52"/>
          <w:szCs w:val="52"/>
        </w:rPr>
      </w:pPr>
      <w:r w:rsidRPr="004142D5">
        <w:rPr>
          <w:sz w:val="52"/>
          <w:szCs w:val="52"/>
        </w:rPr>
        <w:t>MODULE CODE:</w:t>
      </w:r>
      <w:r>
        <w:rPr>
          <w:sz w:val="52"/>
          <w:szCs w:val="52"/>
        </w:rPr>
        <w:t xml:space="preserve"> LCHS4004</w:t>
      </w:r>
    </w:p>
    <w:p w14:paraId="364EDBDD" w14:textId="77777777" w:rsidR="00590D34" w:rsidRPr="004142D5" w:rsidRDefault="00590D34" w:rsidP="00F5511E">
      <w:pPr>
        <w:rPr>
          <w:sz w:val="52"/>
          <w:szCs w:val="52"/>
        </w:rPr>
      </w:pPr>
    </w:p>
    <w:p w14:paraId="7DF25F7D" w14:textId="0A558F38" w:rsidR="00F5511E" w:rsidRDefault="00F5511E" w:rsidP="00F5511E">
      <w:pPr>
        <w:rPr>
          <w:sz w:val="52"/>
          <w:szCs w:val="52"/>
        </w:rPr>
      </w:pPr>
      <w:r w:rsidRPr="004142D5">
        <w:rPr>
          <w:sz w:val="52"/>
          <w:szCs w:val="52"/>
        </w:rPr>
        <w:t>RESEARCH TOPIC:</w:t>
      </w:r>
      <w:r w:rsidR="00E07A1C">
        <w:rPr>
          <w:sz w:val="52"/>
          <w:szCs w:val="52"/>
        </w:rPr>
        <w:t xml:space="preserve"> ALZ</w:t>
      </w:r>
      <w:r w:rsidR="005B2468">
        <w:rPr>
          <w:sz w:val="52"/>
          <w:szCs w:val="52"/>
        </w:rPr>
        <w:t>HEIMER</w:t>
      </w:r>
    </w:p>
    <w:p w14:paraId="0F641A55" w14:textId="77777777" w:rsidR="00590D34" w:rsidRPr="004142D5" w:rsidRDefault="00590D34" w:rsidP="00F5511E">
      <w:pPr>
        <w:rPr>
          <w:sz w:val="52"/>
          <w:szCs w:val="52"/>
        </w:rPr>
      </w:pPr>
    </w:p>
    <w:p w14:paraId="5646286F" w14:textId="288B0A23" w:rsidR="00F5511E" w:rsidRDefault="00F5511E" w:rsidP="00F5511E">
      <w:pPr>
        <w:rPr>
          <w:sz w:val="52"/>
          <w:szCs w:val="52"/>
        </w:rPr>
      </w:pPr>
      <w:r w:rsidRPr="004142D5">
        <w:rPr>
          <w:sz w:val="52"/>
          <w:szCs w:val="52"/>
        </w:rPr>
        <w:t>WORD COUNT:</w:t>
      </w:r>
      <w:r>
        <w:rPr>
          <w:sz w:val="52"/>
          <w:szCs w:val="52"/>
        </w:rPr>
        <w:t xml:space="preserve"> </w:t>
      </w:r>
    </w:p>
    <w:p w14:paraId="07D6C6BE" w14:textId="77777777" w:rsidR="00084418" w:rsidRDefault="00084418" w:rsidP="00F5511E">
      <w:pPr>
        <w:rPr>
          <w:sz w:val="52"/>
          <w:szCs w:val="52"/>
        </w:rPr>
      </w:pPr>
    </w:p>
    <w:p w14:paraId="09357D9D" w14:textId="77777777" w:rsidR="00084418" w:rsidRDefault="00084418" w:rsidP="00F5511E">
      <w:pPr>
        <w:rPr>
          <w:sz w:val="52"/>
          <w:szCs w:val="52"/>
        </w:rPr>
      </w:pPr>
    </w:p>
    <w:p w14:paraId="52A69057" w14:textId="77777777" w:rsidR="00084418" w:rsidRDefault="00084418" w:rsidP="00F5511E">
      <w:pPr>
        <w:rPr>
          <w:sz w:val="52"/>
          <w:szCs w:val="52"/>
        </w:rPr>
      </w:pPr>
    </w:p>
    <w:p w14:paraId="18850BA2" w14:textId="77777777" w:rsidR="00084418" w:rsidRDefault="00084418" w:rsidP="00F5511E">
      <w:pPr>
        <w:rPr>
          <w:sz w:val="52"/>
          <w:szCs w:val="52"/>
        </w:rPr>
      </w:pPr>
    </w:p>
    <w:p w14:paraId="22EB40AE" w14:textId="77777777" w:rsidR="00084418" w:rsidRDefault="00084418" w:rsidP="00F5511E">
      <w:pPr>
        <w:rPr>
          <w:sz w:val="52"/>
          <w:szCs w:val="52"/>
        </w:rPr>
      </w:pPr>
    </w:p>
    <w:p w14:paraId="17B244C5" w14:textId="77777777" w:rsidR="00084418" w:rsidRDefault="00084418" w:rsidP="00F5511E">
      <w:pPr>
        <w:rPr>
          <w:sz w:val="52"/>
          <w:szCs w:val="52"/>
        </w:rPr>
      </w:pPr>
    </w:p>
    <w:p w14:paraId="4554650D" w14:textId="3C65CAE6" w:rsidR="00084418" w:rsidRPr="005B2468" w:rsidRDefault="00EF4E9A" w:rsidP="00F5511E">
      <w:pPr>
        <w:rPr>
          <w:rFonts w:asciiTheme="majorHAnsi" w:hAnsiTheme="majorHAnsi" w:cstheme="majorHAnsi"/>
          <w:b/>
          <w:bCs/>
          <w:sz w:val="56"/>
          <w:szCs w:val="56"/>
        </w:rPr>
      </w:pPr>
      <w:r>
        <w:rPr>
          <w:sz w:val="52"/>
          <w:szCs w:val="52"/>
        </w:rPr>
        <w:lastRenderedPageBreak/>
        <w:t xml:space="preserve">                </w:t>
      </w:r>
      <w:r w:rsidR="00590D34">
        <w:rPr>
          <w:sz w:val="52"/>
          <w:szCs w:val="52"/>
        </w:rPr>
        <w:t xml:space="preserve"> </w:t>
      </w:r>
      <w:r w:rsidR="005B2468" w:rsidRPr="005B2468">
        <w:rPr>
          <w:rFonts w:asciiTheme="majorHAnsi" w:hAnsiTheme="majorHAnsi" w:cstheme="majorHAnsi"/>
          <w:b/>
          <w:bCs/>
          <w:sz w:val="56"/>
          <w:szCs w:val="56"/>
        </w:rPr>
        <w:t>ALZHEIMER</w:t>
      </w:r>
      <w:r w:rsidR="00FF24C5">
        <w:rPr>
          <w:rFonts w:asciiTheme="majorHAnsi" w:hAnsiTheme="majorHAnsi" w:cstheme="majorHAnsi"/>
          <w:b/>
          <w:bCs/>
          <w:sz w:val="56"/>
          <w:szCs w:val="56"/>
        </w:rPr>
        <w:t xml:space="preserve"> DISEASE</w:t>
      </w:r>
    </w:p>
    <w:p w14:paraId="5FA1A376" w14:textId="77777777" w:rsidR="005B2468" w:rsidRDefault="005B2468" w:rsidP="00F5511E">
      <w:pPr>
        <w:rPr>
          <w:sz w:val="52"/>
          <w:szCs w:val="52"/>
        </w:rPr>
      </w:pPr>
    </w:p>
    <w:p w14:paraId="5CC48635" w14:textId="30D1918E" w:rsidR="000A644E" w:rsidRPr="00A879BC" w:rsidRDefault="00484548" w:rsidP="00F5511E">
      <w:pPr>
        <w:rPr>
          <w:rFonts w:ascii="Arial" w:hAnsi="Arial" w:cs="Arial"/>
          <w:sz w:val="22"/>
          <w:szCs w:val="22"/>
        </w:rPr>
      </w:pPr>
      <w:r>
        <w:rPr>
          <w:rFonts w:ascii="Arial" w:hAnsi="Arial" w:cs="Arial"/>
          <w:sz w:val="22"/>
          <w:szCs w:val="22"/>
        </w:rPr>
        <w:t xml:space="preserve">                      </w:t>
      </w:r>
      <w:r w:rsidRPr="00484548">
        <w:rPr>
          <w:rFonts w:ascii="Arial" w:hAnsi="Arial" w:cs="Arial"/>
          <w:sz w:val="22"/>
          <w:szCs w:val="22"/>
        </w:rPr>
        <w:t>The degenerative neurological condition Alzheimer's leads to the death of brain cells and brain shrinkage.</w:t>
      </w:r>
      <w:r w:rsidR="002159DC" w:rsidRPr="00EF4E9A">
        <w:rPr>
          <w:rFonts w:ascii="Arial" w:hAnsi="Arial" w:cs="Arial"/>
          <w:sz w:val="22"/>
          <w:szCs w:val="22"/>
        </w:rPr>
        <w:t xml:space="preserve"> the disease can start to show symptoms, and as people age, their risk of developing it arises.</w:t>
      </w:r>
      <w:r w:rsidR="00E243E0" w:rsidRPr="00EF4E9A">
        <w:rPr>
          <w:rFonts w:ascii="Arial" w:hAnsi="Arial" w:cs="Arial"/>
          <w:sz w:val="22"/>
          <w:szCs w:val="22"/>
        </w:rPr>
        <w:t xml:space="preserve"> Alzheimer’s disease is still poorly understood by scientists. There are probably multiples causes, each </w:t>
      </w:r>
      <w:r w:rsidR="00A64727" w:rsidRPr="00EF4E9A">
        <w:rPr>
          <w:rFonts w:ascii="Arial" w:hAnsi="Arial" w:cs="Arial"/>
          <w:sz w:val="22"/>
          <w:szCs w:val="22"/>
        </w:rPr>
        <w:t>of which can have a different impact on an individual. The most prevalent risk factor for Alzheimer’s disease is ageing</w:t>
      </w:r>
      <w:r w:rsidR="00BB7C8A">
        <w:rPr>
          <w:rFonts w:ascii="Arial" w:hAnsi="Arial" w:cs="Arial"/>
          <w:sz w:val="22"/>
          <w:szCs w:val="22"/>
        </w:rPr>
        <w:t xml:space="preserve">, </w:t>
      </w:r>
      <w:r w:rsidR="00A64727" w:rsidRPr="00EF4E9A">
        <w:rPr>
          <w:rFonts w:ascii="Arial" w:hAnsi="Arial" w:cs="Arial"/>
          <w:sz w:val="22"/>
          <w:szCs w:val="22"/>
        </w:rPr>
        <w:t>Family history</w:t>
      </w:r>
      <w:r w:rsidR="007B40BC">
        <w:rPr>
          <w:rFonts w:ascii="Arial" w:hAnsi="Arial" w:cs="Arial"/>
          <w:sz w:val="22"/>
          <w:szCs w:val="22"/>
        </w:rPr>
        <w:t xml:space="preserve">, </w:t>
      </w:r>
      <w:r w:rsidR="00A64727" w:rsidRPr="00EF4E9A">
        <w:rPr>
          <w:rFonts w:ascii="Arial" w:hAnsi="Arial" w:cs="Arial"/>
          <w:sz w:val="22"/>
          <w:szCs w:val="22"/>
        </w:rPr>
        <w:t xml:space="preserve">Genetics may be involved in the onset of Alzheimer’s disease, according to researchers. </w:t>
      </w:r>
      <w:r w:rsidR="006E6DB8">
        <w:rPr>
          <w:rFonts w:ascii="Arial" w:hAnsi="Arial" w:cs="Arial"/>
          <w:sz w:val="22"/>
          <w:szCs w:val="22"/>
        </w:rPr>
        <w:t xml:space="preserve"> The prevalence of dementia in WHO regions was the focus of a 2005 study by an international team of experts that Alzheimer’s Disease International (ADI) had commissioned. However, there were few published research from Latin America, Africa, the Middle East, Eastern Europe, and Russia. A patchwork of studies from other regions, making the quality and coverage of the evidence-base inadequate. </w:t>
      </w:r>
      <w:r w:rsidR="0095270B">
        <w:rPr>
          <w:rFonts w:ascii="Arial" w:hAnsi="Arial" w:cs="Arial"/>
          <w:sz w:val="22"/>
          <w:szCs w:val="22"/>
        </w:rPr>
        <w:t xml:space="preserve">The </w:t>
      </w:r>
      <w:r w:rsidR="00A64727" w:rsidRPr="00EF4E9A">
        <w:rPr>
          <w:rFonts w:ascii="Arial" w:hAnsi="Arial" w:cs="Arial"/>
          <w:sz w:val="22"/>
          <w:szCs w:val="22"/>
        </w:rPr>
        <w:t xml:space="preserve">risk of getting Alzheimer’s disease may be lowered by </w:t>
      </w:r>
      <w:r w:rsidR="0095270B" w:rsidRPr="00EF4E9A">
        <w:rPr>
          <w:rFonts w:ascii="Arial" w:hAnsi="Arial" w:cs="Arial"/>
          <w:sz w:val="22"/>
          <w:szCs w:val="22"/>
        </w:rPr>
        <w:t>l</w:t>
      </w:r>
      <w:r w:rsidR="0095270B">
        <w:rPr>
          <w:rFonts w:ascii="Arial" w:hAnsi="Arial" w:cs="Arial"/>
          <w:sz w:val="22"/>
          <w:szCs w:val="22"/>
        </w:rPr>
        <w:t xml:space="preserve">iving </w:t>
      </w:r>
      <w:r w:rsidR="0095270B" w:rsidRPr="00EF4E9A">
        <w:rPr>
          <w:rFonts w:ascii="Arial" w:hAnsi="Arial" w:cs="Arial"/>
          <w:sz w:val="22"/>
          <w:szCs w:val="22"/>
        </w:rPr>
        <w:t>a</w:t>
      </w:r>
      <w:r w:rsidR="00A64727" w:rsidRPr="00EF4E9A">
        <w:rPr>
          <w:rFonts w:ascii="Arial" w:hAnsi="Arial" w:cs="Arial"/>
          <w:sz w:val="22"/>
          <w:szCs w:val="22"/>
        </w:rPr>
        <w:t xml:space="preserve"> healthy lifestyle. Two significant, </w:t>
      </w:r>
      <w:r w:rsidR="0095270B">
        <w:rPr>
          <w:rFonts w:ascii="Arial" w:hAnsi="Arial" w:cs="Arial"/>
          <w:sz w:val="22"/>
          <w:szCs w:val="22"/>
        </w:rPr>
        <w:t xml:space="preserve">research </w:t>
      </w:r>
      <w:r w:rsidR="0095270B" w:rsidRPr="00EF4E9A">
        <w:rPr>
          <w:rFonts w:ascii="Arial" w:hAnsi="Arial" w:cs="Arial"/>
          <w:sz w:val="22"/>
          <w:szCs w:val="22"/>
        </w:rPr>
        <w:t>studies</w:t>
      </w:r>
      <w:r w:rsidR="00A64727" w:rsidRPr="00EF4E9A">
        <w:rPr>
          <w:rFonts w:ascii="Arial" w:hAnsi="Arial" w:cs="Arial"/>
          <w:sz w:val="22"/>
          <w:szCs w:val="22"/>
        </w:rPr>
        <w:t xml:space="preserve"> suggest that adequate physical activity, a healthy diet, moderate alcohol </w:t>
      </w:r>
      <w:r w:rsidR="0095270B">
        <w:rPr>
          <w:rFonts w:ascii="Arial" w:hAnsi="Arial" w:cs="Arial"/>
          <w:sz w:val="22"/>
          <w:szCs w:val="22"/>
        </w:rPr>
        <w:t>consumption</w:t>
      </w:r>
      <w:r w:rsidR="00A64727" w:rsidRPr="00EF4E9A">
        <w:rPr>
          <w:rFonts w:ascii="Arial" w:hAnsi="Arial" w:cs="Arial"/>
          <w:sz w:val="22"/>
          <w:szCs w:val="22"/>
        </w:rPr>
        <w:t>, and quitting smoking may be beneficial for people.</w:t>
      </w:r>
      <w:r w:rsidR="000A644E" w:rsidRPr="00EF4E9A">
        <w:rPr>
          <w:rFonts w:ascii="Arial" w:hAnsi="Arial" w:cs="Arial"/>
          <w:sz w:val="22"/>
          <w:szCs w:val="22"/>
        </w:rPr>
        <w:t xml:space="preserve"> Memory loss that interferes with daily life, such as </w:t>
      </w:r>
      <w:r w:rsidR="0095270B">
        <w:rPr>
          <w:rFonts w:ascii="Arial" w:hAnsi="Arial" w:cs="Arial"/>
          <w:sz w:val="22"/>
          <w:szCs w:val="22"/>
        </w:rPr>
        <w:t xml:space="preserve">saying </w:t>
      </w:r>
      <w:r w:rsidR="0095270B" w:rsidRPr="00EF4E9A">
        <w:rPr>
          <w:rFonts w:ascii="Arial" w:hAnsi="Arial" w:cs="Arial"/>
          <w:sz w:val="22"/>
          <w:szCs w:val="22"/>
        </w:rPr>
        <w:t>the</w:t>
      </w:r>
      <w:r w:rsidR="000A644E" w:rsidRPr="00EF4E9A">
        <w:rPr>
          <w:rFonts w:ascii="Arial" w:hAnsi="Arial" w:cs="Arial"/>
          <w:sz w:val="22"/>
          <w:szCs w:val="22"/>
        </w:rPr>
        <w:t xml:space="preserve"> same questions repeatedly or getting lost in a familiar setting difficulty managing finances and paying bills. </w:t>
      </w:r>
      <w:r w:rsidR="0095270B">
        <w:rPr>
          <w:rFonts w:ascii="Arial" w:hAnsi="Arial" w:cs="Arial"/>
          <w:sz w:val="22"/>
          <w:szCs w:val="22"/>
        </w:rPr>
        <w:t xml:space="preserve"> </w:t>
      </w:r>
      <w:r w:rsidR="00BB7C8A">
        <w:rPr>
          <w:rFonts w:ascii="Arial" w:hAnsi="Arial" w:cs="Arial"/>
          <w:sz w:val="22"/>
          <w:szCs w:val="22"/>
        </w:rPr>
        <w:t>The rate of Alzheimer’s disease worldwide is about 55 million people.</w:t>
      </w:r>
      <w:r w:rsidR="006E6DB8">
        <w:rPr>
          <w:rFonts w:ascii="Arial" w:hAnsi="Arial" w:cs="Arial"/>
          <w:sz w:val="22"/>
          <w:szCs w:val="22"/>
        </w:rPr>
        <w:t xml:space="preserve"> Alzheimer raises with age that is 5% of people aged from 65 to 74, 13% of people between aged 75-84 and 33% of people aged 85 and above.</w:t>
      </w:r>
      <w:r w:rsidR="00D375A4">
        <w:rPr>
          <w:rFonts w:ascii="Arial" w:hAnsi="Arial" w:cs="Arial"/>
          <w:sz w:val="22"/>
          <w:szCs w:val="22"/>
        </w:rPr>
        <w:t xml:space="preserve"> Research has shown the rapid increase of Alzheimer today and the death rates relating to Alzheimer Disease. During the COVID pandemic, the rate of death in patients with Alzheimer increase by 10.5% from 2019 to 2020 in ages of people 65 and above. </w:t>
      </w:r>
      <w:r w:rsidR="00A879BC">
        <w:rPr>
          <w:rFonts w:ascii="Arial" w:hAnsi="Arial" w:cs="Arial"/>
          <w:sz w:val="22"/>
          <w:szCs w:val="22"/>
        </w:rPr>
        <w:t>Also, in</w:t>
      </w:r>
      <w:r w:rsidR="001F6481">
        <w:rPr>
          <w:rFonts w:ascii="Arial" w:hAnsi="Arial" w:cs="Arial"/>
          <w:sz w:val="22"/>
          <w:szCs w:val="22"/>
        </w:rPr>
        <w:t xml:space="preserve"> 2020 24% of people aged 85 living with Alzheimer died from covid.</w:t>
      </w:r>
      <w:r w:rsidR="00A879BC">
        <w:rPr>
          <w:rFonts w:ascii="Arial" w:hAnsi="Arial" w:cs="Arial"/>
          <w:sz w:val="22"/>
          <w:szCs w:val="22"/>
        </w:rPr>
        <w:t xml:space="preserve"> The mortality rate of Alzheimer’s disease recently is 5-6 times higher than the estimated figures. Alzheimer is the third highest cause of death in United State beside cancer and heart disease. The raising rate in the increase of funding Alzheimer Disease other than other diseases. </w:t>
      </w:r>
      <w:r w:rsidR="000A644E" w:rsidRPr="00EF4E9A">
        <w:rPr>
          <w:rFonts w:ascii="Arial" w:hAnsi="Arial" w:cs="Arial"/>
          <w:sz w:val="22"/>
          <w:szCs w:val="22"/>
        </w:rPr>
        <w:t>Al</w:t>
      </w:r>
      <w:r w:rsidR="00AC72A0" w:rsidRPr="00EF4E9A">
        <w:rPr>
          <w:rFonts w:ascii="Arial" w:hAnsi="Arial" w:cs="Arial"/>
          <w:sz w:val="22"/>
          <w:szCs w:val="22"/>
        </w:rPr>
        <w:t xml:space="preserve">zheimer’s research UK was established in (1992 as the Alzheimer’s Research Trust). </w:t>
      </w:r>
      <w:proofErr w:type="spellStart"/>
      <w:r w:rsidR="00AC72A0" w:rsidRPr="00EF4E9A">
        <w:rPr>
          <w:rFonts w:ascii="Arial" w:hAnsi="Arial" w:cs="Arial"/>
          <w:sz w:val="22"/>
          <w:szCs w:val="22"/>
        </w:rPr>
        <w:t>Dr.</w:t>
      </w:r>
      <w:proofErr w:type="spellEnd"/>
      <w:r w:rsidR="00AC72A0" w:rsidRPr="00EF4E9A">
        <w:rPr>
          <w:rFonts w:ascii="Arial" w:hAnsi="Arial" w:cs="Arial"/>
          <w:sz w:val="22"/>
          <w:szCs w:val="22"/>
        </w:rPr>
        <w:t xml:space="preserve"> Sarah-jane Richards, Barbara Langlois, Joe Pollock, and </w:t>
      </w:r>
      <w:proofErr w:type="spellStart"/>
      <w:r w:rsidR="00AC72A0" w:rsidRPr="00EF4E9A">
        <w:rPr>
          <w:rFonts w:ascii="Arial" w:hAnsi="Arial" w:cs="Arial"/>
          <w:sz w:val="22"/>
          <w:szCs w:val="22"/>
        </w:rPr>
        <w:t>Dr.</w:t>
      </w:r>
      <w:proofErr w:type="spellEnd"/>
      <w:r w:rsidR="00AC72A0" w:rsidRPr="00EF4E9A">
        <w:rPr>
          <w:rFonts w:ascii="Arial" w:hAnsi="Arial" w:cs="Arial"/>
          <w:sz w:val="22"/>
          <w:szCs w:val="22"/>
        </w:rPr>
        <w:t xml:space="preserve"> Martin </w:t>
      </w:r>
      <w:proofErr w:type="spellStart"/>
      <w:r w:rsidR="00AC72A0" w:rsidRPr="00EF4E9A">
        <w:rPr>
          <w:rFonts w:ascii="Arial" w:hAnsi="Arial" w:cs="Arial"/>
          <w:sz w:val="22"/>
          <w:szCs w:val="22"/>
        </w:rPr>
        <w:t>Weale</w:t>
      </w:r>
      <w:proofErr w:type="spellEnd"/>
      <w:r w:rsidR="00AC72A0" w:rsidRPr="00EF4E9A">
        <w:rPr>
          <w:rFonts w:ascii="Arial" w:hAnsi="Arial" w:cs="Arial"/>
          <w:sz w:val="22"/>
          <w:szCs w:val="22"/>
        </w:rPr>
        <w:t xml:space="preserve"> led the early efforts to set up the charity and recruit our first trustees and scientists, with assistance from </w:t>
      </w:r>
      <w:r w:rsidR="00FC1B73">
        <w:rPr>
          <w:rFonts w:ascii="Arial" w:hAnsi="Arial" w:cs="Arial"/>
          <w:sz w:val="22"/>
          <w:szCs w:val="22"/>
        </w:rPr>
        <w:t xml:space="preserve">Alzheimer’s imaging suite in Newcastle. In 1996, we provided information on Alzheimer’s due to a lack of knowledge about Alzheimer’s among medical professionals in the </w:t>
      </w:r>
      <w:r w:rsidR="005D523A">
        <w:rPr>
          <w:rFonts w:ascii="Arial" w:hAnsi="Arial" w:cs="Arial"/>
          <w:sz w:val="22"/>
          <w:szCs w:val="22"/>
        </w:rPr>
        <w:t>middle</w:t>
      </w:r>
      <w:r w:rsidR="00FC1B73">
        <w:rPr>
          <w:rFonts w:ascii="Arial" w:hAnsi="Arial" w:cs="Arial"/>
          <w:sz w:val="22"/>
          <w:szCs w:val="22"/>
        </w:rPr>
        <w:t xml:space="preserve"> of the 1990s, misdiagnosis was common. Over 70% of GPs reported failing to recognise the symptoms of early-onset </w:t>
      </w:r>
      <w:r w:rsidR="005D523A">
        <w:rPr>
          <w:rFonts w:ascii="Arial" w:hAnsi="Arial" w:cs="Arial"/>
          <w:sz w:val="22"/>
          <w:szCs w:val="22"/>
        </w:rPr>
        <w:t>Alzheimer’s</w:t>
      </w:r>
      <w:r w:rsidR="00FC1B73">
        <w:rPr>
          <w:rFonts w:ascii="Arial" w:hAnsi="Arial" w:cs="Arial"/>
          <w:sz w:val="22"/>
          <w:szCs w:val="22"/>
        </w:rPr>
        <w:t xml:space="preserve"> in 1996, highlighting the severity of the </w:t>
      </w:r>
      <w:r w:rsidR="005D523A">
        <w:rPr>
          <w:rFonts w:ascii="Arial" w:hAnsi="Arial" w:cs="Arial"/>
          <w:sz w:val="22"/>
          <w:szCs w:val="22"/>
        </w:rPr>
        <w:t>issue. Too</w:t>
      </w:r>
      <w:r w:rsidR="00FC1B73">
        <w:rPr>
          <w:rFonts w:ascii="Arial" w:hAnsi="Arial" w:cs="Arial"/>
          <w:sz w:val="22"/>
          <w:szCs w:val="22"/>
        </w:rPr>
        <w:t xml:space="preserve"> often, the early stages of Al</w:t>
      </w:r>
      <w:r w:rsidR="005D523A">
        <w:rPr>
          <w:rFonts w:ascii="Arial" w:hAnsi="Arial" w:cs="Arial"/>
          <w:sz w:val="22"/>
          <w:szCs w:val="22"/>
        </w:rPr>
        <w:t>zheimer’s were misdiagnosed as stress or sadness.</w:t>
      </w:r>
    </w:p>
    <w:p w14:paraId="1A6D774D" w14:textId="77777777" w:rsidR="000A644E" w:rsidRDefault="000A644E" w:rsidP="00F5511E">
      <w:pPr>
        <w:rPr>
          <w:sz w:val="32"/>
          <w:szCs w:val="32"/>
        </w:rPr>
      </w:pPr>
    </w:p>
    <w:p w14:paraId="1C8C2EAD" w14:textId="48E7531A" w:rsidR="00A64727" w:rsidRDefault="00A64727" w:rsidP="00F5511E">
      <w:pPr>
        <w:rPr>
          <w:sz w:val="32"/>
          <w:szCs w:val="32"/>
        </w:rPr>
      </w:pPr>
    </w:p>
    <w:p w14:paraId="6D6BE562" w14:textId="5F4BD1BE" w:rsidR="00A64727" w:rsidRDefault="00A64727" w:rsidP="00F5511E">
      <w:pPr>
        <w:rPr>
          <w:sz w:val="32"/>
          <w:szCs w:val="32"/>
        </w:rPr>
      </w:pPr>
    </w:p>
    <w:p w14:paraId="7ABA4AA6" w14:textId="77777777" w:rsidR="00A64727" w:rsidRPr="00740FF4" w:rsidRDefault="00A64727" w:rsidP="00F5511E">
      <w:pPr>
        <w:rPr>
          <w:rFonts w:asciiTheme="majorHAnsi" w:hAnsiTheme="majorHAnsi" w:cstheme="majorHAnsi"/>
          <w:sz w:val="32"/>
          <w:szCs w:val="32"/>
        </w:rPr>
      </w:pPr>
    </w:p>
    <w:p w14:paraId="704D097E" w14:textId="35B39CF7" w:rsidR="00F5511E" w:rsidRPr="00AB6946" w:rsidRDefault="00F5511E">
      <w:pPr>
        <w:rPr>
          <w:rFonts w:cstheme="minorHAnsi"/>
          <w:sz w:val="32"/>
          <w:szCs w:val="32"/>
          <w:lang w:val="en-US"/>
        </w:rPr>
      </w:pPr>
    </w:p>
    <w:p w14:paraId="46998766" w14:textId="0AEC1B77" w:rsidR="00FF24C5" w:rsidRDefault="00FF24C5">
      <w:pPr>
        <w:rPr>
          <w:rFonts w:asciiTheme="majorHAnsi" w:hAnsiTheme="majorHAnsi" w:cstheme="majorHAnsi"/>
          <w:sz w:val="72"/>
          <w:szCs w:val="72"/>
          <w:lang w:val="en-US"/>
        </w:rPr>
      </w:pPr>
    </w:p>
    <w:p w14:paraId="1EE65BAE" w14:textId="0657E593" w:rsidR="00FF24C5" w:rsidRDefault="00FF24C5">
      <w:pPr>
        <w:rPr>
          <w:rFonts w:asciiTheme="majorHAnsi" w:hAnsiTheme="majorHAnsi" w:cstheme="majorHAnsi"/>
          <w:sz w:val="72"/>
          <w:szCs w:val="72"/>
          <w:lang w:val="en-US"/>
        </w:rPr>
      </w:pPr>
    </w:p>
    <w:p w14:paraId="750EF730" w14:textId="5A2DF4E1" w:rsidR="00FF24C5" w:rsidRDefault="00FF24C5">
      <w:pPr>
        <w:rPr>
          <w:rFonts w:asciiTheme="majorHAnsi" w:hAnsiTheme="majorHAnsi" w:cstheme="majorHAnsi"/>
          <w:sz w:val="72"/>
          <w:szCs w:val="72"/>
          <w:lang w:val="en-US"/>
        </w:rPr>
      </w:pPr>
    </w:p>
    <w:p w14:paraId="3018531A" w14:textId="3038CD7C" w:rsidR="00FF24C5" w:rsidRDefault="00FF24C5">
      <w:pPr>
        <w:rPr>
          <w:rFonts w:asciiTheme="majorHAnsi" w:hAnsiTheme="majorHAnsi" w:cstheme="majorHAnsi"/>
          <w:sz w:val="72"/>
          <w:szCs w:val="72"/>
          <w:lang w:val="en-US"/>
        </w:rPr>
      </w:pPr>
    </w:p>
    <w:p w14:paraId="0E2FDB00" w14:textId="5CF15761" w:rsidR="00FF24C5" w:rsidRDefault="00FF24C5">
      <w:pPr>
        <w:rPr>
          <w:rFonts w:asciiTheme="majorHAnsi" w:hAnsiTheme="majorHAnsi" w:cstheme="majorHAnsi"/>
          <w:sz w:val="72"/>
          <w:szCs w:val="72"/>
          <w:lang w:val="en-US"/>
        </w:rPr>
      </w:pPr>
    </w:p>
    <w:p w14:paraId="31B20FE9" w14:textId="17193829" w:rsidR="00FF24C5" w:rsidRDefault="00FF24C5">
      <w:pPr>
        <w:rPr>
          <w:rFonts w:asciiTheme="majorHAnsi" w:hAnsiTheme="majorHAnsi" w:cstheme="majorHAnsi"/>
          <w:sz w:val="72"/>
          <w:szCs w:val="72"/>
          <w:lang w:val="en-US"/>
        </w:rPr>
      </w:pPr>
    </w:p>
    <w:p w14:paraId="3D8C408E" w14:textId="48956240" w:rsidR="00FF24C5" w:rsidRDefault="00FF24C5">
      <w:pPr>
        <w:rPr>
          <w:rFonts w:asciiTheme="majorHAnsi" w:hAnsiTheme="majorHAnsi" w:cstheme="majorHAnsi"/>
          <w:sz w:val="72"/>
          <w:szCs w:val="72"/>
          <w:lang w:val="en-US"/>
        </w:rPr>
      </w:pPr>
    </w:p>
    <w:p w14:paraId="25E702D9" w14:textId="2A651141" w:rsidR="00FF24C5" w:rsidRDefault="00FF24C5">
      <w:pPr>
        <w:rPr>
          <w:rFonts w:asciiTheme="majorHAnsi" w:hAnsiTheme="majorHAnsi" w:cstheme="majorHAnsi"/>
          <w:sz w:val="72"/>
          <w:szCs w:val="72"/>
          <w:lang w:val="en-US"/>
        </w:rPr>
      </w:pPr>
    </w:p>
    <w:p w14:paraId="0253BCF7" w14:textId="6184F4BE" w:rsidR="00FF24C5" w:rsidRDefault="00FF24C5">
      <w:pPr>
        <w:rPr>
          <w:rFonts w:asciiTheme="majorHAnsi" w:hAnsiTheme="majorHAnsi" w:cstheme="majorHAnsi"/>
          <w:sz w:val="72"/>
          <w:szCs w:val="72"/>
          <w:lang w:val="en-US"/>
        </w:rPr>
      </w:pPr>
    </w:p>
    <w:p w14:paraId="44AE12E3" w14:textId="3EECB1F4" w:rsidR="00FF24C5" w:rsidRDefault="00FF24C5">
      <w:pPr>
        <w:rPr>
          <w:rFonts w:asciiTheme="majorHAnsi" w:hAnsiTheme="majorHAnsi" w:cstheme="majorHAnsi"/>
          <w:sz w:val="72"/>
          <w:szCs w:val="72"/>
          <w:lang w:val="en-US"/>
        </w:rPr>
      </w:pPr>
      <w:r>
        <w:rPr>
          <w:rFonts w:asciiTheme="majorHAnsi" w:hAnsiTheme="majorHAnsi" w:cstheme="majorHAnsi"/>
          <w:sz w:val="72"/>
          <w:szCs w:val="72"/>
          <w:lang w:val="en-US"/>
        </w:rPr>
        <w:t xml:space="preserve">Reference </w:t>
      </w:r>
    </w:p>
    <w:p w14:paraId="1973A2A7" w14:textId="4E3803A5" w:rsidR="00FF24C5" w:rsidRDefault="00FF24C5" w:rsidP="00FF24C5">
      <w:pPr>
        <w:pStyle w:val="ListParagraph"/>
        <w:rPr>
          <w:rFonts w:cstheme="minorHAnsi"/>
          <w:sz w:val="32"/>
          <w:szCs w:val="32"/>
          <w:lang w:val="en-US"/>
        </w:rPr>
      </w:pPr>
    </w:p>
    <w:p w14:paraId="55F0AB4E" w14:textId="170342A7" w:rsidR="00FF24C5" w:rsidRDefault="00000000" w:rsidP="00FF24C5">
      <w:pPr>
        <w:pStyle w:val="ListParagraph"/>
        <w:numPr>
          <w:ilvl w:val="0"/>
          <w:numId w:val="2"/>
        </w:numPr>
        <w:rPr>
          <w:rFonts w:cstheme="minorHAnsi"/>
          <w:sz w:val="32"/>
          <w:szCs w:val="32"/>
          <w:lang w:val="en-US"/>
        </w:rPr>
      </w:pPr>
      <w:hyperlink r:id="rId5" w:history="1">
        <w:r w:rsidR="00FF24C5" w:rsidRPr="008917BE">
          <w:rPr>
            <w:rStyle w:val="Hyperlink"/>
            <w:rFonts w:cstheme="minorHAnsi"/>
            <w:sz w:val="32"/>
            <w:szCs w:val="32"/>
            <w:lang w:val="en-US"/>
          </w:rPr>
          <w:t>https://www.cdc.gov/aging/aginginfo/alzheimers.htm</w:t>
        </w:r>
      </w:hyperlink>
      <w:r w:rsidR="00FF24C5">
        <w:rPr>
          <w:rFonts w:cstheme="minorHAnsi"/>
          <w:sz w:val="32"/>
          <w:szCs w:val="32"/>
          <w:lang w:val="en-US"/>
        </w:rPr>
        <w:t xml:space="preserve"> (accessed 20 December 2022)</w:t>
      </w:r>
    </w:p>
    <w:p w14:paraId="7320ACCC" w14:textId="3F2BC8C9" w:rsidR="002C18FF" w:rsidRDefault="00000000" w:rsidP="00FF24C5">
      <w:pPr>
        <w:pStyle w:val="ListParagraph"/>
        <w:numPr>
          <w:ilvl w:val="0"/>
          <w:numId w:val="2"/>
        </w:numPr>
        <w:rPr>
          <w:rFonts w:cstheme="minorHAnsi"/>
          <w:sz w:val="32"/>
          <w:szCs w:val="32"/>
          <w:lang w:val="en-US"/>
        </w:rPr>
      </w:pPr>
      <w:hyperlink r:id="rId6" w:history="1">
        <w:r w:rsidR="002C18FF" w:rsidRPr="008917BE">
          <w:rPr>
            <w:rStyle w:val="Hyperlink"/>
            <w:rFonts w:cstheme="minorHAnsi"/>
            <w:sz w:val="32"/>
            <w:szCs w:val="32"/>
            <w:lang w:val="en-US"/>
          </w:rPr>
          <w:t>https://www.alzheimersresearchuk.org/about-us/who-we-are/our-historty/</w:t>
        </w:r>
      </w:hyperlink>
      <w:r w:rsidR="002C18FF">
        <w:rPr>
          <w:rFonts w:cstheme="minorHAnsi"/>
          <w:sz w:val="32"/>
          <w:szCs w:val="32"/>
          <w:lang w:val="en-US"/>
        </w:rPr>
        <w:t xml:space="preserve"> (accessed 21 December 2022)</w:t>
      </w:r>
    </w:p>
    <w:p w14:paraId="0DC2AFD9" w14:textId="3932FB2A" w:rsidR="00D375A4" w:rsidRPr="00FF24C5" w:rsidRDefault="00D375A4" w:rsidP="00FF24C5">
      <w:pPr>
        <w:pStyle w:val="ListParagraph"/>
        <w:numPr>
          <w:ilvl w:val="0"/>
          <w:numId w:val="2"/>
        </w:numPr>
        <w:rPr>
          <w:rFonts w:cstheme="minorHAnsi"/>
          <w:sz w:val="32"/>
          <w:szCs w:val="32"/>
          <w:lang w:val="en-US"/>
        </w:rPr>
      </w:pPr>
      <w:hyperlink r:id="rId7" w:history="1">
        <w:r w:rsidRPr="008917BE">
          <w:rPr>
            <w:rStyle w:val="Hyperlink"/>
            <w:rFonts w:cstheme="minorHAnsi"/>
            <w:sz w:val="32"/>
            <w:szCs w:val="32"/>
            <w:lang w:val="en-US"/>
          </w:rPr>
          <w:t>https://www.brightfocus.org/alzheimers/article/alzheimers-disease-facts-figures</w:t>
        </w:r>
      </w:hyperlink>
      <w:r>
        <w:rPr>
          <w:rFonts w:cstheme="minorHAnsi"/>
          <w:sz w:val="32"/>
          <w:szCs w:val="32"/>
          <w:lang w:val="en-US"/>
        </w:rPr>
        <w:t xml:space="preserve"> (accessed 21 December 2022)</w:t>
      </w:r>
    </w:p>
    <w:sectPr w:rsidR="00D375A4" w:rsidRPr="00FF2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128F"/>
    <w:multiLevelType w:val="hybridMultilevel"/>
    <w:tmpl w:val="499E99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9C85B91"/>
    <w:multiLevelType w:val="hybridMultilevel"/>
    <w:tmpl w:val="270E9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349268">
    <w:abstractNumId w:val="1"/>
  </w:num>
  <w:num w:numId="2" w16cid:durableId="1127893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11E"/>
    <w:rsid w:val="00084418"/>
    <w:rsid w:val="000A644E"/>
    <w:rsid w:val="001F6481"/>
    <w:rsid w:val="002159DC"/>
    <w:rsid w:val="002C18FF"/>
    <w:rsid w:val="004570B5"/>
    <w:rsid w:val="00484548"/>
    <w:rsid w:val="00590D34"/>
    <w:rsid w:val="005B2468"/>
    <w:rsid w:val="005D523A"/>
    <w:rsid w:val="00601390"/>
    <w:rsid w:val="006B09A7"/>
    <w:rsid w:val="006E6DB8"/>
    <w:rsid w:val="00740FF4"/>
    <w:rsid w:val="007B40BC"/>
    <w:rsid w:val="00910F77"/>
    <w:rsid w:val="00936092"/>
    <w:rsid w:val="0095270B"/>
    <w:rsid w:val="00977524"/>
    <w:rsid w:val="009871A1"/>
    <w:rsid w:val="009B04F3"/>
    <w:rsid w:val="00A64727"/>
    <w:rsid w:val="00A879BC"/>
    <w:rsid w:val="00AB6946"/>
    <w:rsid w:val="00AC72A0"/>
    <w:rsid w:val="00AE3E40"/>
    <w:rsid w:val="00BB7C8A"/>
    <w:rsid w:val="00BD3D58"/>
    <w:rsid w:val="00C90F77"/>
    <w:rsid w:val="00D375A4"/>
    <w:rsid w:val="00E07A1C"/>
    <w:rsid w:val="00E243E0"/>
    <w:rsid w:val="00EF4E9A"/>
    <w:rsid w:val="00F2692B"/>
    <w:rsid w:val="00F5511E"/>
    <w:rsid w:val="00F64A82"/>
    <w:rsid w:val="00F90E0B"/>
    <w:rsid w:val="00FC1B73"/>
    <w:rsid w:val="00FF2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0FA27"/>
  <w15:chartTrackingRefBased/>
  <w15:docId w15:val="{7E709F28-951A-B841-81E4-EC0964052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BD3D58"/>
  </w:style>
  <w:style w:type="paragraph" w:styleId="ListParagraph">
    <w:name w:val="List Paragraph"/>
    <w:basedOn w:val="Normal"/>
    <w:uiPriority w:val="34"/>
    <w:qFormat/>
    <w:rsid w:val="00084418"/>
    <w:pPr>
      <w:ind w:left="720"/>
      <w:contextualSpacing/>
    </w:pPr>
  </w:style>
  <w:style w:type="character" w:styleId="Hyperlink">
    <w:name w:val="Hyperlink"/>
    <w:basedOn w:val="DefaultParagraphFont"/>
    <w:uiPriority w:val="99"/>
    <w:unhideWhenUsed/>
    <w:rsid w:val="00FF24C5"/>
    <w:rPr>
      <w:color w:val="0563C1" w:themeColor="hyperlink"/>
      <w:u w:val="single"/>
    </w:rPr>
  </w:style>
  <w:style w:type="character" w:styleId="UnresolvedMention">
    <w:name w:val="Unresolved Mention"/>
    <w:basedOn w:val="DefaultParagraphFont"/>
    <w:uiPriority w:val="99"/>
    <w:semiHidden/>
    <w:unhideWhenUsed/>
    <w:rsid w:val="00FF24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ghtfocus.org/alzheimers/article/alzheimers-disease-facts-figur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zheimersresearchuk.org/about-us/who-we-are/our-historty/" TargetMode="External"/><Relationship Id="rId5" Type="http://schemas.openxmlformats.org/officeDocument/2006/relationships/hyperlink" Target="https://www.cdc.gov/aging/aginginfo/alzheimers.ht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3</Pages>
  <Words>549</Words>
  <Characters>3130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topzywhyte22@gmail.com</dc:creator>
  <cp:keywords/>
  <dc:description/>
  <cp:lastModifiedBy>topzywhyte22@gmail.com</cp:lastModifiedBy>
  <cp:revision>14</cp:revision>
  <dcterms:created xsi:type="dcterms:W3CDTF">2022-12-12T17:22:00Z</dcterms:created>
  <dcterms:modified xsi:type="dcterms:W3CDTF">2022-12-21T09:23:00Z</dcterms:modified>
</cp:coreProperties>
</file>