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3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64"/>
      </w:tblGrid>
      <w:tr w:rsidR="00943FDB" w:rsidRPr="005D3F07" w14:paraId="7AD75ACC" w14:textId="77777777" w:rsidTr="00FD6D71">
        <w:trPr>
          <w:trHeight w:val="5002"/>
        </w:trPr>
        <w:tc>
          <w:tcPr>
            <w:tcW w:w="9364" w:type="dxa"/>
          </w:tcPr>
          <w:p w14:paraId="04438268" w14:textId="21425B95"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A06C9">
              <w:rPr>
                <w:rFonts w:ascii="Times New Roman" w:hAnsi="Times New Roman" w:cs="Times New Roman"/>
                <w:b/>
                <w:sz w:val="48"/>
              </w:rPr>
              <w:t>Rosie Palin</w:t>
            </w:r>
          </w:p>
          <w:p w14:paraId="2CEE7446" w14:textId="77777777" w:rsidR="00943FDB" w:rsidRDefault="00943FDB" w:rsidP="00415891">
            <w:pPr>
              <w:ind w:right="-957"/>
              <w:rPr>
                <w:rFonts w:ascii="Times New Roman" w:hAnsi="Times New Roman" w:cs="Times New Roman"/>
                <w:b/>
                <w:sz w:val="48"/>
              </w:rPr>
            </w:pPr>
          </w:p>
          <w:p w14:paraId="52EF6683" w14:textId="09C03242"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A06C9">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7AC799D2"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5826AA">
              <w:rPr>
                <w:rFonts w:ascii="Times New Roman" w:hAnsi="Times New Roman" w:cs="Times New Roman"/>
                <w:b/>
                <w:sz w:val="48"/>
              </w:rPr>
              <w:t xml:space="preserve"> </w:t>
            </w:r>
          </w:p>
          <w:p w14:paraId="7DEE8AA7" w14:textId="7C6C512E" w:rsidR="00FD6D71" w:rsidRPr="005D3F07" w:rsidRDefault="00FD6D71" w:rsidP="00415891">
            <w:pPr>
              <w:ind w:right="-957"/>
              <w:rPr>
                <w:rFonts w:ascii="Times New Roman" w:hAnsi="Times New Roman" w:cs="Times New Roman"/>
                <w:b/>
                <w:sz w:val="48"/>
              </w:rPr>
            </w:pPr>
            <w:r>
              <w:rPr>
                <w:rFonts w:ascii="Times New Roman" w:hAnsi="Times New Roman" w:cs="Times New Roman"/>
                <w:b/>
                <w:sz w:val="48"/>
              </w:rPr>
              <w:t>2521738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39B85BB6" w14:textId="70A3201E" w:rsidR="00943FDB" w:rsidRDefault="00943FDB" w:rsidP="00943FDB">
      <w:pPr>
        <w:ind w:right="-957"/>
        <w:rPr>
          <w:rFonts w:ascii="Times New Roman" w:hAnsi="Times New Roman" w:cs="Times New Roman"/>
          <w:b/>
          <w:sz w:val="48"/>
        </w:rPr>
      </w:pPr>
    </w:p>
    <w:p w14:paraId="5380F1E1" w14:textId="77777777" w:rsidR="00FD6D71" w:rsidRDefault="00FD6D71"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C6D6AD6" w14:textId="77777777" w:rsidR="00B80073" w:rsidRDefault="00B80073" w:rsidP="00B80073">
            <w:pPr>
              <w:spacing w:line="276" w:lineRule="auto"/>
              <w:jc w:val="both"/>
            </w:pPr>
            <w:r w:rsidRPr="00D74205">
              <w:t>Since qualifying as a social worker, I worked with vulnerable adults for 18 months before transferring to the Assessment and Support Team within Children's Services. During my role with adults, I worked with individuals experiencing complex needs and safeguarding concerns. As the only social worker within the team, I managed assessments, safeguarding enquiries and decision-making independently. Reflecting on my first year of practice has helped me identify strengths and development needs as I transition into children's social care. Through discussions with my manager and mentor, I identified learning needs relating to analysis within assessments, collaborative working and exercising professional judgement in increasingly complex situations, in line with the Social Care Wales learning outcomes.</w:t>
            </w:r>
          </w:p>
          <w:p w14:paraId="68C7ED5F" w14:textId="77777777" w:rsidR="00B80073" w:rsidRPr="00D74205" w:rsidRDefault="00B80073" w:rsidP="00B80073">
            <w:pPr>
              <w:spacing w:line="276" w:lineRule="auto"/>
              <w:jc w:val="both"/>
            </w:pPr>
          </w:p>
          <w:p w14:paraId="1CA88257" w14:textId="77777777" w:rsidR="00B80073" w:rsidRDefault="00B80073" w:rsidP="00B80073">
            <w:pPr>
              <w:spacing w:line="276" w:lineRule="auto"/>
              <w:jc w:val="both"/>
            </w:pPr>
            <w:r w:rsidRPr="00D74205">
              <w:lastRenderedPageBreak/>
              <w:t>To support my reflection, I use Gibbs' Reflective Cycle (1988), which considers an experience through description, feelings, evaluation, analysis, conclusion and action planning. I find this model useful as it helps me identify what has gone well, what I could have done differently and how I can continue to develop my practice (Gibbs, 1988).</w:t>
            </w:r>
          </w:p>
          <w:p w14:paraId="2DEA818E" w14:textId="77777777" w:rsidR="00B80073" w:rsidRPr="00D74205" w:rsidRDefault="00B80073" w:rsidP="00B80073">
            <w:pPr>
              <w:spacing w:line="276" w:lineRule="auto"/>
              <w:jc w:val="both"/>
            </w:pPr>
          </w:p>
          <w:p w14:paraId="079CFAFB" w14:textId="77777777" w:rsidR="00B80073" w:rsidRDefault="00B80073" w:rsidP="00B80073">
            <w:pPr>
              <w:spacing w:line="276" w:lineRule="auto"/>
              <w:jc w:val="both"/>
            </w:pPr>
            <w:r w:rsidRPr="00D74205">
              <w:t>Through supervision, I have identified that one of my strengths is building relationships and gathering information from individuals and professionals. However, I need to continue developing my analytical skills within assessments. At times, I become focused on ensuring all relevant information is recorded, which can result in assessments being more descriptive than analytical.</w:t>
            </w:r>
          </w:p>
          <w:p w14:paraId="72418A3C" w14:textId="77777777" w:rsidR="00B80073" w:rsidRPr="00D74205" w:rsidRDefault="00B80073" w:rsidP="00B80073">
            <w:pPr>
              <w:spacing w:line="276" w:lineRule="auto"/>
              <w:jc w:val="both"/>
            </w:pPr>
          </w:p>
          <w:p w14:paraId="2C552B94" w14:textId="77777777" w:rsidR="00B80073" w:rsidRDefault="00B80073" w:rsidP="00B80073">
            <w:pPr>
              <w:spacing w:line="276" w:lineRule="auto"/>
              <w:jc w:val="both"/>
            </w:pPr>
            <w:r w:rsidRPr="00D74205">
              <w:t>My transition into children's services has highlighted the need to further develop my understanding of family dynamics, cumulative harm, disguised compliance and the impact of parental experiences on children's outcomes. Whilst I feel confident identifying concerns and risks, I need to strengthen how I analyse information to inform my professional judgement and recommendations.</w:t>
            </w:r>
          </w:p>
          <w:p w14:paraId="44602E62" w14:textId="77777777" w:rsidR="00B80073" w:rsidRPr="00D74205" w:rsidRDefault="00B80073" w:rsidP="00B80073">
            <w:pPr>
              <w:spacing w:line="276" w:lineRule="auto"/>
              <w:jc w:val="both"/>
            </w:pPr>
          </w:p>
          <w:p w14:paraId="5A758FAD" w14:textId="77777777" w:rsidR="00B80073" w:rsidRDefault="00B80073" w:rsidP="00B80073">
            <w:pPr>
              <w:spacing w:line="276" w:lineRule="auto"/>
              <w:jc w:val="both"/>
            </w:pPr>
            <w:r w:rsidRPr="00D74205">
              <w:t>Through discussions with my manager, we identified that increasing my knowledge of safeguarding frameworks, legislation and research will support this development. Over the next 12 months, I intend to use reflective supervision, seek feedback on assessments, undertake training and learn from experienced colleagues. Schön (1983) emphasises the importance of reflective practice in supporting professionals to learn from experience and develop their decision-making.</w:t>
            </w:r>
          </w:p>
          <w:p w14:paraId="10196AC4" w14:textId="77777777" w:rsidR="00B80073" w:rsidRPr="00D74205" w:rsidRDefault="00B80073" w:rsidP="00B80073">
            <w:pPr>
              <w:spacing w:line="276" w:lineRule="auto"/>
              <w:jc w:val="both"/>
            </w:pPr>
          </w:p>
          <w:p w14:paraId="6B15C18D" w14:textId="77777777" w:rsidR="00B80073" w:rsidRDefault="00B80073" w:rsidP="00B80073">
            <w:pPr>
              <w:spacing w:line="276" w:lineRule="auto"/>
              <w:jc w:val="both"/>
            </w:pPr>
            <w:r w:rsidRPr="00D74205">
              <w:t>Collaborative working is a key aspect of social work practice and is an area I consider to be one of my strengths. I build positive relationships through open communication and honesty about my role and responsibilities. I feel this supports engagement and positive working relationships.</w:t>
            </w:r>
          </w:p>
          <w:p w14:paraId="36CA37F1" w14:textId="77777777" w:rsidR="00B80073" w:rsidRPr="00D74205" w:rsidRDefault="00B80073" w:rsidP="00B80073">
            <w:pPr>
              <w:spacing w:line="276" w:lineRule="auto"/>
              <w:jc w:val="both"/>
            </w:pPr>
          </w:p>
          <w:p w14:paraId="3CAF3908" w14:textId="77777777" w:rsidR="00B80073" w:rsidRDefault="00B80073" w:rsidP="00B80073">
            <w:pPr>
              <w:spacing w:line="276" w:lineRule="auto"/>
              <w:jc w:val="both"/>
            </w:pPr>
            <w:r w:rsidRPr="00D74205">
              <w:t>Through supervision and reflection, I have recognised a need to further develop my confidence and assertiveness within multi-agency settings. In situations where professionals have held different views regarding risk or intervention, I have sometimes lacked confidence in expressing my professional opinion or offering challenge where appropriate.</w:t>
            </w:r>
          </w:p>
          <w:p w14:paraId="18741D90" w14:textId="77777777" w:rsidR="00B80073" w:rsidRPr="00D74205" w:rsidRDefault="00B80073" w:rsidP="00B80073">
            <w:pPr>
              <w:spacing w:line="276" w:lineRule="auto"/>
              <w:jc w:val="both"/>
            </w:pPr>
          </w:p>
          <w:p w14:paraId="292BB6A8" w14:textId="77777777" w:rsidR="00B80073" w:rsidRDefault="00B80073" w:rsidP="00B80073">
            <w:pPr>
              <w:spacing w:line="276" w:lineRule="auto"/>
              <w:jc w:val="both"/>
            </w:pPr>
            <w:r w:rsidRPr="00D74205">
              <w:t>As I move into children's services, I expect to work within increasingly complex multi-agency environments where professional challenge and advocacy are important. Boud, Keogh and Walker (1985) suggest that reflection on experience supports professional learning and development. To achieve this, I intend to observe experienced practitioners, contribute more actively in meetings and use supervision to reflect on professional interactions.</w:t>
            </w:r>
          </w:p>
          <w:p w14:paraId="203A9ED6" w14:textId="77777777" w:rsidR="00B80073" w:rsidRPr="00D74205" w:rsidRDefault="00B80073" w:rsidP="00B80073">
            <w:pPr>
              <w:spacing w:line="276" w:lineRule="auto"/>
              <w:jc w:val="both"/>
            </w:pPr>
          </w:p>
          <w:p w14:paraId="0D0B2134" w14:textId="77777777" w:rsidR="00B80073" w:rsidRDefault="00B80073" w:rsidP="00B80073">
            <w:pPr>
              <w:spacing w:line="276" w:lineRule="auto"/>
              <w:jc w:val="both"/>
            </w:pPr>
            <w:r w:rsidRPr="00D74205">
              <w:t>Professional judgement is fundamental to social work practice. Working independently strengthened my ability to research legislation, policy and guidance. However, it also highlighted occasions where I lacked confidence in my judgement and sought reassurance before making decisions.</w:t>
            </w:r>
          </w:p>
          <w:p w14:paraId="19988E9C" w14:textId="77777777" w:rsidR="00B80073" w:rsidRPr="00D74205" w:rsidRDefault="00B80073" w:rsidP="00B80073">
            <w:pPr>
              <w:spacing w:line="276" w:lineRule="auto"/>
              <w:jc w:val="both"/>
            </w:pPr>
          </w:p>
          <w:p w14:paraId="7F057704" w14:textId="77777777" w:rsidR="00B80073" w:rsidRDefault="00B80073" w:rsidP="00B80073">
            <w:pPr>
              <w:spacing w:line="276" w:lineRule="auto"/>
              <w:jc w:val="both"/>
            </w:pPr>
            <w:r w:rsidRPr="00D74205">
              <w:lastRenderedPageBreak/>
              <w:t>Through discussions with my manager and mentor, I identified a need to further develop my confidence and knowledge in relation to safeguarding processes, legal literacy and decision-making within high-risk situations. In particular, I would like to strengthen my understanding of Section 47 investigations, thresholds for intervention and child protection processes.</w:t>
            </w:r>
          </w:p>
          <w:p w14:paraId="7E3EDFE9" w14:textId="77777777" w:rsidR="00B80073" w:rsidRPr="00D74205" w:rsidRDefault="00B80073" w:rsidP="00B80073">
            <w:pPr>
              <w:spacing w:line="276" w:lineRule="auto"/>
              <w:jc w:val="both"/>
            </w:pPr>
          </w:p>
          <w:p w14:paraId="0FB3DE53" w14:textId="77777777" w:rsidR="00B80073" w:rsidRPr="00D74205" w:rsidRDefault="00B80073" w:rsidP="00B80073">
            <w:pPr>
              <w:spacing w:line="276" w:lineRule="auto"/>
              <w:jc w:val="both"/>
            </w:pPr>
            <w:r w:rsidRPr="00D74205">
              <w:t>The Children Act 1989 and the Social Services and Well-being (Wales) Act 2014 highlight the importance of safeguarding and promoting wellbeing. Developing my understanding of these frameworks will support me to exercise professional judgement with greater confidence within children's services.</w:t>
            </w:r>
          </w:p>
          <w:p w14:paraId="0264D206" w14:textId="77777777" w:rsidR="00B80073" w:rsidRDefault="00B80073" w:rsidP="00B80073">
            <w:pPr>
              <w:spacing w:line="276" w:lineRule="auto"/>
              <w:jc w:val="both"/>
            </w:pPr>
            <w:r w:rsidRPr="00D74205">
              <w:t>To achieve this, I will undertake relevant training, shadow experienced colleagues, engage with current research and use supervision to reflect on decision-making in complex cases. Mezirow (1991) suggests that critical reflection can lead to professional growth and development, which is something I aim to achieve as I continue to build my experience within children's services.</w:t>
            </w:r>
          </w:p>
          <w:p w14:paraId="0570B711" w14:textId="77777777" w:rsidR="00B80073" w:rsidRPr="00D74205" w:rsidRDefault="00B80073" w:rsidP="00B80073">
            <w:pPr>
              <w:spacing w:line="276" w:lineRule="auto"/>
              <w:jc w:val="both"/>
            </w:pPr>
          </w:p>
          <w:p w14:paraId="70D9E8AC" w14:textId="77777777" w:rsidR="00B80073" w:rsidRPr="00D74205" w:rsidRDefault="00B80073" w:rsidP="00B80073">
            <w:pPr>
              <w:spacing w:line="276" w:lineRule="auto"/>
              <w:jc w:val="both"/>
            </w:pPr>
            <w:r w:rsidRPr="00D74205">
              <w:t>This reflection has enabled me to identify learning needs relating to analysis within assessments, collaborative working and professional judgement. Through supervision, training and practice experience, I intend to continue developing my knowledge, confidence and skills to support safe, effective and accountable social work practice.</w:t>
            </w:r>
          </w:p>
          <w:p w14:paraId="72C00D0A" w14:textId="77777777" w:rsidR="00B80073" w:rsidRPr="001A0083" w:rsidRDefault="00B80073" w:rsidP="00B80073">
            <w:pPr>
              <w:spacing w:line="276" w:lineRule="auto"/>
              <w:jc w:val="both"/>
              <w:rPr>
                <w:b/>
                <w:bCs/>
              </w:rPr>
            </w:pPr>
          </w:p>
          <w:p w14:paraId="5E4ECD34" w14:textId="02DEFE0D" w:rsidR="004F0E93" w:rsidRPr="00B80073" w:rsidRDefault="00B80073" w:rsidP="002D6B34">
            <w:pPr>
              <w:jc w:val="both"/>
            </w:pPr>
            <w:r w:rsidRPr="00B80073">
              <w:t>Word Count: 711 words</w:t>
            </w:r>
          </w:p>
          <w:p w14:paraId="7E3E67F4" w14:textId="77777777" w:rsidR="004F0E93" w:rsidRPr="00706BB5" w:rsidRDefault="004F0E93" w:rsidP="002D6B34">
            <w:pPr>
              <w:jc w:val="both"/>
              <w:rPr>
                <w:i/>
                <w:iCs/>
              </w:rPr>
            </w:pPr>
          </w:p>
        </w:tc>
      </w:tr>
    </w:tbl>
    <w:p w14:paraId="608857A5" w14:textId="77777777" w:rsidR="00B80073" w:rsidRDefault="00B80073" w:rsidP="004F0E93">
      <w:pPr>
        <w:jc w:val="center"/>
        <w:rPr>
          <w:b/>
          <w:sz w:val="28"/>
          <w:szCs w:val="28"/>
        </w:rPr>
      </w:pPr>
    </w:p>
    <w:p w14:paraId="5EBD4E32" w14:textId="035149C9"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08211C7" w14:textId="77777777" w:rsidR="00AB4355" w:rsidRDefault="00AB4355" w:rsidP="002D6B34">
            <w:pPr>
              <w:jc w:val="both"/>
            </w:pPr>
          </w:p>
          <w:p w14:paraId="2B20D08D" w14:textId="77777777" w:rsidR="00537F06" w:rsidRDefault="00537F06" w:rsidP="00537F06">
            <w:pPr>
              <w:jc w:val="both"/>
            </w:pPr>
            <w:r w:rsidRPr="00537F06">
              <w:lastRenderedPageBreak/>
              <w:t>Reflecting on my development since completing Task 1a, I have used Gibbs’ Reflective Cycle (1988) to consider the progress I have made in relation to the learning needs identified at the start of the programme. Through supervision, training, research and learning from experienced colleagues, I have developed my confidence, knowledge and skills across the three Social Care Wales learning outcomes. Regular supervision with my manager has provided opportunities to reflect on my practice, recognise progress and identify areas for further development as I continue my transition into Children's Services.</w:t>
            </w:r>
          </w:p>
          <w:p w14:paraId="04987643" w14:textId="77777777" w:rsidR="00537F06" w:rsidRPr="00537F06" w:rsidRDefault="00537F06" w:rsidP="00537F06">
            <w:pPr>
              <w:jc w:val="both"/>
            </w:pPr>
          </w:p>
          <w:p w14:paraId="24ED86DE" w14:textId="77777777" w:rsidR="00537F06" w:rsidRDefault="00537F06" w:rsidP="00537F06">
            <w:pPr>
              <w:jc w:val="both"/>
            </w:pPr>
            <w:r w:rsidRPr="00537F06">
              <w:t>At the start of the programme, I identified a need to strengthen my analytical skills within assessments. Whilst I was confident gathering information and building relationships with families and professionals, I lacked confidence in clearly evidencing how information informed my analysis and professional judgement.</w:t>
            </w:r>
          </w:p>
          <w:p w14:paraId="00FA24DA" w14:textId="77777777" w:rsidR="00537F06" w:rsidRPr="00537F06" w:rsidRDefault="00537F06" w:rsidP="00537F06">
            <w:pPr>
              <w:jc w:val="both"/>
            </w:pPr>
          </w:p>
          <w:p w14:paraId="475BBDBA" w14:textId="77777777" w:rsidR="00537F06" w:rsidRDefault="00537F06" w:rsidP="00537F06">
            <w:pPr>
              <w:jc w:val="both"/>
            </w:pPr>
            <w:r w:rsidRPr="00537F06">
              <w:t>Since joining Children's Services, I have shadowed experienced social workers completing Section 47 enquiries, pre-birth assessments and parenting assessments. Observing this work helped me understand how information from children, families and professionals is analysed to identify risk, strengths, protective factors and areas requiring intervention. Reviewing completed assessments and discussing them in supervision has also strengthened my understanding of analytical assessment writing.</w:t>
            </w:r>
          </w:p>
          <w:p w14:paraId="67E9EF2E" w14:textId="77777777" w:rsidR="00537F06" w:rsidRPr="00537F06" w:rsidRDefault="00537F06" w:rsidP="00537F06">
            <w:pPr>
              <w:jc w:val="both"/>
            </w:pPr>
          </w:p>
          <w:p w14:paraId="258A6290" w14:textId="77777777" w:rsidR="00537F06" w:rsidRDefault="00537F06" w:rsidP="00537F06">
            <w:pPr>
              <w:jc w:val="both"/>
            </w:pPr>
            <w:r w:rsidRPr="00537F06">
              <w:t>Supervision has been particularly important in supporting my development. Discussions with my manager have encouraged me to think beyond the information gathered and consider its impact on the child and family. Morrison (2005) highlights how supervision supports reflection, analysis and action planning, which reflects my own experience. Independent reading and research relating to safeguarding and assessment practice have also strengthened my understanding of evidence-based practice and the impact of risk factors on children and families.</w:t>
            </w:r>
          </w:p>
          <w:p w14:paraId="036CDF33" w14:textId="77777777" w:rsidR="00537F06" w:rsidRPr="00537F06" w:rsidRDefault="00537F06" w:rsidP="00537F06">
            <w:pPr>
              <w:jc w:val="both"/>
            </w:pPr>
          </w:p>
          <w:p w14:paraId="48F3E78F" w14:textId="77777777" w:rsidR="00537F06" w:rsidRPr="00537F06" w:rsidRDefault="00537F06" w:rsidP="00537F06">
            <w:pPr>
              <w:jc w:val="both"/>
            </w:pPr>
            <w:r w:rsidRPr="00537F06">
              <w:t>Although I feel more confident in understanding how analysis informs interventions, I recognise that I need further experience in undertaking specialist assessments independently, particularly parenting assessments, which remains a future learning need.</w:t>
            </w:r>
          </w:p>
          <w:p w14:paraId="50072A19" w14:textId="77777777" w:rsidR="00537F06" w:rsidRDefault="00537F06" w:rsidP="00537F06">
            <w:pPr>
              <w:jc w:val="both"/>
            </w:pPr>
            <w:r w:rsidRPr="00537F06">
              <w:t>At the beginning of the programme, I identified that I wanted to develop my confidence when working with professionals where there were differing views regarding risk and intervention. Through practical experience, supervision and multi-agency working, I have become more confident in contributing to professional discussions and advocating for children and families.</w:t>
            </w:r>
          </w:p>
          <w:p w14:paraId="56FD573F" w14:textId="77777777" w:rsidR="00537F06" w:rsidRPr="00537F06" w:rsidRDefault="00537F06" w:rsidP="00537F06">
            <w:pPr>
              <w:jc w:val="both"/>
            </w:pPr>
          </w:p>
          <w:p w14:paraId="3DE6D00F" w14:textId="77777777" w:rsidR="00537F06" w:rsidRDefault="00537F06" w:rsidP="00537F06">
            <w:pPr>
              <w:jc w:val="both"/>
            </w:pPr>
            <w:r w:rsidRPr="00537F06">
              <w:t>Supervision has helped me reflect on situations where professionals held differing views and how I could confidently present my perspective whilst maintaining positive professional relationships. As my experience has developed, I have become more comfortable professionally challenging decisions where necessary. As my confidence has grown, I have become more comfortable advocating for children and families and ensuring their voices and needs remain central to discussions and decision-making.</w:t>
            </w:r>
          </w:p>
          <w:p w14:paraId="7FFCB0B8" w14:textId="77777777" w:rsidR="00537F06" w:rsidRPr="00537F06" w:rsidRDefault="00537F06" w:rsidP="00537F06">
            <w:pPr>
              <w:jc w:val="both"/>
            </w:pPr>
          </w:p>
          <w:p w14:paraId="5AC89428" w14:textId="77777777" w:rsidR="00537F06" w:rsidRDefault="00537F06" w:rsidP="00537F06">
            <w:pPr>
              <w:jc w:val="both"/>
            </w:pPr>
            <w:r w:rsidRPr="00537F06">
              <w:t xml:space="preserve">Working alongside experienced colleagues has strengthened my understanding of collaborative working, information sharing and relationship-based practice. Effective </w:t>
            </w:r>
            <w:r w:rsidRPr="00537F06">
              <w:lastRenderedPageBreak/>
              <w:t>communication with children, families and professionals during assessments, transfers and case closures supports safeguarding and informed decision-making (NSPCC, 2025).</w:t>
            </w:r>
          </w:p>
          <w:p w14:paraId="5EABC239" w14:textId="77777777" w:rsidR="00537F06" w:rsidRPr="00537F06" w:rsidRDefault="00537F06" w:rsidP="00537F06">
            <w:pPr>
              <w:jc w:val="both"/>
            </w:pPr>
          </w:p>
          <w:p w14:paraId="5BE8B206" w14:textId="46A8A61F" w:rsidR="00537F06" w:rsidRDefault="00537F06" w:rsidP="00537F06">
            <w:pPr>
              <w:jc w:val="both"/>
            </w:pPr>
            <w:r w:rsidRPr="00537F06">
              <w:t>At the start of the programme, I identified professional judgement and safeguarding as key areas for development as I transitioned from Adult Services into Children's Services. One of the most significant learning opportunities during the programme was attending a five-day Achieving Best Evidence (ABE) course delivered by Wales Police.</w:t>
            </w:r>
          </w:p>
          <w:p w14:paraId="5CA87BF7" w14:textId="77777777" w:rsidR="00537F06" w:rsidRPr="00537F06" w:rsidRDefault="00537F06" w:rsidP="00537F06">
            <w:pPr>
              <w:jc w:val="both"/>
            </w:pPr>
          </w:p>
          <w:p w14:paraId="090274D0" w14:textId="77777777" w:rsidR="00537F06" w:rsidRPr="00537F06" w:rsidRDefault="00537F06" w:rsidP="00537F06">
            <w:pPr>
              <w:jc w:val="both"/>
            </w:pPr>
            <w:r w:rsidRPr="00537F06">
              <w:t>The training developed my understanding of communication, evidence gathering and how children may present when discussing difficult experiences. It reinforced the importance of open questions, professional curiosity and adapting communication to meet individual needs. The practical exercises highlighted the complexity of conversations with children.</w:t>
            </w:r>
          </w:p>
          <w:p w14:paraId="3E4800DE" w14:textId="77777777" w:rsidR="00537F06" w:rsidRDefault="00537F06" w:rsidP="00537F06">
            <w:pPr>
              <w:jc w:val="both"/>
            </w:pPr>
            <w:r w:rsidRPr="00537F06">
              <w:t>Following the training, I reflected within supervision on how this learning could inform my practice. Schön (1983) describes reflection-in-action as professionals adapting their approach whilst working with people, which is something the training encouraged. The course increased my confidence and strengthened my understanding of safeguarding practice.</w:t>
            </w:r>
          </w:p>
          <w:p w14:paraId="04CD4AF5" w14:textId="77777777" w:rsidR="00537F06" w:rsidRPr="00537F06" w:rsidRDefault="00537F06" w:rsidP="00537F06">
            <w:pPr>
              <w:jc w:val="both"/>
            </w:pPr>
          </w:p>
          <w:p w14:paraId="6B560C0E" w14:textId="77777777" w:rsidR="00537F06" w:rsidRDefault="00537F06" w:rsidP="00537F06">
            <w:pPr>
              <w:jc w:val="both"/>
            </w:pPr>
            <w:r w:rsidRPr="00537F06">
              <w:t>Although I have made progress in this area, discussions with my manager identified a continued need to strengthen my legal literacy and understanding of child protection processes. We also discussed the impact safeguarding work can have on practitioners. Although I was unable to attend training on secondary and vicarious trauma due to availability, developing my understanding of trauma, resilience and emotional wellbeing remains an important area for future development.</w:t>
            </w:r>
          </w:p>
          <w:p w14:paraId="66349799" w14:textId="77777777" w:rsidR="00537F06" w:rsidRPr="00537F06" w:rsidRDefault="00537F06" w:rsidP="00537F06">
            <w:pPr>
              <w:jc w:val="both"/>
            </w:pPr>
          </w:p>
          <w:p w14:paraId="5F1952E5" w14:textId="6B40D4D3" w:rsidR="00537F06" w:rsidRPr="00537F06" w:rsidRDefault="00537F06" w:rsidP="00537F06">
            <w:pPr>
              <w:jc w:val="both"/>
            </w:pPr>
            <w:r w:rsidRPr="00537F06">
              <w:t>Reflecting on my progress throughout the programme, I believe I have achieved many of the learning outcomes identified within Task 1a. Supervision, training, research and learning from colleagues have strengthened my confidence and supported my transition into Children's Services. I aim to further develop assessment skills, legal literacy</w:t>
            </w:r>
            <w:r>
              <w:t xml:space="preserve"> and</w:t>
            </w:r>
            <w:r w:rsidRPr="00537F06">
              <w:t xml:space="preserve"> trauma-informed practice</w:t>
            </w:r>
            <w:r>
              <w:t>.</w:t>
            </w:r>
          </w:p>
          <w:p w14:paraId="187CC902" w14:textId="77777777" w:rsidR="00A200DF" w:rsidRPr="00A200DF" w:rsidRDefault="00A200DF" w:rsidP="00A200DF">
            <w:pPr>
              <w:jc w:val="both"/>
            </w:pPr>
          </w:p>
          <w:p w14:paraId="72C7D6EA" w14:textId="1A34D550" w:rsidR="00AB4355" w:rsidRDefault="00AB4355" w:rsidP="002D6B34">
            <w:pPr>
              <w:jc w:val="both"/>
            </w:pPr>
            <w:r>
              <w:t xml:space="preserve">Word Count: </w:t>
            </w:r>
            <w:r w:rsidR="00537F06">
              <w:t>714 words</w:t>
            </w:r>
          </w:p>
          <w:p w14:paraId="52CD0E3E" w14:textId="77777777" w:rsidR="00B80073" w:rsidRPr="008B28E7" w:rsidRDefault="00B8007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22A3A2" w14:textId="77777777" w:rsidR="00B930D3" w:rsidRDefault="00B930D3" w:rsidP="002D6B34">
            <w:pPr>
              <w:jc w:val="both"/>
            </w:pPr>
          </w:p>
          <w:p w14:paraId="7BEC7B81" w14:textId="77777777" w:rsidR="00D12E76" w:rsidRPr="00935064" w:rsidRDefault="00D12E76" w:rsidP="00D12E76">
            <w:pPr>
              <w:jc w:val="both"/>
            </w:pPr>
            <w:r w:rsidRPr="00935064">
              <w:t xml:space="preserve">Feedback from a young person and their carer highlighted the importance of being honest, approachable and taking time to build trust. They shared that being listened to and having </w:t>
            </w:r>
            <w:r w:rsidRPr="00935064">
              <w:lastRenderedPageBreak/>
              <w:t>information explained clearly helped them feel involved in decisions affecting them. This reinforced the importance of adapting my communication to meet individual needs and ensuring people feel heard throughout social work involvement. Reflecting on this feedback has strengthened my understanding of relationship-based practice and the value of meaningful participation. Going forward, I will continue to develop my communication skills and ensure children and families remain at the centre of my practice.</w:t>
            </w:r>
          </w:p>
          <w:p w14:paraId="29B2A929" w14:textId="77777777" w:rsidR="00D12E76" w:rsidRDefault="00D12E76" w:rsidP="002D6B34">
            <w:pPr>
              <w:jc w:val="both"/>
            </w:pPr>
          </w:p>
          <w:p w14:paraId="70BA0C19" w14:textId="5B1DE98C" w:rsidR="00D12E76" w:rsidRPr="005E17F1" w:rsidRDefault="00D12E76" w:rsidP="002D6B34">
            <w:pPr>
              <w:jc w:val="both"/>
            </w:pPr>
            <w:r>
              <w:t>Word Count: 100 words</w:t>
            </w: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F0E93"/>
    <w:rsid w:val="00537F06"/>
    <w:rsid w:val="00581F4B"/>
    <w:rsid w:val="005826AA"/>
    <w:rsid w:val="005B4865"/>
    <w:rsid w:val="00653641"/>
    <w:rsid w:val="007C3049"/>
    <w:rsid w:val="007C6082"/>
    <w:rsid w:val="007F346B"/>
    <w:rsid w:val="008C7315"/>
    <w:rsid w:val="00903453"/>
    <w:rsid w:val="00943FDB"/>
    <w:rsid w:val="009A4CCD"/>
    <w:rsid w:val="009F21E6"/>
    <w:rsid w:val="00A200DF"/>
    <w:rsid w:val="00A73D0B"/>
    <w:rsid w:val="00AB232D"/>
    <w:rsid w:val="00AB4355"/>
    <w:rsid w:val="00B06315"/>
    <w:rsid w:val="00B80073"/>
    <w:rsid w:val="00B930D3"/>
    <w:rsid w:val="00C0499C"/>
    <w:rsid w:val="00C243FA"/>
    <w:rsid w:val="00C86002"/>
    <w:rsid w:val="00CB2131"/>
    <w:rsid w:val="00D12E76"/>
    <w:rsid w:val="00D27A91"/>
    <w:rsid w:val="00DC3220"/>
    <w:rsid w:val="00DF2A2E"/>
    <w:rsid w:val="00E5092E"/>
    <w:rsid w:val="00EA06C9"/>
    <w:rsid w:val="00F14D32"/>
    <w:rsid w:val="00FD6D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Rosie Palin</cp:lastModifiedBy>
  <cp:revision>14</cp:revision>
  <cp:lastPrinted>2023-02-14T11:26:00Z</cp:lastPrinted>
  <dcterms:created xsi:type="dcterms:W3CDTF">2026-10-02T12:29:00Z</dcterms:created>
  <dcterms:modified xsi:type="dcterms:W3CDTF">2026-10-02T14:16:00Z</dcterms:modified>
</cp:coreProperties>
</file>