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4A606DD" w14:textId="46704D8A" w:rsidR="001206FE"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1206FE">
              <w:rPr>
                <w:b/>
                <w:color w:val="auto"/>
                <w:sz w:val="32"/>
              </w:rPr>
              <w:t xml:space="preserve">  Benjamin Doyle</w:t>
            </w:r>
          </w:p>
          <w:p w14:paraId="0A08343E" w14:textId="77777777" w:rsidR="001206FE" w:rsidRDefault="001206FE" w:rsidP="00340E9A">
            <w:pPr>
              <w:overflowPunct/>
              <w:autoSpaceDE/>
              <w:autoSpaceDN/>
              <w:adjustRightInd/>
              <w:ind w:right="237"/>
              <w:textAlignment w:val="auto"/>
              <w:rPr>
                <w:b/>
                <w:color w:val="auto"/>
                <w:sz w:val="32"/>
              </w:rPr>
            </w:pPr>
          </w:p>
          <w:p w14:paraId="4A4B1989" w14:textId="58B2F71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206FE">
              <w:rPr>
                <w:b/>
                <w:color w:val="auto"/>
                <w:sz w:val="32"/>
              </w:rPr>
              <w:t xml:space="preserve"> 1920592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A6E2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4BF49C2" w:rsidR="00FF7784" w:rsidRDefault="00FF7784" w:rsidP="00340E9A">
      <w:pPr>
        <w:ind w:right="237"/>
        <w:jc w:val="both"/>
        <w:rPr>
          <w:sz w:val="24"/>
          <w:szCs w:val="24"/>
        </w:rPr>
      </w:pPr>
    </w:p>
    <w:p w14:paraId="0C0947C4" w14:textId="7206247E" w:rsidR="001206FE" w:rsidRDefault="001206FE" w:rsidP="001206FE">
      <w:pPr>
        <w:ind w:right="237"/>
        <w:jc w:val="both"/>
        <w:rPr>
          <w:sz w:val="24"/>
          <w:szCs w:val="24"/>
        </w:rPr>
      </w:pPr>
      <w:r w:rsidRPr="001206FE">
        <w:rPr>
          <w:sz w:val="24"/>
          <w:szCs w:val="24"/>
        </w:rPr>
        <w:t xml:space="preserve">Within this essay I will outline how Policing has developed and progressed since it’s implementation and I will also evaluate the strategic role that the College of Policing has played in professionalising the Police in the UK. During this essay, I will also outline how I am working towards fulfilling the role of a modern professional Police Officer whilst undertaking the final year of my probation. Whilst doing this, I will reflect on how my role as a Police Officer has changed within my team as I have entered my final year of probation. </w:t>
      </w:r>
    </w:p>
    <w:p w14:paraId="70B2E7BD" w14:textId="77777777" w:rsidR="001206FE" w:rsidRPr="001206FE" w:rsidRDefault="001206FE" w:rsidP="001206FE">
      <w:pPr>
        <w:ind w:right="237"/>
        <w:jc w:val="both"/>
        <w:rPr>
          <w:sz w:val="24"/>
          <w:szCs w:val="24"/>
        </w:rPr>
      </w:pPr>
    </w:p>
    <w:p w14:paraId="5B12D6EF" w14:textId="013788E3" w:rsidR="001206FE" w:rsidRPr="001206FE" w:rsidRDefault="001206FE" w:rsidP="001206FE">
      <w:pPr>
        <w:ind w:right="237"/>
        <w:jc w:val="both"/>
        <w:rPr>
          <w:sz w:val="24"/>
          <w:szCs w:val="24"/>
        </w:rPr>
      </w:pPr>
      <w:r w:rsidRPr="001206FE">
        <w:rPr>
          <w:sz w:val="24"/>
          <w:szCs w:val="24"/>
        </w:rPr>
        <w:t>Policing in the UK has developed tremendously since it’s creation by Sir Robert Peel in 1829, where Policing had a single philosophy of preventing crime and a single methodology of on foot “Beat patrols” of a designated area. Policing has now developed into not only detecting and preventing crime, but now covers a wide range of subjects, such as Mental Health, Safeguarding and Partnership working as well as al aspects of life such as Roads Policing and event Policing. The Police have also evolved their methods of being visible and communicating with the public, such as the use of Social Media in recent years in an effort to be more approachable and efficient with their communication. Many</w:t>
      </w:r>
      <w:r>
        <w:rPr>
          <w:sz w:val="24"/>
          <w:szCs w:val="24"/>
        </w:rPr>
        <w:t xml:space="preserve"> </w:t>
      </w:r>
      <w:r w:rsidRPr="001206FE">
        <w:rPr>
          <w:sz w:val="24"/>
          <w:szCs w:val="24"/>
        </w:rPr>
        <w:t xml:space="preserve">of the modern-day roles and responsibilities of the Police in the UK have been outlined by the College of Policing. </w:t>
      </w:r>
    </w:p>
    <w:p w14:paraId="55D997C9" w14:textId="0F6276CE" w:rsidR="001206FE" w:rsidRDefault="001206FE" w:rsidP="001206FE">
      <w:pPr>
        <w:ind w:right="237"/>
        <w:jc w:val="both"/>
        <w:rPr>
          <w:sz w:val="24"/>
          <w:szCs w:val="24"/>
        </w:rPr>
      </w:pPr>
      <w:r w:rsidRPr="001206FE">
        <w:rPr>
          <w:sz w:val="24"/>
          <w:szCs w:val="24"/>
        </w:rPr>
        <w:lastRenderedPageBreak/>
        <w:t xml:space="preserve">The College of Policing was created in 2012 and is a professional body for Policing in England and Wales. The College was created by representatives from the Police Federation, the Superintendents' Association, (ACPO) and UNISON. These representatives worked with the Home Office to create the college, ensuring that it represents the police service's desires and aspirations. It was created to take over a number of training and development roles that were previously the responsibility of the National Police Improvement Agency (NPIA). </w:t>
      </w:r>
    </w:p>
    <w:p w14:paraId="4F7475DB" w14:textId="77777777" w:rsidR="001206FE" w:rsidRPr="001206FE" w:rsidRDefault="001206FE" w:rsidP="001206FE">
      <w:pPr>
        <w:ind w:right="237"/>
        <w:jc w:val="both"/>
        <w:rPr>
          <w:sz w:val="24"/>
          <w:szCs w:val="24"/>
        </w:rPr>
      </w:pPr>
    </w:p>
    <w:p w14:paraId="4B5ED655" w14:textId="41DA352A" w:rsidR="001206FE" w:rsidRDefault="001206FE" w:rsidP="001206FE">
      <w:pPr>
        <w:ind w:right="237"/>
        <w:jc w:val="both"/>
        <w:rPr>
          <w:sz w:val="24"/>
          <w:szCs w:val="24"/>
        </w:rPr>
      </w:pPr>
      <w:r w:rsidRPr="001206FE">
        <w:rPr>
          <w:sz w:val="24"/>
          <w:szCs w:val="24"/>
        </w:rPr>
        <w:t>The main aims of the College are:</w:t>
      </w:r>
    </w:p>
    <w:p w14:paraId="6B366798" w14:textId="77777777" w:rsidR="001206FE" w:rsidRPr="001206FE" w:rsidRDefault="001206FE" w:rsidP="001206FE">
      <w:pPr>
        <w:ind w:right="237"/>
        <w:jc w:val="both"/>
        <w:rPr>
          <w:sz w:val="24"/>
          <w:szCs w:val="24"/>
        </w:rPr>
      </w:pPr>
    </w:p>
    <w:p w14:paraId="10514DD4" w14:textId="21311C2B" w:rsidR="001206FE" w:rsidRDefault="001206FE" w:rsidP="001206FE">
      <w:pPr>
        <w:ind w:right="237"/>
        <w:jc w:val="both"/>
        <w:rPr>
          <w:sz w:val="24"/>
          <w:szCs w:val="24"/>
        </w:rPr>
      </w:pPr>
      <w:r w:rsidRPr="001206FE">
        <w:rPr>
          <w:sz w:val="24"/>
          <w:szCs w:val="24"/>
        </w:rPr>
        <w:t>1.</w:t>
      </w:r>
      <w:r w:rsidRPr="001206FE">
        <w:rPr>
          <w:sz w:val="24"/>
          <w:szCs w:val="24"/>
        </w:rPr>
        <w:tab/>
        <w:t>To support professional development of Officers and staff by promoting wellbeing, diversity and select and nurture leaders at all levels.</w:t>
      </w:r>
    </w:p>
    <w:p w14:paraId="74127177" w14:textId="77777777" w:rsidR="001206FE" w:rsidRPr="001206FE" w:rsidRDefault="001206FE" w:rsidP="001206FE">
      <w:pPr>
        <w:ind w:right="237"/>
        <w:jc w:val="both"/>
        <w:rPr>
          <w:sz w:val="24"/>
          <w:szCs w:val="24"/>
        </w:rPr>
      </w:pPr>
    </w:p>
    <w:p w14:paraId="1A23746B" w14:textId="73613A50" w:rsidR="001206FE" w:rsidRDefault="001206FE" w:rsidP="001206FE">
      <w:pPr>
        <w:ind w:right="237"/>
        <w:jc w:val="both"/>
        <w:rPr>
          <w:sz w:val="24"/>
          <w:szCs w:val="24"/>
        </w:rPr>
      </w:pPr>
      <w:r w:rsidRPr="001206FE">
        <w:rPr>
          <w:sz w:val="24"/>
          <w:szCs w:val="24"/>
        </w:rPr>
        <w:t>2.</w:t>
      </w:r>
      <w:r w:rsidRPr="001206FE">
        <w:rPr>
          <w:sz w:val="24"/>
          <w:szCs w:val="24"/>
        </w:rPr>
        <w:tab/>
        <w:t xml:space="preserve">Set standards for key areas of Policing which helps forces and individuals to provide consistently better service for the public. </w:t>
      </w:r>
    </w:p>
    <w:p w14:paraId="74070380" w14:textId="77777777" w:rsidR="001206FE" w:rsidRPr="001206FE" w:rsidRDefault="001206FE" w:rsidP="001206FE">
      <w:pPr>
        <w:ind w:right="237"/>
        <w:jc w:val="both"/>
        <w:rPr>
          <w:sz w:val="24"/>
          <w:szCs w:val="24"/>
        </w:rPr>
      </w:pPr>
    </w:p>
    <w:p w14:paraId="5D35DB66" w14:textId="4C1E29D4" w:rsidR="001206FE" w:rsidRDefault="001206FE" w:rsidP="001206FE">
      <w:pPr>
        <w:ind w:right="237"/>
        <w:jc w:val="both"/>
        <w:rPr>
          <w:sz w:val="24"/>
          <w:szCs w:val="24"/>
        </w:rPr>
      </w:pPr>
      <w:r w:rsidRPr="001206FE">
        <w:rPr>
          <w:sz w:val="24"/>
          <w:szCs w:val="24"/>
        </w:rPr>
        <w:t>3.</w:t>
      </w:r>
      <w:r w:rsidRPr="001206FE">
        <w:rPr>
          <w:sz w:val="24"/>
          <w:szCs w:val="24"/>
        </w:rPr>
        <w:tab/>
        <w:t>Share good knowledge and practice to all forces in order to ensure all forces are working efficiently to a common goal.</w:t>
      </w:r>
    </w:p>
    <w:p w14:paraId="3C378C3F" w14:textId="77777777" w:rsidR="001206FE" w:rsidRPr="001206FE" w:rsidRDefault="001206FE" w:rsidP="001206FE">
      <w:pPr>
        <w:ind w:right="237"/>
        <w:jc w:val="both"/>
        <w:rPr>
          <w:sz w:val="24"/>
          <w:szCs w:val="24"/>
        </w:rPr>
      </w:pPr>
    </w:p>
    <w:p w14:paraId="762ED089" w14:textId="77777777" w:rsidR="001206FE" w:rsidRPr="001206FE" w:rsidRDefault="001206FE" w:rsidP="001206FE">
      <w:pPr>
        <w:ind w:right="237"/>
        <w:jc w:val="both"/>
        <w:rPr>
          <w:sz w:val="24"/>
          <w:szCs w:val="24"/>
        </w:rPr>
      </w:pPr>
      <w:r w:rsidRPr="001206FE">
        <w:rPr>
          <w:sz w:val="24"/>
          <w:szCs w:val="24"/>
        </w:rPr>
        <w:t>One of the main creations of the College were the creation of the Code of Ethics. This was create d in 2014 in order to provide a framework and generic standard of Police behaviour. The Code of Ethics is about self-awareness and ensuring that everyone in Policing feels able to do the right thing at all times and is confident to challenge colleagues irrespective of their rank, role or position. (College of Policing)</w:t>
      </w:r>
    </w:p>
    <w:p w14:paraId="7D031AF7" w14:textId="77777777" w:rsidR="001206FE" w:rsidRPr="001206FE" w:rsidRDefault="001206FE" w:rsidP="001206FE">
      <w:pPr>
        <w:ind w:right="237"/>
        <w:jc w:val="both"/>
        <w:rPr>
          <w:sz w:val="24"/>
          <w:szCs w:val="24"/>
        </w:rPr>
      </w:pPr>
      <w:r w:rsidRPr="001206FE">
        <w:rPr>
          <w:sz w:val="24"/>
          <w:szCs w:val="24"/>
        </w:rPr>
        <w:t xml:space="preserve">The Code of Ethics underpins everything that is modern-day Policing. It is the foundations from which everything is built. It is entwined in every action the police take. This is outlined in the Competency and Values Framework (CVF) below.  </w:t>
      </w:r>
    </w:p>
    <w:p w14:paraId="7B2E7807" w14:textId="77777777" w:rsidR="001206FE" w:rsidRPr="001206FE" w:rsidRDefault="001206FE" w:rsidP="001206FE">
      <w:pPr>
        <w:ind w:right="237"/>
        <w:jc w:val="both"/>
        <w:rPr>
          <w:sz w:val="24"/>
          <w:szCs w:val="24"/>
        </w:rPr>
      </w:pPr>
    </w:p>
    <w:p w14:paraId="40BF9FF3" w14:textId="77C47D16" w:rsidR="001206FE" w:rsidRPr="001206FE" w:rsidRDefault="001206FE" w:rsidP="001206FE">
      <w:pPr>
        <w:ind w:right="237"/>
        <w:jc w:val="both"/>
        <w:rPr>
          <w:sz w:val="24"/>
          <w:szCs w:val="24"/>
        </w:rPr>
      </w:pPr>
      <w:r w:rsidRPr="001206FE">
        <w:rPr>
          <w:noProof/>
          <w:sz w:val="24"/>
          <w:szCs w:val="24"/>
        </w:rPr>
        <w:drawing>
          <wp:anchor distT="0" distB="0" distL="114300" distR="114300" simplePos="0" relativeHeight="251658240" behindDoc="1" locked="0" layoutInCell="1" allowOverlap="1" wp14:anchorId="1ED2393E" wp14:editId="0BD173C4">
            <wp:simplePos x="0" y="0"/>
            <wp:positionH relativeFrom="column">
              <wp:posOffset>1282700</wp:posOffset>
            </wp:positionH>
            <wp:positionV relativeFrom="paragraph">
              <wp:posOffset>47625</wp:posOffset>
            </wp:positionV>
            <wp:extent cx="2897670" cy="2901950"/>
            <wp:effectExtent l="0" t="0" r="0" b="0"/>
            <wp:wrapTight wrapText="bothSides">
              <wp:wrapPolygon edited="0">
                <wp:start x="8805" y="0"/>
                <wp:lineTo x="7243" y="284"/>
                <wp:lineTo x="3692" y="1843"/>
                <wp:lineTo x="3550" y="2411"/>
                <wp:lineTo x="1562" y="4537"/>
                <wp:lineTo x="426" y="6806"/>
                <wp:lineTo x="0" y="8366"/>
                <wp:lineTo x="0" y="13612"/>
                <wp:lineTo x="994" y="15881"/>
                <wp:lineTo x="2698" y="18291"/>
                <wp:lineTo x="5680" y="20418"/>
                <wp:lineTo x="8521" y="21411"/>
                <wp:lineTo x="12923" y="21411"/>
                <wp:lineTo x="15763" y="20418"/>
                <wp:lineTo x="18746" y="18150"/>
                <wp:lineTo x="20308" y="15881"/>
                <wp:lineTo x="21302" y="13612"/>
                <wp:lineTo x="21444" y="11627"/>
                <wp:lineTo x="21444" y="8791"/>
                <wp:lineTo x="21018" y="6806"/>
                <wp:lineTo x="19882" y="4537"/>
                <wp:lineTo x="18320" y="2978"/>
                <wp:lineTo x="17609" y="1843"/>
                <wp:lineTo x="13633" y="142"/>
                <wp:lineTo x="12497" y="0"/>
                <wp:lineTo x="8805"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7670" cy="2901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680D6A" w14:textId="1C78E883" w:rsidR="001206FE" w:rsidRPr="001206FE" w:rsidRDefault="001206FE" w:rsidP="001206FE">
      <w:pPr>
        <w:ind w:right="237"/>
        <w:jc w:val="both"/>
        <w:rPr>
          <w:sz w:val="24"/>
          <w:szCs w:val="24"/>
        </w:rPr>
      </w:pPr>
    </w:p>
    <w:p w14:paraId="3CD750B5" w14:textId="1C9413B3" w:rsidR="001206FE" w:rsidRPr="001206FE" w:rsidRDefault="001206FE" w:rsidP="001206FE">
      <w:pPr>
        <w:ind w:right="237"/>
        <w:jc w:val="both"/>
        <w:rPr>
          <w:sz w:val="24"/>
          <w:szCs w:val="24"/>
        </w:rPr>
      </w:pPr>
    </w:p>
    <w:p w14:paraId="2B40083F" w14:textId="77777777" w:rsidR="001206FE" w:rsidRPr="001206FE" w:rsidRDefault="001206FE" w:rsidP="001206FE">
      <w:pPr>
        <w:ind w:right="237"/>
        <w:jc w:val="both"/>
        <w:rPr>
          <w:sz w:val="24"/>
          <w:szCs w:val="24"/>
        </w:rPr>
      </w:pPr>
    </w:p>
    <w:p w14:paraId="52892038" w14:textId="77777777" w:rsidR="001206FE" w:rsidRPr="001206FE" w:rsidRDefault="001206FE" w:rsidP="001206FE">
      <w:pPr>
        <w:ind w:right="237"/>
        <w:jc w:val="both"/>
        <w:rPr>
          <w:sz w:val="24"/>
          <w:szCs w:val="24"/>
        </w:rPr>
      </w:pPr>
    </w:p>
    <w:p w14:paraId="71A5DB2F" w14:textId="77777777" w:rsidR="001206FE" w:rsidRPr="001206FE" w:rsidRDefault="001206FE" w:rsidP="001206FE">
      <w:pPr>
        <w:ind w:right="237"/>
        <w:jc w:val="both"/>
        <w:rPr>
          <w:sz w:val="24"/>
          <w:szCs w:val="24"/>
        </w:rPr>
      </w:pPr>
    </w:p>
    <w:p w14:paraId="02D687EC" w14:textId="77777777" w:rsidR="001206FE" w:rsidRPr="001206FE" w:rsidRDefault="001206FE" w:rsidP="001206FE">
      <w:pPr>
        <w:ind w:right="237"/>
        <w:jc w:val="both"/>
        <w:rPr>
          <w:sz w:val="24"/>
          <w:szCs w:val="24"/>
        </w:rPr>
      </w:pPr>
    </w:p>
    <w:p w14:paraId="7B29274C" w14:textId="77777777" w:rsidR="001206FE" w:rsidRPr="001206FE" w:rsidRDefault="001206FE" w:rsidP="001206FE">
      <w:pPr>
        <w:ind w:right="237"/>
        <w:jc w:val="both"/>
        <w:rPr>
          <w:sz w:val="24"/>
          <w:szCs w:val="24"/>
        </w:rPr>
      </w:pPr>
    </w:p>
    <w:p w14:paraId="74D58226" w14:textId="77777777" w:rsidR="001206FE" w:rsidRPr="001206FE" w:rsidRDefault="001206FE" w:rsidP="001206FE">
      <w:pPr>
        <w:ind w:right="237"/>
        <w:jc w:val="both"/>
        <w:rPr>
          <w:sz w:val="24"/>
          <w:szCs w:val="24"/>
        </w:rPr>
      </w:pPr>
    </w:p>
    <w:p w14:paraId="3DEEE02B" w14:textId="77777777" w:rsidR="001206FE" w:rsidRPr="001206FE" w:rsidRDefault="001206FE" w:rsidP="001206FE">
      <w:pPr>
        <w:ind w:right="237"/>
        <w:jc w:val="both"/>
        <w:rPr>
          <w:sz w:val="24"/>
          <w:szCs w:val="24"/>
        </w:rPr>
      </w:pPr>
    </w:p>
    <w:p w14:paraId="101AAEE9" w14:textId="77777777" w:rsidR="001206FE" w:rsidRPr="001206FE" w:rsidRDefault="001206FE" w:rsidP="001206FE">
      <w:pPr>
        <w:ind w:right="237"/>
        <w:jc w:val="both"/>
        <w:rPr>
          <w:sz w:val="24"/>
          <w:szCs w:val="24"/>
        </w:rPr>
      </w:pPr>
    </w:p>
    <w:p w14:paraId="6AB4D996" w14:textId="77777777" w:rsidR="001206FE" w:rsidRPr="001206FE" w:rsidRDefault="001206FE" w:rsidP="001206FE">
      <w:pPr>
        <w:ind w:right="237"/>
        <w:jc w:val="both"/>
        <w:rPr>
          <w:sz w:val="24"/>
          <w:szCs w:val="24"/>
        </w:rPr>
      </w:pPr>
    </w:p>
    <w:p w14:paraId="370C517E" w14:textId="77777777" w:rsidR="001206FE" w:rsidRPr="001206FE" w:rsidRDefault="001206FE" w:rsidP="001206FE">
      <w:pPr>
        <w:ind w:right="237"/>
        <w:jc w:val="both"/>
        <w:rPr>
          <w:sz w:val="24"/>
          <w:szCs w:val="24"/>
        </w:rPr>
      </w:pPr>
    </w:p>
    <w:p w14:paraId="6E9F2E3B" w14:textId="77777777" w:rsidR="001206FE" w:rsidRPr="001206FE" w:rsidRDefault="001206FE" w:rsidP="001206FE">
      <w:pPr>
        <w:ind w:right="237"/>
        <w:jc w:val="both"/>
        <w:rPr>
          <w:sz w:val="24"/>
          <w:szCs w:val="24"/>
        </w:rPr>
      </w:pPr>
    </w:p>
    <w:p w14:paraId="14AE5EAE" w14:textId="77777777" w:rsidR="001206FE" w:rsidRDefault="001206FE" w:rsidP="001206FE">
      <w:pPr>
        <w:ind w:left="720" w:right="237" w:firstLine="720"/>
        <w:jc w:val="both"/>
        <w:rPr>
          <w:sz w:val="24"/>
          <w:szCs w:val="24"/>
        </w:rPr>
      </w:pPr>
    </w:p>
    <w:p w14:paraId="5689CF9B" w14:textId="77777777" w:rsidR="001206FE" w:rsidRDefault="001206FE" w:rsidP="001206FE">
      <w:pPr>
        <w:ind w:left="720" w:right="237" w:firstLine="720"/>
        <w:jc w:val="both"/>
        <w:rPr>
          <w:sz w:val="24"/>
          <w:szCs w:val="24"/>
        </w:rPr>
      </w:pPr>
    </w:p>
    <w:p w14:paraId="738E158A" w14:textId="77777777" w:rsidR="001206FE" w:rsidRDefault="001206FE" w:rsidP="001206FE">
      <w:pPr>
        <w:ind w:left="720" w:right="237" w:firstLine="720"/>
        <w:jc w:val="both"/>
        <w:rPr>
          <w:sz w:val="24"/>
          <w:szCs w:val="24"/>
        </w:rPr>
      </w:pPr>
    </w:p>
    <w:p w14:paraId="41F71F74" w14:textId="77777777" w:rsidR="001206FE" w:rsidRDefault="001206FE" w:rsidP="001206FE">
      <w:pPr>
        <w:ind w:left="720" w:right="237" w:firstLine="720"/>
        <w:jc w:val="both"/>
        <w:rPr>
          <w:sz w:val="24"/>
          <w:szCs w:val="24"/>
        </w:rPr>
      </w:pPr>
    </w:p>
    <w:p w14:paraId="6BBD7701" w14:textId="2CDD5448" w:rsidR="001206FE" w:rsidRPr="001206FE" w:rsidRDefault="001206FE" w:rsidP="001206FE">
      <w:pPr>
        <w:ind w:left="720" w:right="237" w:firstLine="720"/>
        <w:jc w:val="both"/>
        <w:rPr>
          <w:sz w:val="24"/>
          <w:szCs w:val="24"/>
        </w:rPr>
      </w:pPr>
      <w:r w:rsidRPr="001206FE">
        <w:rPr>
          <w:sz w:val="24"/>
          <w:szCs w:val="24"/>
        </w:rPr>
        <w:t>Figure 1: The Competency and Values Framework (CVF)</w:t>
      </w:r>
    </w:p>
    <w:p w14:paraId="5E8B5F04" w14:textId="77777777" w:rsidR="001206FE" w:rsidRPr="001206FE" w:rsidRDefault="001206FE" w:rsidP="001206FE">
      <w:pPr>
        <w:ind w:right="237"/>
        <w:jc w:val="both"/>
        <w:rPr>
          <w:sz w:val="24"/>
          <w:szCs w:val="24"/>
        </w:rPr>
      </w:pPr>
    </w:p>
    <w:p w14:paraId="23C90DD2" w14:textId="4C51E016" w:rsidR="001206FE" w:rsidRDefault="001206FE" w:rsidP="001206FE">
      <w:pPr>
        <w:ind w:right="237"/>
        <w:jc w:val="both"/>
        <w:rPr>
          <w:sz w:val="24"/>
          <w:szCs w:val="24"/>
        </w:rPr>
      </w:pPr>
      <w:r w:rsidRPr="001206FE">
        <w:rPr>
          <w:sz w:val="24"/>
          <w:szCs w:val="24"/>
        </w:rPr>
        <w:t xml:space="preserve">The Competency and Values Framework (CVF) sets out nationally recognised behaviours and values to support all policing professionals. The CVF has six </w:t>
      </w:r>
      <w:r w:rsidRPr="001206FE">
        <w:rPr>
          <w:sz w:val="24"/>
          <w:szCs w:val="24"/>
        </w:rPr>
        <w:lastRenderedPageBreak/>
        <w:t>competencies that are clustered into three groups. All of the competencies are underpinned by four values that should support everything we do as a police service (College of Policing).</w:t>
      </w:r>
    </w:p>
    <w:p w14:paraId="7C0E8C59" w14:textId="77777777" w:rsidR="001206FE" w:rsidRPr="001206FE" w:rsidRDefault="001206FE" w:rsidP="001206FE">
      <w:pPr>
        <w:ind w:right="237"/>
        <w:jc w:val="both"/>
        <w:rPr>
          <w:sz w:val="24"/>
          <w:szCs w:val="24"/>
        </w:rPr>
      </w:pPr>
    </w:p>
    <w:p w14:paraId="7324044F" w14:textId="552B22CC" w:rsidR="001206FE" w:rsidRDefault="001206FE" w:rsidP="001206FE">
      <w:pPr>
        <w:ind w:right="237"/>
        <w:jc w:val="both"/>
        <w:rPr>
          <w:sz w:val="24"/>
          <w:szCs w:val="24"/>
        </w:rPr>
      </w:pPr>
      <w:r w:rsidRPr="001206FE">
        <w:rPr>
          <w:sz w:val="24"/>
          <w:szCs w:val="24"/>
        </w:rPr>
        <w:t xml:space="preserve">It is now more important than ever for the Police to be behaving in a Proud, Positive and Professional manner. This is not only due to the increased scrutiny of the Police from review boards and panels following major incidents, but due to the recent increase in social media use over the last decade. Now more than ever, Police are being recorded on mobile devices by members of the public whilst conducting their day to day roles. </w:t>
      </w:r>
    </w:p>
    <w:p w14:paraId="72E2DEAC" w14:textId="77777777" w:rsidR="001206FE" w:rsidRPr="001206FE" w:rsidRDefault="001206FE" w:rsidP="001206FE">
      <w:pPr>
        <w:ind w:right="237"/>
        <w:jc w:val="both"/>
        <w:rPr>
          <w:sz w:val="24"/>
          <w:szCs w:val="24"/>
        </w:rPr>
      </w:pPr>
    </w:p>
    <w:p w14:paraId="18F002D0" w14:textId="34524EDB" w:rsidR="001206FE" w:rsidRDefault="001206FE" w:rsidP="001206FE">
      <w:pPr>
        <w:ind w:right="237"/>
        <w:jc w:val="both"/>
        <w:rPr>
          <w:sz w:val="24"/>
          <w:szCs w:val="24"/>
        </w:rPr>
      </w:pPr>
      <w:r w:rsidRPr="001206FE">
        <w:rPr>
          <w:sz w:val="24"/>
          <w:szCs w:val="24"/>
        </w:rPr>
        <w:t xml:space="preserve">This vast increase in how Social Media has also had a direct impact on Police Officers and Staff directly. With almost everyone using their own social media and sharing images and messages with friends, there have been an increase in IOPC investigations into Police employees. In April 2021, </w:t>
      </w:r>
      <w:r>
        <w:rPr>
          <w:sz w:val="24"/>
          <w:szCs w:val="24"/>
        </w:rPr>
        <w:t>f</w:t>
      </w:r>
      <w:r w:rsidRPr="001206FE">
        <w:rPr>
          <w:sz w:val="24"/>
          <w:szCs w:val="24"/>
        </w:rPr>
        <w:t>ollowing a number of investigations into police officers posting or sharing offensive, material via social media, the Independent Office for Police Conduct (IOPC) warned that such behaviour from serving police officers is unacceptable, and that individuals could face investigation for misconduct.</w:t>
      </w:r>
    </w:p>
    <w:p w14:paraId="54A7EA18" w14:textId="77777777" w:rsidR="001206FE" w:rsidRPr="001206FE" w:rsidRDefault="001206FE" w:rsidP="001206FE">
      <w:pPr>
        <w:ind w:right="237"/>
        <w:jc w:val="both"/>
        <w:rPr>
          <w:sz w:val="24"/>
          <w:szCs w:val="24"/>
        </w:rPr>
      </w:pPr>
    </w:p>
    <w:p w14:paraId="4AA898AA" w14:textId="77777777" w:rsidR="001206FE" w:rsidRPr="001206FE" w:rsidRDefault="001206FE" w:rsidP="001206FE">
      <w:pPr>
        <w:ind w:right="237"/>
        <w:jc w:val="both"/>
        <w:rPr>
          <w:sz w:val="24"/>
          <w:szCs w:val="24"/>
        </w:rPr>
      </w:pPr>
      <w:r w:rsidRPr="001206FE">
        <w:rPr>
          <w:sz w:val="24"/>
          <w:szCs w:val="24"/>
        </w:rPr>
        <w:t xml:space="preserve">IOPC Director General, Michael Lockwood, said a snapshot of investigations between 2018 and 2020, showed a number of examples of officers sharing offensive and inappropriate content on social media. He states that “From racist, sexist, and other discriminatory comments to photographing crime scenes and using social media to contact victims of crime for sexual activity, it is concerning that a small number of police officers appear to think that this is acceptable behaviour. (IOPC). </w:t>
      </w:r>
    </w:p>
    <w:p w14:paraId="40F586F4" w14:textId="48CC7FF2" w:rsidR="001206FE" w:rsidRDefault="001206FE" w:rsidP="001206FE">
      <w:pPr>
        <w:ind w:right="237"/>
        <w:jc w:val="both"/>
        <w:rPr>
          <w:sz w:val="24"/>
          <w:szCs w:val="24"/>
        </w:rPr>
      </w:pPr>
      <w:r w:rsidRPr="001206FE">
        <w:rPr>
          <w:sz w:val="24"/>
          <w:szCs w:val="24"/>
        </w:rPr>
        <w:t>Mr Lockwood has written to the National Police Chiefs Council, asking them to remind forces and officers of their obligations under the police Code of Ethics and Standards of Professional Behaviour.</w:t>
      </w:r>
    </w:p>
    <w:p w14:paraId="68554FF6" w14:textId="77777777" w:rsidR="001206FE" w:rsidRPr="001206FE" w:rsidRDefault="001206FE" w:rsidP="001206FE">
      <w:pPr>
        <w:ind w:right="237"/>
        <w:jc w:val="both"/>
        <w:rPr>
          <w:sz w:val="24"/>
          <w:szCs w:val="24"/>
        </w:rPr>
      </w:pPr>
    </w:p>
    <w:p w14:paraId="26470646" w14:textId="77777777" w:rsidR="001206FE" w:rsidRPr="001206FE" w:rsidRDefault="001206FE" w:rsidP="001206FE">
      <w:pPr>
        <w:ind w:right="237"/>
        <w:jc w:val="both"/>
        <w:rPr>
          <w:sz w:val="24"/>
          <w:szCs w:val="24"/>
        </w:rPr>
      </w:pPr>
      <w:r w:rsidRPr="001206FE">
        <w:rPr>
          <w:sz w:val="24"/>
          <w:szCs w:val="24"/>
        </w:rPr>
        <w:t>This shows that the Police are under more scrutiny than ever, not just from the public, but from within the force in relation to their conduct on and off duty. This behaviour is totally unacceptable in every walk of life, but this does bring into question whether Police officers still have the right to a private life or not. This right in stipulated under the Human Rights Act 1998 under article 8, which states:</w:t>
      </w:r>
    </w:p>
    <w:p w14:paraId="0DC877C9" w14:textId="77777777" w:rsidR="001206FE" w:rsidRPr="001206FE" w:rsidRDefault="001206FE" w:rsidP="001206FE">
      <w:pPr>
        <w:ind w:right="237"/>
        <w:jc w:val="both"/>
        <w:rPr>
          <w:sz w:val="24"/>
          <w:szCs w:val="24"/>
        </w:rPr>
      </w:pPr>
    </w:p>
    <w:p w14:paraId="5EA81104" w14:textId="0304E089" w:rsidR="001206FE" w:rsidRPr="001206FE" w:rsidRDefault="001206FE" w:rsidP="001206FE">
      <w:pPr>
        <w:pStyle w:val="ListParagraph"/>
        <w:numPr>
          <w:ilvl w:val="0"/>
          <w:numId w:val="5"/>
        </w:numPr>
        <w:ind w:right="237"/>
        <w:jc w:val="both"/>
        <w:rPr>
          <w:sz w:val="24"/>
          <w:szCs w:val="24"/>
        </w:rPr>
      </w:pPr>
      <w:r w:rsidRPr="001206FE">
        <w:rPr>
          <w:sz w:val="24"/>
          <w:szCs w:val="24"/>
        </w:rPr>
        <w:t>Everyone has the right to respect for his private and family life, his home and his correspondence.</w:t>
      </w:r>
    </w:p>
    <w:p w14:paraId="3867D937" w14:textId="77777777" w:rsidR="001206FE" w:rsidRPr="001206FE" w:rsidRDefault="001206FE" w:rsidP="001206FE">
      <w:pPr>
        <w:ind w:left="360" w:right="237"/>
        <w:jc w:val="both"/>
        <w:rPr>
          <w:sz w:val="24"/>
          <w:szCs w:val="24"/>
        </w:rPr>
      </w:pPr>
    </w:p>
    <w:p w14:paraId="70A1ACBA" w14:textId="77777777" w:rsidR="001206FE" w:rsidRPr="001206FE" w:rsidRDefault="001206FE" w:rsidP="001206FE">
      <w:pPr>
        <w:ind w:left="720" w:right="237" w:hanging="360"/>
        <w:jc w:val="both"/>
        <w:rPr>
          <w:sz w:val="24"/>
          <w:szCs w:val="24"/>
        </w:rPr>
      </w:pPr>
      <w:r w:rsidRPr="001206FE">
        <w:rPr>
          <w:sz w:val="24"/>
          <w:szCs w:val="24"/>
        </w:rPr>
        <w:t>2.</w:t>
      </w:r>
      <w:r w:rsidRPr="001206FE">
        <w:rPr>
          <w:sz w:val="24"/>
          <w:szCs w:val="24"/>
        </w:rPr>
        <w:tab/>
        <w:t>There shall be no interference by a public authority with the exercise of this right except 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 (Equality and Human Rights Commission).</w:t>
      </w:r>
    </w:p>
    <w:p w14:paraId="056C5974" w14:textId="77777777" w:rsidR="001206FE" w:rsidRPr="001206FE" w:rsidRDefault="001206FE" w:rsidP="001206FE">
      <w:pPr>
        <w:ind w:right="237"/>
        <w:jc w:val="both"/>
        <w:rPr>
          <w:sz w:val="24"/>
          <w:szCs w:val="24"/>
        </w:rPr>
      </w:pPr>
    </w:p>
    <w:p w14:paraId="28B0709D" w14:textId="77777777" w:rsidR="001206FE" w:rsidRPr="001206FE" w:rsidRDefault="001206FE" w:rsidP="001206FE">
      <w:pPr>
        <w:ind w:right="237"/>
        <w:jc w:val="both"/>
        <w:rPr>
          <w:sz w:val="24"/>
          <w:szCs w:val="24"/>
        </w:rPr>
      </w:pPr>
      <w:r w:rsidRPr="001206FE">
        <w:rPr>
          <w:sz w:val="24"/>
          <w:szCs w:val="24"/>
        </w:rPr>
        <w:t>I would argue that morally this Human Right can be withdrawn where there is reasonable belief that serious offences are being committed by persons using the Police and Criminal Evidence Act 1984 (PACE).</w:t>
      </w:r>
    </w:p>
    <w:p w14:paraId="13DCF6BA" w14:textId="77777777" w:rsidR="001206FE" w:rsidRPr="001206FE" w:rsidRDefault="001206FE" w:rsidP="001206FE">
      <w:pPr>
        <w:ind w:right="237"/>
        <w:jc w:val="both"/>
        <w:rPr>
          <w:sz w:val="24"/>
          <w:szCs w:val="24"/>
        </w:rPr>
      </w:pPr>
    </w:p>
    <w:p w14:paraId="1EF2002F" w14:textId="77777777" w:rsidR="001206FE" w:rsidRPr="001206FE" w:rsidRDefault="001206FE" w:rsidP="001206FE">
      <w:pPr>
        <w:ind w:right="237"/>
        <w:jc w:val="both"/>
        <w:rPr>
          <w:sz w:val="24"/>
          <w:szCs w:val="24"/>
        </w:rPr>
      </w:pPr>
    </w:p>
    <w:p w14:paraId="44FDD0E8" w14:textId="71739BA5" w:rsidR="001206FE" w:rsidRPr="001206FE" w:rsidRDefault="006D6E86" w:rsidP="001206FE">
      <w:pPr>
        <w:ind w:right="237"/>
        <w:jc w:val="both"/>
        <w:rPr>
          <w:sz w:val="24"/>
          <w:szCs w:val="24"/>
        </w:rPr>
      </w:pPr>
      <w:r w:rsidRPr="006D6E86">
        <w:rPr>
          <w:noProof/>
          <w:sz w:val="24"/>
          <w:szCs w:val="24"/>
        </w:rPr>
        <w:drawing>
          <wp:anchor distT="0" distB="0" distL="114300" distR="114300" simplePos="0" relativeHeight="251659264" behindDoc="1" locked="0" layoutInCell="1" allowOverlap="1" wp14:anchorId="21B360A3" wp14:editId="7B2702FF">
            <wp:simplePos x="0" y="0"/>
            <wp:positionH relativeFrom="margin">
              <wp:align>center</wp:align>
            </wp:positionH>
            <wp:positionV relativeFrom="paragraph">
              <wp:posOffset>171450</wp:posOffset>
            </wp:positionV>
            <wp:extent cx="4150099" cy="2914650"/>
            <wp:effectExtent l="0" t="0" r="3175" b="0"/>
            <wp:wrapTight wrapText="bothSides">
              <wp:wrapPolygon edited="0">
                <wp:start x="0" y="0"/>
                <wp:lineTo x="0" y="21459"/>
                <wp:lineTo x="21517" y="21459"/>
                <wp:lineTo x="2151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50099" cy="2914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443935" w14:textId="0F029750" w:rsidR="001206FE" w:rsidRDefault="001206FE" w:rsidP="001206FE">
      <w:pPr>
        <w:ind w:right="237"/>
        <w:jc w:val="both"/>
        <w:rPr>
          <w:sz w:val="24"/>
          <w:szCs w:val="24"/>
        </w:rPr>
      </w:pPr>
    </w:p>
    <w:p w14:paraId="63C43EE4" w14:textId="75EFD4DC" w:rsidR="006D6E86" w:rsidRDefault="006D6E86" w:rsidP="001206FE">
      <w:pPr>
        <w:ind w:right="237"/>
        <w:jc w:val="both"/>
        <w:rPr>
          <w:sz w:val="24"/>
          <w:szCs w:val="24"/>
        </w:rPr>
      </w:pPr>
    </w:p>
    <w:p w14:paraId="0CC5F6BC" w14:textId="219732AF" w:rsidR="006D6E86" w:rsidRDefault="006D6E86" w:rsidP="001206FE">
      <w:pPr>
        <w:ind w:right="237"/>
        <w:jc w:val="both"/>
        <w:rPr>
          <w:sz w:val="24"/>
          <w:szCs w:val="24"/>
        </w:rPr>
      </w:pPr>
    </w:p>
    <w:p w14:paraId="408039BE" w14:textId="12340385" w:rsidR="006D6E86" w:rsidRDefault="006D6E86" w:rsidP="001206FE">
      <w:pPr>
        <w:ind w:right="237"/>
        <w:jc w:val="both"/>
        <w:rPr>
          <w:sz w:val="24"/>
          <w:szCs w:val="24"/>
        </w:rPr>
      </w:pPr>
    </w:p>
    <w:p w14:paraId="7077C275" w14:textId="3D6BE4BC" w:rsidR="006D6E86" w:rsidRDefault="006D6E86" w:rsidP="001206FE">
      <w:pPr>
        <w:ind w:right="237"/>
        <w:jc w:val="both"/>
        <w:rPr>
          <w:sz w:val="24"/>
          <w:szCs w:val="24"/>
        </w:rPr>
      </w:pPr>
    </w:p>
    <w:p w14:paraId="6F32DF3A" w14:textId="0DAAB999" w:rsidR="006D6E86" w:rsidRDefault="006D6E86" w:rsidP="001206FE">
      <w:pPr>
        <w:ind w:right="237"/>
        <w:jc w:val="both"/>
        <w:rPr>
          <w:sz w:val="24"/>
          <w:szCs w:val="24"/>
        </w:rPr>
      </w:pPr>
    </w:p>
    <w:p w14:paraId="699ECA11" w14:textId="0BBAE3D1" w:rsidR="006D6E86" w:rsidRDefault="006D6E86" w:rsidP="001206FE">
      <w:pPr>
        <w:ind w:right="237"/>
        <w:jc w:val="both"/>
        <w:rPr>
          <w:sz w:val="24"/>
          <w:szCs w:val="24"/>
        </w:rPr>
      </w:pPr>
    </w:p>
    <w:p w14:paraId="1BC28326" w14:textId="102E0174" w:rsidR="006D6E86" w:rsidRDefault="006D6E86" w:rsidP="001206FE">
      <w:pPr>
        <w:ind w:right="237"/>
        <w:jc w:val="both"/>
        <w:rPr>
          <w:sz w:val="24"/>
          <w:szCs w:val="24"/>
        </w:rPr>
      </w:pPr>
    </w:p>
    <w:p w14:paraId="4FFA7EE7" w14:textId="57E353DC" w:rsidR="006D6E86" w:rsidRDefault="006D6E86" w:rsidP="001206FE">
      <w:pPr>
        <w:ind w:right="237"/>
        <w:jc w:val="both"/>
        <w:rPr>
          <w:sz w:val="24"/>
          <w:szCs w:val="24"/>
        </w:rPr>
      </w:pPr>
    </w:p>
    <w:p w14:paraId="471506FF" w14:textId="0CBA49F1" w:rsidR="006D6E86" w:rsidRDefault="006D6E86" w:rsidP="001206FE">
      <w:pPr>
        <w:ind w:right="237"/>
        <w:jc w:val="both"/>
        <w:rPr>
          <w:sz w:val="24"/>
          <w:szCs w:val="24"/>
        </w:rPr>
      </w:pPr>
    </w:p>
    <w:p w14:paraId="61B36C34" w14:textId="77777777" w:rsidR="006D6E86" w:rsidRPr="001206FE" w:rsidRDefault="006D6E86" w:rsidP="001206FE">
      <w:pPr>
        <w:ind w:right="237"/>
        <w:jc w:val="both"/>
        <w:rPr>
          <w:sz w:val="24"/>
          <w:szCs w:val="24"/>
        </w:rPr>
      </w:pPr>
    </w:p>
    <w:p w14:paraId="4C5399CB" w14:textId="77777777" w:rsidR="001206FE" w:rsidRPr="001206FE" w:rsidRDefault="001206FE" w:rsidP="001206FE">
      <w:pPr>
        <w:ind w:right="237"/>
        <w:jc w:val="both"/>
        <w:rPr>
          <w:sz w:val="24"/>
          <w:szCs w:val="24"/>
        </w:rPr>
      </w:pPr>
    </w:p>
    <w:p w14:paraId="3E3FDE08" w14:textId="77777777" w:rsidR="001206FE" w:rsidRPr="001206FE" w:rsidRDefault="001206FE" w:rsidP="001206FE">
      <w:pPr>
        <w:ind w:right="237"/>
        <w:jc w:val="both"/>
        <w:rPr>
          <w:sz w:val="24"/>
          <w:szCs w:val="24"/>
        </w:rPr>
      </w:pPr>
    </w:p>
    <w:p w14:paraId="3335B837" w14:textId="77777777" w:rsidR="001206FE" w:rsidRPr="001206FE" w:rsidRDefault="001206FE" w:rsidP="001206FE">
      <w:pPr>
        <w:ind w:right="237"/>
        <w:jc w:val="both"/>
        <w:rPr>
          <w:sz w:val="24"/>
          <w:szCs w:val="24"/>
        </w:rPr>
      </w:pPr>
    </w:p>
    <w:p w14:paraId="2EE8F19E" w14:textId="77777777" w:rsidR="001206FE" w:rsidRPr="001206FE" w:rsidRDefault="001206FE" w:rsidP="001206FE">
      <w:pPr>
        <w:ind w:right="237"/>
        <w:jc w:val="both"/>
        <w:rPr>
          <w:sz w:val="24"/>
          <w:szCs w:val="24"/>
        </w:rPr>
      </w:pPr>
    </w:p>
    <w:p w14:paraId="398A19DC" w14:textId="77777777" w:rsidR="001206FE" w:rsidRPr="001206FE" w:rsidRDefault="001206FE" w:rsidP="001206FE">
      <w:pPr>
        <w:ind w:right="237"/>
        <w:jc w:val="both"/>
        <w:rPr>
          <w:sz w:val="24"/>
          <w:szCs w:val="24"/>
        </w:rPr>
      </w:pPr>
    </w:p>
    <w:p w14:paraId="020ED023" w14:textId="77777777" w:rsidR="001206FE" w:rsidRPr="001206FE" w:rsidRDefault="001206FE" w:rsidP="001206FE">
      <w:pPr>
        <w:ind w:right="237"/>
        <w:jc w:val="both"/>
        <w:rPr>
          <w:sz w:val="24"/>
          <w:szCs w:val="24"/>
        </w:rPr>
      </w:pPr>
    </w:p>
    <w:p w14:paraId="7146148D" w14:textId="77777777" w:rsidR="001206FE" w:rsidRDefault="001206FE" w:rsidP="001206FE">
      <w:pPr>
        <w:ind w:right="237"/>
        <w:jc w:val="both"/>
        <w:rPr>
          <w:sz w:val="24"/>
          <w:szCs w:val="24"/>
        </w:rPr>
      </w:pPr>
    </w:p>
    <w:p w14:paraId="5751C800" w14:textId="3BD83A6C" w:rsidR="001206FE" w:rsidRPr="001206FE" w:rsidRDefault="001206FE" w:rsidP="001206FE">
      <w:pPr>
        <w:ind w:right="237" w:firstLine="720"/>
        <w:jc w:val="both"/>
        <w:rPr>
          <w:sz w:val="24"/>
          <w:szCs w:val="24"/>
        </w:rPr>
      </w:pPr>
      <w:r w:rsidRPr="001206FE">
        <w:rPr>
          <w:sz w:val="24"/>
          <w:szCs w:val="24"/>
        </w:rPr>
        <w:t>Figure 2: Social Media use between 2004-2018 (Statista and TNW 2019)</w:t>
      </w:r>
    </w:p>
    <w:p w14:paraId="77728F2A" w14:textId="77777777" w:rsidR="001206FE" w:rsidRPr="001206FE" w:rsidRDefault="001206FE" w:rsidP="001206FE">
      <w:pPr>
        <w:ind w:right="237"/>
        <w:jc w:val="both"/>
        <w:rPr>
          <w:sz w:val="24"/>
          <w:szCs w:val="24"/>
        </w:rPr>
      </w:pPr>
    </w:p>
    <w:p w14:paraId="00EB33C0" w14:textId="288F64D4" w:rsidR="001206FE" w:rsidRDefault="001206FE" w:rsidP="001206FE">
      <w:pPr>
        <w:ind w:right="237"/>
        <w:jc w:val="both"/>
        <w:rPr>
          <w:sz w:val="24"/>
          <w:szCs w:val="24"/>
        </w:rPr>
      </w:pPr>
      <w:r w:rsidRPr="001206FE">
        <w:rPr>
          <w:sz w:val="24"/>
          <w:szCs w:val="24"/>
        </w:rPr>
        <w:t>The Code of Ethics have therefore had to be adjusted to ensure that they are relevant to the challenges that Police face today. The College of Policing’s Code of Ethics provides the following guidance on the use of social media for Officers:</w:t>
      </w:r>
    </w:p>
    <w:p w14:paraId="201BD962" w14:textId="77777777" w:rsidR="001206FE" w:rsidRPr="001206FE" w:rsidRDefault="001206FE" w:rsidP="001206FE">
      <w:pPr>
        <w:ind w:right="237"/>
        <w:jc w:val="both"/>
        <w:rPr>
          <w:sz w:val="24"/>
          <w:szCs w:val="24"/>
        </w:rPr>
      </w:pPr>
    </w:p>
    <w:p w14:paraId="5A2CF908" w14:textId="599A8CF0" w:rsidR="001206FE" w:rsidRPr="001206FE" w:rsidRDefault="001206FE" w:rsidP="001206FE">
      <w:pPr>
        <w:pStyle w:val="ListParagraph"/>
        <w:numPr>
          <w:ilvl w:val="0"/>
          <w:numId w:val="6"/>
        </w:numPr>
        <w:ind w:right="237"/>
        <w:jc w:val="both"/>
        <w:rPr>
          <w:sz w:val="24"/>
          <w:szCs w:val="24"/>
        </w:rPr>
      </w:pPr>
      <w:r w:rsidRPr="001206FE">
        <w:rPr>
          <w:sz w:val="24"/>
          <w:szCs w:val="24"/>
        </w:rPr>
        <w:t>Use social media responsibly and safely.</w:t>
      </w:r>
    </w:p>
    <w:p w14:paraId="30F24700" w14:textId="77777777" w:rsidR="001206FE" w:rsidRPr="001206FE" w:rsidRDefault="001206FE" w:rsidP="001206FE">
      <w:pPr>
        <w:ind w:right="237"/>
        <w:jc w:val="both"/>
        <w:rPr>
          <w:sz w:val="24"/>
          <w:szCs w:val="24"/>
        </w:rPr>
      </w:pPr>
    </w:p>
    <w:p w14:paraId="0A5A8F2A" w14:textId="3BD2456A" w:rsidR="001206FE" w:rsidRPr="001206FE" w:rsidRDefault="001206FE" w:rsidP="001206FE">
      <w:pPr>
        <w:pStyle w:val="ListParagraph"/>
        <w:numPr>
          <w:ilvl w:val="0"/>
          <w:numId w:val="6"/>
        </w:numPr>
        <w:ind w:right="237"/>
        <w:jc w:val="both"/>
        <w:rPr>
          <w:sz w:val="24"/>
          <w:szCs w:val="24"/>
        </w:rPr>
      </w:pPr>
      <w:r w:rsidRPr="001206FE">
        <w:rPr>
          <w:sz w:val="24"/>
          <w:szCs w:val="24"/>
        </w:rPr>
        <w:t xml:space="preserve">Ensure that nothing you publish online can be reasonably be perceived by the public or your policing colleagues to be discriminatory, abusive, oppressive, harassing, bullying, victimising, offensive or otherwise incompatible with policing principle. </w:t>
      </w:r>
    </w:p>
    <w:p w14:paraId="7A37700B" w14:textId="77777777" w:rsidR="001206FE" w:rsidRPr="001206FE" w:rsidRDefault="001206FE" w:rsidP="001206FE">
      <w:pPr>
        <w:ind w:right="237"/>
        <w:jc w:val="both"/>
        <w:rPr>
          <w:sz w:val="24"/>
          <w:szCs w:val="24"/>
        </w:rPr>
      </w:pPr>
    </w:p>
    <w:p w14:paraId="4F32E25F" w14:textId="2526DE80" w:rsidR="001206FE" w:rsidRPr="001206FE" w:rsidRDefault="001206FE" w:rsidP="001206FE">
      <w:pPr>
        <w:pStyle w:val="ListParagraph"/>
        <w:numPr>
          <w:ilvl w:val="0"/>
          <w:numId w:val="6"/>
        </w:numPr>
        <w:ind w:right="237"/>
        <w:jc w:val="both"/>
        <w:rPr>
          <w:sz w:val="24"/>
          <w:szCs w:val="24"/>
        </w:rPr>
      </w:pPr>
      <w:r w:rsidRPr="001206FE">
        <w:rPr>
          <w:sz w:val="24"/>
          <w:szCs w:val="24"/>
        </w:rPr>
        <w:t>Not publish online or elsewhere, or offer for publication, any material that might undermine you own reputation or that of the policing profession or might run the risk of damaging public confidence in the police service.</w:t>
      </w:r>
    </w:p>
    <w:p w14:paraId="2F2D6F88" w14:textId="77777777" w:rsidR="001206FE" w:rsidRPr="001206FE" w:rsidRDefault="001206FE" w:rsidP="001206FE">
      <w:pPr>
        <w:pStyle w:val="ListParagraph"/>
        <w:rPr>
          <w:sz w:val="24"/>
          <w:szCs w:val="24"/>
        </w:rPr>
      </w:pPr>
    </w:p>
    <w:p w14:paraId="562D5BC8" w14:textId="77777777" w:rsidR="001206FE" w:rsidRPr="001206FE" w:rsidRDefault="001206FE" w:rsidP="001206FE">
      <w:pPr>
        <w:ind w:right="237"/>
        <w:jc w:val="both"/>
        <w:rPr>
          <w:sz w:val="24"/>
          <w:szCs w:val="24"/>
        </w:rPr>
      </w:pPr>
    </w:p>
    <w:p w14:paraId="5A2D59E5" w14:textId="4C575BCE" w:rsidR="001206FE" w:rsidRDefault="001206FE" w:rsidP="001206FE">
      <w:pPr>
        <w:ind w:right="237"/>
        <w:jc w:val="both"/>
        <w:rPr>
          <w:sz w:val="24"/>
          <w:szCs w:val="24"/>
        </w:rPr>
      </w:pPr>
      <w:r w:rsidRPr="001206FE">
        <w:rPr>
          <w:sz w:val="24"/>
          <w:szCs w:val="24"/>
        </w:rPr>
        <w:t xml:space="preserve">As part of the new world that we are Policing, The Police Vision 2025 has been drafted. This sets out the Policing plan for Police forces over the coming years. It will shape decisions around transformation and how we use our resources to help to keep people safe and provide an effective, accessible and value for money service that can be trusted. The Vision must inspire officers, staff and volunteers, as much as police and crime commissioners and chief constables and of course the public as a whole. </w:t>
      </w:r>
    </w:p>
    <w:p w14:paraId="4E69D8D5" w14:textId="77777777" w:rsidR="001206FE" w:rsidRPr="001206FE" w:rsidRDefault="001206FE" w:rsidP="001206FE">
      <w:pPr>
        <w:ind w:right="237"/>
        <w:jc w:val="both"/>
        <w:rPr>
          <w:sz w:val="24"/>
          <w:szCs w:val="24"/>
        </w:rPr>
      </w:pPr>
    </w:p>
    <w:p w14:paraId="18DE9AB5" w14:textId="4DB04BE7" w:rsidR="001206FE" w:rsidRDefault="001206FE" w:rsidP="001206FE">
      <w:pPr>
        <w:ind w:right="237"/>
        <w:jc w:val="both"/>
        <w:rPr>
          <w:sz w:val="24"/>
          <w:szCs w:val="24"/>
        </w:rPr>
      </w:pPr>
      <w:r w:rsidRPr="001206FE">
        <w:rPr>
          <w:sz w:val="24"/>
          <w:szCs w:val="24"/>
        </w:rPr>
        <w:t xml:space="preserve">The communities the Police serve are increasingly diverse and complex, meaning it is necessary for a more sophisticated response to the challenges we face now and in the future. Whether it be child sexual exploitation, domestic abuse, cybercrime or </w:t>
      </w:r>
      <w:r w:rsidRPr="001206FE">
        <w:rPr>
          <w:sz w:val="24"/>
          <w:szCs w:val="24"/>
        </w:rPr>
        <w:lastRenderedPageBreak/>
        <w:t xml:space="preserve">new threats from serious and organised crime like human trafficking or terrorism, the leaders of the service. The Vision states that police and crime commissioners and chief constables acknowledge that if we are to meet our communities’ needs, the service must continue to adapt to the modern policing environment. </w:t>
      </w:r>
    </w:p>
    <w:p w14:paraId="7F5CC5AA" w14:textId="77777777" w:rsidR="001206FE" w:rsidRPr="001206FE" w:rsidRDefault="001206FE" w:rsidP="001206FE">
      <w:pPr>
        <w:ind w:right="237"/>
        <w:jc w:val="both"/>
        <w:rPr>
          <w:sz w:val="24"/>
          <w:szCs w:val="24"/>
        </w:rPr>
      </w:pPr>
    </w:p>
    <w:p w14:paraId="2EE1D68A" w14:textId="2518086A" w:rsidR="001206FE" w:rsidRDefault="001206FE" w:rsidP="001206FE">
      <w:pPr>
        <w:ind w:right="237"/>
        <w:jc w:val="both"/>
        <w:rPr>
          <w:sz w:val="24"/>
          <w:szCs w:val="24"/>
        </w:rPr>
      </w:pPr>
      <w:r w:rsidRPr="001206FE">
        <w:rPr>
          <w:sz w:val="24"/>
          <w:szCs w:val="24"/>
        </w:rPr>
        <w:t>The mission of policing is enshrined in the Police Service Statement of Mission and Values. It will remain consistent despite priorities changing over time in response to external developments. “The mission is: to make communities safer by upholding the law fairly and firmly; preventing crime and antisocial behaviour; keeping the peace; protecting and reassuring communities; investigating crime and bringing offenders to justice”.</w:t>
      </w:r>
    </w:p>
    <w:p w14:paraId="26079583" w14:textId="77777777" w:rsidR="001206FE" w:rsidRPr="001206FE" w:rsidRDefault="001206FE" w:rsidP="001206FE">
      <w:pPr>
        <w:ind w:right="237"/>
        <w:jc w:val="both"/>
        <w:rPr>
          <w:sz w:val="24"/>
          <w:szCs w:val="24"/>
        </w:rPr>
      </w:pPr>
    </w:p>
    <w:p w14:paraId="28F03C3C" w14:textId="0BFF959D" w:rsidR="001206FE" w:rsidRDefault="001206FE" w:rsidP="001206FE">
      <w:pPr>
        <w:ind w:right="237"/>
        <w:jc w:val="both"/>
        <w:rPr>
          <w:sz w:val="24"/>
          <w:szCs w:val="24"/>
        </w:rPr>
      </w:pPr>
      <w:r w:rsidRPr="001206FE">
        <w:rPr>
          <w:sz w:val="24"/>
          <w:szCs w:val="24"/>
        </w:rPr>
        <w:t xml:space="preserve">This Vision has been drafted jointly by PCC’s (Police Crime Commissioners) and Chief Constables, as well other policing bodies, such as non-Home Office forces, and sets out why and how the police service needs to transform by 2025 by building on the progress made since the publication of the 2011-2016 Vision. The Policing Vision 2025 will shape decisions about how we use our resources by informing key strategies and underpinning future programs of work. It describes the ambition for the reform of policing by 2025. By setting out the joint vision of PCCs and chief constables, this document explains how we intend to achieve our objectives. </w:t>
      </w:r>
    </w:p>
    <w:p w14:paraId="671B6566" w14:textId="77777777" w:rsidR="001206FE" w:rsidRPr="001206FE" w:rsidRDefault="001206FE" w:rsidP="001206FE">
      <w:pPr>
        <w:ind w:right="237"/>
        <w:jc w:val="both"/>
        <w:rPr>
          <w:sz w:val="24"/>
          <w:szCs w:val="24"/>
        </w:rPr>
      </w:pPr>
    </w:p>
    <w:p w14:paraId="234383F1" w14:textId="210DF131" w:rsidR="001206FE" w:rsidRDefault="001206FE" w:rsidP="001206FE">
      <w:pPr>
        <w:ind w:right="237"/>
        <w:jc w:val="both"/>
        <w:rPr>
          <w:sz w:val="24"/>
          <w:szCs w:val="24"/>
        </w:rPr>
      </w:pPr>
      <w:r w:rsidRPr="001206FE">
        <w:rPr>
          <w:sz w:val="24"/>
          <w:szCs w:val="24"/>
        </w:rPr>
        <w:t>It is planned that by 2025, the police service will have transformed the way it delivers its mission with a keen focus on prevention and vulnerability and the effective management of risk. Police and wider reform will be focused on our people, enabled by systems and processes.</w:t>
      </w:r>
    </w:p>
    <w:p w14:paraId="2EEAB74C" w14:textId="77777777" w:rsidR="001206FE" w:rsidRPr="001206FE" w:rsidRDefault="001206FE" w:rsidP="001206FE">
      <w:pPr>
        <w:ind w:right="237"/>
        <w:jc w:val="both"/>
        <w:rPr>
          <w:sz w:val="24"/>
          <w:szCs w:val="24"/>
        </w:rPr>
      </w:pPr>
    </w:p>
    <w:p w14:paraId="70298C97" w14:textId="7D86B7EC" w:rsidR="001206FE" w:rsidRDefault="001206FE" w:rsidP="001206FE">
      <w:pPr>
        <w:ind w:right="237"/>
        <w:jc w:val="both"/>
        <w:rPr>
          <w:sz w:val="24"/>
          <w:szCs w:val="24"/>
        </w:rPr>
      </w:pPr>
      <w:r w:rsidRPr="001206FE">
        <w:rPr>
          <w:sz w:val="24"/>
          <w:szCs w:val="24"/>
        </w:rPr>
        <w:t>Within my role as a Police Officer, I am constantly working to fulfil the role of a modern professional police officer as my experience grows, I am being given greater responsibility and autonomy within my team due to my increasing experience in order to carry out my day to day role as effectively as possible. I have found that my sector is increasingly demanding and has over the last 3 years become the sector with the highest demand. This demand has overtaken other historically busier sectors. The staffing levels within my sector have not adapted or changed to this increasing demand.</w:t>
      </w:r>
    </w:p>
    <w:p w14:paraId="344AC65B" w14:textId="77777777" w:rsidR="001206FE" w:rsidRPr="001206FE" w:rsidRDefault="001206FE" w:rsidP="001206FE">
      <w:pPr>
        <w:ind w:right="237"/>
        <w:jc w:val="both"/>
        <w:rPr>
          <w:sz w:val="24"/>
          <w:szCs w:val="24"/>
        </w:rPr>
      </w:pPr>
    </w:p>
    <w:p w14:paraId="0503671C" w14:textId="33A86102" w:rsidR="001206FE" w:rsidRDefault="001206FE" w:rsidP="001206FE">
      <w:pPr>
        <w:ind w:right="237"/>
        <w:jc w:val="both"/>
        <w:rPr>
          <w:sz w:val="24"/>
          <w:szCs w:val="24"/>
        </w:rPr>
      </w:pPr>
      <w:r w:rsidRPr="001206FE">
        <w:rPr>
          <w:sz w:val="24"/>
          <w:szCs w:val="24"/>
        </w:rPr>
        <w:t xml:space="preserve">This has meant that I have had to become resourceful and adaptive in my approach to dealing with calls. I have had to become more resilient to the stresses experienced within my role. </w:t>
      </w:r>
    </w:p>
    <w:p w14:paraId="5D9E5C4C" w14:textId="77777777" w:rsidR="001206FE" w:rsidRPr="001206FE" w:rsidRDefault="001206FE" w:rsidP="001206FE">
      <w:pPr>
        <w:ind w:right="237"/>
        <w:jc w:val="both"/>
        <w:rPr>
          <w:sz w:val="24"/>
          <w:szCs w:val="24"/>
        </w:rPr>
      </w:pPr>
    </w:p>
    <w:p w14:paraId="6E974029" w14:textId="1F47AFE5" w:rsidR="001206FE" w:rsidRDefault="001206FE" w:rsidP="001206FE">
      <w:pPr>
        <w:ind w:right="237"/>
        <w:jc w:val="both"/>
        <w:rPr>
          <w:sz w:val="24"/>
          <w:szCs w:val="24"/>
        </w:rPr>
      </w:pPr>
      <w:r w:rsidRPr="001206FE">
        <w:rPr>
          <w:sz w:val="24"/>
          <w:szCs w:val="24"/>
        </w:rPr>
        <w:t xml:space="preserve">Stress can be defined as being how we react when we feel under pressure or threatened. It usually happens when we are in a situation that we do not feel we can manage or control (MIND).  </w:t>
      </w:r>
    </w:p>
    <w:p w14:paraId="1C33A754" w14:textId="77777777" w:rsidR="001206FE" w:rsidRPr="001206FE" w:rsidRDefault="001206FE" w:rsidP="001206FE">
      <w:pPr>
        <w:ind w:right="237"/>
        <w:jc w:val="both"/>
        <w:rPr>
          <w:sz w:val="24"/>
          <w:szCs w:val="24"/>
        </w:rPr>
      </w:pPr>
    </w:p>
    <w:p w14:paraId="3B855E6E" w14:textId="04A711C5" w:rsidR="001206FE" w:rsidRDefault="001206FE" w:rsidP="001206FE">
      <w:pPr>
        <w:ind w:right="237"/>
        <w:jc w:val="both"/>
        <w:rPr>
          <w:sz w:val="24"/>
          <w:szCs w:val="24"/>
        </w:rPr>
      </w:pPr>
      <w:r w:rsidRPr="001206FE">
        <w:rPr>
          <w:sz w:val="24"/>
          <w:szCs w:val="24"/>
        </w:rPr>
        <w:t xml:space="preserve">When a person identifies a stressor, the Hypothalamus situated at the base of the brain becomes activated. The Hypothalamus in the brain is in charge of the stress response. The Hypothalamus sends signals to the two other structures within the brain, the Pituitary Gland and the Adrenal Gland. The short-term responses this causes are call “The Flight or Fight Response”. This can cause your heart rate to </w:t>
      </w:r>
      <w:r w:rsidRPr="001206FE">
        <w:rPr>
          <w:sz w:val="24"/>
          <w:szCs w:val="24"/>
        </w:rPr>
        <w:lastRenderedPageBreak/>
        <w:t xml:space="preserve">increase, increased rate of breathing and released adrenaline into your body to prepare your muscles for use. </w:t>
      </w:r>
    </w:p>
    <w:p w14:paraId="18615449" w14:textId="77777777" w:rsidR="001206FE" w:rsidRPr="001206FE" w:rsidRDefault="001206FE" w:rsidP="001206FE">
      <w:pPr>
        <w:ind w:right="237"/>
        <w:jc w:val="both"/>
        <w:rPr>
          <w:sz w:val="24"/>
          <w:szCs w:val="24"/>
        </w:rPr>
      </w:pPr>
    </w:p>
    <w:p w14:paraId="06846D6B" w14:textId="68EB4451" w:rsidR="001206FE" w:rsidRDefault="001206FE" w:rsidP="001206FE">
      <w:pPr>
        <w:ind w:right="237"/>
        <w:jc w:val="both"/>
        <w:rPr>
          <w:sz w:val="24"/>
          <w:szCs w:val="24"/>
        </w:rPr>
      </w:pPr>
      <w:r w:rsidRPr="001206FE">
        <w:rPr>
          <w:sz w:val="24"/>
          <w:szCs w:val="24"/>
        </w:rPr>
        <w:t>This physical response to stress is designed to be a short-term response to a singular threat. It is a healthy reaction when used in short bursts. However, when a person experienced prolonged periods of stress, this can have a detrimental effect on the body and health. Prolonged stress can cause headaches, irritability, insomnia, anxiety and depression. It also affects your immune system and can leave you vulnerable to illness. It can also have a detrimental effect on a persons mental health. Mental Health includes our emotional, psychological and social well-being. It affects how we think and act. It also determines how we handle stress and make choices. (MentalHealth.gov)</w:t>
      </w:r>
    </w:p>
    <w:p w14:paraId="24A8C26D" w14:textId="77777777" w:rsidR="001206FE" w:rsidRPr="001206FE" w:rsidRDefault="001206FE" w:rsidP="001206FE">
      <w:pPr>
        <w:ind w:right="237"/>
        <w:jc w:val="both"/>
        <w:rPr>
          <w:sz w:val="24"/>
          <w:szCs w:val="24"/>
        </w:rPr>
      </w:pPr>
    </w:p>
    <w:p w14:paraId="216651FA" w14:textId="793791C2" w:rsidR="001206FE" w:rsidRDefault="001206FE" w:rsidP="001206FE">
      <w:pPr>
        <w:ind w:right="237"/>
        <w:jc w:val="both"/>
        <w:rPr>
          <w:sz w:val="24"/>
          <w:szCs w:val="24"/>
        </w:rPr>
      </w:pPr>
      <w:r w:rsidRPr="001206FE">
        <w:rPr>
          <w:sz w:val="24"/>
          <w:szCs w:val="24"/>
        </w:rPr>
        <w:t>MIND, a mental health organisation state that one of the most effective ways of managing stress is to exercise. Brendan Street of Nuffield Health, writes that exercising regularly lowers and controls blood pressure. He states that a stronger heart can pump more blood with less effort. Street also suggests that moderate exercise can help improve the quality of sleep. He recommends 30 minutes of exercise per day to use up excess calories, which will help the body and mind to drift off to sleep to repair and regenerate. He states that this dulls anxiety and depressive feelings and cues the natural sleep-wake rhythm of the body, making it easier to relax.</w:t>
      </w:r>
    </w:p>
    <w:p w14:paraId="63DFA839" w14:textId="77777777" w:rsidR="001206FE" w:rsidRPr="001206FE" w:rsidRDefault="001206FE" w:rsidP="001206FE">
      <w:pPr>
        <w:ind w:right="237"/>
        <w:jc w:val="both"/>
        <w:rPr>
          <w:sz w:val="24"/>
          <w:szCs w:val="24"/>
        </w:rPr>
      </w:pPr>
    </w:p>
    <w:p w14:paraId="6D63AED2" w14:textId="16459084" w:rsidR="001206FE" w:rsidRDefault="001206FE" w:rsidP="001206FE">
      <w:pPr>
        <w:ind w:right="237"/>
        <w:jc w:val="both"/>
        <w:rPr>
          <w:sz w:val="24"/>
          <w:szCs w:val="24"/>
        </w:rPr>
      </w:pPr>
      <w:r w:rsidRPr="001206FE">
        <w:rPr>
          <w:sz w:val="24"/>
          <w:szCs w:val="24"/>
        </w:rPr>
        <w:t xml:space="preserve">A study carried out by Edinburgh University in 2013 looked at the health benefits of sunlight. The results showed that blood pressure dropped significantly for one hour following exposure to UV rays, but not after the heat-only sessions. Scientists say that this shows that it is the sun's UV rays that lead to health benefits. The volunteers' vitamin D levels remained unaffected in both sessions. This supported an argument for exercising outdoors is more effective that taking any medicinal supplements. </w:t>
      </w:r>
    </w:p>
    <w:p w14:paraId="05C5CA75" w14:textId="77777777" w:rsidR="001206FE" w:rsidRPr="001206FE" w:rsidRDefault="001206FE" w:rsidP="001206FE">
      <w:pPr>
        <w:ind w:right="237"/>
        <w:jc w:val="both"/>
        <w:rPr>
          <w:sz w:val="24"/>
          <w:szCs w:val="24"/>
        </w:rPr>
      </w:pPr>
    </w:p>
    <w:p w14:paraId="2436A7AD" w14:textId="0FF4AE51" w:rsidR="001206FE" w:rsidRDefault="001206FE" w:rsidP="001206FE">
      <w:pPr>
        <w:ind w:right="237"/>
        <w:jc w:val="both"/>
        <w:rPr>
          <w:sz w:val="24"/>
          <w:szCs w:val="24"/>
        </w:rPr>
      </w:pPr>
      <w:r w:rsidRPr="001206FE">
        <w:rPr>
          <w:sz w:val="24"/>
          <w:szCs w:val="24"/>
        </w:rPr>
        <w:t xml:space="preserve">I ensure that throughout my career, I ensure that I exercise regularly and eat a healthy diet where possible. This is often difficult due to working shifts and this is also true for my sleep pattern, which is recommended to be as regular as possible in order to promote healthy sleep. Despite this, I try to create routines for each of my shifts in order to promote the best conditions for me to sleep and recover, ready for the next shift. However, this is not always possible due to the unpredictable nature of the role and regularly working beyond my designated hours due to exigencies of duty. </w:t>
      </w:r>
    </w:p>
    <w:p w14:paraId="38D01BAA" w14:textId="77777777" w:rsidR="001206FE" w:rsidRPr="001206FE" w:rsidRDefault="001206FE" w:rsidP="001206FE">
      <w:pPr>
        <w:ind w:right="237"/>
        <w:jc w:val="both"/>
        <w:rPr>
          <w:sz w:val="24"/>
          <w:szCs w:val="24"/>
        </w:rPr>
      </w:pPr>
    </w:p>
    <w:p w14:paraId="5FCB5536" w14:textId="22C2121D" w:rsidR="001206FE" w:rsidRDefault="001206FE" w:rsidP="001206FE">
      <w:pPr>
        <w:ind w:right="237"/>
        <w:jc w:val="both"/>
        <w:rPr>
          <w:sz w:val="24"/>
          <w:szCs w:val="24"/>
        </w:rPr>
      </w:pPr>
      <w:r w:rsidRPr="001206FE">
        <w:rPr>
          <w:sz w:val="24"/>
          <w:szCs w:val="24"/>
        </w:rPr>
        <w:t xml:space="preserve">Throughout my 2 and a half year career so far, I have faced many challenged associated with modern day Policing, these include but are not limited to, technological changes, structural and policy changes, increased demand and increased academic pressures. I have face technology updates, such as new mobile devices and an upgrade to a new NICHE intelligence system. I embraced these challenges by completing all pre-learning packages on these topics prior to their enrolment across the force. I have also since progressing to an independent officer, been provided access to further intelligence systems, such as a Warrants Management System and the Police National Computer (PNC). All of which have </w:t>
      </w:r>
      <w:r w:rsidRPr="001206FE">
        <w:rPr>
          <w:sz w:val="24"/>
          <w:szCs w:val="24"/>
        </w:rPr>
        <w:lastRenderedPageBreak/>
        <w:t xml:space="preserve">required extensive training and practical application on a regular basis to assist in investigations. </w:t>
      </w:r>
    </w:p>
    <w:p w14:paraId="0A3DB5B6" w14:textId="77777777" w:rsidR="001206FE" w:rsidRPr="001206FE" w:rsidRDefault="001206FE" w:rsidP="001206FE">
      <w:pPr>
        <w:ind w:right="237"/>
        <w:jc w:val="both"/>
        <w:rPr>
          <w:sz w:val="24"/>
          <w:szCs w:val="24"/>
        </w:rPr>
      </w:pPr>
    </w:p>
    <w:p w14:paraId="1690EFC2" w14:textId="7C70AC0E" w:rsidR="001206FE" w:rsidRDefault="001206FE" w:rsidP="001206FE">
      <w:pPr>
        <w:ind w:right="237"/>
        <w:jc w:val="both"/>
        <w:rPr>
          <w:sz w:val="24"/>
          <w:szCs w:val="24"/>
        </w:rPr>
      </w:pPr>
      <w:r w:rsidRPr="001206FE">
        <w:rPr>
          <w:sz w:val="24"/>
          <w:szCs w:val="24"/>
        </w:rPr>
        <w:t xml:space="preserve">I have found that throughout my career thus far I have also had to adapt to a change of management and leadership. This is both within my team due to staff changes and leadership changes from my Supervisors. All of which have varying working practices and priorities. I have had to utilise my interpersonal and organisational skills to ensure that I have adapted to these changes without any effect of my performance. </w:t>
      </w:r>
    </w:p>
    <w:p w14:paraId="098583FC" w14:textId="77777777" w:rsidR="001206FE" w:rsidRPr="001206FE" w:rsidRDefault="001206FE" w:rsidP="001206FE">
      <w:pPr>
        <w:ind w:right="237"/>
        <w:jc w:val="both"/>
        <w:rPr>
          <w:sz w:val="24"/>
          <w:szCs w:val="24"/>
        </w:rPr>
      </w:pPr>
    </w:p>
    <w:p w14:paraId="514A919C" w14:textId="77777777" w:rsidR="001206FE" w:rsidRPr="001206FE" w:rsidRDefault="001206FE" w:rsidP="001206FE">
      <w:pPr>
        <w:ind w:right="237"/>
        <w:jc w:val="both"/>
        <w:rPr>
          <w:sz w:val="24"/>
          <w:szCs w:val="24"/>
        </w:rPr>
      </w:pPr>
      <w:r w:rsidRPr="001206FE">
        <w:rPr>
          <w:sz w:val="24"/>
          <w:szCs w:val="24"/>
        </w:rPr>
        <w:t>I have also had to adapt to many changes in policy during my career so far. Many of these changes have been in relation to body worn video. Officers carry body worn cameras with them to document incidents and arrests for investigation and evidential purposes. It can also be used to protect officers in case of malicious complaints. The latest change is under Section 12 Mental Health  Units (Use of force) Act 2018, this requires all officers assisting staff at these facilities to activate their body worn videos throughout the time at the premises. (Legislation.gov.uk)</w:t>
      </w:r>
    </w:p>
    <w:p w14:paraId="34C0E6FD" w14:textId="6225076D" w:rsidR="001206FE" w:rsidRDefault="001206FE" w:rsidP="001206FE">
      <w:pPr>
        <w:ind w:right="237"/>
        <w:jc w:val="both"/>
        <w:rPr>
          <w:sz w:val="24"/>
          <w:szCs w:val="24"/>
        </w:rPr>
      </w:pPr>
      <w:r w:rsidRPr="001206FE">
        <w:rPr>
          <w:sz w:val="24"/>
          <w:szCs w:val="24"/>
        </w:rPr>
        <w:t xml:space="preserve">As stated previously, my sector have quickly overtaken neighbouring areas in relation to it’s demand. It is now the busiest sector within the Swansea, Neath Port Talbot area. This has meant that officers workloads are increasing at an alarming rate as the number of officers has not increased in 3 years. This has meant that I have had to become more resilient to the pressures this creates and manage my time effectively. I have also found that during this time, the academic pressures have also increased due to starting my dissertation in April 2022 and having to write essays such as this at a higher level. I have often found these pressures, coupled with the job pressures almost unbearable and have often considered alternative opportunities. However, I utilise the stress resistant mechanisms as outlined earlier to ensure that I meet all of my commitments and try my best to ensure an overall work life balance. </w:t>
      </w:r>
    </w:p>
    <w:p w14:paraId="419AD93C" w14:textId="77777777" w:rsidR="001206FE" w:rsidRPr="001206FE" w:rsidRDefault="001206FE" w:rsidP="001206FE">
      <w:pPr>
        <w:ind w:right="237"/>
        <w:jc w:val="both"/>
        <w:rPr>
          <w:sz w:val="24"/>
          <w:szCs w:val="24"/>
        </w:rPr>
      </w:pPr>
    </w:p>
    <w:p w14:paraId="197D8E17" w14:textId="22AAECCC" w:rsidR="001206FE" w:rsidRDefault="001206FE" w:rsidP="001206FE">
      <w:pPr>
        <w:ind w:right="237"/>
        <w:jc w:val="both"/>
        <w:rPr>
          <w:sz w:val="24"/>
          <w:szCs w:val="24"/>
        </w:rPr>
      </w:pPr>
      <w:r w:rsidRPr="001206FE">
        <w:rPr>
          <w:sz w:val="24"/>
          <w:szCs w:val="24"/>
        </w:rPr>
        <w:t>I hope to continue to be resilient to the pressure and stresses which await me in the future and hope to continually learn as both a police officer and as a person in order to overcome these challenges.</w:t>
      </w:r>
    </w:p>
    <w:p w14:paraId="124B00D7" w14:textId="08AB8A79" w:rsidR="006D6E86" w:rsidRDefault="006D6E86" w:rsidP="001206FE">
      <w:pPr>
        <w:ind w:right="237"/>
        <w:jc w:val="both"/>
        <w:rPr>
          <w:sz w:val="24"/>
          <w:szCs w:val="24"/>
        </w:rPr>
      </w:pPr>
    </w:p>
    <w:p w14:paraId="37EBF7CF" w14:textId="3E314D29" w:rsidR="006D6E86" w:rsidRPr="00270EEB" w:rsidRDefault="006D6E86" w:rsidP="001206FE">
      <w:pPr>
        <w:ind w:right="237"/>
        <w:jc w:val="both"/>
        <w:rPr>
          <w:sz w:val="24"/>
          <w:szCs w:val="24"/>
        </w:rPr>
      </w:pPr>
      <w:r>
        <w:rPr>
          <w:sz w:val="24"/>
          <w:szCs w:val="24"/>
        </w:rPr>
        <w:t>Word count - 2692</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07877C5D" w:rsidR="00AA666E" w:rsidRDefault="008F3954" w:rsidP="00340E9A">
      <w:pPr>
        <w:ind w:right="237"/>
        <w:jc w:val="both"/>
        <w:rPr>
          <w:b/>
          <w:sz w:val="24"/>
          <w:szCs w:val="24"/>
        </w:rPr>
      </w:pPr>
      <w:r>
        <w:rPr>
          <w:b/>
          <w:sz w:val="24"/>
          <w:szCs w:val="24"/>
        </w:rPr>
        <w:tab/>
      </w:r>
      <w:r>
        <w:rPr>
          <w:b/>
          <w:sz w:val="24"/>
          <w:szCs w:val="24"/>
        </w:rPr>
        <w:tab/>
      </w:r>
      <w:r>
        <w:rPr>
          <w:b/>
          <w:sz w:val="24"/>
          <w:szCs w:val="24"/>
        </w:rPr>
        <w:tab/>
      </w:r>
      <w:r>
        <w:rPr>
          <w:b/>
          <w:sz w:val="24"/>
          <w:szCs w:val="24"/>
        </w:rPr>
        <w:tab/>
      </w:r>
      <w:r>
        <w:rPr>
          <w:b/>
          <w:sz w:val="24"/>
          <w:szCs w:val="24"/>
        </w:rPr>
        <w:tab/>
        <w:t>Task 2</w:t>
      </w:r>
    </w:p>
    <w:p w14:paraId="7AEA0F24" w14:textId="77777777" w:rsidR="008F3954" w:rsidRPr="00270EEB" w:rsidRDefault="008F3954" w:rsidP="00340E9A">
      <w:pPr>
        <w:ind w:right="237"/>
        <w:jc w:val="both"/>
        <w:rPr>
          <w:b/>
          <w:sz w:val="24"/>
          <w:szCs w:val="24"/>
        </w:r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the force policy on using social media for professional information and engagement purposes.</w:t>
            </w:r>
            <w:r w:rsidR="0F1B73C7" w:rsidRPr="6773EBC5">
              <w:rPr>
                <w:rStyle w:val="normaltextrun"/>
                <w:rFonts w:ascii="Arial" w:hAnsi="Arial" w:cs="Arial"/>
                <w:i/>
                <w:iCs/>
                <w:color w:val="000000" w:themeColor="text1"/>
              </w:rPr>
              <w:t xml:space="preserve"> </w:t>
            </w:r>
          </w:p>
          <w:p w14:paraId="332FF84F" w14:textId="1E99F963"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6A73DBDF" w14:textId="77777777" w:rsidR="00AA666E" w:rsidRPr="00270EEB" w:rsidRDefault="00AA666E" w:rsidP="00340E9A">
      <w:pPr>
        <w:ind w:right="237"/>
        <w:jc w:val="both"/>
        <w:rPr>
          <w:sz w:val="24"/>
          <w:szCs w:val="24"/>
        </w:rPr>
      </w:pPr>
    </w:p>
    <w:p w14:paraId="61EF12AD" w14:textId="77777777" w:rsidR="00A66F4F" w:rsidRDefault="00A66F4F" w:rsidP="00A66F4F">
      <w:pPr>
        <w:ind w:right="237"/>
        <w:jc w:val="both"/>
        <w:rPr>
          <w:sz w:val="24"/>
          <w:szCs w:val="24"/>
        </w:rPr>
      </w:pPr>
    </w:p>
    <w:p w14:paraId="60159A7C" w14:textId="77777777" w:rsidR="00A66F4F" w:rsidRDefault="00A66F4F" w:rsidP="00A66F4F">
      <w:pPr>
        <w:ind w:right="237"/>
        <w:jc w:val="both"/>
        <w:rPr>
          <w:sz w:val="24"/>
          <w:szCs w:val="24"/>
        </w:rPr>
      </w:pPr>
    </w:p>
    <w:p w14:paraId="6117B120" w14:textId="410E63C0" w:rsidR="00A66F4F" w:rsidRPr="00A66F4F" w:rsidRDefault="00A66F4F" w:rsidP="00A66F4F">
      <w:pPr>
        <w:ind w:right="237"/>
        <w:jc w:val="both"/>
        <w:rPr>
          <w:sz w:val="24"/>
          <w:szCs w:val="24"/>
        </w:rPr>
      </w:pPr>
      <w:r w:rsidRPr="00A66F4F">
        <w:rPr>
          <w:sz w:val="24"/>
          <w:szCs w:val="24"/>
        </w:rPr>
        <w:t>Within this essay I will explore what Social Media is, evaluate my experiences of the use of Social Media as a tool for engaging with the Community by the Police. I will outline what Social Media platform the Police are currently using to engage with the public and I will review whether or not Social Media is a good or a bad creation.</w:t>
      </w:r>
    </w:p>
    <w:p w14:paraId="64F2FED3" w14:textId="77777777" w:rsidR="00A66F4F" w:rsidRPr="00A66F4F" w:rsidRDefault="00A66F4F" w:rsidP="00A66F4F">
      <w:pPr>
        <w:ind w:right="237"/>
        <w:jc w:val="both"/>
        <w:rPr>
          <w:sz w:val="24"/>
          <w:szCs w:val="24"/>
        </w:rPr>
      </w:pPr>
      <w:r w:rsidRPr="00A66F4F">
        <w:rPr>
          <w:sz w:val="24"/>
          <w:szCs w:val="24"/>
        </w:rPr>
        <w:t>The term Social Media refers to a computer-based technology that facilitates the sharing of ideas, thoughts and information through virtual networks and communities. Social Media is internet based and gives users quick electronic communication with anyone around the world. (Investopia)</w:t>
      </w:r>
    </w:p>
    <w:p w14:paraId="5926DB90" w14:textId="77777777" w:rsidR="00A66F4F" w:rsidRPr="00A66F4F" w:rsidRDefault="00A66F4F" w:rsidP="00A66F4F">
      <w:pPr>
        <w:ind w:right="237"/>
        <w:jc w:val="both"/>
        <w:rPr>
          <w:sz w:val="24"/>
          <w:szCs w:val="24"/>
        </w:rPr>
      </w:pPr>
    </w:p>
    <w:p w14:paraId="42C20744" w14:textId="01C803FB" w:rsidR="00A66F4F" w:rsidRPr="00A66F4F" w:rsidRDefault="00A66F4F" w:rsidP="00A66F4F">
      <w:pPr>
        <w:ind w:right="237"/>
        <w:jc w:val="both"/>
        <w:rPr>
          <w:sz w:val="24"/>
          <w:szCs w:val="24"/>
        </w:rPr>
      </w:pPr>
      <w:r w:rsidRPr="00A66F4F">
        <w:rPr>
          <w:sz w:val="24"/>
          <w:szCs w:val="24"/>
        </w:rPr>
        <w:lastRenderedPageBreak/>
        <w:t xml:space="preserve"> </w:t>
      </w:r>
      <w:r>
        <w:rPr>
          <w:noProof/>
          <w:sz w:val="24"/>
          <w:szCs w:val="24"/>
        </w:rPr>
        <w:drawing>
          <wp:inline distT="0" distB="0" distL="0" distR="0" wp14:anchorId="46E856B1" wp14:editId="74D09A9A">
            <wp:extent cx="5365115" cy="360299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65115" cy="3602990"/>
                    </a:xfrm>
                    <a:prstGeom prst="rect">
                      <a:avLst/>
                    </a:prstGeom>
                    <a:noFill/>
                  </pic:spPr>
                </pic:pic>
              </a:graphicData>
            </a:graphic>
          </wp:inline>
        </w:drawing>
      </w:r>
    </w:p>
    <w:p w14:paraId="10B2C6E7" w14:textId="77777777" w:rsidR="00A66F4F" w:rsidRDefault="00A66F4F" w:rsidP="00A66F4F">
      <w:pPr>
        <w:ind w:right="237"/>
        <w:jc w:val="both"/>
        <w:rPr>
          <w:sz w:val="24"/>
          <w:szCs w:val="24"/>
        </w:rPr>
      </w:pPr>
      <w:r w:rsidRPr="00A66F4F">
        <w:rPr>
          <w:sz w:val="24"/>
          <w:szCs w:val="24"/>
        </w:rPr>
        <w:tab/>
      </w:r>
      <w:r w:rsidRPr="00A66F4F">
        <w:rPr>
          <w:sz w:val="24"/>
          <w:szCs w:val="24"/>
        </w:rPr>
        <w:tab/>
      </w:r>
      <w:r w:rsidRPr="00A66F4F">
        <w:rPr>
          <w:sz w:val="24"/>
          <w:szCs w:val="24"/>
        </w:rPr>
        <w:tab/>
      </w:r>
    </w:p>
    <w:p w14:paraId="7D96646D" w14:textId="77777777" w:rsidR="00A66F4F" w:rsidRDefault="00A66F4F" w:rsidP="00A66F4F">
      <w:pPr>
        <w:ind w:right="237"/>
        <w:jc w:val="both"/>
        <w:rPr>
          <w:sz w:val="24"/>
          <w:szCs w:val="24"/>
        </w:rPr>
      </w:pPr>
    </w:p>
    <w:p w14:paraId="289DA162" w14:textId="15D60B52" w:rsidR="00A66F4F" w:rsidRPr="00A66F4F" w:rsidRDefault="00A66F4F" w:rsidP="00A66F4F">
      <w:pPr>
        <w:ind w:left="720" w:right="237" w:firstLine="720"/>
        <w:jc w:val="both"/>
        <w:rPr>
          <w:sz w:val="24"/>
          <w:szCs w:val="24"/>
        </w:rPr>
      </w:pPr>
      <w:r w:rsidRPr="00A66F4F">
        <w:rPr>
          <w:sz w:val="24"/>
          <w:szCs w:val="24"/>
        </w:rPr>
        <w:t>Fig 1. World Social Media Users between 2010-2021</w:t>
      </w:r>
    </w:p>
    <w:p w14:paraId="4244F2BC" w14:textId="77777777" w:rsidR="00A66F4F" w:rsidRPr="00A66F4F" w:rsidRDefault="00A66F4F" w:rsidP="00A66F4F">
      <w:pPr>
        <w:ind w:right="237"/>
        <w:jc w:val="both"/>
        <w:rPr>
          <w:sz w:val="24"/>
          <w:szCs w:val="24"/>
        </w:rPr>
      </w:pPr>
    </w:p>
    <w:p w14:paraId="503F74C8" w14:textId="77777777" w:rsidR="00A66F4F" w:rsidRDefault="00A66F4F" w:rsidP="00A66F4F">
      <w:pPr>
        <w:ind w:right="237"/>
        <w:jc w:val="both"/>
        <w:rPr>
          <w:sz w:val="24"/>
          <w:szCs w:val="24"/>
        </w:rPr>
      </w:pPr>
    </w:p>
    <w:p w14:paraId="6A20F0BC" w14:textId="49E291E1" w:rsidR="00A66F4F" w:rsidRDefault="00A66F4F" w:rsidP="00A66F4F">
      <w:pPr>
        <w:ind w:right="237"/>
        <w:jc w:val="both"/>
        <w:rPr>
          <w:sz w:val="24"/>
          <w:szCs w:val="24"/>
        </w:rPr>
      </w:pPr>
      <w:r w:rsidRPr="00A66F4F">
        <w:rPr>
          <w:sz w:val="24"/>
          <w:szCs w:val="24"/>
        </w:rPr>
        <w:t>Social media use has grown exponentially over the last 10-12 years. As the above chart shows fro</w:t>
      </w:r>
      <w:r w:rsidR="00BD06CC">
        <w:rPr>
          <w:sz w:val="24"/>
          <w:szCs w:val="24"/>
        </w:rPr>
        <w:t>m</w:t>
      </w:r>
      <w:r w:rsidRPr="00A66F4F">
        <w:rPr>
          <w:sz w:val="24"/>
          <w:szCs w:val="24"/>
        </w:rPr>
        <w:t xml:space="preserve"> Statistica, in 2010, fewer than 1 billion people were signed on. That number has since tripled. (Statistica).</w:t>
      </w:r>
    </w:p>
    <w:p w14:paraId="501B99B5" w14:textId="77777777" w:rsidR="00A66F4F" w:rsidRPr="00A66F4F" w:rsidRDefault="00A66F4F" w:rsidP="00A66F4F">
      <w:pPr>
        <w:ind w:right="237"/>
        <w:jc w:val="both"/>
        <w:rPr>
          <w:sz w:val="24"/>
          <w:szCs w:val="24"/>
        </w:rPr>
      </w:pPr>
    </w:p>
    <w:p w14:paraId="0CC03F5B" w14:textId="771291F1" w:rsidR="00A66F4F" w:rsidRDefault="00A66F4F" w:rsidP="00A66F4F">
      <w:pPr>
        <w:ind w:right="237"/>
        <w:jc w:val="both"/>
        <w:rPr>
          <w:sz w:val="24"/>
          <w:szCs w:val="24"/>
        </w:rPr>
      </w:pPr>
      <w:r w:rsidRPr="00A66F4F">
        <w:rPr>
          <w:sz w:val="24"/>
          <w:szCs w:val="24"/>
        </w:rPr>
        <w:t>Social Media use has increased due to a societal changes which have occurred due to the creation and expansion of the internet. Ortiz-Opsina (2019) has found that the rise in Social Media use in rich countries is directly correlated with an increase in the amount of time that people spend online. Ortiz found that in the USA, adults spend more than 6 hours per day on digital media such as apps or websites. According to a survey conducted by Pew Research Center, adults aged 18-29 in the US are more likely to get news indirectly via social media than directly from newspapers or news sites. Many of the participants in the survey described themselves and being online ‘almost constantly’.</w:t>
      </w:r>
    </w:p>
    <w:p w14:paraId="1E75C044" w14:textId="77777777" w:rsidR="00A66F4F" w:rsidRPr="00A66F4F" w:rsidRDefault="00A66F4F" w:rsidP="00A66F4F">
      <w:pPr>
        <w:ind w:right="237"/>
        <w:jc w:val="both"/>
        <w:rPr>
          <w:sz w:val="24"/>
          <w:szCs w:val="24"/>
        </w:rPr>
      </w:pPr>
    </w:p>
    <w:p w14:paraId="464B3E7B" w14:textId="14D58076" w:rsidR="00A66F4F" w:rsidRDefault="00A66F4F" w:rsidP="00A66F4F">
      <w:pPr>
        <w:ind w:right="237"/>
        <w:jc w:val="both"/>
        <w:rPr>
          <w:sz w:val="24"/>
          <w:szCs w:val="24"/>
        </w:rPr>
      </w:pPr>
      <w:r w:rsidRPr="00A66F4F">
        <w:rPr>
          <w:sz w:val="24"/>
          <w:szCs w:val="24"/>
        </w:rPr>
        <w:t>Social Media has developed from a platform utilised solely to keep in contact with friends and to share fond memories. It has now become the new news channel for many people and also a platform for people to flaunt their wealth and create a new image for themselves. This has meant in my view, Social Media has now developed a dark side. With one clock of a button an image, status or video can be shared and viewed by millions of people around the world within seconds. It is fair to deduce from this that Social Media can actually have a negative impact of a person</w:t>
      </w:r>
      <w:r>
        <w:rPr>
          <w:sz w:val="24"/>
          <w:szCs w:val="24"/>
        </w:rPr>
        <w:t>’</w:t>
      </w:r>
      <w:r w:rsidRPr="00A66F4F">
        <w:rPr>
          <w:sz w:val="24"/>
          <w:szCs w:val="24"/>
        </w:rPr>
        <w:t xml:space="preserve">s mental health, if not used correctly. </w:t>
      </w:r>
    </w:p>
    <w:p w14:paraId="123BD79A" w14:textId="77777777" w:rsidR="00A66F4F" w:rsidRPr="00A66F4F" w:rsidRDefault="00A66F4F" w:rsidP="00A66F4F">
      <w:pPr>
        <w:ind w:right="237"/>
        <w:jc w:val="both"/>
        <w:rPr>
          <w:sz w:val="24"/>
          <w:szCs w:val="24"/>
        </w:rPr>
      </w:pPr>
    </w:p>
    <w:p w14:paraId="4FA8C5E8" w14:textId="57741866" w:rsidR="00A66F4F" w:rsidRDefault="00A66F4F" w:rsidP="00A66F4F">
      <w:pPr>
        <w:ind w:right="237"/>
        <w:jc w:val="both"/>
        <w:rPr>
          <w:sz w:val="24"/>
          <w:szCs w:val="24"/>
        </w:rPr>
      </w:pPr>
      <w:r w:rsidRPr="00A66F4F">
        <w:rPr>
          <w:sz w:val="24"/>
          <w:szCs w:val="24"/>
        </w:rPr>
        <w:lastRenderedPageBreak/>
        <w:t xml:space="preserve">Hampton et al (2015) conducted a study, which looked at the correlation between the use of modern technologies, such as social media and higher stress levels. The survey asked 1.800 people participants to answer a questionnaire which asked to what extend they feel their lives were stressful, using an established scale of stress call the Perceived Stress Scale (PSS). This scale was based on peoples answers to 10 questions to see whether people felt their life was overloaded. Hampton et al believe that the PSS can be viewed as an assessment of the risk that people face for psychological disorders related to stress, such as anxiety and depression. </w:t>
      </w:r>
    </w:p>
    <w:p w14:paraId="1BD8E6A9" w14:textId="77777777" w:rsidR="00A66F4F" w:rsidRPr="00A66F4F" w:rsidRDefault="00A66F4F" w:rsidP="00A66F4F">
      <w:pPr>
        <w:ind w:right="237"/>
        <w:jc w:val="both"/>
        <w:rPr>
          <w:sz w:val="24"/>
          <w:szCs w:val="24"/>
        </w:rPr>
      </w:pPr>
    </w:p>
    <w:p w14:paraId="18BD2B3A" w14:textId="64C8D312" w:rsidR="00A66F4F" w:rsidRDefault="00A66F4F" w:rsidP="00A66F4F">
      <w:pPr>
        <w:ind w:right="237"/>
        <w:jc w:val="both"/>
        <w:rPr>
          <w:sz w:val="24"/>
          <w:szCs w:val="24"/>
        </w:rPr>
      </w:pPr>
      <w:r w:rsidRPr="00A66F4F">
        <w:rPr>
          <w:sz w:val="24"/>
          <w:szCs w:val="24"/>
        </w:rPr>
        <w:t xml:space="preserve">Hampton et al believed that this study was needed as previous studies, such as Cohen et al (2013) had suggested that people  who have an awareness of stressful events in other peoples lives in a contributor to peoples appraisals of their own stress levels. Hampton et al wished to explore whether Social Media could be a contributor to this. </w:t>
      </w:r>
    </w:p>
    <w:p w14:paraId="07563508" w14:textId="77777777" w:rsidR="00A66F4F" w:rsidRPr="00A66F4F" w:rsidRDefault="00A66F4F" w:rsidP="00A66F4F">
      <w:pPr>
        <w:ind w:right="237"/>
        <w:jc w:val="both"/>
        <w:rPr>
          <w:sz w:val="24"/>
          <w:szCs w:val="24"/>
        </w:rPr>
      </w:pPr>
    </w:p>
    <w:p w14:paraId="2C3010A9" w14:textId="3B298833" w:rsidR="00A66F4F" w:rsidRDefault="00A66F4F" w:rsidP="00A66F4F">
      <w:pPr>
        <w:ind w:right="237"/>
        <w:jc w:val="both"/>
        <w:rPr>
          <w:sz w:val="24"/>
          <w:szCs w:val="24"/>
        </w:rPr>
      </w:pPr>
      <w:r w:rsidRPr="00A66F4F">
        <w:rPr>
          <w:sz w:val="24"/>
          <w:szCs w:val="24"/>
        </w:rPr>
        <w:t xml:space="preserve">The findings of Hampton’s study were that awareness of stressful events in others lives is a significant contributor to people’s own stress. The number of undesirable events associated with stress is greater for women than for men. Although, the types of stressor did play a role in determining which sex felt more stressed. Women who found out about a friend or acquaintance that experienced the death of a child scored 14% higher stress levels, whereas men’s stress levels were raised when a friend was accused or arrested for a criminal offence. </w:t>
      </w:r>
    </w:p>
    <w:p w14:paraId="435AE372" w14:textId="77777777" w:rsidR="00A66F4F" w:rsidRPr="00A66F4F" w:rsidRDefault="00A66F4F" w:rsidP="00A66F4F">
      <w:pPr>
        <w:ind w:right="237"/>
        <w:jc w:val="both"/>
        <w:rPr>
          <w:sz w:val="24"/>
          <w:szCs w:val="24"/>
        </w:rPr>
      </w:pPr>
    </w:p>
    <w:p w14:paraId="4AFBECE6" w14:textId="7DFB9EA2" w:rsidR="00A66F4F" w:rsidRDefault="00A66F4F" w:rsidP="00A66F4F">
      <w:pPr>
        <w:ind w:right="237"/>
        <w:jc w:val="both"/>
        <w:rPr>
          <w:sz w:val="24"/>
          <w:szCs w:val="24"/>
        </w:rPr>
      </w:pPr>
      <w:r w:rsidRPr="00A66F4F">
        <w:rPr>
          <w:sz w:val="24"/>
          <w:szCs w:val="24"/>
        </w:rPr>
        <w:t>The study suggests that the information transferred through social media translates into awareness of life events in friends and associates lives, much of which would not have been known previously. The findings were that awareness</w:t>
      </w:r>
      <w:r>
        <w:rPr>
          <w:sz w:val="24"/>
          <w:szCs w:val="24"/>
        </w:rPr>
        <w:t xml:space="preserve"> of undesirable events in other peoples</w:t>
      </w:r>
      <w:r w:rsidRPr="00A66F4F">
        <w:rPr>
          <w:sz w:val="24"/>
          <w:szCs w:val="24"/>
        </w:rPr>
        <w:t xml:space="preserve"> lives generates a cost in terms of increasing psychological stress and with it a higher risk of psychological problems associated with stress. </w:t>
      </w:r>
    </w:p>
    <w:p w14:paraId="4F5A846A" w14:textId="77777777" w:rsidR="00A66F4F" w:rsidRPr="00A66F4F" w:rsidRDefault="00A66F4F" w:rsidP="00A66F4F">
      <w:pPr>
        <w:ind w:right="237"/>
        <w:jc w:val="both"/>
        <w:rPr>
          <w:sz w:val="24"/>
          <w:szCs w:val="24"/>
        </w:rPr>
      </w:pPr>
    </w:p>
    <w:p w14:paraId="3DBC14AA" w14:textId="01D16740" w:rsidR="00A66F4F" w:rsidRDefault="00A66F4F" w:rsidP="00A66F4F">
      <w:pPr>
        <w:ind w:right="237"/>
        <w:jc w:val="both"/>
        <w:rPr>
          <w:sz w:val="24"/>
          <w:szCs w:val="24"/>
        </w:rPr>
      </w:pPr>
      <w:r w:rsidRPr="00A66F4F">
        <w:rPr>
          <w:sz w:val="24"/>
          <w:szCs w:val="24"/>
        </w:rPr>
        <w:t xml:space="preserve">I have found that during my time in the Police, there has been more and more incidents of members of the public filming interactions with the Police, even when they are not directly involved themselves. I have found this to have a negative impact on Policing and the perceptions of how the Police work as many of these videos and pictures that are taken and uploaded to Social media only capture a snippet of an incident and project a narrative that the Police abuse their powers or are racist or biased. </w:t>
      </w:r>
    </w:p>
    <w:p w14:paraId="5972BB75" w14:textId="77777777" w:rsidR="00A66F4F" w:rsidRPr="00A66F4F" w:rsidRDefault="00A66F4F" w:rsidP="00A66F4F">
      <w:pPr>
        <w:ind w:right="237"/>
        <w:jc w:val="both"/>
        <w:rPr>
          <w:sz w:val="24"/>
          <w:szCs w:val="24"/>
        </w:rPr>
      </w:pPr>
    </w:p>
    <w:p w14:paraId="737180D1" w14:textId="50EC98F8" w:rsidR="00A66F4F" w:rsidRDefault="00A66F4F" w:rsidP="00A66F4F">
      <w:pPr>
        <w:ind w:right="237"/>
        <w:jc w:val="both"/>
        <w:rPr>
          <w:sz w:val="24"/>
          <w:szCs w:val="24"/>
        </w:rPr>
      </w:pPr>
      <w:r w:rsidRPr="00A66F4F">
        <w:rPr>
          <w:sz w:val="24"/>
          <w:szCs w:val="24"/>
        </w:rPr>
        <w:t xml:space="preserve">However, South Wales Police,= along with other forces across the UK are now delving into the world of Social Media themselves and have made a number of Social media accounts across a number of platforms, such as Facebook, Twitter, Instagram and Tiktok. </w:t>
      </w:r>
    </w:p>
    <w:p w14:paraId="1FB52FF2" w14:textId="77777777" w:rsidR="00A66F4F" w:rsidRPr="00A66F4F" w:rsidRDefault="00A66F4F" w:rsidP="00A66F4F">
      <w:pPr>
        <w:ind w:right="237"/>
        <w:jc w:val="both"/>
        <w:rPr>
          <w:sz w:val="24"/>
          <w:szCs w:val="24"/>
        </w:rPr>
      </w:pPr>
    </w:p>
    <w:p w14:paraId="6467C191" w14:textId="7BB0243C" w:rsidR="00A66F4F" w:rsidRDefault="00A66F4F" w:rsidP="00A66F4F">
      <w:pPr>
        <w:ind w:right="237"/>
        <w:jc w:val="both"/>
        <w:rPr>
          <w:sz w:val="24"/>
          <w:szCs w:val="24"/>
        </w:rPr>
      </w:pPr>
      <w:r w:rsidRPr="00A66F4F">
        <w:rPr>
          <w:sz w:val="24"/>
          <w:szCs w:val="24"/>
        </w:rPr>
        <w:t>The aims of the platforms are to inform, educate and change the behaviours of people in our communities and inform those people who are interested and affected by local policing. South Wales Police have created a user policy for all the officers and staff who have access to the platforms. It states that the platforms are to be used for the following:</w:t>
      </w:r>
    </w:p>
    <w:p w14:paraId="2F6AF9E0" w14:textId="77777777" w:rsidR="00A66F4F" w:rsidRPr="00A66F4F" w:rsidRDefault="00A66F4F" w:rsidP="00A66F4F">
      <w:pPr>
        <w:ind w:right="237"/>
        <w:jc w:val="both"/>
        <w:rPr>
          <w:sz w:val="24"/>
          <w:szCs w:val="24"/>
        </w:rPr>
      </w:pPr>
    </w:p>
    <w:p w14:paraId="44E7001E" w14:textId="77777777" w:rsidR="00A66F4F" w:rsidRDefault="00A66F4F" w:rsidP="00A66F4F">
      <w:pPr>
        <w:ind w:left="720" w:right="237" w:hanging="720"/>
        <w:jc w:val="both"/>
        <w:rPr>
          <w:sz w:val="24"/>
          <w:szCs w:val="24"/>
        </w:rPr>
      </w:pPr>
      <w:r w:rsidRPr="00A66F4F">
        <w:rPr>
          <w:sz w:val="24"/>
          <w:szCs w:val="24"/>
        </w:rPr>
        <w:t>-</w:t>
      </w:r>
      <w:r w:rsidRPr="00A66F4F">
        <w:rPr>
          <w:sz w:val="24"/>
          <w:szCs w:val="24"/>
        </w:rPr>
        <w:tab/>
        <w:t>Reach a large number of people quickly.</w:t>
      </w:r>
    </w:p>
    <w:p w14:paraId="0A563BB1" w14:textId="24B4BDED" w:rsidR="00A66F4F" w:rsidRPr="00A66F4F" w:rsidRDefault="00A66F4F" w:rsidP="00A66F4F">
      <w:pPr>
        <w:ind w:left="720" w:right="237" w:hanging="720"/>
        <w:jc w:val="both"/>
        <w:rPr>
          <w:sz w:val="24"/>
          <w:szCs w:val="24"/>
        </w:rPr>
      </w:pPr>
      <w:r w:rsidRPr="00A66F4F">
        <w:rPr>
          <w:sz w:val="24"/>
          <w:szCs w:val="24"/>
        </w:rPr>
        <w:lastRenderedPageBreak/>
        <w:t>-</w:t>
      </w:r>
      <w:r w:rsidRPr="00A66F4F">
        <w:rPr>
          <w:sz w:val="24"/>
          <w:szCs w:val="24"/>
        </w:rPr>
        <w:tab/>
        <w:t>Foster relationships with communities online and improve confidence in the services we provide.</w:t>
      </w:r>
    </w:p>
    <w:p w14:paraId="293CB55E" w14:textId="77777777" w:rsidR="00A66F4F" w:rsidRPr="00A66F4F" w:rsidRDefault="00A66F4F" w:rsidP="00A66F4F">
      <w:pPr>
        <w:ind w:left="720" w:right="237" w:hanging="720"/>
        <w:jc w:val="both"/>
        <w:rPr>
          <w:sz w:val="24"/>
          <w:szCs w:val="24"/>
        </w:rPr>
      </w:pPr>
      <w:r w:rsidRPr="00A66F4F">
        <w:rPr>
          <w:sz w:val="24"/>
          <w:szCs w:val="24"/>
        </w:rPr>
        <w:t>-</w:t>
      </w:r>
      <w:r w:rsidRPr="00A66F4F">
        <w:rPr>
          <w:sz w:val="24"/>
          <w:szCs w:val="24"/>
        </w:rPr>
        <w:tab/>
        <w:t xml:space="preserve">Be cost effective, allowing campaign messages to be conveyed with little to no budget. </w:t>
      </w:r>
    </w:p>
    <w:p w14:paraId="1906963E" w14:textId="77777777" w:rsidR="00A66F4F" w:rsidRPr="00A66F4F" w:rsidRDefault="00A66F4F" w:rsidP="00A66F4F">
      <w:pPr>
        <w:ind w:right="237"/>
        <w:jc w:val="both"/>
        <w:rPr>
          <w:sz w:val="24"/>
          <w:szCs w:val="24"/>
        </w:rPr>
      </w:pPr>
      <w:r w:rsidRPr="00A66F4F">
        <w:rPr>
          <w:sz w:val="24"/>
          <w:szCs w:val="24"/>
        </w:rPr>
        <w:t>-</w:t>
      </w:r>
      <w:r w:rsidRPr="00A66F4F">
        <w:rPr>
          <w:sz w:val="24"/>
          <w:szCs w:val="24"/>
        </w:rPr>
        <w:tab/>
        <w:t>Assist in the prevention and detection of crime</w:t>
      </w:r>
    </w:p>
    <w:p w14:paraId="2CBE79C1" w14:textId="77777777" w:rsidR="00A66F4F" w:rsidRPr="00A66F4F" w:rsidRDefault="00A66F4F" w:rsidP="00A66F4F">
      <w:pPr>
        <w:ind w:right="237"/>
        <w:jc w:val="both"/>
        <w:rPr>
          <w:sz w:val="24"/>
          <w:szCs w:val="24"/>
        </w:rPr>
      </w:pPr>
      <w:r w:rsidRPr="00A66F4F">
        <w:rPr>
          <w:sz w:val="24"/>
          <w:szCs w:val="24"/>
        </w:rPr>
        <w:t>-</w:t>
      </w:r>
      <w:r w:rsidRPr="00A66F4F">
        <w:rPr>
          <w:sz w:val="24"/>
          <w:szCs w:val="24"/>
        </w:rPr>
        <w:tab/>
        <w:t>Respond to public concerns and provide reassurance</w:t>
      </w:r>
    </w:p>
    <w:p w14:paraId="2251A18E" w14:textId="77777777" w:rsidR="00A66F4F" w:rsidRPr="00A66F4F" w:rsidRDefault="00A66F4F" w:rsidP="00A66F4F">
      <w:pPr>
        <w:ind w:right="237"/>
        <w:jc w:val="both"/>
        <w:rPr>
          <w:sz w:val="24"/>
          <w:szCs w:val="24"/>
        </w:rPr>
      </w:pPr>
      <w:r w:rsidRPr="00A66F4F">
        <w:rPr>
          <w:sz w:val="24"/>
          <w:szCs w:val="24"/>
        </w:rPr>
        <w:t>-</w:t>
      </w:r>
      <w:r w:rsidRPr="00A66F4F">
        <w:rPr>
          <w:sz w:val="24"/>
          <w:szCs w:val="24"/>
        </w:rPr>
        <w:tab/>
        <w:t>Provide alternative means of contacting the Police</w:t>
      </w:r>
    </w:p>
    <w:p w14:paraId="30AF8028" w14:textId="77777777" w:rsidR="00A66F4F" w:rsidRPr="00A66F4F" w:rsidRDefault="00A66F4F" w:rsidP="00A66F4F">
      <w:pPr>
        <w:ind w:right="237"/>
        <w:jc w:val="both"/>
        <w:rPr>
          <w:sz w:val="24"/>
          <w:szCs w:val="24"/>
        </w:rPr>
      </w:pPr>
    </w:p>
    <w:p w14:paraId="57D44184" w14:textId="0C3F30EA" w:rsidR="00A66F4F" w:rsidRDefault="00A66F4F" w:rsidP="00A66F4F">
      <w:pPr>
        <w:ind w:right="237"/>
        <w:jc w:val="both"/>
        <w:rPr>
          <w:sz w:val="24"/>
          <w:szCs w:val="24"/>
        </w:rPr>
      </w:pPr>
      <w:r w:rsidRPr="00A66F4F">
        <w:rPr>
          <w:sz w:val="24"/>
          <w:szCs w:val="24"/>
        </w:rPr>
        <w:t xml:space="preserve">Form my experience of using and viewing these pages. The main use for the platforms have been informing members of the public to major incidents, such as road traffic collisions (RTC’s) or incidents which will draw large public attention. These are vital to ensure that as few people are disrupted following these major incidents. </w:t>
      </w:r>
    </w:p>
    <w:p w14:paraId="6F443BD3" w14:textId="77777777" w:rsidR="00A66F4F" w:rsidRPr="00A66F4F" w:rsidRDefault="00A66F4F" w:rsidP="00A66F4F">
      <w:pPr>
        <w:ind w:right="237"/>
        <w:jc w:val="both"/>
        <w:rPr>
          <w:sz w:val="24"/>
          <w:szCs w:val="24"/>
        </w:rPr>
      </w:pPr>
    </w:p>
    <w:p w14:paraId="04E24DA2" w14:textId="259E3545" w:rsidR="00A66F4F" w:rsidRDefault="00A66F4F" w:rsidP="00A66F4F">
      <w:pPr>
        <w:ind w:right="237"/>
        <w:jc w:val="both"/>
        <w:rPr>
          <w:sz w:val="24"/>
          <w:szCs w:val="24"/>
        </w:rPr>
      </w:pPr>
      <w:r w:rsidRPr="00A66F4F">
        <w:rPr>
          <w:sz w:val="24"/>
          <w:szCs w:val="24"/>
        </w:rPr>
        <w:t xml:space="preserve">I have also witnessed the Police publishing pictures of people who have been reported missing by their family and friends and whim there is concern for and a need to locate. These publication can only even be carried out with the written consent of the persons family. These have been extremely helpful in locating missing people as these posts are often shared hundreds of times by the public within hours and can reach thousands of people nationwide. I have myself been involved in looking for a missing person, where following a social media release of an image of the missing person and a request for Police to be informed if they are located. In only a matter of hours the missing person was located safe and well a few hundred miles from their home address. </w:t>
      </w:r>
    </w:p>
    <w:p w14:paraId="416E6F48" w14:textId="77777777" w:rsidR="00A66F4F" w:rsidRPr="00A66F4F" w:rsidRDefault="00A66F4F" w:rsidP="00A66F4F">
      <w:pPr>
        <w:ind w:right="237"/>
        <w:jc w:val="both"/>
        <w:rPr>
          <w:sz w:val="24"/>
          <w:szCs w:val="24"/>
        </w:rPr>
      </w:pPr>
    </w:p>
    <w:p w14:paraId="78C8E9CF" w14:textId="2525921A" w:rsidR="00A66F4F" w:rsidRDefault="00A66F4F" w:rsidP="00A66F4F">
      <w:pPr>
        <w:ind w:right="237"/>
        <w:jc w:val="both"/>
        <w:rPr>
          <w:sz w:val="24"/>
          <w:szCs w:val="24"/>
        </w:rPr>
      </w:pPr>
      <w:r w:rsidRPr="00A66F4F">
        <w:rPr>
          <w:sz w:val="24"/>
          <w:szCs w:val="24"/>
        </w:rPr>
        <w:t xml:space="preserve">I have also witnesses Police pages around the country posting images of people who they are trying to locate as they are suspected of committing an offence. These posts generally attract a lot of public attention due to the content of the post. </w:t>
      </w:r>
    </w:p>
    <w:p w14:paraId="2D62B02F" w14:textId="77777777" w:rsidR="00A66F4F" w:rsidRPr="00A66F4F" w:rsidRDefault="00A66F4F" w:rsidP="00A66F4F">
      <w:pPr>
        <w:ind w:right="237"/>
        <w:jc w:val="both"/>
        <w:rPr>
          <w:sz w:val="24"/>
          <w:szCs w:val="24"/>
        </w:rPr>
      </w:pPr>
    </w:p>
    <w:p w14:paraId="4EBE9F9C" w14:textId="073F2667" w:rsidR="00A66F4F" w:rsidRDefault="00A66F4F" w:rsidP="00A66F4F">
      <w:pPr>
        <w:ind w:right="237"/>
        <w:jc w:val="both"/>
        <w:rPr>
          <w:sz w:val="24"/>
          <w:szCs w:val="24"/>
        </w:rPr>
      </w:pPr>
      <w:r w:rsidRPr="00A66F4F">
        <w:rPr>
          <w:sz w:val="24"/>
          <w:szCs w:val="24"/>
        </w:rPr>
        <w:t xml:space="preserve">Although these posts are published with the intention of protecting the victims and ensuring that the Criminal Justice process is carried out. I do believe that these types of posts could raise an ethical dilemma. The dilemma being that in the UK the Criminal Justice System is built on the “presumption of innocence until proven guilty” (justice.org). These posts where they are stating that a person is wanted in relation to an offence, could project to a lay member of the public that the person is guilty of the offence, before they have been interviewed and charged for it. This could put the person in danger of coming to harm. </w:t>
      </w:r>
    </w:p>
    <w:p w14:paraId="1CB0E236" w14:textId="77777777" w:rsidR="00A66F4F" w:rsidRPr="00A66F4F" w:rsidRDefault="00A66F4F" w:rsidP="00A66F4F">
      <w:pPr>
        <w:ind w:right="237"/>
        <w:jc w:val="both"/>
        <w:rPr>
          <w:sz w:val="24"/>
          <w:szCs w:val="24"/>
        </w:rPr>
      </w:pPr>
    </w:p>
    <w:p w14:paraId="01FE15CB" w14:textId="4DDA5F63" w:rsidR="00A66F4F" w:rsidRDefault="00A66F4F" w:rsidP="00A66F4F">
      <w:pPr>
        <w:ind w:right="237"/>
        <w:jc w:val="both"/>
        <w:rPr>
          <w:sz w:val="24"/>
          <w:szCs w:val="24"/>
        </w:rPr>
      </w:pPr>
      <w:r w:rsidRPr="00A66F4F">
        <w:rPr>
          <w:sz w:val="24"/>
          <w:szCs w:val="24"/>
        </w:rPr>
        <w:t xml:space="preserve">I believe that there could therefore be an argument that such posts may interfere with a person’s right to respect for private and family life, under Article 8 of the Human Rights Act 1998 (Equality and Huma Rights Commission) as the family and friends of the person are likely to be contacted in relation to any posts and his innocence questioned. </w:t>
      </w:r>
    </w:p>
    <w:p w14:paraId="4D8A326E" w14:textId="77777777" w:rsidR="00A66F4F" w:rsidRPr="00A66F4F" w:rsidRDefault="00A66F4F" w:rsidP="00A66F4F">
      <w:pPr>
        <w:ind w:right="237"/>
        <w:jc w:val="both"/>
        <w:rPr>
          <w:sz w:val="24"/>
          <w:szCs w:val="24"/>
        </w:rPr>
      </w:pPr>
    </w:p>
    <w:p w14:paraId="0B96B25D" w14:textId="370E9E37" w:rsidR="00A66F4F" w:rsidRDefault="00A66F4F" w:rsidP="00A66F4F">
      <w:pPr>
        <w:ind w:right="237"/>
        <w:jc w:val="both"/>
        <w:rPr>
          <w:sz w:val="24"/>
          <w:szCs w:val="24"/>
        </w:rPr>
      </w:pPr>
      <w:r w:rsidRPr="00A66F4F">
        <w:rPr>
          <w:sz w:val="24"/>
          <w:szCs w:val="24"/>
        </w:rPr>
        <w:t xml:space="preserve">This is especially the case for a new phenomenon, which are groups who call themselves “Paedophile Hunter Groups”. These groups are becoming an ever greater feature in child grooming investigations. These groups commonly work on social media and messaging apps with the aim of snaring potential child groomers. </w:t>
      </w:r>
      <w:r w:rsidRPr="00A66F4F">
        <w:rPr>
          <w:sz w:val="24"/>
          <w:szCs w:val="24"/>
        </w:rPr>
        <w:lastRenderedPageBreak/>
        <w:t>They create accounts online and purport to be young children and teenagers and wait for paedophiles to get in touch. (The Sun)</w:t>
      </w:r>
    </w:p>
    <w:p w14:paraId="46D86BE9" w14:textId="77777777" w:rsidR="00A66F4F" w:rsidRPr="00A66F4F" w:rsidRDefault="00A66F4F" w:rsidP="00A66F4F">
      <w:pPr>
        <w:ind w:right="237"/>
        <w:jc w:val="both"/>
        <w:rPr>
          <w:sz w:val="24"/>
          <w:szCs w:val="24"/>
        </w:rPr>
      </w:pPr>
    </w:p>
    <w:p w14:paraId="2F45544F" w14:textId="77777777" w:rsidR="00A66F4F" w:rsidRPr="00A66F4F" w:rsidRDefault="00A66F4F" w:rsidP="00A66F4F">
      <w:pPr>
        <w:ind w:right="237"/>
        <w:jc w:val="both"/>
        <w:rPr>
          <w:sz w:val="24"/>
          <w:szCs w:val="24"/>
        </w:rPr>
      </w:pPr>
      <w:r w:rsidRPr="00A66F4F">
        <w:rPr>
          <w:sz w:val="24"/>
          <w:szCs w:val="24"/>
        </w:rPr>
        <w:t>Following a freedom of Information Act request by the BBC, it was found that evidence from vigilante groups such as these was used to charge suspects in at least 150 cases in 2016 and in 2017, almost half of all cases against people charged with meeting a child after sexual grooming used evidence from these groups.</w:t>
      </w:r>
    </w:p>
    <w:p w14:paraId="11C01FDA" w14:textId="01BA3837" w:rsidR="00A66F4F" w:rsidRDefault="00A66F4F" w:rsidP="00A66F4F">
      <w:pPr>
        <w:ind w:right="237"/>
        <w:jc w:val="both"/>
        <w:rPr>
          <w:sz w:val="24"/>
          <w:szCs w:val="24"/>
        </w:rPr>
      </w:pPr>
      <w:r w:rsidRPr="00A66F4F">
        <w:rPr>
          <w:sz w:val="24"/>
          <w:szCs w:val="24"/>
        </w:rPr>
        <w:t xml:space="preserve">However, many top Police Officers have warned these groups to stop these actions as they risk tampering with investigations. Norfolk Chief Constable Simon Bailey, who is in charge of child protection at the Nation Police Chiefs Council (NPCC) states that “vigilantes puts children’s lives at risk”. </w:t>
      </w:r>
    </w:p>
    <w:p w14:paraId="600B3F57" w14:textId="77777777" w:rsidR="00A66F4F" w:rsidRPr="00A66F4F" w:rsidRDefault="00A66F4F" w:rsidP="00A66F4F">
      <w:pPr>
        <w:ind w:right="237"/>
        <w:jc w:val="both"/>
        <w:rPr>
          <w:sz w:val="24"/>
          <w:szCs w:val="24"/>
        </w:rPr>
      </w:pPr>
    </w:p>
    <w:p w14:paraId="1292AB87" w14:textId="4EF0DA0D" w:rsidR="00A66F4F" w:rsidRDefault="00A66F4F" w:rsidP="00A66F4F">
      <w:pPr>
        <w:ind w:right="237"/>
        <w:jc w:val="both"/>
        <w:rPr>
          <w:sz w:val="24"/>
          <w:szCs w:val="24"/>
        </w:rPr>
      </w:pPr>
      <w:r w:rsidRPr="00A66F4F">
        <w:rPr>
          <w:sz w:val="24"/>
          <w:szCs w:val="24"/>
        </w:rPr>
        <w:t>In 2017, a vigilante group named TRAP, believed that they had snared a potential male paedophile who had engage in conve</w:t>
      </w:r>
      <w:r>
        <w:rPr>
          <w:sz w:val="24"/>
          <w:szCs w:val="24"/>
        </w:rPr>
        <w:t>rsation with them and planned to</w:t>
      </w:r>
      <w:r w:rsidRPr="00A66F4F">
        <w:rPr>
          <w:sz w:val="24"/>
          <w:szCs w:val="24"/>
        </w:rPr>
        <w:t xml:space="preserve"> meet up with the 14yr old female the gro0up were purporting to be.</w:t>
      </w:r>
    </w:p>
    <w:p w14:paraId="4AAB0AC4" w14:textId="77777777" w:rsidR="00A66F4F" w:rsidRPr="00A66F4F" w:rsidRDefault="00A66F4F" w:rsidP="00A66F4F">
      <w:pPr>
        <w:ind w:right="237"/>
        <w:jc w:val="both"/>
        <w:rPr>
          <w:sz w:val="24"/>
          <w:szCs w:val="24"/>
        </w:rPr>
      </w:pPr>
    </w:p>
    <w:p w14:paraId="1FCB1427" w14:textId="277B6FBC" w:rsidR="00A66F4F" w:rsidRDefault="00A66F4F" w:rsidP="00A66F4F">
      <w:pPr>
        <w:ind w:right="237"/>
        <w:jc w:val="both"/>
        <w:rPr>
          <w:sz w:val="24"/>
          <w:szCs w:val="24"/>
        </w:rPr>
      </w:pPr>
      <w:r w:rsidRPr="00A66F4F">
        <w:rPr>
          <w:sz w:val="24"/>
          <w:szCs w:val="24"/>
        </w:rPr>
        <w:t xml:space="preserve">The male, David Baker was confronted by the group at the agreed meet up point and the Police were contacted. The whole interaction was captured by the group on a mobile device which was livestreamed onto Social Media. David Baker was questioned by Police before being released on bail. However, three days later, Baker was found dead at him home. The males wife and daughter had fled the home following his arrest and the video being uploaded online for fear of their safety from reprisal attacks on their home. </w:t>
      </w:r>
    </w:p>
    <w:p w14:paraId="457A43C8" w14:textId="77777777" w:rsidR="00A66F4F" w:rsidRPr="00A66F4F" w:rsidRDefault="00A66F4F" w:rsidP="00A66F4F">
      <w:pPr>
        <w:ind w:right="237"/>
        <w:jc w:val="both"/>
        <w:rPr>
          <w:sz w:val="24"/>
          <w:szCs w:val="24"/>
        </w:rPr>
      </w:pPr>
    </w:p>
    <w:p w14:paraId="4CD0DD8B" w14:textId="4FB81BE7" w:rsidR="00A66F4F" w:rsidRDefault="00A66F4F" w:rsidP="00A66F4F">
      <w:pPr>
        <w:ind w:right="237"/>
        <w:jc w:val="both"/>
        <w:rPr>
          <w:sz w:val="24"/>
          <w:szCs w:val="24"/>
        </w:rPr>
      </w:pPr>
      <w:r w:rsidRPr="00A66F4F">
        <w:rPr>
          <w:sz w:val="24"/>
          <w:szCs w:val="24"/>
        </w:rPr>
        <w:t>The Coroner, Grahame Short said during the investigation into Bakers death, “It’s not for me to judge David’s actions or indeed the actions of the Southampton TRAP group which led to his arrest. However, I believe in this particular case the postings on social media after his arrest contributed to the stress on David, and to him being alone and isolated in how own home where he made his decision to end his own life. This was therefore a causative factor to what led to his death.”</w:t>
      </w:r>
    </w:p>
    <w:p w14:paraId="65135930" w14:textId="77777777" w:rsidR="00A66F4F" w:rsidRPr="00A66F4F" w:rsidRDefault="00A66F4F" w:rsidP="00A66F4F">
      <w:pPr>
        <w:ind w:right="237"/>
        <w:jc w:val="both"/>
        <w:rPr>
          <w:sz w:val="24"/>
          <w:szCs w:val="24"/>
        </w:rPr>
      </w:pPr>
    </w:p>
    <w:p w14:paraId="03CFF6A1" w14:textId="5130A9C5" w:rsidR="00A66F4F" w:rsidRDefault="00A66F4F" w:rsidP="00A66F4F">
      <w:pPr>
        <w:ind w:right="237"/>
        <w:jc w:val="both"/>
        <w:rPr>
          <w:sz w:val="24"/>
          <w:szCs w:val="24"/>
        </w:rPr>
      </w:pPr>
      <w:r w:rsidRPr="00A66F4F">
        <w:rPr>
          <w:sz w:val="24"/>
          <w:szCs w:val="24"/>
        </w:rPr>
        <w:t>Another example of when a “sting” by such a group has gone wrong is as recently as August 2022, which has been reported by the Daily Mirror. During this incident, a male slashed his own throat in a carpark in Liverpool following being confronted by a paedophile hunter group. This interaction was also live streamed by one of the members of the group and so the horrific incident was immediately viewed by hundreds of people. Fortunately, emergency services were quickly on the scene and the male was stabilized and released from hospital. The male has since been arrested for possession of a bladed article and on suspicion of grooming a child under 14. Again, however, the males identity has been advertised on social media and accusations have been made towards him, even before he has been questioned by the Police. This creates a dangerous precedent that can continue to cause people harm.</w:t>
      </w:r>
    </w:p>
    <w:p w14:paraId="52EDD88F" w14:textId="77777777" w:rsidR="00A66F4F" w:rsidRPr="00A66F4F" w:rsidRDefault="00A66F4F" w:rsidP="00A66F4F">
      <w:pPr>
        <w:ind w:right="237"/>
        <w:jc w:val="both"/>
        <w:rPr>
          <w:sz w:val="24"/>
          <w:szCs w:val="24"/>
        </w:rPr>
      </w:pPr>
    </w:p>
    <w:p w14:paraId="5C35211B" w14:textId="156F94B0" w:rsidR="00A66F4F" w:rsidRDefault="00A66F4F" w:rsidP="00A66F4F">
      <w:pPr>
        <w:ind w:right="237"/>
        <w:jc w:val="both"/>
        <w:rPr>
          <w:sz w:val="24"/>
          <w:szCs w:val="24"/>
        </w:rPr>
      </w:pPr>
      <w:r w:rsidRPr="00A66F4F">
        <w:rPr>
          <w:sz w:val="24"/>
          <w:szCs w:val="24"/>
        </w:rPr>
        <w:t xml:space="preserve">In view of these incidents, I believe that greater scrutiny and guidance is required for these groups to operate safely in order to prevent such incident occurring in the future. </w:t>
      </w:r>
    </w:p>
    <w:p w14:paraId="74A7E7D2" w14:textId="77777777" w:rsidR="00A66F4F" w:rsidRPr="00A66F4F" w:rsidRDefault="00A66F4F" w:rsidP="00A66F4F">
      <w:pPr>
        <w:ind w:right="237"/>
        <w:jc w:val="both"/>
        <w:rPr>
          <w:sz w:val="24"/>
          <w:szCs w:val="24"/>
        </w:rPr>
      </w:pPr>
    </w:p>
    <w:p w14:paraId="7D43DF7F" w14:textId="3257EB7B" w:rsidR="00A66F4F" w:rsidRDefault="00A66F4F" w:rsidP="00A66F4F">
      <w:pPr>
        <w:ind w:right="237"/>
        <w:jc w:val="both"/>
        <w:rPr>
          <w:sz w:val="24"/>
          <w:szCs w:val="24"/>
        </w:rPr>
      </w:pPr>
      <w:r w:rsidRPr="00A66F4F">
        <w:rPr>
          <w:sz w:val="24"/>
          <w:szCs w:val="24"/>
        </w:rPr>
        <w:t xml:space="preserve">South Wales Police have stringent rules and policies in relation to any social media use on their platforms. Firstly, all officers and staff who wish to have access to the </w:t>
      </w:r>
      <w:r w:rsidRPr="00A66F4F">
        <w:rPr>
          <w:sz w:val="24"/>
          <w:szCs w:val="24"/>
        </w:rPr>
        <w:lastRenderedPageBreak/>
        <w:t>Social Media platforms have to apply and be given a unique log-in, which only they are allowed to use. Force policy also states that each Social media message must have the collar number of the staff member or officer that has created the post. Users of the accounts must also ensure that any pictures and post they make do not give out sensitive information regarding any ongoing operations and also any images do not expose any confidential information in the background of the pictures, which could be utilised by hostile reconnaissance from any terrorist or anti-police group.</w:t>
      </w:r>
    </w:p>
    <w:p w14:paraId="71F1965C" w14:textId="77777777" w:rsidR="00A66F4F" w:rsidRPr="00A66F4F" w:rsidRDefault="00A66F4F" w:rsidP="00A66F4F">
      <w:pPr>
        <w:ind w:right="237"/>
        <w:jc w:val="both"/>
        <w:rPr>
          <w:sz w:val="24"/>
          <w:szCs w:val="24"/>
        </w:rPr>
      </w:pPr>
    </w:p>
    <w:p w14:paraId="2FE21169" w14:textId="1F8EDF0D" w:rsidR="00A66F4F" w:rsidRDefault="00A66F4F" w:rsidP="00A66F4F">
      <w:pPr>
        <w:ind w:right="237"/>
        <w:jc w:val="both"/>
        <w:rPr>
          <w:sz w:val="24"/>
          <w:szCs w:val="24"/>
        </w:rPr>
      </w:pPr>
      <w:r w:rsidRPr="00A66F4F">
        <w:rPr>
          <w:sz w:val="24"/>
          <w:szCs w:val="24"/>
        </w:rPr>
        <w:t xml:space="preserve">In conclusion, I feel that Social Media is one of the best advancements in modern technology and the internet as a tool for informing and educating people. It has made the planet a very small place, where everyone who uses the platforms are contactable almost immediately. However, it is clear that people have exploited this phenomenon and have pursued their own agenda’s and have created a “fake news” environment. I believe that, if used correctly, Social Media can be an invaluable tool for Police to communicate with the wider public, including those who are not able to contact Police via the traditional means. These would include in person or over the phone due to protected factors such as being deaf or being housebound. </w:t>
      </w:r>
    </w:p>
    <w:p w14:paraId="470FCA64" w14:textId="77777777" w:rsidR="00A66F4F" w:rsidRPr="00A66F4F" w:rsidRDefault="00A66F4F" w:rsidP="00A66F4F">
      <w:pPr>
        <w:ind w:right="237"/>
        <w:jc w:val="both"/>
        <w:rPr>
          <w:sz w:val="24"/>
          <w:szCs w:val="24"/>
        </w:rPr>
      </w:pPr>
    </w:p>
    <w:p w14:paraId="0EC2AFCE" w14:textId="77777777" w:rsidR="00A66F4F" w:rsidRPr="00A66F4F" w:rsidRDefault="00A66F4F" w:rsidP="00A66F4F">
      <w:pPr>
        <w:ind w:right="237"/>
        <w:jc w:val="both"/>
        <w:rPr>
          <w:sz w:val="24"/>
          <w:szCs w:val="24"/>
        </w:rPr>
      </w:pPr>
      <w:r w:rsidRPr="00A66F4F">
        <w:rPr>
          <w:sz w:val="24"/>
          <w:szCs w:val="24"/>
        </w:rPr>
        <w:t xml:space="preserve">However, in my view, there needs to be a fine line walked between communicating with the public and abiding by General Data Protection Rules (GDPR) in order to protect peoples hum rights, such as Article 8 HRA as stated earlier. I believe that our education system needs to be updated to keep up with this fast developing change in culture in order to inform, educate and guide our young people through the use of social media, as these people will be the next users of social media and will be the future of it and the influential factor in how it is used going forward. If done correctly, I believe that Social media can be a very useful tool for the future. </w:t>
      </w:r>
    </w:p>
    <w:p w14:paraId="5DDF3053" w14:textId="77777777" w:rsidR="00A66F4F" w:rsidRPr="00A66F4F" w:rsidRDefault="00A66F4F" w:rsidP="00A66F4F">
      <w:pPr>
        <w:ind w:right="237"/>
        <w:jc w:val="both"/>
        <w:rPr>
          <w:sz w:val="24"/>
          <w:szCs w:val="24"/>
        </w:rPr>
      </w:pPr>
    </w:p>
    <w:p w14:paraId="564DCCB9" w14:textId="77777777" w:rsidR="00A66F4F" w:rsidRPr="00A66F4F" w:rsidRDefault="00A66F4F" w:rsidP="00A66F4F">
      <w:pPr>
        <w:ind w:right="237"/>
        <w:jc w:val="both"/>
        <w:rPr>
          <w:sz w:val="24"/>
          <w:szCs w:val="24"/>
        </w:rPr>
      </w:pPr>
    </w:p>
    <w:p w14:paraId="79C6F38B" w14:textId="63B781B9" w:rsidR="00AA666E" w:rsidRPr="00270EEB" w:rsidRDefault="00A66F4F" w:rsidP="00A66F4F">
      <w:pPr>
        <w:ind w:right="237"/>
        <w:jc w:val="both"/>
        <w:rPr>
          <w:sz w:val="24"/>
          <w:szCs w:val="24"/>
        </w:rPr>
      </w:pPr>
      <w:r>
        <w:rPr>
          <w:sz w:val="24"/>
          <w:szCs w:val="24"/>
        </w:rPr>
        <w:t>Word Count - 2298</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19D8E16" w14:textId="22EBE195" w:rsidR="003C035F" w:rsidRDefault="003C035F" w:rsidP="003C035F">
      <w:pPr>
        <w:ind w:right="237"/>
        <w:jc w:val="both"/>
        <w:rPr>
          <w:sz w:val="24"/>
          <w:szCs w:val="24"/>
        </w:rPr>
      </w:pPr>
      <w:r w:rsidRPr="003C035F">
        <w:rPr>
          <w:sz w:val="24"/>
          <w:szCs w:val="24"/>
        </w:rPr>
        <w:t>Within this essay I will explore different leadership styles which are used in Policing and I will outline examples where I have utilised these and identified the most appropriate strategy to a given situation. I will discuss incidents where I have had to utilise a range of leadership style and will use Borton’s model of reflection to reflect on how effective each style was.</w:t>
      </w:r>
    </w:p>
    <w:p w14:paraId="4E39C5BA" w14:textId="77777777" w:rsidR="003C035F" w:rsidRPr="003C035F" w:rsidRDefault="003C035F" w:rsidP="003C035F">
      <w:pPr>
        <w:ind w:right="237"/>
        <w:jc w:val="both"/>
        <w:rPr>
          <w:sz w:val="24"/>
          <w:szCs w:val="24"/>
        </w:rPr>
      </w:pPr>
    </w:p>
    <w:p w14:paraId="4460C6B3" w14:textId="19635E0B" w:rsidR="003C035F" w:rsidRDefault="003C035F" w:rsidP="003C035F">
      <w:pPr>
        <w:ind w:right="237"/>
        <w:jc w:val="both"/>
        <w:rPr>
          <w:sz w:val="24"/>
          <w:szCs w:val="24"/>
        </w:rPr>
      </w:pPr>
      <w:r w:rsidRPr="003C035F">
        <w:rPr>
          <w:sz w:val="24"/>
          <w:szCs w:val="24"/>
        </w:rPr>
        <w:t xml:space="preserve">The Oxford Dictionary defines a leader as “The person who leads or commands a group, organisation or country” (Oxford Dictionary). Leadership, however, is a set of skills that a person uses to influence or stimulating them to put their efforts into achieving the goals of an organisation (Surbhi 2017). </w:t>
      </w:r>
    </w:p>
    <w:p w14:paraId="141B8DF0" w14:textId="77777777" w:rsidR="003C035F" w:rsidRPr="003C035F" w:rsidRDefault="003C035F" w:rsidP="003C035F">
      <w:pPr>
        <w:ind w:right="237"/>
        <w:jc w:val="both"/>
        <w:rPr>
          <w:sz w:val="24"/>
          <w:szCs w:val="24"/>
        </w:rPr>
      </w:pPr>
    </w:p>
    <w:p w14:paraId="4FB38716" w14:textId="0020DDAC" w:rsidR="003C035F" w:rsidRDefault="003C035F" w:rsidP="003C035F">
      <w:pPr>
        <w:ind w:right="237"/>
        <w:jc w:val="both"/>
        <w:rPr>
          <w:sz w:val="24"/>
          <w:szCs w:val="24"/>
        </w:rPr>
      </w:pPr>
      <w:r w:rsidRPr="003C035F">
        <w:rPr>
          <w:sz w:val="24"/>
          <w:szCs w:val="24"/>
        </w:rPr>
        <w:t>An article within Acquisitional International (est 2010) believes that there are 5 main leadership styles which people possess and utilise in everyday life. They have outlines the 7 styles as:</w:t>
      </w:r>
    </w:p>
    <w:p w14:paraId="07E4CCC8" w14:textId="77777777" w:rsidR="003C035F" w:rsidRPr="003C035F" w:rsidRDefault="003C035F" w:rsidP="003C035F">
      <w:pPr>
        <w:ind w:right="237"/>
        <w:jc w:val="both"/>
        <w:rPr>
          <w:sz w:val="24"/>
          <w:szCs w:val="24"/>
        </w:rPr>
      </w:pPr>
    </w:p>
    <w:p w14:paraId="35522A77" w14:textId="20EBD047" w:rsidR="003C035F" w:rsidRPr="003C035F" w:rsidRDefault="003C035F" w:rsidP="003C035F">
      <w:pPr>
        <w:ind w:left="720" w:right="237"/>
        <w:jc w:val="both"/>
        <w:rPr>
          <w:sz w:val="24"/>
          <w:szCs w:val="24"/>
        </w:rPr>
      </w:pPr>
      <w:r w:rsidRPr="003C035F">
        <w:rPr>
          <w:sz w:val="24"/>
          <w:szCs w:val="24"/>
        </w:rPr>
        <w:t>1.</w:t>
      </w:r>
      <w:r w:rsidRPr="003C035F">
        <w:rPr>
          <w:b/>
          <w:bCs/>
          <w:sz w:val="24"/>
          <w:szCs w:val="24"/>
        </w:rPr>
        <w:t>The Democratic Style</w:t>
      </w:r>
      <w:r w:rsidRPr="003C035F">
        <w:rPr>
          <w:sz w:val="24"/>
          <w:szCs w:val="24"/>
        </w:rPr>
        <w:t xml:space="preserve"> – This encourages conversation amongst a group or </w:t>
      </w:r>
      <w:r>
        <w:rPr>
          <w:sz w:val="24"/>
          <w:szCs w:val="24"/>
        </w:rPr>
        <w:t xml:space="preserve"> </w:t>
      </w:r>
      <w:r w:rsidRPr="003C035F">
        <w:rPr>
          <w:sz w:val="24"/>
          <w:szCs w:val="24"/>
        </w:rPr>
        <w:t>individuals about a problem and looks for a consensus in order to find a solution.</w:t>
      </w:r>
    </w:p>
    <w:p w14:paraId="2C33D80C" w14:textId="77777777" w:rsidR="003C035F" w:rsidRPr="003C035F" w:rsidRDefault="003C035F" w:rsidP="003C035F">
      <w:pPr>
        <w:ind w:right="237"/>
        <w:jc w:val="both"/>
        <w:rPr>
          <w:sz w:val="24"/>
          <w:szCs w:val="24"/>
        </w:rPr>
      </w:pPr>
    </w:p>
    <w:p w14:paraId="5BF3FC68" w14:textId="1DF37C14" w:rsidR="003C035F" w:rsidRPr="003C035F" w:rsidRDefault="003C035F" w:rsidP="003C035F">
      <w:pPr>
        <w:ind w:left="720" w:right="237"/>
        <w:jc w:val="both"/>
        <w:rPr>
          <w:sz w:val="24"/>
          <w:szCs w:val="24"/>
        </w:rPr>
      </w:pPr>
      <w:r w:rsidRPr="003C035F">
        <w:rPr>
          <w:sz w:val="24"/>
          <w:szCs w:val="24"/>
        </w:rPr>
        <w:t>2.</w:t>
      </w:r>
      <w:r w:rsidRPr="003C035F">
        <w:rPr>
          <w:b/>
          <w:bCs/>
          <w:sz w:val="24"/>
          <w:szCs w:val="24"/>
        </w:rPr>
        <w:t>The Instructional Style</w:t>
      </w:r>
      <w:r w:rsidRPr="003C035F">
        <w:rPr>
          <w:sz w:val="24"/>
          <w:szCs w:val="24"/>
        </w:rPr>
        <w:t xml:space="preserve"> – This style focuses on the teacher or the instructor directly. This takes on the role of a coach to help and support a person through a task by giving clear and concise instruction. This is especially effective within an educational setting. </w:t>
      </w:r>
    </w:p>
    <w:p w14:paraId="3A26F687" w14:textId="77777777" w:rsidR="003C035F" w:rsidRPr="003C035F" w:rsidRDefault="003C035F" w:rsidP="003C035F">
      <w:pPr>
        <w:ind w:right="237"/>
        <w:jc w:val="both"/>
        <w:rPr>
          <w:sz w:val="24"/>
          <w:szCs w:val="24"/>
        </w:rPr>
      </w:pPr>
    </w:p>
    <w:p w14:paraId="03CC5D3B" w14:textId="11A1F270" w:rsidR="003C035F" w:rsidRPr="003C035F" w:rsidRDefault="003C035F" w:rsidP="003C035F">
      <w:pPr>
        <w:ind w:left="720" w:right="237"/>
        <w:jc w:val="both"/>
        <w:rPr>
          <w:sz w:val="24"/>
          <w:szCs w:val="24"/>
        </w:rPr>
      </w:pPr>
      <w:r w:rsidRPr="003C035F">
        <w:rPr>
          <w:sz w:val="24"/>
          <w:szCs w:val="24"/>
        </w:rPr>
        <w:t>3.</w:t>
      </w:r>
      <w:r w:rsidRPr="003C035F">
        <w:rPr>
          <w:b/>
          <w:bCs/>
          <w:sz w:val="24"/>
          <w:szCs w:val="24"/>
        </w:rPr>
        <w:t>The Authoritative Style</w:t>
      </w:r>
      <w:r w:rsidRPr="003C035F">
        <w:rPr>
          <w:sz w:val="24"/>
          <w:szCs w:val="24"/>
        </w:rPr>
        <w:t xml:space="preserve"> – This is where an instruction comes from a superior and in enforced, regardless of other people’s views. This is quite often not up for discussion. </w:t>
      </w:r>
    </w:p>
    <w:p w14:paraId="52215F26" w14:textId="77777777" w:rsidR="003C035F" w:rsidRPr="003C035F" w:rsidRDefault="003C035F" w:rsidP="003C035F">
      <w:pPr>
        <w:ind w:right="237"/>
        <w:jc w:val="both"/>
        <w:rPr>
          <w:sz w:val="24"/>
          <w:szCs w:val="24"/>
        </w:rPr>
      </w:pPr>
    </w:p>
    <w:p w14:paraId="654C0FEA" w14:textId="0CDE6079" w:rsidR="003C035F" w:rsidRPr="003C035F" w:rsidRDefault="003C035F" w:rsidP="003C035F">
      <w:pPr>
        <w:ind w:left="720" w:right="237"/>
        <w:jc w:val="both"/>
        <w:rPr>
          <w:sz w:val="24"/>
          <w:szCs w:val="24"/>
        </w:rPr>
      </w:pPr>
      <w:r w:rsidRPr="003C035F">
        <w:rPr>
          <w:sz w:val="24"/>
          <w:szCs w:val="24"/>
        </w:rPr>
        <w:t>4.</w:t>
      </w:r>
      <w:r w:rsidRPr="003C035F">
        <w:rPr>
          <w:b/>
          <w:bCs/>
          <w:sz w:val="24"/>
          <w:szCs w:val="24"/>
        </w:rPr>
        <w:t>The Coaching Style</w:t>
      </w:r>
      <w:r w:rsidRPr="003C035F">
        <w:rPr>
          <w:sz w:val="24"/>
          <w:szCs w:val="24"/>
        </w:rPr>
        <w:t xml:space="preserve"> – Although this is similar to the Instructional Style, the emphasis here is of the learner to try things for themselves and promote self-development, with the instructor or “coach” supporting from afar. </w:t>
      </w:r>
    </w:p>
    <w:p w14:paraId="320B7F6A" w14:textId="77777777" w:rsidR="003C035F" w:rsidRPr="003C035F" w:rsidRDefault="003C035F" w:rsidP="003C035F">
      <w:pPr>
        <w:ind w:right="237"/>
        <w:jc w:val="both"/>
        <w:rPr>
          <w:sz w:val="24"/>
          <w:szCs w:val="24"/>
        </w:rPr>
      </w:pPr>
    </w:p>
    <w:p w14:paraId="7E23E590" w14:textId="4A27B4C2" w:rsidR="003C035F" w:rsidRPr="003C035F" w:rsidRDefault="003C035F" w:rsidP="003C035F">
      <w:pPr>
        <w:ind w:left="720" w:right="237"/>
        <w:jc w:val="both"/>
        <w:rPr>
          <w:sz w:val="24"/>
          <w:szCs w:val="24"/>
        </w:rPr>
      </w:pPr>
      <w:r w:rsidRPr="003C035F">
        <w:rPr>
          <w:sz w:val="24"/>
          <w:szCs w:val="24"/>
        </w:rPr>
        <w:t>5.</w:t>
      </w:r>
      <w:r w:rsidRPr="003C035F">
        <w:rPr>
          <w:b/>
          <w:bCs/>
          <w:sz w:val="24"/>
          <w:szCs w:val="24"/>
        </w:rPr>
        <w:t>The Transformational Style</w:t>
      </w:r>
      <w:r w:rsidRPr="003C035F">
        <w:rPr>
          <w:sz w:val="24"/>
          <w:szCs w:val="24"/>
        </w:rPr>
        <w:t xml:space="preserve"> – This style focusses on role-modelling and leading by example. It focuses on the creation of a culture where there is a sense of belonging and purpose, where people’s views are also taken into consideration. </w:t>
      </w:r>
    </w:p>
    <w:p w14:paraId="422AC045" w14:textId="77777777" w:rsidR="003C035F" w:rsidRPr="003C035F" w:rsidRDefault="003C035F" w:rsidP="003C035F">
      <w:pPr>
        <w:ind w:right="237"/>
        <w:jc w:val="both"/>
        <w:rPr>
          <w:sz w:val="24"/>
          <w:szCs w:val="24"/>
        </w:rPr>
      </w:pPr>
    </w:p>
    <w:p w14:paraId="7D1EF3C0" w14:textId="704E5628" w:rsidR="003C035F" w:rsidRDefault="003C035F" w:rsidP="003C035F">
      <w:pPr>
        <w:ind w:right="237"/>
        <w:jc w:val="both"/>
        <w:rPr>
          <w:sz w:val="24"/>
          <w:szCs w:val="24"/>
        </w:rPr>
      </w:pPr>
      <w:r w:rsidRPr="003C035F">
        <w:rPr>
          <w:sz w:val="24"/>
          <w:szCs w:val="24"/>
        </w:rPr>
        <w:t xml:space="preserve">James MacGregor Burns described leadership as “one of the most observed and least understood phenomena on earth”. Zenger and Folkman sought to understand this phenomena and conducted a study where they questioned 300,000 business leaders regarding leadership. They provided them with 16 attributes and asked them to rank them in order of importance for skills required for a leader. The six highest ranked attributes were 1. Inspires and motivates others, 2. Displays high integrity and honesty, 3. Solves problem and analysis issues, 4. Drives for results, 5. Communications powerfully and prolifically and 6. Builds relationships. </w:t>
      </w:r>
    </w:p>
    <w:p w14:paraId="084C3B04" w14:textId="77777777" w:rsidR="003C035F" w:rsidRPr="003C035F" w:rsidRDefault="003C035F" w:rsidP="003C035F">
      <w:pPr>
        <w:ind w:right="237"/>
        <w:jc w:val="both"/>
        <w:rPr>
          <w:sz w:val="24"/>
          <w:szCs w:val="24"/>
        </w:rPr>
      </w:pPr>
    </w:p>
    <w:p w14:paraId="277A010A" w14:textId="6F80ACF1" w:rsidR="003C035F" w:rsidRDefault="003C035F" w:rsidP="003C035F">
      <w:pPr>
        <w:ind w:right="237"/>
        <w:jc w:val="both"/>
        <w:rPr>
          <w:sz w:val="24"/>
          <w:szCs w:val="24"/>
        </w:rPr>
      </w:pPr>
      <w:r w:rsidRPr="003C035F">
        <w:rPr>
          <w:sz w:val="24"/>
          <w:szCs w:val="24"/>
        </w:rPr>
        <w:t xml:space="preserve">David Long, assistant professor at Mason School of Business who is an expert in Organisational Behaviours believes that followers determine how trustworthy a leader is based on their ability, their benevolence and their integrity. He states “Followers are willing to be vulnerable in a good way to leaders they trust and more inclined to be satisfied with and committed to them”. </w:t>
      </w:r>
    </w:p>
    <w:p w14:paraId="36778500" w14:textId="77777777" w:rsidR="003C035F" w:rsidRPr="003C035F" w:rsidRDefault="003C035F" w:rsidP="003C035F">
      <w:pPr>
        <w:ind w:right="237"/>
        <w:jc w:val="both"/>
        <w:rPr>
          <w:sz w:val="24"/>
          <w:szCs w:val="24"/>
        </w:rPr>
      </w:pPr>
    </w:p>
    <w:p w14:paraId="0E86B2E1" w14:textId="223616C3" w:rsidR="003C035F" w:rsidRDefault="003C035F" w:rsidP="003C035F">
      <w:pPr>
        <w:ind w:right="237"/>
        <w:jc w:val="both"/>
        <w:rPr>
          <w:sz w:val="24"/>
          <w:szCs w:val="24"/>
        </w:rPr>
      </w:pPr>
      <w:r w:rsidRPr="003C035F">
        <w:rPr>
          <w:sz w:val="24"/>
          <w:szCs w:val="24"/>
        </w:rPr>
        <w:t xml:space="preserve">The US Department for Justice states that the most common leadership types within Policing are either Autocratic or Democratic. An autocratic leader directs subordinates regarding what is to be done and how it is to be done. The decision making is done solely by the leader. This style of leadership is normally undertaken by a person in a management or supervisory position. On the other hand, a democratic leader is one that gives the subordinates equal chance of participating in the decision-making process as to what is to be done and how it is to be done. Whilst this is also used by management and supervisory positions, this allows for open communication between both parties and all views are listened and considered. </w:t>
      </w:r>
    </w:p>
    <w:p w14:paraId="1013EE71" w14:textId="77777777" w:rsidR="003C035F" w:rsidRPr="003C035F" w:rsidRDefault="003C035F" w:rsidP="003C035F">
      <w:pPr>
        <w:ind w:right="237"/>
        <w:jc w:val="both"/>
        <w:rPr>
          <w:sz w:val="24"/>
          <w:szCs w:val="24"/>
        </w:rPr>
      </w:pPr>
    </w:p>
    <w:p w14:paraId="608917D6" w14:textId="77777777" w:rsidR="003C035F" w:rsidRPr="003C035F" w:rsidRDefault="003C035F" w:rsidP="003C035F">
      <w:pPr>
        <w:ind w:right="237"/>
        <w:jc w:val="both"/>
        <w:rPr>
          <w:sz w:val="24"/>
          <w:szCs w:val="24"/>
        </w:rPr>
      </w:pPr>
      <w:r w:rsidRPr="003C035F">
        <w:rPr>
          <w:sz w:val="24"/>
          <w:szCs w:val="24"/>
        </w:rPr>
        <w:t xml:space="preserve">These views on leadership are supported by a 1939 study by Lippit, Lewin and White, which looked at theories of behaviour. The findings were that there were three main leadership styles, Autocratic, Democratic and Laissez-faire. Although Laissez-faire is not utilised commonly within the Police, it can be a very effective leadership style when used correctly, within the right environment. Laissez-faire leadership is also known as the delegation leadership in which leaders are hands off and allow group members to make a decision. There are many benefits to this style of leadership such as greater personal growth and increased innovation and </w:t>
      </w:r>
      <w:r w:rsidRPr="003C035F">
        <w:rPr>
          <w:sz w:val="24"/>
          <w:szCs w:val="24"/>
        </w:rPr>
        <w:lastRenderedPageBreak/>
        <w:t>decision making. However, it has been found that this leadership style often leads to the lowest productivity within a team(Cherry 2022).</w:t>
      </w:r>
    </w:p>
    <w:p w14:paraId="06644C21" w14:textId="77777777" w:rsidR="003C035F" w:rsidRPr="003C035F" w:rsidRDefault="003C035F" w:rsidP="003C035F">
      <w:pPr>
        <w:ind w:right="237"/>
        <w:jc w:val="both"/>
        <w:rPr>
          <w:sz w:val="24"/>
          <w:szCs w:val="24"/>
        </w:rPr>
      </w:pPr>
    </w:p>
    <w:p w14:paraId="50C94A3B" w14:textId="67AF0FFC" w:rsidR="003C035F" w:rsidRDefault="003C035F" w:rsidP="003C035F">
      <w:pPr>
        <w:ind w:right="237"/>
        <w:jc w:val="both"/>
        <w:rPr>
          <w:sz w:val="24"/>
          <w:szCs w:val="24"/>
        </w:rPr>
      </w:pPr>
      <w:r w:rsidRPr="003C035F">
        <w:rPr>
          <w:sz w:val="24"/>
          <w:szCs w:val="24"/>
        </w:rPr>
        <w:t>Within South Wales Police, the culture is very different to that of the Police in the United States (US), which has been highlighted above. This is due to many differing factors such as social, societal and historical relationships between the Police and the public. Although the Police in the UK may have previously utilised autocratic style leadership, which can be viewed as quite militant, where the leader exerts full control over a person or a team and they are expected to simply follow and obey and not offer any feedback or contribute ideas.</w:t>
      </w:r>
    </w:p>
    <w:p w14:paraId="42051375" w14:textId="77777777" w:rsidR="003C035F" w:rsidRPr="003C035F" w:rsidRDefault="003C035F" w:rsidP="003C035F">
      <w:pPr>
        <w:ind w:right="237"/>
        <w:jc w:val="both"/>
        <w:rPr>
          <w:sz w:val="24"/>
          <w:szCs w:val="24"/>
        </w:rPr>
      </w:pPr>
    </w:p>
    <w:p w14:paraId="553194C5" w14:textId="1786CA1D" w:rsidR="003C035F" w:rsidRDefault="003C035F" w:rsidP="003C035F">
      <w:pPr>
        <w:ind w:right="237"/>
        <w:jc w:val="both"/>
        <w:rPr>
          <w:sz w:val="24"/>
          <w:szCs w:val="24"/>
        </w:rPr>
      </w:pPr>
      <w:r w:rsidRPr="003C035F">
        <w:rPr>
          <w:sz w:val="24"/>
          <w:szCs w:val="24"/>
        </w:rPr>
        <w:t xml:space="preserve">In recent years, following much scrutiny over how Police operated throughout the country. It was found that police forces were working differently and there was not a co-ordinated standard of practice. In 1977, the Phillips Commission was asked to examine the issue of “The interests of the community in bringing offenders to justice and to the rights and liberties of the person accused or suspected of a crime. In 1984, as a result of the findings, The Police and Criminal Evidence Act 1984(PACE) was created. Within this act were PACE codes, which created a standard practice for how a person should be dealt with by the Police. PACE code G outlines an officers necessity to arrest. This now ensured that an autocratic leadership style cannot work within the Police service today and to onus is on the individual officer to determine if they have a necessity to arrest, and not just follow the orders of a superior rank. This now lends itself more to a balance between autocratic and Laizez-faire approach. </w:t>
      </w:r>
    </w:p>
    <w:p w14:paraId="41E5BDD9" w14:textId="77777777" w:rsidR="003C035F" w:rsidRPr="003C035F" w:rsidRDefault="003C035F" w:rsidP="003C035F">
      <w:pPr>
        <w:ind w:right="237"/>
        <w:jc w:val="both"/>
        <w:rPr>
          <w:sz w:val="24"/>
          <w:szCs w:val="24"/>
        </w:rPr>
      </w:pPr>
    </w:p>
    <w:p w14:paraId="6A253383" w14:textId="25B102A7" w:rsidR="003C035F" w:rsidRDefault="003C035F" w:rsidP="003C035F">
      <w:pPr>
        <w:ind w:right="237"/>
        <w:jc w:val="both"/>
        <w:rPr>
          <w:sz w:val="24"/>
          <w:szCs w:val="24"/>
        </w:rPr>
      </w:pPr>
      <w:r w:rsidRPr="003C035F">
        <w:rPr>
          <w:sz w:val="24"/>
          <w:szCs w:val="24"/>
        </w:rPr>
        <w:t xml:space="preserve">Within my short time at South Wales Police, which is currently just under 3 years as a serving Police Officer, I have quickly become one of the more experienced officers on my shift. This is not necessarily due to my service being of a great length that would ordinarily promote myself within the team to a more experienced member, it is that departments, especially response, are having trouble retaining experienced officers. There are many reason for this such as stress and workloads, thus the burden of leading and teaching new members of the team fall to officers with limited service such as myself. Even though I have not yet completed 3 years of service, I have attended a wide range of incidents which have varied widely in risk and seriousness of the offence. This has meant that I have been able to craft my skills in order to be able to effectively deal with these incidents and dispose of them effectively. The word disposal used here refers to the outcome, whether that be through the criminal justice system or through educational pathway routes, or simply providing members of the public with suitable advice regarding an incident.  A key to this is discretion. A working meaning of discretion by Jim Treebold is “Discretion means the power and ability to make decisions. In the context of policing this means that officers are given some leeway on which they can rely as they make choices that impact the people they are policing. This has shown me that I need to be able to adapt to a changing environment and be able to change my communication style to suit the recipient and the situation. </w:t>
      </w:r>
    </w:p>
    <w:p w14:paraId="12BF8BD3" w14:textId="77777777" w:rsidR="003C035F" w:rsidRPr="003C035F" w:rsidRDefault="003C035F" w:rsidP="003C035F">
      <w:pPr>
        <w:ind w:right="237"/>
        <w:jc w:val="both"/>
        <w:rPr>
          <w:sz w:val="24"/>
          <w:szCs w:val="24"/>
        </w:rPr>
      </w:pPr>
    </w:p>
    <w:p w14:paraId="303622A6" w14:textId="77777777" w:rsidR="003C035F" w:rsidRPr="003C035F" w:rsidRDefault="003C035F" w:rsidP="003C035F">
      <w:pPr>
        <w:ind w:right="237"/>
        <w:jc w:val="both"/>
        <w:rPr>
          <w:sz w:val="24"/>
          <w:szCs w:val="24"/>
        </w:rPr>
      </w:pPr>
      <w:r w:rsidRPr="003C035F">
        <w:rPr>
          <w:sz w:val="24"/>
          <w:szCs w:val="24"/>
        </w:rPr>
        <w:t xml:space="preserve">Over the last six to nine months, I have been tasked with mentoring newer members of staff who are still student constables both during their three month tutorship and during their period of adjustment when they leave their tutor and become independent patrol officers. I will now discuss an incident that I have been involved </w:t>
      </w:r>
      <w:r w:rsidRPr="003C035F">
        <w:rPr>
          <w:sz w:val="24"/>
          <w:szCs w:val="24"/>
        </w:rPr>
        <w:lastRenderedPageBreak/>
        <w:t xml:space="preserve">in where I have had to utilise different leadership styles and I will evaluate how effective each style was. </w:t>
      </w:r>
    </w:p>
    <w:p w14:paraId="27DC1006" w14:textId="5963D83F" w:rsidR="003C035F" w:rsidRDefault="003C035F" w:rsidP="003C035F">
      <w:pPr>
        <w:ind w:right="237"/>
        <w:jc w:val="both"/>
        <w:rPr>
          <w:sz w:val="24"/>
          <w:szCs w:val="24"/>
        </w:rPr>
      </w:pPr>
      <w:r w:rsidRPr="003C035F">
        <w:rPr>
          <w:sz w:val="24"/>
          <w:szCs w:val="24"/>
        </w:rPr>
        <w:t xml:space="preserve">On one particular shift, I was tasked by my Sergeant to assist a tutor constable whilst they were off on a period of annual leave by taking on their student constable. This student was still within their tutorship period and so was very new to the role. I could tell from observing their behaviour at other calls and around the station that they were not particularly confident within their role and were relatively cautious. I could relate to their feelings as I could still remember my tutorship and had very similar feelings whilst learning the role of a Police Officer. My main aim was to re-assure them and give them the tools to be competent officers and for them to gain in confidence. </w:t>
      </w:r>
    </w:p>
    <w:p w14:paraId="666BC45F" w14:textId="77777777" w:rsidR="003C035F" w:rsidRPr="003C035F" w:rsidRDefault="003C035F" w:rsidP="003C035F">
      <w:pPr>
        <w:ind w:right="237"/>
        <w:jc w:val="both"/>
        <w:rPr>
          <w:sz w:val="24"/>
          <w:szCs w:val="24"/>
        </w:rPr>
      </w:pPr>
    </w:p>
    <w:p w14:paraId="405F883A" w14:textId="1F559325" w:rsidR="003C035F" w:rsidRDefault="003C035F" w:rsidP="003C035F">
      <w:pPr>
        <w:ind w:right="237"/>
        <w:jc w:val="both"/>
        <w:rPr>
          <w:sz w:val="24"/>
          <w:szCs w:val="24"/>
        </w:rPr>
      </w:pPr>
      <w:r w:rsidRPr="003C035F">
        <w:rPr>
          <w:sz w:val="24"/>
          <w:szCs w:val="24"/>
        </w:rPr>
        <w:t>Prior to attending our first call, I began to chat with the student to better gauge their level of knowledge and understanding so that I could begin to use the correct leadership style straight away. I ascertained that they were not very confident and still required re-assurance and guidance. I therefore decided to utilise the Transformational style for the first call that we attended. I considered this approach to be the most appropriate as I could display to the student the correct means of communicating with members of the public and by being a role model, this would allow the student to step back and observe</w:t>
      </w:r>
      <w:r>
        <w:rPr>
          <w:sz w:val="24"/>
          <w:szCs w:val="24"/>
        </w:rPr>
        <w:t xml:space="preserve">, </w:t>
      </w:r>
      <w:r w:rsidRPr="003C035F">
        <w:rPr>
          <w:sz w:val="24"/>
          <w:szCs w:val="24"/>
        </w:rPr>
        <w:t xml:space="preserve">in order to gain an understanding, without the pressure of taking the lead.  </w:t>
      </w:r>
    </w:p>
    <w:p w14:paraId="3406DC82" w14:textId="77777777" w:rsidR="003C035F" w:rsidRPr="003C035F" w:rsidRDefault="003C035F" w:rsidP="003C035F">
      <w:pPr>
        <w:ind w:right="237"/>
        <w:jc w:val="both"/>
        <w:rPr>
          <w:sz w:val="24"/>
          <w:szCs w:val="24"/>
        </w:rPr>
      </w:pPr>
    </w:p>
    <w:p w14:paraId="2BF9EEF1" w14:textId="30FAAFCF" w:rsidR="003C035F" w:rsidRDefault="003C035F" w:rsidP="003C035F">
      <w:pPr>
        <w:ind w:right="237"/>
        <w:jc w:val="both"/>
        <w:rPr>
          <w:sz w:val="24"/>
          <w:szCs w:val="24"/>
        </w:rPr>
      </w:pPr>
      <w:r w:rsidRPr="003C035F">
        <w:rPr>
          <w:sz w:val="24"/>
          <w:szCs w:val="24"/>
        </w:rPr>
        <w:t xml:space="preserve">Whilst on route to our first call, I tasked the student with reading through the incident on their mobile device and relay to me the details of the call. The student informed me that this call was a report of neighbour issues between two people. I then asked the student to run checks on all of the persons involved in order to keep ourselves safe. I attended the call and spoke to both persons separately regarding the call and dealt with the call appropriately. </w:t>
      </w:r>
    </w:p>
    <w:p w14:paraId="1C3768F9" w14:textId="77777777" w:rsidR="003C035F" w:rsidRPr="003C035F" w:rsidRDefault="003C035F" w:rsidP="003C035F">
      <w:pPr>
        <w:ind w:right="237"/>
        <w:jc w:val="both"/>
        <w:rPr>
          <w:sz w:val="24"/>
          <w:szCs w:val="24"/>
        </w:rPr>
      </w:pPr>
    </w:p>
    <w:p w14:paraId="2E504D2C" w14:textId="14C2EAF5" w:rsidR="003C035F" w:rsidRDefault="003C035F" w:rsidP="003C035F">
      <w:pPr>
        <w:ind w:right="237"/>
        <w:jc w:val="both"/>
        <w:rPr>
          <w:sz w:val="24"/>
          <w:szCs w:val="24"/>
        </w:rPr>
      </w:pPr>
      <w:r w:rsidRPr="003C035F">
        <w:rPr>
          <w:sz w:val="24"/>
          <w:szCs w:val="24"/>
        </w:rPr>
        <w:t>On route back to the station from this call, I debriefed the student in regards to my actions and the reasons for it. I outlined the policies and procedures that I had considered and followed whilst dealing with this call. I then discussed with the student that they would take the lead on the next call and I considered that I would change my approach to a Coaching Style, where the student would progress through the call as they deemed appropriate and I would be on hand to change to the Instructional style and give small pieces of guidance where this was needed. I also considered that this may fall into the Laissez-faire model of leadership during this time.</w:t>
      </w:r>
    </w:p>
    <w:p w14:paraId="14BC6BF5" w14:textId="77777777" w:rsidR="003C035F" w:rsidRPr="003C035F" w:rsidRDefault="003C035F" w:rsidP="003C035F">
      <w:pPr>
        <w:ind w:right="237"/>
        <w:jc w:val="both"/>
        <w:rPr>
          <w:sz w:val="24"/>
          <w:szCs w:val="24"/>
        </w:rPr>
      </w:pPr>
    </w:p>
    <w:p w14:paraId="59AD5E9C" w14:textId="1B865D43" w:rsidR="003C035F" w:rsidRDefault="003C035F" w:rsidP="003C035F">
      <w:pPr>
        <w:ind w:right="237"/>
        <w:jc w:val="both"/>
        <w:rPr>
          <w:sz w:val="24"/>
          <w:szCs w:val="24"/>
        </w:rPr>
      </w:pPr>
      <w:r w:rsidRPr="003C035F">
        <w:rPr>
          <w:sz w:val="24"/>
          <w:szCs w:val="24"/>
        </w:rPr>
        <w:t xml:space="preserve">A short time later, we received our next call, which was a report of a disturbance ongoing at an address. Whilst I drove to the call, I again reinforced to my student that they were going to take the lead and to deal with the call as would if they were not being tutored. However I re-assured them that I would be present at all times and would be there for advice and support throughout this call. I again prompted the student to view the details of the call whilst we were on route and checked that they had a full understanding of the situation they were going to enter. The student informed me that there were very few details obtained during the call and the details of the persons involved were not known. </w:t>
      </w:r>
    </w:p>
    <w:p w14:paraId="0CB4A338" w14:textId="77777777" w:rsidR="003C035F" w:rsidRPr="003C035F" w:rsidRDefault="003C035F" w:rsidP="003C035F">
      <w:pPr>
        <w:ind w:right="237"/>
        <w:jc w:val="both"/>
        <w:rPr>
          <w:sz w:val="24"/>
          <w:szCs w:val="24"/>
        </w:rPr>
      </w:pPr>
    </w:p>
    <w:p w14:paraId="6272C75D" w14:textId="6B44E287" w:rsidR="003C035F" w:rsidRDefault="003C035F" w:rsidP="003C035F">
      <w:pPr>
        <w:ind w:right="237"/>
        <w:jc w:val="both"/>
        <w:rPr>
          <w:sz w:val="24"/>
          <w:szCs w:val="24"/>
        </w:rPr>
      </w:pPr>
      <w:r w:rsidRPr="003C035F">
        <w:rPr>
          <w:sz w:val="24"/>
          <w:szCs w:val="24"/>
        </w:rPr>
        <w:lastRenderedPageBreak/>
        <w:t>On our arrival at the scene, we were met by a highly distressed female who was stood at the open front door of the premises. Myself and the student began engaging with the female and attempted to calm her down so that we could ascertain what had happened.</w:t>
      </w:r>
      <w:r>
        <w:rPr>
          <w:sz w:val="24"/>
          <w:szCs w:val="24"/>
        </w:rPr>
        <w:t xml:space="preserve"> </w:t>
      </w:r>
      <w:r w:rsidRPr="003C035F">
        <w:rPr>
          <w:sz w:val="24"/>
          <w:szCs w:val="24"/>
        </w:rPr>
        <w:t xml:space="preserve">The student continued to engage with the female and ask her open questions in relation to what had happened. The female was clearly upset and the information that she was providing was erratic and incoherent. The student asked whether there were any other persons inside of the address in order for us to keep everyone safe. The female confirmed that she was alone. I maintained my distance in order to allow the student to innovate and find other ways to communicate with the female. After a few minutes, the student turned to me with a confused expression on their face. I knew from this that the student had run out of questions to ask and did not know where to progress the call from there. I then identified that I needed to change to an Instructional style and began to build rapport with the female and ask the victim regarding what had happened. I noted that the female had scratch marks to her neck and a large red mark to the side of her face. As I spoke with the victim, it became clear that this was more than a disturbance and the female had been assaulted by her ex-partner, who had turned up to the address unannounced. </w:t>
      </w:r>
    </w:p>
    <w:p w14:paraId="4CB34F2D" w14:textId="77777777" w:rsidR="003C035F" w:rsidRPr="003C035F" w:rsidRDefault="003C035F" w:rsidP="003C035F">
      <w:pPr>
        <w:ind w:right="237"/>
        <w:jc w:val="both"/>
        <w:rPr>
          <w:sz w:val="24"/>
          <w:szCs w:val="24"/>
        </w:rPr>
      </w:pPr>
    </w:p>
    <w:p w14:paraId="685718D1" w14:textId="77777777" w:rsidR="003C035F" w:rsidRPr="003C035F" w:rsidRDefault="003C035F" w:rsidP="003C035F">
      <w:pPr>
        <w:ind w:right="237"/>
        <w:jc w:val="both"/>
        <w:rPr>
          <w:sz w:val="24"/>
          <w:szCs w:val="24"/>
        </w:rPr>
      </w:pPr>
      <w:r w:rsidRPr="003C035F">
        <w:rPr>
          <w:sz w:val="24"/>
          <w:szCs w:val="24"/>
        </w:rPr>
        <w:t xml:space="preserve">I then realised that this call was far more than a minor disturbance at an address and a whole stream of policies and procedures needed to be followed. I ensured that my students body worn camera was activated as per force policy for domestic incidents. I then began to ask the female questions regarding her and her ex partner’s relationship and instructed my student to note down the answers into a Public Protection Notification form (PPN) These are utilised to be passed to partner agencies such as social services and local authorities for members of the public who are in need in order for safeguarding measures to be taken where necessary. </w:t>
      </w:r>
    </w:p>
    <w:p w14:paraId="7060088D" w14:textId="15F14E30" w:rsidR="003C035F" w:rsidRDefault="003C035F" w:rsidP="003C035F">
      <w:pPr>
        <w:ind w:right="237"/>
        <w:jc w:val="both"/>
        <w:rPr>
          <w:sz w:val="24"/>
          <w:szCs w:val="24"/>
        </w:rPr>
      </w:pPr>
      <w:r w:rsidRPr="003C035F">
        <w:rPr>
          <w:sz w:val="24"/>
          <w:szCs w:val="24"/>
        </w:rPr>
        <w:t xml:space="preserve">Whilst my student and I were completing this form, I heard the front door of the property open and I heard a male voice shout out. The victim immediately stood up and shouted that the suspect had returned. </w:t>
      </w:r>
    </w:p>
    <w:p w14:paraId="65513CEF" w14:textId="77777777" w:rsidR="003C035F" w:rsidRPr="003C035F" w:rsidRDefault="003C035F" w:rsidP="003C035F">
      <w:pPr>
        <w:ind w:right="237"/>
        <w:jc w:val="both"/>
        <w:rPr>
          <w:sz w:val="24"/>
          <w:szCs w:val="24"/>
        </w:rPr>
      </w:pPr>
    </w:p>
    <w:p w14:paraId="2F350861" w14:textId="789B912F" w:rsidR="003C035F" w:rsidRDefault="003C035F" w:rsidP="003C035F">
      <w:pPr>
        <w:ind w:right="237"/>
        <w:jc w:val="both"/>
        <w:rPr>
          <w:sz w:val="24"/>
          <w:szCs w:val="24"/>
        </w:rPr>
      </w:pPr>
      <w:r w:rsidRPr="003C035F">
        <w:rPr>
          <w:sz w:val="24"/>
          <w:szCs w:val="24"/>
        </w:rPr>
        <w:t xml:space="preserve">I utilised the National Decision Model (NDM) to immediately acknowledge that the risks to the victim has increased drastically. I therefore changed my leadership style to Authoritative towards my student, the suspect and the victim. I instructed the victim to move away into another room, whilst instructing the suspect to stay where he was and to display his hands. </w:t>
      </w:r>
    </w:p>
    <w:p w14:paraId="031DBBA7" w14:textId="77777777" w:rsidR="003C035F" w:rsidRPr="003C035F" w:rsidRDefault="003C035F" w:rsidP="003C035F">
      <w:pPr>
        <w:ind w:right="237"/>
        <w:jc w:val="both"/>
        <w:rPr>
          <w:sz w:val="24"/>
          <w:szCs w:val="24"/>
        </w:rPr>
      </w:pPr>
    </w:p>
    <w:p w14:paraId="208F2E28" w14:textId="77777777" w:rsidR="003C035F" w:rsidRPr="003C035F" w:rsidRDefault="003C035F" w:rsidP="003C035F">
      <w:pPr>
        <w:ind w:right="237"/>
        <w:jc w:val="both"/>
        <w:rPr>
          <w:sz w:val="24"/>
          <w:szCs w:val="24"/>
        </w:rPr>
      </w:pPr>
      <w:r w:rsidRPr="003C035F">
        <w:rPr>
          <w:sz w:val="24"/>
          <w:szCs w:val="24"/>
        </w:rPr>
        <w:t>I deemed the authoritative style the most appropriate at this time as I identified the need to secure the suspect quickly to protect the victim, myself and my student from any further harm. I identified that I needed to take control of the situation and there was no room or time to negotiate or take a submissive role in this situation.</w:t>
      </w:r>
    </w:p>
    <w:p w14:paraId="2FEA81DC" w14:textId="26B4A7A6" w:rsidR="003C035F" w:rsidRDefault="003C035F" w:rsidP="003C035F">
      <w:pPr>
        <w:ind w:right="237"/>
        <w:jc w:val="both"/>
        <w:rPr>
          <w:sz w:val="24"/>
          <w:szCs w:val="24"/>
        </w:rPr>
      </w:pPr>
      <w:r w:rsidRPr="003C035F">
        <w:rPr>
          <w:sz w:val="24"/>
          <w:szCs w:val="24"/>
        </w:rPr>
        <w:t xml:space="preserve">I approached the suspect and recurred him, I then turned to my student and instructed her to arrest the suspect, which they did whilst complying with PACE code G and explained the necessity for the males arrest. </w:t>
      </w:r>
    </w:p>
    <w:p w14:paraId="7B9044B3" w14:textId="77777777" w:rsidR="003C035F" w:rsidRPr="003C035F" w:rsidRDefault="003C035F" w:rsidP="003C035F">
      <w:pPr>
        <w:ind w:right="237"/>
        <w:jc w:val="both"/>
        <w:rPr>
          <w:sz w:val="24"/>
          <w:szCs w:val="24"/>
        </w:rPr>
      </w:pPr>
    </w:p>
    <w:p w14:paraId="528499C8" w14:textId="68A87D1D" w:rsidR="003C035F" w:rsidRDefault="003C035F" w:rsidP="003C035F">
      <w:pPr>
        <w:ind w:right="237"/>
        <w:jc w:val="both"/>
        <w:rPr>
          <w:sz w:val="24"/>
          <w:szCs w:val="24"/>
        </w:rPr>
      </w:pPr>
      <w:r w:rsidRPr="003C035F">
        <w:rPr>
          <w:sz w:val="24"/>
          <w:szCs w:val="24"/>
        </w:rPr>
        <w:t>I then transported the male to a local custody suite with my student and asked if they felt able to explain the circumstances of the males arrest to the on duty custody Sergeant. I maintained the Coaching style for the rest of this incident, in order for the student to experience Custody procedures themselves to understand the process fully.</w:t>
      </w:r>
    </w:p>
    <w:p w14:paraId="22D4A591" w14:textId="77777777" w:rsidR="003C035F" w:rsidRPr="003C035F" w:rsidRDefault="003C035F" w:rsidP="003C035F">
      <w:pPr>
        <w:ind w:right="237"/>
        <w:jc w:val="both"/>
        <w:rPr>
          <w:sz w:val="24"/>
          <w:szCs w:val="24"/>
        </w:rPr>
      </w:pPr>
    </w:p>
    <w:p w14:paraId="440C64B9" w14:textId="0780AC62" w:rsidR="003C035F" w:rsidRDefault="003C035F" w:rsidP="003C035F">
      <w:pPr>
        <w:ind w:right="237"/>
        <w:jc w:val="both"/>
        <w:rPr>
          <w:sz w:val="24"/>
          <w:szCs w:val="24"/>
        </w:rPr>
      </w:pPr>
      <w:r w:rsidRPr="003C035F">
        <w:rPr>
          <w:sz w:val="24"/>
          <w:szCs w:val="24"/>
        </w:rPr>
        <w:lastRenderedPageBreak/>
        <w:t xml:space="preserve">After this incident, I conducted a full debrief of the incident with my student. I adopted the Democratic style during this as it was important for the student to feel comfortable enough to express their thoughts and feelings without restriction, as this would help them to decompress and process the days events. I found that this worked effectively as the student felt that they were able to control and direct the conversation to their needs. </w:t>
      </w:r>
    </w:p>
    <w:p w14:paraId="6E61E00D" w14:textId="77777777" w:rsidR="003C035F" w:rsidRPr="003C035F" w:rsidRDefault="003C035F" w:rsidP="003C035F">
      <w:pPr>
        <w:ind w:right="237"/>
        <w:jc w:val="both"/>
        <w:rPr>
          <w:sz w:val="24"/>
          <w:szCs w:val="24"/>
        </w:rPr>
      </w:pPr>
    </w:p>
    <w:p w14:paraId="2A80E998" w14:textId="0D295746" w:rsidR="003C035F" w:rsidRDefault="003C035F" w:rsidP="003C035F">
      <w:pPr>
        <w:ind w:right="237"/>
        <w:jc w:val="both"/>
        <w:rPr>
          <w:sz w:val="24"/>
          <w:szCs w:val="24"/>
        </w:rPr>
      </w:pPr>
      <w:r w:rsidRPr="003C035F">
        <w:rPr>
          <w:sz w:val="24"/>
          <w:szCs w:val="24"/>
        </w:rPr>
        <w:t>If I dealt with a similar incident again, I would not be able to say of certain whether I would use the same styles of leadership throughout the incident as many of these Policing incident are extremely dynamic and two people are never the same. Viera (2016) believes that the most effective leaders can adapt their style of leadership according to the aims and objectives of a task.</w:t>
      </w:r>
    </w:p>
    <w:p w14:paraId="6CBD297F" w14:textId="77777777" w:rsidR="003C035F" w:rsidRPr="003C035F" w:rsidRDefault="003C035F" w:rsidP="003C035F">
      <w:pPr>
        <w:ind w:right="237"/>
        <w:jc w:val="both"/>
        <w:rPr>
          <w:sz w:val="24"/>
          <w:szCs w:val="24"/>
        </w:rPr>
      </w:pPr>
    </w:p>
    <w:p w14:paraId="4E9085BF" w14:textId="2E8E44A3" w:rsidR="00025650" w:rsidRPr="00270EEB" w:rsidRDefault="003C035F" w:rsidP="003C035F">
      <w:pPr>
        <w:ind w:right="237"/>
        <w:jc w:val="both"/>
        <w:rPr>
          <w:sz w:val="24"/>
          <w:szCs w:val="24"/>
        </w:rPr>
      </w:pPr>
      <w:r w:rsidRPr="003C035F">
        <w:rPr>
          <w:sz w:val="24"/>
          <w:szCs w:val="24"/>
        </w:rPr>
        <w:t>In conclusion, the Police need to be able to adapt their style to suit the audience that they face, in order to complete objectives set such as keeping the public safe and detaining criminals. It is crucial that officers attend calls with an open mind and always prepare for a plan B or a change in approach in order to get the job done.</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2ACBC8B6" w:rsidR="00025650" w:rsidRPr="00270EEB" w:rsidRDefault="003C035F" w:rsidP="00340E9A">
      <w:pPr>
        <w:ind w:right="237"/>
        <w:jc w:val="both"/>
        <w:rPr>
          <w:sz w:val="24"/>
          <w:szCs w:val="24"/>
        </w:rPr>
      </w:pPr>
      <w:r>
        <w:rPr>
          <w:sz w:val="24"/>
          <w:szCs w:val="24"/>
        </w:rPr>
        <w:t>Word count - 2736</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4E83487" w:rsidR="00025650" w:rsidRDefault="00025650" w:rsidP="00340E9A">
      <w:pPr>
        <w:ind w:right="237"/>
        <w:jc w:val="both"/>
        <w:rPr>
          <w:sz w:val="24"/>
          <w:szCs w:val="24"/>
        </w:rPr>
      </w:pPr>
    </w:p>
    <w:p w14:paraId="346AFF79" w14:textId="361A39B5" w:rsidR="00DA112B" w:rsidRDefault="00DA112B" w:rsidP="00DA112B">
      <w:pPr>
        <w:ind w:right="237"/>
        <w:jc w:val="both"/>
        <w:rPr>
          <w:sz w:val="24"/>
          <w:szCs w:val="24"/>
        </w:rPr>
      </w:pPr>
      <w:r w:rsidRPr="00DA112B">
        <w:rPr>
          <w:sz w:val="24"/>
          <w:szCs w:val="24"/>
        </w:rPr>
        <w:t>Within this essay I will discuss my three years service of being a Police Officer and I will discuss what mentoring and coaching I have received, how this has benefitted me in reaching my goals and allowing me to perform my role. I will also discuss feedback and how this is given and received. In order to do this, I will utilise Borton’s Reflective Model throughout this essay, the main point of which are:</w:t>
      </w:r>
    </w:p>
    <w:p w14:paraId="2724A408" w14:textId="77777777" w:rsidR="00DA112B" w:rsidRPr="00DA112B" w:rsidRDefault="00DA112B" w:rsidP="00DA112B">
      <w:pPr>
        <w:ind w:right="237"/>
        <w:jc w:val="both"/>
        <w:rPr>
          <w:sz w:val="24"/>
          <w:szCs w:val="24"/>
        </w:rPr>
      </w:pPr>
    </w:p>
    <w:p w14:paraId="07D78B2B" w14:textId="77777777" w:rsidR="00DA112B" w:rsidRPr="00DA112B" w:rsidRDefault="00DA112B" w:rsidP="00DA112B">
      <w:pPr>
        <w:ind w:right="237"/>
        <w:jc w:val="both"/>
        <w:rPr>
          <w:sz w:val="24"/>
          <w:szCs w:val="24"/>
        </w:rPr>
      </w:pPr>
      <w:r w:rsidRPr="00DA112B">
        <w:rPr>
          <w:sz w:val="24"/>
          <w:szCs w:val="24"/>
        </w:rPr>
        <w:t>-</w:t>
      </w:r>
      <w:r w:rsidRPr="00DA112B">
        <w:rPr>
          <w:sz w:val="24"/>
          <w:szCs w:val="24"/>
        </w:rPr>
        <w:tab/>
        <w:t>Description – Utilising the 5 W’s (Who, What, When, Where, Why?).</w:t>
      </w:r>
    </w:p>
    <w:p w14:paraId="7302ABA9" w14:textId="77777777" w:rsidR="00DA112B" w:rsidRPr="00DA112B" w:rsidRDefault="00DA112B" w:rsidP="00DA112B">
      <w:pPr>
        <w:ind w:right="237"/>
        <w:jc w:val="both"/>
        <w:rPr>
          <w:sz w:val="24"/>
          <w:szCs w:val="24"/>
        </w:rPr>
      </w:pPr>
      <w:r w:rsidRPr="00DA112B">
        <w:rPr>
          <w:sz w:val="24"/>
          <w:szCs w:val="24"/>
        </w:rPr>
        <w:t>-</w:t>
      </w:r>
      <w:r w:rsidRPr="00DA112B">
        <w:rPr>
          <w:sz w:val="24"/>
          <w:szCs w:val="24"/>
        </w:rPr>
        <w:tab/>
        <w:t>Feelings – How I felt through the experience.</w:t>
      </w:r>
    </w:p>
    <w:p w14:paraId="488077B1" w14:textId="77777777" w:rsidR="00DA112B" w:rsidRPr="00DA112B" w:rsidRDefault="00DA112B" w:rsidP="00DA112B">
      <w:pPr>
        <w:ind w:right="237"/>
        <w:jc w:val="both"/>
        <w:rPr>
          <w:sz w:val="24"/>
          <w:szCs w:val="24"/>
        </w:rPr>
      </w:pPr>
      <w:r w:rsidRPr="00DA112B">
        <w:rPr>
          <w:sz w:val="24"/>
          <w:szCs w:val="24"/>
        </w:rPr>
        <w:t>-</w:t>
      </w:r>
      <w:r w:rsidRPr="00DA112B">
        <w:rPr>
          <w:sz w:val="24"/>
          <w:szCs w:val="24"/>
        </w:rPr>
        <w:tab/>
        <w:t>Evaluation – What worked well and what did not.</w:t>
      </w:r>
    </w:p>
    <w:p w14:paraId="037CA08A" w14:textId="77777777" w:rsidR="00DA112B" w:rsidRPr="00DA112B" w:rsidRDefault="00DA112B" w:rsidP="00DA112B">
      <w:pPr>
        <w:ind w:right="237"/>
        <w:jc w:val="both"/>
        <w:rPr>
          <w:sz w:val="24"/>
          <w:szCs w:val="24"/>
        </w:rPr>
      </w:pPr>
      <w:r w:rsidRPr="00DA112B">
        <w:rPr>
          <w:sz w:val="24"/>
          <w:szCs w:val="24"/>
        </w:rPr>
        <w:t>-</w:t>
      </w:r>
      <w:r w:rsidRPr="00DA112B">
        <w:rPr>
          <w:sz w:val="24"/>
          <w:szCs w:val="24"/>
        </w:rPr>
        <w:tab/>
        <w:t>Analysis – Understand what happened and why this happened.</w:t>
      </w:r>
    </w:p>
    <w:p w14:paraId="5F277C70" w14:textId="77777777" w:rsidR="00DA112B" w:rsidRPr="00DA112B" w:rsidRDefault="00DA112B" w:rsidP="00DA112B">
      <w:pPr>
        <w:ind w:right="237"/>
        <w:jc w:val="both"/>
        <w:rPr>
          <w:sz w:val="24"/>
          <w:szCs w:val="24"/>
        </w:rPr>
      </w:pPr>
      <w:r w:rsidRPr="00DA112B">
        <w:rPr>
          <w:sz w:val="24"/>
          <w:szCs w:val="24"/>
        </w:rPr>
        <w:t>-</w:t>
      </w:r>
      <w:r w:rsidRPr="00DA112B">
        <w:rPr>
          <w:sz w:val="24"/>
          <w:szCs w:val="24"/>
        </w:rPr>
        <w:tab/>
        <w:t>Conclusion – What I have learnt and what I would do differently.</w:t>
      </w:r>
    </w:p>
    <w:p w14:paraId="08DDB845" w14:textId="77777777" w:rsidR="00DA112B" w:rsidRPr="00DA112B" w:rsidRDefault="00DA112B" w:rsidP="00DA112B">
      <w:pPr>
        <w:ind w:right="237"/>
        <w:jc w:val="both"/>
        <w:rPr>
          <w:sz w:val="24"/>
          <w:szCs w:val="24"/>
        </w:rPr>
      </w:pPr>
      <w:r w:rsidRPr="00DA112B">
        <w:rPr>
          <w:sz w:val="24"/>
          <w:szCs w:val="24"/>
        </w:rPr>
        <w:t>-</w:t>
      </w:r>
      <w:r w:rsidRPr="00DA112B">
        <w:rPr>
          <w:sz w:val="24"/>
          <w:szCs w:val="24"/>
        </w:rPr>
        <w:tab/>
        <w:t>Action Plan – How I would deal with a similar situation again.</w:t>
      </w:r>
    </w:p>
    <w:p w14:paraId="3CF2F1E7" w14:textId="77777777" w:rsidR="00DA112B" w:rsidRPr="00DA112B" w:rsidRDefault="00DA112B" w:rsidP="00DA112B">
      <w:pPr>
        <w:ind w:right="237"/>
        <w:jc w:val="both"/>
        <w:rPr>
          <w:sz w:val="24"/>
          <w:szCs w:val="24"/>
        </w:rPr>
      </w:pPr>
    </w:p>
    <w:p w14:paraId="4F3705A8" w14:textId="43B58120" w:rsidR="00DA112B" w:rsidRDefault="00DA112B" w:rsidP="00DA112B">
      <w:pPr>
        <w:ind w:right="237"/>
        <w:jc w:val="both"/>
        <w:rPr>
          <w:sz w:val="24"/>
          <w:szCs w:val="24"/>
        </w:rPr>
      </w:pPr>
      <w:r w:rsidRPr="00DA112B">
        <w:rPr>
          <w:sz w:val="24"/>
          <w:szCs w:val="24"/>
        </w:rPr>
        <w:t xml:space="preserve">As stated earlier, I have been serving as a Police officer in South Wales for just under three years. I would describe these three years as being possibly the most challenging three years of my life. Throughout this time I have faced many challenges, from learning a new role, processes and procedures to new laws and new colleagues. I undertook my initial training whilst under COVID lockdown, therefore I had to conduct much of my learning from home. This is couples with the academic and practical work that I have undertaken whilst studying and working full time for this degree in Policing. </w:t>
      </w:r>
    </w:p>
    <w:p w14:paraId="252787A3" w14:textId="77777777" w:rsidR="00DA112B" w:rsidRPr="00DA112B" w:rsidRDefault="00DA112B" w:rsidP="00DA112B">
      <w:pPr>
        <w:ind w:right="237"/>
        <w:jc w:val="both"/>
        <w:rPr>
          <w:sz w:val="24"/>
          <w:szCs w:val="24"/>
        </w:rPr>
      </w:pPr>
    </w:p>
    <w:p w14:paraId="0CE0D69A" w14:textId="788B37FA" w:rsidR="00DA112B" w:rsidRDefault="00DA112B" w:rsidP="00DA112B">
      <w:pPr>
        <w:ind w:right="237"/>
        <w:jc w:val="both"/>
        <w:rPr>
          <w:sz w:val="24"/>
          <w:szCs w:val="24"/>
        </w:rPr>
      </w:pPr>
      <w:r w:rsidRPr="00DA112B">
        <w:rPr>
          <w:sz w:val="24"/>
          <w:szCs w:val="24"/>
        </w:rPr>
        <w:t xml:space="preserve">This has not been an easy undertaking and has required a total commitment and a determination in order to overcome challenges in relation to the work loads along with an unrelenting shift pattern, where more often that not I am having to work on past my scheduled duty time. This has had an impact on my work-life balance at </w:t>
      </w:r>
      <w:r w:rsidRPr="00DA112B">
        <w:rPr>
          <w:sz w:val="24"/>
          <w:szCs w:val="24"/>
        </w:rPr>
        <w:lastRenderedPageBreak/>
        <w:t xml:space="preserve">times, however, I have had the upmost support from my friends and family, as well as my colleagues during this time. </w:t>
      </w:r>
    </w:p>
    <w:p w14:paraId="0FEF61C4" w14:textId="77777777" w:rsidR="00DA112B" w:rsidRPr="00DA112B" w:rsidRDefault="00DA112B" w:rsidP="00DA112B">
      <w:pPr>
        <w:ind w:right="237"/>
        <w:jc w:val="both"/>
        <w:rPr>
          <w:sz w:val="24"/>
          <w:szCs w:val="24"/>
        </w:rPr>
      </w:pPr>
    </w:p>
    <w:p w14:paraId="289579E2" w14:textId="6D865E10" w:rsidR="00DA112B" w:rsidRDefault="00DA112B" w:rsidP="00DA112B">
      <w:pPr>
        <w:ind w:right="237"/>
        <w:jc w:val="both"/>
        <w:rPr>
          <w:sz w:val="24"/>
          <w:szCs w:val="24"/>
        </w:rPr>
      </w:pPr>
      <w:r w:rsidRPr="00DA112B">
        <w:rPr>
          <w:sz w:val="24"/>
          <w:szCs w:val="24"/>
        </w:rPr>
        <w:t xml:space="preserve">My South Wales Police career began with an initial 6 months classroom training. The structure for this was planned to be a classroom of 24 students taught by 4 force trainers. Unfortunately, on day s2 of my training, the COVID pandemic struck. This meant that our class had to be split in order to comply with Government guidelines. This meant our class was reduced to 12 with two trainers. This was paired with the mandatory working from home (WFH) for all students. This made it incredibly hard to learn as myself and fellow students had to resort to self-teaching for much of the opening few months. This caused a substantial amount of stress at the beginning of my career. Stress is how we react when we feel under pressure or threatened. It usually happens when we are in a situation that we don’t feel we can manage or control (Mind). </w:t>
      </w:r>
    </w:p>
    <w:p w14:paraId="56D37F0D" w14:textId="77777777" w:rsidR="00DA112B" w:rsidRPr="00DA112B" w:rsidRDefault="00DA112B" w:rsidP="00DA112B">
      <w:pPr>
        <w:ind w:right="237"/>
        <w:jc w:val="both"/>
        <w:rPr>
          <w:sz w:val="24"/>
          <w:szCs w:val="24"/>
        </w:rPr>
      </w:pPr>
    </w:p>
    <w:p w14:paraId="0971A5D3" w14:textId="238204C9" w:rsidR="00DA112B" w:rsidRDefault="00DA112B" w:rsidP="00DA112B">
      <w:pPr>
        <w:ind w:right="237"/>
        <w:jc w:val="both"/>
        <w:rPr>
          <w:sz w:val="24"/>
          <w:szCs w:val="24"/>
        </w:rPr>
      </w:pPr>
      <w:r w:rsidRPr="00DA112B">
        <w:rPr>
          <w:sz w:val="24"/>
          <w:szCs w:val="24"/>
        </w:rPr>
        <w:t>This initial period of training mainly consisted of learning Powers, Policies and Legislation, in a classroom heavy environment. Our knowledge level was assessed throughout during examinations with a certain pass mark required. However, we were also afforded the opportunity to put our theory into practice during scenario based training days. These were organised by our trainers and would serve as practice for dealing with live incidents. Here we would be assessed on a pre-determined scenario to see how we would handle a given situation. I found these particularly beneficial as I am a Kinesthetic learner. A Kinesthetic learner</w:t>
      </w:r>
      <w:r w:rsidR="00C945FD">
        <w:rPr>
          <w:sz w:val="24"/>
          <w:szCs w:val="24"/>
        </w:rPr>
        <w:t xml:space="preserve"> is one that learn by doing. A K</w:t>
      </w:r>
      <w:r w:rsidRPr="00DA112B">
        <w:rPr>
          <w:sz w:val="24"/>
          <w:szCs w:val="24"/>
        </w:rPr>
        <w:t>inesthetic learner thrives by getting stuck into the action and this helps them to get an insight into ideas and concepts (Miles 2020 Learning Mind).</w:t>
      </w:r>
    </w:p>
    <w:p w14:paraId="35B8A0AC" w14:textId="77777777" w:rsidR="00DA112B" w:rsidRPr="00DA112B" w:rsidRDefault="00DA112B" w:rsidP="00DA112B">
      <w:pPr>
        <w:ind w:right="237"/>
        <w:jc w:val="both"/>
        <w:rPr>
          <w:sz w:val="24"/>
          <w:szCs w:val="24"/>
        </w:rPr>
      </w:pPr>
    </w:p>
    <w:p w14:paraId="67F35782" w14:textId="40220646" w:rsidR="00DA112B" w:rsidRDefault="00DA112B" w:rsidP="00DA112B">
      <w:pPr>
        <w:ind w:right="237"/>
        <w:jc w:val="both"/>
        <w:rPr>
          <w:sz w:val="24"/>
          <w:szCs w:val="24"/>
        </w:rPr>
      </w:pPr>
      <w:r w:rsidRPr="00DA112B">
        <w:rPr>
          <w:sz w:val="24"/>
          <w:szCs w:val="24"/>
        </w:rPr>
        <w:t>However, these practical scenarios had their limitations due to the COVD pandemic, which meant we could not be “hands on” with each other during these scenarios. I realised that this made them unrealistic and t</w:t>
      </w:r>
      <w:r w:rsidR="00C945FD">
        <w:rPr>
          <w:sz w:val="24"/>
          <w:szCs w:val="24"/>
        </w:rPr>
        <w:t>herefore there was a gap in my K</w:t>
      </w:r>
      <w:r w:rsidRPr="00DA112B">
        <w:rPr>
          <w:sz w:val="24"/>
          <w:szCs w:val="24"/>
        </w:rPr>
        <w:t xml:space="preserve">inesthestic learning style, where I could have learnt more and gained a better understanding around detaining a person safely. I sought to overcome this on the next phase of my training. </w:t>
      </w:r>
    </w:p>
    <w:p w14:paraId="0EC64F89" w14:textId="68E5FCA1" w:rsidR="00DA112B" w:rsidRDefault="00DA112B" w:rsidP="00DA112B">
      <w:pPr>
        <w:ind w:right="237"/>
        <w:jc w:val="both"/>
        <w:rPr>
          <w:sz w:val="24"/>
          <w:szCs w:val="24"/>
        </w:rPr>
      </w:pPr>
    </w:p>
    <w:p w14:paraId="5A199FBA" w14:textId="77777777" w:rsidR="00DA112B" w:rsidRPr="00DA112B" w:rsidRDefault="00DA112B" w:rsidP="00DA112B">
      <w:pPr>
        <w:ind w:right="237"/>
        <w:jc w:val="both"/>
        <w:rPr>
          <w:sz w:val="24"/>
          <w:szCs w:val="24"/>
        </w:rPr>
      </w:pPr>
    </w:p>
    <w:p w14:paraId="7D70F77B" w14:textId="24118A59" w:rsidR="00DA112B" w:rsidRDefault="00DA112B" w:rsidP="00DA112B">
      <w:pPr>
        <w:ind w:right="237"/>
        <w:jc w:val="both"/>
        <w:rPr>
          <w:sz w:val="24"/>
          <w:szCs w:val="24"/>
        </w:rPr>
      </w:pPr>
      <w:r w:rsidRPr="00DA112B">
        <w:rPr>
          <w:sz w:val="24"/>
          <w:szCs w:val="24"/>
        </w:rPr>
        <w:t xml:space="preserve">Following my graduation from the initial classroom training. I then progressed onto shift, where I was to be tutored by a trained tutor constable for a period of 12 weeks. During this time, I attended a large number of live incident ranging from 999 emergency calls to lower graded calls. During this time, my tutor initially utilised a coaching style in order to ensure that I attended enough calls to complete my Occupational Competency Portfolio (OCP). This was a document containing a list of scenarios and incidents which I needed to have experienced during this 12 week period. As the 12 weeks progressed and I completed my OCP, my tutor then changed leadership style and began to be more of a mentor, where he passed on his invaluable experience and advice for both joining my new team and becoming a highly competent independent patrol officer. </w:t>
      </w:r>
    </w:p>
    <w:p w14:paraId="4FF541C3" w14:textId="77777777" w:rsidR="00DA112B" w:rsidRPr="00DA112B" w:rsidRDefault="00DA112B" w:rsidP="00DA112B">
      <w:pPr>
        <w:ind w:right="237"/>
        <w:jc w:val="both"/>
        <w:rPr>
          <w:sz w:val="24"/>
          <w:szCs w:val="24"/>
        </w:rPr>
      </w:pPr>
    </w:p>
    <w:p w14:paraId="0FB3F75E" w14:textId="77777777" w:rsidR="00DA112B" w:rsidRDefault="00DA112B" w:rsidP="00DA112B">
      <w:pPr>
        <w:ind w:right="237"/>
        <w:jc w:val="both"/>
        <w:rPr>
          <w:sz w:val="24"/>
          <w:szCs w:val="24"/>
        </w:rPr>
      </w:pPr>
      <w:r w:rsidRPr="00DA112B">
        <w:rPr>
          <w:sz w:val="24"/>
          <w:szCs w:val="24"/>
        </w:rPr>
        <w:t xml:space="preserve">A coach and a mentor, although often viewed as the same role, are really quite different. The International Coaching Federation (ICF) defines coaching as “a partnering with clients in a though-provoking and creative process that inspires them </w:t>
      </w:r>
      <w:r w:rsidRPr="00DA112B">
        <w:rPr>
          <w:sz w:val="24"/>
          <w:szCs w:val="24"/>
        </w:rPr>
        <w:lastRenderedPageBreak/>
        <w:t>to maximize their personal and professional potential. The process of coaching often unlocks previously untapped sources of imagination, productivity and leadership”.</w:t>
      </w:r>
    </w:p>
    <w:p w14:paraId="4BA78A79" w14:textId="43A76CCB" w:rsidR="00DA112B" w:rsidRPr="00DA112B" w:rsidRDefault="00DA112B" w:rsidP="00DA112B">
      <w:pPr>
        <w:ind w:right="237"/>
        <w:jc w:val="both"/>
        <w:rPr>
          <w:sz w:val="24"/>
          <w:szCs w:val="24"/>
        </w:rPr>
      </w:pPr>
      <w:r w:rsidRPr="00DA112B">
        <w:rPr>
          <w:sz w:val="24"/>
          <w:szCs w:val="24"/>
        </w:rPr>
        <w:t>The Federation defines mentoring as “An informal association focused on building a two-way, mutually beneficial relationship for long-term career movement”. This is supported by the College of Poling who state “Mentoring is a relationship where a more experienced or knowledgeable person offers support, advice and guidance to help a less experienced person develop and progress”. (College of Policing 2022).</w:t>
      </w:r>
    </w:p>
    <w:p w14:paraId="757817F3" w14:textId="06259A0F" w:rsidR="00DA112B" w:rsidRDefault="00DA112B" w:rsidP="00DA112B">
      <w:pPr>
        <w:ind w:right="237"/>
        <w:jc w:val="both"/>
        <w:rPr>
          <w:sz w:val="24"/>
          <w:szCs w:val="24"/>
        </w:rPr>
      </w:pPr>
      <w:r w:rsidRPr="00DA112B">
        <w:rPr>
          <w:sz w:val="24"/>
          <w:szCs w:val="24"/>
        </w:rPr>
        <w:t>Following this period of my career, I faced many different challenges and scenarios which tested me in ways that I had not considered before, such as how I would deal with attending sudden deaths and re-assuring highly distressed family members. I found that this tutorship period was invaluable to me in setting me up to progress as an independent patrol officer.</w:t>
      </w:r>
    </w:p>
    <w:p w14:paraId="6B93DACF" w14:textId="77777777" w:rsidR="00DA112B" w:rsidRPr="00DA112B" w:rsidRDefault="00DA112B" w:rsidP="00DA112B">
      <w:pPr>
        <w:ind w:right="237"/>
        <w:jc w:val="both"/>
        <w:rPr>
          <w:sz w:val="24"/>
          <w:szCs w:val="24"/>
        </w:rPr>
      </w:pPr>
    </w:p>
    <w:p w14:paraId="1B3BB6DF" w14:textId="090570BB" w:rsidR="00DA112B" w:rsidRDefault="00DA112B" w:rsidP="00DA112B">
      <w:pPr>
        <w:ind w:right="237"/>
        <w:jc w:val="both"/>
        <w:rPr>
          <w:sz w:val="24"/>
          <w:szCs w:val="24"/>
        </w:rPr>
      </w:pPr>
      <w:r w:rsidRPr="00DA112B">
        <w:rPr>
          <w:sz w:val="24"/>
          <w:szCs w:val="24"/>
        </w:rPr>
        <w:t xml:space="preserve">The next stage of my journey was when I was assigned to a response shift as an independent patrol officer, following the successful completion of my tutorship period. I found this stage very daunting as the team I was assigned to had many much more experienced officers, however I understood that this could of advantage to myself if I learnt from these officers. My new status as an independent patrol officer now meant that I was treated no differently to any other officer on my team. It was assumed that I knew what I was doing at every call and would deal with these correctly and efficiently. This also meant that I carried a workload and received tasks from my supervisor to deal with calls just as my colleagues were. </w:t>
      </w:r>
    </w:p>
    <w:p w14:paraId="30C26643" w14:textId="77777777" w:rsidR="00DA112B" w:rsidRPr="00DA112B" w:rsidRDefault="00DA112B" w:rsidP="00DA112B">
      <w:pPr>
        <w:ind w:right="237"/>
        <w:jc w:val="both"/>
        <w:rPr>
          <w:sz w:val="24"/>
          <w:szCs w:val="24"/>
        </w:rPr>
      </w:pPr>
    </w:p>
    <w:p w14:paraId="5CE34A93" w14:textId="2CD9F840" w:rsidR="00DA112B" w:rsidRDefault="00DA112B" w:rsidP="00DA112B">
      <w:pPr>
        <w:ind w:right="237"/>
        <w:jc w:val="both"/>
        <w:rPr>
          <w:sz w:val="24"/>
          <w:szCs w:val="24"/>
        </w:rPr>
      </w:pPr>
      <w:r w:rsidRPr="00DA112B">
        <w:rPr>
          <w:sz w:val="24"/>
          <w:szCs w:val="24"/>
        </w:rPr>
        <w:t>Despite this, I was still often paired up with a more experienced officer to attend calls in order to help t build my confidence as I went independent. It was also for me to learn and understand the culture of the team, my supervisor and how they liked to work.</w:t>
      </w:r>
    </w:p>
    <w:p w14:paraId="411575E8" w14:textId="77777777" w:rsidR="00DA112B" w:rsidRPr="00DA112B" w:rsidRDefault="00DA112B" w:rsidP="00DA112B">
      <w:pPr>
        <w:ind w:right="237"/>
        <w:jc w:val="both"/>
        <w:rPr>
          <w:sz w:val="24"/>
          <w:szCs w:val="24"/>
        </w:rPr>
      </w:pPr>
    </w:p>
    <w:p w14:paraId="16B0C0C6" w14:textId="6F592A22" w:rsidR="00DA112B" w:rsidRDefault="00DA112B" w:rsidP="00DA112B">
      <w:pPr>
        <w:ind w:right="237"/>
        <w:jc w:val="both"/>
        <w:rPr>
          <w:sz w:val="24"/>
          <w:szCs w:val="24"/>
        </w:rPr>
      </w:pPr>
      <w:r w:rsidRPr="00DA112B">
        <w:rPr>
          <w:sz w:val="24"/>
          <w:szCs w:val="24"/>
        </w:rPr>
        <w:t xml:space="preserve">I found that my new team worked better together and would often assist each other both at calls and with paperwork and file building when it was likely that an colleague would be dealing with an incident for some time. I found this team had very good “Team work” mentality. </w:t>
      </w:r>
    </w:p>
    <w:p w14:paraId="4AB246EC" w14:textId="77777777" w:rsidR="00DA112B" w:rsidRPr="00DA112B" w:rsidRDefault="00DA112B" w:rsidP="00DA112B">
      <w:pPr>
        <w:ind w:right="237"/>
        <w:jc w:val="both"/>
        <w:rPr>
          <w:sz w:val="24"/>
          <w:szCs w:val="24"/>
        </w:rPr>
      </w:pPr>
    </w:p>
    <w:p w14:paraId="15E01777" w14:textId="3457AD38" w:rsidR="00DA112B" w:rsidRDefault="00DA112B" w:rsidP="00DA112B">
      <w:pPr>
        <w:ind w:right="237"/>
        <w:jc w:val="both"/>
        <w:rPr>
          <w:sz w:val="24"/>
          <w:szCs w:val="24"/>
        </w:rPr>
      </w:pPr>
      <w:r w:rsidRPr="00DA112B">
        <w:rPr>
          <w:sz w:val="24"/>
          <w:szCs w:val="24"/>
        </w:rPr>
        <w:t>Team work has been defined by Hass (2016) as “The process of working collaboratively with a group of people in order to achieve a goal. Teamwork means that people try to co-operate, using their individual skills and providing constructive feedback, despite any personal conflict between individuals”.(Haas, Harvard Business Review 2016).</w:t>
      </w:r>
    </w:p>
    <w:p w14:paraId="229CFCE3" w14:textId="77777777" w:rsidR="00DA112B" w:rsidRPr="00DA112B" w:rsidRDefault="00DA112B" w:rsidP="00DA112B">
      <w:pPr>
        <w:ind w:right="237"/>
        <w:jc w:val="both"/>
        <w:rPr>
          <w:sz w:val="24"/>
          <w:szCs w:val="24"/>
        </w:rPr>
      </w:pPr>
    </w:p>
    <w:p w14:paraId="50F0F829" w14:textId="7B9E4523" w:rsidR="00DA112B" w:rsidRDefault="00DA112B" w:rsidP="00DA112B">
      <w:pPr>
        <w:ind w:right="237"/>
        <w:jc w:val="both"/>
        <w:rPr>
          <w:sz w:val="24"/>
          <w:szCs w:val="24"/>
        </w:rPr>
      </w:pPr>
      <w:r w:rsidRPr="00DA112B">
        <w:rPr>
          <w:sz w:val="24"/>
          <w:szCs w:val="24"/>
        </w:rPr>
        <w:t xml:space="preserve">I found that a skill that I had brought with me from my previous role as an Emergency call handler within the Police of having access to the Police National Computer (PNC) was of great benefit to my team as no other member of the team had access to this database. ACRO defines the PNC as “A system that stores and shares criminal records information across the UK. Law enforcement agencies use it to access information that will support national, regional and local investigations”. I found that being able to provide an additional skill to the team enabled me to feel more accepted by the team. </w:t>
      </w:r>
    </w:p>
    <w:p w14:paraId="01CF4428" w14:textId="77777777" w:rsidR="00DA112B" w:rsidRPr="00DA112B" w:rsidRDefault="00DA112B" w:rsidP="00DA112B">
      <w:pPr>
        <w:ind w:right="237"/>
        <w:jc w:val="both"/>
        <w:rPr>
          <w:sz w:val="24"/>
          <w:szCs w:val="24"/>
        </w:rPr>
      </w:pPr>
    </w:p>
    <w:p w14:paraId="476D251F" w14:textId="77777777" w:rsidR="00DA112B" w:rsidRPr="00DA112B" w:rsidRDefault="00DA112B" w:rsidP="00DA112B">
      <w:pPr>
        <w:ind w:right="237"/>
        <w:jc w:val="both"/>
        <w:rPr>
          <w:sz w:val="24"/>
          <w:szCs w:val="24"/>
        </w:rPr>
      </w:pPr>
      <w:r w:rsidRPr="00DA112B">
        <w:rPr>
          <w:sz w:val="24"/>
          <w:szCs w:val="24"/>
        </w:rPr>
        <w:t xml:space="preserve">I found when I joined the team that all the members of the team were at different stages of their careers. Some members were coming close to their retirement, some </w:t>
      </w:r>
      <w:r w:rsidRPr="00DA112B">
        <w:rPr>
          <w:sz w:val="24"/>
          <w:szCs w:val="24"/>
        </w:rPr>
        <w:lastRenderedPageBreak/>
        <w:t>wishing to go for promotion or for a different department within the Police, some that were content to be on a response team and myself and another officer who had recently joined the team. From this, I identified that a team contains members who are simultaneously on different stages of Tuckman’s Stage of Group Development.</w:t>
      </w:r>
    </w:p>
    <w:p w14:paraId="4135E323" w14:textId="77777777" w:rsidR="00DA112B" w:rsidRPr="00DA112B" w:rsidRDefault="00DA112B" w:rsidP="00DA112B">
      <w:pPr>
        <w:ind w:right="237"/>
        <w:jc w:val="both"/>
        <w:rPr>
          <w:sz w:val="24"/>
          <w:szCs w:val="24"/>
        </w:rPr>
      </w:pPr>
      <w:r w:rsidRPr="00DA112B">
        <w:rPr>
          <w:sz w:val="24"/>
          <w:szCs w:val="24"/>
        </w:rPr>
        <w:t>Bruce Tuckman in 1965, created a theory of team development in 1965 following his observations of team dynamics. He introduced his model in 1965 which contained four stages:</w:t>
      </w:r>
    </w:p>
    <w:p w14:paraId="4B579D7D" w14:textId="77777777" w:rsidR="00DA112B" w:rsidRPr="00DA112B" w:rsidRDefault="00DA112B" w:rsidP="00DA112B">
      <w:pPr>
        <w:ind w:right="237"/>
        <w:jc w:val="both"/>
        <w:rPr>
          <w:sz w:val="24"/>
          <w:szCs w:val="24"/>
        </w:rPr>
      </w:pPr>
    </w:p>
    <w:p w14:paraId="7B41B433" w14:textId="77777777" w:rsidR="00DA112B" w:rsidRPr="00DA112B" w:rsidRDefault="00DA112B" w:rsidP="00DA112B">
      <w:pPr>
        <w:ind w:right="237"/>
        <w:jc w:val="both"/>
        <w:rPr>
          <w:sz w:val="24"/>
          <w:szCs w:val="24"/>
        </w:rPr>
      </w:pPr>
      <w:r w:rsidRPr="00DA112B">
        <w:rPr>
          <w:sz w:val="24"/>
          <w:szCs w:val="24"/>
        </w:rPr>
        <w:t>1.</w:t>
      </w:r>
      <w:r w:rsidRPr="00DA112B">
        <w:rPr>
          <w:sz w:val="24"/>
          <w:szCs w:val="24"/>
        </w:rPr>
        <w:tab/>
        <w:t>Forming Stage</w:t>
      </w:r>
    </w:p>
    <w:p w14:paraId="22AB0908" w14:textId="77777777" w:rsidR="00DA112B" w:rsidRPr="00DA112B" w:rsidRDefault="00DA112B" w:rsidP="00DA112B">
      <w:pPr>
        <w:ind w:right="237"/>
        <w:jc w:val="both"/>
        <w:rPr>
          <w:sz w:val="24"/>
          <w:szCs w:val="24"/>
        </w:rPr>
      </w:pPr>
      <w:r w:rsidRPr="00DA112B">
        <w:rPr>
          <w:sz w:val="24"/>
          <w:szCs w:val="24"/>
        </w:rPr>
        <w:t>2.</w:t>
      </w:r>
      <w:r w:rsidRPr="00DA112B">
        <w:rPr>
          <w:sz w:val="24"/>
          <w:szCs w:val="24"/>
        </w:rPr>
        <w:tab/>
        <w:t>Storming Stage</w:t>
      </w:r>
    </w:p>
    <w:p w14:paraId="16863F2A" w14:textId="77777777" w:rsidR="00DA112B" w:rsidRPr="00DA112B" w:rsidRDefault="00DA112B" w:rsidP="00DA112B">
      <w:pPr>
        <w:ind w:right="237"/>
        <w:jc w:val="both"/>
        <w:rPr>
          <w:sz w:val="24"/>
          <w:szCs w:val="24"/>
        </w:rPr>
      </w:pPr>
      <w:r w:rsidRPr="00DA112B">
        <w:rPr>
          <w:sz w:val="24"/>
          <w:szCs w:val="24"/>
        </w:rPr>
        <w:t>3.</w:t>
      </w:r>
      <w:r w:rsidRPr="00DA112B">
        <w:rPr>
          <w:sz w:val="24"/>
          <w:szCs w:val="24"/>
        </w:rPr>
        <w:tab/>
        <w:t>Norming Stage</w:t>
      </w:r>
    </w:p>
    <w:p w14:paraId="3731FE22" w14:textId="77777777" w:rsidR="00DA112B" w:rsidRPr="00DA112B" w:rsidRDefault="00DA112B" w:rsidP="00DA112B">
      <w:pPr>
        <w:ind w:right="237"/>
        <w:jc w:val="both"/>
        <w:rPr>
          <w:sz w:val="24"/>
          <w:szCs w:val="24"/>
        </w:rPr>
      </w:pPr>
      <w:r w:rsidRPr="00DA112B">
        <w:rPr>
          <w:sz w:val="24"/>
          <w:szCs w:val="24"/>
        </w:rPr>
        <w:t>4.</w:t>
      </w:r>
      <w:r w:rsidRPr="00DA112B">
        <w:rPr>
          <w:sz w:val="24"/>
          <w:szCs w:val="24"/>
        </w:rPr>
        <w:tab/>
        <w:t>Performing Stage</w:t>
      </w:r>
    </w:p>
    <w:p w14:paraId="13EF29F5" w14:textId="77777777" w:rsidR="00DA112B" w:rsidRPr="00DA112B" w:rsidRDefault="00DA112B" w:rsidP="00DA112B">
      <w:pPr>
        <w:ind w:right="237"/>
        <w:jc w:val="both"/>
        <w:rPr>
          <w:sz w:val="24"/>
          <w:szCs w:val="24"/>
        </w:rPr>
      </w:pPr>
    </w:p>
    <w:p w14:paraId="59295A0B" w14:textId="07767080" w:rsidR="00DA112B" w:rsidRDefault="00DA112B" w:rsidP="00DA112B">
      <w:pPr>
        <w:ind w:right="237"/>
        <w:jc w:val="both"/>
        <w:rPr>
          <w:sz w:val="24"/>
          <w:szCs w:val="24"/>
        </w:rPr>
      </w:pPr>
      <w:r w:rsidRPr="00DA112B">
        <w:rPr>
          <w:sz w:val="24"/>
          <w:szCs w:val="24"/>
        </w:rPr>
        <w:t xml:space="preserve">Within Tuckman’s theory, the Forming stage is where the group or team forms or new members of the team join. There is uncertainty between the members as they are not yet familiar and group members feel social unease and stiffness that accompanies the getting-acquainted stage in a new group. Members are also often overly polite with one another. </w:t>
      </w:r>
    </w:p>
    <w:p w14:paraId="65C69A4B" w14:textId="77777777" w:rsidR="00DA112B" w:rsidRPr="00DA112B" w:rsidRDefault="00DA112B" w:rsidP="00DA112B">
      <w:pPr>
        <w:ind w:right="237"/>
        <w:jc w:val="both"/>
        <w:rPr>
          <w:sz w:val="24"/>
          <w:szCs w:val="24"/>
        </w:rPr>
      </w:pPr>
    </w:p>
    <w:p w14:paraId="2270411F" w14:textId="0F1A1E22" w:rsidR="00DA112B" w:rsidRDefault="00DA112B" w:rsidP="00DA112B">
      <w:pPr>
        <w:ind w:right="237"/>
        <w:jc w:val="both"/>
        <w:rPr>
          <w:sz w:val="24"/>
          <w:szCs w:val="24"/>
        </w:rPr>
      </w:pPr>
      <w:r w:rsidRPr="00DA112B">
        <w:rPr>
          <w:sz w:val="24"/>
          <w:szCs w:val="24"/>
        </w:rPr>
        <w:t xml:space="preserve">I certainly found myself in this stage when I first joined my response shift, This was due to the group all being familiar with each other having worked together and built trust over time and I felt a pressure to fit in and to earn the respect of my colleagues. I did this by working hard and volunteering for every task in order to instil trust with my team. </w:t>
      </w:r>
    </w:p>
    <w:p w14:paraId="7802C24F" w14:textId="77777777" w:rsidR="00DA112B" w:rsidRPr="00DA112B" w:rsidRDefault="00DA112B" w:rsidP="00DA112B">
      <w:pPr>
        <w:ind w:right="237"/>
        <w:jc w:val="both"/>
        <w:rPr>
          <w:sz w:val="24"/>
          <w:szCs w:val="24"/>
        </w:rPr>
      </w:pPr>
    </w:p>
    <w:p w14:paraId="477F1608" w14:textId="77777777" w:rsidR="00DA112B" w:rsidRPr="00DA112B" w:rsidRDefault="00DA112B" w:rsidP="00DA112B">
      <w:pPr>
        <w:ind w:right="237"/>
        <w:jc w:val="both"/>
        <w:rPr>
          <w:sz w:val="24"/>
          <w:szCs w:val="24"/>
        </w:rPr>
      </w:pPr>
      <w:r w:rsidRPr="00DA112B">
        <w:rPr>
          <w:sz w:val="24"/>
          <w:szCs w:val="24"/>
        </w:rPr>
        <w:t xml:space="preserve">The next stage of Tuckman’s theory is the Storming stage. This is where members of the team get into conflict or have disagreements. Often, frustrations and personality conflicts are experienced by group members as they compete for acceptance and achievement within a group. </w:t>
      </w:r>
    </w:p>
    <w:p w14:paraId="717D0D97" w14:textId="77777777" w:rsidR="00DA112B" w:rsidRPr="00DA112B" w:rsidRDefault="00DA112B" w:rsidP="00DA112B">
      <w:pPr>
        <w:ind w:right="237"/>
        <w:jc w:val="both"/>
        <w:rPr>
          <w:sz w:val="24"/>
          <w:szCs w:val="24"/>
        </w:rPr>
      </w:pPr>
    </w:p>
    <w:p w14:paraId="5FE5B7AF" w14:textId="1CE5473D" w:rsidR="00DA112B" w:rsidRDefault="00DA112B" w:rsidP="00DA112B">
      <w:pPr>
        <w:ind w:right="237"/>
        <w:jc w:val="both"/>
        <w:rPr>
          <w:sz w:val="24"/>
          <w:szCs w:val="24"/>
        </w:rPr>
      </w:pPr>
      <w:r w:rsidRPr="00DA112B">
        <w:rPr>
          <w:sz w:val="24"/>
          <w:szCs w:val="24"/>
        </w:rPr>
        <w:t xml:space="preserve">However, in 1977, Tuckman, along with Jensen included a fifth stage named Adjourning, which represents the happiness of achieving the interdependent group goal by the group member. I witnessed some tension between members of my team at times of high stress and pressure, but this was mainly due to peoples differing working styles. Tuckman within his theory suggests that humour and jokes at this time can help to ease tensions between individuals. </w:t>
      </w:r>
    </w:p>
    <w:p w14:paraId="22EAB06D" w14:textId="77777777" w:rsidR="00DA112B" w:rsidRPr="00DA112B" w:rsidRDefault="00DA112B" w:rsidP="00DA112B">
      <w:pPr>
        <w:ind w:right="237"/>
        <w:jc w:val="both"/>
        <w:rPr>
          <w:sz w:val="24"/>
          <w:szCs w:val="24"/>
        </w:rPr>
      </w:pPr>
    </w:p>
    <w:p w14:paraId="0AC4910A" w14:textId="207F0118" w:rsidR="00DA112B" w:rsidRDefault="00DA112B" w:rsidP="00DA112B">
      <w:pPr>
        <w:ind w:right="237"/>
        <w:jc w:val="both"/>
        <w:rPr>
          <w:sz w:val="24"/>
          <w:szCs w:val="24"/>
        </w:rPr>
      </w:pPr>
      <w:r w:rsidRPr="00DA112B">
        <w:rPr>
          <w:sz w:val="24"/>
          <w:szCs w:val="24"/>
        </w:rPr>
        <w:t xml:space="preserve">The third stage of Tuckman’s theory is the Norming Stage. Here, the team begins to work as a cohesive group. They feel more comfortable with one another and are willing to disagree and express opinions and communication becomes open. Finally, a feeling of trust and clear goals emerge inside the group. I found that after a few months from joining this team, I was progressing into this stage of the model and I therefore would be able to give and receive feedback with my colleagues more and more and my learning curve steepened. I began to feel more and more comfortable in my surroundings. </w:t>
      </w:r>
    </w:p>
    <w:p w14:paraId="4359B1BD" w14:textId="77777777" w:rsidR="00DA112B" w:rsidRPr="00DA112B" w:rsidRDefault="00DA112B" w:rsidP="00DA112B">
      <w:pPr>
        <w:ind w:right="237"/>
        <w:jc w:val="both"/>
        <w:rPr>
          <w:sz w:val="24"/>
          <w:szCs w:val="24"/>
        </w:rPr>
      </w:pPr>
    </w:p>
    <w:p w14:paraId="31FCE5A8" w14:textId="63046617" w:rsidR="00DA112B" w:rsidRDefault="00DA112B" w:rsidP="00DA112B">
      <w:pPr>
        <w:ind w:right="237"/>
        <w:jc w:val="both"/>
        <w:rPr>
          <w:sz w:val="24"/>
          <w:szCs w:val="24"/>
        </w:rPr>
      </w:pPr>
      <w:r w:rsidRPr="00DA112B">
        <w:rPr>
          <w:sz w:val="24"/>
          <w:szCs w:val="24"/>
        </w:rPr>
        <w:t xml:space="preserve">The fourth stage of the theory is the Performing stage. At this stage the team is performing well and members adjust and adapt to the situation and also start solving critical problems. In this stage, the group identity, loyalty, and morale are generally </w:t>
      </w:r>
      <w:r w:rsidRPr="00DA112B">
        <w:rPr>
          <w:sz w:val="24"/>
          <w:szCs w:val="24"/>
        </w:rPr>
        <w:lastRenderedPageBreak/>
        <w:t xml:space="preserve">high. I found that within 6 months of joining my team, we were out performing other teams in my station and I found we were displaying this stage of Tuckman’s theory. I found that my confidence and knowledge was high and I was confident to overcome obstacles that I encountered in my day to day role. This allowed me to explore other departments on attachments and begin to explore where I wished to progress my career within the Police. </w:t>
      </w:r>
    </w:p>
    <w:p w14:paraId="3ACD76AB" w14:textId="77777777" w:rsidR="00DA112B" w:rsidRPr="00DA112B" w:rsidRDefault="00DA112B" w:rsidP="00DA112B">
      <w:pPr>
        <w:ind w:right="237"/>
        <w:jc w:val="both"/>
        <w:rPr>
          <w:sz w:val="24"/>
          <w:szCs w:val="24"/>
        </w:rPr>
      </w:pPr>
    </w:p>
    <w:p w14:paraId="4E031A46" w14:textId="127A7696" w:rsidR="00DA112B" w:rsidRPr="00DA112B" w:rsidRDefault="00DA112B" w:rsidP="00DA112B">
      <w:pPr>
        <w:ind w:right="237"/>
        <w:jc w:val="both"/>
        <w:rPr>
          <w:sz w:val="24"/>
          <w:szCs w:val="24"/>
        </w:rPr>
      </w:pPr>
      <w:r w:rsidRPr="00DA112B">
        <w:rPr>
          <w:sz w:val="24"/>
          <w:szCs w:val="24"/>
        </w:rPr>
        <w:t xml:space="preserve">The fifth and newest stage of Tuckman’s model was the Adjourning stage. This is where members have usually achieved their common goal and may begin to disband. An example of this is where two members of the team left the team, one retired and the other gained promotion. There was a sense of loss and a noticeable shift in team dynamic following their departure, this was coupled with having two new members being to join my team, which again brought the team back towards the </w:t>
      </w:r>
      <w:r>
        <w:rPr>
          <w:sz w:val="24"/>
          <w:szCs w:val="24"/>
        </w:rPr>
        <w:t>fo</w:t>
      </w:r>
      <w:r w:rsidRPr="00DA112B">
        <w:rPr>
          <w:sz w:val="24"/>
          <w:szCs w:val="24"/>
        </w:rPr>
        <w:t xml:space="preserve">rming stage. It is clear to me that a team can slide backwards and forwards across this theory at any time due to situational or group dynamic changes. </w:t>
      </w:r>
    </w:p>
    <w:p w14:paraId="6813CAC4" w14:textId="77777777" w:rsidR="00DA112B" w:rsidRPr="00DA112B" w:rsidRDefault="00DA112B" w:rsidP="00DA112B">
      <w:pPr>
        <w:ind w:right="237"/>
        <w:jc w:val="both"/>
        <w:rPr>
          <w:sz w:val="24"/>
          <w:szCs w:val="24"/>
        </w:rPr>
      </w:pPr>
      <w:r w:rsidRPr="00DA112B">
        <w:rPr>
          <w:sz w:val="24"/>
          <w:szCs w:val="24"/>
        </w:rPr>
        <w:tab/>
      </w:r>
      <w:r w:rsidRPr="00DA112B">
        <w:rPr>
          <w:sz w:val="24"/>
          <w:szCs w:val="24"/>
        </w:rPr>
        <w:tab/>
      </w:r>
      <w:r w:rsidRPr="00DA112B">
        <w:rPr>
          <w:sz w:val="24"/>
          <w:szCs w:val="24"/>
        </w:rPr>
        <w:tab/>
      </w:r>
    </w:p>
    <w:p w14:paraId="5A56AB27" w14:textId="77777777" w:rsidR="00DA112B" w:rsidRPr="00DA112B" w:rsidRDefault="00DA112B" w:rsidP="00DA112B">
      <w:pPr>
        <w:ind w:right="237"/>
        <w:jc w:val="both"/>
        <w:rPr>
          <w:sz w:val="24"/>
          <w:szCs w:val="24"/>
        </w:rPr>
      </w:pPr>
    </w:p>
    <w:p w14:paraId="49F0CADD" w14:textId="19B56565" w:rsidR="00DA112B" w:rsidRPr="00DA112B" w:rsidRDefault="00DA112B" w:rsidP="00DA112B">
      <w:pPr>
        <w:ind w:right="237"/>
        <w:jc w:val="both"/>
        <w:rPr>
          <w:sz w:val="24"/>
          <w:szCs w:val="24"/>
        </w:rPr>
      </w:pPr>
      <w:r w:rsidRPr="00DA112B">
        <w:rPr>
          <w:noProof/>
          <w:sz w:val="24"/>
          <w:szCs w:val="24"/>
        </w:rPr>
        <w:drawing>
          <wp:inline distT="0" distB="0" distL="0" distR="0" wp14:anchorId="23136A54" wp14:editId="71D499EA">
            <wp:extent cx="5731510" cy="33635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3595"/>
                    </a:xfrm>
                    <a:prstGeom prst="rect">
                      <a:avLst/>
                    </a:prstGeom>
                    <a:noFill/>
                    <a:ln>
                      <a:noFill/>
                    </a:ln>
                  </pic:spPr>
                </pic:pic>
              </a:graphicData>
            </a:graphic>
          </wp:inline>
        </w:drawing>
      </w:r>
    </w:p>
    <w:p w14:paraId="56273669" w14:textId="7F241BB3" w:rsidR="00DA112B" w:rsidRDefault="00DA112B" w:rsidP="00DA112B">
      <w:pPr>
        <w:ind w:right="237"/>
        <w:jc w:val="both"/>
        <w:rPr>
          <w:sz w:val="24"/>
          <w:szCs w:val="24"/>
        </w:rPr>
      </w:pPr>
    </w:p>
    <w:p w14:paraId="76FC13AB" w14:textId="77777777" w:rsidR="00DA112B" w:rsidRPr="00DA112B" w:rsidRDefault="00DA112B" w:rsidP="00DA112B">
      <w:pPr>
        <w:ind w:left="1440" w:right="237" w:firstLine="720"/>
        <w:jc w:val="both"/>
        <w:rPr>
          <w:sz w:val="24"/>
          <w:szCs w:val="24"/>
        </w:rPr>
      </w:pPr>
      <w:r w:rsidRPr="00DA112B">
        <w:rPr>
          <w:sz w:val="24"/>
          <w:szCs w:val="24"/>
        </w:rPr>
        <w:t>Fig.1. Tuckman’s model of Team Development</w:t>
      </w:r>
    </w:p>
    <w:p w14:paraId="3F8B7F28" w14:textId="77777777" w:rsidR="00DA112B" w:rsidRPr="00DA112B" w:rsidRDefault="00DA112B" w:rsidP="00DA112B">
      <w:pPr>
        <w:ind w:right="237"/>
        <w:jc w:val="both"/>
        <w:rPr>
          <w:sz w:val="24"/>
          <w:szCs w:val="24"/>
        </w:rPr>
      </w:pPr>
    </w:p>
    <w:p w14:paraId="6599FB12" w14:textId="04219A60" w:rsidR="00DA112B" w:rsidRDefault="00DA112B" w:rsidP="00DA112B">
      <w:pPr>
        <w:ind w:right="237"/>
        <w:jc w:val="both"/>
        <w:rPr>
          <w:sz w:val="24"/>
          <w:szCs w:val="24"/>
        </w:rPr>
      </w:pPr>
      <w:r w:rsidRPr="00DA112B">
        <w:rPr>
          <w:sz w:val="24"/>
          <w:szCs w:val="24"/>
        </w:rPr>
        <w:t>Throughout my two years on my response team. I have had a number of one to one meeting with my Sergeant in order to assess how I am performing, to provide me with feedback and to discuss my future career paths. According the Bartol &amp; Martin, Feedback is the receiver’s basic response to the interpreted message. (Bartol and Martin)</w:t>
      </w:r>
    </w:p>
    <w:p w14:paraId="182C0BCD" w14:textId="77777777" w:rsidR="00DA112B" w:rsidRPr="00DA112B" w:rsidRDefault="00DA112B" w:rsidP="00DA112B">
      <w:pPr>
        <w:ind w:right="237"/>
        <w:jc w:val="both"/>
        <w:rPr>
          <w:sz w:val="24"/>
          <w:szCs w:val="24"/>
        </w:rPr>
      </w:pPr>
    </w:p>
    <w:p w14:paraId="5F41BDB3" w14:textId="77777777" w:rsidR="00DA112B" w:rsidRPr="00DA112B" w:rsidRDefault="00DA112B" w:rsidP="00DA112B">
      <w:pPr>
        <w:ind w:right="237"/>
        <w:jc w:val="both"/>
        <w:rPr>
          <w:sz w:val="24"/>
          <w:szCs w:val="24"/>
        </w:rPr>
      </w:pPr>
      <w:r w:rsidRPr="00DA112B">
        <w:rPr>
          <w:sz w:val="24"/>
          <w:szCs w:val="24"/>
        </w:rPr>
        <w:t xml:space="preserve">During these meeting with my Sergeant, we would discuss how I felt that I was performing within the team and then my Sergeant would provide me with feedback as to who he believed I was performing. My Sergeant would support this with statistics, such as how many incidents I had dealt with, how many arrests and stop </w:t>
      </w:r>
      <w:r w:rsidRPr="00DA112B">
        <w:rPr>
          <w:sz w:val="24"/>
          <w:szCs w:val="24"/>
        </w:rPr>
        <w:lastRenderedPageBreak/>
        <w:t xml:space="preserve">and searches I had carried out over a given time period. This would be compared to other members of the team. </w:t>
      </w:r>
    </w:p>
    <w:p w14:paraId="781765E6" w14:textId="6CCD706A" w:rsidR="00DA112B" w:rsidRDefault="00DA112B" w:rsidP="00DA112B">
      <w:pPr>
        <w:ind w:right="237"/>
        <w:jc w:val="both"/>
        <w:rPr>
          <w:sz w:val="24"/>
          <w:szCs w:val="24"/>
        </w:rPr>
      </w:pPr>
      <w:r w:rsidRPr="00DA112B">
        <w:rPr>
          <w:sz w:val="24"/>
          <w:szCs w:val="24"/>
        </w:rPr>
        <w:t>Author Grant Wiggin states "Effective feedback requires that a person has a goal, takes action to achieve the goal, and receives goal-related information about his or her actions.”. He notes that it is just as important how feedback is provided as to what the feedback actually contains. This feeds directly into Botari’s Box theory.</w:t>
      </w:r>
    </w:p>
    <w:p w14:paraId="205E9483" w14:textId="77777777" w:rsidR="00DA112B" w:rsidRPr="00DA112B" w:rsidRDefault="00DA112B" w:rsidP="00DA112B">
      <w:pPr>
        <w:ind w:right="237"/>
        <w:jc w:val="both"/>
        <w:rPr>
          <w:sz w:val="24"/>
          <w:szCs w:val="24"/>
        </w:rPr>
      </w:pPr>
    </w:p>
    <w:p w14:paraId="34AD1BA5" w14:textId="77777777" w:rsidR="00DA112B" w:rsidRPr="00DA112B" w:rsidRDefault="00DA112B" w:rsidP="00DA112B">
      <w:pPr>
        <w:ind w:right="237"/>
        <w:jc w:val="both"/>
        <w:rPr>
          <w:sz w:val="24"/>
          <w:szCs w:val="24"/>
        </w:rPr>
      </w:pPr>
      <w:r w:rsidRPr="00DA112B">
        <w:rPr>
          <w:sz w:val="24"/>
          <w:szCs w:val="24"/>
        </w:rPr>
        <w:t xml:space="preserve">Botari’s Box theory states that a person’s attitude and behaviour has a direct impact on my attitude and my behaviour back to that person. Botari states that our frame of mind plays a large role in the behaviour we exhibit. When we are feeling motivated and positive, we smile, we compliment our team and we empower those around us. However, when we are feeling negative, the reverse is often true. We can be impatient, we get angry and we can therefore demotivate people. </w:t>
      </w:r>
    </w:p>
    <w:p w14:paraId="700A62C7" w14:textId="77777777" w:rsidR="00DA112B" w:rsidRPr="00DA112B" w:rsidRDefault="00DA112B" w:rsidP="00DA112B">
      <w:pPr>
        <w:ind w:right="237"/>
        <w:jc w:val="both"/>
        <w:rPr>
          <w:sz w:val="24"/>
          <w:szCs w:val="24"/>
        </w:rPr>
      </w:pPr>
    </w:p>
    <w:p w14:paraId="597C6454" w14:textId="77777777" w:rsidR="00DA112B" w:rsidRPr="00DA112B" w:rsidRDefault="00DA112B" w:rsidP="00DA112B">
      <w:pPr>
        <w:ind w:right="237"/>
        <w:jc w:val="both"/>
        <w:rPr>
          <w:sz w:val="24"/>
          <w:szCs w:val="24"/>
        </w:rPr>
      </w:pPr>
    </w:p>
    <w:p w14:paraId="1421C40F" w14:textId="67741EC2" w:rsidR="00DA112B" w:rsidRDefault="00DA112B" w:rsidP="00DA112B">
      <w:pPr>
        <w:ind w:right="237"/>
        <w:jc w:val="both"/>
        <w:rPr>
          <w:sz w:val="24"/>
          <w:szCs w:val="24"/>
        </w:rPr>
      </w:pPr>
    </w:p>
    <w:p w14:paraId="6CCCE904" w14:textId="70EA4526" w:rsidR="00DA112B" w:rsidRDefault="00DA112B" w:rsidP="00DA112B">
      <w:pPr>
        <w:ind w:right="237"/>
        <w:jc w:val="both"/>
        <w:rPr>
          <w:sz w:val="24"/>
          <w:szCs w:val="24"/>
        </w:rPr>
      </w:pPr>
      <w:r w:rsidRPr="00DA112B">
        <w:rPr>
          <w:noProof/>
          <w:sz w:val="24"/>
          <w:szCs w:val="24"/>
        </w:rPr>
        <w:drawing>
          <wp:inline distT="0" distB="0" distL="0" distR="0" wp14:anchorId="7D44FBF4" wp14:editId="0181F03F">
            <wp:extent cx="4876800" cy="3759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76800" cy="3759200"/>
                    </a:xfrm>
                    <a:prstGeom prst="rect">
                      <a:avLst/>
                    </a:prstGeom>
                    <a:noFill/>
                    <a:ln>
                      <a:noFill/>
                    </a:ln>
                  </pic:spPr>
                </pic:pic>
              </a:graphicData>
            </a:graphic>
          </wp:inline>
        </w:drawing>
      </w:r>
    </w:p>
    <w:p w14:paraId="7EB1D06A" w14:textId="06956C7F" w:rsidR="00DA112B" w:rsidRDefault="00DA112B" w:rsidP="00DA112B">
      <w:pPr>
        <w:ind w:right="237"/>
        <w:jc w:val="both"/>
        <w:rPr>
          <w:sz w:val="24"/>
          <w:szCs w:val="24"/>
        </w:rPr>
      </w:pPr>
    </w:p>
    <w:p w14:paraId="2D6FEC86" w14:textId="39D1A6D9" w:rsidR="00DA112B" w:rsidRDefault="00DA112B" w:rsidP="00DA112B">
      <w:pPr>
        <w:ind w:right="237"/>
        <w:jc w:val="both"/>
        <w:rPr>
          <w:sz w:val="24"/>
          <w:szCs w:val="24"/>
        </w:rPr>
      </w:pPr>
    </w:p>
    <w:p w14:paraId="62216DC9" w14:textId="6C94A33D" w:rsidR="00DA112B" w:rsidRPr="00DA112B" w:rsidRDefault="00DA112B" w:rsidP="00DA112B">
      <w:pPr>
        <w:ind w:right="237"/>
        <w:jc w:val="both"/>
        <w:rPr>
          <w:sz w:val="24"/>
          <w:szCs w:val="24"/>
        </w:rPr>
      </w:pPr>
      <w:r w:rsidRPr="00DA112B">
        <w:rPr>
          <w:sz w:val="24"/>
          <w:szCs w:val="24"/>
        </w:rPr>
        <w:tab/>
      </w:r>
      <w:r w:rsidRPr="00DA112B">
        <w:rPr>
          <w:sz w:val="24"/>
          <w:szCs w:val="24"/>
        </w:rPr>
        <w:tab/>
      </w:r>
      <w:r w:rsidRPr="00DA112B">
        <w:rPr>
          <w:sz w:val="24"/>
          <w:szCs w:val="24"/>
        </w:rPr>
        <w:tab/>
      </w:r>
      <w:r>
        <w:rPr>
          <w:sz w:val="24"/>
          <w:szCs w:val="24"/>
        </w:rPr>
        <w:t xml:space="preserve">    </w:t>
      </w:r>
      <w:r w:rsidRPr="00DA112B">
        <w:rPr>
          <w:sz w:val="24"/>
          <w:szCs w:val="24"/>
        </w:rPr>
        <w:t>Figure 2. Botari’s Box theory</w:t>
      </w:r>
    </w:p>
    <w:p w14:paraId="377DA497" w14:textId="77777777" w:rsidR="00DA112B" w:rsidRPr="00DA112B" w:rsidRDefault="00DA112B" w:rsidP="00DA112B">
      <w:pPr>
        <w:ind w:right="237"/>
        <w:jc w:val="both"/>
        <w:rPr>
          <w:sz w:val="24"/>
          <w:szCs w:val="24"/>
        </w:rPr>
      </w:pPr>
    </w:p>
    <w:p w14:paraId="6A201643" w14:textId="1D475AD7" w:rsidR="00DA112B" w:rsidRDefault="00DA112B" w:rsidP="00DA112B">
      <w:pPr>
        <w:ind w:right="237"/>
        <w:jc w:val="both"/>
        <w:rPr>
          <w:sz w:val="24"/>
          <w:szCs w:val="24"/>
        </w:rPr>
      </w:pPr>
      <w:r w:rsidRPr="00DA112B">
        <w:rPr>
          <w:sz w:val="24"/>
          <w:szCs w:val="24"/>
        </w:rPr>
        <w:t xml:space="preserve">Throughout my meetings, I have kept this theory in mind and have ensured that  I have projected a positive image at all times in order to be able to achieve the most from these meetings. These have allowed me to plan my progression which I hope will allow me to progress my career one my probation has been completed. </w:t>
      </w:r>
    </w:p>
    <w:p w14:paraId="5574B15C" w14:textId="77777777" w:rsidR="00DA112B" w:rsidRPr="00DA112B" w:rsidRDefault="00DA112B" w:rsidP="00DA112B">
      <w:pPr>
        <w:ind w:right="237"/>
        <w:jc w:val="both"/>
        <w:rPr>
          <w:sz w:val="24"/>
          <w:szCs w:val="24"/>
        </w:rPr>
      </w:pPr>
    </w:p>
    <w:p w14:paraId="6C02E746" w14:textId="78C50CA8" w:rsidR="00DA112B" w:rsidRDefault="00DA112B" w:rsidP="00DA112B">
      <w:pPr>
        <w:ind w:right="237"/>
        <w:jc w:val="both"/>
        <w:rPr>
          <w:sz w:val="24"/>
          <w:szCs w:val="24"/>
        </w:rPr>
      </w:pPr>
      <w:r w:rsidRPr="00DA112B">
        <w:rPr>
          <w:sz w:val="24"/>
          <w:szCs w:val="24"/>
        </w:rPr>
        <w:t xml:space="preserve">Throughout my career I have received feedback from a number of different sources, such as form my colleagues and from my supervisor and senior management. This has taken a number of forms such as emails, verbal feedback and “good work” </w:t>
      </w:r>
      <w:r w:rsidRPr="00DA112B">
        <w:rPr>
          <w:sz w:val="24"/>
          <w:szCs w:val="24"/>
        </w:rPr>
        <w:lastRenderedPageBreak/>
        <w:t xml:space="preserve">updates on briefing documents. I welcome all feedback, even if not all of it is positive as it is important to be having a understanding on another persons point of view. </w:t>
      </w:r>
    </w:p>
    <w:p w14:paraId="3A837AFF" w14:textId="77777777" w:rsidR="00DA112B" w:rsidRPr="00DA112B" w:rsidRDefault="00DA112B" w:rsidP="00DA112B">
      <w:pPr>
        <w:ind w:right="237"/>
        <w:jc w:val="both"/>
        <w:rPr>
          <w:sz w:val="24"/>
          <w:szCs w:val="24"/>
        </w:rPr>
      </w:pPr>
    </w:p>
    <w:p w14:paraId="3B34114F" w14:textId="6F6D40B2" w:rsidR="00DA112B" w:rsidRDefault="00DA112B" w:rsidP="00DA112B">
      <w:pPr>
        <w:ind w:right="237"/>
        <w:jc w:val="both"/>
        <w:rPr>
          <w:sz w:val="24"/>
          <w:szCs w:val="24"/>
        </w:rPr>
      </w:pPr>
      <w:r w:rsidRPr="00DA112B">
        <w:rPr>
          <w:sz w:val="24"/>
          <w:szCs w:val="24"/>
        </w:rPr>
        <w:t>In conclusion, my probation has been a very challenging three years for a number of different reasons. However, I remain determined to be the best Police officer that I can be despite some difficult circumstances. I have received a lot of support from the Police force through it’s trainer, tutors and mentors and I have no doubt that this has made me the competent Police officer that I am today. There have been some times during this period of time where I have doubted whether or not I would be able to progress to where I am today. However my studies into emotional intelligence and stress management have greatly assisted me in overcoming these thoughts and feelings and accepting them. I am enjoying my role within South Wales Police and I am always striving to do better an mm continually evaluating myself and providing myself with personal feedback.</w:t>
      </w:r>
    </w:p>
    <w:p w14:paraId="4D57D4AA" w14:textId="3D865C18" w:rsidR="000C4F5A" w:rsidRDefault="000C4F5A" w:rsidP="00DA112B">
      <w:pPr>
        <w:ind w:right="237"/>
        <w:jc w:val="both"/>
        <w:rPr>
          <w:sz w:val="24"/>
          <w:szCs w:val="24"/>
        </w:rPr>
      </w:pPr>
    </w:p>
    <w:p w14:paraId="6687D27E" w14:textId="5CCF0E60" w:rsidR="000C4F5A" w:rsidRPr="00270EEB" w:rsidRDefault="000C4F5A" w:rsidP="00DA112B">
      <w:pPr>
        <w:ind w:right="237"/>
        <w:jc w:val="both"/>
        <w:rPr>
          <w:sz w:val="24"/>
          <w:szCs w:val="24"/>
        </w:rPr>
      </w:pPr>
      <w:r>
        <w:rPr>
          <w:sz w:val="24"/>
          <w:szCs w:val="24"/>
        </w:rPr>
        <w:t>Word count - 2647</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437782">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p>
    <w:p w14:paraId="2B4DA333" w14:textId="77820B96" w:rsidR="004923DA" w:rsidRPr="00270EEB" w:rsidRDefault="000C4F5A" w:rsidP="00340E9A">
      <w:pPr>
        <w:keepNext/>
        <w:spacing w:before="240" w:after="60"/>
        <w:ind w:right="237"/>
        <w:jc w:val="both"/>
        <w:rPr>
          <w:b/>
          <w:sz w:val="24"/>
          <w:szCs w:val="24"/>
        </w:rPr>
      </w:pPr>
      <w:r>
        <w:rPr>
          <w:b/>
          <w:sz w:val="24"/>
          <w:szCs w:val="24"/>
        </w:rPr>
        <w:lastRenderedPageBreak/>
        <w:t>B</w:t>
      </w:r>
      <w:r w:rsidR="004923DA" w:rsidRPr="00270EEB">
        <w:rPr>
          <w:b/>
          <w:sz w:val="24"/>
          <w:szCs w:val="24"/>
        </w:rPr>
        <w:t>ibliography</w:t>
      </w:r>
    </w:p>
    <w:p w14:paraId="5C7A9DD6" w14:textId="530374D3"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6A59BE4" w14:textId="5A5A607B" w:rsidR="000C4F5A" w:rsidRDefault="000C4F5A" w:rsidP="00340E9A">
      <w:pPr>
        <w:keepNext/>
        <w:spacing w:before="240" w:after="60"/>
        <w:ind w:right="237"/>
        <w:jc w:val="both"/>
        <w:rPr>
          <w:sz w:val="24"/>
          <w:szCs w:val="24"/>
        </w:rPr>
      </w:pPr>
    </w:p>
    <w:p w14:paraId="00CE6F89"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227998BD" w14:textId="77777777" w:rsidR="00FE0C19"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Acquisition International. (2020). 5 Effective Leadership Styles in Education. [online] Available at: https://www.acquisition-international.com/5-effective-leadership-styles-in-education/.</w:t>
      </w:r>
    </w:p>
    <w:p w14:paraId="2DE540D6" w14:textId="77777777" w:rsidR="00FE0C19"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bizcom_coach (2015). What is Feedback? | Definition of feedback in Communication. [online] Business Communication. Available at: https://bizcommunicationcoach.com/what-is-feedback-definition-of-feedback-in-communication/.</w:t>
      </w:r>
    </w:p>
    <w:p w14:paraId="4EF511BB"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Blackstone 2020 Handbook, Blackstones 2020, Oxford press, Oxford, London</w:t>
      </w:r>
    </w:p>
    <w:p w14:paraId="2AB6116B"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Cherry, K. (2021). What Is Laissez-Faire Leadership? [online] Verywell Mind. Available at: https://www.verywellmind.com/what-is-laissez-faire-leadership-2795316.</w:t>
      </w:r>
    </w:p>
    <w:p w14:paraId="06CE549C" w14:textId="08D79EB3" w:rsidR="00437782" w:rsidRDefault="00437782"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Pr>
          <w:rFonts w:asciiTheme="minorHAnsi" w:hAnsiTheme="minorHAnsi" w:cs="Times New Roman"/>
          <w:color w:val="auto"/>
          <w:sz w:val="22"/>
          <w:szCs w:val="22"/>
          <w:lang w:eastAsia="en-US"/>
        </w:rPr>
        <w:t>Cohen et al (2013) A Global measure of perceived stress. Journal of health and social behaviour: 385-396.</w:t>
      </w:r>
    </w:p>
    <w:p w14:paraId="25C71196" w14:textId="6C4DFC20"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Cohen, S., Kamarck, T. and Mermelstein, R. (1983). A Global Measure of Perceived Stress. Journal of Health and Social Behavior, 24(4), pp.385–396. doi:10.2307/2136404.</w:t>
      </w:r>
    </w:p>
    <w:p w14:paraId="60FA678E"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College of Policing. (n.d.). Mentoring. [online] Available at: https://www.college.police.uk/career-learning/career-development/mentoring.</w:t>
      </w:r>
    </w:p>
    <w:p w14:paraId="0163980B"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Economy, P. (2018). This Study of 300,000 Leaders Revealed the Top 10 Traits for Success. [online] Inc.com. Available at: https://www.inc.com/peter-economy/this-study-of-300000-businesspeople-revealed-top-10-leader-traits-for-success.html.</w:t>
      </w:r>
    </w:p>
    <w:p w14:paraId="64CC8F39"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Equality and Human Rights Commission (2021). Article 8: Respect for your private and family life | Equality and Human Rights Commission. Equalityhumanrights.com. Available at: https://www.equalityhumanrights.com/en/human-rights-act/article-8-respect-your-private-and-family-life.</w:t>
      </w:r>
    </w:p>
    <w:p w14:paraId="169F6483"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Equality and Human Rights Commission (2021). Article 8: Respect for your private and family life | Equality and Human Rights Commission. [online] Equalityhumanrights.com. Available at: https://www.equalityhumanrights.com/en/human-rights-act/article-8-respect-your-private-and-family-life.</w:t>
      </w:r>
    </w:p>
    <w:p w14:paraId="7BDFBC9E" w14:textId="77777777" w:rsid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February 2nd, Psychology, 2016|Department of, Science, B., Gleibs, I., Leadership and Comment, L.A. (2016). Good leaders adapt their leadership style to the organisation’s social context. [online] LSE Business Review. Available at: https://blogs.lse.ac.uk/businessreview/2016/02/02/good-leaders-adapt-their-leadership-style-to-the-organisations-social-context/.</w:t>
      </w:r>
    </w:p>
    <w:p w14:paraId="51540118"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lastRenderedPageBreak/>
        <w:t>Haas, M. and Mortensen, M. (2016). The Secrets of Great Teamwork. [online] Harvard Business Review. Available at: https://hbr.org/2016/06/the-secrets-of-great-teamwork.</w:t>
      </w:r>
    </w:p>
    <w:p w14:paraId="1EBACDC3"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Keith Neil Hampton, Rainie, L., Lu, W. and Purcell, K. (2015). Social Media and the Cost of Caring. [online] ResearchGate. Available at: https://www.researchgate.net/publication/271825527_Social_Media_and_the_Cost_of_Caring.</w:t>
      </w:r>
    </w:p>
    <w:p w14:paraId="7F7475B9"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Kobiruzzaman, M.M. (2019). Tuckman Theory- Tuckman’s Stages of Group Development. [online] Newsmoor. Available at: https://newsmoor.com/tuckmans-model-five-stages-of-group-and-team-development-theory [Accessed 19 Sep. 2022].</w:t>
      </w:r>
    </w:p>
    <w:p w14:paraId="31D529C7"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Legislation.gov.uk. (2011). Welsh Language (Wales) Measure 2011. [online] Available at: https://www.legislation.gov.uk/mwa/2011/1/contents?lang=en.</w:t>
      </w:r>
    </w:p>
    <w:p w14:paraId="59B07C9A"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Legislation.gov.uk. (2018). Mental Health Units (Use of Force) Act 2018. [online] Available at: https://www.legislation.gov.uk/ukpga/2018/27/section/6 [Accessed 19 Sep. 2022].</w:t>
      </w:r>
    </w:p>
    <w:p w14:paraId="62A8FA75"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McLeod, S. (2010). What is the Stress Response | Simply Psychology. [online] Simplypsychology.org. Available at: https://www.simplypsychology.org/stress-biology.html.</w:t>
      </w:r>
    </w:p>
    <w:p w14:paraId="079D4488"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 xml:space="preserve">Miles, L (2020). 4 Different Types of Learners: Which Are You and How to Learn Easier? [online] Learning Mind. Available at: https://www.learning-mind.com/different-types-of-learners/. </w:t>
      </w:r>
    </w:p>
    <w:p w14:paraId="375AC9B5"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Mind (2017). What is stress? | Mind, the mental health charity - help for mental health problems. [online] Mind.org.uk. Available at: https://www.mind.org.uk/information-support/types-of-mental-health-problems/stress/what-is-stress/.</w:t>
      </w:r>
    </w:p>
    <w:p w14:paraId="30F8F65A" w14:textId="77777777" w:rsid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Mullin, C., Hadfield, C. and Buckler, L. (2022). Police swarm car park after ‘man stabs himself in throat on Facebook Live’. [online] mirror. Available at: https://www.mirror.co.uk/news/uk-news/breaking-police-swarm-car-park-27844733 [Accessed 19 Sep. 2022].</w:t>
      </w:r>
    </w:p>
    <w:p w14:paraId="5A0FAD1D"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Ortiz-Ospina, E. (2019). The rise of social media. [online] Our World in Data. Available at: https://ourworldindata.org/rise-of-social-media.</w:t>
      </w:r>
    </w:p>
    <w:p w14:paraId="26712A3F"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Reitman, A. and Benatti, S. (2014). Mentoring Versus Coaching: What’s the Difference? [online] Td.org. Available at: https://www.td.org/insights/mentoring-versus-coaching-whats-the-difference.</w:t>
      </w:r>
    </w:p>
    <w:p w14:paraId="5E6E7E43"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ScienceDaily. Sunshine could benefit health and prolong life, study suggests. [online] Available at: https://www.sciencedaily.com/releases/2013/05/130507195807.htm [Accessed 19 Sep. 2022].</w:t>
      </w:r>
    </w:p>
    <w:p w14:paraId="4FEEC634"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Social Media Policy July 2022(Online), South Wales Police, South Wales Police HQ Bridgend</w:t>
      </w:r>
    </w:p>
    <w:p w14:paraId="16368805"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The Sun. (2018). Who are the paedophile hunters and what do they do?[online] Available at: https://www.thesun.co.uk/news/4506205/paedophile-hunters-trap-dark-justice-guardians-of-the-north/.</w:t>
      </w:r>
    </w:p>
    <w:p w14:paraId="450CD419"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Treebold, J. (2018). Police Discretion Definition - Encyclopedia.com. [online] Encyclopedia.com. Available at: https://www.encyclopedia.com/articles/police-discretion-definition/.</w:t>
      </w:r>
    </w:p>
    <w:p w14:paraId="1831AA56"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U.S. Department of Health &amp; Human Services (2022). What Is Mental Health? [online] Mentalhealth.gov. Available at: https://www.mentalhealth.gov/basics/what-is-mental-health.</w:t>
      </w:r>
    </w:p>
    <w:p w14:paraId="44606442" w14:textId="77777777" w:rsidR="00FE0C19"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lastRenderedPageBreak/>
        <w:t xml:space="preserve">Williams, T. (2018).Why Integrity Remains One of the Top Leadership Attributes. [online] ExecEd Navigator. Available at: </w:t>
      </w:r>
      <w:r w:rsidRPr="00FE0C19">
        <w:rPr>
          <w:rFonts w:asciiTheme="minorHAnsi" w:hAnsiTheme="minorHAnsi" w:cs="Times New Roman"/>
          <w:color w:val="auto"/>
          <w:sz w:val="22"/>
          <w:szCs w:val="22"/>
          <w:lang w:eastAsia="en-US"/>
        </w:rPr>
        <w:t>https://execed.economist.com/blog/industry-trends/why-integrity-remains-one-top-leadership-attributes</w:t>
      </w:r>
    </w:p>
    <w:p w14:paraId="40F3089A" w14:textId="77777777" w:rsidR="00FE0C19" w:rsidRPr="000C4F5A"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0C4F5A">
        <w:rPr>
          <w:rFonts w:asciiTheme="minorHAnsi" w:hAnsiTheme="minorHAnsi" w:cs="Times New Roman"/>
          <w:color w:val="auto"/>
          <w:sz w:val="22"/>
          <w:szCs w:val="22"/>
          <w:lang w:eastAsia="en-US"/>
        </w:rPr>
        <w:t>www.acro.police.uk. (n.d.). ACRO Criminal Records Office - PNC services. [online] Available at: https://www.acro.police.uk/PNC-services-(1).</w:t>
      </w:r>
    </w:p>
    <w:p w14:paraId="469DC081" w14:textId="77777777" w:rsidR="00FE0C19" w:rsidRP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www.law.ac.uk. Policing Vision 2025: Your degree in policing | ULaw. [online] Available at: https://www.law.ac.uk/resources/blog/policing-vision-2025-your-degree-in-policing/.</w:t>
      </w:r>
    </w:p>
    <w:p w14:paraId="2CEEF66C" w14:textId="6B3276AB" w:rsidR="00FE0C19" w:rsidRDefault="00FE0C19"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FE0C19">
        <w:rPr>
          <w:rFonts w:asciiTheme="minorHAnsi" w:hAnsiTheme="minorHAnsi" w:cs="Times New Roman"/>
          <w:color w:val="auto"/>
          <w:sz w:val="22"/>
          <w:szCs w:val="22"/>
          <w:lang w:eastAsia="en-US"/>
        </w:rPr>
        <w:t xml:space="preserve">www.nuffieldhealth.com. (n.d.). How exercise can help to combat stress. [online] Available at: </w:t>
      </w:r>
      <w:r w:rsidR="003A6E23" w:rsidRPr="003A6E23">
        <w:rPr>
          <w:rFonts w:asciiTheme="minorHAnsi" w:hAnsiTheme="minorHAnsi" w:cs="Times New Roman"/>
          <w:color w:val="auto"/>
          <w:sz w:val="22"/>
          <w:szCs w:val="22"/>
          <w:lang w:eastAsia="en-US"/>
        </w:rPr>
        <w:t>https://www.nuffieldhealth.com/article/how-to-combat-stress-with-exercise</w:t>
      </w:r>
    </w:p>
    <w:p w14:paraId="5492F175" w14:textId="5C5B01B9" w:rsidR="003A6E23" w:rsidRDefault="003A6E23"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2A5E0853" w14:textId="77777777" w:rsidR="003A6E23" w:rsidRDefault="003A6E23" w:rsidP="00FE0C19">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4709723A" w14:textId="77777777" w:rsidR="00FE0C19" w:rsidRDefault="00FE0C19"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bookmarkStart w:id="6" w:name="_GoBack"/>
      <w:bookmarkEnd w:id="6"/>
    </w:p>
    <w:p w14:paraId="10D9D673" w14:textId="77777777" w:rsidR="000C4F5A" w:rsidRPr="000C4F5A" w:rsidRDefault="000C4F5A" w:rsidP="000C4F5A">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583422AD" w14:textId="63233870" w:rsidR="000C4F5A" w:rsidRDefault="000C4F5A" w:rsidP="00340E9A">
      <w:pPr>
        <w:keepNext/>
        <w:spacing w:before="240" w:after="60"/>
        <w:ind w:right="237"/>
        <w:jc w:val="both"/>
        <w:rPr>
          <w:sz w:val="24"/>
          <w:szCs w:val="24"/>
        </w:rPr>
      </w:pPr>
    </w:p>
    <w:p w14:paraId="5939089D" w14:textId="77777777" w:rsidR="000C4F5A" w:rsidRPr="00270EEB" w:rsidRDefault="000C4F5A"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437782">
          <w:headerReference w:type="even" r:id="rId25"/>
          <w:headerReference w:type="default" r:id="rId26"/>
          <w:footerReference w:type="even" r:id="rId27"/>
          <w:footerReference w:type="default" r:id="rId28"/>
          <w:headerReference w:type="first" r:id="rId29"/>
          <w:footerReference w:type="first" r:id="rId30"/>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437782">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7F36BD" w14:textId="3EE0F240" w:rsidR="00437782" w:rsidRDefault="003A6E23" w:rsidP="003A6E23">
    <w:pPr>
      <w:pStyle w:val="Footer"/>
      <w:rPr>
        <w:sz w:val="17"/>
      </w:rPr>
    </w:pPr>
    <w:bookmarkStart w:id="2" w:name="TITUS1FooterEvenPages"/>
    <w:r>
      <w:rPr>
        <w:sz w:val="17"/>
      </w:rPr>
      <w:t> </w:t>
    </w:r>
  </w:p>
  <w:bookmarkEnd w:id="2"/>
  <w:p w14:paraId="37AC9305" w14:textId="06D87BD2" w:rsidR="00437782" w:rsidRDefault="00437782" w:rsidP="00437782">
    <w:pPr>
      <w:pStyle w:val="Footer"/>
      <w:jc w:val="right"/>
    </w:pPr>
    <w:r>
      <w:fldChar w:fldCharType="begin"/>
    </w:r>
    <w:r>
      <w:instrText xml:space="preserve"> PAGE   \* MERGEFORMAT </w:instrText>
    </w:r>
    <w:r>
      <w:fldChar w:fldCharType="separate"/>
    </w:r>
    <w:r w:rsidR="003A6E23">
      <w:rPr>
        <w:noProof/>
      </w:rPr>
      <w:t>30</w:t>
    </w:r>
    <w:r>
      <w:rPr>
        <w:noProof/>
      </w:rPr>
      <w:fldChar w:fldCharType="end"/>
    </w:r>
  </w:p>
  <w:p w14:paraId="72910453" w14:textId="77777777" w:rsidR="00437782" w:rsidRPr="00BB5EAA" w:rsidRDefault="00437782" w:rsidP="00437782">
    <w:pPr>
      <w:pStyle w:val="Footer"/>
      <w:ind w:right="360"/>
      <w:jc w:val="center"/>
    </w:pPr>
  </w:p>
  <w:p w14:paraId="351D58B6" w14:textId="77777777" w:rsidR="001206FE" w:rsidRDefault="001206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C79E90" w14:textId="067CEF2D" w:rsidR="00437782" w:rsidRDefault="003A6E23" w:rsidP="003A6E23">
    <w:pPr>
      <w:pStyle w:val="Footer"/>
      <w:rPr>
        <w:sz w:val="17"/>
      </w:rPr>
    </w:pPr>
    <w:bookmarkStart w:id="3" w:name="TITUS1FooterPrimary"/>
    <w:r>
      <w:rPr>
        <w:sz w:val="17"/>
      </w:rPr>
      <w:t> </w:t>
    </w:r>
  </w:p>
  <w:bookmarkEnd w:id="3"/>
  <w:p w14:paraId="50521BFA" w14:textId="24298F85" w:rsidR="00F6513F" w:rsidRDefault="00F6513F">
    <w:pPr>
      <w:pStyle w:val="Footer"/>
      <w:jc w:val="right"/>
    </w:pPr>
    <w:r>
      <w:fldChar w:fldCharType="begin"/>
    </w:r>
    <w:r>
      <w:instrText xml:space="preserve"> PAGE   \* MERGEFORMAT </w:instrText>
    </w:r>
    <w:r>
      <w:fldChar w:fldCharType="separate"/>
    </w:r>
    <w:r w:rsidR="003A6E23">
      <w:rPr>
        <w:noProof/>
      </w:rPr>
      <w:t>31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96ECD0" w14:textId="5D37A8EE" w:rsidR="00437782" w:rsidRDefault="003A6E23" w:rsidP="003A6E23">
    <w:pPr>
      <w:pStyle w:val="Footer"/>
      <w:rPr>
        <w:sz w:val="17"/>
      </w:rPr>
    </w:pPr>
    <w:bookmarkStart w:id="5" w:name="TITUS1FooterFirstPage"/>
    <w:r>
      <w:rPr>
        <w:sz w:val="17"/>
      </w:rPr>
      <w:t> </w:t>
    </w:r>
  </w:p>
  <w:bookmarkEnd w:id="5"/>
  <w:p w14:paraId="67ACDC56" w14:textId="283046B3" w:rsidR="00437782" w:rsidRDefault="00437782" w:rsidP="00437782">
    <w:pPr>
      <w:pStyle w:val="Footer"/>
      <w:jc w:val="right"/>
    </w:pPr>
    <w:r>
      <w:fldChar w:fldCharType="begin"/>
    </w:r>
    <w:r>
      <w:instrText xml:space="preserve"> PAGE   \* MERGEFORMAT </w:instrText>
    </w:r>
    <w:r>
      <w:fldChar w:fldCharType="separate"/>
    </w:r>
    <w:r w:rsidR="003A6E23">
      <w:rPr>
        <w:noProof/>
      </w:rPr>
      <w:t>1</w:t>
    </w:r>
    <w:r>
      <w:rPr>
        <w:noProof/>
      </w:rPr>
      <w:fldChar w:fldCharType="end"/>
    </w:r>
  </w:p>
  <w:p w14:paraId="6D8DB6F1" w14:textId="77777777" w:rsidR="00437782" w:rsidRPr="00BB5EAA" w:rsidRDefault="00437782" w:rsidP="00437782">
    <w:pPr>
      <w:pStyle w:val="Footer"/>
      <w:ind w:right="360"/>
      <w:jc w:val="center"/>
    </w:pPr>
  </w:p>
  <w:p w14:paraId="362FC49F" w14:textId="77777777" w:rsidR="001206FE" w:rsidRDefault="001206F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CAC252" w14:textId="65C44734" w:rsidR="00437782" w:rsidRDefault="003A6E23" w:rsidP="003A6E23">
    <w:pPr>
      <w:pStyle w:val="Footer"/>
      <w:rPr>
        <w:sz w:val="17"/>
      </w:rPr>
    </w:pPr>
    <w:bookmarkStart w:id="9" w:name="TITUS2FooterEvenPages"/>
    <w:r>
      <w:rPr>
        <w:sz w:val="17"/>
      </w:rPr>
      <w:t> </w:t>
    </w:r>
  </w:p>
  <w:bookmarkEnd w:id="9"/>
  <w:p w14:paraId="68A14FE2" w14:textId="77777777" w:rsidR="00437782" w:rsidRDefault="00437782" w:rsidP="00437782">
    <w:pPr>
      <w:pStyle w:val="Footer"/>
      <w:jc w:val="right"/>
    </w:pPr>
  </w:p>
  <w:p w14:paraId="068D9564" w14:textId="0E9D28E7" w:rsidR="00437782" w:rsidRDefault="00437782" w:rsidP="00437782">
    <w:pPr>
      <w:pStyle w:val="Footer"/>
      <w:jc w:val="right"/>
    </w:pPr>
    <w:r>
      <w:fldChar w:fldCharType="begin"/>
    </w:r>
    <w:r>
      <w:instrText xml:space="preserve"> PAGE   \* MERGEFORMAT </w:instrText>
    </w:r>
    <w:r>
      <w:fldChar w:fldCharType="separate"/>
    </w:r>
    <w:r w:rsidR="003A6E23">
      <w:rPr>
        <w:noProof/>
      </w:rPr>
      <w:t>34</w:t>
    </w:r>
    <w:r>
      <w:rPr>
        <w:noProof/>
      </w:rPr>
      <w:fldChar w:fldCharType="end"/>
    </w:r>
  </w:p>
  <w:p w14:paraId="00A8C964" w14:textId="77777777" w:rsidR="00437782" w:rsidRPr="00BB5EAA" w:rsidRDefault="00437782" w:rsidP="00437782">
    <w:pPr>
      <w:pStyle w:val="Footer"/>
      <w:ind w:right="360"/>
      <w:jc w:val="center"/>
    </w:pPr>
  </w:p>
  <w:p w14:paraId="6642AD4F" w14:textId="77777777" w:rsidR="00437782" w:rsidRDefault="0043778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6F8D3E" w14:textId="50451792" w:rsidR="00437782" w:rsidRDefault="003A6E23" w:rsidP="003A6E23">
    <w:pPr>
      <w:pStyle w:val="Footer"/>
      <w:rPr>
        <w:sz w:val="17"/>
      </w:rPr>
    </w:pPr>
    <w:bookmarkStart w:id="10" w:name="TITUS2FooterPrimary"/>
    <w:r>
      <w:rPr>
        <w:sz w:val="17"/>
      </w:rPr>
      <w:t> </w:t>
    </w:r>
  </w:p>
  <w:bookmarkEnd w:id="10"/>
  <w:p w14:paraId="7DAC2F46" w14:textId="77777777" w:rsidR="00437782" w:rsidRDefault="00437782">
    <w:pPr>
      <w:pStyle w:val="Footer"/>
      <w:jc w:val="right"/>
    </w:pPr>
  </w:p>
  <w:p w14:paraId="358A6ADA" w14:textId="52402025" w:rsidR="00437782" w:rsidRDefault="00437782">
    <w:pPr>
      <w:pStyle w:val="Footer"/>
      <w:jc w:val="right"/>
    </w:pPr>
    <w:r>
      <w:fldChar w:fldCharType="begin"/>
    </w:r>
    <w:r>
      <w:instrText xml:space="preserve"> PAGE   \* MERGEFORMAT </w:instrText>
    </w:r>
    <w:r>
      <w:fldChar w:fldCharType="separate"/>
    </w:r>
    <w:r w:rsidR="003A6E23">
      <w:rPr>
        <w:noProof/>
      </w:rPr>
      <w:t>33</w:t>
    </w:r>
    <w:r>
      <w:rPr>
        <w:noProof/>
      </w:rPr>
      <w:fldChar w:fldCharType="end"/>
    </w:r>
  </w:p>
  <w:p w14:paraId="1A31F32E" w14:textId="77777777" w:rsidR="00437782" w:rsidRPr="00BB5EAA" w:rsidRDefault="0043778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A40D62" w14:textId="1627861D" w:rsidR="00437782" w:rsidRDefault="003A6E23" w:rsidP="003A6E23">
    <w:pPr>
      <w:pStyle w:val="Footer"/>
      <w:rPr>
        <w:sz w:val="17"/>
      </w:rPr>
    </w:pPr>
    <w:bookmarkStart w:id="12" w:name="TITUS2FooterFirstPage"/>
    <w:r>
      <w:rPr>
        <w:sz w:val="17"/>
      </w:rPr>
      <w:t> </w:t>
    </w:r>
  </w:p>
  <w:bookmarkEnd w:id="12"/>
  <w:p w14:paraId="178E787D" w14:textId="77777777" w:rsidR="00437782" w:rsidRDefault="00437782" w:rsidP="00437782">
    <w:pPr>
      <w:pStyle w:val="Footer"/>
      <w:jc w:val="right"/>
    </w:pPr>
  </w:p>
  <w:p w14:paraId="24A20C92" w14:textId="2B4757F9" w:rsidR="00437782" w:rsidRDefault="00437782" w:rsidP="00437782">
    <w:pPr>
      <w:pStyle w:val="Footer"/>
      <w:jc w:val="right"/>
    </w:pPr>
    <w:r>
      <w:fldChar w:fldCharType="begin"/>
    </w:r>
    <w:r>
      <w:instrText xml:space="preserve"> PAGE   \* MERGEFORMAT </w:instrText>
    </w:r>
    <w:r>
      <w:fldChar w:fldCharType="separate"/>
    </w:r>
    <w:r w:rsidR="003A6E23">
      <w:rPr>
        <w:noProof/>
      </w:rPr>
      <w:t>32</w:t>
    </w:r>
    <w:r>
      <w:rPr>
        <w:noProof/>
      </w:rPr>
      <w:fldChar w:fldCharType="end"/>
    </w:r>
  </w:p>
  <w:p w14:paraId="77C8F7B4" w14:textId="77777777" w:rsidR="00437782" w:rsidRPr="00BB5EAA" w:rsidRDefault="00437782" w:rsidP="00437782">
    <w:pPr>
      <w:pStyle w:val="Footer"/>
      <w:ind w:right="360"/>
      <w:jc w:val="center"/>
    </w:pPr>
  </w:p>
  <w:p w14:paraId="31E6B9A5" w14:textId="77777777" w:rsidR="00437782" w:rsidRDefault="0043778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E72E66" w14:textId="0CE24E69" w:rsidR="00437782" w:rsidRDefault="003A6E23" w:rsidP="003A6E23">
    <w:pPr>
      <w:pStyle w:val="Footer"/>
      <w:rPr>
        <w:sz w:val="17"/>
      </w:rPr>
    </w:pPr>
    <w:bookmarkStart w:id="15" w:name="TITUS3FooterEvenPages"/>
    <w:r>
      <w:rPr>
        <w:sz w:val="17"/>
      </w:rPr>
      <w:t> </w:t>
    </w:r>
  </w:p>
  <w:bookmarkEnd w:id="15"/>
  <w:p w14:paraId="288B52AF" w14:textId="77777777" w:rsidR="00437782" w:rsidRDefault="00437782" w:rsidP="00437782">
    <w:pPr>
      <w:pStyle w:val="Footer"/>
      <w:jc w:val="right"/>
    </w:pPr>
  </w:p>
  <w:p w14:paraId="65EBF66A" w14:textId="77777777" w:rsidR="00437782" w:rsidRDefault="00437782" w:rsidP="00437782">
    <w:pPr>
      <w:pStyle w:val="Footer"/>
      <w:jc w:val="right"/>
    </w:pPr>
    <w:r>
      <w:fldChar w:fldCharType="begin"/>
    </w:r>
    <w:r>
      <w:instrText xml:space="preserve"> PAGE   \* MERGEFORMAT </w:instrText>
    </w:r>
    <w:r>
      <w:fldChar w:fldCharType="separate"/>
    </w:r>
    <w:r>
      <w:rPr>
        <w:noProof/>
      </w:rPr>
      <w:t>26</w:t>
    </w:r>
    <w:r>
      <w:rPr>
        <w:noProof/>
      </w:rPr>
      <w:fldChar w:fldCharType="end"/>
    </w:r>
  </w:p>
  <w:p w14:paraId="285927E9" w14:textId="77777777" w:rsidR="00437782" w:rsidRPr="00BB5EAA" w:rsidRDefault="00437782" w:rsidP="00437782">
    <w:pPr>
      <w:pStyle w:val="Footer"/>
      <w:ind w:right="360"/>
      <w:jc w:val="center"/>
    </w:pPr>
  </w:p>
  <w:p w14:paraId="7F5CE298" w14:textId="77777777" w:rsidR="00437782" w:rsidRDefault="0043778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7C870" w14:textId="320DF923" w:rsidR="00437782" w:rsidRDefault="003A6E23" w:rsidP="003A6E23">
    <w:pPr>
      <w:pStyle w:val="Footer"/>
      <w:rPr>
        <w:sz w:val="17"/>
      </w:rPr>
    </w:pPr>
    <w:bookmarkStart w:id="16" w:name="TITUS3FooterPrimary"/>
    <w:r>
      <w:rPr>
        <w:sz w:val="17"/>
      </w:rPr>
      <w:t> </w:t>
    </w:r>
  </w:p>
  <w:bookmarkEnd w:id="16"/>
  <w:p w14:paraId="33A29681" w14:textId="77777777" w:rsidR="00437782" w:rsidRDefault="00437782">
    <w:pPr>
      <w:pStyle w:val="Footer"/>
      <w:jc w:val="right"/>
    </w:pPr>
  </w:p>
  <w:p w14:paraId="1BF12A63" w14:textId="77777777" w:rsidR="00437782" w:rsidRDefault="00437782">
    <w:pPr>
      <w:pStyle w:val="Footer"/>
      <w:jc w:val="right"/>
    </w:pPr>
    <w:r>
      <w:fldChar w:fldCharType="begin"/>
    </w:r>
    <w:r>
      <w:instrText xml:space="preserve"> PAGE   \* MERGEFORMAT </w:instrText>
    </w:r>
    <w:r>
      <w:fldChar w:fldCharType="separate"/>
    </w:r>
    <w:r>
      <w:rPr>
        <w:noProof/>
      </w:rPr>
      <w:t>25</w:t>
    </w:r>
    <w:r>
      <w:rPr>
        <w:noProof/>
      </w:rPr>
      <w:fldChar w:fldCharType="end"/>
    </w:r>
  </w:p>
  <w:p w14:paraId="0DF3C633" w14:textId="77777777" w:rsidR="00437782" w:rsidRPr="00BB5EAA" w:rsidRDefault="0043778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444877" w14:textId="6114F3D3" w:rsidR="00437782" w:rsidRDefault="003A6E23" w:rsidP="003A6E23">
    <w:pPr>
      <w:pStyle w:val="Footer"/>
      <w:rPr>
        <w:sz w:val="17"/>
      </w:rPr>
    </w:pPr>
    <w:bookmarkStart w:id="18" w:name="TITUS3FooterFirstPage"/>
    <w:r>
      <w:rPr>
        <w:sz w:val="17"/>
      </w:rPr>
      <w:t> </w:t>
    </w:r>
  </w:p>
  <w:bookmarkEnd w:id="18"/>
  <w:p w14:paraId="20F1C101" w14:textId="77777777" w:rsidR="00437782" w:rsidRDefault="00437782" w:rsidP="00437782">
    <w:pPr>
      <w:pStyle w:val="Footer"/>
      <w:jc w:val="right"/>
    </w:pPr>
  </w:p>
  <w:p w14:paraId="289CF21F" w14:textId="0C40F06C" w:rsidR="00437782" w:rsidRDefault="00437782" w:rsidP="00437782">
    <w:pPr>
      <w:pStyle w:val="Footer"/>
      <w:jc w:val="right"/>
    </w:pPr>
    <w:r>
      <w:fldChar w:fldCharType="begin"/>
    </w:r>
    <w:r>
      <w:instrText xml:space="preserve"> PAGE   \* MERGEFORMAT </w:instrText>
    </w:r>
    <w:r>
      <w:fldChar w:fldCharType="separate"/>
    </w:r>
    <w:r w:rsidR="003A6E23">
      <w:rPr>
        <w:noProof/>
      </w:rPr>
      <w:t>36</w:t>
    </w:r>
    <w:r>
      <w:rPr>
        <w:noProof/>
      </w:rPr>
      <w:fldChar w:fldCharType="end"/>
    </w:r>
  </w:p>
  <w:p w14:paraId="28015087" w14:textId="77777777" w:rsidR="00437782" w:rsidRPr="00BB5EAA" w:rsidRDefault="00437782" w:rsidP="00437782">
    <w:pPr>
      <w:pStyle w:val="Footer"/>
      <w:ind w:right="360"/>
      <w:jc w:val="center"/>
    </w:pPr>
  </w:p>
  <w:p w14:paraId="75BDCC1B" w14:textId="77777777" w:rsidR="00437782" w:rsidRDefault="00437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AEBEF0" w14:textId="1673582C" w:rsidR="00A66F4F" w:rsidRDefault="003A6E23" w:rsidP="003A6E23">
    <w:pPr>
      <w:pStyle w:val="Header"/>
      <w:rPr>
        <w:sz w:val="17"/>
      </w:rPr>
    </w:pPr>
    <w:bookmarkStart w:id="0" w:name="TITUS1HeaderEvenPages"/>
    <w:r>
      <w:rPr>
        <w:sz w:val="17"/>
      </w:rPr>
      <w:t> </w:t>
    </w:r>
  </w:p>
  <w:bookmarkEnd w:id="0"/>
  <w:p w14:paraId="08C34273" w14:textId="77777777" w:rsidR="00A66F4F" w:rsidRDefault="00A66F4F" w:rsidP="00A66F4F">
    <w:pPr>
      <w:pStyle w:val="Header"/>
    </w:pPr>
  </w:p>
  <w:p w14:paraId="37FC5D80" w14:textId="77777777" w:rsidR="00437782" w:rsidRDefault="004377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C6C8C" w14:textId="768396C5" w:rsidR="001206FE" w:rsidRDefault="003A6E23" w:rsidP="003A6E23">
    <w:pPr>
      <w:pStyle w:val="Header"/>
      <w:rPr>
        <w:sz w:val="17"/>
      </w:rPr>
    </w:pPr>
    <w:bookmarkStart w:id="1" w:name="TITUS1HeaderPrimary"/>
    <w:r>
      <w:rPr>
        <w:sz w:val="17"/>
      </w:rPr>
      <w:t> </w:t>
    </w:r>
  </w:p>
  <w:bookmarkEnd w:id="1"/>
  <w:p w14:paraId="38615EC1" w14:textId="77777777" w:rsidR="00437782" w:rsidRDefault="004377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75B0CF" w14:textId="0817883A" w:rsidR="001206FE" w:rsidRDefault="003A6E23" w:rsidP="003A6E23">
    <w:pPr>
      <w:pStyle w:val="Header"/>
      <w:rPr>
        <w:sz w:val="17"/>
      </w:rPr>
    </w:pPr>
    <w:bookmarkStart w:id="4" w:name="TITUS1HeaderFirstPage"/>
    <w:r>
      <w:rPr>
        <w:sz w:val="17"/>
      </w:rPr>
      <w:t> </w:t>
    </w:r>
  </w:p>
  <w:bookmarkEnd w:id="4"/>
  <w:p w14:paraId="48FBAD9B" w14:textId="77777777" w:rsidR="00437782" w:rsidRDefault="004377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C29884" w14:textId="7EF099D7" w:rsidR="00437782" w:rsidRDefault="003A6E23" w:rsidP="003A6E23">
    <w:pPr>
      <w:pStyle w:val="Header"/>
      <w:rPr>
        <w:sz w:val="17"/>
      </w:rPr>
    </w:pPr>
    <w:bookmarkStart w:id="7" w:name="TITUS2HeaderEvenPages"/>
    <w:r>
      <w:rPr>
        <w:sz w:val="17"/>
      </w:rPr>
      <w:t> </w:t>
    </w:r>
  </w:p>
  <w:bookmarkEnd w:id="7"/>
  <w:p w14:paraId="41990CB3" w14:textId="77777777" w:rsidR="00437782" w:rsidRDefault="00437782" w:rsidP="00437782">
    <w:pPr>
      <w:pStyle w:val="Header"/>
    </w:pPr>
  </w:p>
  <w:p w14:paraId="2DAD2363" w14:textId="77777777" w:rsidR="00437782" w:rsidRDefault="0043778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3B085" w14:textId="0E77E835" w:rsidR="00437782" w:rsidRDefault="003A6E23" w:rsidP="003A6E23">
    <w:pPr>
      <w:pStyle w:val="Header"/>
      <w:rPr>
        <w:sz w:val="17"/>
      </w:rPr>
    </w:pPr>
    <w:bookmarkStart w:id="8" w:name="TITUS2HeaderPrimary"/>
    <w:r>
      <w:rPr>
        <w:sz w:val="17"/>
      </w:rPr>
      <w:t> </w:t>
    </w:r>
  </w:p>
  <w:bookmarkEnd w:id="8"/>
  <w:p w14:paraId="7E6CBA99" w14:textId="77777777" w:rsidR="00437782" w:rsidRDefault="0043778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768D2" w14:textId="2CD2DE6C" w:rsidR="00437782" w:rsidRDefault="003A6E23" w:rsidP="003A6E23">
    <w:pPr>
      <w:pStyle w:val="Header"/>
      <w:rPr>
        <w:sz w:val="17"/>
      </w:rPr>
    </w:pPr>
    <w:bookmarkStart w:id="11" w:name="TITUS2HeaderFirstPage"/>
    <w:r>
      <w:rPr>
        <w:sz w:val="17"/>
      </w:rPr>
      <w:t> </w:t>
    </w:r>
  </w:p>
  <w:bookmarkEnd w:id="11"/>
  <w:p w14:paraId="1985C207" w14:textId="77777777" w:rsidR="00437782" w:rsidRDefault="00437782" w:rsidP="00437782">
    <w:pPr>
      <w:pStyle w:val="Header"/>
    </w:pPr>
  </w:p>
  <w:p w14:paraId="38E22D91" w14:textId="77777777" w:rsidR="00437782" w:rsidRDefault="0043778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62B78" w14:textId="7E9D2433" w:rsidR="00437782" w:rsidRDefault="003A6E23" w:rsidP="003A6E23">
    <w:pPr>
      <w:pStyle w:val="Header"/>
      <w:rPr>
        <w:sz w:val="17"/>
      </w:rPr>
    </w:pPr>
    <w:bookmarkStart w:id="13" w:name="TITUS3HeaderEvenPages"/>
    <w:r>
      <w:rPr>
        <w:sz w:val="17"/>
      </w:rPr>
      <w:t> </w:t>
    </w:r>
  </w:p>
  <w:bookmarkEnd w:id="13"/>
  <w:p w14:paraId="7717B78B" w14:textId="77777777" w:rsidR="00437782" w:rsidRDefault="00437782" w:rsidP="00437782">
    <w:pPr>
      <w:pStyle w:val="Header"/>
    </w:pPr>
  </w:p>
  <w:p w14:paraId="05EE7423" w14:textId="77777777" w:rsidR="00437782" w:rsidRDefault="0043778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FA0C3" w14:textId="2D54F546" w:rsidR="00437782" w:rsidRDefault="003A6E23" w:rsidP="003A6E23">
    <w:pPr>
      <w:pStyle w:val="Header"/>
      <w:rPr>
        <w:sz w:val="17"/>
      </w:rPr>
    </w:pPr>
    <w:bookmarkStart w:id="14" w:name="TITUS3HeaderPrimary"/>
    <w:r>
      <w:rPr>
        <w:sz w:val="17"/>
      </w:rPr>
      <w:t> </w:t>
    </w:r>
  </w:p>
  <w:bookmarkEnd w:id="14"/>
  <w:p w14:paraId="7752E87D" w14:textId="77777777" w:rsidR="00437782" w:rsidRDefault="0043778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9EBF3B" w14:textId="7C822A44" w:rsidR="00437782" w:rsidRDefault="003A6E23" w:rsidP="003A6E23">
    <w:pPr>
      <w:pStyle w:val="Header"/>
      <w:rPr>
        <w:sz w:val="17"/>
      </w:rPr>
    </w:pPr>
    <w:bookmarkStart w:id="17" w:name="TITUS3HeaderFirstPage"/>
    <w:r>
      <w:rPr>
        <w:sz w:val="17"/>
      </w:rPr>
      <w:t> </w:t>
    </w:r>
  </w:p>
  <w:bookmarkEnd w:id="17"/>
  <w:p w14:paraId="048FE6A6" w14:textId="77777777" w:rsidR="00437782" w:rsidRDefault="00437782" w:rsidP="00437782">
    <w:pPr>
      <w:pStyle w:val="Header"/>
    </w:pPr>
  </w:p>
  <w:p w14:paraId="5BA6BD65" w14:textId="77777777" w:rsidR="00437782" w:rsidRDefault="004377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1261C"/>
    <w:multiLevelType w:val="hybridMultilevel"/>
    <w:tmpl w:val="69CAFE64"/>
    <w:lvl w:ilvl="0" w:tplc="F5C8BC16">
      <w:start w:val="1"/>
      <w:numFmt w:val="bullet"/>
      <w:lvlText w:val=""/>
      <w:lvlJc w:val="left"/>
      <w:pPr>
        <w:ind w:left="720" w:hanging="360"/>
      </w:pPr>
      <w:rPr>
        <w:rFonts w:ascii="Symbol" w:hAnsi="Symbol" w:hint="default"/>
      </w:rPr>
    </w:lvl>
    <w:lvl w:ilvl="1" w:tplc="19CC09E2">
      <w:start w:val="1"/>
      <w:numFmt w:val="bullet"/>
      <w:lvlText w:val="o"/>
      <w:lvlJc w:val="left"/>
      <w:pPr>
        <w:ind w:left="1440" w:hanging="360"/>
      </w:pPr>
      <w:rPr>
        <w:rFonts w:ascii="Courier New" w:hAnsi="Courier New" w:hint="default"/>
      </w:rPr>
    </w:lvl>
    <w:lvl w:ilvl="2" w:tplc="699045FE">
      <w:start w:val="1"/>
      <w:numFmt w:val="bullet"/>
      <w:lvlText w:val=""/>
      <w:lvlJc w:val="left"/>
      <w:pPr>
        <w:ind w:left="2160" w:hanging="360"/>
      </w:pPr>
      <w:rPr>
        <w:rFonts w:ascii="Wingdings" w:hAnsi="Wingdings" w:hint="default"/>
      </w:rPr>
    </w:lvl>
    <w:lvl w:ilvl="3" w:tplc="8B9EA25C">
      <w:start w:val="1"/>
      <w:numFmt w:val="bullet"/>
      <w:lvlText w:val=""/>
      <w:lvlJc w:val="left"/>
      <w:pPr>
        <w:ind w:left="2880" w:hanging="360"/>
      </w:pPr>
      <w:rPr>
        <w:rFonts w:ascii="Symbol" w:hAnsi="Symbol" w:hint="default"/>
      </w:rPr>
    </w:lvl>
    <w:lvl w:ilvl="4" w:tplc="486CB06C">
      <w:start w:val="1"/>
      <w:numFmt w:val="bullet"/>
      <w:lvlText w:val="o"/>
      <w:lvlJc w:val="left"/>
      <w:pPr>
        <w:ind w:left="3600" w:hanging="360"/>
      </w:pPr>
      <w:rPr>
        <w:rFonts w:ascii="Courier New" w:hAnsi="Courier New" w:hint="default"/>
      </w:rPr>
    </w:lvl>
    <w:lvl w:ilvl="5" w:tplc="A76C45C0">
      <w:start w:val="1"/>
      <w:numFmt w:val="bullet"/>
      <w:lvlText w:val=""/>
      <w:lvlJc w:val="left"/>
      <w:pPr>
        <w:ind w:left="4320" w:hanging="360"/>
      </w:pPr>
      <w:rPr>
        <w:rFonts w:ascii="Wingdings" w:hAnsi="Wingdings" w:hint="default"/>
      </w:rPr>
    </w:lvl>
    <w:lvl w:ilvl="6" w:tplc="503EBE06">
      <w:start w:val="1"/>
      <w:numFmt w:val="bullet"/>
      <w:lvlText w:val=""/>
      <w:lvlJc w:val="left"/>
      <w:pPr>
        <w:ind w:left="5040" w:hanging="360"/>
      </w:pPr>
      <w:rPr>
        <w:rFonts w:ascii="Symbol" w:hAnsi="Symbol" w:hint="default"/>
      </w:rPr>
    </w:lvl>
    <w:lvl w:ilvl="7" w:tplc="8E224866">
      <w:start w:val="1"/>
      <w:numFmt w:val="bullet"/>
      <w:lvlText w:val="o"/>
      <w:lvlJc w:val="left"/>
      <w:pPr>
        <w:ind w:left="5760" w:hanging="360"/>
      </w:pPr>
      <w:rPr>
        <w:rFonts w:ascii="Courier New" w:hAnsi="Courier New" w:hint="default"/>
      </w:rPr>
    </w:lvl>
    <w:lvl w:ilvl="8" w:tplc="F3CC9D90">
      <w:start w:val="1"/>
      <w:numFmt w:val="bullet"/>
      <w:lvlText w:val=""/>
      <w:lvlJc w:val="left"/>
      <w:pPr>
        <w:ind w:left="6480" w:hanging="360"/>
      </w:pPr>
      <w:rPr>
        <w:rFonts w:ascii="Wingdings" w:hAnsi="Wingdings" w:hint="default"/>
      </w:rPr>
    </w:lvl>
  </w:abstractNum>
  <w:abstractNum w:abstractNumId="1" w15:restartNumberingAfterBreak="0">
    <w:nsid w:val="191D219D"/>
    <w:multiLevelType w:val="hybridMultilevel"/>
    <w:tmpl w:val="7CEE5B48"/>
    <w:lvl w:ilvl="0" w:tplc="9890556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D257D1A"/>
    <w:multiLevelType w:val="hybridMultilevel"/>
    <w:tmpl w:val="1320F970"/>
    <w:lvl w:ilvl="0" w:tplc="D902C4A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5"/>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F5A"/>
    <w:rsid w:val="000C6892"/>
    <w:rsid w:val="000C6FFE"/>
    <w:rsid w:val="000C7A13"/>
    <w:rsid w:val="000D0BB6"/>
    <w:rsid w:val="000E26B0"/>
    <w:rsid w:val="000F1599"/>
    <w:rsid w:val="000F1769"/>
    <w:rsid w:val="000F6196"/>
    <w:rsid w:val="000F7ECD"/>
    <w:rsid w:val="00102E64"/>
    <w:rsid w:val="0010312C"/>
    <w:rsid w:val="00106DC7"/>
    <w:rsid w:val="00112391"/>
    <w:rsid w:val="00114F52"/>
    <w:rsid w:val="001206FE"/>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6E23"/>
    <w:rsid w:val="003B16C7"/>
    <w:rsid w:val="003C035F"/>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37782"/>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D6E86"/>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3954"/>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6F4F"/>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06CC"/>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5FD"/>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12B"/>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0C19"/>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UnresolvedMention">
    <w:name w:val="Unresolved Mention"/>
    <w:basedOn w:val="DefaultParagraphFont"/>
    <w:uiPriority w:val="99"/>
    <w:semiHidden/>
    <w:unhideWhenUsed/>
    <w:rsid w:val="000C4F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6.emf"/><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oter" Target="foot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5.emf"/><Relationship Id="rId25" Type="http://schemas.openxmlformats.org/officeDocument/2006/relationships/header" Target="header4.xml"/><Relationship Id="rId33" Type="http://schemas.openxmlformats.org/officeDocument/2006/relationships/footer" Target="footer7.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29"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eader" Target="header8.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header" Target="header3.xml"/><Relationship Id="rId28" Type="http://schemas.openxmlformats.org/officeDocument/2006/relationships/footer" Target="footer5.xm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footer" Target="footer2.xml"/><Relationship Id="rId27" Type="http://schemas.openxmlformats.org/officeDocument/2006/relationships/footer" Target="footer4.xml"/><Relationship Id="rId30" Type="http://schemas.openxmlformats.org/officeDocument/2006/relationships/footer" Target="footer6.xml"/><Relationship Id="rId35"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1574FD9-C372-49EB-B7F5-C7704C5B8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36</Pages>
  <Words>12255</Words>
  <Characters>64777</Characters>
  <Application>Microsoft Office Word</Application>
  <DocSecurity>0</DocSecurity>
  <Lines>539</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Doyle,Benjamin swp6618</cp:lastModifiedBy>
  <cp:revision>13</cp:revision>
  <cp:lastPrinted>2014-08-26T08:55:00Z</cp:lastPrinted>
  <dcterms:created xsi:type="dcterms:W3CDTF">2022-09-19T15:12:00Z</dcterms:created>
  <dcterms:modified xsi:type="dcterms:W3CDTF">2022-09-19T18:58:00Z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2022-09-19T15:11:15Z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3c251c99-c25e-409f-be16-262785abd6bb</vt:lpwstr>
  </property>
  <property fmtid="{D5CDD505-2E9C-101B-9397-08002B2CF9AE}" pid="9" name="MSIP_Label_66cf8fe5-b7b7-4df7-b38d-1c61ac2f6639_ContentBits">
    <vt:lpwstr>0</vt:lpwstr>
  </property>
  <property fmtid="{D5CDD505-2E9C-101B-9397-08002B2CF9AE}" pid="10" name="TitusGUID">
    <vt:lpwstr>0fd9453d-1cfb-46c6-af3e-322cca742870</vt:lpwstr>
  </property>
  <property fmtid="{D5CDD505-2E9C-101B-9397-08002B2CF9AE}" pid="11" name="Classification">
    <vt:lpwstr>OFFICIAL</vt:lpwstr>
  </property>
  <property fmtid="{D5CDD505-2E9C-101B-9397-08002B2CF9AE}" pid="12" name="Visibility">
    <vt:lpwstr>NOT VISIBLE</vt:lpwstr>
  </property>
</Properties>
</file>