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CEF07" w14:textId="77777777" w:rsidR="00A4281C" w:rsidRDefault="00A4281C" w:rsidP="00C304EF">
      <w:pPr>
        <w:spacing w:line="360" w:lineRule="auto"/>
        <w:jc w:val="center"/>
        <w:rPr>
          <w:rFonts w:ascii="Arial" w:hAnsi="Arial" w:cs="Arial"/>
          <w:bCs/>
          <w:color w:val="2F5496" w:themeColor="accent1" w:themeShade="BF"/>
          <w:sz w:val="32"/>
          <w:szCs w:val="32"/>
        </w:rPr>
      </w:pPr>
    </w:p>
    <w:p w14:paraId="2EEE7816" w14:textId="77777777" w:rsidR="00A4281C" w:rsidRDefault="00A4281C" w:rsidP="00C304EF">
      <w:pPr>
        <w:spacing w:line="360" w:lineRule="auto"/>
        <w:jc w:val="center"/>
        <w:rPr>
          <w:rFonts w:ascii="Arial" w:hAnsi="Arial" w:cs="Arial"/>
          <w:bCs/>
          <w:color w:val="2F5496" w:themeColor="accent1" w:themeShade="BF"/>
          <w:sz w:val="32"/>
          <w:szCs w:val="32"/>
        </w:rPr>
      </w:pPr>
    </w:p>
    <w:p w14:paraId="427107AD" w14:textId="77777777" w:rsidR="00A4281C" w:rsidRDefault="00A4281C" w:rsidP="00C304EF">
      <w:pPr>
        <w:spacing w:line="360" w:lineRule="auto"/>
        <w:jc w:val="center"/>
        <w:rPr>
          <w:rFonts w:ascii="Arial" w:hAnsi="Arial" w:cs="Arial"/>
          <w:bCs/>
          <w:color w:val="2F5496" w:themeColor="accent1" w:themeShade="BF"/>
          <w:sz w:val="32"/>
          <w:szCs w:val="32"/>
        </w:rPr>
      </w:pPr>
    </w:p>
    <w:p w14:paraId="0F11E40B" w14:textId="77777777" w:rsidR="00A4281C" w:rsidRDefault="00A4281C" w:rsidP="00C304EF">
      <w:pPr>
        <w:spacing w:line="360" w:lineRule="auto"/>
        <w:jc w:val="center"/>
        <w:rPr>
          <w:rFonts w:ascii="Arial" w:hAnsi="Arial" w:cs="Arial"/>
          <w:bCs/>
          <w:color w:val="2F5496" w:themeColor="accent1" w:themeShade="BF"/>
          <w:sz w:val="32"/>
          <w:szCs w:val="32"/>
        </w:rPr>
      </w:pPr>
    </w:p>
    <w:p w14:paraId="39CB2B86" w14:textId="77777777" w:rsidR="00A4281C" w:rsidRDefault="00A4281C" w:rsidP="00C304EF">
      <w:pPr>
        <w:spacing w:line="360" w:lineRule="auto"/>
        <w:jc w:val="center"/>
        <w:rPr>
          <w:rFonts w:ascii="Arial" w:hAnsi="Arial" w:cs="Arial"/>
          <w:bCs/>
          <w:color w:val="2F5496" w:themeColor="accent1" w:themeShade="BF"/>
          <w:sz w:val="32"/>
          <w:szCs w:val="32"/>
        </w:rPr>
      </w:pPr>
    </w:p>
    <w:p w14:paraId="6021E91D" w14:textId="18934A80" w:rsidR="00C304EF" w:rsidRPr="00404DB7" w:rsidRDefault="00C304EF" w:rsidP="00C304EF">
      <w:pPr>
        <w:spacing w:line="360" w:lineRule="auto"/>
        <w:jc w:val="center"/>
        <w:rPr>
          <w:rFonts w:ascii="Arial" w:hAnsi="Arial" w:cs="Arial"/>
          <w:bCs/>
          <w:color w:val="2F5496" w:themeColor="accent1" w:themeShade="BF"/>
          <w:sz w:val="32"/>
          <w:szCs w:val="32"/>
        </w:rPr>
      </w:pPr>
      <w:r w:rsidRPr="00404DB7">
        <w:rPr>
          <w:rFonts w:ascii="Arial" w:hAnsi="Arial" w:cs="Arial"/>
          <w:bCs/>
          <w:color w:val="2F5496" w:themeColor="accent1" w:themeShade="BF"/>
          <w:sz w:val="32"/>
          <w:szCs w:val="32"/>
        </w:rPr>
        <w:t xml:space="preserve">Module Title: </w:t>
      </w:r>
      <w:r w:rsidR="00404717" w:rsidRPr="00404717">
        <w:rPr>
          <w:rFonts w:ascii="Arial" w:hAnsi="Arial" w:cs="Arial"/>
          <w:bCs/>
          <w:color w:val="2F5496" w:themeColor="accent1" w:themeShade="BF"/>
          <w:sz w:val="32"/>
          <w:szCs w:val="32"/>
        </w:rPr>
        <w:t>Decision-making in Health and Social Care Settings</w:t>
      </w:r>
    </w:p>
    <w:p w14:paraId="0FF8F02E" w14:textId="7B9758E0" w:rsidR="00C304EF" w:rsidRPr="00404DB7" w:rsidRDefault="00C304EF" w:rsidP="00C304EF">
      <w:pPr>
        <w:spacing w:line="360" w:lineRule="auto"/>
        <w:jc w:val="center"/>
        <w:rPr>
          <w:rFonts w:ascii="Arial" w:hAnsi="Arial" w:cs="Arial"/>
          <w:bCs/>
          <w:color w:val="2F5496" w:themeColor="accent1" w:themeShade="BF"/>
          <w:sz w:val="32"/>
          <w:szCs w:val="32"/>
        </w:rPr>
      </w:pPr>
      <w:r w:rsidRPr="00404DB7">
        <w:rPr>
          <w:rFonts w:ascii="Arial" w:hAnsi="Arial" w:cs="Arial"/>
          <w:bCs/>
          <w:color w:val="2F5496" w:themeColor="accent1" w:themeShade="BF"/>
          <w:sz w:val="32"/>
          <w:szCs w:val="32"/>
        </w:rPr>
        <w:t>Module Code: BMDS700</w:t>
      </w:r>
      <w:r w:rsidR="000072E8">
        <w:rPr>
          <w:rFonts w:ascii="Arial" w:hAnsi="Arial" w:cs="Arial"/>
          <w:bCs/>
          <w:color w:val="2F5496" w:themeColor="accent1" w:themeShade="BF"/>
          <w:sz w:val="32"/>
          <w:szCs w:val="32"/>
        </w:rPr>
        <w:t>3</w:t>
      </w:r>
    </w:p>
    <w:p w14:paraId="5C22C4BD" w14:textId="46DCC735" w:rsidR="00C304EF" w:rsidRPr="00404DB7" w:rsidRDefault="00C304EF" w:rsidP="00C304EF">
      <w:pPr>
        <w:spacing w:line="360" w:lineRule="auto"/>
        <w:jc w:val="center"/>
        <w:rPr>
          <w:rFonts w:ascii="Arial" w:hAnsi="Arial" w:cs="Arial"/>
          <w:bCs/>
          <w:color w:val="2F5496" w:themeColor="accent1" w:themeShade="BF"/>
          <w:sz w:val="32"/>
          <w:szCs w:val="32"/>
        </w:rPr>
      </w:pPr>
      <w:r w:rsidRPr="00404DB7">
        <w:rPr>
          <w:rFonts w:ascii="Arial" w:hAnsi="Arial" w:cs="Arial"/>
          <w:bCs/>
          <w:color w:val="2F5496" w:themeColor="accent1" w:themeShade="BF"/>
          <w:sz w:val="32"/>
          <w:szCs w:val="32"/>
        </w:rPr>
        <w:t>Student Number: 0251817</w:t>
      </w:r>
    </w:p>
    <w:p w14:paraId="3CE2710F" w14:textId="0E23F14C" w:rsidR="00C304EF" w:rsidRPr="00404DB7" w:rsidRDefault="00C304EF" w:rsidP="00C304EF">
      <w:pPr>
        <w:spacing w:line="360" w:lineRule="auto"/>
        <w:jc w:val="center"/>
        <w:rPr>
          <w:rFonts w:ascii="Arial" w:hAnsi="Arial" w:cs="Arial"/>
          <w:bCs/>
          <w:color w:val="2F5496" w:themeColor="accent1" w:themeShade="BF"/>
          <w:sz w:val="32"/>
          <w:szCs w:val="32"/>
        </w:rPr>
      </w:pPr>
      <w:r w:rsidRPr="00404DB7">
        <w:rPr>
          <w:rFonts w:ascii="Arial" w:hAnsi="Arial" w:cs="Arial"/>
          <w:bCs/>
          <w:color w:val="2F5496" w:themeColor="accent1" w:themeShade="BF"/>
          <w:sz w:val="32"/>
          <w:szCs w:val="32"/>
        </w:rPr>
        <w:t>Ass</w:t>
      </w:r>
      <w:r w:rsidR="000B488A" w:rsidRPr="00404DB7">
        <w:rPr>
          <w:rFonts w:ascii="Arial" w:hAnsi="Arial" w:cs="Arial"/>
          <w:bCs/>
          <w:color w:val="2F5496" w:themeColor="accent1" w:themeShade="BF"/>
          <w:sz w:val="32"/>
          <w:szCs w:val="32"/>
        </w:rPr>
        <w:t>ign</w:t>
      </w:r>
      <w:r w:rsidR="000A2B0A" w:rsidRPr="00404DB7">
        <w:rPr>
          <w:rFonts w:ascii="Arial" w:hAnsi="Arial" w:cs="Arial"/>
          <w:bCs/>
          <w:color w:val="2F5496" w:themeColor="accent1" w:themeShade="BF"/>
          <w:sz w:val="32"/>
          <w:szCs w:val="32"/>
        </w:rPr>
        <w:t>ment</w:t>
      </w:r>
      <w:r w:rsidRPr="00404DB7">
        <w:rPr>
          <w:rFonts w:ascii="Arial" w:hAnsi="Arial" w:cs="Arial"/>
          <w:bCs/>
          <w:color w:val="2F5496" w:themeColor="accent1" w:themeShade="BF"/>
          <w:sz w:val="32"/>
          <w:szCs w:val="32"/>
        </w:rPr>
        <w:t xml:space="preserve"> Title: </w:t>
      </w:r>
      <w:r w:rsidR="000072E8" w:rsidRPr="000072E8">
        <w:rPr>
          <w:rFonts w:ascii="Arial" w:hAnsi="Arial" w:cs="Arial"/>
          <w:bCs/>
          <w:color w:val="2F5496" w:themeColor="accent1" w:themeShade="BF"/>
          <w:sz w:val="32"/>
          <w:szCs w:val="32"/>
        </w:rPr>
        <w:t>Critical analysis of decision support</w:t>
      </w:r>
    </w:p>
    <w:p w14:paraId="56182397" w14:textId="32F6C24D" w:rsidR="00C304EF" w:rsidRPr="00404DB7" w:rsidRDefault="00C304EF" w:rsidP="00C304EF">
      <w:pPr>
        <w:spacing w:line="360" w:lineRule="auto"/>
        <w:jc w:val="center"/>
        <w:rPr>
          <w:rFonts w:ascii="Arial" w:hAnsi="Arial" w:cs="Arial"/>
          <w:bCs/>
          <w:color w:val="2F5496" w:themeColor="accent1" w:themeShade="BF"/>
          <w:sz w:val="32"/>
          <w:szCs w:val="32"/>
        </w:rPr>
      </w:pPr>
      <w:r w:rsidRPr="00404DB7">
        <w:rPr>
          <w:rFonts w:ascii="Arial" w:hAnsi="Arial" w:cs="Arial"/>
          <w:bCs/>
          <w:color w:val="2F5496" w:themeColor="accent1" w:themeShade="BF"/>
          <w:sz w:val="32"/>
          <w:szCs w:val="32"/>
        </w:rPr>
        <w:t xml:space="preserve">Lecturer: </w:t>
      </w:r>
      <w:r w:rsidR="00C45FA2" w:rsidRPr="00404DB7">
        <w:rPr>
          <w:rFonts w:ascii="Arial" w:hAnsi="Arial" w:cs="Arial"/>
          <w:bCs/>
          <w:color w:val="2F5496" w:themeColor="accent1" w:themeShade="BF"/>
          <w:sz w:val="32"/>
          <w:szCs w:val="32"/>
        </w:rPr>
        <w:t>Dr Edward Conley</w:t>
      </w:r>
    </w:p>
    <w:p w14:paraId="771A3B35" w14:textId="760200BB" w:rsidR="00C304EF" w:rsidRPr="00404DB7" w:rsidRDefault="00C304EF" w:rsidP="00C304EF">
      <w:pPr>
        <w:spacing w:line="360" w:lineRule="auto"/>
        <w:jc w:val="center"/>
        <w:rPr>
          <w:rFonts w:ascii="Arial" w:hAnsi="Arial" w:cs="Arial"/>
          <w:bCs/>
          <w:color w:val="2F5496" w:themeColor="accent1" w:themeShade="BF"/>
          <w:sz w:val="32"/>
          <w:szCs w:val="32"/>
        </w:rPr>
      </w:pPr>
      <w:r w:rsidRPr="00404DB7">
        <w:rPr>
          <w:rFonts w:ascii="Arial" w:hAnsi="Arial" w:cs="Arial"/>
          <w:bCs/>
          <w:color w:val="2F5496" w:themeColor="accent1" w:themeShade="BF"/>
          <w:sz w:val="32"/>
          <w:szCs w:val="32"/>
        </w:rPr>
        <w:t>Word Count:</w:t>
      </w:r>
      <w:r w:rsidR="003762C7">
        <w:rPr>
          <w:rFonts w:ascii="Arial" w:hAnsi="Arial" w:cs="Arial"/>
          <w:bCs/>
          <w:color w:val="2F5496" w:themeColor="accent1" w:themeShade="BF"/>
          <w:sz w:val="32"/>
          <w:szCs w:val="32"/>
        </w:rPr>
        <w:t xml:space="preserve"> </w:t>
      </w:r>
      <w:r w:rsidR="0061451B">
        <w:rPr>
          <w:rFonts w:ascii="Arial" w:hAnsi="Arial" w:cs="Arial"/>
          <w:bCs/>
          <w:color w:val="2F5496" w:themeColor="accent1" w:themeShade="BF"/>
          <w:sz w:val="32"/>
          <w:szCs w:val="32"/>
        </w:rPr>
        <w:t>4563</w:t>
      </w:r>
    </w:p>
    <w:p w14:paraId="445E5AE9" w14:textId="02A90CE2" w:rsidR="00C304EF" w:rsidRPr="00404DB7" w:rsidRDefault="00C304EF" w:rsidP="00C304EF">
      <w:pPr>
        <w:spacing w:line="360" w:lineRule="auto"/>
        <w:jc w:val="center"/>
        <w:rPr>
          <w:rFonts w:ascii="Arial" w:hAnsi="Arial" w:cs="Arial"/>
          <w:bCs/>
          <w:color w:val="2F5496" w:themeColor="accent1" w:themeShade="BF"/>
          <w:sz w:val="32"/>
          <w:szCs w:val="32"/>
        </w:rPr>
      </w:pPr>
      <w:r w:rsidRPr="00404DB7">
        <w:rPr>
          <w:rFonts w:ascii="Arial" w:hAnsi="Arial" w:cs="Arial"/>
          <w:bCs/>
          <w:color w:val="2F5496" w:themeColor="accent1" w:themeShade="BF"/>
          <w:sz w:val="32"/>
          <w:szCs w:val="32"/>
        </w:rPr>
        <w:t xml:space="preserve">Submission Date: </w:t>
      </w:r>
      <w:r w:rsidR="00B517BE">
        <w:rPr>
          <w:rFonts w:ascii="Arial" w:hAnsi="Arial" w:cs="Arial"/>
          <w:bCs/>
          <w:color w:val="2F5496" w:themeColor="accent1" w:themeShade="BF"/>
          <w:sz w:val="32"/>
          <w:szCs w:val="32"/>
        </w:rPr>
        <w:t>24</w:t>
      </w:r>
      <w:r w:rsidR="00B517BE" w:rsidRPr="00B517BE">
        <w:rPr>
          <w:rFonts w:ascii="Arial" w:hAnsi="Arial" w:cs="Arial"/>
          <w:bCs/>
          <w:color w:val="2F5496" w:themeColor="accent1" w:themeShade="BF"/>
          <w:sz w:val="32"/>
          <w:szCs w:val="32"/>
          <w:vertAlign w:val="superscript"/>
        </w:rPr>
        <w:t>th</w:t>
      </w:r>
      <w:r w:rsidR="00B517BE">
        <w:rPr>
          <w:rFonts w:ascii="Arial" w:hAnsi="Arial" w:cs="Arial"/>
          <w:bCs/>
          <w:color w:val="2F5496" w:themeColor="accent1" w:themeShade="BF"/>
          <w:sz w:val="32"/>
          <w:szCs w:val="32"/>
        </w:rPr>
        <w:t xml:space="preserve"> February 2023</w:t>
      </w:r>
    </w:p>
    <w:p w14:paraId="253C8EC9" w14:textId="1F3E8412" w:rsidR="00C304EF" w:rsidRPr="00D27018" w:rsidRDefault="00C304EF" w:rsidP="00C304EF">
      <w:pPr>
        <w:spacing w:line="360" w:lineRule="auto"/>
        <w:jc w:val="center"/>
        <w:rPr>
          <w:rFonts w:ascii="Arial" w:hAnsi="Arial" w:cs="Arial"/>
          <w:b/>
          <w:sz w:val="24"/>
          <w:szCs w:val="24"/>
        </w:rPr>
      </w:pPr>
    </w:p>
    <w:p w14:paraId="3C5D7238" w14:textId="53098849" w:rsidR="00C304EF" w:rsidRDefault="00C304EF" w:rsidP="00C304EF">
      <w:pPr>
        <w:spacing w:line="360" w:lineRule="auto"/>
        <w:jc w:val="center"/>
        <w:rPr>
          <w:rFonts w:ascii="Arial" w:hAnsi="Arial" w:cs="Arial"/>
          <w:b/>
          <w:sz w:val="24"/>
          <w:szCs w:val="24"/>
        </w:rPr>
      </w:pPr>
    </w:p>
    <w:p w14:paraId="2FBE3FD9" w14:textId="30A42DD1" w:rsidR="00967BDC" w:rsidRDefault="00967BDC" w:rsidP="00C304EF">
      <w:pPr>
        <w:spacing w:line="360" w:lineRule="auto"/>
        <w:jc w:val="center"/>
        <w:rPr>
          <w:rFonts w:ascii="Arial" w:hAnsi="Arial" w:cs="Arial"/>
          <w:b/>
          <w:sz w:val="24"/>
          <w:szCs w:val="24"/>
        </w:rPr>
      </w:pPr>
    </w:p>
    <w:p w14:paraId="257E776E" w14:textId="77777777" w:rsidR="00967BDC" w:rsidRPr="00D27018" w:rsidRDefault="00967BDC" w:rsidP="00C304EF">
      <w:pPr>
        <w:spacing w:line="360" w:lineRule="auto"/>
        <w:jc w:val="center"/>
        <w:rPr>
          <w:rFonts w:ascii="Arial" w:hAnsi="Arial" w:cs="Arial"/>
          <w:b/>
          <w:sz w:val="24"/>
          <w:szCs w:val="24"/>
        </w:rPr>
      </w:pPr>
    </w:p>
    <w:p w14:paraId="0668C8B4" w14:textId="7CE84F2B" w:rsidR="00C304EF" w:rsidRPr="00D27018" w:rsidRDefault="00C304EF" w:rsidP="00C304EF">
      <w:pPr>
        <w:spacing w:line="360" w:lineRule="auto"/>
        <w:jc w:val="center"/>
        <w:rPr>
          <w:rFonts w:ascii="Arial" w:hAnsi="Arial" w:cs="Arial"/>
          <w:b/>
          <w:sz w:val="24"/>
          <w:szCs w:val="24"/>
        </w:rPr>
      </w:pPr>
    </w:p>
    <w:p w14:paraId="77322425" w14:textId="59A1A5A3" w:rsidR="00C304EF" w:rsidRPr="00D27018" w:rsidRDefault="00C304EF" w:rsidP="00C304EF">
      <w:pPr>
        <w:spacing w:line="360" w:lineRule="auto"/>
        <w:jc w:val="center"/>
        <w:rPr>
          <w:rFonts w:ascii="Arial" w:hAnsi="Arial" w:cs="Arial"/>
          <w:b/>
          <w:sz w:val="24"/>
          <w:szCs w:val="24"/>
        </w:rPr>
      </w:pPr>
    </w:p>
    <w:p w14:paraId="295C4458" w14:textId="53B6AD8C" w:rsidR="00C304EF" w:rsidRPr="00D27018" w:rsidRDefault="00C304EF" w:rsidP="00C304EF">
      <w:pPr>
        <w:spacing w:line="360" w:lineRule="auto"/>
        <w:jc w:val="center"/>
        <w:rPr>
          <w:rFonts w:ascii="Arial" w:hAnsi="Arial" w:cs="Arial"/>
          <w:b/>
          <w:sz w:val="24"/>
          <w:szCs w:val="24"/>
        </w:rPr>
      </w:pPr>
    </w:p>
    <w:p w14:paraId="222CBBF0" w14:textId="2932A521" w:rsidR="00C304EF" w:rsidRPr="00D27018" w:rsidRDefault="00C304EF" w:rsidP="00C304EF">
      <w:pPr>
        <w:spacing w:line="360" w:lineRule="auto"/>
        <w:jc w:val="center"/>
        <w:rPr>
          <w:rFonts w:ascii="Arial" w:hAnsi="Arial" w:cs="Arial"/>
          <w:b/>
          <w:sz w:val="24"/>
          <w:szCs w:val="24"/>
        </w:rPr>
      </w:pPr>
    </w:p>
    <w:p w14:paraId="32420551" w14:textId="49E68459" w:rsidR="00CF3EB9" w:rsidRPr="00266769" w:rsidRDefault="00CF3EB9" w:rsidP="00F75EFD">
      <w:pPr>
        <w:pStyle w:val="ListParagraph"/>
        <w:ind w:left="-567"/>
        <w:rPr>
          <w:rFonts w:ascii="Arial" w:hAnsi="Arial" w:cs="Arial"/>
          <w:b/>
          <w:bCs/>
          <w:sz w:val="24"/>
          <w:szCs w:val="24"/>
        </w:rPr>
      </w:pPr>
      <w:r w:rsidRPr="00266769">
        <w:rPr>
          <w:rFonts w:ascii="Arial" w:hAnsi="Arial" w:cs="Arial"/>
          <w:b/>
          <w:bCs/>
          <w:sz w:val="24"/>
          <w:szCs w:val="24"/>
        </w:rPr>
        <w:lastRenderedPageBreak/>
        <w:t>Introduction</w:t>
      </w:r>
    </w:p>
    <w:p w14:paraId="0262A529" w14:textId="2DF29F7E" w:rsidR="00894277" w:rsidRPr="00271327" w:rsidRDefault="00894277" w:rsidP="00047B4D">
      <w:pPr>
        <w:ind w:left="-567" w:right="95"/>
        <w:rPr>
          <w:rFonts w:ascii="Arial" w:hAnsi="Arial" w:cs="Arial"/>
          <w:b/>
          <w:bCs/>
          <w:sz w:val="24"/>
          <w:szCs w:val="24"/>
        </w:rPr>
      </w:pPr>
      <w:r w:rsidRPr="00271327">
        <w:rPr>
          <w:rFonts w:ascii="Arial" w:hAnsi="Arial" w:cs="Arial"/>
          <w:bCs/>
          <w:sz w:val="24"/>
          <w:szCs w:val="24"/>
        </w:rPr>
        <w:t>N</w:t>
      </w:r>
      <w:r w:rsidR="00507C84">
        <w:rPr>
          <w:rFonts w:ascii="Arial" w:hAnsi="Arial" w:cs="Arial"/>
          <w:bCs/>
          <w:sz w:val="24"/>
          <w:szCs w:val="24"/>
        </w:rPr>
        <w:t>HS Wales Shared Services Partnership (NWSSP)</w:t>
      </w:r>
      <w:r w:rsidRPr="00271327">
        <w:rPr>
          <w:rFonts w:ascii="Arial" w:hAnsi="Arial" w:cs="Arial"/>
          <w:bCs/>
          <w:sz w:val="24"/>
          <w:szCs w:val="24"/>
        </w:rPr>
        <w:t xml:space="preserve"> was setup in “2011</w:t>
      </w:r>
      <w:r w:rsidRPr="00271327">
        <w:rPr>
          <w:rFonts w:ascii="Arial" w:hAnsi="Arial" w:cs="Arial"/>
          <w:bCs/>
          <w:sz w:val="24"/>
          <w:szCs w:val="24"/>
          <w:shd w:val="clear" w:color="auto" w:fill="FFFFFF"/>
        </w:rPr>
        <w:t xml:space="preserve"> to provide a range of high quality, customer-focused professional, technical and administrative services on behalf of all Health Boards and Trusts in NHS Wales”. </w:t>
      </w:r>
      <w:r w:rsidRPr="00271327">
        <w:rPr>
          <w:rFonts w:ascii="Arial" w:hAnsi="Arial" w:cs="Arial"/>
          <w:bCs/>
          <w:sz w:val="24"/>
          <w:szCs w:val="24"/>
        </w:rPr>
        <w:t xml:space="preserve">The purpose of NWSSP </w:t>
      </w:r>
      <w:r w:rsidRPr="00271327">
        <w:rPr>
          <w:rFonts w:ascii="Arial" w:hAnsi="Arial" w:cs="Arial"/>
          <w:bCs/>
          <w:sz w:val="24"/>
          <w:szCs w:val="24"/>
          <w:shd w:val="clear" w:color="auto" w:fill="FFFFFF"/>
        </w:rPr>
        <w:t xml:space="preserve">is to support health boards and trusts through these services so that they are able to concentrate on effective delivery of front-line patient facing services (NWSSP, 2011). </w:t>
      </w:r>
    </w:p>
    <w:p w14:paraId="7AE17ECA" w14:textId="0ABF1D65" w:rsidR="00306B33" w:rsidRDefault="00894277" w:rsidP="00AB29C8">
      <w:pPr>
        <w:ind w:left="-567"/>
        <w:rPr>
          <w:rFonts w:ascii="Arial" w:hAnsi="Arial" w:cs="Arial"/>
          <w:bCs/>
          <w:sz w:val="24"/>
          <w:szCs w:val="24"/>
          <w:shd w:val="clear" w:color="auto" w:fill="FFFFFF"/>
        </w:rPr>
      </w:pPr>
      <w:r w:rsidRPr="00271327">
        <w:rPr>
          <w:rFonts w:ascii="Arial" w:hAnsi="Arial" w:cs="Arial"/>
          <w:bCs/>
          <w:sz w:val="24"/>
          <w:szCs w:val="24"/>
          <w:shd w:val="clear" w:color="auto" w:fill="FFFFFF"/>
        </w:rPr>
        <w:t xml:space="preserve">The services that NWSSP provide are in the most so-called ‘back office’ services like </w:t>
      </w:r>
      <w:r w:rsidR="00830BFF">
        <w:rPr>
          <w:rFonts w:ascii="Arial" w:hAnsi="Arial" w:cs="Arial"/>
          <w:bCs/>
          <w:sz w:val="24"/>
          <w:szCs w:val="24"/>
          <w:shd w:val="clear" w:color="auto" w:fill="FFFFFF"/>
        </w:rPr>
        <w:t xml:space="preserve">payroll and </w:t>
      </w:r>
      <w:r w:rsidRPr="00271327">
        <w:rPr>
          <w:rFonts w:ascii="Arial" w:hAnsi="Arial" w:cs="Arial"/>
          <w:bCs/>
          <w:sz w:val="24"/>
          <w:szCs w:val="24"/>
          <w:shd w:val="clear" w:color="auto" w:fill="FFFFFF"/>
        </w:rPr>
        <w:t xml:space="preserve">recruitment.  </w:t>
      </w:r>
      <w:r>
        <w:rPr>
          <w:rFonts w:ascii="Arial" w:hAnsi="Arial" w:cs="Arial"/>
          <w:bCs/>
          <w:sz w:val="24"/>
          <w:szCs w:val="24"/>
          <w:shd w:val="clear" w:color="auto" w:fill="FFFFFF"/>
        </w:rPr>
        <w:t>NWSSP undertake recruitment on behalf of NHS Wales from advertising a vacancy to issuing the unconditional offer</w:t>
      </w:r>
      <w:r w:rsidR="006552EB">
        <w:rPr>
          <w:rFonts w:ascii="Arial" w:hAnsi="Arial" w:cs="Arial"/>
          <w:bCs/>
          <w:sz w:val="24"/>
          <w:szCs w:val="24"/>
          <w:shd w:val="clear" w:color="auto" w:fill="FFFFFF"/>
        </w:rPr>
        <w:t xml:space="preserve">.  </w:t>
      </w:r>
      <w:r w:rsidR="000872AC">
        <w:rPr>
          <w:rFonts w:ascii="Arial" w:hAnsi="Arial" w:cs="Arial"/>
          <w:bCs/>
          <w:sz w:val="24"/>
          <w:szCs w:val="24"/>
          <w:shd w:val="clear" w:color="auto" w:fill="FFFFFF"/>
        </w:rPr>
        <w:t>NWSSP also provides the payroll function on behalf</w:t>
      </w:r>
      <w:r w:rsidR="002E12A1">
        <w:rPr>
          <w:rFonts w:ascii="Arial" w:hAnsi="Arial" w:cs="Arial"/>
          <w:bCs/>
          <w:sz w:val="24"/>
          <w:szCs w:val="24"/>
          <w:shd w:val="clear" w:color="auto" w:fill="FFFFFF"/>
        </w:rPr>
        <w:t xml:space="preserve"> of</w:t>
      </w:r>
      <w:r w:rsidR="00801FCE">
        <w:rPr>
          <w:rFonts w:ascii="Arial" w:hAnsi="Arial" w:cs="Arial"/>
          <w:bCs/>
          <w:sz w:val="24"/>
          <w:szCs w:val="24"/>
          <w:shd w:val="clear" w:color="auto" w:fill="FFFFFF"/>
        </w:rPr>
        <w:t xml:space="preserve"> NHS Wales and requires </w:t>
      </w:r>
      <w:r w:rsidR="00AD17F7">
        <w:rPr>
          <w:rFonts w:ascii="Arial" w:hAnsi="Arial" w:cs="Arial"/>
          <w:bCs/>
          <w:sz w:val="24"/>
          <w:szCs w:val="24"/>
          <w:shd w:val="clear" w:color="auto" w:fill="FFFFFF"/>
        </w:rPr>
        <w:t>information</w:t>
      </w:r>
      <w:r w:rsidR="006552EB">
        <w:rPr>
          <w:rFonts w:ascii="Arial" w:hAnsi="Arial" w:cs="Arial"/>
          <w:bCs/>
          <w:sz w:val="24"/>
          <w:szCs w:val="24"/>
          <w:shd w:val="clear" w:color="auto" w:fill="FFFFFF"/>
        </w:rPr>
        <w:t xml:space="preserve"> </w:t>
      </w:r>
      <w:r w:rsidR="004E27EE">
        <w:rPr>
          <w:rFonts w:ascii="Arial" w:hAnsi="Arial" w:cs="Arial"/>
          <w:bCs/>
          <w:sz w:val="24"/>
          <w:szCs w:val="24"/>
          <w:shd w:val="clear" w:color="auto" w:fill="FFFFFF"/>
        </w:rPr>
        <w:t>from the appointment process to enable the new starter to be paid</w:t>
      </w:r>
      <w:r w:rsidR="00F6060B">
        <w:rPr>
          <w:rFonts w:ascii="Arial" w:hAnsi="Arial" w:cs="Arial"/>
          <w:bCs/>
          <w:sz w:val="24"/>
          <w:szCs w:val="24"/>
          <w:shd w:val="clear" w:color="auto" w:fill="FFFFFF"/>
        </w:rPr>
        <w:t xml:space="preserve"> and is often provided separately </w:t>
      </w:r>
      <w:r w:rsidR="009360C9">
        <w:rPr>
          <w:rFonts w:ascii="Arial" w:hAnsi="Arial" w:cs="Arial"/>
          <w:bCs/>
          <w:sz w:val="24"/>
          <w:szCs w:val="24"/>
          <w:shd w:val="clear" w:color="auto" w:fill="FFFFFF"/>
        </w:rPr>
        <w:t>by the appoint</w:t>
      </w:r>
      <w:r w:rsidR="00354F92">
        <w:rPr>
          <w:rFonts w:ascii="Arial" w:hAnsi="Arial" w:cs="Arial"/>
          <w:bCs/>
          <w:sz w:val="24"/>
          <w:szCs w:val="24"/>
          <w:shd w:val="clear" w:color="auto" w:fill="FFFFFF"/>
        </w:rPr>
        <w:t>ing</w:t>
      </w:r>
      <w:r w:rsidR="009360C9">
        <w:rPr>
          <w:rFonts w:ascii="Arial" w:hAnsi="Arial" w:cs="Arial"/>
          <w:bCs/>
          <w:sz w:val="24"/>
          <w:szCs w:val="24"/>
          <w:shd w:val="clear" w:color="auto" w:fill="FFFFFF"/>
        </w:rPr>
        <w:t xml:space="preserve"> manager</w:t>
      </w:r>
      <w:r w:rsidR="00932C37">
        <w:rPr>
          <w:rFonts w:ascii="Arial" w:hAnsi="Arial" w:cs="Arial"/>
          <w:bCs/>
          <w:sz w:val="24"/>
          <w:szCs w:val="24"/>
          <w:shd w:val="clear" w:color="auto" w:fill="FFFFFF"/>
        </w:rPr>
        <w:t>.</w:t>
      </w:r>
      <w:r w:rsidR="008841CA">
        <w:rPr>
          <w:rFonts w:ascii="Arial" w:hAnsi="Arial" w:cs="Arial"/>
          <w:bCs/>
          <w:sz w:val="24"/>
          <w:szCs w:val="24"/>
          <w:shd w:val="clear" w:color="auto" w:fill="FFFFFF"/>
        </w:rPr>
        <w:t xml:space="preserve">  In addition to this</w:t>
      </w:r>
      <w:r w:rsidR="009A1844">
        <w:rPr>
          <w:rFonts w:ascii="Arial" w:hAnsi="Arial" w:cs="Arial"/>
          <w:bCs/>
          <w:sz w:val="24"/>
          <w:szCs w:val="24"/>
          <w:shd w:val="clear" w:color="auto" w:fill="FFFFFF"/>
        </w:rPr>
        <w:t xml:space="preserve"> </w:t>
      </w:r>
      <w:r w:rsidR="00631262">
        <w:rPr>
          <w:rFonts w:ascii="Arial" w:hAnsi="Arial" w:cs="Arial"/>
          <w:bCs/>
          <w:sz w:val="24"/>
          <w:szCs w:val="24"/>
          <w:shd w:val="clear" w:color="auto" w:fill="FFFFFF"/>
        </w:rPr>
        <w:t>for n</w:t>
      </w:r>
      <w:r w:rsidR="009A1844">
        <w:rPr>
          <w:rFonts w:ascii="Arial" w:hAnsi="Arial" w:cs="Arial"/>
          <w:bCs/>
          <w:sz w:val="24"/>
          <w:szCs w:val="24"/>
          <w:shd w:val="clear" w:color="auto" w:fill="FFFFFF"/>
        </w:rPr>
        <w:t>ew starter</w:t>
      </w:r>
      <w:r w:rsidR="00631262">
        <w:rPr>
          <w:rFonts w:ascii="Arial" w:hAnsi="Arial" w:cs="Arial"/>
          <w:bCs/>
          <w:sz w:val="24"/>
          <w:szCs w:val="24"/>
          <w:shd w:val="clear" w:color="auto" w:fill="FFFFFF"/>
        </w:rPr>
        <w:t>s</w:t>
      </w:r>
      <w:r w:rsidR="009A1844">
        <w:rPr>
          <w:rFonts w:ascii="Arial" w:hAnsi="Arial" w:cs="Arial"/>
          <w:bCs/>
          <w:sz w:val="24"/>
          <w:szCs w:val="24"/>
          <w:shd w:val="clear" w:color="auto" w:fill="FFFFFF"/>
        </w:rPr>
        <w:t xml:space="preserve"> </w:t>
      </w:r>
      <w:r w:rsidR="009360C9">
        <w:rPr>
          <w:rFonts w:ascii="Arial" w:hAnsi="Arial" w:cs="Arial"/>
          <w:bCs/>
          <w:sz w:val="24"/>
          <w:szCs w:val="24"/>
          <w:shd w:val="clear" w:color="auto" w:fill="FFFFFF"/>
        </w:rPr>
        <w:t>the appointing manager</w:t>
      </w:r>
      <w:r w:rsidR="009A1844">
        <w:rPr>
          <w:rFonts w:ascii="Arial" w:hAnsi="Arial" w:cs="Arial"/>
          <w:bCs/>
          <w:sz w:val="24"/>
          <w:szCs w:val="24"/>
          <w:shd w:val="clear" w:color="auto" w:fill="FFFFFF"/>
        </w:rPr>
        <w:t xml:space="preserve"> </w:t>
      </w:r>
      <w:r w:rsidR="00CE044A">
        <w:rPr>
          <w:rFonts w:ascii="Arial" w:hAnsi="Arial" w:cs="Arial"/>
          <w:bCs/>
          <w:sz w:val="24"/>
          <w:szCs w:val="24"/>
          <w:shd w:val="clear" w:color="auto" w:fill="FFFFFF"/>
        </w:rPr>
        <w:t xml:space="preserve">needs to also ensure they will have </w:t>
      </w:r>
      <w:r w:rsidR="00795D23">
        <w:rPr>
          <w:rFonts w:ascii="Arial" w:hAnsi="Arial" w:cs="Arial"/>
          <w:bCs/>
          <w:sz w:val="24"/>
          <w:szCs w:val="24"/>
          <w:shd w:val="clear" w:color="auto" w:fill="FFFFFF"/>
        </w:rPr>
        <w:t>access to relevant equipment like Information Technology</w:t>
      </w:r>
      <w:r w:rsidR="008B62EC">
        <w:rPr>
          <w:rFonts w:ascii="Arial" w:hAnsi="Arial" w:cs="Arial"/>
          <w:bCs/>
          <w:sz w:val="24"/>
          <w:szCs w:val="24"/>
          <w:shd w:val="clear" w:color="auto" w:fill="FFFFFF"/>
        </w:rPr>
        <w:t xml:space="preserve">, </w:t>
      </w:r>
      <w:r w:rsidR="000E7AE4">
        <w:rPr>
          <w:rFonts w:ascii="Arial" w:hAnsi="Arial" w:cs="Arial"/>
          <w:bCs/>
          <w:sz w:val="24"/>
          <w:szCs w:val="24"/>
          <w:shd w:val="clear" w:color="auto" w:fill="FFFFFF"/>
        </w:rPr>
        <w:t>access to the relevant software</w:t>
      </w:r>
      <w:r w:rsidR="00F33AB4">
        <w:rPr>
          <w:rFonts w:ascii="Arial" w:hAnsi="Arial" w:cs="Arial"/>
          <w:bCs/>
          <w:sz w:val="24"/>
          <w:szCs w:val="24"/>
          <w:shd w:val="clear" w:color="auto" w:fill="FFFFFF"/>
        </w:rPr>
        <w:t>, log in details</w:t>
      </w:r>
      <w:r w:rsidR="00D71110">
        <w:rPr>
          <w:rFonts w:ascii="Arial" w:hAnsi="Arial" w:cs="Arial"/>
          <w:bCs/>
          <w:sz w:val="24"/>
          <w:szCs w:val="24"/>
          <w:shd w:val="clear" w:color="auto" w:fill="FFFFFF"/>
        </w:rPr>
        <w:t xml:space="preserve">, </w:t>
      </w:r>
      <w:r w:rsidR="00325F17">
        <w:rPr>
          <w:rFonts w:ascii="Arial" w:hAnsi="Arial" w:cs="Arial"/>
          <w:bCs/>
          <w:sz w:val="24"/>
          <w:szCs w:val="24"/>
          <w:shd w:val="clear" w:color="auto" w:fill="FFFFFF"/>
        </w:rPr>
        <w:t xml:space="preserve">various </w:t>
      </w:r>
      <w:r w:rsidR="00D71110">
        <w:rPr>
          <w:rFonts w:ascii="Arial" w:hAnsi="Arial" w:cs="Arial"/>
          <w:bCs/>
          <w:sz w:val="24"/>
          <w:szCs w:val="24"/>
          <w:shd w:val="clear" w:color="auto" w:fill="FFFFFF"/>
        </w:rPr>
        <w:t>induction</w:t>
      </w:r>
      <w:r w:rsidR="00325F17">
        <w:rPr>
          <w:rFonts w:ascii="Arial" w:hAnsi="Arial" w:cs="Arial"/>
          <w:bCs/>
          <w:sz w:val="24"/>
          <w:szCs w:val="24"/>
          <w:shd w:val="clear" w:color="auto" w:fill="FFFFFF"/>
        </w:rPr>
        <w:t>s</w:t>
      </w:r>
      <w:r w:rsidR="00953156">
        <w:rPr>
          <w:rFonts w:ascii="Arial" w:hAnsi="Arial" w:cs="Arial"/>
          <w:bCs/>
          <w:sz w:val="24"/>
          <w:szCs w:val="24"/>
          <w:shd w:val="clear" w:color="auto" w:fill="FFFFFF"/>
        </w:rPr>
        <w:t xml:space="preserve"> and </w:t>
      </w:r>
      <w:r w:rsidR="00A0646F">
        <w:rPr>
          <w:rFonts w:ascii="Arial" w:hAnsi="Arial" w:cs="Arial"/>
          <w:bCs/>
          <w:sz w:val="24"/>
          <w:szCs w:val="24"/>
          <w:shd w:val="clear" w:color="auto" w:fill="FFFFFF"/>
        </w:rPr>
        <w:t>identification badge</w:t>
      </w:r>
      <w:r w:rsidR="00325F17">
        <w:rPr>
          <w:rFonts w:ascii="Arial" w:hAnsi="Arial" w:cs="Arial"/>
          <w:bCs/>
          <w:sz w:val="24"/>
          <w:szCs w:val="24"/>
          <w:shd w:val="clear" w:color="auto" w:fill="FFFFFF"/>
        </w:rPr>
        <w:t>s</w:t>
      </w:r>
      <w:r w:rsidR="00A0646F">
        <w:rPr>
          <w:rFonts w:ascii="Arial" w:hAnsi="Arial" w:cs="Arial"/>
          <w:bCs/>
          <w:sz w:val="24"/>
          <w:szCs w:val="24"/>
          <w:shd w:val="clear" w:color="auto" w:fill="FFFFFF"/>
        </w:rPr>
        <w:t>.</w:t>
      </w:r>
    </w:p>
    <w:p w14:paraId="133232CC" w14:textId="5D147CDD" w:rsidR="00A0646F" w:rsidRDefault="00A0646F" w:rsidP="00AB29C8">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Currently there is duplication </w:t>
      </w:r>
      <w:r w:rsidR="00DD5B45">
        <w:rPr>
          <w:rFonts w:ascii="Arial" w:hAnsi="Arial" w:cs="Arial"/>
          <w:bCs/>
          <w:sz w:val="24"/>
          <w:szCs w:val="24"/>
          <w:shd w:val="clear" w:color="auto" w:fill="FFFFFF"/>
        </w:rPr>
        <w:t>of</w:t>
      </w:r>
      <w:r>
        <w:rPr>
          <w:rFonts w:ascii="Arial" w:hAnsi="Arial" w:cs="Arial"/>
          <w:bCs/>
          <w:sz w:val="24"/>
          <w:szCs w:val="24"/>
          <w:shd w:val="clear" w:color="auto" w:fill="FFFFFF"/>
        </w:rPr>
        <w:t xml:space="preserve"> information required </w:t>
      </w:r>
      <w:r w:rsidR="000C4E8B">
        <w:rPr>
          <w:rFonts w:ascii="Arial" w:hAnsi="Arial" w:cs="Arial"/>
          <w:bCs/>
          <w:sz w:val="24"/>
          <w:szCs w:val="24"/>
          <w:shd w:val="clear" w:color="auto" w:fill="FFFFFF"/>
        </w:rPr>
        <w:t>and</w:t>
      </w:r>
      <w:r w:rsidR="00900995">
        <w:rPr>
          <w:rFonts w:ascii="Arial" w:hAnsi="Arial" w:cs="Arial"/>
          <w:bCs/>
          <w:sz w:val="24"/>
          <w:szCs w:val="24"/>
          <w:shd w:val="clear" w:color="auto" w:fill="FFFFFF"/>
        </w:rPr>
        <w:t xml:space="preserve"> repetition </w:t>
      </w:r>
      <w:r w:rsidR="009428B4">
        <w:rPr>
          <w:rFonts w:ascii="Arial" w:hAnsi="Arial" w:cs="Arial"/>
          <w:bCs/>
          <w:sz w:val="24"/>
          <w:szCs w:val="24"/>
          <w:shd w:val="clear" w:color="auto" w:fill="FFFFFF"/>
        </w:rPr>
        <w:t xml:space="preserve">of </w:t>
      </w:r>
      <w:r w:rsidR="00C45AA4">
        <w:rPr>
          <w:rFonts w:ascii="Arial" w:hAnsi="Arial" w:cs="Arial"/>
          <w:bCs/>
          <w:sz w:val="24"/>
          <w:szCs w:val="24"/>
          <w:shd w:val="clear" w:color="auto" w:fill="FFFFFF"/>
        </w:rPr>
        <w:t>information to be input and</w:t>
      </w:r>
      <w:r>
        <w:rPr>
          <w:rFonts w:ascii="Arial" w:hAnsi="Arial" w:cs="Arial"/>
          <w:bCs/>
          <w:sz w:val="24"/>
          <w:szCs w:val="24"/>
          <w:shd w:val="clear" w:color="auto" w:fill="FFFFFF"/>
        </w:rPr>
        <w:t xml:space="preserve"> </w:t>
      </w:r>
      <w:r w:rsidR="00576FCA">
        <w:rPr>
          <w:rFonts w:ascii="Arial" w:hAnsi="Arial" w:cs="Arial"/>
          <w:bCs/>
          <w:sz w:val="24"/>
          <w:szCs w:val="24"/>
          <w:shd w:val="clear" w:color="auto" w:fill="FFFFFF"/>
        </w:rPr>
        <w:t xml:space="preserve">a requirement for the hiring manager to contact </w:t>
      </w:r>
      <w:r w:rsidR="00E246C3">
        <w:rPr>
          <w:rFonts w:ascii="Arial" w:hAnsi="Arial" w:cs="Arial"/>
          <w:bCs/>
          <w:sz w:val="24"/>
          <w:szCs w:val="24"/>
          <w:shd w:val="clear" w:color="auto" w:fill="FFFFFF"/>
        </w:rPr>
        <w:t xml:space="preserve">numerous departments individually to ensure the </w:t>
      </w:r>
      <w:r w:rsidR="00C034C2">
        <w:rPr>
          <w:rFonts w:ascii="Arial" w:hAnsi="Arial" w:cs="Arial"/>
          <w:bCs/>
          <w:sz w:val="24"/>
          <w:szCs w:val="24"/>
          <w:shd w:val="clear" w:color="auto" w:fill="FFFFFF"/>
        </w:rPr>
        <w:t>n</w:t>
      </w:r>
      <w:r w:rsidR="00A87802">
        <w:rPr>
          <w:rFonts w:ascii="Arial" w:hAnsi="Arial" w:cs="Arial"/>
          <w:bCs/>
          <w:sz w:val="24"/>
          <w:szCs w:val="24"/>
          <w:shd w:val="clear" w:color="auto" w:fill="FFFFFF"/>
        </w:rPr>
        <w:t>ew starter</w:t>
      </w:r>
      <w:r w:rsidR="00E0383C">
        <w:rPr>
          <w:rFonts w:ascii="Arial" w:hAnsi="Arial" w:cs="Arial"/>
          <w:bCs/>
          <w:sz w:val="24"/>
          <w:szCs w:val="24"/>
          <w:shd w:val="clear" w:color="auto" w:fill="FFFFFF"/>
        </w:rPr>
        <w:t xml:space="preserve"> has a s</w:t>
      </w:r>
      <w:r w:rsidR="00DF5B90">
        <w:rPr>
          <w:rFonts w:ascii="Arial" w:hAnsi="Arial" w:cs="Arial"/>
          <w:bCs/>
          <w:sz w:val="24"/>
          <w:szCs w:val="24"/>
          <w:shd w:val="clear" w:color="auto" w:fill="FFFFFF"/>
        </w:rPr>
        <w:t>eamless</w:t>
      </w:r>
      <w:r w:rsidR="00AD261C">
        <w:rPr>
          <w:rFonts w:ascii="Arial" w:hAnsi="Arial" w:cs="Arial"/>
          <w:bCs/>
          <w:sz w:val="24"/>
          <w:szCs w:val="24"/>
          <w:shd w:val="clear" w:color="auto" w:fill="FFFFFF"/>
        </w:rPr>
        <w:t xml:space="preserve"> </w:t>
      </w:r>
      <w:r w:rsidR="00DF5B90">
        <w:rPr>
          <w:rFonts w:ascii="Arial" w:hAnsi="Arial" w:cs="Arial"/>
          <w:bCs/>
          <w:sz w:val="24"/>
          <w:szCs w:val="24"/>
          <w:shd w:val="clear" w:color="auto" w:fill="FFFFFF"/>
        </w:rPr>
        <w:t xml:space="preserve">and good </w:t>
      </w:r>
      <w:r w:rsidR="00AD261C">
        <w:rPr>
          <w:rFonts w:ascii="Arial" w:hAnsi="Arial" w:cs="Arial"/>
          <w:bCs/>
          <w:sz w:val="24"/>
          <w:szCs w:val="24"/>
          <w:shd w:val="clear" w:color="auto" w:fill="FFFFFF"/>
        </w:rPr>
        <w:t>experience</w:t>
      </w:r>
      <w:r w:rsidR="00DF5B90">
        <w:rPr>
          <w:rFonts w:ascii="Arial" w:hAnsi="Arial" w:cs="Arial"/>
          <w:bCs/>
          <w:sz w:val="24"/>
          <w:szCs w:val="24"/>
          <w:shd w:val="clear" w:color="auto" w:fill="FFFFFF"/>
        </w:rPr>
        <w:t xml:space="preserve"> start on day o</w:t>
      </w:r>
      <w:r w:rsidR="00AD261C">
        <w:rPr>
          <w:rFonts w:ascii="Arial" w:hAnsi="Arial" w:cs="Arial"/>
          <w:bCs/>
          <w:sz w:val="24"/>
          <w:szCs w:val="24"/>
          <w:shd w:val="clear" w:color="auto" w:fill="FFFFFF"/>
        </w:rPr>
        <w:t>ne of their employment.</w:t>
      </w:r>
      <w:r w:rsidR="00F55616" w:rsidRPr="00F55616">
        <w:rPr>
          <w:rFonts w:ascii="Arial" w:hAnsi="Arial" w:cs="Arial"/>
          <w:bCs/>
          <w:sz w:val="24"/>
          <w:szCs w:val="24"/>
          <w:shd w:val="clear" w:color="auto" w:fill="FFFFFF"/>
        </w:rPr>
        <w:t xml:space="preserve"> </w:t>
      </w:r>
      <w:r w:rsidR="000C237C">
        <w:rPr>
          <w:rFonts w:ascii="Arial" w:hAnsi="Arial" w:cs="Arial"/>
          <w:bCs/>
          <w:sz w:val="24"/>
          <w:szCs w:val="24"/>
          <w:shd w:val="clear" w:color="auto" w:fill="FFFFFF"/>
        </w:rPr>
        <w:t xml:space="preserve">Hiring and </w:t>
      </w:r>
      <w:r w:rsidR="000C237C" w:rsidRPr="006C5018">
        <w:rPr>
          <w:rFonts w:ascii="Arial" w:hAnsi="Arial" w:cs="Arial"/>
          <w:bCs/>
          <w:sz w:val="24"/>
          <w:szCs w:val="24"/>
          <w:shd w:val="clear" w:color="auto" w:fill="FFFFFF"/>
        </w:rPr>
        <w:t>o</w:t>
      </w:r>
      <w:r w:rsidR="00F55616" w:rsidRPr="006C5018">
        <w:rPr>
          <w:rFonts w:ascii="Arial" w:hAnsi="Arial" w:cs="Arial"/>
          <w:bCs/>
          <w:sz w:val="24"/>
          <w:szCs w:val="24"/>
          <w:shd w:val="clear" w:color="auto" w:fill="FFFFFF"/>
        </w:rPr>
        <w:t>nboarding</w:t>
      </w:r>
      <w:r w:rsidR="00F55616">
        <w:rPr>
          <w:rFonts w:ascii="Arial" w:hAnsi="Arial" w:cs="Arial"/>
          <w:bCs/>
          <w:sz w:val="24"/>
          <w:szCs w:val="24"/>
          <w:shd w:val="clear" w:color="auto" w:fill="FFFFFF"/>
        </w:rPr>
        <w:t xml:space="preserve"> is a </w:t>
      </w:r>
      <w:r w:rsidR="00480A92">
        <w:rPr>
          <w:rFonts w:ascii="Arial" w:hAnsi="Arial" w:cs="Arial"/>
          <w:bCs/>
          <w:sz w:val="24"/>
          <w:szCs w:val="24"/>
          <w:shd w:val="clear" w:color="auto" w:fill="FFFFFF"/>
        </w:rPr>
        <w:t>time-consuming</w:t>
      </w:r>
      <w:r w:rsidR="00F55616">
        <w:rPr>
          <w:rFonts w:ascii="Arial" w:hAnsi="Arial" w:cs="Arial"/>
          <w:bCs/>
          <w:sz w:val="24"/>
          <w:szCs w:val="24"/>
          <w:shd w:val="clear" w:color="auto" w:fill="FFFFFF"/>
        </w:rPr>
        <w:t xml:space="preserve"> manual process</w:t>
      </w:r>
      <w:r w:rsidR="00E97E8D">
        <w:rPr>
          <w:rFonts w:ascii="Arial" w:hAnsi="Arial" w:cs="Arial"/>
          <w:bCs/>
          <w:sz w:val="24"/>
          <w:szCs w:val="24"/>
          <w:shd w:val="clear" w:color="auto" w:fill="FFFFFF"/>
        </w:rPr>
        <w:t xml:space="preserve"> which is </w:t>
      </w:r>
      <w:r w:rsidR="00E36C54">
        <w:rPr>
          <w:rFonts w:ascii="Arial" w:hAnsi="Arial" w:cs="Arial"/>
          <w:bCs/>
          <w:sz w:val="24"/>
          <w:szCs w:val="24"/>
          <w:shd w:val="clear" w:color="auto" w:fill="FFFFFF"/>
        </w:rPr>
        <w:t xml:space="preserve">sometimes </w:t>
      </w:r>
      <w:r w:rsidR="00E97E8D">
        <w:rPr>
          <w:rFonts w:ascii="Arial" w:hAnsi="Arial" w:cs="Arial"/>
          <w:bCs/>
          <w:sz w:val="24"/>
          <w:szCs w:val="24"/>
          <w:shd w:val="clear" w:color="auto" w:fill="FFFFFF"/>
        </w:rPr>
        <w:t xml:space="preserve">done on the new employees first day </w:t>
      </w:r>
      <w:r w:rsidR="00E36C54">
        <w:rPr>
          <w:rFonts w:ascii="Arial" w:hAnsi="Arial" w:cs="Arial"/>
          <w:bCs/>
          <w:sz w:val="24"/>
          <w:szCs w:val="24"/>
          <w:shd w:val="clear" w:color="auto" w:fill="FFFFFF"/>
        </w:rPr>
        <w:t>and</w:t>
      </w:r>
      <w:r w:rsidR="00E97E8D">
        <w:rPr>
          <w:rFonts w:ascii="Arial" w:hAnsi="Arial" w:cs="Arial"/>
          <w:bCs/>
          <w:sz w:val="24"/>
          <w:szCs w:val="24"/>
          <w:shd w:val="clear" w:color="auto" w:fill="FFFFFF"/>
        </w:rPr>
        <w:t xml:space="preserve"> often causes delays as the new employee is not set up with the right equipment or doesn’t have access</w:t>
      </w:r>
      <w:r w:rsidR="00E36C54">
        <w:rPr>
          <w:rFonts w:ascii="Arial" w:hAnsi="Arial" w:cs="Arial"/>
          <w:bCs/>
          <w:sz w:val="24"/>
          <w:szCs w:val="24"/>
          <w:shd w:val="clear" w:color="auto" w:fill="FFFFFF"/>
        </w:rPr>
        <w:t xml:space="preserve"> to the correct software.</w:t>
      </w:r>
      <w:r w:rsidR="00571CBD">
        <w:rPr>
          <w:rFonts w:ascii="Arial" w:hAnsi="Arial" w:cs="Arial"/>
          <w:bCs/>
          <w:sz w:val="24"/>
          <w:szCs w:val="24"/>
          <w:shd w:val="clear" w:color="auto" w:fill="FFFFFF"/>
        </w:rPr>
        <w:t xml:space="preserve"> </w:t>
      </w:r>
      <w:r w:rsidR="008175C4">
        <w:rPr>
          <w:rFonts w:ascii="Arial" w:hAnsi="Arial" w:cs="Arial"/>
          <w:bCs/>
          <w:sz w:val="24"/>
          <w:szCs w:val="24"/>
          <w:shd w:val="clear" w:color="auto" w:fill="FFFFFF"/>
        </w:rPr>
        <w:t xml:space="preserve">It is often seen as </w:t>
      </w:r>
      <w:r w:rsidR="00EA5192">
        <w:rPr>
          <w:rFonts w:ascii="Arial" w:hAnsi="Arial" w:cs="Arial"/>
          <w:bCs/>
          <w:sz w:val="24"/>
          <w:szCs w:val="24"/>
          <w:shd w:val="clear" w:color="auto" w:fill="FFFFFF"/>
        </w:rPr>
        <w:t xml:space="preserve">not a good first interaction and </w:t>
      </w:r>
      <w:r w:rsidR="00D31702">
        <w:rPr>
          <w:rFonts w:ascii="Arial" w:hAnsi="Arial" w:cs="Arial"/>
          <w:bCs/>
          <w:sz w:val="24"/>
          <w:szCs w:val="24"/>
          <w:shd w:val="clear" w:color="auto" w:fill="FFFFFF"/>
        </w:rPr>
        <w:t>can lead to dissatisfaction</w:t>
      </w:r>
      <w:r w:rsidR="00D45CF0">
        <w:rPr>
          <w:rFonts w:ascii="Arial" w:hAnsi="Arial" w:cs="Arial"/>
          <w:bCs/>
          <w:sz w:val="24"/>
          <w:szCs w:val="24"/>
          <w:shd w:val="clear" w:color="auto" w:fill="FFFFFF"/>
        </w:rPr>
        <w:t xml:space="preserve"> (Snell, 2006)</w:t>
      </w:r>
      <w:r w:rsidR="00D31702">
        <w:rPr>
          <w:rFonts w:ascii="Arial" w:hAnsi="Arial" w:cs="Arial"/>
          <w:bCs/>
          <w:sz w:val="24"/>
          <w:szCs w:val="24"/>
          <w:shd w:val="clear" w:color="auto" w:fill="FFFFFF"/>
        </w:rPr>
        <w:t>.</w:t>
      </w:r>
    </w:p>
    <w:p w14:paraId="17FC5782" w14:textId="0C28DEC5" w:rsidR="006C5018" w:rsidRDefault="00CE1814" w:rsidP="00AB29C8">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For the purpose of this assignment </w:t>
      </w:r>
      <w:r w:rsidR="00EE2DB8">
        <w:rPr>
          <w:rFonts w:ascii="Arial" w:hAnsi="Arial" w:cs="Arial"/>
          <w:bCs/>
          <w:sz w:val="24"/>
          <w:szCs w:val="24"/>
          <w:shd w:val="clear" w:color="auto" w:fill="FFFFFF"/>
        </w:rPr>
        <w:t>‘</w:t>
      </w:r>
      <w:r>
        <w:rPr>
          <w:rFonts w:ascii="Arial" w:hAnsi="Arial" w:cs="Arial"/>
          <w:bCs/>
          <w:sz w:val="24"/>
          <w:szCs w:val="24"/>
          <w:shd w:val="clear" w:color="auto" w:fill="FFFFFF"/>
        </w:rPr>
        <w:t>Hiring</w:t>
      </w:r>
      <w:r w:rsidR="00EE2DB8">
        <w:rPr>
          <w:rFonts w:ascii="Arial" w:hAnsi="Arial" w:cs="Arial"/>
          <w:bCs/>
          <w:sz w:val="24"/>
          <w:szCs w:val="24"/>
          <w:shd w:val="clear" w:color="auto" w:fill="FFFFFF"/>
        </w:rPr>
        <w:t>’</w:t>
      </w:r>
      <w:r>
        <w:rPr>
          <w:rFonts w:ascii="Arial" w:hAnsi="Arial" w:cs="Arial"/>
          <w:bCs/>
          <w:sz w:val="24"/>
          <w:szCs w:val="24"/>
          <w:shd w:val="clear" w:color="auto" w:fill="FFFFFF"/>
        </w:rPr>
        <w:t xml:space="preserve"> is described as the process of obtaining the recruitment </w:t>
      </w:r>
      <w:r w:rsidR="00095EF7">
        <w:rPr>
          <w:rFonts w:ascii="Arial" w:hAnsi="Arial" w:cs="Arial"/>
          <w:bCs/>
          <w:sz w:val="24"/>
          <w:szCs w:val="24"/>
          <w:shd w:val="clear" w:color="auto" w:fill="FFFFFF"/>
        </w:rPr>
        <w:t xml:space="preserve">information to complete </w:t>
      </w:r>
      <w:r w:rsidR="00436639">
        <w:rPr>
          <w:rFonts w:ascii="Arial" w:hAnsi="Arial" w:cs="Arial"/>
          <w:bCs/>
          <w:sz w:val="24"/>
          <w:szCs w:val="24"/>
          <w:shd w:val="clear" w:color="auto" w:fill="FFFFFF"/>
        </w:rPr>
        <w:t>an appointment form to enable the new starter to get paid</w:t>
      </w:r>
      <w:r w:rsidR="00235AA5">
        <w:rPr>
          <w:rFonts w:ascii="Arial" w:hAnsi="Arial" w:cs="Arial"/>
          <w:bCs/>
          <w:sz w:val="24"/>
          <w:szCs w:val="24"/>
          <w:shd w:val="clear" w:color="auto" w:fill="FFFFFF"/>
        </w:rPr>
        <w:t xml:space="preserve"> from the payroll system.  </w:t>
      </w:r>
      <w:r w:rsidR="00EE2DB8">
        <w:rPr>
          <w:rFonts w:ascii="Arial" w:hAnsi="Arial" w:cs="Arial"/>
          <w:bCs/>
          <w:sz w:val="24"/>
          <w:szCs w:val="24"/>
          <w:shd w:val="clear" w:color="auto" w:fill="FFFFFF"/>
        </w:rPr>
        <w:t>‘</w:t>
      </w:r>
      <w:r w:rsidR="00235AA5">
        <w:rPr>
          <w:rFonts w:ascii="Arial" w:hAnsi="Arial" w:cs="Arial"/>
          <w:bCs/>
          <w:sz w:val="24"/>
          <w:szCs w:val="24"/>
          <w:shd w:val="clear" w:color="auto" w:fill="FFFFFF"/>
        </w:rPr>
        <w:t>Onboarding</w:t>
      </w:r>
      <w:r w:rsidR="00EE2DB8">
        <w:rPr>
          <w:rFonts w:ascii="Arial" w:hAnsi="Arial" w:cs="Arial"/>
          <w:bCs/>
          <w:sz w:val="24"/>
          <w:szCs w:val="24"/>
          <w:shd w:val="clear" w:color="auto" w:fill="FFFFFF"/>
        </w:rPr>
        <w:t>’</w:t>
      </w:r>
      <w:r w:rsidR="00235AA5">
        <w:rPr>
          <w:rFonts w:ascii="Arial" w:hAnsi="Arial" w:cs="Arial"/>
          <w:bCs/>
          <w:sz w:val="24"/>
          <w:szCs w:val="24"/>
          <w:shd w:val="clear" w:color="auto" w:fill="FFFFFF"/>
        </w:rPr>
        <w:t xml:space="preserve"> is described</w:t>
      </w:r>
      <w:r w:rsidR="0089198B">
        <w:rPr>
          <w:rFonts w:ascii="Arial" w:hAnsi="Arial" w:cs="Arial"/>
          <w:bCs/>
          <w:sz w:val="24"/>
          <w:szCs w:val="24"/>
          <w:shd w:val="clear" w:color="auto" w:fill="FFFFFF"/>
        </w:rPr>
        <w:t xml:space="preserve"> as the </w:t>
      </w:r>
      <w:r w:rsidR="00640804">
        <w:rPr>
          <w:rFonts w:ascii="Arial" w:hAnsi="Arial" w:cs="Arial"/>
          <w:bCs/>
          <w:sz w:val="24"/>
          <w:szCs w:val="24"/>
          <w:shd w:val="clear" w:color="auto" w:fill="FFFFFF"/>
        </w:rPr>
        <w:t>process</w:t>
      </w:r>
      <w:r w:rsidR="0089198B">
        <w:rPr>
          <w:rFonts w:ascii="Arial" w:hAnsi="Arial" w:cs="Arial"/>
          <w:bCs/>
          <w:sz w:val="24"/>
          <w:szCs w:val="24"/>
          <w:shd w:val="clear" w:color="auto" w:fill="FFFFFF"/>
        </w:rPr>
        <w:t xml:space="preserve"> of integrating new employees</w:t>
      </w:r>
      <w:r w:rsidR="00640804">
        <w:rPr>
          <w:rFonts w:ascii="Arial" w:hAnsi="Arial" w:cs="Arial"/>
          <w:bCs/>
          <w:sz w:val="24"/>
          <w:szCs w:val="24"/>
          <w:shd w:val="clear" w:color="auto" w:fill="FFFFFF"/>
        </w:rPr>
        <w:t xml:space="preserve"> into the organisation which includes activities such as provision of equipment and access to software</w:t>
      </w:r>
      <w:r w:rsidR="00582792">
        <w:rPr>
          <w:rFonts w:ascii="Arial" w:hAnsi="Arial" w:cs="Arial"/>
          <w:bCs/>
          <w:sz w:val="24"/>
          <w:szCs w:val="24"/>
          <w:shd w:val="clear" w:color="auto" w:fill="FFFFFF"/>
        </w:rPr>
        <w:t xml:space="preserve"> to the induction activity.</w:t>
      </w:r>
    </w:p>
    <w:p w14:paraId="3998686A" w14:textId="3C8EA1B4" w:rsidR="00571CBD" w:rsidRDefault="00571CBD" w:rsidP="00AB29C8">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The </w:t>
      </w:r>
      <w:r w:rsidR="00052924">
        <w:rPr>
          <w:rFonts w:ascii="Arial" w:hAnsi="Arial" w:cs="Arial"/>
          <w:bCs/>
          <w:sz w:val="24"/>
          <w:szCs w:val="24"/>
          <w:shd w:val="clear" w:color="auto" w:fill="FFFFFF"/>
        </w:rPr>
        <w:t>activities</w:t>
      </w:r>
      <w:r w:rsidR="000C237C">
        <w:rPr>
          <w:rFonts w:ascii="Arial" w:hAnsi="Arial" w:cs="Arial"/>
          <w:bCs/>
          <w:sz w:val="24"/>
          <w:szCs w:val="24"/>
          <w:shd w:val="clear" w:color="auto" w:fill="FFFFFF"/>
        </w:rPr>
        <w:t xml:space="preserve"> within the hiring and onboarding</w:t>
      </w:r>
      <w:r w:rsidR="00EC0133">
        <w:rPr>
          <w:rFonts w:ascii="Arial" w:hAnsi="Arial" w:cs="Arial"/>
          <w:bCs/>
          <w:sz w:val="24"/>
          <w:szCs w:val="24"/>
          <w:shd w:val="clear" w:color="auto" w:fill="FFFFFF"/>
        </w:rPr>
        <w:t xml:space="preserve"> that need to be completed consist of the following</w:t>
      </w:r>
      <w:r w:rsidR="004350FC">
        <w:rPr>
          <w:rFonts w:ascii="Arial" w:hAnsi="Arial" w:cs="Arial"/>
          <w:bCs/>
          <w:sz w:val="24"/>
          <w:szCs w:val="24"/>
          <w:shd w:val="clear" w:color="auto" w:fill="FFFFFF"/>
        </w:rPr>
        <w:t xml:space="preserve"> but not limited to</w:t>
      </w:r>
      <w:r w:rsidR="00EA37F5">
        <w:rPr>
          <w:rFonts w:ascii="Arial" w:hAnsi="Arial" w:cs="Arial"/>
          <w:bCs/>
          <w:sz w:val="24"/>
          <w:szCs w:val="24"/>
          <w:shd w:val="clear" w:color="auto" w:fill="FFFFFF"/>
        </w:rPr>
        <w:t xml:space="preserve"> and are often undertaken by different departments or individu</w:t>
      </w:r>
      <w:r w:rsidR="00D45CF0">
        <w:rPr>
          <w:rFonts w:ascii="Arial" w:hAnsi="Arial" w:cs="Arial"/>
          <w:bCs/>
          <w:sz w:val="24"/>
          <w:szCs w:val="24"/>
          <w:shd w:val="clear" w:color="auto" w:fill="FFFFFF"/>
        </w:rPr>
        <w:t>als</w:t>
      </w:r>
      <w:r w:rsidR="00E34674">
        <w:rPr>
          <w:rFonts w:ascii="Arial" w:hAnsi="Arial" w:cs="Arial"/>
          <w:bCs/>
          <w:sz w:val="24"/>
          <w:szCs w:val="24"/>
          <w:shd w:val="clear" w:color="auto" w:fill="FFFFFF"/>
        </w:rPr>
        <w:t xml:space="preserve"> such as IT departments, People &amp; </w:t>
      </w:r>
      <w:r w:rsidR="003129DD">
        <w:rPr>
          <w:rFonts w:ascii="Arial" w:hAnsi="Arial" w:cs="Arial"/>
          <w:bCs/>
          <w:sz w:val="24"/>
          <w:szCs w:val="24"/>
          <w:shd w:val="clear" w:color="auto" w:fill="FFFFFF"/>
        </w:rPr>
        <w:t>Organisational Teams, Payroll Teams and local teams responsible for corporate inductions</w:t>
      </w:r>
      <w:r w:rsidR="00EC0133">
        <w:rPr>
          <w:rFonts w:ascii="Arial" w:hAnsi="Arial" w:cs="Arial"/>
          <w:bCs/>
          <w:sz w:val="24"/>
          <w:szCs w:val="24"/>
          <w:shd w:val="clear" w:color="auto" w:fill="FFFFFF"/>
        </w:rPr>
        <w:t>:</w:t>
      </w:r>
    </w:p>
    <w:p w14:paraId="33A31587" w14:textId="4A49DEA2" w:rsidR="00EC0133" w:rsidRDefault="00EC0133"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Completion of New Appoint</w:t>
      </w:r>
      <w:r w:rsidR="00D7562D">
        <w:rPr>
          <w:rFonts w:ascii="Arial" w:hAnsi="Arial" w:cs="Arial"/>
          <w:bCs/>
          <w:sz w:val="24"/>
          <w:szCs w:val="24"/>
          <w:shd w:val="clear" w:color="auto" w:fill="FFFFFF"/>
        </w:rPr>
        <w:t>ment</w:t>
      </w:r>
      <w:r>
        <w:rPr>
          <w:rFonts w:ascii="Arial" w:hAnsi="Arial" w:cs="Arial"/>
          <w:bCs/>
          <w:sz w:val="24"/>
          <w:szCs w:val="24"/>
          <w:shd w:val="clear" w:color="auto" w:fill="FFFFFF"/>
        </w:rPr>
        <w:t xml:space="preserve"> Form</w:t>
      </w:r>
      <w:r w:rsidR="00D8537B">
        <w:rPr>
          <w:rFonts w:ascii="Arial" w:hAnsi="Arial" w:cs="Arial"/>
          <w:bCs/>
          <w:sz w:val="24"/>
          <w:szCs w:val="24"/>
          <w:shd w:val="clear" w:color="auto" w:fill="FFFFFF"/>
        </w:rPr>
        <w:t xml:space="preserve"> to ensure the new starter is setup within Payroll</w:t>
      </w:r>
      <w:r w:rsidR="00D2719F">
        <w:rPr>
          <w:rFonts w:ascii="Arial" w:hAnsi="Arial" w:cs="Arial"/>
          <w:bCs/>
          <w:sz w:val="24"/>
          <w:szCs w:val="24"/>
          <w:shd w:val="clear" w:color="auto" w:fill="FFFFFF"/>
        </w:rPr>
        <w:t xml:space="preserve"> – Information for this will be Pay Band and pay spine</w:t>
      </w:r>
      <w:r w:rsidR="00E76644">
        <w:rPr>
          <w:rFonts w:ascii="Arial" w:hAnsi="Arial" w:cs="Arial"/>
          <w:bCs/>
          <w:sz w:val="24"/>
          <w:szCs w:val="24"/>
          <w:shd w:val="clear" w:color="auto" w:fill="FFFFFF"/>
        </w:rPr>
        <w:t>, hours of work, bank details etc</w:t>
      </w:r>
    </w:p>
    <w:p w14:paraId="404348A8" w14:textId="63232AA1" w:rsidR="004376A7" w:rsidRDefault="004376A7"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Initial Work Plan/Objectives</w:t>
      </w:r>
    </w:p>
    <w:p w14:paraId="79449992" w14:textId="1024CA94" w:rsidR="00D8537B" w:rsidRDefault="00D8537B"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IT Equipment and Software</w:t>
      </w:r>
      <w:r w:rsidR="00FD1C70">
        <w:rPr>
          <w:rFonts w:ascii="Arial" w:hAnsi="Arial" w:cs="Arial"/>
          <w:bCs/>
          <w:sz w:val="24"/>
          <w:szCs w:val="24"/>
          <w:shd w:val="clear" w:color="auto" w:fill="FFFFFF"/>
        </w:rPr>
        <w:t xml:space="preserve"> Login details</w:t>
      </w:r>
    </w:p>
    <w:p w14:paraId="6CE37CB8" w14:textId="77064514" w:rsidR="00870C51" w:rsidRDefault="00870C51"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Car parking</w:t>
      </w:r>
    </w:p>
    <w:p w14:paraId="1262B161" w14:textId="0761B949" w:rsidR="00DE4C54" w:rsidRDefault="00DE4C54"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 xml:space="preserve">Personal Protective Equipment </w:t>
      </w:r>
      <w:r w:rsidR="00AF1AE5">
        <w:rPr>
          <w:rFonts w:ascii="Arial" w:hAnsi="Arial" w:cs="Arial"/>
          <w:bCs/>
          <w:sz w:val="24"/>
          <w:szCs w:val="24"/>
          <w:shd w:val="clear" w:color="auto" w:fill="FFFFFF"/>
        </w:rPr>
        <w:t>and Uniform</w:t>
      </w:r>
    </w:p>
    <w:p w14:paraId="05A428D2" w14:textId="3ADE0A27" w:rsidR="00CB6F4E" w:rsidRDefault="00CB6F4E"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Identification Card</w:t>
      </w:r>
    </w:p>
    <w:p w14:paraId="733849D0" w14:textId="0B9FE488" w:rsidR="00CB6F4E" w:rsidRDefault="00CB6F4E"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Fob for access to building</w:t>
      </w:r>
    </w:p>
    <w:p w14:paraId="100EF540" w14:textId="1B115F43" w:rsidR="00264486" w:rsidRDefault="00264486"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Electronic Staff Record Access</w:t>
      </w:r>
    </w:p>
    <w:p w14:paraId="0480507B" w14:textId="723EB37E" w:rsidR="00320DA5" w:rsidRDefault="00320DA5"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Local Induction</w:t>
      </w:r>
    </w:p>
    <w:p w14:paraId="6A78E97F" w14:textId="2E441B0E" w:rsidR="00972F44" w:rsidRDefault="00060BF2"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lastRenderedPageBreak/>
        <w:t>Schedule m</w:t>
      </w:r>
      <w:r w:rsidR="00972F44">
        <w:rPr>
          <w:rFonts w:ascii="Arial" w:hAnsi="Arial" w:cs="Arial"/>
          <w:bCs/>
          <w:sz w:val="24"/>
          <w:szCs w:val="24"/>
          <w:shd w:val="clear" w:color="auto" w:fill="FFFFFF"/>
        </w:rPr>
        <w:t xml:space="preserve">eeting with Key </w:t>
      </w:r>
      <w:r w:rsidR="003609C9">
        <w:rPr>
          <w:rFonts w:ascii="Arial" w:hAnsi="Arial" w:cs="Arial"/>
          <w:bCs/>
          <w:sz w:val="24"/>
          <w:szCs w:val="24"/>
          <w:shd w:val="clear" w:color="auto" w:fill="FFFFFF"/>
        </w:rPr>
        <w:t>individuals</w:t>
      </w:r>
      <w:r w:rsidR="0076477F">
        <w:rPr>
          <w:rFonts w:ascii="Arial" w:hAnsi="Arial" w:cs="Arial"/>
          <w:bCs/>
          <w:sz w:val="24"/>
          <w:szCs w:val="24"/>
          <w:shd w:val="clear" w:color="auto" w:fill="FFFFFF"/>
        </w:rPr>
        <w:t xml:space="preserve"> – Direct </w:t>
      </w:r>
      <w:r w:rsidR="002928AF">
        <w:rPr>
          <w:rFonts w:ascii="Arial" w:hAnsi="Arial" w:cs="Arial"/>
          <w:bCs/>
          <w:sz w:val="24"/>
          <w:szCs w:val="24"/>
          <w:shd w:val="clear" w:color="auto" w:fill="FFFFFF"/>
        </w:rPr>
        <w:t>r</w:t>
      </w:r>
      <w:r w:rsidR="0076477F">
        <w:rPr>
          <w:rFonts w:ascii="Arial" w:hAnsi="Arial" w:cs="Arial"/>
          <w:bCs/>
          <w:sz w:val="24"/>
          <w:szCs w:val="24"/>
          <w:shd w:val="clear" w:color="auto" w:fill="FFFFFF"/>
        </w:rPr>
        <w:t>eports</w:t>
      </w:r>
      <w:r w:rsidR="002928AF">
        <w:rPr>
          <w:rFonts w:ascii="Arial" w:hAnsi="Arial" w:cs="Arial"/>
          <w:bCs/>
          <w:sz w:val="24"/>
          <w:szCs w:val="24"/>
          <w:shd w:val="clear" w:color="auto" w:fill="FFFFFF"/>
        </w:rPr>
        <w:t>, Line manager etc</w:t>
      </w:r>
    </w:p>
    <w:p w14:paraId="37264B6B" w14:textId="0393F237" w:rsidR="00320DA5" w:rsidRDefault="00320DA5"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Health &amp; Safety Induction</w:t>
      </w:r>
    </w:p>
    <w:p w14:paraId="5DBFE9D7" w14:textId="2AF4FC88" w:rsidR="00320DA5" w:rsidRDefault="00060BF2"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 xml:space="preserve">Schedule </w:t>
      </w:r>
      <w:r w:rsidR="00320DA5">
        <w:rPr>
          <w:rFonts w:ascii="Arial" w:hAnsi="Arial" w:cs="Arial"/>
          <w:bCs/>
          <w:sz w:val="24"/>
          <w:szCs w:val="24"/>
          <w:shd w:val="clear" w:color="auto" w:fill="FFFFFF"/>
        </w:rPr>
        <w:t>Corporate Induction</w:t>
      </w:r>
    </w:p>
    <w:p w14:paraId="4D9BA204" w14:textId="0D77A25C" w:rsidR="004D16A1" w:rsidRDefault="00F47356" w:rsidP="00EC0133">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Statutory</w:t>
      </w:r>
      <w:r w:rsidR="004D16A1">
        <w:rPr>
          <w:rFonts w:ascii="Arial" w:hAnsi="Arial" w:cs="Arial"/>
          <w:bCs/>
          <w:sz w:val="24"/>
          <w:szCs w:val="24"/>
          <w:shd w:val="clear" w:color="auto" w:fill="FFFFFF"/>
        </w:rPr>
        <w:t xml:space="preserve"> and Mandatory T</w:t>
      </w:r>
      <w:r>
        <w:rPr>
          <w:rFonts w:ascii="Arial" w:hAnsi="Arial" w:cs="Arial"/>
          <w:bCs/>
          <w:sz w:val="24"/>
          <w:szCs w:val="24"/>
          <w:shd w:val="clear" w:color="auto" w:fill="FFFFFF"/>
        </w:rPr>
        <w:t>raining</w:t>
      </w:r>
      <w:r w:rsidR="00594C71">
        <w:rPr>
          <w:rFonts w:ascii="Arial" w:hAnsi="Arial" w:cs="Arial"/>
          <w:bCs/>
          <w:sz w:val="24"/>
          <w:szCs w:val="24"/>
          <w:shd w:val="clear" w:color="auto" w:fill="FFFFFF"/>
        </w:rPr>
        <w:t xml:space="preserve"> relevant to that role and s</w:t>
      </w:r>
      <w:r w:rsidR="00495D52">
        <w:rPr>
          <w:rFonts w:ascii="Arial" w:hAnsi="Arial" w:cs="Arial"/>
          <w:bCs/>
          <w:sz w:val="24"/>
          <w:szCs w:val="24"/>
          <w:shd w:val="clear" w:color="auto" w:fill="FFFFFF"/>
        </w:rPr>
        <w:t>ite/location</w:t>
      </w:r>
      <w:r w:rsidR="00733242">
        <w:rPr>
          <w:rFonts w:ascii="Arial" w:hAnsi="Arial" w:cs="Arial"/>
          <w:bCs/>
          <w:sz w:val="24"/>
          <w:szCs w:val="24"/>
          <w:shd w:val="clear" w:color="auto" w:fill="FFFFFF"/>
        </w:rPr>
        <w:t xml:space="preserve"> required completion</w:t>
      </w:r>
    </w:p>
    <w:p w14:paraId="61E48648" w14:textId="07C663D1" w:rsidR="00EA37F5" w:rsidRDefault="00F47356" w:rsidP="00EA37F5">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Health &amp; Wellbeing Support</w:t>
      </w:r>
      <w:r w:rsidR="005D171B">
        <w:rPr>
          <w:rFonts w:ascii="Arial" w:hAnsi="Arial" w:cs="Arial"/>
          <w:bCs/>
          <w:sz w:val="24"/>
          <w:szCs w:val="24"/>
          <w:shd w:val="clear" w:color="auto" w:fill="FFFFFF"/>
        </w:rPr>
        <w:t xml:space="preserve"> signposting</w:t>
      </w:r>
    </w:p>
    <w:p w14:paraId="73A136D8" w14:textId="205271FE" w:rsidR="005D171B" w:rsidRDefault="00B52B22" w:rsidP="00EA37F5">
      <w:pPr>
        <w:pStyle w:val="ListParagraph"/>
        <w:numPr>
          <w:ilvl w:val="0"/>
          <w:numId w:val="16"/>
        </w:numPr>
        <w:rPr>
          <w:rFonts w:ascii="Arial" w:hAnsi="Arial" w:cs="Arial"/>
          <w:bCs/>
          <w:sz w:val="24"/>
          <w:szCs w:val="24"/>
          <w:shd w:val="clear" w:color="auto" w:fill="FFFFFF"/>
        </w:rPr>
      </w:pPr>
      <w:r>
        <w:rPr>
          <w:rFonts w:ascii="Arial" w:hAnsi="Arial" w:cs="Arial"/>
          <w:bCs/>
          <w:sz w:val="24"/>
          <w:szCs w:val="24"/>
          <w:shd w:val="clear" w:color="auto" w:fill="FFFFFF"/>
        </w:rPr>
        <w:t xml:space="preserve">Provide key People &amp; OD </w:t>
      </w:r>
      <w:r w:rsidR="00DF71D1">
        <w:rPr>
          <w:rFonts w:ascii="Arial" w:hAnsi="Arial" w:cs="Arial"/>
          <w:bCs/>
          <w:sz w:val="24"/>
          <w:szCs w:val="24"/>
          <w:shd w:val="clear" w:color="auto" w:fill="FFFFFF"/>
        </w:rPr>
        <w:t xml:space="preserve">Policies such as </w:t>
      </w:r>
      <w:r w:rsidR="00D15B5F">
        <w:rPr>
          <w:rFonts w:ascii="Arial" w:hAnsi="Arial" w:cs="Arial"/>
          <w:bCs/>
          <w:sz w:val="24"/>
          <w:szCs w:val="24"/>
          <w:shd w:val="clear" w:color="auto" w:fill="FFFFFF"/>
        </w:rPr>
        <w:t>Standards of Behaviour Framework</w:t>
      </w:r>
    </w:p>
    <w:p w14:paraId="445B5A77" w14:textId="77777777" w:rsidR="005C23DF" w:rsidRDefault="005C23DF" w:rsidP="005C23DF">
      <w:pPr>
        <w:pStyle w:val="ListParagraph"/>
        <w:ind w:left="153"/>
        <w:rPr>
          <w:rFonts w:ascii="Arial" w:hAnsi="Arial" w:cs="Arial"/>
          <w:bCs/>
          <w:sz w:val="24"/>
          <w:szCs w:val="24"/>
          <w:shd w:val="clear" w:color="auto" w:fill="FFFFFF"/>
        </w:rPr>
      </w:pPr>
    </w:p>
    <w:p w14:paraId="7E83301E" w14:textId="196EA276" w:rsidR="005C23DF" w:rsidRPr="005C23DF" w:rsidRDefault="005C23DF" w:rsidP="005C23DF">
      <w:pPr>
        <w:pStyle w:val="ListParagraph"/>
        <w:ind w:left="-567"/>
        <w:rPr>
          <w:rFonts w:ascii="Arial" w:hAnsi="Arial" w:cs="Arial"/>
          <w:bCs/>
          <w:sz w:val="24"/>
          <w:szCs w:val="24"/>
          <w:shd w:val="clear" w:color="auto" w:fill="FFFFFF"/>
        </w:rPr>
      </w:pPr>
      <w:r w:rsidRPr="005C23DF">
        <w:rPr>
          <w:rFonts w:ascii="Arial" w:hAnsi="Arial" w:cs="Arial"/>
          <w:bCs/>
          <w:sz w:val="24"/>
          <w:szCs w:val="24"/>
          <w:shd w:val="clear" w:color="auto" w:fill="FFFFFF"/>
        </w:rPr>
        <w:t xml:space="preserve">The hiring manager is also required to complete a manual checklist of when each of the activities has been completed from pre-employment, day one, first week and the first month.  It is thought that a decision support system (DSS) would be required to be developed to enhance this activity.  A DSS is a computer program that can arrange and sort large volumes of data and aid organisations to make decisions based on the data, a DSS supports a decision rather than makes the decision.  </w:t>
      </w:r>
    </w:p>
    <w:p w14:paraId="01A9CEAD" w14:textId="77777777" w:rsidR="005C23DF" w:rsidRDefault="005C23DF" w:rsidP="00F75EFD">
      <w:pPr>
        <w:pStyle w:val="ListParagraph"/>
        <w:ind w:left="-567"/>
        <w:rPr>
          <w:rFonts w:ascii="Arial" w:hAnsi="Arial" w:cs="Arial"/>
          <w:b/>
          <w:bCs/>
          <w:sz w:val="24"/>
          <w:szCs w:val="24"/>
        </w:rPr>
      </w:pPr>
    </w:p>
    <w:p w14:paraId="2477F118" w14:textId="6BE66B28" w:rsidR="005E0E69" w:rsidRDefault="00CF3EB9" w:rsidP="00F75EFD">
      <w:pPr>
        <w:pStyle w:val="ListParagraph"/>
        <w:ind w:left="-567"/>
        <w:rPr>
          <w:rFonts w:ascii="Arial" w:hAnsi="Arial" w:cs="Arial"/>
          <w:b/>
          <w:bCs/>
          <w:sz w:val="24"/>
          <w:szCs w:val="24"/>
        </w:rPr>
      </w:pPr>
      <w:r w:rsidRPr="00E5601A">
        <w:rPr>
          <w:rFonts w:ascii="Arial" w:hAnsi="Arial" w:cs="Arial"/>
          <w:b/>
          <w:bCs/>
          <w:sz w:val="24"/>
          <w:szCs w:val="24"/>
        </w:rPr>
        <w:t xml:space="preserve">Evidence </w:t>
      </w:r>
      <w:r w:rsidR="00DD026D">
        <w:rPr>
          <w:rFonts w:ascii="Arial" w:hAnsi="Arial" w:cs="Arial"/>
          <w:b/>
          <w:bCs/>
          <w:sz w:val="24"/>
          <w:szCs w:val="24"/>
        </w:rPr>
        <w:t>R</w:t>
      </w:r>
      <w:r w:rsidRPr="00E5601A">
        <w:rPr>
          <w:rFonts w:ascii="Arial" w:hAnsi="Arial" w:cs="Arial"/>
          <w:b/>
          <w:bCs/>
          <w:sz w:val="24"/>
          <w:szCs w:val="24"/>
        </w:rPr>
        <w:t>eview</w:t>
      </w:r>
    </w:p>
    <w:p w14:paraId="507A967D" w14:textId="10B68105" w:rsidR="005C25A7" w:rsidRDefault="00F37423" w:rsidP="00F36BF8">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The aim of this literature review is to gain insight and examples of where </w:t>
      </w:r>
      <w:r w:rsidRPr="001C74E2">
        <w:rPr>
          <w:rFonts w:ascii="Arial" w:hAnsi="Arial" w:cs="Arial"/>
          <w:bCs/>
          <w:sz w:val="24"/>
          <w:szCs w:val="24"/>
          <w:shd w:val="clear" w:color="auto" w:fill="FFFFFF"/>
        </w:rPr>
        <w:t>Decision support systems (DSS)</w:t>
      </w:r>
      <w:r>
        <w:rPr>
          <w:rFonts w:ascii="Arial" w:hAnsi="Arial" w:cs="Arial"/>
          <w:bCs/>
          <w:sz w:val="24"/>
          <w:szCs w:val="24"/>
          <w:shd w:val="clear" w:color="auto" w:fill="FFFFFF"/>
        </w:rPr>
        <w:t xml:space="preserve"> have been used for </w:t>
      </w:r>
      <w:r w:rsidR="004141CA">
        <w:rPr>
          <w:rFonts w:ascii="Arial" w:hAnsi="Arial" w:cs="Arial"/>
          <w:bCs/>
          <w:sz w:val="24"/>
          <w:szCs w:val="24"/>
          <w:shd w:val="clear" w:color="auto" w:fill="FFFFFF"/>
        </w:rPr>
        <w:t xml:space="preserve">hiring and </w:t>
      </w:r>
      <w:r>
        <w:rPr>
          <w:rFonts w:ascii="Arial" w:hAnsi="Arial" w:cs="Arial"/>
          <w:bCs/>
          <w:sz w:val="24"/>
          <w:szCs w:val="24"/>
          <w:shd w:val="clear" w:color="auto" w:fill="FFFFFF"/>
        </w:rPr>
        <w:t>onboarding</w:t>
      </w:r>
      <w:r w:rsidR="00534315">
        <w:rPr>
          <w:rFonts w:ascii="Arial" w:hAnsi="Arial" w:cs="Arial"/>
          <w:bCs/>
          <w:sz w:val="24"/>
          <w:szCs w:val="24"/>
          <w:shd w:val="clear" w:color="auto" w:fill="FFFFFF"/>
        </w:rPr>
        <w:t xml:space="preserve"> of new staff</w:t>
      </w:r>
      <w:r>
        <w:rPr>
          <w:rFonts w:ascii="Arial" w:hAnsi="Arial" w:cs="Arial"/>
          <w:bCs/>
          <w:sz w:val="24"/>
          <w:szCs w:val="24"/>
          <w:shd w:val="clear" w:color="auto" w:fill="FFFFFF"/>
        </w:rPr>
        <w:t xml:space="preserve"> but also to evaluate the effectiveness and identify any gaps.</w:t>
      </w:r>
      <w:r w:rsidR="00AA6843">
        <w:rPr>
          <w:rFonts w:ascii="Arial" w:hAnsi="Arial" w:cs="Arial"/>
          <w:bCs/>
          <w:sz w:val="24"/>
          <w:szCs w:val="24"/>
          <w:shd w:val="clear" w:color="auto" w:fill="FFFFFF"/>
        </w:rPr>
        <w:t xml:space="preserve">  It is important to split out these two elements into </w:t>
      </w:r>
      <w:r w:rsidR="00153DD3">
        <w:rPr>
          <w:rFonts w:ascii="Arial" w:hAnsi="Arial" w:cs="Arial"/>
          <w:bCs/>
          <w:sz w:val="24"/>
          <w:szCs w:val="24"/>
          <w:shd w:val="clear" w:color="auto" w:fill="FFFFFF"/>
        </w:rPr>
        <w:t>two problems</w:t>
      </w:r>
      <w:r w:rsidR="007A6EE9">
        <w:rPr>
          <w:rFonts w:ascii="Arial" w:hAnsi="Arial" w:cs="Arial"/>
          <w:bCs/>
          <w:sz w:val="24"/>
          <w:szCs w:val="24"/>
          <w:shd w:val="clear" w:color="auto" w:fill="FFFFFF"/>
        </w:rPr>
        <w:t xml:space="preserve">.  The first being automating the hiring process which will ensure the transfer of already captured information from the recruitment system onto the new appointment form and then into the payroll system through automation.  The second </w:t>
      </w:r>
      <w:r w:rsidR="0001725F">
        <w:rPr>
          <w:rFonts w:ascii="Arial" w:hAnsi="Arial" w:cs="Arial"/>
          <w:bCs/>
          <w:sz w:val="24"/>
          <w:szCs w:val="24"/>
          <w:shd w:val="clear" w:color="auto" w:fill="FFFFFF"/>
        </w:rPr>
        <w:t>being streamlining the onboarding of new employees.</w:t>
      </w:r>
    </w:p>
    <w:p w14:paraId="39FC2016" w14:textId="113CAA7C" w:rsidR="00AB1BCB" w:rsidRPr="00FF5750" w:rsidRDefault="006470B7" w:rsidP="00AB1BCB">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The type of literature review </w:t>
      </w:r>
      <w:r w:rsidR="005C6417">
        <w:rPr>
          <w:rFonts w:ascii="Arial" w:hAnsi="Arial" w:cs="Arial"/>
          <w:bCs/>
          <w:sz w:val="24"/>
          <w:szCs w:val="24"/>
          <w:shd w:val="clear" w:color="auto" w:fill="FFFFFF"/>
        </w:rPr>
        <w:t xml:space="preserve">methodology for </w:t>
      </w:r>
      <w:r w:rsidR="0076758E">
        <w:rPr>
          <w:rFonts w:ascii="Arial" w:hAnsi="Arial" w:cs="Arial"/>
          <w:bCs/>
          <w:sz w:val="24"/>
          <w:szCs w:val="24"/>
          <w:shd w:val="clear" w:color="auto" w:fill="FFFFFF"/>
        </w:rPr>
        <w:t xml:space="preserve">the </w:t>
      </w:r>
      <w:r w:rsidR="005C6417">
        <w:rPr>
          <w:rFonts w:ascii="Arial" w:hAnsi="Arial" w:cs="Arial"/>
          <w:bCs/>
          <w:sz w:val="24"/>
          <w:szCs w:val="24"/>
          <w:shd w:val="clear" w:color="auto" w:fill="FFFFFF"/>
        </w:rPr>
        <w:t>application of a decision support system</w:t>
      </w:r>
      <w:r w:rsidR="0076758E">
        <w:rPr>
          <w:rFonts w:ascii="Arial" w:hAnsi="Arial" w:cs="Arial"/>
          <w:bCs/>
          <w:sz w:val="24"/>
          <w:szCs w:val="24"/>
          <w:shd w:val="clear" w:color="auto" w:fill="FFFFFF"/>
        </w:rPr>
        <w:t xml:space="preserve"> was identified</w:t>
      </w:r>
      <w:r w:rsidR="00CD6A73">
        <w:rPr>
          <w:rFonts w:ascii="Arial" w:hAnsi="Arial" w:cs="Arial"/>
          <w:bCs/>
          <w:sz w:val="24"/>
          <w:szCs w:val="24"/>
          <w:shd w:val="clear" w:color="auto" w:fill="FFFFFF"/>
        </w:rPr>
        <w:t xml:space="preserve"> was the traditional </w:t>
      </w:r>
      <w:r w:rsidR="00207491">
        <w:rPr>
          <w:rFonts w:ascii="Arial" w:hAnsi="Arial" w:cs="Arial"/>
          <w:bCs/>
          <w:sz w:val="24"/>
          <w:szCs w:val="24"/>
          <w:shd w:val="clear" w:color="auto" w:fill="FFFFFF"/>
        </w:rPr>
        <w:t>or narrative review</w:t>
      </w:r>
      <w:r w:rsidR="00AD46FA">
        <w:rPr>
          <w:rFonts w:ascii="Arial" w:hAnsi="Arial" w:cs="Arial"/>
          <w:bCs/>
          <w:sz w:val="24"/>
          <w:szCs w:val="24"/>
          <w:shd w:val="clear" w:color="auto" w:fill="FFFFFF"/>
        </w:rPr>
        <w:t xml:space="preserve"> and other</w:t>
      </w:r>
      <w:r w:rsidR="0024025D">
        <w:rPr>
          <w:rFonts w:ascii="Arial" w:hAnsi="Arial" w:cs="Arial"/>
          <w:bCs/>
          <w:sz w:val="24"/>
          <w:szCs w:val="24"/>
          <w:shd w:val="clear" w:color="auto" w:fill="FFFFFF"/>
        </w:rPr>
        <w:t xml:space="preserve"> review types such as syste</w:t>
      </w:r>
      <w:r w:rsidR="00D26108">
        <w:rPr>
          <w:rFonts w:ascii="Arial" w:hAnsi="Arial" w:cs="Arial"/>
          <w:bCs/>
          <w:sz w:val="24"/>
          <w:szCs w:val="24"/>
          <w:shd w:val="clear" w:color="auto" w:fill="FFFFFF"/>
        </w:rPr>
        <w:t>matic review</w:t>
      </w:r>
      <w:r w:rsidR="00AE1DCE">
        <w:rPr>
          <w:rFonts w:ascii="Arial" w:hAnsi="Arial" w:cs="Arial"/>
          <w:bCs/>
          <w:sz w:val="24"/>
          <w:szCs w:val="24"/>
          <w:shd w:val="clear" w:color="auto" w:fill="FFFFFF"/>
        </w:rPr>
        <w:t xml:space="preserve"> </w:t>
      </w:r>
      <w:r w:rsidR="00D26108">
        <w:rPr>
          <w:rFonts w:ascii="Arial" w:hAnsi="Arial" w:cs="Arial"/>
          <w:bCs/>
          <w:sz w:val="24"/>
          <w:szCs w:val="24"/>
          <w:shd w:val="clear" w:color="auto" w:fill="FFFFFF"/>
        </w:rPr>
        <w:t>w</w:t>
      </w:r>
      <w:r w:rsidR="00E043BC">
        <w:rPr>
          <w:rFonts w:ascii="Arial" w:hAnsi="Arial" w:cs="Arial"/>
          <w:bCs/>
          <w:sz w:val="24"/>
          <w:szCs w:val="24"/>
          <w:shd w:val="clear" w:color="auto" w:fill="FFFFFF"/>
        </w:rPr>
        <w:t>as</w:t>
      </w:r>
      <w:r w:rsidR="00D26108">
        <w:rPr>
          <w:rFonts w:ascii="Arial" w:hAnsi="Arial" w:cs="Arial"/>
          <w:bCs/>
          <w:sz w:val="24"/>
          <w:szCs w:val="24"/>
          <w:shd w:val="clear" w:color="auto" w:fill="FFFFFF"/>
        </w:rPr>
        <w:t xml:space="preserve"> </w:t>
      </w:r>
      <w:r w:rsidR="00850EC8">
        <w:rPr>
          <w:rFonts w:ascii="Arial" w:hAnsi="Arial" w:cs="Arial"/>
          <w:bCs/>
          <w:sz w:val="24"/>
          <w:szCs w:val="24"/>
          <w:shd w:val="clear" w:color="auto" w:fill="FFFFFF"/>
        </w:rPr>
        <w:t>not considered rel</w:t>
      </w:r>
      <w:r w:rsidR="00C655E3">
        <w:rPr>
          <w:rFonts w:ascii="Arial" w:hAnsi="Arial" w:cs="Arial"/>
          <w:bCs/>
          <w:sz w:val="24"/>
          <w:szCs w:val="24"/>
          <w:shd w:val="clear" w:color="auto" w:fill="FFFFFF"/>
        </w:rPr>
        <w:t>evant</w:t>
      </w:r>
      <w:r w:rsidR="00850EC8">
        <w:rPr>
          <w:rFonts w:ascii="Arial" w:hAnsi="Arial" w:cs="Arial"/>
          <w:bCs/>
          <w:sz w:val="24"/>
          <w:szCs w:val="24"/>
          <w:shd w:val="clear" w:color="auto" w:fill="FFFFFF"/>
        </w:rPr>
        <w:t xml:space="preserve"> </w:t>
      </w:r>
      <w:r w:rsidR="00EE67E1">
        <w:rPr>
          <w:rFonts w:ascii="Arial" w:hAnsi="Arial" w:cs="Arial"/>
          <w:bCs/>
          <w:sz w:val="24"/>
          <w:szCs w:val="24"/>
          <w:shd w:val="clear" w:color="auto" w:fill="FFFFFF"/>
        </w:rPr>
        <w:t xml:space="preserve">as there was not </w:t>
      </w:r>
      <w:r w:rsidR="00AA4841">
        <w:rPr>
          <w:rFonts w:ascii="Arial" w:hAnsi="Arial" w:cs="Arial"/>
          <w:bCs/>
          <w:sz w:val="24"/>
          <w:szCs w:val="24"/>
          <w:shd w:val="clear" w:color="auto" w:fill="FFFFFF"/>
        </w:rPr>
        <w:t>controlled trials in this area</w:t>
      </w:r>
      <w:r w:rsidR="00484D45">
        <w:rPr>
          <w:rFonts w:ascii="Arial" w:hAnsi="Arial" w:cs="Arial"/>
          <w:bCs/>
          <w:sz w:val="24"/>
          <w:szCs w:val="24"/>
          <w:shd w:val="clear" w:color="auto" w:fill="FFFFFF"/>
        </w:rPr>
        <w:t xml:space="preserve"> with little </w:t>
      </w:r>
      <w:r w:rsidR="00925DAC">
        <w:rPr>
          <w:rFonts w:ascii="Arial" w:hAnsi="Arial" w:cs="Arial"/>
          <w:bCs/>
          <w:sz w:val="24"/>
          <w:szCs w:val="24"/>
          <w:shd w:val="clear" w:color="auto" w:fill="FFFFFF"/>
        </w:rPr>
        <w:t xml:space="preserve">quantitative </w:t>
      </w:r>
      <w:r w:rsidR="00484D45">
        <w:rPr>
          <w:rFonts w:ascii="Arial" w:hAnsi="Arial" w:cs="Arial"/>
          <w:bCs/>
          <w:sz w:val="24"/>
          <w:szCs w:val="24"/>
          <w:shd w:val="clear" w:color="auto" w:fill="FFFFFF"/>
        </w:rPr>
        <w:t>evidence</w:t>
      </w:r>
      <w:r w:rsidR="00AA4841">
        <w:rPr>
          <w:rFonts w:ascii="Arial" w:hAnsi="Arial" w:cs="Arial"/>
          <w:bCs/>
          <w:sz w:val="24"/>
          <w:szCs w:val="24"/>
          <w:shd w:val="clear" w:color="auto" w:fill="FFFFFF"/>
        </w:rPr>
        <w:t xml:space="preserve"> (</w:t>
      </w:r>
      <w:r w:rsidR="002117D4">
        <w:rPr>
          <w:rFonts w:ascii="Arial" w:hAnsi="Arial" w:cs="Arial"/>
          <w:bCs/>
          <w:sz w:val="24"/>
          <w:szCs w:val="24"/>
          <w:shd w:val="clear" w:color="auto" w:fill="FFFFFF"/>
        </w:rPr>
        <w:t>Grant and Booth, 2009)</w:t>
      </w:r>
      <w:r w:rsidR="00207491">
        <w:rPr>
          <w:rFonts w:ascii="Arial" w:hAnsi="Arial" w:cs="Arial"/>
          <w:bCs/>
          <w:sz w:val="24"/>
          <w:szCs w:val="24"/>
          <w:shd w:val="clear" w:color="auto" w:fill="FFFFFF"/>
        </w:rPr>
        <w:t>.</w:t>
      </w:r>
      <w:r w:rsidR="00AB1BCB" w:rsidRPr="00FF5750">
        <w:rPr>
          <w:rFonts w:ascii="Arial" w:hAnsi="Arial" w:cs="Arial"/>
          <w:bCs/>
          <w:sz w:val="24"/>
          <w:szCs w:val="24"/>
          <w:shd w:val="clear" w:color="auto" w:fill="FFFFFF"/>
        </w:rPr>
        <w:t>Several different methods and sources were used to undertake the literature review searching through Google Scholar, University Library,</w:t>
      </w:r>
      <w:r w:rsidR="00C03336">
        <w:rPr>
          <w:rFonts w:ascii="Arial" w:hAnsi="Arial" w:cs="Arial"/>
          <w:bCs/>
          <w:sz w:val="24"/>
          <w:szCs w:val="24"/>
          <w:shd w:val="clear" w:color="auto" w:fill="FFFFFF"/>
        </w:rPr>
        <w:t xml:space="preserve"> but also </w:t>
      </w:r>
      <w:r w:rsidR="00C03336" w:rsidRPr="00E43B5E">
        <w:rPr>
          <w:rFonts w:ascii="Arial" w:hAnsi="Arial" w:cs="Arial"/>
          <w:sz w:val="24"/>
          <w:szCs w:val="24"/>
        </w:rPr>
        <w:t>databases such as ProQuest, EBSCOhost and VLebooks</w:t>
      </w:r>
      <w:r w:rsidR="00AB1BCB" w:rsidRPr="00FF5750">
        <w:rPr>
          <w:rFonts w:ascii="Arial" w:hAnsi="Arial" w:cs="Arial"/>
          <w:bCs/>
          <w:sz w:val="24"/>
          <w:szCs w:val="24"/>
          <w:shd w:val="clear" w:color="auto" w:fill="FFFFFF"/>
        </w:rPr>
        <w:t xml:space="preserve"> and straight forward Google searches to identify any information that is produced outside of the traditional publishing channels.</w:t>
      </w:r>
    </w:p>
    <w:p w14:paraId="27873884" w14:textId="77777777" w:rsidR="00515C47" w:rsidRDefault="005C25A7" w:rsidP="00F36BF8">
      <w:pPr>
        <w:ind w:left="-567"/>
        <w:rPr>
          <w:rFonts w:ascii="Arial" w:hAnsi="Arial" w:cs="Arial"/>
          <w:b/>
          <w:sz w:val="24"/>
          <w:szCs w:val="24"/>
          <w:shd w:val="clear" w:color="auto" w:fill="FFFFFF"/>
        </w:rPr>
      </w:pPr>
      <w:r w:rsidRPr="005C25A7">
        <w:rPr>
          <w:rFonts w:ascii="Arial" w:hAnsi="Arial" w:cs="Arial"/>
          <w:b/>
          <w:sz w:val="24"/>
          <w:szCs w:val="24"/>
          <w:shd w:val="clear" w:color="auto" w:fill="FFFFFF"/>
        </w:rPr>
        <w:t>Hiring Process</w:t>
      </w:r>
    </w:p>
    <w:p w14:paraId="236B9F60" w14:textId="04D2B682" w:rsidR="00D75B75" w:rsidRDefault="00162C15" w:rsidP="00F36BF8">
      <w:pPr>
        <w:ind w:left="-567"/>
        <w:rPr>
          <w:rFonts w:ascii="Arial" w:hAnsi="Arial" w:cs="Arial"/>
          <w:bCs/>
          <w:sz w:val="24"/>
          <w:szCs w:val="24"/>
          <w:shd w:val="clear" w:color="auto" w:fill="FFFFFF"/>
        </w:rPr>
      </w:pPr>
      <w:r w:rsidRPr="00515C47">
        <w:rPr>
          <w:rFonts w:ascii="Arial" w:hAnsi="Arial" w:cs="Arial"/>
          <w:bCs/>
          <w:sz w:val="24"/>
          <w:szCs w:val="24"/>
          <w:shd w:val="clear" w:color="auto" w:fill="FFFFFF"/>
        </w:rPr>
        <w:t xml:space="preserve">In order to conduct a literature review </w:t>
      </w:r>
      <w:r w:rsidR="000D2826" w:rsidRPr="00515C47">
        <w:rPr>
          <w:rFonts w:ascii="Arial" w:hAnsi="Arial" w:cs="Arial"/>
          <w:bCs/>
          <w:sz w:val="24"/>
          <w:szCs w:val="24"/>
          <w:shd w:val="clear" w:color="auto" w:fill="FFFFFF"/>
        </w:rPr>
        <w:t xml:space="preserve">for </w:t>
      </w:r>
      <w:r w:rsidRPr="00515C47">
        <w:rPr>
          <w:rFonts w:ascii="Arial" w:hAnsi="Arial" w:cs="Arial"/>
          <w:bCs/>
          <w:sz w:val="24"/>
          <w:szCs w:val="24"/>
          <w:shd w:val="clear" w:color="auto" w:fill="FFFFFF"/>
        </w:rPr>
        <w:t>the hiring process</w:t>
      </w:r>
      <w:r w:rsidR="001B671C">
        <w:rPr>
          <w:rFonts w:ascii="Arial" w:hAnsi="Arial" w:cs="Arial"/>
          <w:bCs/>
          <w:sz w:val="24"/>
          <w:szCs w:val="24"/>
          <w:shd w:val="clear" w:color="auto" w:fill="FFFFFF"/>
        </w:rPr>
        <w:t xml:space="preserve"> a search was undertaken on </w:t>
      </w:r>
      <w:r w:rsidR="0063677D">
        <w:rPr>
          <w:rFonts w:ascii="Arial" w:hAnsi="Arial" w:cs="Arial"/>
          <w:bCs/>
          <w:sz w:val="24"/>
          <w:szCs w:val="24"/>
          <w:shd w:val="clear" w:color="auto" w:fill="FFFFFF"/>
        </w:rPr>
        <w:t xml:space="preserve">the following </w:t>
      </w:r>
      <w:r w:rsidR="00222DE3">
        <w:rPr>
          <w:rFonts w:ascii="Arial" w:hAnsi="Arial" w:cs="Arial"/>
          <w:bCs/>
          <w:sz w:val="24"/>
          <w:szCs w:val="24"/>
          <w:shd w:val="clear" w:color="auto" w:fill="FFFFFF"/>
        </w:rPr>
        <w:t xml:space="preserve">names </w:t>
      </w:r>
      <w:r w:rsidR="001B671C">
        <w:rPr>
          <w:rFonts w:ascii="Arial" w:hAnsi="Arial" w:cs="Arial"/>
          <w:bCs/>
          <w:sz w:val="24"/>
          <w:szCs w:val="24"/>
          <w:shd w:val="clear" w:color="auto" w:fill="FFFFFF"/>
        </w:rPr>
        <w:t>Recruitment Automation</w:t>
      </w:r>
      <w:r w:rsidR="00222DE3">
        <w:rPr>
          <w:rFonts w:ascii="Arial" w:hAnsi="Arial" w:cs="Arial"/>
          <w:bCs/>
          <w:sz w:val="24"/>
          <w:szCs w:val="24"/>
          <w:shd w:val="clear" w:color="auto" w:fill="FFFFFF"/>
        </w:rPr>
        <w:t>, Robotic Process Automation</w:t>
      </w:r>
      <w:r w:rsidR="00AF6C79">
        <w:rPr>
          <w:rFonts w:ascii="Arial" w:hAnsi="Arial" w:cs="Arial"/>
          <w:bCs/>
          <w:sz w:val="24"/>
          <w:szCs w:val="24"/>
          <w:shd w:val="clear" w:color="auto" w:fill="FFFFFF"/>
        </w:rPr>
        <w:t xml:space="preserve"> in recruitment</w:t>
      </w:r>
      <w:r w:rsidR="00300A2C">
        <w:rPr>
          <w:rFonts w:ascii="Arial" w:hAnsi="Arial" w:cs="Arial"/>
          <w:bCs/>
          <w:sz w:val="24"/>
          <w:szCs w:val="24"/>
          <w:shd w:val="clear" w:color="auto" w:fill="FFFFFF"/>
        </w:rPr>
        <w:t xml:space="preserve"> </w:t>
      </w:r>
      <w:r w:rsidR="000A367E">
        <w:rPr>
          <w:rFonts w:ascii="Arial" w:hAnsi="Arial" w:cs="Arial"/>
          <w:bCs/>
          <w:sz w:val="24"/>
          <w:szCs w:val="24"/>
          <w:shd w:val="clear" w:color="auto" w:fill="FFFFFF"/>
        </w:rPr>
        <w:t>and Back</w:t>
      </w:r>
      <w:r w:rsidR="00D75B75">
        <w:rPr>
          <w:rFonts w:ascii="Arial" w:hAnsi="Arial" w:cs="Arial"/>
          <w:bCs/>
          <w:sz w:val="24"/>
          <w:szCs w:val="24"/>
          <w:shd w:val="clear" w:color="auto" w:fill="FFFFFF"/>
        </w:rPr>
        <w:t>-office automatio</w:t>
      </w:r>
      <w:r w:rsidR="00300A2C">
        <w:rPr>
          <w:rFonts w:ascii="Arial" w:hAnsi="Arial" w:cs="Arial"/>
          <w:bCs/>
          <w:sz w:val="24"/>
          <w:szCs w:val="24"/>
          <w:shd w:val="clear" w:color="auto" w:fill="FFFFFF"/>
        </w:rPr>
        <w:t>n</w:t>
      </w:r>
      <w:r w:rsidR="001B671C">
        <w:rPr>
          <w:rFonts w:ascii="Arial" w:hAnsi="Arial" w:cs="Arial"/>
          <w:bCs/>
          <w:sz w:val="24"/>
          <w:szCs w:val="24"/>
          <w:shd w:val="clear" w:color="auto" w:fill="FFFFFF"/>
        </w:rPr>
        <w:t>.</w:t>
      </w:r>
      <w:r w:rsidR="00FD3362">
        <w:rPr>
          <w:rFonts w:ascii="Arial" w:hAnsi="Arial" w:cs="Arial"/>
          <w:bCs/>
          <w:sz w:val="24"/>
          <w:szCs w:val="24"/>
          <w:shd w:val="clear" w:color="auto" w:fill="FFFFFF"/>
        </w:rPr>
        <w:t xml:space="preserve">  The initial search </w:t>
      </w:r>
      <w:r w:rsidR="00A1001F">
        <w:rPr>
          <w:rFonts w:ascii="Arial" w:hAnsi="Arial" w:cs="Arial"/>
          <w:bCs/>
          <w:sz w:val="24"/>
          <w:szCs w:val="24"/>
          <w:shd w:val="clear" w:color="auto" w:fill="FFFFFF"/>
        </w:rPr>
        <w:t>was limited to the date ranges between 2</w:t>
      </w:r>
      <w:r w:rsidR="002D4756">
        <w:rPr>
          <w:rFonts w:ascii="Arial" w:hAnsi="Arial" w:cs="Arial"/>
          <w:bCs/>
          <w:sz w:val="24"/>
          <w:szCs w:val="24"/>
          <w:shd w:val="clear" w:color="auto" w:fill="FFFFFF"/>
        </w:rPr>
        <w:t>000 and 2023</w:t>
      </w:r>
      <w:r w:rsidR="001D0E5F">
        <w:rPr>
          <w:rFonts w:ascii="Arial" w:hAnsi="Arial" w:cs="Arial"/>
          <w:bCs/>
          <w:sz w:val="24"/>
          <w:szCs w:val="24"/>
          <w:shd w:val="clear" w:color="auto" w:fill="FFFFFF"/>
        </w:rPr>
        <w:t xml:space="preserve"> and only for peer reviewed journals.  The search </w:t>
      </w:r>
      <w:r w:rsidR="00330E14">
        <w:rPr>
          <w:rFonts w:ascii="Arial" w:hAnsi="Arial" w:cs="Arial"/>
          <w:bCs/>
          <w:sz w:val="24"/>
          <w:szCs w:val="24"/>
          <w:shd w:val="clear" w:color="auto" w:fill="FFFFFF"/>
        </w:rPr>
        <w:t xml:space="preserve">brought back </w:t>
      </w:r>
      <w:r w:rsidR="00844608" w:rsidRPr="000A367E">
        <w:rPr>
          <w:rFonts w:ascii="Arial" w:hAnsi="Arial" w:cs="Arial"/>
          <w:bCs/>
          <w:sz w:val="24"/>
          <w:szCs w:val="24"/>
          <w:shd w:val="clear" w:color="auto" w:fill="FFFFFF"/>
        </w:rPr>
        <w:t xml:space="preserve">in excess of </w:t>
      </w:r>
      <w:r w:rsidR="00300A2C" w:rsidRPr="000A367E">
        <w:rPr>
          <w:rFonts w:ascii="Arial" w:hAnsi="Arial" w:cs="Arial"/>
          <w:bCs/>
          <w:sz w:val="24"/>
          <w:szCs w:val="24"/>
          <w:shd w:val="clear" w:color="auto" w:fill="FFFFFF"/>
        </w:rPr>
        <w:t>300</w:t>
      </w:r>
      <w:r w:rsidR="00270899">
        <w:rPr>
          <w:rFonts w:ascii="Arial" w:hAnsi="Arial" w:cs="Arial"/>
          <w:bCs/>
          <w:sz w:val="24"/>
          <w:szCs w:val="24"/>
          <w:shd w:val="clear" w:color="auto" w:fill="FFFFFF"/>
        </w:rPr>
        <w:t xml:space="preserve"> articles.</w:t>
      </w:r>
      <w:r w:rsidR="00C47EB2">
        <w:rPr>
          <w:rFonts w:ascii="Arial" w:hAnsi="Arial" w:cs="Arial"/>
          <w:bCs/>
          <w:sz w:val="24"/>
          <w:szCs w:val="24"/>
          <w:shd w:val="clear" w:color="auto" w:fill="FFFFFF"/>
        </w:rPr>
        <w:t xml:space="preserve">  </w:t>
      </w:r>
      <w:r w:rsidR="00AD7AE6">
        <w:rPr>
          <w:rFonts w:ascii="Arial" w:hAnsi="Arial" w:cs="Arial"/>
          <w:bCs/>
          <w:sz w:val="24"/>
          <w:szCs w:val="24"/>
          <w:shd w:val="clear" w:color="auto" w:fill="FFFFFF"/>
        </w:rPr>
        <w:t>The a</w:t>
      </w:r>
      <w:r w:rsidR="00EF4DD5">
        <w:rPr>
          <w:rFonts w:ascii="Arial" w:hAnsi="Arial" w:cs="Arial"/>
          <w:bCs/>
          <w:sz w:val="24"/>
          <w:szCs w:val="24"/>
          <w:shd w:val="clear" w:color="auto" w:fill="FFFFFF"/>
        </w:rPr>
        <w:t>r</w:t>
      </w:r>
      <w:r w:rsidR="00AD7AE6">
        <w:rPr>
          <w:rFonts w:ascii="Arial" w:hAnsi="Arial" w:cs="Arial"/>
          <w:bCs/>
          <w:sz w:val="24"/>
          <w:szCs w:val="24"/>
          <w:shd w:val="clear" w:color="auto" w:fill="FFFFFF"/>
        </w:rPr>
        <w:t>ticle</w:t>
      </w:r>
      <w:r w:rsidR="00EF4DD5">
        <w:rPr>
          <w:rFonts w:ascii="Arial" w:hAnsi="Arial" w:cs="Arial"/>
          <w:bCs/>
          <w:sz w:val="24"/>
          <w:szCs w:val="24"/>
          <w:shd w:val="clear" w:color="auto" w:fill="FFFFFF"/>
        </w:rPr>
        <w:t xml:space="preserve"> titles</w:t>
      </w:r>
      <w:r w:rsidR="00AD7AE6">
        <w:rPr>
          <w:rFonts w:ascii="Arial" w:hAnsi="Arial" w:cs="Arial"/>
          <w:bCs/>
          <w:sz w:val="24"/>
          <w:szCs w:val="24"/>
          <w:shd w:val="clear" w:color="auto" w:fill="FFFFFF"/>
        </w:rPr>
        <w:t xml:space="preserve"> </w:t>
      </w:r>
      <w:r w:rsidR="0010183D">
        <w:rPr>
          <w:rFonts w:ascii="Arial" w:hAnsi="Arial" w:cs="Arial"/>
          <w:bCs/>
          <w:sz w:val="24"/>
          <w:szCs w:val="24"/>
          <w:shd w:val="clear" w:color="auto" w:fill="FFFFFF"/>
        </w:rPr>
        <w:t>were</w:t>
      </w:r>
      <w:r w:rsidR="00AD7AE6">
        <w:rPr>
          <w:rFonts w:ascii="Arial" w:hAnsi="Arial" w:cs="Arial"/>
          <w:bCs/>
          <w:sz w:val="24"/>
          <w:szCs w:val="24"/>
          <w:shd w:val="clear" w:color="auto" w:fill="FFFFFF"/>
        </w:rPr>
        <w:t xml:space="preserve"> </w:t>
      </w:r>
      <w:r w:rsidR="00EF4DD5">
        <w:rPr>
          <w:rFonts w:ascii="Arial" w:hAnsi="Arial" w:cs="Arial"/>
          <w:bCs/>
          <w:sz w:val="24"/>
          <w:szCs w:val="24"/>
          <w:shd w:val="clear" w:color="auto" w:fill="FFFFFF"/>
        </w:rPr>
        <w:t xml:space="preserve">briefly be examined as the majority were </w:t>
      </w:r>
      <w:r w:rsidR="00D7079D">
        <w:rPr>
          <w:rFonts w:ascii="Arial" w:hAnsi="Arial" w:cs="Arial"/>
          <w:bCs/>
          <w:sz w:val="24"/>
          <w:szCs w:val="24"/>
          <w:shd w:val="clear" w:color="auto" w:fill="FFFFFF"/>
        </w:rPr>
        <w:t>on the subject of the implications of automation would have on job role</w:t>
      </w:r>
      <w:r w:rsidR="005E7CC5">
        <w:rPr>
          <w:rFonts w:ascii="Arial" w:hAnsi="Arial" w:cs="Arial"/>
          <w:bCs/>
          <w:sz w:val="24"/>
          <w:szCs w:val="24"/>
          <w:shd w:val="clear" w:color="auto" w:fill="FFFFFF"/>
        </w:rPr>
        <w:t>s and not on the automating of processes.</w:t>
      </w:r>
      <w:r w:rsidR="00270899">
        <w:rPr>
          <w:rFonts w:ascii="Arial" w:hAnsi="Arial" w:cs="Arial"/>
          <w:bCs/>
          <w:sz w:val="24"/>
          <w:szCs w:val="24"/>
          <w:shd w:val="clear" w:color="auto" w:fill="FFFFFF"/>
        </w:rPr>
        <w:t xml:space="preserve"> </w:t>
      </w:r>
    </w:p>
    <w:p w14:paraId="19030C0F" w14:textId="2B6BDD7A" w:rsidR="007E0E89" w:rsidRDefault="009872E0" w:rsidP="00F36BF8">
      <w:pPr>
        <w:ind w:left="-567"/>
        <w:rPr>
          <w:rFonts w:ascii="Arial" w:hAnsi="Arial" w:cs="Arial"/>
          <w:bCs/>
          <w:sz w:val="24"/>
          <w:szCs w:val="24"/>
          <w:shd w:val="clear" w:color="auto" w:fill="FFFFFF"/>
        </w:rPr>
      </w:pPr>
      <w:r>
        <w:rPr>
          <w:rFonts w:ascii="Arial" w:hAnsi="Arial" w:cs="Arial"/>
          <w:bCs/>
          <w:sz w:val="24"/>
          <w:szCs w:val="24"/>
          <w:shd w:val="clear" w:color="auto" w:fill="FFFFFF"/>
        </w:rPr>
        <w:t>There</w:t>
      </w:r>
      <w:r w:rsidR="00A9405D">
        <w:rPr>
          <w:rFonts w:ascii="Arial" w:hAnsi="Arial" w:cs="Arial"/>
          <w:bCs/>
          <w:sz w:val="24"/>
          <w:szCs w:val="24"/>
          <w:shd w:val="clear" w:color="auto" w:fill="FFFFFF"/>
        </w:rPr>
        <w:t xml:space="preserve"> ar</w:t>
      </w:r>
      <w:r w:rsidR="005464A8">
        <w:rPr>
          <w:rFonts w:ascii="Arial" w:hAnsi="Arial" w:cs="Arial"/>
          <w:bCs/>
          <w:sz w:val="24"/>
          <w:szCs w:val="24"/>
          <w:shd w:val="clear" w:color="auto" w:fill="FFFFFF"/>
        </w:rPr>
        <w:t xml:space="preserve">e several </w:t>
      </w:r>
      <w:r w:rsidR="00A9405D">
        <w:rPr>
          <w:rFonts w:ascii="Arial" w:hAnsi="Arial" w:cs="Arial"/>
          <w:bCs/>
          <w:sz w:val="24"/>
          <w:szCs w:val="24"/>
          <w:shd w:val="clear" w:color="auto" w:fill="FFFFFF"/>
        </w:rPr>
        <w:t>articles</w:t>
      </w:r>
      <w:r w:rsidR="005464A8">
        <w:rPr>
          <w:rFonts w:ascii="Arial" w:hAnsi="Arial" w:cs="Arial"/>
          <w:bCs/>
          <w:sz w:val="24"/>
          <w:szCs w:val="24"/>
          <w:shd w:val="clear" w:color="auto" w:fill="FFFFFF"/>
        </w:rPr>
        <w:t xml:space="preserve"> or </w:t>
      </w:r>
      <w:r w:rsidR="00E23AE3">
        <w:rPr>
          <w:rFonts w:ascii="Arial" w:hAnsi="Arial" w:cs="Arial"/>
          <w:bCs/>
          <w:sz w:val="24"/>
          <w:szCs w:val="24"/>
          <w:shd w:val="clear" w:color="auto" w:fill="FFFFFF"/>
        </w:rPr>
        <w:t>journals</w:t>
      </w:r>
      <w:r w:rsidR="00A9405D">
        <w:rPr>
          <w:rFonts w:ascii="Arial" w:hAnsi="Arial" w:cs="Arial"/>
          <w:bCs/>
          <w:sz w:val="24"/>
          <w:szCs w:val="24"/>
          <w:shd w:val="clear" w:color="auto" w:fill="FFFFFF"/>
        </w:rPr>
        <w:t xml:space="preserve"> on </w:t>
      </w:r>
      <w:r w:rsidR="00170828">
        <w:rPr>
          <w:rFonts w:ascii="Arial" w:hAnsi="Arial" w:cs="Arial"/>
          <w:bCs/>
          <w:sz w:val="24"/>
          <w:szCs w:val="24"/>
          <w:shd w:val="clear" w:color="auto" w:fill="FFFFFF"/>
        </w:rPr>
        <w:t>Recruitment Automation</w:t>
      </w:r>
      <w:r w:rsidR="00A9405D">
        <w:rPr>
          <w:rFonts w:ascii="Arial" w:hAnsi="Arial" w:cs="Arial"/>
          <w:bCs/>
          <w:sz w:val="24"/>
          <w:szCs w:val="24"/>
          <w:shd w:val="clear" w:color="auto" w:fill="FFFFFF"/>
        </w:rPr>
        <w:t xml:space="preserve"> </w:t>
      </w:r>
      <w:r w:rsidR="002C11F0">
        <w:rPr>
          <w:rFonts w:ascii="Arial" w:hAnsi="Arial" w:cs="Arial"/>
          <w:bCs/>
          <w:sz w:val="24"/>
          <w:szCs w:val="24"/>
          <w:shd w:val="clear" w:color="auto" w:fill="FFFFFF"/>
        </w:rPr>
        <w:t>with most discussing automation from the use of RPA</w:t>
      </w:r>
      <w:r w:rsidR="0018056C">
        <w:rPr>
          <w:rFonts w:ascii="Arial" w:hAnsi="Arial" w:cs="Arial"/>
          <w:bCs/>
          <w:sz w:val="24"/>
          <w:szCs w:val="24"/>
          <w:shd w:val="clear" w:color="auto" w:fill="FFFFFF"/>
        </w:rPr>
        <w:t xml:space="preserve"> and Artificial Intelligence (AI).</w:t>
      </w:r>
      <w:r w:rsidR="006328F6">
        <w:rPr>
          <w:rFonts w:ascii="Arial" w:hAnsi="Arial" w:cs="Arial"/>
          <w:bCs/>
          <w:sz w:val="24"/>
          <w:szCs w:val="24"/>
          <w:shd w:val="clear" w:color="auto" w:fill="FFFFFF"/>
        </w:rPr>
        <w:t xml:space="preserve">  For this literature review the use of RPA was identified </w:t>
      </w:r>
      <w:r w:rsidR="000A367E">
        <w:rPr>
          <w:rFonts w:ascii="Arial" w:hAnsi="Arial" w:cs="Arial"/>
          <w:bCs/>
          <w:sz w:val="24"/>
          <w:szCs w:val="24"/>
          <w:shd w:val="clear" w:color="auto" w:fill="FFFFFF"/>
        </w:rPr>
        <w:t>as the preferred way forward.</w:t>
      </w:r>
      <w:r w:rsidR="002B58A7">
        <w:rPr>
          <w:rFonts w:ascii="Arial" w:hAnsi="Arial" w:cs="Arial"/>
          <w:bCs/>
          <w:sz w:val="24"/>
          <w:szCs w:val="24"/>
          <w:shd w:val="clear" w:color="auto" w:fill="FFFFFF"/>
        </w:rPr>
        <w:t xml:space="preserve">  RPA is a useful tool </w:t>
      </w:r>
      <w:r w:rsidR="00BB6657">
        <w:rPr>
          <w:rFonts w:ascii="Arial" w:hAnsi="Arial" w:cs="Arial"/>
          <w:bCs/>
          <w:sz w:val="24"/>
          <w:szCs w:val="24"/>
          <w:shd w:val="clear" w:color="auto" w:fill="FFFFFF"/>
        </w:rPr>
        <w:t>which allows the recruitment team and the robot to work together</w:t>
      </w:r>
      <w:r w:rsidR="009E5233">
        <w:rPr>
          <w:rFonts w:ascii="Arial" w:hAnsi="Arial" w:cs="Arial"/>
          <w:bCs/>
          <w:sz w:val="24"/>
          <w:szCs w:val="24"/>
          <w:shd w:val="clear" w:color="auto" w:fill="FFFFFF"/>
        </w:rPr>
        <w:t>,</w:t>
      </w:r>
      <w:r w:rsidR="00BB6657">
        <w:rPr>
          <w:rFonts w:ascii="Arial" w:hAnsi="Arial" w:cs="Arial"/>
          <w:bCs/>
          <w:sz w:val="24"/>
          <w:szCs w:val="24"/>
          <w:shd w:val="clear" w:color="auto" w:fill="FFFFFF"/>
        </w:rPr>
        <w:t xml:space="preserve"> with the robot undertak</w:t>
      </w:r>
      <w:r w:rsidR="009E5233">
        <w:rPr>
          <w:rFonts w:ascii="Arial" w:hAnsi="Arial" w:cs="Arial"/>
          <w:bCs/>
          <w:sz w:val="24"/>
          <w:szCs w:val="24"/>
          <w:shd w:val="clear" w:color="auto" w:fill="FFFFFF"/>
        </w:rPr>
        <w:t>ing</w:t>
      </w:r>
      <w:r w:rsidR="00BB6657">
        <w:rPr>
          <w:rFonts w:ascii="Arial" w:hAnsi="Arial" w:cs="Arial"/>
          <w:bCs/>
          <w:sz w:val="24"/>
          <w:szCs w:val="24"/>
          <w:shd w:val="clear" w:color="auto" w:fill="FFFFFF"/>
        </w:rPr>
        <w:t xml:space="preserve"> the </w:t>
      </w:r>
      <w:r w:rsidR="00BB6657">
        <w:rPr>
          <w:rFonts w:ascii="Arial" w:hAnsi="Arial" w:cs="Arial"/>
          <w:bCs/>
          <w:sz w:val="24"/>
          <w:szCs w:val="24"/>
          <w:shd w:val="clear" w:color="auto" w:fill="FFFFFF"/>
        </w:rPr>
        <w:lastRenderedPageBreak/>
        <w:t xml:space="preserve">monotonous task of copying </w:t>
      </w:r>
      <w:r w:rsidR="00371FBE">
        <w:rPr>
          <w:rFonts w:ascii="Arial" w:hAnsi="Arial" w:cs="Arial"/>
          <w:bCs/>
          <w:sz w:val="24"/>
          <w:szCs w:val="24"/>
          <w:shd w:val="clear" w:color="auto" w:fill="FFFFFF"/>
        </w:rPr>
        <w:t>data from one system to anothe</w:t>
      </w:r>
      <w:r w:rsidR="00F40CF3">
        <w:rPr>
          <w:rFonts w:ascii="Arial" w:hAnsi="Arial" w:cs="Arial"/>
          <w:bCs/>
          <w:sz w:val="24"/>
          <w:szCs w:val="24"/>
          <w:shd w:val="clear" w:color="auto" w:fill="FFFFFF"/>
        </w:rPr>
        <w:t>r, therefore releasing the recruitment staff to undertake more complex tasks</w:t>
      </w:r>
      <w:r w:rsidR="00D550AD">
        <w:rPr>
          <w:rFonts w:ascii="Arial" w:hAnsi="Arial" w:cs="Arial"/>
          <w:bCs/>
          <w:sz w:val="24"/>
          <w:szCs w:val="24"/>
          <w:shd w:val="clear" w:color="auto" w:fill="FFFFFF"/>
        </w:rPr>
        <w:t xml:space="preserve"> </w:t>
      </w:r>
      <w:r w:rsidR="00650952">
        <w:rPr>
          <w:rFonts w:ascii="Arial" w:hAnsi="Arial" w:cs="Arial"/>
          <w:bCs/>
          <w:sz w:val="24"/>
          <w:szCs w:val="24"/>
          <w:shd w:val="clear" w:color="auto" w:fill="FFFFFF"/>
        </w:rPr>
        <w:t>making the process more efficient</w:t>
      </w:r>
      <w:r w:rsidR="0096490D">
        <w:rPr>
          <w:rFonts w:ascii="Arial" w:hAnsi="Arial" w:cs="Arial"/>
          <w:bCs/>
          <w:sz w:val="24"/>
          <w:szCs w:val="24"/>
          <w:shd w:val="clear" w:color="auto" w:fill="FFFFFF"/>
        </w:rPr>
        <w:t>ly</w:t>
      </w:r>
      <w:r w:rsidR="00746E7E">
        <w:rPr>
          <w:rFonts w:ascii="Arial" w:hAnsi="Arial" w:cs="Arial"/>
          <w:bCs/>
          <w:sz w:val="24"/>
          <w:szCs w:val="24"/>
          <w:shd w:val="clear" w:color="auto" w:fill="FFFFFF"/>
        </w:rPr>
        <w:t xml:space="preserve"> and </w:t>
      </w:r>
      <w:r w:rsidR="00145F41">
        <w:rPr>
          <w:rFonts w:ascii="Arial" w:hAnsi="Arial" w:cs="Arial"/>
          <w:bCs/>
          <w:sz w:val="24"/>
          <w:szCs w:val="24"/>
          <w:shd w:val="clear" w:color="auto" w:fill="FFFFFF"/>
        </w:rPr>
        <w:t>effectively</w:t>
      </w:r>
      <w:r w:rsidR="009C33DB">
        <w:rPr>
          <w:rFonts w:ascii="Arial" w:hAnsi="Arial" w:cs="Arial"/>
          <w:bCs/>
          <w:sz w:val="24"/>
          <w:szCs w:val="24"/>
          <w:shd w:val="clear" w:color="auto" w:fill="FFFFFF"/>
        </w:rPr>
        <w:t xml:space="preserve"> </w:t>
      </w:r>
      <w:r w:rsidR="00D550AD">
        <w:rPr>
          <w:rFonts w:ascii="Arial" w:hAnsi="Arial" w:cs="Arial"/>
          <w:bCs/>
          <w:sz w:val="24"/>
          <w:szCs w:val="24"/>
          <w:shd w:val="clear" w:color="auto" w:fill="FFFFFF"/>
        </w:rPr>
        <w:t>(Nawaz, 2019).</w:t>
      </w:r>
      <w:r w:rsidR="00AE2FC2">
        <w:rPr>
          <w:rFonts w:ascii="Arial" w:hAnsi="Arial" w:cs="Arial"/>
          <w:bCs/>
          <w:sz w:val="24"/>
          <w:szCs w:val="24"/>
          <w:shd w:val="clear" w:color="auto" w:fill="FFFFFF"/>
        </w:rPr>
        <w:t xml:space="preserve">  </w:t>
      </w:r>
    </w:p>
    <w:p w14:paraId="0777CDF1" w14:textId="0528AC15" w:rsidR="00E23AE3" w:rsidRDefault="005E7F24" w:rsidP="00F36BF8">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The application of RPA has been identified </w:t>
      </w:r>
      <w:r w:rsidR="00EC3BC3">
        <w:rPr>
          <w:rFonts w:ascii="Arial" w:hAnsi="Arial" w:cs="Arial"/>
          <w:bCs/>
          <w:sz w:val="24"/>
          <w:szCs w:val="24"/>
          <w:shd w:val="clear" w:color="auto" w:fill="FFFFFF"/>
        </w:rPr>
        <w:t>in use within many back-office functions</w:t>
      </w:r>
      <w:r w:rsidR="00E41BCE">
        <w:rPr>
          <w:rFonts w:ascii="Arial" w:hAnsi="Arial" w:cs="Arial"/>
          <w:bCs/>
          <w:sz w:val="24"/>
          <w:szCs w:val="24"/>
          <w:shd w:val="clear" w:color="auto" w:fill="FFFFFF"/>
        </w:rPr>
        <w:t xml:space="preserve"> such as Accounts Payable, Payroll</w:t>
      </w:r>
      <w:r w:rsidR="00A304B8">
        <w:rPr>
          <w:rFonts w:ascii="Arial" w:hAnsi="Arial" w:cs="Arial"/>
          <w:bCs/>
          <w:sz w:val="24"/>
          <w:szCs w:val="24"/>
          <w:shd w:val="clear" w:color="auto" w:fill="FFFFFF"/>
        </w:rPr>
        <w:t xml:space="preserve">, Finance and Human Resource Management.  The application is much the same </w:t>
      </w:r>
      <w:r w:rsidR="009769DB">
        <w:rPr>
          <w:rFonts w:ascii="Arial" w:hAnsi="Arial" w:cs="Arial"/>
          <w:bCs/>
          <w:sz w:val="24"/>
          <w:szCs w:val="24"/>
          <w:shd w:val="clear" w:color="auto" w:fill="FFFFFF"/>
        </w:rPr>
        <w:t>as copying large volumes of repetitive data and replication a manual process</w:t>
      </w:r>
      <w:r w:rsidR="0004368F">
        <w:rPr>
          <w:rFonts w:ascii="Arial" w:hAnsi="Arial" w:cs="Arial"/>
          <w:bCs/>
          <w:sz w:val="24"/>
          <w:szCs w:val="24"/>
          <w:shd w:val="clear" w:color="auto" w:fill="FFFFFF"/>
        </w:rPr>
        <w:t xml:space="preserve"> (Ng et al, 2021)</w:t>
      </w:r>
      <w:r w:rsidR="009769DB">
        <w:rPr>
          <w:rFonts w:ascii="Arial" w:hAnsi="Arial" w:cs="Arial"/>
          <w:bCs/>
          <w:sz w:val="24"/>
          <w:szCs w:val="24"/>
          <w:shd w:val="clear" w:color="auto" w:fill="FFFFFF"/>
        </w:rPr>
        <w:t>.</w:t>
      </w:r>
      <w:r w:rsidR="00D82C3C" w:rsidRPr="00D82C3C">
        <w:rPr>
          <w:rFonts w:ascii="Arial" w:hAnsi="Arial" w:cs="Arial"/>
          <w:bCs/>
          <w:sz w:val="24"/>
          <w:szCs w:val="24"/>
          <w:shd w:val="clear" w:color="auto" w:fill="FFFFFF"/>
        </w:rPr>
        <w:t xml:space="preserve"> </w:t>
      </w:r>
      <w:r w:rsidR="00D82C3C">
        <w:rPr>
          <w:rFonts w:ascii="Arial" w:hAnsi="Arial" w:cs="Arial"/>
          <w:bCs/>
          <w:sz w:val="24"/>
          <w:szCs w:val="24"/>
          <w:shd w:val="clear" w:color="auto" w:fill="FFFFFF"/>
        </w:rPr>
        <w:t xml:space="preserve"> NHS Wales recruits in excess of 20,000 employers </w:t>
      </w:r>
      <w:r w:rsidR="0069345B">
        <w:rPr>
          <w:rFonts w:ascii="Arial" w:hAnsi="Arial" w:cs="Arial"/>
          <w:bCs/>
          <w:sz w:val="24"/>
          <w:szCs w:val="24"/>
          <w:shd w:val="clear" w:color="auto" w:fill="FFFFFF"/>
        </w:rPr>
        <w:t>per annum</w:t>
      </w:r>
      <w:r w:rsidR="00D82C3C">
        <w:rPr>
          <w:rFonts w:ascii="Arial" w:hAnsi="Arial" w:cs="Arial"/>
          <w:bCs/>
          <w:sz w:val="24"/>
          <w:szCs w:val="24"/>
          <w:shd w:val="clear" w:color="auto" w:fill="FFFFFF"/>
        </w:rPr>
        <w:t xml:space="preserve"> so information can be automated between systems this would have an efficiency saving and less error.</w:t>
      </w:r>
    </w:p>
    <w:p w14:paraId="7FC1CF68" w14:textId="0F05B5AB" w:rsidR="002F7872" w:rsidRDefault="002F7872" w:rsidP="00F36BF8">
      <w:pPr>
        <w:ind w:left="-567"/>
        <w:rPr>
          <w:rFonts w:ascii="Arial" w:hAnsi="Arial" w:cs="Arial"/>
          <w:bCs/>
          <w:sz w:val="24"/>
          <w:szCs w:val="24"/>
          <w:shd w:val="clear" w:color="auto" w:fill="FFFFFF"/>
        </w:rPr>
      </w:pPr>
      <w:r>
        <w:rPr>
          <w:rFonts w:ascii="Arial" w:hAnsi="Arial" w:cs="Arial"/>
          <w:bCs/>
          <w:sz w:val="24"/>
          <w:szCs w:val="24"/>
          <w:shd w:val="clear" w:color="auto" w:fill="FFFFFF"/>
        </w:rPr>
        <w:t>RP</w:t>
      </w:r>
      <w:r w:rsidR="00A90109">
        <w:rPr>
          <w:rFonts w:ascii="Arial" w:hAnsi="Arial" w:cs="Arial"/>
          <w:bCs/>
          <w:sz w:val="24"/>
          <w:szCs w:val="24"/>
          <w:shd w:val="clear" w:color="auto" w:fill="FFFFFF"/>
        </w:rPr>
        <w:t>A is currently in use with NHS Wales organisations and within NWSSP undertake</w:t>
      </w:r>
      <w:r w:rsidR="00F41C93">
        <w:rPr>
          <w:rFonts w:ascii="Arial" w:hAnsi="Arial" w:cs="Arial"/>
          <w:bCs/>
          <w:sz w:val="24"/>
          <w:szCs w:val="24"/>
          <w:shd w:val="clear" w:color="auto" w:fill="FFFFFF"/>
        </w:rPr>
        <w:t>s</w:t>
      </w:r>
      <w:r w:rsidR="00A90109">
        <w:rPr>
          <w:rFonts w:ascii="Arial" w:hAnsi="Arial" w:cs="Arial"/>
          <w:bCs/>
          <w:sz w:val="24"/>
          <w:szCs w:val="24"/>
          <w:shd w:val="clear" w:color="auto" w:fill="FFFFFF"/>
        </w:rPr>
        <w:t xml:space="preserve"> various tasks</w:t>
      </w:r>
      <w:r w:rsidR="00065078">
        <w:rPr>
          <w:rFonts w:ascii="Arial" w:hAnsi="Arial" w:cs="Arial"/>
          <w:bCs/>
          <w:sz w:val="24"/>
          <w:szCs w:val="24"/>
          <w:shd w:val="clear" w:color="auto" w:fill="FFFFFF"/>
        </w:rPr>
        <w:t xml:space="preserve"> such as updating Patient records</w:t>
      </w:r>
      <w:r w:rsidR="006A5121">
        <w:rPr>
          <w:rFonts w:ascii="Arial" w:hAnsi="Arial" w:cs="Arial"/>
          <w:bCs/>
          <w:sz w:val="24"/>
          <w:szCs w:val="24"/>
          <w:shd w:val="clear" w:color="auto" w:fill="FFFFFF"/>
        </w:rPr>
        <w:t xml:space="preserve"> reducing the time from </w:t>
      </w:r>
      <w:r w:rsidR="00EC3ED7">
        <w:rPr>
          <w:rFonts w:ascii="Arial" w:hAnsi="Arial" w:cs="Arial"/>
          <w:bCs/>
          <w:sz w:val="24"/>
          <w:szCs w:val="24"/>
          <w:shd w:val="clear" w:color="auto" w:fill="FFFFFF"/>
        </w:rPr>
        <w:t>24 hours to 5 minutes per record</w:t>
      </w:r>
      <w:r w:rsidR="00AE4763">
        <w:rPr>
          <w:rFonts w:ascii="Arial" w:hAnsi="Arial" w:cs="Arial"/>
          <w:bCs/>
          <w:sz w:val="24"/>
          <w:szCs w:val="24"/>
          <w:shd w:val="clear" w:color="auto" w:fill="FFFFFF"/>
        </w:rPr>
        <w:t xml:space="preserve"> (Blue</w:t>
      </w:r>
      <w:r w:rsidR="009C55DA">
        <w:rPr>
          <w:rFonts w:ascii="Arial" w:hAnsi="Arial" w:cs="Arial"/>
          <w:bCs/>
          <w:sz w:val="24"/>
          <w:szCs w:val="24"/>
          <w:shd w:val="clear" w:color="auto" w:fill="FFFFFF"/>
        </w:rPr>
        <w:t>prism, 2023)</w:t>
      </w:r>
      <w:r w:rsidR="00EC3ED7">
        <w:rPr>
          <w:rFonts w:ascii="Arial" w:hAnsi="Arial" w:cs="Arial"/>
          <w:bCs/>
          <w:sz w:val="24"/>
          <w:szCs w:val="24"/>
          <w:shd w:val="clear" w:color="auto" w:fill="FFFFFF"/>
        </w:rPr>
        <w:t>.</w:t>
      </w:r>
      <w:r w:rsidR="00D407FB">
        <w:rPr>
          <w:rFonts w:ascii="Arial" w:hAnsi="Arial" w:cs="Arial"/>
          <w:bCs/>
          <w:sz w:val="24"/>
          <w:szCs w:val="24"/>
          <w:shd w:val="clear" w:color="auto" w:fill="FFFFFF"/>
        </w:rPr>
        <w:t xml:space="preserve">  The updating of patient records will be </w:t>
      </w:r>
      <w:r w:rsidR="00C81D75">
        <w:rPr>
          <w:rFonts w:ascii="Arial" w:hAnsi="Arial" w:cs="Arial"/>
          <w:bCs/>
          <w:sz w:val="24"/>
          <w:szCs w:val="24"/>
          <w:shd w:val="clear" w:color="auto" w:fill="FFFFFF"/>
        </w:rPr>
        <w:t xml:space="preserve">similar process to undertake updating the digital employee form </w:t>
      </w:r>
      <w:r w:rsidR="00FF5F57">
        <w:rPr>
          <w:rFonts w:ascii="Arial" w:hAnsi="Arial" w:cs="Arial"/>
          <w:bCs/>
          <w:sz w:val="24"/>
          <w:szCs w:val="24"/>
          <w:shd w:val="clear" w:color="auto" w:fill="FFFFFF"/>
        </w:rPr>
        <w:t>with the information from the recruitment system and updating the payroll system.</w:t>
      </w:r>
      <w:r w:rsidR="0034320F">
        <w:rPr>
          <w:rFonts w:ascii="Arial" w:hAnsi="Arial" w:cs="Arial"/>
          <w:bCs/>
          <w:sz w:val="24"/>
          <w:szCs w:val="24"/>
          <w:shd w:val="clear" w:color="auto" w:fill="FFFFFF"/>
        </w:rPr>
        <w:t xml:space="preserve">  Using the same RPA software has also seen </w:t>
      </w:r>
      <w:r w:rsidR="00FB751F">
        <w:rPr>
          <w:rFonts w:ascii="Arial" w:hAnsi="Arial" w:cs="Arial"/>
          <w:bCs/>
          <w:sz w:val="24"/>
          <w:szCs w:val="24"/>
          <w:shd w:val="clear" w:color="auto" w:fill="FFFFFF"/>
        </w:rPr>
        <w:t xml:space="preserve">a case study from New Zealand that </w:t>
      </w:r>
      <w:r w:rsidR="002B6F3A">
        <w:rPr>
          <w:rFonts w:ascii="Arial" w:hAnsi="Arial" w:cs="Arial"/>
          <w:bCs/>
          <w:sz w:val="24"/>
          <w:szCs w:val="24"/>
          <w:shd w:val="clear" w:color="auto" w:fill="FFFFFF"/>
        </w:rPr>
        <w:t>uses</w:t>
      </w:r>
      <w:r w:rsidR="00FB751F">
        <w:rPr>
          <w:rFonts w:ascii="Arial" w:hAnsi="Arial" w:cs="Arial"/>
          <w:bCs/>
          <w:sz w:val="24"/>
          <w:szCs w:val="24"/>
          <w:shd w:val="clear" w:color="auto" w:fill="FFFFFF"/>
        </w:rPr>
        <w:t xml:space="preserve"> RPA</w:t>
      </w:r>
      <w:r w:rsidR="00833736">
        <w:rPr>
          <w:rFonts w:ascii="Arial" w:hAnsi="Arial" w:cs="Arial"/>
          <w:bCs/>
          <w:sz w:val="24"/>
          <w:szCs w:val="24"/>
          <w:shd w:val="clear" w:color="auto" w:fill="FFFFFF"/>
        </w:rPr>
        <w:t xml:space="preserve"> </w:t>
      </w:r>
      <w:r w:rsidR="00BE5E6F">
        <w:rPr>
          <w:rFonts w:ascii="Arial" w:hAnsi="Arial" w:cs="Arial"/>
          <w:bCs/>
          <w:sz w:val="24"/>
          <w:szCs w:val="24"/>
          <w:shd w:val="clear" w:color="auto" w:fill="FFFFFF"/>
        </w:rPr>
        <w:t>to transfer information from recruitment software</w:t>
      </w:r>
      <w:r w:rsidR="002B6F3A">
        <w:rPr>
          <w:rFonts w:ascii="Arial" w:hAnsi="Arial" w:cs="Arial"/>
          <w:bCs/>
          <w:sz w:val="24"/>
          <w:szCs w:val="24"/>
          <w:shd w:val="clear" w:color="auto" w:fill="FFFFFF"/>
        </w:rPr>
        <w:t xml:space="preserve"> into a multitude of other systems like payroll.  </w:t>
      </w:r>
      <w:r w:rsidR="009923C8">
        <w:rPr>
          <w:rFonts w:ascii="Arial" w:hAnsi="Arial" w:cs="Arial"/>
          <w:bCs/>
          <w:sz w:val="24"/>
          <w:szCs w:val="24"/>
          <w:shd w:val="clear" w:color="auto" w:fill="FFFFFF"/>
        </w:rPr>
        <w:t xml:space="preserve">This has removed manual transcribing errors and improved efficiency </w:t>
      </w:r>
      <w:r w:rsidR="00375160">
        <w:rPr>
          <w:rFonts w:ascii="Arial" w:hAnsi="Arial" w:cs="Arial"/>
          <w:bCs/>
          <w:sz w:val="24"/>
          <w:szCs w:val="24"/>
          <w:shd w:val="clear" w:color="auto" w:fill="FFFFFF"/>
        </w:rPr>
        <w:t>from 30 minutes to 1 minute per new starter</w:t>
      </w:r>
      <w:r w:rsidR="002032C1">
        <w:rPr>
          <w:rFonts w:ascii="Arial" w:hAnsi="Arial" w:cs="Arial"/>
          <w:bCs/>
          <w:sz w:val="24"/>
          <w:szCs w:val="24"/>
          <w:shd w:val="clear" w:color="auto" w:fill="FFFFFF"/>
        </w:rPr>
        <w:t xml:space="preserve"> (Blueprism, 2023). </w:t>
      </w:r>
    </w:p>
    <w:p w14:paraId="3425477F" w14:textId="6A401532" w:rsidR="005C25A7" w:rsidRPr="007E0E89" w:rsidRDefault="007E0E89" w:rsidP="00F36BF8">
      <w:pPr>
        <w:ind w:left="-567"/>
        <w:rPr>
          <w:rFonts w:ascii="Arial" w:hAnsi="Arial" w:cs="Arial"/>
          <w:b/>
          <w:sz w:val="24"/>
          <w:szCs w:val="24"/>
          <w:shd w:val="clear" w:color="auto" w:fill="FFFFFF"/>
        </w:rPr>
      </w:pPr>
      <w:r w:rsidRPr="007E0E89">
        <w:rPr>
          <w:rFonts w:ascii="Arial" w:hAnsi="Arial" w:cs="Arial"/>
          <w:b/>
          <w:sz w:val="24"/>
          <w:szCs w:val="24"/>
          <w:shd w:val="clear" w:color="auto" w:fill="FFFFFF"/>
        </w:rPr>
        <w:t>Streamlining Onboarding</w:t>
      </w:r>
    </w:p>
    <w:p w14:paraId="3B9097E1" w14:textId="06CBA343" w:rsidR="002B0431" w:rsidRDefault="002B0431" w:rsidP="007E0E89">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To </w:t>
      </w:r>
      <w:r w:rsidRPr="002B0431">
        <w:rPr>
          <w:rFonts w:ascii="Arial" w:hAnsi="Arial" w:cs="Arial"/>
          <w:bCs/>
          <w:sz w:val="24"/>
          <w:szCs w:val="24"/>
          <w:shd w:val="clear" w:color="auto" w:fill="FFFFFF"/>
        </w:rPr>
        <w:t xml:space="preserve">conduct a literature review for </w:t>
      </w:r>
      <w:r>
        <w:rPr>
          <w:rFonts w:ascii="Arial" w:hAnsi="Arial" w:cs="Arial"/>
          <w:bCs/>
          <w:sz w:val="24"/>
          <w:szCs w:val="24"/>
          <w:shd w:val="clear" w:color="auto" w:fill="FFFFFF"/>
        </w:rPr>
        <w:t xml:space="preserve">streamlining </w:t>
      </w:r>
      <w:r w:rsidR="004246B8" w:rsidRPr="002B0431">
        <w:rPr>
          <w:rFonts w:ascii="Arial" w:hAnsi="Arial" w:cs="Arial"/>
          <w:bCs/>
          <w:sz w:val="24"/>
          <w:szCs w:val="24"/>
          <w:shd w:val="clear" w:color="auto" w:fill="FFFFFF"/>
        </w:rPr>
        <w:t xml:space="preserve">the </w:t>
      </w:r>
      <w:r>
        <w:rPr>
          <w:rFonts w:ascii="Arial" w:hAnsi="Arial" w:cs="Arial"/>
          <w:bCs/>
          <w:sz w:val="24"/>
          <w:szCs w:val="24"/>
          <w:shd w:val="clear" w:color="auto" w:fill="FFFFFF"/>
        </w:rPr>
        <w:t>onboarding</w:t>
      </w:r>
      <w:r w:rsidRPr="002B0431">
        <w:rPr>
          <w:rFonts w:ascii="Arial" w:hAnsi="Arial" w:cs="Arial"/>
          <w:bCs/>
          <w:sz w:val="24"/>
          <w:szCs w:val="24"/>
          <w:shd w:val="clear" w:color="auto" w:fill="FFFFFF"/>
        </w:rPr>
        <w:t xml:space="preserve"> process</w:t>
      </w:r>
      <w:r w:rsidR="00DF6597">
        <w:rPr>
          <w:rFonts w:ascii="Arial" w:hAnsi="Arial" w:cs="Arial"/>
          <w:bCs/>
          <w:sz w:val="24"/>
          <w:szCs w:val="24"/>
          <w:shd w:val="clear" w:color="auto" w:fill="FFFFFF"/>
        </w:rPr>
        <w:t>,</w:t>
      </w:r>
      <w:r w:rsidRPr="002B0431">
        <w:rPr>
          <w:rFonts w:ascii="Arial" w:hAnsi="Arial" w:cs="Arial"/>
          <w:bCs/>
          <w:sz w:val="24"/>
          <w:szCs w:val="24"/>
          <w:shd w:val="clear" w:color="auto" w:fill="FFFFFF"/>
        </w:rPr>
        <w:t xml:space="preserve"> a search was undertaken on the following </w:t>
      </w:r>
      <w:r w:rsidR="00955ECB" w:rsidRPr="002B0431">
        <w:rPr>
          <w:rFonts w:ascii="Arial" w:hAnsi="Arial" w:cs="Arial"/>
          <w:bCs/>
          <w:sz w:val="24"/>
          <w:szCs w:val="24"/>
          <w:shd w:val="clear" w:color="auto" w:fill="FFFFFF"/>
        </w:rPr>
        <w:t>names</w:t>
      </w:r>
      <w:r w:rsidR="00955ECB">
        <w:rPr>
          <w:rFonts w:ascii="Arial" w:hAnsi="Arial" w:cs="Arial"/>
          <w:bCs/>
          <w:sz w:val="24"/>
          <w:szCs w:val="24"/>
          <w:shd w:val="clear" w:color="auto" w:fill="FFFFFF"/>
        </w:rPr>
        <w:t>:</w:t>
      </w:r>
      <w:r w:rsidRPr="002B0431">
        <w:rPr>
          <w:rFonts w:ascii="Arial" w:hAnsi="Arial" w:cs="Arial"/>
          <w:bCs/>
          <w:sz w:val="24"/>
          <w:szCs w:val="24"/>
          <w:shd w:val="clear" w:color="auto" w:fill="FFFFFF"/>
        </w:rPr>
        <w:t xml:space="preserve"> </w:t>
      </w:r>
      <w:r w:rsidR="00422396">
        <w:rPr>
          <w:rFonts w:ascii="Arial" w:hAnsi="Arial" w:cs="Arial"/>
          <w:bCs/>
          <w:sz w:val="24"/>
          <w:szCs w:val="24"/>
          <w:shd w:val="clear" w:color="auto" w:fill="FFFFFF"/>
        </w:rPr>
        <w:t>Onboarding</w:t>
      </w:r>
      <w:r w:rsidRPr="002B0431">
        <w:rPr>
          <w:rFonts w:ascii="Arial" w:hAnsi="Arial" w:cs="Arial"/>
          <w:bCs/>
          <w:sz w:val="24"/>
          <w:szCs w:val="24"/>
          <w:shd w:val="clear" w:color="auto" w:fill="FFFFFF"/>
        </w:rPr>
        <w:t xml:space="preserve"> Automation, </w:t>
      </w:r>
      <w:r w:rsidR="00843264">
        <w:rPr>
          <w:rFonts w:ascii="Arial" w:hAnsi="Arial" w:cs="Arial"/>
          <w:bCs/>
          <w:sz w:val="24"/>
          <w:szCs w:val="24"/>
          <w:shd w:val="clear" w:color="auto" w:fill="FFFFFF"/>
        </w:rPr>
        <w:t>Wor</w:t>
      </w:r>
      <w:r w:rsidR="00F357FC">
        <w:rPr>
          <w:rFonts w:ascii="Arial" w:hAnsi="Arial" w:cs="Arial"/>
          <w:bCs/>
          <w:sz w:val="24"/>
          <w:szCs w:val="24"/>
          <w:shd w:val="clear" w:color="auto" w:fill="FFFFFF"/>
        </w:rPr>
        <w:t>k</w:t>
      </w:r>
      <w:r w:rsidR="00843264">
        <w:rPr>
          <w:rFonts w:ascii="Arial" w:hAnsi="Arial" w:cs="Arial"/>
          <w:bCs/>
          <w:sz w:val="24"/>
          <w:szCs w:val="24"/>
          <w:shd w:val="clear" w:color="auto" w:fill="FFFFFF"/>
        </w:rPr>
        <w:t>flow</w:t>
      </w:r>
      <w:r w:rsidRPr="002B0431">
        <w:rPr>
          <w:rFonts w:ascii="Arial" w:hAnsi="Arial" w:cs="Arial"/>
          <w:bCs/>
          <w:sz w:val="24"/>
          <w:szCs w:val="24"/>
          <w:shd w:val="clear" w:color="auto" w:fill="FFFFFF"/>
        </w:rPr>
        <w:t xml:space="preserve"> Automation </w:t>
      </w:r>
      <w:r w:rsidR="00843264">
        <w:rPr>
          <w:rFonts w:ascii="Arial" w:hAnsi="Arial" w:cs="Arial"/>
          <w:bCs/>
          <w:sz w:val="24"/>
          <w:szCs w:val="24"/>
          <w:shd w:val="clear" w:color="auto" w:fill="FFFFFF"/>
        </w:rPr>
        <w:t>for onboarding</w:t>
      </w:r>
      <w:r w:rsidRPr="002B0431">
        <w:rPr>
          <w:rFonts w:ascii="Arial" w:hAnsi="Arial" w:cs="Arial"/>
          <w:bCs/>
          <w:sz w:val="24"/>
          <w:szCs w:val="24"/>
          <w:shd w:val="clear" w:color="auto" w:fill="FFFFFF"/>
        </w:rPr>
        <w:t xml:space="preserve"> and </w:t>
      </w:r>
      <w:r w:rsidR="00125290">
        <w:rPr>
          <w:rFonts w:ascii="Arial" w:hAnsi="Arial" w:cs="Arial"/>
          <w:bCs/>
          <w:sz w:val="24"/>
          <w:szCs w:val="24"/>
          <w:shd w:val="clear" w:color="auto" w:fill="FFFFFF"/>
        </w:rPr>
        <w:t>automate on</w:t>
      </w:r>
      <w:r w:rsidR="0086376E">
        <w:rPr>
          <w:rFonts w:ascii="Arial" w:hAnsi="Arial" w:cs="Arial"/>
          <w:bCs/>
          <w:sz w:val="24"/>
          <w:szCs w:val="24"/>
          <w:shd w:val="clear" w:color="auto" w:fill="FFFFFF"/>
        </w:rPr>
        <w:t>boarding staff</w:t>
      </w:r>
      <w:r w:rsidRPr="002B0431">
        <w:rPr>
          <w:rFonts w:ascii="Arial" w:hAnsi="Arial" w:cs="Arial"/>
          <w:bCs/>
          <w:sz w:val="24"/>
          <w:szCs w:val="24"/>
          <w:shd w:val="clear" w:color="auto" w:fill="FFFFFF"/>
        </w:rPr>
        <w:t xml:space="preserve">.  The initial search was limited to the date ranges between 2000 and 2023 and only for peer reviewed journals.  The search brought back </w:t>
      </w:r>
      <w:r w:rsidR="009C4364">
        <w:rPr>
          <w:rFonts w:ascii="Arial" w:hAnsi="Arial" w:cs="Arial"/>
          <w:bCs/>
          <w:sz w:val="24"/>
          <w:szCs w:val="24"/>
          <w:shd w:val="clear" w:color="auto" w:fill="FFFFFF"/>
        </w:rPr>
        <w:t>only several articles</w:t>
      </w:r>
      <w:r w:rsidRPr="002B0431">
        <w:rPr>
          <w:rFonts w:ascii="Arial" w:hAnsi="Arial" w:cs="Arial"/>
          <w:bCs/>
          <w:sz w:val="24"/>
          <w:szCs w:val="24"/>
          <w:shd w:val="clear" w:color="auto" w:fill="FFFFFF"/>
        </w:rPr>
        <w:t xml:space="preserve">.  The article titles were briefly be examined </w:t>
      </w:r>
      <w:r w:rsidR="009C4364">
        <w:rPr>
          <w:rFonts w:ascii="Arial" w:hAnsi="Arial" w:cs="Arial"/>
          <w:bCs/>
          <w:sz w:val="24"/>
          <w:szCs w:val="24"/>
          <w:shd w:val="clear" w:color="auto" w:fill="FFFFFF"/>
        </w:rPr>
        <w:t>in fu</w:t>
      </w:r>
      <w:r w:rsidR="0048337E">
        <w:rPr>
          <w:rFonts w:ascii="Arial" w:hAnsi="Arial" w:cs="Arial"/>
          <w:bCs/>
          <w:sz w:val="24"/>
          <w:szCs w:val="24"/>
          <w:shd w:val="clear" w:color="auto" w:fill="FFFFFF"/>
        </w:rPr>
        <w:t>ll</w:t>
      </w:r>
      <w:r w:rsidR="00D91820">
        <w:rPr>
          <w:rFonts w:ascii="Arial" w:hAnsi="Arial" w:cs="Arial"/>
          <w:bCs/>
          <w:sz w:val="24"/>
          <w:szCs w:val="24"/>
          <w:shd w:val="clear" w:color="auto" w:fill="FFFFFF"/>
        </w:rPr>
        <w:t xml:space="preserve"> and evidenced below.</w:t>
      </w:r>
    </w:p>
    <w:p w14:paraId="7B472F0F" w14:textId="6E4A8300" w:rsidR="007E0E89" w:rsidRDefault="007E0E89" w:rsidP="007E0E89">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DSS </w:t>
      </w:r>
      <w:r w:rsidRPr="001C74E2">
        <w:rPr>
          <w:rFonts w:ascii="Arial" w:hAnsi="Arial" w:cs="Arial"/>
          <w:bCs/>
          <w:sz w:val="24"/>
          <w:szCs w:val="24"/>
          <w:shd w:val="clear" w:color="auto" w:fill="FFFFFF"/>
        </w:rPr>
        <w:t>are typically systems that support users by providing them with relevant information to assist in the decision they are trying to make</w:t>
      </w:r>
      <w:r>
        <w:rPr>
          <w:rFonts w:ascii="Arial" w:hAnsi="Arial" w:cs="Arial"/>
          <w:bCs/>
          <w:sz w:val="24"/>
          <w:szCs w:val="24"/>
          <w:shd w:val="clear" w:color="auto" w:fill="FFFFFF"/>
        </w:rPr>
        <w:t>.  For the activity of onboarding the DSS will help support the process of integrating new employees into the organisation so that they are up to speed on day one by automating workflow to ensure that that the correct equipment, access to software, identification badges are all arranged before the start date so that they are available on the first day to prevent lost time and better performance and productivity (Nalband et al, 2017).</w:t>
      </w:r>
    </w:p>
    <w:p w14:paraId="3971FD5D" w14:textId="41222606" w:rsidR="003B5831" w:rsidRDefault="003B5831" w:rsidP="007E0E89">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The knowledge of </w:t>
      </w:r>
      <w:r w:rsidR="00DA33B9">
        <w:rPr>
          <w:rFonts w:ascii="Arial" w:hAnsi="Arial" w:cs="Arial"/>
          <w:bCs/>
          <w:sz w:val="24"/>
          <w:szCs w:val="24"/>
          <w:shd w:val="clear" w:color="auto" w:fill="FFFFFF"/>
        </w:rPr>
        <w:t xml:space="preserve">what </w:t>
      </w:r>
      <w:r w:rsidR="00E12847">
        <w:rPr>
          <w:rFonts w:ascii="Arial" w:hAnsi="Arial" w:cs="Arial"/>
          <w:bCs/>
          <w:sz w:val="24"/>
          <w:szCs w:val="24"/>
          <w:shd w:val="clear" w:color="auto" w:fill="FFFFFF"/>
        </w:rPr>
        <w:t xml:space="preserve">software </w:t>
      </w:r>
      <w:r w:rsidR="00DA33B9">
        <w:rPr>
          <w:rFonts w:ascii="Arial" w:hAnsi="Arial" w:cs="Arial"/>
          <w:bCs/>
          <w:sz w:val="24"/>
          <w:szCs w:val="24"/>
          <w:shd w:val="clear" w:color="auto" w:fill="FFFFFF"/>
        </w:rPr>
        <w:t xml:space="preserve">the new employees need access </w:t>
      </w:r>
      <w:r w:rsidR="003F7550">
        <w:rPr>
          <w:rFonts w:ascii="Arial" w:hAnsi="Arial" w:cs="Arial"/>
          <w:bCs/>
          <w:sz w:val="24"/>
          <w:szCs w:val="24"/>
          <w:shd w:val="clear" w:color="auto" w:fill="FFFFFF"/>
        </w:rPr>
        <w:t>to,</w:t>
      </w:r>
      <w:r w:rsidR="004F2024">
        <w:rPr>
          <w:rFonts w:ascii="Arial" w:hAnsi="Arial" w:cs="Arial"/>
          <w:bCs/>
          <w:sz w:val="24"/>
          <w:szCs w:val="24"/>
          <w:shd w:val="clear" w:color="auto" w:fill="FFFFFF"/>
        </w:rPr>
        <w:t xml:space="preserve"> and equipment requ</w:t>
      </w:r>
      <w:r w:rsidR="003663FD">
        <w:rPr>
          <w:rFonts w:ascii="Arial" w:hAnsi="Arial" w:cs="Arial"/>
          <w:bCs/>
          <w:sz w:val="24"/>
          <w:szCs w:val="24"/>
          <w:shd w:val="clear" w:color="auto" w:fill="FFFFFF"/>
        </w:rPr>
        <w:t>ired to undertake their role exists within guidelines a</w:t>
      </w:r>
      <w:r w:rsidR="00CA4727">
        <w:rPr>
          <w:rFonts w:ascii="Arial" w:hAnsi="Arial" w:cs="Arial"/>
          <w:bCs/>
          <w:sz w:val="24"/>
          <w:szCs w:val="24"/>
          <w:shd w:val="clear" w:color="auto" w:fill="FFFFFF"/>
        </w:rPr>
        <w:t xml:space="preserve">nd within </w:t>
      </w:r>
      <w:r w:rsidR="00F646E3">
        <w:rPr>
          <w:rFonts w:ascii="Arial" w:hAnsi="Arial" w:cs="Arial"/>
          <w:bCs/>
          <w:sz w:val="24"/>
          <w:szCs w:val="24"/>
          <w:shd w:val="clear" w:color="auto" w:fill="FFFFFF"/>
        </w:rPr>
        <w:t xml:space="preserve">the </w:t>
      </w:r>
      <w:r w:rsidR="00CA4727">
        <w:rPr>
          <w:rFonts w:ascii="Arial" w:hAnsi="Arial" w:cs="Arial"/>
          <w:bCs/>
          <w:sz w:val="24"/>
          <w:szCs w:val="24"/>
          <w:shd w:val="clear" w:color="auto" w:fill="FFFFFF"/>
        </w:rPr>
        <w:t xml:space="preserve">line managers knowledge base.  </w:t>
      </w:r>
      <w:r w:rsidR="00E12847">
        <w:rPr>
          <w:rFonts w:ascii="Arial" w:hAnsi="Arial" w:cs="Arial"/>
          <w:bCs/>
          <w:sz w:val="24"/>
          <w:szCs w:val="24"/>
          <w:shd w:val="clear" w:color="auto" w:fill="FFFFFF"/>
        </w:rPr>
        <w:t xml:space="preserve">The workflow that </w:t>
      </w:r>
      <w:r w:rsidR="00804EA0">
        <w:rPr>
          <w:rFonts w:ascii="Arial" w:hAnsi="Arial" w:cs="Arial"/>
          <w:bCs/>
          <w:sz w:val="24"/>
          <w:szCs w:val="24"/>
          <w:shd w:val="clear" w:color="auto" w:fill="FFFFFF"/>
        </w:rPr>
        <w:t>will be required to be built</w:t>
      </w:r>
      <w:r w:rsidR="00CF2D0A">
        <w:rPr>
          <w:rFonts w:ascii="Arial" w:hAnsi="Arial" w:cs="Arial"/>
          <w:bCs/>
          <w:sz w:val="24"/>
          <w:szCs w:val="24"/>
          <w:shd w:val="clear" w:color="auto" w:fill="FFFFFF"/>
        </w:rPr>
        <w:t xml:space="preserve"> to automate this process </w:t>
      </w:r>
      <w:r w:rsidR="00F646E3">
        <w:rPr>
          <w:rFonts w:ascii="Arial" w:hAnsi="Arial" w:cs="Arial"/>
          <w:bCs/>
          <w:sz w:val="24"/>
          <w:szCs w:val="24"/>
          <w:shd w:val="clear" w:color="auto" w:fill="FFFFFF"/>
        </w:rPr>
        <w:t xml:space="preserve">will </w:t>
      </w:r>
      <w:r w:rsidR="00E06420">
        <w:rPr>
          <w:rFonts w:ascii="Arial" w:hAnsi="Arial" w:cs="Arial"/>
          <w:bCs/>
          <w:sz w:val="24"/>
          <w:szCs w:val="24"/>
          <w:shd w:val="clear" w:color="auto" w:fill="FFFFFF"/>
        </w:rPr>
        <w:t xml:space="preserve">use the </w:t>
      </w:r>
      <w:r w:rsidR="009D54BF">
        <w:rPr>
          <w:rFonts w:ascii="Arial" w:hAnsi="Arial" w:cs="Arial"/>
          <w:bCs/>
          <w:sz w:val="24"/>
          <w:szCs w:val="24"/>
          <w:shd w:val="clear" w:color="auto" w:fill="FFFFFF"/>
        </w:rPr>
        <w:t>up-to-date</w:t>
      </w:r>
      <w:r w:rsidR="00E06420">
        <w:rPr>
          <w:rFonts w:ascii="Arial" w:hAnsi="Arial" w:cs="Arial"/>
          <w:bCs/>
          <w:sz w:val="24"/>
          <w:szCs w:val="24"/>
          <w:shd w:val="clear" w:color="auto" w:fill="FFFFFF"/>
        </w:rPr>
        <w:t xml:space="preserve"> </w:t>
      </w:r>
      <w:r w:rsidR="00D94E00">
        <w:rPr>
          <w:rFonts w:ascii="Arial" w:hAnsi="Arial" w:cs="Arial"/>
          <w:bCs/>
          <w:sz w:val="24"/>
          <w:szCs w:val="24"/>
          <w:shd w:val="clear" w:color="auto" w:fill="FFFFFF"/>
        </w:rPr>
        <w:t>guidelines.</w:t>
      </w:r>
      <w:r w:rsidR="001008B7">
        <w:rPr>
          <w:rFonts w:ascii="Arial" w:hAnsi="Arial" w:cs="Arial"/>
          <w:bCs/>
          <w:sz w:val="24"/>
          <w:szCs w:val="24"/>
          <w:shd w:val="clear" w:color="auto" w:fill="FFFFFF"/>
        </w:rPr>
        <w:t xml:space="preserve"> </w:t>
      </w:r>
      <w:r w:rsidR="00CA4727">
        <w:rPr>
          <w:rFonts w:ascii="Arial" w:hAnsi="Arial" w:cs="Arial"/>
          <w:bCs/>
          <w:sz w:val="24"/>
          <w:szCs w:val="24"/>
          <w:shd w:val="clear" w:color="auto" w:fill="FFFFFF"/>
        </w:rPr>
        <w:t xml:space="preserve">The guidelines will need to be </w:t>
      </w:r>
      <w:r w:rsidR="003B159B">
        <w:rPr>
          <w:rFonts w:ascii="Arial" w:hAnsi="Arial" w:cs="Arial"/>
          <w:bCs/>
          <w:sz w:val="24"/>
          <w:szCs w:val="24"/>
          <w:shd w:val="clear" w:color="auto" w:fill="FFFFFF"/>
        </w:rPr>
        <w:t xml:space="preserve">reviewed and updated regularly due to changes in policy or </w:t>
      </w:r>
      <w:r w:rsidR="00396825">
        <w:rPr>
          <w:rFonts w:ascii="Arial" w:hAnsi="Arial" w:cs="Arial"/>
          <w:bCs/>
          <w:sz w:val="24"/>
          <w:szCs w:val="24"/>
          <w:shd w:val="clear" w:color="auto" w:fill="FFFFFF"/>
        </w:rPr>
        <w:t>recommended</w:t>
      </w:r>
      <w:r w:rsidR="003B159B">
        <w:rPr>
          <w:rFonts w:ascii="Arial" w:hAnsi="Arial" w:cs="Arial"/>
          <w:bCs/>
          <w:sz w:val="24"/>
          <w:szCs w:val="24"/>
          <w:shd w:val="clear" w:color="auto" w:fill="FFFFFF"/>
        </w:rPr>
        <w:t xml:space="preserve"> equipmen</w:t>
      </w:r>
      <w:r w:rsidR="00D94E00">
        <w:rPr>
          <w:rFonts w:ascii="Arial" w:hAnsi="Arial" w:cs="Arial"/>
          <w:bCs/>
          <w:sz w:val="24"/>
          <w:szCs w:val="24"/>
          <w:shd w:val="clear" w:color="auto" w:fill="FFFFFF"/>
        </w:rPr>
        <w:t xml:space="preserve">t and if found </w:t>
      </w:r>
      <w:r w:rsidR="00655A4D">
        <w:rPr>
          <w:rFonts w:ascii="Arial" w:hAnsi="Arial" w:cs="Arial"/>
          <w:bCs/>
          <w:sz w:val="24"/>
          <w:szCs w:val="24"/>
          <w:shd w:val="clear" w:color="auto" w:fill="FFFFFF"/>
        </w:rPr>
        <w:t>not to be producing the right result.</w:t>
      </w:r>
      <w:r w:rsidR="00B30FD2">
        <w:rPr>
          <w:rFonts w:ascii="Arial" w:hAnsi="Arial" w:cs="Arial"/>
          <w:bCs/>
          <w:sz w:val="24"/>
          <w:szCs w:val="24"/>
          <w:shd w:val="clear" w:color="auto" w:fill="FFFFFF"/>
        </w:rPr>
        <w:t xml:space="preserve">  The </w:t>
      </w:r>
      <w:r w:rsidR="00A504A3">
        <w:rPr>
          <w:rFonts w:ascii="Arial" w:hAnsi="Arial" w:cs="Arial"/>
          <w:bCs/>
          <w:sz w:val="24"/>
          <w:szCs w:val="24"/>
          <w:shd w:val="clear" w:color="auto" w:fill="FFFFFF"/>
        </w:rPr>
        <w:t xml:space="preserve">hiring and onboarding </w:t>
      </w:r>
      <w:r w:rsidR="00B30FD2">
        <w:rPr>
          <w:rFonts w:ascii="Arial" w:hAnsi="Arial" w:cs="Arial"/>
          <w:bCs/>
          <w:sz w:val="24"/>
          <w:szCs w:val="24"/>
          <w:shd w:val="clear" w:color="auto" w:fill="FFFFFF"/>
        </w:rPr>
        <w:t xml:space="preserve">DSS </w:t>
      </w:r>
      <w:r w:rsidR="008E3E64">
        <w:rPr>
          <w:rFonts w:ascii="Arial" w:hAnsi="Arial" w:cs="Arial"/>
          <w:bCs/>
          <w:sz w:val="24"/>
          <w:szCs w:val="24"/>
          <w:shd w:val="clear" w:color="auto" w:fill="FFFFFF"/>
        </w:rPr>
        <w:t>are</w:t>
      </w:r>
      <w:r w:rsidR="00B30FD2">
        <w:rPr>
          <w:rFonts w:ascii="Arial" w:hAnsi="Arial" w:cs="Arial"/>
          <w:bCs/>
          <w:sz w:val="24"/>
          <w:szCs w:val="24"/>
          <w:shd w:val="clear" w:color="auto" w:fill="FFFFFF"/>
        </w:rPr>
        <w:t xml:space="preserve"> considered</w:t>
      </w:r>
      <w:r w:rsidR="002F4307">
        <w:rPr>
          <w:rFonts w:ascii="Arial" w:hAnsi="Arial" w:cs="Arial"/>
          <w:bCs/>
          <w:sz w:val="24"/>
          <w:szCs w:val="24"/>
          <w:shd w:val="clear" w:color="auto" w:fill="FFFFFF"/>
        </w:rPr>
        <w:t xml:space="preserve"> to be </w:t>
      </w:r>
      <w:r w:rsidR="00061658">
        <w:rPr>
          <w:rFonts w:ascii="Arial" w:hAnsi="Arial" w:cs="Arial"/>
          <w:bCs/>
          <w:sz w:val="24"/>
          <w:szCs w:val="24"/>
          <w:shd w:val="clear" w:color="auto" w:fill="FFFFFF"/>
        </w:rPr>
        <w:t xml:space="preserve">a </w:t>
      </w:r>
      <w:r w:rsidR="005A0C9F">
        <w:rPr>
          <w:rFonts w:ascii="Arial" w:hAnsi="Arial" w:cs="Arial"/>
          <w:bCs/>
          <w:sz w:val="24"/>
          <w:szCs w:val="24"/>
          <w:shd w:val="clear" w:color="auto" w:fill="FFFFFF"/>
        </w:rPr>
        <w:t>knowledge-based</w:t>
      </w:r>
      <w:r w:rsidR="002F4307">
        <w:rPr>
          <w:rFonts w:ascii="Arial" w:hAnsi="Arial" w:cs="Arial"/>
          <w:bCs/>
          <w:sz w:val="24"/>
          <w:szCs w:val="24"/>
          <w:shd w:val="clear" w:color="auto" w:fill="FFFFFF"/>
        </w:rPr>
        <w:t xml:space="preserve"> </w:t>
      </w:r>
      <w:r w:rsidR="00346368">
        <w:rPr>
          <w:rFonts w:ascii="Arial" w:hAnsi="Arial" w:cs="Arial"/>
          <w:bCs/>
          <w:sz w:val="24"/>
          <w:szCs w:val="24"/>
          <w:shd w:val="clear" w:color="auto" w:fill="FFFFFF"/>
        </w:rPr>
        <w:t xml:space="preserve">system based </w:t>
      </w:r>
      <w:r w:rsidR="002F4307">
        <w:rPr>
          <w:rFonts w:ascii="Arial" w:hAnsi="Arial" w:cs="Arial"/>
          <w:bCs/>
          <w:sz w:val="24"/>
          <w:szCs w:val="24"/>
          <w:shd w:val="clear" w:color="auto" w:fill="FFFFFF"/>
        </w:rPr>
        <w:t>on rules</w:t>
      </w:r>
      <w:r w:rsidR="00346368">
        <w:rPr>
          <w:rFonts w:ascii="Arial" w:hAnsi="Arial" w:cs="Arial"/>
          <w:bCs/>
          <w:sz w:val="24"/>
          <w:szCs w:val="24"/>
          <w:shd w:val="clear" w:color="auto" w:fill="FFFFFF"/>
        </w:rPr>
        <w:t xml:space="preserve"> using the data provided</w:t>
      </w:r>
      <w:r w:rsidR="00EC0D82">
        <w:rPr>
          <w:rFonts w:ascii="Arial" w:hAnsi="Arial" w:cs="Arial"/>
          <w:bCs/>
          <w:sz w:val="24"/>
          <w:szCs w:val="24"/>
          <w:shd w:val="clear" w:color="auto" w:fill="FFFFFF"/>
        </w:rPr>
        <w:t xml:space="preserve"> producing the action of sending requests depending on the role</w:t>
      </w:r>
      <w:r w:rsidR="009C365F">
        <w:rPr>
          <w:rFonts w:ascii="Arial" w:hAnsi="Arial" w:cs="Arial"/>
          <w:bCs/>
          <w:sz w:val="24"/>
          <w:szCs w:val="24"/>
          <w:shd w:val="clear" w:color="auto" w:fill="FFFFFF"/>
        </w:rPr>
        <w:t xml:space="preserve"> of the new starter and using something similar to IF-THEN statements (</w:t>
      </w:r>
      <w:r w:rsidR="00583E18">
        <w:rPr>
          <w:rFonts w:ascii="Arial" w:hAnsi="Arial" w:cs="Arial"/>
          <w:bCs/>
          <w:sz w:val="24"/>
          <w:szCs w:val="24"/>
          <w:shd w:val="clear" w:color="auto" w:fill="FFFFFF"/>
        </w:rPr>
        <w:t>Sutton et al, 2020).</w:t>
      </w:r>
    </w:p>
    <w:p w14:paraId="50A5D957" w14:textId="6FF7B6E9" w:rsidR="00D05370" w:rsidRDefault="003C0399" w:rsidP="00F36BF8">
      <w:pPr>
        <w:ind w:left="-567"/>
        <w:rPr>
          <w:rFonts w:ascii="Arial" w:hAnsi="Arial" w:cs="Arial"/>
          <w:bCs/>
          <w:sz w:val="24"/>
          <w:szCs w:val="24"/>
          <w:shd w:val="clear" w:color="auto" w:fill="FFFFFF"/>
        </w:rPr>
      </w:pPr>
      <w:r>
        <w:rPr>
          <w:rFonts w:ascii="Arial" w:hAnsi="Arial" w:cs="Arial"/>
          <w:bCs/>
          <w:sz w:val="24"/>
          <w:szCs w:val="24"/>
          <w:shd w:val="clear" w:color="auto" w:fill="FFFFFF"/>
        </w:rPr>
        <w:t xml:space="preserve">Onboarding of new starters </w:t>
      </w:r>
      <w:r w:rsidR="006732A7">
        <w:rPr>
          <w:rFonts w:ascii="Arial" w:hAnsi="Arial" w:cs="Arial"/>
          <w:bCs/>
          <w:sz w:val="24"/>
          <w:szCs w:val="24"/>
          <w:shd w:val="clear" w:color="auto" w:fill="FFFFFF"/>
        </w:rPr>
        <w:t>is considered a social interaction</w:t>
      </w:r>
      <w:r w:rsidR="00A55223">
        <w:rPr>
          <w:rFonts w:ascii="Arial" w:hAnsi="Arial" w:cs="Arial"/>
          <w:bCs/>
          <w:sz w:val="24"/>
          <w:szCs w:val="24"/>
          <w:shd w:val="clear" w:color="auto" w:fill="FFFFFF"/>
        </w:rPr>
        <w:t xml:space="preserve"> and sometime</w:t>
      </w:r>
      <w:r w:rsidR="0083198B">
        <w:rPr>
          <w:rFonts w:ascii="Arial" w:hAnsi="Arial" w:cs="Arial"/>
          <w:bCs/>
          <w:sz w:val="24"/>
          <w:szCs w:val="24"/>
          <w:shd w:val="clear" w:color="auto" w:fill="FFFFFF"/>
        </w:rPr>
        <w:t>s</w:t>
      </w:r>
      <w:r w:rsidR="00A55223">
        <w:rPr>
          <w:rFonts w:ascii="Arial" w:hAnsi="Arial" w:cs="Arial"/>
          <w:bCs/>
          <w:sz w:val="24"/>
          <w:szCs w:val="24"/>
          <w:shd w:val="clear" w:color="auto" w:fill="FFFFFF"/>
        </w:rPr>
        <w:t xml:space="preserve"> referred to </w:t>
      </w:r>
      <w:r w:rsidR="0083198B">
        <w:rPr>
          <w:rFonts w:ascii="Arial" w:hAnsi="Arial" w:cs="Arial"/>
          <w:bCs/>
          <w:sz w:val="24"/>
          <w:szCs w:val="24"/>
          <w:shd w:val="clear" w:color="auto" w:fill="FFFFFF"/>
        </w:rPr>
        <w:t>as</w:t>
      </w:r>
      <w:r w:rsidR="006732A7">
        <w:rPr>
          <w:rFonts w:ascii="Arial" w:hAnsi="Arial" w:cs="Arial"/>
          <w:bCs/>
          <w:sz w:val="24"/>
          <w:szCs w:val="24"/>
          <w:shd w:val="clear" w:color="auto" w:fill="FFFFFF"/>
        </w:rPr>
        <w:t xml:space="preserve"> </w:t>
      </w:r>
      <w:r w:rsidR="0083198B">
        <w:rPr>
          <w:rFonts w:ascii="Arial" w:hAnsi="Arial" w:cs="Arial"/>
          <w:bCs/>
          <w:sz w:val="24"/>
          <w:szCs w:val="24"/>
          <w:shd w:val="clear" w:color="auto" w:fill="FFFFFF"/>
        </w:rPr>
        <w:t>Org</w:t>
      </w:r>
      <w:r w:rsidR="002079EE">
        <w:rPr>
          <w:rFonts w:ascii="Arial" w:hAnsi="Arial" w:cs="Arial"/>
          <w:bCs/>
          <w:sz w:val="24"/>
          <w:szCs w:val="24"/>
          <w:shd w:val="clear" w:color="auto" w:fill="FFFFFF"/>
        </w:rPr>
        <w:t xml:space="preserve">anisational Socialisation </w:t>
      </w:r>
      <w:r w:rsidR="006732A7">
        <w:rPr>
          <w:rFonts w:ascii="Arial" w:hAnsi="Arial" w:cs="Arial"/>
          <w:bCs/>
          <w:sz w:val="24"/>
          <w:szCs w:val="24"/>
          <w:shd w:val="clear" w:color="auto" w:fill="FFFFFF"/>
        </w:rPr>
        <w:t>and there</w:t>
      </w:r>
      <w:r w:rsidR="007911CD">
        <w:rPr>
          <w:rFonts w:ascii="Arial" w:hAnsi="Arial" w:cs="Arial"/>
          <w:bCs/>
          <w:sz w:val="24"/>
          <w:szCs w:val="24"/>
          <w:shd w:val="clear" w:color="auto" w:fill="FFFFFF"/>
        </w:rPr>
        <w:t xml:space="preserve">fore thought to be a </w:t>
      </w:r>
      <w:r w:rsidR="00A26C87">
        <w:rPr>
          <w:rFonts w:ascii="Arial" w:hAnsi="Arial" w:cs="Arial"/>
          <w:bCs/>
          <w:sz w:val="24"/>
          <w:szCs w:val="24"/>
          <w:shd w:val="clear" w:color="auto" w:fill="FFFFFF"/>
        </w:rPr>
        <w:t>face-to-face</w:t>
      </w:r>
      <w:r w:rsidR="007911CD">
        <w:rPr>
          <w:rFonts w:ascii="Arial" w:hAnsi="Arial" w:cs="Arial"/>
          <w:bCs/>
          <w:sz w:val="24"/>
          <w:szCs w:val="24"/>
          <w:shd w:val="clear" w:color="auto" w:fill="FFFFFF"/>
        </w:rPr>
        <w:t xml:space="preserve"> experience, as </w:t>
      </w:r>
      <w:r w:rsidR="007911CD">
        <w:rPr>
          <w:rFonts w:ascii="Arial" w:hAnsi="Arial" w:cs="Arial"/>
          <w:bCs/>
          <w:sz w:val="24"/>
          <w:szCs w:val="24"/>
          <w:shd w:val="clear" w:color="auto" w:fill="FFFFFF"/>
        </w:rPr>
        <w:lastRenderedPageBreak/>
        <w:t xml:space="preserve">the first steps to building a </w:t>
      </w:r>
      <w:r w:rsidR="00660404">
        <w:rPr>
          <w:rFonts w:ascii="Arial" w:hAnsi="Arial" w:cs="Arial"/>
          <w:bCs/>
          <w:sz w:val="24"/>
          <w:szCs w:val="24"/>
          <w:shd w:val="clear" w:color="auto" w:fill="FFFFFF"/>
        </w:rPr>
        <w:t xml:space="preserve">good </w:t>
      </w:r>
      <w:r w:rsidR="007911CD">
        <w:rPr>
          <w:rFonts w:ascii="Arial" w:hAnsi="Arial" w:cs="Arial"/>
          <w:bCs/>
          <w:sz w:val="24"/>
          <w:szCs w:val="24"/>
          <w:shd w:val="clear" w:color="auto" w:fill="FFFFFF"/>
        </w:rPr>
        <w:t>relationship</w:t>
      </w:r>
      <w:r w:rsidR="00EE50E0">
        <w:rPr>
          <w:rFonts w:ascii="Arial" w:hAnsi="Arial" w:cs="Arial"/>
          <w:bCs/>
          <w:sz w:val="24"/>
          <w:szCs w:val="24"/>
          <w:shd w:val="clear" w:color="auto" w:fill="FFFFFF"/>
        </w:rPr>
        <w:t xml:space="preserve"> however ensuring that the correct equipment, access to software and </w:t>
      </w:r>
      <w:r w:rsidR="00D04FD1">
        <w:rPr>
          <w:rFonts w:ascii="Arial" w:hAnsi="Arial" w:cs="Arial"/>
          <w:bCs/>
          <w:sz w:val="24"/>
          <w:szCs w:val="24"/>
          <w:shd w:val="clear" w:color="auto" w:fill="FFFFFF"/>
        </w:rPr>
        <w:t xml:space="preserve">information relevant to </w:t>
      </w:r>
      <w:r w:rsidR="009D3135">
        <w:rPr>
          <w:rFonts w:ascii="Arial" w:hAnsi="Arial" w:cs="Arial"/>
          <w:bCs/>
          <w:sz w:val="24"/>
          <w:szCs w:val="24"/>
          <w:shd w:val="clear" w:color="auto" w:fill="FFFFFF"/>
        </w:rPr>
        <w:t>t</w:t>
      </w:r>
      <w:r w:rsidR="00D04FD1">
        <w:rPr>
          <w:rFonts w:ascii="Arial" w:hAnsi="Arial" w:cs="Arial"/>
          <w:bCs/>
          <w:sz w:val="24"/>
          <w:szCs w:val="24"/>
          <w:shd w:val="clear" w:color="auto" w:fill="FFFFFF"/>
        </w:rPr>
        <w:t>heir role in advance or available will support</w:t>
      </w:r>
      <w:r w:rsidR="009D3135">
        <w:rPr>
          <w:rFonts w:ascii="Arial" w:hAnsi="Arial" w:cs="Arial"/>
          <w:bCs/>
          <w:sz w:val="24"/>
          <w:szCs w:val="24"/>
          <w:shd w:val="clear" w:color="auto" w:fill="FFFFFF"/>
        </w:rPr>
        <w:t xml:space="preserve"> that positive experience</w:t>
      </w:r>
      <w:r w:rsidR="008B1E18">
        <w:rPr>
          <w:rFonts w:ascii="Arial" w:hAnsi="Arial" w:cs="Arial"/>
          <w:bCs/>
          <w:sz w:val="24"/>
          <w:szCs w:val="24"/>
          <w:shd w:val="clear" w:color="auto" w:fill="FFFFFF"/>
        </w:rPr>
        <w:t xml:space="preserve"> (Ritz et al, 2023)</w:t>
      </w:r>
      <w:r w:rsidR="009D3135">
        <w:rPr>
          <w:rFonts w:ascii="Arial" w:hAnsi="Arial" w:cs="Arial"/>
          <w:bCs/>
          <w:sz w:val="24"/>
          <w:szCs w:val="24"/>
          <w:shd w:val="clear" w:color="auto" w:fill="FFFFFF"/>
        </w:rPr>
        <w:t>.</w:t>
      </w:r>
    </w:p>
    <w:p w14:paraId="26695BBC" w14:textId="2137D666" w:rsidR="00B81B6E" w:rsidRPr="00B81B6E" w:rsidRDefault="00B81B6E" w:rsidP="00F36BF8">
      <w:pPr>
        <w:ind w:left="-567"/>
        <w:rPr>
          <w:rFonts w:ascii="Arial" w:hAnsi="Arial" w:cs="Arial"/>
          <w:b/>
          <w:sz w:val="24"/>
          <w:szCs w:val="24"/>
          <w:shd w:val="clear" w:color="auto" w:fill="FFFFFF"/>
        </w:rPr>
      </w:pPr>
      <w:r>
        <w:rPr>
          <w:rFonts w:ascii="Arial" w:hAnsi="Arial" w:cs="Arial"/>
          <w:b/>
          <w:sz w:val="24"/>
          <w:szCs w:val="24"/>
          <w:shd w:val="clear" w:color="auto" w:fill="FFFFFF"/>
        </w:rPr>
        <w:t xml:space="preserve">Evidence Review </w:t>
      </w:r>
      <w:r w:rsidRPr="00B81B6E">
        <w:rPr>
          <w:rFonts w:ascii="Arial" w:hAnsi="Arial" w:cs="Arial"/>
          <w:b/>
          <w:sz w:val="24"/>
          <w:szCs w:val="24"/>
          <w:shd w:val="clear" w:color="auto" w:fill="FFFFFF"/>
        </w:rPr>
        <w:t>Summary</w:t>
      </w:r>
    </w:p>
    <w:p w14:paraId="29DAD7E0" w14:textId="1698EA8B" w:rsidR="00E043BC" w:rsidRDefault="00E043BC" w:rsidP="00F36BF8">
      <w:pPr>
        <w:ind w:left="-567"/>
        <w:rPr>
          <w:rFonts w:ascii="Arial" w:hAnsi="Arial" w:cs="Arial"/>
          <w:bCs/>
          <w:sz w:val="24"/>
          <w:szCs w:val="24"/>
          <w:shd w:val="clear" w:color="auto" w:fill="FFFFFF"/>
        </w:rPr>
      </w:pPr>
      <w:r>
        <w:rPr>
          <w:rFonts w:ascii="Arial" w:hAnsi="Arial" w:cs="Arial"/>
          <w:bCs/>
          <w:sz w:val="24"/>
          <w:szCs w:val="24"/>
          <w:shd w:val="clear" w:color="auto" w:fill="FFFFFF"/>
        </w:rPr>
        <w:t>Grading the effectiveness of evidence</w:t>
      </w:r>
      <w:r w:rsidR="009F285B">
        <w:rPr>
          <w:rFonts w:ascii="Arial" w:hAnsi="Arial" w:cs="Arial"/>
          <w:bCs/>
          <w:sz w:val="24"/>
          <w:szCs w:val="24"/>
          <w:shd w:val="clear" w:color="auto" w:fill="FFFFFF"/>
        </w:rPr>
        <w:t xml:space="preserve"> collated through</w:t>
      </w:r>
      <w:r w:rsidR="00C3667E">
        <w:rPr>
          <w:rFonts w:ascii="Arial" w:hAnsi="Arial" w:cs="Arial"/>
          <w:bCs/>
          <w:sz w:val="24"/>
          <w:szCs w:val="24"/>
          <w:shd w:val="clear" w:color="auto" w:fill="FFFFFF"/>
        </w:rPr>
        <w:t xml:space="preserve"> the</w:t>
      </w:r>
      <w:r w:rsidR="00C13BBD">
        <w:rPr>
          <w:rFonts w:ascii="Arial" w:hAnsi="Arial" w:cs="Arial"/>
          <w:bCs/>
          <w:sz w:val="24"/>
          <w:szCs w:val="24"/>
          <w:shd w:val="clear" w:color="auto" w:fill="FFFFFF"/>
        </w:rPr>
        <w:t xml:space="preserve"> traditional</w:t>
      </w:r>
      <w:r w:rsidR="00C3667E">
        <w:rPr>
          <w:rFonts w:ascii="Arial" w:hAnsi="Arial" w:cs="Arial"/>
          <w:bCs/>
          <w:sz w:val="24"/>
          <w:szCs w:val="24"/>
          <w:shd w:val="clear" w:color="auto" w:fill="FFFFFF"/>
        </w:rPr>
        <w:t xml:space="preserve"> literature review proved difficult</w:t>
      </w:r>
      <w:r w:rsidR="00337E15">
        <w:rPr>
          <w:rFonts w:ascii="Arial" w:hAnsi="Arial" w:cs="Arial"/>
          <w:bCs/>
          <w:sz w:val="24"/>
          <w:szCs w:val="24"/>
          <w:shd w:val="clear" w:color="auto" w:fill="FFFFFF"/>
        </w:rPr>
        <w:t xml:space="preserve"> as there is no clinical basis for this decision support system</w:t>
      </w:r>
      <w:r w:rsidR="00247017">
        <w:rPr>
          <w:rFonts w:ascii="Arial" w:hAnsi="Arial" w:cs="Arial"/>
          <w:bCs/>
          <w:sz w:val="24"/>
          <w:szCs w:val="24"/>
          <w:shd w:val="clear" w:color="auto" w:fill="FFFFFF"/>
        </w:rPr>
        <w:t xml:space="preserve"> and using</w:t>
      </w:r>
      <w:r w:rsidR="00DD238A">
        <w:rPr>
          <w:rFonts w:ascii="Arial" w:hAnsi="Arial" w:cs="Arial"/>
          <w:bCs/>
          <w:sz w:val="24"/>
          <w:szCs w:val="24"/>
          <w:shd w:val="clear" w:color="auto" w:fill="FFFFFF"/>
        </w:rPr>
        <w:t xml:space="preserve"> </w:t>
      </w:r>
      <w:r w:rsidR="00862732">
        <w:rPr>
          <w:rFonts w:ascii="Arial" w:hAnsi="Arial" w:cs="Arial"/>
          <w:bCs/>
          <w:sz w:val="24"/>
          <w:szCs w:val="24"/>
          <w:shd w:val="clear" w:color="auto" w:fill="FFFFFF"/>
        </w:rPr>
        <w:t>t</w:t>
      </w:r>
      <w:r w:rsidR="00DD238A">
        <w:rPr>
          <w:rFonts w:ascii="Arial" w:hAnsi="Arial" w:cs="Arial"/>
          <w:bCs/>
          <w:sz w:val="24"/>
          <w:szCs w:val="24"/>
          <w:shd w:val="clear" w:color="auto" w:fill="FFFFFF"/>
        </w:rPr>
        <w:t>he Grading of Recommendations Assessment</w:t>
      </w:r>
      <w:r w:rsidR="007F76D9">
        <w:rPr>
          <w:rFonts w:ascii="Arial" w:hAnsi="Arial" w:cs="Arial"/>
          <w:bCs/>
          <w:sz w:val="24"/>
          <w:szCs w:val="24"/>
          <w:shd w:val="clear" w:color="auto" w:fill="FFFFFF"/>
        </w:rPr>
        <w:t xml:space="preserve">, Development and Evaluation (GRADE) </w:t>
      </w:r>
      <w:r w:rsidR="001533F1">
        <w:rPr>
          <w:rFonts w:ascii="Arial" w:hAnsi="Arial" w:cs="Arial"/>
          <w:bCs/>
          <w:sz w:val="24"/>
          <w:szCs w:val="24"/>
          <w:shd w:val="clear" w:color="auto" w:fill="FFFFFF"/>
        </w:rPr>
        <w:t>however</w:t>
      </w:r>
      <w:r w:rsidR="00255CE6">
        <w:rPr>
          <w:rFonts w:ascii="Arial" w:hAnsi="Arial" w:cs="Arial"/>
          <w:bCs/>
          <w:sz w:val="24"/>
          <w:szCs w:val="24"/>
          <w:shd w:val="clear" w:color="auto" w:fill="FFFFFF"/>
        </w:rPr>
        <w:t xml:space="preserve">, all the </w:t>
      </w:r>
      <w:r w:rsidR="003467CA">
        <w:rPr>
          <w:rFonts w:ascii="Arial" w:hAnsi="Arial" w:cs="Arial"/>
          <w:bCs/>
          <w:sz w:val="24"/>
          <w:szCs w:val="24"/>
          <w:shd w:val="clear" w:color="auto" w:fill="FFFFFF"/>
        </w:rPr>
        <w:t>literature</w:t>
      </w:r>
      <w:r w:rsidR="00255CE6">
        <w:rPr>
          <w:rFonts w:ascii="Arial" w:hAnsi="Arial" w:cs="Arial"/>
          <w:bCs/>
          <w:sz w:val="24"/>
          <w:szCs w:val="24"/>
          <w:shd w:val="clear" w:color="auto" w:fill="FFFFFF"/>
        </w:rPr>
        <w:t xml:space="preserve"> </w:t>
      </w:r>
      <w:r w:rsidR="00ED73AD">
        <w:rPr>
          <w:rFonts w:ascii="Arial" w:hAnsi="Arial" w:cs="Arial"/>
          <w:bCs/>
          <w:sz w:val="24"/>
          <w:szCs w:val="24"/>
          <w:shd w:val="clear" w:color="auto" w:fill="FFFFFF"/>
        </w:rPr>
        <w:t>are consistent on the</w:t>
      </w:r>
      <w:r w:rsidR="00255CE6">
        <w:rPr>
          <w:rFonts w:ascii="Arial" w:hAnsi="Arial" w:cs="Arial"/>
          <w:bCs/>
          <w:sz w:val="24"/>
          <w:szCs w:val="24"/>
          <w:shd w:val="clear" w:color="auto" w:fill="FFFFFF"/>
        </w:rPr>
        <w:t xml:space="preserve"> benefits of using a </w:t>
      </w:r>
      <w:r w:rsidR="00061658">
        <w:rPr>
          <w:rFonts w:ascii="Arial" w:hAnsi="Arial" w:cs="Arial"/>
          <w:bCs/>
          <w:sz w:val="24"/>
          <w:szCs w:val="24"/>
          <w:shd w:val="clear" w:color="auto" w:fill="FFFFFF"/>
        </w:rPr>
        <w:t>DSS</w:t>
      </w:r>
      <w:r w:rsidR="00255CE6">
        <w:rPr>
          <w:rFonts w:ascii="Arial" w:hAnsi="Arial" w:cs="Arial"/>
          <w:bCs/>
          <w:sz w:val="24"/>
          <w:szCs w:val="24"/>
          <w:shd w:val="clear" w:color="auto" w:fill="FFFFFF"/>
        </w:rPr>
        <w:t xml:space="preserve"> in </w:t>
      </w:r>
      <w:r w:rsidR="00356949">
        <w:rPr>
          <w:rFonts w:ascii="Arial" w:hAnsi="Arial" w:cs="Arial"/>
          <w:bCs/>
          <w:sz w:val="24"/>
          <w:szCs w:val="24"/>
          <w:shd w:val="clear" w:color="auto" w:fill="FFFFFF"/>
        </w:rPr>
        <w:t>the hiring and onboarding process</w:t>
      </w:r>
      <w:r w:rsidR="00B86890">
        <w:rPr>
          <w:rFonts w:ascii="Arial" w:hAnsi="Arial" w:cs="Arial"/>
          <w:bCs/>
          <w:sz w:val="24"/>
          <w:szCs w:val="24"/>
          <w:shd w:val="clear" w:color="auto" w:fill="FFFFFF"/>
        </w:rPr>
        <w:t xml:space="preserve">, they </w:t>
      </w:r>
      <w:r w:rsidR="00ED73AD">
        <w:rPr>
          <w:rFonts w:ascii="Arial" w:hAnsi="Arial" w:cs="Arial"/>
          <w:bCs/>
          <w:sz w:val="24"/>
          <w:szCs w:val="24"/>
          <w:shd w:val="clear" w:color="auto" w:fill="FFFFFF"/>
        </w:rPr>
        <w:t xml:space="preserve">are </w:t>
      </w:r>
      <w:r w:rsidR="00B86890">
        <w:rPr>
          <w:rFonts w:ascii="Arial" w:hAnsi="Arial" w:cs="Arial"/>
          <w:bCs/>
          <w:sz w:val="24"/>
          <w:szCs w:val="24"/>
          <w:shd w:val="clear" w:color="auto" w:fill="FFFFFF"/>
        </w:rPr>
        <w:t xml:space="preserve">relevant to the </w:t>
      </w:r>
      <w:r w:rsidR="00ED73AD">
        <w:rPr>
          <w:rFonts w:ascii="Arial" w:hAnsi="Arial" w:cs="Arial"/>
          <w:bCs/>
          <w:sz w:val="24"/>
          <w:szCs w:val="24"/>
          <w:shd w:val="clear" w:color="auto" w:fill="FFFFFF"/>
        </w:rPr>
        <w:t xml:space="preserve">specific topic and </w:t>
      </w:r>
      <w:r w:rsidR="004D463E">
        <w:rPr>
          <w:rFonts w:ascii="Arial" w:hAnsi="Arial" w:cs="Arial"/>
          <w:bCs/>
          <w:sz w:val="24"/>
          <w:szCs w:val="24"/>
          <w:shd w:val="clear" w:color="auto" w:fill="FFFFFF"/>
        </w:rPr>
        <w:t>relatively recent</w:t>
      </w:r>
      <w:r w:rsidR="00C13BBD">
        <w:rPr>
          <w:rFonts w:ascii="Arial" w:hAnsi="Arial" w:cs="Arial"/>
          <w:bCs/>
          <w:sz w:val="24"/>
          <w:szCs w:val="24"/>
          <w:shd w:val="clear" w:color="auto" w:fill="FFFFFF"/>
        </w:rPr>
        <w:t xml:space="preserve"> (Booth et al, 2016)</w:t>
      </w:r>
      <w:r w:rsidR="00CB76B6">
        <w:rPr>
          <w:rFonts w:ascii="Arial" w:hAnsi="Arial" w:cs="Arial"/>
          <w:bCs/>
          <w:sz w:val="24"/>
          <w:szCs w:val="24"/>
          <w:shd w:val="clear" w:color="auto" w:fill="FFFFFF"/>
        </w:rPr>
        <w:t>.</w:t>
      </w:r>
      <w:r w:rsidR="00CA618E">
        <w:rPr>
          <w:rFonts w:ascii="Arial" w:hAnsi="Arial" w:cs="Arial"/>
          <w:bCs/>
          <w:sz w:val="24"/>
          <w:szCs w:val="24"/>
          <w:shd w:val="clear" w:color="auto" w:fill="FFFFFF"/>
        </w:rPr>
        <w:t xml:space="preserve">  On this basis the evidence is considered</w:t>
      </w:r>
      <w:r w:rsidR="00CB115F">
        <w:rPr>
          <w:rFonts w:ascii="Arial" w:hAnsi="Arial" w:cs="Arial"/>
          <w:bCs/>
          <w:sz w:val="24"/>
          <w:szCs w:val="24"/>
          <w:shd w:val="clear" w:color="auto" w:fill="FFFFFF"/>
        </w:rPr>
        <w:t xml:space="preserve"> of high quality</w:t>
      </w:r>
      <w:r w:rsidR="002476F8">
        <w:rPr>
          <w:rFonts w:ascii="Arial" w:hAnsi="Arial" w:cs="Arial"/>
          <w:bCs/>
          <w:sz w:val="24"/>
          <w:szCs w:val="24"/>
          <w:shd w:val="clear" w:color="auto" w:fill="FFFFFF"/>
        </w:rPr>
        <w:t>.</w:t>
      </w:r>
    </w:p>
    <w:p w14:paraId="328365CA" w14:textId="64A46FCB" w:rsidR="002476F8" w:rsidRDefault="002476F8" w:rsidP="00F36BF8">
      <w:pPr>
        <w:ind w:left="-567"/>
        <w:rPr>
          <w:rFonts w:ascii="Arial" w:hAnsi="Arial" w:cs="Arial"/>
          <w:bCs/>
          <w:sz w:val="24"/>
          <w:szCs w:val="24"/>
          <w:shd w:val="clear" w:color="auto" w:fill="FFFFFF"/>
        </w:rPr>
      </w:pPr>
      <w:r w:rsidRPr="008F0F27">
        <w:rPr>
          <w:rFonts w:ascii="Arial" w:hAnsi="Arial" w:cs="Arial"/>
          <w:bCs/>
          <w:sz w:val="24"/>
          <w:szCs w:val="24"/>
          <w:shd w:val="clear" w:color="auto" w:fill="FFFFFF"/>
        </w:rPr>
        <w:t xml:space="preserve">The hiring and onboarding DSS </w:t>
      </w:r>
      <w:r w:rsidR="004E7E97" w:rsidRPr="008F0F27">
        <w:rPr>
          <w:rFonts w:ascii="Arial" w:hAnsi="Arial" w:cs="Arial"/>
          <w:bCs/>
          <w:sz w:val="24"/>
          <w:szCs w:val="24"/>
          <w:shd w:val="clear" w:color="auto" w:fill="FFFFFF"/>
        </w:rPr>
        <w:t>have</w:t>
      </w:r>
      <w:r w:rsidR="009106C3" w:rsidRPr="008F0F27">
        <w:rPr>
          <w:rFonts w:ascii="Arial" w:hAnsi="Arial" w:cs="Arial"/>
          <w:bCs/>
          <w:sz w:val="24"/>
          <w:szCs w:val="24"/>
          <w:shd w:val="clear" w:color="auto" w:fill="FFFFFF"/>
        </w:rPr>
        <w:t xml:space="preserve"> similarities</w:t>
      </w:r>
      <w:r w:rsidR="00CB3596" w:rsidRPr="008F0F27">
        <w:rPr>
          <w:rFonts w:ascii="Arial" w:hAnsi="Arial" w:cs="Arial"/>
          <w:bCs/>
          <w:sz w:val="24"/>
          <w:szCs w:val="24"/>
          <w:shd w:val="clear" w:color="auto" w:fill="FFFFFF"/>
        </w:rPr>
        <w:t xml:space="preserve"> with Clinical Decision Support </w:t>
      </w:r>
      <w:r w:rsidR="00BF0F1B" w:rsidRPr="008F0F27">
        <w:rPr>
          <w:rFonts w:ascii="Arial" w:hAnsi="Arial" w:cs="Arial"/>
          <w:bCs/>
          <w:sz w:val="24"/>
          <w:szCs w:val="24"/>
          <w:shd w:val="clear" w:color="auto" w:fill="FFFFFF"/>
        </w:rPr>
        <w:t>Systems</w:t>
      </w:r>
      <w:r w:rsidR="00231799" w:rsidRPr="008F0F27">
        <w:rPr>
          <w:rFonts w:ascii="Arial" w:hAnsi="Arial" w:cs="Arial"/>
          <w:bCs/>
          <w:sz w:val="24"/>
          <w:szCs w:val="24"/>
          <w:shd w:val="clear" w:color="auto" w:fill="FFFFFF"/>
        </w:rPr>
        <w:t xml:space="preserve"> (CDSS)</w:t>
      </w:r>
      <w:r w:rsidR="00CB3596" w:rsidRPr="008F0F27">
        <w:rPr>
          <w:rFonts w:ascii="Arial" w:hAnsi="Arial" w:cs="Arial"/>
          <w:bCs/>
          <w:sz w:val="24"/>
          <w:szCs w:val="24"/>
          <w:shd w:val="clear" w:color="auto" w:fill="FFFFFF"/>
        </w:rPr>
        <w:t xml:space="preserve"> where there are examples</w:t>
      </w:r>
      <w:r w:rsidR="00DB2E8F" w:rsidRPr="008F0F27">
        <w:rPr>
          <w:rFonts w:ascii="Arial" w:hAnsi="Arial" w:cs="Arial"/>
          <w:bCs/>
          <w:sz w:val="24"/>
          <w:szCs w:val="24"/>
          <w:shd w:val="clear" w:color="auto" w:fill="FFFFFF"/>
        </w:rPr>
        <w:t xml:space="preserve"> being used within healthcare setting</w:t>
      </w:r>
      <w:r w:rsidR="00231799" w:rsidRPr="008F0F27">
        <w:rPr>
          <w:rFonts w:ascii="Arial" w:hAnsi="Arial" w:cs="Arial"/>
          <w:bCs/>
          <w:sz w:val="24"/>
          <w:szCs w:val="24"/>
          <w:shd w:val="clear" w:color="auto" w:fill="FFFFFF"/>
        </w:rPr>
        <w:t xml:space="preserve">s specifically by </w:t>
      </w:r>
      <w:r w:rsidR="008140FE" w:rsidRPr="008F0F27">
        <w:rPr>
          <w:rFonts w:ascii="Arial" w:hAnsi="Arial" w:cs="Arial"/>
          <w:bCs/>
          <w:sz w:val="24"/>
          <w:szCs w:val="24"/>
          <w:shd w:val="clear" w:color="auto" w:fill="FFFFFF"/>
        </w:rPr>
        <w:t>enhancing medical</w:t>
      </w:r>
      <w:r w:rsidR="00C22D9D" w:rsidRPr="008F0F27">
        <w:rPr>
          <w:rFonts w:ascii="Arial" w:hAnsi="Arial" w:cs="Arial"/>
          <w:bCs/>
          <w:sz w:val="24"/>
          <w:szCs w:val="24"/>
          <w:shd w:val="clear" w:color="auto" w:fill="FFFFFF"/>
        </w:rPr>
        <w:t xml:space="preserve"> decisions </w:t>
      </w:r>
      <w:r w:rsidR="00A6054C" w:rsidRPr="008F0F27">
        <w:rPr>
          <w:rFonts w:ascii="Arial" w:hAnsi="Arial" w:cs="Arial"/>
          <w:bCs/>
          <w:sz w:val="24"/>
          <w:szCs w:val="24"/>
          <w:shd w:val="clear" w:color="auto" w:fill="FFFFFF"/>
        </w:rPr>
        <w:t xml:space="preserve">to support decisions </w:t>
      </w:r>
      <w:r w:rsidR="00BD1A33" w:rsidRPr="008F0F27">
        <w:rPr>
          <w:rFonts w:ascii="Arial" w:hAnsi="Arial" w:cs="Arial"/>
          <w:bCs/>
          <w:sz w:val="24"/>
          <w:szCs w:val="24"/>
          <w:shd w:val="clear" w:color="auto" w:fill="FFFFFF"/>
        </w:rPr>
        <w:t xml:space="preserve">to improve </w:t>
      </w:r>
      <w:r w:rsidR="00A6054C" w:rsidRPr="008F0F27">
        <w:rPr>
          <w:rFonts w:ascii="Arial" w:hAnsi="Arial" w:cs="Arial"/>
          <w:bCs/>
          <w:sz w:val="24"/>
          <w:szCs w:val="24"/>
          <w:shd w:val="clear" w:color="auto" w:fill="FFFFFF"/>
        </w:rPr>
        <w:t>patient</w:t>
      </w:r>
      <w:r w:rsidR="00BD1A33" w:rsidRPr="008F0F27">
        <w:rPr>
          <w:rFonts w:ascii="Arial" w:hAnsi="Arial" w:cs="Arial"/>
          <w:bCs/>
          <w:sz w:val="24"/>
          <w:szCs w:val="24"/>
          <w:shd w:val="clear" w:color="auto" w:fill="FFFFFF"/>
        </w:rPr>
        <w:t xml:space="preserve"> care</w:t>
      </w:r>
      <w:r w:rsidR="00DB2E8F" w:rsidRPr="008F0F27">
        <w:rPr>
          <w:rFonts w:ascii="Arial" w:hAnsi="Arial" w:cs="Arial"/>
          <w:bCs/>
          <w:sz w:val="24"/>
          <w:szCs w:val="24"/>
          <w:shd w:val="clear" w:color="auto" w:fill="FFFFFF"/>
        </w:rPr>
        <w:t>.</w:t>
      </w:r>
      <w:r w:rsidR="00284B14" w:rsidRPr="008F0F27">
        <w:rPr>
          <w:rFonts w:ascii="Arial" w:hAnsi="Arial" w:cs="Arial"/>
          <w:bCs/>
          <w:sz w:val="24"/>
          <w:szCs w:val="24"/>
          <w:shd w:val="clear" w:color="auto" w:fill="FFFFFF"/>
        </w:rPr>
        <w:t xml:space="preserve">  In does th</w:t>
      </w:r>
      <w:r w:rsidR="00C81FFB" w:rsidRPr="008F0F27">
        <w:rPr>
          <w:rFonts w:ascii="Arial" w:hAnsi="Arial" w:cs="Arial"/>
          <w:bCs/>
          <w:sz w:val="24"/>
          <w:szCs w:val="24"/>
          <w:shd w:val="clear" w:color="auto" w:fill="FFFFFF"/>
        </w:rPr>
        <w:t xml:space="preserve">is by matching characteristics of a </w:t>
      </w:r>
      <w:r w:rsidR="00230234" w:rsidRPr="008F0F27">
        <w:rPr>
          <w:rFonts w:ascii="Arial" w:hAnsi="Arial" w:cs="Arial"/>
          <w:bCs/>
          <w:sz w:val="24"/>
          <w:szCs w:val="24"/>
          <w:shd w:val="clear" w:color="auto" w:fill="FFFFFF"/>
        </w:rPr>
        <w:t>patient’s</w:t>
      </w:r>
      <w:r w:rsidR="00C81FFB" w:rsidRPr="008F0F27">
        <w:rPr>
          <w:rFonts w:ascii="Arial" w:hAnsi="Arial" w:cs="Arial"/>
          <w:bCs/>
          <w:sz w:val="24"/>
          <w:szCs w:val="24"/>
          <w:shd w:val="clear" w:color="auto" w:fill="FFFFFF"/>
        </w:rPr>
        <w:t xml:space="preserve"> condition to a clinical knowledge base</w:t>
      </w:r>
      <w:r w:rsidR="008F4246" w:rsidRPr="008F0F27">
        <w:rPr>
          <w:rFonts w:ascii="Arial" w:hAnsi="Arial" w:cs="Arial"/>
          <w:bCs/>
          <w:sz w:val="24"/>
          <w:szCs w:val="24"/>
          <w:shd w:val="clear" w:color="auto" w:fill="FFFFFF"/>
        </w:rPr>
        <w:t xml:space="preserve"> (Sutton et al, 2020).</w:t>
      </w:r>
      <w:r w:rsidR="00DB2E8F" w:rsidRPr="008F0F27">
        <w:rPr>
          <w:rFonts w:ascii="Arial" w:hAnsi="Arial" w:cs="Arial"/>
          <w:bCs/>
          <w:sz w:val="24"/>
          <w:szCs w:val="24"/>
          <w:shd w:val="clear" w:color="auto" w:fill="FFFFFF"/>
        </w:rPr>
        <w:t xml:space="preserve"> </w:t>
      </w:r>
      <w:r w:rsidR="00BF0F1B" w:rsidRPr="008F0F27">
        <w:rPr>
          <w:rFonts w:ascii="Arial" w:hAnsi="Arial" w:cs="Arial"/>
          <w:bCs/>
          <w:sz w:val="24"/>
          <w:szCs w:val="24"/>
          <w:shd w:val="clear" w:color="auto" w:fill="FFFFFF"/>
        </w:rPr>
        <w:t xml:space="preserve">The </w:t>
      </w:r>
      <w:r w:rsidR="00AC336E" w:rsidRPr="008F0F27">
        <w:rPr>
          <w:rFonts w:ascii="Arial" w:hAnsi="Arial" w:cs="Arial"/>
          <w:bCs/>
          <w:sz w:val="24"/>
          <w:szCs w:val="24"/>
          <w:shd w:val="clear" w:color="auto" w:fill="FFFFFF"/>
        </w:rPr>
        <w:t xml:space="preserve">hiring and </w:t>
      </w:r>
      <w:r w:rsidR="00581BC3" w:rsidRPr="008F0F27">
        <w:rPr>
          <w:rFonts w:ascii="Arial" w:hAnsi="Arial" w:cs="Arial"/>
          <w:bCs/>
          <w:sz w:val="24"/>
          <w:szCs w:val="24"/>
          <w:shd w:val="clear" w:color="auto" w:fill="FFFFFF"/>
        </w:rPr>
        <w:t xml:space="preserve">onboarding DSS </w:t>
      </w:r>
      <w:r w:rsidR="0006321D" w:rsidRPr="008F0F27">
        <w:rPr>
          <w:rFonts w:ascii="Arial" w:hAnsi="Arial" w:cs="Arial"/>
          <w:bCs/>
          <w:sz w:val="24"/>
          <w:szCs w:val="24"/>
          <w:shd w:val="clear" w:color="auto" w:fill="FFFFFF"/>
        </w:rPr>
        <w:t>would be designed in a similar way however it will link characteristics of job roles</w:t>
      </w:r>
      <w:r w:rsidR="008F0F27" w:rsidRPr="008F0F27">
        <w:rPr>
          <w:rFonts w:ascii="Arial" w:hAnsi="Arial" w:cs="Arial"/>
          <w:bCs/>
          <w:sz w:val="24"/>
          <w:szCs w:val="24"/>
          <w:shd w:val="clear" w:color="auto" w:fill="FFFFFF"/>
        </w:rPr>
        <w:t xml:space="preserve"> to a knowledge base of requirements for onboarding.</w:t>
      </w:r>
    </w:p>
    <w:p w14:paraId="182A5794" w14:textId="77777777" w:rsidR="003E5C53" w:rsidRPr="003E5C53" w:rsidRDefault="003E5C53" w:rsidP="003E5C53">
      <w:pPr>
        <w:ind w:left="-567"/>
        <w:rPr>
          <w:rFonts w:ascii="Arial" w:hAnsi="Arial" w:cs="Arial"/>
          <w:b/>
          <w:sz w:val="24"/>
          <w:szCs w:val="24"/>
          <w:shd w:val="clear" w:color="auto" w:fill="FFFFFF"/>
        </w:rPr>
      </w:pPr>
      <w:r w:rsidRPr="003E5C53">
        <w:rPr>
          <w:rFonts w:ascii="Arial" w:hAnsi="Arial" w:cs="Arial"/>
          <w:b/>
          <w:sz w:val="24"/>
          <w:szCs w:val="24"/>
          <w:shd w:val="clear" w:color="auto" w:fill="FFFFFF"/>
        </w:rPr>
        <w:t>Benefits of the hiring and onboarding Decision Support System (DSS)</w:t>
      </w:r>
    </w:p>
    <w:p w14:paraId="48566B8F" w14:textId="77777777" w:rsidR="003E5C53" w:rsidRPr="003E5C53" w:rsidRDefault="003E5C53" w:rsidP="003E5C53">
      <w:pPr>
        <w:ind w:left="-567"/>
        <w:rPr>
          <w:rFonts w:ascii="Arial" w:hAnsi="Arial" w:cs="Arial"/>
          <w:bCs/>
          <w:sz w:val="24"/>
          <w:szCs w:val="24"/>
          <w:shd w:val="clear" w:color="auto" w:fill="FFFFFF"/>
        </w:rPr>
      </w:pPr>
      <w:r w:rsidRPr="003E5C53">
        <w:rPr>
          <w:rFonts w:ascii="Arial" w:hAnsi="Arial" w:cs="Arial"/>
          <w:bCs/>
          <w:sz w:val="24"/>
          <w:szCs w:val="24"/>
          <w:shd w:val="clear" w:color="auto" w:fill="FFFFFF"/>
        </w:rPr>
        <w:t xml:space="preserve">A hiring and onboarding DSS would be able to not only take information already collated as part of the recruitment process and transfer the data from the recruitment system to the electronic New Appointment From and into the payroll system but also to support onboarding through automating send requests using forms to relevant departments/individuals depending on the type of staff, department and other requirements to ensure the right equipment and access is available on the start date which would require workflow management based on decisions and choices.  It will also mean that that relevant information to that role will be available to the new starter such as induction packs and the scheduling of meetings with key individuals.  The users of the hiring and onboarding DSS are identified as line managers, new employee, recruitment staff and payroll staff. </w:t>
      </w:r>
    </w:p>
    <w:p w14:paraId="36691E66" w14:textId="77777777" w:rsidR="003E5C53" w:rsidRPr="003E5C53" w:rsidRDefault="003E5C53" w:rsidP="003E5C53">
      <w:pPr>
        <w:ind w:left="-567"/>
        <w:rPr>
          <w:rFonts w:ascii="Arial" w:hAnsi="Arial" w:cs="Arial"/>
          <w:bCs/>
          <w:sz w:val="24"/>
          <w:szCs w:val="24"/>
          <w:shd w:val="clear" w:color="auto" w:fill="FFFFFF"/>
        </w:rPr>
      </w:pPr>
      <w:r w:rsidRPr="003E5C53">
        <w:rPr>
          <w:rFonts w:ascii="Arial" w:hAnsi="Arial" w:cs="Arial"/>
          <w:bCs/>
          <w:sz w:val="24"/>
          <w:szCs w:val="24"/>
          <w:shd w:val="clear" w:color="auto" w:fill="FFFFFF"/>
        </w:rPr>
        <w:t>The hiring and onboarding DSS will provide a personalised experience specific to the role of the new employee and used to signpost the individual to key information like the relevant mandatory training that new employee needs to undertake for their needs.  With automated forms that are specific to that individual and role and irrelevant fields, or information not included for ease of use (Sutton et al, 2020).</w:t>
      </w:r>
    </w:p>
    <w:p w14:paraId="79BFF389" w14:textId="77777777" w:rsidR="003E5C53" w:rsidRPr="003E5C53" w:rsidRDefault="003E5C53" w:rsidP="003E5C53">
      <w:pPr>
        <w:ind w:left="-567"/>
        <w:rPr>
          <w:rFonts w:ascii="Arial" w:hAnsi="Arial" w:cs="Arial"/>
          <w:bCs/>
          <w:sz w:val="24"/>
          <w:szCs w:val="24"/>
          <w:shd w:val="clear" w:color="auto" w:fill="FFFFFF"/>
        </w:rPr>
      </w:pPr>
      <w:r w:rsidRPr="003E5C53">
        <w:rPr>
          <w:rFonts w:ascii="Arial" w:hAnsi="Arial" w:cs="Arial"/>
          <w:bCs/>
          <w:sz w:val="24"/>
          <w:szCs w:val="24"/>
          <w:shd w:val="clear" w:color="auto" w:fill="FFFFFF"/>
        </w:rPr>
        <w:t xml:space="preserve">The hiring and onboarding DSS will automatically complete the checklist of activities and highlight to the hiring manager that the activities that have been completed and any activities that are outstanding during the onboarding process.  The new employee will also be able to identify anything that is outstanding that they are required to complete.  The hiring and onboarding DSS will have high interoperability to make sense of and exchange data between the current recruitment system and payroll system via the digital new appointment form seamlessly and accurately using Robotic Process Automation (RPA) to assist (Nawaz, 2019).  The level of interoperability level for this process is considered to be a form of Structural Interoperability to avoid duplication of inputting data exchanged (HIMSS, 2022). </w:t>
      </w:r>
    </w:p>
    <w:p w14:paraId="53EECFB8" w14:textId="77777777" w:rsidR="003E5C53" w:rsidRPr="003E5C53" w:rsidRDefault="003E5C53" w:rsidP="003E5C53">
      <w:pPr>
        <w:ind w:left="-567"/>
        <w:rPr>
          <w:rFonts w:ascii="Arial" w:hAnsi="Arial" w:cs="Arial"/>
          <w:bCs/>
          <w:sz w:val="24"/>
          <w:szCs w:val="24"/>
          <w:shd w:val="clear" w:color="auto" w:fill="FFFFFF"/>
        </w:rPr>
      </w:pPr>
      <w:r w:rsidRPr="003E5C53">
        <w:rPr>
          <w:rFonts w:ascii="Arial" w:hAnsi="Arial" w:cs="Arial"/>
          <w:bCs/>
          <w:sz w:val="24"/>
          <w:szCs w:val="24"/>
          <w:shd w:val="clear" w:color="auto" w:fill="FFFFFF"/>
        </w:rPr>
        <w:lastRenderedPageBreak/>
        <w:t>The hiring and onboarding DSS will also provide analytics for the organisation to measure any improvements in efficiency like satisfaction and time it takes for onboarding or the transfer of information from the recruitment system to the payroll system via a new digital appointment form (Pick et al, 2013).</w:t>
      </w:r>
    </w:p>
    <w:p w14:paraId="1ABE0802" w14:textId="0BA3B6EA" w:rsidR="003E5C53" w:rsidRPr="008F0F27" w:rsidRDefault="003E5C53" w:rsidP="003E5C53">
      <w:pPr>
        <w:ind w:left="-567"/>
        <w:rPr>
          <w:rFonts w:ascii="Arial" w:hAnsi="Arial" w:cs="Arial"/>
          <w:bCs/>
          <w:sz w:val="24"/>
          <w:szCs w:val="24"/>
          <w:shd w:val="clear" w:color="auto" w:fill="FFFFFF"/>
        </w:rPr>
      </w:pPr>
      <w:r w:rsidRPr="003E5C53">
        <w:rPr>
          <w:rFonts w:ascii="Arial" w:hAnsi="Arial" w:cs="Arial"/>
          <w:bCs/>
          <w:sz w:val="24"/>
          <w:szCs w:val="24"/>
          <w:shd w:val="clear" w:color="auto" w:fill="FFFFFF"/>
        </w:rPr>
        <w:t>Currently, much of the information is duplicated and input manually between systems which can cause errors and again lead to dissatisfaction to the new employee if for example it led to incorrect pay.</w:t>
      </w:r>
    </w:p>
    <w:p w14:paraId="5131F6F6" w14:textId="0F6F14F7" w:rsidR="00480A92" w:rsidRDefault="00534315" w:rsidP="00F36BF8">
      <w:pPr>
        <w:ind w:left="-567"/>
        <w:rPr>
          <w:rFonts w:ascii="Arial" w:hAnsi="Arial" w:cs="Arial"/>
          <w:color w:val="3A3A3A"/>
          <w:sz w:val="24"/>
          <w:szCs w:val="24"/>
          <w:shd w:val="clear" w:color="auto" w:fill="FFFFFF"/>
        </w:rPr>
      </w:pPr>
      <w:r>
        <w:rPr>
          <w:rFonts w:ascii="Arial" w:hAnsi="Arial" w:cs="Arial"/>
          <w:bCs/>
          <w:sz w:val="24"/>
          <w:szCs w:val="24"/>
          <w:shd w:val="clear" w:color="auto" w:fill="FFFFFF"/>
        </w:rPr>
        <w:t>The gaps</w:t>
      </w:r>
      <w:r w:rsidR="00E4206E">
        <w:rPr>
          <w:rFonts w:ascii="Arial" w:hAnsi="Arial" w:cs="Arial"/>
          <w:bCs/>
          <w:sz w:val="24"/>
          <w:szCs w:val="24"/>
          <w:shd w:val="clear" w:color="auto" w:fill="FFFFFF"/>
        </w:rPr>
        <w:t xml:space="preserve"> in literature arise from the NHS recruits</w:t>
      </w:r>
      <w:r w:rsidR="00A55F9A">
        <w:rPr>
          <w:rFonts w:ascii="Arial" w:hAnsi="Arial" w:cs="Arial"/>
          <w:bCs/>
          <w:sz w:val="24"/>
          <w:szCs w:val="24"/>
          <w:shd w:val="clear" w:color="auto" w:fill="FFFFFF"/>
        </w:rPr>
        <w:t>,</w:t>
      </w:r>
      <w:r w:rsidR="00E4206E">
        <w:rPr>
          <w:rFonts w:ascii="Arial" w:hAnsi="Arial" w:cs="Arial"/>
          <w:bCs/>
          <w:sz w:val="24"/>
          <w:szCs w:val="24"/>
          <w:shd w:val="clear" w:color="auto" w:fill="FFFFFF"/>
        </w:rPr>
        <w:t xml:space="preserve"> to a </w:t>
      </w:r>
      <w:r w:rsidR="001B5CEC">
        <w:rPr>
          <w:rFonts w:ascii="Arial" w:hAnsi="Arial" w:cs="Arial"/>
          <w:bCs/>
          <w:sz w:val="24"/>
          <w:szCs w:val="24"/>
          <w:shd w:val="clear" w:color="auto" w:fill="FFFFFF"/>
        </w:rPr>
        <w:t xml:space="preserve">huge </w:t>
      </w:r>
      <w:r w:rsidR="00A55F9A">
        <w:rPr>
          <w:rFonts w:ascii="Arial" w:hAnsi="Arial" w:cs="Arial"/>
          <w:bCs/>
          <w:sz w:val="24"/>
          <w:szCs w:val="24"/>
          <w:shd w:val="clear" w:color="auto" w:fill="FFFFFF"/>
        </w:rPr>
        <w:t>number</w:t>
      </w:r>
      <w:r w:rsidR="001B5CEC">
        <w:rPr>
          <w:rFonts w:ascii="Arial" w:hAnsi="Arial" w:cs="Arial"/>
          <w:bCs/>
          <w:sz w:val="24"/>
          <w:szCs w:val="24"/>
          <w:shd w:val="clear" w:color="auto" w:fill="FFFFFF"/>
        </w:rPr>
        <w:t xml:space="preserve"> of differing staff groups with the added complexities that </w:t>
      </w:r>
      <w:r w:rsidR="007E24DC">
        <w:rPr>
          <w:rFonts w:ascii="Arial" w:hAnsi="Arial" w:cs="Arial"/>
          <w:bCs/>
          <w:sz w:val="24"/>
          <w:szCs w:val="24"/>
          <w:shd w:val="clear" w:color="auto" w:fill="FFFFFF"/>
        </w:rPr>
        <w:t>the same</w:t>
      </w:r>
      <w:r w:rsidR="001B5CEC">
        <w:rPr>
          <w:rFonts w:ascii="Arial" w:hAnsi="Arial" w:cs="Arial"/>
          <w:bCs/>
          <w:sz w:val="24"/>
          <w:szCs w:val="24"/>
          <w:shd w:val="clear" w:color="auto" w:fill="FFFFFF"/>
        </w:rPr>
        <w:t xml:space="preserve"> </w:t>
      </w:r>
      <w:r w:rsidR="00202C5F">
        <w:rPr>
          <w:rFonts w:ascii="Arial" w:hAnsi="Arial" w:cs="Arial"/>
          <w:bCs/>
          <w:sz w:val="24"/>
          <w:szCs w:val="24"/>
          <w:shd w:val="clear" w:color="auto" w:fill="FFFFFF"/>
        </w:rPr>
        <w:t xml:space="preserve">job </w:t>
      </w:r>
      <w:r w:rsidR="001B5CEC">
        <w:rPr>
          <w:rFonts w:ascii="Arial" w:hAnsi="Arial" w:cs="Arial"/>
          <w:bCs/>
          <w:sz w:val="24"/>
          <w:szCs w:val="24"/>
          <w:shd w:val="clear" w:color="auto" w:fill="FFFFFF"/>
        </w:rPr>
        <w:t>role in one Health organisation</w:t>
      </w:r>
      <w:r w:rsidR="007E24DC">
        <w:rPr>
          <w:rFonts w:ascii="Arial" w:hAnsi="Arial" w:cs="Arial"/>
          <w:bCs/>
          <w:sz w:val="24"/>
          <w:szCs w:val="24"/>
          <w:shd w:val="clear" w:color="auto" w:fill="FFFFFF"/>
        </w:rPr>
        <w:t xml:space="preserve"> could have a very different </w:t>
      </w:r>
      <w:r w:rsidR="005E3E80">
        <w:rPr>
          <w:rFonts w:ascii="Arial" w:hAnsi="Arial" w:cs="Arial"/>
          <w:bCs/>
          <w:sz w:val="24"/>
          <w:szCs w:val="24"/>
          <w:shd w:val="clear" w:color="auto" w:fill="FFFFFF"/>
        </w:rPr>
        <w:t>equipment and onboarding needs</w:t>
      </w:r>
      <w:r w:rsidR="00A55F9A">
        <w:rPr>
          <w:rFonts w:ascii="Arial" w:hAnsi="Arial" w:cs="Arial"/>
          <w:bCs/>
          <w:sz w:val="24"/>
          <w:szCs w:val="24"/>
          <w:shd w:val="clear" w:color="auto" w:fill="FFFFFF"/>
        </w:rPr>
        <w:t>,</w:t>
      </w:r>
      <w:r w:rsidR="005E3E80">
        <w:rPr>
          <w:rFonts w:ascii="Arial" w:hAnsi="Arial" w:cs="Arial"/>
          <w:bCs/>
          <w:sz w:val="24"/>
          <w:szCs w:val="24"/>
          <w:shd w:val="clear" w:color="auto" w:fill="FFFFFF"/>
        </w:rPr>
        <w:t xml:space="preserve"> which would require specific workflows to be built.  In addition, within NHS Wales support functions</w:t>
      </w:r>
      <w:r w:rsidR="002B5780">
        <w:rPr>
          <w:rFonts w:ascii="Arial" w:hAnsi="Arial" w:cs="Arial"/>
          <w:bCs/>
          <w:sz w:val="24"/>
          <w:szCs w:val="24"/>
          <w:shd w:val="clear" w:color="auto" w:fill="FFFFFF"/>
        </w:rPr>
        <w:t xml:space="preserve"> are responsible for different things, some have their own Information </w:t>
      </w:r>
      <w:r w:rsidR="005D305D">
        <w:rPr>
          <w:rFonts w:ascii="Arial" w:hAnsi="Arial" w:cs="Arial"/>
          <w:bCs/>
          <w:sz w:val="24"/>
          <w:szCs w:val="24"/>
          <w:shd w:val="clear" w:color="auto" w:fill="FFFFFF"/>
        </w:rPr>
        <w:t>T</w:t>
      </w:r>
      <w:r w:rsidR="002B5780">
        <w:rPr>
          <w:rFonts w:ascii="Arial" w:hAnsi="Arial" w:cs="Arial"/>
          <w:bCs/>
          <w:sz w:val="24"/>
          <w:szCs w:val="24"/>
          <w:shd w:val="clear" w:color="auto" w:fill="FFFFFF"/>
        </w:rPr>
        <w:t>echnology department</w:t>
      </w:r>
      <w:r w:rsidR="005D305D">
        <w:rPr>
          <w:rFonts w:ascii="Arial" w:hAnsi="Arial" w:cs="Arial"/>
          <w:bCs/>
          <w:sz w:val="24"/>
          <w:szCs w:val="24"/>
          <w:shd w:val="clear" w:color="auto" w:fill="FFFFFF"/>
        </w:rPr>
        <w:t xml:space="preserve"> who would be required to supply the equipment and access to software </w:t>
      </w:r>
      <w:r w:rsidR="00A55F9A">
        <w:rPr>
          <w:rFonts w:ascii="Arial" w:hAnsi="Arial" w:cs="Arial"/>
          <w:bCs/>
          <w:sz w:val="24"/>
          <w:szCs w:val="24"/>
          <w:shd w:val="clear" w:color="auto" w:fill="FFFFFF"/>
        </w:rPr>
        <w:t>whereas</w:t>
      </w:r>
      <w:r w:rsidR="005D305D">
        <w:rPr>
          <w:rFonts w:ascii="Arial" w:hAnsi="Arial" w:cs="Arial"/>
          <w:bCs/>
          <w:sz w:val="24"/>
          <w:szCs w:val="24"/>
          <w:shd w:val="clear" w:color="auto" w:fill="FFFFFF"/>
        </w:rPr>
        <w:t xml:space="preserve"> other</w:t>
      </w:r>
      <w:r w:rsidR="004E507F">
        <w:rPr>
          <w:rFonts w:ascii="Arial" w:hAnsi="Arial" w:cs="Arial"/>
          <w:bCs/>
          <w:sz w:val="24"/>
          <w:szCs w:val="24"/>
          <w:shd w:val="clear" w:color="auto" w:fill="FFFFFF"/>
        </w:rPr>
        <w:t xml:space="preserve"> health organisation receive that service from Digital Healthcare Wales (DHCW).</w:t>
      </w:r>
      <w:r w:rsidR="00000C02">
        <w:rPr>
          <w:rFonts w:ascii="Arial" w:hAnsi="Arial" w:cs="Arial"/>
          <w:bCs/>
          <w:sz w:val="24"/>
          <w:szCs w:val="24"/>
          <w:shd w:val="clear" w:color="auto" w:fill="FFFFFF"/>
        </w:rPr>
        <w:t xml:space="preserve">  Automation</w:t>
      </w:r>
      <w:r w:rsidR="00A34D2D">
        <w:rPr>
          <w:rFonts w:ascii="Arial" w:hAnsi="Arial" w:cs="Arial"/>
          <w:bCs/>
          <w:sz w:val="24"/>
          <w:szCs w:val="24"/>
          <w:shd w:val="clear" w:color="auto" w:fill="FFFFFF"/>
        </w:rPr>
        <w:t xml:space="preserve"> and Robotic Process Automation (RPA)</w:t>
      </w:r>
      <w:r w:rsidR="00007662">
        <w:rPr>
          <w:rFonts w:ascii="Arial" w:hAnsi="Arial" w:cs="Arial"/>
          <w:bCs/>
          <w:sz w:val="24"/>
          <w:szCs w:val="24"/>
          <w:shd w:val="clear" w:color="auto" w:fill="FFFFFF"/>
        </w:rPr>
        <w:t xml:space="preserve"> </w:t>
      </w:r>
      <w:r w:rsidR="00DF0BDB">
        <w:rPr>
          <w:rFonts w:ascii="Arial" w:hAnsi="Arial" w:cs="Arial"/>
          <w:bCs/>
          <w:sz w:val="24"/>
          <w:szCs w:val="24"/>
          <w:shd w:val="clear" w:color="auto" w:fill="FFFFFF"/>
        </w:rPr>
        <w:t xml:space="preserve">carry out routine tasks </w:t>
      </w:r>
      <w:r w:rsidR="002535ED">
        <w:rPr>
          <w:rFonts w:ascii="Arial" w:hAnsi="Arial" w:cs="Arial"/>
          <w:bCs/>
          <w:sz w:val="24"/>
          <w:szCs w:val="24"/>
          <w:shd w:val="clear" w:color="auto" w:fill="FFFFFF"/>
        </w:rPr>
        <w:t>which are monotonous</w:t>
      </w:r>
      <w:r w:rsidR="00DC6405">
        <w:rPr>
          <w:rFonts w:ascii="Arial" w:hAnsi="Arial" w:cs="Arial"/>
          <w:bCs/>
          <w:sz w:val="24"/>
          <w:szCs w:val="24"/>
          <w:shd w:val="clear" w:color="auto" w:fill="FFFFFF"/>
        </w:rPr>
        <w:t>.  The automation works best when it is processing at high volumes</w:t>
      </w:r>
      <w:r w:rsidR="00387D32">
        <w:rPr>
          <w:rFonts w:ascii="Arial" w:hAnsi="Arial" w:cs="Arial"/>
          <w:bCs/>
          <w:sz w:val="24"/>
          <w:szCs w:val="24"/>
          <w:shd w:val="clear" w:color="auto" w:fill="FFFFFF"/>
        </w:rPr>
        <w:t xml:space="preserve"> and that are repeatable</w:t>
      </w:r>
      <w:r w:rsidR="00CE30C3">
        <w:rPr>
          <w:rFonts w:ascii="Arial" w:hAnsi="Arial" w:cs="Arial"/>
          <w:bCs/>
          <w:sz w:val="24"/>
          <w:szCs w:val="24"/>
          <w:shd w:val="clear" w:color="auto" w:fill="FFFFFF"/>
        </w:rPr>
        <w:t xml:space="preserve"> which through not having</w:t>
      </w:r>
      <w:r w:rsidR="004979A9">
        <w:rPr>
          <w:rFonts w:ascii="Arial" w:hAnsi="Arial" w:cs="Arial"/>
          <w:bCs/>
          <w:sz w:val="24"/>
          <w:szCs w:val="24"/>
          <w:shd w:val="clear" w:color="auto" w:fill="FFFFFF"/>
        </w:rPr>
        <w:t xml:space="preserve"> common practices for </w:t>
      </w:r>
      <w:r w:rsidR="00202C5F">
        <w:rPr>
          <w:rFonts w:ascii="Arial" w:hAnsi="Arial" w:cs="Arial"/>
          <w:bCs/>
          <w:sz w:val="24"/>
          <w:szCs w:val="24"/>
          <w:shd w:val="clear" w:color="auto" w:fill="FFFFFF"/>
        </w:rPr>
        <w:t xml:space="preserve">the </w:t>
      </w:r>
      <w:r w:rsidR="004979A9">
        <w:rPr>
          <w:rFonts w:ascii="Arial" w:hAnsi="Arial" w:cs="Arial"/>
          <w:bCs/>
          <w:sz w:val="24"/>
          <w:szCs w:val="24"/>
          <w:shd w:val="clear" w:color="auto" w:fill="FFFFFF"/>
        </w:rPr>
        <w:t xml:space="preserve">same </w:t>
      </w:r>
      <w:r w:rsidR="00202C5F">
        <w:rPr>
          <w:rFonts w:ascii="Arial" w:hAnsi="Arial" w:cs="Arial"/>
          <w:bCs/>
          <w:sz w:val="24"/>
          <w:szCs w:val="24"/>
          <w:shd w:val="clear" w:color="auto" w:fill="FFFFFF"/>
        </w:rPr>
        <w:t xml:space="preserve">job </w:t>
      </w:r>
      <w:r w:rsidR="004979A9">
        <w:rPr>
          <w:rFonts w:ascii="Arial" w:hAnsi="Arial" w:cs="Arial"/>
          <w:bCs/>
          <w:sz w:val="24"/>
          <w:szCs w:val="24"/>
          <w:shd w:val="clear" w:color="auto" w:fill="FFFFFF"/>
        </w:rPr>
        <w:t>roles may not have the volumes</w:t>
      </w:r>
      <w:r w:rsidR="007B6E7B">
        <w:rPr>
          <w:rFonts w:ascii="Arial" w:hAnsi="Arial" w:cs="Arial"/>
          <w:bCs/>
          <w:sz w:val="24"/>
          <w:szCs w:val="24"/>
          <w:shd w:val="clear" w:color="auto" w:fill="FFFFFF"/>
        </w:rPr>
        <w:t xml:space="preserve"> </w:t>
      </w:r>
      <w:r w:rsidR="002E4397">
        <w:rPr>
          <w:rFonts w:ascii="Arial" w:hAnsi="Arial" w:cs="Arial"/>
          <w:bCs/>
          <w:sz w:val="24"/>
          <w:szCs w:val="24"/>
          <w:shd w:val="clear" w:color="auto" w:fill="FFFFFF"/>
        </w:rPr>
        <w:t>(</w:t>
      </w:r>
      <w:r w:rsidR="007B6E7B" w:rsidRPr="004C14B0">
        <w:rPr>
          <w:rFonts w:ascii="Arial" w:hAnsi="Arial" w:cs="Arial"/>
          <w:color w:val="3A3A3A"/>
          <w:sz w:val="24"/>
          <w:szCs w:val="24"/>
          <w:shd w:val="clear" w:color="auto" w:fill="FFFFFF"/>
        </w:rPr>
        <w:t xml:space="preserve">Balasundaram </w:t>
      </w:r>
      <w:r w:rsidR="007B6E7B">
        <w:rPr>
          <w:rFonts w:ascii="Arial" w:hAnsi="Arial" w:cs="Arial"/>
          <w:color w:val="3A3A3A"/>
          <w:sz w:val="24"/>
          <w:szCs w:val="24"/>
          <w:shd w:val="clear" w:color="auto" w:fill="FFFFFF"/>
        </w:rPr>
        <w:t>&amp;</w:t>
      </w:r>
      <w:r w:rsidR="007B6E7B" w:rsidRPr="004C14B0">
        <w:rPr>
          <w:rFonts w:ascii="Arial" w:hAnsi="Arial" w:cs="Arial"/>
          <w:color w:val="3A3A3A"/>
          <w:sz w:val="24"/>
          <w:szCs w:val="24"/>
          <w:shd w:val="clear" w:color="auto" w:fill="FFFFFF"/>
        </w:rPr>
        <w:t xml:space="preserve"> Venkatagiri</w:t>
      </w:r>
      <w:r w:rsidR="002E4397">
        <w:rPr>
          <w:rFonts w:ascii="Arial" w:hAnsi="Arial" w:cs="Arial"/>
          <w:color w:val="3A3A3A"/>
          <w:sz w:val="24"/>
          <w:szCs w:val="24"/>
          <w:shd w:val="clear" w:color="auto" w:fill="FFFFFF"/>
        </w:rPr>
        <w:t>, 2020).</w:t>
      </w:r>
      <w:r w:rsidR="00AF7913">
        <w:rPr>
          <w:rFonts w:ascii="Arial" w:hAnsi="Arial" w:cs="Arial"/>
          <w:color w:val="3A3A3A"/>
          <w:sz w:val="24"/>
          <w:szCs w:val="24"/>
          <w:shd w:val="clear" w:color="auto" w:fill="FFFFFF"/>
        </w:rPr>
        <w:t xml:space="preserve">  </w:t>
      </w:r>
    </w:p>
    <w:p w14:paraId="0DD9E8BB" w14:textId="493AA59D" w:rsidR="00740567" w:rsidRPr="004216FF" w:rsidRDefault="00740567" w:rsidP="00F36BF8">
      <w:pPr>
        <w:ind w:left="-567"/>
        <w:rPr>
          <w:rFonts w:ascii="Arial" w:hAnsi="Arial" w:cs="Arial"/>
          <w:bCs/>
          <w:sz w:val="24"/>
          <w:szCs w:val="24"/>
          <w:shd w:val="clear" w:color="auto" w:fill="FFFFFF"/>
        </w:rPr>
      </w:pPr>
      <w:r w:rsidRPr="004216FF">
        <w:rPr>
          <w:rFonts w:ascii="Arial" w:hAnsi="Arial" w:cs="Arial"/>
          <w:bCs/>
          <w:sz w:val="24"/>
          <w:szCs w:val="24"/>
          <w:shd w:val="clear" w:color="auto" w:fill="FFFFFF"/>
        </w:rPr>
        <w:t xml:space="preserve">Many articles referred to </w:t>
      </w:r>
      <w:r w:rsidR="00DE759F" w:rsidRPr="004216FF">
        <w:rPr>
          <w:rFonts w:ascii="Arial" w:hAnsi="Arial" w:cs="Arial"/>
          <w:bCs/>
          <w:sz w:val="24"/>
          <w:szCs w:val="24"/>
          <w:shd w:val="clear" w:color="auto" w:fill="FFFFFF"/>
        </w:rPr>
        <w:t xml:space="preserve">how Artificial Intelligence could be used to identify the right candidates </w:t>
      </w:r>
      <w:r w:rsidR="00AD770A" w:rsidRPr="004216FF">
        <w:rPr>
          <w:rFonts w:ascii="Arial" w:hAnsi="Arial" w:cs="Arial"/>
          <w:bCs/>
          <w:sz w:val="24"/>
          <w:szCs w:val="24"/>
          <w:shd w:val="clear" w:color="auto" w:fill="FFFFFF"/>
        </w:rPr>
        <w:t>for roles</w:t>
      </w:r>
      <w:r w:rsidR="00D74A53" w:rsidRPr="004216FF">
        <w:rPr>
          <w:rFonts w:ascii="Arial" w:hAnsi="Arial" w:cs="Arial"/>
          <w:bCs/>
          <w:sz w:val="24"/>
          <w:szCs w:val="24"/>
          <w:shd w:val="clear" w:color="auto" w:fill="FFFFFF"/>
        </w:rPr>
        <w:t xml:space="preserve"> and the use of chatbots to answer FAQS</w:t>
      </w:r>
      <w:r w:rsidR="00AD770A" w:rsidRPr="004216FF">
        <w:rPr>
          <w:rFonts w:ascii="Arial" w:hAnsi="Arial" w:cs="Arial"/>
          <w:bCs/>
          <w:sz w:val="24"/>
          <w:szCs w:val="24"/>
          <w:shd w:val="clear" w:color="auto" w:fill="FFFFFF"/>
        </w:rPr>
        <w:t xml:space="preserve"> instead of </w:t>
      </w:r>
      <w:r w:rsidR="003C5D64" w:rsidRPr="004216FF">
        <w:rPr>
          <w:rFonts w:ascii="Arial" w:hAnsi="Arial" w:cs="Arial"/>
          <w:bCs/>
          <w:sz w:val="24"/>
          <w:szCs w:val="24"/>
          <w:shd w:val="clear" w:color="auto" w:fill="FFFFFF"/>
        </w:rPr>
        <w:t>the next step</w:t>
      </w:r>
      <w:r w:rsidR="00815D6E" w:rsidRPr="004216FF">
        <w:rPr>
          <w:rFonts w:ascii="Arial" w:hAnsi="Arial" w:cs="Arial"/>
          <w:bCs/>
          <w:sz w:val="24"/>
          <w:szCs w:val="24"/>
          <w:shd w:val="clear" w:color="auto" w:fill="FFFFFF"/>
        </w:rPr>
        <w:t xml:space="preserve"> of the process after the successful applicant is appoint</w:t>
      </w:r>
      <w:r w:rsidR="00417672" w:rsidRPr="004216FF">
        <w:rPr>
          <w:rFonts w:ascii="Arial" w:hAnsi="Arial" w:cs="Arial"/>
          <w:bCs/>
          <w:sz w:val="24"/>
          <w:szCs w:val="24"/>
          <w:shd w:val="clear" w:color="auto" w:fill="FFFFFF"/>
        </w:rPr>
        <w:t>ed.  This however maybe something to consider as enhancement</w:t>
      </w:r>
      <w:r w:rsidR="00EF7FBF" w:rsidRPr="004216FF">
        <w:rPr>
          <w:rFonts w:ascii="Arial" w:hAnsi="Arial" w:cs="Arial"/>
          <w:bCs/>
          <w:sz w:val="24"/>
          <w:szCs w:val="24"/>
          <w:shd w:val="clear" w:color="auto" w:fill="FFFFFF"/>
        </w:rPr>
        <w:t xml:space="preserve"> </w:t>
      </w:r>
      <w:r w:rsidR="00417672" w:rsidRPr="004216FF">
        <w:rPr>
          <w:rFonts w:ascii="Arial" w:hAnsi="Arial" w:cs="Arial"/>
          <w:bCs/>
          <w:sz w:val="24"/>
          <w:szCs w:val="24"/>
          <w:shd w:val="clear" w:color="auto" w:fill="FFFFFF"/>
        </w:rPr>
        <w:t xml:space="preserve">to the </w:t>
      </w:r>
      <w:r w:rsidR="00EF7FBF" w:rsidRPr="004216FF">
        <w:rPr>
          <w:rFonts w:ascii="Arial" w:hAnsi="Arial" w:cs="Arial"/>
          <w:bCs/>
          <w:sz w:val="24"/>
          <w:szCs w:val="24"/>
          <w:shd w:val="clear" w:color="auto" w:fill="FFFFFF"/>
        </w:rPr>
        <w:t>hiring and onboarding D</w:t>
      </w:r>
      <w:r w:rsidR="00417672" w:rsidRPr="004216FF">
        <w:rPr>
          <w:rFonts w:ascii="Arial" w:hAnsi="Arial" w:cs="Arial"/>
          <w:bCs/>
          <w:sz w:val="24"/>
          <w:szCs w:val="24"/>
          <w:shd w:val="clear" w:color="auto" w:fill="FFFFFF"/>
        </w:rPr>
        <w:t>SS</w:t>
      </w:r>
      <w:r w:rsidR="00EF6B8D" w:rsidRPr="004216FF">
        <w:rPr>
          <w:rFonts w:ascii="Arial" w:hAnsi="Arial" w:cs="Arial"/>
          <w:bCs/>
          <w:sz w:val="24"/>
          <w:szCs w:val="24"/>
          <w:shd w:val="clear" w:color="auto" w:fill="FFFFFF"/>
        </w:rPr>
        <w:t xml:space="preserve"> (Zielinski 2018)</w:t>
      </w:r>
      <w:r w:rsidR="00417672" w:rsidRPr="004216FF">
        <w:rPr>
          <w:rFonts w:ascii="Arial" w:hAnsi="Arial" w:cs="Arial"/>
          <w:bCs/>
          <w:sz w:val="24"/>
          <w:szCs w:val="24"/>
          <w:shd w:val="clear" w:color="auto" w:fill="FFFFFF"/>
        </w:rPr>
        <w:t>.</w:t>
      </w:r>
    </w:p>
    <w:p w14:paraId="164E9FB9" w14:textId="68FB4028" w:rsidR="00581D01" w:rsidRPr="00F75EFD" w:rsidRDefault="00CF3EB9" w:rsidP="00F75EFD">
      <w:pPr>
        <w:ind w:left="-567"/>
        <w:rPr>
          <w:rFonts w:ascii="Arial" w:hAnsi="Arial" w:cs="Arial"/>
          <w:b/>
          <w:bCs/>
          <w:sz w:val="24"/>
          <w:szCs w:val="24"/>
        </w:rPr>
      </w:pPr>
      <w:r w:rsidRPr="00F75EFD">
        <w:rPr>
          <w:rFonts w:ascii="Arial" w:hAnsi="Arial" w:cs="Arial"/>
          <w:b/>
          <w:bCs/>
          <w:sz w:val="24"/>
          <w:szCs w:val="24"/>
        </w:rPr>
        <w:t>Implementation issues</w:t>
      </w:r>
    </w:p>
    <w:p w14:paraId="0FF3BC80" w14:textId="25B85311" w:rsidR="00D84D73" w:rsidRDefault="00D84D73" w:rsidP="00581D01">
      <w:pPr>
        <w:ind w:left="-567"/>
        <w:rPr>
          <w:rFonts w:ascii="Arial" w:hAnsi="Arial" w:cs="Arial"/>
          <w:sz w:val="24"/>
          <w:szCs w:val="24"/>
        </w:rPr>
      </w:pPr>
      <w:r>
        <w:rPr>
          <w:rFonts w:ascii="Arial" w:hAnsi="Arial" w:cs="Arial"/>
          <w:sz w:val="24"/>
          <w:szCs w:val="24"/>
        </w:rPr>
        <w:t xml:space="preserve">The hiring and onboarding decision support system </w:t>
      </w:r>
      <w:r w:rsidR="002214D2">
        <w:rPr>
          <w:rFonts w:ascii="Arial" w:hAnsi="Arial" w:cs="Arial"/>
          <w:sz w:val="24"/>
          <w:szCs w:val="24"/>
        </w:rPr>
        <w:t xml:space="preserve">will come across issues and barriers through implementation </w:t>
      </w:r>
      <w:r w:rsidR="00EA3D9C">
        <w:rPr>
          <w:rFonts w:ascii="Arial" w:hAnsi="Arial" w:cs="Arial"/>
          <w:sz w:val="24"/>
          <w:szCs w:val="24"/>
        </w:rPr>
        <w:t>and the development however these can be mitigated through planning and putting solution in place.</w:t>
      </w:r>
    </w:p>
    <w:p w14:paraId="1A951724" w14:textId="752B3F5D" w:rsidR="00581D01" w:rsidRPr="00581D01" w:rsidRDefault="00581D01" w:rsidP="00581D01">
      <w:pPr>
        <w:ind w:left="-567"/>
        <w:rPr>
          <w:rFonts w:ascii="Arial" w:hAnsi="Arial" w:cs="Arial"/>
          <w:sz w:val="24"/>
          <w:szCs w:val="24"/>
        </w:rPr>
      </w:pPr>
      <w:r w:rsidRPr="00581D01">
        <w:rPr>
          <w:rFonts w:ascii="Arial" w:hAnsi="Arial" w:cs="Arial"/>
          <w:sz w:val="24"/>
          <w:szCs w:val="24"/>
        </w:rPr>
        <w:t xml:space="preserve">Even though the </w:t>
      </w:r>
      <w:r w:rsidR="00EF7FBF">
        <w:rPr>
          <w:rFonts w:ascii="Arial" w:hAnsi="Arial" w:cs="Arial"/>
          <w:sz w:val="24"/>
          <w:szCs w:val="24"/>
        </w:rPr>
        <w:t xml:space="preserve">hiring and onboarding </w:t>
      </w:r>
      <w:r w:rsidRPr="00581D01">
        <w:rPr>
          <w:rFonts w:ascii="Arial" w:hAnsi="Arial" w:cs="Arial"/>
          <w:sz w:val="24"/>
          <w:szCs w:val="24"/>
        </w:rPr>
        <w:t xml:space="preserve">DSS is not clinical in its </w:t>
      </w:r>
      <w:r w:rsidR="002E3D5D">
        <w:rPr>
          <w:rFonts w:ascii="Arial" w:hAnsi="Arial" w:cs="Arial"/>
          <w:sz w:val="24"/>
          <w:szCs w:val="24"/>
        </w:rPr>
        <w:t>design</w:t>
      </w:r>
      <w:r w:rsidR="000D254C">
        <w:rPr>
          <w:rFonts w:ascii="Arial" w:hAnsi="Arial" w:cs="Arial"/>
          <w:sz w:val="24"/>
          <w:szCs w:val="24"/>
        </w:rPr>
        <w:t>,</w:t>
      </w:r>
      <w:r w:rsidRPr="00581D01">
        <w:rPr>
          <w:rFonts w:ascii="Arial" w:hAnsi="Arial" w:cs="Arial"/>
          <w:sz w:val="24"/>
          <w:szCs w:val="24"/>
        </w:rPr>
        <w:t xml:space="preserve"> using the ‘Guides’ checklist </w:t>
      </w:r>
      <w:r w:rsidR="00A82CDA">
        <w:rPr>
          <w:rFonts w:ascii="Arial" w:hAnsi="Arial" w:cs="Arial"/>
          <w:sz w:val="24"/>
          <w:szCs w:val="24"/>
        </w:rPr>
        <w:t xml:space="preserve">developed by </w:t>
      </w:r>
      <w:r w:rsidR="00E70753">
        <w:rPr>
          <w:rFonts w:ascii="Arial" w:hAnsi="Arial" w:cs="Arial"/>
          <w:sz w:val="24"/>
          <w:szCs w:val="24"/>
        </w:rPr>
        <w:t xml:space="preserve">Van de Velde </w:t>
      </w:r>
      <w:r w:rsidR="00807317">
        <w:rPr>
          <w:rFonts w:ascii="Arial" w:hAnsi="Arial" w:cs="Arial"/>
          <w:sz w:val="24"/>
          <w:szCs w:val="24"/>
        </w:rPr>
        <w:t xml:space="preserve">specifically for CDS </w:t>
      </w:r>
      <w:r w:rsidR="000D254C">
        <w:rPr>
          <w:rFonts w:ascii="Arial" w:hAnsi="Arial" w:cs="Arial"/>
          <w:sz w:val="24"/>
          <w:szCs w:val="24"/>
        </w:rPr>
        <w:t xml:space="preserve">is considered useful </w:t>
      </w:r>
      <w:r w:rsidR="004572C7">
        <w:rPr>
          <w:rFonts w:ascii="Arial" w:hAnsi="Arial" w:cs="Arial"/>
          <w:sz w:val="24"/>
          <w:szCs w:val="24"/>
        </w:rPr>
        <w:t xml:space="preserve">to apply to the hiring and onboarding DSS </w:t>
      </w:r>
      <w:r w:rsidRPr="00581D01">
        <w:rPr>
          <w:rFonts w:ascii="Arial" w:hAnsi="Arial" w:cs="Arial"/>
          <w:sz w:val="24"/>
          <w:szCs w:val="24"/>
        </w:rPr>
        <w:t>to evaluate the usefulness of guidelines and improve the quality of this process as th</w:t>
      </w:r>
      <w:r w:rsidR="00294DB8">
        <w:rPr>
          <w:rFonts w:ascii="Arial" w:hAnsi="Arial" w:cs="Arial"/>
          <w:sz w:val="24"/>
          <w:szCs w:val="24"/>
        </w:rPr>
        <w:t>e use</w:t>
      </w:r>
      <w:r w:rsidR="004812BD">
        <w:rPr>
          <w:rFonts w:ascii="Arial" w:hAnsi="Arial" w:cs="Arial"/>
          <w:sz w:val="24"/>
          <w:szCs w:val="24"/>
        </w:rPr>
        <w:t xml:space="preserve"> of DSS</w:t>
      </w:r>
      <w:r w:rsidRPr="00581D01">
        <w:rPr>
          <w:rFonts w:ascii="Arial" w:hAnsi="Arial" w:cs="Arial"/>
          <w:sz w:val="24"/>
          <w:szCs w:val="24"/>
        </w:rPr>
        <w:t xml:space="preserve"> is very much guidelines</w:t>
      </w:r>
      <w:r w:rsidR="00D84D77">
        <w:rPr>
          <w:rFonts w:ascii="Arial" w:hAnsi="Arial" w:cs="Arial"/>
          <w:sz w:val="24"/>
          <w:szCs w:val="24"/>
        </w:rPr>
        <w:t xml:space="preserve"> and workflow </w:t>
      </w:r>
      <w:r w:rsidRPr="00581D01">
        <w:rPr>
          <w:rFonts w:ascii="Arial" w:hAnsi="Arial" w:cs="Arial"/>
          <w:sz w:val="24"/>
          <w:szCs w:val="24"/>
        </w:rPr>
        <w:t>driven</w:t>
      </w:r>
      <w:r w:rsidR="00B753B9">
        <w:rPr>
          <w:rFonts w:ascii="Arial" w:hAnsi="Arial" w:cs="Arial"/>
          <w:sz w:val="24"/>
          <w:szCs w:val="24"/>
        </w:rPr>
        <w:t xml:space="preserve"> by decions depen</w:t>
      </w:r>
      <w:r w:rsidR="00304079">
        <w:rPr>
          <w:rFonts w:ascii="Arial" w:hAnsi="Arial" w:cs="Arial"/>
          <w:sz w:val="24"/>
          <w:szCs w:val="24"/>
        </w:rPr>
        <w:t>dent on the role of the new employee</w:t>
      </w:r>
      <w:r w:rsidRPr="00581D01">
        <w:rPr>
          <w:rFonts w:ascii="Arial" w:hAnsi="Arial" w:cs="Arial"/>
          <w:sz w:val="24"/>
          <w:szCs w:val="24"/>
        </w:rPr>
        <w:t xml:space="preserve">.  </w:t>
      </w:r>
    </w:p>
    <w:p w14:paraId="64A587C8" w14:textId="2779160C" w:rsidR="00581D01" w:rsidRPr="00581D01" w:rsidRDefault="00581D01" w:rsidP="00581D01">
      <w:pPr>
        <w:ind w:left="-567"/>
        <w:rPr>
          <w:rFonts w:ascii="Arial" w:hAnsi="Arial" w:cs="Arial"/>
          <w:sz w:val="24"/>
          <w:szCs w:val="24"/>
        </w:rPr>
      </w:pPr>
      <w:r w:rsidRPr="00581D01">
        <w:rPr>
          <w:rFonts w:ascii="Arial" w:hAnsi="Arial" w:cs="Arial"/>
          <w:sz w:val="24"/>
          <w:szCs w:val="24"/>
        </w:rPr>
        <w:t xml:space="preserve">The context domain consists of whether the </w:t>
      </w:r>
      <w:r w:rsidR="00304079">
        <w:rPr>
          <w:rFonts w:ascii="Arial" w:hAnsi="Arial" w:cs="Arial"/>
          <w:sz w:val="24"/>
          <w:szCs w:val="24"/>
        </w:rPr>
        <w:t xml:space="preserve">hiring and onboarding </w:t>
      </w:r>
      <w:r w:rsidRPr="00581D01">
        <w:rPr>
          <w:rFonts w:ascii="Arial" w:hAnsi="Arial" w:cs="Arial"/>
          <w:sz w:val="24"/>
          <w:szCs w:val="24"/>
        </w:rPr>
        <w:t xml:space="preserve">DSS can fix the issue of needing to send multiple requests depending on job role, it is considered </w:t>
      </w:r>
      <w:r w:rsidR="00304079">
        <w:rPr>
          <w:rFonts w:ascii="Arial" w:hAnsi="Arial" w:cs="Arial"/>
          <w:sz w:val="24"/>
          <w:szCs w:val="24"/>
        </w:rPr>
        <w:t xml:space="preserve">that </w:t>
      </w:r>
      <w:r w:rsidRPr="00581D01">
        <w:rPr>
          <w:rFonts w:ascii="Arial" w:hAnsi="Arial" w:cs="Arial"/>
          <w:sz w:val="24"/>
          <w:szCs w:val="24"/>
        </w:rPr>
        <w:t>it is able to due to automating the workflow</w:t>
      </w:r>
      <w:r w:rsidR="00C75FE1">
        <w:rPr>
          <w:rFonts w:ascii="Arial" w:hAnsi="Arial" w:cs="Arial"/>
          <w:sz w:val="24"/>
          <w:szCs w:val="24"/>
        </w:rPr>
        <w:t xml:space="preserve"> and decisions</w:t>
      </w:r>
      <w:r w:rsidRPr="00581D01">
        <w:rPr>
          <w:rFonts w:ascii="Arial" w:hAnsi="Arial" w:cs="Arial"/>
          <w:sz w:val="24"/>
          <w:szCs w:val="24"/>
        </w:rPr>
        <w:t xml:space="preserve"> through an electronic form.  The quality of data is thought to be sufficient however, will need updating as requirement for equipment or changes in induction requirements change.</w:t>
      </w:r>
      <w:r w:rsidR="000D10BE">
        <w:rPr>
          <w:rFonts w:ascii="Arial" w:hAnsi="Arial" w:cs="Arial"/>
          <w:sz w:val="24"/>
          <w:szCs w:val="24"/>
        </w:rPr>
        <w:t xml:space="preserve">  </w:t>
      </w:r>
      <w:r w:rsidRPr="00581D01">
        <w:rPr>
          <w:rFonts w:ascii="Arial" w:hAnsi="Arial" w:cs="Arial"/>
          <w:sz w:val="24"/>
          <w:szCs w:val="24"/>
        </w:rPr>
        <w:t xml:space="preserve">Users will engage with the DSS as there will be clear benefits of avoiding duplication </w:t>
      </w:r>
      <w:r w:rsidR="00E46B76">
        <w:rPr>
          <w:rFonts w:ascii="Arial" w:hAnsi="Arial" w:cs="Arial"/>
          <w:sz w:val="24"/>
          <w:szCs w:val="24"/>
        </w:rPr>
        <w:t xml:space="preserve">of information </w:t>
      </w:r>
      <w:r w:rsidRPr="00581D01">
        <w:rPr>
          <w:rFonts w:ascii="Arial" w:hAnsi="Arial" w:cs="Arial"/>
          <w:sz w:val="24"/>
          <w:szCs w:val="24"/>
        </w:rPr>
        <w:t>for line managers</w:t>
      </w:r>
      <w:r w:rsidR="00E46B76">
        <w:rPr>
          <w:rFonts w:ascii="Arial" w:hAnsi="Arial" w:cs="Arial"/>
          <w:sz w:val="24"/>
          <w:szCs w:val="24"/>
        </w:rPr>
        <w:t xml:space="preserve"> and new employees,</w:t>
      </w:r>
      <w:r w:rsidRPr="00581D01">
        <w:rPr>
          <w:rFonts w:ascii="Arial" w:hAnsi="Arial" w:cs="Arial"/>
          <w:sz w:val="24"/>
          <w:szCs w:val="24"/>
        </w:rPr>
        <w:t xml:space="preserve"> ensuring a good efficient experience on day one</w:t>
      </w:r>
      <w:r w:rsidR="00E46B76">
        <w:rPr>
          <w:rFonts w:ascii="Arial" w:hAnsi="Arial" w:cs="Arial"/>
          <w:sz w:val="24"/>
          <w:szCs w:val="24"/>
        </w:rPr>
        <w:t xml:space="preserve"> and first month</w:t>
      </w:r>
      <w:r w:rsidRPr="00581D01">
        <w:rPr>
          <w:rFonts w:ascii="Arial" w:hAnsi="Arial" w:cs="Arial"/>
          <w:sz w:val="24"/>
          <w:szCs w:val="24"/>
        </w:rPr>
        <w:t xml:space="preserve"> for the new employee.</w:t>
      </w:r>
      <w:r w:rsidR="00BB3B68">
        <w:rPr>
          <w:rFonts w:ascii="Arial" w:hAnsi="Arial" w:cs="Arial"/>
          <w:sz w:val="24"/>
          <w:szCs w:val="24"/>
        </w:rPr>
        <w:t xml:space="preserve">  The benefits will need to be demonstrated to the users in order for them to </w:t>
      </w:r>
      <w:r w:rsidR="006A3D81">
        <w:rPr>
          <w:rFonts w:ascii="Arial" w:hAnsi="Arial" w:cs="Arial"/>
          <w:sz w:val="24"/>
          <w:szCs w:val="24"/>
        </w:rPr>
        <w:t>accept using the system.</w:t>
      </w:r>
      <w:r w:rsidRPr="00581D01">
        <w:rPr>
          <w:rFonts w:ascii="Arial" w:hAnsi="Arial" w:cs="Arial"/>
          <w:sz w:val="24"/>
          <w:szCs w:val="24"/>
        </w:rPr>
        <w:t xml:space="preserve">  The </w:t>
      </w:r>
      <w:r w:rsidR="006A3D81">
        <w:rPr>
          <w:rFonts w:ascii="Arial" w:hAnsi="Arial" w:cs="Arial"/>
          <w:sz w:val="24"/>
          <w:szCs w:val="24"/>
        </w:rPr>
        <w:t xml:space="preserve">hiring and onboarding </w:t>
      </w:r>
      <w:r w:rsidRPr="00581D01">
        <w:rPr>
          <w:rFonts w:ascii="Arial" w:hAnsi="Arial" w:cs="Arial"/>
          <w:sz w:val="24"/>
          <w:szCs w:val="24"/>
        </w:rPr>
        <w:t>DSS can be added to the existing workload of staff and a perceived benefit would be to lessen the workload</w:t>
      </w:r>
      <w:r w:rsidR="007E02D9">
        <w:rPr>
          <w:rFonts w:ascii="Arial" w:hAnsi="Arial" w:cs="Arial"/>
          <w:sz w:val="24"/>
          <w:szCs w:val="24"/>
        </w:rPr>
        <w:t xml:space="preserve"> to less duplication and a more efficient automated process</w:t>
      </w:r>
      <w:r w:rsidRPr="00581D01">
        <w:rPr>
          <w:rFonts w:ascii="Arial" w:hAnsi="Arial" w:cs="Arial"/>
          <w:sz w:val="24"/>
          <w:szCs w:val="24"/>
        </w:rPr>
        <w:t>.</w:t>
      </w:r>
      <w:r w:rsidR="001C2F51">
        <w:rPr>
          <w:rFonts w:ascii="Arial" w:hAnsi="Arial" w:cs="Arial"/>
          <w:sz w:val="24"/>
          <w:szCs w:val="24"/>
        </w:rPr>
        <w:t xml:space="preserve"> </w:t>
      </w:r>
      <w:r w:rsidR="006A3D81">
        <w:rPr>
          <w:rFonts w:ascii="Arial" w:hAnsi="Arial" w:cs="Arial"/>
          <w:sz w:val="24"/>
          <w:szCs w:val="24"/>
        </w:rPr>
        <w:t>Again this is part of the benefits</w:t>
      </w:r>
      <w:r w:rsidR="004D016D">
        <w:rPr>
          <w:rFonts w:ascii="Arial" w:hAnsi="Arial" w:cs="Arial"/>
          <w:sz w:val="24"/>
          <w:szCs w:val="24"/>
        </w:rPr>
        <w:t xml:space="preserve"> that will be communicated to the users to support the use of the hiring and onboarding DSS.  </w:t>
      </w:r>
      <w:r w:rsidR="001C2F51">
        <w:rPr>
          <w:rFonts w:ascii="Arial" w:hAnsi="Arial" w:cs="Arial"/>
          <w:sz w:val="24"/>
          <w:szCs w:val="24"/>
        </w:rPr>
        <w:lastRenderedPageBreak/>
        <w:t xml:space="preserve">One barrier </w:t>
      </w:r>
      <w:r w:rsidR="008C470C">
        <w:rPr>
          <w:rFonts w:ascii="Arial" w:hAnsi="Arial" w:cs="Arial"/>
          <w:sz w:val="24"/>
          <w:szCs w:val="24"/>
        </w:rPr>
        <w:t xml:space="preserve">that potentially can cause an issue and adds to the complexity of the knowledge </w:t>
      </w:r>
      <w:r w:rsidR="00AB731E">
        <w:rPr>
          <w:rFonts w:ascii="Arial" w:hAnsi="Arial" w:cs="Arial"/>
          <w:sz w:val="24"/>
          <w:szCs w:val="24"/>
        </w:rPr>
        <w:t>data ba</w:t>
      </w:r>
      <w:r w:rsidR="00A27B29">
        <w:rPr>
          <w:rFonts w:ascii="Arial" w:hAnsi="Arial" w:cs="Arial"/>
          <w:sz w:val="24"/>
          <w:szCs w:val="24"/>
        </w:rPr>
        <w:t>se</w:t>
      </w:r>
      <w:r w:rsidR="00AB731E">
        <w:rPr>
          <w:rFonts w:ascii="Arial" w:hAnsi="Arial" w:cs="Arial"/>
          <w:sz w:val="24"/>
          <w:szCs w:val="24"/>
        </w:rPr>
        <w:t xml:space="preserve"> it that the assumption that similar roles across NHS Wales require the same information, </w:t>
      </w:r>
      <w:r w:rsidR="009F4E3B">
        <w:rPr>
          <w:rFonts w:ascii="Arial" w:hAnsi="Arial" w:cs="Arial"/>
          <w:sz w:val="24"/>
          <w:szCs w:val="24"/>
        </w:rPr>
        <w:t>equipment,</w:t>
      </w:r>
      <w:r w:rsidR="00AB731E">
        <w:rPr>
          <w:rFonts w:ascii="Arial" w:hAnsi="Arial" w:cs="Arial"/>
          <w:sz w:val="24"/>
          <w:szCs w:val="24"/>
        </w:rPr>
        <w:t xml:space="preserve"> or the same </w:t>
      </w:r>
      <w:r w:rsidR="00EE2DB8">
        <w:rPr>
          <w:rFonts w:ascii="Arial" w:hAnsi="Arial" w:cs="Arial"/>
          <w:sz w:val="24"/>
          <w:szCs w:val="24"/>
        </w:rPr>
        <w:t>activities</w:t>
      </w:r>
      <w:r w:rsidR="00AB731E">
        <w:rPr>
          <w:rFonts w:ascii="Arial" w:hAnsi="Arial" w:cs="Arial"/>
          <w:sz w:val="24"/>
          <w:szCs w:val="24"/>
        </w:rPr>
        <w:t xml:space="preserve"> during induction.  There maybe subtle d</w:t>
      </w:r>
      <w:r w:rsidR="00E86F5B">
        <w:rPr>
          <w:rFonts w:ascii="Arial" w:hAnsi="Arial" w:cs="Arial"/>
          <w:sz w:val="24"/>
          <w:szCs w:val="24"/>
        </w:rPr>
        <w:t>ifferences in requirements across the different health org</w:t>
      </w:r>
      <w:r w:rsidR="00074399">
        <w:rPr>
          <w:rFonts w:ascii="Arial" w:hAnsi="Arial" w:cs="Arial"/>
          <w:sz w:val="24"/>
          <w:szCs w:val="24"/>
        </w:rPr>
        <w:t>anisations</w:t>
      </w:r>
      <w:r w:rsidR="007373B9">
        <w:rPr>
          <w:rFonts w:ascii="Arial" w:hAnsi="Arial" w:cs="Arial"/>
          <w:sz w:val="24"/>
          <w:szCs w:val="24"/>
        </w:rPr>
        <w:t xml:space="preserve"> and simila</w:t>
      </w:r>
      <w:r w:rsidR="00407D2E">
        <w:rPr>
          <w:rFonts w:ascii="Arial" w:hAnsi="Arial" w:cs="Arial"/>
          <w:sz w:val="24"/>
          <w:szCs w:val="24"/>
        </w:rPr>
        <w:t>r or the same roles.  This can be mitigated</w:t>
      </w:r>
      <w:r w:rsidR="00106D40">
        <w:rPr>
          <w:rFonts w:ascii="Arial" w:hAnsi="Arial" w:cs="Arial"/>
          <w:sz w:val="24"/>
          <w:szCs w:val="24"/>
        </w:rPr>
        <w:t xml:space="preserve"> </w:t>
      </w:r>
      <w:r w:rsidR="00682BE3">
        <w:rPr>
          <w:rFonts w:ascii="Arial" w:hAnsi="Arial" w:cs="Arial"/>
          <w:sz w:val="24"/>
          <w:szCs w:val="24"/>
        </w:rPr>
        <w:t>by</w:t>
      </w:r>
      <w:r w:rsidR="00D0572E">
        <w:rPr>
          <w:rFonts w:ascii="Arial" w:hAnsi="Arial" w:cs="Arial"/>
          <w:sz w:val="24"/>
          <w:szCs w:val="24"/>
        </w:rPr>
        <w:t xml:space="preserve"> standardising practice across NHS Wales with a common operating model</w:t>
      </w:r>
      <w:r w:rsidR="00BA28EF">
        <w:rPr>
          <w:rFonts w:ascii="Arial" w:hAnsi="Arial" w:cs="Arial"/>
          <w:sz w:val="24"/>
          <w:szCs w:val="24"/>
        </w:rPr>
        <w:t xml:space="preserve"> however, anomalies can </w:t>
      </w:r>
      <w:r w:rsidR="005D42C2">
        <w:rPr>
          <w:rFonts w:ascii="Arial" w:hAnsi="Arial" w:cs="Arial"/>
          <w:sz w:val="24"/>
          <w:szCs w:val="24"/>
        </w:rPr>
        <w:t>be coded in the decision mapping.</w:t>
      </w:r>
    </w:p>
    <w:p w14:paraId="3D56FD57" w14:textId="113CC70D" w:rsidR="00581D01" w:rsidRPr="00581D01" w:rsidRDefault="00581D01" w:rsidP="00581D01">
      <w:pPr>
        <w:ind w:left="-567"/>
        <w:rPr>
          <w:rFonts w:ascii="Arial" w:hAnsi="Arial" w:cs="Arial"/>
          <w:sz w:val="24"/>
          <w:szCs w:val="24"/>
        </w:rPr>
      </w:pPr>
      <w:r w:rsidRPr="00581D01">
        <w:rPr>
          <w:rFonts w:ascii="Arial" w:hAnsi="Arial" w:cs="Arial"/>
          <w:sz w:val="24"/>
          <w:szCs w:val="24"/>
        </w:rPr>
        <w:t xml:space="preserve">The content domain consists of whether the </w:t>
      </w:r>
      <w:r w:rsidR="008F793A">
        <w:rPr>
          <w:rFonts w:ascii="Arial" w:hAnsi="Arial" w:cs="Arial"/>
          <w:sz w:val="24"/>
          <w:szCs w:val="24"/>
        </w:rPr>
        <w:t xml:space="preserve">hiring and onboarding </w:t>
      </w:r>
      <w:r w:rsidRPr="00581D01">
        <w:rPr>
          <w:rFonts w:ascii="Arial" w:hAnsi="Arial" w:cs="Arial"/>
          <w:sz w:val="24"/>
          <w:szCs w:val="24"/>
        </w:rPr>
        <w:t>DSS will be trustworthy, it is considered trustworthy as it is simply automating the workflows</w:t>
      </w:r>
      <w:r w:rsidR="00C261C7">
        <w:rPr>
          <w:rFonts w:ascii="Arial" w:hAnsi="Arial" w:cs="Arial"/>
          <w:sz w:val="24"/>
          <w:szCs w:val="24"/>
        </w:rPr>
        <w:t xml:space="preserve"> and decision mapping</w:t>
      </w:r>
      <w:r w:rsidRPr="00581D01">
        <w:rPr>
          <w:rFonts w:ascii="Arial" w:hAnsi="Arial" w:cs="Arial"/>
          <w:sz w:val="24"/>
          <w:szCs w:val="24"/>
        </w:rPr>
        <w:t xml:space="preserve"> of what already happens.</w:t>
      </w:r>
      <w:r w:rsidR="00BD60BD">
        <w:rPr>
          <w:rFonts w:ascii="Arial" w:hAnsi="Arial" w:cs="Arial"/>
          <w:sz w:val="24"/>
          <w:szCs w:val="24"/>
        </w:rPr>
        <w:t xml:space="preserve">  One barrier to </w:t>
      </w:r>
      <w:r w:rsidR="008F793A">
        <w:rPr>
          <w:rFonts w:ascii="Arial" w:hAnsi="Arial" w:cs="Arial"/>
          <w:sz w:val="24"/>
          <w:szCs w:val="24"/>
        </w:rPr>
        <w:t>this,</w:t>
      </w:r>
      <w:r w:rsidR="00BD60BD">
        <w:rPr>
          <w:rFonts w:ascii="Arial" w:hAnsi="Arial" w:cs="Arial"/>
          <w:sz w:val="24"/>
          <w:szCs w:val="24"/>
        </w:rPr>
        <w:t xml:space="preserve"> however, could be the knowledge that exists outside of guidelines and process</w:t>
      </w:r>
      <w:r w:rsidR="008F793A">
        <w:rPr>
          <w:rFonts w:ascii="Arial" w:hAnsi="Arial" w:cs="Arial"/>
          <w:sz w:val="24"/>
          <w:szCs w:val="24"/>
        </w:rPr>
        <w:t>.</w:t>
      </w:r>
      <w:r w:rsidRPr="00581D01">
        <w:rPr>
          <w:rFonts w:ascii="Arial" w:hAnsi="Arial" w:cs="Arial"/>
          <w:sz w:val="24"/>
          <w:szCs w:val="24"/>
        </w:rPr>
        <w:t xml:space="preserve"> </w:t>
      </w:r>
      <w:r w:rsidR="008F793A" w:rsidRPr="00581D01">
        <w:rPr>
          <w:rFonts w:ascii="Arial" w:hAnsi="Arial" w:cs="Arial"/>
          <w:sz w:val="24"/>
          <w:szCs w:val="24"/>
        </w:rPr>
        <w:t xml:space="preserve">The </w:t>
      </w:r>
      <w:r w:rsidR="008F793A">
        <w:rPr>
          <w:rFonts w:ascii="Arial" w:hAnsi="Arial" w:cs="Arial"/>
          <w:sz w:val="24"/>
          <w:szCs w:val="24"/>
        </w:rPr>
        <w:t xml:space="preserve">hiring and onboarding </w:t>
      </w:r>
      <w:r w:rsidRPr="00581D01">
        <w:rPr>
          <w:rFonts w:ascii="Arial" w:hAnsi="Arial" w:cs="Arial"/>
          <w:sz w:val="24"/>
          <w:szCs w:val="24"/>
        </w:rPr>
        <w:t xml:space="preserve">DSS </w:t>
      </w:r>
      <w:r w:rsidR="006A76C9">
        <w:rPr>
          <w:rFonts w:ascii="Arial" w:hAnsi="Arial" w:cs="Arial"/>
          <w:sz w:val="24"/>
          <w:szCs w:val="24"/>
        </w:rPr>
        <w:t xml:space="preserve">is </w:t>
      </w:r>
      <w:r w:rsidRPr="00581D01">
        <w:rPr>
          <w:rFonts w:ascii="Arial" w:hAnsi="Arial" w:cs="Arial"/>
          <w:sz w:val="24"/>
          <w:szCs w:val="24"/>
        </w:rPr>
        <w:t>considered relevant and accurate as it is based on the knowledge and information on what already happens</w:t>
      </w:r>
      <w:r w:rsidR="000D3C1D">
        <w:rPr>
          <w:rFonts w:ascii="Arial" w:hAnsi="Arial" w:cs="Arial"/>
          <w:sz w:val="24"/>
          <w:szCs w:val="24"/>
        </w:rPr>
        <w:t xml:space="preserve"> however</w:t>
      </w:r>
      <w:r w:rsidR="004812BD">
        <w:rPr>
          <w:rFonts w:ascii="Arial" w:hAnsi="Arial" w:cs="Arial"/>
          <w:sz w:val="24"/>
          <w:szCs w:val="24"/>
        </w:rPr>
        <w:t>,</w:t>
      </w:r>
      <w:r w:rsidR="000D3C1D">
        <w:rPr>
          <w:rFonts w:ascii="Arial" w:hAnsi="Arial" w:cs="Arial"/>
          <w:sz w:val="24"/>
          <w:szCs w:val="24"/>
        </w:rPr>
        <w:t xml:space="preserve"> recognises that knowledge base will be needed to </w:t>
      </w:r>
      <w:r w:rsidR="000D7630">
        <w:rPr>
          <w:rFonts w:ascii="Arial" w:hAnsi="Arial" w:cs="Arial"/>
          <w:sz w:val="24"/>
          <w:szCs w:val="24"/>
        </w:rPr>
        <w:t>be updated as guidelines and technology changes</w:t>
      </w:r>
      <w:r w:rsidR="006A76C9">
        <w:rPr>
          <w:rFonts w:ascii="Arial" w:hAnsi="Arial" w:cs="Arial"/>
          <w:sz w:val="24"/>
          <w:szCs w:val="24"/>
        </w:rPr>
        <w:t xml:space="preserve"> or knowledge found that exists outside of these two sources</w:t>
      </w:r>
      <w:r w:rsidRPr="00581D01">
        <w:rPr>
          <w:rFonts w:ascii="Arial" w:hAnsi="Arial" w:cs="Arial"/>
          <w:sz w:val="24"/>
          <w:szCs w:val="24"/>
        </w:rPr>
        <w:t xml:space="preserve">. The DSS is deemed an appropriate call to action as the current </w:t>
      </w:r>
      <w:r w:rsidR="00EE2DB8">
        <w:rPr>
          <w:rFonts w:ascii="Arial" w:hAnsi="Arial" w:cs="Arial"/>
          <w:sz w:val="24"/>
          <w:szCs w:val="24"/>
        </w:rPr>
        <w:t>activity</w:t>
      </w:r>
      <w:r w:rsidRPr="00581D01">
        <w:rPr>
          <w:rFonts w:ascii="Arial" w:hAnsi="Arial" w:cs="Arial"/>
          <w:sz w:val="24"/>
          <w:szCs w:val="24"/>
        </w:rPr>
        <w:t xml:space="preserve"> list is robust and who is to be contactable for each </w:t>
      </w:r>
      <w:r w:rsidR="00EE2DB8">
        <w:rPr>
          <w:rFonts w:ascii="Arial" w:hAnsi="Arial" w:cs="Arial"/>
          <w:sz w:val="24"/>
          <w:szCs w:val="24"/>
        </w:rPr>
        <w:t>request</w:t>
      </w:r>
      <w:r w:rsidRPr="00581D01">
        <w:rPr>
          <w:rFonts w:ascii="Arial" w:hAnsi="Arial" w:cs="Arial"/>
          <w:sz w:val="24"/>
          <w:szCs w:val="24"/>
        </w:rPr>
        <w:t xml:space="preserve">.  The DSS would be manageable for the users and would aim to ensure the onboarding is completed in a </w:t>
      </w:r>
      <w:r w:rsidR="00C55CF3" w:rsidRPr="00581D01">
        <w:rPr>
          <w:rFonts w:ascii="Arial" w:hAnsi="Arial" w:cs="Arial"/>
          <w:sz w:val="24"/>
          <w:szCs w:val="24"/>
        </w:rPr>
        <w:t>timelier</w:t>
      </w:r>
      <w:r w:rsidRPr="00581D01">
        <w:rPr>
          <w:rFonts w:ascii="Arial" w:hAnsi="Arial" w:cs="Arial"/>
          <w:sz w:val="24"/>
          <w:szCs w:val="24"/>
        </w:rPr>
        <w:t xml:space="preserve"> fashion.</w:t>
      </w:r>
    </w:p>
    <w:p w14:paraId="4D41CBD8" w14:textId="77777777" w:rsidR="00581D01" w:rsidRPr="00581D01" w:rsidRDefault="00581D01" w:rsidP="00581D01">
      <w:pPr>
        <w:ind w:left="-567"/>
        <w:rPr>
          <w:rFonts w:ascii="Arial" w:hAnsi="Arial" w:cs="Arial"/>
          <w:sz w:val="24"/>
          <w:szCs w:val="24"/>
        </w:rPr>
      </w:pPr>
      <w:r w:rsidRPr="00581D01">
        <w:rPr>
          <w:rFonts w:ascii="Arial" w:hAnsi="Arial" w:cs="Arial"/>
          <w:sz w:val="24"/>
          <w:szCs w:val="24"/>
        </w:rPr>
        <w:t xml:space="preserve">The system domain consists of whether the DSS is easy to use, it is considered easy to use as it will be based on a form and depending on the role concurrent workflow requests will be sent to relevant individuals.  The DSS will be well delivered and designed around an easy-to-use form with prompts where necessary. The DSS will deliver the to the targeted user with the various requests sent to the relevant individuals.  The DSS will always be available for when a new starter is onboarded.    </w:t>
      </w:r>
    </w:p>
    <w:p w14:paraId="62A3D0CC" w14:textId="187C56FF" w:rsidR="00581D01" w:rsidRDefault="00581D01" w:rsidP="00581D01">
      <w:pPr>
        <w:ind w:left="-567"/>
        <w:rPr>
          <w:rFonts w:ascii="Arial" w:hAnsi="Arial" w:cs="Arial"/>
          <w:sz w:val="24"/>
          <w:szCs w:val="24"/>
        </w:rPr>
      </w:pPr>
      <w:r w:rsidRPr="00581D01">
        <w:rPr>
          <w:rFonts w:ascii="Arial" w:hAnsi="Arial" w:cs="Arial"/>
          <w:sz w:val="24"/>
          <w:szCs w:val="24"/>
        </w:rPr>
        <w:t xml:space="preserve">The implementation domain consists of information about </w:t>
      </w:r>
      <w:r w:rsidR="004B191B">
        <w:rPr>
          <w:rFonts w:ascii="Arial" w:hAnsi="Arial" w:cs="Arial"/>
          <w:sz w:val="24"/>
          <w:szCs w:val="24"/>
        </w:rPr>
        <w:t>t</w:t>
      </w:r>
      <w:r w:rsidRPr="00581D01">
        <w:rPr>
          <w:rFonts w:ascii="Arial" w:hAnsi="Arial" w:cs="Arial"/>
          <w:sz w:val="24"/>
          <w:szCs w:val="24"/>
        </w:rPr>
        <w:t xml:space="preserve">he DSS functionality being available to the users and training </w:t>
      </w:r>
      <w:r w:rsidR="00332FB5">
        <w:rPr>
          <w:rFonts w:ascii="Arial" w:hAnsi="Arial" w:cs="Arial"/>
          <w:sz w:val="24"/>
          <w:szCs w:val="24"/>
        </w:rPr>
        <w:t xml:space="preserve">and guidance </w:t>
      </w:r>
      <w:r w:rsidRPr="00581D01">
        <w:rPr>
          <w:rFonts w:ascii="Arial" w:hAnsi="Arial" w:cs="Arial"/>
          <w:sz w:val="24"/>
          <w:szCs w:val="24"/>
        </w:rPr>
        <w:t>will be provided</w:t>
      </w:r>
      <w:r w:rsidR="00332FB5">
        <w:rPr>
          <w:rFonts w:ascii="Arial" w:hAnsi="Arial" w:cs="Arial"/>
          <w:sz w:val="24"/>
          <w:szCs w:val="24"/>
        </w:rPr>
        <w:t xml:space="preserve"> to all users</w:t>
      </w:r>
      <w:r w:rsidRPr="00581D01">
        <w:rPr>
          <w:rFonts w:ascii="Arial" w:hAnsi="Arial" w:cs="Arial"/>
          <w:sz w:val="24"/>
          <w:szCs w:val="24"/>
        </w:rPr>
        <w:t xml:space="preserve">.  The DSS will inevitably have barriers to the use of the DSS like usage however this will be mitigated by the full engagement with line managers </w:t>
      </w:r>
      <w:r w:rsidR="0070669A">
        <w:rPr>
          <w:rFonts w:ascii="Arial" w:hAnsi="Arial" w:cs="Arial"/>
          <w:sz w:val="24"/>
          <w:szCs w:val="24"/>
        </w:rPr>
        <w:t xml:space="preserve">during </w:t>
      </w:r>
      <w:r w:rsidR="0053166E">
        <w:rPr>
          <w:rFonts w:ascii="Arial" w:hAnsi="Arial" w:cs="Arial"/>
          <w:sz w:val="24"/>
          <w:szCs w:val="24"/>
        </w:rPr>
        <w:t>deve</w:t>
      </w:r>
      <w:r w:rsidR="00D00A61">
        <w:rPr>
          <w:rFonts w:ascii="Arial" w:hAnsi="Arial" w:cs="Arial"/>
          <w:sz w:val="24"/>
          <w:szCs w:val="24"/>
        </w:rPr>
        <w:t>lopment</w:t>
      </w:r>
      <w:r w:rsidR="00F06433">
        <w:rPr>
          <w:rFonts w:ascii="Arial" w:hAnsi="Arial" w:cs="Arial"/>
          <w:sz w:val="24"/>
          <w:szCs w:val="24"/>
        </w:rPr>
        <w:t xml:space="preserve"> </w:t>
      </w:r>
      <w:r w:rsidRPr="00581D01">
        <w:rPr>
          <w:rFonts w:ascii="Arial" w:hAnsi="Arial" w:cs="Arial"/>
          <w:sz w:val="24"/>
          <w:szCs w:val="24"/>
        </w:rPr>
        <w:t xml:space="preserve">and the reassurance of the benefits to achieve buy in.  The DSS will require implementation and user will need to be engaged with on receiving feedback and continuous improvements.  The DSS will have appropriate governance arrangements </w:t>
      </w:r>
      <w:r w:rsidR="00B744F3">
        <w:rPr>
          <w:rFonts w:ascii="Arial" w:hAnsi="Arial" w:cs="Arial"/>
          <w:sz w:val="24"/>
          <w:szCs w:val="24"/>
        </w:rPr>
        <w:t>as</w:t>
      </w:r>
      <w:r w:rsidRPr="00581D01">
        <w:rPr>
          <w:rFonts w:ascii="Arial" w:hAnsi="Arial" w:cs="Arial"/>
          <w:sz w:val="24"/>
          <w:szCs w:val="24"/>
        </w:rPr>
        <w:t xml:space="preserve"> Information Governance and Cyber colleagues among other key stakeholders will need to provide advice during the implementation stage (Van de Velde, 2018).</w:t>
      </w:r>
    </w:p>
    <w:p w14:paraId="43BE7B99" w14:textId="1CA6A555" w:rsidR="00E570D1" w:rsidRPr="00581D01" w:rsidRDefault="00E570D1" w:rsidP="00581D01">
      <w:pPr>
        <w:ind w:left="-567"/>
        <w:rPr>
          <w:rFonts w:ascii="Arial" w:hAnsi="Arial" w:cs="Arial"/>
          <w:sz w:val="24"/>
          <w:szCs w:val="24"/>
        </w:rPr>
      </w:pPr>
      <w:r>
        <w:rPr>
          <w:rFonts w:ascii="Arial" w:hAnsi="Arial" w:cs="Arial"/>
          <w:sz w:val="24"/>
          <w:szCs w:val="24"/>
        </w:rPr>
        <w:t xml:space="preserve">Successful implementation </w:t>
      </w:r>
      <w:r w:rsidR="00FD70F1">
        <w:rPr>
          <w:rFonts w:ascii="Arial" w:hAnsi="Arial" w:cs="Arial"/>
          <w:sz w:val="24"/>
          <w:szCs w:val="24"/>
        </w:rPr>
        <w:t>not only requires good user interaction with the DSS but also buy-in from the decision makers</w:t>
      </w:r>
      <w:r w:rsidR="00257DC1">
        <w:rPr>
          <w:rFonts w:ascii="Arial" w:hAnsi="Arial" w:cs="Arial"/>
          <w:sz w:val="24"/>
          <w:szCs w:val="24"/>
        </w:rPr>
        <w:t xml:space="preserve"> that this is the direction of travel for the business</w:t>
      </w:r>
      <w:r w:rsidR="00FD70F1">
        <w:rPr>
          <w:rFonts w:ascii="Arial" w:hAnsi="Arial" w:cs="Arial"/>
          <w:sz w:val="24"/>
          <w:szCs w:val="24"/>
        </w:rPr>
        <w:t xml:space="preserve">.  The decision makers </w:t>
      </w:r>
      <w:r w:rsidR="00940AC9">
        <w:rPr>
          <w:rFonts w:ascii="Arial" w:hAnsi="Arial" w:cs="Arial"/>
          <w:sz w:val="24"/>
          <w:szCs w:val="24"/>
        </w:rPr>
        <w:t xml:space="preserve">will be required to invest in the system </w:t>
      </w:r>
    </w:p>
    <w:p w14:paraId="6C10FCF1" w14:textId="1F9B74DD" w:rsidR="00D7635F" w:rsidRDefault="008B03AC" w:rsidP="008B03AC">
      <w:pPr>
        <w:ind w:left="-567"/>
        <w:rPr>
          <w:rFonts w:ascii="Arial" w:hAnsi="Arial" w:cs="Arial"/>
          <w:sz w:val="24"/>
          <w:szCs w:val="24"/>
        </w:rPr>
      </w:pPr>
      <w:r>
        <w:rPr>
          <w:rFonts w:ascii="Arial" w:hAnsi="Arial" w:cs="Arial"/>
          <w:sz w:val="24"/>
          <w:szCs w:val="24"/>
        </w:rPr>
        <w:t xml:space="preserve">When implementing </w:t>
      </w:r>
      <w:r w:rsidR="00CC2789">
        <w:rPr>
          <w:rFonts w:ascii="Arial" w:hAnsi="Arial" w:cs="Arial"/>
          <w:sz w:val="24"/>
          <w:szCs w:val="24"/>
        </w:rPr>
        <w:t>hiring and onboarding</w:t>
      </w:r>
      <w:r>
        <w:rPr>
          <w:rFonts w:ascii="Arial" w:hAnsi="Arial" w:cs="Arial"/>
          <w:sz w:val="24"/>
          <w:szCs w:val="24"/>
        </w:rPr>
        <w:t xml:space="preserve"> </w:t>
      </w:r>
      <w:r w:rsidR="00745781">
        <w:rPr>
          <w:rFonts w:ascii="Arial" w:hAnsi="Arial" w:cs="Arial"/>
          <w:sz w:val="24"/>
          <w:szCs w:val="24"/>
        </w:rPr>
        <w:t>DSS</w:t>
      </w:r>
      <w:r>
        <w:rPr>
          <w:rFonts w:ascii="Arial" w:hAnsi="Arial" w:cs="Arial"/>
          <w:sz w:val="24"/>
          <w:szCs w:val="24"/>
        </w:rPr>
        <w:t xml:space="preserve"> it is important to recognise</w:t>
      </w:r>
      <w:r w:rsidR="009E4121">
        <w:rPr>
          <w:rFonts w:ascii="Arial" w:hAnsi="Arial" w:cs="Arial"/>
          <w:sz w:val="24"/>
          <w:szCs w:val="24"/>
        </w:rPr>
        <w:t xml:space="preserve"> the users of such a </w:t>
      </w:r>
      <w:r w:rsidR="00C87547">
        <w:rPr>
          <w:rFonts w:ascii="Arial" w:hAnsi="Arial" w:cs="Arial"/>
          <w:sz w:val="24"/>
          <w:szCs w:val="24"/>
        </w:rPr>
        <w:t>system</w:t>
      </w:r>
      <w:r w:rsidR="009E4121">
        <w:rPr>
          <w:rFonts w:ascii="Arial" w:hAnsi="Arial" w:cs="Arial"/>
          <w:sz w:val="24"/>
          <w:szCs w:val="24"/>
        </w:rPr>
        <w:t xml:space="preserve"> have </w:t>
      </w:r>
      <w:r w:rsidR="00FD0EEF">
        <w:rPr>
          <w:rFonts w:ascii="Arial" w:hAnsi="Arial" w:cs="Arial"/>
          <w:sz w:val="24"/>
          <w:szCs w:val="24"/>
        </w:rPr>
        <w:t>t</w:t>
      </w:r>
      <w:r w:rsidR="009E4121">
        <w:rPr>
          <w:rFonts w:ascii="Arial" w:hAnsi="Arial" w:cs="Arial"/>
          <w:sz w:val="24"/>
          <w:szCs w:val="24"/>
        </w:rPr>
        <w:t xml:space="preserve">heir own </w:t>
      </w:r>
      <w:r w:rsidR="00C87547">
        <w:rPr>
          <w:rFonts w:ascii="Arial" w:hAnsi="Arial" w:cs="Arial"/>
          <w:sz w:val="24"/>
          <w:szCs w:val="24"/>
        </w:rPr>
        <w:t>preconceived</w:t>
      </w:r>
      <w:r w:rsidR="009E4121">
        <w:rPr>
          <w:rFonts w:ascii="Arial" w:hAnsi="Arial" w:cs="Arial"/>
          <w:sz w:val="24"/>
          <w:szCs w:val="24"/>
        </w:rPr>
        <w:t xml:space="preserve"> ideas</w:t>
      </w:r>
      <w:r w:rsidR="00C87547">
        <w:rPr>
          <w:rFonts w:ascii="Arial" w:hAnsi="Arial" w:cs="Arial"/>
          <w:sz w:val="24"/>
          <w:szCs w:val="24"/>
        </w:rPr>
        <w:t xml:space="preserve"> and how they approach </w:t>
      </w:r>
      <w:r w:rsidR="00732319">
        <w:rPr>
          <w:rFonts w:ascii="Arial" w:hAnsi="Arial" w:cs="Arial"/>
          <w:sz w:val="24"/>
          <w:szCs w:val="24"/>
        </w:rPr>
        <w:t>problem solving</w:t>
      </w:r>
      <w:r w:rsidR="00FD0EEF">
        <w:rPr>
          <w:rFonts w:ascii="Arial" w:hAnsi="Arial" w:cs="Arial"/>
          <w:sz w:val="24"/>
          <w:szCs w:val="24"/>
        </w:rPr>
        <w:t xml:space="preserve"> know</w:t>
      </w:r>
      <w:r w:rsidR="00357473">
        <w:rPr>
          <w:rFonts w:ascii="Arial" w:hAnsi="Arial" w:cs="Arial"/>
          <w:sz w:val="24"/>
          <w:szCs w:val="24"/>
        </w:rPr>
        <w:t>n</w:t>
      </w:r>
      <w:r w:rsidR="00FD0EEF">
        <w:rPr>
          <w:rFonts w:ascii="Arial" w:hAnsi="Arial" w:cs="Arial"/>
          <w:sz w:val="24"/>
          <w:szCs w:val="24"/>
        </w:rPr>
        <w:t xml:space="preserve"> as “mindlines”</w:t>
      </w:r>
      <w:r w:rsidR="00D07BF4">
        <w:rPr>
          <w:rFonts w:ascii="Arial" w:hAnsi="Arial" w:cs="Arial"/>
          <w:sz w:val="24"/>
          <w:szCs w:val="24"/>
        </w:rPr>
        <w:t xml:space="preserve">.  A </w:t>
      </w:r>
      <w:r w:rsidR="00CC2789">
        <w:rPr>
          <w:rFonts w:ascii="Arial" w:hAnsi="Arial" w:cs="Arial"/>
          <w:sz w:val="24"/>
          <w:szCs w:val="24"/>
        </w:rPr>
        <w:t xml:space="preserve">hiring and </w:t>
      </w:r>
      <w:r w:rsidR="00D07BF4">
        <w:rPr>
          <w:rFonts w:ascii="Arial" w:hAnsi="Arial" w:cs="Arial"/>
          <w:sz w:val="24"/>
          <w:szCs w:val="24"/>
        </w:rPr>
        <w:t>onboardin</w:t>
      </w:r>
      <w:r w:rsidR="00E913FE">
        <w:rPr>
          <w:rFonts w:ascii="Arial" w:hAnsi="Arial" w:cs="Arial"/>
          <w:sz w:val="24"/>
          <w:szCs w:val="24"/>
        </w:rPr>
        <w:t xml:space="preserve">g </w:t>
      </w:r>
      <w:r w:rsidR="00CC2789">
        <w:rPr>
          <w:rFonts w:ascii="Arial" w:hAnsi="Arial" w:cs="Arial"/>
          <w:sz w:val="24"/>
          <w:szCs w:val="24"/>
        </w:rPr>
        <w:t>DSS</w:t>
      </w:r>
      <w:r w:rsidR="00E913FE">
        <w:rPr>
          <w:rFonts w:ascii="Arial" w:hAnsi="Arial" w:cs="Arial"/>
          <w:sz w:val="24"/>
          <w:szCs w:val="24"/>
        </w:rPr>
        <w:t xml:space="preserve"> </w:t>
      </w:r>
      <w:r w:rsidR="00332B7B">
        <w:rPr>
          <w:rFonts w:ascii="Arial" w:hAnsi="Arial" w:cs="Arial"/>
          <w:sz w:val="24"/>
          <w:szCs w:val="24"/>
        </w:rPr>
        <w:t>will have a diverse</w:t>
      </w:r>
      <w:r w:rsidR="00883FA1">
        <w:rPr>
          <w:rFonts w:ascii="Arial" w:hAnsi="Arial" w:cs="Arial"/>
          <w:sz w:val="24"/>
          <w:szCs w:val="24"/>
        </w:rPr>
        <w:t xml:space="preserve"> set of users</w:t>
      </w:r>
      <w:r w:rsidR="00D710CA">
        <w:rPr>
          <w:rFonts w:ascii="Arial" w:hAnsi="Arial" w:cs="Arial"/>
          <w:sz w:val="24"/>
          <w:szCs w:val="24"/>
        </w:rPr>
        <w:t xml:space="preserve"> from all occupations and backgrounds and there</w:t>
      </w:r>
      <w:r w:rsidR="00CC2789">
        <w:rPr>
          <w:rFonts w:ascii="Arial" w:hAnsi="Arial" w:cs="Arial"/>
          <w:sz w:val="24"/>
          <w:szCs w:val="24"/>
        </w:rPr>
        <w:t xml:space="preserve">fore </w:t>
      </w:r>
      <w:r w:rsidR="002A6E7F">
        <w:rPr>
          <w:rFonts w:ascii="Arial" w:hAnsi="Arial" w:cs="Arial"/>
          <w:sz w:val="24"/>
          <w:szCs w:val="24"/>
        </w:rPr>
        <w:t>there</w:t>
      </w:r>
      <w:r w:rsidR="00D710CA">
        <w:rPr>
          <w:rFonts w:ascii="Arial" w:hAnsi="Arial" w:cs="Arial"/>
          <w:sz w:val="24"/>
          <w:szCs w:val="24"/>
        </w:rPr>
        <w:t xml:space="preserve"> would be many users to consider</w:t>
      </w:r>
      <w:r w:rsidR="002A6E7F">
        <w:rPr>
          <w:rFonts w:ascii="Arial" w:hAnsi="Arial" w:cs="Arial"/>
          <w:sz w:val="24"/>
          <w:szCs w:val="24"/>
        </w:rPr>
        <w:t xml:space="preserve"> </w:t>
      </w:r>
      <w:r w:rsidR="006821B0">
        <w:rPr>
          <w:rFonts w:ascii="Arial" w:hAnsi="Arial" w:cs="Arial"/>
          <w:sz w:val="24"/>
          <w:szCs w:val="24"/>
        </w:rPr>
        <w:t xml:space="preserve">which may base their knowledge on </w:t>
      </w:r>
      <w:r w:rsidR="00224CD9">
        <w:rPr>
          <w:rFonts w:ascii="Arial" w:hAnsi="Arial" w:cs="Arial"/>
          <w:sz w:val="24"/>
          <w:szCs w:val="24"/>
        </w:rPr>
        <w:t>out-of-date</w:t>
      </w:r>
      <w:r w:rsidR="006821B0">
        <w:rPr>
          <w:rFonts w:ascii="Arial" w:hAnsi="Arial" w:cs="Arial"/>
          <w:sz w:val="24"/>
          <w:szCs w:val="24"/>
        </w:rPr>
        <w:t xml:space="preserve"> guidelines</w:t>
      </w:r>
      <w:r w:rsidR="002852B5">
        <w:rPr>
          <w:rFonts w:ascii="Arial" w:hAnsi="Arial" w:cs="Arial"/>
          <w:sz w:val="24"/>
          <w:szCs w:val="24"/>
        </w:rPr>
        <w:t>.</w:t>
      </w:r>
      <w:r w:rsidR="0077273A">
        <w:rPr>
          <w:rFonts w:ascii="Arial" w:hAnsi="Arial" w:cs="Arial"/>
          <w:sz w:val="24"/>
          <w:szCs w:val="24"/>
        </w:rPr>
        <w:t xml:space="preserve">  </w:t>
      </w:r>
      <w:r w:rsidR="00656AD4">
        <w:rPr>
          <w:rFonts w:ascii="Arial" w:hAnsi="Arial" w:cs="Arial"/>
          <w:sz w:val="24"/>
          <w:szCs w:val="24"/>
        </w:rPr>
        <w:t>T</w:t>
      </w:r>
      <w:r w:rsidR="0077273A">
        <w:rPr>
          <w:rFonts w:ascii="Arial" w:hAnsi="Arial" w:cs="Arial"/>
          <w:sz w:val="24"/>
          <w:szCs w:val="24"/>
        </w:rPr>
        <w:t>o manage</w:t>
      </w:r>
      <w:r w:rsidR="0083380F">
        <w:rPr>
          <w:rFonts w:ascii="Arial" w:hAnsi="Arial" w:cs="Arial"/>
          <w:sz w:val="24"/>
          <w:szCs w:val="24"/>
        </w:rPr>
        <w:t xml:space="preserve"> the </w:t>
      </w:r>
      <w:r w:rsidR="00F10D74">
        <w:rPr>
          <w:rFonts w:ascii="Arial" w:hAnsi="Arial" w:cs="Arial"/>
          <w:sz w:val="24"/>
          <w:szCs w:val="24"/>
        </w:rPr>
        <w:t>“</w:t>
      </w:r>
      <w:r w:rsidR="0083380F">
        <w:rPr>
          <w:rFonts w:ascii="Arial" w:hAnsi="Arial" w:cs="Arial"/>
          <w:sz w:val="24"/>
          <w:szCs w:val="24"/>
        </w:rPr>
        <w:t>mindlines</w:t>
      </w:r>
      <w:r w:rsidR="00F10D74">
        <w:rPr>
          <w:rFonts w:ascii="Arial" w:hAnsi="Arial" w:cs="Arial"/>
          <w:sz w:val="24"/>
          <w:szCs w:val="24"/>
        </w:rPr>
        <w:t>”</w:t>
      </w:r>
      <w:r w:rsidR="0083380F">
        <w:rPr>
          <w:rFonts w:ascii="Arial" w:hAnsi="Arial" w:cs="Arial"/>
          <w:sz w:val="24"/>
          <w:szCs w:val="24"/>
        </w:rPr>
        <w:t xml:space="preserve"> factor it </w:t>
      </w:r>
      <w:r w:rsidR="00C4669F">
        <w:rPr>
          <w:rFonts w:ascii="Arial" w:hAnsi="Arial" w:cs="Arial"/>
          <w:sz w:val="24"/>
          <w:szCs w:val="24"/>
        </w:rPr>
        <w:t>would require</w:t>
      </w:r>
      <w:r w:rsidR="0083380F">
        <w:rPr>
          <w:rFonts w:ascii="Arial" w:hAnsi="Arial" w:cs="Arial"/>
          <w:sz w:val="24"/>
          <w:szCs w:val="24"/>
        </w:rPr>
        <w:t xml:space="preserve"> </w:t>
      </w:r>
      <w:r w:rsidR="008B100F">
        <w:rPr>
          <w:rFonts w:ascii="Arial" w:hAnsi="Arial" w:cs="Arial"/>
          <w:sz w:val="24"/>
          <w:szCs w:val="24"/>
        </w:rPr>
        <w:t xml:space="preserve">the </w:t>
      </w:r>
      <w:r w:rsidR="00212346">
        <w:rPr>
          <w:rFonts w:ascii="Arial" w:hAnsi="Arial" w:cs="Arial"/>
          <w:sz w:val="24"/>
          <w:szCs w:val="24"/>
        </w:rPr>
        <w:t xml:space="preserve">setting up of </w:t>
      </w:r>
      <w:r w:rsidR="0083380F">
        <w:rPr>
          <w:rFonts w:ascii="Arial" w:hAnsi="Arial" w:cs="Arial"/>
          <w:sz w:val="24"/>
          <w:szCs w:val="24"/>
        </w:rPr>
        <w:t>observ</w:t>
      </w:r>
      <w:r w:rsidR="00212346">
        <w:rPr>
          <w:rFonts w:ascii="Arial" w:hAnsi="Arial" w:cs="Arial"/>
          <w:sz w:val="24"/>
          <w:szCs w:val="24"/>
        </w:rPr>
        <w:t xml:space="preserve">ations, surveys </w:t>
      </w:r>
      <w:r w:rsidR="00AE56AD">
        <w:rPr>
          <w:rFonts w:ascii="Arial" w:hAnsi="Arial" w:cs="Arial"/>
          <w:sz w:val="24"/>
          <w:szCs w:val="24"/>
        </w:rPr>
        <w:t xml:space="preserve">and </w:t>
      </w:r>
      <w:r w:rsidR="00E123EA">
        <w:rPr>
          <w:rFonts w:ascii="Arial" w:hAnsi="Arial" w:cs="Arial"/>
          <w:sz w:val="24"/>
          <w:szCs w:val="24"/>
        </w:rPr>
        <w:t>interview</w:t>
      </w:r>
      <w:r w:rsidR="00212346">
        <w:rPr>
          <w:rFonts w:ascii="Arial" w:hAnsi="Arial" w:cs="Arial"/>
          <w:sz w:val="24"/>
          <w:szCs w:val="24"/>
        </w:rPr>
        <w:t>s of</w:t>
      </w:r>
      <w:r w:rsidR="0083380F">
        <w:rPr>
          <w:rFonts w:ascii="Arial" w:hAnsi="Arial" w:cs="Arial"/>
          <w:sz w:val="24"/>
          <w:szCs w:val="24"/>
        </w:rPr>
        <w:t xml:space="preserve"> the </w:t>
      </w:r>
      <w:r w:rsidR="006A65CB">
        <w:rPr>
          <w:rFonts w:ascii="Arial" w:hAnsi="Arial" w:cs="Arial"/>
          <w:sz w:val="24"/>
          <w:szCs w:val="24"/>
        </w:rPr>
        <w:t xml:space="preserve">staff who will be using the </w:t>
      </w:r>
      <w:r w:rsidR="006821B0">
        <w:rPr>
          <w:rFonts w:ascii="Arial" w:hAnsi="Arial" w:cs="Arial"/>
          <w:sz w:val="24"/>
          <w:szCs w:val="24"/>
        </w:rPr>
        <w:t xml:space="preserve">hiring and onboarding </w:t>
      </w:r>
      <w:r w:rsidR="006A65CB">
        <w:rPr>
          <w:rFonts w:ascii="Arial" w:hAnsi="Arial" w:cs="Arial"/>
          <w:sz w:val="24"/>
          <w:szCs w:val="24"/>
        </w:rPr>
        <w:t>DSS</w:t>
      </w:r>
      <w:r w:rsidR="00CC4FAF">
        <w:rPr>
          <w:rFonts w:ascii="Arial" w:hAnsi="Arial" w:cs="Arial"/>
          <w:sz w:val="24"/>
          <w:szCs w:val="24"/>
        </w:rPr>
        <w:t xml:space="preserve"> so that th</w:t>
      </w:r>
      <w:r w:rsidR="007917A8">
        <w:rPr>
          <w:rFonts w:ascii="Arial" w:hAnsi="Arial" w:cs="Arial"/>
          <w:sz w:val="24"/>
          <w:szCs w:val="24"/>
        </w:rPr>
        <w:t xml:space="preserve">is knowledge </w:t>
      </w:r>
      <w:r w:rsidR="00CC4FAF">
        <w:rPr>
          <w:rFonts w:ascii="Arial" w:hAnsi="Arial" w:cs="Arial"/>
          <w:sz w:val="24"/>
          <w:szCs w:val="24"/>
        </w:rPr>
        <w:t xml:space="preserve">can be built into the </w:t>
      </w:r>
      <w:r w:rsidR="00E1690F">
        <w:rPr>
          <w:rFonts w:ascii="Arial" w:hAnsi="Arial" w:cs="Arial"/>
          <w:sz w:val="24"/>
          <w:szCs w:val="24"/>
        </w:rPr>
        <w:t>decision-making</w:t>
      </w:r>
      <w:r w:rsidR="00DD5A58">
        <w:rPr>
          <w:rFonts w:ascii="Arial" w:hAnsi="Arial" w:cs="Arial"/>
          <w:sz w:val="24"/>
          <w:szCs w:val="24"/>
        </w:rPr>
        <w:t xml:space="preserve"> process</w:t>
      </w:r>
      <w:r w:rsidR="006821B0">
        <w:rPr>
          <w:rFonts w:ascii="Arial" w:hAnsi="Arial" w:cs="Arial"/>
          <w:sz w:val="24"/>
          <w:szCs w:val="24"/>
        </w:rPr>
        <w:t xml:space="preserve"> but to also ensure that the most recent guidelines are</w:t>
      </w:r>
      <w:r w:rsidR="007A335A">
        <w:rPr>
          <w:rFonts w:ascii="Arial" w:hAnsi="Arial" w:cs="Arial"/>
          <w:sz w:val="24"/>
          <w:szCs w:val="24"/>
        </w:rPr>
        <w:t xml:space="preserve"> being used for the decision</w:t>
      </w:r>
      <w:r w:rsidR="00CE3A89">
        <w:rPr>
          <w:rFonts w:ascii="Arial" w:hAnsi="Arial" w:cs="Arial"/>
          <w:sz w:val="24"/>
          <w:szCs w:val="24"/>
        </w:rPr>
        <w:t xml:space="preserve"> (Gabb</w:t>
      </w:r>
      <w:r w:rsidR="00AE56AD">
        <w:rPr>
          <w:rFonts w:ascii="Arial" w:hAnsi="Arial" w:cs="Arial"/>
          <w:sz w:val="24"/>
          <w:szCs w:val="24"/>
        </w:rPr>
        <w:t>ay &amp; Le May, 2004)</w:t>
      </w:r>
      <w:r w:rsidR="00DD5A58">
        <w:rPr>
          <w:rFonts w:ascii="Arial" w:hAnsi="Arial" w:cs="Arial"/>
          <w:sz w:val="24"/>
          <w:szCs w:val="24"/>
        </w:rPr>
        <w:t>.</w:t>
      </w:r>
    </w:p>
    <w:p w14:paraId="06A1E161" w14:textId="31F2FA27" w:rsidR="00E1690F" w:rsidRDefault="0047018E" w:rsidP="008B03AC">
      <w:pPr>
        <w:ind w:left="-567"/>
        <w:rPr>
          <w:rFonts w:ascii="Arial" w:hAnsi="Arial" w:cs="Arial"/>
          <w:sz w:val="24"/>
          <w:szCs w:val="24"/>
        </w:rPr>
      </w:pPr>
      <w:r w:rsidRPr="00027AA8">
        <w:rPr>
          <w:rFonts w:ascii="Arial" w:hAnsi="Arial" w:cs="Arial"/>
          <w:sz w:val="24"/>
          <w:szCs w:val="24"/>
        </w:rPr>
        <w:lastRenderedPageBreak/>
        <w:t xml:space="preserve">This </w:t>
      </w:r>
      <w:r w:rsidR="00AB0FEC" w:rsidRPr="00027AA8">
        <w:rPr>
          <w:rFonts w:ascii="Arial" w:hAnsi="Arial" w:cs="Arial"/>
          <w:sz w:val="24"/>
          <w:szCs w:val="24"/>
        </w:rPr>
        <w:t xml:space="preserve">hiring and onboarding </w:t>
      </w:r>
      <w:r w:rsidRPr="00027AA8">
        <w:rPr>
          <w:rFonts w:ascii="Arial" w:hAnsi="Arial" w:cs="Arial"/>
          <w:sz w:val="24"/>
          <w:szCs w:val="24"/>
        </w:rPr>
        <w:t xml:space="preserve">DSS is considered to be a </w:t>
      </w:r>
      <w:r w:rsidR="00931C6A" w:rsidRPr="00027AA8">
        <w:rPr>
          <w:rFonts w:ascii="Arial" w:hAnsi="Arial" w:cs="Arial"/>
          <w:sz w:val="24"/>
          <w:szCs w:val="24"/>
        </w:rPr>
        <w:t xml:space="preserve">Data </w:t>
      </w:r>
      <w:r w:rsidR="004B25B1" w:rsidRPr="00027AA8">
        <w:rPr>
          <w:rFonts w:ascii="Arial" w:hAnsi="Arial" w:cs="Arial"/>
          <w:sz w:val="24"/>
          <w:szCs w:val="24"/>
        </w:rPr>
        <w:t>and communication driven DSS</w:t>
      </w:r>
      <w:r w:rsidRPr="00027AA8">
        <w:rPr>
          <w:rFonts w:ascii="Arial" w:hAnsi="Arial" w:cs="Arial"/>
          <w:sz w:val="24"/>
          <w:szCs w:val="24"/>
        </w:rPr>
        <w:t xml:space="preserve"> type</w:t>
      </w:r>
      <w:r w:rsidR="00364184" w:rsidRPr="00027AA8">
        <w:rPr>
          <w:rFonts w:ascii="Arial" w:hAnsi="Arial" w:cs="Arial"/>
          <w:sz w:val="24"/>
          <w:szCs w:val="24"/>
        </w:rPr>
        <w:t xml:space="preserve"> as the decisions</w:t>
      </w:r>
      <w:r w:rsidR="00931C6A" w:rsidRPr="00027AA8">
        <w:rPr>
          <w:rFonts w:ascii="Arial" w:hAnsi="Arial" w:cs="Arial"/>
          <w:sz w:val="24"/>
          <w:szCs w:val="24"/>
        </w:rPr>
        <w:t xml:space="preserve"> will be based </w:t>
      </w:r>
      <w:r w:rsidR="00240CCA" w:rsidRPr="00027AA8">
        <w:rPr>
          <w:rFonts w:ascii="Arial" w:hAnsi="Arial" w:cs="Arial"/>
          <w:sz w:val="24"/>
          <w:szCs w:val="24"/>
        </w:rPr>
        <w:t xml:space="preserve">on a </w:t>
      </w:r>
      <w:r w:rsidR="005B7099">
        <w:rPr>
          <w:rFonts w:ascii="Arial" w:hAnsi="Arial" w:cs="Arial"/>
          <w:sz w:val="24"/>
          <w:szCs w:val="24"/>
        </w:rPr>
        <w:t xml:space="preserve">information held in a </w:t>
      </w:r>
      <w:r w:rsidR="00BF1979" w:rsidRPr="00027AA8">
        <w:rPr>
          <w:rFonts w:ascii="Arial" w:hAnsi="Arial" w:cs="Arial"/>
          <w:sz w:val="24"/>
          <w:szCs w:val="24"/>
        </w:rPr>
        <w:t>database an</w:t>
      </w:r>
      <w:r w:rsidR="00F8175E" w:rsidRPr="00027AA8">
        <w:rPr>
          <w:rFonts w:ascii="Arial" w:hAnsi="Arial" w:cs="Arial"/>
          <w:sz w:val="24"/>
          <w:szCs w:val="24"/>
        </w:rPr>
        <w:t>d assessments</w:t>
      </w:r>
      <w:r w:rsidR="008E5A7C" w:rsidRPr="00027AA8">
        <w:rPr>
          <w:rFonts w:ascii="Arial" w:hAnsi="Arial" w:cs="Arial"/>
          <w:sz w:val="24"/>
          <w:szCs w:val="24"/>
        </w:rPr>
        <w:t xml:space="preserve"> of certain criteria</w:t>
      </w:r>
      <w:r w:rsidR="00027AA8" w:rsidRPr="00027AA8">
        <w:rPr>
          <w:rFonts w:ascii="Arial" w:hAnsi="Arial" w:cs="Arial"/>
          <w:sz w:val="24"/>
          <w:szCs w:val="24"/>
        </w:rPr>
        <w:t xml:space="preserve"> dependent on the role</w:t>
      </w:r>
      <w:r w:rsidR="00CD2B2D" w:rsidRPr="00027AA8">
        <w:rPr>
          <w:rFonts w:ascii="Arial" w:hAnsi="Arial" w:cs="Arial"/>
          <w:sz w:val="24"/>
          <w:szCs w:val="24"/>
        </w:rPr>
        <w:t xml:space="preserve"> to </w:t>
      </w:r>
      <w:r w:rsidR="00660C09" w:rsidRPr="00027AA8">
        <w:rPr>
          <w:rFonts w:ascii="Arial" w:hAnsi="Arial" w:cs="Arial"/>
          <w:sz w:val="24"/>
          <w:szCs w:val="24"/>
        </w:rPr>
        <w:t>enable the relevant information to be shared</w:t>
      </w:r>
      <w:r w:rsidR="002B5B1B">
        <w:rPr>
          <w:rFonts w:ascii="Arial" w:hAnsi="Arial" w:cs="Arial"/>
          <w:sz w:val="24"/>
          <w:szCs w:val="24"/>
        </w:rPr>
        <w:t xml:space="preserve"> via a workflow and decision mapping</w:t>
      </w:r>
      <w:r w:rsidR="00336FC4">
        <w:rPr>
          <w:rFonts w:ascii="Arial" w:hAnsi="Arial" w:cs="Arial"/>
          <w:sz w:val="24"/>
          <w:szCs w:val="24"/>
        </w:rPr>
        <w:t xml:space="preserve"> to issue</w:t>
      </w:r>
      <w:r w:rsidR="00660C09" w:rsidRPr="00027AA8">
        <w:rPr>
          <w:rFonts w:ascii="Arial" w:hAnsi="Arial" w:cs="Arial"/>
          <w:sz w:val="24"/>
          <w:szCs w:val="24"/>
        </w:rPr>
        <w:t xml:space="preserve"> concurrent request</w:t>
      </w:r>
      <w:r w:rsidR="00336FC4">
        <w:rPr>
          <w:rFonts w:ascii="Arial" w:hAnsi="Arial" w:cs="Arial"/>
          <w:sz w:val="24"/>
          <w:szCs w:val="24"/>
        </w:rPr>
        <w:t>s</w:t>
      </w:r>
      <w:r w:rsidR="00660C09" w:rsidRPr="00027AA8">
        <w:rPr>
          <w:rFonts w:ascii="Arial" w:hAnsi="Arial" w:cs="Arial"/>
          <w:sz w:val="24"/>
          <w:szCs w:val="24"/>
        </w:rPr>
        <w:t xml:space="preserve"> for equipment etc to be actioned.  </w:t>
      </w:r>
      <w:r w:rsidR="005018B4" w:rsidRPr="00027AA8">
        <w:rPr>
          <w:rFonts w:ascii="Arial" w:hAnsi="Arial" w:cs="Arial"/>
          <w:sz w:val="24"/>
          <w:szCs w:val="24"/>
        </w:rPr>
        <w:t>The communication part of the DSS</w:t>
      </w:r>
      <w:r w:rsidR="00DE2AC9" w:rsidRPr="00027AA8">
        <w:rPr>
          <w:rFonts w:ascii="Arial" w:hAnsi="Arial" w:cs="Arial"/>
          <w:sz w:val="24"/>
          <w:szCs w:val="24"/>
        </w:rPr>
        <w:t xml:space="preserve"> to share the documents and to action the emails</w:t>
      </w:r>
      <w:r w:rsidR="00C9480F" w:rsidRPr="00027AA8">
        <w:rPr>
          <w:rFonts w:ascii="Arial" w:hAnsi="Arial" w:cs="Arial"/>
          <w:sz w:val="24"/>
          <w:szCs w:val="24"/>
        </w:rPr>
        <w:t xml:space="preserve"> (GDRC, 2020)</w:t>
      </w:r>
      <w:r w:rsidR="00DE2AC9" w:rsidRPr="00027AA8">
        <w:rPr>
          <w:rFonts w:ascii="Arial" w:hAnsi="Arial" w:cs="Arial"/>
          <w:sz w:val="24"/>
          <w:szCs w:val="24"/>
        </w:rPr>
        <w:t>.</w:t>
      </w:r>
    </w:p>
    <w:p w14:paraId="100F4E89" w14:textId="2C80901D" w:rsidR="00F02D05" w:rsidRPr="00027AA8" w:rsidRDefault="006E3904" w:rsidP="008B03AC">
      <w:pPr>
        <w:ind w:left="-567"/>
        <w:rPr>
          <w:rFonts w:ascii="Arial" w:hAnsi="Arial" w:cs="Arial"/>
          <w:sz w:val="24"/>
          <w:szCs w:val="24"/>
        </w:rPr>
      </w:pPr>
      <w:r>
        <w:rPr>
          <w:rFonts w:ascii="Arial" w:hAnsi="Arial" w:cs="Arial"/>
          <w:sz w:val="24"/>
          <w:szCs w:val="24"/>
        </w:rPr>
        <w:t xml:space="preserve">It is important to identify the layers of knowledge </w:t>
      </w:r>
      <w:r w:rsidR="00727C72">
        <w:rPr>
          <w:rFonts w:ascii="Arial" w:hAnsi="Arial" w:cs="Arial"/>
          <w:sz w:val="24"/>
          <w:szCs w:val="24"/>
        </w:rPr>
        <w:t xml:space="preserve">that will not to be encoded to use in a the DSS.  For the hiring and onboarding DSS it </w:t>
      </w:r>
      <w:r w:rsidR="009D5CD5">
        <w:rPr>
          <w:rFonts w:ascii="Arial" w:hAnsi="Arial" w:cs="Arial"/>
          <w:sz w:val="24"/>
          <w:szCs w:val="24"/>
        </w:rPr>
        <w:t>is identified that the currently knowledge layers are in the most semi structure</w:t>
      </w:r>
      <w:r w:rsidR="009F7A07">
        <w:rPr>
          <w:rFonts w:ascii="Arial" w:hAnsi="Arial" w:cs="Arial"/>
          <w:sz w:val="24"/>
          <w:szCs w:val="24"/>
        </w:rPr>
        <w:t>d</w:t>
      </w:r>
      <w:r w:rsidR="008E7238">
        <w:rPr>
          <w:rFonts w:ascii="Arial" w:hAnsi="Arial" w:cs="Arial"/>
          <w:sz w:val="24"/>
          <w:szCs w:val="24"/>
        </w:rPr>
        <w:t xml:space="preserve"> which is considered level </w:t>
      </w:r>
      <w:r w:rsidR="00336FC4">
        <w:rPr>
          <w:rFonts w:ascii="Arial" w:hAnsi="Arial" w:cs="Arial"/>
          <w:sz w:val="24"/>
          <w:szCs w:val="24"/>
        </w:rPr>
        <w:t>two</w:t>
      </w:r>
      <w:r w:rsidR="009F7A07">
        <w:rPr>
          <w:rFonts w:ascii="Arial" w:hAnsi="Arial" w:cs="Arial"/>
          <w:sz w:val="24"/>
          <w:szCs w:val="24"/>
        </w:rPr>
        <w:t xml:space="preserve"> due to the fact that there are flow diagrams</w:t>
      </w:r>
      <w:r w:rsidR="008E7238">
        <w:rPr>
          <w:rFonts w:ascii="Arial" w:hAnsi="Arial" w:cs="Arial"/>
          <w:sz w:val="24"/>
          <w:szCs w:val="24"/>
        </w:rPr>
        <w:t xml:space="preserve"> and decision tables</w:t>
      </w:r>
      <w:r w:rsidR="009F7A07">
        <w:rPr>
          <w:rFonts w:ascii="Arial" w:hAnsi="Arial" w:cs="Arial"/>
          <w:sz w:val="24"/>
          <w:szCs w:val="24"/>
        </w:rPr>
        <w:t xml:space="preserve"> that currently exist</w:t>
      </w:r>
      <w:r w:rsidR="001A43C9">
        <w:rPr>
          <w:rFonts w:ascii="Arial" w:hAnsi="Arial" w:cs="Arial"/>
          <w:sz w:val="24"/>
          <w:szCs w:val="24"/>
        </w:rPr>
        <w:t xml:space="preserve"> which would need to be coded</w:t>
      </w:r>
      <w:r w:rsidR="004A10D7">
        <w:rPr>
          <w:rFonts w:ascii="Arial" w:hAnsi="Arial" w:cs="Arial"/>
          <w:sz w:val="24"/>
          <w:szCs w:val="24"/>
        </w:rPr>
        <w:t xml:space="preserve"> and structured</w:t>
      </w:r>
      <w:r w:rsidR="00230C42">
        <w:rPr>
          <w:rFonts w:ascii="Arial" w:hAnsi="Arial" w:cs="Arial"/>
          <w:sz w:val="24"/>
          <w:szCs w:val="24"/>
        </w:rPr>
        <w:t xml:space="preserve"> in readiness to be executed in the</w:t>
      </w:r>
      <w:r w:rsidR="0048021F">
        <w:rPr>
          <w:rFonts w:ascii="Arial" w:hAnsi="Arial" w:cs="Arial"/>
          <w:sz w:val="24"/>
          <w:szCs w:val="24"/>
        </w:rPr>
        <w:t xml:space="preserve"> </w:t>
      </w:r>
      <w:r w:rsidR="005119D0">
        <w:rPr>
          <w:rFonts w:ascii="Arial" w:hAnsi="Arial" w:cs="Arial"/>
          <w:sz w:val="24"/>
          <w:szCs w:val="24"/>
        </w:rPr>
        <w:t>DSS tool</w:t>
      </w:r>
      <w:r w:rsidR="00BF5AB9">
        <w:rPr>
          <w:rFonts w:ascii="Arial" w:hAnsi="Arial" w:cs="Arial"/>
          <w:sz w:val="24"/>
          <w:szCs w:val="24"/>
        </w:rPr>
        <w:t xml:space="preserve"> (Boxwala et al, 2011)</w:t>
      </w:r>
    </w:p>
    <w:p w14:paraId="73D13A52" w14:textId="77777777" w:rsidR="007A335A" w:rsidRDefault="007A335A" w:rsidP="007A335A">
      <w:pPr>
        <w:ind w:left="-567"/>
        <w:rPr>
          <w:rFonts w:ascii="Arial" w:hAnsi="Arial" w:cs="Arial"/>
          <w:sz w:val="24"/>
          <w:szCs w:val="24"/>
        </w:rPr>
      </w:pPr>
      <w:r>
        <w:rPr>
          <w:rFonts w:ascii="Arial" w:hAnsi="Arial" w:cs="Arial"/>
          <w:sz w:val="24"/>
          <w:szCs w:val="24"/>
        </w:rPr>
        <w:t xml:space="preserve">Managers knowledge in relation to what tasks and information is required to be shared with the new employee will need to be coded and stored in a database to enable the DSS to support the correct decision (Medlock et al, 2016). </w:t>
      </w:r>
    </w:p>
    <w:p w14:paraId="41EAA4A8" w14:textId="19ED1EC7" w:rsidR="008B03AC" w:rsidRDefault="00840518" w:rsidP="008B03AC">
      <w:pPr>
        <w:ind w:left="-567"/>
        <w:rPr>
          <w:rFonts w:ascii="Arial" w:hAnsi="Arial" w:cs="Arial"/>
          <w:sz w:val="24"/>
          <w:szCs w:val="24"/>
        </w:rPr>
      </w:pPr>
      <w:r>
        <w:rPr>
          <w:rFonts w:ascii="Arial" w:hAnsi="Arial" w:cs="Arial"/>
          <w:sz w:val="24"/>
          <w:szCs w:val="24"/>
        </w:rPr>
        <w:t>In addition</w:t>
      </w:r>
      <w:r w:rsidR="00764ED4">
        <w:rPr>
          <w:rFonts w:ascii="Arial" w:hAnsi="Arial" w:cs="Arial"/>
          <w:sz w:val="24"/>
          <w:szCs w:val="24"/>
        </w:rPr>
        <w:t xml:space="preserve">, a shared </w:t>
      </w:r>
      <w:r w:rsidR="004166E7">
        <w:rPr>
          <w:rFonts w:ascii="Arial" w:hAnsi="Arial" w:cs="Arial"/>
          <w:sz w:val="24"/>
          <w:szCs w:val="24"/>
        </w:rPr>
        <w:t>decision-making</w:t>
      </w:r>
      <w:r w:rsidR="00764ED4">
        <w:rPr>
          <w:rFonts w:ascii="Arial" w:hAnsi="Arial" w:cs="Arial"/>
          <w:sz w:val="24"/>
          <w:szCs w:val="24"/>
        </w:rPr>
        <w:t xml:space="preserve"> approach would be adopted </w:t>
      </w:r>
      <w:r w:rsidR="00D2357A">
        <w:rPr>
          <w:rFonts w:ascii="Arial" w:hAnsi="Arial" w:cs="Arial"/>
          <w:sz w:val="24"/>
          <w:szCs w:val="24"/>
        </w:rPr>
        <w:t xml:space="preserve">to </w:t>
      </w:r>
      <w:r w:rsidR="00850C96">
        <w:rPr>
          <w:rFonts w:ascii="Arial" w:hAnsi="Arial" w:cs="Arial"/>
          <w:sz w:val="24"/>
          <w:szCs w:val="24"/>
        </w:rPr>
        <w:t xml:space="preserve">provide the </w:t>
      </w:r>
      <w:r w:rsidR="00E1690F">
        <w:rPr>
          <w:rFonts w:ascii="Arial" w:hAnsi="Arial" w:cs="Arial"/>
          <w:sz w:val="24"/>
          <w:szCs w:val="24"/>
        </w:rPr>
        <w:t>manager</w:t>
      </w:r>
      <w:r w:rsidR="00AE38DE">
        <w:rPr>
          <w:rFonts w:ascii="Arial" w:hAnsi="Arial" w:cs="Arial"/>
          <w:sz w:val="24"/>
          <w:szCs w:val="24"/>
        </w:rPr>
        <w:t xml:space="preserve"> with information on how it</w:t>
      </w:r>
      <w:r w:rsidR="00A40C26">
        <w:rPr>
          <w:rFonts w:ascii="Arial" w:hAnsi="Arial" w:cs="Arial"/>
          <w:sz w:val="24"/>
          <w:szCs w:val="24"/>
        </w:rPr>
        <w:t xml:space="preserve"> </w:t>
      </w:r>
      <w:r w:rsidR="00BA2AB0">
        <w:rPr>
          <w:rFonts w:ascii="Arial" w:hAnsi="Arial" w:cs="Arial"/>
          <w:sz w:val="24"/>
          <w:szCs w:val="24"/>
        </w:rPr>
        <w:t xml:space="preserve">derived at a specific decision </w:t>
      </w:r>
      <w:r w:rsidR="00D753DC">
        <w:rPr>
          <w:rFonts w:ascii="Arial" w:hAnsi="Arial" w:cs="Arial"/>
          <w:sz w:val="24"/>
          <w:szCs w:val="24"/>
        </w:rPr>
        <w:t>so that the user can adjust or provide additional information</w:t>
      </w:r>
      <w:r w:rsidR="00D20C03">
        <w:rPr>
          <w:rFonts w:ascii="Arial" w:hAnsi="Arial" w:cs="Arial"/>
          <w:sz w:val="24"/>
          <w:szCs w:val="24"/>
        </w:rPr>
        <w:t xml:space="preserve"> to ensure the </w:t>
      </w:r>
      <w:r w:rsidR="00A81C70">
        <w:rPr>
          <w:rFonts w:ascii="Arial" w:hAnsi="Arial" w:cs="Arial"/>
          <w:sz w:val="24"/>
          <w:szCs w:val="24"/>
        </w:rPr>
        <w:t>onboarding tasks are accurate and relevant</w:t>
      </w:r>
      <w:r w:rsidR="0036199D">
        <w:rPr>
          <w:rFonts w:ascii="Arial" w:hAnsi="Arial" w:cs="Arial"/>
          <w:sz w:val="24"/>
          <w:szCs w:val="24"/>
        </w:rPr>
        <w:t xml:space="preserve">.  This will ensure the </w:t>
      </w:r>
      <w:r w:rsidR="00BC1A01">
        <w:rPr>
          <w:rFonts w:ascii="Arial" w:hAnsi="Arial" w:cs="Arial"/>
          <w:sz w:val="24"/>
          <w:szCs w:val="24"/>
        </w:rPr>
        <w:t xml:space="preserve">manager retains as much knowledge as possible and skills are not felt to be eroded </w:t>
      </w:r>
      <w:r w:rsidR="00180F54">
        <w:rPr>
          <w:rFonts w:ascii="Arial" w:hAnsi="Arial" w:cs="Arial"/>
          <w:sz w:val="24"/>
          <w:szCs w:val="24"/>
        </w:rPr>
        <w:t>(Elwyn et al, 2012)</w:t>
      </w:r>
      <w:r w:rsidR="00C95282">
        <w:rPr>
          <w:rFonts w:ascii="Arial" w:hAnsi="Arial" w:cs="Arial"/>
          <w:sz w:val="24"/>
          <w:szCs w:val="24"/>
        </w:rPr>
        <w:t>.</w:t>
      </w:r>
    </w:p>
    <w:p w14:paraId="7C24E2DD" w14:textId="6E880607" w:rsidR="00714D06" w:rsidRDefault="00714D06" w:rsidP="008B03AC">
      <w:pPr>
        <w:ind w:left="-567"/>
        <w:rPr>
          <w:rFonts w:ascii="Arial" w:hAnsi="Arial" w:cs="Arial"/>
          <w:sz w:val="24"/>
          <w:szCs w:val="24"/>
        </w:rPr>
      </w:pPr>
      <w:r w:rsidRPr="00E43B5E">
        <w:rPr>
          <w:rFonts w:ascii="Arial" w:hAnsi="Arial" w:cs="Arial"/>
          <w:sz w:val="24"/>
          <w:szCs w:val="24"/>
        </w:rPr>
        <w:t xml:space="preserve">With the fundamental changes </w:t>
      </w:r>
      <w:r w:rsidR="000F3AE5">
        <w:rPr>
          <w:rFonts w:ascii="Arial" w:hAnsi="Arial" w:cs="Arial"/>
          <w:sz w:val="24"/>
          <w:szCs w:val="24"/>
        </w:rPr>
        <w:t>to the hiring and onboard processes</w:t>
      </w:r>
      <w:r w:rsidRPr="00E43B5E">
        <w:rPr>
          <w:rFonts w:ascii="Arial" w:hAnsi="Arial" w:cs="Arial"/>
          <w:sz w:val="24"/>
          <w:szCs w:val="24"/>
        </w:rPr>
        <w:t xml:space="preserve">, the </w:t>
      </w:r>
      <w:r w:rsidR="000F3AE5">
        <w:rPr>
          <w:rFonts w:ascii="Arial" w:hAnsi="Arial" w:cs="Arial"/>
          <w:sz w:val="24"/>
          <w:szCs w:val="24"/>
        </w:rPr>
        <w:t>user will</w:t>
      </w:r>
      <w:r w:rsidRPr="00E43B5E">
        <w:rPr>
          <w:rFonts w:ascii="Arial" w:hAnsi="Arial" w:cs="Arial"/>
          <w:sz w:val="24"/>
          <w:szCs w:val="24"/>
        </w:rPr>
        <w:t xml:space="preserve"> require early engagement in the move </w:t>
      </w:r>
      <w:r w:rsidR="008262AA">
        <w:rPr>
          <w:rFonts w:ascii="Arial" w:hAnsi="Arial" w:cs="Arial"/>
          <w:sz w:val="24"/>
          <w:szCs w:val="24"/>
        </w:rPr>
        <w:t>to the DSS.</w:t>
      </w:r>
      <w:r w:rsidRPr="00E43B5E">
        <w:rPr>
          <w:rFonts w:ascii="Arial" w:hAnsi="Arial" w:cs="Arial"/>
          <w:sz w:val="24"/>
          <w:szCs w:val="24"/>
        </w:rPr>
        <w:t xml:space="preserve">  The behaviour framework specifically the Behaviour Change Wheel (BCW) is a significant tool to highlight relevant intervention functions for the </w:t>
      </w:r>
      <w:r w:rsidR="0054568C">
        <w:rPr>
          <w:rFonts w:ascii="Arial" w:hAnsi="Arial" w:cs="Arial"/>
          <w:sz w:val="24"/>
          <w:szCs w:val="24"/>
        </w:rPr>
        <w:t>users</w:t>
      </w:r>
      <w:r w:rsidRPr="00E43B5E">
        <w:rPr>
          <w:rFonts w:ascii="Arial" w:hAnsi="Arial" w:cs="Arial"/>
          <w:sz w:val="24"/>
          <w:szCs w:val="24"/>
        </w:rPr>
        <w:t xml:space="preserve">.  These would be training and education on how to use the </w:t>
      </w:r>
      <w:r w:rsidR="0054568C">
        <w:rPr>
          <w:rFonts w:ascii="Arial" w:hAnsi="Arial" w:cs="Arial"/>
          <w:sz w:val="24"/>
          <w:szCs w:val="24"/>
        </w:rPr>
        <w:t>system</w:t>
      </w:r>
      <w:r w:rsidRPr="00E43B5E">
        <w:rPr>
          <w:rFonts w:ascii="Arial" w:hAnsi="Arial" w:cs="Arial"/>
          <w:sz w:val="24"/>
          <w:szCs w:val="24"/>
        </w:rPr>
        <w:t xml:space="preserve"> which </w:t>
      </w:r>
      <w:r w:rsidR="00773FF2">
        <w:rPr>
          <w:rFonts w:ascii="Arial" w:hAnsi="Arial" w:cs="Arial"/>
          <w:sz w:val="24"/>
          <w:szCs w:val="24"/>
        </w:rPr>
        <w:t>would</w:t>
      </w:r>
      <w:r w:rsidRPr="00E43B5E">
        <w:rPr>
          <w:rFonts w:ascii="Arial" w:hAnsi="Arial" w:cs="Arial"/>
          <w:sz w:val="24"/>
          <w:szCs w:val="24"/>
        </w:rPr>
        <w:t xml:space="preserve"> be in the format of a workshop</w:t>
      </w:r>
      <w:r w:rsidR="00773FF2">
        <w:rPr>
          <w:rFonts w:ascii="Arial" w:hAnsi="Arial" w:cs="Arial"/>
          <w:sz w:val="24"/>
          <w:szCs w:val="24"/>
        </w:rPr>
        <w:t>s and training guides taken into consideration the complexity of multiple disciplines</w:t>
      </w:r>
      <w:r w:rsidRPr="00E43B5E">
        <w:rPr>
          <w:rFonts w:ascii="Arial" w:hAnsi="Arial" w:cs="Arial"/>
          <w:sz w:val="24"/>
          <w:szCs w:val="24"/>
        </w:rPr>
        <w:t xml:space="preserve"> (Michie et al, 2011).</w:t>
      </w:r>
    </w:p>
    <w:p w14:paraId="131D0D2B" w14:textId="1EDF1F17" w:rsidR="00C95282" w:rsidRDefault="00C9597D" w:rsidP="008B03AC">
      <w:pPr>
        <w:ind w:left="-567"/>
        <w:rPr>
          <w:rFonts w:ascii="Arial" w:hAnsi="Arial" w:cs="Arial"/>
          <w:sz w:val="24"/>
          <w:szCs w:val="24"/>
        </w:rPr>
      </w:pPr>
      <w:r>
        <w:rPr>
          <w:rFonts w:ascii="Arial" w:hAnsi="Arial" w:cs="Arial"/>
          <w:sz w:val="24"/>
          <w:szCs w:val="24"/>
        </w:rPr>
        <w:t xml:space="preserve">The </w:t>
      </w:r>
      <w:r w:rsidR="00336FC4">
        <w:rPr>
          <w:rFonts w:ascii="Arial" w:hAnsi="Arial" w:cs="Arial"/>
          <w:sz w:val="24"/>
          <w:szCs w:val="24"/>
        </w:rPr>
        <w:t xml:space="preserve">hiring and boarding </w:t>
      </w:r>
      <w:r>
        <w:rPr>
          <w:rFonts w:ascii="Arial" w:hAnsi="Arial" w:cs="Arial"/>
          <w:sz w:val="24"/>
          <w:szCs w:val="24"/>
        </w:rPr>
        <w:t>DSS will need updat</w:t>
      </w:r>
      <w:r w:rsidR="004F414C">
        <w:rPr>
          <w:rFonts w:ascii="Arial" w:hAnsi="Arial" w:cs="Arial"/>
          <w:sz w:val="24"/>
          <w:szCs w:val="24"/>
        </w:rPr>
        <w:t>ing</w:t>
      </w:r>
      <w:r w:rsidR="001641FA">
        <w:rPr>
          <w:rFonts w:ascii="Arial" w:hAnsi="Arial" w:cs="Arial"/>
          <w:sz w:val="24"/>
          <w:szCs w:val="24"/>
        </w:rPr>
        <w:t xml:space="preserve"> </w:t>
      </w:r>
      <w:r w:rsidR="00A245B8">
        <w:rPr>
          <w:rFonts w:ascii="Arial" w:hAnsi="Arial" w:cs="Arial"/>
          <w:sz w:val="24"/>
          <w:szCs w:val="24"/>
        </w:rPr>
        <w:t>frequently</w:t>
      </w:r>
      <w:r w:rsidR="00991339">
        <w:rPr>
          <w:rFonts w:ascii="Arial" w:hAnsi="Arial" w:cs="Arial"/>
          <w:sz w:val="24"/>
          <w:szCs w:val="24"/>
        </w:rPr>
        <w:t xml:space="preserve"> </w:t>
      </w:r>
      <w:r w:rsidR="001641FA">
        <w:rPr>
          <w:rFonts w:ascii="Arial" w:hAnsi="Arial" w:cs="Arial"/>
          <w:sz w:val="24"/>
          <w:szCs w:val="24"/>
        </w:rPr>
        <w:t>based on feedback from users and for any changes in guidance</w:t>
      </w:r>
      <w:r w:rsidR="00D91978">
        <w:rPr>
          <w:rFonts w:ascii="Arial" w:hAnsi="Arial" w:cs="Arial"/>
          <w:sz w:val="24"/>
          <w:szCs w:val="24"/>
        </w:rPr>
        <w:t xml:space="preserve"> </w:t>
      </w:r>
      <w:r w:rsidR="00971E07">
        <w:rPr>
          <w:rFonts w:ascii="Arial" w:hAnsi="Arial" w:cs="Arial"/>
          <w:sz w:val="24"/>
          <w:szCs w:val="24"/>
        </w:rPr>
        <w:t xml:space="preserve">to ensure it </w:t>
      </w:r>
      <w:r w:rsidR="00F83807">
        <w:rPr>
          <w:rFonts w:ascii="Arial" w:hAnsi="Arial" w:cs="Arial"/>
          <w:sz w:val="24"/>
          <w:szCs w:val="24"/>
        </w:rPr>
        <w:t xml:space="preserve">still </w:t>
      </w:r>
      <w:r w:rsidR="00D91978">
        <w:rPr>
          <w:rFonts w:ascii="Arial" w:hAnsi="Arial" w:cs="Arial"/>
          <w:sz w:val="24"/>
          <w:szCs w:val="24"/>
        </w:rPr>
        <w:t>meet</w:t>
      </w:r>
      <w:r w:rsidR="00F83807">
        <w:rPr>
          <w:rFonts w:ascii="Arial" w:hAnsi="Arial" w:cs="Arial"/>
          <w:sz w:val="24"/>
          <w:szCs w:val="24"/>
        </w:rPr>
        <w:t>s</w:t>
      </w:r>
      <w:r w:rsidR="00D91978">
        <w:rPr>
          <w:rFonts w:ascii="Arial" w:hAnsi="Arial" w:cs="Arial"/>
          <w:sz w:val="24"/>
          <w:szCs w:val="24"/>
        </w:rPr>
        <w:t xml:space="preserve"> the re</w:t>
      </w:r>
      <w:r w:rsidR="000A39DB">
        <w:rPr>
          <w:rFonts w:ascii="Arial" w:hAnsi="Arial" w:cs="Arial"/>
          <w:sz w:val="24"/>
          <w:szCs w:val="24"/>
        </w:rPr>
        <w:t>quirements of the organisation</w:t>
      </w:r>
      <w:r w:rsidR="001641FA">
        <w:rPr>
          <w:rFonts w:ascii="Arial" w:hAnsi="Arial" w:cs="Arial"/>
          <w:sz w:val="24"/>
          <w:szCs w:val="24"/>
        </w:rPr>
        <w:t>.</w:t>
      </w:r>
      <w:r w:rsidR="008C2B85">
        <w:rPr>
          <w:rFonts w:ascii="Arial" w:hAnsi="Arial" w:cs="Arial"/>
          <w:sz w:val="24"/>
          <w:szCs w:val="24"/>
        </w:rPr>
        <w:t xml:space="preserve">  The shared </w:t>
      </w:r>
      <w:r w:rsidR="00336FC4">
        <w:rPr>
          <w:rFonts w:ascii="Arial" w:hAnsi="Arial" w:cs="Arial"/>
          <w:sz w:val="24"/>
          <w:szCs w:val="24"/>
        </w:rPr>
        <w:t>decision-making</w:t>
      </w:r>
      <w:r w:rsidR="00093BBB">
        <w:rPr>
          <w:rFonts w:ascii="Arial" w:hAnsi="Arial" w:cs="Arial"/>
          <w:sz w:val="24"/>
          <w:szCs w:val="24"/>
        </w:rPr>
        <w:t xml:space="preserve"> approach will support in enhancing the DSS</w:t>
      </w:r>
      <w:r w:rsidR="00A245B8">
        <w:rPr>
          <w:rFonts w:ascii="Arial" w:hAnsi="Arial" w:cs="Arial"/>
          <w:sz w:val="24"/>
          <w:szCs w:val="24"/>
        </w:rPr>
        <w:t>.</w:t>
      </w:r>
      <w:r w:rsidR="001641FA">
        <w:rPr>
          <w:rFonts w:ascii="Arial" w:hAnsi="Arial" w:cs="Arial"/>
          <w:sz w:val="24"/>
          <w:szCs w:val="24"/>
        </w:rPr>
        <w:t xml:space="preserve">  The </w:t>
      </w:r>
      <w:r w:rsidR="0024655A">
        <w:rPr>
          <w:rFonts w:ascii="Arial" w:hAnsi="Arial" w:cs="Arial"/>
          <w:sz w:val="24"/>
          <w:szCs w:val="24"/>
        </w:rPr>
        <w:t>DSS can only make accurate decisions</w:t>
      </w:r>
      <w:r w:rsidR="00185C4A">
        <w:rPr>
          <w:rFonts w:ascii="Arial" w:hAnsi="Arial" w:cs="Arial"/>
          <w:sz w:val="24"/>
          <w:szCs w:val="24"/>
        </w:rPr>
        <w:t xml:space="preserve"> if the underlying data</w:t>
      </w:r>
      <w:r w:rsidR="00C77288">
        <w:rPr>
          <w:rFonts w:ascii="Arial" w:hAnsi="Arial" w:cs="Arial"/>
          <w:sz w:val="24"/>
          <w:szCs w:val="24"/>
        </w:rPr>
        <w:t xml:space="preserve"> is correct</w:t>
      </w:r>
      <w:r w:rsidR="002A2A6E">
        <w:rPr>
          <w:rFonts w:ascii="Arial" w:hAnsi="Arial" w:cs="Arial"/>
          <w:sz w:val="24"/>
          <w:szCs w:val="24"/>
        </w:rPr>
        <w:t xml:space="preserve"> and maintained</w:t>
      </w:r>
      <w:r w:rsidR="00901973">
        <w:rPr>
          <w:rFonts w:ascii="Arial" w:hAnsi="Arial" w:cs="Arial"/>
          <w:sz w:val="24"/>
          <w:szCs w:val="24"/>
        </w:rPr>
        <w:t>.</w:t>
      </w:r>
      <w:r w:rsidR="003A3F6D">
        <w:rPr>
          <w:rFonts w:ascii="Arial" w:hAnsi="Arial" w:cs="Arial"/>
          <w:sz w:val="24"/>
          <w:szCs w:val="24"/>
        </w:rPr>
        <w:t xml:space="preserve">  </w:t>
      </w:r>
      <w:r w:rsidR="00901973">
        <w:rPr>
          <w:rFonts w:ascii="Arial" w:hAnsi="Arial" w:cs="Arial"/>
          <w:sz w:val="24"/>
          <w:szCs w:val="24"/>
        </w:rPr>
        <w:t xml:space="preserve">Poor Data will lead to poor </w:t>
      </w:r>
      <w:r w:rsidR="009E1CA2">
        <w:rPr>
          <w:rFonts w:ascii="Arial" w:hAnsi="Arial" w:cs="Arial"/>
          <w:sz w:val="24"/>
          <w:szCs w:val="24"/>
        </w:rPr>
        <w:t>decisions</w:t>
      </w:r>
      <w:r w:rsidR="00901973">
        <w:rPr>
          <w:rFonts w:ascii="Arial" w:hAnsi="Arial" w:cs="Arial"/>
          <w:sz w:val="24"/>
          <w:szCs w:val="24"/>
        </w:rPr>
        <w:t>.  The issue this causes can be managed through the constant assessment of whether the right result given</w:t>
      </w:r>
      <w:r w:rsidR="00F23EC2">
        <w:rPr>
          <w:rFonts w:ascii="Arial" w:hAnsi="Arial" w:cs="Arial"/>
          <w:sz w:val="24"/>
          <w:szCs w:val="24"/>
        </w:rPr>
        <w:t xml:space="preserve"> is accurate</w:t>
      </w:r>
      <w:r w:rsidR="00B014CA">
        <w:rPr>
          <w:rFonts w:ascii="Arial" w:hAnsi="Arial" w:cs="Arial"/>
          <w:sz w:val="24"/>
          <w:szCs w:val="24"/>
        </w:rPr>
        <w:t xml:space="preserve"> through the assessment of the hiring and onboarding DSS</w:t>
      </w:r>
      <w:r w:rsidR="00A065D6">
        <w:rPr>
          <w:rFonts w:ascii="Arial" w:hAnsi="Arial" w:cs="Arial"/>
          <w:sz w:val="24"/>
          <w:szCs w:val="24"/>
        </w:rPr>
        <w:t>.</w:t>
      </w:r>
      <w:r w:rsidR="00B014CA">
        <w:rPr>
          <w:rFonts w:ascii="Arial" w:hAnsi="Arial" w:cs="Arial"/>
          <w:sz w:val="24"/>
          <w:szCs w:val="24"/>
        </w:rPr>
        <w:t xml:space="preserve"> </w:t>
      </w:r>
      <w:r w:rsidR="00A065D6">
        <w:rPr>
          <w:rFonts w:ascii="Arial" w:hAnsi="Arial" w:cs="Arial"/>
          <w:sz w:val="24"/>
          <w:szCs w:val="24"/>
        </w:rPr>
        <w:t xml:space="preserve">Information overload can decrease decision making on the line manger using their own knowledge.  A decision support system is to help support a decision and not make the decision in isolation.  This would potentially erode knowledge and skills </w:t>
      </w:r>
      <w:r w:rsidR="002A2A6E">
        <w:rPr>
          <w:rFonts w:ascii="Arial" w:hAnsi="Arial" w:cs="Arial"/>
          <w:sz w:val="24"/>
          <w:szCs w:val="24"/>
        </w:rPr>
        <w:t>(Sutton et al, 2020).</w:t>
      </w:r>
    </w:p>
    <w:p w14:paraId="215181B2" w14:textId="10B22C38" w:rsidR="00697D3F" w:rsidRDefault="00916878" w:rsidP="008B03AC">
      <w:pPr>
        <w:ind w:left="-567"/>
        <w:rPr>
          <w:rFonts w:ascii="Arial" w:hAnsi="Arial" w:cs="Arial"/>
          <w:sz w:val="24"/>
          <w:szCs w:val="24"/>
        </w:rPr>
      </w:pPr>
      <w:r>
        <w:rPr>
          <w:rFonts w:ascii="Arial" w:hAnsi="Arial" w:cs="Arial"/>
          <w:sz w:val="24"/>
          <w:szCs w:val="24"/>
        </w:rPr>
        <w:t>Potentially if guidelines or process change</w:t>
      </w:r>
      <w:r w:rsidR="005E4A94">
        <w:rPr>
          <w:rFonts w:ascii="Arial" w:hAnsi="Arial" w:cs="Arial"/>
          <w:sz w:val="24"/>
          <w:szCs w:val="24"/>
        </w:rPr>
        <w:t>s</w:t>
      </w:r>
      <w:r w:rsidR="003939B8">
        <w:rPr>
          <w:rFonts w:ascii="Arial" w:hAnsi="Arial" w:cs="Arial"/>
          <w:sz w:val="24"/>
          <w:szCs w:val="24"/>
        </w:rPr>
        <w:t xml:space="preserve"> are required to happen </w:t>
      </w:r>
      <w:r>
        <w:rPr>
          <w:rFonts w:ascii="Arial" w:hAnsi="Arial" w:cs="Arial"/>
          <w:sz w:val="24"/>
          <w:szCs w:val="24"/>
        </w:rPr>
        <w:t xml:space="preserve">often </w:t>
      </w:r>
      <w:r w:rsidR="003939B8">
        <w:rPr>
          <w:rFonts w:ascii="Arial" w:hAnsi="Arial" w:cs="Arial"/>
          <w:sz w:val="24"/>
          <w:szCs w:val="24"/>
        </w:rPr>
        <w:t xml:space="preserve">then </w:t>
      </w:r>
      <w:r>
        <w:rPr>
          <w:rFonts w:ascii="Arial" w:hAnsi="Arial" w:cs="Arial"/>
          <w:sz w:val="24"/>
          <w:szCs w:val="24"/>
        </w:rPr>
        <w:t xml:space="preserve">the </w:t>
      </w:r>
      <w:r w:rsidR="007810C5">
        <w:rPr>
          <w:rFonts w:ascii="Arial" w:hAnsi="Arial" w:cs="Arial"/>
          <w:sz w:val="24"/>
          <w:szCs w:val="24"/>
        </w:rPr>
        <w:t>DSS could be</w:t>
      </w:r>
      <w:r w:rsidR="000E4282">
        <w:rPr>
          <w:rFonts w:ascii="Arial" w:hAnsi="Arial" w:cs="Arial"/>
          <w:sz w:val="24"/>
          <w:szCs w:val="24"/>
        </w:rPr>
        <w:t>come</w:t>
      </w:r>
      <w:r w:rsidR="007810C5">
        <w:rPr>
          <w:rFonts w:ascii="Arial" w:hAnsi="Arial" w:cs="Arial"/>
          <w:sz w:val="24"/>
          <w:szCs w:val="24"/>
        </w:rPr>
        <w:t xml:space="preserve"> inflexi</w:t>
      </w:r>
      <w:r w:rsidR="009A2895">
        <w:rPr>
          <w:rFonts w:ascii="Arial" w:hAnsi="Arial" w:cs="Arial"/>
          <w:sz w:val="24"/>
          <w:szCs w:val="24"/>
        </w:rPr>
        <w:t>ble as it will take time</w:t>
      </w:r>
      <w:r w:rsidR="003939B8">
        <w:rPr>
          <w:rFonts w:ascii="Arial" w:hAnsi="Arial" w:cs="Arial"/>
          <w:sz w:val="24"/>
          <w:szCs w:val="24"/>
        </w:rPr>
        <w:t xml:space="preserve"> to rew</w:t>
      </w:r>
      <w:r w:rsidR="00F768E4">
        <w:rPr>
          <w:rFonts w:ascii="Arial" w:hAnsi="Arial" w:cs="Arial"/>
          <w:sz w:val="24"/>
          <w:szCs w:val="24"/>
        </w:rPr>
        <w:t>rite</w:t>
      </w:r>
      <w:r w:rsidR="003939B8">
        <w:rPr>
          <w:rFonts w:ascii="Arial" w:hAnsi="Arial" w:cs="Arial"/>
          <w:sz w:val="24"/>
          <w:szCs w:val="24"/>
        </w:rPr>
        <w:t xml:space="preserve"> the workflows</w:t>
      </w:r>
      <w:r w:rsidR="000E4282">
        <w:rPr>
          <w:rFonts w:ascii="Arial" w:hAnsi="Arial" w:cs="Arial"/>
          <w:sz w:val="24"/>
          <w:szCs w:val="24"/>
        </w:rPr>
        <w:t xml:space="preserve"> and decision maps</w:t>
      </w:r>
      <w:r w:rsidR="003939B8">
        <w:rPr>
          <w:rFonts w:ascii="Arial" w:hAnsi="Arial" w:cs="Arial"/>
          <w:sz w:val="24"/>
          <w:szCs w:val="24"/>
        </w:rPr>
        <w:t xml:space="preserve"> chang</w:t>
      </w:r>
      <w:r w:rsidR="00DF0A24">
        <w:rPr>
          <w:rFonts w:ascii="Arial" w:hAnsi="Arial" w:cs="Arial"/>
          <w:sz w:val="24"/>
          <w:szCs w:val="24"/>
        </w:rPr>
        <w:t>ing</w:t>
      </w:r>
      <w:r w:rsidR="003939B8">
        <w:rPr>
          <w:rFonts w:ascii="Arial" w:hAnsi="Arial" w:cs="Arial"/>
          <w:sz w:val="24"/>
          <w:szCs w:val="24"/>
        </w:rPr>
        <w:t xml:space="preserve"> the </w:t>
      </w:r>
      <w:r w:rsidR="00F55CB8">
        <w:rPr>
          <w:rFonts w:ascii="Arial" w:hAnsi="Arial" w:cs="Arial"/>
          <w:sz w:val="24"/>
          <w:szCs w:val="24"/>
        </w:rPr>
        <w:t xml:space="preserve">targeted information </w:t>
      </w:r>
      <w:r w:rsidR="003939B8">
        <w:rPr>
          <w:rFonts w:ascii="Arial" w:hAnsi="Arial" w:cs="Arial"/>
          <w:sz w:val="24"/>
          <w:szCs w:val="24"/>
        </w:rPr>
        <w:t>provided to the new employee</w:t>
      </w:r>
      <w:r w:rsidR="000E4C2D">
        <w:rPr>
          <w:rFonts w:ascii="Arial" w:hAnsi="Arial" w:cs="Arial"/>
          <w:sz w:val="24"/>
          <w:szCs w:val="24"/>
        </w:rPr>
        <w:t xml:space="preserve">.  This could be mitigated through workflow modelling but also through accuracy checking on </w:t>
      </w:r>
      <w:r w:rsidR="00F42BE8">
        <w:rPr>
          <w:rFonts w:ascii="Arial" w:hAnsi="Arial" w:cs="Arial"/>
          <w:sz w:val="24"/>
          <w:szCs w:val="24"/>
        </w:rPr>
        <w:t xml:space="preserve">decisions already provided.  The DSS will be required to </w:t>
      </w:r>
      <w:r w:rsidR="00F01C70">
        <w:rPr>
          <w:rFonts w:ascii="Arial" w:hAnsi="Arial" w:cs="Arial"/>
          <w:sz w:val="24"/>
          <w:szCs w:val="24"/>
        </w:rPr>
        <w:t xml:space="preserve">be </w:t>
      </w:r>
      <w:r w:rsidR="00F42BE8">
        <w:rPr>
          <w:rFonts w:ascii="Arial" w:hAnsi="Arial" w:cs="Arial"/>
          <w:sz w:val="24"/>
          <w:szCs w:val="24"/>
        </w:rPr>
        <w:t>flexible</w:t>
      </w:r>
      <w:r w:rsidR="00666971">
        <w:rPr>
          <w:rFonts w:ascii="Arial" w:hAnsi="Arial" w:cs="Arial"/>
          <w:sz w:val="24"/>
          <w:szCs w:val="24"/>
        </w:rPr>
        <w:t xml:space="preserve"> but also to have </w:t>
      </w:r>
      <w:r w:rsidR="00F01C70">
        <w:rPr>
          <w:rFonts w:ascii="Arial" w:hAnsi="Arial" w:cs="Arial"/>
          <w:sz w:val="24"/>
          <w:szCs w:val="24"/>
        </w:rPr>
        <w:t>expert support available to change the system when required.</w:t>
      </w:r>
      <w:r w:rsidR="000D3F78">
        <w:rPr>
          <w:rFonts w:ascii="Arial" w:hAnsi="Arial" w:cs="Arial"/>
          <w:sz w:val="24"/>
          <w:szCs w:val="24"/>
        </w:rPr>
        <w:t xml:space="preserve">  Consideration also needs to apply for </w:t>
      </w:r>
      <w:r w:rsidR="0026614D">
        <w:rPr>
          <w:rFonts w:ascii="Arial" w:hAnsi="Arial" w:cs="Arial"/>
          <w:sz w:val="24"/>
          <w:szCs w:val="24"/>
        </w:rPr>
        <w:t>missing or incorrect</w:t>
      </w:r>
      <w:r w:rsidR="000D3F78">
        <w:rPr>
          <w:rFonts w:ascii="Arial" w:hAnsi="Arial" w:cs="Arial"/>
          <w:sz w:val="24"/>
          <w:szCs w:val="24"/>
        </w:rPr>
        <w:t xml:space="preserve"> job role data</w:t>
      </w:r>
      <w:r w:rsidR="00483C3C">
        <w:rPr>
          <w:rFonts w:ascii="Arial" w:hAnsi="Arial" w:cs="Arial"/>
          <w:sz w:val="24"/>
          <w:szCs w:val="24"/>
        </w:rPr>
        <w:t xml:space="preserve"> and</w:t>
      </w:r>
      <w:r w:rsidR="004E56E3">
        <w:rPr>
          <w:rFonts w:ascii="Arial" w:hAnsi="Arial" w:cs="Arial"/>
          <w:sz w:val="24"/>
          <w:szCs w:val="24"/>
        </w:rPr>
        <w:t xml:space="preserve"> how to apply </w:t>
      </w:r>
      <w:r w:rsidR="00DF0A24">
        <w:rPr>
          <w:rFonts w:ascii="Arial" w:hAnsi="Arial" w:cs="Arial"/>
          <w:sz w:val="24"/>
          <w:szCs w:val="24"/>
        </w:rPr>
        <w:t>override</w:t>
      </w:r>
      <w:r w:rsidR="004E56E3">
        <w:rPr>
          <w:rFonts w:ascii="Arial" w:hAnsi="Arial" w:cs="Arial"/>
          <w:sz w:val="24"/>
          <w:szCs w:val="24"/>
        </w:rPr>
        <w:t xml:space="preserve"> functionality </w:t>
      </w:r>
      <w:r w:rsidR="00C057F8">
        <w:rPr>
          <w:rFonts w:ascii="Arial" w:hAnsi="Arial" w:cs="Arial"/>
          <w:sz w:val="24"/>
          <w:szCs w:val="24"/>
        </w:rPr>
        <w:t>to the DSS</w:t>
      </w:r>
      <w:r w:rsidR="00DF0A24">
        <w:rPr>
          <w:rFonts w:ascii="Arial" w:hAnsi="Arial" w:cs="Arial"/>
          <w:sz w:val="24"/>
          <w:szCs w:val="24"/>
        </w:rPr>
        <w:t xml:space="preserve"> which is part of </w:t>
      </w:r>
      <w:r w:rsidR="00DF0A24">
        <w:rPr>
          <w:rFonts w:ascii="Arial" w:hAnsi="Arial" w:cs="Arial"/>
          <w:sz w:val="24"/>
          <w:szCs w:val="24"/>
        </w:rPr>
        <w:lastRenderedPageBreak/>
        <w:t>the shared</w:t>
      </w:r>
      <w:r w:rsidR="00505D3E">
        <w:rPr>
          <w:rFonts w:ascii="Arial" w:hAnsi="Arial" w:cs="Arial"/>
          <w:sz w:val="24"/>
          <w:szCs w:val="24"/>
        </w:rPr>
        <w:t xml:space="preserve"> decision making and </w:t>
      </w:r>
      <w:r w:rsidR="008E454C">
        <w:rPr>
          <w:rFonts w:ascii="Arial" w:hAnsi="Arial" w:cs="Arial"/>
          <w:sz w:val="24"/>
          <w:szCs w:val="24"/>
        </w:rPr>
        <w:t>coding the missing job role information as an example back</w:t>
      </w:r>
      <w:r w:rsidR="00505D3E">
        <w:rPr>
          <w:rFonts w:ascii="Arial" w:hAnsi="Arial" w:cs="Arial"/>
          <w:sz w:val="24"/>
          <w:szCs w:val="24"/>
        </w:rPr>
        <w:t xml:space="preserve"> into the database to prevent it happening again</w:t>
      </w:r>
      <w:r w:rsidR="00C057F8">
        <w:rPr>
          <w:rFonts w:ascii="Arial" w:hAnsi="Arial" w:cs="Arial"/>
          <w:sz w:val="24"/>
          <w:szCs w:val="24"/>
        </w:rPr>
        <w:t>.</w:t>
      </w:r>
    </w:p>
    <w:p w14:paraId="236D232C" w14:textId="471DDA55" w:rsidR="00DA31AE" w:rsidRDefault="00DA31AE" w:rsidP="008B03AC">
      <w:pPr>
        <w:ind w:left="-567"/>
        <w:rPr>
          <w:rFonts w:ascii="Arial" w:hAnsi="Arial" w:cs="Arial"/>
          <w:sz w:val="24"/>
          <w:szCs w:val="24"/>
        </w:rPr>
      </w:pPr>
      <w:r>
        <w:rPr>
          <w:rFonts w:ascii="Arial" w:hAnsi="Arial" w:cs="Arial"/>
          <w:sz w:val="24"/>
          <w:szCs w:val="24"/>
        </w:rPr>
        <w:t>Implementation</w:t>
      </w:r>
      <w:r w:rsidR="00C14229">
        <w:rPr>
          <w:rFonts w:ascii="Arial" w:hAnsi="Arial" w:cs="Arial"/>
          <w:sz w:val="24"/>
          <w:szCs w:val="24"/>
        </w:rPr>
        <w:t xml:space="preserve"> and development</w:t>
      </w:r>
      <w:r>
        <w:rPr>
          <w:rFonts w:ascii="Arial" w:hAnsi="Arial" w:cs="Arial"/>
          <w:sz w:val="24"/>
          <w:szCs w:val="24"/>
        </w:rPr>
        <w:t xml:space="preserve"> costs could be high when </w:t>
      </w:r>
      <w:r w:rsidR="00C14229">
        <w:rPr>
          <w:rFonts w:ascii="Arial" w:hAnsi="Arial" w:cs="Arial"/>
          <w:sz w:val="24"/>
          <w:szCs w:val="24"/>
        </w:rPr>
        <w:t>comparing them to the manual system that currently exists however the return on investment through quicker processing</w:t>
      </w:r>
      <w:r w:rsidR="00D22441">
        <w:rPr>
          <w:rFonts w:ascii="Arial" w:hAnsi="Arial" w:cs="Arial"/>
          <w:sz w:val="24"/>
          <w:szCs w:val="24"/>
        </w:rPr>
        <w:t xml:space="preserve"> resulting in cost savings but also </w:t>
      </w:r>
      <w:r w:rsidR="00D416C8">
        <w:rPr>
          <w:rFonts w:ascii="Arial" w:hAnsi="Arial" w:cs="Arial"/>
          <w:sz w:val="24"/>
          <w:szCs w:val="24"/>
        </w:rPr>
        <w:t>benefits which are considered non-financial like</w:t>
      </w:r>
      <w:r w:rsidR="00C14229">
        <w:rPr>
          <w:rFonts w:ascii="Arial" w:hAnsi="Arial" w:cs="Arial"/>
          <w:sz w:val="24"/>
          <w:szCs w:val="24"/>
        </w:rPr>
        <w:t xml:space="preserve"> user satisfaction</w:t>
      </w:r>
      <w:r w:rsidR="00D416C8">
        <w:rPr>
          <w:rFonts w:ascii="Arial" w:hAnsi="Arial" w:cs="Arial"/>
          <w:sz w:val="24"/>
          <w:szCs w:val="24"/>
        </w:rPr>
        <w:t xml:space="preserve"> and retention</w:t>
      </w:r>
      <w:r w:rsidR="00C14229">
        <w:rPr>
          <w:rFonts w:ascii="Arial" w:hAnsi="Arial" w:cs="Arial"/>
          <w:sz w:val="24"/>
          <w:szCs w:val="24"/>
        </w:rPr>
        <w:t xml:space="preserve"> </w:t>
      </w:r>
      <w:r w:rsidR="008F247D">
        <w:rPr>
          <w:rFonts w:ascii="Arial" w:hAnsi="Arial" w:cs="Arial"/>
          <w:sz w:val="24"/>
          <w:szCs w:val="24"/>
        </w:rPr>
        <w:t>will outweigh the investment required.</w:t>
      </w:r>
    </w:p>
    <w:p w14:paraId="48054B3F" w14:textId="6452B66D" w:rsidR="002852B5" w:rsidRDefault="00E40AD8" w:rsidP="008B03AC">
      <w:pPr>
        <w:ind w:left="-567"/>
        <w:rPr>
          <w:rFonts w:ascii="Arial" w:hAnsi="Arial" w:cs="Arial"/>
          <w:sz w:val="24"/>
          <w:szCs w:val="24"/>
        </w:rPr>
      </w:pPr>
      <w:r>
        <w:rPr>
          <w:rFonts w:ascii="Arial" w:hAnsi="Arial" w:cs="Arial"/>
          <w:sz w:val="24"/>
          <w:szCs w:val="24"/>
        </w:rPr>
        <w:t xml:space="preserve">Specific to the hiring part of the decision </w:t>
      </w:r>
      <w:r w:rsidR="002C01FD">
        <w:rPr>
          <w:rFonts w:ascii="Arial" w:hAnsi="Arial" w:cs="Arial"/>
          <w:sz w:val="24"/>
          <w:szCs w:val="24"/>
        </w:rPr>
        <w:t>support system which will require technical and expert knowledge</w:t>
      </w:r>
      <w:r w:rsidR="001B0A06">
        <w:rPr>
          <w:rFonts w:ascii="Arial" w:hAnsi="Arial" w:cs="Arial"/>
          <w:sz w:val="24"/>
          <w:szCs w:val="24"/>
        </w:rPr>
        <w:t xml:space="preserve"> in</w:t>
      </w:r>
      <w:r w:rsidR="002C01FD">
        <w:rPr>
          <w:rFonts w:ascii="Arial" w:hAnsi="Arial" w:cs="Arial"/>
          <w:sz w:val="24"/>
          <w:szCs w:val="24"/>
        </w:rPr>
        <w:t xml:space="preserve"> RPA to ensure the interoperability </w:t>
      </w:r>
      <w:r w:rsidR="001B0A06">
        <w:rPr>
          <w:rFonts w:ascii="Arial" w:hAnsi="Arial" w:cs="Arial"/>
          <w:sz w:val="24"/>
          <w:szCs w:val="24"/>
        </w:rPr>
        <w:t xml:space="preserve">between the recruitment system, digital </w:t>
      </w:r>
      <w:r w:rsidR="00B700B7">
        <w:rPr>
          <w:rFonts w:ascii="Arial" w:hAnsi="Arial" w:cs="Arial"/>
          <w:sz w:val="24"/>
          <w:szCs w:val="24"/>
        </w:rPr>
        <w:t xml:space="preserve">new appoint form and payroll system.  To mitigate this an RPA team will need to be in </w:t>
      </w:r>
      <w:r w:rsidR="00405F00">
        <w:rPr>
          <w:rFonts w:ascii="Arial" w:hAnsi="Arial" w:cs="Arial"/>
          <w:sz w:val="24"/>
          <w:szCs w:val="24"/>
        </w:rPr>
        <w:t>place for the development and to regularly maintain the system</w:t>
      </w:r>
      <w:r w:rsidR="00BB2324">
        <w:rPr>
          <w:rFonts w:ascii="Arial" w:hAnsi="Arial" w:cs="Arial"/>
          <w:sz w:val="24"/>
          <w:szCs w:val="24"/>
        </w:rPr>
        <w:t xml:space="preserve"> (Middleton et al, 2014)</w:t>
      </w:r>
      <w:r w:rsidR="00405F00">
        <w:rPr>
          <w:rFonts w:ascii="Arial" w:hAnsi="Arial" w:cs="Arial"/>
          <w:sz w:val="24"/>
          <w:szCs w:val="24"/>
        </w:rPr>
        <w:t>.</w:t>
      </w:r>
    </w:p>
    <w:p w14:paraId="161A25A9" w14:textId="519ED817" w:rsidR="00A0768C" w:rsidRDefault="00A0768C" w:rsidP="008B03AC">
      <w:pPr>
        <w:ind w:left="-567"/>
        <w:rPr>
          <w:rFonts w:ascii="Arial" w:hAnsi="Arial" w:cs="Arial"/>
          <w:sz w:val="24"/>
          <w:szCs w:val="24"/>
        </w:rPr>
      </w:pPr>
      <w:r>
        <w:rPr>
          <w:rFonts w:ascii="Arial" w:hAnsi="Arial" w:cs="Arial"/>
          <w:sz w:val="24"/>
          <w:szCs w:val="24"/>
        </w:rPr>
        <w:t>Data privacy is a bi</w:t>
      </w:r>
      <w:r w:rsidR="0071205D">
        <w:rPr>
          <w:rFonts w:ascii="Arial" w:hAnsi="Arial" w:cs="Arial"/>
          <w:sz w:val="24"/>
          <w:szCs w:val="24"/>
        </w:rPr>
        <w:t>g</w:t>
      </w:r>
      <w:r>
        <w:rPr>
          <w:rFonts w:ascii="Arial" w:hAnsi="Arial" w:cs="Arial"/>
          <w:sz w:val="24"/>
          <w:szCs w:val="24"/>
        </w:rPr>
        <w:t xml:space="preserve"> concern as the </w:t>
      </w:r>
      <w:r w:rsidR="008E454C">
        <w:rPr>
          <w:rFonts w:ascii="Arial" w:hAnsi="Arial" w:cs="Arial"/>
          <w:sz w:val="24"/>
          <w:szCs w:val="24"/>
        </w:rPr>
        <w:t xml:space="preserve">hiring and onboarding </w:t>
      </w:r>
      <w:r>
        <w:rPr>
          <w:rFonts w:ascii="Arial" w:hAnsi="Arial" w:cs="Arial"/>
          <w:sz w:val="24"/>
          <w:szCs w:val="24"/>
        </w:rPr>
        <w:t xml:space="preserve">DSS </w:t>
      </w:r>
      <w:r w:rsidR="0034722D">
        <w:rPr>
          <w:rFonts w:ascii="Arial" w:hAnsi="Arial" w:cs="Arial"/>
          <w:sz w:val="24"/>
          <w:szCs w:val="24"/>
        </w:rPr>
        <w:t xml:space="preserve">will be required to hold and transfer </w:t>
      </w:r>
      <w:r w:rsidR="007D5766">
        <w:rPr>
          <w:rFonts w:ascii="Arial" w:hAnsi="Arial" w:cs="Arial"/>
          <w:sz w:val="24"/>
          <w:szCs w:val="24"/>
        </w:rPr>
        <w:t xml:space="preserve">confidential and sensitive </w:t>
      </w:r>
      <w:r w:rsidR="0034722D">
        <w:rPr>
          <w:rFonts w:ascii="Arial" w:hAnsi="Arial" w:cs="Arial"/>
          <w:sz w:val="24"/>
          <w:szCs w:val="24"/>
        </w:rPr>
        <w:t>information in relation to the new employee</w:t>
      </w:r>
      <w:r w:rsidR="00DD3B86">
        <w:rPr>
          <w:rFonts w:ascii="Arial" w:hAnsi="Arial" w:cs="Arial"/>
          <w:sz w:val="24"/>
          <w:szCs w:val="24"/>
        </w:rPr>
        <w:t>s</w:t>
      </w:r>
      <w:r w:rsidR="0034722D">
        <w:rPr>
          <w:rFonts w:ascii="Arial" w:hAnsi="Arial" w:cs="Arial"/>
          <w:sz w:val="24"/>
          <w:szCs w:val="24"/>
        </w:rPr>
        <w:t>.</w:t>
      </w:r>
      <w:r w:rsidR="0046789C">
        <w:rPr>
          <w:rFonts w:ascii="Arial" w:hAnsi="Arial" w:cs="Arial"/>
          <w:sz w:val="24"/>
          <w:szCs w:val="24"/>
        </w:rPr>
        <w:t xml:space="preserve">  To mitigate</w:t>
      </w:r>
      <w:r w:rsidR="00474206">
        <w:rPr>
          <w:rFonts w:ascii="Arial" w:hAnsi="Arial" w:cs="Arial"/>
          <w:sz w:val="24"/>
          <w:szCs w:val="24"/>
        </w:rPr>
        <w:t xml:space="preserve"> the risk of data being used inappropriately </w:t>
      </w:r>
      <w:r w:rsidR="008E1E60">
        <w:rPr>
          <w:rFonts w:ascii="Arial" w:hAnsi="Arial" w:cs="Arial"/>
          <w:sz w:val="24"/>
          <w:szCs w:val="24"/>
        </w:rPr>
        <w:t xml:space="preserve">it is vital to include Information Governance colleagues for </w:t>
      </w:r>
      <w:r w:rsidR="00864596">
        <w:rPr>
          <w:rFonts w:ascii="Arial" w:hAnsi="Arial" w:cs="Arial"/>
          <w:sz w:val="24"/>
          <w:szCs w:val="24"/>
        </w:rPr>
        <w:t>advice,</w:t>
      </w:r>
      <w:r w:rsidR="008E1E60">
        <w:rPr>
          <w:rFonts w:ascii="Arial" w:hAnsi="Arial" w:cs="Arial"/>
          <w:sz w:val="24"/>
          <w:szCs w:val="24"/>
        </w:rPr>
        <w:t xml:space="preserve"> but also</w:t>
      </w:r>
      <w:r w:rsidR="007148C0">
        <w:rPr>
          <w:rFonts w:ascii="Arial" w:hAnsi="Arial" w:cs="Arial"/>
          <w:sz w:val="24"/>
          <w:szCs w:val="24"/>
        </w:rPr>
        <w:t xml:space="preserve"> certain information could be </w:t>
      </w:r>
      <w:r w:rsidR="00864596">
        <w:rPr>
          <w:rFonts w:ascii="Arial" w:hAnsi="Arial" w:cs="Arial"/>
          <w:sz w:val="24"/>
          <w:szCs w:val="24"/>
        </w:rPr>
        <w:t>encrypted,</w:t>
      </w:r>
      <w:r w:rsidR="007148C0">
        <w:rPr>
          <w:rFonts w:ascii="Arial" w:hAnsi="Arial" w:cs="Arial"/>
          <w:sz w:val="24"/>
          <w:szCs w:val="24"/>
        </w:rPr>
        <w:t xml:space="preserve"> or users will only see information they are required to see</w:t>
      </w:r>
      <w:r w:rsidR="00B94819">
        <w:rPr>
          <w:rFonts w:ascii="Arial" w:hAnsi="Arial" w:cs="Arial"/>
          <w:sz w:val="24"/>
          <w:szCs w:val="24"/>
        </w:rPr>
        <w:t xml:space="preserve">.  For </w:t>
      </w:r>
      <w:r w:rsidR="001A1B14">
        <w:rPr>
          <w:rFonts w:ascii="Arial" w:hAnsi="Arial" w:cs="Arial"/>
          <w:sz w:val="24"/>
          <w:szCs w:val="24"/>
        </w:rPr>
        <w:t>example,</w:t>
      </w:r>
      <w:r w:rsidR="00B94819">
        <w:rPr>
          <w:rFonts w:ascii="Arial" w:hAnsi="Arial" w:cs="Arial"/>
          <w:sz w:val="24"/>
          <w:szCs w:val="24"/>
        </w:rPr>
        <w:t xml:space="preserve"> a manager </w:t>
      </w:r>
      <w:r w:rsidR="00D76E9D">
        <w:rPr>
          <w:rFonts w:ascii="Arial" w:hAnsi="Arial" w:cs="Arial"/>
          <w:sz w:val="24"/>
          <w:szCs w:val="24"/>
        </w:rPr>
        <w:t>would n</w:t>
      </w:r>
      <w:r w:rsidR="00B94819">
        <w:rPr>
          <w:rFonts w:ascii="Arial" w:hAnsi="Arial" w:cs="Arial"/>
          <w:sz w:val="24"/>
          <w:szCs w:val="24"/>
        </w:rPr>
        <w:t xml:space="preserve">ot need to see an </w:t>
      </w:r>
      <w:r w:rsidR="00864596">
        <w:rPr>
          <w:rFonts w:ascii="Arial" w:hAnsi="Arial" w:cs="Arial"/>
          <w:sz w:val="24"/>
          <w:szCs w:val="24"/>
        </w:rPr>
        <w:t>individual’s</w:t>
      </w:r>
      <w:r w:rsidR="00B94819">
        <w:rPr>
          <w:rFonts w:ascii="Arial" w:hAnsi="Arial" w:cs="Arial"/>
          <w:sz w:val="24"/>
          <w:szCs w:val="24"/>
        </w:rPr>
        <w:t xml:space="preserve"> bank details but payroll </w:t>
      </w:r>
      <w:r w:rsidR="00D76E9D">
        <w:rPr>
          <w:rFonts w:ascii="Arial" w:hAnsi="Arial" w:cs="Arial"/>
          <w:sz w:val="24"/>
          <w:szCs w:val="24"/>
        </w:rPr>
        <w:t>would, to process their payment details correctly</w:t>
      </w:r>
      <w:r w:rsidR="00B94819">
        <w:rPr>
          <w:rFonts w:ascii="Arial" w:hAnsi="Arial" w:cs="Arial"/>
          <w:sz w:val="24"/>
          <w:szCs w:val="24"/>
        </w:rPr>
        <w:t>.</w:t>
      </w:r>
    </w:p>
    <w:p w14:paraId="532415CF" w14:textId="5E6F91C0" w:rsidR="0059398A" w:rsidRDefault="0059398A" w:rsidP="008B03AC">
      <w:pPr>
        <w:ind w:left="-567"/>
        <w:rPr>
          <w:rFonts w:ascii="Arial" w:hAnsi="Arial" w:cs="Arial"/>
          <w:sz w:val="24"/>
          <w:szCs w:val="24"/>
        </w:rPr>
      </w:pPr>
      <w:r>
        <w:rPr>
          <w:rFonts w:ascii="Arial" w:hAnsi="Arial" w:cs="Arial"/>
          <w:sz w:val="24"/>
          <w:szCs w:val="24"/>
        </w:rPr>
        <w:t xml:space="preserve">The </w:t>
      </w:r>
      <w:r w:rsidR="00E63FE0">
        <w:rPr>
          <w:rFonts w:ascii="Arial" w:hAnsi="Arial" w:cs="Arial"/>
          <w:sz w:val="24"/>
          <w:szCs w:val="24"/>
        </w:rPr>
        <w:t xml:space="preserve">low level of </w:t>
      </w:r>
      <w:r>
        <w:rPr>
          <w:rFonts w:ascii="Arial" w:hAnsi="Arial" w:cs="Arial"/>
          <w:sz w:val="24"/>
          <w:szCs w:val="24"/>
        </w:rPr>
        <w:t xml:space="preserve">digital literacy of the users </w:t>
      </w:r>
      <w:r w:rsidR="00411E5E">
        <w:rPr>
          <w:rFonts w:ascii="Arial" w:hAnsi="Arial" w:cs="Arial"/>
          <w:sz w:val="24"/>
          <w:szCs w:val="24"/>
        </w:rPr>
        <w:t xml:space="preserve">needs to be considered as some of the line managers will be in clinical </w:t>
      </w:r>
      <w:r w:rsidR="00A91EC2">
        <w:rPr>
          <w:rFonts w:ascii="Arial" w:hAnsi="Arial" w:cs="Arial"/>
          <w:sz w:val="24"/>
          <w:szCs w:val="24"/>
        </w:rPr>
        <w:t>roles</w:t>
      </w:r>
      <w:r w:rsidR="00863D0F">
        <w:rPr>
          <w:rFonts w:ascii="Arial" w:hAnsi="Arial" w:cs="Arial"/>
          <w:sz w:val="24"/>
          <w:szCs w:val="24"/>
        </w:rPr>
        <w:t xml:space="preserve"> where the use of </w:t>
      </w:r>
      <w:r w:rsidR="00D02F5E">
        <w:rPr>
          <w:rFonts w:ascii="Arial" w:hAnsi="Arial" w:cs="Arial"/>
          <w:sz w:val="24"/>
          <w:szCs w:val="24"/>
        </w:rPr>
        <w:t xml:space="preserve">this </w:t>
      </w:r>
      <w:r w:rsidR="00491732">
        <w:rPr>
          <w:rFonts w:ascii="Arial" w:hAnsi="Arial" w:cs="Arial"/>
          <w:sz w:val="24"/>
          <w:szCs w:val="24"/>
        </w:rPr>
        <w:t>Information Techno</w:t>
      </w:r>
      <w:r w:rsidR="006D6E8D">
        <w:rPr>
          <w:rFonts w:ascii="Arial" w:hAnsi="Arial" w:cs="Arial"/>
          <w:sz w:val="24"/>
          <w:szCs w:val="24"/>
        </w:rPr>
        <w:t xml:space="preserve">logy is not a </w:t>
      </w:r>
      <w:r w:rsidR="00D02F5E">
        <w:rPr>
          <w:rFonts w:ascii="Arial" w:hAnsi="Arial" w:cs="Arial"/>
          <w:sz w:val="24"/>
          <w:szCs w:val="24"/>
        </w:rPr>
        <w:t xml:space="preserve">typical </w:t>
      </w:r>
      <w:r w:rsidR="00A524F0">
        <w:rPr>
          <w:rFonts w:ascii="Arial" w:hAnsi="Arial" w:cs="Arial"/>
          <w:sz w:val="24"/>
          <w:szCs w:val="24"/>
        </w:rPr>
        <w:t>day-to-day</w:t>
      </w:r>
      <w:r w:rsidR="006D6E8D">
        <w:rPr>
          <w:rFonts w:ascii="Arial" w:hAnsi="Arial" w:cs="Arial"/>
          <w:sz w:val="24"/>
          <w:szCs w:val="24"/>
        </w:rPr>
        <w:t xml:space="preserve"> occurrence.  The </w:t>
      </w:r>
      <w:r w:rsidR="009F0AEC">
        <w:rPr>
          <w:rFonts w:ascii="Arial" w:hAnsi="Arial" w:cs="Arial"/>
          <w:sz w:val="24"/>
          <w:szCs w:val="24"/>
        </w:rPr>
        <w:t xml:space="preserve">hiring and onboarding </w:t>
      </w:r>
      <w:r w:rsidR="006D6E8D">
        <w:rPr>
          <w:rFonts w:ascii="Arial" w:hAnsi="Arial" w:cs="Arial"/>
          <w:sz w:val="24"/>
          <w:szCs w:val="24"/>
        </w:rPr>
        <w:t xml:space="preserve">DSS will need to be structured in a way that is not complex </w:t>
      </w:r>
      <w:r w:rsidR="0033472F">
        <w:rPr>
          <w:rFonts w:ascii="Arial" w:hAnsi="Arial" w:cs="Arial"/>
          <w:sz w:val="24"/>
          <w:szCs w:val="24"/>
        </w:rPr>
        <w:t xml:space="preserve">and have </w:t>
      </w:r>
      <w:r w:rsidR="0039422F">
        <w:rPr>
          <w:rFonts w:ascii="Arial" w:hAnsi="Arial" w:cs="Arial"/>
          <w:sz w:val="24"/>
          <w:szCs w:val="24"/>
        </w:rPr>
        <w:t>guides and training available</w:t>
      </w:r>
      <w:r w:rsidR="009F0AEC">
        <w:rPr>
          <w:rFonts w:ascii="Arial" w:hAnsi="Arial" w:cs="Arial"/>
          <w:sz w:val="24"/>
          <w:szCs w:val="24"/>
        </w:rPr>
        <w:t xml:space="preserve"> otherwise the DSS may not be used</w:t>
      </w:r>
      <w:r w:rsidR="0039422F">
        <w:rPr>
          <w:rFonts w:ascii="Arial" w:hAnsi="Arial" w:cs="Arial"/>
          <w:sz w:val="24"/>
          <w:szCs w:val="24"/>
        </w:rPr>
        <w:t xml:space="preserve"> (Middleton et al, 2014).</w:t>
      </w:r>
    </w:p>
    <w:p w14:paraId="5B994BCD" w14:textId="3F17CF4E" w:rsidR="001A1B14" w:rsidRDefault="001A1B14" w:rsidP="008B03AC">
      <w:pPr>
        <w:ind w:left="-567"/>
        <w:rPr>
          <w:rFonts w:ascii="Arial" w:hAnsi="Arial" w:cs="Arial"/>
          <w:sz w:val="24"/>
          <w:szCs w:val="24"/>
        </w:rPr>
      </w:pPr>
      <w:r>
        <w:rPr>
          <w:rFonts w:ascii="Arial" w:hAnsi="Arial" w:cs="Arial"/>
          <w:sz w:val="24"/>
          <w:szCs w:val="24"/>
        </w:rPr>
        <w:t>To mitigate these risks and constraints it is vital that a good governance structure is wrapped around the implementation and development of hiring and onboarding DSS.</w:t>
      </w:r>
    </w:p>
    <w:p w14:paraId="58880B3C" w14:textId="2CAD2F7C" w:rsidR="00CF3EB9" w:rsidRPr="00F75EFD" w:rsidRDefault="00CF3EB9" w:rsidP="00F75EFD">
      <w:pPr>
        <w:ind w:left="-567"/>
        <w:rPr>
          <w:rFonts w:ascii="Arial" w:hAnsi="Arial" w:cs="Arial"/>
          <w:b/>
          <w:bCs/>
          <w:sz w:val="24"/>
          <w:szCs w:val="24"/>
        </w:rPr>
      </w:pPr>
      <w:r w:rsidRPr="00F75EFD">
        <w:rPr>
          <w:rFonts w:ascii="Arial" w:hAnsi="Arial" w:cs="Arial"/>
          <w:b/>
          <w:bCs/>
          <w:sz w:val="24"/>
          <w:szCs w:val="24"/>
        </w:rPr>
        <w:t>Evaluatio</w:t>
      </w:r>
      <w:r w:rsidR="0075288D">
        <w:rPr>
          <w:rFonts w:ascii="Arial" w:hAnsi="Arial" w:cs="Arial"/>
          <w:b/>
          <w:bCs/>
          <w:sz w:val="24"/>
          <w:szCs w:val="24"/>
        </w:rPr>
        <w:t>n</w:t>
      </w:r>
    </w:p>
    <w:p w14:paraId="2D549158" w14:textId="3D3B4173" w:rsidR="00EB06AC" w:rsidRPr="009A5BEC" w:rsidRDefault="00245EFE" w:rsidP="009A5BEC">
      <w:pPr>
        <w:ind w:left="-567"/>
        <w:rPr>
          <w:rFonts w:ascii="Arial" w:hAnsi="Arial" w:cs="Arial"/>
          <w:sz w:val="24"/>
          <w:szCs w:val="24"/>
        </w:rPr>
      </w:pPr>
      <w:r w:rsidRPr="009A5BEC">
        <w:rPr>
          <w:rFonts w:ascii="Arial" w:hAnsi="Arial" w:cs="Arial"/>
          <w:sz w:val="24"/>
          <w:szCs w:val="24"/>
        </w:rPr>
        <w:t xml:space="preserve">In order to evaluate the </w:t>
      </w:r>
      <w:r w:rsidR="009F0AEC">
        <w:rPr>
          <w:rFonts w:ascii="Arial" w:hAnsi="Arial" w:cs="Arial"/>
          <w:sz w:val="24"/>
          <w:szCs w:val="24"/>
        </w:rPr>
        <w:t xml:space="preserve">hiring and onboarding </w:t>
      </w:r>
      <w:r w:rsidRPr="009A5BEC">
        <w:rPr>
          <w:rFonts w:ascii="Arial" w:hAnsi="Arial" w:cs="Arial"/>
          <w:sz w:val="24"/>
          <w:szCs w:val="24"/>
        </w:rPr>
        <w:t xml:space="preserve">DSS it is important to understand that this needs to be done on </w:t>
      </w:r>
      <w:r w:rsidR="00486240" w:rsidRPr="009A5BEC">
        <w:rPr>
          <w:rFonts w:ascii="Arial" w:hAnsi="Arial" w:cs="Arial"/>
          <w:sz w:val="24"/>
          <w:szCs w:val="24"/>
        </w:rPr>
        <w:t xml:space="preserve">the </w:t>
      </w:r>
      <w:r w:rsidRPr="009A5BEC">
        <w:rPr>
          <w:rFonts w:ascii="Arial" w:hAnsi="Arial" w:cs="Arial"/>
          <w:sz w:val="24"/>
          <w:szCs w:val="24"/>
        </w:rPr>
        <w:t xml:space="preserve">3 </w:t>
      </w:r>
      <w:r w:rsidR="00486240" w:rsidRPr="009A5BEC">
        <w:rPr>
          <w:rFonts w:ascii="Arial" w:hAnsi="Arial" w:cs="Arial"/>
          <w:sz w:val="24"/>
          <w:szCs w:val="24"/>
        </w:rPr>
        <w:t xml:space="preserve">components </w:t>
      </w:r>
      <w:r w:rsidR="00BB7CDC" w:rsidRPr="009A5BEC">
        <w:rPr>
          <w:rFonts w:ascii="Arial" w:hAnsi="Arial" w:cs="Arial"/>
          <w:sz w:val="24"/>
          <w:szCs w:val="24"/>
        </w:rPr>
        <w:t>that the system has</w:t>
      </w:r>
      <w:r w:rsidRPr="009A5BEC">
        <w:rPr>
          <w:rFonts w:ascii="Arial" w:hAnsi="Arial" w:cs="Arial"/>
          <w:sz w:val="24"/>
          <w:szCs w:val="24"/>
        </w:rPr>
        <w:t>, the knowledge base</w:t>
      </w:r>
      <w:r w:rsidR="003A2744">
        <w:rPr>
          <w:rFonts w:ascii="Arial" w:hAnsi="Arial" w:cs="Arial"/>
          <w:sz w:val="24"/>
          <w:szCs w:val="24"/>
        </w:rPr>
        <w:t xml:space="preserve"> which effectiv</w:t>
      </w:r>
      <w:r w:rsidR="000D59B4">
        <w:rPr>
          <w:rFonts w:ascii="Arial" w:hAnsi="Arial" w:cs="Arial"/>
          <w:sz w:val="24"/>
          <w:szCs w:val="24"/>
        </w:rPr>
        <w:t xml:space="preserve">ely is the database </w:t>
      </w:r>
      <w:r w:rsidR="00CB4731">
        <w:rPr>
          <w:rFonts w:ascii="Arial" w:hAnsi="Arial" w:cs="Arial"/>
          <w:sz w:val="24"/>
          <w:szCs w:val="24"/>
        </w:rPr>
        <w:t>that stores the information</w:t>
      </w:r>
      <w:r w:rsidRPr="009A5BEC">
        <w:rPr>
          <w:rFonts w:ascii="Arial" w:hAnsi="Arial" w:cs="Arial"/>
          <w:sz w:val="24"/>
          <w:szCs w:val="24"/>
        </w:rPr>
        <w:t xml:space="preserve">, </w:t>
      </w:r>
      <w:r w:rsidR="006F3A77" w:rsidRPr="009A5BEC">
        <w:rPr>
          <w:rFonts w:ascii="Arial" w:hAnsi="Arial" w:cs="Arial"/>
          <w:sz w:val="24"/>
          <w:szCs w:val="24"/>
        </w:rPr>
        <w:t xml:space="preserve">the system </w:t>
      </w:r>
      <w:r w:rsidR="00DB0361">
        <w:rPr>
          <w:rFonts w:ascii="Arial" w:hAnsi="Arial" w:cs="Arial"/>
          <w:sz w:val="24"/>
          <w:szCs w:val="24"/>
        </w:rPr>
        <w:t>software</w:t>
      </w:r>
      <w:r w:rsidR="006F3A77" w:rsidRPr="009A5BEC">
        <w:rPr>
          <w:rFonts w:ascii="Arial" w:hAnsi="Arial" w:cs="Arial"/>
          <w:sz w:val="24"/>
          <w:szCs w:val="24"/>
        </w:rPr>
        <w:t xml:space="preserve"> </w:t>
      </w:r>
      <w:r w:rsidR="00DB0361">
        <w:rPr>
          <w:rFonts w:ascii="Arial" w:hAnsi="Arial" w:cs="Arial"/>
          <w:sz w:val="24"/>
          <w:szCs w:val="24"/>
        </w:rPr>
        <w:t>which analyses the data</w:t>
      </w:r>
      <w:r w:rsidR="00DB0361">
        <w:rPr>
          <w:rFonts w:ascii="Arial" w:hAnsi="Arial" w:cs="Arial"/>
          <w:sz w:val="24"/>
          <w:szCs w:val="24"/>
        </w:rPr>
        <w:t xml:space="preserve"> and produces the information </w:t>
      </w:r>
      <w:r w:rsidR="006F3A77" w:rsidRPr="009A5BEC">
        <w:rPr>
          <w:rFonts w:ascii="Arial" w:hAnsi="Arial" w:cs="Arial"/>
          <w:sz w:val="24"/>
          <w:szCs w:val="24"/>
        </w:rPr>
        <w:t>and the user interface</w:t>
      </w:r>
      <w:r w:rsidR="00F6339C">
        <w:rPr>
          <w:rFonts w:ascii="Arial" w:hAnsi="Arial" w:cs="Arial"/>
          <w:sz w:val="24"/>
          <w:szCs w:val="24"/>
        </w:rPr>
        <w:t xml:space="preserve"> which is the front end</w:t>
      </w:r>
      <w:r w:rsidR="00B30817">
        <w:rPr>
          <w:rFonts w:ascii="Arial" w:hAnsi="Arial" w:cs="Arial"/>
          <w:sz w:val="24"/>
          <w:szCs w:val="24"/>
        </w:rPr>
        <w:t xml:space="preserve"> interface</w:t>
      </w:r>
      <w:r w:rsidR="00BB7CDC" w:rsidRPr="009A5BEC">
        <w:rPr>
          <w:rFonts w:ascii="Arial" w:hAnsi="Arial" w:cs="Arial"/>
          <w:sz w:val="24"/>
          <w:szCs w:val="24"/>
        </w:rPr>
        <w:t xml:space="preserve"> (Fayoumi, 2018)</w:t>
      </w:r>
      <w:r w:rsidR="006F3A77" w:rsidRPr="009A5BEC">
        <w:rPr>
          <w:rFonts w:ascii="Arial" w:hAnsi="Arial" w:cs="Arial"/>
          <w:sz w:val="24"/>
          <w:szCs w:val="24"/>
        </w:rPr>
        <w:t>.</w:t>
      </w:r>
    </w:p>
    <w:p w14:paraId="138D14C1" w14:textId="6204AF3B" w:rsidR="00124F6D" w:rsidRDefault="00124F6D" w:rsidP="00124F6D">
      <w:pPr>
        <w:ind w:left="-567"/>
        <w:rPr>
          <w:rFonts w:ascii="Arial" w:hAnsi="Arial" w:cs="Arial"/>
          <w:sz w:val="24"/>
          <w:szCs w:val="24"/>
        </w:rPr>
      </w:pPr>
      <w:r>
        <w:rPr>
          <w:rFonts w:ascii="Arial" w:hAnsi="Arial" w:cs="Arial"/>
          <w:sz w:val="24"/>
          <w:szCs w:val="24"/>
        </w:rPr>
        <w:t xml:space="preserve">The effectiveness of the DSS can be assessed by looking at the user adoption rate.  Are managers using the system for is purpose and not going back to sending individual emails to relevant parties to source the equipment, access to software etc. The user interface of the DSS will be simple, easy to use and visually appealing (Galitz et al, 1984).  </w:t>
      </w:r>
      <w:r w:rsidR="008A04FE">
        <w:rPr>
          <w:rFonts w:ascii="Arial" w:hAnsi="Arial" w:cs="Arial"/>
          <w:sz w:val="24"/>
          <w:szCs w:val="24"/>
        </w:rPr>
        <w:t>Therefore</w:t>
      </w:r>
      <w:r>
        <w:rPr>
          <w:rFonts w:ascii="Arial" w:hAnsi="Arial" w:cs="Arial"/>
          <w:sz w:val="24"/>
          <w:szCs w:val="24"/>
        </w:rPr>
        <w:t xml:space="preserve"> it is important to work with the end users when designing the look and feel of the DSS</w:t>
      </w:r>
      <w:r w:rsidR="00D06731">
        <w:rPr>
          <w:rFonts w:ascii="Arial" w:hAnsi="Arial" w:cs="Arial"/>
          <w:sz w:val="24"/>
          <w:szCs w:val="24"/>
        </w:rPr>
        <w:t xml:space="preserve"> </w:t>
      </w:r>
      <w:r w:rsidR="008001C8">
        <w:rPr>
          <w:rFonts w:ascii="Arial" w:hAnsi="Arial" w:cs="Arial"/>
          <w:sz w:val="24"/>
          <w:szCs w:val="24"/>
        </w:rPr>
        <w:t>but also to obtain feedback on areas that can be improved on</w:t>
      </w:r>
      <w:r>
        <w:rPr>
          <w:rFonts w:ascii="Arial" w:hAnsi="Arial" w:cs="Arial"/>
          <w:sz w:val="24"/>
          <w:szCs w:val="24"/>
        </w:rPr>
        <w:t>.</w:t>
      </w:r>
      <w:r w:rsidR="00087696">
        <w:rPr>
          <w:rFonts w:ascii="Arial" w:hAnsi="Arial" w:cs="Arial"/>
          <w:sz w:val="24"/>
          <w:szCs w:val="24"/>
        </w:rPr>
        <w:t xml:space="preserve">  This will be a continuous cyclical process.</w:t>
      </w:r>
      <w:r>
        <w:rPr>
          <w:rFonts w:ascii="Arial" w:hAnsi="Arial" w:cs="Arial"/>
          <w:sz w:val="24"/>
          <w:szCs w:val="24"/>
        </w:rPr>
        <w:t xml:space="preserve">  The effectiveness will also be assessed by the satisfaction the user has with using the DSS.</w:t>
      </w:r>
      <w:r w:rsidRPr="00EB0D40">
        <w:rPr>
          <w:rFonts w:ascii="Arial" w:hAnsi="Arial" w:cs="Arial"/>
          <w:sz w:val="24"/>
          <w:szCs w:val="24"/>
        </w:rPr>
        <w:t xml:space="preserve"> </w:t>
      </w:r>
      <w:r w:rsidRPr="003D569C">
        <w:rPr>
          <w:rFonts w:ascii="Arial" w:hAnsi="Arial" w:cs="Arial"/>
          <w:sz w:val="24"/>
          <w:szCs w:val="24"/>
        </w:rPr>
        <w:t xml:space="preserve">To </w:t>
      </w:r>
      <w:r>
        <w:rPr>
          <w:rFonts w:ascii="Arial" w:hAnsi="Arial" w:cs="Arial"/>
          <w:sz w:val="24"/>
          <w:szCs w:val="24"/>
        </w:rPr>
        <w:t xml:space="preserve">evaluate the user experience of the DSS </w:t>
      </w:r>
      <w:r w:rsidRPr="003D569C">
        <w:rPr>
          <w:rFonts w:ascii="Arial" w:hAnsi="Arial" w:cs="Arial"/>
          <w:sz w:val="24"/>
          <w:szCs w:val="24"/>
        </w:rPr>
        <w:t>the System Usability Scale (SUS) w</w:t>
      </w:r>
      <w:r>
        <w:rPr>
          <w:rFonts w:ascii="Arial" w:hAnsi="Arial" w:cs="Arial"/>
          <w:sz w:val="24"/>
          <w:szCs w:val="24"/>
        </w:rPr>
        <w:t>ould be</w:t>
      </w:r>
      <w:r w:rsidRPr="003D569C">
        <w:rPr>
          <w:rFonts w:ascii="Arial" w:hAnsi="Arial" w:cs="Arial"/>
          <w:sz w:val="24"/>
          <w:szCs w:val="24"/>
        </w:rPr>
        <w:t xml:space="preserve"> identified to apply standard questioning to the survey.  The SUS concept was developed as a simple, ten question, 5 level Likert scale to give a subjective view of usability.  SUS is considered a robust and reliable evaluation tool (Brooke, 1986).</w:t>
      </w:r>
    </w:p>
    <w:p w14:paraId="5212CCFC" w14:textId="41150ACA" w:rsidR="00AA3416" w:rsidRDefault="00AA3416" w:rsidP="00124F6D">
      <w:pPr>
        <w:ind w:left="-567"/>
        <w:rPr>
          <w:rFonts w:ascii="Arial" w:hAnsi="Arial" w:cs="Arial"/>
          <w:sz w:val="24"/>
          <w:szCs w:val="24"/>
        </w:rPr>
      </w:pPr>
      <w:r>
        <w:rPr>
          <w:rFonts w:ascii="Arial" w:hAnsi="Arial" w:cs="Arial"/>
          <w:sz w:val="24"/>
          <w:szCs w:val="24"/>
        </w:rPr>
        <w:lastRenderedPageBreak/>
        <w:t>The user experience will be tailor made as the information</w:t>
      </w:r>
      <w:r w:rsidR="009B58E1">
        <w:rPr>
          <w:rFonts w:ascii="Arial" w:hAnsi="Arial" w:cs="Arial"/>
          <w:sz w:val="24"/>
          <w:szCs w:val="24"/>
        </w:rPr>
        <w:t xml:space="preserve"> and signposting</w:t>
      </w:r>
      <w:r>
        <w:rPr>
          <w:rFonts w:ascii="Arial" w:hAnsi="Arial" w:cs="Arial"/>
          <w:sz w:val="24"/>
          <w:szCs w:val="24"/>
        </w:rPr>
        <w:t xml:space="preserve"> is relevant for that role and individual</w:t>
      </w:r>
      <w:r w:rsidR="009B58E1">
        <w:rPr>
          <w:rFonts w:ascii="Arial" w:hAnsi="Arial" w:cs="Arial"/>
          <w:sz w:val="24"/>
          <w:szCs w:val="24"/>
        </w:rPr>
        <w:t xml:space="preserve">, this will </w:t>
      </w:r>
      <w:r w:rsidR="003D22CA">
        <w:rPr>
          <w:rFonts w:ascii="Arial" w:hAnsi="Arial" w:cs="Arial"/>
          <w:sz w:val="24"/>
          <w:szCs w:val="24"/>
        </w:rPr>
        <w:t>be assessed</w:t>
      </w:r>
      <w:r w:rsidR="009B58E1">
        <w:rPr>
          <w:rFonts w:ascii="Arial" w:hAnsi="Arial" w:cs="Arial"/>
          <w:sz w:val="24"/>
          <w:szCs w:val="24"/>
        </w:rPr>
        <w:t xml:space="preserve"> by user satisfaction but also seen as </w:t>
      </w:r>
      <w:r w:rsidR="00494FD0">
        <w:rPr>
          <w:rFonts w:ascii="Arial" w:hAnsi="Arial" w:cs="Arial"/>
          <w:sz w:val="24"/>
          <w:szCs w:val="24"/>
        </w:rPr>
        <w:t>having an impact on positive retention with organisations (Snell, 2006).</w:t>
      </w:r>
    </w:p>
    <w:p w14:paraId="7583811D" w14:textId="35FC28C4" w:rsidR="000305F5" w:rsidRDefault="00076552" w:rsidP="00124F6D">
      <w:pPr>
        <w:ind w:left="-567"/>
        <w:rPr>
          <w:rFonts w:ascii="Arial" w:hAnsi="Arial" w:cs="Arial"/>
          <w:sz w:val="24"/>
          <w:szCs w:val="24"/>
        </w:rPr>
      </w:pPr>
      <w:r w:rsidRPr="001B5314">
        <w:rPr>
          <w:rFonts w:ascii="Arial" w:hAnsi="Arial" w:cs="Arial"/>
          <w:sz w:val="24"/>
          <w:szCs w:val="24"/>
        </w:rPr>
        <w:t xml:space="preserve">Another way to evaluate the usability of the hiring and onboarding DSS would be using the Technology </w:t>
      </w:r>
      <w:r w:rsidR="001B5314">
        <w:rPr>
          <w:rFonts w:ascii="Arial" w:hAnsi="Arial" w:cs="Arial"/>
          <w:sz w:val="24"/>
          <w:szCs w:val="24"/>
        </w:rPr>
        <w:t>Acceptance</w:t>
      </w:r>
      <w:r w:rsidR="00EA4A80" w:rsidRPr="001B5314">
        <w:rPr>
          <w:rFonts w:ascii="Arial" w:hAnsi="Arial" w:cs="Arial"/>
          <w:sz w:val="24"/>
          <w:szCs w:val="24"/>
        </w:rPr>
        <w:t xml:space="preserve"> Model (</w:t>
      </w:r>
      <w:r w:rsidR="000305F5" w:rsidRPr="001B5314">
        <w:rPr>
          <w:rFonts w:ascii="Arial" w:hAnsi="Arial" w:cs="Arial"/>
          <w:sz w:val="24"/>
          <w:szCs w:val="24"/>
        </w:rPr>
        <w:t>TAM</w:t>
      </w:r>
      <w:r w:rsidR="00EA4A80" w:rsidRPr="001B5314">
        <w:rPr>
          <w:rFonts w:ascii="Arial" w:hAnsi="Arial" w:cs="Arial"/>
          <w:sz w:val="24"/>
          <w:szCs w:val="24"/>
        </w:rPr>
        <w:t>)</w:t>
      </w:r>
      <w:r w:rsidR="000305F5">
        <w:rPr>
          <w:rFonts w:ascii="Arial" w:hAnsi="Arial" w:cs="Arial"/>
          <w:sz w:val="24"/>
          <w:szCs w:val="24"/>
        </w:rPr>
        <w:t xml:space="preserve"> </w:t>
      </w:r>
      <w:r w:rsidR="007E0C74">
        <w:rPr>
          <w:rFonts w:ascii="Arial" w:hAnsi="Arial" w:cs="Arial"/>
          <w:sz w:val="24"/>
          <w:szCs w:val="24"/>
        </w:rPr>
        <w:t xml:space="preserve">developed by Fred Davis in 1989 </w:t>
      </w:r>
      <w:r w:rsidR="00E27B44">
        <w:rPr>
          <w:rFonts w:ascii="Arial" w:hAnsi="Arial" w:cs="Arial"/>
          <w:sz w:val="24"/>
          <w:szCs w:val="24"/>
        </w:rPr>
        <w:t xml:space="preserve">which looks at the intention </w:t>
      </w:r>
      <w:r w:rsidR="006751A0">
        <w:rPr>
          <w:rFonts w:ascii="Arial" w:hAnsi="Arial" w:cs="Arial"/>
          <w:sz w:val="24"/>
          <w:szCs w:val="24"/>
        </w:rPr>
        <w:t xml:space="preserve">of the users </w:t>
      </w:r>
      <w:r w:rsidR="007B33F0">
        <w:rPr>
          <w:rFonts w:ascii="Arial" w:hAnsi="Arial" w:cs="Arial"/>
          <w:sz w:val="24"/>
          <w:szCs w:val="24"/>
        </w:rPr>
        <w:t>and the perceived us</w:t>
      </w:r>
      <w:r w:rsidR="007E1BBC">
        <w:rPr>
          <w:rFonts w:ascii="Arial" w:hAnsi="Arial" w:cs="Arial"/>
          <w:sz w:val="24"/>
          <w:szCs w:val="24"/>
        </w:rPr>
        <w:t>efulness of</w:t>
      </w:r>
      <w:r w:rsidR="006751A0">
        <w:rPr>
          <w:rFonts w:ascii="Arial" w:hAnsi="Arial" w:cs="Arial"/>
          <w:sz w:val="24"/>
          <w:szCs w:val="24"/>
        </w:rPr>
        <w:t xml:space="preserve"> the system </w:t>
      </w:r>
      <w:r w:rsidR="004D382E">
        <w:rPr>
          <w:rFonts w:ascii="Arial" w:hAnsi="Arial" w:cs="Arial"/>
          <w:sz w:val="24"/>
          <w:szCs w:val="24"/>
        </w:rPr>
        <w:t xml:space="preserve">using 6 questions and scoring in a </w:t>
      </w:r>
      <w:r w:rsidR="00560EA6">
        <w:rPr>
          <w:rFonts w:ascii="Arial" w:hAnsi="Arial" w:cs="Arial"/>
          <w:sz w:val="24"/>
          <w:szCs w:val="24"/>
        </w:rPr>
        <w:t>likely scale, this would supplement</w:t>
      </w:r>
      <w:r w:rsidR="00615B1A">
        <w:rPr>
          <w:rFonts w:ascii="Arial" w:hAnsi="Arial" w:cs="Arial"/>
          <w:sz w:val="24"/>
          <w:szCs w:val="24"/>
        </w:rPr>
        <w:t xml:space="preserve"> </w:t>
      </w:r>
      <w:r w:rsidR="00424A32">
        <w:rPr>
          <w:rFonts w:ascii="Arial" w:hAnsi="Arial" w:cs="Arial"/>
          <w:sz w:val="24"/>
          <w:szCs w:val="24"/>
        </w:rPr>
        <w:t xml:space="preserve">the evaluation </w:t>
      </w:r>
      <w:r w:rsidR="00193F07">
        <w:rPr>
          <w:rFonts w:ascii="Arial" w:hAnsi="Arial" w:cs="Arial"/>
          <w:sz w:val="24"/>
          <w:szCs w:val="24"/>
        </w:rPr>
        <w:t xml:space="preserve">of </w:t>
      </w:r>
      <w:r w:rsidR="007C7B43">
        <w:rPr>
          <w:rFonts w:ascii="Arial" w:hAnsi="Arial" w:cs="Arial"/>
          <w:sz w:val="24"/>
          <w:szCs w:val="24"/>
        </w:rPr>
        <w:t xml:space="preserve">the SUS </w:t>
      </w:r>
      <w:r w:rsidR="00193F07">
        <w:rPr>
          <w:rFonts w:ascii="Arial" w:hAnsi="Arial" w:cs="Arial"/>
          <w:sz w:val="24"/>
          <w:szCs w:val="24"/>
        </w:rPr>
        <w:t xml:space="preserve">which evaluates the ease of use </w:t>
      </w:r>
      <w:r w:rsidR="00391677">
        <w:rPr>
          <w:rFonts w:ascii="Arial" w:hAnsi="Arial" w:cs="Arial"/>
          <w:sz w:val="24"/>
          <w:szCs w:val="24"/>
        </w:rPr>
        <w:t>(Jal</w:t>
      </w:r>
      <w:r>
        <w:rPr>
          <w:rFonts w:ascii="Arial" w:hAnsi="Arial" w:cs="Arial"/>
          <w:sz w:val="24"/>
          <w:szCs w:val="24"/>
        </w:rPr>
        <w:t>l</w:t>
      </w:r>
      <w:r w:rsidR="00391677">
        <w:rPr>
          <w:rFonts w:ascii="Arial" w:hAnsi="Arial" w:cs="Arial"/>
          <w:sz w:val="24"/>
          <w:szCs w:val="24"/>
        </w:rPr>
        <w:t>al et al, 2017)</w:t>
      </w:r>
      <w:r w:rsidR="001B5314">
        <w:rPr>
          <w:rFonts w:ascii="Arial" w:hAnsi="Arial" w:cs="Arial"/>
          <w:sz w:val="24"/>
          <w:szCs w:val="24"/>
        </w:rPr>
        <w:t>.</w:t>
      </w:r>
    </w:p>
    <w:p w14:paraId="4569DE28" w14:textId="36B03941" w:rsidR="00FA0F65" w:rsidRDefault="00FA0F65" w:rsidP="001B5314">
      <w:pPr>
        <w:ind w:left="-567"/>
        <w:rPr>
          <w:rFonts w:ascii="Arial" w:hAnsi="Arial" w:cs="Arial"/>
          <w:sz w:val="24"/>
          <w:szCs w:val="24"/>
        </w:rPr>
      </w:pPr>
      <w:r>
        <w:rPr>
          <w:rFonts w:ascii="Arial" w:hAnsi="Arial" w:cs="Arial"/>
          <w:sz w:val="24"/>
          <w:szCs w:val="24"/>
        </w:rPr>
        <w:t xml:space="preserve">The interoperability of the hiring and onboarding DSS </w:t>
      </w:r>
      <w:r w:rsidR="00CB2CDB">
        <w:rPr>
          <w:rFonts w:ascii="Arial" w:hAnsi="Arial" w:cs="Arial"/>
          <w:sz w:val="24"/>
          <w:szCs w:val="24"/>
        </w:rPr>
        <w:t xml:space="preserve">will be evaluated by the number of </w:t>
      </w:r>
      <w:r w:rsidR="00511AFA">
        <w:rPr>
          <w:rFonts w:ascii="Arial" w:hAnsi="Arial" w:cs="Arial"/>
          <w:sz w:val="24"/>
          <w:szCs w:val="24"/>
        </w:rPr>
        <w:t xml:space="preserve">successful </w:t>
      </w:r>
      <w:r w:rsidR="00F500CB">
        <w:rPr>
          <w:rFonts w:ascii="Arial" w:hAnsi="Arial" w:cs="Arial"/>
          <w:sz w:val="24"/>
          <w:szCs w:val="24"/>
        </w:rPr>
        <w:t>transactions</w:t>
      </w:r>
      <w:r w:rsidR="00511AFA">
        <w:rPr>
          <w:rFonts w:ascii="Arial" w:hAnsi="Arial" w:cs="Arial"/>
          <w:sz w:val="24"/>
          <w:szCs w:val="24"/>
        </w:rPr>
        <w:t xml:space="preserve"> between the rec</w:t>
      </w:r>
      <w:r w:rsidR="009E3743">
        <w:rPr>
          <w:rFonts w:ascii="Arial" w:hAnsi="Arial" w:cs="Arial"/>
          <w:sz w:val="24"/>
          <w:szCs w:val="24"/>
        </w:rPr>
        <w:t>ruitment system to the payroll system</w:t>
      </w:r>
      <w:r w:rsidR="002010B3">
        <w:rPr>
          <w:rFonts w:ascii="Arial" w:hAnsi="Arial" w:cs="Arial"/>
          <w:sz w:val="24"/>
          <w:szCs w:val="24"/>
        </w:rPr>
        <w:t xml:space="preserve"> via the digital new appointment form, these transaction</w:t>
      </w:r>
      <w:r w:rsidR="008D79E1">
        <w:rPr>
          <w:rFonts w:ascii="Arial" w:hAnsi="Arial" w:cs="Arial"/>
          <w:sz w:val="24"/>
          <w:szCs w:val="24"/>
        </w:rPr>
        <w:t>s would be the seamless transactions that req</w:t>
      </w:r>
      <w:r w:rsidR="002839AF">
        <w:rPr>
          <w:rFonts w:ascii="Arial" w:hAnsi="Arial" w:cs="Arial"/>
          <w:sz w:val="24"/>
          <w:szCs w:val="24"/>
        </w:rPr>
        <w:t xml:space="preserve">uire no manual handling.  </w:t>
      </w:r>
      <w:r w:rsidR="001A1167">
        <w:rPr>
          <w:rFonts w:ascii="Arial" w:hAnsi="Arial" w:cs="Arial"/>
          <w:sz w:val="24"/>
          <w:szCs w:val="24"/>
        </w:rPr>
        <w:t>This would measure both</w:t>
      </w:r>
      <w:r w:rsidR="00966BF3">
        <w:rPr>
          <w:rFonts w:ascii="Arial" w:hAnsi="Arial" w:cs="Arial"/>
          <w:sz w:val="24"/>
          <w:szCs w:val="24"/>
        </w:rPr>
        <w:t xml:space="preserve"> the </w:t>
      </w:r>
      <w:r w:rsidR="00643023">
        <w:rPr>
          <w:rFonts w:ascii="Arial" w:hAnsi="Arial" w:cs="Arial"/>
          <w:sz w:val="24"/>
          <w:szCs w:val="24"/>
        </w:rPr>
        <w:t>capacity and quality of the interoperability</w:t>
      </w:r>
      <w:r w:rsidR="001C2B67">
        <w:rPr>
          <w:rFonts w:ascii="Arial" w:hAnsi="Arial" w:cs="Arial"/>
          <w:sz w:val="24"/>
          <w:szCs w:val="24"/>
        </w:rPr>
        <w:t xml:space="preserve"> (</w:t>
      </w:r>
      <w:r w:rsidR="008E558C">
        <w:rPr>
          <w:rFonts w:ascii="Arial" w:hAnsi="Arial" w:cs="Arial"/>
          <w:sz w:val="24"/>
          <w:szCs w:val="24"/>
        </w:rPr>
        <w:t>HIMSS, 2022)</w:t>
      </w:r>
      <w:r w:rsidR="009345D1">
        <w:rPr>
          <w:rFonts w:ascii="Arial" w:hAnsi="Arial" w:cs="Arial"/>
          <w:sz w:val="24"/>
          <w:szCs w:val="24"/>
        </w:rPr>
        <w:t>.</w:t>
      </w:r>
    </w:p>
    <w:p w14:paraId="3EF4ABC2" w14:textId="5C83BD1E" w:rsidR="003129DD" w:rsidRDefault="00914AF7" w:rsidP="00124F6D">
      <w:pPr>
        <w:ind w:left="-567"/>
        <w:rPr>
          <w:rFonts w:ascii="Arial" w:hAnsi="Arial" w:cs="Arial"/>
          <w:sz w:val="24"/>
          <w:szCs w:val="24"/>
        </w:rPr>
      </w:pPr>
      <w:r>
        <w:rPr>
          <w:rFonts w:ascii="Arial" w:hAnsi="Arial" w:cs="Arial"/>
          <w:sz w:val="24"/>
          <w:szCs w:val="24"/>
        </w:rPr>
        <w:t xml:space="preserve">Safety </w:t>
      </w:r>
      <w:r w:rsidR="00A67B60">
        <w:rPr>
          <w:rFonts w:ascii="Arial" w:hAnsi="Arial" w:cs="Arial"/>
          <w:sz w:val="24"/>
          <w:szCs w:val="24"/>
        </w:rPr>
        <w:t>using</w:t>
      </w:r>
      <w:r>
        <w:rPr>
          <w:rFonts w:ascii="Arial" w:hAnsi="Arial" w:cs="Arial"/>
          <w:sz w:val="24"/>
          <w:szCs w:val="24"/>
        </w:rPr>
        <w:t xml:space="preserve"> the hiring and onboarding DSS will also improve </w:t>
      </w:r>
      <w:r w:rsidR="007238E2">
        <w:rPr>
          <w:rFonts w:ascii="Arial" w:hAnsi="Arial" w:cs="Arial"/>
          <w:sz w:val="24"/>
          <w:szCs w:val="24"/>
        </w:rPr>
        <w:t xml:space="preserve">as </w:t>
      </w:r>
      <w:r w:rsidR="00BB2B18">
        <w:rPr>
          <w:rFonts w:ascii="Arial" w:hAnsi="Arial" w:cs="Arial"/>
          <w:sz w:val="24"/>
          <w:szCs w:val="24"/>
        </w:rPr>
        <w:t xml:space="preserve">there will be robust documentation </w:t>
      </w:r>
      <w:r w:rsidR="005D1661">
        <w:rPr>
          <w:rFonts w:ascii="Arial" w:hAnsi="Arial" w:cs="Arial"/>
          <w:sz w:val="24"/>
          <w:szCs w:val="24"/>
        </w:rPr>
        <w:t xml:space="preserve">held which the knowledge database </w:t>
      </w:r>
      <w:r w:rsidR="00E466F2">
        <w:rPr>
          <w:rFonts w:ascii="Arial" w:hAnsi="Arial" w:cs="Arial"/>
          <w:sz w:val="24"/>
          <w:szCs w:val="24"/>
        </w:rPr>
        <w:t>relies upon.  Through analysis of decisions the accuracy</w:t>
      </w:r>
      <w:r w:rsidR="0046190E">
        <w:rPr>
          <w:rFonts w:ascii="Arial" w:hAnsi="Arial" w:cs="Arial"/>
          <w:sz w:val="24"/>
          <w:szCs w:val="24"/>
        </w:rPr>
        <w:t xml:space="preserve"> and guidance updates,</w:t>
      </w:r>
      <w:r w:rsidR="00E466F2">
        <w:rPr>
          <w:rFonts w:ascii="Arial" w:hAnsi="Arial" w:cs="Arial"/>
          <w:sz w:val="24"/>
          <w:szCs w:val="24"/>
        </w:rPr>
        <w:t xml:space="preserve"> </w:t>
      </w:r>
      <w:r w:rsidR="004D7A90">
        <w:rPr>
          <w:rFonts w:ascii="Arial" w:hAnsi="Arial" w:cs="Arial"/>
          <w:sz w:val="24"/>
          <w:szCs w:val="24"/>
        </w:rPr>
        <w:t xml:space="preserve">anomalies and </w:t>
      </w:r>
      <w:r w:rsidR="0046190E">
        <w:rPr>
          <w:rFonts w:ascii="Arial" w:hAnsi="Arial" w:cs="Arial"/>
          <w:sz w:val="24"/>
          <w:szCs w:val="24"/>
        </w:rPr>
        <w:t xml:space="preserve">updates </w:t>
      </w:r>
      <w:r w:rsidR="004D7A90">
        <w:rPr>
          <w:rFonts w:ascii="Arial" w:hAnsi="Arial" w:cs="Arial"/>
          <w:sz w:val="24"/>
          <w:szCs w:val="24"/>
        </w:rPr>
        <w:t>will be used to improve the system and future decisions</w:t>
      </w:r>
      <w:r w:rsidR="0046190E">
        <w:rPr>
          <w:rFonts w:ascii="Arial" w:hAnsi="Arial" w:cs="Arial"/>
          <w:sz w:val="24"/>
          <w:szCs w:val="24"/>
        </w:rPr>
        <w:t xml:space="preserve"> through regular updates</w:t>
      </w:r>
      <w:r w:rsidR="002D0A9F">
        <w:rPr>
          <w:rFonts w:ascii="Arial" w:hAnsi="Arial" w:cs="Arial"/>
          <w:sz w:val="24"/>
          <w:szCs w:val="24"/>
        </w:rPr>
        <w:t xml:space="preserve"> and maintenance</w:t>
      </w:r>
      <w:r w:rsidR="0046190E">
        <w:rPr>
          <w:rFonts w:ascii="Arial" w:hAnsi="Arial" w:cs="Arial"/>
          <w:sz w:val="24"/>
          <w:szCs w:val="24"/>
        </w:rPr>
        <w:t>.</w:t>
      </w:r>
    </w:p>
    <w:p w14:paraId="57D5AE63" w14:textId="73F92BED" w:rsidR="00124F6D" w:rsidRDefault="00124F6D" w:rsidP="00124F6D">
      <w:pPr>
        <w:ind w:left="-567"/>
        <w:rPr>
          <w:rFonts w:ascii="Arial" w:hAnsi="Arial" w:cs="Arial"/>
          <w:sz w:val="24"/>
          <w:szCs w:val="24"/>
        </w:rPr>
      </w:pPr>
      <w:r>
        <w:rPr>
          <w:rFonts w:ascii="Arial" w:hAnsi="Arial" w:cs="Arial"/>
          <w:sz w:val="24"/>
          <w:szCs w:val="24"/>
        </w:rPr>
        <w:t>In order to demonstrate and evaluate the benefits the DSS has on efficiencies there will be a need to baseline certain performance metrics.  Some of these metrics would be linked to the hiring process and would measure the time to hire, payroll accuracy and Number of urgent payments raised.  The other measures would be in relation to the onboarding process around user satisfaction, time efficiencies, cost efficiency and new starter satisfaction.  Other measures would be in relation to the quality of decision and the decision accuracy (Hung et al, 2007).</w:t>
      </w:r>
    </w:p>
    <w:p w14:paraId="39170F98" w14:textId="4162AA61" w:rsidR="005B1104" w:rsidRDefault="005B1104" w:rsidP="00124F6D">
      <w:pPr>
        <w:ind w:left="-567"/>
        <w:rPr>
          <w:rFonts w:ascii="Arial" w:hAnsi="Arial" w:cs="Arial"/>
          <w:sz w:val="24"/>
          <w:szCs w:val="24"/>
        </w:rPr>
      </w:pPr>
      <w:r>
        <w:rPr>
          <w:rFonts w:ascii="Arial" w:hAnsi="Arial" w:cs="Arial"/>
          <w:sz w:val="24"/>
          <w:szCs w:val="24"/>
        </w:rPr>
        <w:t>T</w:t>
      </w:r>
      <w:r w:rsidR="00DC02B3">
        <w:rPr>
          <w:rFonts w:ascii="Arial" w:hAnsi="Arial" w:cs="Arial"/>
          <w:sz w:val="24"/>
          <w:szCs w:val="24"/>
        </w:rPr>
        <w:t>his baseline will then be compared from the analysis data</w:t>
      </w:r>
      <w:r w:rsidR="00D27BE7">
        <w:rPr>
          <w:rFonts w:ascii="Arial" w:hAnsi="Arial" w:cs="Arial"/>
          <w:sz w:val="24"/>
          <w:szCs w:val="24"/>
        </w:rPr>
        <w:t xml:space="preserve"> when the hiring and onboarding DSS has been implemented</w:t>
      </w:r>
      <w:r w:rsidR="00264A0A">
        <w:rPr>
          <w:rFonts w:ascii="Arial" w:hAnsi="Arial" w:cs="Arial"/>
          <w:sz w:val="24"/>
          <w:szCs w:val="24"/>
        </w:rPr>
        <w:t xml:space="preserve"> to evaluate if the </w:t>
      </w:r>
      <w:r w:rsidR="0094713A">
        <w:rPr>
          <w:rFonts w:ascii="Arial" w:hAnsi="Arial" w:cs="Arial"/>
          <w:sz w:val="24"/>
          <w:szCs w:val="24"/>
        </w:rPr>
        <w:t>benefits are being realised.</w:t>
      </w:r>
    </w:p>
    <w:p w14:paraId="6B0D1616" w14:textId="70153AAF" w:rsidR="001C3F6D" w:rsidRDefault="001C3F6D" w:rsidP="00AB7041">
      <w:pPr>
        <w:ind w:left="-709"/>
        <w:rPr>
          <w:rFonts w:ascii="Arial" w:hAnsi="Arial" w:cs="Arial"/>
          <w:color w:val="FF0000"/>
          <w:sz w:val="24"/>
          <w:szCs w:val="24"/>
        </w:rPr>
      </w:pPr>
    </w:p>
    <w:p w14:paraId="3BBFE8BC" w14:textId="77777777" w:rsidR="00B517BE" w:rsidRDefault="00B517BE" w:rsidP="00AB7041">
      <w:pPr>
        <w:ind w:left="-709"/>
        <w:rPr>
          <w:rFonts w:ascii="Arial" w:hAnsi="Arial" w:cs="Arial"/>
          <w:b/>
          <w:bCs/>
          <w:sz w:val="24"/>
          <w:szCs w:val="24"/>
        </w:rPr>
      </w:pPr>
    </w:p>
    <w:p w14:paraId="40877E3D" w14:textId="77777777" w:rsidR="00B517BE" w:rsidRDefault="00B517BE" w:rsidP="00AB7041">
      <w:pPr>
        <w:ind w:left="-709"/>
        <w:rPr>
          <w:rFonts w:ascii="Arial" w:hAnsi="Arial" w:cs="Arial"/>
          <w:b/>
          <w:bCs/>
          <w:sz w:val="24"/>
          <w:szCs w:val="24"/>
        </w:rPr>
      </w:pPr>
    </w:p>
    <w:p w14:paraId="6B6AD70E" w14:textId="77777777" w:rsidR="00B517BE" w:rsidRDefault="00B517BE" w:rsidP="00AB7041">
      <w:pPr>
        <w:ind w:left="-709"/>
        <w:rPr>
          <w:rFonts w:ascii="Arial" w:hAnsi="Arial" w:cs="Arial"/>
          <w:b/>
          <w:bCs/>
          <w:sz w:val="24"/>
          <w:szCs w:val="24"/>
        </w:rPr>
      </w:pPr>
    </w:p>
    <w:p w14:paraId="4D0A76AA" w14:textId="77777777" w:rsidR="00B517BE" w:rsidRDefault="00B517BE" w:rsidP="00AB7041">
      <w:pPr>
        <w:ind w:left="-709"/>
        <w:rPr>
          <w:rFonts w:ascii="Arial" w:hAnsi="Arial" w:cs="Arial"/>
          <w:b/>
          <w:bCs/>
          <w:sz w:val="24"/>
          <w:szCs w:val="24"/>
        </w:rPr>
      </w:pPr>
    </w:p>
    <w:p w14:paraId="668EA515" w14:textId="77777777" w:rsidR="00B517BE" w:rsidRDefault="00B517BE" w:rsidP="00AB7041">
      <w:pPr>
        <w:ind w:left="-709"/>
        <w:rPr>
          <w:rFonts w:ascii="Arial" w:hAnsi="Arial" w:cs="Arial"/>
          <w:b/>
          <w:bCs/>
          <w:sz w:val="24"/>
          <w:szCs w:val="24"/>
        </w:rPr>
      </w:pPr>
    </w:p>
    <w:p w14:paraId="441F94A8" w14:textId="77777777" w:rsidR="00B517BE" w:rsidRDefault="00B517BE" w:rsidP="00AB7041">
      <w:pPr>
        <w:ind w:left="-709"/>
        <w:rPr>
          <w:rFonts w:ascii="Arial" w:hAnsi="Arial" w:cs="Arial"/>
          <w:b/>
          <w:bCs/>
          <w:sz w:val="24"/>
          <w:szCs w:val="24"/>
        </w:rPr>
      </w:pPr>
    </w:p>
    <w:p w14:paraId="74790EC3" w14:textId="77777777" w:rsidR="00B76C34" w:rsidRDefault="00B76C34" w:rsidP="00AB7041">
      <w:pPr>
        <w:ind w:left="-709"/>
        <w:rPr>
          <w:rFonts w:ascii="Arial" w:hAnsi="Arial" w:cs="Arial"/>
          <w:b/>
          <w:bCs/>
          <w:sz w:val="24"/>
          <w:szCs w:val="24"/>
        </w:rPr>
      </w:pPr>
    </w:p>
    <w:p w14:paraId="00B367EE" w14:textId="77777777" w:rsidR="00B76C34" w:rsidRDefault="00B76C34" w:rsidP="00AB7041">
      <w:pPr>
        <w:ind w:left="-709"/>
        <w:rPr>
          <w:rFonts w:ascii="Arial" w:hAnsi="Arial" w:cs="Arial"/>
          <w:b/>
          <w:bCs/>
          <w:sz w:val="24"/>
          <w:szCs w:val="24"/>
        </w:rPr>
      </w:pPr>
    </w:p>
    <w:p w14:paraId="359B2429" w14:textId="390FCBA7" w:rsidR="001C3F6D" w:rsidRDefault="001C3F6D" w:rsidP="00AB7041">
      <w:pPr>
        <w:ind w:left="-709"/>
        <w:rPr>
          <w:rFonts w:ascii="Arial" w:hAnsi="Arial" w:cs="Arial"/>
          <w:b/>
          <w:bCs/>
          <w:sz w:val="24"/>
          <w:szCs w:val="24"/>
        </w:rPr>
      </w:pPr>
      <w:r w:rsidRPr="00E0620A">
        <w:rPr>
          <w:rFonts w:ascii="Arial" w:hAnsi="Arial" w:cs="Arial"/>
          <w:b/>
          <w:bCs/>
          <w:sz w:val="24"/>
          <w:szCs w:val="24"/>
        </w:rPr>
        <w:t>References</w:t>
      </w:r>
    </w:p>
    <w:p w14:paraId="046AD6AA" w14:textId="530A67C4" w:rsidR="00901F85" w:rsidRPr="0085714B" w:rsidRDefault="002F00F5" w:rsidP="00AB7041">
      <w:pPr>
        <w:ind w:left="-709"/>
        <w:rPr>
          <w:rFonts w:ascii="Arial" w:hAnsi="Arial" w:cs="Arial"/>
          <w:color w:val="3A3A3A"/>
          <w:sz w:val="24"/>
          <w:szCs w:val="24"/>
          <w:shd w:val="clear" w:color="auto" w:fill="FFFFFF"/>
        </w:rPr>
      </w:pPr>
      <w:r w:rsidRPr="0085714B">
        <w:rPr>
          <w:rFonts w:ascii="Arial" w:hAnsi="Arial" w:cs="Arial"/>
          <w:color w:val="3A3A3A"/>
          <w:sz w:val="24"/>
          <w:szCs w:val="24"/>
          <w:shd w:val="clear" w:color="auto" w:fill="FFFFFF"/>
        </w:rPr>
        <w:t xml:space="preserve">Agency for Healthcare Research and </w:t>
      </w:r>
      <w:r w:rsidR="0020230F" w:rsidRPr="0085714B">
        <w:rPr>
          <w:rFonts w:ascii="Arial" w:hAnsi="Arial" w:cs="Arial"/>
          <w:color w:val="3A3A3A"/>
          <w:sz w:val="24"/>
          <w:szCs w:val="24"/>
          <w:shd w:val="clear" w:color="auto" w:fill="FFFFFF"/>
        </w:rPr>
        <w:t>Quality</w:t>
      </w:r>
      <w:r w:rsidR="0085714B" w:rsidRPr="0085714B">
        <w:rPr>
          <w:rFonts w:ascii="Arial" w:hAnsi="Arial" w:cs="Arial"/>
          <w:color w:val="3A3A3A"/>
          <w:sz w:val="24"/>
          <w:szCs w:val="24"/>
          <w:shd w:val="clear" w:color="auto" w:fill="FFFFFF"/>
        </w:rPr>
        <w:t xml:space="preserve"> (2014)</w:t>
      </w:r>
      <w:r w:rsidR="0020230F" w:rsidRPr="0085714B">
        <w:rPr>
          <w:rFonts w:ascii="Arial" w:hAnsi="Arial" w:cs="Arial"/>
          <w:color w:val="3A3A3A"/>
          <w:sz w:val="24"/>
          <w:szCs w:val="24"/>
          <w:shd w:val="clear" w:color="auto" w:fill="FFFFFF"/>
        </w:rPr>
        <w:t xml:space="preserve"> </w:t>
      </w:r>
      <w:r w:rsidR="00901F85" w:rsidRPr="0085714B">
        <w:rPr>
          <w:rFonts w:ascii="Arial" w:hAnsi="Arial" w:cs="Arial"/>
          <w:color w:val="3A3A3A"/>
          <w:sz w:val="24"/>
          <w:szCs w:val="24"/>
          <w:shd w:val="clear" w:color="auto" w:fill="FFFFFF"/>
        </w:rPr>
        <w:t xml:space="preserve">Available at: </w:t>
      </w:r>
      <w:hyperlink r:id="rId8" w:history="1">
        <w:r w:rsidR="00901F85" w:rsidRPr="0085714B">
          <w:rPr>
            <w:rFonts w:ascii="Arial" w:hAnsi="Arial" w:cs="Arial"/>
            <w:color w:val="3A3A3A"/>
            <w:sz w:val="24"/>
            <w:szCs w:val="24"/>
            <w:shd w:val="clear" w:color="auto" w:fill="FFFFFF"/>
          </w:rPr>
          <w:t>https://cds.ahrq.gov/cdsconnect/about</w:t>
        </w:r>
      </w:hyperlink>
      <w:r w:rsidR="00901F85" w:rsidRPr="0085714B">
        <w:rPr>
          <w:rFonts w:ascii="Arial" w:hAnsi="Arial" w:cs="Arial"/>
          <w:color w:val="3A3A3A"/>
          <w:sz w:val="24"/>
          <w:szCs w:val="24"/>
          <w:shd w:val="clear" w:color="auto" w:fill="FFFFFF"/>
        </w:rPr>
        <w:t xml:space="preserve"> (Accessed </w:t>
      </w:r>
      <w:r w:rsidR="00B416B4" w:rsidRPr="0085714B">
        <w:rPr>
          <w:rFonts w:ascii="Arial" w:hAnsi="Arial" w:cs="Arial"/>
          <w:color w:val="3A3A3A"/>
          <w:sz w:val="24"/>
          <w:szCs w:val="24"/>
          <w:shd w:val="clear" w:color="auto" w:fill="FFFFFF"/>
        </w:rPr>
        <w:t>on 27 Jan</w:t>
      </w:r>
      <w:r w:rsidRPr="0085714B">
        <w:rPr>
          <w:rFonts w:ascii="Arial" w:hAnsi="Arial" w:cs="Arial"/>
          <w:color w:val="3A3A3A"/>
          <w:sz w:val="24"/>
          <w:szCs w:val="24"/>
          <w:shd w:val="clear" w:color="auto" w:fill="FFFFFF"/>
        </w:rPr>
        <w:t>uary 2023)</w:t>
      </w:r>
    </w:p>
    <w:p w14:paraId="204BC47B" w14:textId="609BC294" w:rsidR="004C14B0" w:rsidRDefault="004C14B0" w:rsidP="00E0620A">
      <w:pPr>
        <w:ind w:left="-709"/>
        <w:rPr>
          <w:rFonts w:ascii="Arial" w:hAnsi="Arial" w:cs="Arial"/>
          <w:color w:val="3A3A3A"/>
          <w:sz w:val="24"/>
          <w:szCs w:val="24"/>
          <w:shd w:val="clear" w:color="auto" w:fill="FFFFFF"/>
        </w:rPr>
      </w:pPr>
      <w:r w:rsidRPr="004C14B0">
        <w:rPr>
          <w:rFonts w:ascii="Arial" w:hAnsi="Arial" w:cs="Arial"/>
          <w:color w:val="3A3A3A"/>
          <w:sz w:val="24"/>
          <w:szCs w:val="24"/>
          <w:shd w:val="clear" w:color="auto" w:fill="FFFFFF"/>
        </w:rPr>
        <w:lastRenderedPageBreak/>
        <w:t xml:space="preserve">Balasundaram, S. and Venkatagiri, S. </w:t>
      </w:r>
      <w:r>
        <w:rPr>
          <w:rFonts w:ascii="Arial" w:hAnsi="Arial" w:cs="Arial"/>
          <w:color w:val="3A3A3A"/>
          <w:sz w:val="24"/>
          <w:szCs w:val="24"/>
          <w:shd w:val="clear" w:color="auto" w:fill="FFFFFF"/>
        </w:rPr>
        <w:t>(</w:t>
      </w:r>
      <w:r w:rsidRPr="004C14B0">
        <w:rPr>
          <w:rFonts w:ascii="Arial" w:hAnsi="Arial" w:cs="Arial"/>
          <w:color w:val="3A3A3A"/>
          <w:sz w:val="24"/>
          <w:szCs w:val="24"/>
          <w:shd w:val="clear" w:color="auto" w:fill="FFFFFF"/>
        </w:rPr>
        <w:t>2020</w:t>
      </w:r>
      <w:r>
        <w:rPr>
          <w:rFonts w:ascii="Arial" w:hAnsi="Arial" w:cs="Arial"/>
          <w:color w:val="3A3A3A"/>
          <w:sz w:val="24"/>
          <w:szCs w:val="24"/>
          <w:shd w:val="clear" w:color="auto" w:fill="FFFFFF"/>
        </w:rPr>
        <w:t>)</w:t>
      </w:r>
      <w:r w:rsidRPr="004C14B0">
        <w:rPr>
          <w:rFonts w:ascii="Arial" w:hAnsi="Arial" w:cs="Arial"/>
          <w:color w:val="3A3A3A"/>
          <w:sz w:val="24"/>
          <w:szCs w:val="24"/>
          <w:shd w:val="clear" w:color="auto" w:fill="FFFFFF"/>
        </w:rPr>
        <w:t xml:space="preserve"> </w:t>
      </w:r>
      <w:r>
        <w:rPr>
          <w:rFonts w:ascii="Arial" w:hAnsi="Arial" w:cs="Arial"/>
          <w:color w:val="3A3A3A"/>
          <w:sz w:val="24"/>
          <w:szCs w:val="24"/>
          <w:shd w:val="clear" w:color="auto" w:fill="FFFFFF"/>
        </w:rPr>
        <w:t>‘</w:t>
      </w:r>
      <w:r w:rsidRPr="004C14B0">
        <w:rPr>
          <w:rFonts w:ascii="Arial" w:hAnsi="Arial" w:cs="Arial"/>
          <w:color w:val="3A3A3A"/>
          <w:sz w:val="24"/>
          <w:szCs w:val="24"/>
          <w:shd w:val="clear" w:color="auto" w:fill="FFFFFF"/>
        </w:rPr>
        <w:t>A structured approach to implementing Robotic Process Automation in HR</w:t>
      </w:r>
      <w:r>
        <w:rPr>
          <w:rFonts w:ascii="Arial" w:hAnsi="Arial" w:cs="Arial"/>
          <w:color w:val="3A3A3A"/>
          <w:sz w:val="24"/>
          <w:szCs w:val="24"/>
          <w:shd w:val="clear" w:color="auto" w:fill="FFFFFF"/>
        </w:rPr>
        <w:t>’</w:t>
      </w:r>
      <w:r w:rsidRPr="004C14B0">
        <w:rPr>
          <w:rFonts w:ascii="Arial" w:hAnsi="Arial" w:cs="Arial"/>
          <w:color w:val="3A3A3A"/>
          <w:sz w:val="24"/>
          <w:szCs w:val="24"/>
          <w:shd w:val="clear" w:color="auto" w:fill="FFFFFF"/>
        </w:rPr>
        <w:t>. In Journal of Physics: Conference Series (Vol. 1427, No. 1, p. 012008). IOP Publishing.</w:t>
      </w:r>
    </w:p>
    <w:p w14:paraId="3BB51C01" w14:textId="7CB2BC3D" w:rsidR="00FD2683" w:rsidRDefault="00FD2683" w:rsidP="00E0620A">
      <w:pPr>
        <w:ind w:left="-709"/>
        <w:rPr>
          <w:rFonts w:ascii="Arial" w:hAnsi="Arial" w:cs="Arial"/>
          <w:bCs/>
          <w:sz w:val="24"/>
          <w:szCs w:val="24"/>
        </w:rPr>
      </w:pPr>
      <w:r>
        <w:rPr>
          <w:rFonts w:ascii="Arial" w:hAnsi="Arial" w:cs="Arial"/>
          <w:bCs/>
          <w:sz w:val="24"/>
          <w:szCs w:val="24"/>
        </w:rPr>
        <w:t xml:space="preserve">BluePrism Available at: </w:t>
      </w:r>
      <w:r w:rsidR="00177F2E" w:rsidRPr="00177F2E">
        <w:rPr>
          <w:rFonts w:ascii="Arial" w:hAnsi="Arial" w:cs="Arial"/>
          <w:bCs/>
          <w:sz w:val="24"/>
          <w:szCs w:val="24"/>
        </w:rPr>
        <w:t>https://www.blueprism.com/resources/case-studies/nhs-reduces-time-to-update-patient-records-with-rpa/</w:t>
      </w:r>
      <w:r>
        <w:rPr>
          <w:rFonts w:ascii="Arial" w:hAnsi="Arial" w:cs="Arial"/>
          <w:bCs/>
          <w:sz w:val="24"/>
          <w:szCs w:val="24"/>
        </w:rPr>
        <w:t xml:space="preserve"> (Accessed </w:t>
      </w:r>
      <w:r w:rsidR="00177F2E">
        <w:rPr>
          <w:rFonts w:ascii="Arial" w:hAnsi="Arial" w:cs="Arial"/>
          <w:bCs/>
          <w:sz w:val="24"/>
          <w:szCs w:val="24"/>
        </w:rPr>
        <w:t>5</w:t>
      </w:r>
      <w:r>
        <w:rPr>
          <w:rFonts w:ascii="Arial" w:hAnsi="Arial" w:cs="Arial"/>
          <w:bCs/>
          <w:sz w:val="24"/>
          <w:szCs w:val="24"/>
        </w:rPr>
        <w:t xml:space="preserve"> </w:t>
      </w:r>
      <w:r w:rsidR="00177F2E">
        <w:rPr>
          <w:rFonts w:ascii="Arial" w:hAnsi="Arial" w:cs="Arial"/>
          <w:bCs/>
          <w:sz w:val="24"/>
          <w:szCs w:val="24"/>
        </w:rPr>
        <w:t xml:space="preserve">February </w:t>
      </w:r>
      <w:r>
        <w:rPr>
          <w:rFonts w:ascii="Arial" w:hAnsi="Arial" w:cs="Arial"/>
          <w:bCs/>
          <w:sz w:val="24"/>
          <w:szCs w:val="24"/>
        </w:rPr>
        <w:t>202</w:t>
      </w:r>
      <w:r w:rsidR="00177F2E">
        <w:rPr>
          <w:rFonts w:ascii="Arial" w:hAnsi="Arial" w:cs="Arial"/>
          <w:bCs/>
          <w:sz w:val="24"/>
          <w:szCs w:val="24"/>
        </w:rPr>
        <w:t>3</w:t>
      </w:r>
      <w:r>
        <w:rPr>
          <w:rFonts w:ascii="Arial" w:hAnsi="Arial" w:cs="Arial"/>
          <w:bCs/>
          <w:sz w:val="24"/>
          <w:szCs w:val="24"/>
        </w:rPr>
        <w:t>)</w:t>
      </w:r>
    </w:p>
    <w:p w14:paraId="6FEC76F4" w14:textId="55B8BCEA" w:rsidR="002B75D7" w:rsidRDefault="002B75D7" w:rsidP="00E0620A">
      <w:pPr>
        <w:ind w:left="-709"/>
        <w:rPr>
          <w:rFonts w:ascii="Arial" w:hAnsi="Arial" w:cs="Arial"/>
          <w:bCs/>
          <w:sz w:val="24"/>
          <w:szCs w:val="24"/>
        </w:rPr>
      </w:pPr>
      <w:r>
        <w:rPr>
          <w:rFonts w:ascii="Arial" w:hAnsi="Arial" w:cs="Arial"/>
          <w:bCs/>
          <w:sz w:val="24"/>
          <w:szCs w:val="24"/>
        </w:rPr>
        <w:t xml:space="preserve">BluePrism Available at: </w:t>
      </w:r>
      <w:hyperlink r:id="rId9" w:history="1">
        <w:r w:rsidRPr="00DE68CD">
          <w:rPr>
            <w:rFonts w:ascii="Arial" w:hAnsi="Arial" w:cs="Arial"/>
            <w:bCs/>
            <w:sz w:val="24"/>
            <w:szCs w:val="24"/>
          </w:rPr>
          <w:t>https://www.blueprism.com/resources/case-studies/hhl-saves-significant-time-by-onboarding-matilda-a-blue-prism-digital-worker/</w:t>
        </w:r>
      </w:hyperlink>
      <w:r>
        <w:rPr>
          <w:rFonts w:ascii="Arial" w:hAnsi="Arial" w:cs="Arial"/>
          <w:bCs/>
          <w:sz w:val="24"/>
          <w:szCs w:val="24"/>
        </w:rPr>
        <w:t xml:space="preserve"> (Accessed</w:t>
      </w:r>
      <w:r w:rsidR="00DE68CD">
        <w:rPr>
          <w:rFonts w:ascii="Arial" w:hAnsi="Arial" w:cs="Arial"/>
          <w:bCs/>
          <w:sz w:val="24"/>
          <w:szCs w:val="24"/>
        </w:rPr>
        <w:t xml:space="preserve"> 5 February 2023)</w:t>
      </w:r>
    </w:p>
    <w:p w14:paraId="5E8175E9" w14:textId="47B00AFA" w:rsidR="00C13BBD" w:rsidRDefault="00C13BBD" w:rsidP="00E0620A">
      <w:pPr>
        <w:ind w:left="-709"/>
        <w:rPr>
          <w:rFonts w:ascii="Arial" w:hAnsi="Arial" w:cs="Arial"/>
          <w:bCs/>
          <w:sz w:val="24"/>
          <w:szCs w:val="24"/>
        </w:rPr>
      </w:pPr>
      <w:r w:rsidRPr="00A84662">
        <w:rPr>
          <w:rFonts w:ascii="Arial" w:hAnsi="Arial" w:cs="Arial"/>
          <w:bCs/>
          <w:sz w:val="24"/>
          <w:szCs w:val="24"/>
        </w:rPr>
        <w:t>Booth, A., Sutton, A. and Papaioannou, D. (2016) ‘Systematic approaches to a successful literature review’. Second edition. London: SAGE.</w:t>
      </w:r>
    </w:p>
    <w:p w14:paraId="47A1F9B4" w14:textId="236CDA57" w:rsidR="0076049E" w:rsidRPr="00A84662" w:rsidRDefault="0076049E" w:rsidP="00E0620A">
      <w:pPr>
        <w:ind w:left="-709"/>
        <w:rPr>
          <w:rFonts w:ascii="Arial" w:hAnsi="Arial" w:cs="Arial"/>
          <w:bCs/>
          <w:sz w:val="24"/>
          <w:szCs w:val="24"/>
        </w:rPr>
      </w:pPr>
      <w:r w:rsidRPr="0076049E">
        <w:rPr>
          <w:rFonts w:ascii="Arial" w:hAnsi="Arial" w:cs="Arial"/>
          <w:bCs/>
          <w:sz w:val="24"/>
          <w:szCs w:val="24"/>
        </w:rPr>
        <w:t xml:space="preserve">Boxwala, A.A., Rocha, B.H., Maviglia, S., Kashyap, V., Meltzer, S., Kim, J., Tsurikova, R., Wright, A., Paterno, M.D., Fairbanks, A. and Middleton, B. </w:t>
      </w:r>
      <w:r>
        <w:rPr>
          <w:rFonts w:ascii="Arial" w:hAnsi="Arial" w:cs="Arial"/>
          <w:bCs/>
          <w:sz w:val="24"/>
          <w:szCs w:val="24"/>
        </w:rPr>
        <w:t>(</w:t>
      </w:r>
      <w:r w:rsidRPr="0076049E">
        <w:rPr>
          <w:rFonts w:ascii="Arial" w:hAnsi="Arial" w:cs="Arial"/>
          <w:bCs/>
          <w:sz w:val="24"/>
          <w:szCs w:val="24"/>
        </w:rPr>
        <w:t>2011</w:t>
      </w:r>
      <w:r>
        <w:rPr>
          <w:rFonts w:ascii="Arial" w:hAnsi="Arial" w:cs="Arial"/>
          <w:bCs/>
          <w:sz w:val="24"/>
          <w:szCs w:val="24"/>
        </w:rPr>
        <w:t>)</w:t>
      </w:r>
      <w:r w:rsidRPr="0076049E">
        <w:rPr>
          <w:rFonts w:ascii="Arial" w:hAnsi="Arial" w:cs="Arial"/>
          <w:bCs/>
          <w:sz w:val="24"/>
          <w:szCs w:val="24"/>
        </w:rPr>
        <w:t xml:space="preserve"> </w:t>
      </w:r>
      <w:r w:rsidR="0022394A">
        <w:rPr>
          <w:rFonts w:ascii="Arial" w:hAnsi="Arial" w:cs="Arial"/>
          <w:bCs/>
          <w:sz w:val="24"/>
          <w:szCs w:val="24"/>
        </w:rPr>
        <w:t>‘</w:t>
      </w:r>
      <w:r w:rsidRPr="0076049E">
        <w:rPr>
          <w:rFonts w:ascii="Arial" w:hAnsi="Arial" w:cs="Arial"/>
          <w:bCs/>
          <w:sz w:val="24"/>
          <w:szCs w:val="24"/>
        </w:rPr>
        <w:t>A multi-layered framework for disseminating knowledge for computer-based decision support</w:t>
      </w:r>
      <w:r w:rsidR="0022394A">
        <w:rPr>
          <w:rFonts w:ascii="Arial" w:hAnsi="Arial" w:cs="Arial"/>
          <w:bCs/>
          <w:sz w:val="24"/>
          <w:szCs w:val="24"/>
        </w:rPr>
        <w:t>’</w:t>
      </w:r>
      <w:r w:rsidRPr="0076049E">
        <w:rPr>
          <w:rFonts w:ascii="Arial" w:hAnsi="Arial" w:cs="Arial"/>
          <w:bCs/>
          <w:sz w:val="24"/>
          <w:szCs w:val="24"/>
        </w:rPr>
        <w:t>. Journal of the American Medical Informatics Association, 18(Supplement_1), pp.i132-i139.</w:t>
      </w:r>
    </w:p>
    <w:p w14:paraId="7C4E9022" w14:textId="39AD1132" w:rsidR="001C637B" w:rsidRPr="00A84662" w:rsidRDefault="001C637B" w:rsidP="00E0620A">
      <w:pPr>
        <w:ind w:left="-709"/>
        <w:rPr>
          <w:rFonts w:ascii="Arial" w:hAnsi="Arial" w:cs="Arial"/>
          <w:bCs/>
          <w:sz w:val="24"/>
          <w:szCs w:val="24"/>
        </w:rPr>
      </w:pPr>
      <w:r w:rsidRPr="00A84662">
        <w:rPr>
          <w:rFonts w:ascii="Arial" w:hAnsi="Arial" w:cs="Arial"/>
          <w:bCs/>
          <w:sz w:val="24"/>
          <w:szCs w:val="24"/>
        </w:rPr>
        <w:t>Brooke, J. (1986) ‘System usability scale (SUS): a quick-and-dirty method of system evaluation user information’. Reading, UK: Digital equipment co ltd, 43, pp.1-7.</w:t>
      </w:r>
    </w:p>
    <w:p w14:paraId="2EEFDD50" w14:textId="5D2ECB2C" w:rsidR="006675AC" w:rsidRPr="00A84662" w:rsidRDefault="006675AC" w:rsidP="00E0620A">
      <w:pPr>
        <w:ind w:left="-709"/>
        <w:rPr>
          <w:rFonts w:ascii="Arial" w:hAnsi="Arial" w:cs="Arial"/>
          <w:bCs/>
          <w:sz w:val="24"/>
          <w:szCs w:val="24"/>
        </w:rPr>
      </w:pPr>
      <w:r w:rsidRPr="00A84662">
        <w:rPr>
          <w:rFonts w:ascii="Arial" w:hAnsi="Arial" w:cs="Arial"/>
          <w:bCs/>
          <w:sz w:val="24"/>
          <w:szCs w:val="24"/>
        </w:rPr>
        <w:t>Demetris Vrontis, Michael Christofi, Vijay Pereira, Shlomo Tarba, Anna Makrides &amp; Eleni Trichina (2022) ‘Artificial intelligence, robotics, advanced technologies and human resource management: a systematic review’. The International Journal of Human Resource Management, 33:6, 1237-1266, DOI: 10.1080/09585192.2020.1871398</w:t>
      </w:r>
    </w:p>
    <w:p w14:paraId="67354AF9" w14:textId="1D429CD7" w:rsidR="00CB2B90" w:rsidRPr="00A84662" w:rsidRDefault="00CB2B90" w:rsidP="00E0620A">
      <w:pPr>
        <w:ind w:left="-709"/>
        <w:rPr>
          <w:rFonts w:ascii="Arial" w:hAnsi="Arial" w:cs="Arial"/>
          <w:bCs/>
          <w:sz w:val="24"/>
          <w:szCs w:val="24"/>
        </w:rPr>
      </w:pPr>
      <w:r w:rsidRPr="00A84662">
        <w:rPr>
          <w:rFonts w:ascii="Arial" w:hAnsi="Arial" w:cs="Arial"/>
          <w:bCs/>
          <w:sz w:val="24"/>
          <w:szCs w:val="24"/>
        </w:rPr>
        <w:t xml:space="preserve">Elwyn, G., Frosch, D., Thomson, R., Joseph-Williams, N., Lloyd, A., Kinnersley, P., Cording, E., Tomson, D., Dodd, C., Rollnick, S., Edwards, A., &amp; Barry, M. (2012) ‘Shared decision making: a model for clinical practice’. Journal of general internal medicine, 27(10), 1361–1367. </w:t>
      </w:r>
      <w:hyperlink r:id="rId10" w:history="1">
        <w:r w:rsidR="002F0D00" w:rsidRPr="009E0E88">
          <w:rPr>
            <w:rFonts w:ascii="Arial" w:hAnsi="Arial" w:cs="Arial"/>
            <w:bCs/>
            <w:sz w:val="24"/>
            <w:szCs w:val="24"/>
          </w:rPr>
          <w:t>https://doi.org/10.1007/s11606-012-2077-6</w:t>
        </w:r>
      </w:hyperlink>
    </w:p>
    <w:p w14:paraId="4E12075D" w14:textId="636D7251" w:rsidR="002F0D00" w:rsidRPr="00A84662" w:rsidRDefault="007F6064" w:rsidP="009372A5">
      <w:pPr>
        <w:ind w:left="-709"/>
        <w:rPr>
          <w:rFonts w:ascii="Arial" w:hAnsi="Arial" w:cs="Arial"/>
          <w:bCs/>
          <w:sz w:val="24"/>
          <w:szCs w:val="24"/>
        </w:rPr>
      </w:pPr>
      <w:r>
        <w:rPr>
          <w:rFonts w:ascii="Arial" w:hAnsi="Arial" w:cs="Arial"/>
          <w:bCs/>
          <w:sz w:val="24"/>
          <w:szCs w:val="24"/>
        </w:rPr>
        <w:t>Fayoumi, AG</w:t>
      </w:r>
      <w:r w:rsidR="00C3632C">
        <w:rPr>
          <w:rFonts w:ascii="Arial" w:hAnsi="Arial" w:cs="Arial"/>
          <w:bCs/>
          <w:sz w:val="24"/>
          <w:szCs w:val="24"/>
        </w:rPr>
        <w:t xml:space="preserve">. </w:t>
      </w:r>
      <w:r w:rsidR="009A5BEC">
        <w:rPr>
          <w:rFonts w:ascii="Arial" w:hAnsi="Arial" w:cs="Arial"/>
          <w:bCs/>
          <w:sz w:val="24"/>
          <w:szCs w:val="24"/>
        </w:rPr>
        <w:t>(</w:t>
      </w:r>
      <w:r w:rsidR="00C3632C">
        <w:rPr>
          <w:rFonts w:ascii="Arial" w:hAnsi="Arial" w:cs="Arial"/>
          <w:bCs/>
          <w:sz w:val="24"/>
          <w:szCs w:val="24"/>
        </w:rPr>
        <w:t>2018</w:t>
      </w:r>
      <w:r w:rsidR="009A5BEC">
        <w:rPr>
          <w:rFonts w:ascii="Arial" w:hAnsi="Arial" w:cs="Arial"/>
          <w:bCs/>
          <w:sz w:val="24"/>
          <w:szCs w:val="24"/>
        </w:rPr>
        <w:t>)</w:t>
      </w:r>
      <w:r w:rsidR="00C3632C">
        <w:rPr>
          <w:rFonts w:ascii="Arial" w:hAnsi="Arial" w:cs="Arial"/>
          <w:bCs/>
          <w:sz w:val="24"/>
          <w:szCs w:val="24"/>
        </w:rPr>
        <w:t xml:space="preserve"> ‘Evaluating</w:t>
      </w:r>
      <w:r w:rsidR="006319FF">
        <w:rPr>
          <w:rFonts w:ascii="Arial" w:hAnsi="Arial" w:cs="Arial"/>
          <w:bCs/>
          <w:sz w:val="24"/>
          <w:szCs w:val="24"/>
        </w:rPr>
        <w:t xml:space="preserve"> the effectiveness </w:t>
      </w:r>
      <w:r w:rsidR="00A067DD">
        <w:rPr>
          <w:rFonts w:ascii="Arial" w:hAnsi="Arial" w:cs="Arial"/>
          <w:bCs/>
          <w:sz w:val="24"/>
          <w:szCs w:val="24"/>
        </w:rPr>
        <w:t xml:space="preserve">of decision </w:t>
      </w:r>
      <w:r w:rsidR="00891194">
        <w:rPr>
          <w:rFonts w:ascii="Arial" w:hAnsi="Arial" w:cs="Arial"/>
          <w:bCs/>
          <w:sz w:val="24"/>
          <w:szCs w:val="24"/>
        </w:rPr>
        <w:t>support system: findings and comparison. International</w:t>
      </w:r>
      <w:r w:rsidR="00A6454E">
        <w:rPr>
          <w:rFonts w:ascii="Arial" w:hAnsi="Arial" w:cs="Arial"/>
          <w:bCs/>
          <w:sz w:val="24"/>
          <w:szCs w:val="24"/>
        </w:rPr>
        <w:t xml:space="preserve"> Journal of Advanced Computer Science and Application</w:t>
      </w:r>
      <w:r w:rsidR="00446D6F">
        <w:rPr>
          <w:rFonts w:ascii="Arial" w:hAnsi="Arial" w:cs="Arial"/>
          <w:bCs/>
          <w:sz w:val="24"/>
          <w:szCs w:val="24"/>
        </w:rPr>
        <w:t>s, 9(10).</w:t>
      </w:r>
    </w:p>
    <w:p w14:paraId="51879C41" w14:textId="168B4E26" w:rsidR="001C3F6D" w:rsidRDefault="001C3F6D" w:rsidP="00E0620A">
      <w:pPr>
        <w:ind w:left="-709"/>
        <w:rPr>
          <w:rFonts w:ascii="Arial" w:hAnsi="Arial" w:cs="Arial"/>
          <w:bCs/>
          <w:sz w:val="24"/>
          <w:szCs w:val="24"/>
        </w:rPr>
      </w:pPr>
      <w:r w:rsidRPr="00A84662">
        <w:rPr>
          <w:rFonts w:ascii="Arial" w:hAnsi="Arial" w:cs="Arial"/>
          <w:bCs/>
          <w:sz w:val="24"/>
          <w:szCs w:val="24"/>
        </w:rPr>
        <w:t xml:space="preserve">Gabbay, J. and Le May, A. </w:t>
      </w:r>
      <w:r w:rsidR="00C73A39" w:rsidRPr="00A84662">
        <w:rPr>
          <w:rFonts w:ascii="Arial" w:hAnsi="Arial" w:cs="Arial"/>
          <w:bCs/>
          <w:sz w:val="24"/>
          <w:szCs w:val="24"/>
        </w:rPr>
        <w:t>(</w:t>
      </w:r>
      <w:r w:rsidRPr="00A84662">
        <w:rPr>
          <w:rFonts w:ascii="Arial" w:hAnsi="Arial" w:cs="Arial"/>
          <w:bCs/>
          <w:sz w:val="24"/>
          <w:szCs w:val="24"/>
        </w:rPr>
        <w:t>2004</w:t>
      </w:r>
      <w:r w:rsidR="00C73A39" w:rsidRPr="00A84662">
        <w:rPr>
          <w:rFonts w:ascii="Arial" w:hAnsi="Arial" w:cs="Arial"/>
          <w:bCs/>
          <w:sz w:val="24"/>
          <w:szCs w:val="24"/>
        </w:rPr>
        <w:t>)</w:t>
      </w:r>
      <w:r w:rsidRPr="00A84662">
        <w:rPr>
          <w:rFonts w:ascii="Arial" w:hAnsi="Arial" w:cs="Arial"/>
          <w:bCs/>
          <w:sz w:val="24"/>
          <w:szCs w:val="24"/>
        </w:rPr>
        <w:t xml:space="preserve"> </w:t>
      </w:r>
      <w:r w:rsidR="00C73A39" w:rsidRPr="00A84662">
        <w:rPr>
          <w:rFonts w:ascii="Arial" w:hAnsi="Arial" w:cs="Arial"/>
          <w:bCs/>
          <w:sz w:val="24"/>
          <w:szCs w:val="24"/>
        </w:rPr>
        <w:t>‘</w:t>
      </w:r>
      <w:r w:rsidRPr="00A84662">
        <w:rPr>
          <w:rFonts w:ascii="Arial" w:hAnsi="Arial" w:cs="Arial"/>
          <w:bCs/>
          <w:sz w:val="24"/>
          <w:szCs w:val="24"/>
        </w:rPr>
        <w:t>Evidence based guidelines or collectively constructed “mindlines?”</w:t>
      </w:r>
      <w:r w:rsidR="00C73A39" w:rsidRPr="00A84662">
        <w:rPr>
          <w:rFonts w:ascii="Arial" w:hAnsi="Arial" w:cs="Arial"/>
          <w:bCs/>
          <w:sz w:val="24"/>
          <w:szCs w:val="24"/>
        </w:rPr>
        <w:t>’</w:t>
      </w:r>
      <w:r w:rsidRPr="00A84662">
        <w:rPr>
          <w:rFonts w:ascii="Arial" w:hAnsi="Arial" w:cs="Arial"/>
          <w:bCs/>
          <w:sz w:val="24"/>
          <w:szCs w:val="24"/>
        </w:rPr>
        <w:t xml:space="preserve"> Ethnographic study of knowledge management in primary care. Bmj, 329(7473), p.1013.</w:t>
      </w:r>
    </w:p>
    <w:p w14:paraId="12564A68" w14:textId="5D09D6B6" w:rsidR="00066404" w:rsidRPr="00A84662" w:rsidRDefault="000C468D" w:rsidP="00E0620A">
      <w:pPr>
        <w:ind w:left="-709"/>
        <w:rPr>
          <w:rFonts w:ascii="Arial" w:hAnsi="Arial" w:cs="Arial"/>
          <w:bCs/>
          <w:sz w:val="24"/>
          <w:szCs w:val="24"/>
        </w:rPr>
      </w:pPr>
      <w:r>
        <w:rPr>
          <w:rFonts w:ascii="Arial" w:hAnsi="Arial" w:cs="Arial"/>
          <w:bCs/>
          <w:sz w:val="24"/>
          <w:szCs w:val="24"/>
        </w:rPr>
        <w:t>GDRC</w:t>
      </w:r>
      <w:r w:rsidR="00066404" w:rsidRPr="00066404">
        <w:rPr>
          <w:rFonts w:ascii="Arial" w:hAnsi="Arial" w:cs="Arial"/>
          <w:bCs/>
          <w:sz w:val="24"/>
          <w:szCs w:val="24"/>
        </w:rPr>
        <w:t xml:space="preserve"> (20</w:t>
      </w:r>
      <w:r>
        <w:rPr>
          <w:rFonts w:ascii="Arial" w:hAnsi="Arial" w:cs="Arial"/>
          <w:bCs/>
          <w:sz w:val="24"/>
          <w:szCs w:val="24"/>
        </w:rPr>
        <w:t>20</w:t>
      </w:r>
      <w:r w:rsidR="00066404" w:rsidRPr="00066404">
        <w:rPr>
          <w:rFonts w:ascii="Arial" w:hAnsi="Arial" w:cs="Arial"/>
          <w:bCs/>
          <w:sz w:val="24"/>
          <w:szCs w:val="24"/>
        </w:rPr>
        <w:t xml:space="preserve">) About Us. Available at: </w:t>
      </w:r>
      <w:r w:rsidR="00AB022A" w:rsidRPr="00AB022A">
        <w:rPr>
          <w:rFonts w:ascii="Arial" w:hAnsi="Arial" w:cs="Arial"/>
          <w:bCs/>
          <w:sz w:val="24"/>
          <w:szCs w:val="24"/>
        </w:rPr>
        <w:t>https://www.gdrc.org/decision/dss-types.html</w:t>
      </w:r>
      <w:r w:rsidR="00066404" w:rsidRPr="00066404">
        <w:rPr>
          <w:rFonts w:ascii="Arial" w:hAnsi="Arial" w:cs="Arial"/>
          <w:bCs/>
          <w:sz w:val="24"/>
          <w:szCs w:val="24"/>
        </w:rPr>
        <w:t xml:space="preserve"> (Accessed: 1 February 2023)</w:t>
      </w:r>
    </w:p>
    <w:p w14:paraId="7941C7DD" w14:textId="7E0AA8B2" w:rsidR="002A695B" w:rsidRPr="00A84662" w:rsidRDefault="002A695B" w:rsidP="00E0620A">
      <w:pPr>
        <w:ind w:left="-709"/>
        <w:rPr>
          <w:rFonts w:ascii="Arial" w:hAnsi="Arial" w:cs="Arial"/>
          <w:bCs/>
          <w:sz w:val="24"/>
          <w:szCs w:val="24"/>
        </w:rPr>
      </w:pPr>
      <w:r w:rsidRPr="00A84662">
        <w:rPr>
          <w:rFonts w:ascii="Arial" w:hAnsi="Arial" w:cs="Arial"/>
          <w:bCs/>
          <w:sz w:val="24"/>
          <w:szCs w:val="24"/>
        </w:rPr>
        <w:t>Galitz, Wilbert &amp; Brockmann, John. (1984) ‘Handbook of screen format design’. Professional Communication, IEEE Transactions on. PC-27. 232-232. 10.1109/TPC.1984.6448744.</w:t>
      </w:r>
    </w:p>
    <w:p w14:paraId="7B9DAECC" w14:textId="16646B73" w:rsidR="0065694B" w:rsidRPr="00A84662" w:rsidRDefault="0065694B" w:rsidP="00E0620A">
      <w:pPr>
        <w:ind w:left="-709"/>
        <w:rPr>
          <w:rFonts w:ascii="Arial" w:hAnsi="Arial" w:cs="Arial"/>
          <w:bCs/>
          <w:sz w:val="24"/>
          <w:szCs w:val="24"/>
        </w:rPr>
      </w:pPr>
      <w:r w:rsidRPr="00A84662">
        <w:rPr>
          <w:rFonts w:ascii="Arial" w:hAnsi="Arial" w:cs="Arial"/>
          <w:bCs/>
          <w:sz w:val="24"/>
          <w:szCs w:val="24"/>
        </w:rPr>
        <w:t xml:space="preserve">Gupta, P., Fernandes, S. F., &amp; Jain, M. (2018) </w:t>
      </w:r>
      <w:r w:rsidR="008222CD" w:rsidRPr="00A84662">
        <w:rPr>
          <w:rFonts w:ascii="Arial" w:hAnsi="Arial" w:cs="Arial"/>
          <w:bCs/>
          <w:sz w:val="24"/>
          <w:szCs w:val="24"/>
        </w:rPr>
        <w:t>‘</w:t>
      </w:r>
      <w:r w:rsidRPr="00A84662">
        <w:rPr>
          <w:rFonts w:ascii="Arial" w:hAnsi="Arial" w:cs="Arial"/>
          <w:bCs/>
          <w:sz w:val="24"/>
          <w:szCs w:val="24"/>
        </w:rPr>
        <w:t>Automation in Recruitment: A New Frontier</w:t>
      </w:r>
      <w:r w:rsidR="008222CD" w:rsidRPr="00A84662">
        <w:rPr>
          <w:rFonts w:ascii="Arial" w:hAnsi="Arial" w:cs="Arial"/>
          <w:bCs/>
          <w:sz w:val="24"/>
          <w:szCs w:val="24"/>
        </w:rPr>
        <w:t>’</w:t>
      </w:r>
      <w:r w:rsidRPr="00A84662">
        <w:rPr>
          <w:rFonts w:ascii="Arial" w:hAnsi="Arial" w:cs="Arial"/>
          <w:bCs/>
          <w:sz w:val="24"/>
          <w:szCs w:val="24"/>
        </w:rPr>
        <w:t xml:space="preserve">. Journal of Information Technology Teaching Cases, 8(2), 118–125. </w:t>
      </w:r>
      <w:hyperlink r:id="rId11" w:history="1">
        <w:r w:rsidR="002117D4" w:rsidRPr="00A84662">
          <w:rPr>
            <w:bCs/>
          </w:rPr>
          <w:t>https://doi.org/10.1057/s41266-018-0042-x</w:t>
        </w:r>
      </w:hyperlink>
    </w:p>
    <w:p w14:paraId="0B23614D" w14:textId="1EEE7284" w:rsidR="002117D4" w:rsidRDefault="002117D4" w:rsidP="00E0620A">
      <w:pPr>
        <w:ind w:left="-709"/>
        <w:rPr>
          <w:rFonts w:ascii="Arial" w:hAnsi="Arial" w:cs="Arial"/>
          <w:bCs/>
          <w:sz w:val="24"/>
          <w:szCs w:val="24"/>
        </w:rPr>
      </w:pPr>
      <w:r w:rsidRPr="00A84662">
        <w:rPr>
          <w:rFonts w:ascii="Arial" w:hAnsi="Arial" w:cs="Arial"/>
          <w:bCs/>
          <w:sz w:val="24"/>
          <w:szCs w:val="24"/>
        </w:rPr>
        <w:t>Grant, M.J. and Booth, A. (2009) ‘A typology of reviews: an analysis of 14 review types and associated methodologies’. Health information &amp; libraries journal, 26(2), pp.91-108</w:t>
      </w:r>
    </w:p>
    <w:p w14:paraId="3CABEF9F" w14:textId="7224AFAA" w:rsidR="00F76ED8" w:rsidRDefault="005E5BA3" w:rsidP="00E0620A">
      <w:pPr>
        <w:ind w:left="-709"/>
        <w:rPr>
          <w:rFonts w:ascii="Arial" w:hAnsi="Arial" w:cs="Arial"/>
          <w:bCs/>
          <w:sz w:val="24"/>
          <w:szCs w:val="24"/>
        </w:rPr>
      </w:pPr>
      <w:r>
        <w:rPr>
          <w:rFonts w:ascii="Arial" w:hAnsi="Arial" w:cs="Arial"/>
          <w:bCs/>
          <w:sz w:val="24"/>
          <w:szCs w:val="24"/>
        </w:rPr>
        <w:lastRenderedPageBreak/>
        <w:t xml:space="preserve">HL7 International (2021) </w:t>
      </w:r>
      <w:r w:rsidR="00F76ED8">
        <w:rPr>
          <w:rFonts w:ascii="Arial" w:hAnsi="Arial" w:cs="Arial"/>
          <w:bCs/>
          <w:sz w:val="24"/>
          <w:szCs w:val="24"/>
        </w:rPr>
        <w:t xml:space="preserve">Available at: </w:t>
      </w:r>
      <w:hyperlink r:id="rId12" w:history="1">
        <w:r w:rsidRPr="005E5BA3">
          <w:rPr>
            <w:rFonts w:ascii="Arial" w:hAnsi="Arial" w:cs="Arial"/>
            <w:bCs/>
            <w:sz w:val="24"/>
            <w:szCs w:val="24"/>
          </w:rPr>
          <w:t>http://hl7.org/fhir/uv/cpg/documentation-approach-06-01-levels-of-knowledge-representation.html</w:t>
        </w:r>
      </w:hyperlink>
      <w:r>
        <w:rPr>
          <w:rFonts w:ascii="Arial" w:hAnsi="Arial" w:cs="Arial"/>
          <w:bCs/>
          <w:sz w:val="24"/>
          <w:szCs w:val="24"/>
        </w:rPr>
        <w:t xml:space="preserve"> (Accessed on 27 January 2023)</w:t>
      </w:r>
    </w:p>
    <w:p w14:paraId="0473F43D" w14:textId="016B580D" w:rsidR="00723D86" w:rsidRDefault="000C6A08" w:rsidP="00E0620A">
      <w:pPr>
        <w:ind w:left="-709"/>
        <w:rPr>
          <w:rFonts w:ascii="Arial" w:hAnsi="Arial" w:cs="Arial"/>
          <w:bCs/>
          <w:sz w:val="24"/>
          <w:szCs w:val="24"/>
        </w:rPr>
      </w:pPr>
      <w:r>
        <w:rPr>
          <w:rFonts w:ascii="Arial" w:hAnsi="Arial" w:cs="Arial"/>
          <w:bCs/>
          <w:sz w:val="24"/>
          <w:szCs w:val="24"/>
        </w:rPr>
        <w:t xml:space="preserve">HIMSS </w:t>
      </w:r>
      <w:r w:rsidR="00B210DE">
        <w:rPr>
          <w:rFonts w:ascii="Arial" w:hAnsi="Arial" w:cs="Arial"/>
          <w:bCs/>
          <w:sz w:val="24"/>
          <w:szCs w:val="24"/>
        </w:rPr>
        <w:t>(2022)</w:t>
      </w:r>
      <w:r>
        <w:rPr>
          <w:rFonts w:ascii="Arial" w:hAnsi="Arial" w:cs="Arial"/>
          <w:bCs/>
          <w:sz w:val="24"/>
          <w:szCs w:val="24"/>
        </w:rPr>
        <w:t xml:space="preserve"> </w:t>
      </w:r>
      <w:r w:rsidR="00F533B5">
        <w:rPr>
          <w:rFonts w:ascii="Arial" w:hAnsi="Arial" w:cs="Arial"/>
          <w:bCs/>
          <w:sz w:val="24"/>
          <w:szCs w:val="24"/>
        </w:rPr>
        <w:t>Available at</w:t>
      </w:r>
      <w:r w:rsidR="00322AA9">
        <w:rPr>
          <w:rFonts w:ascii="Arial" w:hAnsi="Arial" w:cs="Arial"/>
          <w:bCs/>
          <w:sz w:val="24"/>
          <w:szCs w:val="24"/>
        </w:rPr>
        <w:t xml:space="preserve">: </w:t>
      </w:r>
      <w:hyperlink r:id="rId13" w:history="1">
        <w:r w:rsidR="00F75B7E" w:rsidRPr="00F75B7E">
          <w:rPr>
            <w:rFonts w:ascii="Arial" w:hAnsi="Arial" w:cs="Arial"/>
            <w:bCs/>
            <w:sz w:val="24"/>
            <w:szCs w:val="24"/>
          </w:rPr>
          <w:t xml:space="preserve"> </w:t>
        </w:r>
        <w:r w:rsidR="00480427" w:rsidRPr="00F75B7E">
          <w:rPr>
            <w:rFonts w:ascii="Arial" w:hAnsi="Arial" w:cs="Arial"/>
            <w:sz w:val="24"/>
            <w:szCs w:val="24"/>
          </w:rPr>
          <w:t>https://www.himss.org/resources/interoperability-how-measure-data-interoperability-and-communication-across-health</w:t>
        </w:r>
        <w:r w:rsidR="00F75B7E" w:rsidRPr="00F75B7E">
          <w:rPr>
            <w:rFonts w:ascii="Arial" w:hAnsi="Arial" w:cs="Arial"/>
            <w:bCs/>
            <w:sz w:val="24"/>
            <w:szCs w:val="24"/>
          </w:rPr>
          <w:t>#:~:text=Structural%20interoperability%20measures%20levels%20of%20data%20integrity%20across,rates%20of%20information%20exchange%20across%20multiple%2C%20varied%20platforms.</w:t>
        </w:r>
      </w:hyperlink>
      <w:r w:rsidR="00480427">
        <w:rPr>
          <w:rFonts w:ascii="Arial" w:hAnsi="Arial" w:cs="Arial"/>
          <w:bCs/>
          <w:sz w:val="24"/>
          <w:szCs w:val="24"/>
        </w:rPr>
        <w:t xml:space="preserve"> </w:t>
      </w:r>
      <w:r w:rsidR="00A6639E">
        <w:rPr>
          <w:rFonts w:ascii="Arial" w:hAnsi="Arial" w:cs="Arial"/>
          <w:bCs/>
          <w:sz w:val="24"/>
          <w:szCs w:val="24"/>
        </w:rPr>
        <w:t>(</w:t>
      </w:r>
      <w:r w:rsidR="00480427">
        <w:rPr>
          <w:rFonts w:ascii="Arial" w:hAnsi="Arial" w:cs="Arial"/>
          <w:bCs/>
          <w:sz w:val="24"/>
          <w:szCs w:val="24"/>
        </w:rPr>
        <w:t>Accessed on</w:t>
      </w:r>
      <w:r w:rsidR="005721D8">
        <w:rPr>
          <w:rFonts w:ascii="Arial" w:hAnsi="Arial" w:cs="Arial"/>
          <w:bCs/>
          <w:sz w:val="24"/>
          <w:szCs w:val="24"/>
        </w:rPr>
        <w:t xml:space="preserve"> 30 January 2023)</w:t>
      </w:r>
    </w:p>
    <w:p w14:paraId="0AED5C74" w14:textId="1A86B1A3" w:rsidR="00B47AAE" w:rsidRPr="00A84662" w:rsidRDefault="00B47AAE" w:rsidP="00E0620A">
      <w:pPr>
        <w:ind w:left="-709"/>
        <w:rPr>
          <w:rFonts w:ascii="Arial" w:hAnsi="Arial" w:cs="Arial"/>
          <w:bCs/>
          <w:sz w:val="24"/>
          <w:szCs w:val="24"/>
        </w:rPr>
      </w:pPr>
      <w:r w:rsidRPr="00B47AAE">
        <w:rPr>
          <w:rFonts w:ascii="Arial" w:hAnsi="Arial" w:cs="Arial"/>
          <w:bCs/>
          <w:sz w:val="24"/>
          <w:szCs w:val="24"/>
        </w:rPr>
        <w:t xml:space="preserve">Hung, S.Y., Ku, Y.C., Liang, T.P. and Lee, C.J. </w:t>
      </w:r>
      <w:r w:rsidR="00C05EA1">
        <w:rPr>
          <w:rFonts w:ascii="Arial" w:hAnsi="Arial" w:cs="Arial"/>
          <w:bCs/>
          <w:sz w:val="24"/>
          <w:szCs w:val="24"/>
        </w:rPr>
        <w:t>(</w:t>
      </w:r>
      <w:r w:rsidRPr="00B47AAE">
        <w:rPr>
          <w:rFonts w:ascii="Arial" w:hAnsi="Arial" w:cs="Arial"/>
          <w:bCs/>
          <w:sz w:val="24"/>
          <w:szCs w:val="24"/>
        </w:rPr>
        <w:t>2007</w:t>
      </w:r>
      <w:r w:rsidR="00C05EA1">
        <w:rPr>
          <w:rFonts w:ascii="Arial" w:hAnsi="Arial" w:cs="Arial"/>
          <w:bCs/>
          <w:sz w:val="24"/>
          <w:szCs w:val="24"/>
        </w:rPr>
        <w:t>)</w:t>
      </w:r>
      <w:r w:rsidRPr="00B47AAE">
        <w:rPr>
          <w:rFonts w:ascii="Arial" w:hAnsi="Arial" w:cs="Arial"/>
          <w:bCs/>
          <w:sz w:val="24"/>
          <w:szCs w:val="24"/>
        </w:rPr>
        <w:t xml:space="preserve"> </w:t>
      </w:r>
      <w:r w:rsidR="00C05EA1">
        <w:rPr>
          <w:rFonts w:ascii="Arial" w:hAnsi="Arial" w:cs="Arial"/>
          <w:bCs/>
          <w:sz w:val="24"/>
          <w:szCs w:val="24"/>
        </w:rPr>
        <w:t>‘</w:t>
      </w:r>
      <w:r w:rsidRPr="00B47AAE">
        <w:rPr>
          <w:rFonts w:ascii="Arial" w:hAnsi="Arial" w:cs="Arial"/>
          <w:bCs/>
          <w:sz w:val="24"/>
          <w:szCs w:val="24"/>
        </w:rPr>
        <w:t>Regret avoidance as a measure of DSS success: An exploratory study</w:t>
      </w:r>
      <w:r w:rsidR="00C05EA1">
        <w:rPr>
          <w:rFonts w:ascii="Arial" w:hAnsi="Arial" w:cs="Arial"/>
          <w:bCs/>
          <w:sz w:val="24"/>
          <w:szCs w:val="24"/>
        </w:rPr>
        <w:t>’</w:t>
      </w:r>
      <w:r w:rsidRPr="00B47AAE">
        <w:rPr>
          <w:rFonts w:ascii="Arial" w:hAnsi="Arial" w:cs="Arial"/>
          <w:bCs/>
          <w:sz w:val="24"/>
          <w:szCs w:val="24"/>
        </w:rPr>
        <w:t>. Decision support systems, 42(4), pp.2093-2106.</w:t>
      </w:r>
    </w:p>
    <w:p w14:paraId="3C597DA7" w14:textId="179FA10F" w:rsidR="00E46411" w:rsidRPr="00A84662" w:rsidRDefault="00E46411" w:rsidP="00E0620A">
      <w:pPr>
        <w:ind w:left="-709"/>
        <w:rPr>
          <w:rFonts w:ascii="Arial" w:hAnsi="Arial" w:cs="Arial"/>
          <w:bCs/>
          <w:sz w:val="24"/>
          <w:szCs w:val="24"/>
        </w:rPr>
      </w:pPr>
      <w:r w:rsidRPr="00E46411">
        <w:rPr>
          <w:rFonts w:ascii="Arial" w:hAnsi="Arial" w:cs="Arial"/>
          <w:bCs/>
          <w:sz w:val="24"/>
          <w:szCs w:val="24"/>
        </w:rPr>
        <w:t>Jallal, Manar &amp; Mouna, Bouhaji &amp; Naima, Ait &amp; Housbane, Samy &amp; Serhier, Zineb &amp; Bennani Othmani, Mohammed. (2017)</w:t>
      </w:r>
      <w:r w:rsidR="00021F20">
        <w:rPr>
          <w:rFonts w:ascii="Arial" w:hAnsi="Arial" w:cs="Arial"/>
          <w:bCs/>
          <w:sz w:val="24"/>
          <w:szCs w:val="24"/>
        </w:rPr>
        <w:t xml:space="preserve"> ‘</w:t>
      </w:r>
      <w:r w:rsidRPr="00E46411">
        <w:rPr>
          <w:rFonts w:ascii="Arial" w:hAnsi="Arial" w:cs="Arial"/>
          <w:bCs/>
          <w:sz w:val="24"/>
          <w:szCs w:val="24"/>
        </w:rPr>
        <w:t>Evaluation of the Decision Support Systems</w:t>
      </w:r>
      <w:r w:rsidR="00172689">
        <w:rPr>
          <w:rFonts w:ascii="Arial" w:hAnsi="Arial" w:cs="Arial"/>
          <w:bCs/>
          <w:sz w:val="24"/>
          <w:szCs w:val="24"/>
        </w:rPr>
        <w:t>’</w:t>
      </w:r>
      <w:r w:rsidRPr="00E46411">
        <w:rPr>
          <w:rFonts w:ascii="Arial" w:hAnsi="Arial" w:cs="Arial"/>
          <w:bCs/>
          <w:sz w:val="24"/>
          <w:szCs w:val="24"/>
        </w:rPr>
        <w:t>. Journal of Communication and Computer. 14. 10.17265/1548-7709/2017.03.004.</w:t>
      </w:r>
    </w:p>
    <w:p w14:paraId="6E0274B0" w14:textId="06B916E8" w:rsidR="00CE6E04" w:rsidRDefault="00CE6E04" w:rsidP="00E0620A">
      <w:pPr>
        <w:ind w:left="-709"/>
        <w:rPr>
          <w:rFonts w:ascii="Arial" w:hAnsi="Arial" w:cs="Arial"/>
          <w:bCs/>
          <w:sz w:val="24"/>
          <w:szCs w:val="24"/>
        </w:rPr>
      </w:pPr>
      <w:r w:rsidRPr="00A84662">
        <w:rPr>
          <w:rFonts w:ascii="Arial" w:hAnsi="Arial" w:cs="Arial"/>
          <w:bCs/>
          <w:sz w:val="24"/>
          <w:szCs w:val="24"/>
        </w:rPr>
        <w:t>Johansson, J. and Herranen, S. (2019) ‘The application of artificial intelligence (AI) in human resource management: Current state of AI and its impact on the traditional recruitment process</w:t>
      </w:r>
      <w:r w:rsidR="00BB0C6B" w:rsidRPr="00A84662">
        <w:rPr>
          <w:rFonts w:ascii="Arial" w:hAnsi="Arial" w:cs="Arial"/>
          <w:bCs/>
          <w:sz w:val="24"/>
          <w:szCs w:val="24"/>
        </w:rPr>
        <w:t>’</w:t>
      </w:r>
      <w:r w:rsidRPr="00A84662">
        <w:rPr>
          <w:rFonts w:ascii="Arial" w:hAnsi="Arial" w:cs="Arial"/>
          <w:bCs/>
          <w:sz w:val="24"/>
          <w:szCs w:val="24"/>
        </w:rPr>
        <w:t>.</w:t>
      </w:r>
    </w:p>
    <w:p w14:paraId="562F5B67" w14:textId="02301C55" w:rsidR="008A4ED9" w:rsidRPr="00A84662" w:rsidRDefault="008A4ED9" w:rsidP="00E0620A">
      <w:pPr>
        <w:ind w:left="-709"/>
        <w:rPr>
          <w:rFonts w:ascii="Arial" w:hAnsi="Arial" w:cs="Arial"/>
          <w:bCs/>
          <w:sz w:val="24"/>
          <w:szCs w:val="24"/>
        </w:rPr>
      </w:pPr>
      <w:r w:rsidRPr="008A4ED9">
        <w:rPr>
          <w:rFonts w:ascii="Arial" w:hAnsi="Arial" w:cs="Arial"/>
          <w:bCs/>
          <w:sz w:val="24"/>
          <w:szCs w:val="24"/>
        </w:rPr>
        <w:t xml:space="preserve">Marakas, G.M. </w:t>
      </w:r>
      <w:r>
        <w:rPr>
          <w:rFonts w:ascii="Arial" w:hAnsi="Arial" w:cs="Arial"/>
          <w:bCs/>
          <w:sz w:val="24"/>
          <w:szCs w:val="24"/>
        </w:rPr>
        <w:t>(</w:t>
      </w:r>
      <w:r w:rsidRPr="008A4ED9">
        <w:rPr>
          <w:rFonts w:ascii="Arial" w:hAnsi="Arial" w:cs="Arial"/>
          <w:bCs/>
          <w:sz w:val="24"/>
          <w:szCs w:val="24"/>
        </w:rPr>
        <w:t>2003</w:t>
      </w:r>
      <w:r>
        <w:rPr>
          <w:rFonts w:ascii="Arial" w:hAnsi="Arial" w:cs="Arial"/>
          <w:bCs/>
          <w:sz w:val="24"/>
          <w:szCs w:val="24"/>
        </w:rPr>
        <w:t>)</w:t>
      </w:r>
      <w:r w:rsidRPr="008A4ED9">
        <w:rPr>
          <w:rFonts w:ascii="Arial" w:hAnsi="Arial" w:cs="Arial"/>
          <w:bCs/>
          <w:sz w:val="24"/>
          <w:szCs w:val="24"/>
        </w:rPr>
        <w:t xml:space="preserve"> </w:t>
      </w:r>
      <w:r>
        <w:rPr>
          <w:rFonts w:ascii="Arial" w:hAnsi="Arial" w:cs="Arial"/>
          <w:bCs/>
          <w:sz w:val="24"/>
          <w:szCs w:val="24"/>
        </w:rPr>
        <w:t>‘</w:t>
      </w:r>
      <w:r w:rsidRPr="008A4ED9">
        <w:rPr>
          <w:rFonts w:ascii="Arial" w:hAnsi="Arial" w:cs="Arial"/>
          <w:bCs/>
          <w:sz w:val="24"/>
          <w:szCs w:val="24"/>
        </w:rPr>
        <w:t>Decision support systems in the 21st century (Vol. 134)</w:t>
      </w:r>
      <w:r>
        <w:rPr>
          <w:rFonts w:ascii="Arial" w:hAnsi="Arial" w:cs="Arial"/>
          <w:bCs/>
          <w:sz w:val="24"/>
          <w:szCs w:val="24"/>
        </w:rPr>
        <w:t>’</w:t>
      </w:r>
      <w:r w:rsidRPr="008A4ED9">
        <w:rPr>
          <w:rFonts w:ascii="Arial" w:hAnsi="Arial" w:cs="Arial"/>
          <w:bCs/>
          <w:sz w:val="24"/>
          <w:szCs w:val="24"/>
        </w:rPr>
        <w:t>. Upper Saddle River: Prentice Hall.</w:t>
      </w:r>
    </w:p>
    <w:p w14:paraId="122FBAEE" w14:textId="005AC0B3" w:rsidR="00B354EB" w:rsidRPr="00A84662" w:rsidRDefault="00B354EB" w:rsidP="00E0620A">
      <w:pPr>
        <w:ind w:left="-709"/>
        <w:rPr>
          <w:rFonts w:ascii="Arial" w:hAnsi="Arial" w:cs="Arial"/>
          <w:bCs/>
          <w:sz w:val="24"/>
          <w:szCs w:val="24"/>
        </w:rPr>
      </w:pPr>
      <w:r w:rsidRPr="00A84662">
        <w:rPr>
          <w:rFonts w:ascii="Arial" w:hAnsi="Arial" w:cs="Arial"/>
          <w:bCs/>
          <w:sz w:val="24"/>
          <w:szCs w:val="24"/>
        </w:rPr>
        <w:t>Marzulli, T. (2002) 'Using internet technology to streamline healthcare recruiting', Healthcare Financial Management, 56(6), 62+, available: https://link.gale.com/apps/doc/A87428207/AONE?u=anon~d0be2a66&amp;sid=googleScholar&amp;xid=40c6f7f9 [accessed 13 Feb 2023].</w:t>
      </w:r>
    </w:p>
    <w:p w14:paraId="349F3412" w14:textId="5B430407" w:rsidR="002449E1" w:rsidRDefault="002449E1" w:rsidP="00E0620A">
      <w:pPr>
        <w:ind w:left="-709"/>
        <w:rPr>
          <w:rFonts w:ascii="Arial" w:hAnsi="Arial" w:cs="Arial"/>
          <w:bCs/>
          <w:sz w:val="24"/>
          <w:szCs w:val="24"/>
        </w:rPr>
      </w:pPr>
      <w:r w:rsidRPr="00A84662">
        <w:rPr>
          <w:rFonts w:ascii="Arial" w:hAnsi="Arial" w:cs="Arial"/>
          <w:bCs/>
          <w:sz w:val="24"/>
          <w:szCs w:val="24"/>
        </w:rPr>
        <w:t>Medlock, S., Wyatt, J.C., Patel, V.L., Shortliffe, E.H. and Abu-Hanna, A. (2016) ‘Modeling information flows in clinical decision support: key insights for enhancing system effectiveness’. Journal of the American Medical Informatics Association, 23(5), pp.1001-1006.</w:t>
      </w:r>
    </w:p>
    <w:p w14:paraId="34FE5583" w14:textId="10653525" w:rsidR="004850FB" w:rsidRPr="00A84662" w:rsidRDefault="004850FB" w:rsidP="00E0620A">
      <w:pPr>
        <w:ind w:left="-709"/>
        <w:rPr>
          <w:rFonts w:ascii="Arial" w:hAnsi="Arial" w:cs="Arial"/>
          <w:bCs/>
          <w:sz w:val="24"/>
          <w:szCs w:val="24"/>
        </w:rPr>
      </w:pPr>
      <w:r w:rsidRPr="004850FB">
        <w:rPr>
          <w:rFonts w:ascii="Arial" w:hAnsi="Arial" w:cs="Arial"/>
          <w:bCs/>
          <w:sz w:val="24"/>
          <w:szCs w:val="24"/>
        </w:rPr>
        <w:t>Michie, S. et al. (2011) ‘The behaviour change wheel: a new method for characterising and designing behaviour change interventions’. Implementation science : IS. 6.</w:t>
      </w:r>
    </w:p>
    <w:p w14:paraId="15B4975F" w14:textId="6D027FE1" w:rsidR="003A4130" w:rsidRPr="00A84662" w:rsidRDefault="003A4130" w:rsidP="00E0620A">
      <w:pPr>
        <w:ind w:left="-709"/>
        <w:rPr>
          <w:rFonts w:ascii="Arial" w:hAnsi="Arial" w:cs="Arial"/>
          <w:bCs/>
          <w:sz w:val="24"/>
          <w:szCs w:val="24"/>
        </w:rPr>
      </w:pPr>
      <w:r w:rsidRPr="00AB022A">
        <w:rPr>
          <w:rFonts w:ascii="Arial" w:hAnsi="Arial" w:cs="Arial"/>
          <w:bCs/>
          <w:sz w:val="24"/>
          <w:szCs w:val="24"/>
        </w:rPr>
        <w:t xml:space="preserve">Middleton, B., Sittig, D. F., &amp; Wright, A. (2016) </w:t>
      </w:r>
      <w:r w:rsidR="00D04FF1" w:rsidRPr="00AB022A">
        <w:rPr>
          <w:rFonts w:ascii="Arial" w:hAnsi="Arial" w:cs="Arial"/>
          <w:bCs/>
          <w:sz w:val="24"/>
          <w:szCs w:val="24"/>
        </w:rPr>
        <w:t>‘</w:t>
      </w:r>
      <w:r w:rsidRPr="00AB022A">
        <w:rPr>
          <w:rFonts w:ascii="Arial" w:hAnsi="Arial" w:cs="Arial"/>
          <w:bCs/>
          <w:sz w:val="24"/>
          <w:szCs w:val="24"/>
        </w:rPr>
        <w:t>Clinical Decision Support: a 25 Year Retrospective and a 25 Year Vision</w:t>
      </w:r>
      <w:r w:rsidR="00D04FF1" w:rsidRPr="00AB022A">
        <w:rPr>
          <w:rFonts w:ascii="Arial" w:hAnsi="Arial" w:cs="Arial"/>
          <w:bCs/>
          <w:sz w:val="24"/>
          <w:szCs w:val="24"/>
        </w:rPr>
        <w:t>’</w:t>
      </w:r>
      <w:r w:rsidRPr="00AB022A">
        <w:rPr>
          <w:rFonts w:ascii="Arial" w:hAnsi="Arial" w:cs="Arial"/>
          <w:bCs/>
          <w:sz w:val="24"/>
          <w:szCs w:val="24"/>
        </w:rPr>
        <w:t>. Yearbook of medical informatics, Suppl 1(Suppl 1), S103–S116. https://doi.org/10.15265/IYS-2016-s034</w:t>
      </w:r>
    </w:p>
    <w:p w14:paraId="03C64724" w14:textId="22F9A11E" w:rsidR="00BF2DB6" w:rsidRPr="00A84662" w:rsidRDefault="00BF2DB6" w:rsidP="00E0620A">
      <w:pPr>
        <w:ind w:left="-709"/>
        <w:rPr>
          <w:rFonts w:ascii="Arial" w:hAnsi="Arial" w:cs="Arial"/>
          <w:bCs/>
          <w:sz w:val="24"/>
          <w:szCs w:val="24"/>
        </w:rPr>
      </w:pPr>
      <w:r w:rsidRPr="00A84662">
        <w:rPr>
          <w:rFonts w:ascii="Arial" w:hAnsi="Arial" w:cs="Arial"/>
          <w:bCs/>
          <w:sz w:val="24"/>
          <w:szCs w:val="24"/>
        </w:rPr>
        <w:t>Nalband, K., Jadhav, P. and Salunke, G. (2017) ‘Employee on boarding process automation’. J. Eng. Res. Appl, 7(2), pp.32-36</w:t>
      </w:r>
    </w:p>
    <w:p w14:paraId="5DA6D18A" w14:textId="37F15019" w:rsidR="00FA6FB8" w:rsidRPr="00A84662" w:rsidRDefault="00FA6FB8" w:rsidP="00E0620A">
      <w:pPr>
        <w:ind w:left="-709"/>
        <w:rPr>
          <w:rFonts w:ascii="Arial" w:hAnsi="Arial" w:cs="Arial"/>
          <w:bCs/>
          <w:sz w:val="24"/>
          <w:szCs w:val="24"/>
        </w:rPr>
      </w:pPr>
      <w:r w:rsidRPr="00A84662">
        <w:rPr>
          <w:rFonts w:ascii="Arial" w:hAnsi="Arial" w:cs="Arial"/>
          <w:bCs/>
          <w:sz w:val="24"/>
          <w:szCs w:val="24"/>
        </w:rPr>
        <w:t>Nawaz, D.N. (2019) ‘Robotic process automation for recruitment process’. International Journal of Advanced Research in Engineering and Technology, 10(2).</w:t>
      </w:r>
    </w:p>
    <w:p w14:paraId="3F9AAE64" w14:textId="62362528" w:rsidR="0004368F" w:rsidRPr="00A84662" w:rsidRDefault="0004368F" w:rsidP="00E0620A">
      <w:pPr>
        <w:ind w:left="-709"/>
        <w:rPr>
          <w:rFonts w:ascii="Arial" w:hAnsi="Arial" w:cs="Arial"/>
          <w:bCs/>
          <w:sz w:val="24"/>
          <w:szCs w:val="24"/>
        </w:rPr>
      </w:pPr>
      <w:r w:rsidRPr="00A84662">
        <w:rPr>
          <w:rFonts w:ascii="Arial" w:hAnsi="Arial" w:cs="Arial"/>
          <w:bCs/>
          <w:sz w:val="24"/>
          <w:szCs w:val="24"/>
        </w:rPr>
        <w:t>Ng, K.K., Chen, C.H., Lee, C.K., Jiao, J.R. and Yang, Z.X. (2021) ‘A systematic literature review on intelligent automation: Aligning concepts from theory, practice, and future perspectives’. Advanced Engineering Informatics, 47, p.101246.</w:t>
      </w:r>
    </w:p>
    <w:p w14:paraId="523C67F1" w14:textId="05958E97" w:rsidR="00C358A7" w:rsidRDefault="00C358A7" w:rsidP="00E0620A">
      <w:pPr>
        <w:ind w:left="-709"/>
        <w:rPr>
          <w:rFonts w:ascii="Arial" w:hAnsi="Arial" w:cs="Arial"/>
          <w:bCs/>
          <w:sz w:val="24"/>
          <w:szCs w:val="24"/>
        </w:rPr>
      </w:pPr>
      <w:r w:rsidRPr="00A84662">
        <w:rPr>
          <w:rFonts w:ascii="Arial" w:hAnsi="Arial" w:cs="Arial"/>
          <w:bCs/>
          <w:sz w:val="24"/>
          <w:szCs w:val="24"/>
        </w:rPr>
        <w:t>NWSSP (2011) About Us. Available at: https://nwssp.nhs.wales/about-us (Accessed: 1 February 2023)</w:t>
      </w:r>
    </w:p>
    <w:p w14:paraId="558BFB0A" w14:textId="5CB8AC77" w:rsidR="00485C20" w:rsidRPr="00A84662" w:rsidRDefault="00485C20" w:rsidP="00E0620A">
      <w:pPr>
        <w:ind w:left="-709"/>
        <w:rPr>
          <w:rFonts w:ascii="Arial" w:hAnsi="Arial" w:cs="Arial"/>
          <w:bCs/>
          <w:sz w:val="24"/>
          <w:szCs w:val="24"/>
        </w:rPr>
      </w:pPr>
      <w:r w:rsidRPr="00485C20">
        <w:rPr>
          <w:rFonts w:ascii="Arial" w:hAnsi="Arial" w:cs="Arial"/>
          <w:bCs/>
          <w:sz w:val="24"/>
          <w:szCs w:val="24"/>
        </w:rPr>
        <w:lastRenderedPageBreak/>
        <w:t xml:space="preserve">Pick, R.A. and Weatherholt, N. </w:t>
      </w:r>
      <w:r>
        <w:rPr>
          <w:rFonts w:ascii="Arial" w:hAnsi="Arial" w:cs="Arial"/>
          <w:bCs/>
          <w:sz w:val="24"/>
          <w:szCs w:val="24"/>
        </w:rPr>
        <w:t>(</w:t>
      </w:r>
      <w:r w:rsidRPr="00485C20">
        <w:rPr>
          <w:rFonts w:ascii="Arial" w:hAnsi="Arial" w:cs="Arial"/>
          <w:bCs/>
          <w:sz w:val="24"/>
          <w:szCs w:val="24"/>
        </w:rPr>
        <w:t>2013</w:t>
      </w:r>
      <w:r>
        <w:rPr>
          <w:rFonts w:ascii="Arial" w:hAnsi="Arial" w:cs="Arial"/>
          <w:bCs/>
          <w:sz w:val="24"/>
          <w:szCs w:val="24"/>
        </w:rPr>
        <w:t>)</w:t>
      </w:r>
      <w:r w:rsidRPr="00485C20">
        <w:rPr>
          <w:rFonts w:ascii="Arial" w:hAnsi="Arial" w:cs="Arial"/>
          <w:bCs/>
          <w:sz w:val="24"/>
          <w:szCs w:val="24"/>
        </w:rPr>
        <w:t xml:space="preserve"> </w:t>
      </w:r>
      <w:r>
        <w:rPr>
          <w:rFonts w:ascii="Arial" w:hAnsi="Arial" w:cs="Arial"/>
          <w:bCs/>
          <w:sz w:val="24"/>
          <w:szCs w:val="24"/>
        </w:rPr>
        <w:t>‘</w:t>
      </w:r>
      <w:r w:rsidRPr="00485C20">
        <w:rPr>
          <w:rFonts w:ascii="Arial" w:hAnsi="Arial" w:cs="Arial"/>
          <w:bCs/>
          <w:sz w:val="24"/>
          <w:szCs w:val="24"/>
        </w:rPr>
        <w:t>A review on evaluation and benefits of decision support systems</w:t>
      </w:r>
      <w:r>
        <w:rPr>
          <w:rFonts w:ascii="Arial" w:hAnsi="Arial" w:cs="Arial"/>
          <w:bCs/>
          <w:sz w:val="24"/>
          <w:szCs w:val="24"/>
        </w:rPr>
        <w:t>’</w:t>
      </w:r>
      <w:r w:rsidRPr="00485C20">
        <w:rPr>
          <w:rFonts w:ascii="Arial" w:hAnsi="Arial" w:cs="Arial"/>
          <w:bCs/>
          <w:sz w:val="24"/>
          <w:szCs w:val="24"/>
        </w:rPr>
        <w:t>. Review of Business Information Systems (RBIS), 17(1), pp.7-20</w:t>
      </w:r>
    </w:p>
    <w:p w14:paraId="74F5BB88" w14:textId="58A28E7B" w:rsidR="0061736B" w:rsidRPr="00A84662" w:rsidRDefault="0061736B" w:rsidP="00E0620A">
      <w:pPr>
        <w:ind w:left="-709"/>
        <w:rPr>
          <w:rFonts w:ascii="Arial" w:hAnsi="Arial" w:cs="Arial"/>
          <w:bCs/>
          <w:sz w:val="24"/>
          <w:szCs w:val="24"/>
        </w:rPr>
      </w:pPr>
      <w:r w:rsidRPr="00A84662">
        <w:rPr>
          <w:rFonts w:ascii="Arial" w:hAnsi="Arial" w:cs="Arial"/>
          <w:bCs/>
          <w:sz w:val="24"/>
          <w:szCs w:val="24"/>
        </w:rPr>
        <w:t xml:space="preserve">Power, D.J. </w:t>
      </w:r>
      <w:r w:rsidR="00107AD4" w:rsidRPr="00A84662">
        <w:rPr>
          <w:rFonts w:ascii="Arial" w:hAnsi="Arial" w:cs="Arial"/>
          <w:bCs/>
          <w:sz w:val="24"/>
          <w:szCs w:val="24"/>
        </w:rPr>
        <w:t>(</w:t>
      </w:r>
      <w:r w:rsidRPr="00A84662">
        <w:rPr>
          <w:rFonts w:ascii="Arial" w:hAnsi="Arial" w:cs="Arial"/>
          <w:bCs/>
          <w:sz w:val="24"/>
          <w:szCs w:val="24"/>
        </w:rPr>
        <w:t>2002</w:t>
      </w:r>
      <w:r w:rsidR="00107AD4" w:rsidRPr="00A84662">
        <w:rPr>
          <w:rFonts w:ascii="Arial" w:hAnsi="Arial" w:cs="Arial"/>
          <w:bCs/>
          <w:sz w:val="24"/>
          <w:szCs w:val="24"/>
        </w:rPr>
        <w:t>)</w:t>
      </w:r>
      <w:r w:rsidRPr="00A84662">
        <w:rPr>
          <w:rFonts w:ascii="Arial" w:hAnsi="Arial" w:cs="Arial"/>
          <w:bCs/>
          <w:sz w:val="24"/>
          <w:szCs w:val="24"/>
        </w:rPr>
        <w:t xml:space="preserve"> </w:t>
      </w:r>
      <w:r w:rsidR="00107AD4" w:rsidRPr="00A84662">
        <w:rPr>
          <w:rFonts w:ascii="Arial" w:hAnsi="Arial" w:cs="Arial"/>
          <w:bCs/>
          <w:sz w:val="24"/>
          <w:szCs w:val="24"/>
        </w:rPr>
        <w:t>‘</w:t>
      </w:r>
      <w:r w:rsidRPr="00A84662">
        <w:rPr>
          <w:rFonts w:ascii="Arial" w:hAnsi="Arial" w:cs="Arial"/>
          <w:bCs/>
          <w:sz w:val="24"/>
          <w:szCs w:val="24"/>
        </w:rPr>
        <w:t>Decision support systems: concepts and resources for managers</w:t>
      </w:r>
      <w:r w:rsidR="00107AD4" w:rsidRPr="00A84662">
        <w:rPr>
          <w:rFonts w:ascii="Arial" w:hAnsi="Arial" w:cs="Arial"/>
          <w:bCs/>
          <w:sz w:val="24"/>
          <w:szCs w:val="24"/>
        </w:rPr>
        <w:t>’</w:t>
      </w:r>
      <w:r w:rsidRPr="00A84662">
        <w:rPr>
          <w:rFonts w:ascii="Arial" w:hAnsi="Arial" w:cs="Arial"/>
          <w:bCs/>
          <w:sz w:val="24"/>
          <w:szCs w:val="24"/>
        </w:rPr>
        <w:t>. Greenwood Publishing Group</w:t>
      </w:r>
    </w:p>
    <w:p w14:paraId="60F1802C" w14:textId="5F373314" w:rsidR="00444592" w:rsidRPr="00A84662" w:rsidRDefault="00444592" w:rsidP="00E0620A">
      <w:pPr>
        <w:ind w:left="-709"/>
        <w:rPr>
          <w:rFonts w:ascii="Arial" w:hAnsi="Arial" w:cs="Arial"/>
          <w:bCs/>
          <w:sz w:val="24"/>
          <w:szCs w:val="24"/>
        </w:rPr>
      </w:pPr>
      <w:r w:rsidRPr="00A84662">
        <w:rPr>
          <w:rFonts w:ascii="Arial" w:hAnsi="Arial" w:cs="Arial"/>
          <w:bCs/>
          <w:sz w:val="24"/>
          <w:szCs w:val="24"/>
        </w:rPr>
        <w:t xml:space="preserve">Ritz, E., Donisi, F., Elshan, E. and Rietsche, R. (2023) </w:t>
      </w:r>
      <w:r w:rsidR="004142A7" w:rsidRPr="00A84662">
        <w:rPr>
          <w:rFonts w:ascii="Arial" w:hAnsi="Arial" w:cs="Arial"/>
          <w:bCs/>
          <w:sz w:val="24"/>
          <w:szCs w:val="24"/>
        </w:rPr>
        <w:t>‘</w:t>
      </w:r>
      <w:r w:rsidRPr="00A84662">
        <w:rPr>
          <w:rFonts w:ascii="Arial" w:hAnsi="Arial" w:cs="Arial"/>
          <w:bCs/>
          <w:sz w:val="24"/>
          <w:szCs w:val="24"/>
        </w:rPr>
        <w:t>Artificial Socialization? How Artificial Intelligence Applications Can Shape A New Era of Employee Onboarding Practices</w:t>
      </w:r>
      <w:r w:rsidR="004142A7" w:rsidRPr="00A84662">
        <w:rPr>
          <w:rFonts w:ascii="Arial" w:hAnsi="Arial" w:cs="Arial"/>
          <w:bCs/>
          <w:sz w:val="24"/>
          <w:szCs w:val="24"/>
        </w:rPr>
        <w:t>’</w:t>
      </w:r>
      <w:r w:rsidRPr="00A84662">
        <w:rPr>
          <w:rFonts w:ascii="Arial" w:hAnsi="Arial" w:cs="Arial"/>
          <w:bCs/>
          <w:sz w:val="24"/>
          <w:szCs w:val="24"/>
        </w:rPr>
        <w:t>. In Hawaii International Conference on System Sciences (HICSS).</w:t>
      </w:r>
    </w:p>
    <w:p w14:paraId="63AF644C" w14:textId="091CE2AE" w:rsidR="002D2B36" w:rsidRPr="00A84662" w:rsidRDefault="002D2B36" w:rsidP="00E0620A">
      <w:pPr>
        <w:ind w:left="-709"/>
        <w:rPr>
          <w:rFonts w:ascii="Arial" w:hAnsi="Arial" w:cs="Arial"/>
          <w:bCs/>
          <w:sz w:val="24"/>
          <w:szCs w:val="24"/>
        </w:rPr>
      </w:pPr>
      <w:r w:rsidRPr="00A84662">
        <w:rPr>
          <w:rFonts w:ascii="Arial" w:hAnsi="Arial" w:cs="Arial"/>
          <w:bCs/>
          <w:sz w:val="24"/>
          <w:szCs w:val="24"/>
        </w:rPr>
        <w:t>Snell, A. (2006) ‘Researching onboarding best practice: Using research to connect onboarding processes with employee satisfaction’. Strategic HR Review, Vol. 5 No. 6, pp. 32-35.</w:t>
      </w:r>
    </w:p>
    <w:p w14:paraId="06D38E1F" w14:textId="5C4A5BA3" w:rsidR="00157AF8" w:rsidRPr="00A84662" w:rsidRDefault="00157AF8" w:rsidP="00E0620A">
      <w:pPr>
        <w:ind w:left="-709"/>
        <w:rPr>
          <w:rFonts w:ascii="Arial" w:hAnsi="Arial" w:cs="Arial"/>
          <w:bCs/>
          <w:sz w:val="24"/>
          <w:szCs w:val="24"/>
        </w:rPr>
      </w:pPr>
      <w:r w:rsidRPr="00A84662">
        <w:rPr>
          <w:rFonts w:ascii="Arial" w:hAnsi="Arial" w:cs="Arial"/>
          <w:bCs/>
          <w:sz w:val="24"/>
          <w:szCs w:val="24"/>
        </w:rPr>
        <w:t xml:space="preserve">Sutton, R.T., Pincock, D., Baumgart, D.C., Sadowski, D.C., Fedorak, R.N. and Kroeker, K.I. (2020) </w:t>
      </w:r>
      <w:r w:rsidR="00220F70" w:rsidRPr="00A84662">
        <w:rPr>
          <w:rFonts w:ascii="Arial" w:hAnsi="Arial" w:cs="Arial"/>
          <w:bCs/>
          <w:sz w:val="24"/>
          <w:szCs w:val="24"/>
        </w:rPr>
        <w:t>‘</w:t>
      </w:r>
      <w:r w:rsidRPr="00A84662">
        <w:rPr>
          <w:rFonts w:ascii="Arial" w:hAnsi="Arial" w:cs="Arial"/>
          <w:bCs/>
          <w:sz w:val="24"/>
          <w:szCs w:val="24"/>
        </w:rPr>
        <w:t>An overview of clinical decision support systems: benefits, risks, and strategies for success’. NPJ digital medicine, 3(1), p.17</w:t>
      </w:r>
    </w:p>
    <w:p w14:paraId="7CFB372A" w14:textId="5C34D221" w:rsidR="00D45799" w:rsidRPr="00A84662" w:rsidRDefault="00D45799" w:rsidP="00E0620A">
      <w:pPr>
        <w:ind w:left="-709"/>
        <w:rPr>
          <w:rFonts w:ascii="Arial" w:hAnsi="Arial" w:cs="Arial"/>
          <w:bCs/>
          <w:sz w:val="24"/>
          <w:szCs w:val="24"/>
        </w:rPr>
      </w:pPr>
      <w:r w:rsidRPr="00A84662">
        <w:rPr>
          <w:rFonts w:ascii="Arial" w:hAnsi="Arial" w:cs="Arial"/>
          <w:bCs/>
          <w:sz w:val="24"/>
          <w:szCs w:val="24"/>
        </w:rPr>
        <w:t>Van de Velde, S., Kunnamo, I., Roshanov, P., Kortteisto, T., Aertgeerts, B., Vandvik, P.O. and Flottorp, S. (2018) ‘The GUIDES checklist: development of a tool to improve the successful use of guideline-based computerised clinical decision support’. Implementation Science, 13(1), pp.1-12</w:t>
      </w:r>
    </w:p>
    <w:p w14:paraId="79C40331" w14:textId="1E7E825C" w:rsidR="004C7026" w:rsidRPr="00A84662" w:rsidRDefault="004C7026" w:rsidP="00E0620A">
      <w:pPr>
        <w:ind w:left="-709"/>
        <w:rPr>
          <w:rFonts w:ascii="Arial" w:hAnsi="Arial" w:cs="Arial"/>
          <w:bCs/>
          <w:sz w:val="24"/>
          <w:szCs w:val="24"/>
        </w:rPr>
      </w:pPr>
      <w:r w:rsidRPr="00A84662">
        <w:rPr>
          <w:rFonts w:ascii="Arial" w:hAnsi="Arial" w:cs="Arial"/>
          <w:bCs/>
          <w:sz w:val="24"/>
          <w:szCs w:val="24"/>
        </w:rPr>
        <w:t xml:space="preserve">Wieringa, S. and Greenhalgh, T. (2015) </w:t>
      </w:r>
      <w:r w:rsidR="00486116" w:rsidRPr="00A84662">
        <w:rPr>
          <w:rFonts w:ascii="Arial" w:hAnsi="Arial" w:cs="Arial"/>
          <w:bCs/>
          <w:sz w:val="24"/>
          <w:szCs w:val="24"/>
        </w:rPr>
        <w:t>‘</w:t>
      </w:r>
      <w:r w:rsidRPr="00A84662">
        <w:rPr>
          <w:rFonts w:ascii="Arial" w:hAnsi="Arial" w:cs="Arial"/>
          <w:bCs/>
          <w:sz w:val="24"/>
          <w:szCs w:val="24"/>
        </w:rPr>
        <w:t>10 years of mindlines: a systematic review and commentary</w:t>
      </w:r>
      <w:r w:rsidR="00486116" w:rsidRPr="00A84662">
        <w:rPr>
          <w:rFonts w:ascii="Arial" w:hAnsi="Arial" w:cs="Arial"/>
          <w:bCs/>
          <w:sz w:val="24"/>
          <w:szCs w:val="24"/>
        </w:rPr>
        <w:t>’</w:t>
      </w:r>
      <w:r w:rsidRPr="00A84662">
        <w:rPr>
          <w:rFonts w:ascii="Arial" w:hAnsi="Arial" w:cs="Arial"/>
          <w:bCs/>
          <w:sz w:val="24"/>
          <w:szCs w:val="24"/>
        </w:rPr>
        <w:t>. Implementation Science, 10, pp.1-11</w:t>
      </w:r>
    </w:p>
    <w:p w14:paraId="765BD5C4" w14:textId="0A8CA36F" w:rsidR="009E629E" w:rsidRPr="00A84662" w:rsidRDefault="009E629E" w:rsidP="00E0620A">
      <w:pPr>
        <w:ind w:left="-709"/>
        <w:rPr>
          <w:rFonts w:ascii="Arial" w:hAnsi="Arial" w:cs="Arial"/>
          <w:bCs/>
          <w:sz w:val="24"/>
          <w:szCs w:val="24"/>
        </w:rPr>
      </w:pPr>
      <w:r w:rsidRPr="00A84662">
        <w:rPr>
          <w:rFonts w:ascii="Arial" w:hAnsi="Arial" w:cs="Arial"/>
          <w:bCs/>
          <w:sz w:val="24"/>
          <w:szCs w:val="24"/>
        </w:rPr>
        <w:t>Yarlagadda, R.T. (2018) ‘The RPA and AI automation</w:t>
      </w:r>
      <w:r w:rsidR="00001AB1" w:rsidRPr="00A84662">
        <w:rPr>
          <w:rFonts w:ascii="Arial" w:hAnsi="Arial" w:cs="Arial"/>
          <w:bCs/>
          <w:sz w:val="24"/>
          <w:szCs w:val="24"/>
        </w:rPr>
        <w:t>’</w:t>
      </w:r>
      <w:r w:rsidRPr="00A84662">
        <w:rPr>
          <w:rFonts w:ascii="Arial" w:hAnsi="Arial" w:cs="Arial"/>
          <w:bCs/>
          <w:sz w:val="24"/>
          <w:szCs w:val="24"/>
        </w:rPr>
        <w:t>. International Journal of Creative Research Thoughts (IJCRT), ISSN, pp.2320-2882.</w:t>
      </w:r>
    </w:p>
    <w:p w14:paraId="236E29AD" w14:textId="5F8B853A" w:rsidR="005D58F0" w:rsidRDefault="005D58F0" w:rsidP="00E0620A">
      <w:pPr>
        <w:ind w:left="-709"/>
        <w:rPr>
          <w:rFonts w:ascii="Arial" w:hAnsi="Arial" w:cs="Arial"/>
          <w:bCs/>
          <w:sz w:val="24"/>
          <w:szCs w:val="24"/>
        </w:rPr>
      </w:pPr>
      <w:r w:rsidRPr="00A84662">
        <w:rPr>
          <w:rFonts w:ascii="Arial" w:hAnsi="Arial" w:cs="Arial"/>
          <w:bCs/>
          <w:sz w:val="24"/>
          <w:szCs w:val="24"/>
        </w:rPr>
        <w:t xml:space="preserve">Ziden, A.A. and Joo, O.C. (2020) </w:t>
      </w:r>
      <w:r w:rsidR="00486116" w:rsidRPr="00A84662">
        <w:rPr>
          <w:rFonts w:ascii="Arial" w:hAnsi="Arial" w:cs="Arial"/>
          <w:bCs/>
          <w:sz w:val="24"/>
          <w:szCs w:val="24"/>
        </w:rPr>
        <w:t>‘</w:t>
      </w:r>
      <w:r w:rsidRPr="00A84662">
        <w:rPr>
          <w:rFonts w:ascii="Arial" w:hAnsi="Arial" w:cs="Arial"/>
          <w:bCs/>
          <w:sz w:val="24"/>
          <w:szCs w:val="24"/>
        </w:rPr>
        <w:t>Exploring Digital Onboarding for Organizations: A Concept Paper</w:t>
      </w:r>
      <w:r w:rsidR="00486116" w:rsidRPr="00A84662">
        <w:rPr>
          <w:rFonts w:ascii="Arial" w:hAnsi="Arial" w:cs="Arial"/>
          <w:bCs/>
          <w:sz w:val="24"/>
          <w:szCs w:val="24"/>
        </w:rPr>
        <w:t>’</w:t>
      </w:r>
      <w:r w:rsidRPr="00A84662">
        <w:rPr>
          <w:rFonts w:ascii="Arial" w:hAnsi="Arial" w:cs="Arial"/>
          <w:bCs/>
          <w:sz w:val="24"/>
          <w:szCs w:val="24"/>
        </w:rPr>
        <w:t>. Int. J. Innov. Creat. Change, 13, pp.734-750.</w:t>
      </w:r>
    </w:p>
    <w:p w14:paraId="7FEEB709" w14:textId="585776D0" w:rsidR="000D762B" w:rsidRPr="00A84662" w:rsidRDefault="000D762B" w:rsidP="00E0620A">
      <w:pPr>
        <w:ind w:left="-709"/>
        <w:rPr>
          <w:rFonts w:ascii="Arial" w:hAnsi="Arial" w:cs="Arial"/>
          <w:bCs/>
          <w:sz w:val="24"/>
          <w:szCs w:val="24"/>
        </w:rPr>
      </w:pPr>
      <w:r w:rsidRPr="000D762B">
        <w:rPr>
          <w:rFonts w:ascii="Arial" w:hAnsi="Arial" w:cs="Arial"/>
          <w:bCs/>
          <w:sz w:val="24"/>
          <w:szCs w:val="24"/>
        </w:rPr>
        <w:t>Zielinski, D. (2018) ‘HR Software Bots Increase Job Satisfaction: Automation saves time by doing repetitive tasks in onboarding, recruiting’, HRNews [Preprint].</w:t>
      </w:r>
    </w:p>
    <w:p w14:paraId="5381FDE1" w14:textId="77777777" w:rsidR="001C3F6D" w:rsidRPr="00AB7041" w:rsidRDefault="001C3F6D" w:rsidP="00AB7041">
      <w:pPr>
        <w:ind w:left="-709"/>
        <w:rPr>
          <w:rFonts w:ascii="Arial" w:hAnsi="Arial" w:cs="Arial"/>
          <w:color w:val="FF0000"/>
          <w:sz w:val="24"/>
          <w:szCs w:val="24"/>
        </w:rPr>
      </w:pPr>
    </w:p>
    <w:sectPr w:rsidR="001C3F6D" w:rsidRPr="00AB7041" w:rsidSect="005A4527">
      <w:head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08775" w14:textId="77777777" w:rsidR="006029C3" w:rsidRDefault="006029C3" w:rsidP="007123A2">
      <w:pPr>
        <w:spacing w:after="0" w:line="240" w:lineRule="auto"/>
      </w:pPr>
      <w:r>
        <w:separator/>
      </w:r>
    </w:p>
  </w:endnote>
  <w:endnote w:type="continuationSeparator" w:id="0">
    <w:p w14:paraId="4FDCB192" w14:textId="77777777" w:rsidR="006029C3" w:rsidRDefault="006029C3" w:rsidP="007123A2">
      <w:pPr>
        <w:spacing w:after="0" w:line="240" w:lineRule="auto"/>
      </w:pPr>
      <w:r>
        <w:continuationSeparator/>
      </w:r>
    </w:p>
  </w:endnote>
  <w:endnote w:type="continuationNotice" w:id="1">
    <w:p w14:paraId="521100C0" w14:textId="77777777" w:rsidR="006029C3" w:rsidRDefault="006029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1CDC0" w14:textId="77777777" w:rsidR="006029C3" w:rsidRDefault="006029C3" w:rsidP="007123A2">
      <w:pPr>
        <w:spacing w:after="0" w:line="240" w:lineRule="auto"/>
      </w:pPr>
      <w:r>
        <w:separator/>
      </w:r>
    </w:p>
  </w:footnote>
  <w:footnote w:type="continuationSeparator" w:id="0">
    <w:p w14:paraId="0D6E1B11" w14:textId="77777777" w:rsidR="006029C3" w:rsidRDefault="006029C3" w:rsidP="007123A2">
      <w:pPr>
        <w:spacing w:after="0" w:line="240" w:lineRule="auto"/>
      </w:pPr>
      <w:r>
        <w:continuationSeparator/>
      </w:r>
    </w:p>
  </w:footnote>
  <w:footnote w:type="continuationNotice" w:id="1">
    <w:p w14:paraId="30AAA8F7" w14:textId="77777777" w:rsidR="006029C3" w:rsidRDefault="006029C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52990" w14:textId="5799D7D3" w:rsidR="009038F4" w:rsidRDefault="00043A5A" w:rsidP="0025111D">
    <w:pPr>
      <w:pStyle w:val="Header"/>
      <w:jc w:val="right"/>
    </w:pPr>
    <w:r>
      <w:ptab w:relativeTo="margin" w:alignment="left" w:leader="none"/>
    </w:r>
    <w:r w:rsidR="001A7D68">
      <w:ptab w:relativeTo="margin" w:alignment="left" w:leader="none"/>
    </w:r>
    <w:r w:rsidR="00DB7E57">
      <w:ptab w:relativeTo="margin" w:alignment="left" w:leader="none"/>
    </w:r>
    <w:r w:rsidR="009038F4">
      <w:t>Richard Phillips - 0251817</w:t>
    </w:r>
    <w:r w:rsidR="009038F4">
      <w:ptab w:relativeTo="margin" w:alignment="center" w:leader="none"/>
    </w:r>
    <w:r w:rsidR="00D9145F">
      <w:t xml:space="preserve">                                                                                                                                    </w:t>
    </w:r>
    <w:sdt>
      <w:sdtPr>
        <w:id w:val="-1213036984"/>
        <w:docPartObj>
          <w:docPartGallery w:val="Page Numbers (Top of Page)"/>
          <w:docPartUnique/>
        </w:docPartObj>
      </w:sdtPr>
      <w:sdtEndPr>
        <w:rPr>
          <w:noProof/>
        </w:rPr>
      </w:sdtEndPr>
      <w:sdtContent>
        <w:r w:rsidR="009038F4">
          <w:fldChar w:fldCharType="begin"/>
        </w:r>
        <w:r w:rsidR="009038F4">
          <w:instrText xml:space="preserve"> PAGE   \* MERGEFORMAT </w:instrText>
        </w:r>
        <w:r w:rsidR="009038F4">
          <w:fldChar w:fldCharType="separate"/>
        </w:r>
        <w:r w:rsidR="009038F4">
          <w:rPr>
            <w:noProof/>
          </w:rPr>
          <w:t>2</w:t>
        </w:r>
        <w:r w:rsidR="009038F4">
          <w:rPr>
            <w:noProof/>
          </w:rPr>
          <w:fldChar w:fldCharType="end"/>
        </w:r>
      </w:sdtContent>
    </w:sdt>
  </w:p>
  <w:p w14:paraId="740FE2A2" w14:textId="65A811DC" w:rsidR="00B41331" w:rsidRDefault="00B413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65671"/>
    <w:multiLevelType w:val="hybridMultilevel"/>
    <w:tmpl w:val="E37E0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D7A61"/>
    <w:multiLevelType w:val="hybridMultilevel"/>
    <w:tmpl w:val="3EAA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87D22"/>
    <w:multiLevelType w:val="hybridMultilevel"/>
    <w:tmpl w:val="C75CA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869BB"/>
    <w:multiLevelType w:val="hybridMultilevel"/>
    <w:tmpl w:val="0C0EE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6723CF"/>
    <w:multiLevelType w:val="hybridMultilevel"/>
    <w:tmpl w:val="0866A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5A27CA"/>
    <w:multiLevelType w:val="hybridMultilevel"/>
    <w:tmpl w:val="AC863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926D4"/>
    <w:multiLevelType w:val="hybridMultilevel"/>
    <w:tmpl w:val="11DA1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DC4743"/>
    <w:multiLevelType w:val="hybridMultilevel"/>
    <w:tmpl w:val="AD88C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5334BB"/>
    <w:multiLevelType w:val="hybridMultilevel"/>
    <w:tmpl w:val="8AD6B796"/>
    <w:lvl w:ilvl="0" w:tplc="D85AAC4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0A6F49"/>
    <w:multiLevelType w:val="hybridMultilevel"/>
    <w:tmpl w:val="3C4C9E88"/>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0" w15:restartNumberingAfterBreak="0">
    <w:nsid w:val="522A4ED9"/>
    <w:multiLevelType w:val="hybridMultilevel"/>
    <w:tmpl w:val="9BBA9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323BA"/>
    <w:multiLevelType w:val="hybridMultilevel"/>
    <w:tmpl w:val="9BA23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D3322D"/>
    <w:multiLevelType w:val="hybridMultilevel"/>
    <w:tmpl w:val="5B10FE12"/>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3" w15:restartNumberingAfterBreak="0">
    <w:nsid w:val="7552279F"/>
    <w:multiLevelType w:val="hybridMultilevel"/>
    <w:tmpl w:val="6D76D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703EBC"/>
    <w:multiLevelType w:val="hybridMultilevel"/>
    <w:tmpl w:val="D46CE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3B5242"/>
    <w:multiLevelType w:val="hybridMultilevel"/>
    <w:tmpl w:val="409C1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2841655">
    <w:abstractNumId w:val="11"/>
  </w:num>
  <w:num w:numId="2" w16cid:durableId="1166046158">
    <w:abstractNumId w:val="6"/>
  </w:num>
  <w:num w:numId="3" w16cid:durableId="445731787">
    <w:abstractNumId w:val="3"/>
  </w:num>
  <w:num w:numId="4" w16cid:durableId="1929315090">
    <w:abstractNumId w:val="10"/>
  </w:num>
  <w:num w:numId="5" w16cid:durableId="791942839">
    <w:abstractNumId w:val="7"/>
  </w:num>
  <w:num w:numId="6" w16cid:durableId="669020291">
    <w:abstractNumId w:val="15"/>
  </w:num>
  <w:num w:numId="7" w16cid:durableId="455173316">
    <w:abstractNumId w:val="13"/>
  </w:num>
  <w:num w:numId="8" w16cid:durableId="1974746909">
    <w:abstractNumId w:val="2"/>
  </w:num>
  <w:num w:numId="9" w16cid:durableId="1609195509">
    <w:abstractNumId w:val="4"/>
  </w:num>
  <w:num w:numId="10" w16cid:durableId="919292334">
    <w:abstractNumId w:val="5"/>
  </w:num>
  <w:num w:numId="11" w16cid:durableId="2144957411">
    <w:abstractNumId w:val="1"/>
  </w:num>
  <w:num w:numId="12" w16cid:durableId="1276987922">
    <w:abstractNumId w:val="8"/>
  </w:num>
  <w:num w:numId="13" w16cid:durableId="2001810482">
    <w:abstractNumId w:val="0"/>
  </w:num>
  <w:num w:numId="14" w16cid:durableId="1421416224">
    <w:abstractNumId w:val="12"/>
  </w:num>
  <w:num w:numId="15" w16cid:durableId="181171708">
    <w:abstractNumId w:val="14"/>
  </w:num>
  <w:num w:numId="16" w16cid:durableId="14833547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4EF"/>
    <w:rsid w:val="00000C02"/>
    <w:rsid w:val="00001AB1"/>
    <w:rsid w:val="0000257C"/>
    <w:rsid w:val="00002B58"/>
    <w:rsid w:val="00002D2D"/>
    <w:rsid w:val="00003911"/>
    <w:rsid w:val="00003CE8"/>
    <w:rsid w:val="0000576A"/>
    <w:rsid w:val="000072E8"/>
    <w:rsid w:val="000075E7"/>
    <w:rsid w:val="00007662"/>
    <w:rsid w:val="00010D89"/>
    <w:rsid w:val="00012B45"/>
    <w:rsid w:val="00012DE5"/>
    <w:rsid w:val="00013CA8"/>
    <w:rsid w:val="00014E86"/>
    <w:rsid w:val="00015255"/>
    <w:rsid w:val="000162F0"/>
    <w:rsid w:val="0001725F"/>
    <w:rsid w:val="000172BC"/>
    <w:rsid w:val="00021954"/>
    <w:rsid w:val="00021C55"/>
    <w:rsid w:val="00021F20"/>
    <w:rsid w:val="00023310"/>
    <w:rsid w:val="00024F72"/>
    <w:rsid w:val="00025236"/>
    <w:rsid w:val="00026BD0"/>
    <w:rsid w:val="00026C7B"/>
    <w:rsid w:val="000274BC"/>
    <w:rsid w:val="00027689"/>
    <w:rsid w:val="00027AA8"/>
    <w:rsid w:val="000301E0"/>
    <w:rsid w:val="000303E9"/>
    <w:rsid w:val="000305F5"/>
    <w:rsid w:val="00030F6A"/>
    <w:rsid w:val="0003240F"/>
    <w:rsid w:val="00032DAD"/>
    <w:rsid w:val="00034E2C"/>
    <w:rsid w:val="0003578A"/>
    <w:rsid w:val="00035883"/>
    <w:rsid w:val="00035E0D"/>
    <w:rsid w:val="00035F8E"/>
    <w:rsid w:val="00035FF1"/>
    <w:rsid w:val="000363B9"/>
    <w:rsid w:val="00036BC7"/>
    <w:rsid w:val="00037483"/>
    <w:rsid w:val="00037861"/>
    <w:rsid w:val="00037DE9"/>
    <w:rsid w:val="00040711"/>
    <w:rsid w:val="00041A2D"/>
    <w:rsid w:val="0004368F"/>
    <w:rsid w:val="000436A5"/>
    <w:rsid w:val="00043A5A"/>
    <w:rsid w:val="00044124"/>
    <w:rsid w:val="00044E40"/>
    <w:rsid w:val="000459DA"/>
    <w:rsid w:val="00045D04"/>
    <w:rsid w:val="0004675A"/>
    <w:rsid w:val="000473E5"/>
    <w:rsid w:val="000474D6"/>
    <w:rsid w:val="00047B4D"/>
    <w:rsid w:val="00047FC8"/>
    <w:rsid w:val="00051C47"/>
    <w:rsid w:val="00051FA2"/>
    <w:rsid w:val="00052813"/>
    <w:rsid w:val="00052924"/>
    <w:rsid w:val="00052B39"/>
    <w:rsid w:val="000538B5"/>
    <w:rsid w:val="000540F4"/>
    <w:rsid w:val="00054113"/>
    <w:rsid w:val="0005420E"/>
    <w:rsid w:val="00054988"/>
    <w:rsid w:val="0005510A"/>
    <w:rsid w:val="00055A88"/>
    <w:rsid w:val="00056B46"/>
    <w:rsid w:val="00060422"/>
    <w:rsid w:val="000604BB"/>
    <w:rsid w:val="00060BF2"/>
    <w:rsid w:val="00060E09"/>
    <w:rsid w:val="0006126C"/>
    <w:rsid w:val="00061658"/>
    <w:rsid w:val="0006316A"/>
    <w:rsid w:val="0006321D"/>
    <w:rsid w:val="00063307"/>
    <w:rsid w:val="00065078"/>
    <w:rsid w:val="00065913"/>
    <w:rsid w:val="00066404"/>
    <w:rsid w:val="00067544"/>
    <w:rsid w:val="00070385"/>
    <w:rsid w:val="00071667"/>
    <w:rsid w:val="00072C34"/>
    <w:rsid w:val="00074399"/>
    <w:rsid w:val="00074860"/>
    <w:rsid w:val="00075016"/>
    <w:rsid w:val="00076552"/>
    <w:rsid w:val="000767F3"/>
    <w:rsid w:val="00077F66"/>
    <w:rsid w:val="0008079A"/>
    <w:rsid w:val="00080B2A"/>
    <w:rsid w:val="00080CD3"/>
    <w:rsid w:val="00081639"/>
    <w:rsid w:val="0008195D"/>
    <w:rsid w:val="0008397A"/>
    <w:rsid w:val="00084298"/>
    <w:rsid w:val="00084C26"/>
    <w:rsid w:val="00085FF2"/>
    <w:rsid w:val="000872AC"/>
    <w:rsid w:val="00087696"/>
    <w:rsid w:val="000877E4"/>
    <w:rsid w:val="00087B89"/>
    <w:rsid w:val="0009002F"/>
    <w:rsid w:val="00090CDC"/>
    <w:rsid w:val="00090FCB"/>
    <w:rsid w:val="00092D70"/>
    <w:rsid w:val="00093BBB"/>
    <w:rsid w:val="00093D9F"/>
    <w:rsid w:val="00094334"/>
    <w:rsid w:val="000945E5"/>
    <w:rsid w:val="000947AD"/>
    <w:rsid w:val="00095EF7"/>
    <w:rsid w:val="00097025"/>
    <w:rsid w:val="0009737E"/>
    <w:rsid w:val="000979B6"/>
    <w:rsid w:val="000A0CA0"/>
    <w:rsid w:val="000A141A"/>
    <w:rsid w:val="000A1D28"/>
    <w:rsid w:val="000A28F0"/>
    <w:rsid w:val="000A2975"/>
    <w:rsid w:val="000A2B0A"/>
    <w:rsid w:val="000A367E"/>
    <w:rsid w:val="000A37BB"/>
    <w:rsid w:val="000A39DB"/>
    <w:rsid w:val="000A43D0"/>
    <w:rsid w:val="000A48B1"/>
    <w:rsid w:val="000A4F7E"/>
    <w:rsid w:val="000A4FB3"/>
    <w:rsid w:val="000A6266"/>
    <w:rsid w:val="000A67C0"/>
    <w:rsid w:val="000A6D7A"/>
    <w:rsid w:val="000A7838"/>
    <w:rsid w:val="000A785F"/>
    <w:rsid w:val="000A7986"/>
    <w:rsid w:val="000B00DE"/>
    <w:rsid w:val="000B0D55"/>
    <w:rsid w:val="000B1949"/>
    <w:rsid w:val="000B2650"/>
    <w:rsid w:val="000B2F35"/>
    <w:rsid w:val="000B3558"/>
    <w:rsid w:val="000B44B9"/>
    <w:rsid w:val="000B488A"/>
    <w:rsid w:val="000B4BCE"/>
    <w:rsid w:val="000B5180"/>
    <w:rsid w:val="000B6EB0"/>
    <w:rsid w:val="000B7564"/>
    <w:rsid w:val="000B7CE1"/>
    <w:rsid w:val="000C0FE2"/>
    <w:rsid w:val="000C1863"/>
    <w:rsid w:val="000C199F"/>
    <w:rsid w:val="000C237C"/>
    <w:rsid w:val="000C2B90"/>
    <w:rsid w:val="000C468D"/>
    <w:rsid w:val="000C4E8B"/>
    <w:rsid w:val="000C5150"/>
    <w:rsid w:val="000C674D"/>
    <w:rsid w:val="000C6A08"/>
    <w:rsid w:val="000C7058"/>
    <w:rsid w:val="000C7668"/>
    <w:rsid w:val="000C7815"/>
    <w:rsid w:val="000C7C09"/>
    <w:rsid w:val="000D0001"/>
    <w:rsid w:val="000D00FA"/>
    <w:rsid w:val="000D10BE"/>
    <w:rsid w:val="000D17BA"/>
    <w:rsid w:val="000D19A7"/>
    <w:rsid w:val="000D1D2C"/>
    <w:rsid w:val="000D254C"/>
    <w:rsid w:val="000D2826"/>
    <w:rsid w:val="000D2844"/>
    <w:rsid w:val="000D3023"/>
    <w:rsid w:val="000D30F6"/>
    <w:rsid w:val="000D379A"/>
    <w:rsid w:val="000D3C1D"/>
    <w:rsid w:val="000D3F78"/>
    <w:rsid w:val="000D464E"/>
    <w:rsid w:val="000D53A5"/>
    <w:rsid w:val="000D59B4"/>
    <w:rsid w:val="000D59B7"/>
    <w:rsid w:val="000D5A68"/>
    <w:rsid w:val="000D762B"/>
    <w:rsid w:val="000D7630"/>
    <w:rsid w:val="000D7AF6"/>
    <w:rsid w:val="000E243C"/>
    <w:rsid w:val="000E26E5"/>
    <w:rsid w:val="000E312E"/>
    <w:rsid w:val="000E34E1"/>
    <w:rsid w:val="000E4282"/>
    <w:rsid w:val="000E450A"/>
    <w:rsid w:val="000E4560"/>
    <w:rsid w:val="000E464C"/>
    <w:rsid w:val="000E4C2D"/>
    <w:rsid w:val="000E6A5F"/>
    <w:rsid w:val="000E6B42"/>
    <w:rsid w:val="000E71B4"/>
    <w:rsid w:val="000E7718"/>
    <w:rsid w:val="000E7AE4"/>
    <w:rsid w:val="000E7C92"/>
    <w:rsid w:val="000F084A"/>
    <w:rsid w:val="000F1473"/>
    <w:rsid w:val="000F3AE5"/>
    <w:rsid w:val="000F4959"/>
    <w:rsid w:val="000F523A"/>
    <w:rsid w:val="000F5C9F"/>
    <w:rsid w:val="000F5F72"/>
    <w:rsid w:val="000F688E"/>
    <w:rsid w:val="000F68C2"/>
    <w:rsid w:val="000F6BA4"/>
    <w:rsid w:val="000F76AF"/>
    <w:rsid w:val="001002DE"/>
    <w:rsid w:val="001008B7"/>
    <w:rsid w:val="0010128A"/>
    <w:rsid w:val="001012E9"/>
    <w:rsid w:val="00101310"/>
    <w:rsid w:val="0010183D"/>
    <w:rsid w:val="00103CE4"/>
    <w:rsid w:val="00103CF8"/>
    <w:rsid w:val="00105B18"/>
    <w:rsid w:val="00105EB2"/>
    <w:rsid w:val="00106D40"/>
    <w:rsid w:val="00106D7B"/>
    <w:rsid w:val="00107AD4"/>
    <w:rsid w:val="0011033A"/>
    <w:rsid w:val="00110DAD"/>
    <w:rsid w:val="00111050"/>
    <w:rsid w:val="001122E8"/>
    <w:rsid w:val="0011245F"/>
    <w:rsid w:val="00115717"/>
    <w:rsid w:val="00115803"/>
    <w:rsid w:val="00116B50"/>
    <w:rsid w:val="00116C2F"/>
    <w:rsid w:val="0011704A"/>
    <w:rsid w:val="0012014F"/>
    <w:rsid w:val="0012034E"/>
    <w:rsid w:val="00120968"/>
    <w:rsid w:val="00121DE2"/>
    <w:rsid w:val="0012261D"/>
    <w:rsid w:val="00123696"/>
    <w:rsid w:val="00124156"/>
    <w:rsid w:val="0012471F"/>
    <w:rsid w:val="00124EFD"/>
    <w:rsid w:val="00124F6D"/>
    <w:rsid w:val="00125290"/>
    <w:rsid w:val="00125573"/>
    <w:rsid w:val="001256E4"/>
    <w:rsid w:val="00125EFB"/>
    <w:rsid w:val="00126053"/>
    <w:rsid w:val="00126E8B"/>
    <w:rsid w:val="00127F03"/>
    <w:rsid w:val="00130131"/>
    <w:rsid w:val="001305E0"/>
    <w:rsid w:val="0013119C"/>
    <w:rsid w:val="00131337"/>
    <w:rsid w:val="00131503"/>
    <w:rsid w:val="001317B3"/>
    <w:rsid w:val="001328B4"/>
    <w:rsid w:val="0013329B"/>
    <w:rsid w:val="00133526"/>
    <w:rsid w:val="00133F44"/>
    <w:rsid w:val="00134FF1"/>
    <w:rsid w:val="001353D5"/>
    <w:rsid w:val="00135A08"/>
    <w:rsid w:val="00135EE1"/>
    <w:rsid w:val="00135EE9"/>
    <w:rsid w:val="00136B9E"/>
    <w:rsid w:val="00137438"/>
    <w:rsid w:val="001378E5"/>
    <w:rsid w:val="0014041A"/>
    <w:rsid w:val="00140C75"/>
    <w:rsid w:val="0014128F"/>
    <w:rsid w:val="00141401"/>
    <w:rsid w:val="00141D8F"/>
    <w:rsid w:val="001426D7"/>
    <w:rsid w:val="001430AD"/>
    <w:rsid w:val="001436BA"/>
    <w:rsid w:val="00143D34"/>
    <w:rsid w:val="00144B90"/>
    <w:rsid w:val="0014584D"/>
    <w:rsid w:val="00145F41"/>
    <w:rsid w:val="00146603"/>
    <w:rsid w:val="00151980"/>
    <w:rsid w:val="00151FE4"/>
    <w:rsid w:val="001523C7"/>
    <w:rsid w:val="001533F1"/>
    <w:rsid w:val="00153DD3"/>
    <w:rsid w:val="0015439B"/>
    <w:rsid w:val="00154508"/>
    <w:rsid w:val="001553ED"/>
    <w:rsid w:val="00156031"/>
    <w:rsid w:val="0015623D"/>
    <w:rsid w:val="00156284"/>
    <w:rsid w:val="00157AF8"/>
    <w:rsid w:val="00157F11"/>
    <w:rsid w:val="00160351"/>
    <w:rsid w:val="00160F2A"/>
    <w:rsid w:val="00161B1D"/>
    <w:rsid w:val="001627C5"/>
    <w:rsid w:val="00162C15"/>
    <w:rsid w:val="001631C8"/>
    <w:rsid w:val="001631DC"/>
    <w:rsid w:val="001636F4"/>
    <w:rsid w:val="00163CEA"/>
    <w:rsid w:val="001641A3"/>
    <w:rsid w:val="001641FA"/>
    <w:rsid w:val="001642A3"/>
    <w:rsid w:val="00164C3F"/>
    <w:rsid w:val="00164C4F"/>
    <w:rsid w:val="00164CC1"/>
    <w:rsid w:val="00166820"/>
    <w:rsid w:val="00166DF2"/>
    <w:rsid w:val="00167145"/>
    <w:rsid w:val="001678E6"/>
    <w:rsid w:val="00167A0F"/>
    <w:rsid w:val="00167F9E"/>
    <w:rsid w:val="001704DD"/>
    <w:rsid w:val="001705CD"/>
    <w:rsid w:val="00170828"/>
    <w:rsid w:val="00170A77"/>
    <w:rsid w:val="00172689"/>
    <w:rsid w:val="00172B04"/>
    <w:rsid w:val="00172F4F"/>
    <w:rsid w:val="00173145"/>
    <w:rsid w:val="00173CF0"/>
    <w:rsid w:val="001757F1"/>
    <w:rsid w:val="00175CBF"/>
    <w:rsid w:val="00175E9E"/>
    <w:rsid w:val="001779E6"/>
    <w:rsid w:val="00177F2E"/>
    <w:rsid w:val="0018056C"/>
    <w:rsid w:val="00180F54"/>
    <w:rsid w:val="00181B35"/>
    <w:rsid w:val="001830A5"/>
    <w:rsid w:val="00183480"/>
    <w:rsid w:val="001843BF"/>
    <w:rsid w:val="00184C8A"/>
    <w:rsid w:val="001859BE"/>
    <w:rsid w:val="00185C4A"/>
    <w:rsid w:val="00185FF1"/>
    <w:rsid w:val="00186216"/>
    <w:rsid w:val="00186959"/>
    <w:rsid w:val="00187129"/>
    <w:rsid w:val="00187169"/>
    <w:rsid w:val="0018752A"/>
    <w:rsid w:val="0019121C"/>
    <w:rsid w:val="001915B6"/>
    <w:rsid w:val="00191841"/>
    <w:rsid w:val="00192626"/>
    <w:rsid w:val="001927C7"/>
    <w:rsid w:val="001929EC"/>
    <w:rsid w:val="00192EDD"/>
    <w:rsid w:val="001934D7"/>
    <w:rsid w:val="00193F07"/>
    <w:rsid w:val="00194418"/>
    <w:rsid w:val="00194D3B"/>
    <w:rsid w:val="00195648"/>
    <w:rsid w:val="00195D65"/>
    <w:rsid w:val="0019643F"/>
    <w:rsid w:val="00196BFB"/>
    <w:rsid w:val="001A1167"/>
    <w:rsid w:val="001A1B14"/>
    <w:rsid w:val="001A222A"/>
    <w:rsid w:val="001A37EF"/>
    <w:rsid w:val="001A41A6"/>
    <w:rsid w:val="001A43C9"/>
    <w:rsid w:val="001A57FF"/>
    <w:rsid w:val="001A66F1"/>
    <w:rsid w:val="001A7CE8"/>
    <w:rsid w:val="001A7D68"/>
    <w:rsid w:val="001B0A06"/>
    <w:rsid w:val="001B1518"/>
    <w:rsid w:val="001B16B9"/>
    <w:rsid w:val="001B1A3C"/>
    <w:rsid w:val="001B2936"/>
    <w:rsid w:val="001B406A"/>
    <w:rsid w:val="001B5314"/>
    <w:rsid w:val="001B5579"/>
    <w:rsid w:val="001B5CEC"/>
    <w:rsid w:val="001B671C"/>
    <w:rsid w:val="001B7076"/>
    <w:rsid w:val="001B707C"/>
    <w:rsid w:val="001B7FA9"/>
    <w:rsid w:val="001C13DF"/>
    <w:rsid w:val="001C18EA"/>
    <w:rsid w:val="001C20C6"/>
    <w:rsid w:val="001C2B67"/>
    <w:rsid w:val="001C2F51"/>
    <w:rsid w:val="001C3582"/>
    <w:rsid w:val="001C3799"/>
    <w:rsid w:val="001C3F6D"/>
    <w:rsid w:val="001C5265"/>
    <w:rsid w:val="001C566F"/>
    <w:rsid w:val="001C5755"/>
    <w:rsid w:val="001C637B"/>
    <w:rsid w:val="001C65B6"/>
    <w:rsid w:val="001C66E7"/>
    <w:rsid w:val="001C6955"/>
    <w:rsid w:val="001C74E2"/>
    <w:rsid w:val="001D0683"/>
    <w:rsid w:val="001D0808"/>
    <w:rsid w:val="001D0E5F"/>
    <w:rsid w:val="001D0E80"/>
    <w:rsid w:val="001D118B"/>
    <w:rsid w:val="001D1998"/>
    <w:rsid w:val="001D2368"/>
    <w:rsid w:val="001D2714"/>
    <w:rsid w:val="001D477B"/>
    <w:rsid w:val="001D4E27"/>
    <w:rsid w:val="001D6A69"/>
    <w:rsid w:val="001E0C97"/>
    <w:rsid w:val="001E105C"/>
    <w:rsid w:val="001E32F6"/>
    <w:rsid w:val="001E488D"/>
    <w:rsid w:val="001E4931"/>
    <w:rsid w:val="001E5278"/>
    <w:rsid w:val="001E55E9"/>
    <w:rsid w:val="001E6F58"/>
    <w:rsid w:val="001F0D3B"/>
    <w:rsid w:val="001F133F"/>
    <w:rsid w:val="001F1481"/>
    <w:rsid w:val="001F195F"/>
    <w:rsid w:val="001F1C87"/>
    <w:rsid w:val="001F21C1"/>
    <w:rsid w:val="001F2E99"/>
    <w:rsid w:val="001F2E9A"/>
    <w:rsid w:val="001F31A3"/>
    <w:rsid w:val="001F3571"/>
    <w:rsid w:val="001F35ED"/>
    <w:rsid w:val="001F39E7"/>
    <w:rsid w:val="001F4EA9"/>
    <w:rsid w:val="001F510C"/>
    <w:rsid w:val="001F54C3"/>
    <w:rsid w:val="001F5D9F"/>
    <w:rsid w:val="001F5EA6"/>
    <w:rsid w:val="001F6840"/>
    <w:rsid w:val="001F6FB6"/>
    <w:rsid w:val="0020011E"/>
    <w:rsid w:val="002003D3"/>
    <w:rsid w:val="00200FED"/>
    <w:rsid w:val="002010B3"/>
    <w:rsid w:val="00201105"/>
    <w:rsid w:val="00201A64"/>
    <w:rsid w:val="00201CD4"/>
    <w:rsid w:val="0020230F"/>
    <w:rsid w:val="00202C5F"/>
    <w:rsid w:val="00202E35"/>
    <w:rsid w:val="002032C1"/>
    <w:rsid w:val="00203586"/>
    <w:rsid w:val="00204293"/>
    <w:rsid w:val="00204798"/>
    <w:rsid w:val="00206165"/>
    <w:rsid w:val="00207491"/>
    <w:rsid w:val="002079EE"/>
    <w:rsid w:val="00207A28"/>
    <w:rsid w:val="00210049"/>
    <w:rsid w:val="002108BA"/>
    <w:rsid w:val="002110C5"/>
    <w:rsid w:val="002117D4"/>
    <w:rsid w:val="0021195A"/>
    <w:rsid w:val="00211CC3"/>
    <w:rsid w:val="00212346"/>
    <w:rsid w:val="00212417"/>
    <w:rsid w:val="002132EF"/>
    <w:rsid w:val="00213B89"/>
    <w:rsid w:val="002154FC"/>
    <w:rsid w:val="0021611C"/>
    <w:rsid w:val="00217AB7"/>
    <w:rsid w:val="00217CF6"/>
    <w:rsid w:val="00220F70"/>
    <w:rsid w:val="00221111"/>
    <w:rsid w:val="00221387"/>
    <w:rsid w:val="002214D2"/>
    <w:rsid w:val="00221E14"/>
    <w:rsid w:val="00222DE3"/>
    <w:rsid w:val="0022394A"/>
    <w:rsid w:val="00223B90"/>
    <w:rsid w:val="00223E02"/>
    <w:rsid w:val="00223F49"/>
    <w:rsid w:val="00224783"/>
    <w:rsid w:val="00224792"/>
    <w:rsid w:val="00224CD9"/>
    <w:rsid w:val="00224E9D"/>
    <w:rsid w:val="002250C1"/>
    <w:rsid w:val="0022599E"/>
    <w:rsid w:val="00225F98"/>
    <w:rsid w:val="0022775A"/>
    <w:rsid w:val="00230234"/>
    <w:rsid w:val="00230C42"/>
    <w:rsid w:val="00230EEF"/>
    <w:rsid w:val="00231799"/>
    <w:rsid w:val="002325C3"/>
    <w:rsid w:val="0023285A"/>
    <w:rsid w:val="00232F28"/>
    <w:rsid w:val="00234FFB"/>
    <w:rsid w:val="00235114"/>
    <w:rsid w:val="002357BB"/>
    <w:rsid w:val="00235AA5"/>
    <w:rsid w:val="00235AC0"/>
    <w:rsid w:val="00237376"/>
    <w:rsid w:val="002376CD"/>
    <w:rsid w:val="0024025D"/>
    <w:rsid w:val="00240569"/>
    <w:rsid w:val="00240CCA"/>
    <w:rsid w:val="00242711"/>
    <w:rsid w:val="00242776"/>
    <w:rsid w:val="00242ECE"/>
    <w:rsid w:val="002449E1"/>
    <w:rsid w:val="00244D76"/>
    <w:rsid w:val="00245242"/>
    <w:rsid w:val="00245AC7"/>
    <w:rsid w:val="00245EFE"/>
    <w:rsid w:val="002460BE"/>
    <w:rsid w:val="0024655A"/>
    <w:rsid w:val="00247017"/>
    <w:rsid w:val="0024731A"/>
    <w:rsid w:val="002476F8"/>
    <w:rsid w:val="0025024C"/>
    <w:rsid w:val="00250442"/>
    <w:rsid w:val="0025111D"/>
    <w:rsid w:val="002516A3"/>
    <w:rsid w:val="00251C61"/>
    <w:rsid w:val="00251E0A"/>
    <w:rsid w:val="002520F2"/>
    <w:rsid w:val="00252E09"/>
    <w:rsid w:val="002535ED"/>
    <w:rsid w:val="00253A3C"/>
    <w:rsid w:val="002541CA"/>
    <w:rsid w:val="0025507F"/>
    <w:rsid w:val="00255484"/>
    <w:rsid w:val="0025599F"/>
    <w:rsid w:val="00255CE6"/>
    <w:rsid w:val="00257DC1"/>
    <w:rsid w:val="002607DC"/>
    <w:rsid w:val="00260BD5"/>
    <w:rsid w:val="00261E6B"/>
    <w:rsid w:val="00263C1F"/>
    <w:rsid w:val="00264166"/>
    <w:rsid w:val="00264486"/>
    <w:rsid w:val="0026463E"/>
    <w:rsid w:val="00264898"/>
    <w:rsid w:val="00264923"/>
    <w:rsid w:val="00264A0A"/>
    <w:rsid w:val="00264ABB"/>
    <w:rsid w:val="00265981"/>
    <w:rsid w:val="002659FB"/>
    <w:rsid w:val="00265CD3"/>
    <w:rsid w:val="0026614D"/>
    <w:rsid w:val="00266682"/>
    <w:rsid w:val="00266769"/>
    <w:rsid w:val="00266A0B"/>
    <w:rsid w:val="00270576"/>
    <w:rsid w:val="002706A9"/>
    <w:rsid w:val="00270899"/>
    <w:rsid w:val="00271160"/>
    <w:rsid w:val="002728AF"/>
    <w:rsid w:val="002734C4"/>
    <w:rsid w:val="00274B28"/>
    <w:rsid w:val="00274B6D"/>
    <w:rsid w:val="00274C2E"/>
    <w:rsid w:val="00275420"/>
    <w:rsid w:val="00275448"/>
    <w:rsid w:val="00277E28"/>
    <w:rsid w:val="00280104"/>
    <w:rsid w:val="00280A73"/>
    <w:rsid w:val="00280D5C"/>
    <w:rsid w:val="00281278"/>
    <w:rsid w:val="002829A2"/>
    <w:rsid w:val="002839AF"/>
    <w:rsid w:val="00284B14"/>
    <w:rsid w:val="002852B5"/>
    <w:rsid w:val="00285C7B"/>
    <w:rsid w:val="0028623B"/>
    <w:rsid w:val="00286A2F"/>
    <w:rsid w:val="00290085"/>
    <w:rsid w:val="0029060F"/>
    <w:rsid w:val="0029113B"/>
    <w:rsid w:val="002928A4"/>
    <w:rsid w:val="002928AF"/>
    <w:rsid w:val="002930E8"/>
    <w:rsid w:val="00293845"/>
    <w:rsid w:val="00294546"/>
    <w:rsid w:val="00294DB8"/>
    <w:rsid w:val="0029526F"/>
    <w:rsid w:val="00296B27"/>
    <w:rsid w:val="00296E21"/>
    <w:rsid w:val="002975A5"/>
    <w:rsid w:val="00297679"/>
    <w:rsid w:val="002A0A9E"/>
    <w:rsid w:val="002A0C29"/>
    <w:rsid w:val="002A1285"/>
    <w:rsid w:val="002A1753"/>
    <w:rsid w:val="002A2358"/>
    <w:rsid w:val="002A2A6E"/>
    <w:rsid w:val="002A3CC1"/>
    <w:rsid w:val="002A44AD"/>
    <w:rsid w:val="002A4E4C"/>
    <w:rsid w:val="002A59C7"/>
    <w:rsid w:val="002A5F54"/>
    <w:rsid w:val="002A614C"/>
    <w:rsid w:val="002A639D"/>
    <w:rsid w:val="002A695B"/>
    <w:rsid w:val="002A6E7F"/>
    <w:rsid w:val="002A7269"/>
    <w:rsid w:val="002B011B"/>
    <w:rsid w:val="002B0431"/>
    <w:rsid w:val="002B08D1"/>
    <w:rsid w:val="002B0DF1"/>
    <w:rsid w:val="002B13DA"/>
    <w:rsid w:val="002B19F5"/>
    <w:rsid w:val="002B2BD9"/>
    <w:rsid w:val="002B3529"/>
    <w:rsid w:val="002B446A"/>
    <w:rsid w:val="002B488F"/>
    <w:rsid w:val="002B5780"/>
    <w:rsid w:val="002B58A7"/>
    <w:rsid w:val="002B5B1B"/>
    <w:rsid w:val="002B5D21"/>
    <w:rsid w:val="002B5DAD"/>
    <w:rsid w:val="002B6F3A"/>
    <w:rsid w:val="002B75D7"/>
    <w:rsid w:val="002B7D9E"/>
    <w:rsid w:val="002C01F7"/>
    <w:rsid w:val="002C01FD"/>
    <w:rsid w:val="002C0923"/>
    <w:rsid w:val="002C11F0"/>
    <w:rsid w:val="002C192B"/>
    <w:rsid w:val="002C22E6"/>
    <w:rsid w:val="002C3451"/>
    <w:rsid w:val="002C6590"/>
    <w:rsid w:val="002D00FF"/>
    <w:rsid w:val="002D027A"/>
    <w:rsid w:val="002D0A9F"/>
    <w:rsid w:val="002D0FA3"/>
    <w:rsid w:val="002D163B"/>
    <w:rsid w:val="002D2857"/>
    <w:rsid w:val="002D2B36"/>
    <w:rsid w:val="002D362F"/>
    <w:rsid w:val="002D3970"/>
    <w:rsid w:val="002D4363"/>
    <w:rsid w:val="002D4756"/>
    <w:rsid w:val="002D4ECB"/>
    <w:rsid w:val="002D5EB2"/>
    <w:rsid w:val="002D65DB"/>
    <w:rsid w:val="002D6841"/>
    <w:rsid w:val="002D6EC5"/>
    <w:rsid w:val="002D7370"/>
    <w:rsid w:val="002D76DC"/>
    <w:rsid w:val="002D7AEC"/>
    <w:rsid w:val="002E0105"/>
    <w:rsid w:val="002E06DB"/>
    <w:rsid w:val="002E0B2A"/>
    <w:rsid w:val="002E12A1"/>
    <w:rsid w:val="002E13C4"/>
    <w:rsid w:val="002E1526"/>
    <w:rsid w:val="002E1BF5"/>
    <w:rsid w:val="002E1DC1"/>
    <w:rsid w:val="002E3321"/>
    <w:rsid w:val="002E38FA"/>
    <w:rsid w:val="002E3D5D"/>
    <w:rsid w:val="002E3FB8"/>
    <w:rsid w:val="002E4397"/>
    <w:rsid w:val="002E4876"/>
    <w:rsid w:val="002E4E2D"/>
    <w:rsid w:val="002E60E2"/>
    <w:rsid w:val="002E6953"/>
    <w:rsid w:val="002E71FB"/>
    <w:rsid w:val="002E7645"/>
    <w:rsid w:val="002E7733"/>
    <w:rsid w:val="002E79F2"/>
    <w:rsid w:val="002F00F5"/>
    <w:rsid w:val="002F0521"/>
    <w:rsid w:val="002F0D00"/>
    <w:rsid w:val="002F19DF"/>
    <w:rsid w:val="002F1DD0"/>
    <w:rsid w:val="002F20CE"/>
    <w:rsid w:val="002F3515"/>
    <w:rsid w:val="002F3564"/>
    <w:rsid w:val="002F4307"/>
    <w:rsid w:val="002F4668"/>
    <w:rsid w:val="002F4701"/>
    <w:rsid w:val="002F6133"/>
    <w:rsid w:val="002F72BC"/>
    <w:rsid w:val="002F7732"/>
    <w:rsid w:val="002F7872"/>
    <w:rsid w:val="003005CB"/>
    <w:rsid w:val="00300A2C"/>
    <w:rsid w:val="00302650"/>
    <w:rsid w:val="00304079"/>
    <w:rsid w:val="00304700"/>
    <w:rsid w:val="00304C68"/>
    <w:rsid w:val="003055C5"/>
    <w:rsid w:val="003061DB"/>
    <w:rsid w:val="00306701"/>
    <w:rsid w:val="00306B33"/>
    <w:rsid w:val="00306E59"/>
    <w:rsid w:val="00306FF5"/>
    <w:rsid w:val="003077E9"/>
    <w:rsid w:val="00307C7F"/>
    <w:rsid w:val="00310054"/>
    <w:rsid w:val="00311BF7"/>
    <w:rsid w:val="003129DD"/>
    <w:rsid w:val="00312E09"/>
    <w:rsid w:val="00313377"/>
    <w:rsid w:val="00313C46"/>
    <w:rsid w:val="00314021"/>
    <w:rsid w:val="003166A1"/>
    <w:rsid w:val="00317A48"/>
    <w:rsid w:val="00320A8E"/>
    <w:rsid w:val="00320DA5"/>
    <w:rsid w:val="003218E5"/>
    <w:rsid w:val="00321B1C"/>
    <w:rsid w:val="00322828"/>
    <w:rsid w:val="00322AA9"/>
    <w:rsid w:val="00322B67"/>
    <w:rsid w:val="00322F69"/>
    <w:rsid w:val="003256C2"/>
    <w:rsid w:val="00325F17"/>
    <w:rsid w:val="00326070"/>
    <w:rsid w:val="003266E6"/>
    <w:rsid w:val="00326C00"/>
    <w:rsid w:val="00327828"/>
    <w:rsid w:val="00327B43"/>
    <w:rsid w:val="00327C2A"/>
    <w:rsid w:val="0033063E"/>
    <w:rsid w:val="0033089F"/>
    <w:rsid w:val="00330E14"/>
    <w:rsid w:val="00331008"/>
    <w:rsid w:val="00331082"/>
    <w:rsid w:val="0033152D"/>
    <w:rsid w:val="00332764"/>
    <w:rsid w:val="00332B7B"/>
    <w:rsid w:val="00332FB5"/>
    <w:rsid w:val="00333876"/>
    <w:rsid w:val="0033472F"/>
    <w:rsid w:val="00334CF1"/>
    <w:rsid w:val="003352CE"/>
    <w:rsid w:val="0033532B"/>
    <w:rsid w:val="00335B58"/>
    <w:rsid w:val="00335D52"/>
    <w:rsid w:val="00336261"/>
    <w:rsid w:val="00336FC4"/>
    <w:rsid w:val="00337E15"/>
    <w:rsid w:val="00341845"/>
    <w:rsid w:val="00341D43"/>
    <w:rsid w:val="0034320F"/>
    <w:rsid w:val="00343E9F"/>
    <w:rsid w:val="00344FE0"/>
    <w:rsid w:val="00345F91"/>
    <w:rsid w:val="00346368"/>
    <w:rsid w:val="003467CA"/>
    <w:rsid w:val="0034722D"/>
    <w:rsid w:val="0035048A"/>
    <w:rsid w:val="003506A7"/>
    <w:rsid w:val="00350A5D"/>
    <w:rsid w:val="00350DDD"/>
    <w:rsid w:val="00352CB2"/>
    <w:rsid w:val="0035318B"/>
    <w:rsid w:val="003539D2"/>
    <w:rsid w:val="00353CDB"/>
    <w:rsid w:val="00353D7B"/>
    <w:rsid w:val="00354AD0"/>
    <w:rsid w:val="00354F92"/>
    <w:rsid w:val="003555E4"/>
    <w:rsid w:val="00356264"/>
    <w:rsid w:val="00356949"/>
    <w:rsid w:val="00356AE4"/>
    <w:rsid w:val="00356DAB"/>
    <w:rsid w:val="00357473"/>
    <w:rsid w:val="00360704"/>
    <w:rsid w:val="003609C9"/>
    <w:rsid w:val="0036199D"/>
    <w:rsid w:val="00361A45"/>
    <w:rsid w:val="00361DA5"/>
    <w:rsid w:val="00362C38"/>
    <w:rsid w:val="00364184"/>
    <w:rsid w:val="003643BB"/>
    <w:rsid w:val="0036563A"/>
    <w:rsid w:val="0036584C"/>
    <w:rsid w:val="003663FD"/>
    <w:rsid w:val="00366544"/>
    <w:rsid w:val="00371572"/>
    <w:rsid w:val="003715A9"/>
    <w:rsid w:val="00371F51"/>
    <w:rsid w:val="00371FBE"/>
    <w:rsid w:val="003721CD"/>
    <w:rsid w:val="0037222E"/>
    <w:rsid w:val="0037283C"/>
    <w:rsid w:val="003745F6"/>
    <w:rsid w:val="00374749"/>
    <w:rsid w:val="00374E9D"/>
    <w:rsid w:val="00375160"/>
    <w:rsid w:val="003762C7"/>
    <w:rsid w:val="00376CF6"/>
    <w:rsid w:val="00376E17"/>
    <w:rsid w:val="0038219E"/>
    <w:rsid w:val="003830C2"/>
    <w:rsid w:val="00383E94"/>
    <w:rsid w:val="00384481"/>
    <w:rsid w:val="0038479E"/>
    <w:rsid w:val="00384A24"/>
    <w:rsid w:val="00385380"/>
    <w:rsid w:val="0038538D"/>
    <w:rsid w:val="00386D78"/>
    <w:rsid w:val="00386EAC"/>
    <w:rsid w:val="00387D32"/>
    <w:rsid w:val="00387E8B"/>
    <w:rsid w:val="00391677"/>
    <w:rsid w:val="00392D10"/>
    <w:rsid w:val="003939B8"/>
    <w:rsid w:val="0039422F"/>
    <w:rsid w:val="003959D7"/>
    <w:rsid w:val="003961C2"/>
    <w:rsid w:val="00396825"/>
    <w:rsid w:val="003A0285"/>
    <w:rsid w:val="003A0CAA"/>
    <w:rsid w:val="003A0CD4"/>
    <w:rsid w:val="003A2744"/>
    <w:rsid w:val="003A2BAD"/>
    <w:rsid w:val="003A36CB"/>
    <w:rsid w:val="003A3F6D"/>
    <w:rsid w:val="003A4130"/>
    <w:rsid w:val="003A7603"/>
    <w:rsid w:val="003A7C60"/>
    <w:rsid w:val="003B09EA"/>
    <w:rsid w:val="003B1396"/>
    <w:rsid w:val="003B159B"/>
    <w:rsid w:val="003B1BEA"/>
    <w:rsid w:val="003B37AB"/>
    <w:rsid w:val="003B3B25"/>
    <w:rsid w:val="003B4C5C"/>
    <w:rsid w:val="003B4D57"/>
    <w:rsid w:val="003B578A"/>
    <w:rsid w:val="003B5831"/>
    <w:rsid w:val="003B5BCD"/>
    <w:rsid w:val="003B6379"/>
    <w:rsid w:val="003B63B0"/>
    <w:rsid w:val="003B6620"/>
    <w:rsid w:val="003B6B44"/>
    <w:rsid w:val="003B6C4D"/>
    <w:rsid w:val="003B6ED3"/>
    <w:rsid w:val="003C0171"/>
    <w:rsid w:val="003C0399"/>
    <w:rsid w:val="003C15B9"/>
    <w:rsid w:val="003C1771"/>
    <w:rsid w:val="003C2562"/>
    <w:rsid w:val="003C35D2"/>
    <w:rsid w:val="003C59D9"/>
    <w:rsid w:val="003C5D64"/>
    <w:rsid w:val="003C6A93"/>
    <w:rsid w:val="003C6CD6"/>
    <w:rsid w:val="003C7729"/>
    <w:rsid w:val="003D0FE5"/>
    <w:rsid w:val="003D12C5"/>
    <w:rsid w:val="003D1CC2"/>
    <w:rsid w:val="003D22CA"/>
    <w:rsid w:val="003D2647"/>
    <w:rsid w:val="003D3561"/>
    <w:rsid w:val="003D35CE"/>
    <w:rsid w:val="003D413D"/>
    <w:rsid w:val="003D471B"/>
    <w:rsid w:val="003D4744"/>
    <w:rsid w:val="003D4880"/>
    <w:rsid w:val="003D4A3F"/>
    <w:rsid w:val="003D569C"/>
    <w:rsid w:val="003D5911"/>
    <w:rsid w:val="003D60B5"/>
    <w:rsid w:val="003D673C"/>
    <w:rsid w:val="003D6B68"/>
    <w:rsid w:val="003D6EA9"/>
    <w:rsid w:val="003D7088"/>
    <w:rsid w:val="003D7631"/>
    <w:rsid w:val="003D7EF8"/>
    <w:rsid w:val="003E0D19"/>
    <w:rsid w:val="003E1243"/>
    <w:rsid w:val="003E1FA6"/>
    <w:rsid w:val="003E252D"/>
    <w:rsid w:val="003E25E3"/>
    <w:rsid w:val="003E2D92"/>
    <w:rsid w:val="003E3A48"/>
    <w:rsid w:val="003E468F"/>
    <w:rsid w:val="003E4F02"/>
    <w:rsid w:val="003E58DE"/>
    <w:rsid w:val="003E5A0A"/>
    <w:rsid w:val="003E5B3A"/>
    <w:rsid w:val="003E5C53"/>
    <w:rsid w:val="003E7524"/>
    <w:rsid w:val="003F1701"/>
    <w:rsid w:val="003F24ED"/>
    <w:rsid w:val="003F46F2"/>
    <w:rsid w:val="003F4B64"/>
    <w:rsid w:val="003F5779"/>
    <w:rsid w:val="003F61FE"/>
    <w:rsid w:val="003F6714"/>
    <w:rsid w:val="003F6837"/>
    <w:rsid w:val="003F6F2E"/>
    <w:rsid w:val="003F7550"/>
    <w:rsid w:val="003F75A1"/>
    <w:rsid w:val="003F7EE2"/>
    <w:rsid w:val="004018F4"/>
    <w:rsid w:val="00401A60"/>
    <w:rsid w:val="00401D94"/>
    <w:rsid w:val="004023E6"/>
    <w:rsid w:val="00402B04"/>
    <w:rsid w:val="00402CD4"/>
    <w:rsid w:val="00404717"/>
    <w:rsid w:val="00404DB7"/>
    <w:rsid w:val="0040502E"/>
    <w:rsid w:val="00405F00"/>
    <w:rsid w:val="004067B7"/>
    <w:rsid w:val="00407D2E"/>
    <w:rsid w:val="00410F02"/>
    <w:rsid w:val="00411E5E"/>
    <w:rsid w:val="00413107"/>
    <w:rsid w:val="00413B5F"/>
    <w:rsid w:val="00413C61"/>
    <w:rsid w:val="00413E1C"/>
    <w:rsid w:val="004141CA"/>
    <w:rsid w:val="004142A7"/>
    <w:rsid w:val="00414C15"/>
    <w:rsid w:val="00414F59"/>
    <w:rsid w:val="004158C1"/>
    <w:rsid w:val="00415F1D"/>
    <w:rsid w:val="00416183"/>
    <w:rsid w:val="004161D5"/>
    <w:rsid w:val="004166E7"/>
    <w:rsid w:val="0041731A"/>
    <w:rsid w:val="00417672"/>
    <w:rsid w:val="004176CD"/>
    <w:rsid w:val="00417C97"/>
    <w:rsid w:val="004202CE"/>
    <w:rsid w:val="004203E1"/>
    <w:rsid w:val="00420646"/>
    <w:rsid w:val="0042096B"/>
    <w:rsid w:val="00420F8D"/>
    <w:rsid w:val="00421129"/>
    <w:rsid w:val="004216FF"/>
    <w:rsid w:val="00422396"/>
    <w:rsid w:val="0042434C"/>
    <w:rsid w:val="004246B8"/>
    <w:rsid w:val="00424A32"/>
    <w:rsid w:val="00424DFA"/>
    <w:rsid w:val="00424E65"/>
    <w:rsid w:val="00425F0A"/>
    <w:rsid w:val="004263CF"/>
    <w:rsid w:val="004303CE"/>
    <w:rsid w:val="00430419"/>
    <w:rsid w:val="00430CDA"/>
    <w:rsid w:val="00432517"/>
    <w:rsid w:val="00432A0E"/>
    <w:rsid w:val="00433269"/>
    <w:rsid w:val="00433873"/>
    <w:rsid w:val="00434B41"/>
    <w:rsid w:val="004350FC"/>
    <w:rsid w:val="004359E2"/>
    <w:rsid w:val="00436639"/>
    <w:rsid w:val="00436AE8"/>
    <w:rsid w:val="004376A7"/>
    <w:rsid w:val="00437B95"/>
    <w:rsid w:val="00440C1F"/>
    <w:rsid w:val="00440FED"/>
    <w:rsid w:val="0044146E"/>
    <w:rsid w:val="00441501"/>
    <w:rsid w:val="00441CDD"/>
    <w:rsid w:val="0044220B"/>
    <w:rsid w:val="00442B86"/>
    <w:rsid w:val="00442BF3"/>
    <w:rsid w:val="004434F2"/>
    <w:rsid w:val="00443683"/>
    <w:rsid w:val="00444592"/>
    <w:rsid w:val="004446B8"/>
    <w:rsid w:val="00446BC6"/>
    <w:rsid w:val="00446D6F"/>
    <w:rsid w:val="004470F5"/>
    <w:rsid w:val="00447135"/>
    <w:rsid w:val="00447995"/>
    <w:rsid w:val="00450014"/>
    <w:rsid w:val="00450CF5"/>
    <w:rsid w:val="00451706"/>
    <w:rsid w:val="00451836"/>
    <w:rsid w:val="0045294C"/>
    <w:rsid w:val="00453049"/>
    <w:rsid w:val="00454098"/>
    <w:rsid w:val="00455F8E"/>
    <w:rsid w:val="004563FA"/>
    <w:rsid w:val="00456F89"/>
    <w:rsid w:val="004572C7"/>
    <w:rsid w:val="004573E7"/>
    <w:rsid w:val="00457724"/>
    <w:rsid w:val="00457783"/>
    <w:rsid w:val="00457F83"/>
    <w:rsid w:val="0046000D"/>
    <w:rsid w:val="004604E3"/>
    <w:rsid w:val="004610FF"/>
    <w:rsid w:val="0046190E"/>
    <w:rsid w:val="00462482"/>
    <w:rsid w:val="00463474"/>
    <w:rsid w:val="004635B5"/>
    <w:rsid w:val="00463B2E"/>
    <w:rsid w:val="004650AF"/>
    <w:rsid w:val="00465E9D"/>
    <w:rsid w:val="00466BEC"/>
    <w:rsid w:val="00467601"/>
    <w:rsid w:val="0046789C"/>
    <w:rsid w:val="0047018E"/>
    <w:rsid w:val="00470535"/>
    <w:rsid w:val="00470D98"/>
    <w:rsid w:val="00471668"/>
    <w:rsid w:val="00472463"/>
    <w:rsid w:val="00472588"/>
    <w:rsid w:val="00472CC6"/>
    <w:rsid w:val="0047392B"/>
    <w:rsid w:val="00473FA0"/>
    <w:rsid w:val="00474206"/>
    <w:rsid w:val="00474C06"/>
    <w:rsid w:val="004766C4"/>
    <w:rsid w:val="00476E4C"/>
    <w:rsid w:val="004773C6"/>
    <w:rsid w:val="004779A3"/>
    <w:rsid w:val="0048021F"/>
    <w:rsid w:val="00480427"/>
    <w:rsid w:val="00480A92"/>
    <w:rsid w:val="00480F01"/>
    <w:rsid w:val="00481205"/>
    <w:rsid w:val="004812BD"/>
    <w:rsid w:val="00481EF2"/>
    <w:rsid w:val="004826F6"/>
    <w:rsid w:val="00482D35"/>
    <w:rsid w:val="0048337E"/>
    <w:rsid w:val="00483C06"/>
    <w:rsid w:val="00483C3C"/>
    <w:rsid w:val="00483D69"/>
    <w:rsid w:val="00484D45"/>
    <w:rsid w:val="004850FB"/>
    <w:rsid w:val="004852AA"/>
    <w:rsid w:val="00485A72"/>
    <w:rsid w:val="00485C20"/>
    <w:rsid w:val="00485CB5"/>
    <w:rsid w:val="00485D4F"/>
    <w:rsid w:val="00486116"/>
    <w:rsid w:val="00486240"/>
    <w:rsid w:val="004869AB"/>
    <w:rsid w:val="0048754F"/>
    <w:rsid w:val="0048766D"/>
    <w:rsid w:val="00490D8F"/>
    <w:rsid w:val="00491732"/>
    <w:rsid w:val="00491E6C"/>
    <w:rsid w:val="004925E8"/>
    <w:rsid w:val="00492ED2"/>
    <w:rsid w:val="0049408D"/>
    <w:rsid w:val="00494D6F"/>
    <w:rsid w:val="00494FD0"/>
    <w:rsid w:val="004958A9"/>
    <w:rsid w:val="00495D52"/>
    <w:rsid w:val="00496767"/>
    <w:rsid w:val="00497849"/>
    <w:rsid w:val="004979A9"/>
    <w:rsid w:val="004A08EC"/>
    <w:rsid w:val="004A0BC4"/>
    <w:rsid w:val="004A10D7"/>
    <w:rsid w:val="004A1753"/>
    <w:rsid w:val="004A19EB"/>
    <w:rsid w:val="004A417F"/>
    <w:rsid w:val="004A6980"/>
    <w:rsid w:val="004A720A"/>
    <w:rsid w:val="004B185A"/>
    <w:rsid w:val="004B191B"/>
    <w:rsid w:val="004B1DEE"/>
    <w:rsid w:val="004B2130"/>
    <w:rsid w:val="004B25B1"/>
    <w:rsid w:val="004B2A9F"/>
    <w:rsid w:val="004B33B2"/>
    <w:rsid w:val="004B33BF"/>
    <w:rsid w:val="004B57AB"/>
    <w:rsid w:val="004B5A4D"/>
    <w:rsid w:val="004B5B06"/>
    <w:rsid w:val="004B649F"/>
    <w:rsid w:val="004B65E4"/>
    <w:rsid w:val="004B7797"/>
    <w:rsid w:val="004B78BF"/>
    <w:rsid w:val="004B7C4E"/>
    <w:rsid w:val="004C0A6A"/>
    <w:rsid w:val="004C0B28"/>
    <w:rsid w:val="004C14B0"/>
    <w:rsid w:val="004C2545"/>
    <w:rsid w:val="004C36C7"/>
    <w:rsid w:val="004C500E"/>
    <w:rsid w:val="004C537C"/>
    <w:rsid w:val="004C6882"/>
    <w:rsid w:val="004C6F7E"/>
    <w:rsid w:val="004C7026"/>
    <w:rsid w:val="004C703D"/>
    <w:rsid w:val="004D016D"/>
    <w:rsid w:val="004D0351"/>
    <w:rsid w:val="004D0379"/>
    <w:rsid w:val="004D0392"/>
    <w:rsid w:val="004D0489"/>
    <w:rsid w:val="004D108C"/>
    <w:rsid w:val="004D16A1"/>
    <w:rsid w:val="004D1835"/>
    <w:rsid w:val="004D1F97"/>
    <w:rsid w:val="004D2D57"/>
    <w:rsid w:val="004D2DF8"/>
    <w:rsid w:val="004D382E"/>
    <w:rsid w:val="004D3FBE"/>
    <w:rsid w:val="004D463E"/>
    <w:rsid w:val="004D4D14"/>
    <w:rsid w:val="004D4D80"/>
    <w:rsid w:val="004D5662"/>
    <w:rsid w:val="004D5D56"/>
    <w:rsid w:val="004D6009"/>
    <w:rsid w:val="004D6C39"/>
    <w:rsid w:val="004D74F4"/>
    <w:rsid w:val="004D7A90"/>
    <w:rsid w:val="004D7B5B"/>
    <w:rsid w:val="004D7F4C"/>
    <w:rsid w:val="004E159A"/>
    <w:rsid w:val="004E27EE"/>
    <w:rsid w:val="004E367C"/>
    <w:rsid w:val="004E38EA"/>
    <w:rsid w:val="004E504F"/>
    <w:rsid w:val="004E507F"/>
    <w:rsid w:val="004E56E3"/>
    <w:rsid w:val="004E5E30"/>
    <w:rsid w:val="004E60A8"/>
    <w:rsid w:val="004E65B2"/>
    <w:rsid w:val="004E7182"/>
    <w:rsid w:val="004E7E97"/>
    <w:rsid w:val="004F0CC1"/>
    <w:rsid w:val="004F0E82"/>
    <w:rsid w:val="004F2024"/>
    <w:rsid w:val="004F2409"/>
    <w:rsid w:val="004F295E"/>
    <w:rsid w:val="004F2D95"/>
    <w:rsid w:val="004F2ECD"/>
    <w:rsid w:val="004F414C"/>
    <w:rsid w:val="004F4C35"/>
    <w:rsid w:val="004F4C5D"/>
    <w:rsid w:val="004F6B01"/>
    <w:rsid w:val="004F6F94"/>
    <w:rsid w:val="0050008A"/>
    <w:rsid w:val="0050116A"/>
    <w:rsid w:val="0050142C"/>
    <w:rsid w:val="005018B4"/>
    <w:rsid w:val="005022B9"/>
    <w:rsid w:val="005022DF"/>
    <w:rsid w:val="00502A32"/>
    <w:rsid w:val="0050581C"/>
    <w:rsid w:val="00505CA2"/>
    <w:rsid w:val="00505D3E"/>
    <w:rsid w:val="00506CC3"/>
    <w:rsid w:val="00507A82"/>
    <w:rsid w:val="00507C84"/>
    <w:rsid w:val="00507EBE"/>
    <w:rsid w:val="005104C9"/>
    <w:rsid w:val="00510620"/>
    <w:rsid w:val="005108B2"/>
    <w:rsid w:val="005119D0"/>
    <w:rsid w:val="00511AFA"/>
    <w:rsid w:val="00511E76"/>
    <w:rsid w:val="00513AC7"/>
    <w:rsid w:val="00513DA8"/>
    <w:rsid w:val="00515905"/>
    <w:rsid w:val="00515C47"/>
    <w:rsid w:val="0051623E"/>
    <w:rsid w:val="00516B26"/>
    <w:rsid w:val="0051729D"/>
    <w:rsid w:val="005174EB"/>
    <w:rsid w:val="005201E2"/>
    <w:rsid w:val="00520AC8"/>
    <w:rsid w:val="00521913"/>
    <w:rsid w:val="0052594B"/>
    <w:rsid w:val="00526284"/>
    <w:rsid w:val="005269A8"/>
    <w:rsid w:val="00526BA8"/>
    <w:rsid w:val="00527734"/>
    <w:rsid w:val="00527B6B"/>
    <w:rsid w:val="00530A93"/>
    <w:rsid w:val="0053166E"/>
    <w:rsid w:val="00532F06"/>
    <w:rsid w:val="00533AE2"/>
    <w:rsid w:val="00534315"/>
    <w:rsid w:val="00537765"/>
    <w:rsid w:val="00537C11"/>
    <w:rsid w:val="005402EA"/>
    <w:rsid w:val="00540A10"/>
    <w:rsid w:val="005417EB"/>
    <w:rsid w:val="00542472"/>
    <w:rsid w:val="005428B6"/>
    <w:rsid w:val="00543465"/>
    <w:rsid w:val="00543807"/>
    <w:rsid w:val="005438D3"/>
    <w:rsid w:val="0054410D"/>
    <w:rsid w:val="005445C9"/>
    <w:rsid w:val="00545065"/>
    <w:rsid w:val="0054568C"/>
    <w:rsid w:val="005462E4"/>
    <w:rsid w:val="005464A8"/>
    <w:rsid w:val="00547696"/>
    <w:rsid w:val="00550801"/>
    <w:rsid w:val="00551542"/>
    <w:rsid w:val="00551B65"/>
    <w:rsid w:val="00552E9E"/>
    <w:rsid w:val="0055339E"/>
    <w:rsid w:val="0055362F"/>
    <w:rsid w:val="00555308"/>
    <w:rsid w:val="00557254"/>
    <w:rsid w:val="00560EA6"/>
    <w:rsid w:val="005614B7"/>
    <w:rsid w:val="0056161D"/>
    <w:rsid w:val="00561D85"/>
    <w:rsid w:val="00561E4B"/>
    <w:rsid w:val="00562278"/>
    <w:rsid w:val="005627CF"/>
    <w:rsid w:val="00563543"/>
    <w:rsid w:val="00563872"/>
    <w:rsid w:val="00563BAB"/>
    <w:rsid w:val="00565E55"/>
    <w:rsid w:val="00565F9C"/>
    <w:rsid w:val="00566316"/>
    <w:rsid w:val="00567B91"/>
    <w:rsid w:val="00570585"/>
    <w:rsid w:val="00571CBD"/>
    <w:rsid w:val="005721D8"/>
    <w:rsid w:val="005721EA"/>
    <w:rsid w:val="005728EC"/>
    <w:rsid w:val="005739B1"/>
    <w:rsid w:val="00573CEE"/>
    <w:rsid w:val="00574A97"/>
    <w:rsid w:val="00574C51"/>
    <w:rsid w:val="005767DA"/>
    <w:rsid w:val="00576FCA"/>
    <w:rsid w:val="0057725C"/>
    <w:rsid w:val="005773A8"/>
    <w:rsid w:val="00577BBC"/>
    <w:rsid w:val="00577BD6"/>
    <w:rsid w:val="00580AA0"/>
    <w:rsid w:val="00580B5D"/>
    <w:rsid w:val="00580CBF"/>
    <w:rsid w:val="0058174A"/>
    <w:rsid w:val="00581BC3"/>
    <w:rsid w:val="00581D01"/>
    <w:rsid w:val="00582792"/>
    <w:rsid w:val="00582BE6"/>
    <w:rsid w:val="005831F7"/>
    <w:rsid w:val="00583785"/>
    <w:rsid w:val="00583E18"/>
    <w:rsid w:val="00584014"/>
    <w:rsid w:val="0058432D"/>
    <w:rsid w:val="00586CFC"/>
    <w:rsid w:val="0058717A"/>
    <w:rsid w:val="005874A8"/>
    <w:rsid w:val="0058789A"/>
    <w:rsid w:val="00590C5B"/>
    <w:rsid w:val="00590DB4"/>
    <w:rsid w:val="005915BC"/>
    <w:rsid w:val="0059272C"/>
    <w:rsid w:val="0059398A"/>
    <w:rsid w:val="00593B51"/>
    <w:rsid w:val="00593C09"/>
    <w:rsid w:val="0059427F"/>
    <w:rsid w:val="00594C71"/>
    <w:rsid w:val="00595CE2"/>
    <w:rsid w:val="00596254"/>
    <w:rsid w:val="00596FC9"/>
    <w:rsid w:val="00597759"/>
    <w:rsid w:val="005A0BE8"/>
    <w:rsid w:val="005A0C9F"/>
    <w:rsid w:val="005A13B5"/>
    <w:rsid w:val="005A37E5"/>
    <w:rsid w:val="005A37FB"/>
    <w:rsid w:val="005A390E"/>
    <w:rsid w:val="005A448F"/>
    <w:rsid w:val="005A4527"/>
    <w:rsid w:val="005A4A4E"/>
    <w:rsid w:val="005A6B58"/>
    <w:rsid w:val="005A72F2"/>
    <w:rsid w:val="005A7565"/>
    <w:rsid w:val="005A7C96"/>
    <w:rsid w:val="005B047C"/>
    <w:rsid w:val="005B0560"/>
    <w:rsid w:val="005B1104"/>
    <w:rsid w:val="005B2D6E"/>
    <w:rsid w:val="005B32DE"/>
    <w:rsid w:val="005B4417"/>
    <w:rsid w:val="005B6059"/>
    <w:rsid w:val="005B6385"/>
    <w:rsid w:val="005B6A20"/>
    <w:rsid w:val="005B7099"/>
    <w:rsid w:val="005B7647"/>
    <w:rsid w:val="005B7CF0"/>
    <w:rsid w:val="005C000D"/>
    <w:rsid w:val="005C08B9"/>
    <w:rsid w:val="005C08BB"/>
    <w:rsid w:val="005C16E9"/>
    <w:rsid w:val="005C23DF"/>
    <w:rsid w:val="005C2485"/>
    <w:rsid w:val="005C25A7"/>
    <w:rsid w:val="005C31E8"/>
    <w:rsid w:val="005C3967"/>
    <w:rsid w:val="005C432E"/>
    <w:rsid w:val="005C4F92"/>
    <w:rsid w:val="005C5642"/>
    <w:rsid w:val="005C6164"/>
    <w:rsid w:val="005C6417"/>
    <w:rsid w:val="005C7BA9"/>
    <w:rsid w:val="005D01AD"/>
    <w:rsid w:val="005D0251"/>
    <w:rsid w:val="005D0F94"/>
    <w:rsid w:val="005D1661"/>
    <w:rsid w:val="005D171B"/>
    <w:rsid w:val="005D1890"/>
    <w:rsid w:val="005D19BC"/>
    <w:rsid w:val="005D2178"/>
    <w:rsid w:val="005D25A7"/>
    <w:rsid w:val="005D2CB0"/>
    <w:rsid w:val="005D305D"/>
    <w:rsid w:val="005D42C2"/>
    <w:rsid w:val="005D440F"/>
    <w:rsid w:val="005D48DA"/>
    <w:rsid w:val="005D515C"/>
    <w:rsid w:val="005D5865"/>
    <w:rsid w:val="005D58F0"/>
    <w:rsid w:val="005D692D"/>
    <w:rsid w:val="005D6F90"/>
    <w:rsid w:val="005D6FA2"/>
    <w:rsid w:val="005D6FAE"/>
    <w:rsid w:val="005D7349"/>
    <w:rsid w:val="005D7600"/>
    <w:rsid w:val="005D7CFA"/>
    <w:rsid w:val="005E00CF"/>
    <w:rsid w:val="005E0550"/>
    <w:rsid w:val="005E0D53"/>
    <w:rsid w:val="005E0E69"/>
    <w:rsid w:val="005E16D5"/>
    <w:rsid w:val="005E1CB1"/>
    <w:rsid w:val="005E2403"/>
    <w:rsid w:val="005E2ACE"/>
    <w:rsid w:val="005E2F09"/>
    <w:rsid w:val="005E30F7"/>
    <w:rsid w:val="005E3E80"/>
    <w:rsid w:val="005E4A67"/>
    <w:rsid w:val="005E4A94"/>
    <w:rsid w:val="005E5BA3"/>
    <w:rsid w:val="005E6B81"/>
    <w:rsid w:val="005E773F"/>
    <w:rsid w:val="005E7CC5"/>
    <w:rsid w:val="005E7F24"/>
    <w:rsid w:val="005F0269"/>
    <w:rsid w:val="005F079A"/>
    <w:rsid w:val="005F084A"/>
    <w:rsid w:val="005F13E4"/>
    <w:rsid w:val="005F55D4"/>
    <w:rsid w:val="005F5F81"/>
    <w:rsid w:val="005F5F83"/>
    <w:rsid w:val="005F7C4D"/>
    <w:rsid w:val="0060022C"/>
    <w:rsid w:val="006014AB"/>
    <w:rsid w:val="00601B0D"/>
    <w:rsid w:val="006029C3"/>
    <w:rsid w:val="006033ED"/>
    <w:rsid w:val="006038B1"/>
    <w:rsid w:val="0060498E"/>
    <w:rsid w:val="00604C79"/>
    <w:rsid w:val="00604C92"/>
    <w:rsid w:val="006058CE"/>
    <w:rsid w:val="0060723D"/>
    <w:rsid w:val="00607A49"/>
    <w:rsid w:val="00610822"/>
    <w:rsid w:val="006117B5"/>
    <w:rsid w:val="00611BA9"/>
    <w:rsid w:val="00612612"/>
    <w:rsid w:val="00612704"/>
    <w:rsid w:val="006137A1"/>
    <w:rsid w:val="0061415B"/>
    <w:rsid w:val="0061451B"/>
    <w:rsid w:val="00615649"/>
    <w:rsid w:val="006156A8"/>
    <w:rsid w:val="00615B1A"/>
    <w:rsid w:val="00616996"/>
    <w:rsid w:val="0061732E"/>
    <w:rsid w:val="0061736B"/>
    <w:rsid w:val="006174BC"/>
    <w:rsid w:val="00620EA5"/>
    <w:rsid w:val="0062138B"/>
    <w:rsid w:val="006219FE"/>
    <w:rsid w:val="00621E1D"/>
    <w:rsid w:val="00621FA1"/>
    <w:rsid w:val="0062296E"/>
    <w:rsid w:val="00624429"/>
    <w:rsid w:val="00624AE9"/>
    <w:rsid w:val="00624F0D"/>
    <w:rsid w:val="00625133"/>
    <w:rsid w:val="00625997"/>
    <w:rsid w:val="0062660B"/>
    <w:rsid w:val="0062739A"/>
    <w:rsid w:val="006309A6"/>
    <w:rsid w:val="00630BDC"/>
    <w:rsid w:val="00630C03"/>
    <w:rsid w:val="006311CE"/>
    <w:rsid w:val="00631262"/>
    <w:rsid w:val="0063153E"/>
    <w:rsid w:val="0063198C"/>
    <w:rsid w:val="006319FF"/>
    <w:rsid w:val="006328F6"/>
    <w:rsid w:val="00632BAE"/>
    <w:rsid w:val="00633406"/>
    <w:rsid w:val="00633751"/>
    <w:rsid w:val="00633B56"/>
    <w:rsid w:val="00634D1B"/>
    <w:rsid w:val="006355F7"/>
    <w:rsid w:val="00636606"/>
    <w:rsid w:val="0063677D"/>
    <w:rsid w:val="00637063"/>
    <w:rsid w:val="00637ACB"/>
    <w:rsid w:val="00640804"/>
    <w:rsid w:val="006410F4"/>
    <w:rsid w:val="0064236B"/>
    <w:rsid w:val="00642B2F"/>
    <w:rsid w:val="00643023"/>
    <w:rsid w:val="0064674F"/>
    <w:rsid w:val="00647022"/>
    <w:rsid w:val="006470B7"/>
    <w:rsid w:val="00647265"/>
    <w:rsid w:val="00647742"/>
    <w:rsid w:val="00650415"/>
    <w:rsid w:val="00650952"/>
    <w:rsid w:val="006511B1"/>
    <w:rsid w:val="00653C19"/>
    <w:rsid w:val="00653C2A"/>
    <w:rsid w:val="00654DE6"/>
    <w:rsid w:val="006552EB"/>
    <w:rsid w:val="00655A4D"/>
    <w:rsid w:val="00655C3A"/>
    <w:rsid w:val="0065683E"/>
    <w:rsid w:val="0065694B"/>
    <w:rsid w:val="00656AD4"/>
    <w:rsid w:val="00656DE3"/>
    <w:rsid w:val="00656F30"/>
    <w:rsid w:val="00656F7C"/>
    <w:rsid w:val="00657945"/>
    <w:rsid w:val="00657CFD"/>
    <w:rsid w:val="00660174"/>
    <w:rsid w:val="006601DE"/>
    <w:rsid w:val="00660404"/>
    <w:rsid w:val="00660742"/>
    <w:rsid w:val="00660C09"/>
    <w:rsid w:val="00661003"/>
    <w:rsid w:val="00661799"/>
    <w:rsid w:val="006622E7"/>
    <w:rsid w:val="0066262A"/>
    <w:rsid w:val="006638FE"/>
    <w:rsid w:val="006642C4"/>
    <w:rsid w:val="0066431C"/>
    <w:rsid w:val="00666971"/>
    <w:rsid w:val="006675AC"/>
    <w:rsid w:val="006677AA"/>
    <w:rsid w:val="006700D7"/>
    <w:rsid w:val="00670775"/>
    <w:rsid w:val="006717BC"/>
    <w:rsid w:val="006720E5"/>
    <w:rsid w:val="00672203"/>
    <w:rsid w:val="0067264A"/>
    <w:rsid w:val="006729FC"/>
    <w:rsid w:val="006732A7"/>
    <w:rsid w:val="006735B5"/>
    <w:rsid w:val="00674CF0"/>
    <w:rsid w:val="00674EFD"/>
    <w:rsid w:val="006751A0"/>
    <w:rsid w:val="00675D59"/>
    <w:rsid w:val="0067656F"/>
    <w:rsid w:val="00676B87"/>
    <w:rsid w:val="00680EDB"/>
    <w:rsid w:val="00681BD2"/>
    <w:rsid w:val="006821B0"/>
    <w:rsid w:val="00682694"/>
    <w:rsid w:val="00682BE3"/>
    <w:rsid w:val="00683019"/>
    <w:rsid w:val="00683859"/>
    <w:rsid w:val="00683D25"/>
    <w:rsid w:val="00684902"/>
    <w:rsid w:val="006854A1"/>
    <w:rsid w:val="00686571"/>
    <w:rsid w:val="00691011"/>
    <w:rsid w:val="0069125F"/>
    <w:rsid w:val="006915EE"/>
    <w:rsid w:val="00691BF2"/>
    <w:rsid w:val="00692665"/>
    <w:rsid w:val="00692F28"/>
    <w:rsid w:val="0069345B"/>
    <w:rsid w:val="00694526"/>
    <w:rsid w:val="00694A99"/>
    <w:rsid w:val="00694D8F"/>
    <w:rsid w:val="006952CF"/>
    <w:rsid w:val="0069577A"/>
    <w:rsid w:val="00695A27"/>
    <w:rsid w:val="00695C0B"/>
    <w:rsid w:val="006965D7"/>
    <w:rsid w:val="00697D3F"/>
    <w:rsid w:val="006A0293"/>
    <w:rsid w:val="006A1C76"/>
    <w:rsid w:val="006A2349"/>
    <w:rsid w:val="006A27B5"/>
    <w:rsid w:val="006A2C93"/>
    <w:rsid w:val="006A3D81"/>
    <w:rsid w:val="006A5121"/>
    <w:rsid w:val="006A551D"/>
    <w:rsid w:val="006A65CB"/>
    <w:rsid w:val="006A6C2D"/>
    <w:rsid w:val="006A7106"/>
    <w:rsid w:val="006A7272"/>
    <w:rsid w:val="006A76C9"/>
    <w:rsid w:val="006B0E83"/>
    <w:rsid w:val="006B1763"/>
    <w:rsid w:val="006B1BB2"/>
    <w:rsid w:val="006B1F04"/>
    <w:rsid w:val="006B279F"/>
    <w:rsid w:val="006B3326"/>
    <w:rsid w:val="006B3B44"/>
    <w:rsid w:val="006B3F86"/>
    <w:rsid w:val="006B4288"/>
    <w:rsid w:val="006B432D"/>
    <w:rsid w:val="006B48B5"/>
    <w:rsid w:val="006B5494"/>
    <w:rsid w:val="006B6B61"/>
    <w:rsid w:val="006C0251"/>
    <w:rsid w:val="006C12D5"/>
    <w:rsid w:val="006C1992"/>
    <w:rsid w:val="006C1EFD"/>
    <w:rsid w:val="006C26D1"/>
    <w:rsid w:val="006C312F"/>
    <w:rsid w:val="006C3BE4"/>
    <w:rsid w:val="006C3C02"/>
    <w:rsid w:val="006C5018"/>
    <w:rsid w:val="006C5161"/>
    <w:rsid w:val="006C5EE1"/>
    <w:rsid w:val="006C6063"/>
    <w:rsid w:val="006C6890"/>
    <w:rsid w:val="006C7A71"/>
    <w:rsid w:val="006D1A35"/>
    <w:rsid w:val="006D225F"/>
    <w:rsid w:val="006D3556"/>
    <w:rsid w:val="006D3D17"/>
    <w:rsid w:val="006D46C7"/>
    <w:rsid w:val="006D56E7"/>
    <w:rsid w:val="006D617F"/>
    <w:rsid w:val="006D6853"/>
    <w:rsid w:val="006D6E8D"/>
    <w:rsid w:val="006E0164"/>
    <w:rsid w:val="006E03B5"/>
    <w:rsid w:val="006E0546"/>
    <w:rsid w:val="006E0B71"/>
    <w:rsid w:val="006E20B4"/>
    <w:rsid w:val="006E2D4A"/>
    <w:rsid w:val="006E36DF"/>
    <w:rsid w:val="006E3904"/>
    <w:rsid w:val="006E3C70"/>
    <w:rsid w:val="006E5005"/>
    <w:rsid w:val="006E5096"/>
    <w:rsid w:val="006E517C"/>
    <w:rsid w:val="006E5D9D"/>
    <w:rsid w:val="006E6070"/>
    <w:rsid w:val="006E645E"/>
    <w:rsid w:val="006E6709"/>
    <w:rsid w:val="006E6A63"/>
    <w:rsid w:val="006E7A45"/>
    <w:rsid w:val="006F01CF"/>
    <w:rsid w:val="006F02A0"/>
    <w:rsid w:val="006F12B2"/>
    <w:rsid w:val="006F1F3F"/>
    <w:rsid w:val="006F1FC9"/>
    <w:rsid w:val="006F3A77"/>
    <w:rsid w:val="006F55F5"/>
    <w:rsid w:val="006F599E"/>
    <w:rsid w:val="00700AA9"/>
    <w:rsid w:val="00700F21"/>
    <w:rsid w:val="00701377"/>
    <w:rsid w:val="00701891"/>
    <w:rsid w:val="007023DE"/>
    <w:rsid w:val="00702BAA"/>
    <w:rsid w:val="0070336F"/>
    <w:rsid w:val="007045EB"/>
    <w:rsid w:val="007047B6"/>
    <w:rsid w:val="007062D0"/>
    <w:rsid w:val="0070669A"/>
    <w:rsid w:val="00707FA8"/>
    <w:rsid w:val="00710589"/>
    <w:rsid w:val="007107BA"/>
    <w:rsid w:val="00710AD5"/>
    <w:rsid w:val="007117ED"/>
    <w:rsid w:val="00711E6E"/>
    <w:rsid w:val="0071205D"/>
    <w:rsid w:val="00712081"/>
    <w:rsid w:val="00712228"/>
    <w:rsid w:val="007123A2"/>
    <w:rsid w:val="00712708"/>
    <w:rsid w:val="00712789"/>
    <w:rsid w:val="007148C0"/>
    <w:rsid w:val="00714D06"/>
    <w:rsid w:val="0071503D"/>
    <w:rsid w:val="00715AE8"/>
    <w:rsid w:val="00715B7F"/>
    <w:rsid w:val="007213E3"/>
    <w:rsid w:val="00721BE5"/>
    <w:rsid w:val="00722411"/>
    <w:rsid w:val="007226A5"/>
    <w:rsid w:val="007238E2"/>
    <w:rsid w:val="00723D86"/>
    <w:rsid w:val="007257BD"/>
    <w:rsid w:val="007263D6"/>
    <w:rsid w:val="00726998"/>
    <w:rsid w:val="0072739D"/>
    <w:rsid w:val="00727654"/>
    <w:rsid w:val="00727C72"/>
    <w:rsid w:val="00730050"/>
    <w:rsid w:val="00730488"/>
    <w:rsid w:val="00730BEA"/>
    <w:rsid w:val="007316D4"/>
    <w:rsid w:val="00732319"/>
    <w:rsid w:val="00733242"/>
    <w:rsid w:val="007334E2"/>
    <w:rsid w:val="0073375C"/>
    <w:rsid w:val="0073460B"/>
    <w:rsid w:val="00735DFE"/>
    <w:rsid w:val="00736636"/>
    <w:rsid w:val="007373B9"/>
    <w:rsid w:val="00737495"/>
    <w:rsid w:val="00740567"/>
    <w:rsid w:val="007411EB"/>
    <w:rsid w:val="00741299"/>
    <w:rsid w:val="00741E05"/>
    <w:rsid w:val="00741E37"/>
    <w:rsid w:val="007426C3"/>
    <w:rsid w:val="007431A3"/>
    <w:rsid w:val="00744569"/>
    <w:rsid w:val="007447A8"/>
    <w:rsid w:val="007450BB"/>
    <w:rsid w:val="00745240"/>
    <w:rsid w:val="00745348"/>
    <w:rsid w:val="0074554C"/>
    <w:rsid w:val="00745781"/>
    <w:rsid w:val="0074585C"/>
    <w:rsid w:val="00745C70"/>
    <w:rsid w:val="00745FBB"/>
    <w:rsid w:val="00746153"/>
    <w:rsid w:val="00746E7E"/>
    <w:rsid w:val="00750176"/>
    <w:rsid w:val="007501CC"/>
    <w:rsid w:val="007504AB"/>
    <w:rsid w:val="00750B70"/>
    <w:rsid w:val="00750ED3"/>
    <w:rsid w:val="00751987"/>
    <w:rsid w:val="00751A7C"/>
    <w:rsid w:val="007523B8"/>
    <w:rsid w:val="0075288D"/>
    <w:rsid w:val="007536E7"/>
    <w:rsid w:val="007549DC"/>
    <w:rsid w:val="007552D9"/>
    <w:rsid w:val="00755F65"/>
    <w:rsid w:val="00756A60"/>
    <w:rsid w:val="00756A63"/>
    <w:rsid w:val="007570BA"/>
    <w:rsid w:val="0076049E"/>
    <w:rsid w:val="007608A3"/>
    <w:rsid w:val="007614CA"/>
    <w:rsid w:val="007616DF"/>
    <w:rsid w:val="007617BC"/>
    <w:rsid w:val="007620CE"/>
    <w:rsid w:val="007634E5"/>
    <w:rsid w:val="00763597"/>
    <w:rsid w:val="00764191"/>
    <w:rsid w:val="0076477F"/>
    <w:rsid w:val="007647BB"/>
    <w:rsid w:val="00764859"/>
    <w:rsid w:val="00764ED4"/>
    <w:rsid w:val="007656A8"/>
    <w:rsid w:val="00766952"/>
    <w:rsid w:val="0076758E"/>
    <w:rsid w:val="00770885"/>
    <w:rsid w:val="007719A8"/>
    <w:rsid w:val="00771C4A"/>
    <w:rsid w:val="0077273A"/>
    <w:rsid w:val="00773FF2"/>
    <w:rsid w:val="00775BF5"/>
    <w:rsid w:val="0077682C"/>
    <w:rsid w:val="00777E68"/>
    <w:rsid w:val="00780C49"/>
    <w:rsid w:val="007810C5"/>
    <w:rsid w:val="00782C7A"/>
    <w:rsid w:val="007836FD"/>
    <w:rsid w:val="0078391E"/>
    <w:rsid w:val="00785396"/>
    <w:rsid w:val="00786A4C"/>
    <w:rsid w:val="00786B97"/>
    <w:rsid w:val="00790810"/>
    <w:rsid w:val="00790F64"/>
    <w:rsid w:val="007911CD"/>
    <w:rsid w:val="00791381"/>
    <w:rsid w:val="007916B1"/>
    <w:rsid w:val="007917A8"/>
    <w:rsid w:val="00791F82"/>
    <w:rsid w:val="00792959"/>
    <w:rsid w:val="00792D3F"/>
    <w:rsid w:val="00795381"/>
    <w:rsid w:val="00795591"/>
    <w:rsid w:val="0079597F"/>
    <w:rsid w:val="00795D23"/>
    <w:rsid w:val="00795F84"/>
    <w:rsid w:val="00796720"/>
    <w:rsid w:val="007A10C0"/>
    <w:rsid w:val="007A2373"/>
    <w:rsid w:val="007A2ADC"/>
    <w:rsid w:val="007A335A"/>
    <w:rsid w:val="007A4D2A"/>
    <w:rsid w:val="007A5698"/>
    <w:rsid w:val="007A5C7B"/>
    <w:rsid w:val="007A655F"/>
    <w:rsid w:val="007A6EE9"/>
    <w:rsid w:val="007A786A"/>
    <w:rsid w:val="007A7C6E"/>
    <w:rsid w:val="007B05EF"/>
    <w:rsid w:val="007B153E"/>
    <w:rsid w:val="007B17D1"/>
    <w:rsid w:val="007B1E50"/>
    <w:rsid w:val="007B33F0"/>
    <w:rsid w:val="007B36A2"/>
    <w:rsid w:val="007B39D8"/>
    <w:rsid w:val="007B454E"/>
    <w:rsid w:val="007B4557"/>
    <w:rsid w:val="007B4B9E"/>
    <w:rsid w:val="007B5303"/>
    <w:rsid w:val="007B53F3"/>
    <w:rsid w:val="007B58BD"/>
    <w:rsid w:val="007B6CD3"/>
    <w:rsid w:val="007B6E7B"/>
    <w:rsid w:val="007B76F8"/>
    <w:rsid w:val="007B775A"/>
    <w:rsid w:val="007C081F"/>
    <w:rsid w:val="007C1012"/>
    <w:rsid w:val="007C1719"/>
    <w:rsid w:val="007C1E17"/>
    <w:rsid w:val="007C296E"/>
    <w:rsid w:val="007C33B7"/>
    <w:rsid w:val="007C4938"/>
    <w:rsid w:val="007C622E"/>
    <w:rsid w:val="007C68E2"/>
    <w:rsid w:val="007C6C6A"/>
    <w:rsid w:val="007C6E0F"/>
    <w:rsid w:val="007C7B43"/>
    <w:rsid w:val="007C7CB9"/>
    <w:rsid w:val="007D0E2B"/>
    <w:rsid w:val="007D2FAF"/>
    <w:rsid w:val="007D497C"/>
    <w:rsid w:val="007D5766"/>
    <w:rsid w:val="007D6F6C"/>
    <w:rsid w:val="007E02D9"/>
    <w:rsid w:val="007E0C74"/>
    <w:rsid w:val="007E0D03"/>
    <w:rsid w:val="007E0E89"/>
    <w:rsid w:val="007E1009"/>
    <w:rsid w:val="007E1BBC"/>
    <w:rsid w:val="007E1C27"/>
    <w:rsid w:val="007E1F91"/>
    <w:rsid w:val="007E1FC7"/>
    <w:rsid w:val="007E216F"/>
    <w:rsid w:val="007E24DC"/>
    <w:rsid w:val="007E33FE"/>
    <w:rsid w:val="007E4368"/>
    <w:rsid w:val="007E4CBE"/>
    <w:rsid w:val="007E5290"/>
    <w:rsid w:val="007E63D5"/>
    <w:rsid w:val="007F0E0A"/>
    <w:rsid w:val="007F112D"/>
    <w:rsid w:val="007F1851"/>
    <w:rsid w:val="007F28BB"/>
    <w:rsid w:val="007F2DE1"/>
    <w:rsid w:val="007F4FDE"/>
    <w:rsid w:val="007F5E15"/>
    <w:rsid w:val="007F6064"/>
    <w:rsid w:val="007F60B6"/>
    <w:rsid w:val="007F76D9"/>
    <w:rsid w:val="007F7DB8"/>
    <w:rsid w:val="008001C8"/>
    <w:rsid w:val="0080073D"/>
    <w:rsid w:val="00801932"/>
    <w:rsid w:val="00801FCE"/>
    <w:rsid w:val="00802E5B"/>
    <w:rsid w:val="008042DE"/>
    <w:rsid w:val="00804EA0"/>
    <w:rsid w:val="008055B4"/>
    <w:rsid w:val="00806E2B"/>
    <w:rsid w:val="00807317"/>
    <w:rsid w:val="00807628"/>
    <w:rsid w:val="00807D5F"/>
    <w:rsid w:val="00810E3C"/>
    <w:rsid w:val="00811FE7"/>
    <w:rsid w:val="00812EE1"/>
    <w:rsid w:val="008140FE"/>
    <w:rsid w:val="00814AB2"/>
    <w:rsid w:val="00814DA6"/>
    <w:rsid w:val="0081523F"/>
    <w:rsid w:val="008156C0"/>
    <w:rsid w:val="00815D6E"/>
    <w:rsid w:val="008175C4"/>
    <w:rsid w:val="00820993"/>
    <w:rsid w:val="00821237"/>
    <w:rsid w:val="008222CD"/>
    <w:rsid w:val="00822960"/>
    <w:rsid w:val="0082297D"/>
    <w:rsid w:val="0082298A"/>
    <w:rsid w:val="00822C60"/>
    <w:rsid w:val="00823600"/>
    <w:rsid w:val="00825A8B"/>
    <w:rsid w:val="008262AA"/>
    <w:rsid w:val="008272B5"/>
    <w:rsid w:val="008279B5"/>
    <w:rsid w:val="008279EB"/>
    <w:rsid w:val="00830BFF"/>
    <w:rsid w:val="00830E2D"/>
    <w:rsid w:val="00830E8F"/>
    <w:rsid w:val="008317BC"/>
    <w:rsid w:val="0083198B"/>
    <w:rsid w:val="008328C4"/>
    <w:rsid w:val="00832A9E"/>
    <w:rsid w:val="00832F85"/>
    <w:rsid w:val="00833736"/>
    <w:rsid w:val="0083380F"/>
    <w:rsid w:val="008355DB"/>
    <w:rsid w:val="00835709"/>
    <w:rsid w:val="00835BAA"/>
    <w:rsid w:val="00836982"/>
    <w:rsid w:val="00836E37"/>
    <w:rsid w:val="00840518"/>
    <w:rsid w:val="0084063B"/>
    <w:rsid w:val="008406A2"/>
    <w:rsid w:val="008409AD"/>
    <w:rsid w:val="00842548"/>
    <w:rsid w:val="008427A2"/>
    <w:rsid w:val="00842B82"/>
    <w:rsid w:val="00842E21"/>
    <w:rsid w:val="00843264"/>
    <w:rsid w:val="0084347A"/>
    <w:rsid w:val="00844608"/>
    <w:rsid w:val="00844E18"/>
    <w:rsid w:val="00850C96"/>
    <w:rsid w:val="00850EC8"/>
    <w:rsid w:val="00852CEB"/>
    <w:rsid w:val="0085350F"/>
    <w:rsid w:val="00853B4E"/>
    <w:rsid w:val="0085441E"/>
    <w:rsid w:val="00855382"/>
    <w:rsid w:val="008553C4"/>
    <w:rsid w:val="00855A27"/>
    <w:rsid w:val="00856130"/>
    <w:rsid w:val="00856374"/>
    <w:rsid w:val="0085683B"/>
    <w:rsid w:val="008569A8"/>
    <w:rsid w:val="00856A65"/>
    <w:rsid w:val="00856DA3"/>
    <w:rsid w:val="00856EDE"/>
    <w:rsid w:val="0085714B"/>
    <w:rsid w:val="008575C9"/>
    <w:rsid w:val="00862732"/>
    <w:rsid w:val="0086274C"/>
    <w:rsid w:val="0086376E"/>
    <w:rsid w:val="00863D0F"/>
    <w:rsid w:val="00864596"/>
    <w:rsid w:val="00865763"/>
    <w:rsid w:val="008658DF"/>
    <w:rsid w:val="00866A50"/>
    <w:rsid w:val="00867057"/>
    <w:rsid w:val="00867C92"/>
    <w:rsid w:val="00870C1C"/>
    <w:rsid w:val="00870C51"/>
    <w:rsid w:val="00872AF0"/>
    <w:rsid w:val="00872B4B"/>
    <w:rsid w:val="0087339C"/>
    <w:rsid w:val="008740B1"/>
    <w:rsid w:val="00874780"/>
    <w:rsid w:val="0087679F"/>
    <w:rsid w:val="008768D1"/>
    <w:rsid w:val="00876FBA"/>
    <w:rsid w:val="008775BD"/>
    <w:rsid w:val="00877CA3"/>
    <w:rsid w:val="00881F37"/>
    <w:rsid w:val="00883FA1"/>
    <w:rsid w:val="008841A1"/>
    <w:rsid w:val="008841AF"/>
    <w:rsid w:val="008841CA"/>
    <w:rsid w:val="00885563"/>
    <w:rsid w:val="0088594A"/>
    <w:rsid w:val="008872C1"/>
    <w:rsid w:val="00887516"/>
    <w:rsid w:val="0089035E"/>
    <w:rsid w:val="00891194"/>
    <w:rsid w:val="0089198B"/>
    <w:rsid w:val="00892DEE"/>
    <w:rsid w:val="00893AB8"/>
    <w:rsid w:val="00894277"/>
    <w:rsid w:val="00894491"/>
    <w:rsid w:val="008945A9"/>
    <w:rsid w:val="008948F9"/>
    <w:rsid w:val="00894B6C"/>
    <w:rsid w:val="008959A5"/>
    <w:rsid w:val="00896316"/>
    <w:rsid w:val="00896CF6"/>
    <w:rsid w:val="008A008C"/>
    <w:rsid w:val="008A0303"/>
    <w:rsid w:val="008A0385"/>
    <w:rsid w:val="008A04FE"/>
    <w:rsid w:val="008A06C6"/>
    <w:rsid w:val="008A1438"/>
    <w:rsid w:val="008A1893"/>
    <w:rsid w:val="008A1951"/>
    <w:rsid w:val="008A1CE6"/>
    <w:rsid w:val="008A282C"/>
    <w:rsid w:val="008A2CAD"/>
    <w:rsid w:val="008A2F11"/>
    <w:rsid w:val="008A307D"/>
    <w:rsid w:val="008A33D5"/>
    <w:rsid w:val="008A3879"/>
    <w:rsid w:val="008A4DDB"/>
    <w:rsid w:val="008A4ED9"/>
    <w:rsid w:val="008A5386"/>
    <w:rsid w:val="008A5B8E"/>
    <w:rsid w:val="008A5DE4"/>
    <w:rsid w:val="008A6081"/>
    <w:rsid w:val="008A6E78"/>
    <w:rsid w:val="008B03AC"/>
    <w:rsid w:val="008B100F"/>
    <w:rsid w:val="008B1631"/>
    <w:rsid w:val="008B19AA"/>
    <w:rsid w:val="008B1DE1"/>
    <w:rsid w:val="008B1E18"/>
    <w:rsid w:val="008B33A4"/>
    <w:rsid w:val="008B3603"/>
    <w:rsid w:val="008B3612"/>
    <w:rsid w:val="008B39EC"/>
    <w:rsid w:val="008B3B93"/>
    <w:rsid w:val="008B44A3"/>
    <w:rsid w:val="008B4ABD"/>
    <w:rsid w:val="008B5EAD"/>
    <w:rsid w:val="008B5F06"/>
    <w:rsid w:val="008B62EC"/>
    <w:rsid w:val="008B6D0F"/>
    <w:rsid w:val="008B7720"/>
    <w:rsid w:val="008C06E1"/>
    <w:rsid w:val="008C0C7F"/>
    <w:rsid w:val="008C0F6F"/>
    <w:rsid w:val="008C1DFF"/>
    <w:rsid w:val="008C2655"/>
    <w:rsid w:val="008C2B85"/>
    <w:rsid w:val="008C2BCB"/>
    <w:rsid w:val="008C2D20"/>
    <w:rsid w:val="008C307A"/>
    <w:rsid w:val="008C470C"/>
    <w:rsid w:val="008C4C83"/>
    <w:rsid w:val="008C6693"/>
    <w:rsid w:val="008C7994"/>
    <w:rsid w:val="008C7BE9"/>
    <w:rsid w:val="008C7F99"/>
    <w:rsid w:val="008D12D6"/>
    <w:rsid w:val="008D241E"/>
    <w:rsid w:val="008D3A8C"/>
    <w:rsid w:val="008D425C"/>
    <w:rsid w:val="008D431B"/>
    <w:rsid w:val="008D79E1"/>
    <w:rsid w:val="008E055B"/>
    <w:rsid w:val="008E0A99"/>
    <w:rsid w:val="008E1E60"/>
    <w:rsid w:val="008E2B70"/>
    <w:rsid w:val="008E3043"/>
    <w:rsid w:val="008E30B3"/>
    <w:rsid w:val="008E35A7"/>
    <w:rsid w:val="008E387C"/>
    <w:rsid w:val="008E3E64"/>
    <w:rsid w:val="008E454C"/>
    <w:rsid w:val="008E51AC"/>
    <w:rsid w:val="008E530B"/>
    <w:rsid w:val="008E558C"/>
    <w:rsid w:val="008E5A7C"/>
    <w:rsid w:val="008E6AD9"/>
    <w:rsid w:val="008E7238"/>
    <w:rsid w:val="008E7500"/>
    <w:rsid w:val="008F0F27"/>
    <w:rsid w:val="008F0FD8"/>
    <w:rsid w:val="008F208B"/>
    <w:rsid w:val="008F247D"/>
    <w:rsid w:val="008F2A5D"/>
    <w:rsid w:val="008F2AA9"/>
    <w:rsid w:val="008F2E0E"/>
    <w:rsid w:val="008F2EF7"/>
    <w:rsid w:val="008F3A2C"/>
    <w:rsid w:val="008F408B"/>
    <w:rsid w:val="008F4147"/>
    <w:rsid w:val="008F4246"/>
    <w:rsid w:val="008F4303"/>
    <w:rsid w:val="008F4AA7"/>
    <w:rsid w:val="008F4DA0"/>
    <w:rsid w:val="008F5283"/>
    <w:rsid w:val="008F53D7"/>
    <w:rsid w:val="008F56F5"/>
    <w:rsid w:val="008F6B78"/>
    <w:rsid w:val="008F7503"/>
    <w:rsid w:val="008F7873"/>
    <w:rsid w:val="008F793A"/>
    <w:rsid w:val="008F7D33"/>
    <w:rsid w:val="0090067F"/>
    <w:rsid w:val="00900995"/>
    <w:rsid w:val="00901973"/>
    <w:rsid w:val="00901BE3"/>
    <w:rsid w:val="00901ECC"/>
    <w:rsid w:val="00901F85"/>
    <w:rsid w:val="009038F4"/>
    <w:rsid w:val="00903A7F"/>
    <w:rsid w:val="0090496E"/>
    <w:rsid w:val="009059FB"/>
    <w:rsid w:val="00906345"/>
    <w:rsid w:val="009077BD"/>
    <w:rsid w:val="00907D48"/>
    <w:rsid w:val="00907D5A"/>
    <w:rsid w:val="009106C3"/>
    <w:rsid w:val="00910A58"/>
    <w:rsid w:val="00910A59"/>
    <w:rsid w:val="00910DF9"/>
    <w:rsid w:val="00910EA5"/>
    <w:rsid w:val="009113E7"/>
    <w:rsid w:val="009121F9"/>
    <w:rsid w:val="009123FB"/>
    <w:rsid w:val="00913B5A"/>
    <w:rsid w:val="00914039"/>
    <w:rsid w:val="00914155"/>
    <w:rsid w:val="00914AD0"/>
    <w:rsid w:val="00914AF7"/>
    <w:rsid w:val="00914FFF"/>
    <w:rsid w:val="00915843"/>
    <w:rsid w:val="00915D3C"/>
    <w:rsid w:val="00915FC3"/>
    <w:rsid w:val="009164D1"/>
    <w:rsid w:val="009165EB"/>
    <w:rsid w:val="00916878"/>
    <w:rsid w:val="00916AF0"/>
    <w:rsid w:val="00916DA1"/>
    <w:rsid w:val="00920E2C"/>
    <w:rsid w:val="00920F4E"/>
    <w:rsid w:val="009216E1"/>
    <w:rsid w:val="009248EB"/>
    <w:rsid w:val="00924A6F"/>
    <w:rsid w:val="00925119"/>
    <w:rsid w:val="0092519D"/>
    <w:rsid w:val="00925D8C"/>
    <w:rsid w:val="00925DAC"/>
    <w:rsid w:val="009261F5"/>
    <w:rsid w:val="009262A5"/>
    <w:rsid w:val="009262FB"/>
    <w:rsid w:val="009271E7"/>
    <w:rsid w:val="00927B7B"/>
    <w:rsid w:val="00930497"/>
    <w:rsid w:val="009308E6"/>
    <w:rsid w:val="00930C00"/>
    <w:rsid w:val="00931A84"/>
    <w:rsid w:val="00931C6A"/>
    <w:rsid w:val="00931F11"/>
    <w:rsid w:val="00932C37"/>
    <w:rsid w:val="009331F2"/>
    <w:rsid w:val="0093349F"/>
    <w:rsid w:val="009345D1"/>
    <w:rsid w:val="009349C6"/>
    <w:rsid w:val="00935B3E"/>
    <w:rsid w:val="00935BC8"/>
    <w:rsid w:val="009360C9"/>
    <w:rsid w:val="009372A5"/>
    <w:rsid w:val="00940AC9"/>
    <w:rsid w:val="00940C3F"/>
    <w:rsid w:val="00941BAA"/>
    <w:rsid w:val="009428B4"/>
    <w:rsid w:val="00942FD0"/>
    <w:rsid w:val="009434F6"/>
    <w:rsid w:val="0094489D"/>
    <w:rsid w:val="0094556C"/>
    <w:rsid w:val="009455BA"/>
    <w:rsid w:val="009459F6"/>
    <w:rsid w:val="0094713A"/>
    <w:rsid w:val="009478D0"/>
    <w:rsid w:val="00947AB6"/>
    <w:rsid w:val="00950939"/>
    <w:rsid w:val="00950F39"/>
    <w:rsid w:val="00951E66"/>
    <w:rsid w:val="0095211A"/>
    <w:rsid w:val="00953156"/>
    <w:rsid w:val="00953992"/>
    <w:rsid w:val="00953FDD"/>
    <w:rsid w:val="00955CFD"/>
    <w:rsid w:val="00955ECB"/>
    <w:rsid w:val="00956A71"/>
    <w:rsid w:val="009609C0"/>
    <w:rsid w:val="00960A79"/>
    <w:rsid w:val="00961B6F"/>
    <w:rsid w:val="0096490D"/>
    <w:rsid w:val="00964C74"/>
    <w:rsid w:val="00964F54"/>
    <w:rsid w:val="00965495"/>
    <w:rsid w:val="00965952"/>
    <w:rsid w:val="00966BF3"/>
    <w:rsid w:val="00966C3B"/>
    <w:rsid w:val="00966E76"/>
    <w:rsid w:val="00967379"/>
    <w:rsid w:val="00967487"/>
    <w:rsid w:val="00967BDC"/>
    <w:rsid w:val="00971E07"/>
    <w:rsid w:val="0097204E"/>
    <w:rsid w:val="00972120"/>
    <w:rsid w:val="0097244C"/>
    <w:rsid w:val="00972BCB"/>
    <w:rsid w:val="00972C99"/>
    <w:rsid w:val="00972F44"/>
    <w:rsid w:val="00972FA9"/>
    <w:rsid w:val="00974AE1"/>
    <w:rsid w:val="00975277"/>
    <w:rsid w:val="009756E2"/>
    <w:rsid w:val="00975B24"/>
    <w:rsid w:val="009767AB"/>
    <w:rsid w:val="009769DB"/>
    <w:rsid w:val="00977830"/>
    <w:rsid w:val="00977CA9"/>
    <w:rsid w:val="00977CD5"/>
    <w:rsid w:val="009802E2"/>
    <w:rsid w:val="00980329"/>
    <w:rsid w:val="00980818"/>
    <w:rsid w:val="00981611"/>
    <w:rsid w:val="00981679"/>
    <w:rsid w:val="0098195D"/>
    <w:rsid w:val="0098333C"/>
    <w:rsid w:val="009848FC"/>
    <w:rsid w:val="00985B37"/>
    <w:rsid w:val="00985F26"/>
    <w:rsid w:val="009870AB"/>
    <w:rsid w:val="009872E0"/>
    <w:rsid w:val="0098785D"/>
    <w:rsid w:val="00991339"/>
    <w:rsid w:val="009923C8"/>
    <w:rsid w:val="0099258B"/>
    <w:rsid w:val="00992ADD"/>
    <w:rsid w:val="009933D3"/>
    <w:rsid w:val="00993C94"/>
    <w:rsid w:val="0099555A"/>
    <w:rsid w:val="009963FE"/>
    <w:rsid w:val="00996AA3"/>
    <w:rsid w:val="009A027E"/>
    <w:rsid w:val="009A1844"/>
    <w:rsid w:val="009A24A2"/>
    <w:rsid w:val="009A2895"/>
    <w:rsid w:val="009A4D80"/>
    <w:rsid w:val="009A5BEC"/>
    <w:rsid w:val="009A5ECD"/>
    <w:rsid w:val="009A624C"/>
    <w:rsid w:val="009A663C"/>
    <w:rsid w:val="009A6D5E"/>
    <w:rsid w:val="009A788D"/>
    <w:rsid w:val="009A7990"/>
    <w:rsid w:val="009B103A"/>
    <w:rsid w:val="009B147F"/>
    <w:rsid w:val="009B1AD4"/>
    <w:rsid w:val="009B2249"/>
    <w:rsid w:val="009B41BA"/>
    <w:rsid w:val="009B48AC"/>
    <w:rsid w:val="009B540B"/>
    <w:rsid w:val="009B58E1"/>
    <w:rsid w:val="009B6CC9"/>
    <w:rsid w:val="009B715B"/>
    <w:rsid w:val="009B7714"/>
    <w:rsid w:val="009C08C1"/>
    <w:rsid w:val="009C0DCD"/>
    <w:rsid w:val="009C1DB1"/>
    <w:rsid w:val="009C2357"/>
    <w:rsid w:val="009C33DB"/>
    <w:rsid w:val="009C365F"/>
    <w:rsid w:val="009C39C2"/>
    <w:rsid w:val="009C4364"/>
    <w:rsid w:val="009C4484"/>
    <w:rsid w:val="009C535B"/>
    <w:rsid w:val="009C55DA"/>
    <w:rsid w:val="009C56EA"/>
    <w:rsid w:val="009C68FC"/>
    <w:rsid w:val="009C6DAF"/>
    <w:rsid w:val="009C7178"/>
    <w:rsid w:val="009C717F"/>
    <w:rsid w:val="009C769F"/>
    <w:rsid w:val="009C7B4F"/>
    <w:rsid w:val="009D06D6"/>
    <w:rsid w:val="009D083E"/>
    <w:rsid w:val="009D085F"/>
    <w:rsid w:val="009D0A0F"/>
    <w:rsid w:val="009D12CF"/>
    <w:rsid w:val="009D1E83"/>
    <w:rsid w:val="009D2ACA"/>
    <w:rsid w:val="009D2E41"/>
    <w:rsid w:val="009D2F57"/>
    <w:rsid w:val="009D3135"/>
    <w:rsid w:val="009D3524"/>
    <w:rsid w:val="009D3793"/>
    <w:rsid w:val="009D3799"/>
    <w:rsid w:val="009D3AB1"/>
    <w:rsid w:val="009D3C41"/>
    <w:rsid w:val="009D4315"/>
    <w:rsid w:val="009D4576"/>
    <w:rsid w:val="009D53C7"/>
    <w:rsid w:val="009D54BF"/>
    <w:rsid w:val="009D5CD5"/>
    <w:rsid w:val="009D7F45"/>
    <w:rsid w:val="009E0E88"/>
    <w:rsid w:val="009E11ED"/>
    <w:rsid w:val="009E13A6"/>
    <w:rsid w:val="009E1599"/>
    <w:rsid w:val="009E1AE2"/>
    <w:rsid w:val="009E1C7C"/>
    <w:rsid w:val="009E1CA2"/>
    <w:rsid w:val="009E1E09"/>
    <w:rsid w:val="009E2868"/>
    <w:rsid w:val="009E3677"/>
    <w:rsid w:val="009E3743"/>
    <w:rsid w:val="009E3B03"/>
    <w:rsid w:val="009E4121"/>
    <w:rsid w:val="009E45D2"/>
    <w:rsid w:val="009E4A75"/>
    <w:rsid w:val="009E5233"/>
    <w:rsid w:val="009E629E"/>
    <w:rsid w:val="009E66FA"/>
    <w:rsid w:val="009E7094"/>
    <w:rsid w:val="009E7EE3"/>
    <w:rsid w:val="009F0AEC"/>
    <w:rsid w:val="009F2341"/>
    <w:rsid w:val="009F285B"/>
    <w:rsid w:val="009F29C0"/>
    <w:rsid w:val="009F4E3B"/>
    <w:rsid w:val="009F51D9"/>
    <w:rsid w:val="009F5626"/>
    <w:rsid w:val="009F5A1C"/>
    <w:rsid w:val="009F6738"/>
    <w:rsid w:val="009F67A6"/>
    <w:rsid w:val="009F6F8F"/>
    <w:rsid w:val="009F7377"/>
    <w:rsid w:val="009F795C"/>
    <w:rsid w:val="009F7A07"/>
    <w:rsid w:val="009F7AD7"/>
    <w:rsid w:val="009F7CC8"/>
    <w:rsid w:val="00A000A3"/>
    <w:rsid w:val="00A012FD"/>
    <w:rsid w:val="00A0163F"/>
    <w:rsid w:val="00A0214D"/>
    <w:rsid w:val="00A023DE"/>
    <w:rsid w:val="00A02AF7"/>
    <w:rsid w:val="00A03289"/>
    <w:rsid w:val="00A04415"/>
    <w:rsid w:val="00A0542E"/>
    <w:rsid w:val="00A057FC"/>
    <w:rsid w:val="00A0646F"/>
    <w:rsid w:val="00A065D6"/>
    <w:rsid w:val="00A067DD"/>
    <w:rsid w:val="00A06A51"/>
    <w:rsid w:val="00A07585"/>
    <w:rsid w:val="00A0768C"/>
    <w:rsid w:val="00A077A4"/>
    <w:rsid w:val="00A0798B"/>
    <w:rsid w:val="00A1001F"/>
    <w:rsid w:val="00A109CB"/>
    <w:rsid w:val="00A116BE"/>
    <w:rsid w:val="00A11C91"/>
    <w:rsid w:val="00A13A2D"/>
    <w:rsid w:val="00A14A4B"/>
    <w:rsid w:val="00A14A4D"/>
    <w:rsid w:val="00A14A6F"/>
    <w:rsid w:val="00A152A5"/>
    <w:rsid w:val="00A153E6"/>
    <w:rsid w:val="00A1552A"/>
    <w:rsid w:val="00A176B4"/>
    <w:rsid w:val="00A202EE"/>
    <w:rsid w:val="00A20A95"/>
    <w:rsid w:val="00A22538"/>
    <w:rsid w:val="00A22724"/>
    <w:rsid w:val="00A22D3A"/>
    <w:rsid w:val="00A23BAA"/>
    <w:rsid w:val="00A24304"/>
    <w:rsid w:val="00A245B8"/>
    <w:rsid w:val="00A26C87"/>
    <w:rsid w:val="00A26D5C"/>
    <w:rsid w:val="00A278B6"/>
    <w:rsid w:val="00A27B29"/>
    <w:rsid w:val="00A300CD"/>
    <w:rsid w:val="00A304B8"/>
    <w:rsid w:val="00A30852"/>
    <w:rsid w:val="00A30B58"/>
    <w:rsid w:val="00A30F73"/>
    <w:rsid w:val="00A332CF"/>
    <w:rsid w:val="00A34C80"/>
    <w:rsid w:val="00A34D2D"/>
    <w:rsid w:val="00A34D51"/>
    <w:rsid w:val="00A34DA3"/>
    <w:rsid w:val="00A34E70"/>
    <w:rsid w:val="00A365F5"/>
    <w:rsid w:val="00A36802"/>
    <w:rsid w:val="00A36B9C"/>
    <w:rsid w:val="00A37388"/>
    <w:rsid w:val="00A408B3"/>
    <w:rsid w:val="00A40A87"/>
    <w:rsid w:val="00A40C26"/>
    <w:rsid w:val="00A41831"/>
    <w:rsid w:val="00A41A9F"/>
    <w:rsid w:val="00A41D56"/>
    <w:rsid w:val="00A41E94"/>
    <w:rsid w:val="00A4281C"/>
    <w:rsid w:val="00A42895"/>
    <w:rsid w:val="00A43069"/>
    <w:rsid w:val="00A43A4B"/>
    <w:rsid w:val="00A43F1D"/>
    <w:rsid w:val="00A46E7D"/>
    <w:rsid w:val="00A47247"/>
    <w:rsid w:val="00A47457"/>
    <w:rsid w:val="00A47888"/>
    <w:rsid w:val="00A504A3"/>
    <w:rsid w:val="00A519D2"/>
    <w:rsid w:val="00A51DEF"/>
    <w:rsid w:val="00A524F0"/>
    <w:rsid w:val="00A527EA"/>
    <w:rsid w:val="00A52CCD"/>
    <w:rsid w:val="00A52FA3"/>
    <w:rsid w:val="00A54125"/>
    <w:rsid w:val="00A548E6"/>
    <w:rsid w:val="00A55223"/>
    <w:rsid w:val="00A5539A"/>
    <w:rsid w:val="00A55414"/>
    <w:rsid w:val="00A55F9A"/>
    <w:rsid w:val="00A56F02"/>
    <w:rsid w:val="00A5703E"/>
    <w:rsid w:val="00A6054C"/>
    <w:rsid w:val="00A62EBA"/>
    <w:rsid w:val="00A6454E"/>
    <w:rsid w:val="00A64EFE"/>
    <w:rsid w:val="00A652F0"/>
    <w:rsid w:val="00A6639E"/>
    <w:rsid w:val="00A676AB"/>
    <w:rsid w:val="00A67811"/>
    <w:rsid w:val="00A67B60"/>
    <w:rsid w:val="00A70552"/>
    <w:rsid w:val="00A7108E"/>
    <w:rsid w:val="00A71E85"/>
    <w:rsid w:val="00A7240E"/>
    <w:rsid w:val="00A74F0A"/>
    <w:rsid w:val="00A75A3A"/>
    <w:rsid w:val="00A76267"/>
    <w:rsid w:val="00A765FE"/>
    <w:rsid w:val="00A7662C"/>
    <w:rsid w:val="00A76719"/>
    <w:rsid w:val="00A76764"/>
    <w:rsid w:val="00A80487"/>
    <w:rsid w:val="00A80E0D"/>
    <w:rsid w:val="00A80E69"/>
    <w:rsid w:val="00A8108F"/>
    <w:rsid w:val="00A81C70"/>
    <w:rsid w:val="00A8248F"/>
    <w:rsid w:val="00A82CDA"/>
    <w:rsid w:val="00A834EE"/>
    <w:rsid w:val="00A84662"/>
    <w:rsid w:val="00A847C9"/>
    <w:rsid w:val="00A84C82"/>
    <w:rsid w:val="00A84D51"/>
    <w:rsid w:val="00A85134"/>
    <w:rsid w:val="00A870C8"/>
    <w:rsid w:val="00A874F2"/>
    <w:rsid w:val="00A87802"/>
    <w:rsid w:val="00A90109"/>
    <w:rsid w:val="00A90371"/>
    <w:rsid w:val="00A903C7"/>
    <w:rsid w:val="00A910F1"/>
    <w:rsid w:val="00A91EC2"/>
    <w:rsid w:val="00A92754"/>
    <w:rsid w:val="00A93AD9"/>
    <w:rsid w:val="00A9405D"/>
    <w:rsid w:val="00A95F9C"/>
    <w:rsid w:val="00A97528"/>
    <w:rsid w:val="00AA11E4"/>
    <w:rsid w:val="00AA1B16"/>
    <w:rsid w:val="00AA2E72"/>
    <w:rsid w:val="00AA3416"/>
    <w:rsid w:val="00AA4841"/>
    <w:rsid w:val="00AA5DF5"/>
    <w:rsid w:val="00AA6133"/>
    <w:rsid w:val="00AA633E"/>
    <w:rsid w:val="00AA6843"/>
    <w:rsid w:val="00AA7BF2"/>
    <w:rsid w:val="00AB022A"/>
    <w:rsid w:val="00AB086E"/>
    <w:rsid w:val="00AB0FEC"/>
    <w:rsid w:val="00AB10E7"/>
    <w:rsid w:val="00AB1BCB"/>
    <w:rsid w:val="00AB1F9A"/>
    <w:rsid w:val="00AB2240"/>
    <w:rsid w:val="00AB29C8"/>
    <w:rsid w:val="00AB369B"/>
    <w:rsid w:val="00AB3A3D"/>
    <w:rsid w:val="00AB4B7F"/>
    <w:rsid w:val="00AB4EA9"/>
    <w:rsid w:val="00AB5734"/>
    <w:rsid w:val="00AB5A2A"/>
    <w:rsid w:val="00AB5FDA"/>
    <w:rsid w:val="00AB615B"/>
    <w:rsid w:val="00AB63CC"/>
    <w:rsid w:val="00AB6BF4"/>
    <w:rsid w:val="00AB7030"/>
    <w:rsid w:val="00AB7041"/>
    <w:rsid w:val="00AB731E"/>
    <w:rsid w:val="00AC25C6"/>
    <w:rsid w:val="00AC27D3"/>
    <w:rsid w:val="00AC2D7B"/>
    <w:rsid w:val="00AC336E"/>
    <w:rsid w:val="00AC5351"/>
    <w:rsid w:val="00AC58AC"/>
    <w:rsid w:val="00AC5B2A"/>
    <w:rsid w:val="00AC5F9F"/>
    <w:rsid w:val="00AC63A3"/>
    <w:rsid w:val="00AC693E"/>
    <w:rsid w:val="00AC6A54"/>
    <w:rsid w:val="00AC7537"/>
    <w:rsid w:val="00AD03F0"/>
    <w:rsid w:val="00AD07C1"/>
    <w:rsid w:val="00AD0AEF"/>
    <w:rsid w:val="00AD14B2"/>
    <w:rsid w:val="00AD17F7"/>
    <w:rsid w:val="00AD261C"/>
    <w:rsid w:val="00AD40EC"/>
    <w:rsid w:val="00AD46FA"/>
    <w:rsid w:val="00AD4CAC"/>
    <w:rsid w:val="00AD5600"/>
    <w:rsid w:val="00AD6802"/>
    <w:rsid w:val="00AD746C"/>
    <w:rsid w:val="00AD770A"/>
    <w:rsid w:val="00AD7AE6"/>
    <w:rsid w:val="00AE1596"/>
    <w:rsid w:val="00AE1DCE"/>
    <w:rsid w:val="00AE209C"/>
    <w:rsid w:val="00AE2FC2"/>
    <w:rsid w:val="00AE3881"/>
    <w:rsid w:val="00AE38DE"/>
    <w:rsid w:val="00AE4763"/>
    <w:rsid w:val="00AE56AD"/>
    <w:rsid w:val="00AE6FFA"/>
    <w:rsid w:val="00AE77A7"/>
    <w:rsid w:val="00AF0AC5"/>
    <w:rsid w:val="00AF0B32"/>
    <w:rsid w:val="00AF0FCB"/>
    <w:rsid w:val="00AF1AE5"/>
    <w:rsid w:val="00AF3C90"/>
    <w:rsid w:val="00AF43B5"/>
    <w:rsid w:val="00AF4760"/>
    <w:rsid w:val="00AF5741"/>
    <w:rsid w:val="00AF5CB2"/>
    <w:rsid w:val="00AF61F2"/>
    <w:rsid w:val="00AF6C79"/>
    <w:rsid w:val="00AF7913"/>
    <w:rsid w:val="00B012A7"/>
    <w:rsid w:val="00B014CA"/>
    <w:rsid w:val="00B01DED"/>
    <w:rsid w:val="00B0212C"/>
    <w:rsid w:val="00B0288B"/>
    <w:rsid w:val="00B02A44"/>
    <w:rsid w:val="00B03CD1"/>
    <w:rsid w:val="00B04014"/>
    <w:rsid w:val="00B06698"/>
    <w:rsid w:val="00B079E3"/>
    <w:rsid w:val="00B1095D"/>
    <w:rsid w:val="00B126DC"/>
    <w:rsid w:val="00B12F11"/>
    <w:rsid w:val="00B12F61"/>
    <w:rsid w:val="00B13682"/>
    <w:rsid w:val="00B14FA1"/>
    <w:rsid w:val="00B15785"/>
    <w:rsid w:val="00B15C66"/>
    <w:rsid w:val="00B16160"/>
    <w:rsid w:val="00B16E18"/>
    <w:rsid w:val="00B172E8"/>
    <w:rsid w:val="00B17923"/>
    <w:rsid w:val="00B203ED"/>
    <w:rsid w:val="00B20CB4"/>
    <w:rsid w:val="00B20FA9"/>
    <w:rsid w:val="00B210DE"/>
    <w:rsid w:val="00B2159A"/>
    <w:rsid w:val="00B2199D"/>
    <w:rsid w:val="00B23EC0"/>
    <w:rsid w:val="00B24202"/>
    <w:rsid w:val="00B2570F"/>
    <w:rsid w:val="00B25E3A"/>
    <w:rsid w:val="00B26E10"/>
    <w:rsid w:val="00B26EC1"/>
    <w:rsid w:val="00B30817"/>
    <w:rsid w:val="00B30BF6"/>
    <w:rsid w:val="00B30FD2"/>
    <w:rsid w:val="00B312B8"/>
    <w:rsid w:val="00B31818"/>
    <w:rsid w:val="00B3198E"/>
    <w:rsid w:val="00B31CF5"/>
    <w:rsid w:val="00B32572"/>
    <w:rsid w:val="00B32DF8"/>
    <w:rsid w:val="00B33C10"/>
    <w:rsid w:val="00B33F14"/>
    <w:rsid w:val="00B340F3"/>
    <w:rsid w:val="00B34F44"/>
    <w:rsid w:val="00B353A5"/>
    <w:rsid w:val="00B354EB"/>
    <w:rsid w:val="00B3582F"/>
    <w:rsid w:val="00B372B9"/>
    <w:rsid w:val="00B37DE7"/>
    <w:rsid w:val="00B40914"/>
    <w:rsid w:val="00B412F8"/>
    <w:rsid w:val="00B41331"/>
    <w:rsid w:val="00B4156F"/>
    <w:rsid w:val="00B416B4"/>
    <w:rsid w:val="00B42D56"/>
    <w:rsid w:val="00B43193"/>
    <w:rsid w:val="00B43F03"/>
    <w:rsid w:val="00B448E8"/>
    <w:rsid w:val="00B44EA6"/>
    <w:rsid w:val="00B45193"/>
    <w:rsid w:val="00B45BBE"/>
    <w:rsid w:val="00B477EF"/>
    <w:rsid w:val="00B47AAE"/>
    <w:rsid w:val="00B47B0F"/>
    <w:rsid w:val="00B47CDD"/>
    <w:rsid w:val="00B50B24"/>
    <w:rsid w:val="00B517AE"/>
    <w:rsid w:val="00B517BE"/>
    <w:rsid w:val="00B517D2"/>
    <w:rsid w:val="00B5268B"/>
    <w:rsid w:val="00B52B22"/>
    <w:rsid w:val="00B52F21"/>
    <w:rsid w:val="00B535EB"/>
    <w:rsid w:val="00B55656"/>
    <w:rsid w:val="00B55773"/>
    <w:rsid w:val="00B5631E"/>
    <w:rsid w:val="00B564F8"/>
    <w:rsid w:val="00B565A4"/>
    <w:rsid w:val="00B57092"/>
    <w:rsid w:val="00B6058D"/>
    <w:rsid w:val="00B60BB9"/>
    <w:rsid w:val="00B61771"/>
    <w:rsid w:val="00B61B02"/>
    <w:rsid w:val="00B61D21"/>
    <w:rsid w:val="00B62BF8"/>
    <w:rsid w:val="00B6495F"/>
    <w:rsid w:val="00B654D1"/>
    <w:rsid w:val="00B65937"/>
    <w:rsid w:val="00B65C36"/>
    <w:rsid w:val="00B66A7B"/>
    <w:rsid w:val="00B66EB3"/>
    <w:rsid w:val="00B6739D"/>
    <w:rsid w:val="00B700B7"/>
    <w:rsid w:val="00B70218"/>
    <w:rsid w:val="00B73BF1"/>
    <w:rsid w:val="00B743EB"/>
    <w:rsid w:val="00B744F3"/>
    <w:rsid w:val="00B7495E"/>
    <w:rsid w:val="00B74C45"/>
    <w:rsid w:val="00B753B9"/>
    <w:rsid w:val="00B764C2"/>
    <w:rsid w:val="00B76C34"/>
    <w:rsid w:val="00B77424"/>
    <w:rsid w:val="00B80647"/>
    <w:rsid w:val="00B81B6E"/>
    <w:rsid w:val="00B81B7B"/>
    <w:rsid w:val="00B81DE6"/>
    <w:rsid w:val="00B825BD"/>
    <w:rsid w:val="00B82900"/>
    <w:rsid w:val="00B8340C"/>
    <w:rsid w:val="00B84CE4"/>
    <w:rsid w:val="00B85521"/>
    <w:rsid w:val="00B86131"/>
    <w:rsid w:val="00B86890"/>
    <w:rsid w:val="00B87432"/>
    <w:rsid w:val="00B87B2A"/>
    <w:rsid w:val="00B90875"/>
    <w:rsid w:val="00B91BC3"/>
    <w:rsid w:val="00B93DE0"/>
    <w:rsid w:val="00B94819"/>
    <w:rsid w:val="00B94B6C"/>
    <w:rsid w:val="00B956C8"/>
    <w:rsid w:val="00B958DF"/>
    <w:rsid w:val="00B95D17"/>
    <w:rsid w:val="00B96FD8"/>
    <w:rsid w:val="00BA035D"/>
    <w:rsid w:val="00BA084C"/>
    <w:rsid w:val="00BA08BC"/>
    <w:rsid w:val="00BA0A1A"/>
    <w:rsid w:val="00BA124A"/>
    <w:rsid w:val="00BA168B"/>
    <w:rsid w:val="00BA28EF"/>
    <w:rsid w:val="00BA2AB0"/>
    <w:rsid w:val="00BA2F4D"/>
    <w:rsid w:val="00BA4039"/>
    <w:rsid w:val="00BA46C8"/>
    <w:rsid w:val="00BA628E"/>
    <w:rsid w:val="00BA6745"/>
    <w:rsid w:val="00BA70C0"/>
    <w:rsid w:val="00BA75A6"/>
    <w:rsid w:val="00BA7CD1"/>
    <w:rsid w:val="00BB00DB"/>
    <w:rsid w:val="00BB0C6B"/>
    <w:rsid w:val="00BB1BD2"/>
    <w:rsid w:val="00BB2324"/>
    <w:rsid w:val="00BB2768"/>
    <w:rsid w:val="00BB2B18"/>
    <w:rsid w:val="00BB2D8A"/>
    <w:rsid w:val="00BB3B68"/>
    <w:rsid w:val="00BB45A7"/>
    <w:rsid w:val="00BB5A34"/>
    <w:rsid w:val="00BB6657"/>
    <w:rsid w:val="00BB67C7"/>
    <w:rsid w:val="00BB7CDC"/>
    <w:rsid w:val="00BC0EB9"/>
    <w:rsid w:val="00BC1143"/>
    <w:rsid w:val="00BC152B"/>
    <w:rsid w:val="00BC1A01"/>
    <w:rsid w:val="00BC1F69"/>
    <w:rsid w:val="00BC2C95"/>
    <w:rsid w:val="00BC349E"/>
    <w:rsid w:val="00BC5721"/>
    <w:rsid w:val="00BC67CC"/>
    <w:rsid w:val="00BC681C"/>
    <w:rsid w:val="00BC6DEC"/>
    <w:rsid w:val="00BC7555"/>
    <w:rsid w:val="00BD01F8"/>
    <w:rsid w:val="00BD09BF"/>
    <w:rsid w:val="00BD0BB0"/>
    <w:rsid w:val="00BD0C74"/>
    <w:rsid w:val="00BD1A33"/>
    <w:rsid w:val="00BD1B43"/>
    <w:rsid w:val="00BD1C16"/>
    <w:rsid w:val="00BD2634"/>
    <w:rsid w:val="00BD2A1A"/>
    <w:rsid w:val="00BD36B8"/>
    <w:rsid w:val="00BD4389"/>
    <w:rsid w:val="00BD60BD"/>
    <w:rsid w:val="00BD64BA"/>
    <w:rsid w:val="00BD750F"/>
    <w:rsid w:val="00BD77A2"/>
    <w:rsid w:val="00BE1134"/>
    <w:rsid w:val="00BE1AD9"/>
    <w:rsid w:val="00BE24CC"/>
    <w:rsid w:val="00BE2DCC"/>
    <w:rsid w:val="00BE3074"/>
    <w:rsid w:val="00BE4C30"/>
    <w:rsid w:val="00BE51EB"/>
    <w:rsid w:val="00BE5734"/>
    <w:rsid w:val="00BE5E6F"/>
    <w:rsid w:val="00BE69B2"/>
    <w:rsid w:val="00BE6B3E"/>
    <w:rsid w:val="00BE765E"/>
    <w:rsid w:val="00BF09E4"/>
    <w:rsid w:val="00BF0A0D"/>
    <w:rsid w:val="00BF0E7C"/>
    <w:rsid w:val="00BF0F1B"/>
    <w:rsid w:val="00BF1979"/>
    <w:rsid w:val="00BF2725"/>
    <w:rsid w:val="00BF2D48"/>
    <w:rsid w:val="00BF2DB6"/>
    <w:rsid w:val="00BF2EFC"/>
    <w:rsid w:val="00BF3215"/>
    <w:rsid w:val="00BF36F0"/>
    <w:rsid w:val="00BF3800"/>
    <w:rsid w:val="00BF427F"/>
    <w:rsid w:val="00BF4B9A"/>
    <w:rsid w:val="00BF520A"/>
    <w:rsid w:val="00BF5805"/>
    <w:rsid w:val="00BF5AB9"/>
    <w:rsid w:val="00BF6791"/>
    <w:rsid w:val="00BF6CD3"/>
    <w:rsid w:val="00C00194"/>
    <w:rsid w:val="00C00CAB"/>
    <w:rsid w:val="00C01750"/>
    <w:rsid w:val="00C01CBB"/>
    <w:rsid w:val="00C03336"/>
    <w:rsid w:val="00C034C2"/>
    <w:rsid w:val="00C04568"/>
    <w:rsid w:val="00C04917"/>
    <w:rsid w:val="00C057F8"/>
    <w:rsid w:val="00C05BA8"/>
    <w:rsid w:val="00C05EA1"/>
    <w:rsid w:val="00C10125"/>
    <w:rsid w:val="00C13BBD"/>
    <w:rsid w:val="00C13BD8"/>
    <w:rsid w:val="00C14229"/>
    <w:rsid w:val="00C14A6D"/>
    <w:rsid w:val="00C15570"/>
    <w:rsid w:val="00C15BBD"/>
    <w:rsid w:val="00C16851"/>
    <w:rsid w:val="00C176E6"/>
    <w:rsid w:val="00C206FD"/>
    <w:rsid w:val="00C20871"/>
    <w:rsid w:val="00C20B96"/>
    <w:rsid w:val="00C20FE6"/>
    <w:rsid w:val="00C21F7C"/>
    <w:rsid w:val="00C22D9D"/>
    <w:rsid w:val="00C23123"/>
    <w:rsid w:val="00C246A4"/>
    <w:rsid w:val="00C24D6B"/>
    <w:rsid w:val="00C25AB1"/>
    <w:rsid w:val="00C25D7C"/>
    <w:rsid w:val="00C261C7"/>
    <w:rsid w:val="00C27C76"/>
    <w:rsid w:val="00C30366"/>
    <w:rsid w:val="00C304EF"/>
    <w:rsid w:val="00C316EE"/>
    <w:rsid w:val="00C32111"/>
    <w:rsid w:val="00C34594"/>
    <w:rsid w:val="00C358A7"/>
    <w:rsid w:val="00C35A01"/>
    <w:rsid w:val="00C3632C"/>
    <w:rsid w:val="00C3667E"/>
    <w:rsid w:val="00C36F55"/>
    <w:rsid w:val="00C374DB"/>
    <w:rsid w:val="00C4050E"/>
    <w:rsid w:val="00C40B5D"/>
    <w:rsid w:val="00C41F3D"/>
    <w:rsid w:val="00C43183"/>
    <w:rsid w:val="00C43AFA"/>
    <w:rsid w:val="00C43B64"/>
    <w:rsid w:val="00C44292"/>
    <w:rsid w:val="00C44364"/>
    <w:rsid w:val="00C45AA4"/>
    <w:rsid w:val="00C45FA2"/>
    <w:rsid w:val="00C46084"/>
    <w:rsid w:val="00C464C9"/>
    <w:rsid w:val="00C46546"/>
    <w:rsid w:val="00C4669F"/>
    <w:rsid w:val="00C469AB"/>
    <w:rsid w:val="00C46AD8"/>
    <w:rsid w:val="00C46C88"/>
    <w:rsid w:val="00C47071"/>
    <w:rsid w:val="00C47EB2"/>
    <w:rsid w:val="00C509BE"/>
    <w:rsid w:val="00C514B8"/>
    <w:rsid w:val="00C51835"/>
    <w:rsid w:val="00C51A8C"/>
    <w:rsid w:val="00C51C43"/>
    <w:rsid w:val="00C5212B"/>
    <w:rsid w:val="00C52375"/>
    <w:rsid w:val="00C53A58"/>
    <w:rsid w:val="00C55CF3"/>
    <w:rsid w:val="00C56385"/>
    <w:rsid w:val="00C566D2"/>
    <w:rsid w:val="00C56F81"/>
    <w:rsid w:val="00C60C55"/>
    <w:rsid w:val="00C60DF6"/>
    <w:rsid w:val="00C6179A"/>
    <w:rsid w:val="00C61DD6"/>
    <w:rsid w:val="00C621FB"/>
    <w:rsid w:val="00C6229D"/>
    <w:rsid w:val="00C62392"/>
    <w:rsid w:val="00C6293D"/>
    <w:rsid w:val="00C6313D"/>
    <w:rsid w:val="00C63655"/>
    <w:rsid w:val="00C64059"/>
    <w:rsid w:val="00C64A58"/>
    <w:rsid w:val="00C655E3"/>
    <w:rsid w:val="00C66B0A"/>
    <w:rsid w:val="00C676EA"/>
    <w:rsid w:val="00C67C9E"/>
    <w:rsid w:val="00C67F93"/>
    <w:rsid w:val="00C70ABE"/>
    <w:rsid w:val="00C70EB1"/>
    <w:rsid w:val="00C70F53"/>
    <w:rsid w:val="00C73302"/>
    <w:rsid w:val="00C73A39"/>
    <w:rsid w:val="00C74FC3"/>
    <w:rsid w:val="00C74FEB"/>
    <w:rsid w:val="00C75FE1"/>
    <w:rsid w:val="00C762F5"/>
    <w:rsid w:val="00C7674C"/>
    <w:rsid w:val="00C76949"/>
    <w:rsid w:val="00C76A9D"/>
    <w:rsid w:val="00C76B95"/>
    <w:rsid w:val="00C770D1"/>
    <w:rsid w:val="00C7710D"/>
    <w:rsid w:val="00C77288"/>
    <w:rsid w:val="00C81D75"/>
    <w:rsid w:val="00C81FFB"/>
    <w:rsid w:val="00C86FBE"/>
    <w:rsid w:val="00C87547"/>
    <w:rsid w:val="00C91FF0"/>
    <w:rsid w:val="00C92CB7"/>
    <w:rsid w:val="00C93592"/>
    <w:rsid w:val="00C944BF"/>
    <w:rsid w:val="00C944EB"/>
    <w:rsid w:val="00C9480F"/>
    <w:rsid w:val="00C9505C"/>
    <w:rsid w:val="00C95282"/>
    <w:rsid w:val="00C9550E"/>
    <w:rsid w:val="00C95641"/>
    <w:rsid w:val="00C9597D"/>
    <w:rsid w:val="00C959B0"/>
    <w:rsid w:val="00C96280"/>
    <w:rsid w:val="00C96649"/>
    <w:rsid w:val="00CA14E3"/>
    <w:rsid w:val="00CA1A74"/>
    <w:rsid w:val="00CA1ADA"/>
    <w:rsid w:val="00CA1CC7"/>
    <w:rsid w:val="00CA2415"/>
    <w:rsid w:val="00CA30A8"/>
    <w:rsid w:val="00CA3526"/>
    <w:rsid w:val="00CA4727"/>
    <w:rsid w:val="00CA5618"/>
    <w:rsid w:val="00CA608C"/>
    <w:rsid w:val="00CA618E"/>
    <w:rsid w:val="00CA65D4"/>
    <w:rsid w:val="00CA782D"/>
    <w:rsid w:val="00CB115F"/>
    <w:rsid w:val="00CB1F47"/>
    <w:rsid w:val="00CB2B90"/>
    <w:rsid w:val="00CB2CDB"/>
    <w:rsid w:val="00CB3596"/>
    <w:rsid w:val="00CB3C65"/>
    <w:rsid w:val="00CB4731"/>
    <w:rsid w:val="00CB4BDD"/>
    <w:rsid w:val="00CB4BE9"/>
    <w:rsid w:val="00CB5A91"/>
    <w:rsid w:val="00CB6809"/>
    <w:rsid w:val="00CB6F4E"/>
    <w:rsid w:val="00CB7602"/>
    <w:rsid w:val="00CB76B6"/>
    <w:rsid w:val="00CB790B"/>
    <w:rsid w:val="00CC016A"/>
    <w:rsid w:val="00CC03BE"/>
    <w:rsid w:val="00CC0408"/>
    <w:rsid w:val="00CC0895"/>
    <w:rsid w:val="00CC174B"/>
    <w:rsid w:val="00CC1A9B"/>
    <w:rsid w:val="00CC2591"/>
    <w:rsid w:val="00CC26ED"/>
    <w:rsid w:val="00CC2789"/>
    <w:rsid w:val="00CC3A2B"/>
    <w:rsid w:val="00CC4F94"/>
    <w:rsid w:val="00CC4FAF"/>
    <w:rsid w:val="00CC586A"/>
    <w:rsid w:val="00CC5F8C"/>
    <w:rsid w:val="00CC6433"/>
    <w:rsid w:val="00CC7C31"/>
    <w:rsid w:val="00CD115F"/>
    <w:rsid w:val="00CD1382"/>
    <w:rsid w:val="00CD1A6B"/>
    <w:rsid w:val="00CD2B2D"/>
    <w:rsid w:val="00CD2C0D"/>
    <w:rsid w:val="00CD2C78"/>
    <w:rsid w:val="00CD3688"/>
    <w:rsid w:val="00CD3DD0"/>
    <w:rsid w:val="00CD4B00"/>
    <w:rsid w:val="00CD5308"/>
    <w:rsid w:val="00CD53A1"/>
    <w:rsid w:val="00CD5F33"/>
    <w:rsid w:val="00CD636B"/>
    <w:rsid w:val="00CD6A73"/>
    <w:rsid w:val="00CD6F05"/>
    <w:rsid w:val="00CD7014"/>
    <w:rsid w:val="00CE044A"/>
    <w:rsid w:val="00CE0940"/>
    <w:rsid w:val="00CE12EE"/>
    <w:rsid w:val="00CE1814"/>
    <w:rsid w:val="00CE1A01"/>
    <w:rsid w:val="00CE2610"/>
    <w:rsid w:val="00CE2F74"/>
    <w:rsid w:val="00CE30C3"/>
    <w:rsid w:val="00CE3A89"/>
    <w:rsid w:val="00CE4094"/>
    <w:rsid w:val="00CE61E5"/>
    <w:rsid w:val="00CE6E04"/>
    <w:rsid w:val="00CF0460"/>
    <w:rsid w:val="00CF0AE4"/>
    <w:rsid w:val="00CF1C41"/>
    <w:rsid w:val="00CF2AB3"/>
    <w:rsid w:val="00CF2D0A"/>
    <w:rsid w:val="00CF3EB9"/>
    <w:rsid w:val="00CF44BD"/>
    <w:rsid w:val="00CF5815"/>
    <w:rsid w:val="00CF6790"/>
    <w:rsid w:val="00CF7B25"/>
    <w:rsid w:val="00D00A61"/>
    <w:rsid w:val="00D00A86"/>
    <w:rsid w:val="00D00F65"/>
    <w:rsid w:val="00D011AF"/>
    <w:rsid w:val="00D0120F"/>
    <w:rsid w:val="00D0122F"/>
    <w:rsid w:val="00D013A5"/>
    <w:rsid w:val="00D02F5E"/>
    <w:rsid w:val="00D03722"/>
    <w:rsid w:val="00D046EE"/>
    <w:rsid w:val="00D04E78"/>
    <w:rsid w:val="00D04FD1"/>
    <w:rsid w:val="00D04FF1"/>
    <w:rsid w:val="00D0500C"/>
    <w:rsid w:val="00D05370"/>
    <w:rsid w:val="00D0572E"/>
    <w:rsid w:val="00D06731"/>
    <w:rsid w:val="00D0737B"/>
    <w:rsid w:val="00D074E6"/>
    <w:rsid w:val="00D07718"/>
    <w:rsid w:val="00D07BF4"/>
    <w:rsid w:val="00D12F2C"/>
    <w:rsid w:val="00D13101"/>
    <w:rsid w:val="00D132BD"/>
    <w:rsid w:val="00D13A47"/>
    <w:rsid w:val="00D13A53"/>
    <w:rsid w:val="00D13C27"/>
    <w:rsid w:val="00D14051"/>
    <w:rsid w:val="00D146B7"/>
    <w:rsid w:val="00D15470"/>
    <w:rsid w:val="00D159D6"/>
    <w:rsid w:val="00D15B5F"/>
    <w:rsid w:val="00D15FE9"/>
    <w:rsid w:val="00D1618D"/>
    <w:rsid w:val="00D172DE"/>
    <w:rsid w:val="00D172F8"/>
    <w:rsid w:val="00D173C2"/>
    <w:rsid w:val="00D173E0"/>
    <w:rsid w:val="00D177AE"/>
    <w:rsid w:val="00D17EB0"/>
    <w:rsid w:val="00D20C03"/>
    <w:rsid w:val="00D20C43"/>
    <w:rsid w:val="00D216B0"/>
    <w:rsid w:val="00D22441"/>
    <w:rsid w:val="00D22643"/>
    <w:rsid w:val="00D228F7"/>
    <w:rsid w:val="00D22E4C"/>
    <w:rsid w:val="00D2357A"/>
    <w:rsid w:val="00D24DC3"/>
    <w:rsid w:val="00D256BF"/>
    <w:rsid w:val="00D26108"/>
    <w:rsid w:val="00D266A8"/>
    <w:rsid w:val="00D27018"/>
    <w:rsid w:val="00D27129"/>
    <w:rsid w:val="00D2719F"/>
    <w:rsid w:val="00D27A7B"/>
    <w:rsid w:val="00D27BE7"/>
    <w:rsid w:val="00D27ED1"/>
    <w:rsid w:val="00D300A8"/>
    <w:rsid w:val="00D3044E"/>
    <w:rsid w:val="00D30DB9"/>
    <w:rsid w:val="00D31224"/>
    <w:rsid w:val="00D31702"/>
    <w:rsid w:val="00D32C9A"/>
    <w:rsid w:val="00D332B3"/>
    <w:rsid w:val="00D3380C"/>
    <w:rsid w:val="00D34057"/>
    <w:rsid w:val="00D3480A"/>
    <w:rsid w:val="00D34E02"/>
    <w:rsid w:val="00D35325"/>
    <w:rsid w:val="00D362D5"/>
    <w:rsid w:val="00D365DB"/>
    <w:rsid w:val="00D36BD5"/>
    <w:rsid w:val="00D36C12"/>
    <w:rsid w:val="00D37748"/>
    <w:rsid w:val="00D400F5"/>
    <w:rsid w:val="00D407FB"/>
    <w:rsid w:val="00D411DF"/>
    <w:rsid w:val="00D4141E"/>
    <w:rsid w:val="00D416C8"/>
    <w:rsid w:val="00D421DE"/>
    <w:rsid w:val="00D42ED3"/>
    <w:rsid w:val="00D435A4"/>
    <w:rsid w:val="00D45799"/>
    <w:rsid w:val="00D45CF0"/>
    <w:rsid w:val="00D46AA8"/>
    <w:rsid w:val="00D50AFB"/>
    <w:rsid w:val="00D51D54"/>
    <w:rsid w:val="00D5381B"/>
    <w:rsid w:val="00D53F56"/>
    <w:rsid w:val="00D54E02"/>
    <w:rsid w:val="00D550AD"/>
    <w:rsid w:val="00D56199"/>
    <w:rsid w:val="00D56916"/>
    <w:rsid w:val="00D57146"/>
    <w:rsid w:val="00D574C1"/>
    <w:rsid w:val="00D57EA7"/>
    <w:rsid w:val="00D601FC"/>
    <w:rsid w:val="00D60981"/>
    <w:rsid w:val="00D61104"/>
    <w:rsid w:val="00D6189E"/>
    <w:rsid w:val="00D61D7C"/>
    <w:rsid w:val="00D624A8"/>
    <w:rsid w:val="00D62E26"/>
    <w:rsid w:val="00D63373"/>
    <w:rsid w:val="00D648E7"/>
    <w:rsid w:val="00D6535E"/>
    <w:rsid w:val="00D66498"/>
    <w:rsid w:val="00D6664B"/>
    <w:rsid w:val="00D66C58"/>
    <w:rsid w:val="00D7079D"/>
    <w:rsid w:val="00D70B3F"/>
    <w:rsid w:val="00D70DEA"/>
    <w:rsid w:val="00D710CA"/>
    <w:rsid w:val="00D71110"/>
    <w:rsid w:val="00D712FB"/>
    <w:rsid w:val="00D73F9E"/>
    <w:rsid w:val="00D7417E"/>
    <w:rsid w:val="00D745CC"/>
    <w:rsid w:val="00D747B0"/>
    <w:rsid w:val="00D747CF"/>
    <w:rsid w:val="00D74A53"/>
    <w:rsid w:val="00D75331"/>
    <w:rsid w:val="00D753DC"/>
    <w:rsid w:val="00D7562D"/>
    <w:rsid w:val="00D75B75"/>
    <w:rsid w:val="00D75E17"/>
    <w:rsid w:val="00D75EF2"/>
    <w:rsid w:val="00D76064"/>
    <w:rsid w:val="00D7635F"/>
    <w:rsid w:val="00D76E9D"/>
    <w:rsid w:val="00D80097"/>
    <w:rsid w:val="00D8129D"/>
    <w:rsid w:val="00D8166B"/>
    <w:rsid w:val="00D827A5"/>
    <w:rsid w:val="00D82C3C"/>
    <w:rsid w:val="00D82D65"/>
    <w:rsid w:val="00D83265"/>
    <w:rsid w:val="00D83D64"/>
    <w:rsid w:val="00D83FA6"/>
    <w:rsid w:val="00D84D73"/>
    <w:rsid w:val="00D84D77"/>
    <w:rsid w:val="00D8537B"/>
    <w:rsid w:val="00D864CF"/>
    <w:rsid w:val="00D86F24"/>
    <w:rsid w:val="00D87704"/>
    <w:rsid w:val="00D87949"/>
    <w:rsid w:val="00D90726"/>
    <w:rsid w:val="00D90F59"/>
    <w:rsid w:val="00D912AA"/>
    <w:rsid w:val="00D9145F"/>
    <w:rsid w:val="00D91707"/>
    <w:rsid w:val="00D91820"/>
    <w:rsid w:val="00D91978"/>
    <w:rsid w:val="00D91A94"/>
    <w:rsid w:val="00D93081"/>
    <w:rsid w:val="00D937BF"/>
    <w:rsid w:val="00D94E00"/>
    <w:rsid w:val="00D95D9E"/>
    <w:rsid w:val="00D96123"/>
    <w:rsid w:val="00D97049"/>
    <w:rsid w:val="00D97533"/>
    <w:rsid w:val="00D9758F"/>
    <w:rsid w:val="00D97F78"/>
    <w:rsid w:val="00DA13A9"/>
    <w:rsid w:val="00DA2307"/>
    <w:rsid w:val="00DA31AE"/>
    <w:rsid w:val="00DA33B9"/>
    <w:rsid w:val="00DA368E"/>
    <w:rsid w:val="00DA4883"/>
    <w:rsid w:val="00DA4D76"/>
    <w:rsid w:val="00DA4F40"/>
    <w:rsid w:val="00DA59A7"/>
    <w:rsid w:val="00DA68E8"/>
    <w:rsid w:val="00DA76F9"/>
    <w:rsid w:val="00DB0361"/>
    <w:rsid w:val="00DB0AD8"/>
    <w:rsid w:val="00DB24C5"/>
    <w:rsid w:val="00DB26CA"/>
    <w:rsid w:val="00DB2E8F"/>
    <w:rsid w:val="00DB4FA9"/>
    <w:rsid w:val="00DB5380"/>
    <w:rsid w:val="00DB696D"/>
    <w:rsid w:val="00DB6D14"/>
    <w:rsid w:val="00DB6D4E"/>
    <w:rsid w:val="00DB79B0"/>
    <w:rsid w:val="00DB7E57"/>
    <w:rsid w:val="00DC02B3"/>
    <w:rsid w:val="00DC0BFD"/>
    <w:rsid w:val="00DC1673"/>
    <w:rsid w:val="00DC2140"/>
    <w:rsid w:val="00DC2A98"/>
    <w:rsid w:val="00DC2DAA"/>
    <w:rsid w:val="00DC346D"/>
    <w:rsid w:val="00DC3883"/>
    <w:rsid w:val="00DC4455"/>
    <w:rsid w:val="00DC4D00"/>
    <w:rsid w:val="00DC5523"/>
    <w:rsid w:val="00DC6182"/>
    <w:rsid w:val="00DC6405"/>
    <w:rsid w:val="00DC64E8"/>
    <w:rsid w:val="00DC6716"/>
    <w:rsid w:val="00DC68C8"/>
    <w:rsid w:val="00DC7BFC"/>
    <w:rsid w:val="00DD0014"/>
    <w:rsid w:val="00DD026D"/>
    <w:rsid w:val="00DD04D7"/>
    <w:rsid w:val="00DD156B"/>
    <w:rsid w:val="00DD238A"/>
    <w:rsid w:val="00DD281C"/>
    <w:rsid w:val="00DD2A4F"/>
    <w:rsid w:val="00DD31A0"/>
    <w:rsid w:val="00DD3B86"/>
    <w:rsid w:val="00DD4563"/>
    <w:rsid w:val="00DD53C8"/>
    <w:rsid w:val="00DD5A58"/>
    <w:rsid w:val="00DD5B45"/>
    <w:rsid w:val="00DD6B3A"/>
    <w:rsid w:val="00DE1BCE"/>
    <w:rsid w:val="00DE2AC9"/>
    <w:rsid w:val="00DE3384"/>
    <w:rsid w:val="00DE41A5"/>
    <w:rsid w:val="00DE453C"/>
    <w:rsid w:val="00DE4C54"/>
    <w:rsid w:val="00DE5D8C"/>
    <w:rsid w:val="00DE5E85"/>
    <w:rsid w:val="00DE68CD"/>
    <w:rsid w:val="00DE7546"/>
    <w:rsid w:val="00DE759F"/>
    <w:rsid w:val="00DF0790"/>
    <w:rsid w:val="00DF087F"/>
    <w:rsid w:val="00DF0A24"/>
    <w:rsid w:val="00DF0BDB"/>
    <w:rsid w:val="00DF118F"/>
    <w:rsid w:val="00DF299C"/>
    <w:rsid w:val="00DF3CD1"/>
    <w:rsid w:val="00DF4CA3"/>
    <w:rsid w:val="00DF59EF"/>
    <w:rsid w:val="00DF5B90"/>
    <w:rsid w:val="00DF5BC4"/>
    <w:rsid w:val="00DF5CC0"/>
    <w:rsid w:val="00DF6597"/>
    <w:rsid w:val="00DF6B63"/>
    <w:rsid w:val="00DF71D1"/>
    <w:rsid w:val="00DF7AE7"/>
    <w:rsid w:val="00DF7D57"/>
    <w:rsid w:val="00E01FB6"/>
    <w:rsid w:val="00E03335"/>
    <w:rsid w:val="00E0383C"/>
    <w:rsid w:val="00E043BC"/>
    <w:rsid w:val="00E04E51"/>
    <w:rsid w:val="00E05543"/>
    <w:rsid w:val="00E05E69"/>
    <w:rsid w:val="00E0620A"/>
    <w:rsid w:val="00E063E0"/>
    <w:rsid w:val="00E06420"/>
    <w:rsid w:val="00E06805"/>
    <w:rsid w:val="00E06A87"/>
    <w:rsid w:val="00E06ED7"/>
    <w:rsid w:val="00E07D22"/>
    <w:rsid w:val="00E07EAF"/>
    <w:rsid w:val="00E1039B"/>
    <w:rsid w:val="00E10D9C"/>
    <w:rsid w:val="00E10EEE"/>
    <w:rsid w:val="00E123EA"/>
    <w:rsid w:val="00E12847"/>
    <w:rsid w:val="00E13532"/>
    <w:rsid w:val="00E157C6"/>
    <w:rsid w:val="00E15A37"/>
    <w:rsid w:val="00E16408"/>
    <w:rsid w:val="00E1690F"/>
    <w:rsid w:val="00E16C58"/>
    <w:rsid w:val="00E17436"/>
    <w:rsid w:val="00E17EE3"/>
    <w:rsid w:val="00E20CB4"/>
    <w:rsid w:val="00E210F6"/>
    <w:rsid w:val="00E22656"/>
    <w:rsid w:val="00E234B4"/>
    <w:rsid w:val="00E2362A"/>
    <w:rsid w:val="00E23887"/>
    <w:rsid w:val="00E23AE3"/>
    <w:rsid w:val="00E23E76"/>
    <w:rsid w:val="00E246C3"/>
    <w:rsid w:val="00E261D2"/>
    <w:rsid w:val="00E2652C"/>
    <w:rsid w:val="00E272B2"/>
    <w:rsid w:val="00E27B44"/>
    <w:rsid w:val="00E27B96"/>
    <w:rsid w:val="00E31440"/>
    <w:rsid w:val="00E32C13"/>
    <w:rsid w:val="00E335A6"/>
    <w:rsid w:val="00E336FA"/>
    <w:rsid w:val="00E337DD"/>
    <w:rsid w:val="00E339C9"/>
    <w:rsid w:val="00E33D60"/>
    <w:rsid w:val="00E34674"/>
    <w:rsid w:val="00E3587A"/>
    <w:rsid w:val="00E36C54"/>
    <w:rsid w:val="00E37ACB"/>
    <w:rsid w:val="00E40AD8"/>
    <w:rsid w:val="00E4152F"/>
    <w:rsid w:val="00E41BCE"/>
    <w:rsid w:val="00E4206E"/>
    <w:rsid w:val="00E4243C"/>
    <w:rsid w:val="00E42708"/>
    <w:rsid w:val="00E429B7"/>
    <w:rsid w:val="00E432B8"/>
    <w:rsid w:val="00E43B5E"/>
    <w:rsid w:val="00E44EE2"/>
    <w:rsid w:val="00E45024"/>
    <w:rsid w:val="00E454EC"/>
    <w:rsid w:val="00E4590E"/>
    <w:rsid w:val="00E45A14"/>
    <w:rsid w:val="00E462DC"/>
    <w:rsid w:val="00E46411"/>
    <w:rsid w:val="00E466F2"/>
    <w:rsid w:val="00E46B76"/>
    <w:rsid w:val="00E46D13"/>
    <w:rsid w:val="00E470F4"/>
    <w:rsid w:val="00E477E1"/>
    <w:rsid w:val="00E50200"/>
    <w:rsid w:val="00E50387"/>
    <w:rsid w:val="00E5298C"/>
    <w:rsid w:val="00E529FF"/>
    <w:rsid w:val="00E52E7B"/>
    <w:rsid w:val="00E54382"/>
    <w:rsid w:val="00E552BF"/>
    <w:rsid w:val="00E5601A"/>
    <w:rsid w:val="00E560E0"/>
    <w:rsid w:val="00E56458"/>
    <w:rsid w:val="00E566B7"/>
    <w:rsid w:val="00E570D1"/>
    <w:rsid w:val="00E57B7D"/>
    <w:rsid w:val="00E60FD0"/>
    <w:rsid w:val="00E63B11"/>
    <w:rsid w:val="00E63FE0"/>
    <w:rsid w:val="00E64B3D"/>
    <w:rsid w:val="00E67D2B"/>
    <w:rsid w:val="00E67E20"/>
    <w:rsid w:val="00E70300"/>
    <w:rsid w:val="00E70753"/>
    <w:rsid w:val="00E74FED"/>
    <w:rsid w:val="00E756C5"/>
    <w:rsid w:val="00E7599E"/>
    <w:rsid w:val="00E76644"/>
    <w:rsid w:val="00E800B0"/>
    <w:rsid w:val="00E81944"/>
    <w:rsid w:val="00E81B95"/>
    <w:rsid w:val="00E824EC"/>
    <w:rsid w:val="00E855FB"/>
    <w:rsid w:val="00E85B48"/>
    <w:rsid w:val="00E85DAD"/>
    <w:rsid w:val="00E86F5B"/>
    <w:rsid w:val="00E87306"/>
    <w:rsid w:val="00E877AB"/>
    <w:rsid w:val="00E87A72"/>
    <w:rsid w:val="00E87F42"/>
    <w:rsid w:val="00E907A9"/>
    <w:rsid w:val="00E90D1D"/>
    <w:rsid w:val="00E9120E"/>
    <w:rsid w:val="00E913FE"/>
    <w:rsid w:val="00E93E4A"/>
    <w:rsid w:val="00E95472"/>
    <w:rsid w:val="00E95838"/>
    <w:rsid w:val="00E9640F"/>
    <w:rsid w:val="00E964F6"/>
    <w:rsid w:val="00E979B2"/>
    <w:rsid w:val="00E97AFE"/>
    <w:rsid w:val="00E97E8D"/>
    <w:rsid w:val="00EA1FEB"/>
    <w:rsid w:val="00EA2046"/>
    <w:rsid w:val="00EA2160"/>
    <w:rsid w:val="00EA37F5"/>
    <w:rsid w:val="00EA3AD5"/>
    <w:rsid w:val="00EA3D9C"/>
    <w:rsid w:val="00EA4792"/>
    <w:rsid w:val="00EA492E"/>
    <w:rsid w:val="00EA4A80"/>
    <w:rsid w:val="00EA5192"/>
    <w:rsid w:val="00EA6192"/>
    <w:rsid w:val="00EA701F"/>
    <w:rsid w:val="00EB06AC"/>
    <w:rsid w:val="00EB077C"/>
    <w:rsid w:val="00EB0D40"/>
    <w:rsid w:val="00EB1D5E"/>
    <w:rsid w:val="00EB2567"/>
    <w:rsid w:val="00EB3314"/>
    <w:rsid w:val="00EB3539"/>
    <w:rsid w:val="00EB47CB"/>
    <w:rsid w:val="00EB4B22"/>
    <w:rsid w:val="00EB4DAE"/>
    <w:rsid w:val="00EB54AE"/>
    <w:rsid w:val="00EB55BC"/>
    <w:rsid w:val="00EB575E"/>
    <w:rsid w:val="00EB5AE8"/>
    <w:rsid w:val="00EB6597"/>
    <w:rsid w:val="00EB6E05"/>
    <w:rsid w:val="00EB7431"/>
    <w:rsid w:val="00EC0133"/>
    <w:rsid w:val="00EC0938"/>
    <w:rsid w:val="00EC0B38"/>
    <w:rsid w:val="00EC0D82"/>
    <w:rsid w:val="00EC14DB"/>
    <w:rsid w:val="00EC1F54"/>
    <w:rsid w:val="00EC3BC3"/>
    <w:rsid w:val="00EC3D91"/>
    <w:rsid w:val="00EC3DD5"/>
    <w:rsid w:val="00EC3ED7"/>
    <w:rsid w:val="00EC3F1D"/>
    <w:rsid w:val="00EC4469"/>
    <w:rsid w:val="00EC4D4E"/>
    <w:rsid w:val="00EC4F10"/>
    <w:rsid w:val="00EC5343"/>
    <w:rsid w:val="00EC605B"/>
    <w:rsid w:val="00EC61BF"/>
    <w:rsid w:val="00EC6D7D"/>
    <w:rsid w:val="00EC7057"/>
    <w:rsid w:val="00EC7347"/>
    <w:rsid w:val="00EC7F7F"/>
    <w:rsid w:val="00ED0631"/>
    <w:rsid w:val="00ED0BA0"/>
    <w:rsid w:val="00ED0FF0"/>
    <w:rsid w:val="00ED28EE"/>
    <w:rsid w:val="00ED2D31"/>
    <w:rsid w:val="00ED2F72"/>
    <w:rsid w:val="00ED4A83"/>
    <w:rsid w:val="00ED73AD"/>
    <w:rsid w:val="00ED7677"/>
    <w:rsid w:val="00EE008F"/>
    <w:rsid w:val="00EE0FAA"/>
    <w:rsid w:val="00EE1515"/>
    <w:rsid w:val="00EE262E"/>
    <w:rsid w:val="00EE2DB8"/>
    <w:rsid w:val="00EE36FA"/>
    <w:rsid w:val="00EE37D1"/>
    <w:rsid w:val="00EE46BD"/>
    <w:rsid w:val="00EE50E0"/>
    <w:rsid w:val="00EE56A6"/>
    <w:rsid w:val="00EE5BF2"/>
    <w:rsid w:val="00EE67E1"/>
    <w:rsid w:val="00EF0C92"/>
    <w:rsid w:val="00EF0EC4"/>
    <w:rsid w:val="00EF1094"/>
    <w:rsid w:val="00EF10D6"/>
    <w:rsid w:val="00EF2B84"/>
    <w:rsid w:val="00EF379F"/>
    <w:rsid w:val="00EF4DD5"/>
    <w:rsid w:val="00EF5371"/>
    <w:rsid w:val="00EF6B8D"/>
    <w:rsid w:val="00EF6F97"/>
    <w:rsid w:val="00EF734F"/>
    <w:rsid w:val="00EF7FBF"/>
    <w:rsid w:val="00F00B63"/>
    <w:rsid w:val="00F0109F"/>
    <w:rsid w:val="00F01C70"/>
    <w:rsid w:val="00F02D05"/>
    <w:rsid w:val="00F03FA2"/>
    <w:rsid w:val="00F04952"/>
    <w:rsid w:val="00F0502A"/>
    <w:rsid w:val="00F05304"/>
    <w:rsid w:val="00F06433"/>
    <w:rsid w:val="00F1060F"/>
    <w:rsid w:val="00F10CD9"/>
    <w:rsid w:val="00F10D74"/>
    <w:rsid w:val="00F11713"/>
    <w:rsid w:val="00F12850"/>
    <w:rsid w:val="00F12D21"/>
    <w:rsid w:val="00F14182"/>
    <w:rsid w:val="00F14A48"/>
    <w:rsid w:val="00F16513"/>
    <w:rsid w:val="00F1720A"/>
    <w:rsid w:val="00F1741C"/>
    <w:rsid w:val="00F203D9"/>
    <w:rsid w:val="00F20CAB"/>
    <w:rsid w:val="00F20D59"/>
    <w:rsid w:val="00F21589"/>
    <w:rsid w:val="00F227BA"/>
    <w:rsid w:val="00F233BB"/>
    <w:rsid w:val="00F23BE1"/>
    <w:rsid w:val="00F23EC2"/>
    <w:rsid w:val="00F250A4"/>
    <w:rsid w:val="00F2569E"/>
    <w:rsid w:val="00F25E0D"/>
    <w:rsid w:val="00F26D0F"/>
    <w:rsid w:val="00F27064"/>
    <w:rsid w:val="00F27472"/>
    <w:rsid w:val="00F27931"/>
    <w:rsid w:val="00F27E0E"/>
    <w:rsid w:val="00F302E6"/>
    <w:rsid w:val="00F3049E"/>
    <w:rsid w:val="00F31D7D"/>
    <w:rsid w:val="00F31EEE"/>
    <w:rsid w:val="00F33997"/>
    <w:rsid w:val="00F33AB4"/>
    <w:rsid w:val="00F34268"/>
    <w:rsid w:val="00F3485D"/>
    <w:rsid w:val="00F357FC"/>
    <w:rsid w:val="00F36BF8"/>
    <w:rsid w:val="00F37423"/>
    <w:rsid w:val="00F374C5"/>
    <w:rsid w:val="00F40AAE"/>
    <w:rsid w:val="00F40CF3"/>
    <w:rsid w:val="00F40EEE"/>
    <w:rsid w:val="00F41779"/>
    <w:rsid w:val="00F41C93"/>
    <w:rsid w:val="00F42BE8"/>
    <w:rsid w:val="00F43471"/>
    <w:rsid w:val="00F453F6"/>
    <w:rsid w:val="00F454AD"/>
    <w:rsid w:val="00F45B50"/>
    <w:rsid w:val="00F46239"/>
    <w:rsid w:val="00F470AB"/>
    <w:rsid w:val="00F4728E"/>
    <w:rsid w:val="00F47356"/>
    <w:rsid w:val="00F47512"/>
    <w:rsid w:val="00F476B3"/>
    <w:rsid w:val="00F500CB"/>
    <w:rsid w:val="00F515D2"/>
    <w:rsid w:val="00F5291D"/>
    <w:rsid w:val="00F52928"/>
    <w:rsid w:val="00F52AB5"/>
    <w:rsid w:val="00F53365"/>
    <w:rsid w:val="00F533B5"/>
    <w:rsid w:val="00F5368B"/>
    <w:rsid w:val="00F539C3"/>
    <w:rsid w:val="00F547BC"/>
    <w:rsid w:val="00F54DA0"/>
    <w:rsid w:val="00F5542D"/>
    <w:rsid w:val="00F55616"/>
    <w:rsid w:val="00F55787"/>
    <w:rsid w:val="00F55C1E"/>
    <w:rsid w:val="00F55CB8"/>
    <w:rsid w:val="00F60088"/>
    <w:rsid w:val="00F600DE"/>
    <w:rsid w:val="00F6060B"/>
    <w:rsid w:val="00F60925"/>
    <w:rsid w:val="00F60C38"/>
    <w:rsid w:val="00F60D12"/>
    <w:rsid w:val="00F62248"/>
    <w:rsid w:val="00F6339C"/>
    <w:rsid w:val="00F635BC"/>
    <w:rsid w:val="00F646E3"/>
    <w:rsid w:val="00F64918"/>
    <w:rsid w:val="00F662A5"/>
    <w:rsid w:val="00F66D25"/>
    <w:rsid w:val="00F670F9"/>
    <w:rsid w:val="00F67416"/>
    <w:rsid w:val="00F67FA1"/>
    <w:rsid w:val="00F70814"/>
    <w:rsid w:val="00F70FD5"/>
    <w:rsid w:val="00F719AA"/>
    <w:rsid w:val="00F74642"/>
    <w:rsid w:val="00F7487A"/>
    <w:rsid w:val="00F75B7E"/>
    <w:rsid w:val="00F75D1A"/>
    <w:rsid w:val="00F75EFD"/>
    <w:rsid w:val="00F75FE3"/>
    <w:rsid w:val="00F7600E"/>
    <w:rsid w:val="00F768E4"/>
    <w:rsid w:val="00F76ED8"/>
    <w:rsid w:val="00F77BE6"/>
    <w:rsid w:val="00F807CB"/>
    <w:rsid w:val="00F80F22"/>
    <w:rsid w:val="00F8175E"/>
    <w:rsid w:val="00F83006"/>
    <w:rsid w:val="00F8343B"/>
    <w:rsid w:val="00F83807"/>
    <w:rsid w:val="00F83C78"/>
    <w:rsid w:val="00F83DB0"/>
    <w:rsid w:val="00F85A93"/>
    <w:rsid w:val="00F85C31"/>
    <w:rsid w:val="00F86472"/>
    <w:rsid w:val="00F86652"/>
    <w:rsid w:val="00F867FE"/>
    <w:rsid w:val="00F86C4C"/>
    <w:rsid w:val="00F87759"/>
    <w:rsid w:val="00F877F4"/>
    <w:rsid w:val="00F87BBA"/>
    <w:rsid w:val="00F909EE"/>
    <w:rsid w:val="00F90D52"/>
    <w:rsid w:val="00F90D9D"/>
    <w:rsid w:val="00F910AF"/>
    <w:rsid w:val="00F91799"/>
    <w:rsid w:val="00F92689"/>
    <w:rsid w:val="00F9284A"/>
    <w:rsid w:val="00F92ADC"/>
    <w:rsid w:val="00F93142"/>
    <w:rsid w:val="00F937F7"/>
    <w:rsid w:val="00F93805"/>
    <w:rsid w:val="00F954BC"/>
    <w:rsid w:val="00F95500"/>
    <w:rsid w:val="00F960AA"/>
    <w:rsid w:val="00F9627A"/>
    <w:rsid w:val="00F964E1"/>
    <w:rsid w:val="00F97893"/>
    <w:rsid w:val="00F978E8"/>
    <w:rsid w:val="00FA05D3"/>
    <w:rsid w:val="00FA0F65"/>
    <w:rsid w:val="00FA19B7"/>
    <w:rsid w:val="00FA205E"/>
    <w:rsid w:val="00FA395B"/>
    <w:rsid w:val="00FA3ABB"/>
    <w:rsid w:val="00FA3DAE"/>
    <w:rsid w:val="00FA4CD0"/>
    <w:rsid w:val="00FA68B5"/>
    <w:rsid w:val="00FA6FB8"/>
    <w:rsid w:val="00FA72B8"/>
    <w:rsid w:val="00FB0983"/>
    <w:rsid w:val="00FB1287"/>
    <w:rsid w:val="00FB17BF"/>
    <w:rsid w:val="00FB1A49"/>
    <w:rsid w:val="00FB22DD"/>
    <w:rsid w:val="00FB26FD"/>
    <w:rsid w:val="00FB29FB"/>
    <w:rsid w:val="00FB3951"/>
    <w:rsid w:val="00FB3A84"/>
    <w:rsid w:val="00FB41B7"/>
    <w:rsid w:val="00FB4226"/>
    <w:rsid w:val="00FB64A5"/>
    <w:rsid w:val="00FB6FF8"/>
    <w:rsid w:val="00FB751F"/>
    <w:rsid w:val="00FB77EA"/>
    <w:rsid w:val="00FC3247"/>
    <w:rsid w:val="00FC3617"/>
    <w:rsid w:val="00FC374A"/>
    <w:rsid w:val="00FC3D37"/>
    <w:rsid w:val="00FC40CF"/>
    <w:rsid w:val="00FC42C4"/>
    <w:rsid w:val="00FC4A46"/>
    <w:rsid w:val="00FC50FA"/>
    <w:rsid w:val="00FC6130"/>
    <w:rsid w:val="00FC6539"/>
    <w:rsid w:val="00FC71BC"/>
    <w:rsid w:val="00FC746D"/>
    <w:rsid w:val="00FD0191"/>
    <w:rsid w:val="00FD02B0"/>
    <w:rsid w:val="00FD0B97"/>
    <w:rsid w:val="00FD0EEF"/>
    <w:rsid w:val="00FD0F08"/>
    <w:rsid w:val="00FD1C70"/>
    <w:rsid w:val="00FD1D65"/>
    <w:rsid w:val="00FD2002"/>
    <w:rsid w:val="00FD2683"/>
    <w:rsid w:val="00FD2AF7"/>
    <w:rsid w:val="00FD3362"/>
    <w:rsid w:val="00FD4225"/>
    <w:rsid w:val="00FD46B7"/>
    <w:rsid w:val="00FD4BAB"/>
    <w:rsid w:val="00FD5460"/>
    <w:rsid w:val="00FD6212"/>
    <w:rsid w:val="00FD6540"/>
    <w:rsid w:val="00FD70F1"/>
    <w:rsid w:val="00FD72CC"/>
    <w:rsid w:val="00FD75D1"/>
    <w:rsid w:val="00FE1361"/>
    <w:rsid w:val="00FE3C08"/>
    <w:rsid w:val="00FE4BB8"/>
    <w:rsid w:val="00FE54F3"/>
    <w:rsid w:val="00FE5766"/>
    <w:rsid w:val="00FE6C87"/>
    <w:rsid w:val="00FE75A3"/>
    <w:rsid w:val="00FF040D"/>
    <w:rsid w:val="00FF0621"/>
    <w:rsid w:val="00FF1056"/>
    <w:rsid w:val="00FF215F"/>
    <w:rsid w:val="00FF2A82"/>
    <w:rsid w:val="00FF382F"/>
    <w:rsid w:val="00FF4D25"/>
    <w:rsid w:val="00FF5750"/>
    <w:rsid w:val="00FF5F57"/>
    <w:rsid w:val="00FF6C7F"/>
    <w:rsid w:val="00FF7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7CDF9"/>
  <w15:chartTrackingRefBased/>
  <w15:docId w15:val="{20ACBBA3-458F-46CF-9889-5BFD1B8A6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4EF"/>
  </w:style>
  <w:style w:type="paragraph" w:styleId="Heading1">
    <w:name w:val="heading 1"/>
    <w:basedOn w:val="Normal"/>
    <w:next w:val="Normal"/>
    <w:link w:val="Heading1Char"/>
    <w:uiPriority w:val="9"/>
    <w:qFormat/>
    <w:rsid w:val="001757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04EF"/>
    <w:rPr>
      <w:color w:val="0000FF"/>
      <w:u w:val="single"/>
    </w:rPr>
  </w:style>
  <w:style w:type="character" w:styleId="UnresolvedMention">
    <w:name w:val="Unresolved Mention"/>
    <w:basedOn w:val="DefaultParagraphFont"/>
    <w:uiPriority w:val="99"/>
    <w:semiHidden/>
    <w:unhideWhenUsed/>
    <w:rsid w:val="00C304EF"/>
    <w:rPr>
      <w:color w:val="605E5C"/>
      <w:shd w:val="clear" w:color="auto" w:fill="E1DFDD"/>
    </w:rPr>
  </w:style>
  <w:style w:type="paragraph" w:styleId="ListParagraph">
    <w:name w:val="List Paragraph"/>
    <w:basedOn w:val="Normal"/>
    <w:uiPriority w:val="34"/>
    <w:qFormat/>
    <w:rsid w:val="00F0502A"/>
    <w:pPr>
      <w:ind w:left="720"/>
      <w:contextualSpacing/>
    </w:pPr>
  </w:style>
  <w:style w:type="paragraph" w:styleId="Header">
    <w:name w:val="header"/>
    <w:basedOn w:val="Normal"/>
    <w:link w:val="HeaderChar"/>
    <w:uiPriority w:val="99"/>
    <w:unhideWhenUsed/>
    <w:rsid w:val="00712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3A2"/>
  </w:style>
  <w:style w:type="paragraph" w:styleId="Footer">
    <w:name w:val="footer"/>
    <w:basedOn w:val="Normal"/>
    <w:link w:val="FooterChar"/>
    <w:uiPriority w:val="99"/>
    <w:unhideWhenUsed/>
    <w:rsid w:val="00712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3A2"/>
  </w:style>
  <w:style w:type="character" w:styleId="CommentReference">
    <w:name w:val="annotation reference"/>
    <w:basedOn w:val="DefaultParagraphFont"/>
    <w:uiPriority w:val="99"/>
    <w:semiHidden/>
    <w:unhideWhenUsed/>
    <w:rsid w:val="00AB5FDA"/>
    <w:rPr>
      <w:sz w:val="16"/>
      <w:szCs w:val="16"/>
    </w:rPr>
  </w:style>
  <w:style w:type="paragraph" w:styleId="CommentText">
    <w:name w:val="annotation text"/>
    <w:basedOn w:val="Normal"/>
    <w:link w:val="CommentTextChar"/>
    <w:uiPriority w:val="99"/>
    <w:semiHidden/>
    <w:unhideWhenUsed/>
    <w:rsid w:val="00AB5FDA"/>
    <w:pPr>
      <w:spacing w:line="240" w:lineRule="auto"/>
    </w:pPr>
    <w:rPr>
      <w:sz w:val="20"/>
      <w:szCs w:val="20"/>
    </w:rPr>
  </w:style>
  <w:style w:type="character" w:customStyle="1" w:styleId="CommentTextChar">
    <w:name w:val="Comment Text Char"/>
    <w:basedOn w:val="DefaultParagraphFont"/>
    <w:link w:val="CommentText"/>
    <w:uiPriority w:val="99"/>
    <w:semiHidden/>
    <w:rsid w:val="00AB5FDA"/>
    <w:rPr>
      <w:sz w:val="20"/>
      <w:szCs w:val="20"/>
    </w:rPr>
  </w:style>
  <w:style w:type="paragraph" w:styleId="CommentSubject">
    <w:name w:val="annotation subject"/>
    <w:basedOn w:val="CommentText"/>
    <w:next w:val="CommentText"/>
    <w:link w:val="CommentSubjectChar"/>
    <w:uiPriority w:val="99"/>
    <w:semiHidden/>
    <w:unhideWhenUsed/>
    <w:rsid w:val="00AB5FDA"/>
    <w:rPr>
      <w:b/>
      <w:bCs/>
    </w:rPr>
  </w:style>
  <w:style w:type="character" w:customStyle="1" w:styleId="CommentSubjectChar">
    <w:name w:val="Comment Subject Char"/>
    <w:basedOn w:val="CommentTextChar"/>
    <w:link w:val="CommentSubject"/>
    <w:uiPriority w:val="99"/>
    <w:semiHidden/>
    <w:rsid w:val="00AB5FDA"/>
    <w:rPr>
      <w:b/>
      <w:bCs/>
      <w:sz w:val="20"/>
      <w:szCs w:val="20"/>
    </w:rPr>
  </w:style>
  <w:style w:type="table" w:styleId="TableGrid">
    <w:name w:val="Table Grid"/>
    <w:basedOn w:val="TableNormal"/>
    <w:uiPriority w:val="39"/>
    <w:rsid w:val="00F978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757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57F1"/>
    <w:pPr>
      <w:outlineLvl w:val="9"/>
    </w:pPr>
    <w:rPr>
      <w:lang w:val="en-US"/>
    </w:rPr>
  </w:style>
  <w:style w:type="paragraph" w:styleId="TOC2">
    <w:name w:val="toc 2"/>
    <w:basedOn w:val="Normal"/>
    <w:next w:val="Normal"/>
    <w:autoRedefine/>
    <w:uiPriority w:val="39"/>
    <w:unhideWhenUsed/>
    <w:rsid w:val="00F12D2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12D21"/>
    <w:pPr>
      <w:spacing w:after="100"/>
    </w:pPr>
    <w:rPr>
      <w:rFonts w:eastAsiaTheme="minorEastAsia" w:cs="Times New Roman"/>
      <w:lang w:val="en-US"/>
    </w:rPr>
  </w:style>
  <w:style w:type="paragraph" w:styleId="TOC3">
    <w:name w:val="toc 3"/>
    <w:basedOn w:val="Normal"/>
    <w:next w:val="Normal"/>
    <w:autoRedefine/>
    <w:uiPriority w:val="39"/>
    <w:unhideWhenUsed/>
    <w:rsid w:val="00F12D21"/>
    <w:pPr>
      <w:spacing w:after="100"/>
      <w:ind w:left="440"/>
    </w:pPr>
    <w:rPr>
      <w:rFonts w:eastAsiaTheme="minorEastAsia" w:cs="Times New Roman"/>
      <w:lang w:val="en-US"/>
    </w:rPr>
  </w:style>
  <w:style w:type="paragraph" w:styleId="NoSpacing">
    <w:name w:val="No Spacing"/>
    <w:link w:val="NoSpacingChar"/>
    <w:uiPriority w:val="1"/>
    <w:qFormat/>
    <w:rsid w:val="004812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1205"/>
    <w:rPr>
      <w:rFonts w:eastAsiaTheme="minorEastAsia"/>
      <w:lang w:val="en-US"/>
    </w:rPr>
  </w:style>
  <w:style w:type="character" w:customStyle="1" w:styleId="apple-converted-space">
    <w:name w:val="apple-converted-space"/>
    <w:basedOn w:val="DefaultParagraphFont"/>
    <w:rsid w:val="000D3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62049">
      <w:bodyDiv w:val="1"/>
      <w:marLeft w:val="0"/>
      <w:marRight w:val="0"/>
      <w:marTop w:val="0"/>
      <w:marBottom w:val="0"/>
      <w:divBdr>
        <w:top w:val="none" w:sz="0" w:space="0" w:color="auto"/>
        <w:left w:val="none" w:sz="0" w:space="0" w:color="auto"/>
        <w:bottom w:val="none" w:sz="0" w:space="0" w:color="auto"/>
        <w:right w:val="none" w:sz="0" w:space="0" w:color="auto"/>
      </w:divBdr>
      <w:divsChild>
        <w:div w:id="54210281">
          <w:marLeft w:val="0"/>
          <w:marRight w:val="0"/>
          <w:marTop w:val="0"/>
          <w:marBottom w:val="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ds.ahrq.gov/cdsconnect/about" TargetMode="External"/><Relationship Id="rId13" Type="http://schemas.openxmlformats.org/officeDocument/2006/relationships/hyperlink" Target="https://www.himss.org/resources/interoperability-how-measure-data-interoperability-and-communication-across-healt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hl7.org/fhir/uv/cpg/documentation-approach-06-01-levels-of-knowledge-representation.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s41266-018-0042-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07/s11606-012-2077-6" TargetMode="External"/><Relationship Id="rId4" Type="http://schemas.openxmlformats.org/officeDocument/2006/relationships/settings" Target="settings.xml"/><Relationship Id="rId9" Type="http://schemas.openxmlformats.org/officeDocument/2006/relationships/hyperlink" Target="https://www.blueprism.com/resources/case-studies/hhl-saves-significant-time-by-onboarding-matilda-a-blue-prism-digital-worker/"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ED3F92-C72E-4E9B-BB80-BB0A9A973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6496</TotalTime>
  <Pages>13</Pages>
  <Words>5500</Words>
  <Characters>31353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36780</CharactersWithSpaces>
  <SharedDoc>false</SharedDoc>
  <HLinks>
    <vt:vector size="36" baseType="variant">
      <vt:variant>
        <vt:i4>7340073</vt:i4>
      </vt:variant>
      <vt:variant>
        <vt:i4>15</vt:i4>
      </vt:variant>
      <vt:variant>
        <vt:i4>0</vt:i4>
      </vt:variant>
      <vt:variant>
        <vt:i4>5</vt:i4>
      </vt:variant>
      <vt:variant>
        <vt:lpwstr>https://www.himss.org/resources/interoperability-how-measure-data-interoperability-and-communication-across-health</vt:lpwstr>
      </vt:variant>
      <vt:variant>
        <vt:lpwstr/>
      </vt:variant>
      <vt:variant>
        <vt:i4>3735664</vt:i4>
      </vt:variant>
      <vt:variant>
        <vt:i4>12</vt:i4>
      </vt:variant>
      <vt:variant>
        <vt:i4>0</vt:i4>
      </vt:variant>
      <vt:variant>
        <vt:i4>5</vt:i4>
      </vt:variant>
      <vt:variant>
        <vt:lpwstr>http://hl7.org/fhir/uv/cpg/documentation-approach-06-01-levels-of-knowledge-representation.html</vt:lpwstr>
      </vt:variant>
      <vt:variant>
        <vt:lpwstr/>
      </vt:variant>
      <vt:variant>
        <vt:i4>458778</vt:i4>
      </vt:variant>
      <vt:variant>
        <vt:i4>9</vt:i4>
      </vt:variant>
      <vt:variant>
        <vt:i4>0</vt:i4>
      </vt:variant>
      <vt:variant>
        <vt:i4>5</vt:i4>
      </vt:variant>
      <vt:variant>
        <vt:lpwstr>https://doi.org/10.1057/s41266-018-0042-x</vt:lpwstr>
      </vt:variant>
      <vt:variant>
        <vt:lpwstr/>
      </vt:variant>
      <vt:variant>
        <vt:i4>524313</vt:i4>
      </vt:variant>
      <vt:variant>
        <vt:i4>6</vt:i4>
      </vt:variant>
      <vt:variant>
        <vt:i4>0</vt:i4>
      </vt:variant>
      <vt:variant>
        <vt:i4>5</vt:i4>
      </vt:variant>
      <vt:variant>
        <vt:lpwstr>https://doi.org/10.1007/s11606-012-2077-6</vt:lpwstr>
      </vt:variant>
      <vt:variant>
        <vt:lpwstr/>
      </vt:variant>
      <vt:variant>
        <vt:i4>3407972</vt:i4>
      </vt:variant>
      <vt:variant>
        <vt:i4>3</vt:i4>
      </vt:variant>
      <vt:variant>
        <vt:i4>0</vt:i4>
      </vt:variant>
      <vt:variant>
        <vt:i4>5</vt:i4>
      </vt:variant>
      <vt:variant>
        <vt:lpwstr>https://www.blueprism.com/resources/case-studies/hhl-saves-significant-time-by-onboarding-matilda-a-blue-prism-digital-worker/</vt:lpwstr>
      </vt:variant>
      <vt:variant>
        <vt:lpwstr/>
      </vt:variant>
      <vt:variant>
        <vt:i4>1638491</vt:i4>
      </vt:variant>
      <vt:variant>
        <vt:i4>0</vt:i4>
      </vt:variant>
      <vt:variant>
        <vt:i4>0</vt:i4>
      </vt:variant>
      <vt:variant>
        <vt:i4>5</vt:i4>
      </vt:variant>
      <vt:variant>
        <vt:lpwstr>https://cds.ahrq.gov/cdsconnect/about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Phillips (NWSSP - Finance)</dc:creator>
  <cp:keywords/>
  <dc:description/>
  <cp:lastModifiedBy>Richard Phillips (NWSSP - Performance)</cp:lastModifiedBy>
  <cp:revision>1085</cp:revision>
  <dcterms:created xsi:type="dcterms:W3CDTF">2022-11-25T10:02:00Z</dcterms:created>
  <dcterms:modified xsi:type="dcterms:W3CDTF">2023-02-24T12:59:00Z</dcterms:modified>
</cp:coreProperties>
</file>