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C21FF" w14:textId="77777777" w:rsidR="00134C7A" w:rsidRDefault="002D4A54" w:rsidP="002D4A54">
      <w:pPr>
        <w:pStyle w:val="Title"/>
        <w:rPr>
          <w:i w:val="0"/>
          <w:iCs w:val="0"/>
          <w:spacing w:val="-2"/>
        </w:rPr>
      </w:pPr>
      <w:r>
        <w:rPr>
          <w:i w:val="0"/>
          <w:iCs w:val="0"/>
          <w:spacing w:val="-2"/>
        </w:rPr>
        <w:t>REPORT</w:t>
      </w:r>
    </w:p>
    <w:p w14:paraId="07383134" w14:textId="77777777" w:rsidR="002D4A54" w:rsidRDefault="002D4A54" w:rsidP="002D4A54">
      <w:pPr>
        <w:pStyle w:val="Title"/>
        <w:rPr>
          <w:i w:val="0"/>
          <w:iCs w:val="0"/>
          <w:spacing w:val="-2"/>
        </w:rPr>
      </w:pPr>
    </w:p>
    <w:p w14:paraId="092CCEA7" w14:textId="77777777" w:rsidR="002D4A54" w:rsidRDefault="002D4A54" w:rsidP="002D4A54">
      <w:pPr>
        <w:pStyle w:val="Title"/>
        <w:rPr>
          <w:i w:val="0"/>
          <w:iCs w:val="0"/>
          <w:spacing w:val="-2"/>
          <w:sz w:val="72"/>
          <w:szCs w:val="72"/>
        </w:rPr>
      </w:pPr>
      <w:r>
        <w:rPr>
          <w:i w:val="0"/>
          <w:iCs w:val="0"/>
          <w:spacing w:val="-2"/>
          <w:sz w:val="72"/>
          <w:szCs w:val="72"/>
        </w:rPr>
        <w:t>ANDREI ALIN CICIO</w:t>
      </w:r>
    </w:p>
    <w:p w14:paraId="0E4A45B8" w14:textId="77777777" w:rsidR="002D4A54" w:rsidRDefault="002D4A54" w:rsidP="002D4A54">
      <w:pPr>
        <w:pStyle w:val="Title"/>
        <w:rPr>
          <w:i w:val="0"/>
          <w:iCs w:val="0"/>
          <w:spacing w:val="-2"/>
          <w:sz w:val="72"/>
          <w:szCs w:val="72"/>
        </w:rPr>
      </w:pPr>
    </w:p>
    <w:p w14:paraId="2B6FF4FF" w14:textId="77777777" w:rsidR="002D4A54" w:rsidRDefault="002D4A54" w:rsidP="002D4A54">
      <w:pPr>
        <w:pStyle w:val="Title"/>
        <w:rPr>
          <w:i w:val="0"/>
          <w:iCs w:val="0"/>
          <w:spacing w:val="-2"/>
          <w:sz w:val="56"/>
          <w:szCs w:val="56"/>
        </w:rPr>
      </w:pPr>
      <w:r>
        <w:rPr>
          <w:i w:val="0"/>
          <w:iCs w:val="0"/>
          <w:spacing w:val="-2"/>
          <w:sz w:val="56"/>
          <w:szCs w:val="56"/>
        </w:rPr>
        <w:t>STUDENT ID: 2322360</w:t>
      </w:r>
    </w:p>
    <w:p w14:paraId="072EBC1C" w14:textId="77777777" w:rsidR="002D4A54" w:rsidRDefault="002D4A54" w:rsidP="002D4A54">
      <w:pPr>
        <w:pStyle w:val="Title"/>
        <w:rPr>
          <w:i w:val="0"/>
          <w:iCs w:val="0"/>
          <w:spacing w:val="-2"/>
          <w:sz w:val="40"/>
          <w:szCs w:val="40"/>
        </w:rPr>
      </w:pPr>
    </w:p>
    <w:p w14:paraId="13B4063E" w14:textId="77777777" w:rsidR="002D4A54" w:rsidRDefault="002D4A54" w:rsidP="002D4A54">
      <w:pPr>
        <w:pStyle w:val="Title"/>
        <w:rPr>
          <w:i w:val="0"/>
          <w:iCs w:val="0"/>
          <w:spacing w:val="-2"/>
          <w:sz w:val="40"/>
          <w:szCs w:val="40"/>
        </w:rPr>
      </w:pPr>
      <w:r>
        <w:rPr>
          <w:i w:val="0"/>
          <w:iCs w:val="0"/>
          <w:spacing w:val="-2"/>
          <w:sz w:val="40"/>
          <w:szCs w:val="40"/>
        </w:rPr>
        <w:t>TUTOR NAME: SUINTH FERNANDO</w:t>
      </w:r>
    </w:p>
    <w:p w14:paraId="0F7979B4" w14:textId="77777777" w:rsidR="002D4A54" w:rsidRDefault="002D4A54" w:rsidP="002D4A54">
      <w:pPr>
        <w:pStyle w:val="Title"/>
        <w:rPr>
          <w:i w:val="0"/>
          <w:iCs w:val="0"/>
          <w:spacing w:val="-2"/>
          <w:sz w:val="40"/>
          <w:szCs w:val="40"/>
        </w:rPr>
      </w:pPr>
    </w:p>
    <w:p w14:paraId="2C431BAC" w14:textId="3C480596" w:rsidR="002D4A54" w:rsidRPr="002D4A54" w:rsidRDefault="002D4A54" w:rsidP="002D4A54">
      <w:pPr>
        <w:pStyle w:val="Title"/>
        <w:rPr>
          <w:i w:val="0"/>
          <w:iCs w:val="0"/>
          <w:sz w:val="40"/>
          <w:szCs w:val="40"/>
        </w:rPr>
        <w:sectPr w:rsidR="002D4A54" w:rsidRPr="002D4A54" w:rsidSect="007F41F1">
          <w:footerReference w:type="default" r:id="rId7"/>
          <w:type w:val="continuous"/>
          <w:pgSz w:w="12240" w:h="15840"/>
          <w:pgMar w:top="1200" w:right="1320" w:bottom="1660" w:left="1320" w:header="0" w:footer="1475" w:gutter="0"/>
          <w:pgNumType w:start="1"/>
          <w:cols w:space="720"/>
        </w:sectPr>
      </w:pPr>
      <w:r>
        <w:rPr>
          <w:i w:val="0"/>
          <w:iCs w:val="0"/>
          <w:spacing w:val="-2"/>
          <w:sz w:val="40"/>
          <w:szCs w:val="40"/>
        </w:rPr>
        <w:t>TASK  3</w:t>
      </w:r>
    </w:p>
    <w:p w14:paraId="25895A92" w14:textId="77777777" w:rsidR="00134C7A" w:rsidRDefault="00000000">
      <w:pPr>
        <w:pStyle w:val="Heading1"/>
        <w:spacing w:before="72"/>
        <w:ind w:left="7" w:right="7"/>
        <w:jc w:val="center"/>
      </w:pPr>
      <w:r>
        <w:lastRenderedPageBreak/>
        <w:t>Table</w:t>
      </w:r>
      <w:r>
        <w:rPr>
          <w:spacing w:val="-7"/>
        </w:rPr>
        <w:t xml:space="preserve"> </w:t>
      </w:r>
      <w:r>
        <w:t>of</w:t>
      </w:r>
      <w:r>
        <w:rPr>
          <w:spacing w:val="-5"/>
        </w:rPr>
        <w:t xml:space="preserve"> </w:t>
      </w:r>
      <w:r>
        <w:rPr>
          <w:spacing w:val="-2"/>
        </w:rPr>
        <w:t>Contents</w:t>
      </w:r>
    </w:p>
    <w:sdt>
      <w:sdtPr>
        <w:id w:val="-1401594690"/>
        <w:docPartObj>
          <w:docPartGallery w:val="Table of Contents"/>
          <w:docPartUnique/>
        </w:docPartObj>
      </w:sdtPr>
      <w:sdtContent>
        <w:p w14:paraId="216458A6" w14:textId="77777777" w:rsidR="00134C7A" w:rsidRDefault="00000000">
          <w:pPr>
            <w:pStyle w:val="TOC1"/>
            <w:tabs>
              <w:tab w:val="right" w:leader="dot" w:pos="9350"/>
            </w:tabs>
          </w:pPr>
          <w:hyperlink w:anchor="_TOC_250003" w:history="1">
            <w:r>
              <w:rPr>
                <w:spacing w:val="-2"/>
              </w:rPr>
              <w:t>Introduction</w:t>
            </w:r>
            <w:r>
              <w:tab/>
            </w:r>
            <w:r>
              <w:rPr>
                <w:spacing w:val="-10"/>
              </w:rPr>
              <w:t>3</w:t>
            </w:r>
          </w:hyperlink>
        </w:p>
        <w:p w14:paraId="2AF06F09" w14:textId="4DA7E046" w:rsidR="000268E7" w:rsidRDefault="00000000" w:rsidP="000268E7">
          <w:pPr>
            <w:pStyle w:val="TOC2"/>
            <w:tabs>
              <w:tab w:val="right" w:leader="dot" w:pos="9470"/>
            </w:tabs>
          </w:pPr>
          <w:hyperlink w:anchor="_TOC_250002" w:history="1">
            <w:r>
              <w:t>MAIN</w:t>
            </w:r>
            <w:r>
              <w:rPr>
                <w:spacing w:val="-2"/>
              </w:rPr>
              <w:t xml:space="preserve"> </w:t>
            </w:r>
            <w:r>
              <w:rPr>
                <w:spacing w:val="-4"/>
              </w:rPr>
              <w:t>BODY</w:t>
            </w:r>
            <w:r>
              <w:tab/>
            </w:r>
            <w:r>
              <w:rPr>
                <w:spacing w:val="-10"/>
              </w:rPr>
              <w:t>4</w:t>
            </w:r>
          </w:hyperlink>
        </w:p>
        <w:p w14:paraId="22E5B79B" w14:textId="3E8623AE" w:rsidR="000268E7" w:rsidRPr="000268E7" w:rsidRDefault="000268E7" w:rsidP="000268E7">
          <w:pPr>
            <w:pStyle w:val="TOC3"/>
            <w:tabs>
              <w:tab w:val="left" w:pos="7599"/>
              <w:tab w:val="left" w:pos="9146"/>
            </w:tabs>
            <w:spacing w:line="360" w:lineRule="auto"/>
            <w:ind w:left="359" w:right="118"/>
            <w:rPr>
              <w:b w:val="0"/>
              <w:bCs w:val="0"/>
              <w:i w:val="0"/>
              <w:sz w:val="24"/>
            </w:rPr>
          </w:pPr>
          <w:r>
            <w:rPr>
              <w:b w:val="0"/>
              <w:bCs w:val="0"/>
              <w:i w:val="0"/>
              <w:sz w:val="24"/>
            </w:rPr>
            <w:t>LinkedIn: The Professional Network…………………………………………………………...4</w:t>
          </w:r>
        </w:p>
        <w:p w14:paraId="498293EE" w14:textId="1A2435EA" w:rsidR="000268E7" w:rsidRDefault="000268E7">
          <w:pPr>
            <w:pStyle w:val="TOC3"/>
            <w:tabs>
              <w:tab w:val="left" w:pos="7599"/>
              <w:tab w:val="left" w:pos="9146"/>
            </w:tabs>
            <w:spacing w:line="360" w:lineRule="auto"/>
            <w:ind w:left="359" w:right="118"/>
            <w:rPr>
              <w:b w:val="0"/>
              <w:bCs w:val="0"/>
              <w:i w:val="0"/>
              <w:sz w:val="24"/>
            </w:rPr>
          </w:pPr>
          <w:r>
            <w:rPr>
              <w:b w:val="0"/>
              <w:bCs w:val="0"/>
              <w:i w:val="0"/>
              <w:sz w:val="24"/>
            </w:rPr>
            <w:t>Facebook: The Social Network…………………………………………………………………5</w:t>
          </w:r>
        </w:p>
        <w:p w14:paraId="141AD085" w14:textId="0EF31B55" w:rsidR="00134C7A" w:rsidRDefault="000268E7" w:rsidP="000268E7">
          <w:pPr>
            <w:pStyle w:val="TOC3"/>
            <w:tabs>
              <w:tab w:val="left" w:leader="dot" w:pos="6363"/>
            </w:tabs>
            <w:spacing w:before="0"/>
            <w:ind w:left="0"/>
            <w:rPr>
              <w:i w:val="0"/>
              <w:sz w:val="24"/>
            </w:rPr>
          </w:pPr>
          <w:r>
            <w:rPr>
              <w:b w:val="0"/>
              <w:bCs w:val="0"/>
              <w:i w:val="0"/>
              <w:sz w:val="24"/>
            </w:rPr>
            <w:t xml:space="preserve">       Best practices and recommendations………………………………………………………</w:t>
          </w:r>
          <w:proofErr w:type="gramStart"/>
          <w:r>
            <w:rPr>
              <w:b w:val="0"/>
              <w:bCs w:val="0"/>
              <w:i w:val="0"/>
              <w:sz w:val="24"/>
            </w:rPr>
            <w:t>…..</w:t>
          </w:r>
          <w:proofErr w:type="gramEnd"/>
          <w:r>
            <w:rPr>
              <w:b w:val="0"/>
              <w:bCs w:val="0"/>
              <w:i w:val="0"/>
              <w:sz w:val="24"/>
            </w:rPr>
            <w:t>6</w:t>
          </w:r>
        </w:p>
        <w:p w14:paraId="63BE29A0" w14:textId="77777777" w:rsidR="00134C7A" w:rsidRDefault="00000000">
          <w:pPr>
            <w:pStyle w:val="TOC2"/>
            <w:tabs>
              <w:tab w:val="right" w:leader="dot" w:pos="9470"/>
            </w:tabs>
          </w:pPr>
          <w:hyperlink w:anchor="_TOC_250001" w:history="1">
            <w:r>
              <w:rPr>
                <w:spacing w:val="-2"/>
              </w:rPr>
              <w:t>CONCLUSION</w:t>
            </w:r>
            <w:r>
              <w:tab/>
            </w:r>
            <w:r>
              <w:rPr>
                <w:spacing w:val="-10"/>
              </w:rPr>
              <w:t>7</w:t>
            </w:r>
          </w:hyperlink>
        </w:p>
        <w:p w14:paraId="114FB885" w14:textId="77777777" w:rsidR="00134C7A" w:rsidRDefault="00000000">
          <w:pPr>
            <w:pStyle w:val="TOC2"/>
            <w:tabs>
              <w:tab w:val="right" w:leader="dot" w:pos="9470"/>
            </w:tabs>
          </w:pPr>
          <w:hyperlink w:anchor="_TOC_250000" w:history="1">
            <w:r>
              <w:rPr>
                <w:spacing w:val="-2"/>
              </w:rPr>
              <w:t>References</w:t>
            </w:r>
            <w:r>
              <w:tab/>
            </w:r>
            <w:r>
              <w:rPr>
                <w:spacing w:val="-10"/>
              </w:rPr>
              <w:t>8</w:t>
            </w:r>
          </w:hyperlink>
        </w:p>
      </w:sdtContent>
    </w:sdt>
    <w:p w14:paraId="3A666E2E" w14:textId="77777777" w:rsidR="00134C7A" w:rsidRDefault="00134C7A">
      <w:pPr>
        <w:sectPr w:rsidR="00134C7A" w:rsidSect="007F41F1">
          <w:pgSz w:w="12240" w:h="15840"/>
          <w:pgMar w:top="920" w:right="1320" w:bottom="1660" w:left="1320" w:header="0" w:footer="1475" w:gutter="0"/>
          <w:cols w:space="720"/>
        </w:sectPr>
      </w:pPr>
    </w:p>
    <w:p w14:paraId="069DA678" w14:textId="77777777" w:rsidR="00134C7A" w:rsidRDefault="00000000">
      <w:pPr>
        <w:pStyle w:val="Heading1"/>
      </w:pPr>
      <w:bookmarkStart w:id="0" w:name="_TOC_250003"/>
      <w:bookmarkEnd w:id="0"/>
      <w:r>
        <w:rPr>
          <w:spacing w:val="-2"/>
        </w:rPr>
        <w:lastRenderedPageBreak/>
        <w:t>Introduction</w:t>
      </w:r>
    </w:p>
    <w:p w14:paraId="7070A522" w14:textId="2078E2AF" w:rsidR="00134C7A" w:rsidRDefault="00000000" w:rsidP="002D4A54">
      <w:pPr>
        <w:pStyle w:val="BodyText"/>
        <w:spacing w:before="161" w:line="360" w:lineRule="auto"/>
        <w:ind w:left="119" w:right="115" w:firstLine="432"/>
        <w:sectPr w:rsidR="00134C7A" w:rsidSect="007F41F1">
          <w:pgSz w:w="12240" w:h="15840"/>
          <w:pgMar w:top="1040" w:right="1320" w:bottom="1660" w:left="1320" w:header="0" w:footer="1475" w:gutter="0"/>
          <w:cols w:space="720"/>
        </w:sectPr>
      </w:pPr>
      <w:r>
        <w:t>In the fast-paced job market of today, using social media sites is crucial. LinkedIn and Facebook are the best two for finding and hiring top talent. This paper examines the usage of LinkedIn and Facebook for staff recruitment and discusses how the two social media can help and</w:t>
      </w:r>
      <w:r>
        <w:rPr>
          <w:spacing w:val="-2"/>
        </w:rPr>
        <w:t xml:space="preserve"> </w:t>
      </w:r>
      <w:r>
        <w:t>hinder</w:t>
      </w:r>
      <w:r>
        <w:rPr>
          <w:spacing w:val="-2"/>
        </w:rPr>
        <w:t xml:space="preserve"> </w:t>
      </w:r>
      <w:r>
        <w:t>your</w:t>
      </w:r>
      <w:r>
        <w:rPr>
          <w:spacing w:val="-2"/>
        </w:rPr>
        <w:t xml:space="preserve"> </w:t>
      </w:r>
      <w:r>
        <w:t>company,</w:t>
      </w:r>
      <w:r>
        <w:rPr>
          <w:spacing w:val="-2"/>
        </w:rPr>
        <w:t xml:space="preserve"> </w:t>
      </w:r>
      <w:r>
        <w:t>as</w:t>
      </w:r>
      <w:r>
        <w:rPr>
          <w:spacing w:val="-2"/>
        </w:rPr>
        <w:t xml:space="preserve"> </w:t>
      </w:r>
      <w:r>
        <w:t>well</w:t>
      </w:r>
      <w:r>
        <w:rPr>
          <w:spacing w:val="-2"/>
        </w:rPr>
        <w:t xml:space="preserve"> </w:t>
      </w:r>
      <w:r>
        <w:t>as</w:t>
      </w:r>
      <w:r>
        <w:rPr>
          <w:spacing w:val="-3"/>
        </w:rPr>
        <w:t xml:space="preserve"> </w:t>
      </w:r>
      <w:r>
        <w:t>how</w:t>
      </w:r>
      <w:r>
        <w:rPr>
          <w:spacing w:val="-3"/>
        </w:rPr>
        <w:t xml:space="preserve"> </w:t>
      </w:r>
      <w:r>
        <w:t>they</w:t>
      </w:r>
      <w:r>
        <w:rPr>
          <w:spacing w:val="-2"/>
        </w:rPr>
        <w:t xml:space="preserve"> </w:t>
      </w:r>
      <w:r>
        <w:t>each</w:t>
      </w:r>
      <w:r>
        <w:rPr>
          <w:spacing w:val="-2"/>
        </w:rPr>
        <w:t xml:space="preserve"> </w:t>
      </w:r>
      <w:r>
        <w:t>succeed</w:t>
      </w:r>
      <w:r>
        <w:rPr>
          <w:spacing w:val="-2"/>
        </w:rPr>
        <w:t xml:space="preserve"> </w:t>
      </w:r>
      <w:r>
        <w:t>in</w:t>
      </w:r>
      <w:r>
        <w:rPr>
          <w:spacing w:val="-2"/>
        </w:rPr>
        <w:t xml:space="preserve"> </w:t>
      </w:r>
      <w:r>
        <w:t>their</w:t>
      </w:r>
      <w:r>
        <w:rPr>
          <w:spacing w:val="-2"/>
        </w:rPr>
        <w:t xml:space="preserve"> </w:t>
      </w:r>
      <w:r>
        <w:t>ways</w:t>
      </w:r>
      <w:r>
        <w:rPr>
          <w:spacing w:val="-4"/>
        </w:rPr>
        <w:t xml:space="preserve"> </w:t>
      </w:r>
      <w:r>
        <w:t>(O’Day</w:t>
      </w:r>
      <w:r>
        <w:rPr>
          <w:spacing w:val="-2"/>
        </w:rPr>
        <w:t xml:space="preserve"> </w:t>
      </w:r>
      <w:r>
        <w:t>and</w:t>
      </w:r>
      <w:r>
        <w:rPr>
          <w:spacing w:val="-2"/>
        </w:rPr>
        <w:t xml:space="preserve"> </w:t>
      </w:r>
      <w:r>
        <w:t>Heimberg, 2021). Researching the two social media sites and how well they cater to finding high-quality candidates can assist companies that wish to maintain a competitive edge and get the finest ne</w:t>
      </w:r>
      <w:r w:rsidR="002D4A54">
        <w:t xml:space="preserve">w </w:t>
      </w:r>
      <w:r>
        <w:t>hires to comprehend how to ‘market’ their organization using LinkedIn and Faceboo</w:t>
      </w:r>
      <w:r w:rsidR="002D4A54">
        <w:t>k.</w:t>
      </w:r>
    </w:p>
    <w:p w14:paraId="2C7C043C" w14:textId="77777777" w:rsidR="00134C7A" w:rsidRDefault="00000000" w:rsidP="002D4A54">
      <w:pPr>
        <w:pStyle w:val="Heading1"/>
        <w:ind w:left="0"/>
      </w:pPr>
      <w:bookmarkStart w:id="1" w:name="_TOC_250002"/>
      <w:r>
        <w:lastRenderedPageBreak/>
        <w:t>MAIN</w:t>
      </w:r>
      <w:r>
        <w:rPr>
          <w:spacing w:val="-9"/>
        </w:rPr>
        <w:t xml:space="preserve"> </w:t>
      </w:r>
      <w:bookmarkEnd w:id="1"/>
      <w:r>
        <w:rPr>
          <w:spacing w:val="-4"/>
        </w:rPr>
        <w:t>BODY</w:t>
      </w:r>
    </w:p>
    <w:p w14:paraId="2CBB4771" w14:textId="77777777" w:rsidR="00134C7A" w:rsidRDefault="00000000">
      <w:pPr>
        <w:pStyle w:val="Heading2"/>
        <w:spacing w:before="274"/>
        <w:rPr>
          <w:u w:val="none"/>
        </w:rPr>
      </w:pPr>
      <w:bookmarkStart w:id="2" w:name="LinkedIn:_The_Professional_Network"/>
      <w:bookmarkStart w:id="3" w:name="_Hlk165189564"/>
      <w:bookmarkEnd w:id="2"/>
      <w:r>
        <w:t>LinkedIn:</w:t>
      </w:r>
      <w:r>
        <w:rPr>
          <w:spacing w:val="-4"/>
        </w:rPr>
        <w:t xml:space="preserve"> </w:t>
      </w:r>
      <w:r>
        <w:t>The</w:t>
      </w:r>
      <w:r>
        <w:rPr>
          <w:spacing w:val="-3"/>
        </w:rPr>
        <w:t xml:space="preserve"> </w:t>
      </w:r>
      <w:r>
        <w:t>Professional</w:t>
      </w:r>
      <w:r>
        <w:rPr>
          <w:spacing w:val="-3"/>
        </w:rPr>
        <w:t xml:space="preserve"> </w:t>
      </w:r>
      <w:r>
        <w:rPr>
          <w:spacing w:val="-2"/>
        </w:rPr>
        <w:t>Network</w:t>
      </w:r>
    </w:p>
    <w:bookmarkEnd w:id="3"/>
    <w:p w14:paraId="27B08521" w14:textId="77777777" w:rsidR="00134C7A" w:rsidRDefault="00134C7A">
      <w:pPr>
        <w:pStyle w:val="BodyText"/>
        <w:ind w:left="0" w:firstLine="0"/>
        <w:jc w:val="left"/>
        <w:rPr>
          <w:b/>
        </w:rPr>
      </w:pPr>
    </w:p>
    <w:p w14:paraId="39F01CFA" w14:textId="77777777" w:rsidR="00134C7A" w:rsidRDefault="00000000">
      <w:pPr>
        <w:pStyle w:val="BodyText"/>
        <w:spacing w:line="360" w:lineRule="auto"/>
        <w:ind w:left="120" w:right="116" w:firstLine="720"/>
      </w:pPr>
      <w:r>
        <w:t>LinkedIn, now the most popular platform for every professional to shake hands, is used by more than 740 million people in over 200 countries and regions. LinkedIn was originally created for networking, but its two primary aims are job growth and networking. Therefore, LinkedIn is a great place for any employers to find the right people (Da Mota and Pickering, 2020). The most crucial ways LinkedIn is used for hiring are as follows:</w:t>
      </w:r>
    </w:p>
    <w:p w14:paraId="4B94826E" w14:textId="77777777" w:rsidR="00134C7A" w:rsidRDefault="00000000">
      <w:pPr>
        <w:pStyle w:val="ListParagraph"/>
        <w:numPr>
          <w:ilvl w:val="0"/>
          <w:numId w:val="1"/>
        </w:numPr>
        <w:tabs>
          <w:tab w:val="left" w:pos="840"/>
        </w:tabs>
        <w:spacing w:before="0" w:line="357" w:lineRule="auto"/>
        <w:rPr>
          <w:sz w:val="24"/>
        </w:rPr>
      </w:pPr>
      <w:r>
        <w:rPr>
          <w:sz w:val="24"/>
        </w:rPr>
        <w:t xml:space="preserve">Searching for Talent: LinkedIn offers advanced search filters that can help managers find prospects by skills, experience, geography, and company. Recruiters should pursue idle people, those who might not be looking for work </w:t>
      </w:r>
      <w:proofErr w:type="gramStart"/>
      <w:r>
        <w:rPr>
          <w:sz w:val="24"/>
        </w:rPr>
        <w:t>at the moment</w:t>
      </w:r>
      <w:proofErr w:type="gramEnd"/>
      <w:r>
        <w:rPr>
          <w:sz w:val="24"/>
        </w:rPr>
        <w:t xml:space="preserve"> but have their desired </w:t>
      </w:r>
      <w:r>
        <w:rPr>
          <w:spacing w:val="-2"/>
          <w:sz w:val="24"/>
        </w:rPr>
        <w:t>skills.</w:t>
      </w:r>
    </w:p>
    <w:p w14:paraId="1B5C871C" w14:textId="77777777" w:rsidR="00134C7A" w:rsidRDefault="00000000">
      <w:pPr>
        <w:pStyle w:val="ListParagraph"/>
        <w:numPr>
          <w:ilvl w:val="0"/>
          <w:numId w:val="1"/>
        </w:numPr>
        <w:tabs>
          <w:tab w:val="left" w:pos="840"/>
        </w:tabs>
        <w:spacing w:before="1" w:line="357" w:lineRule="auto"/>
        <w:rPr>
          <w:sz w:val="24"/>
        </w:rPr>
      </w:pPr>
      <w:r>
        <w:rPr>
          <w:sz w:val="24"/>
        </w:rPr>
        <w:t>Employer branding: LinkedIn enables employer branding</w:t>
      </w:r>
      <w:proofErr w:type="gramStart"/>
      <w:r>
        <w:rPr>
          <w:sz w:val="24"/>
        </w:rPr>
        <w:t xml:space="preserve"> A decent</w:t>
      </w:r>
      <w:proofErr w:type="gramEnd"/>
      <w:r>
        <w:rPr>
          <w:sz w:val="24"/>
        </w:rPr>
        <w:t xml:space="preserve"> LinkedIn Company Page allows companies to present the company’s culture, values, and employment opportunities to many individuals. Posting interesting content and communicating with your fans can help you develop your image and attract good people.</w:t>
      </w:r>
    </w:p>
    <w:p w14:paraId="47B80C25" w14:textId="77777777" w:rsidR="00134C7A" w:rsidRDefault="00000000">
      <w:pPr>
        <w:pStyle w:val="ListParagraph"/>
        <w:numPr>
          <w:ilvl w:val="0"/>
          <w:numId w:val="1"/>
        </w:numPr>
        <w:tabs>
          <w:tab w:val="left" w:pos="840"/>
        </w:tabs>
        <w:spacing w:line="357" w:lineRule="auto"/>
        <w:ind w:right="116"/>
        <w:rPr>
          <w:sz w:val="24"/>
        </w:rPr>
      </w:pPr>
      <w:r>
        <w:rPr>
          <w:sz w:val="24"/>
        </w:rPr>
        <w:t>Networking and referrals: Networking and referral Employees, job seekers, and current workers can all use LinkedIn to connect with others in their industry or occupation. Recruiters can use their expertise and relationships to receive leads, suggestions, and inside information on who may be a good match (Davis et al., 2020).</w:t>
      </w:r>
    </w:p>
    <w:p w14:paraId="7AB6D283" w14:textId="77777777" w:rsidR="00134C7A" w:rsidRDefault="00134C7A">
      <w:pPr>
        <w:pStyle w:val="BodyText"/>
        <w:spacing w:before="139"/>
        <w:ind w:left="0" w:firstLine="0"/>
        <w:jc w:val="left"/>
      </w:pPr>
    </w:p>
    <w:p w14:paraId="52B6DB15" w14:textId="77777777" w:rsidR="00134C7A" w:rsidRDefault="00000000">
      <w:pPr>
        <w:pStyle w:val="BodyText"/>
        <w:ind w:left="120" w:firstLine="0"/>
      </w:pPr>
      <w:r>
        <w:t>Even</w:t>
      </w:r>
      <w:r>
        <w:rPr>
          <w:spacing w:val="-1"/>
        </w:rPr>
        <w:t xml:space="preserve"> </w:t>
      </w:r>
      <w:r>
        <w:t>though</w:t>
      </w:r>
      <w:r>
        <w:rPr>
          <w:spacing w:val="-3"/>
        </w:rPr>
        <w:t xml:space="preserve"> </w:t>
      </w:r>
      <w:r>
        <w:t>there</w:t>
      </w:r>
      <w:r>
        <w:rPr>
          <w:spacing w:val="-2"/>
        </w:rPr>
        <w:t xml:space="preserve"> </w:t>
      </w:r>
      <w:r>
        <w:t>are</w:t>
      </w:r>
      <w:r>
        <w:rPr>
          <w:spacing w:val="-1"/>
        </w:rPr>
        <w:t xml:space="preserve"> </w:t>
      </w:r>
      <w:r>
        <w:t>many</w:t>
      </w:r>
      <w:r>
        <w:rPr>
          <w:spacing w:val="-1"/>
        </w:rPr>
        <w:t xml:space="preserve"> </w:t>
      </w:r>
      <w:r>
        <w:t>benefits</w:t>
      </w:r>
      <w:r>
        <w:rPr>
          <w:spacing w:val="-2"/>
        </w:rPr>
        <w:t xml:space="preserve"> </w:t>
      </w:r>
      <w:r>
        <w:t>to</w:t>
      </w:r>
      <w:r>
        <w:rPr>
          <w:spacing w:val="-1"/>
        </w:rPr>
        <w:t xml:space="preserve"> </w:t>
      </w:r>
      <w:r>
        <w:t>using</w:t>
      </w:r>
      <w:r>
        <w:rPr>
          <w:spacing w:val="-1"/>
        </w:rPr>
        <w:t xml:space="preserve"> </w:t>
      </w:r>
      <w:r>
        <w:t>LinkedIn</w:t>
      </w:r>
      <w:r>
        <w:rPr>
          <w:spacing w:val="-1"/>
        </w:rPr>
        <w:t xml:space="preserve"> </w:t>
      </w:r>
      <w:r>
        <w:t>for</w:t>
      </w:r>
      <w:r>
        <w:rPr>
          <w:spacing w:val="-1"/>
        </w:rPr>
        <w:t xml:space="preserve"> </w:t>
      </w:r>
      <w:r>
        <w:t>hiring,</w:t>
      </w:r>
      <w:r>
        <w:rPr>
          <w:spacing w:val="-1"/>
        </w:rPr>
        <w:t xml:space="preserve"> </w:t>
      </w:r>
      <w:r>
        <w:t>it</w:t>
      </w:r>
      <w:r>
        <w:rPr>
          <w:spacing w:val="-2"/>
        </w:rPr>
        <w:t xml:space="preserve"> </w:t>
      </w:r>
      <w:r>
        <w:t>also</w:t>
      </w:r>
      <w:r>
        <w:rPr>
          <w:spacing w:val="-1"/>
        </w:rPr>
        <w:t xml:space="preserve"> </w:t>
      </w:r>
      <w:r>
        <w:t>has</w:t>
      </w:r>
      <w:r>
        <w:rPr>
          <w:spacing w:val="-1"/>
        </w:rPr>
        <w:t xml:space="preserve"> </w:t>
      </w:r>
      <w:r>
        <w:t xml:space="preserve">some </w:t>
      </w:r>
      <w:r>
        <w:rPr>
          <w:spacing w:val="-2"/>
        </w:rPr>
        <w:t>problems:</w:t>
      </w:r>
    </w:p>
    <w:p w14:paraId="4BFF9942" w14:textId="77777777" w:rsidR="00134C7A" w:rsidRDefault="00000000">
      <w:pPr>
        <w:pStyle w:val="ListParagraph"/>
        <w:numPr>
          <w:ilvl w:val="0"/>
          <w:numId w:val="1"/>
        </w:numPr>
        <w:tabs>
          <w:tab w:val="left" w:pos="839"/>
        </w:tabs>
        <w:spacing w:before="138" w:line="355" w:lineRule="auto"/>
        <w:ind w:left="839" w:right="119"/>
        <w:rPr>
          <w:sz w:val="24"/>
        </w:rPr>
      </w:pPr>
      <w:r>
        <w:rPr>
          <w:sz w:val="24"/>
        </w:rPr>
        <w:t>Competition: As the top platform</w:t>
      </w:r>
      <w:r>
        <w:rPr>
          <w:spacing w:val="-1"/>
          <w:sz w:val="24"/>
        </w:rPr>
        <w:t xml:space="preserve"> </w:t>
      </w:r>
      <w:r>
        <w:rPr>
          <w:sz w:val="24"/>
        </w:rPr>
        <w:t>for professionals to interact</w:t>
      </w:r>
      <w:r>
        <w:rPr>
          <w:spacing w:val="-1"/>
          <w:sz w:val="24"/>
        </w:rPr>
        <w:t xml:space="preserve"> </w:t>
      </w:r>
      <w:r>
        <w:rPr>
          <w:sz w:val="24"/>
        </w:rPr>
        <w:t>and maintain ties, LinkedIn is saturated with advertisers rowing through messages in a quest for the finest talent. To get attention, you must be creative and original.</w:t>
      </w:r>
    </w:p>
    <w:p w14:paraId="27A750A5" w14:textId="77777777" w:rsidR="00134C7A" w:rsidRDefault="00000000">
      <w:pPr>
        <w:pStyle w:val="ListParagraph"/>
        <w:numPr>
          <w:ilvl w:val="0"/>
          <w:numId w:val="1"/>
        </w:numPr>
        <w:tabs>
          <w:tab w:val="left" w:pos="839"/>
        </w:tabs>
        <w:spacing w:before="7" w:line="355" w:lineRule="auto"/>
        <w:ind w:left="839" w:right="116"/>
        <w:rPr>
          <w:sz w:val="24"/>
        </w:rPr>
      </w:pPr>
      <w:r>
        <w:rPr>
          <w:sz w:val="24"/>
        </w:rPr>
        <w:t>Privacy Issues: Whenever a recruiter begins reaching out to probable candidates, it’s critical to understand how to use privacy settings and keep the messages pro and nice. Otherwise, your company’s and the candidate’s reputation may be damaged.</w:t>
      </w:r>
    </w:p>
    <w:p w14:paraId="58CD9159" w14:textId="77777777" w:rsidR="00134C7A" w:rsidRDefault="00134C7A">
      <w:pPr>
        <w:spacing w:line="355" w:lineRule="auto"/>
        <w:jc w:val="both"/>
        <w:rPr>
          <w:sz w:val="24"/>
        </w:rPr>
        <w:sectPr w:rsidR="00134C7A" w:rsidSect="007F41F1">
          <w:pgSz w:w="12240" w:h="15840"/>
          <w:pgMar w:top="1040" w:right="1320" w:bottom="1660" w:left="1320" w:header="0" w:footer="1475" w:gutter="0"/>
          <w:cols w:space="720"/>
        </w:sectPr>
      </w:pPr>
    </w:p>
    <w:p w14:paraId="614DE124" w14:textId="77777777" w:rsidR="00134C7A" w:rsidRDefault="00000000">
      <w:pPr>
        <w:pStyle w:val="Heading2"/>
        <w:rPr>
          <w:u w:val="none"/>
        </w:rPr>
      </w:pPr>
      <w:bookmarkStart w:id="4" w:name="Facebook:_The_Social_Network"/>
      <w:bookmarkStart w:id="5" w:name="_Hlk165189726"/>
      <w:bookmarkEnd w:id="4"/>
      <w:r>
        <w:lastRenderedPageBreak/>
        <w:t>Facebook:</w:t>
      </w:r>
      <w:r>
        <w:rPr>
          <w:spacing w:val="-4"/>
        </w:rPr>
        <w:t xml:space="preserve"> </w:t>
      </w:r>
      <w:r>
        <w:t>The</w:t>
      </w:r>
      <w:r>
        <w:rPr>
          <w:spacing w:val="-2"/>
        </w:rPr>
        <w:t xml:space="preserve"> </w:t>
      </w:r>
      <w:r>
        <w:t>Social</w:t>
      </w:r>
      <w:r>
        <w:rPr>
          <w:spacing w:val="-3"/>
        </w:rPr>
        <w:t xml:space="preserve"> </w:t>
      </w:r>
      <w:r>
        <w:rPr>
          <w:spacing w:val="-2"/>
        </w:rPr>
        <w:t>Network</w:t>
      </w:r>
    </w:p>
    <w:bookmarkEnd w:id="5"/>
    <w:p w14:paraId="03C30BCE" w14:textId="77777777" w:rsidR="00134C7A" w:rsidRDefault="00134C7A">
      <w:pPr>
        <w:pStyle w:val="BodyText"/>
        <w:ind w:left="0" w:firstLine="0"/>
        <w:jc w:val="left"/>
        <w:rPr>
          <w:b/>
        </w:rPr>
      </w:pPr>
    </w:p>
    <w:p w14:paraId="6CA89CA0" w14:textId="77777777" w:rsidR="00134C7A" w:rsidRDefault="00000000">
      <w:pPr>
        <w:pStyle w:val="BodyText"/>
        <w:spacing w:line="360" w:lineRule="auto"/>
        <w:ind w:left="120" w:right="118" w:firstLine="720"/>
      </w:pPr>
      <w:r>
        <w:t>Even though Facebook is mostly known as a social networking site, its large user base as well as powerful advertising tools make it a useful tool for hiring people. This is how Facebook helps with the hiring process:</w:t>
      </w:r>
    </w:p>
    <w:p w14:paraId="1B8D8835" w14:textId="77777777" w:rsidR="00134C7A" w:rsidRDefault="00000000">
      <w:pPr>
        <w:pStyle w:val="ListParagraph"/>
        <w:numPr>
          <w:ilvl w:val="0"/>
          <w:numId w:val="1"/>
        </w:numPr>
        <w:tabs>
          <w:tab w:val="left" w:pos="840"/>
        </w:tabs>
        <w:spacing w:before="0" w:line="357" w:lineRule="auto"/>
        <w:ind w:right="116"/>
        <w:rPr>
          <w:sz w:val="24"/>
        </w:rPr>
      </w:pPr>
      <w:r>
        <w:rPr>
          <w:sz w:val="24"/>
        </w:rPr>
        <w:t>Targeted Advertising: Facebook's advanced targeting tools let recruiters reach people</w:t>
      </w:r>
      <w:r>
        <w:rPr>
          <w:spacing w:val="40"/>
          <w:sz w:val="24"/>
        </w:rPr>
        <w:t xml:space="preserve"> </w:t>
      </w:r>
      <w:r>
        <w:rPr>
          <w:sz w:val="24"/>
        </w:rPr>
        <w:t xml:space="preserve">with specific hobbies, </w:t>
      </w:r>
      <w:proofErr w:type="spellStart"/>
      <w:r>
        <w:rPr>
          <w:sz w:val="24"/>
        </w:rPr>
        <w:t>behaviours</w:t>
      </w:r>
      <w:proofErr w:type="spellEnd"/>
      <w:r>
        <w:rPr>
          <w:sz w:val="24"/>
        </w:rPr>
        <w:t>, and demographics. Recruiters can make ads that are more relevant to the type of</w:t>
      </w:r>
      <w:r>
        <w:rPr>
          <w:spacing w:val="-1"/>
          <w:sz w:val="24"/>
        </w:rPr>
        <w:t xml:space="preserve"> </w:t>
      </w:r>
      <w:r>
        <w:rPr>
          <w:sz w:val="24"/>
        </w:rPr>
        <w:t>person they want to</w:t>
      </w:r>
      <w:r>
        <w:rPr>
          <w:spacing w:val="-1"/>
          <w:sz w:val="24"/>
        </w:rPr>
        <w:t xml:space="preserve"> </w:t>
      </w:r>
      <w:r>
        <w:rPr>
          <w:sz w:val="24"/>
        </w:rPr>
        <w:t xml:space="preserve">hire by </w:t>
      </w:r>
      <w:proofErr w:type="spellStart"/>
      <w:r>
        <w:rPr>
          <w:sz w:val="24"/>
        </w:rPr>
        <w:t>customising</w:t>
      </w:r>
      <w:proofErr w:type="spellEnd"/>
      <w:r>
        <w:rPr>
          <w:sz w:val="24"/>
        </w:rPr>
        <w:t xml:space="preserve"> them</w:t>
      </w:r>
      <w:r>
        <w:rPr>
          <w:spacing w:val="-1"/>
          <w:sz w:val="24"/>
        </w:rPr>
        <w:t xml:space="preserve"> </w:t>
      </w:r>
      <w:r>
        <w:rPr>
          <w:sz w:val="24"/>
        </w:rPr>
        <w:t>to that person's background (</w:t>
      </w:r>
      <w:proofErr w:type="spellStart"/>
      <w:r>
        <w:rPr>
          <w:sz w:val="24"/>
        </w:rPr>
        <w:t>Larouk</w:t>
      </w:r>
      <w:proofErr w:type="spellEnd"/>
      <w:r>
        <w:rPr>
          <w:sz w:val="24"/>
        </w:rPr>
        <w:t xml:space="preserve"> and </w:t>
      </w:r>
      <w:proofErr w:type="spellStart"/>
      <w:r>
        <w:rPr>
          <w:sz w:val="24"/>
        </w:rPr>
        <w:t>Garanovich</w:t>
      </w:r>
      <w:proofErr w:type="spellEnd"/>
      <w:r>
        <w:rPr>
          <w:sz w:val="24"/>
        </w:rPr>
        <w:t>, 2021).</w:t>
      </w:r>
    </w:p>
    <w:p w14:paraId="1FAF2A41" w14:textId="77777777" w:rsidR="00134C7A" w:rsidRDefault="00000000">
      <w:pPr>
        <w:pStyle w:val="ListParagraph"/>
        <w:numPr>
          <w:ilvl w:val="0"/>
          <w:numId w:val="1"/>
        </w:numPr>
        <w:tabs>
          <w:tab w:val="left" w:pos="840"/>
        </w:tabs>
        <w:spacing w:line="357" w:lineRule="auto"/>
        <w:rPr>
          <w:sz w:val="24"/>
        </w:rPr>
      </w:pPr>
      <w:r>
        <w:rPr>
          <w:sz w:val="24"/>
        </w:rPr>
        <w:t>Brand Visibility: With a busy Facebook page, businesses can reach more possible employees and interact with them more. Companies can improve their workplace brand</w:t>
      </w:r>
      <w:r>
        <w:rPr>
          <w:spacing w:val="40"/>
          <w:sz w:val="24"/>
        </w:rPr>
        <w:t xml:space="preserve"> </w:t>
      </w:r>
      <w:r>
        <w:rPr>
          <w:sz w:val="24"/>
        </w:rPr>
        <w:t>as well as draw top talent by sharing news about the company, job openings as well as comments from current employees.</w:t>
      </w:r>
    </w:p>
    <w:p w14:paraId="1DF4C0A7" w14:textId="77777777" w:rsidR="00134C7A" w:rsidRDefault="00000000">
      <w:pPr>
        <w:pStyle w:val="ListParagraph"/>
        <w:numPr>
          <w:ilvl w:val="0"/>
          <w:numId w:val="1"/>
        </w:numPr>
        <w:tabs>
          <w:tab w:val="left" w:pos="840"/>
        </w:tabs>
        <w:spacing w:line="357" w:lineRule="auto"/>
        <w:ind w:right="116"/>
        <w:rPr>
          <w:sz w:val="24"/>
        </w:rPr>
      </w:pPr>
      <w:r>
        <w:rPr>
          <w:sz w:val="24"/>
        </w:rPr>
        <w:t xml:space="preserve">Community Engagement: Facebook Groups let professionals meet, share ideas, and talk about things that are relevant to their field. Joining relevant groups is a good way for recruiters to connect with idle applicants, build trust as well as make friends in the </w:t>
      </w:r>
      <w:r>
        <w:rPr>
          <w:spacing w:val="-2"/>
          <w:sz w:val="24"/>
        </w:rPr>
        <w:t>community.</w:t>
      </w:r>
    </w:p>
    <w:p w14:paraId="518F939E" w14:textId="77777777" w:rsidR="00134C7A" w:rsidRDefault="00000000">
      <w:pPr>
        <w:pStyle w:val="ListParagraph"/>
        <w:numPr>
          <w:ilvl w:val="0"/>
          <w:numId w:val="1"/>
        </w:numPr>
        <w:tabs>
          <w:tab w:val="left" w:pos="840"/>
        </w:tabs>
        <w:spacing w:before="1" w:line="357" w:lineRule="auto"/>
        <w:rPr>
          <w:sz w:val="24"/>
        </w:rPr>
      </w:pPr>
      <w:r>
        <w:rPr>
          <w:sz w:val="24"/>
        </w:rPr>
        <w:t>Employee Advocacy: Asking workers to share job postings and company news on their personal Facebook pages can help the company reach more people as well as build its reputation.</w:t>
      </w:r>
      <w:r>
        <w:rPr>
          <w:spacing w:val="-2"/>
          <w:sz w:val="24"/>
        </w:rPr>
        <w:t xml:space="preserve"> </w:t>
      </w:r>
      <w:r>
        <w:rPr>
          <w:sz w:val="24"/>
        </w:rPr>
        <w:t>Employee</w:t>
      </w:r>
      <w:r>
        <w:rPr>
          <w:spacing w:val="-1"/>
          <w:sz w:val="24"/>
        </w:rPr>
        <w:t xml:space="preserve"> </w:t>
      </w:r>
      <w:r>
        <w:rPr>
          <w:sz w:val="24"/>
        </w:rPr>
        <w:t>support</w:t>
      </w:r>
      <w:r>
        <w:rPr>
          <w:spacing w:val="-1"/>
          <w:sz w:val="24"/>
        </w:rPr>
        <w:t xml:space="preserve"> </w:t>
      </w:r>
      <w:r>
        <w:rPr>
          <w:sz w:val="24"/>
        </w:rPr>
        <w:t>makes</w:t>
      </w:r>
      <w:r>
        <w:rPr>
          <w:spacing w:val="-1"/>
          <w:sz w:val="24"/>
        </w:rPr>
        <w:t xml:space="preserve"> </w:t>
      </w:r>
      <w:r>
        <w:rPr>
          <w:sz w:val="24"/>
        </w:rPr>
        <w:t>a</w:t>
      </w:r>
      <w:r>
        <w:rPr>
          <w:spacing w:val="-1"/>
          <w:sz w:val="24"/>
        </w:rPr>
        <w:t xml:space="preserve"> </w:t>
      </w:r>
      <w:r>
        <w:rPr>
          <w:sz w:val="24"/>
        </w:rPr>
        <w:t>brand</w:t>
      </w:r>
      <w:r>
        <w:rPr>
          <w:spacing w:val="-1"/>
          <w:sz w:val="24"/>
        </w:rPr>
        <w:t xml:space="preserve"> </w:t>
      </w:r>
      <w:r>
        <w:rPr>
          <w:sz w:val="24"/>
        </w:rPr>
        <w:t>seem</w:t>
      </w:r>
      <w:r>
        <w:rPr>
          <w:spacing w:val="-2"/>
          <w:sz w:val="24"/>
        </w:rPr>
        <w:t xml:space="preserve"> </w:t>
      </w:r>
      <w:r>
        <w:rPr>
          <w:sz w:val="24"/>
        </w:rPr>
        <w:t>more</w:t>
      </w:r>
      <w:r>
        <w:rPr>
          <w:spacing w:val="-1"/>
          <w:sz w:val="24"/>
        </w:rPr>
        <w:t xml:space="preserve"> </w:t>
      </w:r>
      <w:r>
        <w:rPr>
          <w:sz w:val="24"/>
        </w:rPr>
        <w:t>real</w:t>
      </w:r>
      <w:r>
        <w:rPr>
          <w:spacing w:val="-1"/>
          <w:sz w:val="24"/>
        </w:rPr>
        <w:t xml:space="preserve"> </w:t>
      </w:r>
      <w:r>
        <w:rPr>
          <w:sz w:val="24"/>
        </w:rPr>
        <w:t>as</w:t>
      </w:r>
      <w:r>
        <w:rPr>
          <w:spacing w:val="-2"/>
          <w:sz w:val="24"/>
        </w:rPr>
        <w:t xml:space="preserve"> </w:t>
      </w:r>
      <w:r>
        <w:rPr>
          <w:sz w:val="24"/>
        </w:rPr>
        <w:t>well</w:t>
      </w:r>
      <w:r>
        <w:rPr>
          <w:spacing w:val="-2"/>
          <w:sz w:val="24"/>
        </w:rPr>
        <w:t xml:space="preserve"> </w:t>
      </w:r>
      <w:r>
        <w:rPr>
          <w:sz w:val="24"/>
        </w:rPr>
        <w:t>as</w:t>
      </w:r>
      <w:r>
        <w:rPr>
          <w:spacing w:val="-2"/>
          <w:sz w:val="24"/>
        </w:rPr>
        <w:t xml:space="preserve"> </w:t>
      </w:r>
      <w:r>
        <w:rPr>
          <w:sz w:val="24"/>
        </w:rPr>
        <w:t>builds</w:t>
      </w:r>
      <w:r>
        <w:rPr>
          <w:spacing w:val="-2"/>
          <w:sz w:val="24"/>
        </w:rPr>
        <w:t xml:space="preserve"> </w:t>
      </w:r>
      <w:r>
        <w:rPr>
          <w:sz w:val="24"/>
        </w:rPr>
        <w:t>a</w:t>
      </w:r>
      <w:r>
        <w:rPr>
          <w:spacing w:val="-1"/>
          <w:sz w:val="24"/>
        </w:rPr>
        <w:t xml:space="preserve"> </w:t>
      </w:r>
      <w:r>
        <w:rPr>
          <w:sz w:val="24"/>
        </w:rPr>
        <w:t>feeling</w:t>
      </w:r>
      <w:r>
        <w:rPr>
          <w:spacing w:val="-1"/>
          <w:sz w:val="24"/>
        </w:rPr>
        <w:t xml:space="preserve"> </w:t>
      </w:r>
      <w:r>
        <w:rPr>
          <w:sz w:val="24"/>
        </w:rPr>
        <w:t>of community among current and potential workers.</w:t>
      </w:r>
    </w:p>
    <w:p w14:paraId="0C1F0325" w14:textId="77777777" w:rsidR="00134C7A" w:rsidRDefault="00134C7A">
      <w:pPr>
        <w:pStyle w:val="BodyText"/>
        <w:spacing w:before="139"/>
        <w:ind w:left="0" w:firstLine="0"/>
        <w:jc w:val="left"/>
      </w:pPr>
    </w:p>
    <w:p w14:paraId="1CC867C1" w14:textId="77777777" w:rsidR="00134C7A" w:rsidRDefault="00000000">
      <w:pPr>
        <w:pStyle w:val="BodyText"/>
        <w:ind w:left="120" w:firstLine="0"/>
      </w:pPr>
      <w:r>
        <w:t>But</w:t>
      </w:r>
      <w:r>
        <w:rPr>
          <w:spacing w:val="-2"/>
        </w:rPr>
        <w:t xml:space="preserve"> </w:t>
      </w:r>
      <w:r>
        <w:t>there</w:t>
      </w:r>
      <w:r>
        <w:rPr>
          <w:spacing w:val="-2"/>
        </w:rPr>
        <w:t xml:space="preserve"> </w:t>
      </w:r>
      <w:r>
        <w:t>are</w:t>
      </w:r>
      <w:r>
        <w:rPr>
          <w:spacing w:val="-1"/>
        </w:rPr>
        <w:t xml:space="preserve"> </w:t>
      </w:r>
      <w:r>
        <w:t>some</w:t>
      </w:r>
      <w:r>
        <w:rPr>
          <w:spacing w:val="-1"/>
        </w:rPr>
        <w:t xml:space="preserve"> </w:t>
      </w:r>
      <w:r>
        <w:t>problems</w:t>
      </w:r>
      <w:r>
        <w:rPr>
          <w:spacing w:val="-1"/>
        </w:rPr>
        <w:t xml:space="preserve"> </w:t>
      </w:r>
      <w:r>
        <w:t>with</w:t>
      </w:r>
      <w:r>
        <w:rPr>
          <w:spacing w:val="-1"/>
        </w:rPr>
        <w:t xml:space="preserve"> </w:t>
      </w:r>
      <w:r>
        <w:t>using</w:t>
      </w:r>
      <w:r>
        <w:rPr>
          <w:spacing w:val="-1"/>
        </w:rPr>
        <w:t xml:space="preserve"> </w:t>
      </w:r>
      <w:r>
        <w:t>Facebook</w:t>
      </w:r>
      <w:r>
        <w:rPr>
          <w:spacing w:val="-1"/>
        </w:rPr>
        <w:t xml:space="preserve"> </w:t>
      </w:r>
      <w:r>
        <w:t>to</w:t>
      </w:r>
      <w:r>
        <w:rPr>
          <w:spacing w:val="-1"/>
        </w:rPr>
        <w:t xml:space="preserve"> </w:t>
      </w:r>
      <w:r>
        <w:t>hire</w:t>
      </w:r>
      <w:r>
        <w:rPr>
          <w:spacing w:val="-1"/>
        </w:rPr>
        <w:t xml:space="preserve"> </w:t>
      </w:r>
      <w:r>
        <w:rPr>
          <w:spacing w:val="-2"/>
        </w:rPr>
        <w:t>people:</w:t>
      </w:r>
    </w:p>
    <w:p w14:paraId="4F410B43" w14:textId="77777777" w:rsidR="00134C7A" w:rsidRDefault="00000000">
      <w:pPr>
        <w:pStyle w:val="ListParagraph"/>
        <w:numPr>
          <w:ilvl w:val="0"/>
          <w:numId w:val="1"/>
        </w:numPr>
        <w:tabs>
          <w:tab w:val="left" w:pos="840"/>
        </w:tabs>
        <w:spacing w:before="138" w:line="357" w:lineRule="auto"/>
        <w:rPr>
          <w:sz w:val="24"/>
        </w:rPr>
      </w:pPr>
      <w:r>
        <w:rPr>
          <w:sz w:val="24"/>
        </w:rPr>
        <w:t xml:space="preserve">As a social network, Facebook's main purpose is to distract users, so they may be more interested in personal posts than business possibilities. Recruiters need to make sure that the ads and material they use to hire people are interesting enough to get people's </w:t>
      </w:r>
      <w:r>
        <w:rPr>
          <w:spacing w:val="-2"/>
          <w:sz w:val="24"/>
        </w:rPr>
        <w:t>attention.</w:t>
      </w:r>
    </w:p>
    <w:p w14:paraId="0D59F35E" w14:textId="77777777" w:rsidR="00134C7A" w:rsidRDefault="00000000">
      <w:pPr>
        <w:pStyle w:val="ListParagraph"/>
        <w:numPr>
          <w:ilvl w:val="0"/>
          <w:numId w:val="1"/>
        </w:numPr>
        <w:tabs>
          <w:tab w:val="left" w:pos="840"/>
        </w:tabs>
        <w:spacing w:line="355" w:lineRule="auto"/>
        <w:rPr>
          <w:sz w:val="24"/>
        </w:rPr>
      </w:pPr>
      <w:r>
        <w:rPr>
          <w:sz w:val="24"/>
        </w:rPr>
        <w:t xml:space="preserve">Adherence to Rules: When recruiters use Facebook for hiring, they must follow all laws and rules, especially those that deal with discrimination, data privacy, and fair job </w:t>
      </w:r>
      <w:r>
        <w:rPr>
          <w:spacing w:val="-2"/>
          <w:sz w:val="24"/>
        </w:rPr>
        <w:t>chances.</w:t>
      </w:r>
    </w:p>
    <w:p w14:paraId="4EDA1173" w14:textId="77777777" w:rsidR="00134C7A" w:rsidRDefault="00134C7A">
      <w:pPr>
        <w:spacing w:line="355" w:lineRule="auto"/>
        <w:jc w:val="both"/>
        <w:rPr>
          <w:sz w:val="24"/>
        </w:rPr>
        <w:sectPr w:rsidR="00134C7A" w:rsidSect="007F41F1">
          <w:pgSz w:w="12240" w:h="15840"/>
          <w:pgMar w:top="920" w:right="1320" w:bottom="1660" w:left="1320" w:header="0" w:footer="1475" w:gutter="0"/>
          <w:cols w:space="720"/>
        </w:sectPr>
      </w:pPr>
    </w:p>
    <w:p w14:paraId="1EDC3A60" w14:textId="77777777" w:rsidR="00134C7A" w:rsidRDefault="00000000">
      <w:pPr>
        <w:pStyle w:val="Heading2"/>
        <w:rPr>
          <w:u w:val="none"/>
        </w:rPr>
      </w:pPr>
      <w:bookmarkStart w:id="6" w:name="Best_Practices_and_Recommendations"/>
      <w:bookmarkEnd w:id="6"/>
      <w:r>
        <w:lastRenderedPageBreak/>
        <w:t>Best</w:t>
      </w:r>
      <w:r>
        <w:rPr>
          <w:spacing w:val="-2"/>
        </w:rPr>
        <w:t xml:space="preserve"> </w:t>
      </w:r>
      <w:r>
        <w:t>Practices</w:t>
      </w:r>
      <w:r>
        <w:rPr>
          <w:spacing w:val="-2"/>
        </w:rPr>
        <w:t xml:space="preserve"> </w:t>
      </w:r>
      <w:r>
        <w:t>and</w:t>
      </w:r>
      <w:r>
        <w:rPr>
          <w:spacing w:val="-2"/>
        </w:rPr>
        <w:t xml:space="preserve"> Recommendations</w:t>
      </w:r>
    </w:p>
    <w:p w14:paraId="01B8474D" w14:textId="77777777" w:rsidR="00134C7A" w:rsidRDefault="00134C7A">
      <w:pPr>
        <w:pStyle w:val="BodyText"/>
        <w:ind w:left="0" w:firstLine="0"/>
        <w:jc w:val="left"/>
        <w:rPr>
          <w:b/>
        </w:rPr>
      </w:pPr>
    </w:p>
    <w:p w14:paraId="159400F5" w14:textId="77777777" w:rsidR="00134C7A" w:rsidRDefault="00000000">
      <w:pPr>
        <w:pStyle w:val="BodyText"/>
        <w:spacing w:line="360" w:lineRule="auto"/>
        <w:ind w:left="119" w:right="116" w:firstLine="432"/>
      </w:pPr>
      <w:proofErr w:type="gramStart"/>
      <w:r>
        <w:t>In order to</w:t>
      </w:r>
      <w:proofErr w:type="gramEnd"/>
      <w:r>
        <w:t xml:space="preserve"> maximize the benefits of using social media tools for recruiting personnel, companies need to prioritize several things including strategy planning, following privacy rules, and constant improvement (Chaka and Govender, 2020). Organizations should create materials that people want to read, real interactions with the candidates, focused advertising, constant</w:t>
      </w:r>
      <w:r>
        <w:rPr>
          <w:spacing w:val="40"/>
        </w:rPr>
        <w:t xml:space="preserve"> </w:t>
      </w:r>
      <w:r>
        <w:t xml:space="preserve">brand ethics, and encourage workers to speak out for the company as </w:t>
      </w:r>
      <w:proofErr w:type="gramStart"/>
      <w:r>
        <w:t>well .</w:t>
      </w:r>
      <w:proofErr w:type="gramEnd"/>
      <w:r>
        <w:t xml:space="preserve"> By using the above- mentioned recommendations, recruiters can change their strategy to attract top-floor talent for their companies as well as keep track of updates.</w:t>
      </w:r>
    </w:p>
    <w:p w14:paraId="69F58262" w14:textId="77777777" w:rsidR="00134C7A" w:rsidRDefault="00134C7A">
      <w:pPr>
        <w:spacing w:line="360" w:lineRule="auto"/>
        <w:sectPr w:rsidR="00134C7A" w:rsidSect="007F41F1">
          <w:pgSz w:w="12240" w:h="15840"/>
          <w:pgMar w:top="920" w:right="1320" w:bottom="1660" w:left="1320" w:header="0" w:footer="1475" w:gutter="0"/>
          <w:cols w:space="720"/>
        </w:sectPr>
      </w:pPr>
    </w:p>
    <w:p w14:paraId="0A97D01B" w14:textId="77777777" w:rsidR="00134C7A" w:rsidRDefault="00000000">
      <w:pPr>
        <w:pStyle w:val="Heading1"/>
      </w:pPr>
      <w:bookmarkStart w:id="7" w:name="_TOC_250001"/>
      <w:bookmarkEnd w:id="7"/>
      <w:r>
        <w:rPr>
          <w:spacing w:val="-2"/>
        </w:rPr>
        <w:lastRenderedPageBreak/>
        <w:t>CONCLUSION</w:t>
      </w:r>
    </w:p>
    <w:p w14:paraId="7D1761DD" w14:textId="77777777" w:rsidR="00134C7A" w:rsidRDefault="00000000">
      <w:pPr>
        <w:pStyle w:val="BodyText"/>
        <w:spacing w:before="161" w:line="360" w:lineRule="auto"/>
        <w:ind w:left="119" w:right="116" w:firstLine="432"/>
      </w:pPr>
      <w:r>
        <w:t xml:space="preserve">In conclusion, using social media sites like Facebook and LinkedIn to hire workers are essential practices in today’s world. It </w:t>
      </w:r>
      <w:proofErr w:type="gramStart"/>
      <w:r>
        <w:t>provides for</w:t>
      </w:r>
      <w:proofErr w:type="gramEnd"/>
      <w:r>
        <w:t xml:space="preserve"> unique opportunities to find the right staff, establish one’s reputation in the industry, as well as get integrated within the community. LinkedIn is best for professional connections and headhunting, and Facebook works for mass audiences and making a brand’s name known. The best way for a manager to leverage social media to find and keep top talent is to follow</w:t>
      </w:r>
      <w:r>
        <w:rPr>
          <w:spacing w:val="-1"/>
        </w:rPr>
        <w:t xml:space="preserve"> </w:t>
      </w:r>
      <w:r>
        <w:t xml:space="preserve">privacy regulations, use proven methods, as well as keep up with the times. To support the construction of high-performance squads and remain competitive in the job business, it is necessary to adjust to the ever-changing social media </w:t>
      </w:r>
      <w:r>
        <w:rPr>
          <w:spacing w:val="-2"/>
        </w:rPr>
        <w:t>universe.</w:t>
      </w:r>
    </w:p>
    <w:p w14:paraId="0512551F" w14:textId="77777777" w:rsidR="00134C7A" w:rsidRDefault="00134C7A">
      <w:pPr>
        <w:spacing w:line="360" w:lineRule="auto"/>
        <w:sectPr w:rsidR="00134C7A" w:rsidSect="007F41F1">
          <w:pgSz w:w="12240" w:h="15840"/>
          <w:pgMar w:top="1040" w:right="1320" w:bottom="1660" w:left="1320" w:header="0" w:footer="1475" w:gutter="0"/>
          <w:cols w:space="720"/>
        </w:sectPr>
      </w:pPr>
    </w:p>
    <w:p w14:paraId="2B58473A" w14:textId="77777777" w:rsidR="00134C7A" w:rsidRDefault="00000000">
      <w:pPr>
        <w:pStyle w:val="Heading1"/>
      </w:pPr>
      <w:bookmarkStart w:id="8" w:name="_TOC_250000"/>
      <w:bookmarkEnd w:id="8"/>
      <w:r>
        <w:rPr>
          <w:spacing w:val="-2"/>
        </w:rPr>
        <w:lastRenderedPageBreak/>
        <w:t>References</w:t>
      </w:r>
    </w:p>
    <w:p w14:paraId="74B1420D" w14:textId="77777777" w:rsidR="00134C7A" w:rsidRDefault="00000000">
      <w:pPr>
        <w:spacing w:before="161"/>
        <w:ind w:left="980" w:hanging="861"/>
        <w:rPr>
          <w:sz w:val="24"/>
        </w:rPr>
      </w:pPr>
      <w:r>
        <w:rPr>
          <w:color w:val="212121"/>
          <w:sz w:val="24"/>
        </w:rPr>
        <w:t>O’Day,</w:t>
      </w:r>
      <w:r>
        <w:rPr>
          <w:color w:val="212121"/>
          <w:spacing w:val="40"/>
          <w:sz w:val="24"/>
        </w:rPr>
        <w:t xml:space="preserve"> </w:t>
      </w:r>
      <w:r>
        <w:rPr>
          <w:color w:val="212121"/>
          <w:sz w:val="24"/>
        </w:rPr>
        <w:t>E.B.</w:t>
      </w:r>
      <w:r>
        <w:rPr>
          <w:color w:val="212121"/>
          <w:spacing w:val="40"/>
          <w:sz w:val="24"/>
        </w:rPr>
        <w:t xml:space="preserve"> </w:t>
      </w:r>
      <w:r>
        <w:rPr>
          <w:color w:val="212121"/>
          <w:sz w:val="24"/>
        </w:rPr>
        <w:t>and</w:t>
      </w:r>
      <w:r>
        <w:rPr>
          <w:color w:val="212121"/>
          <w:spacing w:val="40"/>
          <w:sz w:val="24"/>
        </w:rPr>
        <w:t xml:space="preserve"> </w:t>
      </w:r>
      <w:r>
        <w:rPr>
          <w:color w:val="212121"/>
          <w:sz w:val="24"/>
        </w:rPr>
        <w:t>Heimberg,</w:t>
      </w:r>
      <w:r>
        <w:rPr>
          <w:color w:val="212121"/>
          <w:spacing w:val="40"/>
          <w:sz w:val="24"/>
        </w:rPr>
        <w:t xml:space="preserve"> </w:t>
      </w:r>
      <w:r>
        <w:rPr>
          <w:color w:val="212121"/>
          <w:sz w:val="24"/>
        </w:rPr>
        <w:t>R.G.,</w:t>
      </w:r>
      <w:r>
        <w:rPr>
          <w:color w:val="212121"/>
          <w:spacing w:val="40"/>
          <w:sz w:val="24"/>
        </w:rPr>
        <w:t xml:space="preserve"> </w:t>
      </w:r>
      <w:r>
        <w:rPr>
          <w:color w:val="212121"/>
          <w:sz w:val="24"/>
        </w:rPr>
        <w:t>2021.</w:t>
      </w:r>
      <w:r>
        <w:rPr>
          <w:color w:val="212121"/>
          <w:spacing w:val="40"/>
          <w:sz w:val="24"/>
        </w:rPr>
        <w:t xml:space="preserve"> </w:t>
      </w:r>
      <w:r>
        <w:rPr>
          <w:color w:val="212121"/>
          <w:sz w:val="24"/>
        </w:rPr>
        <w:t>Social</w:t>
      </w:r>
      <w:r>
        <w:rPr>
          <w:color w:val="212121"/>
          <w:spacing w:val="40"/>
          <w:sz w:val="24"/>
        </w:rPr>
        <w:t xml:space="preserve"> </w:t>
      </w:r>
      <w:r>
        <w:rPr>
          <w:color w:val="212121"/>
          <w:sz w:val="24"/>
        </w:rPr>
        <w:t>media</w:t>
      </w:r>
      <w:r>
        <w:rPr>
          <w:color w:val="212121"/>
          <w:spacing w:val="40"/>
          <w:sz w:val="24"/>
        </w:rPr>
        <w:t xml:space="preserve"> </w:t>
      </w:r>
      <w:r>
        <w:rPr>
          <w:color w:val="212121"/>
          <w:sz w:val="24"/>
        </w:rPr>
        <w:t>use,</w:t>
      </w:r>
      <w:r>
        <w:rPr>
          <w:color w:val="212121"/>
          <w:spacing w:val="40"/>
          <w:sz w:val="24"/>
        </w:rPr>
        <w:t xml:space="preserve"> </w:t>
      </w:r>
      <w:r>
        <w:rPr>
          <w:color w:val="212121"/>
          <w:sz w:val="24"/>
        </w:rPr>
        <w:t>social</w:t>
      </w:r>
      <w:r>
        <w:rPr>
          <w:color w:val="212121"/>
          <w:spacing w:val="40"/>
          <w:sz w:val="24"/>
        </w:rPr>
        <w:t xml:space="preserve"> </w:t>
      </w:r>
      <w:r>
        <w:rPr>
          <w:color w:val="212121"/>
          <w:sz w:val="24"/>
        </w:rPr>
        <w:t>anxiety,</w:t>
      </w:r>
      <w:r>
        <w:rPr>
          <w:color w:val="212121"/>
          <w:spacing w:val="40"/>
          <w:sz w:val="24"/>
        </w:rPr>
        <w:t xml:space="preserve"> </w:t>
      </w:r>
      <w:r>
        <w:rPr>
          <w:color w:val="212121"/>
          <w:sz w:val="24"/>
        </w:rPr>
        <w:t>and</w:t>
      </w:r>
      <w:r>
        <w:rPr>
          <w:color w:val="212121"/>
          <w:spacing w:val="40"/>
          <w:sz w:val="24"/>
        </w:rPr>
        <w:t xml:space="preserve"> </w:t>
      </w:r>
      <w:r>
        <w:rPr>
          <w:color w:val="212121"/>
          <w:sz w:val="24"/>
        </w:rPr>
        <w:t>loneliness:</w:t>
      </w:r>
      <w:r>
        <w:rPr>
          <w:color w:val="212121"/>
          <w:spacing w:val="40"/>
          <w:sz w:val="24"/>
        </w:rPr>
        <w:t xml:space="preserve"> </w:t>
      </w:r>
      <w:r>
        <w:rPr>
          <w:color w:val="212121"/>
          <w:sz w:val="24"/>
        </w:rPr>
        <w:t xml:space="preserve">A systematic review. </w:t>
      </w:r>
      <w:r>
        <w:rPr>
          <w:i/>
          <w:color w:val="212121"/>
          <w:sz w:val="24"/>
        </w:rPr>
        <w:t>Computers in Human Behavior Reports</w:t>
      </w:r>
      <w:r>
        <w:rPr>
          <w:color w:val="212121"/>
          <w:sz w:val="24"/>
        </w:rPr>
        <w:t xml:space="preserve">, </w:t>
      </w:r>
      <w:r>
        <w:rPr>
          <w:i/>
          <w:color w:val="212121"/>
          <w:sz w:val="24"/>
        </w:rPr>
        <w:t>3</w:t>
      </w:r>
      <w:r>
        <w:rPr>
          <w:color w:val="212121"/>
          <w:sz w:val="24"/>
        </w:rPr>
        <w:t>, p.100070.</w:t>
      </w:r>
    </w:p>
    <w:p w14:paraId="4F3FDF96" w14:textId="77777777" w:rsidR="00134C7A" w:rsidRDefault="00000000">
      <w:pPr>
        <w:ind w:left="980" w:right="116" w:hanging="861"/>
        <w:jc w:val="both"/>
        <w:rPr>
          <w:sz w:val="24"/>
        </w:rPr>
      </w:pPr>
      <w:r>
        <w:rPr>
          <w:color w:val="212121"/>
          <w:sz w:val="24"/>
        </w:rPr>
        <w:t>Da Mota, V.T. and Pickering, C., 2020. Using social media to assess nature-based tourism: Current research and future trends.</w:t>
      </w:r>
      <w:r>
        <w:rPr>
          <w:color w:val="212121"/>
          <w:spacing w:val="-4"/>
          <w:sz w:val="24"/>
        </w:rPr>
        <w:t xml:space="preserve"> </w:t>
      </w:r>
      <w:r>
        <w:rPr>
          <w:i/>
          <w:color w:val="212121"/>
          <w:sz w:val="24"/>
        </w:rPr>
        <w:t>Journal of Outdoor Recreation and Tourism</w:t>
      </w:r>
      <w:r>
        <w:rPr>
          <w:color w:val="212121"/>
          <w:sz w:val="24"/>
        </w:rPr>
        <w:t>,</w:t>
      </w:r>
      <w:r>
        <w:rPr>
          <w:color w:val="212121"/>
          <w:spacing w:val="-2"/>
          <w:sz w:val="24"/>
        </w:rPr>
        <w:t xml:space="preserve"> </w:t>
      </w:r>
      <w:r>
        <w:rPr>
          <w:i/>
          <w:color w:val="212121"/>
          <w:sz w:val="24"/>
        </w:rPr>
        <w:t>30</w:t>
      </w:r>
      <w:r>
        <w:rPr>
          <w:color w:val="212121"/>
          <w:sz w:val="24"/>
        </w:rPr>
        <w:t xml:space="preserve">, </w:t>
      </w:r>
      <w:r>
        <w:rPr>
          <w:color w:val="212121"/>
          <w:spacing w:val="-2"/>
          <w:sz w:val="24"/>
        </w:rPr>
        <w:t>p.100295.</w:t>
      </w:r>
    </w:p>
    <w:p w14:paraId="607168DD" w14:textId="77777777" w:rsidR="00134C7A" w:rsidRDefault="00000000">
      <w:pPr>
        <w:pStyle w:val="BodyText"/>
        <w:ind w:left="980" w:right="117" w:hanging="861"/>
      </w:pPr>
      <w:r>
        <w:rPr>
          <w:color w:val="212121"/>
        </w:rPr>
        <w:t>Davis, J., Wolff, H.G., Forret, M.L. and Sullivan, S.E., 2020. Networking via LinkedIn: An examination of usage and career benefits.</w:t>
      </w:r>
      <w:r>
        <w:rPr>
          <w:color w:val="212121"/>
          <w:spacing w:val="-4"/>
        </w:rPr>
        <w:t xml:space="preserve"> </w:t>
      </w:r>
      <w:r>
        <w:rPr>
          <w:i/>
          <w:color w:val="212121"/>
        </w:rPr>
        <w:t>Journal of Vocational Behavior</w:t>
      </w:r>
      <w:r>
        <w:rPr>
          <w:color w:val="212121"/>
        </w:rPr>
        <w:t>,</w:t>
      </w:r>
      <w:r>
        <w:rPr>
          <w:color w:val="212121"/>
          <w:spacing w:val="-4"/>
        </w:rPr>
        <w:t xml:space="preserve"> </w:t>
      </w:r>
      <w:r>
        <w:rPr>
          <w:i/>
          <w:color w:val="212121"/>
        </w:rPr>
        <w:t>118</w:t>
      </w:r>
      <w:r>
        <w:rPr>
          <w:color w:val="212121"/>
        </w:rPr>
        <w:t xml:space="preserve">, </w:t>
      </w:r>
      <w:r>
        <w:rPr>
          <w:color w:val="212121"/>
          <w:spacing w:val="-2"/>
        </w:rPr>
        <w:t>p.103396.</w:t>
      </w:r>
    </w:p>
    <w:p w14:paraId="79D0CB49" w14:textId="77777777" w:rsidR="00134C7A" w:rsidRDefault="00000000">
      <w:pPr>
        <w:pStyle w:val="BodyText"/>
        <w:ind w:left="980" w:right="117" w:hanging="861"/>
        <w:rPr>
          <w:i/>
        </w:rPr>
      </w:pPr>
      <w:proofErr w:type="spellStart"/>
      <w:r>
        <w:rPr>
          <w:color w:val="212121"/>
        </w:rPr>
        <w:t>Larouk</w:t>
      </w:r>
      <w:proofErr w:type="spellEnd"/>
      <w:r>
        <w:rPr>
          <w:color w:val="212121"/>
        </w:rPr>
        <w:t xml:space="preserve">, O. and </w:t>
      </w:r>
      <w:proofErr w:type="spellStart"/>
      <w:r>
        <w:rPr>
          <w:color w:val="212121"/>
        </w:rPr>
        <w:t>Garanovich</w:t>
      </w:r>
      <w:proofErr w:type="spellEnd"/>
      <w:r>
        <w:rPr>
          <w:color w:val="212121"/>
        </w:rPr>
        <w:t xml:space="preserve">, M.V., 2021. EVALUATION OF THE USE OF PROFESSIONAL SOCIAL NETWORKS: COMPARISON OF INFORMATION SERVICES AND </w:t>
      </w:r>
      <w:proofErr w:type="gramStart"/>
      <w:r>
        <w:rPr>
          <w:color w:val="212121"/>
        </w:rPr>
        <w:t>RECOMMENDATION</w:t>
      </w:r>
      <w:r>
        <w:rPr>
          <w:color w:val="212121"/>
          <w:spacing w:val="66"/>
        </w:rPr>
        <w:t xml:space="preserve">  </w:t>
      </w:r>
      <w:r>
        <w:rPr>
          <w:color w:val="212121"/>
        </w:rPr>
        <w:t>SYSTEMS</w:t>
      </w:r>
      <w:proofErr w:type="gramEnd"/>
      <w:r>
        <w:rPr>
          <w:color w:val="212121"/>
          <w:spacing w:val="66"/>
        </w:rPr>
        <w:t xml:space="preserve">  </w:t>
      </w:r>
      <w:r>
        <w:rPr>
          <w:color w:val="212121"/>
        </w:rPr>
        <w:t>OF</w:t>
      </w:r>
      <w:r>
        <w:rPr>
          <w:color w:val="212121"/>
          <w:spacing w:val="66"/>
        </w:rPr>
        <w:t xml:space="preserve">  </w:t>
      </w:r>
      <w:r>
        <w:rPr>
          <w:color w:val="212121"/>
        </w:rPr>
        <w:t>LINKEDIN</w:t>
      </w:r>
      <w:r>
        <w:rPr>
          <w:color w:val="212121"/>
          <w:spacing w:val="67"/>
        </w:rPr>
        <w:t xml:space="preserve">  </w:t>
      </w:r>
      <w:r>
        <w:rPr>
          <w:color w:val="212121"/>
        </w:rPr>
        <w:t>AND</w:t>
      </w:r>
      <w:r>
        <w:rPr>
          <w:color w:val="212121"/>
          <w:spacing w:val="67"/>
        </w:rPr>
        <w:t xml:space="preserve">  </w:t>
      </w:r>
      <w:r>
        <w:rPr>
          <w:color w:val="212121"/>
        </w:rPr>
        <w:t>VIADEO.</w:t>
      </w:r>
      <w:r>
        <w:rPr>
          <w:color w:val="212121"/>
          <w:spacing w:val="66"/>
        </w:rPr>
        <w:t xml:space="preserve">  </w:t>
      </w:r>
      <w:r>
        <w:rPr>
          <w:color w:val="212121"/>
        </w:rPr>
        <w:t>In</w:t>
      </w:r>
      <w:r>
        <w:rPr>
          <w:color w:val="212121"/>
          <w:spacing w:val="-1"/>
        </w:rPr>
        <w:t xml:space="preserve"> </w:t>
      </w:r>
      <w:r>
        <w:rPr>
          <w:i/>
          <w:color w:val="212121"/>
          <w:spacing w:val="-5"/>
        </w:rPr>
        <w:t>The</w:t>
      </w:r>
    </w:p>
    <w:p w14:paraId="5A13AA07" w14:textId="77777777" w:rsidR="00134C7A" w:rsidRDefault="00000000">
      <w:pPr>
        <w:ind w:left="980" w:right="118"/>
        <w:rPr>
          <w:sz w:val="24"/>
        </w:rPr>
      </w:pPr>
      <w:r>
        <w:rPr>
          <w:i/>
          <w:color w:val="212121"/>
          <w:sz w:val="24"/>
        </w:rPr>
        <w:t>International Scientific Conference eLearning and Software for Education</w:t>
      </w:r>
      <w:r>
        <w:rPr>
          <w:i/>
          <w:color w:val="212121"/>
          <w:spacing w:val="-3"/>
          <w:sz w:val="24"/>
        </w:rPr>
        <w:t xml:space="preserve"> </w:t>
      </w:r>
      <w:r>
        <w:rPr>
          <w:color w:val="212121"/>
          <w:sz w:val="24"/>
        </w:rPr>
        <w:t xml:space="preserve">(Vol. 2, pp. 182-192). " Carol I" National </w:t>
      </w:r>
      <w:proofErr w:type="spellStart"/>
      <w:r>
        <w:rPr>
          <w:color w:val="212121"/>
          <w:sz w:val="24"/>
        </w:rPr>
        <w:t>Defence</w:t>
      </w:r>
      <w:proofErr w:type="spellEnd"/>
      <w:r>
        <w:rPr>
          <w:color w:val="212121"/>
          <w:sz w:val="24"/>
        </w:rPr>
        <w:t xml:space="preserve"> University.</w:t>
      </w:r>
    </w:p>
    <w:p w14:paraId="3F6EA7C8" w14:textId="77777777" w:rsidR="00134C7A" w:rsidRDefault="00000000">
      <w:pPr>
        <w:ind w:left="980" w:right="118" w:hanging="861"/>
        <w:jc w:val="both"/>
        <w:rPr>
          <w:sz w:val="24"/>
        </w:rPr>
      </w:pPr>
      <w:r>
        <w:rPr>
          <w:color w:val="212121"/>
          <w:sz w:val="24"/>
        </w:rPr>
        <w:t xml:space="preserve">Chaka, J.G. and Govender, I., 2020. Implementation of mobile learning using a social network platform: Facebook. </w:t>
      </w:r>
      <w:r>
        <w:rPr>
          <w:i/>
          <w:color w:val="212121"/>
          <w:sz w:val="24"/>
        </w:rPr>
        <w:t>Problems of Education in the 21st Century</w:t>
      </w:r>
      <w:r>
        <w:rPr>
          <w:color w:val="212121"/>
          <w:sz w:val="24"/>
        </w:rPr>
        <w:t xml:space="preserve">, </w:t>
      </w:r>
      <w:r>
        <w:rPr>
          <w:i/>
          <w:color w:val="212121"/>
          <w:sz w:val="24"/>
        </w:rPr>
        <w:t>78</w:t>
      </w:r>
      <w:r>
        <w:rPr>
          <w:color w:val="212121"/>
          <w:sz w:val="24"/>
        </w:rPr>
        <w:t>(1), p.24.</w:t>
      </w:r>
    </w:p>
    <w:sectPr w:rsidR="00134C7A">
      <w:pgSz w:w="12240" w:h="15840"/>
      <w:pgMar w:top="1040" w:right="1320" w:bottom="1660" w:left="1320" w:header="0" w:footer="1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F036B" w14:textId="77777777" w:rsidR="007F41F1" w:rsidRDefault="007F41F1">
      <w:r>
        <w:separator/>
      </w:r>
    </w:p>
  </w:endnote>
  <w:endnote w:type="continuationSeparator" w:id="0">
    <w:p w14:paraId="06CEBE91" w14:textId="77777777" w:rsidR="007F41F1" w:rsidRDefault="007F4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4B566" w14:textId="77777777" w:rsidR="00134C7A" w:rsidRDefault="00000000">
    <w:pPr>
      <w:pStyle w:val="BodyText"/>
      <w:spacing w:line="14" w:lineRule="auto"/>
      <w:ind w:left="0" w:firstLine="0"/>
      <w:jc w:val="left"/>
      <w:rPr>
        <w:sz w:val="20"/>
      </w:rPr>
    </w:pPr>
    <w:r>
      <w:rPr>
        <w:noProof/>
      </w:rPr>
      <mc:AlternateContent>
        <mc:Choice Requires="wps">
          <w:drawing>
            <wp:anchor distT="0" distB="0" distL="0" distR="0" simplePos="0" relativeHeight="251662848" behindDoc="1" locked="0" layoutInCell="1" allowOverlap="1" wp14:anchorId="66FF8874" wp14:editId="7422C82B">
              <wp:simplePos x="0" y="0"/>
              <wp:positionH relativeFrom="page">
                <wp:posOffset>3810000</wp:posOffset>
              </wp:positionH>
              <wp:positionV relativeFrom="page">
                <wp:posOffset>8981778</wp:posOffset>
              </wp:positionV>
              <wp:extent cx="165100" cy="1943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100" cy="194310"/>
                      </a:xfrm>
                      <a:prstGeom prst="rect">
                        <a:avLst/>
                      </a:prstGeom>
                    </wps:spPr>
                    <wps:txbx>
                      <w:txbxContent>
                        <w:p w14:paraId="75660763" w14:textId="77777777" w:rsidR="00134C7A" w:rsidRDefault="00000000">
                          <w:pPr>
                            <w:pStyle w:val="BodyText"/>
                            <w:spacing w:before="10"/>
                            <w:ind w:left="60" w:firstLine="0"/>
                            <w:jc w:val="left"/>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wps:txbx>
                    <wps:bodyPr wrap="square" lIns="0" tIns="0" rIns="0" bIns="0" rtlCol="0">
                      <a:noAutofit/>
                    </wps:bodyPr>
                  </wps:wsp>
                </a:graphicData>
              </a:graphic>
            </wp:anchor>
          </w:drawing>
        </mc:Choice>
        <mc:Fallback>
          <w:pict>
            <v:shapetype w14:anchorId="66FF8874" id="_x0000_t202" coordsize="21600,21600" o:spt="202" path="m,l,21600r21600,l21600,xe">
              <v:stroke joinstyle="miter"/>
              <v:path gradientshapeok="t" o:connecttype="rect"/>
            </v:shapetype>
            <v:shape id="Textbox 1" o:spid="_x0000_s1026" type="#_x0000_t202" style="position:absolute;margin-left:300pt;margin-top:707.25pt;width:13pt;height:15.3pt;z-index:-2516536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" filled="f" stroked="f">
              <v:textbox inset="0,0,0,0">
                <w:txbxContent>
                  <w:p w14:paraId="75660763" w14:textId="77777777" w:rsidR="00134C7A" w:rsidRDefault="00000000">
                    <w:pPr>
                      <w:pStyle w:val="BodyText"/>
                      <w:spacing w:before="10"/>
                      <w:ind w:left="60" w:firstLine="0"/>
                      <w:jc w:val="left"/>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4AB0A" w14:textId="77777777" w:rsidR="007F41F1" w:rsidRDefault="007F41F1">
      <w:r>
        <w:separator/>
      </w:r>
    </w:p>
  </w:footnote>
  <w:footnote w:type="continuationSeparator" w:id="0">
    <w:p w14:paraId="3C759B18" w14:textId="77777777" w:rsidR="007F41F1" w:rsidRDefault="007F41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6674F0"/>
    <w:multiLevelType w:val="hybridMultilevel"/>
    <w:tmpl w:val="C4A8F5AE"/>
    <w:lvl w:ilvl="0" w:tplc="A49C7E1A">
      <w:numFmt w:val="bullet"/>
      <w:lvlText w:val=""/>
      <w:lvlJc w:val="left"/>
      <w:pPr>
        <w:ind w:left="840" w:hanging="360"/>
      </w:pPr>
      <w:rPr>
        <w:rFonts w:ascii="Symbol" w:eastAsia="Symbol" w:hAnsi="Symbol" w:cs="Symbol" w:hint="default"/>
        <w:b w:val="0"/>
        <w:bCs w:val="0"/>
        <w:i w:val="0"/>
        <w:iCs w:val="0"/>
        <w:spacing w:val="0"/>
        <w:w w:val="100"/>
        <w:sz w:val="24"/>
        <w:szCs w:val="24"/>
        <w:lang w:val="en-US" w:eastAsia="en-US" w:bidi="ar-SA"/>
      </w:rPr>
    </w:lvl>
    <w:lvl w:ilvl="1" w:tplc="1FB0127E">
      <w:numFmt w:val="bullet"/>
      <w:lvlText w:val="•"/>
      <w:lvlJc w:val="left"/>
      <w:pPr>
        <w:ind w:left="1716" w:hanging="360"/>
      </w:pPr>
      <w:rPr>
        <w:rFonts w:hint="default"/>
        <w:lang w:val="en-US" w:eastAsia="en-US" w:bidi="ar-SA"/>
      </w:rPr>
    </w:lvl>
    <w:lvl w:ilvl="2" w:tplc="BEEAD296">
      <w:numFmt w:val="bullet"/>
      <w:lvlText w:val="•"/>
      <w:lvlJc w:val="left"/>
      <w:pPr>
        <w:ind w:left="2592" w:hanging="360"/>
      </w:pPr>
      <w:rPr>
        <w:rFonts w:hint="default"/>
        <w:lang w:val="en-US" w:eastAsia="en-US" w:bidi="ar-SA"/>
      </w:rPr>
    </w:lvl>
    <w:lvl w:ilvl="3" w:tplc="6AA49580">
      <w:numFmt w:val="bullet"/>
      <w:lvlText w:val="•"/>
      <w:lvlJc w:val="left"/>
      <w:pPr>
        <w:ind w:left="3468" w:hanging="360"/>
      </w:pPr>
      <w:rPr>
        <w:rFonts w:hint="default"/>
        <w:lang w:val="en-US" w:eastAsia="en-US" w:bidi="ar-SA"/>
      </w:rPr>
    </w:lvl>
    <w:lvl w:ilvl="4" w:tplc="C6FC57D2">
      <w:numFmt w:val="bullet"/>
      <w:lvlText w:val="•"/>
      <w:lvlJc w:val="left"/>
      <w:pPr>
        <w:ind w:left="4344" w:hanging="360"/>
      </w:pPr>
      <w:rPr>
        <w:rFonts w:hint="default"/>
        <w:lang w:val="en-US" w:eastAsia="en-US" w:bidi="ar-SA"/>
      </w:rPr>
    </w:lvl>
    <w:lvl w:ilvl="5" w:tplc="9E84A5CE">
      <w:numFmt w:val="bullet"/>
      <w:lvlText w:val="•"/>
      <w:lvlJc w:val="left"/>
      <w:pPr>
        <w:ind w:left="5220" w:hanging="360"/>
      </w:pPr>
      <w:rPr>
        <w:rFonts w:hint="default"/>
        <w:lang w:val="en-US" w:eastAsia="en-US" w:bidi="ar-SA"/>
      </w:rPr>
    </w:lvl>
    <w:lvl w:ilvl="6" w:tplc="6AB8A0CC">
      <w:numFmt w:val="bullet"/>
      <w:lvlText w:val="•"/>
      <w:lvlJc w:val="left"/>
      <w:pPr>
        <w:ind w:left="6096" w:hanging="360"/>
      </w:pPr>
      <w:rPr>
        <w:rFonts w:hint="default"/>
        <w:lang w:val="en-US" w:eastAsia="en-US" w:bidi="ar-SA"/>
      </w:rPr>
    </w:lvl>
    <w:lvl w:ilvl="7" w:tplc="1F36D6C2">
      <w:numFmt w:val="bullet"/>
      <w:lvlText w:val="•"/>
      <w:lvlJc w:val="left"/>
      <w:pPr>
        <w:ind w:left="6972" w:hanging="360"/>
      </w:pPr>
      <w:rPr>
        <w:rFonts w:hint="default"/>
        <w:lang w:val="en-US" w:eastAsia="en-US" w:bidi="ar-SA"/>
      </w:rPr>
    </w:lvl>
    <w:lvl w:ilvl="8" w:tplc="5F329CA0">
      <w:numFmt w:val="bullet"/>
      <w:lvlText w:val="•"/>
      <w:lvlJc w:val="left"/>
      <w:pPr>
        <w:ind w:left="7848" w:hanging="360"/>
      </w:pPr>
      <w:rPr>
        <w:rFonts w:hint="default"/>
        <w:lang w:val="en-US" w:eastAsia="en-US" w:bidi="ar-SA"/>
      </w:rPr>
    </w:lvl>
  </w:abstractNum>
  <w:num w:numId="1" w16cid:durableId="1703171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C7A"/>
    <w:rsid w:val="000268E7"/>
    <w:rsid w:val="00134C7A"/>
    <w:rsid w:val="002D4A54"/>
    <w:rsid w:val="007F41F1"/>
    <w:rsid w:val="00CE1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70E49"/>
  <w15:docId w15:val="{0B74395E-8F84-496E-ADF6-72DA13F17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6"/>
      <w:ind w:left="120"/>
      <w:outlineLvl w:val="0"/>
    </w:pPr>
    <w:rPr>
      <w:b/>
      <w:bCs/>
      <w:sz w:val="28"/>
      <w:szCs w:val="28"/>
    </w:rPr>
  </w:style>
  <w:style w:type="paragraph" w:styleId="Heading2">
    <w:name w:val="heading 2"/>
    <w:basedOn w:val="Normal"/>
    <w:uiPriority w:val="9"/>
    <w:unhideWhenUsed/>
    <w:qFormat/>
    <w:pPr>
      <w:spacing w:before="72"/>
      <w:ind w:left="120"/>
      <w:outlineLvl w:val="1"/>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82"/>
      <w:ind w:right="7"/>
      <w:jc w:val="center"/>
    </w:pPr>
    <w:rPr>
      <w:sz w:val="24"/>
      <w:szCs w:val="24"/>
    </w:rPr>
  </w:style>
  <w:style w:type="paragraph" w:styleId="TOC2">
    <w:name w:val="toc 2"/>
    <w:basedOn w:val="Normal"/>
    <w:uiPriority w:val="1"/>
    <w:qFormat/>
    <w:pPr>
      <w:spacing w:before="138"/>
      <w:ind w:left="120"/>
    </w:pPr>
    <w:rPr>
      <w:sz w:val="24"/>
      <w:szCs w:val="24"/>
    </w:rPr>
  </w:style>
  <w:style w:type="paragraph" w:styleId="TOC3">
    <w:name w:val="toc 3"/>
    <w:basedOn w:val="Normal"/>
    <w:uiPriority w:val="1"/>
    <w:qFormat/>
    <w:pPr>
      <w:spacing w:before="138"/>
      <w:ind w:left="360"/>
    </w:pPr>
    <w:rPr>
      <w:b/>
      <w:bCs/>
      <w:i/>
      <w:iCs/>
    </w:rPr>
  </w:style>
  <w:style w:type="paragraph" w:styleId="BodyText">
    <w:name w:val="Body Text"/>
    <w:basedOn w:val="Normal"/>
    <w:uiPriority w:val="1"/>
    <w:qFormat/>
    <w:pPr>
      <w:ind w:left="840" w:hanging="360"/>
      <w:jc w:val="both"/>
    </w:pPr>
    <w:rPr>
      <w:sz w:val="24"/>
      <w:szCs w:val="24"/>
    </w:rPr>
  </w:style>
  <w:style w:type="paragraph" w:styleId="Title">
    <w:name w:val="Title"/>
    <w:basedOn w:val="Normal"/>
    <w:uiPriority w:val="10"/>
    <w:qFormat/>
    <w:pPr>
      <w:spacing w:before="32"/>
      <w:ind w:left="6" w:right="7"/>
      <w:jc w:val="center"/>
    </w:pPr>
    <w:rPr>
      <w:b/>
      <w:bCs/>
      <w:i/>
      <w:iCs/>
      <w:sz w:val="96"/>
      <w:szCs w:val="96"/>
    </w:rPr>
  </w:style>
  <w:style w:type="paragraph" w:styleId="ListParagraph">
    <w:name w:val="List Paragraph"/>
    <w:basedOn w:val="Normal"/>
    <w:uiPriority w:val="1"/>
    <w:qFormat/>
    <w:pPr>
      <w:spacing w:before="2"/>
      <w:ind w:left="840" w:right="117" w:hanging="360"/>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1112</Words>
  <Characters>6341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Angelo Ritter</cp:lastModifiedBy>
  <cp:revision>2</cp:revision>
  <dcterms:created xsi:type="dcterms:W3CDTF">2024-04-28T08:46:00Z</dcterms:created>
  <dcterms:modified xsi:type="dcterms:W3CDTF">2024-04-28T08:46:00Z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2024-04-28T00:00:00Z</vt:filetime>
  </property>
  <property fmtid="{D5CDD505-2E9C-101B-9397-08002B2CF9AE}" pid="3" name="Creator">
    <vt:lpwstr>Acrobat PDFMaker 21 for Word</vt:lpwstr>
  </property>
  <property fmtid="{D5CDD505-2E9C-101B-9397-08002B2CF9AE}" pid="4" name="GrammarlyDocumentId">
    <vt:lpwstr>a4df061d393364337104328342b99f6de0fa23e6df317069a87aaa32b6db1654</vt:lpwstr>
  </property>
  <property fmtid="{D5CDD505-2E9C-101B-9397-08002B2CF9AE}" pid="5" name="LastSaved">
    <vt:filetime>2024-04-28T00:00:00Z</vt:filetime>
  </property>
  <property fmtid="{D5CDD505-2E9C-101B-9397-08002B2CF9AE}" pid="6" name="Producer">
    <vt:lpwstr>Adobe PDF Library 21.1.174</vt:lpwstr>
  </property>
  <property fmtid="{D5CDD505-2E9C-101B-9397-08002B2CF9AE}" pid="7" name="SourceModified">
    <vt:lpwstr>D:20240428082240</vt:lpwstr>
  </property>
  <property fmtid="{D5CDD505-2E9C-101B-9397-08002B2CF9AE}" pid="8" name="__Grammarly_42___1">
    <vt:lpwstr>H4sIAAAAAAAEAKtWcslP9kxRslIyNDY2MDK3NDAyMzE1NDIxt7RU0lEKTi0uzszPAykwNq8FAPwkkIAtAAAA</vt:lpwstr>
  </property>
  <property fmtid="{D5CDD505-2E9C-101B-9397-08002B2CF9AE}" pid="9" name="__Grammarly_42____i">
    <vt:lpwstr>H4sIAAAAAAAEAKtWckksSQxILCpxzi/NK1GyMqwFAAEhoTITAAAA</vt:lpwstr>
  </property>
</Properties>
</file>