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21A3E5" w14:textId="77777777" w:rsidR="001D3259" w:rsidRPr="00EB14BC" w:rsidRDefault="001D3259" w:rsidP="001D3259">
      <w:pPr>
        <w:jc w:val="center"/>
        <w:rPr>
          <w:specVanish/>
        </w:rPr>
      </w:pPr>
      <w:r>
        <w:rPr>
          <w:noProof/>
        </w:rPr>
        <w:drawing>
          <wp:inline distT="0" distB="0" distL="0" distR="0" wp14:anchorId="2228CC93" wp14:editId="123CF0A8">
            <wp:extent cx="3221355" cy="1126490"/>
            <wp:effectExtent l="0" t="0" r="0" b="0"/>
            <wp:docPr id="7" name="Picture 7"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08995BD1" w14:textId="77777777" w:rsidR="001D3259" w:rsidRPr="00FA7BD6" w:rsidRDefault="001D3259" w:rsidP="001D3259">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7E64094F" w14:textId="77777777" w:rsidR="001D3259" w:rsidRPr="00FA7BD6" w:rsidRDefault="001D3259" w:rsidP="001D3259">
      <w:pPr>
        <w:pStyle w:val="ListParagraph"/>
        <w:jc w:val="center"/>
        <w:rPr>
          <w:rFonts w:ascii="Arial" w:hAnsi="Arial" w:cs="Arial"/>
          <w:noProof/>
          <w:sz w:val="32"/>
          <w:lang w:eastAsia="en-GB"/>
        </w:rPr>
      </w:pPr>
      <w:r>
        <w:rPr>
          <w:rFonts w:ascii="Arial" w:hAnsi="Arial" w:cs="Arial"/>
          <w:noProof/>
          <w:sz w:val="32"/>
          <w:lang w:eastAsia="en-GB"/>
        </w:rPr>
        <w:t>School of Computing</w:t>
      </w:r>
    </w:p>
    <w:p w14:paraId="5EC6183A" w14:textId="77777777" w:rsidR="001D3259" w:rsidRPr="0073084F" w:rsidRDefault="001D3259" w:rsidP="001D3259">
      <w:pPr>
        <w:rPr>
          <w:rFonts w:cs="Arial"/>
          <w:noProof/>
          <w:szCs w:val="16"/>
        </w:rPr>
      </w:pPr>
      <w:r>
        <w:rPr>
          <w:rFonts w:cs="Arial"/>
          <w:noProof/>
          <w:sz w:val="32"/>
        </w:rPr>
        <w:tab/>
      </w:r>
      <w:r>
        <w:rPr>
          <w:rFonts w:cs="Arial"/>
          <w:noProof/>
          <w:sz w:val="32"/>
        </w:rPr>
        <w:tab/>
      </w:r>
      <w:r>
        <w:rPr>
          <w:rFonts w:cs="Arial"/>
          <w:noProof/>
          <w:sz w:val="32"/>
        </w:rPr>
        <w:tab/>
      </w:r>
      <w:r>
        <w:rPr>
          <w:rFonts w:cs="Arial"/>
          <w:noProof/>
          <w:sz w:val="32"/>
        </w:rPr>
        <w:tab/>
      </w:r>
      <w:r>
        <w:rPr>
          <w:rFonts w:cs="Arial"/>
          <w:noProof/>
          <w:sz w:val="32"/>
        </w:rPr>
        <w:tab/>
      </w:r>
      <w:r>
        <w:rPr>
          <w:rFonts w:cs="Arial"/>
          <w:noProof/>
          <w:szCs w:val="16"/>
        </w:rPr>
        <w:t>04/03/2021/ACCA6024</w:t>
      </w:r>
    </w:p>
    <w:p w14:paraId="709C6513" w14:textId="77777777" w:rsidR="001D3259" w:rsidRPr="00B40914" w:rsidRDefault="001D3259" w:rsidP="001D3259">
      <w:pPr>
        <w:rPr>
          <w:b/>
          <w:bCs/>
          <w:color w:val="000000" w:themeColor="text1"/>
          <w:sz w:val="28"/>
          <w:szCs w:val="28"/>
        </w:rPr>
      </w:pPr>
      <w:r>
        <w:rPr>
          <w:b/>
          <w:bCs/>
          <w:color w:val="000000" w:themeColor="text1"/>
          <w:sz w:val="28"/>
          <w:szCs w:val="28"/>
        </w:rPr>
        <w:tab/>
      </w:r>
      <w:r>
        <w:rPr>
          <w:b/>
          <w:bCs/>
          <w:color w:val="000000" w:themeColor="text1"/>
          <w:sz w:val="28"/>
          <w:szCs w:val="28"/>
        </w:rPr>
        <w:tab/>
      </w:r>
      <w:r>
        <w:rPr>
          <w:b/>
          <w:bCs/>
          <w:color w:val="000000" w:themeColor="text1"/>
          <w:sz w:val="28"/>
          <w:szCs w:val="28"/>
        </w:rPr>
        <w:tab/>
      </w:r>
      <w:r>
        <w:rPr>
          <w:b/>
          <w:bCs/>
          <w:color w:val="000000" w:themeColor="text1"/>
          <w:sz w:val="28"/>
          <w:szCs w:val="28"/>
        </w:rPr>
        <w:tab/>
      </w:r>
      <w:r>
        <w:rPr>
          <w:b/>
          <w:bCs/>
          <w:color w:val="000000" w:themeColor="text1"/>
          <w:sz w:val="28"/>
          <w:szCs w:val="28"/>
        </w:rPr>
        <w:tab/>
        <w:t>Assignment 2</w:t>
      </w:r>
    </w:p>
    <w:p w14:paraId="3ADE7B58" w14:textId="77777777" w:rsidR="001D3259" w:rsidRDefault="001D3259" w:rsidP="001D3259">
      <w:pPr>
        <w:pStyle w:val="ListParagraph"/>
        <w:ind w:left="2880" w:firstLine="720"/>
        <w:rPr>
          <w:rFonts w:ascii="Arial" w:hAnsi="Arial" w:cs="Arial"/>
          <w:noProof/>
          <w:lang w:eastAsia="en-GB"/>
        </w:rPr>
      </w:pPr>
      <w:r>
        <w:rPr>
          <w:rFonts w:ascii="Arial" w:hAnsi="Arial" w:cs="Arial"/>
          <w:noProof/>
          <w:lang w:eastAsia="en-GB"/>
        </w:rPr>
        <w:t>By Kieran John Ayres</w:t>
      </w:r>
    </w:p>
    <w:p w14:paraId="042EB91D" w14:textId="77777777" w:rsidR="001D3259" w:rsidRPr="00EB6E68" w:rsidRDefault="001D3259" w:rsidP="001D3259">
      <w:pPr>
        <w:rPr>
          <w:rFonts w:ascii="Arial" w:eastAsiaTheme="minorHAnsi" w:hAnsi="Arial" w:cs="Arial"/>
          <w:noProof/>
          <w:sz w:val="22"/>
          <w:szCs w:val="22"/>
        </w:rPr>
      </w:pPr>
    </w:p>
    <w:p w14:paraId="0F802E5B" w14:textId="77777777" w:rsidR="001D3259" w:rsidRDefault="001D3259" w:rsidP="001D3259">
      <w:pPr>
        <w:spacing w:line="259" w:lineRule="auto"/>
      </w:pPr>
    </w:p>
    <w:p w14:paraId="437F21F7" w14:textId="77777777" w:rsidR="001D3259" w:rsidRDefault="001D3259" w:rsidP="001D3259">
      <w:pPr>
        <w:spacing w:line="259" w:lineRule="auto"/>
      </w:pPr>
    </w:p>
    <w:p w14:paraId="7F46D073" w14:textId="77777777" w:rsidR="001D3259" w:rsidRDefault="001D3259" w:rsidP="001D3259">
      <w:pPr>
        <w:spacing w:line="259" w:lineRule="auto"/>
      </w:pPr>
    </w:p>
    <w:p w14:paraId="5AB7D62B" w14:textId="77777777" w:rsidR="001D3259" w:rsidRDefault="001D3259" w:rsidP="001D3259">
      <w:pPr>
        <w:spacing w:line="259" w:lineRule="auto"/>
      </w:pPr>
    </w:p>
    <w:p w14:paraId="59A01C57" w14:textId="77777777" w:rsidR="001D3259" w:rsidRDefault="001D3259" w:rsidP="001D3259">
      <w:pPr>
        <w:spacing w:line="259" w:lineRule="auto"/>
      </w:pPr>
    </w:p>
    <w:p w14:paraId="6E6C24F2" w14:textId="77777777" w:rsidR="001D3259" w:rsidRDefault="001D3259" w:rsidP="001D3259">
      <w:pPr>
        <w:spacing w:line="259" w:lineRule="auto"/>
      </w:pPr>
      <w:r>
        <w:br w:type="page"/>
      </w:r>
    </w:p>
    <w:p w14:paraId="45D254F8" w14:textId="77777777" w:rsidR="001D3259" w:rsidRPr="005D7C0A" w:rsidRDefault="001D3259" w:rsidP="001D3259">
      <w:pPr>
        <w:spacing w:line="259" w:lineRule="auto"/>
        <w:rPr>
          <w:rFonts w:eastAsiaTheme="majorEastAsia" w:cstheme="majorBidi"/>
          <w:color w:val="2F5496" w:themeColor="accent1" w:themeShade="BF"/>
          <w:sz w:val="32"/>
          <w:szCs w:val="32"/>
        </w:rPr>
        <w:sectPr w:rsidR="001D3259" w:rsidRPr="005D7C0A" w:rsidSect="001E4BFB">
          <w:headerReference w:type="default" r:id="rId7"/>
          <w:footerReference w:type="default" r:id="rId8"/>
          <w:pgSz w:w="11906" w:h="16838"/>
          <w:pgMar w:top="1440" w:right="1440" w:bottom="1440" w:left="1440" w:header="708" w:footer="708" w:gutter="0"/>
          <w:pgNumType w:fmt="lowerRoman" w:start="1"/>
          <w:cols w:space="708"/>
          <w:titlePg/>
          <w:docGrid w:linePitch="360"/>
        </w:sectPr>
      </w:pPr>
    </w:p>
    <w:p w14:paraId="31128E14" w14:textId="77777777" w:rsidR="001D3259" w:rsidRDefault="001D3259" w:rsidP="001D3259">
      <w:pPr>
        <w:pStyle w:val="Heading1"/>
        <w:tabs>
          <w:tab w:val="left" w:pos="3270"/>
        </w:tabs>
        <w:ind w:left="3270" w:hanging="3270"/>
      </w:pPr>
      <w:bookmarkStart w:id="0" w:name="_Toc71584968"/>
      <w:r>
        <w:lastRenderedPageBreak/>
        <w:t>Table of Contents</w:t>
      </w:r>
      <w:bookmarkEnd w:id="0"/>
      <w:r>
        <w:t xml:space="preserve">  </w:t>
      </w:r>
      <w:r>
        <w:tab/>
      </w:r>
    </w:p>
    <w:sdt>
      <w:sdtPr>
        <w:rPr>
          <w:rFonts w:ascii="Arial" w:eastAsiaTheme="minorHAnsi" w:hAnsi="Arial" w:cstheme="minorBidi"/>
          <w:color w:val="auto"/>
          <w:sz w:val="22"/>
          <w:szCs w:val="22"/>
          <w:lang w:val="en-GB" w:eastAsia="en-GB"/>
        </w:rPr>
        <w:id w:val="-543982269"/>
        <w:docPartObj>
          <w:docPartGallery w:val="Table of Contents"/>
          <w:docPartUnique/>
        </w:docPartObj>
      </w:sdtPr>
      <w:sdtEndPr>
        <w:rPr>
          <w:rFonts w:ascii="Times New Roman" w:eastAsia="Times New Roman" w:hAnsi="Times New Roman" w:cs="Times New Roman"/>
          <w:b/>
          <w:bCs/>
          <w:noProof/>
          <w:sz w:val="24"/>
          <w:szCs w:val="24"/>
        </w:rPr>
      </w:sdtEndPr>
      <w:sdtContent>
        <w:p w14:paraId="2FE162E5" w14:textId="77777777" w:rsidR="001D3259" w:rsidRDefault="001D3259" w:rsidP="001D3259">
          <w:pPr>
            <w:pStyle w:val="TOCHeading"/>
          </w:pPr>
          <w:r>
            <w:t>Table of Contents</w:t>
          </w:r>
        </w:p>
        <w:p w14:paraId="749BA58F"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71584968" w:history="1">
            <w:r w:rsidRPr="00C5200B">
              <w:rPr>
                <w:rStyle w:val="Hyperlink"/>
                <w:noProof/>
              </w:rPr>
              <w:t>Table of Contents</w:t>
            </w:r>
            <w:r>
              <w:rPr>
                <w:noProof/>
                <w:webHidden/>
              </w:rPr>
              <w:tab/>
            </w:r>
            <w:r>
              <w:rPr>
                <w:noProof/>
                <w:webHidden/>
              </w:rPr>
              <w:fldChar w:fldCharType="begin"/>
            </w:r>
            <w:r>
              <w:rPr>
                <w:noProof/>
                <w:webHidden/>
              </w:rPr>
              <w:instrText xml:space="preserve"> PAGEREF _Toc71584968 \h </w:instrText>
            </w:r>
            <w:r>
              <w:rPr>
                <w:noProof/>
                <w:webHidden/>
              </w:rPr>
            </w:r>
            <w:r>
              <w:rPr>
                <w:noProof/>
                <w:webHidden/>
              </w:rPr>
              <w:fldChar w:fldCharType="separate"/>
            </w:r>
            <w:r>
              <w:rPr>
                <w:noProof/>
                <w:webHidden/>
              </w:rPr>
              <w:t>2</w:t>
            </w:r>
            <w:r>
              <w:rPr>
                <w:noProof/>
                <w:webHidden/>
              </w:rPr>
              <w:fldChar w:fldCharType="end"/>
            </w:r>
          </w:hyperlink>
        </w:p>
        <w:p w14:paraId="122B4BE6"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69" w:history="1">
            <w:r w:rsidRPr="00C5200B">
              <w:rPr>
                <w:rStyle w:val="Hyperlink"/>
                <w:noProof/>
              </w:rPr>
              <w:t>Introduction</w:t>
            </w:r>
            <w:r>
              <w:rPr>
                <w:noProof/>
                <w:webHidden/>
              </w:rPr>
              <w:tab/>
            </w:r>
            <w:r>
              <w:rPr>
                <w:noProof/>
                <w:webHidden/>
              </w:rPr>
              <w:fldChar w:fldCharType="begin"/>
            </w:r>
            <w:r>
              <w:rPr>
                <w:noProof/>
                <w:webHidden/>
              </w:rPr>
              <w:instrText xml:space="preserve"> PAGEREF _Toc71584969 \h </w:instrText>
            </w:r>
            <w:r>
              <w:rPr>
                <w:noProof/>
                <w:webHidden/>
              </w:rPr>
            </w:r>
            <w:r>
              <w:rPr>
                <w:noProof/>
                <w:webHidden/>
              </w:rPr>
              <w:fldChar w:fldCharType="separate"/>
            </w:r>
            <w:r>
              <w:rPr>
                <w:noProof/>
                <w:webHidden/>
              </w:rPr>
              <w:t>3</w:t>
            </w:r>
            <w:r>
              <w:rPr>
                <w:noProof/>
                <w:webHidden/>
              </w:rPr>
              <w:fldChar w:fldCharType="end"/>
            </w:r>
          </w:hyperlink>
        </w:p>
        <w:p w14:paraId="220B6E3B"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0" w:history="1">
            <w:r w:rsidRPr="00C5200B">
              <w:rPr>
                <w:rStyle w:val="Hyperlink"/>
                <w:noProof/>
              </w:rPr>
              <w:t>Task 1</w:t>
            </w:r>
            <w:r>
              <w:rPr>
                <w:noProof/>
                <w:webHidden/>
              </w:rPr>
              <w:tab/>
            </w:r>
            <w:r>
              <w:rPr>
                <w:noProof/>
                <w:webHidden/>
              </w:rPr>
              <w:fldChar w:fldCharType="begin"/>
            </w:r>
            <w:r>
              <w:rPr>
                <w:noProof/>
                <w:webHidden/>
              </w:rPr>
              <w:instrText xml:space="preserve"> PAGEREF _Toc71584970 \h </w:instrText>
            </w:r>
            <w:r>
              <w:rPr>
                <w:noProof/>
                <w:webHidden/>
              </w:rPr>
            </w:r>
            <w:r>
              <w:rPr>
                <w:noProof/>
                <w:webHidden/>
              </w:rPr>
              <w:fldChar w:fldCharType="separate"/>
            </w:r>
            <w:r>
              <w:rPr>
                <w:noProof/>
                <w:webHidden/>
              </w:rPr>
              <w:t>4</w:t>
            </w:r>
            <w:r>
              <w:rPr>
                <w:noProof/>
                <w:webHidden/>
              </w:rPr>
              <w:fldChar w:fldCharType="end"/>
            </w:r>
          </w:hyperlink>
        </w:p>
        <w:p w14:paraId="2B907F56"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1" w:history="1">
            <w:r w:rsidRPr="00C5200B">
              <w:rPr>
                <w:rStyle w:val="Hyperlink"/>
                <w:noProof/>
              </w:rPr>
              <w:t>Transmission Control Protocol</w:t>
            </w:r>
            <w:r>
              <w:rPr>
                <w:noProof/>
                <w:webHidden/>
              </w:rPr>
              <w:tab/>
            </w:r>
            <w:r>
              <w:rPr>
                <w:noProof/>
                <w:webHidden/>
              </w:rPr>
              <w:fldChar w:fldCharType="begin"/>
            </w:r>
            <w:r>
              <w:rPr>
                <w:noProof/>
                <w:webHidden/>
              </w:rPr>
              <w:instrText xml:space="preserve"> PAGEREF _Toc71584971 \h </w:instrText>
            </w:r>
            <w:r>
              <w:rPr>
                <w:noProof/>
                <w:webHidden/>
              </w:rPr>
            </w:r>
            <w:r>
              <w:rPr>
                <w:noProof/>
                <w:webHidden/>
              </w:rPr>
              <w:fldChar w:fldCharType="separate"/>
            </w:r>
            <w:r>
              <w:rPr>
                <w:noProof/>
                <w:webHidden/>
              </w:rPr>
              <w:t>4</w:t>
            </w:r>
            <w:r>
              <w:rPr>
                <w:noProof/>
                <w:webHidden/>
              </w:rPr>
              <w:fldChar w:fldCharType="end"/>
            </w:r>
          </w:hyperlink>
        </w:p>
        <w:p w14:paraId="6171DF08"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2" w:history="1">
            <w:r w:rsidRPr="00C5200B">
              <w:rPr>
                <w:rStyle w:val="Hyperlink"/>
                <w:noProof/>
              </w:rPr>
              <w:t>Maximum Transmission Unit</w:t>
            </w:r>
            <w:r>
              <w:rPr>
                <w:noProof/>
                <w:webHidden/>
              </w:rPr>
              <w:tab/>
            </w:r>
            <w:r>
              <w:rPr>
                <w:noProof/>
                <w:webHidden/>
              </w:rPr>
              <w:fldChar w:fldCharType="begin"/>
            </w:r>
            <w:r>
              <w:rPr>
                <w:noProof/>
                <w:webHidden/>
              </w:rPr>
              <w:instrText xml:space="preserve"> PAGEREF _Toc71584972 \h </w:instrText>
            </w:r>
            <w:r>
              <w:rPr>
                <w:noProof/>
                <w:webHidden/>
              </w:rPr>
            </w:r>
            <w:r>
              <w:rPr>
                <w:noProof/>
                <w:webHidden/>
              </w:rPr>
              <w:fldChar w:fldCharType="separate"/>
            </w:r>
            <w:r>
              <w:rPr>
                <w:noProof/>
                <w:webHidden/>
              </w:rPr>
              <w:t>4</w:t>
            </w:r>
            <w:r>
              <w:rPr>
                <w:noProof/>
                <w:webHidden/>
              </w:rPr>
              <w:fldChar w:fldCharType="end"/>
            </w:r>
          </w:hyperlink>
        </w:p>
        <w:p w14:paraId="6886191C"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3" w:history="1">
            <w:r w:rsidRPr="00C5200B">
              <w:rPr>
                <w:rStyle w:val="Hyperlink"/>
                <w:noProof/>
              </w:rPr>
              <w:t>Synchronicity and Asynchronicity in Network Protocols</w:t>
            </w:r>
            <w:r>
              <w:rPr>
                <w:noProof/>
                <w:webHidden/>
              </w:rPr>
              <w:tab/>
            </w:r>
            <w:r>
              <w:rPr>
                <w:noProof/>
                <w:webHidden/>
              </w:rPr>
              <w:fldChar w:fldCharType="begin"/>
            </w:r>
            <w:r>
              <w:rPr>
                <w:noProof/>
                <w:webHidden/>
              </w:rPr>
              <w:instrText xml:space="preserve"> PAGEREF _Toc71584973 \h </w:instrText>
            </w:r>
            <w:r>
              <w:rPr>
                <w:noProof/>
                <w:webHidden/>
              </w:rPr>
            </w:r>
            <w:r>
              <w:rPr>
                <w:noProof/>
                <w:webHidden/>
              </w:rPr>
              <w:fldChar w:fldCharType="separate"/>
            </w:r>
            <w:r>
              <w:rPr>
                <w:noProof/>
                <w:webHidden/>
              </w:rPr>
              <w:t>4</w:t>
            </w:r>
            <w:r>
              <w:rPr>
                <w:noProof/>
                <w:webHidden/>
              </w:rPr>
              <w:fldChar w:fldCharType="end"/>
            </w:r>
          </w:hyperlink>
        </w:p>
        <w:p w14:paraId="7B7E33E4"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4" w:history="1">
            <w:r w:rsidRPr="00C5200B">
              <w:rPr>
                <w:rStyle w:val="Hyperlink"/>
                <w:noProof/>
              </w:rPr>
              <w:t>Network Interopera</w:t>
            </w:r>
            <w:r w:rsidRPr="00C5200B">
              <w:rPr>
                <w:rStyle w:val="Hyperlink"/>
                <w:noProof/>
              </w:rPr>
              <w:t>b</w:t>
            </w:r>
            <w:r w:rsidRPr="00C5200B">
              <w:rPr>
                <w:rStyle w:val="Hyperlink"/>
                <w:noProof/>
              </w:rPr>
              <w:t>ility</w:t>
            </w:r>
            <w:r>
              <w:rPr>
                <w:noProof/>
                <w:webHidden/>
              </w:rPr>
              <w:tab/>
            </w:r>
            <w:r>
              <w:rPr>
                <w:noProof/>
                <w:webHidden/>
              </w:rPr>
              <w:fldChar w:fldCharType="begin"/>
            </w:r>
            <w:r>
              <w:rPr>
                <w:noProof/>
                <w:webHidden/>
              </w:rPr>
              <w:instrText xml:space="preserve"> PAGEREF _Toc71584974 \h </w:instrText>
            </w:r>
            <w:r>
              <w:rPr>
                <w:noProof/>
                <w:webHidden/>
              </w:rPr>
            </w:r>
            <w:r>
              <w:rPr>
                <w:noProof/>
                <w:webHidden/>
              </w:rPr>
              <w:fldChar w:fldCharType="separate"/>
            </w:r>
            <w:r>
              <w:rPr>
                <w:noProof/>
                <w:webHidden/>
              </w:rPr>
              <w:t>4</w:t>
            </w:r>
            <w:r>
              <w:rPr>
                <w:noProof/>
                <w:webHidden/>
              </w:rPr>
              <w:fldChar w:fldCharType="end"/>
            </w:r>
          </w:hyperlink>
        </w:p>
        <w:p w14:paraId="3399A12C"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5" w:history="1">
            <w:r w:rsidRPr="00C5200B">
              <w:rPr>
                <w:rStyle w:val="Hyperlink"/>
                <w:noProof/>
              </w:rPr>
              <w:t>Relevance to Programmers</w:t>
            </w:r>
            <w:r>
              <w:rPr>
                <w:noProof/>
                <w:webHidden/>
              </w:rPr>
              <w:tab/>
            </w:r>
            <w:r>
              <w:rPr>
                <w:noProof/>
                <w:webHidden/>
              </w:rPr>
              <w:fldChar w:fldCharType="begin"/>
            </w:r>
            <w:r>
              <w:rPr>
                <w:noProof/>
                <w:webHidden/>
              </w:rPr>
              <w:instrText xml:space="preserve"> PAGEREF _Toc71584975 \h </w:instrText>
            </w:r>
            <w:r>
              <w:rPr>
                <w:noProof/>
                <w:webHidden/>
              </w:rPr>
            </w:r>
            <w:r>
              <w:rPr>
                <w:noProof/>
                <w:webHidden/>
              </w:rPr>
              <w:fldChar w:fldCharType="separate"/>
            </w:r>
            <w:r>
              <w:rPr>
                <w:noProof/>
                <w:webHidden/>
              </w:rPr>
              <w:t>4</w:t>
            </w:r>
            <w:r>
              <w:rPr>
                <w:noProof/>
                <w:webHidden/>
              </w:rPr>
              <w:fldChar w:fldCharType="end"/>
            </w:r>
          </w:hyperlink>
        </w:p>
        <w:p w14:paraId="27C8EBD4"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6" w:history="1">
            <w:r w:rsidRPr="00C5200B">
              <w:rPr>
                <w:rStyle w:val="Hyperlink"/>
                <w:noProof/>
              </w:rPr>
              <w:t>Task 2</w:t>
            </w:r>
            <w:r>
              <w:rPr>
                <w:noProof/>
                <w:webHidden/>
              </w:rPr>
              <w:tab/>
            </w:r>
            <w:r>
              <w:rPr>
                <w:noProof/>
                <w:webHidden/>
              </w:rPr>
              <w:fldChar w:fldCharType="begin"/>
            </w:r>
            <w:r>
              <w:rPr>
                <w:noProof/>
                <w:webHidden/>
              </w:rPr>
              <w:instrText xml:space="preserve"> PAGEREF _Toc71584976 \h </w:instrText>
            </w:r>
            <w:r>
              <w:rPr>
                <w:noProof/>
                <w:webHidden/>
              </w:rPr>
            </w:r>
            <w:r>
              <w:rPr>
                <w:noProof/>
                <w:webHidden/>
              </w:rPr>
              <w:fldChar w:fldCharType="separate"/>
            </w:r>
            <w:r>
              <w:rPr>
                <w:noProof/>
                <w:webHidden/>
              </w:rPr>
              <w:t>5</w:t>
            </w:r>
            <w:r>
              <w:rPr>
                <w:noProof/>
                <w:webHidden/>
              </w:rPr>
              <w:fldChar w:fldCharType="end"/>
            </w:r>
          </w:hyperlink>
        </w:p>
        <w:p w14:paraId="620BEB7F"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7" w:history="1">
            <w:r w:rsidRPr="00C5200B">
              <w:rPr>
                <w:rStyle w:val="Hyperlink"/>
                <w:noProof/>
              </w:rPr>
              <w:t>Features</w:t>
            </w:r>
            <w:r>
              <w:rPr>
                <w:noProof/>
                <w:webHidden/>
              </w:rPr>
              <w:tab/>
            </w:r>
            <w:r>
              <w:rPr>
                <w:noProof/>
                <w:webHidden/>
              </w:rPr>
              <w:fldChar w:fldCharType="begin"/>
            </w:r>
            <w:r>
              <w:rPr>
                <w:noProof/>
                <w:webHidden/>
              </w:rPr>
              <w:instrText xml:space="preserve"> PAGEREF _Toc71584977 \h </w:instrText>
            </w:r>
            <w:r>
              <w:rPr>
                <w:noProof/>
                <w:webHidden/>
              </w:rPr>
            </w:r>
            <w:r>
              <w:rPr>
                <w:noProof/>
                <w:webHidden/>
              </w:rPr>
              <w:fldChar w:fldCharType="separate"/>
            </w:r>
            <w:r>
              <w:rPr>
                <w:noProof/>
                <w:webHidden/>
              </w:rPr>
              <w:t>5</w:t>
            </w:r>
            <w:r>
              <w:rPr>
                <w:noProof/>
                <w:webHidden/>
              </w:rPr>
              <w:fldChar w:fldCharType="end"/>
            </w:r>
          </w:hyperlink>
        </w:p>
        <w:p w14:paraId="7E564BE9"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8" w:history="1">
            <w:r w:rsidRPr="00C5200B">
              <w:rPr>
                <w:rStyle w:val="Hyperlink"/>
                <w:noProof/>
              </w:rPr>
              <w:t>Design Decisions</w:t>
            </w:r>
            <w:r>
              <w:rPr>
                <w:noProof/>
                <w:webHidden/>
              </w:rPr>
              <w:tab/>
            </w:r>
            <w:r>
              <w:rPr>
                <w:noProof/>
                <w:webHidden/>
              </w:rPr>
              <w:fldChar w:fldCharType="begin"/>
            </w:r>
            <w:r>
              <w:rPr>
                <w:noProof/>
                <w:webHidden/>
              </w:rPr>
              <w:instrText xml:space="preserve"> PAGEREF _Toc71584978 \h </w:instrText>
            </w:r>
            <w:r>
              <w:rPr>
                <w:noProof/>
                <w:webHidden/>
              </w:rPr>
            </w:r>
            <w:r>
              <w:rPr>
                <w:noProof/>
                <w:webHidden/>
              </w:rPr>
              <w:fldChar w:fldCharType="separate"/>
            </w:r>
            <w:r>
              <w:rPr>
                <w:noProof/>
                <w:webHidden/>
              </w:rPr>
              <w:t>5</w:t>
            </w:r>
            <w:r>
              <w:rPr>
                <w:noProof/>
                <w:webHidden/>
              </w:rPr>
              <w:fldChar w:fldCharType="end"/>
            </w:r>
          </w:hyperlink>
        </w:p>
        <w:p w14:paraId="4FAB359C" w14:textId="77777777" w:rsidR="001D3259" w:rsidRDefault="001D3259" w:rsidP="001D3259">
          <w:pPr>
            <w:pStyle w:val="TOC1"/>
            <w:tabs>
              <w:tab w:val="right" w:leader="dot" w:pos="9016"/>
            </w:tabs>
            <w:rPr>
              <w:rFonts w:asciiTheme="minorHAnsi" w:eastAsiaTheme="minorEastAsia" w:hAnsiTheme="minorHAnsi"/>
              <w:noProof/>
              <w:sz w:val="24"/>
              <w:szCs w:val="24"/>
              <w:lang w:eastAsia="en-GB"/>
            </w:rPr>
          </w:pPr>
          <w:hyperlink w:anchor="_Toc71584979" w:history="1">
            <w:r w:rsidRPr="00C5200B">
              <w:rPr>
                <w:rStyle w:val="Hyperlink"/>
                <w:noProof/>
              </w:rPr>
              <w:t>How it Adheres to Best Practice?</w:t>
            </w:r>
            <w:r>
              <w:rPr>
                <w:noProof/>
                <w:webHidden/>
              </w:rPr>
              <w:tab/>
            </w:r>
            <w:r>
              <w:rPr>
                <w:noProof/>
                <w:webHidden/>
              </w:rPr>
              <w:fldChar w:fldCharType="begin"/>
            </w:r>
            <w:r>
              <w:rPr>
                <w:noProof/>
                <w:webHidden/>
              </w:rPr>
              <w:instrText xml:space="preserve"> PAGEREF _Toc71584979 \h </w:instrText>
            </w:r>
            <w:r>
              <w:rPr>
                <w:noProof/>
                <w:webHidden/>
              </w:rPr>
            </w:r>
            <w:r>
              <w:rPr>
                <w:noProof/>
                <w:webHidden/>
              </w:rPr>
              <w:fldChar w:fldCharType="separate"/>
            </w:r>
            <w:r>
              <w:rPr>
                <w:noProof/>
                <w:webHidden/>
              </w:rPr>
              <w:t>5</w:t>
            </w:r>
            <w:r>
              <w:rPr>
                <w:noProof/>
                <w:webHidden/>
              </w:rPr>
              <w:fldChar w:fldCharType="end"/>
            </w:r>
          </w:hyperlink>
        </w:p>
        <w:p w14:paraId="76348732" w14:textId="77777777" w:rsidR="001D3259" w:rsidRDefault="001D3259" w:rsidP="001D3259">
          <w:r>
            <w:rPr>
              <w:b/>
              <w:bCs/>
              <w:noProof/>
            </w:rPr>
            <w:fldChar w:fldCharType="end"/>
          </w:r>
        </w:p>
      </w:sdtContent>
    </w:sdt>
    <w:p w14:paraId="58338E16" w14:textId="77777777" w:rsidR="001D3259" w:rsidRPr="0073084F" w:rsidRDefault="001D3259" w:rsidP="001D3259">
      <w:pPr>
        <w:jc w:val="both"/>
        <w:rPr>
          <w:color w:val="000000" w:themeColor="text1"/>
        </w:rPr>
      </w:pPr>
      <w:r w:rsidRPr="00535FE2">
        <w:cr/>
      </w:r>
      <w:r w:rsidRPr="0073084F">
        <w:rPr>
          <w:color w:val="000000" w:themeColor="text1"/>
        </w:rPr>
        <w:t xml:space="preserve"> </w:t>
      </w:r>
    </w:p>
    <w:p w14:paraId="4CDEC4D2" w14:textId="77777777" w:rsidR="001D3259" w:rsidRDefault="001D3259" w:rsidP="001D3259">
      <w:pPr>
        <w:jc w:val="both"/>
        <w:rPr>
          <w:rFonts w:asciiTheme="minorHAnsi" w:hAnsiTheme="minorHAnsi"/>
          <w:color w:val="000000" w:themeColor="text1"/>
        </w:rPr>
      </w:pPr>
    </w:p>
    <w:p w14:paraId="19319C89" w14:textId="77777777" w:rsidR="001D3259" w:rsidRPr="003B2805" w:rsidRDefault="001D3259" w:rsidP="001D3259">
      <w:pPr>
        <w:spacing w:line="259" w:lineRule="auto"/>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1F4EEAFE" w14:textId="77777777" w:rsidR="001D3259" w:rsidRPr="00C4340A" w:rsidRDefault="001D3259" w:rsidP="001D3259">
      <w:pPr>
        <w:pStyle w:val="Heading1"/>
      </w:pPr>
      <w:bookmarkStart w:id="1" w:name="_Toc55849588"/>
      <w:bookmarkStart w:id="2" w:name="_Toc71584969"/>
      <w:r>
        <w:lastRenderedPageBreak/>
        <w:t>Introduction</w:t>
      </w:r>
      <w:bookmarkEnd w:id="1"/>
      <w:bookmarkEnd w:id="2"/>
    </w:p>
    <w:p w14:paraId="4D41FCF9" w14:textId="6766F411" w:rsidR="001D3259" w:rsidRDefault="001D3259" w:rsidP="001D3259">
      <w:pPr>
        <w:rPr>
          <w:rFonts w:ascii="Arial" w:eastAsiaTheme="majorEastAsia" w:hAnsi="Arial" w:cstheme="majorBidi"/>
          <w:color w:val="2F5496" w:themeColor="accent1" w:themeShade="BF"/>
          <w:sz w:val="32"/>
          <w:szCs w:val="32"/>
          <w:lang w:eastAsia="en-US"/>
        </w:rPr>
      </w:pPr>
      <w:r>
        <w:t xml:space="preserve">The focal point of this essay is to explore </w:t>
      </w:r>
      <w:r>
        <w:t>the core design decisions in the implementation</w:t>
      </w:r>
      <w:r w:rsidR="0081724C">
        <w:t xml:space="preserve"> and how these adhere to best practice. </w:t>
      </w:r>
    </w:p>
    <w:p w14:paraId="7792B685" w14:textId="77777777" w:rsidR="001D3259" w:rsidRDefault="001D3259" w:rsidP="001D3259">
      <w:pPr>
        <w:pStyle w:val="Heading1"/>
      </w:pPr>
      <w:bookmarkStart w:id="3" w:name="_Toc71584979"/>
      <w:r>
        <w:t>How it Adheres to Best Practice?</w:t>
      </w:r>
      <w:bookmarkEnd w:id="3"/>
      <w:r>
        <w:t xml:space="preserve"> </w:t>
      </w:r>
    </w:p>
    <w:p w14:paraId="5270F2E4" w14:textId="22D89CF3" w:rsidR="001D3259" w:rsidRPr="00E74037" w:rsidRDefault="001D3259" w:rsidP="001D3259">
      <w:pPr>
        <w:rPr>
          <w:lang w:eastAsia="en-US"/>
        </w:rPr>
      </w:pPr>
      <w:r>
        <w:rPr>
          <w:lang w:eastAsia="en-US"/>
        </w:rPr>
        <w:t>The program adheres to some best practices, it has comme</w:t>
      </w:r>
      <w:r w:rsidR="0081724C">
        <w:rPr>
          <w:lang w:eastAsia="en-US"/>
        </w:rPr>
        <w:t>nts throughout to ensure that when going back to it at a later date or if it was to be code reviewed, it would be easier to understand</w:t>
      </w:r>
      <w:r>
        <w:rPr>
          <w:lang w:eastAsia="en-US"/>
        </w:rPr>
        <w:t xml:space="preserve"> </w:t>
      </w:r>
      <w:r w:rsidR="0081724C">
        <w:rPr>
          <w:lang w:eastAsia="en-US"/>
        </w:rPr>
        <w:t>for them</w:t>
      </w:r>
      <w:r w:rsidR="00CD0804">
        <w:rPr>
          <w:lang w:eastAsia="en-US"/>
        </w:rPr>
        <w:t>,</w:t>
      </w:r>
      <w:r w:rsidR="0081724C">
        <w:rPr>
          <w:lang w:eastAsia="en-US"/>
        </w:rPr>
        <w:t xml:space="preserve"> but it also gives clear indications in the code of what i</w:t>
      </w:r>
      <w:r w:rsidR="00CD0804">
        <w:rPr>
          <w:lang w:eastAsia="en-US"/>
        </w:rPr>
        <w:t>s</w:t>
      </w:r>
      <w:r w:rsidR="0081724C">
        <w:rPr>
          <w:lang w:eastAsia="en-US"/>
        </w:rPr>
        <w:t xml:space="preserve"> happening at that moment of time.</w:t>
      </w:r>
      <w:r w:rsidR="00CD0804">
        <w:rPr>
          <w:lang w:eastAsia="en-US"/>
        </w:rPr>
        <w:t xml:space="preserve"> Another way in which it follows best practice is, clear variable names, this also makes the code more readable, easier to follow and means when using variables in later point of the program it makes them easier to re-use. Another way in which it adhered to best practice was efficiency, the code was written in a few lines as possible but also used more efficient methods when possible. For example, using for loops to iterate through something in quick succession rather than writing the line of code out as many times as needed to check. </w:t>
      </w:r>
      <w:r w:rsidR="0081724C">
        <w:rPr>
          <w:lang w:eastAsia="en-US"/>
        </w:rPr>
        <w:t xml:space="preserve"> </w:t>
      </w:r>
    </w:p>
    <w:p w14:paraId="5223084B" w14:textId="77777777" w:rsidR="001D3259" w:rsidRDefault="001D3259" w:rsidP="001D3259">
      <w:pPr>
        <w:pStyle w:val="Heading1"/>
      </w:pPr>
      <w:r>
        <w:t>Conclusion</w:t>
      </w:r>
    </w:p>
    <w:p w14:paraId="2501FB91" w14:textId="77777777" w:rsidR="001D3259" w:rsidRDefault="001D3259" w:rsidP="001D3259">
      <w:pPr>
        <w:rPr>
          <w:lang w:eastAsia="en-US"/>
        </w:rPr>
      </w:pPr>
    </w:p>
    <w:p w14:paraId="581CA6BE" w14:textId="39CC56F8" w:rsidR="001D3259" w:rsidRDefault="001D3259" w:rsidP="001D3259">
      <w:pPr>
        <w:rPr>
          <w:lang w:eastAsia="en-US"/>
        </w:rPr>
      </w:pPr>
      <w:r>
        <w:rPr>
          <w:lang w:eastAsia="en-US"/>
        </w:rPr>
        <w:t xml:space="preserve">In conclusion, this assignment </w:t>
      </w:r>
      <w:r w:rsidR="0081724C">
        <w:rPr>
          <w:lang w:eastAsia="en-US"/>
        </w:rPr>
        <w:t xml:space="preserve">was challenging, the implementation was not completed, due to this, the document hasn’t gone into strenuous detail over design decisions, overall, it has shown the best practices it has implemented in one file of code that was written. </w:t>
      </w:r>
    </w:p>
    <w:p w14:paraId="5E35A249" w14:textId="77777777" w:rsidR="001D3259" w:rsidRDefault="001D3259" w:rsidP="001D3259">
      <w:pPr>
        <w:rPr>
          <w:lang w:eastAsia="en-US"/>
        </w:rPr>
      </w:pPr>
    </w:p>
    <w:p w14:paraId="4A9FAD80" w14:textId="77777777" w:rsidR="001D3259" w:rsidRDefault="001D3259" w:rsidP="001D3259">
      <w:pPr>
        <w:rPr>
          <w:lang w:eastAsia="en-US"/>
        </w:rPr>
      </w:pPr>
    </w:p>
    <w:p w14:paraId="6ACFDF50" w14:textId="77777777" w:rsidR="001D3259" w:rsidRDefault="001D3259" w:rsidP="001D3259">
      <w:pPr>
        <w:rPr>
          <w:lang w:eastAsia="en-US"/>
        </w:rPr>
      </w:pPr>
    </w:p>
    <w:p w14:paraId="43B6FBC5" w14:textId="77777777" w:rsidR="001D3259" w:rsidRDefault="001D3259" w:rsidP="001D3259">
      <w:pPr>
        <w:rPr>
          <w:lang w:eastAsia="en-US"/>
        </w:rPr>
      </w:pPr>
    </w:p>
    <w:p w14:paraId="5DE58A35" w14:textId="77777777" w:rsidR="001D3259" w:rsidRDefault="001D3259" w:rsidP="001D3259">
      <w:pPr>
        <w:rPr>
          <w:lang w:eastAsia="en-US"/>
        </w:rPr>
      </w:pPr>
    </w:p>
    <w:p w14:paraId="49F404B2" w14:textId="77777777" w:rsidR="001D3259" w:rsidRPr="009E469C" w:rsidRDefault="001D3259" w:rsidP="001D3259">
      <w:pPr>
        <w:rPr>
          <w:lang w:eastAsia="en-US"/>
        </w:rPr>
      </w:pPr>
    </w:p>
    <w:p w14:paraId="4D63D3F2" w14:textId="77777777" w:rsidR="0064065B" w:rsidRDefault="0064065B"/>
    <w:sectPr w:rsidR="00640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7965545"/>
      <w:docPartObj>
        <w:docPartGallery w:val="Page Numbers (Bottom of Page)"/>
        <w:docPartUnique/>
      </w:docPartObj>
    </w:sdtPr>
    <w:sdtEndPr>
      <w:rPr>
        <w:noProof/>
      </w:rPr>
    </w:sdtEndPr>
    <w:sdtContent>
      <w:p w14:paraId="3522095A" w14:textId="77777777" w:rsidR="00DA13FB" w:rsidRDefault="00CD08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CD9A68" w14:textId="77777777" w:rsidR="00DA13FB" w:rsidRDefault="00CD0804">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3BFBBF" w14:textId="77777777" w:rsidR="00DA13FB" w:rsidRDefault="00CD0804">
    <w:pPr>
      <w:pStyle w:val="Header"/>
    </w:pPr>
    <w:r>
      <w:t>Kieran John Ayres</w:t>
    </w:r>
    <w:r>
      <w:t xml:space="preserve">                    </w:t>
    </w:r>
    <w:r>
      <w:t>P149775</w:t>
    </w:r>
    <w:r>
      <w:ptab w:relativeTo="margin" w:alignment="right" w:leader="none"/>
    </w:r>
    <w:r>
      <w:t xml:space="preserve"> </w:t>
    </w:r>
    <w:r>
      <w:t xml:space="preserve">Socket </w:t>
    </w:r>
    <w:r>
      <w:t>Programming and Concurrency</w:t>
    </w:r>
  </w:p>
  <w:p w14:paraId="4B35AA53" w14:textId="77777777" w:rsidR="00DA13FB" w:rsidRDefault="00CD08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259"/>
    <w:rsid w:val="001D3259"/>
    <w:rsid w:val="0064065B"/>
    <w:rsid w:val="0081724C"/>
    <w:rsid w:val="00CD0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5110F0"/>
  <w15:chartTrackingRefBased/>
  <w15:docId w15:val="{831986FC-AC45-0F47-A1EC-4102E83AF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25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D3259"/>
    <w:pPr>
      <w:keepNext/>
      <w:keepLines/>
      <w:spacing w:before="240" w:line="360" w:lineRule="auto"/>
      <w:outlineLvl w:val="0"/>
    </w:pPr>
    <w:rPr>
      <w:rFonts w:ascii="Arial" w:eastAsiaTheme="majorEastAsia" w:hAnsi="Arial"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259"/>
    <w:rPr>
      <w:rFonts w:ascii="Arial" w:eastAsiaTheme="majorEastAsia" w:hAnsi="Arial" w:cstheme="majorBidi"/>
      <w:color w:val="2F5496" w:themeColor="accent1" w:themeShade="BF"/>
      <w:sz w:val="32"/>
      <w:szCs w:val="32"/>
    </w:rPr>
  </w:style>
  <w:style w:type="character" w:styleId="Hyperlink">
    <w:name w:val="Hyperlink"/>
    <w:basedOn w:val="DefaultParagraphFont"/>
    <w:uiPriority w:val="99"/>
    <w:unhideWhenUsed/>
    <w:rsid w:val="001D3259"/>
    <w:rPr>
      <w:color w:val="0563C1" w:themeColor="hyperlink"/>
      <w:u w:val="single"/>
    </w:rPr>
  </w:style>
  <w:style w:type="paragraph" w:styleId="TOC1">
    <w:name w:val="toc 1"/>
    <w:basedOn w:val="Normal"/>
    <w:next w:val="Normal"/>
    <w:autoRedefine/>
    <w:uiPriority w:val="39"/>
    <w:unhideWhenUsed/>
    <w:rsid w:val="001D3259"/>
    <w:pPr>
      <w:spacing w:after="100" w:line="360" w:lineRule="auto"/>
    </w:pPr>
    <w:rPr>
      <w:rFonts w:ascii="Arial" w:eastAsiaTheme="minorHAnsi" w:hAnsi="Arial" w:cstheme="minorBidi"/>
      <w:sz w:val="22"/>
      <w:szCs w:val="22"/>
      <w:lang w:eastAsia="en-US"/>
    </w:rPr>
  </w:style>
  <w:style w:type="paragraph" w:styleId="TOC2">
    <w:name w:val="toc 2"/>
    <w:basedOn w:val="Normal"/>
    <w:next w:val="Normal"/>
    <w:autoRedefine/>
    <w:uiPriority w:val="39"/>
    <w:unhideWhenUsed/>
    <w:rsid w:val="001D3259"/>
    <w:pPr>
      <w:spacing w:after="100" w:line="360" w:lineRule="auto"/>
      <w:ind w:left="220"/>
    </w:pPr>
    <w:rPr>
      <w:rFonts w:ascii="Arial" w:eastAsiaTheme="minorHAnsi" w:hAnsi="Arial" w:cstheme="minorBidi"/>
      <w:sz w:val="22"/>
      <w:szCs w:val="22"/>
      <w:lang w:eastAsia="en-US"/>
    </w:rPr>
  </w:style>
  <w:style w:type="paragraph" w:styleId="TOCHeading">
    <w:name w:val="TOC Heading"/>
    <w:basedOn w:val="Heading1"/>
    <w:next w:val="Normal"/>
    <w:uiPriority w:val="39"/>
    <w:unhideWhenUsed/>
    <w:qFormat/>
    <w:rsid w:val="001D3259"/>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1D3259"/>
    <w:pPr>
      <w:tabs>
        <w:tab w:val="center" w:pos="4513"/>
        <w:tab w:val="right" w:pos="9026"/>
      </w:tabs>
    </w:pPr>
    <w:rPr>
      <w:rFonts w:ascii="Arial" w:eastAsiaTheme="minorHAnsi" w:hAnsi="Arial" w:cstheme="minorBidi"/>
      <w:sz w:val="22"/>
      <w:szCs w:val="22"/>
      <w:lang w:eastAsia="en-US"/>
    </w:rPr>
  </w:style>
  <w:style w:type="character" w:customStyle="1" w:styleId="FooterChar">
    <w:name w:val="Footer Char"/>
    <w:basedOn w:val="DefaultParagraphFont"/>
    <w:link w:val="Footer"/>
    <w:uiPriority w:val="99"/>
    <w:rsid w:val="001D3259"/>
    <w:rPr>
      <w:rFonts w:ascii="Arial" w:hAnsi="Arial"/>
      <w:sz w:val="22"/>
      <w:szCs w:val="22"/>
    </w:rPr>
  </w:style>
  <w:style w:type="paragraph" w:styleId="ListParagraph">
    <w:name w:val="List Paragraph"/>
    <w:basedOn w:val="Normal"/>
    <w:uiPriority w:val="34"/>
    <w:qFormat/>
    <w:rsid w:val="001D3259"/>
    <w:pPr>
      <w:spacing w:after="160" w:line="360"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1D3259"/>
    <w:pPr>
      <w:tabs>
        <w:tab w:val="center" w:pos="4513"/>
        <w:tab w:val="right" w:pos="9026"/>
      </w:tabs>
    </w:pPr>
    <w:rPr>
      <w:rFonts w:ascii="Arial" w:eastAsiaTheme="minorHAnsi" w:hAnsi="Arial" w:cstheme="minorBidi"/>
      <w:sz w:val="22"/>
      <w:szCs w:val="22"/>
      <w:lang w:eastAsia="en-US"/>
    </w:rPr>
  </w:style>
  <w:style w:type="character" w:customStyle="1" w:styleId="HeaderChar">
    <w:name w:val="Header Char"/>
    <w:basedOn w:val="DefaultParagraphFont"/>
    <w:link w:val="Header"/>
    <w:uiPriority w:val="99"/>
    <w:rsid w:val="001D3259"/>
    <w:rPr>
      <w:rFonts w:ascii="Arial" w:hAnsi="Arial"/>
      <w:sz w:val="22"/>
      <w:szCs w:val="22"/>
    </w:rPr>
  </w:style>
  <w:style w:type="paragraph" w:styleId="Revision">
    <w:name w:val="Revision"/>
    <w:hidden/>
    <w:uiPriority w:val="99"/>
    <w:semiHidden/>
    <w:rsid w:val="001D3259"/>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D3259"/>
    <w:rPr>
      <w:color w:val="954F72" w:themeColor="followedHyperlink"/>
      <w:u w:val="single"/>
    </w:rPr>
  </w:style>
  <w:style w:type="paragraph" w:styleId="Bibliography">
    <w:name w:val="Bibliography"/>
    <w:basedOn w:val="Normal"/>
    <w:next w:val="Normal"/>
    <w:uiPriority w:val="37"/>
    <w:unhideWhenUsed/>
    <w:rsid w:val="001D3259"/>
  </w:style>
  <w:style w:type="paragraph" w:styleId="Caption">
    <w:name w:val="caption"/>
    <w:basedOn w:val="Normal"/>
    <w:next w:val="Normal"/>
    <w:uiPriority w:val="35"/>
    <w:unhideWhenUsed/>
    <w:qFormat/>
    <w:rsid w:val="001D3259"/>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LydNA</b:Tag>
    <b:SourceType>BookSection</b:SourceType>
    <b:Guid>{C3D3D9FD-7C64-664A-84E7-22327BBE0AB3}</b:Guid>
    <b:Title>Part 1. Core TCP/IP protocols</b:Title>
    <b:Year>N/A</b:Year>
    <b:Pages>3-12</b:Pages>
    <b:Author>
      <b:Author>
        <b:NameList>
          <b:Person>
            <b:Last>Lydia Parziale</b:Last>
            <b:First>et</b:First>
            <b:Middle>al</b:Middle>
          </b:Person>
        </b:NameList>
      </b:Author>
    </b:Author>
    <b:BookTitle>TCP/IP Tutorial and Technical Overview</b:BookTitle>
    <b:City>N/A</b:City>
    <b:Publisher>IBM Corp. </b:Publisher>
    <b:RefOrder>1</b:RefOrder>
  </b:Source>
  <b:Source>
    <b:Tag>FuH16</b:Tag>
    <b:SourceType>JournalArticle</b:SourceType>
    <b:Guid>{7B234FFE-B404-6540-B5CE-96EB77493D60}</b:Guid>
    <b:Title>TRAP: A Three-Way Handshake Server for TCP Connection Establishment </b:Title>
    <b:Year>2016</b:Year>
    <b:Pages>14</b:Pages>
    <b:Author>
      <b:Author>
        <b:NameList>
          <b:Person>
            <b:Last>Fu-Hau Hsu</b:Last>
            <b:First>et</b:First>
            <b:Middle>al</b:Middle>
          </b:Person>
        </b:NameList>
      </b:Author>
    </b:Author>
    <b:JournalName>Applied Sciences</b:JournalName>
    <b:Volume>6</b:Volume>
    <b:Issue>358</b:Issue>
    <b:RefOrder>2</b:RefOrder>
  </b:Source>
  <b:Source>
    <b:Tag>Jon81</b:Tag>
    <b:SourceType>Report</b:SourceType>
    <b:Guid>{68B252DA-7521-F64B-82D6-D80739EA271D}</b:Guid>
    <b:Title>Transmission Control Protocol</b:Title>
    <b:Year>1981</b:Year>
    <b:Author>
      <b:Author>
        <b:NameList>
          <b:Person>
            <b:Last>Postel</b:Last>
            <b:First>Jon</b:First>
          </b:Person>
        </b:NameList>
      </b:Author>
    </b:Author>
    <b:Publisher>Defence Advanced Research Projects Agency </b:Publisher>
    <b:City>Arlington </b:City>
    <b:RefOrder>3</b:RefOrder>
  </b:Source>
  <b:Source>
    <b:Tag>Poo17</b:Tag>
    <b:SourceType>JournalArticle</b:SourceType>
    <b:Guid>{5D1253BC-A0E9-B945-96F8-7E248D9F995B}</b:Guid>
    <b:Title>SOCKET PROGRAMMING </b:Title>
    <b:Year>2017</b:Year>
    <b:Author>
      <b:Author>
        <b:NameList>
          <b:Person>
            <b:Last>Pooja Parahar</b:Last>
            <b:First>Sarvesh</b:First>
            <b:Middle>Singh</b:Middle>
          </b:Person>
        </b:NameList>
      </b:Author>
    </b:Author>
    <b:JournalName>Journal of Inventions in Computer Science and Communication Technology (JICSCT)</b:JournalName>
    <b:Volume>3</b:Volume>
    <b:Issue>4</b:Issue>
    <b:Pages>5</b:Pages>
    <b:RefOrder>4</b:RefOrder>
  </b:Source>
  <b:Source>
    <b:Tag>NANA</b:Tag>
    <b:SourceType>Report</b:SourceType>
    <b:Guid>{5153F384-31C3-4946-B9A1-AD93537EDF1A}</b:Guid>
    <b:Author>
      <b:Author>
        <b:NameList>
          <b:Person>
            <b:Last>N/A</b:Last>
          </b:Person>
        </b:NameList>
      </b:Author>
    </b:Author>
    <b:Title>the "two-generals problem"</b:Title>
    <b:Publisher>N/A</b:Publisher>
    <b:City>N/A</b:City>
    <b:Year>N/A</b:Year>
    <b:RefOrder>5</b:RefOrder>
  </b:Source>
  <b:Source>
    <b:Tag>IBMNA</b:Tag>
    <b:SourceType>DocumentFromInternetSite</b:SourceType>
    <b:Guid>{F3493246-FF07-DF4C-B389-6EB343E09CB9}</b:Guid>
    <b:Title>Determining the maximum transmission unit </b:Title>
    <b:Year>N/A</b:Year>
    <b:Author>
      <b:Author>
        <b:NameList>
          <b:Person>
            <b:Last>IBM</b:Last>
          </b:Person>
        </b:NameList>
      </b:Author>
    </b:Author>
    <b:URL>https://www.ibm.com/docs/en/zos/2.1.0?topic=overview-determining-maximum-transmission-unit</b:URL>
    <b:Month>N/A</b:Month>
    <b:Day>N/A</b:Day>
    <b:YearAccessed>2021</b:YearAccessed>
    <b:MonthAccessed>05</b:MonthAccessed>
    <b:DayAccessed>08</b:DayAccessed>
    <b:RefOrder>6</b:RefOrder>
  </b:Source>
  <b:Source>
    <b:Tag>Mur12</b:Tag>
    <b:SourceType>ConferenceProceedings</b:SourceType>
    <b:Guid>{7C567A35-A99D-8549-92EB-7E7DBD80190F}</b:Guid>
    <b:Title>Large MTUs and Internet Performance</b:Title>
    <b:Year>2012</b:Year>
    <b:Author>
      <b:Author>
        <b:NameList>
          <b:Person>
            <b:Last>Murray</b:Last>
            <b:First>David</b:First>
          </b:Person>
        </b:NameList>
      </b:Author>
    </b:Author>
    <b:JournalName>MURDOCH RESEARCH REPOSITORY</b:JournalName>
    <b:ConferenceName>2012 IEEE 13th International Conference on High Performance Switching and Routing</b:ConferenceName>
    <b:City>Belgrade</b:City>
    <b:RefOrder>7</b:RefOrder>
  </b:Source>
  <b:Source>
    <b:Tag>Sum14</b:Tag>
    <b:SourceType>JournalArticle</b:SourceType>
    <b:Guid>{3DD81C60-CE02-E74D-A80D-88E4A9555360}</b:Guid>
    <b:Title>THE OSI MODEL: OVERVIEW ON THE SEVEN LAYERS OF COMPUTER NETWORKS</b:Title>
    <b:Year>2014</b:Year>
    <b:Author>
      <b:Author>
        <b:NameList>
          <b:Person>
            <b:Last>Sumit Kumar</b:Last>
            <b:First>Sumit</b:First>
            <b:Middle>Dalal, Vivek Dixit</b:Middle>
          </b:Person>
        </b:NameList>
      </b:Author>
    </b:Author>
    <b:JournalName>International Journal of Computer Science and Information Technology Research</b:JournalName>
    <b:Volume>2</b:Volume>
    <b:Issue>3</b:Issue>
    <b:Pages>6</b:Pages>
    <b:RefOrder>8</b:RefOrder>
  </b:Source>
  <b:Source>
    <b:Tag>Vla07</b:Tag>
    <b:SourceType>BookSection</b:SourceType>
    <b:Guid>{BB8BCB99-CDB4-E144-84B8-147A48791685}</b:Guid>
    <b:Title>SMTP (Simple Mail Transfer Protocol)</b:Title>
    <b:Year>2007</b:Year>
    <b:Pages>2</b:Pages>
    <b:Author>
      <b:Author>
        <b:NameList>
          <b:Person>
            <b:Last>Riabov</b:Last>
            <b:First>Vladimir</b:First>
          </b:Person>
        </b:NameList>
      </b:Author>
    </b:Author>
    <b:BookTitle>The Handbook of Computer Networks</b:BookTitle>
    <b:City>Bakersfield</b:City>
    <b:Publisher>John Wiley &amp; Sons</b:Publisher>
    <b:RefOrder>9</b:RefOrder>
  </b:Source>
  <b:Source>
    <b:Tag>NANA1</b:Tag>
    <b:SourceType>InternetSite</b:SourceType>
    <b:Guid>{F713584E-E592-8743-A37E-9C464F523DDF}</b:Guid>
    <b:Title>Protocol Data Units - CompTIA Network+ N10-007 - 1.3</b:Title>
    <b:Year>N/A</b:Year>
    <b:URL>https://www.professormesser.com/network-plus/n10-007/protocol-data-units/</b:URL>
    <b:Month>N/A</b:Month>
    <b:Day>N/A</b:Day>
    <b:YearAccessed>2021</b:YearAccessed>
    <b:MonthAccessed>May</b:MonthAccessed>
    <b:DayAccessed>08</b:DayAccessed>
    <b:Author>
      <b:Author>
        <b:NameList>
          <b:Person>
            <b:Last>N/A</b:Last>
          </b:Person>
        </b:NameList>
      </b:Author>
    </b:Author>
    <b:ProductionCompany>Professor Messer</b:ProductionCompany>
    <b:RefOrder>10</b:RefOrder>
  </b:Source>
  <b:Source>
    <b:Tag>Inf81</b:Tag>
    <b:SourceType>Report</b:SourceType>
    <b:Guid>{A736EBA2-62FC-D04E-BFB7-600716E312A4}</b:Guid>
    <b:Title>Darpa Internet Program Protocol Specification</b:Title>
    <b:City>Marina Del Rey </b:City>
    <b:Publisher>Defense Advanced Research Projects Agency</b:Publisher>
    <b:Year>1981</b:Year>
    <b:Author>
      <b:Author>
        <b:NameList>
          <b:Person>
            <b:Last>Institute</b:Last>
            <b:First>Informatiom</b:First>
            <b:Middle>Sciences</b:Middle>
          </b:Person>
        </b:NameList>
      </b:Author>
    </b:Author>
    <b:RefOrder>11</b:RefOrder>
  </b:Source>
  <b:Source>
    <b:Tag>DatNA</b:Tag>
    <b:SourceType>DocumentFromInternetSite</b:SourceType>
    <b:Guid>{010BEE37-D9A2-2C40-889E-69E72A54FB8B}</b:Guid>
    <b:Title>Part 11: Asynchronous and Syncrhonous Protocols</b:Title>
    <b:Year>N/A</b:Year>
    <b:Author>
      <b:Author>
        <b:NameList>
          <b:Person>
            <b:Last>Communications</b:Last>
            <b:First>Data</b:First>
          </b:Person>
        </b:NameList>
      </b:Author>
    </b:Author>
    <b:URL>https://www.angelfire.com/journal/brownrb/datacomm/dc_011.htm</b:URL>
    <b:Month>N/A</b:Month>
    <b:Day>N/A</b:Day>
    <b:YearAccessed>2021</b:YearAccessed>
    <b:MonthAccessed>05</b:MonthAccessed>
    <b:DayAccessed>09</b:DayAccessed>
    <b:RefOrder>12</b:RefOrder>
  </b:Source>
  <b:Source>
    <b:Tag>AxwNA</b:Tag>
    <b:SourceType>DocumentFromInternetSite</b:SourceType>
    <b:Guid>{F68B845D-E81D-DE4D-A108-8A14A19BC553}</b:Guid>
    <b:Author>
      <b:Author>
        <b:NameList>
          <b:Person>
            <b:Last>Axway</b:Last>
          </b:Person>
        </b:NameList>
      </b:Author>
    </b:Author>
    <b:Title>About Synchonous Communication</b:Title>
    <b:URL>https://docs.axway.com/bundle/TransferCFT_36_UsersGuide_allOS_en_HTML5/page/Content/appl_integration/synch_comm_tcpip_intro_1.htm#:~:text=Use%20synchronous%20communication%20(TCP%2FIP)</b:URL>
    <b:Year>N/A</b:Year>
    <b:Month>N/A</b:Month>
    <b:Day>N/A</b:Day>
    <b:YearAccessed>2021</b:YearAccessed>
    <b:MonthAccessed>05</b:MonthAccessed>
    <b:DayAccessed>09</b:DayAccessed>
    <b:RefOrder>13</b:RefOrder>
  </b:Source>
  <b:Source>
    <b:Tag>Aus03</b:Tag>
    <b:SourceType>BookSection</b:SourceType>
    <b:Guid>{341FC12F-72FF-1945-A195-28AFDA130294}</b:Guid>
    <b:Author>
      <b:Author>
        <b:NameList>
          <b:Person>
            <b:Last>Austerlitz</b:Last>
            <b:First>Howard</b:First>
          </b:Person>
        </b:NameList>
      </b:Author>
    </b:Author>
    <b:Title>Standard Hardware Interfaces</b:Title>
    <b:Year>2003</b:Year>
    <b:BookTitle>Data Acquisition Techniques Using PCs (Second Edition)</b:BookTitle>
    <b:City>New York</b:City>
    <b:Publisher>Elsevier</b:Publisher>
    <b:Pages>N.A</b:Pages>
    <b:RefOrder>14</b:RefOrder>
  </b:Source>
  <b:Source>
    <b:Tag>Bae20</b:Tag>
    <b:SourceType>InternetSite</b:SourceType>
    <b:Guid>{C445C995-81C9-A048-AEAA-18ED48D8D8C6}</b:Guid>
    <b:Author>
      <b:Author>
        <b:NameList>
          <b:Person>
            <b:Last>CS</b:Last>
            <b:First>Baeldung</b:First>
          </b:Person>
        </b:NameList>
      </b:Author>
    </b:Author>
    <b:Title>The ABA Problem in Concurrency</b:Title>
    <b:URL>https://www.baeldung.com/cs/aba-concurrency</b:URL>
    <b:ProductionCompany>Baeldung CS</b:ProductionCompany>
    <b:Year>2020</b:Year>
    <b:Month>10</b:Month>
    <b:Day>19</b:Day>
    <b:YearAccessed>2021</b:YearAccessed>
    <b:MonthAccessed>05</b:MonthAccessed>
    <b:DayAccessed>09</b:DayAccessed>
    <b:RefOrder>15</b:RefOrder>
  </b:Source>
  <b:Source>
    <b:Tag>PauNA</b:Tag>
    <b:SourceType>JournalArticle</b:SourceType>
    <b:Guid>{046A456D-947C-A444-80C8-C1A668A74AE9}</b:Guid>
    <b:Title>Telecommunications Network Interoperability</b:Title>
    <b:Year>N/A</b:Year>
    <b:Pages>13</b:Pages>
    <b:Author>
      <b:Author>
        <b:NameList>
          <b:Person>
            <b:Last>Paulo Teixeira de Sousa</b:Last>
            <b:First>Peter</b:First>
            <b:Middle>Stuckmann</b:Middle>
          </b:Person>
        </b:NameList>
      </b:Author>
    </b:Author>
    <b:JournalName>TELECOMMUNICATION SYSTEMS AND TECHNOLOGIES</b:JournalName>
    <b:Volume>11</b:Volume>
    <b:Issue>N/A</b:Issue>
    <b:RefOrder>16</b:RefOrder>
  </b:Source>
  <b:Source>
    <b:Tag>Sai11</b:Tag>
    <b:SourceType>ConferenceProceedings</b:SourceType>
    <b:Guid>{03EB4BFF-F369-1043-B99B-2FBFA610F490}</b:Guid>
    <b:Title>Understanding Interoperability </b:Title>
    <b:Year>2011</b:Year>
    <b:Author>
      <b:Author>
        <b:NameList>
          <b:Person>
            <b:Last>al</b:Last>
            <b:First>Saikou</b:First>
            <b:Middle>Y. Diallo et</b:Middle>
          </b:Person>
        </b:NameList>
      </b:Author>
    </b:Author>
    <b:ConferenceName>N/A</b:ConferenceName>
    <b:City>Norfolk</b:City>
    <b:RefOrder>17</b:RefOrder>
  </b:Source>
  <b:Source>
    <b:Tag>NA06</b:Tag>
    <b:SourceType>BookSection</b:SourceType>
    <b:Guid>{4BA7BE8E-B0BE-674F-8CE7-DE7646BAA313}</b:Guid>
    <b:Title>TCP/IP</b:Title>
    <b:Year>2006</b:Year>
    <b:Pages>N/A</b:Pages>
    <b:Author>
      <b:Author>
        <b:NameList>
          <b:Person>
            <b:Last>N/A</b:Last>
          </b:Person>
        </b:NameList>
      </b:Author>
    </b:Author>
    <b:BookTitle>Securing HP NonStop Servers in an Open Systems World </b:BookTitle>
    <b:City>N/A</b:City>
    <b:Publisher>Elsevier</b:Publisher>
    <b:RefOrder>18</b:RefOrder>
  </b:Source>
  <b:Source>
    <b:Tag>Tho00</b:Tag>
    <b:SourceType>JournalArticle</b:SourceType>
    <b:Guid>{86DD61EE-A291-C14C-9695-DDD789B921B7}</b:Guid>
    <b:Author>
      <b:Author>
        <b:NameList>
          <b:Person>
            <b:Last>Thomas</b:Last>
            <b:First>George</b:First>
          </b:Person>
        </b:NameList>
      </b:Author>
    </b:Author>
    <b:Title>INTRODUCTION TO THE TRANSMISSION CONTROL PROTOCOL</b:Title>
    <b:Year>2000</b:Year>
    <b:Pages>4</b:Pages>
    <b:JournalName>N/A</b:JournalName>
    <b:Volume>1</b:Volume>
    <b:Issue>5</b:Issue>
    <b:RefOrder>19</b:RefOrder>
  </b:Source>
</b:Sources>
</file>

<file path=customXml/itemProps1.xml><?xml version="1.0" encoding="utf-8"?>
<ds:datastoreItem xmlns:ds="http://schemas.openxmlformats.org/officeDocument/2006/customXml" ds:itemID="{DD9F90EE-1953-B641-9C2C-F6C308451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379</Words>
  <Characters>2164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John Ayres (P149775)</dc:creator>
  <cp:keywords/>
  <dc:description/>
  <cp:lastModifiedBy>Kieran John Ayres (P149775)</cp:lastModifiedBy>
  <cp:revision>2</cp:revision>
  <dcterms:created xsi:type="dcterms:W3CDTF">2021-05-12T22:30:00Z</dcterms:created>
  <dcterms:modified xsi:type="dcterms:W3CDTF">2021-05-12T22:30:00Z</dcterms:modified>
</cp:coreProperties>
</file>