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491A0" w14:textId="71B34E39" w:rsidR="00A1060D" w:rsidRDefault="00A1060D" w:rsidP="00A1060D">
      <w:pPr>
        <w:jc w:val="center"/>
      </w:pPr>
      <w:r w:rsidRPr="00A1060D">
        <w:t>Academic and Employability Skills - Academic report</w:t>
      </w:r>
    </w:p>
    <w:p w14:paraId="06CCC258" w14:textId="78485127" w:rsidR="00A1060D" w:rsidRDefault="00A1060D" w:rsidP="00A1060D">
      <w:pPr>
        <w:jc w:val="center"/>
      </w:pPr>
    </w:p>
    <w:p w14:paraId="095E454D" w14:textId="00953F78" w:rsidR="00A1060D" w:rsidRDefault="00A1060D" w:rsidP="00A1060D">
      <w:pPr>
        <w:jc w:val="center"/>
      </w:pPr>
    </w:p>
    <w:p w14:paraId="78B07D50" w14:textId="25C4520A" w:rsidR="00A1060D" w:rsidRDefault="00A1060D" w:rsidP="00A1060D">
      <w:pPr>
        <w:jc w:val="center"/>
      </w:pPr>
    </w:p>
    <w:p w14:paraId="778BFEE7" w14:textId="50BEE9BD" w:rsidR="00A1060D" w:rsidRDefault="00A1060D" w:rsidP="00A1060D">
      <w:pPr>
        <w:jc w:val="center"/>
      </w:pPr>
    </w:p>
    <w:p w14:paraId="4719E162" w14:textId="46E851C1" w:rsidR="00A1060D" w:rsidRDefault="00A1060D" w:rsidP="00A1060D">
      <w:pPr>
        <w:jc w:val="center"/>
      </w:pPr>
    </w:p>
    <w:p w14:paraId="59953B31" w14:textId="4D0CBE16" w:rsidR="00A1060D" w:rsidRDefault="00A1060D" w:rsidP="00A1060D">
      <w:pPr>
        <w:jc w:val="center"/>
      </w:pPr>
    </w:p>
    <w:p w14:paraId="7CE5326C" w14:textId="7FCC50AB" w:rsidR="00A1060D" w:rsidRDefault="00A1060D" w:rsidP="00A1060D">
      <w:pPr>
        <w:jc w:val="center"/>
      </w:pPr>
    </w:p>
    <w:p w14:paraId="5C3F9EA4" w14:textId="0FB5D06C" w:rsidR="00A1060D" w:rsidRDefault="00A1060D" w:rsidP="00A1060D">
      <w:pPr>
        <w:jc w:val="center"/>
      </w:pPr>
    </w:p>
    <w:p w14:paraId="4D0986B7" w14:textId="0181FF43" w:rsidR="00A1060D" w:rsidRDefault="00A1060D" w:rsidP="00A1060D">
      <w:pPr>
        <w:jc w:val="center"/>
      </w:pPr>
    </w:p>
    <w:p w14:paraId="732A6C94" w14:textId="3D944F4C" w:rsidR="00A1060D" w:rsidRDefault="00A1060D" w:rsidP="00A1060D">
      <w:pPr>
        <w:jc w:val="center"/>
      </w:pPr>
    </w:p>
    <w:p w14:paraId="7DB2DA6B" w14:textId="51722378" w:rsidR="00A1060D" w:rsidRDefault="00A1060D" w:rsidP="00A1060D">
      <w:pPr>
        <w:jc w:val="center"/>
      </w:pPr>
    </w:p>
    <w:p w14:paraId="22C7A250" w14:textId="5FAAAA3B" w:rsidR="00A1060D" w:rsidRDefault="00A1060D" w:rsidP="00A1060D">
      <w:pPr>
        <w:jc w:val="center"/>
      </w:pPr>
    </w:p>
    <w:p w14:paraId="31518B1A" w14:textId="20522CFA" w:rsidR="00A1060D" w:rsidRDefault="00A1060D" w:rsidP="00A1060D">
      <w:pPr>
        <w:jc w:val="center"/>
      </w:pPr>
    </w:p>
    <w:p w14:paraId="0B944612" w14:textId="5250CC72" w:rsidR="00A1060D" w:rsidRDefault="00A1060D" w:rsidP="00A1060D">
      <w:pPr>
        <w:jc w:val="center"/>
      </w:pPr>
    </w:p>
    <w:p w14:paraId="00C01C31" w14:textId="6506310E" w:rsidR="00A1060D" w:rsidRDefault="00A1060D" w:rsidP="00A1060D">
      <w:pPr>
        <w:jc w:val="center"/>
      </w:pPr>
    </w:p>
    <w:p w14:paraId="3994DB33" w14:textId="1EAA1529" w:rsidR="00A1060D" w:rsidRDefault="00A1060D" w:rsidP="00A1060D">
      <w:pPr>
        <w:jc w:val="center"/>
      </w:pPr>
    </w:p>
    <w:p w14:paraId="7DFA935E" w14:textId="10F47650" w:rsidR="00A1060D" w:rsidRDefault="00A1060D" w:rsidP="00A1060D">
      <w:pPr>
        <w:jc w:val="center"/>
      </w:pPr>
    </w:p>
    <w:p w14:paraId="0D6B839A" w14:textId="184F8FE0" w:rsidR="00A1060D" w:rsidRDefault="00A1060D" w:rsidP="00A1060D">
      <w:pPr>
        <w:jc w:val="center"/>
      </w:pPr>
      <w:r>
        <w:t>Student ID:</w:t>
      </w:r>
      <w:r w:rsidR="001D7F00">
        <w:t>2127866</w:t>
      </w:r>
    </w:p>
    <w:p w14:paraId="716F9D47" w14:textId="0EBD4D71" w:rsidR="001D7F00" w:rsidRDefault="00A1060D" w:rsidP="001D7F00">
      <w:pPr>
        <w:jc w:val="center"/>
      </w:pPr>
      <w:r>
        <w:t>Module Name:</w:t>
      </w:r>
      <w:r w:rsidR="001D7F00" w:rsidRPr="001D7F00">
        <w:t xml:space="preserve"> </w:t>
      </w:r>
      <w:r w:rsidR="001D7F00">
        <w:t>Academic and Employability Skills Module</w:t>
      </w:r>
    </w:p>
    <w:p w14:paraId="0CD22E0D" w14:textId="61F1A7C0" w:rsidR="00A1060D" w:rsidRDefault="001D7F00" w:rsidP="001D7F00">
      <w:pPr>
        <w:jc w:val="center"/>
      </w:pPr>
      <w:r>
        <w:t>(BMSW 4001)</w:t>
      </w:r>
    </w:p>
    <w:p w14:paraId="6560D0E6" w14:textId="15CFBBBD" w:rsidR="00A1060D" w:rsidRDefault="00A1060D" w:rsidP="001D7F00">
      <w:pPr>
        <w:jc w:val="center"/>
      </w:pPr>
      <w:r>
        <w:t>University Name:</w:t>
      </w:r>
      <w:r w:rsidR="001D7F00" w:rsidRPr="001D7F00">
        <w:t xml:space="preserve"> </w:t>
      </w:r>
      <w:r w:rsidR="001D7F00" w:rsidRPr="001D7F00">
        <w:t>University of Wales Trinity Saint David</w:t>
      </w:r>
    </w:p>
    <w:p w14:paraId="5CB4CBB6" w14:textId="09F36E69" w:rsidR="00A1060D" w:rsidRPr="00A1060D" w:rsidRDefault="00A1060D" w:rsidP="00A1060D">
      <w:pPr>
        <w:jc w:val="center"/>
      </w:pPr>
      <w:r>
        <w:t>Submission Date:</w:t>
      </w:r>
      <w:r w:rsidR="001D7F00">
        <w:t>05.07.2022</w:t>
      </w:r>
    </w:p>
    <w:p w14:paraId="42B07654" w14:textId="5C40EFF3" w:rsidR="00A1060D" w:rsidRDefault="00A1060D">
      <w:pPr>
        <w:spacing w:line="240" w:lineRule="auto"/>
      </w:pPr>
      <w:r>
        <w:br w:type="page"/>
      </w:r>
    </w:p>
    <w:sdt>
      <w:sdtPr>
        <w:rPr>
          <w:rFonts w:ascii="Times New Roman" w:eastAsiaTheme="minorHAnsi" w:hAnsi="Times New Roman" w:cs="Times New Roman"/>
          <w:b w:val="0"/>
          <w:bCs w:val="0"/>
          <w:color w:val="000000" w:themeColor="text1"/>
          <w:sz w:val="24"/>
          <w:szCs w:val="24"/>
          <w:lang w:val="en-GB"/>
        </w:rPr>
        <w:id w:val="-549147776"/>
        <w:docPartObj>
          <w:docPartGallery w:val="Table of Contents"/>
          <w:docPartUnique/>
        </w:docPartObj>
      </w:sdtPr>
      <w:sdtEndPr>
        <w:rPr>
          <w:noProof/>
        </w:rPr>
      </w:sdtEndPr>
      <w:sdtContent>
        <w:p w14:paraId="02C24FAC" w14:textId="2EFD9E5F" w:rsidR="00C7029A" w:rsidRDefault="00C7029A">
          <w:pPr>
            <w:pStyle w:val="TOCHeading"/>
            <w:rPr>
              <w:rFonts w:ascii="Times New Roman" w:hAnsi="Times New Roman" w:cs="Times New Roman"/>
              <w:b w:val="0"/>
              <w:bCs w:val="0"/>
              <w:color w:val="000000" w:themeColor="text1"/>
              <w:sz w:val="24"/>
              <w:szCs w:val="24"/>
            </w:rPr>
          </w:pPr>
          <w:r w:rsidRPr="00C7029A">
            <w:rPr>
              <w:rFonts w:ascii="Times New Roman" w:hAnsi="Times New Roman" w:cs="Times New Roman"/>
              <w:b w:val="0"/>
              <w:bCs w:val="0"/>
              <w:color w:val="000000" w:themeColor="text1"/>
              <w:sz w:val="24"/>
              <w:szCs w:val="24"/>
            </w:rPr>
            <w:t>Table of Contents</w:t>
          </w:r>
        </w:p>
        <w:p w14:paraId="52B15D2E" w14:textId="77777777" w:rsidR="00C7029A" w:rsidRPr="00C7029A" w:rsidRDefault="00C7029A" w:rsidP="00C7029A">
          <w:pPr>
            <w:rPr>
              <w:lang w:val="en-US"/>
            </w:rPr>
          </w:pPr>
        </w:p>
        <w:p w14:paraId="0DFAD7BA" w14:textId="02B4B2F5" w:rsidR="00C7029A" w:rsidRPr="00C7029A" w:rsidRDefault="00C7029A">
          <w:pPr>
            <w:pStyle w:val="TOC1"/>
            <w:tabs>
              <w:tab w:val="right" w:leader="dot" w:pos="9016"/>
            </w:tabs>
            <w:rPr>
              <w:rFonts w:ascii="Times New Roman" w:hAnsi="Times New Roman" w:cs="Times New Roman"/>
              <w:b w:val="0"/>
              <w:bCs w:val="0"/>
              <w:noProof/>
              <w:color w:val="000000" w:themeColor="text1"/>
            </w:rPr>
          </w:pPr>
          <w:r w:rsidRPr="00C7029A">
            <w:rPr>
              <w:rFonts w:ascii="Times New Roman" w:hAnsi="Times New Roman" w:cs="Times New Roman"/>
              <w:b w:val="0"/>
              <w:bCs w:val="0"/>
              <w:color w:val="000000" w:themeColor="text1"/>
            </w:rPr>
            <w:fldChar w:fldCharType="begin"/>
          </w:r>
          <w:r w:rsidRPr="00C7029A">
            <w:rPr>
              <w:rFonts w:ascii="Times New Roman" w:hAnsi="Times New Roman" w:cs="Times New Roman"/>
              <w:b w:val="0"/>
              <w:bCs w:val="0"/>
              <w:color w:val="000000" w:themeColor="text1"/>
            </w:rPr>
            <w:instrText xml:space="preserve"> TOC \o "1-3" \h \z \u </w:instrText>
          </w:r>
          <w:r w:rsidRPr="00C7029A">
            <w:rPr>
              <w:rFonts w:ascii="Times New Roman" w:hAnsi="Times New Roman" w:cs="Times New Roman"/>
              <w:b w:val="0"/>
              <w:bCs w:val="0"/>
              <w:color w:val="000000" w:themeColor="text1"/>
            </w:rPr>
            <w:fldChar w:fldCharType="separate"/>
          </w:r>
          <w:hyperlink w:anchor="_Toc107903074" w:history="1">
            <w:r w:rsidRPr="00C7029A">
              <w:rPr>
                <w:rStyle w:val="Hyperlink"/>
                <w:rFonts w:ascii="Times New Roman" w:hAnsi="Times New Roman" w:cs="Times New Roman"/>
                <w:b w:val="0"/>
                <w:bCs w:val="0"/>
                <w:noProof/>
                <w:color w:val="000000" w:themeColor="text1"/>
              </w:rPr>
              <w:t>Introduction</w:t>
            </w:r>
            <w:r w:rsidRPr="00C7029A">
              <w:rPr>
                <w:rFonts w:ascii="Times New Roman" w:hAnsi="Times New Roman" w:cs="Times New Roman"/>
                <w:b w:val="0"/>
                <w:bCs w:val="0"/>
                <w:noProof/>
                <w:webHidden/>
                <w:color w:val="000000" w:themeColor="text1"/>
              </w:rPr>
              <w:tab/>
            </w:r>
            <w:r w:rsidRPr="00C7029A">
              <w:rPr>
                <w:rFonts w:ascii="Times New Roman" w:hAnsi="Times New Roman" w:cs="Times New Roman"/>
                <w:b w:val="0"/>
                <w:bCs w:val="0"/>
                <w:noProof/>
                <w:webHidden/>
                <w:color w:val="000000" w:themeColor="text1"/>
              </w:rPr>
              <w:fldChar w:fldCharType="begin"/>
            </w:r>
            <w:r w:rsidRPr="00C7029A">
              <w:rPr>
                <w:rFonts w:ascii="Times New Roman" w:hAnsi="Times New Roman" w:cs="Times New Roman"/>
                <w:b w:val="0"/>
                <w:bCs w:val="0"/>
                <w:noProof/>
                <w:webHidden/>
                <w:color w:val="000000" w:themeColor="text1"/>
              </w:rPr>
              <w:instrText xml:space="preserve"> PAGEREF _Toc107903074 \h </w:instrText>
            </w:r>
            <w:r w:rsidRPr="00C7029A">
              <w:rPr>
                <w:rFonts w:ascii="Times New Roman" w:hAnsi="Times New Roman" w:cs="Times New Roman"/>
                <w:b w:val="0"/>
                <w:bCs w:val="0"/>
                <w:noProof/>
                <w:webHidden/>
                <w:color w:val="000000" w:themeColor="text1"/>
              </w:rPr>
            </w:r>
            <w:r w:rsidRPr="00C7029A">
              <w:rPr>
                <w:rFonts w:ascii="Times New Roman" w:hAnsi="Times New Roman" w:cs="Times New Roman"/>
                <w:b w:val="0"/>
                <w:bCs w:val="0"/>
                <w:noProof/>
                <w:webHidden/>
                <w:color w:val="000000" w:themeColor="text1"/>
              </w:rPr>
              <w:fldChar w:fldCharType="separate"/>
            </w:r>
            <w:r w:rsidRPr="00C7029A">
              <w:rPr>
                <w:rFonts w:ascii="Times New Roman" w:hAnsi="Times New Roman" w:cs="Times New Roman"/>
                <w:b w:val="0"/>
                <w:bCs w:val="0"/>
                <w:noProof/>
                <w:webHidden/>
                <w:color w:val="000000" w:themeColor="text1"/>
              </w:rPr>
              <w:t>3</w:t>
            </w:r>
            <w:r w:rsidRPr="00C7029A">
              <w:rPr>
                <w:rFonts w:ascii="Times New Roman" w:hAnsi="Times New Roman" w:cs="Times New Roman"/>
                <w:b w:val="0"/>
                <w:bCs w:val="0"/>
                <w:noProof/>
                <w:webHidden/>
                <w:color w:val="000000" w:themeColor="text1"/>
              </w:rPr>
              <w:fldChar w:fldCharType="end"/>
            </w:r>
          </w:hyperlink>
        </w:p>
        <w:p w14:paraId="6B32A5CD" w14:textId="76FDE242" w:rsidR="00C7029A" w:rsidRPr="00C7029A" w:rsidRDefault="00882AF5">
          <w:pPr>
            <w:pStyle w:val="TOC1"/>
            <w:tabs>
              <w:tab w:val="right" w:leader="dot" w:pos="9016"/>
            </w:tabs>
            <w:rPr>
              <w:rFonts w:ascii="Times New Roman" w:hAnsi="Times New Roman" w:cs="Times New Roman"/>
              <w:b w:val="0"/>
              <w:bCs w:val="0"/>
              <w:noProof/>
              <w:color w:val="000000" w:themeColor="text1"/>
            </w:rPr>
          </w:pPr>
          <w:hyperlink w:anchor="_Toc107903075" w:history="1">
            <w:r w:rsidR="00C7029A" w:rsidRPr="00C7029A">
              <w:rPr>
                <w:rStyle w:val="Hyperlink"/>
                <w:rFonts w:ascii="Times New Roman" w:hAnsi="Times New Roman" w:cs="Times New Roman"/>
                <w:b w:val="0"/>
                <w:bCs w:val="0"/>
                <w:noProof/>
                <w:color w:val="000000" w:themeColor="text1"/>
              </w:rPr>
              <w:t>Four different ways staff can be motivated</w:t>
            </w:r>
            <w:r w:rsidR="00C7029A" w:rsidRPr="00C7029A">
              <w:rPr>
                <w:rFonts w:ascii="Times New Roman" w:hAnsi="Times New Roman" w:cs="Times New Roman"/>
                <w:b w:val="0"/>
                <w:bCs w:val="0"/>
                <w:noProof/>
                <w:webHidden/>
                <w:color w:val="000000" w:themeColor="text1"/>
              </w:rPr>
              <w:tab/>
            </w:r>
            <w:r w:rsidR="00C7029A" w:rsidRPr="00C7029A">
              <w:rPr>
                <w:rFonts w:ascii="Times New Roman" w:hAnsi="Times New Roman" w:cs="Times New Roman"/>
                <w:b w:val="0"/>
                <w:bCs w:val="0"/>
                <w:noProof/>
                <w:webHidden/>
                <w:color w:val="000000" w:themeColor="text1"/>
              </w:rPr>
              <w:fldChar w:fldCharType="begin"/>
            </w:r>
            <w:r w:rsidR="00C7029A" w:rsidRPr="00C7029A">
              <w:rPr>
                <w:rFonts w:ascii="Times New Roman" w:hAnsi="Times New Roman" w:cs="Times New Roman"/>
                <w:b w:val="0"/>
                <w:bCs w:val="0"/>
                <w:noProof/>
                <w:webHidden/>
                <w:color w:val="000000" w:themeColor="text1"/>
              </w:rPr>
              <w:instrText xml:space="preserve"> PAGEREF _Toc107903075 \h </w:instrText>
            </w:r>
            <w:r w:rsidR="00C7029A" w:rsidRPr="00C7029A">
              <w:rPr>
                <w:rFonts w:ascii="Times New Roman" w:hAnsi="Times New Roman" w:cs="Times New Roman"/>
                <w:b w:val="0"/>
                <w:bCs w:val="0"/>
                <w:noProof/>
                <w:webHidden/>
                <w:color w:val="000000" w:themeColor="text1"/>
              </w:rPr>
            </w:r>
            <w:r w:rsidR="00C7029A" w:rsidRPr="00C7029A">
              <w:rPr>
                <w:rFonts w:ascii="Times New Roman" w:hAnsi="Times New Roman" w:cs="Times New Roman"/>
                <w:b w:val="0"/>
                <w:bCs w:val="0"/>
                <w:noProof/>
                <w:webHidden/>
                <w:color w:val="000000" w:themeColor="text1"/>
              </w:rPr>
              <w:fldChar w:fldCharType="separate"/>
            </w:r>
            <w:r w:rsidR="00C7029A" w:rsidRPr="00C7029A">
              <w:rPr>
                <w:rFonts w:ascii="Times New Roman" w:hAnsi="Times New Roman" w:cs="Times New Roman"/>
                <w:b w:val="0"/>
                <w:bCs w:val="0"/>
                <w:noProof/>
                <w:webHidden/>
                <w:color w:val="000000" w:themeColor="text1"/>
              </w:rPr>
              <w:t>3</w:t>
            </w:r>
            <w:r w:rsidR="00C7029A" w:rsidRPr="00C7029A">
              <w:rPr>
                <w:rFonts w:ascii="Times New Roman" w:hAnsi="Times New Roman" w:cs="Times New Roman"/>
                <w:b w:val="0"/>
                <w:bCs w:val="0"/>
                <w:noProof/>
                <w:webHidden/>
                <w:color w:val="000000" w:themeColor="text1"/>
              </w:rPr>
              <w:fldChar w:fldCharType="end"/>
            </w:r>
          </w:hyperlink>
        </w:p>
        <w:p w14:paraId="110FA243" w14:textId="30636327" w:rsidR="00C7029A" w:rsidRPr="00C7029A" w:rsidRDefault="00882AF5">
          <w:pPr>
            <w:pStyle w:val="TOC1"/>
            <w:tabs>
              <w:tab w:val="right" w:leader="dot" w:pos="9016"/>
            </w:tabs>
            <w:rPr>
              <w:rFonts w:ascii="Times New Roman" w:hAnsi="Times New Roman" w:cs="Times New Roman"/>
              <w:b w:val="0"/>
              <w:bCs w:val="0"/>
              <w:noProof/>
              <w:color w:val="000000" w:themeColor="text1"/>
            </w:rPr>
          </w:pPr>
          <w:hyperlink w:anchor="_Toc107903076" w:history="1">
            <w:r w:rsidR="00C7029A" w:rsidRPr="00C7029A">
              <w:rPr>
                <w:rStyle w:val="Hyperlink"/>
                <w:rFonts w:ascii="Times New Roman" w:hAnsi="Times New Roman" w:cs="Times New Roman"/>
                <w:b w:val="0"/>
                <w:bCs w:val="0"/>
                <w:noProof/>
                <w:color w:val="000000" w:themeColor="text1"/>
              </w:rPr>
              <w:t>Conclusion</w:t>
            </w:r>
            <w:r w:rsidR="00C7029A" w:rsidRPr="00C7029A">
              <w:rPr>
                <w:rFonts w:ascii="Times New Roman" w:hAnsi="Times New Roman" w:cs="Times New Roman"/>
                <w:b w:val="0"/>
                <w:bCs w:val="0"/>
                <w:noProof/>
                <w:webHidden/>
                <w:color w:val="000000" w:themeColor="text1"/>
              </w:rPr>
              <w:tab/>
            </w:r>
            <w:r w:rsidR="00C7029A" w:rsidRPr="00C7029A">
              <w:rPr>
                <w:rFonts w:ascii="Times New Roman" w:hAnsi="Times New Roman" w:cs="Times New Roman"/>
                <w:b w:val="0"/>
                <w:bCs w:val="0"/>
                <w:noProof/>
                <w:webHidden/>
                <w:color w:val="000000" w:themeColor="text1"/>
              </w:rPr>
              <w:fldChar w:fldCharType="begin"/>
            </w:r>
            <w:r w:rsidR="00C7029A" w:rsidRPr="00C7029A">
              <w:rPr>
                <w:rFonts w:ascii="Times New Roman" w:hAnsi="Times New Roman" w:cs="Times New Roman"/>
                <w:b w:val="0"/>
                <w:bCs w:val="0"/>
                <w:noProof/>
                <w:webHidden/>
                <w:color w:val="000000" w:themeColor="text1"/>
              </w:rPr>
              <w:instrText xml:space="preserve"> PAGEREF _Toc107903076 \h </w:instrText>
            </w:r>
            <w:r w:rsidR="00C7029A" w:rsidRPr="00C7029A">
              <w:rPr>
                <w:rFonts w:ascii="Times New Roman" w:hAnsi="Times New Roman" w:cs="Times New Roman"/>
                <w:b w:val="0"/>
                <w:bCs w:val="0"/>
                <w:noProof/>
                <w:webHidden/>
                <w:color w:val="000000" w:themeColor="text1"/>
              </w:rPr>
            </w:r>
            <w:r w:rsidR="00C7029A" w:rsidRPr="00C7029A">
              <w:rPr>
                <w:rFonts w:ascii="Times New Roman" w:hAnsi="Times New Roman" w:cs="Times New Roman"/>
                <w:b w:val="0"/>
                <w:bCs w:val="0"/>
                <w:noProof/>
                <w:webHidden/>
                <w:color w:val="000000" w:themeColor="text1"/>
              </w:rPr>
              <w:fldChar w:fldCharType="separate"/>
            </w:r>
            <w:r w:rsidR="00C7029A" w:rsidRPr="00C7029A">
              <w:rPr>
                <w:rFonts w:ascii="Times New Roman" w:hAnsi="Times New Roman" w:cs="Times New Roman"/>
                <w:b w:val="0"/>
                <w:bCs w:val="0"/>
                <w:noProof/>
                <w:webHidden/>
                <w:color w:val="000000" w:themeColor="text1"/>
              </w:rPr>
              <w:t>5</w:t>
            </w:r>
            <w:r w:rsidR="00C7029A" w:rsidRPr="00C7029A">
              <w:rPr>
                <w:rFonts w:ascii="Times New Roman" w:hAnsi="Times New Roman" w:cs="Times New Roman"/>
                <w:b w:val="0"/>
                <w:bCs w:val="0"/>
                <w:noProof/>
                <w:webHidden/>
                <w:color w:val="000000" w:themeColor="text1"/>
              </w:rPr>
              <w:fldChar w:fldCharType="end"/>
            </w:r>
          </w:hyperlink>
        </w:p>
        <w:p w14:paraId="1FD09053" w14:textId="4E8DEE25" w:rsidR="00C7029A" w:rsidRPr="00C7029A" w:rsidRDefault="00882AF5">
          <w:pPr>
            <w:pStyle w:val="TOC1"/>
            <w:tabs>
              <w:tab w:val="right" w:leader="dot" w:pos="9016"/>
            </w:tabs>
            <w:rPr>
              <w:rFonts w:ascii="Times New Roman" w:hAnsi="Times New Roman" w:cs="Times New Roman"/>
              <w:b w:val="0"/>
              <w:bCs w:val="0"/>
              <w:noProof/>
              <w:color w:val="000000" w:themeColor="text1"/>
            </w:rPr>
          </w:pPr>
          <w:hyperlink w:anchor="_Toc107903077" w:history="1">
            <w:r w:rsidR="00C7029A" w:rsidRPr="00C7029A">
              <w:rPr>
                <w:rStyle w:val="Hyperlink"/>
                <w:rFonts w:ascii="Times New Roman" w:hAnsi="Times New Roman" w:cs="Times New Roman"/>
                <w:b w:val="0"/>
                <w:bCs w:val="0"/>
                <w:noProof/>
                <w:color w:val="000000" w:themeColor="text1"/>
              </w:rPr>
              <w:t>Reference List</w:t>
            </w:r>
            <w:r w:rsidR="00C7029A" w:rsidRPr="00C7029A">
              <w:rPr>
                <w:rFonts w:ascii="Times New Roman" w:hAnsi="Times New Roman" w:cs="Times New Roman"/>
                <w:b w:val="0"/>
                <w:bCs w:val="0"/>
                <w:noProof/>
                <w:webHidden/>
                <w:color w:val="000000" w:themeColor="text1"/>
              </w:rPr>
              <w:tab/>
            </w:r>
            <w:r w:rsidR="00C7029A" w:rsidRPr="00C7029A">
              <w:rPr>
                <w:rFonts w:ascii="Times New Roman" w:hAnsi="Times New Roman" w:cs="Times New Roman"/>
                <w:b w:val="0"/>
                <w:bCs w:val="0"/>
                <w:noProof/>
                <w:webHidden/>
                <w:color w:val="000000" w:themeColor="text1"/>
              </w:rPr>
              <w:fldChar w:fldCharType="begin"/>
            </w:r>
            <w:r w:rsidR="00C7029A" w:rsidRPr="00C7029A">
              <w:rPr>
                <w:rFonts w:ascii="Times New Roman" w:hAnsi="Times New Roman" w:cs="Times New Roman"/>
                <w:b w:val="0"/>
                <w:bCs w:val="0"/>
                <w:noProof/>
                <w:webHidden/>
                <w:color w:val="000000" w:themeColor="text1"/>
              </w:rPr>
              <w:instrText xml:space="preserve"> PAGEREF _Toc107903077 \h </w:instrText>
            </w:r>
            <w:r w:rsidR="00C7029A" w:rsidRPr="00C7029A">
              <w:rPr>
                <w:rFonts w:ascii="Times New Roman" w:hAnsi="Times New Roman" w:cs="Times New Roman"/>
                <w:b w:val="0"/>
                <w:bCs w:val="0"/>
                <w:noProof/>
                <w:webHidden/>
                <w:color w:val="000000" w:themeColor="text1"/>
              </w:rPr>
            </w:r>
            <w:r w:rsidR="00C7029A" w:rsidRPr="00C7029A">
              <w:rPr>
                <w:rFonts w:ascii="Times New Roman" w:hAnsi="Times New Roman" w:cs="Times New Roman"/>
                <w:b w:val="0"/>
                <w:bCs w:val="0"/>
                <w:noProof/>
                <w:webHidden/>
                <w:color w:val="000000" w:themeColor="text1"/>
              </w:rPr>
              <w:fldChar w:fldCharType="separate"/>
            </w:r>
            <w:r w:rsidR="00C7029A" w:rsidRPr="00C7029A">
              <w:rPr>
                <w:rFonts w:ascii="Times New Roman" w:hAnsi="Times New Roman" w:cs="Times New Roman"/>
                <w:b w:val="0"/>
                <w:bCs w:val="0"/>
                <w:noProof/>
                <w:webHidden/>
                <w:color w:val="000000" w:themeColor="text1"/>
              </w:rPr>
              <w:t>6</w:t>
            </w:r>
            <w:r w:rsidR="00C7029A" w:rsidRPr="00C7029A">
              <w:rPr>
                <w:rFonts w:ascii="Times New Roman" w:hAnsi="Times New Roman" w:cs="Times New Roman"/>
                <w:b w:val="0"/>
                <w:bCs w:val="0"/>
                <w:noProof/>
                <w:webHidden/>
                <w:color w:val="000000" w:themeColor="text1"/>
              </w:rPr>
              <w:fldChar w:fldCharType="end"/>
            </w:r>
          </w:hyperlink>
        </w:p>
        <w:p w14:paraId="73772B62" w14:textId="35F5D7D6" w:rsidR="00C7029A" w:rsidRPr="00C7029A" w:rsidRDefault="00C7029A">
          <w:pPr>
            <w:rPr>
              <w:color w:val="000000" w:themeColor="text1"/>
            </w:rPr>
          </w:pPr>
          <w:r w:rsidRPr="00C7029A">
            <w:rPr>
              <w:noProof/>
              <w:color w:val="000000" w:themeColor="text1"/>
            </w:rPr>
            <w:fldChar w:fldCharType="end"/>
          </w:r>
        </w:p>
      </w:sdtContent>
    </w:sdt>
    <w:p w14:paraId="649FD601" w14:textId="77777777" w:rsidR="00C7029A" w:rsidRPr="00C7029A" w:rsidRDefault="00C7029A">
      <w:pPr>
        <w:spacing w:line="240" w:lineRule="auto"/>
        <w:rPr>
          <w:rStyle w:val="Heading1Char"/>
          <w:b w:val="0"/>
          <w:bCs w:val="0"/>
          <w:color w:val="000000" w:themeColor="text1"/>
        </w:rPr>
      </w:pPr>
      <w:r w:rsidRPr="00C7029A">
        <w:rPr>
          <w:rStyle w:val="Heading1Char"/>
          <w:b w:val="0"/>
          <w:bCs w:val="0"/>
          <w:color w:val="000000" w:themeColor="text1"/>
        </w:rPr>
        <w:br w:type="page"/>
      </w:r>
    </w:p>
    <w:p w14:paraId="61FFCE52" w14:textId="5BE7BF39" w:rsidR="00A1060D" w:rsidRDefault="00A1060D" w:rsidP="00A1060D">
      <w:bookmarkStart w:id="0" w:name="_Toc107903074"/>
      <w:r w:rsidRPr="00A1060D">
        <w:rPr>
          <w:rStyle w:val="Heading1Char"/>
        </w:rPr>
        <w:lastRenderedPageBreak/>
        <w:t>Introduction</w:t>
      </w:r>
      <w:bookmarkEnd w:id="0"/>
      <w:r>
        <w:t xml:space="preserve"> </w:t>
      </w:r>
    </w:p>
    <w:p w14:paraId="2F307299" w14:textId="77777777" w:rsidR="00A1060D" w:rsidRDefault="00A1060D" w:rsidP="00A1060D"/>
    <w:p w14:paraId="691BB90C" w14:textId="2E1F7347" w:rsidR="00A1060D" w:rsidRDefault="00A81DED" w:rsidP="00A1060D">
      <w:r w:rsidRPr="00A81DED">
        <w:t xml:space="preserve">Employees are the single most significant aspect in every organisation or business since they are the ones that supply critical information about the experience of the consumer. This report aims to highlight and analyse the ways in which staff can be motivated, where </w:t>
      </w:r>
      <w:r>
        <w:t>it will be</w:t>
      </w:r>
      <w:r w:rsidRPr="00A81DED">
        <w:t xml:space="preserve"> analyse</w:t>
      </w:r>
      <w:r>
        <w:t>d</w:t>
      </w:r>
      <w:r w:rsidRPr="00A81DED">
        <w:t xml:space="preserve"> 4 distinct and essential ways, along with a set of recommendations on the types of rewards that can motivate employees in the most effective way possible. </w:t>
      </w:r>
    </w:p>
    <w:p w14:paraId="1BFC0140" w14:textId="77777777" w:rsidR="00A1060D" w:rsidRDefault="00A1060D" w:rsidP="00A1060D"/>
    <w:p w14:paraId="572FB331" w14:textId="77777777" w:rsidR="00A1060D" w:rsidRDefault="00A1060D" w:rsidP="00A1060D">
      <w:r w:rsidRPr="00A1060D">
        <w:br/>
      </w:r>
      <w:bookmarkStart w:id="1" w:name="_Toc107903075"/>
      <w:r w:rsidRPr="00A1060D">
        <w:rPr>
          <w:rStyle w:val="Heading1Char"/>
        </w:rPr>
        <w:t>Four different ways staff can be motivated</w:t>
      </w:r>
      <w:bookmarkEnd w:id="1"/>
      <w:r w:rsidRPr="00A1060D">
        <w:t xml:space="preserve"> (800 words)</w:t>
      </w:r>
    </w:p>
    <w:p w14:paraId="29393ECE" w14:textId="77777777" w:rsidR="00A1060D" w:rsidRDefault="00A1060D" w:rsidP="00A1060D"/>
    <w:p w14:paraId="55E8B45E" w14:textId="4B6D6844" w:rsidR="00A1060D" w:rsidRDefault="00A81DED" w:rsidP="00A1060D">
      <w:r w:rsidRPr="00A81DED">
        <w:t>Employees who feel motivated at work have great chances to offer customers excellent quality services due to their motivation to do things well but also to grow. Employee motivation is an important point among extreme companies because it gives companies the chance to increase employee integrity but also productivity (BBC Bitesize, 2022)</w:t>
      </w:r>
      <w:r w:rsidR="00635BC2">
        <w:t xml:space="preserve">. </w:t>
      </w:r>
      <w:r w:rsidR="00635BC2" w:rsidRPr="00635BC2">
        <w:t xml:space="preserve">There are many motivating factors for </w:t>
      </w:r>
      <w:proofErr w:type="gramStart"/>
      <w:r w:rsidR="00635BC2" w:rsidRPr="00635BC2">
        <w:t>employees</w:t>
      </w:r>
      <w:proofErr w:type="gramEnd"/>
      <w:r w:rsidR="00635BC2" w:rsidRPr="00635BC2">
        <w:t xml:space="preserve"> but this report will highlight only 4 of these factors such as creating a friendly and enjoyable job, providing opportunities for employees to grow and develop, a flexible work schedule that allows them to have privacy as well as moments of relaxation but also sharing a positive feedback on them</w:t>
      </w:r>
      <w:r w:rsidR="00635BC2">
        <w:t>.</w:t>
      </w:r>
    </w:p>
    <w:p w14:paraId="3F45D0AB" w14:textId="77777777" w:rsidR="00635BC2" w:rsidRDefault="00635BC2" w:rsidP="00A1060D"/>
    <w:p w14:paraId="6F183475" w14:textId="77777777" w:rsidR="00635BC2" w:rsidRPr="00635BC2" w:rsidRDefault="00635BC2" w:rsidP="00635BC2">
      <w:pPr>
        <w:pStyle w:val="ListParagraph"/>
        <w:numPr>
          <w:ilvl w:val="0"/>
          <w:numId w:val="1"/>
        </w:numPr>
        <w:rPr>
          <w:i/>
          <w:iCs/>
        </w:rPr>
      </w:pPr>
      <w:r w:rsidRPr="00635BC2">
        <w:rPr>
          <w:i/>
          <w:iCs/>
        </w:rPr>
        <w:t>Making the job a pleasant place to be.</w:t>
      </w:r>
    </w:p>
    <w:p w14:paraId="3E401754" w14:textId="582A7F90" w:rsidR="00635BC2" w:rsidRDefault="00635BC2" w:rsidP="00635BC2">
      <w:r w:rsidRPr="00635BC2">
        <w:t xml:space="preserve">Employees in a pleasant but also happy </w:t>
      </w:r>
      <w:r>
        <w:t>place at work,</w:t>
      </w:r>
      <w:r w:rsidRPr="00635BC2">
        <w:t xml:space="preserve"> tend to be more satisfied but also healthier, being more efficient and having much better chances to remain faithful to the job. A recent study showed that organizations that have happy employees end up beating the competition by up to 20%</w:t>
      </w:r>
      <w:r w:rsidR="001B35E5">
        <w:t xml:space="preserve"> </w:t>
      </w:r>
      <w:r w:rsidR="001B35E5" w:rsidRPr="001B35E5">
        <w:t>(</w:t>
      </w:r>
      <w:proofErr w:type="spellStart"/>
      <w:r w:rsidR="001B35E5" w:rsidRPr="001B35E5">
        <w:t>CiC</w:t>
      </w:r>
      <w:proofErr w:type="spellEnd"/>
      <w:r w:rsidR="001B35E5" w:rsidRPr="001B35E5">
        <w:t xml:space="preserve"> Wellbeing, 2017)</w:t>
      </w:r>
      <w:r w:rsidR="00404232">
        <w:t xml:space="preserve">. </w:t>
      </w:r>
      <w:r w:rsidR="00404232" w:rsidRPr="00404232">
        <w:t>Another study by the American Society of Interior Designers found that employees who like or feel good about their work environment have up to a 30 percent chance of being satisfied with their job. the work. Another recent study conducted by "Metro Design" explained that out of a group of 100 employees, a percentage of 49% representing almost half of these relationship as a change of job would raise their productivity again. the other half said that a more pleasant job would increase their satisfaction but also make them more organized. The happiness of the extreme problem is one of the most important in the world of work and when employees are happy, they become very passionate, but also productive at work (Rahmi, F., 2019).</w:t>
      </w:r>
    </w:p>
    <w:p w14:paraId="716CA4C8" w14:textId="6FFA74F4" w:rsidR="00632DD1" w:rsidRDefault="00632DD1" w:rsidP="00635BC2"/>
    <w:p w14:paraId="7665AED8" w14:textId="3E343C40" w:rsidR="00632DD1" w:rsidRPr="00632DD1" w:rsidRDefault="00632DD1" w:rsidP="00632DD1">
      <w:pPr>
        <w:pStyle w:val="ListParagraph"/>
        <w:numPr>
          <w:ilvl w:val="0"/>
          <w:numId w:val="1"/>
        </w:numPr>
        <w:rPr>
          <w:i/>
          <w:iCs/>
        </w:rPr>
      </w:pPr>
      <w:r w:rsidRPr="00632DD1">
        <w:rPr>
          <w:i/>
          <w:iCs/>
        </w:rPr>
        <w:lastRenderedPageBreak/>
        <w:t>Giving employees room to grow</w:t>
      </w:r>
    </w:p>
    <w:p w14:paraId="74F839DD" w14:textId="4BEBF516" w:rsidR="00632DD1" w:rsidRDefault="00632DD1" w:rsidP="00632DD1">
      <w:r w:rsidRPr="00632DD1">
        <w:t>A recent study by Quantum Workplace, most employees listed that growth opportunities are among the most important but also one of the main factors for which they stay at a job but employees who have left jobs a</w:t>
      </w:r>
      <w:r w:rsidR="00D3344A">
        <w:t>re because of</w:t>
      </w:r>
      <w:r w:rsidRPr="00632DD1">
        <w:t xml:space="preserve"> the lack of opportunities presented the second biggest reason for their departure</w:t>
      </w:r>
      <w:r w:rsidR="00D3344A">
        <w:t xml:space="preserve"> </w:t>
      </w:r>
      <w:r w:rsidR="00D3344A" w:rsidRPr="00D3344A">
        <w:t>(Wickham, 2020)</w:t>
      </w:r>
      <w:r w:rsidRPr="00632DD1">
        <w:t xml:space="preserve">. </w:t>
      </w:r>
      <w:r w:rsidR="00A55B10">
        <w:t>Research</w:t>
      </w:r>
      <w:r w:rsidR="00D3344A">
        <w:t xml:space="preserve"> made by </w:t>
      </w:r>
      <w:r w:rsidRPr="00632DD1">
        <w:t>DecisionWise</w:t>
      </w:r>
      <w:r w:rsidR="00D3344A">
        <w:t xml:space="preserve"> (2018)</w:t>
      </w:r>
      <w:r w:rsidRPr="00632DD1">
        <w:t xml:space="preserve"> found that 43% of all employees believe that employers should provide them with opportunities to attract development. </w:t>
      </w:r>
      <w:r w:rsidR="00A55B10" w:rsidRPr="00632DD1">
        <w:t>Also,</w:t>
      </w:r>
      <w:r w:rsidRPr="00632DD1">
        <w:t xml:space="preserve"> in the same study conducted by Quantum Workplace, 81% of all employees stated that they can develop the responsibility manager's enterprise as well as the employee</w:t>
      </w:r>
      <w:r w:rsidR="00A55B10">
        <w:t xml:space="preserve"> </w:t>
      </w:r>
      <w:r w:rsidR="00A55B10" w:rsidRPr="00A55B10">
        <w:t>(Wickham, 2020)</w:t>
      </w:r>
      <w:r w:rsidR="00A55B10">
        <w:t>.</w:t>
      </w:r>
      <w:r w:rsidR="00924180" w:rsidRPr="00924180">
        <w:t xml:space="preserve"> Dedicated employees want to know that permanent employment not only gives them a stable job to survive but they want to know that the job offers them opportunities for advancement but also for growth</w:t>
      </w:r>
      <w:r w:rsidR="00924180">
        <w:t xml:space="preserve"> </w:t>
      </w:r>
      <w:r w:rsidR="00924180" w:rsidRPr="00924180">
        <w:t>(HR Daily Advisor, 2017)</w:t>
      </w:r>
      <w:r w:rsidR="00924180">
        <w:t xml:space="preserve">. </w:t>
      </w:r>
      <w:r w:rsidR="00924180" w:rsidRPr="00924180">
        <w:t>"The growth and development of the people is the highest calling of the leadership," said Harvey S. Firestone, founder of Firestone Tire &amp; Rubber. According to the book "Engagement Magic: Five Keys for Engaging People, Leaders and Organizations", growth is one of the most important keys in organizations but also in the formula of employee involvement. Job opportunities are essential because they give employees the feeling of continuous growth</w:t>
      </w:r>
      <w:r w:rsidR="00606773">
        <w:t xml:space="preserve"> (</w:t>
      </w:r>
      <w:proofErr w:type="spellStart"/>
      <w:r w:rsidR="00606773" w:rsidRPr="00606773">
        <w:t>Maylett</w:t>
      </w:r>
      <w:proofErr w:type="spellEnd"/>
      <w:r w:rsidR="00606773" w:rsidRPr="00606773">
        <w:t>, T.</w:t>
      </w:r>
      <w:r w:rsidR="00606773">
        <w:t xml:space="preserve">, </w:t>
      </w:r>
      <w:r w:rsidR="00606773" w:rsidRPr="00606773">
        <w:t>2019). </w:t>
      </w:r>
    </w:p>
    <w:p w14:paraId="7D073119" w14:textId="17F38FF6" w:rsidR="00606773" w:rsidRDefault="00606773" w:rsidP="00632DD1"/>
    <w:p w14:paraId="75E68364" w14:textId="557850E6" w:rsidR="00606773" w:rsidRPr="00606773" w:rsidRDefault="00606773" w:rsidP="00606773">
      <w:pPr>
        <w:pStyle w:val="ListParagraph"/>
        <w:numPr>
          <w:ilvl w:val="0"/>
          <w:numId w:val="1"/>
        </w:numPr>
        <w:rPr>
          <w:i/>
          <w:iCs/>
        </w:rPr>
      </w:pPr>
      <w:r w:rsidRPr="00606773">
        <w:rPr>
          <w:i/>
          <w:iCs/>
        </w:rPr>
        <w:t xml:space="preserve">Offering flexible </w:t>
      </w:r>
      <w:r>
        <w:rPr>
          <w:i/>
          <w:iCs/>
        </w:rPr>
        <w:t>s</w:t>
      </w:r>
      <w:r w:rsidRPr="00606773">
        <w:rPr>
          <w:i/>
          <w:iCs/>
        </w:rPr>
        <w:t>cheduling</w:t>
      </w:r>
    </w:p>
    <w:p w14:paraId="0447B1F6" w14:textId="6138679E" w:rsidR="00A1060D" w:rsidRDefault="0046407B" w:rsidP="00A1060D">
      <w:r w:rsidRPr="0046407B">
        <w:t>A flexible program gives all employees the chance to solve all their goals by allowing them to maintain a job and learn to develop their skills at the same time. A flexible work schedule is not only beneficial for employees but also for employers in improving the progress of their companies but also their profitability and productivity</w:t>
      </w:r>
      <w:r>
        <w:t xml:space="preserve"> </w:t>
      </w:r>
      <w:r w:rsidRPr="0046407B">
        <w:t>(Humanity Inc, 2018)</w:t>
      </w:r>
      <w:r>
        <w:t xml:space="preserve">. </w:t>
      </w:r>
      <w:r w:rsidRPr="0046407B">
        <w:t>The flexible program allows all employees both freedom and motivation to give all their skills on productivity. The more flexible or hybrid work schedule offers employees a better balance between life and work, which automatically improves employee motivation. Flexibility allows people to work easier and more flexibly with a schedule set after their schedule but also offers greater productivity at work. A flexible schedule allows all employees to feel more at ease and feel more self-confident, making them more motivated to work because of the balance between personal life and work</w:t>
      </w:r>
      <w:r w:rsidR="00522B31">
        <w:t xml:space="preserve"> </w:t>
      </w:r>
      <w:r w:rsidR="00522B31" w:rsidRPr="00522B31">
        <w:t>(Drexler, 2022)</w:t>
      </w:r>
      <w:r w:rsidR="00522B31">
        <w:t xml:space="preserve">. </w:t>
      </w:r>
      <w:r w:rsidR="00522B31" w:rsidRPr="00522B31">
        <w:t>Flexible work has many benefits and the most important of these are very high productivity but also creativity among employees, easier management of tasks, an essential improvement on the well-being and health of employees but also in attracting talent which motivates enormously employees have long been among the most important stimuli</w:t>
      </w:r>
      <w:r w:rsidR="00522B31">
        <w:t>.</w:t>
      </w:r>
    </w:p>
    <w:p w14:paraId="2E3553C8" w14:textId="360B7E0C" w:rsidR="00A1060D" w:rsidRDefault="00A1060D" w:rsidP="00A1060D"/>
    <w:p w14:paraId="0A4C7630" w14:textId="473F06A4" w:rsidR="00D661DA" w:rsidRPr="00D661DA" w:rsidRDefault="00D661DA" w:rsidP="00522B31">
      <w:pPr>
        <w:pStyle w:val="ListParagraph"/>
        <w:numPr>
          <w:ilvl w:val="0"/>
          <w:numId w:val="1"/>
        </w:numPr>
        <w:rPr>
          <w:i/>
          <w:iCs/>
        </w:rPr>
      </w:pPr>
      <w:r w:rsidRPr="00D661DA">
        <w:rPr>
          <w:i/>
          <w:iCs/>
        </w:rPr>
        <w:t>Positive Feedback</w:t>
      </w:r>
    </w:p>
    <w:p w14:paraId="71EF6873" w14:textId="4ED4B399" w:rsidR="00522B31" w:rsidRDefault="00D661DA" w:rsidP="00D661DA">
      <w:r w:rsidRPr="00D661DA">
        <w:t>Positive feedback is given to employees who get feedback that recognises their talents, skills, and achievements. By providing positive comments for your staff, you encourage them to keep up the good work they're already doing. The emphasis of negative criticism is on what went wrong or how the person can do better in the future</w:t>
      </w:r>
      <w:r>
        <w:t xml:space="preserve"> </w:t>
      </w:r>
      <w:r w:rsidRPr="00D661DA">
        <w:t>(Indeed Career Guide, 2022)</w:t>
      </w:r>
      <w:r>
        <w:t xml:space="preserve">. </w:t>
      </w:r>
      <w:r w:rsidR="00AD6942" w:rsidRPr="00AD6942">
        <w:t>Constructive feedback is extremely important for this, a lot of team morale and feedback help employees in a much more learn about them but also their weaknesses and strengths as well as about their behaviours</w:t>
      </w:r>
      <w:r w:rsidR="00AD6942">
        <w:t xml:space="preserve"> </w:t>
      </w:r>
      <w:r w:rsidR="00AD6942" w:rsidRPr="00AD6942">
        <w:t>(Collier, 2019)</w:t>
      </w:r>
      <w:r w:rsidR="00444190">
        <w:t xml:space="preserve">. </w:t>
      </w:r>
      <w:r w:rsidR="00444190" w:rsidRPr="00444190">
        <w:t>Positive feedback helps a lot to motivate but also increases the confidence I show employees that they are valued. Feedback helps people to understand and develop their skills having an extremely positive impact on individual performance but also on the organization and the team</w:t>
      </w:r>
      <w:r w:rsidR="00444190">
        <w:t xml:space="preserve"> </w:t>
      </w:r>
      <w:r w:rsidR="00444190" w:rsidRPr="00444190">
        <w:t>(Marsh, 2019)</w:t>
      </w:r>
    </w:p>
    <w:p w14:paraId="074A2B90" w14:textId="4375EBCF" w:rsidR="00A1060D" w:rsidRDefault="00A1060D" w:rsidP="00A1060D"/>
    <w:p w14:paraId="1DE43C64" w14:textId="57ED9A26" w:rsidR="00A1060D" w:rsidRDefault="00A1060D" w:rsidP="00A1060D"/>
    <w:p w14:paraId="513F8B21" w14:textId="77777777" w:rsidR="00A1060D" w:rsidRDefault="00A1060D" w:rsidP="00A1060D"/>
    <w:p w14:paraId="68ABC70C" w14:textId="7F44D194" w:rsidR="00A1060D" w:rsidRDefault="00A1060D" w:rsidP="00A1060D">
      <w:bookmarkStart w:id="2" w:name="_Toc107903076"/>
      <w:r w:rsidRPr="00A1060D">
        <w:rPr>
          <w:rStyle w:val="Heading1Char"/>
        </w:rPr>
        <w:t>Conclusion</w:t>
      </w:r>
      <w:bookmarkEnd w:id="2"/>
      <w:r w:rsidRPr="00A1060D">
        <w:br/>
        <w:t>A clear conclusion with a recommendation of which type of reward motivates staff most effectively. (100 words)</w:t>
      </w:r>
    </w:p>
    <w:p w14:paraId="18F41F40" w14:textId="77777777" w:rsidR="00A1060D" w:rsidRDefault="00A1060D" w:rsidP="00A1060D"/>
    <w:p w14:paraId="3584E1F7" w14:textId="77B512B7" w:rsidR="00A1060D" w:rsidRDefault="00C7029A" w:rsidP="00A1060D">
      <w:r w:rsidRPr="00C7029A">
        <w:t xml:space="preserve">Motivation is everything in an organization and there is no doubt that people feel more motivated when they are rewarded. One of the essential recommendations in motivating employees can be a reward program but also recognition such as simple gifts that employees appreciate. These gifts may not necessarily be </w:t>
      </w:r>
      <w:proofErr w:type="gramStart"/>
      <w:r w:rsidRPr="00C7029A">
        <w:t>objects</w:t>
      </w:r>
      <w:proofErr w:type="gramEnd"/>
      <w:r w:rsidRPr="00C7029A">
        <w:t xml:space="preserve"> but they can also be small attentions such as a priority parking space for a certain period of time or even a vacation or cinema tickets. Another reward recommendation may be how it involves public recognition in front of all employees for a job well done. This creates self-confidence in employees and gives them the motivation to be better, which motivates employees to be as positive as possible in the company in which they work.</w:t>
      </w:r>
    </w:p>
    <w:p w14:paraId="62265D35" w14:textId="0DC95D57" w:rsidR="00A1060D" w:rsidRDefault="00A1060D" w:rsidP="00A1060D"/>
    <w:p w14:paraId="010E78C0" w14:textId="233AFC53" w:rsidR="00A1060D" w:rsidRDefault="00A1060D" w:rsidP="00A1060D"/>
    <w:p w14:paraId="28EEB3D4" w14:textId="77777777" w:rsidR="00A1060D" w:rsidRPr="00A81DED" w:rsidRDefault="00A1060D" w:rsidP="00A1060D">
      <w:pPr>
        <w:rPr>
          <w:lang w:val="ro-RO"/>
        </w:rPr>
      </w:pPr>
    </w:p>
    <w:p w14:paraId="51E37C36" w14:textId="77777777" w:rsidR="00A1060D" w:rsidRDefault="00A1060D" w:rsidP="00A1060D"/>
    <w:p w14:paraId="55776C2D" w14:textId="77777777" w:rsidR="00635BC2" w:rsidRDefault="00635BC2" w:rsidP="00A1060D">
      <w:pPr>
        <w:pStyle w:val="Heading1"/>
      </w:pPr>
    </w:p>
    <w:p w14:paraId="0CFE6528" w14:textId="77777777" w:rsidR="00D661DA" w:rsidRDefault="00D661DA" w:rsidP="00A1060D">
      <w:pPr>
        <w:pStyle w:val="Heading1"/>
      </w:pPr>
    </w:p>
    <w:p w14:paraId="7533BEC2" w14:textId="77777777" w:rsidR="00D661DA" w:rsidRDefault="00D661DA" w:rsidP="00A1060D">
      <w:pPr>
        <w:pStyle w:val="Heading1"/>
      </w:pPr>
    </w:p>
    <w:p w14:paraId="6442E023" w14:textId="17DF8666" w:rsidR="00A1060D" w:rsidRPr="00A1060D" w:rsidRDefault="00A1060D" w:rsidP="00A1060D">
      <w:pPr>
        <w:pStyle w:val="Heading1"/>
      </w:pPr>
      <w:bookmarkStart w:id="3" w:name="_Toc107903077"/>
      <w:r w:rsidRPr="00A1060D">
        <w:t>Reference List</w:t>
      </w:r>
      <w:bookmarkEnd w:id="3"/>
    </w:p>
    <w:p w14:paraId="4242334A" w14:textId="77777777" w:rsidR="00A1060D" w:rsidRDefault="00A1060D" w:rsidP="00A1060D"/>
    <w:p w14:paraId="5F74E6A8" w14:textId="73BE799E" w:rsidR="00635BC2" w:rsidRDefault="00635BC2" w:rsidP="00635BC2">
      <w:r w:rsidRPr="00635BC2">
        <w:t>BBC Bitesize (2022). </w:t>
      </w:r>
      <w:r w:rsidRPr="00635BC2">
        <w:rPr>
          <w:i/>
          <w:iCs/>
        </w:rPr>
        <w:t>Retaining and motivating staff - Retaining and motivating staff - National 5 Business management Revision - BBC Bitesize</w:t>
      </w:r>
      <w:r w:rsidRPr="00635BC2">
        <w:t xml:space="preserve">. [online] Available at: https://www.bbc.co.uk/bitesize/guides/z8dbsrd/revision/1 [Accessed </w:t>
      </w:r>
      <w:r w:rsidR="00C7029A">
        <w:t>3</w:t>
      </w:r>
      <w:r w:rsidRPr="00635BC2">
        <w:t xml:space="preserve"> Jul. 2022].</w:t>
      </w:r>
    </w:p>
    <w:p w14:paraId="3F656B5E" w14:textId="77777777" w:rsidR="001B35E5" w:rsidRPr="00635BC2" w:rsidRDefault="001B35E5" w:rsidP="00635BC2"/>
    <w:p w14:paraId="41CE3231" w14:textId="2BE7CF15" w:rsidR="001B35E5" w:rsidRDefault="00635BC2" w:rsidP="001B35E5">
      <w:r w:rsidRPr="00635BC2">
        <w:t>‌</w:t>
      </w:r>
      <w:r w:rsidR="001B35E5" w:rsidRPr="001B35E5">
        <w:rPr>
          <w:rFonts w:eastAsia="Times New Roman"/>
          <w:color w:val="000000"/>
          <w:lang w:eastAsia="en-GB"/>
        </w:rPr>
        <w:t xml:space="preserve"> </w:t>
      </w:r>
      <w:proofErr w:type="spellStart"/>
      <w:r w:rsidR="001B35E5" w:rsidRPr="001B35E5">
        <w:t>CiC</w:t>
      </w:r>
      <w:proofErr w:type="spellEnd"/>
      <w:r w:rsidR="001B35E5" w:rsidRPr="001B35E5">
        <w:t xml:space="preserve"> Wellbeing (2017). </w:t>
      </w:r>
      <w:r w:rsidR="001B35E5" w:rsidRPr="001B35E5">
        <w:rPr>
          <w:i/>
          <w:iCs/>
        </w:rPr>
        <w:t xml:space="preserve">What Makes a Happy Workplace </w:t>
      </w:r>
      <w:proofErr w:type="gramStart"/>
      <w:r w:rsidR="001B35E5" w:rsidRPr="001B35E5">
        <w:rPr>
          <w:i/>
          <w:iCs/>
        </w:rPr>
        <w:t>For</w:t>
      </w:r>
      <w:proofErr w:type="gramEnd"/>
      <w:r w:rsidR="001B35E5" w:rsidRPr="001B35E5">
        <w:rPr>
          <w:i/>
          <w:iCs/>
        </w:rPr>
        <w:t xml:space="preserve"> Employees? | </w:t>
      </w:r>
      <w:proofErr w:type="spellStart"/>
      <w:r w:rsidR="001B35E5" w:rsidRPr="001B35E5">
        <w:rPr>
          <w:i/>
          <w:iCs/>
        </w:rPr>
        <w:t>CiC</w:t>
      </w:r>
      <w:proofErr w:type="spellEnd"/>
      <w:r w:rsidR="001B35E5" w:rsidRPr="001B35E5">
        <w:rPr>
          <w:i/>
          <w:iCs/>
        </w:rPr>
        <w:t xml:space="preserve"> Wellbeing Blog</w:t>
      </w:r>
      <w:r w:rsidR="001B35E5" w:rsidRPr="001B35E5">
        <w:t xml:space="preserve">. [online] Available at: https://www.cicwellbeing.com/blog/what-makes-a-happy-workplace/ [Accessed </w:t>
      </w:r>
      <w:r w:rsidR="00C7029A">
        <w:t>2</w:t>
      </w:r>
      <w:r w:rsidR="001B35E5" w:rsidRPr="001B35E5">
        <w:t xml:space="preserve"> Jul. 2022].</w:t>
      </w:r>
    </w:p>
    <w:p w14:paraId="0D78CC1A" w14:textId="6E3ABAD7" w:rsidR="00AD6942" w:rsidRDefault="00AD6942" w:rsidP="001B35E5"/>
    <w:p w14:paraId="5E1EA930" w14:textId="5A3E9E10" w:rsidR="00AD6942" w:rsidRDefault="00AD6942" w:rsidP="001B35E5">
      <w:r w:rsidRPr="00AD6942">
        <w:t>Collier, E. (2019). </w:t>
      </w:r>
      <w:r w:rsidRPr="00AD6942">
        <w:rPr>
          <w:i/>
          <w:iCs/>
        </w:rPr>
        <w:t>How to Deliver Effective Feedback in the...</w:t>
      </w:r>
      <w:r w:rsidRPr="00AD6942">
        <w:t xml:space="preserve"> [online] The Hub | High Speed Training. Available at: https://www.highspeedtraining.co.uk/hub/feedback-in-the-workplace/ [Accessed </w:t>
      </w:r>
      <w:r w:rsidR="00C7029A">
        <w:t>2</w:t>
      </w:r>
      <w:r w:rsidRPr="00AD6942">
        <w:t xml:space="preserve"> Jul. 2022].</w:t>
      </w:r>
    </w:p>
    <w:p w14:paraId="5EF9F763" w14:textId="36947585" w:rsidR="00A55B10" w:rsidRDefault="00A55B10" w:rsidP="001B35E5"/>
    <w:p w14:paraId="786D4003" w14:textId="2C1BBADB" w:rsidR="00A55B10" w:rsidRDefault="00A55B10" w:rsidP="001B35E5">
      <w:proofErr w:type="spellStart"/>
      <w:r w:rsidRPr="00A55B10">
        <w:t>DecisionWise</w:t>
      </w:r>
      <w:proofErr w:type="spellEnd"/>
      <w:r w:rsidRPr="00A55B10">
        <w:t xml:space="preserve"> (2018). </w:t>
      </w:r>
      <w:r w:rsidRPr="00A55B10">
        <w:rPr>
          <w:i/>
          <w:iCs/>
        </w:rPr>
        <w:t>Growth and Development Opportunities and Employee Engagement</w:t>
      </w:r>
      <w:r w:rsidRPr="00A55B10">
        <w:t xml:space="preserve">. [online] Available at: https://decision-wise.com/growth-and-development-opportunities-and-employee-engagement/ [Accessed </w:t>
      </w:r>
      <w:r w:rsidR="00C7029A">
        <w:t>3</w:t>
      </w:r>
      <w:r w:rsidRPr="00A55B10">
        <w:t xml:space="preserve"> Jul. 2022].</w:t>
      </w:r>
    </w:p>
    <w:p w14:paraId="0DF8E52E" w14:textId="207CD328" w:rsidR="00522B31" w:rsidRDefault="00522B31" w:rsidP="001B35E5"/>
    <w:p w14:paraId="74F68BE5" w14:textId="21ED0693" w:rsidR="00522B31" w:rsidRPr="00522B31" w:rsidRDefault="00522B31" w:rsidP="00522B31">
      <w:r w:rsidRPr="00522B31">
        <w:t>Drexler, O. (2022). </w:t>
      </w:r>
      <w:r w:rsidRPr="00522B31">
        <w:rPr>
          <w:i/>
          <w:iCs/>
        </w:rPr>
        <w:t>The Hybrid Work Schedule: A Quick Reference Guide with Pros and Cons</w:t>
      </w:r>
      <w:r w:rsidRPr="00522B31">
        <w:t xml:space="preserve">. [online] Yarooms.com. Available at: shorturl.at/adTY3 [Accessed </w:t>
      </w:r>
      <w:r w:rsidR="00C7029A">
        <w:t>2</w:t>
      </w:r>
      <w:r w:rsidRPr="00522B31">
        <w:t xml:space="preserve"> Jul. 2022].</w:t>
      </w:r>
    </w:p>
    <w:p w14:paraId="4E59B1AA" w14:textId="77777777" w:rsidR="00522B31" w:rsidRDefault="00522B31" w:rsidP="001B35E5"/>
    <w:p w14:paraId="30193792" w14:textId="5B6D63CF" w:rsidR="00924180" w:rsidRDefault="00924180" w:rsidP="001B35E5">
      <w:r w:rsidRPr="00924180">
        <w:t>HR Daily Advisor. (2017). </w:t>
      </w:r>
      <w:r w:rsidRPr="00924180">
        <w:rPr>
          <w:i/>
          <w:iCs/>
        </w:rPr>
        <w:t>Keep Employees by Offering Rewards and Making Room to Grow - HR Daily Advisor</w:t>
      </w:r>
      <w:r w:rsidRPr="00924180">
        <w:t>. [online] Available at: https://hrdailyadvisor.blr.com/2017/01/31/keep-employees-offering-rewards-making-room-grow/ [Accessed</w:t>
      </w:r>
      <w:r w:rsidR="00C7029A">
        <w:t xml:space="preserve"> 1</w:t>
      </w:r>
      <w:r w:rsidRPr="00924180">
        <w:t xml:space="preserve"> Jul. 2022].</w:t>
      </w:r>
    </w:p>
    <w:p w14:paraId="28A38680" w14:textId="77777777" w:rsidR="00522B31" w:rsidRDefault="00522B31" w:rsidP="001B35E5"/>
    <w:p w14:paraId="3EE5B512" w14:textId="64D5B205" w:rsidR="0046407B" w:rsidRDefault="0046407B" w:rsidP="001B35E5">
      <w:r w:rsidRPr="0046407B">
        <w:t>Humanity Inc (2018). </w:t>
      </w:r>
      <w:r w:rsidRPr="0046407B">
        <w:rPr>
          <w:i/>
          <w:iCs/>
        </w:rPr>
        <w:t>Benefits of Flexible Schedules for Both Employees and Employers</w:t>
      </w:r>
      <w:r w:rsidRPr="0046407B">
        <w:t xml:space="preserve">. [online] Humanity.com. Available at: https://www.humanity.com/blog/why-flexible-work-schedules-are-beneficial-for-both-employees-and-employers.html [Accessed </w:t>
      </w:r>
      <w:r w:rsidR="00C7029A">
        <w:t>4</w:t>
      </w:r>
      <w:r w:rsidRPr="0046407B">
        <w:t xml:space="preserve"> Jul. 2022].</w:t>
      </w:r>
    </w:p>
    <w:p w14:paraId="7F912E16" w14:textId="7FA1F993" w:rsidR="00D661DA" w:rsidRDefault="00D661DA" w:rsidP="001B35E5"/>
    <w:p w14:paraId="3F83DB6D" w14:textId="3366A58A" w:rsidR="00D661DA" w:rsidRPr="00D661DA" w:rsidRDefault="00D661DA" w:rsidP="00D661DA">
      <w:proofErr w:type="gramStart"/>
      <w:r w:rsidRPr="00D661DA">
        <w:t>Indeed</w:t>
      </w:r>
      <w:proofErr w:type="gramEnd"/>
      <w:r w:rsidRPr="00D661DA">
        <w:t xml:space="preserve"> Career Guide. (2022). </w:t>
      </w:r>
      <w:r w:rsidRPr="00D661DA">
        <w:rPr>
          <w:i/>
          <w:iCs/>
        </w:rPr>
        <w:t>Top 10 Positive Feedback Examples for Employee Performance | Indeed.com</w:t>
      </w:r>
      <w:r w:rsidRPr="00D661DA">
        <w:t xml:space="preserve">. [online] Available at: https://www.indeed.com/career-advice/career-development/positive-feedback-examples [Accessed </w:t>
      </w:r>
      <w:r w:rsidR="00C7029A">
        <w:t>3</w:t>
      </w:r>
      <w:r w:rsidRPr="00D661DA">
        <w:t xml:space="preserve"> Jul. 2022].</w:t>
      </w:r>
    </w:p>
    <w:p w14:paraId="03F078B6" w14:textId="4377FA59" w:rsidR="00D661DA" w:rsidRPr="001B35E5" w:rsidRDefault="00D661DA" w:rsidP="001B35E5">
      <w:r w:rsidRPr="00D661DA">
        <w:t>‌</w:t>
      </w:r>
    </w:p>
    <w:p w14:paraId="6EAFE294" w14:textId="2C4ED719" w:rsidR="00444190" w:rsidRPr="00444190" w:rsidRDefault="001B35E5" w:rsidP="00444190">
      <w:r w:rsidRPr="001B35E5">
        <w:lastRenderedPageBreak/>
        <w:t>‌</w:t>
      </w:r>
      <w:r w:rsidR="00444190" w:rsidRPr="00444190">
        <w:t>Marsh, E. (2019). </w:t>
      </w:r>
      <w:r w:rsidR="00444190" w:rsidRPr="00444190">
        <w:rPr>
          <w:i/>
          <w:iCs/>
        </w:rPr>
        <w:t>Why we need to give more positive feedback</w:t>
      </w:r>
      <w:r w:rsidR="00444190" w:rsidRPr="00444190">
        <w:t xml:space="preserve">. [online] T-three.com. Available at: https://www.t-three.com/thinking-space/blog/why-we-need-to-give-more-positive-feedback [Accessed </w:t>
      </w:r>
      <w:r w:rsidR="00C7029A">
        <w:t>4</w:t>
      </w:r>
      <w:r w:rsidR="00444190" w:rsidRPr="00444190">
        <w:t xml:space="preserve"> Jul. 2022].</w:t>
      </w:r>
    </w:p>
    <w:p w14:paraId="1E686AB4" w14:textId="1B9242F1" w:rsidR="001B35E5" w:rsidRDefault="00444190" w:rsidP="001B35E5">
      <w:r w:rsidRPr="00444190">
        <w:t>‌</w:t>
      </w:r>
    </w:p>
    <w:p w14:paraId="479B7DA8" w14:textId="531F05F6" w:rsidR="00606773" w:rsidRPr="00606773" w:rsidRDefault="00606773" w:rsidP="00606773">
      <w:proofErr w:type="spellStart"/>
      <w:r w:rsidRPr="00606773">
        <w:t>Maylett</w:t>
      </w:r>
      <w:proofErr w:type="spellEnd"/>
      <w:r w:rsidRPr="00606773">
        <w:t>, T. (2019). </w:t>
      </w:r>
      <w:r w:rsidRPr="00606773">
        <w:rPr>
          <w:i/>
          <w:iCs/>
        </w:rPr>
        <w:t>Engagement magic: Five keys for engaging people, leaders, and organizations</w:t>
      </w:r>
      <w:r w:rsidRPr="00606773">
        <w:t>. Greenleaf Book Group</w:t>
      </w:r>
      <w:r w:rsidR="00C7029A">
        <w:t xml:space="preserve"> </w:t>
      </w:r>
      <w:r w:rsidR="00C7029A" w:rsidRPr="00444190">
        <w:t xml:space="preserve">[Accessed </w:t>
      </w:r>
      <w:r w:rsidR="00C7029A">
        <w:t>4</w:t>
      </w:r>
      <w:r w:rsidR="00C7029A" w:rsidRPr="00444190">
        <w:t xml:space="preserve"> Jul. 2022].</w:t>
      </w:r>
    </w:p>
    <w:p w14:paraId="0AF3D769" w14:textId="77777777" w:rsidR="00606773" w:rsidRDefault="00606773" w:rsidP="001B35E5"/>
    <w:p w14:paraId="2520A0E5" w14:textId="1B246298" w:rsidR="001B35E5" w:rsidRDefault="001B35E5" w:rsidP="001B35E5">
      <w:proofErr w:type="spellStart"/>
      <w:r w:rsidRPr="001B35E5">
        <w:t>Rahmi</w:t>
      </w:r>
      <w:proofErr w:type="spellEnd"/>
      <w:r w:rsidRPr="001B35E5">
        <w:t>, F. (2019). Happiness at Workplace. In </w:t>
      </w:r>
      <w:r w:rsidRPr="001B35E5">
        <w:rPr>
          <w:i/>
          <w:iCs/>
        </w:rPr>
        <w:t>International Conference of Mental Health, Neuroscience, and Cyber-psychology</w:t>
      </w:r>
      <w:r w:rsidRPr="001B35E5">
        <w:t xml:space="preserve"> (pp. 32-40). </w:t>
      </w:r>
      <w:proofErr w:type="spellStart"/>
      <w:r w:rsidRPr="001B35E5">
        <w:t>Fakultas</w:t>
      </w:r>
      <w:proofErr w:type="spellEnd"/>
      <w:r w:rsidRPr="001B35E5">
        <w:t xml:space="preserve"> </w:t>
      </w:r>
      <w:proofErr w:type="spellStart"/>
      <w:r w:rsidRPr="001B35E5">
        <w:t>Ilmu</w:t>
      </w:r>
      <w:proofErr w:type="spellEnd"/>
      <w:r w:rsidRPr="001B35E5">
        <w:t xml:space="preserve"> Pendidikan.</w:t>
      </w:r>
      <w:r w:rsidR="00C7029A">
        <w:t xml:space="preserve"> </w:t>
      </w:r>
      <w:r w:rsidR="00C7029A" w:rsidRPr="00444190">
        <w:t xml:space="preserve">[Accessed </w:t>
      </w:r>
      <w:r w:rsidR="00C7029A">
        <w:t>5</w:t>
      </w:r>
      <w:r w:rsidR="00C7029A" w:rsidRPr="00444190">
        <w:t xml:space="preserve"> Jul. 2022].</w:t>
      </w:r>
    </w:p>
    <w:p w14:paraId="6BCB5779" w14:textId="77777777" w:rsidR="001B35E5" w:rsidRPr="001B35E5" w:rsidRDefault="001B35E5" w:rsidP="001B35E5"/>
    <w:p w14:paraId="4AD17D01" w14:textId="661F5AB5" w:rsidR="00D3344A" w:rsidRPr="00D3344A" w:rsidRDefault="00D3344A" w:rsidP="00D3344A">
      <w:r w:rsidRPr="00D3344A">
        <w:t>Wickham, N</w:t>
      </w:r>
      <w:r w:rsidR="00924180">
        <w:t>.</w:t>
      </w:r>
      <w:r w:rsidRPr="00D3344A">
        <w:t xml:space="preserve"> (2020). </w:t>
      </w:r>
      <w:r w:rsidRPr="00D3344A">
        <w:rPr>
          <w:i/>
          <w:iCs/>
        </w:rPr>
        <w:t>[Infographic] Career Growth Opportunities for Employees</w:t>
      </w:r>
      <w:r w:rsidRPr="00D3344A">
        <w:t xml:space="preserve">. [online] Quantumworkplace.com. Available at: https://www.quantumworkplace.com/future-of-work/career-growth-opportunities-for-employees [Accessed </w:t>
      </w:r>
      <w:r w:rsidR="00C7029A">
        <w:t xml:space="preserve">4 </w:t>
      </w:r>
      <w:r w:rsidRPr="00D3344A">
        <w:t>Jul. 2022].</w:t>
      </w:r>
    </w:p>
    <w:p w14:paraId="61B56D66" w14:textId="77777777" w:rsidR="00D3344A" w:rsidRPr="00D3344A" w:rsidRDefault="00D3344A" w:rsidP="00D3344A">
      <w:r w:rsidRPr="00D3344A">
        <w:t>‌</w:t>
      </w:r>
    </w:p>
    <w:p w14:paraId="22C1A163" w14:textId="26D23A42" w:rsidR="00635BC2" w:rsidRPr="00635BC2" w:rsidRDefault="00635BC2" w:rsidP="00635BC2"/>
    <w:p w14:paraId="329B2790" w14:textId="05498DB1" w:rsidR="00A1060D" w:rsidRDefault="00A1060D" w:rsidP="00A1060D"/>
    <w:p w14:paraId="71CD72A0" w14:textId="77777777" w:rsidR="00A1060D" w:rsidRPr="00A1060D" w:rsidRDefault="00A1060D" w:rsidP="00A1060D"/>
    <w:p w14:paraId="406CC9BB" w14:textId="5D67353D" w:rsidR="00B5096B" w:rsidRPr="00A1060D" w:rsidRDefault="00B5096B" w:rsidP="00A1060D"/>
    <w:p w14:paraId="5B724478" w14:textId="2720781D" w:rsidR="00A1060D" w:rsidRPr="00A1060D" w:rsidRDefault="00A1060D" w:rsidP="00A1060D">
      <w:pPr>
        <w:pStyle w:val="Heading1"/>
      </w:pPr>
    </w:p>
    <w:sectPr w:rsidR="00A1060D" w:rsidRPr="00A1060D">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FC12E" w14:textId="77777777" w:rsidR="00882AF5" w:rsidRDefault="00882AF5" w:rsidP="00C7029A">
      <w:pPr>
        <w:spacing w:line="240" w:lineRule="auto"/>
      </w:pPr>
      <w:r>
        <w:separator/>
      </w:r>
    </w:p>
  </w:endnote>
  <w:endnote w:type="continuationSeparator" w:id="0">
    <w:p w14:paraId="108DC236" w14:textId="77777777" w:rsidR="00882AF5" w:rsidRDefault="00882AF5" w:rsidP="00C702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8804544"/>
      <w:docPartObj>
        <w:docPartGallery w:val="Page Numbers (Bottom of Page)"/>
        <w:docPartUnique/>
      </w:docPartObj>
    </w:sdtPr>
    <w:sdtEndPr>
      <w:rPr>
        <w:rStyle w:val="PageNumber"/>
      </w:rPr>
    </w:sdtEndPr>
    <w:sdtContent>
      <w:p w14:paraId="391530B5" w14:textId="29BB0B8B" w:rsidR="00C7029A" w:rsidRDefault="00C7029A" w:rsidP="00B86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1D24AF" w14:textId="77777777" w:rsidR="00C7029A" w:rsidRDefault="00C7029A" w:rsidP="00C702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7191509"/>
      <w:docPartObj>
        <w:docPartGallery w:val="Page Numbers (Bottom of Page)"/>
        <w:docPartUnique/>
      </w:docPartObj>
    </w:sdtPr>
    <w:sdtEndPr>
      <w:rPr>
        <w:rStyle w:val="PageNumber"/>
      </w:rPr>
    </w:sdtEndPr>
    <w:sdtContent>
      <w:p w14:paraId="210EB916" w14:textId="2FFACD6C" w:rsidR="00C7029A" w:rsidRDefault="00C7029A" w:rsidP="00B864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5564F5" w14:textId="77777777" w:rsidR="00C7029A" w:rsidRDefault="00C7029A" w:rsidP="00C7029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49DBB" w14:textId="77777777" w:rsidR="00882AF5" w:rsidRDefault="00882AF5" w:rsidP="00C7029A">
      <w:pPr>
        <w:spacing w:line="240" w:lineRule="auto"/>
      </w:pPr>
      <w:r>
        <w:separator/>
      </w:r>
    </w:p>
  </w:footnote>
  <w:footnote w:type="continuationSeparator" w:id="0">
    <w:p w14:paraId="4E1CA99C" w14:textId="77777777" w:rsidR="00882AF5" w:rsidRDefault="00882AF5" w:rsidP="00C7029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ED7BB1"/>
    <w:multiLevelType w:val="hybridMultilevel"/>
    <w:tmpl w:val="7CD0DE34"/>
    <w:lvl w:ilvl="0" w:tplc="2D66F1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904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60D"/>
    <w:rsid w:val="001B35E5"/>
    <w:rsid w:val="001D7F00"/>
    <w:rsid w:val="00404232"/>
    <w:rsid w:val="00444190"/>
    <w:rsid w:val="0046407B"/>
    <w:rsid w:val="00522B31"/>
    <w:rsid w:val="00606773"/>
    <w:rsid w:val="00632DD1"/>
    <w:rsid w:val="00635BC2"/>
    <w:rsid w:val="00645331"/>
    <w:rsid w:val="00882AF5"/>
    <w:rsid w:val="008B3A74"/>
    <w:rsid w:val="00924180"/>
    <w:rsid w:val="00A1060D"/>
    <w:rsid w:val="00A55B10"/>
    <w:rsid w:val="00A81DED"/>
    <w:rsid w:val="00AD6942"/>
    <w:rsid w:val="00B5096B"/>
    <w:rsid w:val="00C46940"/>
    <w:rsid w:val="00C7029A"/>
    <w:rsid w:val="00D3344A"/>
    <w:rsid w:val="00D66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992D6"/>
  <w15:chartTrackingRefBased/>
  <w15:docId w15:val="{2A06AD09-0C56-1046-A959-A38F2B347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BC2"/>
    <w:pPr>
      <w:spacing w:line="360" w:lineRule="auto"/>
    </w:pPr>
    <w:rPr>
      <w:rFonts w:ascii="Times New Roman" w:hAnsi="Times New Roman" w:cs="Times New Roman"/>
    </w:rPr>
  </w:style>
  <w:style w:type="paragraph" w:styleId="Heading1">
    <w:name w:val="heading 1"/>
    <w:basedOn w:val="Normal"/>
    <w:next w:val="Normal"/>
    <w:link w:val="Heading1Char"/>
    <w:uiPriority w:val="9"/>
    <w:qFormat/>
    <w:rsid w:val="00A1060D"/>
    <w:pPr>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1060D"/>
  </w:style>
  <w:style w:type="character" w:customStyle="1" w:styleId="Heading1Char">
    <w:name w:val="Heading 1 Char"/>
    <w:basedOn w:val="DefaultParagraphFont"/>
    <w:link w:val="Heading1"/>
    <w:uiPriority w:val="9"/>
    <w:rsid w:val="00A1060D"/>
    <w:rPr>
      <w:rFonts w:ascii="Times New Roman" w:hAnsi="Times New Roman" w:cs="Times New Roman"/>
      <w:b/>
      <w:bCs/>
    </w:rPr>
  </w:style>
  <w:style w:type="paragraph" w:styleId="ListParagraph">
    <w:name w:val="List Paragraph"/>
    <w:basedOn w:val="Normal"/>
    <w:uiPriority w:val="34"/>
    <w:qFormat/>
    <w:rsid w:val="00635BC2"/>
    <w:pPr>
      <w:ind w:left="720"/>
      <w:contextualSpacing/>
    </w:pPr>
  </w:style>
  <w:style w:type="paragraph" w:styleId="TOCHeading">
    <w:name w:val="TOC Heading"/>
    <w:basedOn w:val="Heading1"/>
    <w:next w:val="Normal"/>
    <w:uiPriority w:val="39"/>
    <w:unhideWhenUsed/>
    <w:qFormat/>
    <w:rsid w:val="00C7029A"/>
    <w:pPr>
      <w:keepNext/>
      <w:keepLines/>
      <w:spacing w:before="48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C7029A"/>
    <w:pPr>
      <w:spacing w:before="120"/>
    </w:pPr>
    <w:rPr>
      <w:rFonts w:asciiTheme="minorHAnsi" w:hAnsiTheme="minorHAnsi" w:cstheme="minorHAnsi"/>
      <w:b/>
      <w:bCs/>
      <w:i/>
      <w:iCs/>
    </w:rPr>
  </w:style>
  <w:style w:type="character" w:styleId="Hyperlink">
    <w:name w:val="Hyperlink"/>
    <w:basedOn w:val="DefaultParagraphFont"/>
    <w:uiPriority w:val="99"/>
    <w:unhideWhenUsed/>
    <w:rsid w:val="00C7029A"/>
    <w:rPr>
      <w:color w:val="0563C1" w:themeColor="hyperlink"/>
      <w:u w:val="single"/>
    </w:rPr>
  </w:style>
  <w:style w:type="paragraph" w:styleId="TOC2">
    <w:name w:val="toc 2"/>
    <w:basedOn w:val="Normal"/>
    <w:next w:val="Normal"/>
    <w:autoRedefine/>
    <w:uiPriority w:val="39"/>
    <w:semiHidden/>
    <w:unhideWhenUsed/>
    <w:rsid w:val="00C7029A"/>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C7029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7029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7029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7029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7029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7029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7029A"/>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C7029A"/>
    <w:pPr>
      <w:tabs>
        <w:tab w:val="center" w:pos="4513"/>
        <w:tab w:val="right" w:pos="9026"/>
      </w:tabs>
      <w:spacing w:line="240" w:lineRule="auto"/>
    </w:pPr>
  </w:style>
  <w:style w:type="character" w:customStyle="1" w:styleId="FooterChar">
    <w:name w:val="Footer Char"/>
    <w:basedOn w:val="DefaultParagraphFont"/>
    <w:link w:val="Footer"/>
    <w:uiPriority w:val="99"/>
    <w:rsid w:val="00C7029A"/>
    <w:rPr>
      <w:rFonts w:ascii="Times New Roman" w:hAnsi="Times New Roman" w:cs="Times New Roman"/>
    </w:rPr>
  </w:style>
  <w:style w:type="character" w:styleId="PageNumber">
    <w:name w:val="page number"/>
    <w:basedOn w:val="DefaultParagraphFont"/>
    <w:uiPriority w:val="99"/>
    <w:semiHidden/>
    <w:unhideWhenUsed/>
    <w:rsid w:val="00C70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415053">
      <w:bodyDiv w:val="1"/>
      <w:marLeft w:val="0"/>
      <w:marRight w:val="0"/>
      <w:marTop w:val="0"/>
      <w:marBottom w:val="0"/>
      <w:divBdr>
        <w:top w:val="none" w:sz="0" w:space="0" w:color="auto"/>
        <w:left w:val="none" w:sz="0" w:space="0" w:color="auto"/>
        <w:bottom w:val="none" w:sz="0" w:space="0" w:color="auto"/>
        <w:right w:val="none" w:sz="0" w:space="0" w:color="auto"/>
      </w:divBdr>
    </w:div>
    <w:div w:id="180124911">
      <w:bodyDiv w:val="1"/>
      <w:marLeft w:val="0"/>
      <w:marRight w:val="0"/>
      <w:marTop w:val="0"/>
      <w:marBottom w:val="0"/>
      <w:divBdr>
        <w:top w:val="none" w:sz="0" w:space="0" w:color="auto"/>
        <w:left w:val="none" w:sz="0" w:space="0" w:color="auto"/>
        <w:bottom w:val="none" w:sz="0" w:space="0" w:color="auto"/>
        <w:right w:val="none" w:sz="0" w:space="0" w:color="auto"/>
      </w:divBdr>
    </w:div>
    <w:div w:id="305861144">
      <w:bodyDiv w:val="1"/>
      <w:marLeft w:val="0"/>
      <w:marRight w:val="0"/>
      <w:marTop w:val="0"/>
      <w:marBottom w:val="0"/>
      <w:divBdr>
        <w:top w:val="none" w:sz="0" w:space="0" w:color="auto"/>
        <w:left w:val="none" w:sz="0" w:space="0" w:color="auto"/>
        <w:bottom w:val="none" w:sz="0" w:space="0" w:color="auto"/>
        <w:right w:val="none" w:sz="0" w:space="0" w:color="auto"/>
      </w:divBdr>
    </w:div>
    <w:div w:id="309092335">
      <w:bodyDiv w:val="1"/>
      <w:marLeft w:val="0"/>
      <w:marRight w:val="0"/>
      <w:marTop w:val="0"/>
      <w:marBottom w:val="0"/>
      <w:divBdr>
        <w:top w:val="none" w:sz="0" w:space="0" w:color="auto"/>
        <w:left w:val="none" w:sz="0" w:space="0" w:color="auto"/>
        <w:bottom w:val="none" w:sz="0" w:space="0" w:color="auto"/>
        <w:right w:val="none" w:sz="0" w:space="0" w:color="auto"/>
      </w:divBdr>
    </w:div>
    <w:div w:id="352195968">
      <w:bodyDiv w:val="1"/>
      <w:marLeft w:val="0"/>
      <w:marRight w:val="0"/>
      <w:marTop w:val="0"/>
      <w:marBottom w:val="0"/>
      <w:divBdr>
        <w:top w:val="none" w:sz="0" w:space="0" w:color="auto"/>
        <w:left w:val="none" w:sz="0" w:space="0" w:color="auto"/>
        <w:bottom w:val="none" w:sz="0" w:space="0" w:color="auto"/>
        <w:right w:val="none" w:sz="0" w:space="0" w:color="auto"/>
      </w:divBdr>
      <w:divsChild>
        <w:div w:id="569928248">
          <w:marLeft w:val="0"/>
          <w:marRight w:val="0"/>
          <w:marTop w:val="0"/>
          <w:marBottom w:val="0"/>
          <w:divBdr>
            <w:top w:val="none" w:sz="0" w:space="0" w:color="auto"/>
            <w:left w:val="none" w:sz="0" w:space="0" w:color="auto"/>
            <w:bottom w:val="none" w:sz="0" w:space="0" w:color="auto"/>
            <w:right w:val="none" w:sz="0" w:space="0" w:color="auto"/>
          </w:divBdr>
          <w:divsChild>
            <w:div w:id="560095493">
              <w:marLeft w:val="0"/>
              <w:marRight w:val="0"/>
              <w:marTop w:val="0"/>
              <w:marBottom w:val="0"/>
              <w:divBdr>
                <w:top w:val="none" w:sz="0" w:space="0" w:color="auto"/>
                <w:left w:val="none" w:sz="0" w:space="0" w:color="auto"/>
                <w:bottom w:val="none" w:sz="0" w:space="0" w:color="auto"/>
                <w:right w:val="none" w:sz="0" w:space="0" w:color="auto"/>
              </w:divBdr>
              <w:divsChild>
                <w:div w:id="109327915">
                  <w:marLeft w:val="0"/>
                  <w:marRight w:val="0"/>
                  <w:marTop w:val="0"/>
                  <w:marBottom w:val="0"/>
                  <w:divBdr>
                    <w:top w:val="none" w:sz="0" w:space="0" w:color="auto"/>
                    <w:left w:val="none" w:sz="0" w:space="0" w:color="auto"/>
                    <w:bottom w:val="none" w:sz="0" w:space="0" w:color="auto"/>
                    <w:right w:val="none" w:sz="0" w:space="0" w:color="auto"/>
                  </w:divBdr>
                  <w:divsChild>
                    <w:div w:id="167032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989007">
      <w:bodyDiv w:val="1"/>
      <w:marLeft w:val="0"/>
      <w:marRight w:val="0"/>
      <w:marTop w:val="0"/>
      <w:marBottom w:val="0"/>
      <w:divBdr>
        <w:top w:val="none" w:sz="0" w:space="0" w:color="auto"/>
        <w:left w:val="none" w:sz="0" w:space="0" w:color="auto"/>
        <w:bottom w:val="none" w:sz="0" w:space="0" w:color="auto"/>
        <w:right w:val="none" w:sz="0" w:space="0" w:color="auto"/>
      </w:divBdr>
    </w:div>
    <w:div w:id="591399570">
      <w:bodyDiv w:val="1"/>
      <w:marLeft w:val="0"/>
      <w:marRight w:val="0"/>
      <w:marTop w:val="0"/>
      <w:marBottom w:val="0"/>
      <w:divBdr>
        <w:top w:val="none" w:sz="0" w:space="0" w:color="auto"/>
        <w:left w:val="none" w:sz="0" w:space="0" w:color="auto"/>
        <w:bottom w:val="none" w:sz="0" w:space="0" w:color="auto"/>
        <w:right w:val="none" w:sz="0" w:space="0" w:color="auto"/>
      </w:divBdr>
    </w:div>
    <w:div w:id="641036356">
      <w:bodyDiv w:val="1"/>
      <w:marLeft w:val="0"/>
      <w:marRight w:val="0"/>
      <w:marTop w:val="0"/>
      <w:marBottom w:val="0"/>
      <w:divBdr>
        <w:top w:val="none" w:sz="0" w:space="0" w:color="auto"/>
        <w:left w:val="none" w:sz="0" w:space="0" w:color="auto"/>
        <w:bottom w:val="none" w:sz="0" w:space="0" w:color="auto"/>
        <w:right w:val="none" w:sz="0" w:space="0" w:color="auto"/>
      </w:divBdr>
    </w:div>
    <w:div w:id="722215171">
      <w:bodyDiv w:val="1"/>
      <w:marLeft w:val="0"/>
      <w:marRight w:val="0"/>
      <w:marTop w:val="0"/>
      <w:marBottom w:val="0"/>
      <w:divBdr>
        <w:top w:val="none" w:sz="0" w:space="0" w:color="auto"/>
        <w:left w:val="none" w:sz="0" w:space="0" w:color="auto"/>
        <w:bottom w:val="none" w:sz="0" w:space="0" w:color="auto"/>
        <w:right w:val="none" w:sz="0" w:space="0" w:color="auto"/>
      </w:divBdr>
    </w:div>
    <w:div w:id="722483798">
      <w:bodyDiv w:val="1"/>
      <w:marLeft w:val="0"/>
      <w:marRight w:val="0"/>
      <w:marTop w:val="0"/>
      <w:marBottom w:val="0"/>
      <w:divBdr>
        <w:top w:val="none" w:sz="0" w:space="0" w:color="auto"/>
        <w:left w:val="none" w:sz="0" w:space="0" w:color="auto"/>
        <w:bottom w:val="none" w:sz="0" w:space="0" w:color="auto"/>
        <w:right w:val="none" w:sz="0" w:space="0" w:color="auto"/>
      </w:divBdr>
    </w:div>
    <w:div w:id="739407261">
      <w:bodyDiv w:val="1"/>
      <w:marLeft w:val="0"/>
      <w:marRight w:val="0"/>
      <w:marTop w:val="0"/>
      <w:marBottom w:val="0"/>
      <w:divBdr>
        <w:top w:val="none" w:sz="0" w:space="0" w:color="auto"/>
        <w:left w:val="none" w:sz="0" w:space="0" w:color="auto"/>
        <w:bottom w:val="none" w:sz="0" w:space="0" w:color="auto"/>
        <w:right w:val="none" w:sz="0" w:space="0" w:color="auto"/>
      </w:divBdr>
    </w:div>
    <w:div w:id="772553354">
      <w:bodyDiv w:val="1"/>
      <w:marLeft w:val="0"/>
      <w:marRight w:val="0"/>
      <w:marTop w:val="0"/>
      <w:marBottom w:val="0"/>
      <w:divBdr>
        <w:top w:val="none" w:sz="0" w:space="0" w:color="auto"/>
        <w:left w:val="none" w:sz="0" w:space="0" w:color="auto"/>
        <w:bottom w:val="none" w:sz="0" w:space="0" w:color="auto"/>
        <w:right w:val="none" w:sz="0" w:space="0" w:color="auto"/>
      </w:divBdr>
    </w:div>
    <w:div w:id="888147905">
      <w:bodyDiv w:val="1"/>
      <w:marLeft w:val="0"/>
      <w:marRight w:val="0"/>
      <w:marTop w:val="0"/>
      <w:marBottom w:val="0"/>
      <w:divBdr>
        <w:top w:val="none" w:sz="0" w:space="0" w:color="auto"/>
        <w:left w:val="none" w:sz="0" w:space="0" w:color="auto"/>
        <w:bottom w:val="none" w:sz="0" w:space="0" w:color="auto"/>
        <w:right w:val="none" w:sz="0" w:space="0" w:color="auto"/>
      </w:divBdr>
    </w:div>
    <w:div w:id="974868148">
      <w:bodyDiv w:val="1"/>
      <w:marLeft w:val="0"/>
      <w:marRight w:val="0"/>
      <w:marTop w:val="0"/>
      <w:marBottom w:val="0"/>
      <w:divBdr>
        <w:top w:val="none" w:sz="0" w:space="0" w:color="auto"/>
        <w:left w:val="none" w:sz="0" w:space="0" w:color="auto"/>
        <w:bottom w:val="none" w:sz="0" w:space="0" w:color="auto"/>
        <w:right w:val="none" w:sz="0" w:space="0" w:color="auto"/>
      </w:divBdr>
    </w:div>
    <w:div w:id="998264761">
      <w:bodyDiv w:val="1"/>
      <w:marLeft w:val="0"/>
      <w:marRight w:val="0"/>
      <w:marTop w:val="0"/>
      <w:marBottom w:val="0"/>
      <w:divBdr>
        <w:top w:val="none" w:sz="0" w:space="0" w:color="auto"/>
        <w:left w:val="none" w:sz="0" w:space="0" w:color="auto"/>
        <w:bottom w:val="none" w:sz="0" w:space="0" w:color="auto"/>
        <w:right w:val="none" w:sz="0" w:space="0" w:color="auto"/>
      </w:divBdr>
    </w:div>
    <w:div w:id="999040992">
      <w:bodyDiv w:val="1"/>
      <w:marLeft w:val="0"/>
      <w:marRight w:val="0"/>
      <w:marTop w:val="0"/>
      <w:marBottom w:val="0"/>
      <w:divBdr>
        <w:top w:val="none" w:sz="0" w:space="0" w:color="auto"/>
        <w:left w:val="none" w:sz="0" w:space="0" w:color="auto"/>
        <w:bottom w:val="none" w:sz="0" w:space="0" w:color="auto"/>
        <w:right w:val="none" w:sz="0" w:space="0" w:color="auto"/>
      </w:divBdr>
    </w:div>
    <w:div w:id="1000887541">
      <w:bodyDiv w:val="1"/>
      <w:marLeft w:val="0"/>
      <w:marRight w:val="0"/>
      <w:marTop w:val="0"/>
      <w:marBottom w:val="0"/>
      <w:divBdr>
        <w:top w:val="none" w:sz="0" w:space="0" w:color="auto"/>
        <w:left w:val="none" w:sz="0" w:space="0" w:color="auto"/>
        <w:bottom w:val="none" w:sz="0" w:space="0" w:color="auto"/>
        <w:right w:val="none" w:sz="0" w:space="0" w:color="auto"/>
      </w:divBdr>
    </w:div>
    <w:div w:id="1025132459">
      <w:bodyDiv w:val="1"/>
      <w:marLeft w:val="0"/>
      <w:marRight w:val="0"/>
      <w:marTop w:val="0"/>
      <w:marBottom w:val="0"/>
      <w:divBdr>
        <w:top w:val="none" w:sz="0" w:space="0" w:color="auto"/>
        <w:left w:val="none" w:sz="0" w:space="0" w:color="auto"/>
        <w:bottom w:val="none" w:sz="0" w:space="0" w:color="auto"/>
        <w:right w:val="none" w:sz="0" w:space="0" w:color="auto"/>
      </w:divBdr>
      <w:divsChild>
        <w:div w:id="1854225053">
          <w:marLeft w:val="0"/>
          <w:marRight w:val="0"/>
          <w:marTop w:val="0"/>
          <w:marBottom w:val="0"/>
          <w:divBdr>
            <w:top w:val="none" w:sz="0" w:space="0" w:color="auto"/>
            <w:left w:val="none" w:sz="0" w:space="0" w:color="auto"/>
            <w:bottom w:val="none" w:sz="0" w:space="0" w:color="auto"/>
            <w:right w:val="none" w:sz="0" w:space="0" w:color="auto"/>
          </w:divBdr>
          <w:divsChild>
            <w:div w:id="1829008125">
              <w:marLeft w:val="0"/>
              <w:marRight w:val="0"/>
              <w:marTop w:val="0"/>
              <w:marBottom w:val="0"/>
              <w:divBdr>
                <w:top w:val="none" w:sz="0" w:space="0" w:color="auto"/>
                <w:left w:val="none" w:sz="0" w:space="0" w:color="auto"/>
                <w:bottom w:val="none" w:sz="0" w:space="0" w:color="auto"/>
                <w:right w:val="none" w:sz="0" w:space="0" w:color="auto"/>
              </w:divBdr>
              <w:divsChild>
                <w:div w:id="1775591035">
                  <w:marLeft w:val="0"/>
                  <w:marRight w:val="0"/>
                  <w:marTop w:val="0"/>
                  <w:marBottom w:val="0"/>
                  <w:divBdr>
                    <w:top w:val="none" w:sz="0" w:space="0" w:color="auto"/>
                    <w:left w:val="none" w:sz="0" w:space="0" w:color="auto"/>
                    <w:bottom w:val="none" w:sz="0" w:space="0" w:color="auto"/>
                    <w:right w:val="none" w:sz="0" w:space="0" w:color="auto"/>
                  </w:divBdr>
                  <w:divsChild>
                    <w:div w:id="290868883">
                      <w:marLeft w:val="0"/>
                      <w:marRight w:val="0"/>
                      <w:marTop w:val="0"/>
                      <w:marBottom w:val="0"/>
                      <w:divBdr>
                        <w:top w:val="none" w:sz="0" w:space="0" w:color="auto"/>
                        <w:left w:val="none" w:sz="0" w:space="0" w:color="auto"/>
                        <w:bottom w:val="none" w:sz="0" w:space="0" w:color="auto"/>
                        <w:right w:val="none" w:sz="0" w:space="0" w:color="auto"/>
                      </w:divBdr>
                    </w:div>
                  </w:divsChild>
                </w:div>
                <w:div w:id="20909927">
                  <w:marLeft w:val="0"/>
                  <w:marRight w:val="0"/>
                  <w:marTop w:val="0"/>
                  <w:marBottom w:val="0"/>
                  <w:divBdr>
                    <w:top w:val="none" w:sz="0" w:space="0" w:color="auto"/>
                    <w:left w:val="none" w:sz="0" w:space="0" w:color="auto"/>
                    <w:bottom w:val="none" w:sz="0" w:space="0" w:color="auto"/>
                    <w:right w:val="none" w:sz="0" w:space="0" w:color="auto"/>
                  </w:divBdr>
                  <w:divsChild>
                    <w:div w:id="1181502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7746562">
      <w:bodyDiv w:val="1"/>
      <w:marLeft w:val="0"/>
      <w:marRight w:val="0"/>
      <w:marTop w:val="0"/>
      <w:marBottom w:val="0"/>
      <w:divBdr>
        <w:top w:val="none" w:sz="0" w:space="0" w:color="auto"/>
        <w:left w:val="none" w:sz="0" w:space="0" w:color="auto"/>
        <w:bottom w:val="none" w:sz="0" w:space="0" w:color="auto"/>
        <w:right w:val="none" w:sz="0" w:space="0" w:color="auto"/>
      </w:divBdr>
    </w:div>
    <w:div w:id="1399479789">
      <w:bodyDiv w:val="1"/>
      <w:marLeft w:val="0"/>
      <w:marRight w:val="0"/>
      <w:marTop w:val="0"/>
      <w:marBottom w:val="0"/>
      <w:divBdr>
        <w:top w:val="none" w:sz="0" w:space="0" w:color="auto"/>
        <w:left w:val="none" w:sz="0" w:space="0" w:color="auto"/>
        <w:bottom w:val="none" w:sz="0" w:space="0" w:color="auto"/>
        <w:right w:val="none" w:sz="0" w:space="0" w:color="auto"/>
      </w:divBdr>
      <w:divsChild>
        <w:div w:id="837230967">
          <w:marLeft w:val="0"/>
          <w:marRight w:val="0"/>
          <w:marTop w:val="0"/>
          <w:marBottom w:val="0"/>
          <w:divBdr>
            <w:top w:val="none" w:sz="0" w:space="0" w:color="auto"/>
            <w:left w:val="none" w:sz="0" w:space="0" w:color="auto"/>
            <w:bottom w:val="none" w:sz="0" w:space="0" w:color="auto"/>
            <w:right w:val="none" w:sz="0" w:space="0" w:color="auto"/>
          </w:divBdr>
          <w:divsChild>
            <w:div w:id="1066878388">
              <w:marLeft w:val="0"/>
              <w:marRight w:val="0"/>
              <w:marTop w:val="0"/>
              <w:marBottom w:val="0"/>
              <w:divBdr>
                <w:top w:val="none" w:sz="0" w:space="0" w:color="auto"/>
                <w:left w:val="none" w:sz="0" w:space="0" w:color="auto"/>
                <w:bottom w:val="none" w:sz="0" w:space="0" w:color="auto"/>
                <w:right w:val="none" w:sz="0" w:space="0" w:color="auto"/>
              </w:divBdr>
              <w:divsChild>
                <w:div w:id="1570578079">
                  <w:marLeft w:val="0"/>
                  <w:marRight w:val="0"/>
                  <w:marTop w:val="0"/>
                  <w:marBottom w:val="0"/>
                  <w:divBdr>
                    <w:top w:val="none" w:sz="0" w:space="0" w:color="auto"/>
                    <w:left w:val="none" w:sz="0" w:space="0" w:color="auto"/>
                    <w:bottom w:val="none" w:sz="0" w:space="0" w:color="auto"/>
                    <w:right w:val="none" w:sz="0" w:space="0" w:color="auto"/>
                  </w:divBdr>
                  <w:divsChild>
                    <w:div w:id="693457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1401172">
      <w:bodyDiv w:val="1"/>
      <w:marLeft w:val="0"/>
      <w:marRight w:val="0"/>
      <w:marTop w:val="0"/>
      <w:marBottom w:val="0"/>
      <w:divBdr>
        <w:top w:val="none" w:sz="0" w:space="0" w:color="auto"/>
        <w:left w:val="none" w:sz="0" w:space="0" w:color="auto"/>
        <w:bottom w:val="none" w:sz="0" w:space="0" w:color="auto"/>
        <w:right w:val="none" w:sz="0" w:space="0" w:color="auto"/>
      </w:divBdr>
    </w:div>
    <w:div w:id="1646624255">
      <w:bodyDiv w:val="1"/>
      <w:marLeft w:val="0"/>
      <w:marRight w:val="0"/>
      <w:marTop w:val="0"/>
      <w:marBottom w:val="0"/>
      <w:divBdr>
        <w:top w:val="none" w:sz="0" w:space="0" w:color="auto"/>
        <w:left w:val="none" w:sz="0" w:space="0" w:color="auto"/>
        <w:bottom w:val="none" w:sz="0" w:space="0" w:color="auto"/>
        <w:right w:val="none" w:sz="0" w:space="0" w:color="auto"/>
      </w:divBdr>
    </w:div>
    <w:div w:id="1757438077">
      <w:bodyDiv w:val="1"/>
      <w:marLeft w:val="0"/>
      <w:marRight w:val="0"/>
      <w:marTop w:val="0"/>
      <w:marBottom w:val="0"/>
      <w:divBdr>
        <w:top w:val="none" w:sz="0" w:space="0" w:color="auto"/>
        <w:left w:val="none" w:sz="0" w:space="0" w:color="auto"/>
        <w:bottom w:val="none" w:sz="0" w:space="0" w:color="auto"/>
        <w:right w:val="none" w:sz="0" w:space="0" w:color="auto"/>
      </w:divBdr>
    </w:div>
    <w:div w:id="1778402239">
      <w:bodyDiv w:val="1"/>
      <w:marLeft w:val="0"/>
      <w:marRight w:val="0"/>
      <w:marTop w:val="0"/>
      <w:marBottom w:val="0"/>
      <w:divBdr>
        <w:top w:val="none" w:sz="0" w:space="0" w:color="auto"/>
        <w:left w:val="none" w:sz="0" w:space="0" w:color="auto"/>
        <w:bottom w:val="none" w:sz="0" w:space="0" w:color="auto"/>
        <w:right w:val="none" w:sz="0" w:space="0" w:color="auto"/>
      </w:divBdr>
    </w:div>
    <w:div w:id="1786070486">
      <w:bodyDiv w:val="1"/>
      <w:marLeft w:val="0"/>
      <w:marRight w:val="0"/>
      <w:marTop w:val="0"/>
      <w:marBottom w:val="0"/>
      <w:divBdr>
        <w:top w:val="none" w:sz="0" w:space="0" w:color="auto"/>
        <w:left w:val="none" w:sz="0" w:space="0" w:color="auto"/>
        <w:bottom w:val="none" w:sz="0" w:space="0" w:color="auto"/>
        <w:right w:val="none" w:sz="0" w:space="0" w:color="auto"/>
      </w:divBdr>
    </w:div>
    <w:div w:id="1801410826">
      <w:bodyDiv w:val="1"/>
      <w:marLeft w:val="0"/>
      <w:marRight w:val="0"/>
      <w:marTop w:val="0"/>
      <w:marBottom w:val="0"/>
      <w:divBdr>
        <w:top w:val="none" w:sz="0" w:space="0" w:color="auto"/>
        <w:left w:val="none" w:sz="0" w:space="0" w:color="auto"/>
        <w:bottom w:val="none" w:sz="0" w:space="0" w:color="auto"/>
        <w:right w:val="none" w:sz="0" w:space="0" w:color="auto"/>
      </w:divBdr>
    </w:div>
    <w:div w:id="1840657642">
      <w:bodyDiv w:val="1"/>
      <w:marLeft w:val="0"/>
      <w:marRight w:val="0"/>
      <w:marTop w:val="0"/>
      <w:marBottom w:val="0"/>
      <w:divBdr>
        <w:top w:val="none" w:sz="0" w:space="0" w:color="auto"/>
        <w:left w:val="none" w:sz="0" w:space="0" w:color="auto"/>
        <w:bottom w:val="none" w:sz="0" w:space="0" w:color="auto"/>
        <w:right w:val="none" w:sz="0" w:space="0" w:color="auto"/>
      </w:divBdr>
    </w:div>
    <w:div w:id="1911234509">
      <w:bodyDiv w:val="1"/>
      <w:marLeft w:val="0"/>
      <w:marRight w:val="0"/>
      <w:marTop w:val="0"/>
      <w:marBottom w:val="0"/>
      <w:divBdr>
        <w:top w:val="none" w:sz="0" w:space="0" w:color="auto"/>
        <w:left w:val="none" w:sz="0" w:space="0" w:color="auto"/>
        <w:bottom w:val="none" w:sz="0" w:space="0" w:color="auto"/>
        <w:right w:val="none" w:sz="0" w:space="0" w:color="auto"/>
      </w:divBdr>
    </w:div>
    <w:div w:id="2001424090">
      <w:bodyDiv w:val="1"/>
      <w:marLeft w:val="0"/>
      <w:marRight w:val="0"/>
      <w:marTop w:val="0"/>
      <w:marBottom w:val="0"/>
      <w:divBdr>
        <w:top w:val="none" w:sz="0" w:space="0" w:color="auto"/>
        <w:left w:val="none" w:sz="0" w:space="0" w:color="auto"/>
        <w:bottom w:val="none" w:sz="0" w:space="0" w:color="auto"/>
        <w:right w:val="none" w:sz="0" w:space="0" w:color="auto"/>
      </w:divBdr>
    </w:div>
    <w:div w:id="2009671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3723E8-CB10-E942-8032-2FD414FE13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7</Pages>
  <Words>1495</Words>
  <Characters>8528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Florentin-Daniel Ciobanu (2127866)</dc:creator>
  <cp:keywords/>
  <dc:description/>
  <cp:lastModifiedBy>Florentin-Daniel Ciobanu (2127866)</cp:lastModifiedBy>
  <cp:revision>2</cp:revision>
  <dcterms:created xsi:type="dcterms:W3CDTF">2022-07-05T03:50:00Z</dcterms:created>
  <dcterms:modified xsi:type="dcterms:W3CDTF">2022-07-05T08:25:00Z</dcterms:modified>
</cp:coreProperties>
</file>