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22818164"/>
        <w:docPartObj>
          <w:docPartGallery w:val="Cover Pages"/>
          <w:docPartUnique/>
        </w:docPartObj>
      </w:sdtPr>
      <w:sdtContent>
        <w:p w:rsidR="008B37A5" w:rsidRDefault="008B37A5">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rsidR="00D53F1C" w:rsidRDefault="00D53F1C">
                                    <w:pPr>
                                      <w:pStyle w:val="Title"/>
                                      <w:jc w:val="right"/>
                                      <w:rPr>
                                        <w:caps/>
                                        <w:color w:val="FFFFFF" w:themeColor="background1"/>
                                        <w:sz w:val="80"/>
                                        <w:szCs w:val="80"/>
                                      </w:rPr>
                                    </w:pPr>
                                    <w:r>
                                      <w:rPr>
                                        <w:caps/>
                                        <w:color w:val="FFFFFF" w:themeColor="background1"/>
                                        <w:sz w:val="80"/>
                                        <w:szCs w:val="80"/>
                                      </w:rPr>
                                      <w:t>Games Architecture and Mechanics Report</w:t>
                                    </w:r>
                                  </w:p>
                                </w:sdtContent>
                              </w:sdt>
                              <w:p w:rsidR="00D53F1C" w:rsidRDefault="00D53F1C">
                                <w:pPr>
                                  <w:spacing w:before="240"/>
                                  <w:ind w:left="720"/>
                                  <w:jc w:val="right"/>
                                  <w:rPr>
                                    <w:color w:val="FFFFFF" w:themeColor="background1"/>
                                  </w:rPr>
                                </w:pPr>
                              </w:p>
                              <w:p w:rsidR="00D53F1C" w:rsidRDefault="00D53F1C">
                                <w:pPr>
                                  <w:spacing w:before="240"/>
                                  <w:ind w:left="1008"/>
                                  <w:jc w:val="right"/>
                                  <w:rPr>
                                    <w:b/>
                                    <w:color w:val="FFFFFF" w:themeColor="background1"/>
                                    <w:sz w:val="32"/>
                                    <w:szCs w:val="32"/>
                                  </w:rPr>
                                </w:pPr>
                                <w:r>
                                  <w:rPr>
                                    <w:color w:val="FFFFFF" w:themeColor="background1"/>
                                    <w:sz w:val="32"/>
                                    <w:szCs w:val="32"/>
                                  </w:rPr>
                                  <w:t xml:space="preserve">Name: </w:t>
                                </w:r>
                                <w:r w:rsidRPr="008B37A5">
                                  <w:rPr>
                                    <w:b/>
                                    <w:color w:val="FFFFFF" w:themeColor="background1"/>
                                    <w:sz w:val="32"/>
                                    <w:szCs w:val="32"/>
                                  </w:rPr>
                                  <w:t>Jonathan S. Davies</w:t>
                                </w:r>
                              </w:p>
                              <w:p w:rsidR="00D53F1C" w:rsidRPr="00F648CC" w:rsidRDefault="00D53F1C">
                                <w:pPr>
                                  <w:spacing w:before="240"/>
                                  <w:ind w:left="1008"/>
                                  <w:jc w:val="right"/>
                                  <w:rPr>
                                    <w:b/>
                                    <w:color w:val="FFFFFF" w:themeColor="background1"/>
                                    <w:sz w:val="32"/>
                                    <w:szCs w:val="32"/>
                                  </w:rPr>
                                </w:pPr>
                                <w:r>
                                  <w:rPr>
                                    <w:color w:val="FFFFFF" w:themeColor="background1"/>
                                    <w:sz w:val="32"/>
                                    <w:szCs w:val="32"/>
                                  </w:rPr>
                                  <w:t xml:space="preserve">Student Number: </w:t>
                                </w:r>
                                <w:r>
                                  <w:rPr>
                                    <w:b/>
                                    <w:color w:val="FFFFFF" w:themeColor="background1"/>
                                    <w:sz w:val="32"/>
                                    <w:szCs w:val="32"/>
                                  </w:rPr>
                                  <w:t>1707239</w:t>
                                </w:r>
                              </w:p>
                              <w:p w:rsidR="00D53F1C" w:rsidRDefault="00D53F1C">
                                <w:pPr>
                                  <w:spacing w:before="240"/>
                                  <w:ind w:left="1008"/>
                                  <w:jc w:val="right"/>
                                  <w:rPr>
                                    <w:color w:val="FFFFFF" w:themeColor="background1"/>
                                    <w:sz w:val="32"/>
                                    <w:szCs w:val="32"/>
                                  </w:rPr>
                                </w:pPr>
                                <w:r>
                                  <w:rPr>
                                    <w:color w:val="FFFFFF" w:themeColor="background1"/>
                                    <w:sz w:val="32"/>
                                    <w:szCs w:val="32"/>
                                  </w:rPr>
                                  <w:t xml:space="preserve">Lecturer: </w:t>
                                </w:r>
                                <w:r w:rsidRPr="008B37A5">
                                  <w:rPr>
                                    <w:b/>
                                    <w:color w:val="FFFFFF" w:themeColor="background1"/>
                                    <w:sz w:val="32"/>
                                    <w:szCs w:val="32"/>
                                  </w:rPr>
                                  <w:t>Gordon Dickers</w:t>
                                </w:r>
                              </w:p>
                              <w:p w:rsidR="00D53F1C" w:rsidRDefault="00D53F1C">
                                <w:pPr>
                                  <w:spacing w:before="240"/>
                                  <w:ind w:left="1008"/>
                                  <w:jc w:val="right"/>
                                  <w:rPr>
                                    <w:color w:val="FFFFFF" w:themeColor="background1"/>
                                    <w:sz w:val="32"/>
                                    <w:szCs w:val="32"/>
                                  </w:rPr>
                                </w:pPr>
                                <w:r>
                                  <w:rPr>
                                    <w:color w:val="FFFFFF" w:themeColor="background1"/>
                                    <w:sz w:val="32"/>
                                    <w:szCs w:val="32"/>
                                  </w:rPr>
                                  <w:t xml:space="preserve">Module Code: </w:t>
                                </w:r>
                                <w:r w:rsidRPr="00F648CC">
                                  <w:rPr>
                                    <w:b/>
                                    <w:color w:val="FFFFFF" w:themeColor="background1"/>
                                    <w:sz w:val="32"/>
                                    <w:szCs w:val="32"/>
                                  </w:rPr>
                                  <w:t>ACCA5017</w:t>
                                </w:r>
                              </w:p>
                              <w:p w:rsidR="00D53F1C" w:rsidRDefault="00D53F1C">
                                <w:pPr>
                                  <w:spacing w:before="240"/>
                                  <w:ind w:left="1008"/>
                                  <w:jc w:val="right"/>
                                  <w:rPr>
                                    <w:color w:val="FFFFFF" w:themeColor="background1"/>
                                    <w:sz w:val="32"/>
                                    <w:szCs w:val="32"/>
                                  </w:rPr>
                                </w:pPr>
                              </w:p>
                              <w:p w:rsidR="00D53F1C" w:rsidRPr="008B37A5" w:rsidRDefault="00D53F1C" w:rsidP="008B37A5">
                                <w:pPr>
                                  <w:spacing w:before="240"/>
                                  <w:ind w:left="1008"/>
                                  <w:jc w:val="center"/>
                                  <w:rPr>
                                    <w:color w:val="FFFFFF" w:themeColor="background1"/>
                                    <w:sz w:val="32"/>
                                    <w:szCs w:val="32"/>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rsidR="00D53F1C" w:rsidRDefault="00D53F1C">
                              <w:pPr>
                                <w:pStyle w:val="Title"/>
                                <w:jc w:val="right"/>
                                <w:rPr>
                                  <w:caps/>
                                  <w:color w:val="FFFFFF" w:themeColor="background1"/>
                                  <w:sz w:val="80"/>
                                  <w:szCs w:val="80"/>
                                </w:rPr>
                              </w:pPr>
                              <w:r>
                                <w:rPr>
                                  <w:caps/>
                                  <w:color w:val="FFFFFF" w:themeColor="background1"/>
                                  <w:sz w:val="80"/>
                                  <w:szCs w:val="80"/>
                                </w:rPr>
                                <w:t>Games Architecture and Mechanics Report</w:t>
                              </w:r>
                            </w:p>
                          </w:sdtContent>
                        </w:sdt>
                        <w:p w:rsidR="00D53F1C" w:rsidRDefault="00D53F1C">
                          <w:pPr>
                            <w:spacing w:before="240"/>
                            <w:ind w:left="720"/>
                            <w:jc w:val="right"/>
                            <w:rPr>
                              <w:color w:val="FFFFFF" w:themeColor="background1"/>
                            </w:rPr>
                          </w:pPr>
                        </w:p>
                        <w:p w:rsidR="00D53F1C" w:rsidRDefault="00D53F1C">
                          <w:pPr>
                            <w:spacing w:before="240"/>
                            <w:ind w:left="1008"/>
                            <w:jc w:val="right"/>
                            <w:rPr>
                              <w:b/>
                              <w:color w:val="FFFFFF" w:themeColor="background1"/>
                              <w:sz w:val="32"/>
                              <w:szCs w:val="32"/>
                            </w:rPr>
                          </w:pPr>
                          <w:r>
                            <w:rPr>
                              <w:color w:val="FFFFFF" w:themeColor="background1"/>
                              <w:sz w:val="32"/>
                              <w:szCs w:val="32"/>
                            </w:rPr>
                            <w:t xml:space="preserve">Name: </w:t>
                          </w:r>
                          <w:r w:rsidRPr="008B37A5">
                            <w:rPr>
                              <w:b/>
                              <w:color w:val="FFFFFF" w:themeColor="background1"/>
                              <w:sz w:val="32"/>
                              <w:szCs w:val="32"/>
                            </w:rPr>
                            <w:t>Jonathan S. Davies</w:t>
                          </w:r>
                        </w:p>
                        <w:p w:rsidR="00D53F1C" w:rsidRPr="00F648CC" w:rsidRDefault="00D53F1C">
                          <w:pPr>
                            <w:spacing w:before="240"/>
                            <w:ind w:left="1008"/>
                            <w:jc w:val="right"/>
                            <w:rPr>
                              <w:b/>
                              <w:color w:val="FFFFFF" w:themeColor="background1"/>
                              <w:sz w:val="32"/>
                              <w:szCs w:val="32"/>
                            </w:rPr>
                          </w:pPr>
                          <w:r>
                            <w:rPr>
                              <w:color w:val="FFFFFF" w:themeColor="background1"/>
                              <w:sz w:val="32"/>
                              <w:szCs w:val="32"/>
                            </w:rPr>
                            <w:t xml:space="preserve">Student Number: </w:t>
                          </w:r>
                          <w:r>
                            <w:rPr>
                              <w:b/>
                              <w:color w:val="FFFFFF" w:themeColor="background1"/>
                              <w:sz w:val="32"/>
                              <w:szCs w:val="32"/>
                            </w:rPr>
                            <w:t>1707239</w:t>
                          </w:r>
                        </w:p>
                        <w:p w:rsidR="00D53F1C" w:rsidRDefault="00D53F1C">
                          <w:pPr>
                            <w:spacing w:before="240"/>
                            <w:ind w:left="1008"/>
                            <w:jc w:val="right"/>
                            <w:rPr>
                              <w:color w:val="FFFFFF" w:themeColor="background1"/>
                              <w:sz w:val="32"/>
                              <w:szCs w:val="32"/>
                            </w:rPr>
                          </w:pPr>
                          <w:r>
                            <w:rPr>
                              <w:color w:val="FFFFFF" w:themeColor="background1"/>
                              <w:sz w:val="32"/>
                              <w:szCs w:val="32"/>
                            </w:rPr>
                            <w:t xml:space="preserve">Lecturer: </w:t>
                          </w:r>
                          <w:r w:rsidRPr="008B37A5">
                            <w:rPr>
                              <w:b/>
                              <w:color w:val="FFFFFF" w:themeColor="background1"/>
                              <w:sz w:val="32"/>
                              <w:szCs w:val="32"/>
                            </w:rPr>
                            <w:t>Gordon Dickers</w:t>
                          </w:r>
                        </w:p>
                        <w:p w:rsidR="00D53F1C" w:rsidRDefault="00D53F1C">
                          <w:pPr>
                            <w:spacing w:before="240"/>
                            <w:ind w:left="1008"/>
                            <w:jc w:val="right"/>
                            <w:rPr>
                              <w:color w:val="FFFFFF" w:themeColor="background1"/>
                              <w:sz w:val="32"/>
                              <w:szCs w:val="32"/>
                            </w:rPr>
                          </w:pPr>
                          <w:r>
                            <w:rPr>
                              <w:color w:val="FFFFFF" w:themeColor="background1"/>
                              <w:sz w:val="32"/>
                              <w:szCs w:val="32"/>
                            </w:rPr>
                            <w:t xml:space="preserve">Module Code: </w:t>
                          </w:r>
                          <w:r w:rsidRPr="00F648CC">
                            <w:rPr>
                              <w:b/>
                              <w:color w:val="FFFFFF" w:themeColor="background1"/>
                              <w:sz w:val="32"/>
                              <w:szCs w:val="32"/>
                            </w:rPr>
                            <w:t>ACCA5017</w:t>
                          </w:r>
                        </w:p>
                        <w:p w:rsidR="00D53F1C" w:rsidRDefault="00D53F1C">
                          <w:pPr>
                            <w:spacing w:before="240"/>
                            <w:ind w:left="1008"/>
                            <w:jc w:val="right"/>
                            <w:rPr>
                              <w:color w:val="FFFFFF" w:themeColor="background1"/>
                              <w:sz w:val="32"/>
                              <w:szCs w:val="32"/>
                            </w:rPr>
                          </w:pPr>
                        </w:p>
                        <w:p w:rsidR="00D53F1C" w:rsidRPr="008B37A5" w:rsidRDefault="00D53F1C" w:rsidP="008B37A5">
                          <w:pPr>
                            <w:spacing w:before="240"/>
                            <w:ind w:left="1008"/>
                            <w:jc w:val="center"/>
                            <w:rPr>
                              <w:color w:val="FFFFFF" w:themeColor="background1"/>
                              <w:sz w:val="32"/>
                              <w:szCs w:val="32"/>
                            </w:rP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53F1C" w:rsidRDefault="00D53F1C">
                                <w:pPr>
                                  <w:pStyle w:val="Subtitle"/>
                                  <w:rPr>
                                    <w:rFonts w:cstheme="minorBidi"/>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p w:rsidR="00D53F1C" w:rsidRDefault="00D53F1C">
                          <w:pPr>
                            <w:pStyle w:val="Subtitle"/>
                            <w:rPr>
                              <w:rFonts w:cstheme="minorBidi"/>
                              <w:color w:val="FFFFFF" w:themeColor="background1"/>
                            </w:rPr>
                          </w:pPr>
                        </w:p>
                      </w:txbxContent>
                    </v:textbox>
                    <w10:wrap anchorx="page" anchory="page"/>
                  </v:rect>
                </w:pict>
              </mc:Fallback>
            </mc:AlternateContent>
          </w:r>
        </w:p>
        <w:p w:rsidR="008B37A5" w:rsidRDefault="008B37A5"/>
        <w:p w:rsidR="008B37A5" w:rsidRDefault="008B37A5">
          <w:r>
            <w:br w:type="page"/>
          </w:r>
        </w:p>
      </w:sdtContent>
    </w:sdt>
    <w:sdt>
      <w:sdtPr>
        <w:id w:val="1450695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3C1494" w:rsidRDefault="003C1494">
          <w:pPr>
            <w:pStyle w:val="TOCHeading"/>
          </w:pPr>
          <w:r>
            <w:t>Table of Contents</w:t>
          </w:r>
        </w:p>
        <w:p w:rsidR="00E91B3A" w:rsidRDefault="003C149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156550" w:history="1">
            <w:r w:rsidR="00E91B3A" w:rsidRPr="00090967">
              <w:rPr>
                <w:rStyle w:val="Hyperlink"/>
                <w:noProof/>
              </w:rPr>
              <w:t>Table of Figures</w:t>
            </w:r>
            <w:r w:rsidR="00E91B3A">
              <w:rPr>
                <w:noProof/>
                <w:webHidden/>
              </w:rPr>
              <w:tab/>
            </w:r>
            <w:r w:rsidR="00E91B3A">
              <w:rPr>
                <w:noProof/>
                <w:webHidden/>
              </w:rPr>
              <w:fldChar w:fldCharType="begin"/>
            </w:r>
            <w:r w:rsidR="00E91B3A">
              <w:rPr>
                <w:noProof/>
                <w:webHidden/>
              </w:rPr>
              <w:instrText xml:space="preserve"> PAGEREF _Toc8156550 \h </w:instrText>
            </w:r>
            <w:r w:rsidR="00E91B3A">
              <w:rPr>
                <w:noProof/>
                <w:webHidden/>
              </w:rPr>
            </w:r>
            <w:r w:rsidR="00E91B3A">
              <w:rPr>
                <w:noProof/>
                <w:webHidden/>
              </w:rPr>
              <w:fldChar w:fldCharType="separate"/>
            </w:r>
            <w:r w:rsidR="00E91B3A">
              <w:rPr>
                <w:noProof/>
                <w:webHidden/>
              </w:rPr>
              <w:t>1</w:t>
            </w:r>
            <w:r w:rsidR="00E91B3A">
              <w:rPr>
                <w:noProof/>
                <w:webHidden/>
              </w:rPr>
              <w:fldChar w:fldCharType="end"/>
            </w:r>
          </w:hyperlink>
        </w:p>
        <w:p w:rsidR="00E91B3A" w:rsidRDefault="00E91B3A">
          <w:pPr>
            <w:pStyle w:val="TOC1"/>
            <w:tabs>
              <w:tab w:val="right" w:leader="dot" w:pos="9016"/>
            </w:tabs>
            <w:rPr>
              <w:rFonts w:eastAsiaTheme="minorEastAsia"/>
              <w:noProof/>
              <w:lang w:eastAsia="en-GB"/>
            </w:rPr>
          </w:pPr>
          <w:hyperlink w:anchor="_Toc8156551" w:history="1">
            <w:r w:rsidRPr="00090967">
              <w:rPr>
                <w:rStyle w:val="Hyperlink"/>
                <w:noProof/>
              </w:rPr>
              <w:t>Introduction</w:t>
            </w:r>
            <w:r>
              <w:rPr>
                <w:noProof/>
                <w:webHidden/>
              </w:rPr>
              <w:tab/>
            </w:r>
            <w:r>
              <w:rPr>
                <w:noProof/>
                <w:webHidden/>
              </w:rPr>
              <w:fldChar w:fldCharType="begin"/>
            </w:r>
            <w:r>
              <w:rPr>
                <w:noProof/>
                <w:webHidden/>
              </w:rPr>
              <w:instrText xml:space="preserve"> PAGEREF _Toc8156551 \h </w:instrText>
            </w:r>
            <w:r>
              <w:rPr>
                <w:noProof/>
                <w:webHidden/>
              </w:rPr>
            </w:r>
            <w:r>
              <w:rPr>
                <w:noProof/>
                <w:webHidden/>
              </w:rPr>
              <w:fldChar w:fldCharType="separate"/>
            </w:r>
            <w:r>
              <w:rPr>
                <w:noProof/>
                <w:webHidden/>
              </w:rPr>
              <w:t>2</w:t>
            </w:r>
            <w:r>
              <w:rPr>
                <w:noProof/>
                <w:webHidden/>
              </w:rPr>
              <w:fldChar w:fldCharType="end"/>
            </w:r>
          </w:hyperlink>
        </w:p>
        <w:p w:rsidR="00E91B3A" w:rsidRDefault="00E91B3A">
          <w:pPr>
            <w:pStyle w:val="TOC1"/>
            <w:tabs>
              <w:tab w:val="left" w:pos="440"/>
              <w:tab w:val="right" w:leader="dot" w:pos="9016"/>
            </w:tabs>
            <w:rPr>
              <w:rFonts w:eastAsiaTheme="minorEastAsia"/>
              <w:noProof/>
              <w:lang w:eastAsia="en-GB"/>
            </w:rPr>
          </w:pPr>
          <w:hyperlink w:anchor="_Toc8156552" w:history="1">
            <w:r w:rsidRPr="00090967">
              <w:rPr>
                <w:rStyle w:val="Hyperlink"/>
                <w:noProof/>
              </w:rPr>
              <w:t>1.</w:t>
            </w:r>
            <w:r>
              <w:rPr>
                <w:rFonts w:eastAsiaTheme="minorEastAsia"/>
                <w:noProof/>
                <w:lang w:eastAsia="en-GB"/>
              </w:rPr>
              <w:tab/>
            </w:r>
            <w:r w:rsidRPr="00090967">
              <w:rPr>
                <w:rStyle w:val="Hyperlink"/>
                <w:noProof/>
              </w:rPr>
              <w:t>Code Organisation &amp; Commenting</w:t>
            </w:r>
            <w:r>
              <w:rPr>
                <w:noProof/>
                <w:webHidden/>
              </w:rPr>
              <w:tab/>
            </w:r>
            <w:r>
              <w:rPr>
                <w:noProof/>
                <w:webHidden/>
              </w:rPr>
              <w:fldChar w:fldCharType="begin"/>
            </w:r>
            <w:r>
              <w:rPr>
                <w:noProof/>
                <w:webHidden/>
              </w:rPr>
              <w:instrText xml:space="preserve"> PAGEREF _Toc8156552 \h </w:instrText>
            </w:r>
            <w:r>
              <w:rPr>
                <w:noProof/>
                <w:webHidden/>
              </w:rPr>
            </w:r>
            <w:r>
              <w:rPr>
                <w:noProof/>
                <w:webHidden/>
              </w:rPr>
              <w:fldChar w:fldCharType="separate"/>
            </w:r>
            <w:r>
              <w:rPr>
                <w:noProof/>
                <w:webHidden/>
              </w:rPr>
              <w:t>2</w:t>
            </w:r>
            <w:r>
              <w:rPr>
                <w:noProof/>
                <w:webHidden/>
              </w:rPr>
              <w:fldChar w:fldCharType="end"/>
            </w:r>
          </w:hyperlink>
        </w:p>
        <w:p w:rsidR="00E91B3A" w:rsidRDefault="00E91B3A">
          <w:pPr>
            <w:pStyle w:val="TOC1"/>
            <w:tabs>
              <w:tab w:val="left" w:pos="440"/>
              <w:tab w:val="right" w:leader="dot" w:pos="9016"/>
            </w:tabs>
            <w:rPr>
              <w:rFonts w:eastAsiaTheme="minorEastAsia"/>
              <w:noProof/>
              <w:lang w:eastAsia="en-GB"/>
            </w:rPr>
          </w:pPr>
          <w:hyperlink w:anchor="_Toc8156553" w:history="1">
            <w:r w:rsidRPr="00090967">
              <w:rPr>
                <w:rStyle w:val="Hyperlink"/>
                <w:noProof/>
              </w:rPr>
              <w:t>2.</w:t>
            </w:r>
            <w:r>
              <w:rPr>
                <w:rFonts w:eastAsiaTheme="minorEastAsia"/>
                <w:noProof/>
                <w:lang w:eastAsia="en-GB"/>
              </w:rPr>
              <w:tab/>
            </w:r>
            <w:r w:rsidRPr="00090967">
              <w:rPr>
                <w:rStyle w:val="Hyperlink"/>
                <w:noProof/>
              </w:rPr>
              <w:t>Game Loop Pattern</w:t>
            </w:r>
            <w:r>
              <w:rPr>
                <w:noProof/>
                <w:webHidden/>
              </w:rPr>
              <w:tab/>
            </w:r>
            <w:r>
              <w:rPr>
                <w:noProof/>
                <w:webHidden/>
              </w:rPr>
              <w:fldChar w:fldCharType="begin"/>
            </w:r>
            <w:r>
              <w:rPr>
                <w:noProof/>
                <w:webHidden/>
              </w:rPr>
              <w:instrText xml:space="preserve"> PAGEREF _Toc8156553 \h </w:instrText>
            </w:r>
            <w:r>
              <w:rPr>
                <w:noProof/>
                <w:webHidden/>
              </w:rPr>
            </w:r>
            <w:r>
              <w:rPr>
                <w:noProof/>
                <w:webHidden/>
              </w:rPr>
              <w:fldChar w:fldCharType="separate"/>
            </w:r>
            <w:r>
              <w:rPr>
                <w:noProof/>
                <w:webHidden/>
              </w:rPr>
              <w:t>2</w:t>
            </w:r>
            <w:r>
              <w:rPr>
                <w:noProof/>
                <w:webHidden/>
              </w:rPr>
              <w:fldChar w:fldCharType="end"/>
            </w:r>
          </w:hyperlink>
        </w:p>
        <w:p w:rsidR="00E91B3A" w:rsidRDefault="00E91B3A">
          <w:pPr>
            <w:pStyle w:val="TOC1"/>
            <w:tabs>
              <w:tab w:val="left" w:pos="440"/>
              <w:tab w:val="right" w:leader="dot" w:pos="9016"/>
            </w:tabs>
            <w:rPr>
              <w:rFonts w:eastAsiaTheme="minorEastAsia"/>
              <w:noProof/>
              <w:lang w:eastAsia="en-GB"/>
            </w:rPr>
          </w:pPr>
          <w:hyperlink w:anchor="_Toc8156554" w:history="1">
            <w:r w:rsidRPr="00090967">
              <w:rPr>
                <w:rStyle w:val="Hyperlink"/>
                <w:noProof/>
              </w:rPr>
              <w:t>3.</w:t>
            </w:r>
            <w:r>
              <w:rPr>
                <w:rFonts w:eastAsiaTheme="minorEastAsia"/>
                <w:noProof/>
                <w:lang w:eastAsia="en-GB"/>
              </w:rPr>
              <w:tab/>
            </w:r>
            <w:r w:rsidRPr="00090967">
              <w:rPr>
                <w:rStyle w:val="Hyperlink"/>
                <w:noProof/>
              </w:rPr>
              <w:t>Rates</w:t>
            </w:r>
            <w:r>
              <w:rPr>
                <w:noProof/>
                <w:webHidden/>
              </w:rPr>
              <w:tab/>
            </w:r>
            <w:r>
              <w:rPr>
                <w:noProof/>
                <w:webHidden/>
              </w:rPr>
              <w:fldChar w:fldCharType="begin"/>
            </w:r>
            <w:r>
              <w:rPr>
                <w:noProof/>
                <w:webHidden/>
              </w:rPr>
              <w:instrText xml:space="preserve"> PAGEREF _Toc8156554 \h </w:instrText>
            </w:r>
            <w:r>
              <w:rPr>
                <w:noProof/>
                <w:webHidden/>
              </w:rPr>
            </w:r>
            <w:r>
              <w:rPr>
                <w:noProof/>
                <w:webHidden/>
              </w:rPr>
              <w:fldChar w:fldCharType="separate"/>
            </w:r>
            <w:r>
              <w:rPr>
                <w:noProof/>
                <w:webHidden/>
              </w:rPr>
              <w:t>3</w:t>
            </w:r>
            <w:r>
              <w:rPr>
                <w:noProof/>
                <w:webHidden/>
              </w:rPr>
              <w:fldChar w:fldCharType="end"/>
            </w:r>
          </w:hyperlink>
        </w:p>
        <w:p w:rsidR="00E91B3A" w:rsidRDefault="00E91B3A">
          <w:pPr>
            <w:pStyle w:val="TOC1"/>
            <w:tabs>
              <w:tab w:val="left" w:pos="440"/>
              <w:tab w:val="right" w:leader="dot" w:pos="9016"/>
            </w:tabs>
            <w:rPr>
              <w:rFonts w:eastAsiaTheme="minorEastAsia"/>
              <w:noProof/>
              <w:lang w:eastAsia="en-GB"/>
            </w:rPr>
          </w:pPr>
          <w:hyperlink w:anchor="_Toc8156555" w:history="1">
            <w:r w:rsidRPr="00090967">
              <w:rPr>
                <w:rStyle w:val="Hyperlink"/>
                <w:noProof/>
              </w:rPr>
              <w:t>4.</w:t>
            </w:r>
            <w:r>
              <w:rPr>
                <w:rFonts w:eastAsiaTheme="minorEastAsia"/>
                <w:noProof/>
                <w:lang w:eastAsia="en-GB"/>
              </w:rPr>
              <w:tab/>
            </w:r>
            <w:r w:rsidRPr="00090967">
              <w:rPr>
                <w:rStyle w:val="Hyperlink"/>
                <w:noProof/>
              </w:rPr>
              <w:t>Object Loader Integration (.obj)</w:t>
            </w:r>
            <w:r>
              <w:rPr>
                <w:noProof/>
                <w:webHidden/>
              </w:rPr>
              <w:tab/>
            </w:r>
            <w:r>
              <w:rPr>
                <w:noProof/>
                <w:webHidden/>
              </w:rPr>
              <w:fldChar w:fldCharType="begin"/>
            </w:r>
            <w:r>
              <w:rPr>
                <w:noProof/>
                <w:webHidden/>
              </w:rPr>
              <w:instrText xml:space="preserve"> PAGEREF _Toc8156555 \h </w:instrText>
            </w:r>
            <w:r>
              <w:rPr>
                <w:noProof/>
                <w:webHidden/>
              </w:rPr>
            </w:r>
            <w:r>
              <w:rPr>
                <w:noProof/>
                <w:webHidden/>
              </w:rPr>
              <w:fldChar w:fldCharType="separate"/>
            </w:r>
            <w:r>
              <w:rPr>
                <w:noProof/>
                <w:webHidden/>
              </w:rPr>
              <w:t>3</w:t>
            </w:r>
            <w:r>
              <w:rPr>
                <w:noProof/>
                <w:webHidden/>
              </w:rPr>
              <w:fldChar w:fldCharType="end"/>
            </w:r>
          </w:hyperlink>
        </w:p>
        <w:p w:rsidR="00E91B3A" w:rsidRDefault="00E91B3A">
          <w:pPr>
            <w:pStyle w:val="TOC1"/>
            <w:tabs>
              <w:tab w:val="left" w:pos="440"/>
              <w:tab w:val="right" w:leader="dot" w:pos="9016"/>
            </w:tabs>
            <w:rPr>
              <w:rFonts w:eastAsiaTheme="minorEastAsia"/>
              <w:noProof/>
              <w:lang w:eastAsia="en-GB"/>
            </w:rPr>
          </w:pPr>
          <w:hyperlink w:anchor="_Toc8156556" w:history="1">
            <w:r w:rsidRPr="00090967">
              <w:rPr>
                <w:rStyle w:val="Hyperlink"/>
                <w:noProof/>
              </w:rPr>
              <w:t>5.</w:t>
            </w:r>
            <w:r>
              <w:rPr>
                <w:rFonts w:eastAsiaTheme="minorEastAsia"/>
                <w:noProof/>
                <w:lang w:eastAsia="en-GB"/>
              </w:rPr>
              <w:tab/>
            </w:r>
            <w:r w:rsidRPr="00090967">
              <w:rPr>
                <w:rStyle w:val="Hyperlink"/>
                <w:noProof/>
              </w:rPr>
              <w:t>Object Loader Integration (.bmp)</w:t>
            </w:r>
            <w:r>
              <w:rPr>
                <w:noProof/>
                <w:webHidden/>
              </w:rPr>
              <w:tab/>
            </w:r>
            <w:r>
              <w:rPr>
                <w:noProof/>
                <w:webHidden/>
              </w:rPr>
              <w:fldChar w:fldCharType="begin"/>
            </w:r>
            <w:r>
              <w:rPr>
                <w:noProof/>
                <w:webHidden/>
              </w:rPr>
              <w:instrText xml:space="preserve"> PAGEREF _Toc8156556 \h </w:instrText>
            </w:r>
            <w:r>
              <w:rPr>
                <w:noProof/>
                <w:webHidden/>
              </w:rPr>
            </w:r>
            <w:r>
              <w:rPr>
                <w:noProof/>
                <w:webHidden/>
              </w:rPr>
              <w:fldChar w:fldCharType="separate"/>
            </w:r>
            <w:r>
              <w:rPr>
                <w:noProof/>
                <w:webHidden/>
              </w:rPr>
              <w:t>4</w:t>
            </w:r>
            <w:r>
              <w:rPr>
                <w:noProof/>
                <w:webHidden/>
              </w:rPr>
              <w:fldChar w:fldCharType="end"/>
            </w:r>
          </w:hyperlink>
        </w:p>
        <w:p w:rsidR="00E91B3A" w:rsidRDefault="00E91B3A">
          <w:pPr>
            <w:pStyle w:val="TOC1"/>
            <w:tabs>
              <w:tab w:val="left" w:pos="440"/>
              <w:tab w:val="right" w:leader="dot" w:pos="9016"/>
            </w:tabs>
            <w:rPr>
              <w:rFonts w:eastAsiaTheme="minorEastAsia"/>
              <w:noProof/>
              <w:lang w:eastAsia="en-GB"/>
            </w:rPr>
          </w:pPr>
          <w:hyperlink w:anchor="_Toc8156557" w:history="1">
            <w:r w:rsidRPr="00090967">
              <w:rPr>
                <w:rStyle w:val="Hyperlink"/>
                <w:noProof/>
              </w:rPr>
              <w:t>6.</w:t>
            </w:r>
            <w:r>
              <w:rPr>
                <w:rFonts w:eastAsiaTheme="minorEastAsia"/>
                <w:noProof/>
                <w:lang w:eastAsia="en-GB"/>
              </w:rPr>
              <w:tab/>
            </w:r>
            <w:r w:rsidRPr="00090967">
              <w:rPr>
                <w:rStyle w:val="Hyperlink"/>
                <w:noProof/>
              </w:rPr>
              <w:t>Testing</w:t>
            </w:r>
            <w:r>
              <w:rPr>
                <w:noProof/>
                <w:webHidden/>
              </w:rPr>
              <w:tab/>
            </w:r>
            <w:r>
              <w:rPr>
                <w:noProof/>
                <w:webHidden/>
              </w:rPr>
              <w:fldChar w:fldCharType="begin"/>
            </w:r>
            <w:r>
              <w:rPr>
                <w:noProof/>
                <w:webHidden/>
              </w:rPr>
              <w:instrText xml:space="preserve"> PAGEREF _Toc8156557 \h </w:instrText>
            </w:r>
            <w:r>
              <w:rPr>
                <w:noProof/>
                <w:webHidden/>
              </w:rPr>
            </w:r>
            <w:r>
              <w:rPr>
                <w:noProof/>
                <w:webHidden/>
              </w:rPr>
              <w:fldChar w:fldCharType="separate"/>
            </w:r>
            <w:r>
              <w:rPr>
                <w:noProof/>
                <w:webHidden/>
              </w:rPr>
              <w:t>5</w:t>
            </w:r>
            <w:r>
              <w:rPr>
                <w:noProof/>
                <w:webHidden/>
              </w:rPr>
              <w:fldChar w:fldCharType="end"/>
            </w:r>
          </w:hyperlink>
        </w:p>
        <w:p w:rsidR="00E91B3A" w:rsidRDefault="00E91B3A">
          <w:pPr>
            <w:pStyle w:val="TOC2"/>
            <w:tabs>
              <w:tab w:val="right" w:leader="dot" w:pos="9016"/>
            </w:tabs>
            <w:rPr>
              <w:rFonts w:eastAsiaTheme="minorEastAsia"/>
              <w:noProof/>
              <w:lang w:eastAsia="en-GB"/>
            </w:rPr>
          </w:pPr>
          <w:hyperlink w:anchor="_Toc8156558" w:history="1">
            <w:r w:rsidRPr="00090967">
              <w:rPr>
                <w:rStyle w:val="Hyperlink"/>
                <w:noProof/>
              </w:rPr>
              <w:t>6.1 – File Path</w:t>
            </w:r>
            <w:r>
              <w:rPr>
                <w:noProof/>
                <w:webHidden/>
              </w:rPr>
              <w:tab/>
            </w:r>
            <w:r>
              <w:rPr>
                <w:noProof/>
                <w:webHidden/>
              </w:rPr>
              <w:fldChar w:fldCharType="begin"/>
            </w:r>
            <w:r>
              <w:rPr>
                <w:noProof/>
                <w:webHidden/>
              </w:rPr>
              <w:instrText xml:space="preserve"> PAGEREF _Toc8156558 \h </w:instrText>
            </w:r>
            <w:r>
              <w:rPr>
                <w:noProof/>
                <w:webHidden/>
              </w:rPr>
            </w:r>
            <w:r>
              <w:rPr>
                <w:noProof/>
                <w:webHidden/>
              </w:rPr>
              <w:fldChar w:fldCharType="separate"/>
            </w:r>
            <w:r>
              <w:rPr>
                <w:noProof/>
                <w:webHidden/>
              </w:rPr>
              <w:t>5</w:t>
            </w:r>
            <w:r>
              <w:rPr>
                <w:noProof/>
                <w:webHidden/>
              </w:rPr>
              <w:fldChar w:fldCharType="end"/>
            </w:r>
          </w:hyperlink>
        </w:p>
        <w:p w:rsidR="00E91B3A" w:rsidRDefault="00E91B3A">
          <w:pPr>
            <w:pStyle w:val="TOC2"/>
            <w:tabs>
              <w:tab w:val="left" w:pos="880"/>
              <w:tab w:val="right" w:leader="dot" w:pos="9016"/>
            </w:tabs>
            <w:rPr>
              <w:rFonts w:eastAsiaTheme="minorEastAsia"/>
              <w:noProof/>
              <w:lang w:eastAsia="en-GB"/>
            </w:rPr>
          </w:pPr>
          <w:hyperlink w:anchor="_Toc8156559" w:history="1">
            <w:r w:rsidRPr="00090967">
              <w:rPr>
                <w:rStyle w:val="Hyperlink"/>
                <w:noProof/>
              </w:rPr>
              <w:t>6.2</w:t>
            </w:r>
            <w:r>
              <w:rPr>
                <w:rFonts w:eastAsiaTheme="minorEastAsia"/>
                <w:noProof/>
                <w:lang w:eastAsia="en-GB"/>
              </w:rPr>
              <w:tab/>
            </w:r>
            <w:r w:rsidRPr="00090967">
              <w:rPr>
                <w:rStyle w:val="Hyperlink"/>
                <w:noProof/>
              </w:rPr>
              <w:t>– FPS Test</w:t>
            </w:r>
            <w:r>
              <w:rPr>
                <w:noProof/>
                <w:webHidden/>
              </w:rPr>
              <w:tab/>
            </w:r>
            <w:r>
              <w:rPr>
                <w:noProof/>
                <w:webHidden/>
              </w:rPr>
              <w:fldChar w:fldCharType="begin"/>
            </w:r>
            <w:r>
              <w:rPr>
                <w:noProof/>
                <w:webHidden/>
              </w:rPr>
              <w:instrText xml:space="preserve"> PAGEREF _Toc8156559 \h </w:instrText>
            </w:r>
            <w:r>
              <w:rPr>
                <w:noProof/>
                <w:webHidden/>
              </w:rPr>
            </w:r>
            <w:r>
              <w:rPr>
                <w:noProof/>
                <w:webHidden/>
              </w:rPr>
              <w:fldChar w:fldCharType="separate"/>
            </w:r>
            <w:r>
              <w:rPr>
                <w:noProof/>
                <w:webHidden/>
              </w:rPr>
              <w:t>5</w:t>
            </w:r>
            <w:r>
              <w:rPr>
                <w:noProof/>
                <w:webHidden/>
              </w:rPr>
              <w:fldChar w:fldCharType="end"/>
            </w:r>
          </w:hyperlink>
        </w:p>
        <w:p w:rsidR="00E91B3A" w:rsidRDefault="00E91B3A">
          <w:pPr>
            <w:pStyle w:val="TOC1"/>
            <w:tabs>
              <w:tab w:val="right" w:leader="dot" w:pos="9016"/>
            </w:tabs>
            <w:rPr>
              <w:rFonts w:eastAsiaTheme="minorEastAsia"/>
              <w:noProof/>
              <w:lang w:eastAsia="en-GB"/>
            </w:rPr>
          </w:pPr>
          <w:hyperlink w:anchor="_Toc8156560" w:history="1">
            <w:r w:rsidRPr="00090967">
              <w:rPr>
                <w:rStyle w:val="Hyperlink"/>
                <w:noProof/>
              </w:rPr>
              <w:t>References</w:t>
            </w:r>
            <w:r>
              <w:rPr>
                <w:noProof/>
                <w:webHidden/>
              </w:rPr>
              <w:tab/>
            </w:r>
            <w:r>
              <w:rPr>
                <w:noProof/>
                <w:webHidden/>
              </w:rPr>
              <w:fldChar w:fldCharType="begin"/>
            </w:r>
            <w:r>
              <w:rPr>
                <w:noProof/>
                <w:webHidden/>
              </w:rPr>
              <w:instrText xml:space="preserve"> PAGEREF _Toc8156560 \h </w:instrText>
            </w:r>
            <w:r>
              <w:rPr>
                <w:noProof/>
                <w:webHidden/>
              </w:rPr>
            </w:r>
            <w:r>
              <w:rPr>
                <w:noProof/>
                <w:webHidden/>
              </w:rPr>
              <w:fldChar w:fldCharType="separate"/>
            </w:r>
            <w:r>
              <w:rPr>
                <w:noProof/>
                <w:webHidden/>
              </w:rPr>
              <w:t>6</w:t>
            </w:r>
            <w:r>
              <w:rPr>
                <w:noProof/>
                <w:webHidden/>
              </w:rPr>
              <w:fldChar w:fldCharType="end"/>
            </w:r>
          </w:hyperlink>
        </w:p>
        <w:p w:rsidR="003C1494" w:rsidRDefault="003C1494">
          <w:r>
            <w:rPr>
              <w:b/>
              <w:bCs/>
              <w:noProof/>
            </w:rPr>
            <w:fldChar w:fldCharType="end"/>
          </w:r>
        </w:p>
      </w:sdtContent>
    </w:sdt>
    <w:p w:rsidR="003C1494" w:rsidRDefault="003C1494"/>
    <w:p w:rsidR="00E91B3A" w:rsidRDefault="00E91B3A" w:rsidP="00E91B3A">
      <w:pPr>
        <w:pStyle w:val="Heading1"/>
      </w:pPr>
      <w:bookmarkStart w:id="0" w:name="_Toc8156550"/>
      <w:r>
        <w:t>Table of Figures</w:t>
      </w:r>
      <w:bookmarkEnd w:id="0"/>
    </w:p>
    <w:p w:rsidR="00E91B3A" w:rsidRDefault="00E91B3A">
      <w:pPr>
        <w:pStyle w:val="TableofFigures"/>
        <w:tabs>
          <w:tab w:val="right" w:leader="dot" w:pos="9016"/>
        </w:tabs>
        <w:rPr>
          <w:noProof/>
        </w:rPr>
      </w:pPr>
      <w:r>
        <w:fldChar w:fldCharType="begin"/>
      </w:r>
      <w:r>
        <w:instrText xml:space="preserve"> TOC \h \z \c "Figure" </w:instrText>
      </w:r>
      <w:r>
        <w:fldChar w:fldCharType="separate"/>
      </w:r>
      <w:hyperlink w:anchor="_Toc8156519" w:history="1">
        <w:r w:rsidRPr="00AD67AC">
          <w:rPr>
            <w:rStyle w:val="Hyperlink"/>
            <w:noProof/>
          </w:rPr>
          <w:t>Figure 1 - Regions and Code Commenting</w:t>
        </w:r>
        <w:r>
          <w:rPr>
            <w:noProof/>
            <w:webHidden/>
          </w:rPr>
          <w:tab/>
        </w:r>
        <w:r>
          <w:rPr>
            <w:noProof/>
            <w:webHidden/>
          </w:rPr>
          <w:fldChar w:fldCharType="begin"/>
        </w:r>
        <w:r>
          <w:rPr>
            <w:noProof/>
            <w:webHidden/>
          </w:rPr>
          <w:instrText xml:space="preserve"> PAGEREF _Toc8156519 \h </w:instrText>
        </w:r>
        <w:r>
          <w:rPr>
            <w:noProof/>
            <w:webHidden/>
          </w:rPr>
        </w:r>
        <w:r>
          <w:rPr>
            <w:noProof/>
            <w:webHidden/>
          </w:rPr>
          <w:fldChar w:fldCharType="separate"/>
        </w:r>
        <w:r>
          <w:rPr>
            <w:noProof/>
            <w:webHidden/>
          </w:rPr>
          <w:t>2</w:t>
        </w:r>
        <w:r>
          <w:rPr>
            <w:noProof/>
            <w:webHidden/>
          </w:rPr>
          <w:fldChar w:fldCharType="end"/>
        </w:r>
      </w:hyperlink>
    </w:p>
    <w:p w:rsidR="00E91B3A" w:rsidRDefault="00E91B3A">
      <w:pPr>
        <w:pStyle w:val="TableofFigures"/>
        <w:tabs>
          <w:tab w:val="right" w:leader="dot" w:pos="9016"/>
        </w:tabs>
        <w:rPr>
          <w:noProof/>
        </w:rPr>
      </w:pPr>
      <w:hyperlink w:anchor="_Toc8156520" w:history="1">
        <w:r w:rsidRPr="00AD67AC">
          <w:rPr>
            <w:rStyle w:val="Hyperlink"/>
            <w:noProof/>
          </w:rPr>
          <w:t>Figure 2 - The Game Loop</w:t>
        </w:r>
        <w:r>
          <w:rPr>
            <w:noProof/>
            <w:webHidden/>
          </w:rPr>
          <w:tab/>
        </w:r>
        <w:r>
          <w:rPr>
            <w:noProof/>
            <w:webHidden/>
          </w:rPr>
          <w:fldChar w:fldCharType="begin"/>
        </w:r>
        <w:r>
          <w:rPr>
            <w:noProof/>
            <w:webHidden/>
          </w:rPr>
          <w:instrText xml:space="preserve"> PAGEREF _Toc8156520 \h </w:instrText>
        </w:r>
        <w:r>
          <w:rPr>
            <w:noProof/>
            <w:webHidden/>
          </w:rPr>
        </w:r>
        <w:r>
          <w:rPr>
            <w:noProof/>
            <w:webHidden/>
          </w:rPr>
          <w:fldChar w:fldCharType="separate"/>
        </w:r>
        <w:r>
          <w:rPr>
            <w:noProof/>
            <w:webHidden/>
          </w:rPr>
          <w:t>3</w:t>
        </w:r>
        <w:r>
          <w:rPr>
            <w:noProof/>
            <w:webHidden/>
          </w:rPr>
          <w:fldChar w:fldCharType="end"/>
        </w:r>
      </w:hyperlink>
    </w:p>
    <w:p w:rsidR="00E91B3A" w:rsidRDefault="00E91B3A">
      <w:pPr>
        <w:pStyle w:val="TableofFigures"/>
        <w:tabs>
          <w:tab w:val="right" w:leader="dot" w:pos="9016"/>
        </w:tabs>
        <w:rPr>
          <w:noProof/>
        </w:rPr>
      </w:pPr>
      <w:hyperlink w:anchor="_Toc8156521" w:history="1">
        <w:r w:rsidRPr="00AD67AC">
          <w:rPr>
            <w:rStyle w:val="Hyperlink"/>
            <w:noProof/>
          </w:rPr>
          <w:t>Figure 3 - Polygon Changes</w:t>
        </w:r>
        <w:r>
          <w:rPr>
            <w:noProof/>
            <w:webHidden/>
          </w:rPr>
          <w:tab/>
        </w:r>
        <w:r>
          <w:rPr>
            <w:noProof/>
            <w:webHidden/>
          </w:rPr>
          <w:fldChar w:fldCharType="begin"/>
        </w:r>
        <w:r>
          <w:rPr>
            <w:noProof/>
            <w:webHidden/>
          </w:rPr>
          <w:instrText xml:space="preserve"> PAGEREF _Toc8156521 \h </w:instrText>
        </w:r>
        <w:r>
          <w:rPr>
            <w:noProof/>
            <w:webHidden/>
          </w:rPr>
        </w:r>
        <w:r>
          <w:rPr>
            <w:noProof/>
            <w:webHidden/>
          </w:rPr>
          <w:fldChar w:fldCharType="separate"/>
        </w:r>
        <w:r>
          <w:rPr>
            <w:noProof/>
            <w:webHidden/>
          </w:rPr>
          <w:t>4</w:t>
        </w:r>
        <w:r>
          <w:rPr>
            <w:noProof/>
            <w:webHidden/>
          </w:rPr>
          <w:fldChar w:fldCharType="end"/>
        </w:r>
      </w:hyperlink>
    </w:p>
    <w:p w:rsidR="00E91B3A" w:rsidRDefault="00E91B3A">
      <w:pPr>
        <w:pStyle w:val="TableofFigures"/>
        <w:tabs>
          <w:tab w:val="right" w:leader="dot" w:pos="9016"/>
        </w:tabs>
        <w:rPr>
          <w:noProof/>
        </w:rPr>
      </w:pPr>
      <w:hyperlink w:anchor="_Toc8156522" w:history="1">
        <w:r w:rsidRPr="00AD67AC">
          <w:rPr>
            <w:rStyle w:val="Hyperlink"/>
            <w:noProof/>
          </w:rPr>
          <w:t>Figure 4 - BMP Reader</w:t>
        </w:r>
        <w:r>
          <w:rPr>
            <w:noProof/>
            <w:webHidden/>
          </w:rPr>
          <w:tab/>
        </w:r>
        <w:r>
          <w:rPr>
            <w:noProof/>
            <w:webHidden/>
          </w:rPr>
          <w:fldChar w:fldCharType="begin"/>
        </w:r>
        <w:r>
          <w:rPr>
            <w:noProof/>
            <w:webHidden/>
          </w:rPr>
          <w:instrText xml:space="preserve"> PAGEREF _Toc8156522 \h </w:instrText>
        </w:r>
        <w:r>
          <w:rPr>
            <w:noProof/>
            <w:webHidden/>
          </w:rPr>
        </w:r>
        <w:r>
          <w:rPr>
            <w:noProof/>
            <w:webHidden/>
          </w:rPr>
          <w:fldChar w:fldCharType="separate"/>
        </w:r>
        <w:r>
          <w:rPr>
            <w:noProof/>
            <w:webHidden/>
          </w:rPr>
          <w:t>4</w:t>
        </w:r>
        <w:r>
          <w:rPr>
            <w:noProof/>
            <w:webHidden/>
          </w:rPr>
          <w:fldChar w:fldCharType="end"/>
        </w:r>
      </w:hyperlink>
    </w:p>
    <w:p w:rsidR="003C1494" w:rsidRDefault="00E91B3A">
      <w:pPr>
        <w:rPr>
          <w:rFonts w:asciiTheme="majorHAnsi" w:eastAsiaTheme="majorEastAsia" w:hAnsiTheme="majorHAnsi" w:cstheme="majorBidi"/>
          <w:color w:val="2F5496" w:themeColor="accent1" w:themeShade="BF"/>
          <w:sz w:val="32"/>
          <w:szCs w:val="32"/>
        </w:rPr>
      </w:pPr>
      <w:r>
        <w:fldChar w:fldCharType="end"/>
      </w:r>
      <w:r w:rsidR="003C1494">
        <w:br w:type="page"/>
      </w:r>
    </w:p>
    <w:p w:rsidR="00B94952" w:rsidRDefault="00F648CC" w:rsidP="00F648CC">
      <w:pPr>
        <w:pStyle w:val="Heading1"/>
      </w:pPr>
      <w:bookmarkStart w:id="1" w:name="_Toc8156551"/>
      <w:r>
        <w:t>Introduction</w:t>
      </w:r>
      <w:bookmarkEnd w:id="1"/>
    </w:p>
    <w:p w:rsidR="008D1C31" w:rsidRPr="008D1C31" w:rsidRDefault="008D1C31" w:rsidP="00AC45B2">
      <w:pPr>
        <w:jc w:val="both"/>
      </w:pPr>
      <w:r>
        <w:t>The aim of this report is to highlight key changes, features, modifications and extensions to the game engine that has been provided.  The paper covers a plethora of areas in which these changes have happened, and have been documented, recorded and tested</w:t>
      </w:r>
      <w:r w:rsidR="00CF6939">
        <w:t>, using screenshots and test tables where necessary.</w:t>
      </w:r>
    </w:p>
    <w:p w:rsidR="00F648CC" w:rsidRDefault="00F648CC" w:rsidP="00F648CC">
      <w:pPr>
        <w:pStyle w:val="Heading1"/>
        <w:numPr>
          <w:ilvl w:val="0"/>
          <w:numId w:val="2"/>
        </w:numPr>
      </w:pPr>
      <w:bookmarkStart w:id="2" w:name="_Toc8156552"/>
      <w:r>
        <w:t xml:space="preserve">Code </w:t>
      </w:r>
      <w:r w:rsidR="00CF6939">
        <w:t>Organisation</w:t>
      </w:r>
      <w:r w:rsidR="00535E32">
        <w:t xml:space="preserve"> &amp; Commenting</w:t>
      </w:r>
      <w:bookmarkEnd w:id="2"/>
    </w:p>
    <w:p w:rsidR="0016771D" w:rsidRDefault="0016771D" w:rsidP="00AC45B2">
      <w:pPr>
        <w:jc w:val="both"/>
      </w:pPr>
      <w:r>
        <w:t xml:space="preserve">The first task that was undertaken in the project was to eradicate any unnecessary code and </w:t>
      </w:r>
      <w:r w:rsidR="00535E32">
        <w:t xml:space="preserve">files that were not used throughout.  This proved invaluable as the code </w:t>
      </w:r>
      <w:r w:rsidR="009307DD">
        <w:t>structure become more recognisable and familiar to the programmer.  The use of regions was incorporated to organise code in to blocks that both grouped similar operations and eased the finding and sorting process.  Although commenting was provided, much of it was changed in order to reflect the thinking procedure of the operator.</w:t>
      </w:r>
    </w:p>
    <w:p w:rsidR="00AC45B2" w:rsidRDefault="001A7B0B" w:rsidP="00AC45B2">
      <w:pPr>
        <w:keepNext/>
        <w:jc w:val="center"/>
      </w:pPr>
      <w:r>
        <w:rPr>
          <w:noProof/>
        </w:rPr>
        <mc:AlternateContent>
          <mc:Choice Requires="wps">
            <w:drawing>
              <wp:anchor distT="45720" distB="45720" distL="114300" distR="114300" simplePos="0" relativeHeight="251678720" behindDoc="0" locked="0" layoutInCell="1" allowOverlap="1">
                <wp:simplePos x="0" y="0"/>
                <wp:positionH relativeFrom="column">
                  <wp:posOffset>2827489</wp:posOffset>
                </wp:positionH>
                <wp:positionV relativeFrom="paragraph">
                  <wp:posOffset>532406</wp:posOffset>
                </wp:positionV>
                <wp:extent cx="939607" cy="295689"/>
                <wp:effectExtent l="0" t="0" r="1333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607" cy="295689"/>
                        </a:xfrm>
                        <a:prstGeom prst="rect">
                          <a:avLst/>
                        </a:prstGeom>
                        <a:solidFill>
                          <a:srgbClr val="FFFFFF"/>
                        </a:solidFill>
                        <a:ln w="9525">
                          <a:solidFill>
                            <a:srgbClr val="000000"/>
                          </a:solidFill>
                          <a:miter lim="800000"/>
                          <a:headEnd/>
                          <a:tailEnd/>
                        </a:ln>
                      </wps:spPr>
                      <wps:txbx>
                        <w:txbxContent>
                          <w:p w:rsidR="001A7B0B" w:rsidRDefault="001A7B0B" w:rsidP="001A7B0B">
                            <w:pPr>
                              <w:jc w:val="center"/>
                            </w:pPr>
                            <w:r>
                              <w:t>Regions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left:0;text-align:left;margin-left:222.65pt;margin-top:41.9pt;width:74pt;height:23.3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">
                <v:textbox>
                  <w:txbxContent>
                    <w:p w:rsidR="001A7B0B" w:rsidRDefault="001A7B0B" w:rsidP="001A7B0B">
                      <w:pPr>
                        <w:jc w:val="center"/>
                      </w:pPr>
                      <w:r>
                        <w:t>Regions</w:t>
                      </w:r>
                    </w:p>
                  </w:txbxContent>
                </v:textbox>
              </v:shape>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2608107</wp:posOffset>
                </wp:positionH>
                <wp:positionV relativeFrom="paragraph">
                  <wp:posOffset>683275</wp:posOffset>
                </wp:positionV>
                <wp:extent cx="223811"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223811"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B7B2B9" id="Straight Connector 1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05.35pt,53.8pt" to="222.95pt,5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" strokecolor="red" strokeweight="1pt">
                <v:stroke joinstyle="miter"/>
              </v:line>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2606614</wp:posOffset>
                </wp:positionH>
                <wp:positionV relativeFrom="paragraph">
                  <wp:posOffset>536083</wp:posOffset>
                </wp:positionV>
                <wp:extent cx="0" cy="318943"/>
                <wp:effectExtent l="0" t="0" r="38100" b="24130"/>
                <wp:wrapNone/>
                <wp:docPr id="13" name="Straight Connector 13"/>
                <wp:cNvGraphicFramePr/>
                <a:graphic xmlns:a="http://schemas.openxmlformats.org/drawingml/2006/main">
                  <a:graphicData uri="http://schemas.microsoft.com/office/word/2010/wordprocessingShape">
                    <wps:wsp>
                      <wps:cNvCnPr/>
                      <wps:spPr>
                        <a:xfrm flipH="1">
                          <a:off x="0" y="0"/>
                          <a:ext cx="0" cy="318943"/>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610E0DB" id="Straight Connector 13" o:spid="_x0000_s1026" style="position:absolute;flip:x;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5.25pt,42.2pt" to="205.25pt,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" strokecolor="red" strokeweight="1pt">
                <v:stroke joinstyle="miter"/>
              </v:line>
            </w:pict>
          </mc:Fallback>
        </mc:AlternateContent>
      </w:r>
      <w:r>
        <w:rPr>
          <w:noProof/>
        </w:rPr>
        <mc:AlternateContent>
          <mc:Choice Requires="wps">
            <w:drawing>
              <wp:anchor distT="0" distB="0" distL="114300" distR="114300" simplePos="0" relativeHeight="251674624" behindDoc="0" locked="0" layoutInCell="1" allowOverlap="1" wp14:anchorId="22927A1F" wp14:editId="6863C88F">
                <wp:simplePos x="0" y="0"/>
                <wp:positionH relativeFrom="column">
                  <wp:posOffset>2151380</wp:posOffset>
                </wp:positionH>
                <wp:positionV relativeFrom="paragraph">
                  <wp:posOffset>850921</wp:posOffset>
                </wp:positionV>
                <wp:extent cx="449516" cy="3842"/>
                <wp:effectExtent l="38100" t="76200" r="0" b="91440"/>
                <wp:wrapNone/>
                <wp:docPr id="12" name="Straight Arrow Connector 12"/>
                <wp:cNvGraphicFramePr/>
                <a:graphic xmlns:a="http://schemas.openxmlformats.org/drawingml/2006/main">
                  <a:graphicData uri="http://schemas.microsoft.com/office/word/2010/wordprocessingShape">
                    <wps:wsp>
                      <wps:cNvCnPr/>
                      <wps:spPr>
                        <a:xfrm flipH="1" flipV="1">
                          <a:off x="0" y="0"/>
                          <a:ext cx="449516" cy="3842"/>
                        </a:xfrm>
                        <a:prstGeom prst="straightConnector1">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DFC06DF" id="_x0000_t32" coordsize="21600,21600" o:spt="32" o:oned="t" path="m,l21600,21600e" filled="f">
                <v:path arrowok="t" fillok="f" o:connecttype="none"/>
                <o:lock v:ext="edit" shapetype="t"/>
              </v:shapetype>
              <v:shape id="Straight Arrow Connector 12" o:spid="_x0000_s1026" type="#_x0000_t32" style="position:absolute;margin-left:169.4pt;margin-top:67pt;width:35.4pt;height:.3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" strokecolor="red" strokeweight="1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2151529</wp:posOffset>
                </wp:positionH>
                <wp:positionV relativeFrom="paragraph">
                  <wp:posOffset>532445</wp:posOffset>
                </wp:positionV>
                <wp:extent cx="449516" cy="3842"/>
                <wp:effectExtent l="38100" t="76200" r="0" b="91440"/>
                <wp:wrapNone/>
                <wp:docPr id="11" name="Straight Arrow Connector 11"/>
                <wp:cNvGraphicFramePr/>
                <a:graphic xmlns:a="http://schemas.openxmlformats.org/drawingml/2006/main">
                  <a:graphicData uri="http://schemas.microsoft.com/office/word/2010/wordprocessingShape">
                    <wps:wsp>
                      <wps:cNvCnPr/>
                      <wps:spPr>
                        <a:xfrm flipH="1" flipV="1">
                          <a:off x="0" y="0"/>
                          <a:ext cx="449516" cy="3842"/>
                        </a:xfrm>
                        <a:prstGeom prst="straightConnector1">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8251F5" id="Straight Arrow Connector 11" o:spid="_x0000_s1026" type="#_x0000_t32" style="position:absolute;margin-left:169.4pt;margin-top:41.9pt;width:35.4pt;height:.3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" strokecolor="red" strokeweight="1pt">
                <v:stroke endarrow="block" joinstyle="miter"/>
              </v:shape>
            </w:pict>
          </mc:Fallback>
        </mc:AlternateContent>
      </w:r>
      <w:r w:rsidR="00AC45B2">
        <w:rPr>
          <w:noProof/>
        </w:rPr>
        <w:drawing>
          <wp:inline distT="0" distB="0" distL="0" distR="0">
            <wp:extent cx="3614484" cy="3025607"/>
            <wp:effectExtent l="0" t="0" r="5080" b="381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gions.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19665" cy="3029944"/>
                    </a:xfrm>
                    <a:prstGeom prst="rect">
                      <a:avLst/>
                    </a:prstGeom>
                  </pic:spPr>
                </pic:pic>
              </a:graphicData>
            </a:graphic>
          </wp:inline>
        </w:drawing>
      </w:r>
    </w:p>
    <w:p w:rsidR="00AC45B2" w:rsidRDefault="00AC45B2" w:rsidP="00AC45B2">
      <w:pPr>
        <w:pStyle w:val="Caption"/>
        <w:jc w:val="center"/>
      </w:pPr>
      <w:bookmarkStart w:id="3" w:name="_Toc8156519"/>
      <w:r>
        <w:t xml:space="preserve">Figure </w:t>
      </w:r>
      <w:fldSimple w:instr=" SEQ Figure \* ARABIC ">
        <w:r w:rsidR="00172C66">
          <w:rPr>
            <w:noProof/>
          </w:rPr>
          <w:t>1</w:t>
        </w:r>
      </w:fldSimple>
      <w:r>
        <w:t xml:space="preserve"> - Regions and Code Commenting</w:t>
      </w:r>
      <w:bookmarkEnd w:id="3"/>
    </w:p>
    <w:p w:rsidR="00CF6939" w:rsidRPr="0016771D" w:rsidRDefault="00CF6939" w:rsidP="0016771D"/>
    <w:p w:rsidR="00F648CC" w:rsidRDefault="00F648CC" w:rsidP="00F648CC">
      <w:pPr>
        <w:pStyle w:val="Heading1"/>
        <w:numPr>
          <w:ilvl w:val="0"/>
          <w:numId w:val="2"/>
        </w:numPr>
      </w:pPr>
      <w:bookmarkStart w:id="4" w:name="_Toc8156553"/>
      <w:r>
        <w:t>Game</w:t>
      </w:r>
      <w:r w:rsidR="00134B82">
        <w:t xml:space="preserve"> </w:t>
      </w:r>
      <w:r>
        <w:t xml:space="preserve">Loop </w:t>
      </w:r>
      <w:r w:rsidR="00134B82">
        <w:t>Pattern</w:t>
      </w:r>
      <w:bookmarkEnd w:id="4"/>
    </w:p>
    <w:p w:rsidR="009307DD" w:rsidRDefault="00134B82" w:rsidP="009307DD">
      <w:r>
        <w:t xml:space="preserve">The game loop pattern </w:t>
      </w:r>
      <w:r w:rsidR="007E5080">
        <w:t>is one of the most extensively used patterns within the gaming industry and can be found in most modern games</w:t>
      </w:r>
      <w:sdt>
        <w:sdtPr>
          <w:id w:val="1957290778"/>
          <w:citation/>
        </w:sdtPr>
        <w:sdtContent>
          <w:r w:rsidR="007E5080">
            <w:fldChar w:fldCharType="begin"/>
          </w:r>
          <w:r w:rsidR="007E5080">
            <w:instrText xml:space="preserve"> CITATION Bob14 \l 2057 </w:instrText>
          </w:r>
          <w:r w:rsidR="007E5080">
            <w:fldChar w:fldCharType="separate"/>
          </w:r>
          <w:r w:rsidR="007E5080">
            <w:rPr>
              <w:noProof/>
            </w:rPr>
            <w:t xml:space="preserve"> </w:t>
          </w:r>
          <w:r w:rsidR="007E5080" w:rsidRPr="007E5080">
            <w:rPr>
              <w:noProof/>
            </w:rPr>
            <w:t>[1]</w:t>
          </w:r>
          <w:r w:rsidR="007E5080">
            <w:fldChar w:fldCharType="end"/>
          </w:r>
        </w:sdtContent>
      </w:sdt>
      <w:r w:rsidR="007E5080">
        <w:t>.</w:t>
      </w:r>
      <w:r w:rsidR="006D7EC0">
        <w:t xml:space="preserve">  The loop effectively cycles through three main stages</w:t>
      </w:r>
      <w:r w:rsidR="00A61DB1">
        <w:t>.</w:t>
      </w:r>
      <w:r w:rsidR="006D7EC0">
        <w:t xml:space="preserve"> </w:t>
      </w:r>
      <w:r w:rsidR="00A61DB1">
        <w:t xml:space="preserve"> Firstly,</w:t>
      </w:r>
      <w:r w:rsidR="006D7EC0">
        <w:t xml:space="preserve"> processing input, which </w:t>
      </w:r>
      <w:r w:rsidR="00A61DB1">
        <w:t>receives all input that is generated by the user and translates it into a mode of communication that can be understood by the program.</w:t>
      </w:r>
      <w:r w:rsidR="006D7EC0">
        <w:t xml:space="preserve">  Secondly, the update process, handles all updating of objects, characters, weather systems and physics</w:t>
      </w:r>
      <w:r w:rsidR="00A61DB1">
        <w:t>,</w:t>
      </w:r>
      <w:r w:rsidR="006D7EC0">
        <w:t xml:space="preserve"> and</w:t>
      </w:r>
      <w:r w:rsidR="00A61DB1">
        <w:t xml:space="preserve"> tactfully</w:t>
      </w:r>
      <w:r w:rsidR="006D7EC0">
        <w:t xml:space="preserve"> takes place just after user input</w:t>
      </w:r>
      <w:r w:rsidR="00A61DB1">
        <w:t xml:space="preserve"> so that it can deal with changes in this too</w:t>
      </w:r>
      <w:r w:rsidR="006D7EC0">
        <w:t>.</w:t>
      </w:r>
      <w:r w:rsidR="00A61DB1">
        <w:t xml:space="preserve">  Last is the rendering component, which takes a snapshot in time, processes it and displays it to the screen.</w:t>
      </w:r>
      <w:r w:rsidR="00421118">
        <w:t xml:space="preserve">  These processes have been highlighted in red in figure </w:t>
      </w:r>
      <w:r w:rsidR="007C5701">
        <w:t>2</w:t>
      </w:r>
      <w:r w:rsidR="00421118">
        <w:t xml:space="preserve"> below.</w:t>
      </w:r>
    </w:p>
    <w:p w:rsidR="00AC45B2" w:rsidRDefault="00421118" w:rsidP="00AC45B2">
      <w:pPr>
        <w:keepNext/>
        <w:jc w:val="center"/>
      </w:pPr>
      <w:r>
        <w:rPr>
          <w:noProof/>
        </w:rPr>
        <mc:AlternateContent>
          <mc:Choice Requires="wps">
            <w:drawing>
              <wp:anchor distT="0" distB="0" distL="114300" distR="114300" simplePos="0" relativeHeight="251671552" behindDoc="0" locked="0" layoutInCell="1" allowOverlap="1" wp14:anchorId="4229D1B6" wp14:editId="595F1918">
                <wp:simplePos x="0" y="0"/>
                <wp:positionH relativeFrom="column">
                  <wp:posOffset>1206393</wp:posOffset>
                </wp:positionH>
                <wp:positionV relativeFrom="paragraph">
                  <wp:posOffset>1386968</wp:posOffset>
                </wp:positionV>
                <wp:extent cx="2251422" cy="315045"/>
                <wp:effectExtent l="0" t="0" r="15875" b="27940"/>
                <wp:wrapNone/>
                <wp:docPr id="8" name="Rectangle 8"/>
                <wp:cNvGraphicFramePr/>
                <a:graphic xmlns:a="http://schemas.openxmlformats.org/drawingml/2006/main">
                  <a:graphicData uri="http://schemas.microsoft.com/office/word/2010/wordprocessingShape">
                    <wps:wsp>
                      <wps:cNvSpPr/>
                      <wps:spPr>
                        <a:xfrm>
                          <a:off x="0" y="0"/>
                          <a:ext cx="2251422" cy="315045"/>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4A27F" id="Rectangle 8" o:spid="_x0000_s1026" style="position:absolute;margin-left:95pt;margin-top:109.2pt;width:177.3pt;height:24.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" filled="f" strokecolor="yellow" strokeweight="1.5pt"/>
            </w:pict>
          </mc:Fallback>
        </mc:AlternateContent>
      </w:r>
      <w:r>
        <w:rPr>
          <w:noProof/>
        </w:rPr>
        <mc:AlternateContent>
          <mc:Choice Requires="wps">
            <w:drawing>
              <wp:anchor distT="0" distB="0" distL="114300" distR="114300" simplePos="0" relativeHeight="251669504" behindDoc="0" locked="0" layoutInCell="1" allowOverlap="1" wp14:anchorId="6E0108B9" wp14:editId="38B899D8">
                <wp:simplePos x="0" y="0"/>
                <wp:positionH relativeFrom="column">
                  <wp:posOffset>1041187</wp:posOffset>
                </wp:positionH>
                <wp:positionV relativeFrom="paragraph">
                  <wp:posOffset>372676</wp:posOffset>
                </wp:positionV>
                <wp:extent cx="1940218" cy="315045"/>
                <wp:effectExtent l="0" t="0" r="22225" b="27940"/>
                <wp:wrapNone/>
                <wp:docPr id="7" name="Rectangle 7"/>
                <wp:cNvGraphicFramePr/>
                <a:graphic xmlns:a="http://schemas.openxmlformats.org/drawingml/2006/main">
                  <a:graphicData uri="http://schemas.microsoft.com/office/word/2010/wordprocessingShape">
                    <wps:wsp>
                      <wps:cNvSpPr/>
                      <wps:spPr>
                        <a:xfrm>
                          <a:off x="0" y="0"/>
                          <a:ext cx="1940218" cy="315045"/>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794CC8" id="Rectangle 7" o:spid="_x0000_s1026" style="position:absolute;margin-left:82pt;margin-top:29.35pt;width:152.75pt;height:2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" filled="f" strokecolor="yellow" strokeweight="1.5pt"/>
            </w:pict>
          </mc:Fallback>
        </mc:AlternateContent>
      </w:r>
      <w:r>
        <w:rPr>
          <w:noProof/>
        </w:rPr>
        <mc:AlternateContent>
          <mc:Choice Requires="wps">
            <w:drawing>
              <wp:anchor distT="0" distB="0" distL="114300" distR="114300" simplePos="0" relativeHeight="251667456" behindDoc="0" locked="0" layoutInCell="1" allowOverlap="1" wp14:anchorId="799B1B3E" wp14:editId="4E71062B">
                <wp:simplePos x="0" y="0"/>
                <wp:positionH relativeFrom="column">
                  <wp:posOffset>995082</wp:posOffset>
                </wp:positionH>
                <wp:positionV relativeFrom="paragraph">
                  <wp:posOffset>7684</wp:posOffset>
                </wp:positionV>
                <wp:extent cx="2504995" cy="315045"/>
                <wp:effectExtent l="0" t="0" r="10160" b="27940"/>
                <wp:wrapNone/>
                <wp:docPr id="6" name="Rectangle 6"/>
                <wp:cNvGraphicFramePr/>
                <a:graphic xmlns:a="http://schemas.openxmlformats.org/drawingml/2006/main">
                  <a:graphicData uri="http://schemas.microsoft.com/office/word/2010/wordprocessingShape">
                    <wps:wsp>
                      <wps:cNvSpPr/>
                      <wps:spPr>
                        <a:xfrm>
                          <a:off x="0" y="0"/>
                          <a:ext cx="2504995" cy="315045"/>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02838" id="Rectangle 6" o:spid="_x0000_s1026" style="position:absolute;margin-left:78.35pt;margin-top:.6pt;width:197.25pt;height:24.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" filled="f" strokecolor="yellow" strokeweight="1.5pt"/>
            </w:pict>
          </mc:Fallback>
        </mc:AlternateContent>
      </w:r>
      <w:r>
        <w:rPr>
          <w:noProof/>
        </w:rPr>
        <mc:AlternateContent>
          <mc:Choice Requires="wps">
            <w:drawing>
              <wp:anchor distT="0" distB="0" distL="114300" distR="114300" simplePos="0" relativeHeight="251665408" behindDoc="0" locked="0" layoutInCell="1" allowOverlap="1" wp14:anchorId="5C210BBA" wp14:editId="7ACBB7BB">
                <wp:simplePos x="0" y="0"/>
                <wp:positionH relativeFrom="column">
                  <wp:posOffset>1183341</wp:posOffset>
                </wp:positionH>
                <wp:positionV relativeFrom="paragraph">
                  <wp:posOffset>2766252</wp:posOffset>
                </wp:positionV>
                <wp:extent cx="1094975" cy="253520"/>
                <wp:effectExtent l="0" t="0" r="10160" b="13335"/>
                <wp:wrapNone/>
                <wp:docPr id="5" name="Rectangle 5"/>
                <wp:cNvGraphicFramePr/>
                <a:graphic xmlns:a="http://schemas.openxmlformats.org/drawingml/2006/main">
                  <a:graphicData uri="http://schemas.microsoft.com/office/word/2010/wordprocessingShape">
                    <wps:wsp>
                      <wps:cNvSpPr/>
                      <wps:spPr>
                        <a:xfrm>
                          <a:off x="0" y="0"/>
                          <a:ext cx="1094975" cy="25352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CE67D2" id="Rectangle 5" o:spid="_x0000_s1026" style="position:absolute;margin-left:93.2pt;margin-top:217.8pt;width:86.2pt;height:19.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" filled="f" strokecolor="red" strokeweight="1.5pt"/>
            </w:pict>
          </mc:Fallback>
        </mc:AlternateContent>
      </w:r>
      <w:r>
        <w:rPr>
          <w:noProof/>
        </w:rPr>
        <mc:AlternateContent>
          <mc:Choice Requires="wps">
            <w:drawing>
              <wp:anchor distT="0" distB="0" distL="114300" distR="114300" simplePos="0" relativeHeight="251663360" behindDoc="0" locked="0" layoutInCell="1" allowOverlap="1" wp14:anchorId="33DB1DF5" wp14:editId="7818FC51">
                <wp:simplePos x="0" y="0"/>
                <wp:positionH relativeFrom="column">
                  <wp:posOffset>1398494</wp:posOffset>
                </wp:positionH>
                <wp:positionV relativeFrom="paragraph">
                  <wp:posOffset>3334871</wp:posOffset>
                </wp:positionV>
                <wp:extent cx="2604888" cy="376517"/>
                <wp:effectExtent l="0" t="0" r="24130" b="24130"/>
                <wp:wrapNone/>
                <wp:docPr id="4" name="Rectangle 4"/>
                <wp:cNvGraphicFramePr/>
                <a:graphic xmlns:a="http://schemas.openxmlformats.org/drawingml/2006/main">
                  <a:graphicData uri="http://schemas.microsoft.com/office/word/2010/wordprocessingShape">
                    <wps:wsp>
                      <wps:cNvSpPr/>
                      <wps:spPr>
                        <a:xfrm>
                          <a:off x="0" y="0"/>
                          <a:ext cx="2604888" cy="376517"/>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BF4F79" id="Rectangle 4" o:spid="_x0000_s1026" style="position:absolute;margin-left:110.1pt;margin-top:262.6pt;width:205.1pt;height:29.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" filled="f" strokecolor="red" strokeweight="1.5p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1175225</wp:posOffset>
                </wp:positionH>
                <wp:positionV relativeFrom="paragraph">
                  <wp:posOffset>4383245</wp:posOffset>
                </wp:positionV>
                <wp:extent cx="1394652" cy="430306"/>
                <wp:effectExtent l="0" t="0" r="15240" b="27305"/>
                <wp:wrapNone/>
                <wp:docPr id="3" name="Rectangle 3"/>
                <wp:cNvGraphicFramePr/>
                <a:graphic xmlns:a="http://schemas.openxmlformats.org/drawingml/2006/main">
                  <a:graphicData uri="http://schemas.microsoft.com/office/word/2010/wordprocessingShape">
                    <wps:wsp>
                      <wps:cNvSpPr/>
                      <wps:spPr>
                        <a:xfrm>
                          <a:off x="0" y="0"/>
                          <a:ext cx="1394652" cy="430306"/>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025F80" id="Rectangle 3" o:spid="_x0000_s1026" style="position:absolute;margin-left:92.55pt;margin-top:345.15pt;width:109.8pt;height:33.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" filled="f" strokecolor="red" strokeweight="1.5pt"/>
            </w:pict>
          </mc:Fallback>
        </mc:AlternateContent>
      </w:r>
      <w:r w:rsidR="00AC45B2">
        <w:rPr>
          <w:noProof/>
        </w:rPr>
        <w:drawing>
          <wp:inline distT="0" distB="0" distL="0" distR="0">
            <wp:extent cx="3845859" cy="4994062"/>
            <wp:effectExtent l="0" t="0" r="254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 Game Loop.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49178" cy="4998371"/>
                    </a:xfrm>
                    <a:prstGeom prst="rect">
                      <a:avLst/>
                    </a:prstGeom>
                  </pic:spPr>
                </pic:pic>
              </a:graphicData>
            </a:graphic>
          </wp:inline>
        </w:drawing>
      </w:r>
    </w:p>
    <w:p w:rsidR="00AC45B2" w:rsidRPr="009307DD" w:rsidRDefault="00AC45B2" w:rsidP="00AC45B2">
      <w:pPr>
        <w:pStyle w:val="Caption"/>
        <w:jc w:val="center"/>
      </w:pPr>
      <w:bookmarkStart w:id="5" w:name="_Toc8156520"/>
      <w:r>
        <w:t xml:space="preserve">Figure </w:t>
      </w:r>
      <w:fldSimple w:instr=" SEQ Figure \* ARABIC ">
        <w:r w:rsidR="00172C66">
          <w:rPr>
            <w:noProof/>
          </w:rPr>
          <w:t>2</w:t>
        </w:r>
      </w:fldSimple>
      <w:r>
        <w:t xml:space="preserve"> - The Game Loop</w:t>
      </w:r>
      <w:bookmarkEnd w:id="5"/>
    </w:p>
    <w:p w:rsidR="00F648CC" w:rsidRDefault="0016771D" w:rsidP="00F648CC">
      <w:pPr>
        <w:pStyle w:val="Heading1"/>
        <w:numPr>
          <w:ilvl w:val="0"/>
          <w:numId w:val="2"/>
        </w:numPr>
      </w:pPr>
      <w:bookmarkStart w:id="6" w:name="_Toc8156554"/>
      <w:r>
        <w:t>Rate</w:t>
      </w:r>
      <w:r w:rsidR="004A6BD6">
        <w:t>s</w:t>
      </w:r>
      <w:bookmarkEnd w:id="6"/>
    </w:p>
    <w:p w:rsidR="004A6BD6" w:rsidRDefault="00A61DB1" w:rsidP="00A61DB1">
      <w:r>
        <w:t xml:space="preserve">There are two major types of frame rate within a game, fixed and variable.  A fixed rate depends on a </w:t>
      </w:r>
      <w:r w:rsidR="004A6BD6">
        <w:t>hard-coded</w:t>
      </w:r>
      <w:r>
        <w:t xml:space="preserve"> value that will ‘fi</w:t>
      </w:r>
      <w:r w:rsidR="004A6BD6">
        <w:t>x’ the speed of events local to a machine.  The problem with this method is that if one person has an extremely fast computer, while the other has an extremely slow computer, there is a significant difference in the level of performance of the game between the two machines, possibly providing an unfair advantage to one of the players.</w:t>
      </w:r>
    </w:p>
    <w:p w:rsidR="00A61DB1" w:rsidRDefault="004A6BD6" w:rsidP="00A61DB1">
      <w:r>
        <w:tab/>
        <w:t xml:space="preserve">The variable rate uses a clock time that is calculated periodically throughout the program and is then used to find </w:t>
      </w:r>
      <w:r w:rsidR="00D53F1C">
        <w:t>a starting and finishing time, which can in turn be used to discover a delta time (or elapsed</w:t>
      </w:r>
      <w:r w:rsidR="00C813C4">
        <w:t xml:space="preserve"> time</w:t>
      </w:r>
      <w:r w:rsidR="00D53F1C">
        <w:t>).  The latency can also be accounted for and used on the next iteration of the loop to allocate extra work towards different parts of the engine.</w:t>
      </w:r>
    </w:p>
    <w:p w:rsidR="00AC45B2" w:rsidRPr="00A61DB1" w:rsidRDefault="00421118" w:rsidP="00A61DB1">
      <w:r>
        <w:t xml:space="preserve">Some of the code blocks that represent the variable time step) have been highlighted in yellow above in figure </w:t>
      </w:r>
      <w:r w:rsidR="00C813C4">
        <w:t>2</w:t>
      </w:r>
      <w:r>
        <w:t xml:space="preserve"> above.</w:t>
      </w:r>
    </w:p>
    <w:p w:rsidR="0016771D" w:rsidRDefault="0016771D" w:rsidP="0016771D">
      <w:pPr>
        <w:pStyle w:val="Heading1"/>
        <w:numPr>
          <w:ilvl w:val="0"/>
          <w:numId w:val="2"/>
        </w:numPr>
      </w:pPr>
      <w:bookmarkStart w:id="7" w:name="_Toc8156555"/>
      <w:r>
        <w:t>Object Loader Integration (.obj)</w:t>
      </w:r>
      <w:bookmarkEnd w:id="7"/>
    </w:p>
    <w:p w:rsidR="00D53F1C" w:rsidRDefault="00F4346F" w:rsidP="00D53F1C">
      <w:r>
        <w:t xml:space="preserve">An </w:t>
      </w:r>
      <w:r w:rsidR="008D1C31">
        <w:t>OBJ</w:t>
      </w:r>
      <w:r>
        <w:t xml:space="preserve"> file reader was modi</w:t>
      </w:r>
      <w:bookmarkStart w:id="8" w:name="_GoBack"/>
      <w:bookmarkEnd w:id="8"/>
      <w:r>
        <w:t>fied and integrated into the system via the ‘</w:t>
      </w:r>
      <w:r>
        <w:rPr>
          <w:i/>
        </w:rPr>
        <w:t>mesh’</w:t>
      </w:r>
      <w:r>
        <w:t xml:space="preserve"> class and will allow the user to scan and store any obj object, with future extensions allows transformations to be made upon them.  Much of the </w:t>
      </w:r>
      <w:r w:rsidR="008D1C31">
        <w:t>OBJ</w:t>
      </w:r>
      <w:r>
        <w:t xml:space="preserve"> reader was kept in the same way in which it was presented, however small changes were made in the way of variable names, code structure and operations.  Most notably was the changing of the polygon reader, which was adapted to not place any undesirable characters in the buffer by adding ‘*’ into the ‘%c’ operation.  An example of this can be found in</w:t>
      </w:r>
      <w:r w:rsidR="007C5701">
        <w:t xml:space="preserve"> Figure 3 </w:t>
      </w:r>
      <w:r>
        <w:t>below.  The second feature that has been changed allowed the name of the file to be passed in as an argument in the constructor, allowing for clearer code in the source file.</w:t>
      </w:r>
      <w:r w:rsidR="008D1C31">
        <w:t xml:space="preserve">  The last major feature saw a switch statement added to the constructor allowing the choice of either a BMP or OBJ file to be scanned.</w:t>
      </w:r>
    </w:p>
    <w:p w:rsidR="00421118" w:rsidRDefault="00421118" w:rsidP="00421118">
      <w:pPr>
        <w:keepNext/>
        <w:jc w:val="center"/>
      </w:pPr>
      <w:r>
        <w:rPr>
          <w:noProof/>
        </w:rPr>
        <w:drawing>
          <wp:inline distT="0" distB="0" distL="0" distR="0">
            <wp:extent cx="4984019" cy="2650662"/>
            <wp:effectExtent l="0" t="0" r="7620" b="0"/>
            <wp:docPr id="9" name="Picture 9"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olygon Change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92712" cy="2655285"/>
                    </a:xfrm>
                    <a:prstGeom prst="rect">
                      <a:avLst/>
                    </a:prstGeom>
                  </pic:spPr>
                </pic:pic>
              </a:graphicData>
            </a:graphic>
          </wp:inline>
        </w:drawing>
      </w:r>
    </w:p>
    <w:p w:rsidR="00421118" w:rsidRPr="00F4346F" w:rsidRDefault="00421118" w:rsidP="00421118">
      <w:pPr>
        <w:pStyle w:val="Caption"/>
        <w:jc w:val="center"/>
      </w:pPr>
      <w:bookmarkStart w:id="9" w:name="_Toc8156521"/>
      <w:r>
        <w:t xml:space="preserve">Figure </w:t>
      </w:r>
      <w:fldSimple w:instr=" SEQ Figure \* ARABIC ">
        <w:r w:rsidR="00172C66">
          <w:rPr>
            <w:noProof/>
          </w:rPr>
          <w:t>3</w:t>
        </w:r>
      </w:fldSimple>
      <w:r>
        <w:t xml:space="preserve"> - Polygon Changes</w:t>
      </w:r>
      <w:bookmarkEnd w:id="9"/>
    </w:p>
    <w:p w:rsidR="0016771D" w:rsidRDefault="0016771D" w:rsidP="0016771D">
      <w:pPr>
        <w:pStyle w:val="Heading1"/>
        <w:numPr>
          <w:ilvl w:val="0"/>
          <w:numId w:val="2"/>
        </w:numPr>
      </w:pPr>
      <w:bookmarkStart w:id="10" w:name="_Toc8156556"/>
      <w:r>
        <w:t>Object Loader Integration (.bmp)</w:t>
      </w:r>
      <w:bookmarkEnd w:id="10"/>
    </w:p>
    <w:p w:rsidR="0016771D" w:rsidRDefault="008D1C31" w:rsidP="0016771D">
      <w:r>
        <w:t xml:space="preserve">A BMP file reader was also added into the </w:t>
      </w:r>
      <w:r>
        <w:rPr>
          <w:i/>
        </w:rPr>
        <w:t>‘Mesh’</w:t>
      </w:r>
      <w:r>
        <w:t xml:space="preserve"> class but offer much simpler functionality that its OBJ counterpart.  The diameters are stored in variables which in turn are stored in pointers, upon which the pointers are passed as arguments to a function labelled </w:t>
      </w:r>
      <w:r>
        <w:rPr>
          <w:i/>
        </w:rPr>
        <w:t>‘</w:t>
      </w:r>
      <w:proofErr w:type="spellStart"/>
      <w:r>
        <w:rPr>
          <w:i/>
        </w:rPr>
        <w:t>SOIL_load_image</w:t>
      </w:r>
      <w:proofErr w:type="spellEnd"/>
      <w:r>
        <w:rPr>
          <w:i/>
        </w:rPr>
        <w:t>’</w:t>
      </w:r>
      <w:r>
        <w:t xml:space="preserve">, which as the name suggests, is part of the SOIL library.  Testing on this </w:t>
      </w:r>
      <w:proofErr w:type="gramStart"/>
      <w:r>
        <w:t>particular function</w:t>
      </w:r>
      <w:proofErr w:type="gramEnd"/>
      <w:r>
        <w:t xml:space="preserve"> has been showcased below.</w:t>
      </w:r>
    </w:p>
    <w:p w:rsidR="00172C66" w:rsidRDefault="00172C66" w:rsidP="00172C66">
      <w:pPr>
        <w:keepNext/>
        <w:jc w:val="center"/>
      </w:pPr>
      <w:r>
        <w:rPr>
          <w:noProof/>
        </w:rPr>
        <w:drawing>
          <wp:inline distT="0" distB="0" distL="0" distR="0">
            <wp:extent cx="4387685" cy="1807649"/>
            <wp:effectExtent l="0" t="0" r="0" b="254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MP Reader.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94908" cy="1810625"/>
                    </a:xfrm>
                    <a:prstGeom prst="rect">
                      <a:avLst/>
                    </a:prstGeom>
                  </pic:spPr>
                </pic:pic>
              </a:graphicData>
            </a:graphic>
          </wp:inline>
        </w:drawing>
      </w:r>
    </w:p>
    <w:p w:rsidR="001A7B0B" w:rsidRDefault="00172C66" w:rsidP="00172C66">
      <w:pPr>
        <w:pStyle w:val="Caption"/>
        <w:jc w:val="center"/>
      </w:pPr>
      <w:bookmarkStart w:id="11" w:name="_Toc8156522"/>
      <w:r>
        <w:t xml:space="preserve">Figure </w:t>
      </w:r>
      <w:fldSimple w:instr=" SEQ Figure \* ARABIC ">
        <w:r>
          <w:rPr>
            <w:noProof/>
          </w:rPr>
          <w:t>4</w:t>
        </w:r>
      </w:fldSimple>
      <w:r>
        <w:t xml:space="preserve"> - BMP Reader</w:t>
      </w:r>
      <w:bookmarkEnd w:id="11"/>
    </w:p>
    <w:p w:rsidR="00172C66" w:rsidRDefault="00172C66" w:rsidP="00172C66"/>
    <w:p w:rsidR="00172C66" w:rsidRDefault="00172C66" w:rsidP="00172C66"/>
    <w:p w:rsidR="00172C66" w:rsidRDefault="00172C66" w:rsidP="00172C66">
      <w:pPr>
        <w:pStyle w:val="Heading1"/>
        <w:numPr>
          <w:ilvl w:val="0"/>
          <w:numId w:val="2"/>
        </w:numPr>
      </w:pPr>
      <w:bookmarkStart w:id="12" w:name="_Toc8156557"/>
      <w:r>
        <w:t>Testing</w:t>
      </w:r>
      <w:bookmarkEnd w:id="12"/>
    </w:p>
    <w:p w:rsidR="00B154DF" w:rsidRPr="00B154DF" w:rsidRDefault="00B154DF" w:rsidP="00B154DF">
      <w:pPr>
        <w:pStyle w:val="Heading2"/>
      </w:pPr>
      <w:bookmarkStart w:id="13" w:name="_Toc8156558"/>
      <w:r>
        <w:t>6.1 – File Path</w:t>
      </w:r>
      <w:bookmarkEnd w:id="13"/>
    </w:p>
    <w:p w:rsidR="00DC798E" w:rsidRPr="00DC798E" w:rsidRDefault="00DC798E" w:rsidP="00DC798E">
      <w:r>
        <w:t xml:space="preserve">This test aims to verify whether the BMP file is being found and scanned by the </w:t>
      </w:r>
      <w:proofErr w:type="spellStart"/>
      <w:r w:rsidRPr="00DC798E">
        <w:rPr>
          <w:i/>
        </w:rPr>
        <w:t>SOIL_load_image</w:t>
      </w:r>
      <w:proofErr w:type="spellEnd"/>
      <w:r>
        <w:rPr>
          <w:i/>
        </w:rPr>
        <w:t xml:space="preserve"> function.</w:t>
      </w:r>
      <w:r>
        <w:t xml:space="preserve">  The test will fail if the function returns </w:t>
      </w:r>
      <w:r w:rsidR="00B154DF">
        <w:t>zero</w:t>
      </w:r>
      <w:r>
        <w:t xml:space="preserve"> and will pass if it is anything but </w:t>
      </w:r>
      <w:r w:rsidR="00B154DF">
        <w:t>zero</w:t>
      </w:r>
      <w:r>
        <w:t>.</w:t>
      </w:r>
    </w:p>
    <w:tbl>
      <w:tblPr>
        <w:tblStyle w:val="TableGrid"/>
        <w:tblW w:w="0" w:type="auto"/>
        <w:tblLook w:val="04A0" w:firstRow="1" w:lastRow="0" w:firstColumn="1" w:lastColumn="0" w:noHBand="0" w:noVBand="1"/>
      </w:tblPr>
      <w:tblGrid>
        <w:gridCol w:w="988"/>
        <w:gridCol w:w="2618"/>
        <w:gridCol w:w="1803"/>
        <w:gridCol w:w="1803"/>
        <w:gridCol w:w="1804"/>
      </w:tblGrid>
      <w:tr w:rsidR="00DC798E" w:rsidTr="00DC798E">
        <w:tc>
          <w:tcPr>
            <w:tcW w:w="988" w:type="dxa"/>
            <w:shd w:val="clear" w:color="auto" w:fill="5B9BD5" w:themeFill="accent5"/>
          </w:tcPr>
          <w:p w:rsidR="00DC798E" w:rsidRPr="00DC798E" w:rsidRDefault="00DC798E" w:rsidP="00DC798E">
            <w:pPr>
              <w:jc w:val="center"/>
              <w:rPr>
                <w:color w:val="000000" w:themeColor="text1"/>
              </w:rPr>
            </w:pPr>
            <w:r w:rsidRPr="00DC798E">
              <w:rPr>
                <w:color w:val="000000" w:themeColor="text1"/>
              </w:rPr>
              <w:t>Test Number</w:t>
            </w:r>
          </w:p>
        </w:tc>
        <w:tc>
          <w:tcPr>
            <w:tcW w:w="2618" w:type="dxa"/>
            <w:shd w:val="clear" w:color="auto" w:fill="5B9BD5" w:themeFill="accent5"/>
          </w:tcPr>
          <w:p w:rsidR="00DC798E" w:rsidRPr="00DC798E" w:rsidRDefault="00DC798E" w:rsidP="00DC798E">
            <w:pPr>
              <w:jc w:val="center"/>
              <w:rPr>
                <w:color w:val="000000" w:themeColor="text1"/>
              </w:rPr>
            </w:pPr>
            <w:r w:rsidRPr="00DC798E">
              <w:rPr>
                <w:color w:val="000000" w:themeColor="text1"/>
              </w:rPr>
              <w:t>Test Description</w:t>
            </w:r>
          </w:p>
        </w:tc>
        <w:tc>
          <w:tcPr>
            <w:tcW w:w="1803" w:type="dxa"/>
            <w:shd w:val="clear" w:color="auto" w:fill="5B9BD5" w:themeFill="accent5"/>
          </w:tcPr>
          <w:p w:rsidR="00DC798E" w:rsidRPr="00DC798E" w:rsidRDefault="00DC798E" w:rsidP="00DC798E">
            <w:pPr>
              <w:jc w:val="center"/>
              <w:rPr>
                <w:color w:val="000000" w:themeColor="text1"/>
              </w:rPr>
            </w:pPr>
            <w:r w:rsidRPr="00DC798E">
              <w:rPr>
                <w:color w:val="000000" w:themeColor="text1"/>
              </w:rPr>
              <w:t>Expected Result</w:t>
            </w:r>
          </w:p>
        </w:tc>
        <w:tc>
          <w:tcPr>
            <w:tcW w:w="1803" w:type="dxa"/>
            <w:shd w:val="clear" w:color="auto" w:fill="5B9BD5" w:themeFill="accent5"/>
          </w:tcPr>
          <w:p w:rsidR="00DC798E" w:rsidRPr="00DC798E" w:rsidRDefault="00DC798E" w:rsidP="00DC798E">
            <w:pPr>
              <w:jc w:val="center"/>
              <w:rPr>
                <w:color w:val="000000" w:themeColor="text1"/>
              </w:rPr>
            </w:pPr>
            <w:r w:rsidRPr="00DC798E">
              <w:rPr>
                <w:color w:val="000000" w:themeColor="text1"/>
              </w:rPr>
              <w:t>Actual Result</w:t>
            </w:r>
          </w:p>
        </w:tc>
        <w:tc>
          <w:tcPr>
            <w:tcW w:w="1804" w:type="dxa"/>
            <w:shd w:val="clear" w:color="auto" w:fill="5B9BD5" w:themeFill="accent5"/>
          </w:tcPr>
          <w:p w:rsidR="00DC798E" w:rsidRPr="00DC798E" w:rsidRDefault="00DC798E" w:rsidP="00DC798E">
            <w:pPr>
              <w:jc w:val="center"/>
              <w:rPr>
                <w:color w:val="000000" w:themeColor="text1"/>
              </w:rPr>
            </w:pPr>
            <w:r w:rsidRPr="00DC798E">
              <w:rPr>
                <w:color w:val="000000" w:themeColor="text1"/>
              </w:rPr>
              <w:t>Outcome</w:t>
            </w:r>
          </w:p>
        </w:tc>
      </w:tr>
      <w:tr w:rsidR="00DC798E" w:rsidTr="00DC798E">
        <w:tc>
          <w:tcPr>
            <w:tcW w:w="988" w:type="dxa"/>
          </w:tcPr>
          <w:p w:rsidR="00DC798E" w:rsidRDefault="00DC798E" w:rsidP="00DC798E">
            <w:pPr>
              <w:jc w:val="center"/>
            </w:pPr>
            <w:r>
              <w:t>1</w:t>
            </w:r>
          </w:p>
        </w:tc>
        <w:tc>
          <w:tcPr>
            <w:tcW w:w="2618" w:type="dxa"/>
          </w:tcPr>
          <w:p w:rsidR="00DC798E" w:rsidRDefault="00DC798E" w:rsidP="00172C66">
            <w:r>
              <w:t xml:space="preserve">Testing if returned value is not </w:t>
            </w:r>
            <w:r w:rsidR="00B154DF">
              <w:t>zero</w:t>
            </w:r>
            <w:r>
              <w:t>.</w:t>
            </w:r>
          </w:p>
        </w:tc>
        <w:tc>
          <w:tcPr>
            <w:tcW w:w="1803" w:type="dxa"/>
          </w:tcPr>
          <w:p w:rsidR="00DC798E" w:rsidRDefault="00DC798E" w:rsidP="00172C66">
            <w:r>
              <w:t xml:space="preserve">Integer greater than or less than </w:t>
            </w:r>
            <w:r w:rsidR="00B154DF">
              <w:t>zero</w:t>
            </w:r>
            <w:r>
              <w:t>.</w:t>
            </w:r>
          </w:p>
        </w:tc>
        <w:tc>
          <w:tcPr>
            <w:tcW w:w="1803" w:type="dxa"/>
          </w:tcPr>
          <w:p w:rsidR="00DC798E" w:rsidRDefault="00DC798E" w:rsidP="00DC798E">
            <w:pPr>
              <w:jc w:val="center"/>
            </w:pPr>
            <w:r>
              <w:t>154</w:t>
            </w:r>
          </w:p>
        </w:tc>
        <w:tc>
          <w:tcPr>
            <w:tcW w:w="1804" w:type="dxa"/>
          </w:tcPr>
          <w:p w:rsidR="00DC798E" w:rsidRDefault="00DC798E" w:rsidP="00DC798E">
            <w:pPr>
              <w:jc w:val="center"/>
            </w:pPr>
            <w:r>
              <w:t>Pass</w:t>
            </w:r>
          </w:p>
        </w:tc>
      </w:tr>
      <w:tr w:rsidR="00DC798E" w:rsidTr="00DC798E">
        <w:tc>
          <w:tcPr>
            <w:tcW w:w="988" w:type="dxa"/>
          </w:tcPr>
          <w:p w:rsidR="00DC798E" w:rsidRDefault="00DC798E" w:rsidP="00DC798E">
            <w:pPr>
              <w:jc w:val="center"/>
            </w:pPr>
            <w:r>
              <w:t>2</w:t>
            </w:r>
          </w:p>
        </w:tc>
        <w:tc>
          <w:tcPr>
            <w:tcW w:w="2618" w:type="dxa"/>
          </w:tcPr>
          <w:p w:rsidR="00DC798E" w:rsidRDefault="00DC798E" w:rsidP="00172C66">
            <w:r>
              <w:t xml:space="preserve">Testing file path of image - </w:t>
            </w:r>
            <w:r>
              <w:rPr>
                <w:rFonts w:ascii="Consolas" w:hAnsi="Consolas" w:cs="Consolas"/>
                <w:color w:val="A31515"/>
                <w:sz w:val="19"/>
                <w:szCs w:val="19"/>
              </w:rPr>
              <w:t>Models\\Sample.bmp</w:t>
            </w:r>
          </w:p>
        </w:tc>
        <w:tc>
          <w:tcPr>
            <w:tcW w:w="1803" w:type="dxa"/>
          </w:tcPr>
          <w:p w:rsidR="00DC798E" w:rsidRDefault="00DC798E" w:rsidP="00172C66">
            <w:r>
              <w:t xml:space="preserve">Integer greater than or less than </w:t>
            </w:r>
            <w:r w:rsidR="00B154DF">
              <w:t>zero</w:t>
            </w:r>
            <w:r>
              <w:t>.</w:t>
            </w:r>
          </w:p>
        </w:tc>
        <w:tc>
          <w:tcPr>
            <w:tcW w:w="1803" w:type="dxa"/>
          </w:tcPr>
          <w:p w:rsidR="00DC798E" w:rsidRDefault="00B154DF" w:rsidP="00DC798E">
            <w:pPr>
              <w:jc w:val="center"/>
            </w:pPr>
            <w:r>
              <w:t>154</w:t>
            </w:r>
          </w:p>
        </w:tc>
        <w:tc>
          <w:tcPr>
            <w:tcW w:w="1804" w:type="dxa"/>
          </w:tcPr>
          <w:p w:rsidR="00DC798E" w:rsidRDefault="00B154DF" w:rsidP="00DC798E">
            <w:pPr>
              <w:jc w:val="center"/>
            </w:pPr>
            <w:r>
              <w:t>Pass</w:t>
            </w:r>
          </w:p>
        </w:tc>
      </w:tr>
      <w:tr w:rsidR="00DC798E" w:rsidTr="00DC798E">
        <w:tc>
          <w:tcPr>
            <w:tcW w:w="988" w:type="dxa"/>
          </w:tcPr>
          <w:p w:rsidR="00DC798E" w:rsidRDefault="00DC798E" w:rsidP="00DC798E">
            <w:pPr>
              <w:jc w:val="center"/>
            </w:pPr>
            <w:r>
              <w:t>3</w:t>
            </w:r>
          </w:p>
        </w:tc>
        <w:tc>
          <w:tcPr>
            <w:tcW w:w="2618" w:type="dxa"/>
          </w:tcPr>
          <w:p w:rsidR="00DC798E" w:rsidRDefault="00B154DF" w:rsidP="00172C66">
            <w:r>
              <w:t xml:space="preserve">Testing incorrect file path - </w:t>
            </w:r>
            <w:r>
              <w:rPr>
                <w:rFonts w:ascii="Consolas" w:hAnsi="Consolas" w:cs="Consolas"/>
                <w:color w:val="A31515"/>
                <w:sz w:val="19"/>
                <w:szCs w:val="19"/>
              </w:rPr>
              <w:t>Models\\Sample.bm</w:t>
            </w:r>
          </w:p>
        </w:tc>
        <w:tc>
          <w:tcPr>
            <w:tcW w:w="1803" w:type="dxa"/>
          </w:tcPr>
          <w:p w:rsidR="00DC798E" w:rsidRDefault="00B154DF" w:rsidP="00172C66">
            <w:r>
              <w:t>Zero.</w:t>
            </w:r>
          </w:p>
        </w:tc>
        <w:tc>
          <w:tcPr>
            <w:tcW w:w="1803" w:type="dxa"/>
          </w:tcPr>
          <w:p w:rsidR="00DC798E" w:rsidRDefault="00B154DF" w:rsidP="00DC798E">
            <w:pPr>
              <w:jc w:val="center"/>
            </w:pPr>
            <w:r>
              <w:t>Zero</w:t>
            </w:r>
          </w:p>
        </w:tc>
        <w:tc>
          <w:tcPr>
            <w:tcW w:w="1804" w:type="dxa"/>
          </w:tcPr>
          <w:p w:rsidR="00DC798E" w:rsidRDefault="00B154DF" w:rsidP="00DC798E">
            <w:pPr>
              <w:jc w:val="center"/>
            </w:pPr>
            <w:r>
              <w:t>Pass</w:t>
            </w:r>
          </w:p>
        </w:tc>
      </w:tr>
    </w:tbl>
    <w:p w:rsidR="00172C66" w:rsidRDefault="00172C66" w:rsidP="00172C66"/>
    <w:p w:rsidR="00B154DF" w:rsidRPr="00B154DF" w:rsidRDefault="00B154DF" w:rsidP="00B154DF">
      <w:pPr>
        <w:pStyle w:val="Heading2"/>
        <w:numPr>
          <w:ilvl w:val="1"/>
          <w:numId w:val="2"/>
        </w:numPr>
      </w:pPr>
      <w:bookmarkStart w:id="14" w:name="_Toc8156559"/>
      <w:r>
        <w:t xml:space="preserve">– </w:t>
      </w:r>
      <w:r w:rsidR="007C5701">
        <w:t>FPS Test</w:t>
      </w:r>
      <w:bookmarkEnd w:id="14"/>
    </w:p>
    <w:p w:rsidR="00B154DF" w:rsidRDefault="00B154DF" w:rsidP="00172C66">
      <w:r>
        <w:t>The next test aims to</w:t>
      </w:r>
      <w:r w:rsidR="00003B23">
        <w:t xml:space="preserve"> see the results of a frame rate test.</w:t>
      </w:r>
    </w:p>
    <w:tbl>
      <w:tblPr>
        <w:tblStyle w:val="TableGrid"/>
        <w:tblW w:w="0" w:type="auto"/>
        <w:tblLook w:val="04A0" w:firstRow="1" w:lastRow="0" w:firstColumn="1" w:lastColumn="0" w:noHBand="0" w:noVBand="1"/>
      </w:tblPr>
      <w:tblGrid>
        <w:gridCol w:w="1271"/>
        <w:gridCol w:w="2335"/>
        <w:gridCol w:w="1803"/>
        <w:gridCol w:w="1803"/>
        <w:gridCol w:w="1804"/>
      </w:tblGrid>
      <w:tr w:rsidR="00003B23" w:rsidTr="00003B23">
        <w:tc>
          <w:tcPr>
            <w:tcW w:w="1271" w:type="dxa"/>
            <w:shd w:val="clear" w:color="auto" w:fill="5B9BD5" w:themeFill="accent5"/>
          </w:tcPr>
          <w:p w:rsidR="00003B23" w:rsidRPr="00003B23" w:rsidRDefault="00003B23" w:rsidP="00003B23">
            <w:pPr>
              <w:jc w:val="center"/>
            </w:pPr>
            <w:r w:rsidRPr="00003B23">
              <w:t>Test Number</w:t>
            </w:r>
          </w:p>
        </w:tc>
        <w:tc>
          <w:tcPr>
            <w:tcW w:w="2335" w:type="dxa"/>
            <w:shd w:val="clear" w:color="auto" w:fill="5B9BD5" w:themeFill="accent5"/>
          </w:tcPr>
          <w:p w:rsidR="00003B23" w:rsidRPr="00003B23" w:rsidRDefault="00003B23" w:rsidP="00003B23">
            <w:pPr>
              <w:jc w:val="center"/>
            </w:pPr>
            <w:r w:rsidRPr="00003B23">
              <w:t>Test Description</w:t>
            </w:r>
          </w:p>
        </w:tc>
        <w:tc>
          <w:tcPr>
            <w:tcW w:w="1803" w:type="dxa"/>
            <w:shd w:val="clear" w:color="auto" w:fill="5B9BD5" w:themeFill="accent5"/>
          </w:tcPr>
          <w:p w:rsidR="00003B23" w:rsidRPr="00003B23" w:rsidRDefault="00003B23" w:rsidP="00003B23">
            <w:pPr>
              <w:jc w:val="center"/>
            </w:pPr>
            <w:r w:rsidRPr="00003B23">
              <w:t>Expected Result</w:t>
            </w:r>
          </w:p>
        </w:tc>
        <w:tc>
          <w:tcPr>
            <w:tcW w:w="1803" w:type="dxa"/>
            <w:shd w:val="clear" w:color="auto" w:fill="5B9BD5" w:themeFill="accent5"/>
          </w:tcPr>
          <w:p w:rsidR="00003B23" w:rsidRPr="00003B23" w:rsidRDefault="00003B23" w:rsidP="00003B23">
            <w:pPr>
              <w:jc w:val="center"/>
            </w:pPr>
            <w:r w:rsidRPr="00003B23">
              <w:t>Actual Result</w:t>
            </w:r>
          </w:p>
        </w:tc>
        <w:tc>
          <w:tcPr>
            <w:tcW w:w="1804" w:type="dxa"/>
            <w:shd w:val="clear" w:color="auto" w:fill="5B9BD5" w:themeFill="accent5"/>
          </w:tcPr>
          <w:p w:rsidR="00003B23" w:rsidRPr="00003B23" w:rsidRDefault="00003B23" w:rsidP="00003B23">
            <w:pPr>
              <w:jc w:val="center"/>
            </w:pPr>
            <w:r w:rsidRPr="00003B23">
              <w:t>Outcome</w:t>
            </w:r>
          </w:p>
        </w:tc>
      </w:tr>
      <w:tr w:rsidR="00003B23" w:rsidTr="00003B23">
        <w:tc>
          <w:tcPr>
            <w:tcW w:w="1271" w:type="dxa"/>
          </w:tcPr>
          <w:p w:rsidR="00003B23" w:rsidRDefault="00003B23" w:rsidP="00003B23">
            <w:pPr>
              <w:jc w:val="center"/>
            </w:pPr>
            <w:r>
              <w:t>1</w:t>
            </w:r>
          </w:p>
        </w:tc>
        <w:tc>
          <w:tcPr>
            <w:tcW w:w="2335" w:type="dxa"/>
          </w:tcPr>
          <w:p w:rsidR="00003B23" w:rsidRDefault="00003B23" w:rsidP="00172C66">
            <w:r>
              <w:t>Testing the frame rate at full GPU capacity</w:t>
            </w:r>
          </w:p>
        </w:tc>
        <w:tc>
          <w:tcPr>
            <w:tcW w:w="1803" w:type="dxa"/>
          </w:tcPr>
          <w:p w:rsidR="00003B23" w:rsidRDefault="00003B23" w:rsidP="00172C66">
            <w:r>
              <w:t>50-70 FPS</w:t>
            </w:r>
          </w:p>
        </w:tc>
        <w:tc>
          <w:tcPr>
            <w:tcW w:w="1803" w:type="dxa"/>
          </w:tcPr>
          <w:p w:rsidR="00003B23" w:rsidRDefault="00003B23" w:rsidP="00172C66">
            <w:r>
              <w:t>62.5 FPS</w:t>
            </w:r>
          </w:p>
        </w:tc>
        <w:tc>
          <w:tcPr>
            <w:tcW w:w="1804" w:type="dxa"/>
          </w:tcPr>
          <w:p w:rsidR="00003B23" w:rsidRDefault="00003B23" w:rsidP="00172C66">
            <w:r>
              <w:t>Pass</w:t>
            </w:r>
          </w:p>
        </w:tc>
      </w:tr>
      <w:tr w:rsidR="00003B23" w:rsidTr="00003B23">
        <w:tc>
          <w:tcPr>
            <w:tcW w:w="1271" w:type="dxa"/>
          </w:tcPr>
          <w:p w:rsidR="00003B23" w:rsidRDefault="00003B23" w:rsidP="00003B23">
            <w:pPr>
              <w:jc w:val="center"/>
            </w:pPr>
            <w:r>
              <w:t>2</w:t>
            </w:r>
          </w:p>
        </w:tc>
        <w:tc>
          <w:tcPr>
            <w:tcW w:w="2335" w:type="dxa"/>
          </w:tcPr>
          <w:p w:rsidR="00003B23" w:rsidRDefault="00003B23" w:rsidP="00172C66">
            <w:r>
              <w:t xml:space="preserve">Testing the frame rate at half GPU </w:t>
            </w:r>
            <w:r w:rsidR="007C5701">
              <w:t>capacity</w:t>
            </w:r>
          </w:p>
        </w:tc>
        <w:tc>
          <w:tcPr>
            <w:tcW w:w="1803" w:type="dxa"/>
          </w:tcPr>
          <w:p w:rsidR="00003B23" w:rsidRDefault="00003B23" w:rsidP="00172C66">
            <w:r>
              <w:t>2</w:t>
            </w:r>
            <w:r w:rsidR="007C5701">
              <w:t>5-35 FPS</w:t>
            </w:r>
          </w:p>
        </w:tc>
        <w:tc>
          <w:tcPr>
            <w:tcW w:w="1803" w:type="dxa"/>
          </w:tcPr>
          <w:p w:rsidR="00003B23" w:rsidRDefault="007C5701" w:rsidP="00172C66">
            <w:r>
              <w:t>31.5 FPS</w:t>
            </w:r>
          </w:p>
        </w:tc>
        <w:tc>
          <w:tcPr>
            <w:tcW w:w="1804" w:type="dxa"/>
          </w:tcPr>
          <w:p w:rsidR="00003B23" w:rsidRDefault="007C5701" w:rsidP="00172C66">
            <w:r>
              <w:t>Pass</w:t>
            </w:r>
          </w:p>
        </w:tc>
      </w:tr>
    </w:tbl>
    <w:p w:rsidR="00003B23" w:rsidRPr="00172C66" w:rsidRDefault="00003B23" w:rsidP="00172C66"/>
    <w:p w:rsidR="007C5701" w:rsidRDefault="007C5701" w:rsidP="0016771D">
      <w:r>
        <w:br w:type="page"/>
      </w:r>
    </w:p>
    <w:bookmarkStart w:id="15" w:name="_Toc8156560" w:displacedByCustomXml="next"/>
    <w:sdt>
      <w:sdtPr>
        <w:id w:val="398948520"/>
        <w:docPartObj>
          <w:docPartGallery w:val="Bibliographies"/>
          <w:docPartUnique/>
        </w:docPartObj>
      </w:sdtPr>
      <w:sdtEndPr>
        <w:rPr>
          <w:rFonts w:asciiTheme="minorHAnsi" w:eastAsiaTheme="minorHAnsi" w:hAnsiTheme="minorHAnsi" w:cstheme="minorBidi"/>
          <w:color w:val="auto"/>
          <w:sz w:val="22"/>
          <w:szCs w:val="22"/>
        </w:rPr>
      </w:sdtEndPr>
      <w:sdtContent>
        <w:p w:rsidR="007C5701" w:rsidRDefault="007C5701">
          <w:pPr>
            <w:pStyle w:val="Heading1"/>
          </w:pPr>
          <w:r>
            <w:t>References</w:t>
          </w:r>
          <w:bookmarkEnd w:id="15"/>
        </w:p>
        <w:sdt>
          <w:sdtPr>
            <w:id w:val="-573587230"/>
            <w:bibliography/>
          </w:sdtPr>
          <w:sdtContent>
            <w:p w:rsidR="007C5701" w:rsidRDefault="007C570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C5701">
                <w:trPr>
                  <w:divId w:val="1366247042"/>
                  <w:tblCellSpacing w:w="15" w:type="dxa"/>
                </w:trPr>
                <w:tc>
                  <w:tcPr>
                    <w:tcW w:w="50" w:type="pct"/>
                    <w:hideMark/>
                  </w:tcPr>
                  <w:p w:rsidR="007C5701" w:rsidRDefault="007C5701">
                    <w:pPr>
                      <w:pStyle w:val="Bibliography"/>
                      <w:rPr>
                        <w:noProof/>
                        <w:sz w:val="24"/>
                        <w:szCs w:val="24"/>
                      </w:rPr>
                    </w:pPr>
                    <w:r>
                      <w:rPr>
                        <w:noProof/>
                      </w:rPr>
                      <w:t xml:space="preserve">[1] </w:t>
                    </w:r>
                  </w:p>
                </w:tc>
                <w:tc>
                  <w:tcPr>
                    <w:tcW w:w="0" w:type="auto"/>
                    <w:hideMark/>
                  </w:tcPr>
                  <w:p w:rsidR="007C5701" w:rsidRDefault="007C5701">
                    <w:pPr>
                      <w:pStyle w:val="Bibliography"/>
                      <w:rPr>
                        <w:noProof/>
                      </w:rPr>
                    </w:pPr>
                    <w:r>
                      <w:rPr>
                        <w:noProof/>
                      </w:rPr>
                      <w:t xml:space="preserve">B. Nystrom, “Game Loop,” in </w:t>
                    </w:r>
                    <w:r>
                      <w:rPr>
                        <w:i/>
                        <w:iCs/>
                        <w:noProof/>
                      </w:rPr>
                      <w:t>Games Programming Patterns</w:t>
                    </w:r>
                    <w:r>
                      <w:rPr>
                        <w:noProof/>
                      </w:rPr>
                      <w:t>, Genever Benning, 2014, pp. 123-152.</w:t>
                    </w:r>
                  </w:p>
                </w:tc>
              </w:tr>
            </w:tbl>
            <w:p w:rsidR="007C5701" w:rsidRDefault="007C5701">
              <w:pPr>
                <w:divId w:val="1366247042"/>
                <w:rPr>
                  <w:rFonts w:eastAsia="Times New Roman"/>
                  <w:noProof/>
                </w:rPr>
              </w:pPr>
            </w:p>
            <w:p w:rsidR="007C5701" w:rsidRDefault="007C5701">
              <w:r>
                <w:rPr>
                  <w:b/>
                  <w:bCs/>
                  <w:noProof/>
                </w:rPr>
                <w:fldChar w:fldCharType="end"/>
              </w:r>
            </w:p>
          </w:sdtContent>
        </w:sdt>
      </w:sdtContent>
    </w:sdt>
    <w:p w:rsidR="007C5701" w:rsidRPr="008D1C31" w:rsidRDefault="007C5701" w:rsidP="0016771D"/>
    <w:sectPr w:rsidR="007C5701" w:rsidRPr="008D1C31" w:rsidSect="008B37A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46287"/>
    <w:multiLevelType w:val="hybridMultilevel"/>
    <w:tmpl w:val="57CA6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6C7940"/>
    <w:multiLevelType w:val="multilevel"/>
    <w:tmpl w:val="CE820426"/>
    <w:lvl w:ilvl="0">
      <w:start w:val="1"/>
      <w:numFmt w:val="decimal"/>
      <w:lvlText w:val="%1."/>
      <w:lvlJc w:val="left"/>
      <w:pPr>
        <w:ind w:left="720" w:hanging="360"/>
      </w:pPr>
      <w:rPr>
        <w:rFonts w:hint="default"/>
      </w:rPr>
    </w:lvl>
    <w:lvl w:ilvl="1">
      <w:start w:val="2"/>
      <w:numFmt w:val="decimal"/>
      <w:isLgl/>
      <w:lvlText w:val="%1.%2"/>
      <w:lvlJc w:val="left"/>
      <w:pPr>
        <w:ind w:left="747" w:hanging="38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5D750930"/>
    <w:multiLevelType w:val="hybridMultilevel"/>
    <w:tmpl w:val="CE1E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7A5"/>
    <w:rsid w:val="00003B23"/>
    <w:rsid w:val="000E5061"/>
    <w:rsid w:val="00134B82"/>
    <w:rsid w:val="0016771D"/>
    <w:rsid w:val="00172C66"/>
    <w:rsid w:val="001A7B0B"/>
    <w:rsid w:val="003C1494"/>
    <w:rsid w:val="003D5304"/>
    <w:rsid w:val="00421118"/>
    <w:rsid w:val="004A6BD6"/>
    <w:rsid w:val="00535E32"/>
    <w:rsid w:val="00686A1F"/>
    <w:rsid w:val="006D7EC0"/>
    <w:rsid w:val="007C5701"/>
    <w:rsid w:val="007E5080"/>
    <w:rsid w:val="008B37A5"/>
    <w:rsid w:val="008D1C31"/>
    <w:rsid w:val="009307DD"/>
    <w:rsid w:val="00A61DB1"/>
    <w:rsid w:val="00AC45B2"/>
    <w:rsid w:val="00B154DF"/>
    <w:rsid w:val="00B94952"/>
    <w:rsid w:val="00C813C4"/>
    <w:rsid w:val="00CF6939"/>
    <w:rsid w:val="00D53F1C"/>
    <w:rsid w:val="00DC798E"/>
    <w:rsid w:val="00E91B3A"/>
    <w:rsid w:val="00F4346F"/>
    <w:rsid w:val="00F64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71E3"/>
  <w15:chartTrackingRefBased/>
  <w15:docId w15:val="{C69B1903-B78A-4A44-91F9-BF476A6BB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8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77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B37A5"/>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8B37A5"/>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8B37A5"/>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8B37A5"/>
    <w:rPr>
      <w:rFonts w:eastAsiaTheme="minorEastAsia" w:cs="Times New Roman"/>
      <w:color w:val="5A5A5A" w:themeColor="text1" w:themeTint="A5"/>
      <w:spacing w:val="15"/>
      <w:lang w:val="en-US"/>
    </w:rPr>
  </w:style>
  <w:style w:type="paragraph" w:styleId="ListParagraph">
    <w:name w:val="List Paragraph"/>
    <w:basedOn w:val="Normal"/>
    <w:uiPriority w:val="34"/>
    <w:qFormat/>
    <w:rsid w:val="00F648CC"/>
    <w:pPr>
      <w:ind w:left="720"/>
      <w:contextualSpacing/>
    </w:pPr>
  </w:style>
  <w:style w:type="character" w:customStyle="1" w:styleId="Heading1Char">
    <w:name w:val="Heading 1 Char"/>
    <w:basedOn w:val="DefaultParagraphFont"/>
    <w:link w:val="Heading1"/>
    <w:uiPriority w:val="9"/>
    <w:rsid w:val="00F648C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771D"/>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AC45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45B2"/>
    <w:rPr>
      <w:rFonts w:ascii="Segoe UI" w:hAnsi="Segoe UI" w:cs="Segoe UI"/>
      <w:sz w:val="18"/>
      <w:szCs w:val="18"/>
    </w:rPr>
  </w:style>
  <w:style w:type="paragraph" w:styleId="Caption">
    <w:name w:val="caption"/>
    <w:basedOn w:val="Normal"/>
    <w:next w:val="Normal"/>
    <w:uiPriority w:val="35"/>
    <w:unhideWhenUsed/>
    <w:qFormat/>
    <w:rsid w:val="00AC45B2"/>
    <w:pPr>
      <w:spacing w:after="200" w:line="240" w:lineRule="auto"/>
    </w:pPr>
    <w:rPr>
      <w:i/>
      <w:iCs/>
      <w:color w:val="44546A" w:themeColor="text2"/>
      <w:sz w:val="18"/>
      <w:szCs w:val="18"/>
    </w:rPr>
  </w:style>
  <w:style w:type="table" w:styleId="TableGrid">
    <w:name w:val="Table Grid"/>
    <w:basedOn w:val="TableNormal"/>
    <w:uiPriority w:val="39"/>
    <w:rsid w:val="00DC79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C5701"/>
  </w:style>
  <w:style w:type="paragraph" w:styleId="TOCHeading">
    <w:name w:val="TOC Heading"/>
    <w:basedOn w:val="Heading1"/>
    <w:next w:val="Normal"/>
    <w:uiPriority w:val="39"/>
    <w:unhideWhenUsed/>
    <w:qFormat/>
    <w:rsid w:val="003C1494"/>
    <w:pPr>
      <w:outlineLvl w:val="9"/>
    </w:pPr>
    <w:rPr>
      <w:lang w:val="en-US"/>
    </w:rPr>
  </w:style>
  <w:style w:type="paragraph" w:styleId="TOC1">
    <w:name w:val="toc 1"/>
    <w:basedOn w:val="Normal"/>
    <w:next w:val="Normal"/>
    <w:autoRedefine/>
    <w:uiPriority w:val="39"/>
    <w:unhideWhenUsed/>
    <w:rsid w:val="003C1494"/>
    <w:pPr>
      <w:spacing w:after="100"/>
    </w:pPr>
  </w:style>
  <w:style w:type="paragraph" w:styleId="TOC2">
    <w:name w:val="toc 2"/>
    <w:basedOn w:val="Normal"/>
    <w:next w:val="Normal"/>
    <w:autoRedefine/>
    <w:uiPriority w:val="39"/>
    <w:unhideWhenUsed/>
    <w:rsid w:val="003C1494"/>
    <w:pPr>
      <w:spacing w:after="100"/>
      <w:ind w:left="220"/>
    </w:pPr>
  </w:style>
  <w:style w:type="character" w:styleId="Hyperlink">
    <w:name w:val="Hyperlink"/>
    <w:basedOn w:val="DefaultParagraphFont"/>
    <w:uiPriority w:val="99"/>
    <w:unhideWhenUsed/>
    <w:rsid w:val="003C1494"/>
    <w:rPr>
      <w:color w:val="0563C1" w:themeColor="hyperlink"/>
      <w:u w:val="single"/>
    </w:rPr>
  </w:style>
  <w:style w:type="paragraph" w:styleId="TableofFigures">
    <w:name w:val="table of figures"/>
    <w:basedOn w:val="Normal"/>
    <w:next w:val="Normal"/>
    <w:uiPriority w:val="99"/>
    <w:unhideWhenUsed/>
    <w:rsid w:val="00E91B3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247042">
      <w:bodyDiv w:val="1"/>
      <w:marLeft w:val="0"/>
      <w:marRight w:val="0"/>
      <w:marTop w:val="0"/>
      <w:marBottom w:val="0"/>
      <w:divBdr>
        <w:top w:val="none" w:sz="0" w:space="0" w:color="auto"/>
        <w:left w:val="none" w:sz="0" w:space="0" w:color="auto"/>
        <w:bottom w:val="none" w:sz="0" w:space="0" w:color="auto"/>
        <w:right w:val="none" w:sz="0" w:space="0" w:color="auto"/>
      </w:divBdr>
    </w:div>
    <w:div w:id="155708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Bob14</b:Tag>
    <b:SourceType>BookSection</b:SourceType>
    <b:Guid>{84EA9DA6-2B9A-4CD4-B04E-A10AA7BFDB93}</b:Guid>
    <b:Title>Game Loop</b:Title>
    <b:Year>2014</b:Year>
    <b:Publisher>Genever Benning</b:Publisher>
    <b:Author>
      <b:Author>
        <b:NameList>
          <b:Person>
            <b:Last>Nystrom</b:Last>
            <b:First>Bob</b:First>
          </b:Person>
        </b:NameList>
      </b:Author>
    </b:Author>
    <b:BookTitle>Games Programming Patterns</b:BookTitle>
    <b:Pages>123-152</b:Pages>
    <b:RefOrder>1</b:RefOrder>
  </b:Source>
</b:Sources>
</file>

<file path=customXml/itemProps1.xml><?xml version="1.0" encoding="utf-8"?>
<ds:datastoreItem xmlns:ds="http://schemas.openxmlformats.org/officeDocument/2006/customXml" ds:itemID="{45F30D94-7191-4064-B49A-7C10DDB69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7</Pages>
  <Words>1122</Words>
  <Characters>5401</Characters>
  <Application>Microsoft Office Word</Application>
  <DocSecurity>0</DocSecurity>
  <Lines>154</Lines>
  <Paragraphs>79</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Games Architecture and Mechanics Report</vt:lpstr>
      <vt:lpstr>Introduction</vt:lpstr>
      <vt:lpstr>Code Organisation &amp; Commenting</vt:lpstr>
      <vt:lpstr>Game Loop Pattern</vt:lpstr>
      <vt:lpstr>Rates</vt:lpstr>
      <vt:lpstr>Object Loader Integration (.obj)</vt:lpstr>
      <vt:lpstr>Object Loader Integration (.bmp)</vt:lpstr>
      <vt:lpstr>Testing</vt:lpstr>
      <vt:lpstr>    6.1 – File Path</vt:lpstr>
      <vt:lpstr>    – FPS Test</vt:lpstr>
      <vt:lpstr>&lt;References</vt:lpstr>
    </vt:vector>
  </TitlesOfParts>
  <Company/>
  <LinksUpToDate>false</LinksUpToDate>
  <CharactersWithSpaces>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Games Architecture and Mechanics Report</dc:title>
  <dc:subject/>
  <dc:creator>Jon Davies</dc:creator>
  <cp:keywords/>
  <dc:description/>
  <cp:lastModifiedBy>Jon Davies</cp:lastModifiedBy>
  <cp:revision>3</cp:revision>
  <dcterms:created xsi:type="dcterms:W3CDTF">2019-05-07T16:20:00Z</dcterms:created>
  <dcterms:modified xsi:type="dcterms:W3CDTF">2019-05-07T20:25:00Z</dcterms:modified>
</cp:coreProperties>
</file>