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9873F" w14:textId="77777777" w:rsidR="00F63B6A" w:rsidRPr="00D16D1A" w:rsidRDefault="00F63B6A" w:rsidP="00F63B6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697FDF5" w14:textId="77777777" w:rsidR="00F63B6A" w:rsidRPr="00D16D1A" w:rsidRDefault="00F63B6A" w:rsidP="00F63B6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16E4833" w14:textId="747F19D9" w:rsidR="00F63B6A" w:rsidRPr="00D16D1A" w:rsidRDefault="00501544" w:rsidP="00F63B6A">
      <w:pPr>
        <w:spacing w:line="48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D16D1A">
        <w:rPr>
          <w:rFonts w:ascii="Arial" w:hAnsi="Arial" w:cs="Arial"/>
          <w:b/>
          <w:bCs/>
          <w:sz w:val="52"/>
          <w:szCs w:val="52"/>
        </w:rPr>
        <w:t>Netflix</w:t>
      </w:r>
      <w:r w:rsidR="00D60AA1">
        <w:rPr>
          <w:rFonts w:ascii="Arial" w:hAnsi="Arial" w:cs="Arial"/>
          <w:b/>
          <w:bCs/>
          <w:sz w:val="52"/>
          <w:szCs w:val="52"/>
        </w:rPr>
        <w:t xml:space="preserve"> Marketplace</w:t>
      </w:r>
    </w:p>
    <w:p w14:paraId="5ECAD991" w14:textId="6A9832A5" w:rsidR="00F63B6A" w:rsidRPr="00D16D1A" w:rsidRDefault="00501544" w:rsidP="00F63B6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D16D1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4FDC388" wp14:editId="76432726">
            <wp:extent cx="4443894" cy="3332920"/>
            <wp:effectExtent l="0" t="0" r="0" b="1270"/>
            <wp:docPr id="1026" name="Picture 2" descr="Netflix Facts">
              <a:extLst xmlns:a="http://schemas.openxmlformats.org/drawingml/2006/main">
                <a:ext uri="{FF2B5EF4-FFF2-40B4-BE49-F238E27FC236}">
                  <a16:creationId xmlns:a16="http://schemas.microsoft.com/office/drawing/2014/main" id="{70815BD7-60D7-48EE-8FA1-0335A5DDC12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Netflix Facts">
                      <a:extLst>
                        <a:ext uri="{FF2B5EF4-FFF2-40B4-BE49-F238E27FC236}">
                          <a16:creationId xmlns:a16="http://schemas.microsoft.com/office/drawing/2014/main" id="{70815BD7-60D7-48EE-8FA1-0335A5DDC12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3894" cy="333292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6BDBCCD7" w14:textId="77777777" w:rsidR="00501544" w:rsidRPr="00D16D1A" w:rsidRDefault="00501544" w:rsidP="00F63B6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F63B6A" w:rsidRPr="00D16D1A" w14:paraId="1460FC51" w14:textId="77777777" w:rsidTr="00F63B6A">
        <w:trPr>
          <w:trHeight w:val="381"/>
        </w:trPr>
        <w:tc>
          <w:tcPr>
            <w:tcW w:w="4675" w:type="dxa"/>
            <w:shd w:val="clear" w:color="auto" w:fill="F2F2F2" w:themeFill="background1" w:themeFillShade="F2"/>
          </w:tcPr>
          <w:p w14:paraId="27098B3C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Author</w:t>
            </w:r>
          </w:p>
        </w:tc>
        <w:tc>
          <w:tcPr>
            <w:tcW w:w="4675" w:type="dxa"/>
          </w:tcPr>
          <w:p w14:paraId="342F446E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Alan Owen</w:t>
            </w:r>
          </w:p>
        </w:tc>
      </w:tr>
      <w:tr w:rsidR="00F63B6A" w:rsidRPr="00D16D1A" w14:paraId="7D875BA3" w14:textId="77777777" w:rsidTr="00F63B6A">
        <w:tc>
          <w:tcPr>
            <w:tcW w:w="4675" w:type="dxa"/>
            <w:shd w:val="clear" w:color="auto" w:fill="F2F2F2" w:themeFill="background1" w:themeFillShade="F2"/>
          </w:tcPr>
          <w:p w14:paraId="67BC666C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Course</w:t>
            </w:r>
          </w:p>
        </w:tc>
        <w:tc>
          <w:tcPr>
            <w:tcW w:w="4675" w:type="dxa"/>
          </w:tcPr>
          <w:p w14:paraId="00829286" w14:textId="1B1C4949" w:rsidR="00E5568E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 xml:space="preserve">MBA – </w:t>
            </w:r>
            <w:r w:rsidR="00E5568E" w:rsidRPr="00D16D1A">
              <w:rPr>
                <w:rFonts w:ascii="Arial" w:hAnsi="Arial" w:cs="Arial"/>
                <w:sz w:val="24"/>
                <w:szCs w:val="24"/>
              </w:rPr>
              <w:t>BMMB7007</w:t>
            </w:r>
            <w:r w:rsidR="00501544" w:rsidRPr="00D16D1A">
              <w:rPr>
                <w:rFonts w:ascii="Arial" w:hAnsi="Arial" w:cs="Arial"/>
                <w:sz w:val="24"/>
                <w:szCs w:val="24"/>
              </w:rPr>
              <w:t>2</w:t>
            </w:r>
            <w:r w:rsidR="00E5568E" w:rsidRPr="00D16D1A">
              <w:rPr>
                <w:rFonts w:ascii="Arial" w:hAnsi="Arial" w:cs="Arial"/>
                <w:sz w:val="24"/>
                <w:szCs w:val="24"/>
              </w:rPr>
              <w:t>D</w:t>
            </w:r>
          </w:p>
          <w:p w14:paraId="6A09301B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University of Wales Trinity Saint David</w:t>
            </w:r>
          </w:p>
        </w:tc>
      </w:tr>
      <w:tr w:rsidR="00F63B6A" w:rsidRPr="00D16D1A" w14:paraId="6C6C67CD" w14:textId="77777777" w:rsidTr="00F63B6A">
        <w:tc>
          <w:tcPr>
            <w:tcW w:w="4675" w:type="dxa"/>
            <w:shd w:val="clear" w:color="auto" w:fill="F2F2F2" w:themeFill="background1" w:themeFillShade="F2"/>
          </w:tcPr>
          <w:p w14:paraId="4CD388A1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Lecturer</w:t>
            </w:r>
          </w:p>
        </w:tc>
        <w:tc>
          <w:tcPr>
            <w:tcW w:w="4675" w:type="dxa"/>
          </w:tcPr>
          <w:p w14:paraId="6A2D719C" w14:textId="512016A7" w:rsidR="00F63B6A" w:rsidRPr="00D16D1A" w:rsidRDefault="00501544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Dr Roisin Mullins</w:t>
            </w:r>
          </w:p>
        </w:tc>
      </w:tr>
      <w:tr w:rsidR="00F63B6A" w:rsidRPr="00D16D1A" w14:paraId="2E9FE06C" w14:textId="77777777" w:rsidTr="00F63B6A">
        <w:trPr>
          <w:trHeight w:val="307"/>
        </w:trPr>
        <w:tc>
          <w:tcPr>
            <w:tcW w:w="4675" w:type="dxa"/>
            <w:shd w:val="clear" w:color="auto" w:fill="F2F2F2" w:themeFill="background1" w:themeFillShade="F2"/>
          </w:tcPr>
          <w:p w14:paraId="15D72686" w14:textId="77777777" w:rsidR="00F63B6A" w:rsidRPr="00D16D1A" w:rsidRDefault="00F63B6A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16D1A">
              <w:rPr>
                <w:rFonts w:ascii="Arial" w:hAnsi="Arial" w:cs="Arial"/>
                <w:sz w:val="24"/>
                <w:szCs w:val="24"/>
              </w:rPr>
              <w:t>Submission Date</w:t>
            </w:r>
          </w:p>
        </w:tc>
        <w:tc>
          <w:tcPr>
            <w:tcW w:w="4675" w:type="dxa"/>
          </w:tcPr>
          <w:p w14:paraId="79EDB0AD" w14:textId="10925153" w:rsidR="00F63B6A" w:rsidRPr="00D16D1A" w:rsidRDefault="00D60AA1" w:rsidP="00EA40E0">
            <w:pPr>
              <w:spacing w:line="48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Pr="00D60AA1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01544" w:rsidRPr="00D16D1A">
              <w:rPr>
                <w:rFonts w:ascii="Arial" w:hAnsi="Arial" w:cs="Arial"/>
                <w:sz w:val="24"/>
                <w:szCs w:val="24"/>
              </w:rPr>
              <w:t>June 2021</w:t>
            </w:r>
          </w:p>
        </w:tc>
      </w:tr>
    </w:tbl>
    <w:p w14:paraId="46716793" w14:textId="77777777" w:rsidR="00F63B6A" w:rsidRPr="00D16D1A" w:rsidRDefault="00F63B6A" w:rsidP="00F63B6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5C18EE6" w14:textId="00516EFA" w:rsidR="009F0E40" w:rsidRDefault="009F0E40">
      <w:pPr>
        <w:rPr>
          <w:rFonts w:ascii="Arial" w:hAnsi="Arial" w:cs="Arial"/>
          <w:b/>
          <w:bCs/>
          <w:sz w:val="24"/>
          <w:szCs w:val="24"/>
        </w:rPr>
      </w:pPr>
      <w:r w:rsidRPr="00D16D1A">
        <w:rPr>
          <w:rFonts w:ascii="Arial" w:hAnsi="Arial" w:cs="Arial"/>
          <w:b/>
          <w:bCs/>
          <w:sz w:val="24"/>
          <w:szCs w:val="24"/>
        </w:rPr>
        <w:br w:type="page"/>
      </w:r>
      <w:r w:rsidR="00D60AA1">
        <w:rPr>
          <w:rFonts w:ascii="Arial" w:hAnsi="Arial" w:cs="Arial"/>
          <w:b/>
          <w:bCs/>
          <w:sz w:val="24"/>
          <w:szCs w:val="24"/>
        </w:rPr>
        <w:lastRenderedPageBreak/>
        <w:t>YouTube link to Video</w:t>
      </w:r>
    </w:p>
    <w:p w14:paraId="4F1B1E59" w14:textId="5E6818A5" w:rsidR="00D60AA1" w:rsidRPr="00734719" w:rsidRDefault="00D60AA1">
      <w:pPr>
        <w:rPr>
          <w:rFonts w:ascii="Arial" w:hAnsi="Arial" w:cs="Arial"/>
          <w:sz w:val="24"/>
          <w:szCs w:val="24"/>
        </w:rPr>
      </w:pPr>
    </w:p>
    <w:p w14:paraId="5A8651C6" w14:textId="3B8DAC22" w:rsidR="00D60AA1" w:rsidRPr="00734719" w:rsidRDefault="005B6FB2">
      <w:pPr>
        <w:rPr>
          <w:rFonts w:ascii="Arial" w:hAnsi="Arial" w:cs="Arial"/>
          <w:sz w:val="24"/>
          <w:szCs w:val="24"/>
        </w:rPr>
      </w:pPr>
      <w:hyperlink r:id="rId9" w:history="1">
        <w:r w:rsidR="00D60AA1" w:rsidRPr="00734719">
          <w:rPr>
            <w:rStyle w:val="Hyperlink"/>
            <w:rFonts w:ascii="Arial" w:hAnsi="Arial" w:cs="Arial"/>
            <w:sz w:val="24"/>
            <w:szCs w:val="24"/>
          </w:rPr>
          <w:t>https://youtu.be/vocBY1hoiGw</w:t>
        </w:r>
      </w:hyperlink>
    </w:p>
    <w:p w14:paraId="4779B53A" w14:textId="4511795B" w:rsidR="00D60AA1" w:rsidRDefault="00D60AA1">
      <w:pPr>
        <w:rPr>
          <w:rFonts w:ascii="Arial" w:hAnsi="Arial" w:cs="Arial"/>
          <w:b/>
          <w:bCs/>
          <w:sz w:val="24"/>
          <w:szCs w:val="24"/>
        </w:rPr>
      </w:pPr>
    </w:p>
    <w:p w14:paraId="4A696C34" w14:textId="1F21CBC1" w:rsidR="00D60AA1" w:rsidRDefault="0073471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References</w:t>
      </w:r>
    </w:p>
    <w:p w14:paraId="6E92693A" w14:textId="01DBC62B" w:rsidR="00734719" w:rsidRDefault="00734719">
      <w:pPr>
        <w:rPr>
          <w:rFonts w:ascii="Arial" w:hAnsi="Arial" w:cs="Arial"/>
          <w:b/>
          <w:bCs/>
          <w:sz w:val="24"/>
          <w:szCs w:val="24"/>
        </w:rPr>
      </w:pPr>
    </w:p>
    <w:p w14:paraId="7CD6DD6B" w14:textId="72D9382B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 xml:space="preserve">Sammut-Bonnici, Galeas, "PEST analysis" (2015). </w:t>
      </w:r>
      <w:hyperlink r:id="rId10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https://onlinelibrary.wiley.com/doi/abs/10.1002/9781118785317.weom120113</w:t>
        </w:r>
      </w:hyperlink>
    </w:p>
    <w:p w14:paraId="440CBABB" w14:textId="10410DF5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Sadq,</w:t>
      </w:r>
      <w:r w:rsidR="007E62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22E" w:rsidRPr="00734719">
        <w:rPr>
          <w:rFonts w:ascii="Arial" w:hAnsi="Arial" w:cs="Arial"/>
          <w:sz w:val="24"/>
          <w:szCs w:val="24"/>
        </w:rPr>
        <w:t>Z</w:t>
      </w:r>
      <w:r w:rsidR="007E622E">
        <w:rPr>
          <w:rFonts w:ascii="Arial" w:hAnsi="Arial" w:cs="Arial"/>
          <w:sz w:val="24"/>
          <w:szCs w:val="24"/>
        </w:rPr>
        <w:t>,</w:t>
      </w:r>
      <w:r w:rsidRPr="00734719">
        <w:rPr>
          <w:rFonts w:ascii="Arial" w:hAnsi="Arial" w:cs="Arial"/>
          <w:sz w:val="24"/>
          <w:szCs w:val="24"/>
        </w:rPr>
        <w:t>"</w:t>
      </w:r>
      <w:r w:rsidR="007E622E" w:rsidRPr="00734719">
        <w:rPr>
          <w:rFonts w:ascii="Arial" w:hAnsi="Arial" w:cs="Arial"/>
          <w:sz w:val="24"/>
          <w:szCs w:val="24"/>
        </w:rPr>
        <w:t>Analysing</w:t>
      </w:r>
      <w:proofErr w:type="spellEnd"/>
      <w:r w:rsidRPr="00734719">
        <w:rPr>
          <w:rFonts w:ascii="Arial" w:hAnsi="Arial" w:cs="Arial"/>
          <w:sz w:val="24"/>
          <w:szCs w:val="24"/>
        </w:rPr>
        <w:t xml:space="preserve"> Netflix's Strategy" (2015). </w:t>
      </w:r>
      <w:hyperlink r:id="rId11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https://www.semanticscholar.org/paper/Analysising-Netflix%E2%80%9Fs-Strategy-Sadq/48bef3f62a704463725ac8db536006247991e8fd?p2df</w:t>
        </w:r>
      </w:hyperlink>
    </w:p>
    <w:p w14:paraId="37645EE4" w14:textId="0C3A5D1E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 xml:space="preserve">Sturgill, Jordan, "Beyond the Castle: An Analysis of the Strategic Implications of Disney+" (2019). Undergraduate Honors Theses. Paper 492. </w:t>
      </w:r>
      <w:hyperlink r:id="rId12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https://dc.etsu.edu/honors/492</w:t>
        </w:r>
      </w:hyperlink>
    </w:p>
    <w:p w14:paraId="20992B32" w14:textId="37C50E51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 xml:space="preserve">Bean, Nance, Frederiksen. "Global resource sharing from a Pacific Northwest perspective" (2012). </w:t>
      </w:r>
      <w:hyperlink r:id="rId13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https://www.emerald.com/insight/content/doi/10.1108/02641611211214288/full/html</w:t>
        </w:r>
      </w:hyperlink>
    </w:p>
    <w:p w14:paraId="2F1AD2E4" w14:textId="52F58A24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lastRenderedPageBreak/>
        <w:t xml:space="preserve">Bennett, Lanning - "The Netflix prize" (2007). </w:t>
      </w:r>
      <w:hyperlink r:id="rId14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https://citeseerx.ist.psu.edu/viewdoc/download?doi=10.1.1.115.6998&amp;rep=rep1&amp;type=pdf</w:t>
        </w:r>
      </w:hyperlink>
    </w:p>
    <w:p w14:paraId="3319315F" w14:textId="4EBFF440" w:rsidR="00734719" w:rsidRDefault="007E622E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Jenner, “</w:t>
      </w:r>
      <w:r w:rsidR="00734719" w:rsidRPr="00734719">
        <w:rPr>
          <w:rFonts w:ascii="Arial" w:hAnsi="Arial" w:cs="Arial"/>
          <w:sz w:val="24"/>
          <w:szCs w:val="24"/>
        </w:rPr>
        <w:t xml:space="preserve">Netflix and the Re-invention of Television" (2018). </w:t>
      </w:r>
      <w:hyperlink r:id="rId15" w:history="1">
        <w:r w:rsidR="00734719" w:rsidRPr="00734719">
          <w:rPr>
            <w:rStyle w:val="Hyperlink"/>
            <w:rFonts w:ascii="Arial" w:hAnsi="Arial" w:cs="Arial"/>
            <w:sz w:val="24"/>
            <w:szCs w:val="24"/>
          </w:rPr>
          <w:t>https://link.springer.com/book/10.1007%2F978-3-319-94316-9</w:t>
        </w:r>
      </w:hyperlink>
    </w:p>
    <w:p w14:paraId="6887DA5B" w14:textId="6ECAAA8C" w:rsidR="00734719" w:rsidRDefault="007E622E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Lobato, R</w:t>
      </w:r>
      <w:r w:rsidR="00734719" w:rsidRPr="00734719">
        <w:rPr>
          <w:rFonts w:ascii="Arial" w:hAnsi="Arial" w:cs="Arial"/>
          <w:sz w:val="24"/>
          <w:szCs w:val="24"/>
        </w:rPr>
        <w:t xml:space="preserve">, "Netflix Nations: The Geography of Digital Distribution" (2019). </w:t>
      </w:r>
      <w:hyperlink r:id="rId16" w:history="1">
        <w:r w:rsidR="00734719" w:rsidRPr="00734719">
          <w:rPr>
            <w:rStyle w:val="Hyperlink"/>
            <w:rFonts w:ascii="Arial" w:hAnsi="Arial" w:cs="Arial"/>
            <w:sz w:val="24"/>
            <w:szCs w:val="24"/>
          </w:rPr>
          <w:t>https://www.worldcat.org/title/netflix-nations-the-geography-of-digital-distribution/oclc/1038039483</w:t>
        </w:r>
      </w:hyperlink>
    </w:p>
    <w:p w14:paraId="3ED0D4E3" w14:textId="7FCFB00A" w:rsidR="00734719" w:rsidRDefault="007E622E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Burroughs, B</w:t>
      </w:r>
      <w:r w:rsidR="00734719" w:rsidRPr="00734719">
        <w:rPr>
          <w:rFonts w:ascii="Arial" w:hAnsi="Arial" w:cs="Arial"/>
          <w:sz w:val="24"/>
          <w:szCs w:val="24"/>
        </w:rPr>
        <w:t xml:space="preserve">, "House of Netflix: Streaming media and digital lore" (2018) </w:t>
      </w:r>
      <w:hyperlink r:id="rId17" w:history="1">
        <w:r w:rsidR="00734719" w:rsidRPr="00734719">
          <w:rPr>
            <w:rStyle w:val="Hyperlink"/>
            <w:rFonts w:ascii="Arial" w:hAnsi="Arial" w:cs="Arial"/>
            <w:sz w:val="24"/>
            <w:szCs w:val="24"/>
          </w:rPr>
          <w:t>https://www.researchgate.net/publication/323423129_House_of_Netflix_Streaming_media_and_digital_lore</w:t>
        </w:r>
      </w:hyperlink>
    </w:p>
    <w:p w14:paraId="6C83DDA8" w14:textId="4185B774" w:rsidR="00734719" w:rsidRPr="00734719" w:rsidRDefault="007E622E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Brennan, L</w:t>
      </w:r>
      <w:r w:rsidR="00734719" w:rsidRPr="00734719">
        <w:rPr>
          <w:rFonts w:ascii="Arial" w:hAnsi="Arial" w:cs="Arial"/>
          <w:sz w:val="24"/>
          <w:szCs w:val="24"/>
        </w:rPr>
        <w:t>, "How Netflix Expanded to 190 Countries in 7 Years" (2018) Harvard Business review</w:t>
      </w:r>
    </w:p>
    <w:p w14:paraId="19DB6407" w14:textId="65D20F04" w:rsidR="00734719" w:rsidRDefault="00734719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Shattuc,</w:t>
      </w:r>
      <w:r w:rsidR="007E622E">
        <w:rPr>
          <w:rFonts w:ascii="Arial" w:hAnsi="Arial" w:cs="Arial"/>
          <w:sz w:val="24"/>
          <w:szCs w:val="24"/>
        </w:rPr>
        <w:t xml:space="preserve"> </w:t>
      </w:r>
      <w:r w:rsidRPr="00734719">
        <w:rPr>
          <w:rFonts w:ascii="Arial" w:hAnsi="Arial" w:cs="Arial"/>
          <w:sz w:val="24"/>
          <w:szCs w:val="24"/>
        </w:rPr>
        <w:t xml:space="preserve">J, "Netflix, Inc. and Online </w:t>
      </w:r>
      <w:r w:rsidR="007E622E" w:rsidRPr="00734719">
        <w:rPr>
          <w:rFonts w:ascii="Arial" w:hAnsi="Arial" w:cs="Arial"/>
          <w:sz w:val="24"/>
          <w:szCs w:val="24"/>
        </w:rPr>
        <w:t>Television</w:t>
      </w:r>
      <w:r w:rsidRPr="00734719">
        <w:rPr>
          <w:rFonts w:ascii="Arial" w:hAnsi="Arial" w:cs="Arial"/>
          <w:sz w:val="24"/>
          <w:szCs w:val="24"/>
        </w:rPr>
        <w:t xml:space="preserve">" (2019). </w:t>
      </w:r>
      <w:hyperlink r:id="rId18" w:history="1">
        <w:r w:rsidRPr="00734719">
          <w:rPr>
            <w:rStyle w:val="Hyperlink"/>
            <w:rFonts w:ascii="Arial" w:hAnsi="Arial" w:cs="Arial"/>
            <w:sz w:val="24"/>
            <w:szCs w:val="24"/>
          </w:rPr>
          <w:t>https://onlinelibrary.wiley.com/doi/abs/10.1002/9781119269465.ch7</w:t>
        </w:r>
      </w:hyperlink>
    </w:p>
    <w:p w14:paraId="10992CE6" w14:textId="64C25D3E" w:rsidR="00734719" w:rsidRDefault="007E622E" w:rsidP="00734719">
      <w:pPr>
        <w:numPr>
          <w:ilvl w:val="0"/>
          <w:numId w:val="9"/>
        </w:numPr>
        <w:spacing w:line="600" w:lineRule="auto"/>
        <w:rPr>
          <w:rFonts w:ascii="Arial" w:hAnsi="Arial" w:cs="Arial"/>
          <w:sz w:val="24"/>
          <w:szCs w:val="24"/>
        </w:rPr>
      </w:pPr>
      <w:r w:rsidRPr="00734719">
        <w:rPr>
          <w:rFonts w:ascii="Arial" w:hAnsi="Arial" w:cs="Arial"/>
          <w:sz w:val="24"/>
          <w:szCs w:val="24"/>
        </w:rPr>
        <w:t>Turner, G</w:t>
      </w:r>
      <w:r w:rsidR="00734719" w:rsidRPr="00734719">
        <w:rPr>
          <w:rFonts w:ascii="Arial" w:hAnsi="Arial" w:cs="Arial"/>
          <w:sz w:val="24"/>
          <w:szCs w:val="24"/>
        </w:rPr>
        <w:t xml:space="preserve">. "Approaching the cultures of use: Netflix, disruption and the audience" (2019) </w:t>
      </w:r>
      <w:hyperlink r:id="rId19" w:history="1">
        <w:r w:rsidR="00734719" w:rsidRPr="00734719">
          <w:rPr>
            <w:rStyle w:val="Hyperlink"/>
            <w:rFonts w:ascii="Arial" w:hAnsi="Arial" w:cs="Arial"/>
            <w:sz w:val="24"/>
            <w:szCs w:val="24"/>
          </w:rPr>
          <w:t>https://doi.org/10.1177/1749602019834554</w:t>
        </w:r>
      </w:hyperlink>
    </w:p>
    <w:p w14:paraId="674E08E8" w14:textId="77777777" w:rsidR="00734719" w:rsidRPr="00D16D1A" w:rsidRDefault="00734719">
      <w:pPr>
        <w:rPr>
          <w:rFonts w:ascii="Arial" w:hAnsi="Arial" w:cs="Arial"/>
          <w:b/>
          <w:bCs/>
          <w:sz w:val="24"/>
          <w:szCs w:val="24"/>
        </w:rPr>
      </w:pPr>
    </w:p>
    <w:sectPr w:rsidR="00734719" w:rsidRPr="00D16D1A" w:rsidSect="00F63B6A">
      <w:footerReference w:type="defaul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DE19C3" w14:textId="77777777" w:rsidR="005B6FB2" w:rsidRDefault="005B6FB2" w:rsidP="00F63B6A">
      <w:pPr>
        <w:spacing w:after="0" w:line="240" w:lineRule="auto"/>
      </w:pPr>
      <w:r>
        <w:separator/>
      </w:r>
    </w:p>
  </w:endnote>
  <w:endnote w:type="continuationSeparator" w:id="0">
    <w:p w14:paraId="204B005E" w14:textId="77777777" w:rsidR="005B6FB2" w:rsidRDefault="005B6FB2" w:rsidP="00F63B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BD3011" w14:textId="5E73D86B" w:rsidR="00EA40E0" w:rsidRDefault="00EA40E0" w:rsidP="00F63B6A">
    <w:pPr>
      <w:pBdr>
        <w:bottom w:val="single" w:sz="12" w:space="1" w:color="auto"/>
      </w:pBdr>
    </w:pPr>
  </w:p>
  <w:p w14:paraId="36FEE350" w14:textId="6D5A5F68" w:rsidR="00EA40E0" w:rsidRDefault="00501544" w:rsidP="00BB2B5B">
    <w:pPr>
      <w:spacing w:line="480" w:lineRule="auto"/>
    </w:pPr>
    <w:r>
      <w:rPr>
        <w:rFonts w:cstheme="minorHAnsi"/>
        <w:sz w:val="20"/>
        <w:szCs w:val="20"/>
      </w:rPr>
      <w:t>Netflix – Systematic Analysis</w:t>
    </w:r>
    <w:r w:rsidR="00E5568E">
      <w:rPr>
        <w:rFonts w:cstheme="minorHAnsi"/>
        <w:sz w:val="20"/>
        <w:szCs w:val="20"/>
      </w:rPr>
      <w:tab/>
    </w:r>
    <w:r w:rsidR="00E5568E">
      <w:rPr>
        <w:rFonts w:cstheme="minorHAnsi"/>
        <w:sz w:val="20"/>
        <w:szCs w:val="20"/>
      </w:rPr>
      <w:tab/>
    </w:r>
    <w:r w:rsidR="00E5568E">
      <w:rPr>
        <w:rFonts w:cstheme="minorHAnsi"/>
        <w:sz w:val="20"/>
        <w:szCs w:val="20"/>
      </w:rPr>
      <w:tab/>
    </w:r>
    <w:r w:rsidR="00E5568E">
      <w:rPr>
        <w:rFonts w:cstheme="minorHAnsi"/>
        <w:sz w:val="20"/>
        <w:szCs w:val="20"/>
      </w:rPr>
      <w:tab/>
    </w:r>
    <w:r w:rsidR="00E5568E">
      <w:rPr>
        <w:rFonts w:cstheme="minorHAnsi"/>
        <w:sz w:val="20"/>
        <w:szCs w:val="20"/>
      </w:rPr>
      <w:tab/>
    </w:r>
    <w:r w:rsidR="00EA40E0">
      <w:tab/>
      <w:t xml:space="preserve">       </w:t>
    </w:r>
    <w:r w:rsidR="004D4AB6">
      <w:t xml:space="preserve">               </w:t>
    </w:r>
    <w:r w:rsidR="00EA40E0">
      <w:t xml:space="preserve"> </w:t>
    </w:r>
    <w:r w:rsidR="00EA40E0" w:rsidRPr="00BB2B5B">
      <w:rPr>
        <w:sz w:val="20"/>
        <w:szCs w:val="20"/>
      </w:rPr>
      <w:t xml:space="preserve">Page </w:t>
    </w:r>
    <w:r w:rsidR="00EA40E0" w:rsidRPr="00BB2B5B">
      <w:rPr>
        <w:sz w:val="20"/>
        <w:szCs w:val="20"/>
      </w:rPr>
      <w:fldChar w:fldCharType="begin"/>
    </w:r>
    <w:r w:rsidR="00EA40E0" w:rsidRPr="00BB2B5B">
      <w:rPr>
        <w:sz w:val="20"/>
        <w:szCs w:val="20"/>
      </w:rPr>
      <w:instrText xml:space="preserve"> PAGE   \* MERGEFORMAT </w:instrText>
    </w:r>
    <w:r w:rsidR="00EA40E0" w:rsidRPr="00BB2B5B">
      <w:rPr>
        <w:sz w:val="20"/>
        <w:szCs w:val="20"/>
      </w:rPr>
      <w:fldChar w:fldCharType="separate"/>
    </w:r>
    <w:r w:rsidR="00EA40E0" w:rsidRPr="00BB2B5B">
      <w:rPr>
        <w:noProof/>
        <w:sz w:val="20"/>
        <w:szCs w:val="20"/>
      </w:rPr>
      <w:t>1</w:t>
    </w:r>
    <w:r w:rsidR="00EA40E0" w:rsidRPr="00BB2B5B">
      <w:rPr>
        <w:noProof/>
        <w:sz w:val="20"/>
        <w:szCs w:val="20"/>
      </w:rPr>
      <w:fldChar w:fldCharType="end"/>
    </w:r>
  </w:p>
  <w:p w14:paraId="4541C86D" w14:textId="77777777" w:rsidR="00EA40E0" w:rsidRDefault="00EA40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EA67ED" w14:textId="77777777" w:rsidR="005B6FB2" w:rsidRDefault="005B6FB2" w:rsidP="00F63B6A">
      <w:pPr>
        <w:spacing w:after="0" w:line="240" w:lineRule="auto"/>
      </w:pPr>
      <w:r>
        <w:separator/>
      </w:r>
    </w:p>
  </w:footnote>
  <w:footnote w:type="continuationSeparator" w:id="0">
    <w:p w14:paraId="6563D14D" w14:textId="77777777" w:rsidR="005B6FB2" w:rsidRDefault="005B6FB2" w:rsidP="00F63B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E23E2"/>
    <w:multiLevelType w:val="hybridMultilevel"/>
    <w:tmpl w:val="129E7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9718E1"/>
    <w:multiLevelType w:val="hybridMultilevel"/>
    <w:tmpl w:val="9A841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0C0023"/>
    <w:multiLevelType w:val="multilevel"/>
    <w:tmpl w:val="C54A3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5B123F3"/>
    <w:multiLevelType w:val="hybridMultilevel"/>
    <w:tmpl w:val="BBC626E2"/>
    <w:lvl w:ilvl="0" w:tplc="01568F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DEE2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204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E225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7E81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4230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DC3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A03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C0B1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7872EA7"/>
    <w:multiLevelType w:val="hybridMultilevel"/>
    <w:tmpl w:val="15466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D819D0"/>
    <w:multiLevelType w:val="hybridMultilevel"/>
    <w:tmpl w:val="D61232F6"/>
    <w:lvl w:ilvl="0" w:tplc="4EDCE3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98E9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3C5E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564B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E84A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F0FD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92AB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2613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0056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0E433A6"/>
    <w:multiLevelType w:val="hybridMultilevel"/>
    <w:tmpl w:val="83E08AA2"/>
    <w:lvl w:ilvl="0" w:tplc="7F1CB77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2B2CC9"/>
    <w:multiLevelType w:val="multilevel"/>
    <w:tmpl w:val="C770A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7184091"/>
    <w:multiLevelType w:val="hybridMultilevel"/>
    <w:tmpl w:val="587608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0"/>
  </w:num>
  <w:num w:numId="4">
    <w:abstractNumId w:val="3"/>
  </w:num>
  <w:num w:numId="5">
    <w:abstractNumId w:val="7"/>
  </w:num>
  <w:num w:numId="6">
    <w:abstractNumId w:val="2"/>
  </w:num>
  <w:num w:numId="7">
    <w:abstractNumId w:val="4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DA2"/>
    <w:rsid w:val="00003630"/>
    <w:rsid w:val="00063341"/>
    <w:rsid w:val="00067DF2"/>
    <w:rsid w:val="000767CA"/>
    <w:rsid w:val="000B31EC"/>
    <w:rsid w:val="000E0E83"/>
    <w:rsid w:val="000E1C2B"/>
    <w:rsid w:val="000E2E12"/>
    <w:rsid w:val="00126024"/>
    <w:rsid w:val="00133CE8"/>
    <w:rsid w:val="001536A0"/>
    <w:rsid w:val="00187B60"/>
    <w:rsid w:val="001B08E7"/>
    <w:rsid w:val="001F10B2"/>
    <w:rsid w:val="0021647D"/>
    <w:rsid w:val="002608CB"/>
    <w:rsid w:val="00273BDA"/>
    <w:rsid w:val="00284F19"/>
    <w:rsid w:val="00287084"/>
    <w:rsid w:val="002B573D"/>
    <w:rsid w:val="002D48B2"/>
    <w:rsid w:val="00306F28"/>
    <w:rsid w:val="003164A6"/>
    <w:rsid w:val="003534C8"/>
    <w:rsid w:val="0037505B"/>
    <w:rsid w:val="003B7476"/>
    <w:rsid w:val="003D3CC8"/>
    <w:rsid w:val="003E14DA"/>
    <w:rsid w:val="004012D2"/>
    <w:rsid w:val="00433D1C"/>
    <w:rsid w:val="004813C6"/>
    <w:rsid w:val="0048658B"/>
    <w:rsid w:val="004D479C"/>
    <w:rsid w:val="004D4AB6"/>
    <w:rsid w:val="004F1FB8"/>
    <w:rsid w:val="004F3ABA"/>
    <w:rsid w:val="00501544"/>
    <w:rsid w:val="00534BB7"/>
    <w:rsid w:val="0053570E"/>
    <w:rsid w:val="00535BCA"/>
    <w:rsid w:val="005B6FB2"/>
    <w:rsid w:val="005C3A9B"/>
    <w:rsid w:val="005C7AE8"/>
    <w:rsid w:val="006151F5"/>
    <w:rsid w:val="006D0C8E"/>
    <w:rsid w:val="006D0DA0"/>
    <w:rsid w:val="006D4BA0"/>
    <w:rsid w:val="006F4B8B"/>
    <w:rsid w:val="00734719"/>
    <w:rsid w:val="00762444"/>
    <w:rsid w:val="007C54AE"/>
    <w:rsid w:val="007D3E58"/>
    <w:rsid w:val="007E2308"/>
    <w:rsid w:val="007E5A7A"/>
    <w:rsid w:val="007E622E"/>
    <w:rsid w:val="007F18B8"/>
    <w:rsid w:val="00806EFF"/>
    <w:rsid w:val="008161AA"/>
    <w:rsid w:val="00847D09"/>
    <w:rsid w:val="00847F27"/>
    <w:rsid w:val="008A12BA"/>
    <w:rsid w:val="008B1E92"/>
    <w:rsid w:val="008F2E45"/>
    <w:rsid w:val="00914247"/>
    <w:rsid w:val="00941134"/>
    <w:rsid w:val="009852D0"/>
    <w:rsid w:val="009A56A3"/>
    <w:rsid w:val="009B6DA2"/>
    <w:rsid w:val="009C6F7A"/>
    <w:rsid w:val="009F0E40"/>
    <w:rsid w:val="00A174A1"/>
    <w:rsid w:val="00A3061D"/>
    <w:rsid w:val="00A65C66"/>
    <w:rsid w:val="00AE521C"/>
    <w:rsid w:val="00B13A30"/>
    <w:rsid w:val="00B16538"/>
    <w:rsid w:val="00B409EE"/>
    <w:rsid w:val="00B54D43"/>
    <w:rsid w:val="00B81D9B"/>
    <w:rsid w:val="00BB2B5B"/>
    <w:rsid w:val="00BB2B6D"/>
    <w:rsid w:val="00BD1020"/>
    <w:rsid w:val="00BD1695"/>
    <w:rsid w:val="00BD3453"/>
    <w:rsid w:val="00C104C2"/>
    <w:rsid w:val="00C201C9"/>
    <w:rsid w:val="00C24751"/>
    <w:rsid w:val="00C37C14"/>
    <w:rsid w:val="00C52275"/>
    <w:rsid w:val="00C6793D"/>
    <w:rsid w:val="00C737EB"/>
    <w:rsid w:val="00CC1575"/>
    <w:rsid w:val="00CC5925"/>
    <w:rsid w:val="00D00253"/>
    <w:rsid w:val="00D16D1A"/>
    <w:rsid w:val="00D517CC"/>
    <w:rsid w:val="00D55568"/>
    <w:rsid w:val="00D60AA1"/>
    <w:rsid w:val="00D6651F"/>
    <w:rsid w:val="00D67189"/>
    <w:rsid w:val="00DB639F"/>
    <w:rsid w:val="00DD7416"/>
    <w:rsid w:val="00E16281"/>
    <w:rsid w:val="00E303B3"/>
    <w:rsid w:val="00E42D1B"/>
    <w:rsid w:val="00E5568E"/>
    <w:rsid w:val="00EA2A5B"/>
    <w:rsid w:val="00EA40E0"/>
    <w:rsid w:val="00F11D00"/>
    <w:rsid w:val="00F63B6A"/>
    <w:rsid w:val="00F9579E"/>
    <w:rsid w:val="00FB36A9"/>
    <w:rsid w:val="00FE5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822516"/>
  <w15:chartTrackingRefBased/>
  <w15:docId w15:val="{BE602E4E-3F6F-4BDA-A70B-9BAD8064A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67DF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75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5C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C592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Char">
    <w:name w:val="heading Char"/>
    <w:link w:val="heading"/>
    <w:locked/>
    <w:rsid w:val="009B6DA2"/>
    <w:rPr>
      <w:b/>
      <w:sz w:val="24"/>
      <w:lang w:val="x-none" w:eastAsia="en-GB"/>
    </w:rPr>
  </w:style>
  <w:style w:type="paragraph" w:customStyle="1" w:styleId="heading">
    <w:name w:val="heading"/>
    <w:basedOn w:val="Normal"/>
    <w:link w:val="headingChar"/>
    <w:rsid w:val="009B6DA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</w:pPr>
    <w:rPr>
      <w:b/>
      <w:sz w:val="24"/>
      <w:lang w:val="x-none" w:eastAsia="en-GB"/>
    </w:rPr>
  </w:style>
  <w:style w:type="paragraph" w:styleId="ListParagraph">
    <w:name w:val="List Paragraph"/>
    <w:basedOn w:val="Normal"/>
    <w:uiPriority w:val="34"/>
    <w:qFormat/>
    <w:rsid w:val="00B13A30"/>
    <w:pPr>
      <w:ind w:left="720"/>
      <w:contextualSpacing/>
    </w:pPr>
  </w:style>
  <w:style w:type="table" w:styleId="TableGrid">
    <w:name w:val="Table Grid"/>
    <w:basedOn w:val="TableNormal"/>
    <w:uiPriority w:val="39"/>
    <w:rsid w:val="00F63B6A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63B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3B6A"/>
  </w:style>
  <w:style w:type="paragraph" w:styleId="Footer">
    <w:name w:val="footer"/>
    <w:basedOn w:val="Normal"/>
    <w:link w:val="FooterChar"/>
    <w:uiPriority w:val="99"/>
    <w:unhideWhenUsed/>
    <w:rsid w:val="00F63B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3B6A"/>
  </w:style>
  <w:style w:type="character" w:styleId="Hyperlink">
    <w:name w:val="Hyperlink"/>
    <w:basedOn w:val="DefaultParagraphFont"/>
    <w:uiPriority w:val="99"/>
    <w:unhideWhenUsed/>
    <w:rsid w:val="000767C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6F28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D4BA0"/>
    <w:rPr>
      <w:b/>
      <w:bCs/>
    </w:rPr>
  </w:style>
  <w:style w:type="character" w:styleId="Emphasis">
    <w:name w:val="Emphasis"/>
    <w:basedOn w:val="DefaultParagraphFont"/>
    <w:uiPriority w:val="20"/>
    <w:qFormat/>
    <w:rsid w:val="006D4BA0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7AE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7AE8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5C7AE8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142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67D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extra-large">
    <w:name w:val="a-size-extra-large"/>
    <w:basedOn w:val="DefaultParagraphFont"/>
    <w:rsid w:val="00C6793D"/>
  </w:style>
  <w:style w:type="character" w:customStyle="1" w:styleId="creators">
    <w:name w:val="creators"/>
    <w:basedOn w:val="DefaultParagraphFont"/>
    <w:rsid w:val="00C6793D"/>
  </w:style>
  <w:style w:type="character" w:customStyle="1" w:styleId="personname">
    <w:name w:val="person_name"/>
    <w:basedOn w:val="DefaultParagraphFont"/>
    <w:rsid w:val="00C6793D"/>
  </w:style>
  <w:style w:type="character" w:customStyle="1" w:styleId="Date1">
    <w:name w:val="Date1"/>
    <w:basedOn w:val="DefaultParagraphFont"/>
    <w:rsid w:val="00C6793D"/>
  </w:style>
  <w:style w:type="character" w:customStyle="1" w:styleId="Title1">
    <w:name w:val="Title1"/>
    <w:basedOn w:val="DefaultParagraphFont"/>
    <w:rsid w:val="00C6793D"/>
  </w:style>
  <w:style w:type="character" w:customStyle="1" w:styleId="place">
    <w:name w:val="place"/>
    <w:basedOn w:val="DefaultParagraphFont"/>
    <w:rsid w:val="00C6793D"/>
  </w:style>
  <w:style w:type="character" w:customStyle="1" w:styleId="title-text">
    <w:name w:val="title-text"/>
    <w:basedOn w:val="DefaultParagraphFont"/>
    <w:rsid w:val="00534BB7"/>
  </w:style>
  <w:style w:type="paragraph" w:customStyle="1" w:styleId="u-mb-2">
    <w:name w:val="u-mb-2"/>
    <w:basedOn w:val="Normal"/>
    <w:rsid w:val="00C247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name">
    <w:name w:val="authors__name"/>
    <w:basedOn w:val="DefaultParagraphFont"/>
    <w:rsid w:val="00C24751"/>
  </w:style>
  <w:style w:type="character" w:customStyle="1" w:styleId="authorscontact">
    <w:name w:val="authors__contact"/>
    <w:basedOn w:val="DefaultParagraphFont"/>
    <w:rsid w:val="00C24751"/>
  </w:style>
  <w:style w:type="character" w:customStyle="1" w:styleId="Heading2Char">
    <w:name w:val="Heading 2 Char"/>
    <w:basedOn w:val="DefaultParagraphFont"/>
    <w:link w:val="Heading2"/>
    <w:uiPriority w:val="9"/>
    <w:semiHidden/>
    <w:rsid w:val="00C2475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contentauthor--name">
    <w:name w:val="content__author--name"/>
    <w:basedOn w:val="DefaultParagraphFont"/>
    <w:rsid w:val="00C24751"/>
  </w:style>
  <w:style w:type="character" w:customStyle="1" w:styleId="contentauthor--date">
    <w:name w:val="content__author--date"/>
    <w:basedOn w:val="DefaultParagraphFont"/>
    <w:rsid w:val="00C24751"/>
  </w:style>
  <w:style w:type="character" w:customStyle="1" w:styleId="display-block">
    <w:name w:val="display-block"/>
    <w:basedOn w:val="DefaultParagraphFont"/>
    <w:rsid w:val="00C24751"/>
  </w:style>
  <w:style w:type="character" w:customStyle="1" w:styleId="Heading4Char">
    <w:name w:val="Heading 4 Char"/>
    <w:basedOn w:val="DefaultParagraphFont"/>
    <w:link w:val="Heading4"/>
    <w:uiPriority w:val="9"/>
    <w:rsid w:val="00CC592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5C6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ce">
    <w:name w:val="ce"/>
    <w:basedOn w:val="DefaultParagraphFont"/>
    <w:rsid w:val="00DD7416"/>
  </w:style>
  <w:style w:type="character" w:customStyle="1" w:styleId="posted-on">
    <w:name w:val="posted-on"/>
    <w:basedOn w:val="DefaultParagraphFont"/>
    <w:rsid w:val="00DD7416"/>
  </w:style>
  <w:style w:type="character" w:customStyle="1" w:styleId="byline">
    <w:name w:val="byline"/>
    <w:basedOn w:val="DefaultParagraphFont"/>
    <w:rsid w:val="00DD7416"/>
  </w:style>
  <w:style w:type="character" w:customStyle="1" w:styleId="author">
    <w:name w:val="author"/>
    <w:basedOn w:val="DefaultParagraphFont"/>
    <w:rsid w:val="00DD7416"/>
  </w:style>
  <w:style w:type="paragraph" w:styleId="TOCHeading">
    <w:name w:val="TOC Heading"/>
    <w:basedOn w:val="Heading1"/>
    <w:next w:val="Normal"/>
    <w:uiPriority w:val="39"/>
    <w:unhideWhenUsed/>
    <w:qFormat/>
    <w:rsid w:val="00C737EB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C737EB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22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8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49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6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6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9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607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47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4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34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58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23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8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04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54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6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3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06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38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93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13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63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59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1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25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77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81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170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75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92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80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01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04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70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036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51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665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88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9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61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1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67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7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4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6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083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35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94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48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37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4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03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813634">
              <w:marLeft w:val="0"/>
              <w:marRight w:val="0"/>
              <w:marTop w:val="4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224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730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07134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5891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5157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5274246">
                                      <w:marLeft w:val="0"/>
                                      <w:marRight w:val="0"/>
                                      <w:marTop w:val="0"/>
                                      <w:marBottom w:val="3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9556895">
                                          <w:marLeft w:val="12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42013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90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0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018993">
          <w:marLeft w:val="0"/>
          <w:marRight w:val="0"/>
          <w:marTop w:val="180"/>
          <w:marBottom w:val="270"/>
          <w:divBdr>
            <w:top w:val="single" w:sz="6" w:space="0" w:color="E3E3E3"/>
            <w:left w:val="single" w:sz="6" w:space="0" w:color="E3E3E3"/>
            <w:bottom w:val="single" w:sz="6" w:space="0" w:color="E3E3E3"/>
            <w:right w:val="single" w:sz="6" w:space="0" w:color="E3E3E3"/>
          </w:divBdr>
          <w:divsChild>
            <w:div w:id="113286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6999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23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2701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948901">
              <w:marLeft w:val="0"/>
              <w:marRight w:val="0"/>
              <w:marTop w:val="180"/>
              <w:marBottom w:val="270"/>
              <w:divBdr>
                <w:top w:val="single" w:sz="6" w:space="0" w:color="E3E3E3"/>
                <w:left w:val="single" w:sz="6" w:space="0" w:color="E3E3E3"/>
                <w:bottom w:val="single" w:sz="6" w:space="0" w:color="E3E3E3"/>
                <w:right w:val="single" w:sz="6" w:space="0" w:color="E3E3E3"/>
              </w:divBdr>
              <w:divsChild>
                <w:div w:id="18708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27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463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903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37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68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633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547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0276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7115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171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969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6614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8766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6685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5217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718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22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4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79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9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23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0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05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771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66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63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9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2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5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9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7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28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96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5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329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25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244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712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471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54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1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39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40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1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40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539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77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1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38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208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43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213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69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89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17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36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3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29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94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3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44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86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0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510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710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47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130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811443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358673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3008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187456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2779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118383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076147">
          <w:marLeft w:val="446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798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7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merald.com/insight/content/doi/10.1108/02641611211214288/full/html" TargetMode="External"/><Relationship Id="rId18" Type="http://schemas.openxmlformats.org/officeDocument/2006/relationships/hyperlink" Target="https://onlinelibrary.wiley.com/doi/abs/10.1002/9781119269465.ch7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dc.etsu.edu/honors/492" TargetMode="External"/><Relationship Id="rId17" Type="http://schemas.openxmlformats.org/officeDocument/2006/relationships/hyperlink" Target="https://www.researchgate.net/publication/323423129_House_of_Netflix_Streaming_media_and_digital_lor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worldcat.org/title/netflix-nations-the-geography-of-digital-distribution/oclc/1038039483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emanticscholar.org/paper/Analysising-Netflix%E2%80%9Fs-Strategy-Sadq/48bef3f62a704463725ac8db536006247991e8fd?p2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ink.springer.com/book/10.1007%2F978-3-319-94316-9" TargetMode="External"/><Relationship Id="rId10" Type="http://schemas.openxmlformats.org/officeDocument/2006/relationships/hyperlink" Target="https://onlinelibrary.wiley.com/doi/abs/10.1002/9781118785317.weom120113" TargetMode="External"/><Relationship Id="rId19" Type="http://schemas.openxmlformats.org/officeDocument/2006/relationships/hyperlink" Target="https://doi.org/10.1177/174960201983455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vocBY1hoiGw" TargetMode="External"/><Relationship Id="rId14" Type="http://schemas.openxmlformats.org/officeDocument/2006/relationships/hyperlink" Target="https://citeseerx.ist.psu.edu/viewdoc/download?doi=10.1.1.115.6998&amp;rep=rep1&amp;type=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A1ABCC-57AB-403D-BAAA-9ECA2CBACC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418</Words>
  <Characters>2384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Owen</dc:creator>
  <cp:keywords/>
  <dc:description/>
  <cp:lastModifiedBy>Alan Owen</cp:lastModifiedBy>
  <cp:revision>5</cp:revision>
  <cp:lastPrinted>2021-06-08T17:36:00Z</cp:lastPrinted>
  <dcterms:created xsi:type="dcterms:W3CDTF">2021-06-08T17:26:00Z</dcterms:created>
  <dcterms:modified xsi:type="dcterms:W3CDTF">2021-06-08T17:38:00Z</dcterms:modified>
</cp:coreProperties>
</file>