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8D0F8" w14:textId="77777777" w:rsidR="00F04A8E" w:rsidRDefault="00F04A8E" w:rsidP="008F3AEA">
      <w:bookmarkStart w:id="0" w:name="_Hlk156118687"/>
      <w:bookmarkEnd w:id="0"/>
    </w:p>
    <w:p w14:paraId="374D04C5" w14:textId="77777777" w:rsidR="00784395" w:rsidRDefault="00784395" w:rsidP="00DA6BF0">
      <w:pPr>
        <w:pStyle w:val="TOCHeading"/>
      </w:pPr>
      <w:bookmarkStart w:id="1" w:name="_Toc149743056"/>
      <w:bookmarkStart w:id="2" w:name="_Toc149743090"/>
      <w:bookmarkStart w:id="3" w:name="_Toc149990107"/>
      <w:bookmarkStart w:id="4" w:name="_Toc149990525"/>
      <w:bookmarkStart w:id="5" w:name="_Toc150353430"/>
      <w:bookmarkStart w:id="6" w:name="_Toc150353551"/>
      <w:bookmarkStart w:id="7" w:name="_Toc151205606"/>
      <w:bookmarkStart w:id="8" w:name="_Toc151207235"/>
      <w:r>
        <w:t>Kate peters library &amp; community hwb</w:t>
      </w:r>
      <w:bookmarkEnd w:id="1"/>
      <w:bookmarkEnd w:id="2"/>
      <w:bookmarkEnd w:id="3"/>
      <w:bookmarkEnd w:id="4"/>
      <w:bookmarkEnd w:id="5"/>
      <w:bookmarkEnd w:id="6"/>
      <w:bookmarkEnd w:id="7"/>
      <w:bookmarkEnd w:id="8"/>
    </w:p>
    <w:p w14:paraId="3A1E09E0" w14:textId="77777777" w:rsidR="00471D19" w:rsidRPr="00471D19" w:rsidRDefault="00471D19" w:rsidP="00471D19"/>
    <w:p w14:paraId="20BCC71F" w14:textId="0E14FDAF" w:rsidR="00784395" w:rsidRDefault="00784395" w:rsidP="00DA6BF0">
      <w:pPr>
        <w:pStyle w:val="Heading5"/>
      </w:pPr>
      <w:bookmarkStart w:id="9" w:name="_Toc149743057"/>
      <w:bookmarkStart w:id="10" w:name="_Toc149743091"/>
      <w:bookmarkStart w:id="11" w:name="_Toc149990108"/>
      <w:bookmarkStart w:id="12" w:name="_Toc149990526"/>
      <w:bookmarkStart w:id="13" w:name="_Toc150353431"/>
      <w:bookmarkStart w:id="14" w:name="_Toc150353552"/>
      <w:bookmarkStart w:id="15" w:name="_Toc151205607"/>
      <w:bookmarkStart w:id="16" w:name="_Toc151207236"/>
      <w:r>
        <w:t>feasibility study 2023-202</w:t>
      </w:r>
      <w:bookmarkEnd w:id="9"/>
      <w:bookmarkEnd w:id="10"/>
      <w:bookmarkEnd w:id="11"/>
      <w:bookmarkEnd w:id="12"/>
      <w:r w:rsidR="00027A2E">
        <w:t>4</w:t>
      </w:r>
      <w:bookmarkEnd w:id="13"/>
      <w:bookmarkEnd w:id="14"/>
      <w:bookmarkEnd w:id="15"/>
      <w:bookmarkEnd w:id="16"/>
    </w:p>
    <w:p w14:paraId="0E42F24E" w14:textId="77777777" w:rsidR="00027A2E" w:rsidRDefault="00027A2E" w:rsidP="00027A2E"/>
    <w:p w14:paraId="30BAD2BA" w14:textId="77777777" w:rsidR="00471D19" w:rsidRDefault="00471D19" w:rsidP="00027A2E"/>
    <w:p w14:paraId="198A69A1" w14:textId="77777777" w:rsidR="00471D19" w:rsidRDefault="00471D19" w:rsidP="00027A2E"/>
    <w:p w14:paraId="041E6182" w14:textId="77777777" w:rsidR="00471D19" w:rsidRDefault="00471D19" w:rsidP="00027A2E"/>
    <w:p w14:paraId="401C08EA" w14:textId="38DEE065" w:rsidR="00027A2E" w:rsidRPr="00027A2E" w:rsidRDefault="007E7C56" w:rsidP="00027A2E">
      <w:r w:rsidRPr="007E7C56">
        <w:rPr>
          <w:noProof/>
        </w:rPr>
        <w:drawing>
          <wp:inline distT="0" distB="0" distL="0" distR="0" wp14:anchorId="59534EE4" wp14:editId="76475471">
            <wp:extent cx="6645910" cy="3690620"/>
            <wp:effectExtent l="0" t="0" r="2540" b="5080"/>
            <wp:docPr id="103380738" name="Picture 1" descr="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0738" name="Picture 1" descr="A drawing of a building&#10;&#10;Description automatically generated"/>
                    <pic:cNvPicPr/>
                  </pic:nvPicPr>
                  <pic:blipFill>
                    <a:blip r:embed="rId10"/>
                    <a:stretch>
                      <a:fillRect/>
                    </a:stretch>
                  </pic:blipFill>
                  <pic:spPr>
                    <a:xfrm>
                      <a:off x="0" y="0"/>
                      <a:ext cx="6645910" cy="3690620"/>
                    </a:xfrm>
                    <a:prstGeom prst="rect">
                      <a:avLst/>
                    </a:prstGeom>
                  </pic:spPr>
                </pic:pic>
              </a:graphicData>
            </a:graphic>
          </wp:inline>
        </w:drawing>
      </w:r>
    </w:p>
    <w:p w14:paraId="052FA3AB" w14:textId="77777777" w:rsidR="00784395" w:rsidRDefault="00784395" w:rsidP="00784395">
      <w:r w:rsidRPr="00912C16">
        <w:rPr>
          <w:noProof/>
        </w:rPr>
        <w:drawing>
          <wp:inline distT="0" distB="0" distL="0" distR="0" wp14:anchorId="0FA67B77" wp14:editId="00DB3B62">
            <wp:extent cx="6645910" cy="1864360"/>
            <wp:effectExtent l="0" t="0" r="2540" b="2540"/>
            <wp:docPr id="1824221539" name="Picture 1" descr="A building with a gar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221539" name="Picture 1" descr="A building with a garage&#10;&#10;Description automatically generated with medium confidence"/>
                    <pic:cNvPicPr/>
                  </pic:nvPicPr>
                  <pic:blipFill>
                    <a:blip r:embed="rId11"/>
                    <a:stretch>
                      <a:fillRect/>
                    </a:stretch>
                  </pic:blipFill>
                  <pic:spPr>
                    <a:xfrm>
                      <a:off x="0" y="0"/>
                      <a:ext cx="6645910" cy="1864360"/>
                    </a:xfrm>
                    <a:prstGeom prst="rect">
                      <a:avLst/>
                    </a:prstGeom>
                  </pic:spPr>
                </pic:pic>
              </a:graphicData>
            </a:graphic>
          </wp:inline>
        </w:drawing>
      </w:r>
    </w:p>
    <w:p w14:paraId="49B1A246" w14:textId="77777777" w:rsidR="00784395" w:rsidRDefault="00784395" w:rsidP="008F3AEA"/>
    <w:p w14:paraId="7143DFD2" w14:textId="77777777" w:rsidR="002F1E59" w:rsidRDefault="002F1E59" w:rsidP="008F3AEA"/>
    <w:p w14:paraId="1BE98631" w14:textId="77777777" w:rsidR="00471D19" w:rsidRDefault="00471D19" w:rsidP="008F3AEA"/>
    <w:p w14:paraId="34A57FC6" w14:textId="77777777" w:rsidR="00F863B1" w:rsidRDefault="00F863B1" w:rsidP="008F3AEA"/>
    <w:sdt>
      <w:sdtPr>
        <w:rPr>
          <w:caps w:val="0"/>
          <w:color w:val="auto"/>
          <w:spacing w:val="0"/>
          <w:sz w:val="20"/>
          <w:szCs w:val="20"/>
        </w:rPr>
        <w:id w:val="56984731"/>
        <w:docPartObj>
          <w:docPartGallery w:val="Table of Contents"/>
          <w:docPartUnique/>
        </w:docPartObj>
      </w:sdtPr>
      <w:sdtEndPr>
        <w:rPr>
          <w:b/>
          <w:bCs/>
          <w:noProof/>
        </w:rPr>
      </w:sdtEndPr>
      <w:sdtContent>
        <w:p w14:paraId="40AA3E64" w14:textId="77777777" w:rsidR="00F57BFA" w:rsidRDefault="00F04A8E" w:rsidP="0072740D">
          <w:pPr>
            <w:pStyle w:val="TOCHeading"/>
            <w:rPr>
              <w:noProof/>
            </w:rPr>
          </w:pPr>
          <w:r>
            <w:t>Contents</w:t>
          </w:r>
          <w:r>
            <w:fldChar w:fldCharType="begin"/>
          </w:r>
          <w:r>
            <w:instrText xml:space="preserve"> TOC \o "1-3" \h \z \u </w:instrText>
          </w:r>
          <w:r>
            <w:fldChar w:fldCharType="separate"/>
          </w:r>
        </w:p>
        <w:p w14:paraId="5E28623C" w14:textId="442DE490" w:rsidR="00F57BFA" w:rsidRDefault="00F57BFA">
          <w:pPr>
            <w:pStyle w:val="TOC2"/>
            <w:tabs>
              <w:tab w:val="right" w:leader="dot" w:pos="10456"/>
            </w:tabs>
            <w:rPr>
              <w:noProof/>
              <w:kern w:val="2"/>
              <w:sz w:val="24"/>
              <w:szCs w:val="24"/>
              <w:lang w:eastAsia="en-GB"/>
              <w14:ligatures w14:val="standardContextual"/>
            </w:rPr>
          </w:pPr>
          <w:hyperlink w:anchor="_Toc165454768" w:history="1">
            <w:r w:rsidRPr="00A217D6">
              <w:rPr>
                <w:rStyle w:val="Hyperlink"/>
                <w:noProof/>
              </w:rPr>
              <w:t>5.4 HIGHWAYS IMPLICATIONS OF DEVELOPMENT</w:t>
            </w:r>
            <w:r>
              <w:rPr>
                <w:noProof/>
                <w:webHidden/>
              </w:rPr>
              <w:tab/>
            </w:r>
            <w:r>
              <w:rPr>
                <w:noProof/>
                <w:webHidden/>
              </w:rPr>
              <w:fldChar w:fldCharType="begin"/>
            </w:r>
            <w:r>
              <w:rPr>
                <w:noProof/>
                <w:webHidden/>
              </w:rPr>
              <w:instrText xml:space="preserve"> PAGEREF _Toc165454768 \h </w:instrText>
            </w:r>
            <w:r>
              <w:rPr>
                <w:noProof/>
                <w:webHidden/>
              </w:rPr>
            </w:r>
            <w:r>
              <w:rPr>
                <w:noProof/>
                <w:webHidden/>
              </w:rPr>
              <w:fldChar w:fldCharType="separate"/>
            </w:r>
            <w:r>
              <w:rPr>
                <w:noProof/>
                <w:webHidden/>
              </w:rPr>
              <w:t>3</w:t>
            </w:r>
            <w:r>
              <w:rPr>
                <w:noProof/>
                <w:webHidden/>
              </w:rPr>
              <w:fldChar w:fldCharType="end"/>
            </w:r>
          </w:hyperlink>
        </w:p>
        <w:p w14:paraId="4E4D84D1" w14:textId="5342D1C7" w:rsidR="00F57BFA" w:rsidRDefault="00F57BFA">
          <w:pPr>
            <w:pStyle w:val="TOC2"/>
            <w:tabs>
              <w:tab w:val="right" w:leader="dot" w:pos="10456"/>
            </w:tabs>
            <w:rPr>
              <w:noProof/>
              <w:kern w:val="2"/>
              <w:sz w:val="24"/>
              <w:szCs w:val="24"/>
              <w:lang w:eastAsia="en-GB"/>
              <w14:ligatures w14:val="standardContextual"/>
            </w:rPr>
          </w:pPr>
          <w:hyperlink w:anchor="_Toc165454769" w:history="1">
            <w:r w:rsidRPr="00A217D6">
              <w:rPr>
                <w:rStyle w:val="Hyperlink"/>
                <w:noProof/>
              </w:rPr>
              <w:t>5.6 USES OF SURROUNDING DEVELOPMENT</w:t>
            </w:r>
            <w:r>
              <w:rPr>
                <w:noProof/>
                <w:webHidden/>
              </w:rPr>
              <w:tab/>
            </w:r>
            <w:r>
              <w:rPr>
                <w:noProof/>
                <w:webHidden/>
              </w:rPr>
              <w:fldChar w:fldCharType="begin"/>
            </w:r>
            <w:r>
              <w:rPr>
                <w:noProof/>
                <w:webHidden/>
              </w:rPr>
              <w:instrText xml:space="preserve"> PAGEREF _Toc165454769 \h </w:instrText>
            </w:r>
            <w:r>
              <w:rPr>
                <w:noProof/>
                <w:webHidden/>
              </w:rPr>
            </w:r>
            <w:r>
              <w:rPr>
                <w:noProof/>
                <w:webHidden/>
              </w:rPr>
              <w:fldChar w:fldCharType="separate"/>
            </w:r>
            <w:r>
              <w:rPr>
                <w:noProof/>
                <w:webHidden/>
              </w:rPr>
              <w:t>3</w:t>
            </w:r>
            <w:r>
              <w:rPr>
                <w:noProof/>
                <w:webHidden/>
              </w:rPr>
              <w:fldChar w:fldCharType="end"/>
            </w:r>
          </w:hyperlink>
        </w:p>
        <w:p w14:paraId="0EED2AC8" w14:textId="278373F1" w:rsidR="00F57BFA" w:rsidRDefault="00F57BFA">
          <w:pPr>
            <w:pStyle w:val="TOC2"/>
            <w:tabs>
              <w:tab w:val="right" w:leader="dot" w:pos="10456"/>
            </w:tabs>
            <w:rPr>
              <w:noProof/>
              <w:kern w:val="2"/>
              <w:sz w:val="24"/>
              <w:szCs w:val="24"/>
              <w:lang w:eastAsia="en-GB"/>
              <w14:ligatures w14:val="standardContextual"/>
            </w:rPr>
          </w:pPr>
          <w:hyperlink w:anchor="_Toc165454770" w:history="1">
            <w:r w:rsidRPr="00A217D6">
              <w:rPr>
                <w:rStyle w:val="Hyperlink"/>
                <w:noProof/>
              </w:rPr>
              <w:t>5.7 CONSTRAINTS ON SIZE/HEIGHT &amp; RIGHTS OF WAY COVENANTS</w:t>
            </w:r>
            <w:r>
              <w:rPr>
                <w:noProof/>
                <w:webHidden/>
              </w:rPr>
              <w:tab/>
            </w:r>
            <w:r>
              <w:rPr>
                <w:noProof/>
                <w:webHidden/>
              </w:rPr>
              <w:fldChar w:fldCharType="begin"/>
            </w:r>
            <w:r>
              <w:rPr>
                <w:noProof/>
                <w:webHidden/>
              </w:rPr>
              <w:instrText xml:space="preserve"> PAGEREF _Toc165454770 \h </w:instrText>
            </w:r>
            <w:r>
              <w:rPr>
                <w:noProof/>
                <w:webHidden/>
              </w:rPr>
            </w:r>
            <w:r>
              <w:rPr>
                <w:noProof/>
                <w:webHidden/>
              </w:rPr>
              <w:fldChar w:fldCharType="separate"/>
            </w:r>
            <w:r>
              <w:rPr>
                <w:noProof/>
                <w:webHidden/>
              </w:rPr>
              <w:t>4</w:t>
            </w:r>
            <w:r>
              <w:rPr>
                <w:noProof/>
                <w:webHidden/>
              </w:rPr>
              <w:fldChar w:fldCharType="end"/>
            </w:r>
          </w:hyperlink>
        </w:p>
        <w:p w14:paraId="3B8F00DD" w14:textId="398A3F4A" w:rsidR="00F57BFA" w:rsidRDefault="00F57BFA">
          <w:pPr>
            <w:pStyle w:val="TOC2"/>
            <w:tabs>
              <w:tab w:val="right" w:leader="dot" w:pos="10456"/>
            </w:tabs>
            <w:rPr>
              <w:noProof/>
              <w:kern w:val="2"/>
              <w:sz w:val="24"/>
              <w:szCs w:val="24"/>
              <w:lang w:eastAsia="en-GB"/>
              <w14:ligatures w14:val="standardContextual"/>
            </w:rPr>
          </w:pPr>
          <w:hyperlink w:anchor="_Toc165454771" w:history="1">
            <w:r w:rsidRPr="00A217D6">
              <w:rPr>
                <w:rStyle w:val="Hyperlink"/>
                <w:noProof/>
              </w:rPr>
              <w:t>5.10 CONTRACTORS SITE COMPOUND AND ACCESS</w:t>
            </w:r>
            <w:r>
              <w:rPr>
                <w:noProof/>
                <w:webHidden/>
              </w:rPr>
              <w:tab/>
            </w:r>
            <w:r>
              <w:rPr>
                <w:noProof/>
                <w:webHidden/>
              </w:rPr>
              <w:fldChar w:fldCharType="begin"/>
            </w:r>
            <w:r>
              <w:rPr>
                <w:noProof/>
                <w:webHidden/>
              </w:rPr>
              <w:instrText xml:space="preserve"> PAGEREF _Toc165454771 \h </w:instrText>
            </w:r>
            <w:r>
              <w:rPr>
                <w:noProof/>
                <w:webHidden/>
              </w:rPr>
            </w:r>
            <w:r>
              <w:rPr>
                <w:noProof/>
                <w:webHidden/>
              </w:rPr>
              <w:fldChar w:fldCharType="separate"/>
            </w:r>
            <w:r>
              <w:rPr>
                <w:noProof/>
                <w:webHidden/>
              </w:rPr>
              <w:t>4</w:t>
            </w:r>
            <w:r>
              <w:rPr>
                <w:noProof/>
                <w:webHidden/>
              </w:rPr>
              <w:fldChar w:fldCharType="end"/>
            </w:r>
          </w:hyperlink>
        </w:p>
        <w:p w14:paraId="7820FFB0" w14:textId="71D1197C" w:rsidR="00F57BFA" w:rsidRDefault="00F57BFA">
          <w:pPr>
            <w:pStyle w:val="TOC2"/>
            <w:tabs>
              <w:tab w:val="right" w:leader="dot" w:pos="10456"/>
            </w:tabs>
            <w:rPr>
              <w:noProof/>
              <w:kern w:val="2"/>
              <w:sz w:val="24"/>
              <w:szCs w:val="24"/>
              <w:lang w:eastAsia="en-GB"/>
              <w14:ligatures w14:val="standardContextual"/>
            </w:rPr>
          </w:pPr>
          <w:hyperlink w:anchor="_Toc165454772" w:history="1">
            <w:r w:rsidRPr="00A217D6">
              <w:rPr>
                <w:rStyle w:val="Hyperlink"/>
                <w:noProof/>
              </w:rPr>
              <w:t>5.11 PARTY WALL ACT</w:t>
            </w:r>
            <w:r>
              <w:rPr>
                <w:noProof/>
                <w:webHidden/>
              </w:rPr>
              <w:tab/>
            </w:r>
            <w:r>
              <w:rPr>
                <w:noProof/>
                <w:webHidden/>
              </w:rPr>
              <w:fldChar w:fldCharType="begin"/>
            </w:r>
            <w:r>
              <w:rPr>
                <w:noProof/>
                <w:webHidden/>
              </w:rPr>
              <w:instrText xml:space="preserve"> PAGEREF _Toc165454772 \h </w:instrText>
            </w:r>
            <w:r>
              <w:rPr>
                <w:noProof/>
                <w:webHidden/>
              </w:rPr>
            </w:r>
            <w:r>
              <w:rPr>
                <w:noProof/>
                <w:webHidden/>
              </w:rPr>
              <w:fldChar w:fldCharType="separate"/>
            </w:r>
            <w:r>
              <w:rPr>
                <w:noProof/>
                <w:webHidden/>
              </w:rPr>
              <w:t>4</w:t>
            </w:r>
            <w:r>
              <w:rPr>
                <w:noProof/>
                <w:webHidden/>
              </w:rPr>
              <w:fldChar w:fldCharType="end"/>
            </w:r>
          </w:hyperlink>
        </w:p>
        <w:p w14:paraId="24FE083D" w14:textId="6F2BE4CD" w:rsidR="00F57BFA" w:rsidRDefault="00F57BFA">
          <w:pPr>
            <w:pStyle w:val="TOC1"/>
            <w:tabs>
              <w:tab w:val="right" w:leader="dot" w:pos="10456"/>
            </w:tabs>
            <w:rPr>
              <w:noProof/>
              <w:kern w:val="2"/>
              <w:sz w:val="24"/>
              <w:szCs w:val="24"/>
              <w:lang w:eastAsia="en-GB"/>
              <w14:ligatures w14:val="standardContextual"/>
            </w:rPr>
          </w:pPr>
          <w:hyperlink w:anchor="_Toc165454773" w:history="1">
            <w:r w:rsidRPr="00A217D6">
              <w:rPr>
                <w:rStyle w:val="Hyperlink"/>
                <w:noProof/>
              </w:rPr>
              <w:t>6 ACCOMODATION REQUIREMENTS</w:t>
            </w:r>
            <w:r>
              <w:rPr>
                <w:noProof/>
                <w:webHidden/>
              </w:rPr>
              <w:tab/>
            </w:r>
            <w:r>
              <w:rPr>
                <w:noProof/>
                <w:webHidden/>
              </w:rPr>
              <w:fldChar w:fldCharType="begin"/>
            </w:r>
            <w:r>
              <w:rPr>
                <w:noProof/>
                <w:webHidden/>
              </w:rPr>
              <w:instrText xml:space="preserve"> PAGEREF _Toc165454773 \h </w:instrText>
            </w:r>
            <w:r>
              <w:rPr>
                <w:noProof/>
                <w:webHidden/>
              </w:rPr>
            </w:r>
            <w:r>
              <w:rPr>
                <w:noProof/>
                <w:webHidden/>
              </w:rPr>
              <w:fldChar w:fldCharType="separate"/>
            </w:r>
            <w:r>
              <w:rPr>
                <w:noProof/>
                <w:webHidden/>
              </w:rPr>
              <w:t>4</w:t>
            </w:r>
            <w:r>
              <w:rPr>
                <w:noProof/>
                <w:webHidden/>
              </w:rPr>
              <w:fldChar w:fldCharType="end"/>
            </w:r>
          </w:hyperlink>
        </w:p>
        <w:p w14:paraId="408EC508" w14:textId="4599EEFE" w:rsidR="00F57BFA" w:rsidRDefault="00F57BFA">
          <w:pPr>
            <w:pStyle w:val="TOC2"/>
            <w:tabs>
              <w:tab w:val="right" w:leader="dot" w:pos="10456"/>
            </w:tabs>
            <w:rPr>
              <w:noProof/>
              <w:kern w:val="2"/>
              <w:sz w:val="24"/>
              <w:szCs w:val="24"/>
              <w:lang w:eastAsia="en-GB"/>
              <w14:ligatures w14:val="standardContextual"/>
            </w:rPr>
          </w:pPr>
          <w:hyperlink w:anchor="_Toc165454774" w:history="1">
            <w:r w:rsidRPr="00A217D6">
              <w:rPr>
                <w:rStyle w:val="Hyperlink"/>
                <w:noProof/>
              </w:rPr>
              <w:t>6.3 SERVICE REQUIREMENTS – ABNORMAL LOADINGS IT SUITES D&amp;t MACHINARY</w:t>
            </w:r>
            <w:r>
              <w:rPr>
                <w:noProof/>
                <w:webHidden/>
              </w:rPr>
              <w:tab/>
            </w:r>
            <w:r>
              <w:rPr>
                <w:noProof/>
                <w:webHidden/>
              </w:rPr>
              <w:fldChar w:fldCharType="begin"/>
            </w:r>
            <w:r>
              <w:rPr>
                <w:noProof/>
                <w:webHidden/>
              </w:rPr>
              <w:instrText xml:space="preserve"> PAGEREF _Toc165454774 \h </w:instrText>
            </w:r>
            <w:r>
              <w:rPr>
                <w:noProof/>
                <w:webHidden/>
              </w:rPr>
            </w:r>
            <w:r>
              <w:rPr>
                <w:noProof/>
                <w:webHidden/>
              </w:rPr>
              <w:fldChar w:fldCharType="separate"/>
            </w:r>
            <w:r>
              <w:rPr>
                <w:noProof/>
                <w:webHidden/>
              </w:rPr>
              <w:t>5</w:t>
            </w:r>
            <w:r>
              <w:rPr>
                <w:noProof/>
                <w:webHidden/>
              </w:rPr>
              <w:fldChar w:fldCharType="end"/>
            </w:r>
          </w:hyperlink>
        </w:p>
        <w:p w14:paraId="40299893" w14:textId="53B6DFCB" w:rsidR="00F57BFA" w:rsidRDefault="00F57BFA">
          <w:pPr>
            <w:pStyle w:val="TOC2"/>
            <w:tabs>
              <w:tab w:val="right" w:leader="dot" w:pos="10456"/>
            </w:tabs>
            <w:rPr>
              <w:noProof/>
              <w:kern w:val="2"/>
              <w:sz w:val="24"/>
              <w:szCs w:val="24"/>
              <w:lang w:eastAsia="en-GB"/>
              <w14:ligatures w14:val="standardContextual"/>
            </w:rPr>
          </w:pPr>
          <w:hyperlink w:anchor="_Toc165454775" w:history="1">
            <w:r w:rsidRPr="00A217D6">
              <w:rPr>
                <w:rStyle w:val="Hyperlink"/>
                <w:noProof/>
              </w:rPr>
              <w:t>6.4 EXTERNAL WORKS</w:t>
            </w:r>
            <w:r>
              <w:rPr>
                <w:noProof/>
                <w:webHidden/>
              </w:rPr>
              <w:tab/>
            </w:r>
            <w:r>
              <w:rPr>
                <w:noProof/>
                <w:webHidden/>
              </w:rPr>
              <w:fldChar w:fldCharType="begin"/>
            </w:r>
            <w:r>
              <w:rPr>
                <w:noProof/>
                <w:webHidden/>
              </w:rPr>
              <w:instrText xml:space="preserve"> PAGEREF _Toc165454775 \h </w:instrText>
            </w:r>
            <w:r>
              <w:rPr>
                <w:noProof/>
                <w:webHidden/>
              </w:rPr>
            </w:r>
            <w:r>
              <w:rPr>
                <w:noProof/>
                <w:webHidden/>
              </w:rPr>
              <w:fldChar w:fldCharType="separate"/>
            </w:r>
            <w:r>
              <w:rPr>
                <w:noProof/>
                <w:webHidden/>
              </w:rPr>
              <w:t>5</w:t>
            </w:r>
            <w:r>
              <w:rPr>
                <w:noProof/>
                <w:webHidden/>
              </w:rPr>
              <w:fldChar w:fldCharType="end"/>
            </w:r>
          </w:hyperlink>
        </w:p>
        <w:p w14:paraId="16CF22FC" w14:textId="0B06DB4D" w:rsidR="00F57BFA" w:rsidRDefault="00F57BFA">
          <w:pPr>
            <w:pStyle w:val="TOC2"/>
            <w:tabs>
              <w:tab w:val="right" w:leader="dot" w:pos="10456"/>
            </w:tabs>
            <w:rPr>
              <w:noProof/>
              <w:kern w:val="2"/>
              <w:sz w:val="24"/>
              <w:szCs w:val="24"/>
              <w:lang w:eastAsia="en-GB"/>
              <w14:ligatures w14:val="standardContextual"/>
            </w:rPr>
          </w:pPr>
          <w:hyperlink w:anchor="_Toc165454776" w:history="1">
            <w:r w:rsidRPr="00A217D6">
              <w:rPr>
                <w:rStyle w:val="Hyperlink"/>
                <w:noProof/>
              </w:rPr>
              <w:t>6.5 EQUIPMENT FIXED/LOOSE FURNITURE</w:t>
            </w:r>
            <w:r>
              <w:rPr>
                <w:noProof/>
                <w:webHidden/>
              </w:rPr>
              <w:tab/>
            </w:r>
            <w:r>
              <w:rPr>
                <w:noProof/>
                <w:webHidden/>
              </w:rPr>
              <w:fldChar w:fldCharType="begin"/>
            </w:r>
            <w:r>
              <w:rPr>
                <w:noProof/>
                <w:webHidden/>
              </w:rPr>
              <w:instrText xml:space="preserve"> PAGEREF _Toc165454776 \h </w:instrText>
            </w:r>
            <w:r>
              <w:rPr>
                <w:noProof/>
                <w:webHidden/>
              </w:rPr>
            </w:r>
            <w:r>
              <w:rPr>
                <w:noProof/>
                <w:webHidden/>
              </w:rPr>
              <w:fldChar w:fldCharType="separate"/>
            </w:r>
            <w:r>
              <w:rPr>
                <w:noProof/>
                <w:webHidden/>
              </w:rPr>
              <w:t>6</w:t>
            </w:r>
            <w:r>
              <w:rPr>
                <w:noProof/>
                <w:webHidden/>
              </w:rPr>
              <w:fldChar w:fldCharType="end"/>
            </w:r>
          </w:hyperlink>
        </w:p>
        <w:p w14:paraId="237DE063" w14:textId="687066BB" w:rsidR="00F57BFA" w:rsidRDefault="00F57BFA">
          <w:pPr>
            <w:pStyle w:val="TOC2"/>
            <w:tabs>
              <w:tab w:val="right" w:leader="dot" w:pos="10456"/>
            </w:tabs>
            <w:rPr>
              <w:noProof/>
              <w:kern w:val="2"/>
              <w:sz w:val="24"/>
              <w:szCs w:val="24"/>
              <w:lang w:eastAsia="en-GB"/>
              <w14:ligatures w14:val="standardContextual"/>
            </w:rPr>
          </w:pPr>
          <w:hyperlink w:anchor="_Toc165454777" w:history="1">
            <w:r w:rsidRPr="00A217D6">
              <w:rPr>
                <w:rStyle w:val="Hyperlink"/>
                <w:noProof/>
              </w:rPr>
              <w:t>6.6 FURNISHINGS</w:t>
            </w:r>
            <w:r>
              <w:rPr>
                <w:noProof/>
                <w:webHidden/>
              </w:rPr>
              <w:tab/>
            </w:r>
            <w:r>
              <w:rPr>
                <w:noProof/>
                <w:webHidden/>
              </w:rPr>
              <w:fldChar w:fldCharType="begin"/>
            </w:r>
            <w:r>
              <w:rPr>
                <w:noProof/>
                <w:webHidden/>
              </w:rPr>
              <w:instrText xml:space="preserve"> PAGEREF _Toc165454777 \h </w:instrText>
            </w:r>
            <w:r>
              <w:rPr>
                <w:noProof/>
                <w:webHidden/>
              </w:rPr>
            </w:r>
            <w:r>
              <w:rPr>
                <w:noProof/>
                <w:webHidden/>
              </w:rPr>
              <w:fldChar w:fldCharType="separate"/>
            </w:r>
            <w:r>
              <w:rPr>
                <w:noProof/>
                <w:webHidden/>
              </w:rPr>
              <w:t>6</w:t>
            </w:r>
            <w:r>
              <w:rPr>
                <w:noProof/>
                <w:webHidden/>
              </w:rPr>
              <w:fldChar w:fldCharType="end"/>
            </w:r>
          </w:hyperlink>
        </w:p>
        <w:p w14:paraId="2F15EA57" w14:textId="4DA9D72C" w:rsidR="00F57BFA" w:rsidRDefault="00F57BFA">
          <w:pPr>
            <w:pStyle w:val="TOC2"/>
            <w:tabs>
              <w:tab w:val="right" w:leader="dot" w:pos="10456"/>
            </w:tabs>
            <w:rPr>
              <w:noProof/>
              <w:kern w:val="2"/>
              <w:sz w:val="24"/>
              <w:szCs w:val="24"/>
              <w:lang w:eastAsia="en-GB"/>
              <w14:ligatures w14:val="standardContextual"/>
            </w:rPr>
          </w:pPr>
          <w:hyperlink w:anchor="_Toc165454778" w:history="1">
            <w:r w:rsidRPr="00A217D6">
              <w:rPr>
                <w:rStyle w:val="Hyperlink"/>
                <w:noProof/>
              </w:rPr>
              <w:t>6.7 CUSTOMER SUPPLIED EQUIPMENT</w:t>
            </w:r>
            <w:r>
              <w:rPr>
                <w:noProof/>
                <w:webHidden/>
              </w:rPr>
              <w:tab/>
            </w:r>
            <w:r>
              <w:rPr>
                <w:noProof/>
                <w:webHidden/>
              </w:rPr>
              <w:fldChar w:fldCharType="begin"/>
            </w:r>
            <w:r>
              <w:rPr>
                <w:noProof/>
                <w:webHidden/>
              </w:rPr>
              <w:instrText xml:space="preserve"> PAGEREF _Toc165454778 \h </w:instrText>
            </w:r>
            <w:r>
              <w:rPr>
                <w:noProof/>
                <w:webHidden/>
              </w:rPr>
            </w:r>
            <w:r>
              <w:rPr>
                <w:noProof/>
                <w:webHidden/>
              </w:rPr>
              <w:fldChar w:fldCharType="separate"/>
            </w:r>
            <w:r>
              <w:rPr>
                <w:noProof/>
                <w:webHidden/>
              </w:rPr>
              <w:t>6</w:t>
            </w:r>
            <w:r>
              <w:rPr>
                <w:noProof/>
                <w:webHidden/>
              </w:rPr>
              <w:fldChar w:fldCharType="end"/>
            </w:r>
          </w:hyperlink>
        </w:p>
        <w:p w14:paraId="76CBE42B" w14:textId="20D27000" w:rsidR="00F57BFA" w:rsidRDefault="00F57BFA">
          <w:pPr>
            <w:pStyle w:val="TOC2"/>
            <w:tabs>
              <w:tab w:val="right" w:leader="dot" w:pos="10456"/>
            </w:tabs>
            <w:rPr>
              <w:noProof/>
              <w:kern w:val="2"/>
              <w:sz w:val="24"/>
              <w:szCs w:val="24"/>
              <w:lang w:eastAsia="en-GB"/>
              <w14:ligatures w14:val="standardContextual"/>
            </w:rPr>
          </w:pPr>
          <w:hyperlink w:anchor="_Toc165454779" w:history="1">
            <w:r w:rsidRPr="00A217D6">
              <w:rPr>
                <w:rStyle w:val="Hyperlink"/>
                <w:noProof/>
              </w:rPr>
              <w:t>6.11 FLEXIBILITY OF USE</w:t>
            </w:r>
            <w:r>
              <w:rPr>
                <w:noProof/>
                <w:webHidden/>
              </w:rPr>
              <w:tab/>
            </w:r>
            <w:r>
              <w:rPr>
                <w:noProof/>
                <w:webHidden/>
              </w:rPr>
              <w:fldChar w:fldCharType="begin"/>
            </w:r>
            <w:r>
              <w:rPr>
                <w:noProof/>
                <w:webHidden/>
              </w:rPr>
              <w:instrText xml:space="preserve"> PAGEREF _Toc165454779 \h </w:instrText>
            </w:r>
            <w:r>
              <w:rPr>
                <w:noProof/>
                <w:webHidden/>
              </w:rPr>
            </w:r>
            <w:r>
              <w:rPr>
                <w:noProof/>
                <w:webHidden/>
              </w:rPr>
              <w:fldChar w:fldCharType="separate"/>
            </w:r>
            <w:r>
              <w:rPr>
                <w:noProof/>
                <w:webHidden/>
              </w:rPr>
              <w:t>6</w:t>
            </w:r>
            <w:r>
              <w:rPr>
                <w:noProof/>
                <w:webHidden/>
              </w:rPr>
              <w:fldChar w:fldCharType="end"/>
            </w:r>
          </w:hyperlink>
        </w:p>
        <w:p w14:paraId="06FD3A4A" w14:textId="713350E3" w:rsidR="00F57BFA" w:rsidRDefault="00F57BFA">
          <w:pPr>
            <w:pStyle w:val="TOC1"/>
            <w:tabs>
              <w:tab w:val="right" w:leader="dot" w:pos="10456"/>
            </w:tabs>
            <w:rPr>
              <w:noProof/>
              <w:kern w:val="2"/>
              <w:sz w:val="24"/>
              <w:szCs w:val="24"/>
              <w:lang w:eastAsia="en-GB"/>
              <w14:ligatures w14:val="standardContextual"/>
            </w:rPr>
          </w:pPr>
          <w:hyperlink w:anchor="_Toc165454780" w:history="1">
            <w:r w:rsidRPr="00A217D6">
              <w:rPr>
                <w:rStyle w:val="Hyperlink"/>
                <w:noProof/>
              </w:rPr>
              <w:t>8. ESTIMATES</w:t>
            </w:r>
            <w:r>
              <w:rPr>
                <w:noProof/>
                <w:webHidden/>
              </w:rPr>
              <w:tab/>
            </w:r>
            <w:r>
              <w:rPr>
                <w:noProof/>
                <w:webHidden/>
              </w:rPr>
              <w:fldChar w:fldCharType="begin"/>
            </w:r>
            <w:r>
              <w:rPr>
                <w:noProof/>
                <w:webHidden/>
              </w:rPr>
              <w:instrText xml:space="preserve"> PAGEREF _Toc165454780 \h </w:instrText>
            </w:r>
            <w:r>
              <w:rPr>
                <w:noProof/>
                <w:webHidden/>
              </w:rPr>
            </w:r>
            <w:r>
              <w:rPr>
                <w:noProof/>
                <w:webHidden/>
              </w:rPr>
              <w:fldChar w:fldCharType="separate"/>
            </w:r>
            <w:r>
              <w:rPr>
                <w:noProof/>
                <w:webHidden/>
              </w:rPr>
              <w:t>7</w:t>
            </w:r>
            <w:r>
              <w:rPr>
                <w:noProof/>
                <w:webHidden/>
              </w:rPr>
              <w:fldChar w:fldCharType="end"/>
            </w:r>
          </w:hyperlink>
        </w:p>
        <w:p w14:paraId="3BB1D551" w14:textId="4E500CEA" w:rsidR="00F57BFA" w:rsidRDefault="00F57BFA">
          <w:pPr>
            <w:pStyle w:val="TOC2"/>
            <w:tabs>
              <w:tab w:val="right" w:leader="dot" w:pos="10456"/>
            </w:tabs>
            <w:rPr>
              <w:noProof/>
              <w:kern w:val="2"/>
              <w:sz w:val="24"/>
              <w:szCs w:val="24"/>
              <w:lang w:eastAsia="en-GB"/>
              <w14:ligatures w14:val="standardContextual"/>
            </w:rPr>
          </w:pPr>
          <w:hyperlink w:anchor="_Toc165454781" w:history="1">
            <w:r w:rsidRPr="00A217D6">
              <w:rPr>
                <w:rStyle w:val="Hyperlink"/>
                <w:noProof/>
              </w:rPr>
              <w:t>8.1 CAPITAL COSTS</w:t>
            </w:r>
            <w:r>
              <w:rPr>
                <w:noProof/>
                <w:webHidden/>
              </w:rPr>
              <w:tab/>
            </w:r>
            <w:r>
              <w:rPr>
                <w:noProof/>
                <w:webHidden/>
              </w:rPr>
              <w:fldChar w:fldCharType="begin"/>
            </w:r>
            <w:r>
              <w:rPr>
                <w:noProof/>
                <w:webHidden/>
              </w:rPr>
              <w:instrText xml:space="preserve"> PAGEREF _Toc165454781 \h </w:instrText>
            </w:r>
            <w:r>
              <w:rPr>
                <w:noProof/>
                <w:webHidden/>
              </w:rPr>
            </w:r>
            <w:r>
              <w:rPr>
                <w:noProof/>
                <w:webHidden/>
              </w:rPr>
              <w:fldChar w:fldCharType="separate"/>
            </w:r>
            <w:r>
              <w:rPr>
                <w:noProof/>
                <w:webHidden/>
              </w:rPr>
              <w:t>7</w:t>
            </w:r>
            <w:r>
              <w:rPr>
                <w:noProof/>
                <w:webHidden/>
              </w:rPr>
              <w:fldChar w:fldCharType="end"/>
            </w:r>
          </w:hyperlink>
        </w:p>
        <w:p w14:paraId="30515340" w14:textId="3F55807A" w:rsidR="00F57BFA" w:rsidRDefault="00F57BFA">
          <w:pPr>
            <w:pStyle w:val="TOC2"/>
            <w:tabs>
              <w:tab w:val="right" w:leader="dot" w:pos="10456"/>
            </w:tabs>
            <w:rPr>
              <w:noProof/>
              <w:kern w:val="2"/>
              <w:sz w:val="24"/>
              <w:szCs w:val="24"/>
              <w:lang w:eastAsia="en-GB"/>
              <w14:ligatures w14:val="standardContextual"/>
            </w:rPr>
          </w:pPr>
          <w:hyperlink w:anchor="_Toc165454782" w:history="1">
            <w:r w:rsidRPr="00A217D6">
              <w:rPr>
                <w:rStyle w:val="Hyperlink"/>
                <w:noProof/>
              </w:rPr>
              <w:t>8.2 WORKS TO BE UNDERTAKEN BY CONTRACTOR</w:t>
            </w:r>
            <w:r>
              <w:rPr>
                <w:noProof/>
                <w:webHidden/>
              </w:rPr>
              <w:tab/>
            </w:r>
            <w:r>
              <w:rPr>
                <w:noProof/>
                <w:webHidden/>
              </w:rPr>
              <w:fldChar w:fldCharType="begin"/>
            </w:r>
            <w:r>
              <w:rPr>
                <w:noProof/>
                <w:webHidden/>
              </w:rPr>
              <w:instrText xml:space="preserve"> PAGEREF _Toc165454782 \h </w:instrText>
            </w:r>
            <w:r>
              <w:rPr>
                <w:noProof/>
                <w:webHidden/>
              </w:rPr>
            </w:r>
            <w:r>
              <w:rPr>
                <w:noProof/>
                <w:webHidden/>
              </w:rPr>
              <w:fldChar w:fldCharType="separate"/>
            </w:r>
            <w:r>
              <w:rPr>
                <w:noProof/>
                <w:webHidden/>
              </w:rPr>
              <w:t>9</w:t>
            </w:r>
            <w:r>
              <w:rPr>
                <w:noProof/>
                <w:webHidden/>
              </w:rPr>
              <w:fldChar w:fldCharType="end"/>
            </w:r>
          </w:hyperlink>
        </w:p>
        <w:p w14:paraId="3AF39B63" w14:textId="7F93D61B" w:rsidR="00F57BFA" w:rsidRDefault="00F57BFA">
          <w:pPr>
            <w:pStyle w:val="TOC2"/>
            <w:tabs>
              <w:tab w:val="right" w:leader="dot" w:pos="10456"/>
            </w:tabs>
            <w:rPr>
              <w:noProof/>
              <w:kern w:val="2"/>
              <w:sz w:val="24"/>
              <w:szCs w:val="24"/>
              <w:lang w:eastAsia="en-GB"/>
              <w14:ligatures w14:val="standardContextual"/>
            </w:rPr>
          </w:pPr>
          <w:hyperlink w:anchor="_Toc165454783" w:history="1">
            <w:r w:rsidRPr="00A217D6">
              <w:rPr>
                <w:rStyle w:val="Hyperlink"/>
                <w:noProof/>
              </w:rPr>
              <w:t>8.3 MAINTENANCE COSTS</w:t>
            </w:r>
            <w:r>
              <w:rPr>
                <w:noProof/>
                <w:webHidden/>
              </w:rPr>
              <w:tab/>
            </w:r>
            <w:r>
              <w:rPr>
                <w:noProof/>
                <w:webHidden/>
              </w:rPr>
              <w:fldChar w:fldCharType="begin"/>
            </w:r>
            <w:r>
              <w:rPr>
                <w:noProof/>
                <w:webHidden/>
              </w:rPr>
              <w:instrText xml:space="preserve"> PAGEREF _Toc165454783 \h </w:instrText>
            </w:r>
            <w:r>
              <w:rPr>
                <w:noProof/>
                <w:webHidden/>
              </w:rPr>
            </w:r>
            <w:r>
              <w:rPr>
                <w:noProof/>
                <w:webHidden/>
              </w:rPr>
              <w:fldChar w:fldCharType="separate"/>
            </w:r>
            <w:r>
              <w:rPr>
                <w:noProof/>
                <w:webHidden/>
              </w:rPr>
              <w:t>9</w:t>
            </w:r>
            <w:r>
              <w:rPr>
                <w:noProof/>
                <w:webHidden/>
              </w:rPr>
              <w:fldChar w:fldCharType="end"/>
            </w:r>
          </w:hyperlink>
        </w:p>
        <w:p w14:paraId="2E9CF657" w14:textId="27B7654C" w:rsidR="00F57BFA" w:rsidRDefault="00F57BFA">
          <w:pPr>
            <w:pStyle w:val="TOC2"/>
            <w:tabs>
              <w:tab w:val="right" w:leader="dot" w:pos="10456"/>
            </w:tabs>
            <w:rPr>
              <w:noProof/>
              <w:kern w:val="2"/>
              <w:sz w:val="24"/>
              <w:szCs w:val="24"/>
              <w:lang w:eastAsia="en-GB"/>
              <w14:ligatures w14:val="standardContextual"/>
            </w:rPr>
          </w:pPr>
          <w:hyperlink w:anchor="_Toc165454784" w:history="1">
            <w:r w:rsidRPr="00A217D6">
              <w:rPr>
                <w:rStyle w:val="Hyperlink"/>
                <w:noProof/>
              </w:rPr>
              <w:t>8.4 WHOLE LIFE COSTS</w:t>
            </w:r>
            <w:r>
              <w:rPr>
                <w:noProof/>
                <w:webHidden/>
              </w:rPr>
              <w:tab/>
            </w:r>
            <w:r>
              <w:rPr>
                <w:noProof/>
                <w:webHidden/>
              </w:rPr>
              <w:fldChar w:fldCharType="begin"/>
            </w:r>
            <w:r>
              <w:rPr>
                <w:noProof/>
                <w:webHidden/>
              </w:rPr>
              <w:instrText xml:space="preserve"> PAGEREF _Toc165454784 \h </w:instrText>
            </w:r>
            <w:r>
              <w:rPr>
                <w:noProof/>
                <w:webHidden/>
              </w:rPr>
            </w:r>
            <w:r>
              <w:rPr>
                <w:noProof/>
                <w:webHidden/>
              </w:rPr>
              <w:fldChar w:fldCharType="separate"/>
            </w:r>
            <w:r>
              <w:rPr>
                <w:noProof/>
                <w:webHidden/>
              </w:rPr>
              <w:t>9</w:t>
            </w:r>
            <w:r>
              <w:rPr>
                <w:noProof/>
                <w:webHidden/>
              </w:rPr>
              <w:fldChar w:fldCharType="end"/>
            </w:r>
          </w:hyperlink>
        </w:p>
        <w:p w14:paraId="56A3251F" w14:textId="2732CCD8" w:rsidR="00F57BFA" w:rsidRDefault="00F57BFA">
          <w:pPr>
            <w:pStyle w:val="TOC2"/>
            <w:tabs>
              <w:tab w:val="right" w:leader="dot" w:pos="10456"/>
            </w:tabs>
            <w:rPr>
              <w:noProof/>
              <w:kern w:val="2"/>
              <w:sz w:val="24"/>
              <w:szCs w:val="24"/>
              <w:lang w:eastAsia="en-GB"/>
              <w14:ligatures w14:val="standardContextual"/>
            </w:rPr>
          </w:pPr>
          <w:hyperlink w:anchor="_Toc165454785" w:history="1">
            <w:r w:rsidRPr="00A217D6">
              <w:rPr>
                <w:rStyle w:val="Hyperlink"/>
                <w:noProof/>
              </w:rPr>
              <w:t>8.5 FEES</w:t>
            </w:r>
            <w:r>
              <w:rPr>
                <w:noProof/>
                <w:webHidden/>
              </w:rPr>
              <w:tab/>
            </w:r>
            <w:r>
              <w:rPr>
                <w:noProof/>
                <w:webHidden/>
              </w:rPr>
              <w:fldChar w:fldCharType="begin"/>
            </w:r>
            <w:r>
              <w:rPr>
                <w:noProof/>
                <w:webHidden/>
              </w:rPr>
              <w:instrText xml:space="preserve"> PAGEREF _Toc165454785 \h </w:instrText>
            </w:r>
            <w:r>
              <w:rPr>
                <w:noProof/>
                <w:webHidden/>
              </w:rPr>
            </w:r>
            <w:r>
              <w:rPr>
                <w:noProof/>
                <w:webHidden/>
              </w:rPr>
              <w:fldChar w:fldCharType="separate"/>
            </w:r>
            <w:r>
              <w:rPr>
                <w:noProof/>
                <w:webHidden/>
              </w:rPr>
              <w:t>10</w:t>
            </w:r>
            <w:r>
              <w:rPr>
                <w:noProof/>
                <w:webHidden/>
              </w:rPr>
              <w:fldChar w:fldCharType="end"/>
            </w:r>
          </w:hyperlink>
        </w:p>
        <w:p w14:paraId="4BD3F4F8" w14:textId="4CBD5A2A" w:rsidR="00F57BFA" w:rsidRDefault="00F57BFA">
          <w:pPr>
            <w:pStyle w:val="TOC2"/>
            <w:tabs>
              <w:tab w:val="right" w:leader="dot" w:pos="10456"/>
            </w:tabs>
            <w:rPr>
              <w:noProof/>
              <w:kern w:val="2"/>
              <w:sz w:val="24"/>
              <w:szCs w:val="24"/>
              <w:lang w:eastAsia="en-GB"/>
              <w14:ligatures w14:val="standardContextual"/>
            </w:rPr>
          </w:pPr>
          <w:hyperlink w:anchor="_Toc165454786" w:history="1">
            <w:r w:rsidRPr="00A217D6">
              <w:rPr>
                <w:rStyle w:val="Hyperlink"/>
                <w:noProof/>
              </w:rPr>
              <w:t>8.6 VAT EXCLUDED</w:t>
            </w:r>
            <w:r>
              <w:rPr>
                <w:noProof/>
                <w:webHidden/>
              </w:rPr>
              <w:tab/>
            </w:r>
            <w:r>
              <w:rPr>
                <w:noProof/>
                <w:webHidden/>
              </w:rPr>
              <w:fldChar w:fldCharType="begin"/>
            </w:r>
            <w:r>
              <w:rPr>
                <w:noProof/>
                <w:webHidden/>
              </w:rPr>
              <w:instrText xml:space="preserve"> PAGEREF _Toc165454786 \h </w:instrText>
            </w:r>
            <w:r>
              <w:rPr>
                <w:noProof/>
                <w:webHidden/>
              </w:rPr>
            </w:r>
            <w:r>
              <w:rPr>
                <w:noProof/>
                <w:webHidden/>
              </w:rPr>
              <w:fldChar w:fldCharType="separate"/>
            </w:r>
            <w:r>
              <w:rPr>
                <w:noProof/>
                <w:webHidden/>
              </w:rPr>
              <w:t>10</w:t>
            </w:r>
            <w:r>
              <w:rPr>
                <w:noProof/>
                <w:webHidden/>
              </w:rPr>
              <w:fldChar w:fldCharType="end"/>
            </w:r>
          </w:hyperlink>
        </w:p>
        <w:p w14:paraId="1D69BEB7" w14:textId="770A18DC" w:rsidR="00F57BFA" w:rsidRDefault="00F57BFA">
          <w:pPr>
            <w:pStyle w:val="TOC2"/>
            <w:tabs>
              <w:tab w:val="right" w:leader="dot" w:pos="10456"/>
            </w:tabs>
            <w:rPr>
              <w:noProof/>
              <w:kern w:val="2"/>
              <w:sz w:val="24"/>
              <w:szCs w:val="24"/>
              <w:lang w:eastAsia="en-GB"/>
              <w14:ligatures w14:val="standardContextual"/>
            </w:rPr>
          </w:pPr>
          <w:hyperlink w:anchor="_Toc165454787" w:history="1">
            <w:r w:rsidRPr="00A217D6">
              <w:rPr>
                <w:rStyle w:val="Hyperlink"/>
                <w:noProof/>
              </w:rPr>
              <w:t>8.7 NOTES AND EXCLUSIONS</w:t>
            </w:r>
            <w:r>
              <w:rPr>
                <w:noProof/>
                <w:webHidden/>
              </w:rPr>
              <w:tab/>
            </w:r>
            <w:r>
              <w:rPr>
                <w:noProof/>
                <w:webHidden/>
              </w:rPr>
              <w:fldChar w:fldCharType="begin"/>
            </w:r>
            <w:r>
              <w:rPr>
                <w:noProof/>
                <w:webHidden/>
              </w:rPr>
              <w:instrText xml:space="preserve"> PAGEREF _Toc165454787 \h </w:instrText>
            </w:r>
            <w:r>
              <w:rPr>
                <w:noProof/>
                <w:webHidden/>
              </w:rPr>
            </w:r>
            <w:r>
              <w:rPr>
                <w:noProof/>
                <w:webHidden/>
              </w:rPr>
              <w:fldChar w:fldCharType="separate"/>
            </w:r>
            <w:r>
              <w:rPr>
                <w:noProof/>
                <w:webHidden/>
              </w:rPr>
              <w:t>10</w:t>
            </w:r>
            <w:r>
              <w:rPr>
                <w:noProof/>
                <w:webHidden/>
              </w:rPr>
              <w:fldChar w:fldCharType="end"/>
            </w:r>
          </w:hyperlink>
        </w:p>
        <w:p w14:paraId="051C4297" w14:textId="15C9B56E" w:rsidR="002F1E59" w:rsidRDefault="00F04A8E" w:rsidP="00F863B1">
          <w:pPr>
            <w:tabs>
              <w:tab w:val="center" w:pos="5233"/>
            </w:tabs>
            <w:rPr>
              <w:b/>
              <w:bCs/>
              <w:noProof/>
            </w:rPr>
          </w:pPr>
          <w:r>
            <w:rPr>
              <w:b/>
              <w:bCs/>
              <w:noProof/>
            </w:rPr>
            <w:fldChar w:fldCharType="end"/>
          </w:r>
        </w:p>
      </w:sdtContent>
    </w:sdt>
    <w:p w14:paraId="09A75FD5" w14:textId="77777777" w:rsidR="002E0D15" w:rsidRDefault="002E0D15" w:rsidP="00F863B1">
      <w:pPr>
        <w:tabs>
          <w:tab w:val="center" w:pos="5233"/>
        </w:tabs>
        <w:rPr>
          <w:b/>
          <w:bCs/>
          <w:noProof/>
        </w:rPr>
      </w:pPr>
    </w:p>
    <w:p w14:paraId="321BBD81" w14:textId="77777777" w:rsidR="0015349C" w:rsidRDefault="0015349C" w:rsidP="00F863B1">
      <w:pPr>
        <w:tabs>
          <w:tab w:val="center" w:pos="5233"/>
        </w:tabs>
        <w:rPr>
          <w:b/>
          <w:bCs/>
          <w:noProof/>
        </w:rPr>
      </w:pPr>
    </w:p>
    <w:p w14:paraId="299D1606" w14:textId="77777777" w:rsidR="008A4604" w:rsidRDefault="008A4604" w:rsidP="00F863B1">
      <w:pPr>
        <w:tabs>
          <w:tab w:val="center" w:pos="5233"/>
        </w:tabs>
        <w:rPr>
          <w:b/>
          <w:bCs/>
          <w:noProof/>
        </w:rPr>
      </w:pPr>
    </w:p>
    <w:p w14:paraId="1EBE3E19" w14:textId="77777777" w:rsidR="00966E9B" w:rsidRDefault="00966E9B" w:rsidP="00F863B1">
      <w:pPr>
        <w:tabs>
          <w:tab w:val="center" w:pos="5233"/>
        </w:tabs>
        <w:rPr>
          <w:b/>
          <w:bCs/>
          <w:noProof/>
        </w:rPr>
      </w:pPr>
    </w:p>
    <w:p w14:paraId="160E4254" w14:textId="77777777" w:rsidR="00966E9B" w:rsidRDefault="00966E9B" w:rsidP="00F863B1">
      <w:pPr>
        <w:tabs>
          <w:tab w:val="center" w:pos="5233"/>
        </w:tabs>
        <w:rPr>
          <w:b/>
          <w:bCs/>
          <w:noProof/>
        </w:rPr>
      </w:pPr>
    </w:p>
    <w:p w14:paraId="4A2EDF69" w14:textId="77777777" w:rsidR="00966E9B" w:rsidRDefault="00966E9B" w:rsidP="00F863B1">
      <w:pPr>
        <w:tabs>
          <w:tab w:val="center" w:pos="5233"/>
        </w:tabs>
        <w:rPr>
          <w:b/>
          <w:bCs/>
          <w:noProof/>
        </w:rPr>
      </w:pPr>
    </w:p>
    <w:p w14:paraId="36AD971E" w14:textId="77777777" w:rsidR="00966E9B" w:rsidRDefault="00966E9B" w:rsidP="00F863B1">
      <w:pPr>
        <w:tabs>
          <w:tab w:val="center" w:pos="5233"/>
        </w:tabs>
        <w:rPr>
          <w:b/>
          <w:bCs/>
          <w:noProof/>
        </w:rPr>
      </w:pPr>
    </w:p>
    <w:p w14:paraId="10F5BEB9" w14:textId="77777777" w:rsidR="00966E9B" w:rsidRDefault="00966E9B" w:rsidP="00F863B1">
      <w:pPr>
        <w:tabs>
          <w:tab w:val="center" w:pos="5233"/>
        </w:tabs>
        <w:rPr>
          <w:b/>
          <w:bCs/>
          <w:noProof/>
        </w:rPr>
      </w:pPr>
    </w:p>
    <w:p w14:paraId="58DAFE96" w14:textId="77777777" w:rsidR="00966E9B" w:rsidRDefault="00966E9B" w:rsidP="00F863B1">
      <w:pPr>
        <w:tabs>
          <w:tab w:val="center" w:pos="5233"/>
        </w:tabs>
        <w:rPr>
          <w:b/>
          <w:bCs/>
          <w:noProof/>
        </w:rPr>
      </w:pPr>
    </w:p>
    <w:p w14:paraId="405F394A" w14:textId="77777777" w:rsidR="00966E9B" w:rsidRDefault="00966E9B" w:rsidP="00F863B1">
      <w:pPr>
        <w:tabs>
          <w:tab w:val="center" w:pos="5233"/>
        </w:tabs>
        <w:rPr>
          <w:b/>
          <w:bCs/>
          <w:noProof/>
        </w:rPr>
      </w:pPr>
    </w:p>
    <w:p w14:paraId="3D6752D8" w14:textId="77777777" w:rsidR="00966E9B" w:rsidRDefault="00966E9B" w:rsidP="00F863B1">
      <w:pPr>
        <w:tabs>
          <w:tab w:val="center" w:pos="5233"/>
        </w:tabs>
        <w:rPr>
          <w:b/>
          <w:bCs/>
          <w:noProof/>
        </w:rPr>
      </w:pPr>
    </w:p>
    <w:p w14:paraId="55D0CA14" w14:textId="77777777" w:rsidR="00966E9B" w:rsidRDefault="00966E9B" w:rsidP="00F863B1">
      <w:pPr>
        <w:tabs>
          <w:tab w:val="center" w:pos="5233"/>
        </w:tabs>
        <w:rPr>
          <w:b/>
          <w:bCs/>
          <w:noProof/>
        </w:rPr>
      </w:pPr>
    </w:p>
    <w:p w14:paraId="192827B2" w14:textId="77777777" w:rsidR="00966E9B" w:rsidRDefault="00966E9B" w:rsidP="00F863B1">
      <w:pPr>
        <w:tabs>
          <w:tab w:val="center" w:pos="5233"/>
        </w:tabs>
        <w:rPr>
          <w:b/>
          <w:bCs/>
          <w:noProof/>
        </w:rPr>
      </w:pPr>
    </w:p>
    <w:p w14:paraId="6A6B9CA9" w14:textId="77777777" w:rsidR="00966E9B" w:rsidRDefault="00966E9B" w:rsidP="00F863B1">
      <w:pPr>
        <w:tabs>
          <w:tab w:val="center" w:pos="5233"/>
        </w:tabs>
        <w:rPr>
          <w:b/>
          <w:bCs/>
          <w:noProof/>
        </w:rPr>
      </w:pPr>
    </w:p>
    <w:p w14:paraId="2BB76C74" w14:textId="77777777" w:rsidR="00966E9B" w:rsidRDefault="00966E9B" w:rsidP="00F863B1">
      <w:pPr>
        <w:tabs>
          <w:tab w:val="center" w:pos="5233"/>
        </w:tabs>
        <w:rPr>
          <w:b/>
          <w:bCs/>
          <w:noProof/>
        </w:rPr>
      </w:pPr>
    </w:p>
    <w:p w14:paraId="79BE9BDB" w14:textId="77777777" w:rsidR="00966E9B" w:rsidRDefault="00966E9B" w:rsidP="00F863B1">
      <w:pPr>
        <w:tabs>
          <w:tab w:val="center" w:pos="5233"/>
        </w:tabs>
        <w:rPr>
          <w:b/>
          <w:bCs/>
          <w:noProof/>
        </w:rPr>
      </w:pPr>
    </w:p>
    <w:p w14:paraId="6F8DDA95" w14:textId="77777777" w:rsidR="00966E9B" w:rsidRDefault="00966E9B" w:rsidP="00F863B1">
      <w:pPr>
        <w:tabs>
          <w:tab w:val="center" w:pos="5233"/>
        </w:tabs>
        <w:rPr>
          <w:b/>
          <w:bCs/>
          <w:noProof/>
        </w:rPr>
      </w:pPr>
    </w:p>
    <w:p w14:paraId="6FD353EC" w14:textId="77777777" w:rsidR="00966E9B" w:rsidRDefault="00966E9B" w:rsidP="00F863B1">
      <w:pPr>
        <w:tabs>
          <w:tab w:val="center" w:pos="5233"/>
        </w:tabs>
        <w:rPr>
          <w:b/>
          <w:bCs/>
          <w:noProof/>
        </w:rPr>
      </w:pPr>
    </w:p>
    <w:p w14:paraId="7620F52F" w14:textId="6861B598" w:rsidR="00A12A73" w:rsidRDefault="00B45949" w:rsidP="00B45949">
      <w:pPr>
        <w:pStyle w:val="Heading2"/>
      </w:pPr>
      <w:bookmarkStart w:id="17" w:name="_Toc165454768"/>
      <w:r>
        <w:t>5.4 HIGHWAYS IMPLICATIONS OF DEVELOPMENT</w:t>
      </w:r>
      <w:bookmarkEnd w:id="17"/>
    </w:p>
    <w:p w14:paraId="3149BECD" w14:textId="7680FAE2" w:rsidR="008D35FC" w:rsidRDefault="008D35FC" w:rsidP="008D35FC">
      <w:pPr>
        <w:pStyle w:val="Heading5"/>
      </w:pPr>
      <w:r>
        <w:t>LUKAS MOLNAR RIIS</w:t>
      </w:r>
    </w:p>
    <w:p w14:paraId="02725329" w14:textId="77777777" w:rsidR="00F4389D" w:rsidRDefault="00F4389D" w:rsidP="00F4389D">
      <w:r>
        <w:t xml:space="preserve">The site will be able to utilise existing roads surrounding the site with the possibility of a one-way road system around site at earlier stages, but throughout all stages of the project there should be a way of getting around site. As the current site is an existing carpark(s) there is a good access point on the current roundabout coming from a highway, with no low bridges HGV’s will be able to gain entry into site, the site however should use specific hours where HGV’s and deliveries can be made as residents will not want loud noise from large vehicles very early in the day or in the late afternoon. Another site entrance could be introduced at the southern side of the site closer to main roads. There is a through road which is used for access for the church located at the Northern side of the site. This needs to be maintained so a one road system could be introduced here using traffic management, I would also suggest widening the road to allow another point of access to the site and the possibility of a lay down area for materials on this tight space site. </w:t>
      </w:r>
    </w:p>
    <w:p w14:paraId="5D524FA0" w14:textId="7BB7BF98" w:rsidR="00CD169B" w:rsidRDefault="00F4389D" w:rsidP="00F4389D">
      <w:r>
        <w:t xml:space="preserve">Site parking should not be a problem when the first phase is being built (South stage) as the site is currently a car park so this can be used in phases and moved around with the site set up if needed. But once the project moves into the second stage (Northern stage) the site parking will have to be moved off site as there will be little room for a parking area other than on built roads along the kerb line. Site parking offsite will have cost implications primarily paying for parking or organising with local bodies, and secondarily access to site is not as easy. This will affect programme as more time is spent getting on to site and in turn affect costs. </w:t>
      </w:r>
    </w:p>
    <w:p w14:paraId="39F4F191" w14:textId="268DE5ED" w:rsidR="008D35FC" w:rsidRPr="0050275E" w:rsidRDefault="0050275E" w:rsidP="0050275E">
      <w:pPr>
        <w:pStyle w:val="Heading2"/>
      </w:pPr>
      <w:bookmarkStart w:id="18" w:name="_Toc165454769"/>
      <w:r>
        <w:t>5.6 USES OF SURROUNDING DEVELOPMENT</w:t>
      </w:r>
      <w:bookmarkEnd w:id="18"/>
      <w:r>
        <w:t xml:space="preserve"> </w:t>
      </w:r>
    </w:p>
    <w:p w14:paraId="0B7205B8" w14:textId="77777777" w:rsidR="0050275E" w:rsidRDefault="0050275E" w:rsidP="0050275E">
      <w:pPr>
        <w:pStyle w:val="Heading5"/>
      </w:pPr>
      <w:r>
        <w:t>LUKAS MOLNAR RIIS</w:t>
      </w:r>
    </w:p>
    <w:p w14:paraId="5A05740A" w14:textId="77777777" w:rsidR="00AB0859" w:rsidRDefault="00AB0859" w:rsidP="00AB0859">
      <w:r>
        <w:t xml:space="preserve">Surrounding areas are taken up by primarily a retail area, with clothing, </w:t>
      </w:r>
      <w:proofErr w:type="gramStart"/>
      <w:r>
        <w:t>food</w:t>
      </w:r>
      <w:proofErr w:type="gramEnd"/>
      <w:r>
        <w:t xml:space="preserve"> and other types of shops. It is a town centre so primarily a retail, as we move further out from the site there are petrol stations, theatres, bus and train stations and merchants’ dealers. There is a main road running adjacent to the site which goes through the town centre and over a fly over towards Port Talbot bus station. Above shops are possibly apartments so a slightly residential area. North of the site is the current Port Talbot library. The street over from the row of shops is a job centre and some banks. All </w:t>
      </w:r>
      <w:proofErr w:type="gramStart"/>
      <w:r>
        <w:t>this being said there</w:t>
      </w:r>
      <w:proofErr w:type="gramEnd"/>
      <w:r>
        <w:t xml:space="preserve"> should be no cost implications.</w:t>
      </w:r>
    </w:p>
    <w:p w14:paraId="36047C50" w14:textId="7A60CD86" w:rsidR="00025BF5" w:rsidRDefault="00025BF5" w:rsidP="00025BF5">
      <w:pPr>
        <w:pStyle w:val="Heading2"/>
      </w:pPr>
      <w:bookmarkStart w:id="19" w:name="_Toc165454770"/>
      <w:r>
        <w:lastRenderedPageBreak/>
        <w:t>5.7 CONSTRAINTS ON SIZE/HEIGHT &amp; RIGHTS OF WAY COVENANTS</w:t>
      </w:r>
      <w:bookmarkEnd w:id="19"/>
    </w:p>
    <w:p w14:paraId="3DD5A59F" w14:textId="77777777" w:rsidR="00025BF5" w:rsidRDefault="00025BF5" w:rsidP="00025BF5">
      <w:pPr>
        <w:pStyle w:val="Heading5"/>
      </w:pPr>
      <w:r>
        <w:t>LUKAS MOLNAR RIIS</w:t>
      </w:r>
    </w:p>
    <w:p w14:paraId="10A8E788" w14:textId="55967E46" w:rsidR="00550ABC" w:rsidRDefault="00550ABC" w:rsidP="00550ABC">
      <w:r>
        <w:t xml:space="preserve">N/A. No </w:t>
      </w:r>
      <w:r w:rsidR="00F57BFA">
        <w:t>low-lying</w:t>
      </w:r>
      <w:r>
        <w:t xml:space="preserve"> bridges to block access into site. The through road on the </w:t>
      </w:r>
      <w:r w:rsidR="00F57BFA">
        <w:t>left-hand</w:t>
      </w:r>
      <w:r>
        <w:t xml:space="preserve"> side of the site needs to be worked, this will have to be approved by the local council prior to works commencing and any changes being made. </w:t>
      </w:r>
    </w:p>
    <w:p w14:paraId="314886DB" w14:textId="23A8AFDB" w:rsidR="003E32B3" w:rsidRDefault="00294713" w:rsidP="00294713">
      <w:pPr>
        <w:pStyle w:val="Heading2"/>
      </w:pPr>
      <w:bookmarkStart w:id="20" w:name="_Toc165454771"/>
      <w:r>
        <w:t>5.10 CONTRACTORS SITE COMPOUND AND ACCESS</w:t>
      </w:r>
      <w:bookmarkEnd w:id="20"/>
    </w:p>
    <w:p w14:paraId="33876005" w14:textId="61DA013A" w:rsidR="005A76F6" w:rsidRPr="005A76F6" w:rsidRDefault="005A76F6" w:rsidP="005A76F6">
      <w:pPr>
        <w:pStyle w:val="Heading5"/>
      </w:pPr>
      <w:r>
        <w:t>LUKAS MOLNAR RIIS</w:t>
      </w:r>
    </w:p>
    <w:p w14:paraId="4A522B8F" w14:textId="77777777" w:rsidR="00FA1230" w:rsidRDefault="00FA1230" w:rsidP="00FA1230">
      <w:r>
        <w:t xml:space="preserve">The project should be worked in phases with the site compound and site parking located in one area of the site whilst the other side is being worked. Once there is no room for a cabin set up for a site compound, built buildings with no internal finishes should be used as a site compound for site office, </w:t>
      </w:r>
      <w:proofErr w:type="gramStart"/>
      <w:r>
        <w:t>canteen</w:t>
      </w:r>
      <w:proofErr w:type="gramEnd"/>
      <w:r>
        <w:t xml:space="preserve"> and toilets. Toilets and a washroom could still be possibly used in cabins outside of constructed areas. </w:t>
      </w:r>
    </w:p>
    <w:p w14:paraId="2CDC2AFF" w14:textId="44D822B2" w:rsidR="005A76F6" w:rsidRDefault="005A76F6" w:rsidP="005A76F6">
      <w:pPr>
        <w:pStyle w:val="Heading2"/>
      </w:pPr>
      <w:bookmarkStart w:id="21" w:name="_Toc165454772"/>
      <w:r>
        <w:t>5.11 PARTY WALL ACT</w:t>
      </w:r>
      <w:bookmarkEnd w:id="21"/>
    </w:p>
    <w:p w14:paraId="58E8EB22" w14:textId="77777777" w:rsidR="005A76F6" w:rsidRDefault="005A76F6" w:rsidP="005A76F6">
      <w:pPr>
        <w:pStyle w:val="Heading5"/>
      </w:pPr>
      <w:r>
        <w:t>LUKAS MOLNAR RIIS</w:t>
      </w:r>
    </w:p>
    <w:p w14:paraId="7F77FE81" w14:textId="77777777" w:rsidR="0089138A" w:rsidRPr="00A16F10" w:rsidRDefault="0089138A" w:rsidP="0089138A">
      <w:r>
        <w:t xml:space="preserve">Other than slight alterations to roads which currently connect public roads to the existing car park there will be no </w:t>
      </w:r>
      <w:proofErr w:type="spellStart"/>
      <w:r>
        <w:t>affect</w:t>
      </w:r>
      <w:proofErr w:type="spellEnd"/>
      <w:r>
        <w:t xml:space="preserve"> on surrounding areas ground level infrastructure. Higher buildings than the existing row of shops will </w:t>
      </w:r>
      <w:proofErr w:type="gramStart"/>
      <w:r>
        <w:t>have an effect on</w:t>
      </w:r>
      <w:proofErr w:type="gramEnd"/>
      <w:r>
        <w:t xml:space="preserve"> the aesthetics of the area but will not affect in a negative way. The addition of the library in this area could increase the amount of traffic and possibly foot traffic in the area. If </w:t>
      </w:r>
      <w:proofErr w:type="gramStart"/>
      <w:r>
        <w:t>anything</w:t>
      </w:r>
      <w:proofErr w:type="gramEnd"/>
      <w:r>
        <w:t xml:space="preserve"> the </w:t>
      </w:r>
      <w:proofErr w:type="spellStart"/>
      <w:r>
        <w:t>affect</w:t>
      </w:r>
      <w:proofErr w:type="spellEnd"/>
      <w:r>
        <w:t xml:space="preserve"> on the surrounding properties will be positive as there is more chance of library users to use surrounding shops as they are closer to them after or before using the libraries services. </w:t>
      </w:r>
    </w:p>
    <w:p w14:paraId="5AA5AD24" w14:textId="20DDED4D" w:rsidR="00294713" w:rsidRPr="00294713" w:rsidRDefault="00AB325C" w:rsidP="00294713">
      <w:r>
        <w:t xml:space="preserve">In relation to the party wall act. Other than works on the development for this project and some alterations to roads on the </w:t>
      </w:r>
      <w:proofErr w:type="gramStart"/>
      <w:r>
        <w:t>left hand</w:t>
      </w:r>
      <w:proofErr w:type="gramEnd"/>
      <w:r>
        <w:t xml:space="preserve"> side, there should be no problems here in terms of affecting existing walls and structures. </w:t>
      </w:r>
    </w:p>
    <w:p w14:paraId="305E35D1" w14:textId="61D5CF4C" w:rsidR="005D1D0D" w:rsidRDefault="00637CEC" w:rsidP="00637CEC">
      <w:pPr>
        <w:pStyle w:val="Heading1"/>
      </w:pPr>
      <w:bookmarkStart w:id="22" w:name="_Toc165454773"/>
      <w:r>
        <w:t>6 ACCOMODATION REQUIREMENTS</w:t>
      </w:r>
      <w:bookmarkEnd w:id="22"/>
    </w:p>
    <w:p w14:paraId="6BE01626" w14:textId="25921093" w:rsidR="00637CEC" w:rsidRPr="00637CEC" w:rsidRDefault="005721CA" w:rsidP="00637CEC">
      <w:r>
        <w:rPr>
          <w:rFonts w:ascii="Arial" w:hAnsi="Arial" w:cs="Arial"/>
          <w:noProof/>
          <w:sz w:val="24"/>
          <w:szCs w:val="24"/>
        </w:rPr>
        <w:lastRenderedPageBreak/>
        <w:drawing>
          <wp:inline distT="0" distB="0" distL="0" distR="0" wp14:anchorId="0E1652E9" wp14:editId="61F8EC67">
            <wp:extent cx="6267450" cy="4534339"/>
            <wp:effectExtent l="152400" t="114300" r="114300" b="152400"/>
            <wp:docPr id="1919684737" name="Picture 9" descr="A close-up of a schedu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684737" name="Picture 9" descr="A close-up of a schedu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301741" cy="455914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2379FFA" w14:textId="2CFCB215" w:rsidR="009123C7" w:rsidRDefault="00593329" w:rsidP="00593329">
      <w:pPr>
        <w:pStyle w:val="Heading2"/>
      </w:pPr>
      <w:bookmarkStart w:id="23" w:name="_Toc165454774"/>
      <w:r>
        <w:t>6.3</w:t>
      </w:r>
      <w:r w:rsidR="000C42CA">
        <w:t xml:space="preserve"> SERVICE REQUIREMENTS – ABNORMAL LOADINGS IT SUITES D&amp;t</w:t>
      </w:r>
      <w:r w:rsidR="00CA148C">
        <w:t xml:space="preserve"> MACHINARY</w:t>
      </w:r>
      <w:bookmarkEnd w:id="23"/>
      <w:r w:rsidR="00CA148C">
        <w:t xml:space="preserve"> </w:t>
      </w:r>
    </w:p>
    <w:p w14:paraId="6D1CFD7E" w14:textId="77777777" w:rsidR="00CA148C" w:rsidRDefault="00CA148C" w:rsidP="00CA148C">
      <w:pPr>
        <w:pStyle w:val="Heading5"/>
      </w:pPr>
      <w:r>
        <w:t>LUKAS MOLNAR RIIS</w:t>
      </w:r>
    </w:p>
    <w:p w14:paraId="2D6316CE" w14:textId="6B28D666" w:rsidR="009942B7" w:rsidRDefault="009942B7" w:rsidP="009942B7">
      <w:r>
        <w:t xml:space="preserve">There will be significant IT requirements for IT suites within the library for computers and numerous printers. Internal lighting will be a big factor also as the building is larger in size so this will have to accommodate this. </w:t>
      </w:r>
    </w:p>
    <w:p w14:paraId="4D6E9C86" w14:textId="77777777" w:rsidR="009942B7" w:rsidRDefault="009942B7" w:rsidP="009942B7">
      <w:r>
        <w:t xml:space="preserve">Following consultation with the mechanical and electrical teams, we can see the requirements needed for a building with the purpose the library has will be above average and a lot of electricity and heating specifically will be needed. To make the building more energy efficient the correct insulation method needs to be used, this could have an increased cost implication but there are options there to mitigate this. The building needs to be as airtight as possible, again there are options to mitigate this having a big impact on costs which is worst case scenario, but again modern methods can help to mitigate this where possible. </w:t>
      </w:r>
    </w:p>
    <w:p w14:paraId="1FE770FD" w14:textId="77777777" w:rsidR="00FA1DB1" w:rsidRDefault="00FA1DB1" w:rsidP="009942B7"/>
    <w:p w14:paraId="7E0AB467" w14:textId="77777777" w:rsidR="00FA1DB1" w:rsidRDefault="00FA1DB1" w:rsidP="009942B7"/>
    <w:p w14:paraId="57AE3BF4" w14:textId="77777777" w:rsidR="00FA1DB1" w:rsidRDefault="00FA1DB1" w:rsidP="009942B7"/>
    <w:p w14:paraId="7F58153D" w14:textId="400EC12A" w:rsidR="00CA148C" w:rsidRPr="00CA148C" w:rsidRDefault="00667E4E" w:rsidP="00667E4E">
      <w:pPr>
        <w:pStyle w:val="Heading2"/>
      </w:pPr>
      <w:bookmarkStart w:id="24" w:name="_Toc165454775"/>
      <w:r>
        <w:t>6.4 EXTERNAL WORKS</w:t>
      </w:r>
      <w:bookmarkEnd w:id="24"/>
      <w:r>
        <w:t xml:space="preserve"> </w:t>
      </w:r>
    </w:p>
    <w:p w14:paraId="7521A089" w14:textId="6C9E4DD2" w:rsidR="006A65FB" w:rsidRDefault="00C5532D" w:rsidP="00BF1BE4">
      <w:pPr>
        <w:pStyle w:val="Heading5"/>
        <w:pBdr>
          <w:bottom w:val="single" w:sz="6" w:space="0" w:color="549E39" w:themeColor="accent1"/>
        </w:pBdr>
      </w:pPr>
      <w:r>
        <w:lastRenderedPageBreak/>
        <w:t>LUKAS MOLNAR RIIS</w:t>
      </w:r>
    </w:p>
    <w:p w14:paraId="703CBCCF" w14:textId="77777777" w:rsidR="00FA1DB1" w:rsidRDefault="00FA1DB1" w:rsidP="00FA1DB1">
      <w:r>
        <w:t xml:space="preserve">The externals will have to include lighting columns for dark hours. Footpaths with hard landscape products either paving or tarmac or another hard surface. To meet BREEAM requirements a certain number of species of planting and grassing will have to be included. And as well as requirements for the aesthetics of the development, it will need aspects of soft landscaping such as grass, trees and shrub planting to bring the surrounding areas together. Arboriculture reports will have to be compiled in early stages of the project. Soils brought in for soft landscape areas will need to be tested to make sure the pH and chemical </w:t>
      </w:r>
      <w:proofErr w:type="spellStart"/>
      <w:r>
        <w:t>make up</w:t>
      </w:r>
      <w:proofErr w:type="spellEnd"/>
      <w:r>
        <w:t xml:space="preserve"> is suitable for the area and planting schedule, which in turn should suit the acceptable plants for conditions in Port Talbot. The external works are to UK norms so there is nothing major that can affect the cost too much in comparison to similar projects, this is not an outstanding area of the works. </w:t>
      </w:r>
      <w:proofErr w:type="gramStart"/>
      <w:r>
        <w:t>However</w:t>
      </w:r>
      <w:proofErr w:type="gramEnd"/>
      <w:r>
        <w:t xml:space="preserve"> to aid in the logistics of the overall site certain areas should be included in the library package to allow a phased handover for the southern side of the site. This will allow use of buildings whiles the Northern side of the site is being constructed. </w:t>
      </w:r>
    </w:p>
    <w:p w14:paraId="0395D446" w14:textId="1739EC93" w:rsidR="000217D1" w:rsidRDefault="000217D1" w:rsidP="000217D1">
      <w:pPr>
        <w:pStyle w:val="Heading2"/>
      </w:pPr>
      <w:bookmarkStart w:id="25" w:name="_Toc165454776"/>
      <w:r>
        <w:t>6.5 EQUIPMENT FIXED/LOOSE FURNITURE</w:t>
      </w:r>
      <w:bookmarkEnd w:id="25"/>
    </w:p>
    <w:p w14:paraId="6834A647" w14:textId="5B2D82E1" w:rsidR="00BF1BE4" w:rsidRPr="00BF1BE4" w:rsidRDefault="00BF1BE4" w:rsidP="00BF1BE4">
      <w:pPr>
        <w:pStyle w:val="Heading5"/>
        <w:pBdr>
          <w:bottom w:val="single" w:sz="6" w:space="0" w:color="549E39" w:themeColor="accent1"/>
        </w:pBdr>
      </w:pPr>
      <w:r>
        <w:t>LUKAS MOLNAR RIIS</w:t>
      </w:r>
    </w:p>
    <w:p w14:paraId="04F27186" w14:textId="77777777" w:rsidR="005B51EB" w:rsidRDefault="005B51EB" w:rsidP="005B51EB">
      <w:pPr>
        <w:rPr>
          <w:color w:val="000000" w:themeColor="text1"/>
        </w:rPr>
      </w:pPr>
      <w:r>
        <w:rPr>
          <w:color w:val="000000" w:themeColor="text1"/>
        </w:rPr>
        <w:t xml:space="preserve">The library will need technology such as PC’s, laptops, </w:t>
      </w:r>
      <w:proofErr w:type="gramStart"/>
      <w:r>
        <w:rPr>
          <w:color w:val="000000" w:themeColor="text1"/>
        </w:rPr>
        <w:t>mice</w:t>
      </w:r>
      <w:proofErr w:type="gramEnd"/>
      <w:r>
        <w:rPr>
          <w:color w:val="000000" w:themeColor="text1"/>
        </w:rPr>
        <w:t xml:space="preserve"> and printers. Desks, </w:t>
      </w:r>
      <w:proofErr w:type="gramStart"/>
      <w:r>
        <w:rPr>
          <w:color w:val="000000" w:themeColor="text1"/>
        </w:rPr>
        <w:t>chairs</w:t>
      </w:r>
      <w:proofErr w:type="gramEnd"/>
      <w:r>
        <w:rPr>
          <w:color w:val="000000" w:themeColor="text1"/>
        </w:rPr>
        <w:t xml:space="preserve"> and tables will be required for users of the library. We will also need bookstands and books purchased. Varying designs of furniture will be required for different types of areas. Some areas will be for studying and reading, some will be more so for relaxing. This is standard for a library so poses no problems in terms of making the project feasible to carry out or not. </w:t>
      </w:r>
    </w:p>
    <w:p w14:paraId="016BF5CB" w14:textId="57A097BF" w:rsidR="00AA2453" w:rsidRDefault="00AA2453" w:rsidP="00AA2453">
      <w:pPr>
        <w:pStyle w:val="Heading2"/>
      </w:pPr>
      <w:bookmarkStart w:id="26" w:name="_Toc165454777"/>
      <w:r>
        <w:t>6.6 FURNISHINGS</w:t>
      </w:r>
      <w:bookmarkEnd w:id="26"/>
    </w:p>
    <w:p w14:paraId="2BE7278B" w14:textId="77777777" w:rsidR="002A3E50" w:rsidRPr="00BF1BE4" w:rsidRDefault="002A3E50" w:rsidP="002A3E50">
      <w:pPr>
        <w:pStyle w:val="Heading5"/>
        <w:pBdr>
          <w:bottom w:val="single" w:sz="6" w:space="0" w:color="549E39" w:themeColor="accent1"/>
        </w:pBdr>
      </w:pPr>
      <w:r>
        <w:t>LUKAS MOLNAR RIIS</w:t>
      </w:r>
    </w:p>
    <w:p w14:paraId="53CE4984" w14:textId="54DA95DA" w:rsidR="002A3E50" w:rsidRDefault="002A3E50" w:rsidP="002A3E50">
      <w:pPr>
        <w:rPr>
          <w:color w:val="000000" w:themeColor="text1"/>
        </w:rPr>
      </w:pPr>
      <w:r>
        <w:rPr>
          <w:color w:val="000000" w:themeColor="text1"/>
        </w:rPr>
        <w:t xml:space="preserve">As above. </w:t>
      </w:r>
    </w:p>
    <w:p w14:paraId="21C386B9" w14:textId="732C92E2" w:rsidR="002A3E50" w:rsidRDefault="00630BF0" w:rsidP="00630BF0">
      <w:pPr>
        <w:pStyle w:val="Heading2"/>
      </w:pPr>
      <w:bookmarkStart w:id="27" w:name="_Toc165454778"/>
      <w:r>
        <w:t>6.7 CUSTOMER SUPPLIED EQUIPMENT</w:t>
      </w:r>
      <w:bookmarkEnd w:id="27"/>
    </w:p>
    <w:p w14:paraId="6D4DAD9F" w14:textId="77777777" w:rsidR="00630BF0" w:rsidRPr="00BF1BE4" w:rsidRDefault="00630BF0" w:rsidP="00630BF0">
      <w:pPr>
        <w:pStyle w:val="Heading5"/>
        <w:pBdr>
          <w:bottom w:val="single" w:sz="6" w:space="0" w:color="549E39" w:themeColor="accent1"/>
        </w:pBdr>
      </w:pPr>
      <w:r>
        <w:t>LUKAS MOLNAR RIIS</w:t>
      </w:r>
    </w:p>
    <w:p w14:paraId="3D21DA48" w14:textId="3D870A02" w:rsidR="00C5532D" w:rsidRDefault="00F61DC7" w:rsidP="001D3DD9">
      <w:r>
        <w:rPr>
          <w:color w:val="000000" w:themeColor="text1"/>
        </w:rPr>
        <w:t>N</w:t>
      </w:r>
      <w:r w:rsidRPr="00F61DC7">
        <w:t>/A – Possibility of books to be supplied from original Port Talbot library, this will be raised with the council.</w:t>
      </w:r>
      <w:r>
        <w:rPr>
          <w:color w:val="000000" w:themeColor="text1"/>
        </w:rPr>
        <w:t xml:space="preserve"> </w:t>
      </w:r>
    </w:p>
    <w:p w14:paraId="5AF8E8B5" w14:textId="2222891A" w:rsidR="00CB2F35" w:rsidRDefault="00CB2F35" w:rsidP="00CB2F35">
      <w:pPr>
        <w:pStyle w:val="Heading2"/>
      </w:pPr>
      <w:bookmarkStart w:id="28" w:name="_Toc165454779"/>
      <w:r>
        <w:t>6.11 FLEXIBILITY OF USE</w:t>
      </w:r>
      <w:bookmarkEnd w:id="28"/>
    </w:p>
    <w:p w14:paraId="6E7062B8" w14:textId="77777777" w:rsidR="00CB2F35" w:rsidRPr="00BF1BE4" w:rsidRDefault="00CB2F35" w:rsidP="00CB2F35">
      <w:pPr>
        <w:pStyle w:val="Heading5"/>
        <w:pBdr>
          <w:bottom w:val="single" w:sz="6" w:space="0" w:color="549E39" w:themeColor="accent1"/>
        </w:pBdr>
      </w:pPr>
      <w:r>
        <w:t>LUKAS MOLNAR RIIS</w:t>
      </w:r>
    </w:p>
    <w:p w14:paraId="3C1E66A7" w14:textId="0F1FA1F9" w:rsidR="001D08D4" w:rsidRDefault="001D08D4" w:rsidP="001D08D4">
      <w:r>
        <w:t xml:space="preserve">The library hub will be used for studying and carrying out work on computers and writing using the desk spaces. There will be areas which are more relaxed as well as areas which are quieter, quiet rooms can be introduced to combat </w:t>
      </w:r>
      <w:proofErr w:type="gramStart"/>
      <w:r>
        <w:t>this</w:t>
      </w:r>
      <w:proofErr w:type="gramEnd"/>
      <w:r>
        <w:t xml:space="preserve"> so the quiet and louder areas don’t affect each other. Introduction of soundproof rooms will affect cost to accommodate everyone who needs to </w:t>
      </w:r>
      <w:proofErr w:type="gramStart"/>
      <w:r>
        <w:t>use the library at all times</w:t>
      </w:r>
      <w:proofErr w:type="gramEnd"/>
      <w:r>
        <w:t xml:space="preserve">. This is because certain materials and soundproofing of room edges etc. will add to cost and are usually high in price to ensure the quality is there to guarantee they will carry out their purpose. </w:t>
      </w:r>
    </w:p>
    <w:p w14:paraId="75643018" w14:textId="4F803A8B" w:rsidR="001D08D4" w:rsidRDefault="001D08D4" w:rsidP="001D08D4">
      <w:r>
        <w:t xml:space="preserve">Other uses of the library will be for people to socialise and catch up in a nice environment. As well as working on work like essays, people can use the library for arts and creativity, the library will need funding for resources for this if it wants to be promoted in this way. The public can use the library to eat in between anything they are doing. </w:t>
      </w:r>
      <w:proofErr w:type="gramStart"/>
      <w:r>
        <w:t>Again</w:t>
      </w:r>
      <w:proofErr w:type="gramEnd"/>
      <w:r>
        <w:t xml:space="preserve"> this will need different types of areas that are more social and relaxed. </w:t>
      </w:r>
    </w:p>
    <w:p w14:paraId="1F960A9C" w14:textId="77777777" w:rsidR="001D08D4" w:rsidRDefault="001D08D4" w:rsidP="001D08D4">
      <w:r>
        <w:lastRenderedPageBreak/>
        <w:t xml:space="preserve">Concern – Logistics on site are tight so the use of a crane could be beneficial for site progress but will have primary costs to install and hire for a duration of time. Looking at having a crane on site for minimum amount of time will reduce the costs needed. Worst case scenario the crane needs to be present on site at all times for the project an additional £200,00.00 will need to </w:t>
      </w:r>
      <w:proofErr w:type="gramStart"/>
      <w:r>
        <w:t>allowed</w:t>
      </w:r>
      <w:proofErr w:type="gramEnd"/>
      <w:r>
        <w:t xml:space="preserve"> for, for just the crane hire alone. </w:t>
      </w:r>
    </w:p>
    <w:p w14:paraId="4F31152D" w14:textId="77777777" w:rsidR="00E92289" w:rsidRDefault="00E92289" w:rsidP="0099701B">
      <w:pPr>
        <w:pStyle w:val="ListParagraph"/>
      </w:pPr>
    </w:p>
    <w:p w14:paraId="74FFE057" w14:textId="55F4664D" w:rsidR="00632EE2" w:rsidRDefault="00632EE2" w:rsidP="00632EE2">
      <w:pPr>
        <w:pStyle w:val="Heading1"/>
      </w:pPr>
      <w:bookmarkStart w:id="29" w:name="_Toc165454780"/>
      <w:r>
        <w:t>8. ESTIMATES</w:t>
      </w:r>
      <w:bookmarkEnd w:id="29"/>
    </w:p>
    <w:p w14:paraId="4ECBB28E" w14:textId="12E8DFF8" w:rsidR="00632EE2" w:rsidRDefault="002B2B64" w:rsidP="002B2B64">
      <w:pPr>
        <w:pStyle w:val="Heading2"/>
      </w:pPr>
      <w:bookmarkStart w:id="30" w:name="_Toc165454781"/>
      <w:r>
        <w:t>8.1 CAPITAL COSTS</w:t>
      </w:r>
      <w:bookmarkEnd w:id="30"/>
      <w:r>
        <w:t xml:space="preserve"> </w:t>
      </w:r>
    </w:p>
    <w:p w14:paraId="40E9276C" w14:textId="77777777" w:rsidR="002B2B64" w:rsidRDefault="002B2B64" w:rsidP="002B2B64">
      <w:pPr>
        <w:pStyle w:val="Heading5"/>
      </w:pPr>
      <w:r>
        <w:t>LUKAS MOLNAR RIIS</w:t>
      </w:r>
    </w:p>
    <w:p w14:paraId="04141E03" w14:textId="77777777" w:rsidR="007A3F9E" w:rsidRDefault="007A3F9E" w:rsidP="007A3F9E">
      <w:r>
        <w:t xml:space="preserve">The land and building have already been purchased by the investor so are exclusive of this estimate. There are no demolitions as there are no existing buildings to take down but there will be some breaking out of existing tarmac that is currently on the ground in the car park. </w:t>
      </w:r>
    </w:p>
    <w:p w14:paraId="1AFFF886" w14:textId="77777777" w:rsidR="00E92289" w:rsidRDefault="00E92289" w:rsidP="007A3F9E"/>
    <w:p w14:paraId="45DB6D12" w14:textId="77777777" w:rsidR="00E92289" w:rsidRDefault="00E92289" w:rsidP="007A3F9E"/>
    <w:p w14:paraId="6A2B2D55" w14:textId="77777777" w:rsidR="00E92289" w:rsidRDefault="00E92289" w:rsidP="007A3F9E"/>
    <w:p w14:paraId="0FD14C44" w14:textId="77777777" w:rsidR="00E92289" w:rsidRDefault="00E92289" w:rsidP="007A3F9E"/>
    <w:p w14:paraId="005EEBD7" w14:textId="77777777" w:rsidR="00E92289" w:rsidRDefault="00E92289" w:rsidP="007A3F9E"/>
    <w:p w14:paraId="1875226D" w14:textId="3360CBD8" w:rsidR="007A3F9E" w:rsidRDefault="00E92289" w:rsidP="0099701B">
      <w:r w:rsidRPr="00E92289">
        <w:rPr>
          <w:noProof/>
        </w:rPr>
        <w:lastRenderedPageBreak/>
        <w:drawing>
          <wp:inline distT="0" distB="0" distL="0" distR="0" wp14:anchorId="2378DE82" wp14:editId="2227F5B9">
            <wp:extent cx="6661744" cy="6858000"/>
            <wp:effectExtent l="0" t="0" r="6350" b="0"/>
            <wp:docPr id="873843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843073" name=""/>
                    <pic:cNvPicPr/>
                  </pic:nvPicPr>
                  <pic:blipFill>
                    <a:blip r:embed="rId13"/>
                    <a:stretch>
                      <a:fillRect/>
                    </a:stretch>
                  </pic:blipFill>
                  <pic:spPr>
                    <a:xfrm>
                      <a:off x="0" y="0"/>
                      <a:ext cx="6683608" cy="6880508"/>
                    </a:xfrm>
                    <a:prstGeom prst="rect">
                      <a:avLst/>
                    </a:prstGeom>
                  </pic:spPr>
                </pic:pic>
              </a:graphicData>
            </a:graphic>
          </wp:inline>
        </w:drawing>
      </w:r>
    </w:p>
    <w:p w14:paraId="28B5EAD6" w14:textId="3400B941" w:rsidR="00994A27" w:rsidRDefault="00994A27" w:rsidP="00994A27">
      <w:r>
        <w:t xml:space="preserve">Above shows the area in grey that will need tarmac broken out. Breaking out of the tarmac will come at a rate of £22.38/m2 for 8597m2, so £192,400.86, rounded up to £200k. </w:t>
      </w:r>
    </w:p>
    <w:p w14:paraId="7DAB844B" w14:textId="5EEF9F95" w:rsidR="00994A27" w:rsidRDefault="00994A27" w:rsidP="00994A27">
      <w:r>
        <w:t xml:space="preserve">The access road for the church and the rear of some shops will need to be altered to maintain access to the church and create a temporary access for site, with worst case scenario a lay down area, an allowance of £50,000.00 needs to be made for this. </w:t>
      </w:r>
    </w:p>
    <w:p w14:paraId="63FAED84" w14:textId="107898C1" w:rsidR="00994A27" w:rsidRDefault="00994A27" w:rsidP="00994A27">
      <w:r>
        <w:lastRenderedPageBreak/>
        <w:t xml:space="preserve">Our construction manager has made a point that the best course of action for the whole project would be to half the works into two stages. For this to happen as the library is to be built </w:t>
      </w:r>
      <w:proofErr w:type="gramStart"/>
      <w:r>
        <w:t>first</w:t>
      </w:r>
      <w:proofErr w:type="gramEnd"/>
      <w:r>
        <w:t xml:space="preserve"> we would have to carry out the foundations for all the buildings in our stage of the works. The measure with the library area taken out as this is included below is 3286.12m2 and at a rate (From Spon’s adjusted for our project’s time and location) of £427.15/m2, this means the foundations which will be piling would cost £,436,527.35. This will be rounded to £1.5 million.  </w:t>
      </w:r>
    </w:p>
    <w:p w14:paraId="1795663A" w14:textId="4F00CFFC" w:rsidR="00D77345" w:rsidRDefault="00D77345" w:rsidP="00D77345">
      <w:pPr>
        <w:pStyle w:val="Heading2"/>
      </w:pPr>
      <w:bookmarkStart w:id="31" w:name="_Toc165454782"/>
      <w:r>
        <w:t>8.2 WORKS TO BE UNDERTAKEN BY CONTRACTOR</w:t>
      </w:r>
      <w:bookmarkEnd w:id="31"/>
    </w:p>
    <w:p w14:paraId="54B992D6" w14:textId="77777777" w:rsidR="00D77345" w:rsidRDefault="00D77345" w:rsidP="00D77345">
      <w:pPr>
        <w:pStyle w:val="Heading5"/>
      </w:pPr>
      <w:r>
        <w:t>LUKAS MOLNAR RIIS</w:t>
      </w:r>
    </w:p>
    <w:p w14:paraId="20913B87" w14:textId="7647D3CD" w:rsidR="001D0840" w:rsidRDefault="001D0840" w:rsidP="001D0840">
      <w:r>
        <w:t xml:space="preserve">Using Spon’s pricing book’s £/m2 and current location and timing of the project factors, an estimate for the building has been calculated as below; </w:t>
      </w:r>
      <w:r>
        <w:br/>
        <w:t xml:space="preserve">Building cost including preliminaries and a 10% contingency allowance: £9.7 </w:t>
      </w:r>
      <w:proofErr w:type="gramStart"/>
      <w:r>
        <w:t>million</w:t>
      </w:r>
      <w:proofErr w:type="gramEnd"/>
    </w:p>
    <w:p w14:paraId="7EA570D9" w14:textId="77777777" w:rsidR="001D0840" w:rsidRDefault="001D0840" w:rsidP="001D0840">
      <w:pPr>
        <w:pStyle w:val="ListParagraph"/>
        <w:numPr>
          <w:ilvl w:val="0"/>
          <w:numId w:val="32"/>
        </w:numPr>
      </w:pPr>
      <w:r>
        <w:t>Furniture: £49k</w:t>
      </w:r>
    </w:p>
    <w:p w14:paraId="2BE727A0" w14:textId="77777777" w:rsidR="001D0840" w:rsidRDefault="001D0840" w:rsidP="001D0840">
      <w:pPr>
        <w:pStyle w:val="ListParagraph"/>
        <w:numPr>
          <w:ilvl w:val="0"/>
          <w:numId w:val="32"/>
        </w:numPr>
      </w:pPr>
      <w:r>
        <w:t>Hard and soft landscaping: £98k</w:t>
      </w:r>
    </w:p>
    <w:p w14:paraId="5DE7E317" w14:textId="77777777" w:rsidR="001D0840" w:rsidRDefault="001D0840" w:rsidP="001D0840">
      <w:pPr>
        <w:pStyle w:val="ListParagraph"/>
        <w:numPr>
          <w:ilvl w:val="0"/>
          <w:numId w:val="32"/>
        </w:numPr>
      </w:pPr>
      <w:r>
        <w:t>External lighting: £30k</w:t>
      </w:r>
    </w:p>
    <w:p w14:paraId="272F387C" w14:textId="6852AC45" w:rsidR="001D0840" w:rsidRDefault="001D0840" w:rsidP="001D0840">
      <w:pPr>
        <w:pStyle w:val="ListParagraph"/>
        <w:numPr>
          <w:ilvl w:val="0"/>
          <w:numId w:val="32"/>
        </w:numPr>
      </w:pPr>
      <w:r>
        <w:t>Allowance for use of crane: £</w:t>
      </w:r>
      <w:proofErr w:type="gramStart"/>
      <w:r>
        <w:t>200k</w:t>
      </w:r>
      <w:proofErr w:type="gramEnd"/>
      <w:r>
        <w:t xml:space="preserve"> </w:t>
      </w:r>
    </w:p>
    <w:p w14:paraId="02F7E216" w14:textId="1F1710B1" w:rsidR="001D0840" w:rsidRDefault="001D0840" w:rsidP="001D0840">
      <w:pPr>
        <w:pStyle w:val="ListParagraph"/>
        <w:numPr>
          <w:ilvl w:val="0"/>
          <w:numId w:val="32"/>
        </w:numPr>
      </w:pPr>
      <w:r>
        <w:t>Building cost estimate of £10,077,00.00</w:t>
      </w:r>
    </w:p>
    <w:p w14:paraId="46CF64E9" w14:textId="6CFDF3EA" w:rsidR="001D0840" w:rsidRDefault="001D0840" w:rsidP="001D0840">
      <w:pPr>
        <w:pStyle w:val="ListParagraph"/>
        <w:numPr>
          <w:ilvl w:val="0"/>
          <w:numId w:val="32"/>
        </w:numPr>
      </w:pPr>
      <w:r>
        <w:t xml:space="preserve">Design risk allowance at 5% </w:t>
      </w:r>
      <w:proofErr w:type="gramStart"/>
      <w:r>
        <w:t>£503,850.00</w:t>
      </w:r>
      <w:proofErr w:type="gramEnd"/>
    </w:p>
    <w:p w14:paraId="1D5F2047" w14:textId="77777777" w:rsidR="001D0840" w:rsidRDefault="001D0840" w:rsidP="001D0840">
      <w:pPr>
        <w:pStyle w:val="ListParagraph"/>
        <w:numPr>
          <w:ilvl w:val="0"/>
          <w:numId w:val="32"/>
        </w:numPr>
      </w:pPr>
      <w:r>
        <w:t>Overall building cost estimate of £10,580,850.00</w:t>
      </w:r>
    </w:p>
    <w:p w14:paraId="095E2B1D" w14:textId="47A91246" w:rsidR="001D0840" w:rsidRDefault="001D0840" w:rsidP="001D0840">
      <w:r>
        <w:t xml:space="preserve">Say £10.6 million. This allows for a </w:t>
      </w:r>
      <w:r w:rsidR="00931B4B">
        <w:t>worst-case</w:t>
      </w:r>
      <w:r>
        <w:t xml:space="preserve"> scenario so a saving could be achieved if the construction of the project is successfully run. </w:t>
      </w:r>
    </w:p>
    <w:p w14:paraId="6E33DE12" w14:textId="09C13B97" w:rsidR="001D0840" w:rsidRDefault="001D0840" w:rsidP="001D0840">
      <w:r>
        <w:t xml:space="preserve">We recommend that the surround external landscape areas are included in this section of works to allow access to users following completion of the first phase of the overall project. </w:t>
      </w:r>
    </w:p>
    <w:p w14:paraId="5F5B569D" w14:textId="244DD551" w:rsidR="00BE40F0" w:rsidRDefault="00796DDC" w:rsidP="00796DDC">
      <w:pPr>
        <w:pStyle w:val="Heading2"/>
      </w:pPr>
      <w:bookmarkStart w:id="32" w:name="_Toc165454783"/>
      <w:r>
        <w:t>8.3 MAINTENANCE COSTS</w:t>
      </w:r>
      <w:bookmarkEnd w:id="32"/>
    </w:p>
    <w:p w14:paraId="3621923D" w14:textId="77777777" w:rsidR="00796DDC" w:rsidRDefault="00796DDC" w:rsidP="00796DDC">
      <w:pPr>
        <w:pStyle w:val="Heading5"/>
      </w:pPr>
      <w:r>
        <w:t>LUKAS MOLNAR RIIS</w:t>
      </w:r>
    </w:p>
    <w:p w14:paraId="32BC71B7" w14:textId="16906EF5" w:rsidR="00796DDC" w:rsidRPr="00796DDC" w:rsidRDefault="0022448E" w:rsidP="00796DDC">
      <w:r>
        <w:t>Maintenance costs estimated at 1% of the project value per year so £106,000.00.</w:t>
      </w:r>
    </w:p>
    <w:p w14:paraId="4E16BDAB" w14:textId="2A99681E" w:rsidR="00BE40F0" w:rsidRDefault="00DB68FF" w:rsidP="00DB68FF">
      <w:pPr>
        <w:pStyle w:val="Heading2"/>
      </w:pPr>
      <w:bookmarkStart w:id="33" w:name="_Toc165454784"/>
      <w:r>
        <w:t>8.4 WHOLE LIFE COSTS</w:t>
      </w:r>
      <w:bookmarkEnd w:id="33"/>
    </w:p>
    <w:p w14:paraId="7C69FCA3" w14:textId="77777777" w:rsidR="00DB68FF" w:rsidRDefault="00DB68FF" w:rsidP="00DB68FF">
      <w:pPr>
        <w:pStyle w:val="Heading5"/>
      </w:pPr>
      <w:r>
        <w:t>LUKAS MOLNAR RIIS</w:t>
      </w:r>
    </w:p>
    <w:p w14:paraId="24D5CA2E" w14:textId="46A135B8" w:rsidR="00D77345" w:rsidRDefault="00F14293" w:rsidP="00D77345">
      <w:r w:rsidRPr="00F14293">
        <w:rPr>
          <w:noProof/>
        </w:rPr>
        <w:lastRenderedPageBreak/>
        <w:drawing>
          <wp:inline distT="0" distB="0" distL="0" distR="0" wp14:anchorId="3196AC2F" wp14:editId="7F04310F">
            <wp:extent cx="4371975" cy="3588388"/>
            <wp:effectExtent l="0" t="0" r="0" b="0"/>
            <wp:docPr id="682096204"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096204" name="Picture 1" descr="A white sheet with black text&#10;&#10;Description automatically generated"/>
                    <pic:cNvPicPr/>
                  </pic:nvPicPr>
                  <pic:blipFill>
                    <a:blip r:embed="rId14"/>
                    <a:stretch>
                      <a:fillRect/>
                    </a:stretch>
                  </pic:blipFill>
                  <pic:spPr>
                    <a:xfrm>
                      <a:off x="0" y="0"/>
                      <a:ext cx="4393199" cy="3605808"/>
                    </a:xfrm>
                    <a:prstGeom prst="rect">
                      <a:avLst/>
                    </a:prstGeom>
                  </pic:spPr>
                </pic:pic>
              </a:graphicData>
            </a:graphic>
          </wp:inline>
        </w:drawing>
      </w:r>
    </w:p>
    <w:p w14:paraId="2FA273C8" w14:textId="4F8D17A9" w:rsidR="00F14293" w:rsidRDefault="00F14293" w:rsidP="00F14293">
      <w:pPr>
        <w:pStyle w:val="Heading2"/>
      </w:pPr>
      <w:bookmarkStart w:id="34" w:name="_Toc165454785"/>
      <w:r>
        <w:t>8.5 FEES</w:t>
      </w:r>
      <w:bookmarkEnd w:id="34"/>
    </w:p>
    <w:p w14:paraId="5FD3D887" w14:textId="77777777" w:rsidR="00F14293" w:rsidRDefault="00F14293" w:rsidP="00F14293">
      <w:pPr>
        <w:pStyle w:val="Heading5"/>
      </w:pPr>
      <w:r>
        <w:t>LUKAS MOLNAR RIIS</w:t>
      </w:r>
    </w:p>
    <w:p w14:paraId="538932A1" w14:textId="4D33C333" w:rsidR="007952AD" w:rsidRDefault="007952AD" w:rsidP="007952AD">
      <w:r>
        <w:t xml:space="preserve">QS, Architect anyone working for the </w:t>
      </w:r>
      <w:proofErr w:type="gramStart"/>
      <w:r>
        <w:t>client</w:t>
      </w:r>
      <w:proofErr w:type="gramEnd"/>
      <w:r>
        <w:t xml:space="preserve"> </w:t>
      </w:r>
    </w:p>
    <w:p w14:paraId="51681E1C" w14:textId="77777777" w:rsidR="007952AD" w:rsidRDefault="007952AD" w:rsidP="007952AD">
      <w:r>
        <w:t xml:space="preserve">RICS Standard fees are estimated at 12.5% for construction costs which are £10,600,000.00 so the 12.5% fees would be </w:t>
      </w:r>
      <w:proofErr w:type="gramStart"/>
      <w:r>
        <w:t>£1,325,000.00</w:t>
      </w:r>
      <w:proofErr w:type="gramEnd"/>
    </w:p>
    <w:p w14:paraId="55CF1DAD" w14:textId="23B29BEA" w:rsidR="00F14293" w:rsidRDefault="00797834" w:rsidP="00797834">
      <w:pPr>
        <w:pStyle w:val="Heading2"/>
      </w:pPr>
      <w:bookmarkStart w:id="35" w:name="_Toc165454786"/>
      <w:r>
        <w:t>8.6 VAT EXCLUDED</w:t>
      </w:r>
      <w:bookmarkEnd w:id="35"/>
    </w:p>
    <w:p w14:paraId="4F682DD0" w14:textId="77777777" w:rsidR="005D66A4" w:rsidRDefault="005D66A4" w:rsidP="005D66A4">
      <w:pPr>
        <w:pStyle w:val="Heading5"/>
      </w:pPr>
      <w:r>
        <w:t>LUKAS MOLNAR RIIS</w:t>
      </w:r>
    </w:p>
    <w:p w14:paraId="6CEB2BAD" w14:textId="07CDC4D4" w:rsidR="004D6FF8" w:rsidRDefault="004D6FF8" w:rsidP="004D6FF8">
      <w:r>
        <w:t xml:space="preserve">Subtotal exclusive of VAT £12,031,000.00 add £1,750,000.00 capital costs. </w:t>
      </w:r>
      <w:proofErr w:type="gramStart"/>
      <w:r>
        <w:t>So</w:t>
      </w:r>
      <w:proofErr w:type="gramEnd"/>
      <w:r>
        <w:t xml:space="preserve"> a total of £13,781,000.00. </w:t>
      </w:r>
    </w:p>
    <w:p w14:paraId="72B71AAA" w14:textId="565173C8" w:rsidR="004D6FF8" w:rsidRDefault="004D6FF8" w:rsidP="004D6FF8">
      <w:r>
        <w:t>This will be rounded up to £13.8 million exclusive of VAT.</w:t>
      </w:r>
    </w:p>
    <w:p w14:paraId="2599526D" w14:textId="53BEBD0F" w:rsidR="00132251" w:rsidRDefault="00132251" w:rsidP="00132251">
      <w:pPr>
        <w:pStyle w:val="Heading2"/>
      </w:pPr>
      <w:bookmarkStart w:id="36" w:name="_Toc165454787"/>
      <w:r>
        <w:t>8.7 NOTES AND EXCLUSIONS</w:t>
      </w:r>
      <w:bookmarkEnd w:id="36"/>
    </w:p>
    <w:p w14:paraId="441595F2" w14:textId="77777777" w:rsidR="00132251" w:rsidRDefault="00132251" w:rsidP="00132251">
      <w:pPr>
        <w:pStyle w:val="Heading5"/>
      </w:pPr>
      <w:r>
        <w:t>LUKAS MOLNAR RIIS</w:t>
      </w:r>
    </w:p>
    <w:p w14:paraId="1189507B" w14:textId="50B48CC8" w:rsidR="00EF0405" w:rsidRDefault="00EF0405" w:rsidP="00EF0405">
      <w:r>
        <w:t>estimates are approximate only; base date; site conditions; planning/ building regulation fees; specialist site investigation costs; exclusion of loose furniture, equipment/</w:t>
      </w:r>
      <w:proofErr w:type="gramStart"/>
      <w:r>
        <w:t>computers</w:t>
      </w:r>
      <w:proofErr w:type="gramEnd"/>
    </w:p>
    <w:p w14:paraId="5BE129B1" w14:textId="77777777" w:rsidR="00EF0405" w:rsidRDefault="00EF0405" w:rsidP="00EF0405">
      <w:r>
        <w:t xml:space="preserve">Estimates are based on Spon’s altered figures for the project’s location and programme dates. Any prices not available from Spon’s pricing books are estimates based on industry standards. </w:t>
      </w:r>
    </w:p>
    <w:p w14:paraId="68094F2E" w14:textId="77777777" w:rsidR="00EF0405" w:rsidRDefault="00EF0405" w:rsidP="00EF0405"/>
    <w:p w14:paraId="5FDED77D" w14:textId="7428B5AD" w:rsidR="00EF0405" w:rsidRDefault="00EF0405" w:rsidP="00EF0405">
      <w:r>
        <w:lastRenderedPageBreak/>
        <w:t xml:space="preserve">Existing site is currently used as a car park with some good access points especially with an existing road alteration. Site investigations for contaminated ground etc. are not included. Loose furniture and IT equipment has been included in the cost estimate as this is a key part of this building. </w:t>
      </w:r>
    </w:p>
    <w:p w14:paraId="5967F888" w14:textId="1803B744" w:rsidR="00EF0405" w:rsidRDefault="00EF0405" w:rsidP="00EF0405">
      <w:r>
        <w:t xml:space="preserve">We have had a flood report carried out, pending the results of this the </w:t>
      </w:r>
      <w:proofErr w:type="gramStart"/>
      <w:r>
        <w:t>worst case</w:t>
      </w:r>
      <w:proofErr w:type="gramEnd"/>
      <w:r>
        <w:t xml:space="preserve"> scenario is that buildings are to be lifted. As we do not yet know if this is needed this is not included in the cost estimate. </w:t>
      </w:r>
    </w:p>
    <w:p w14:paraId="6578B476" w14:textId="18305789" w:rsidR="00EF0405" w:rsidRDefault="00EF0405" w:rsidP="00EF0405">
      <w:r>
        <w:t xml:space="preserve">Where there are higher or lower rates used to arrive at the cost estimate in most parts we have opted with the higher rate, this is due to the sustainability requirements of the project, with making areas as airtight or options for higher quality insulation etc. this is because the materials </w:t>
      </w:r>
      <w:proofErr w:type="gramStart"/>
      <w:r>
        <w:t>used</w:t>
      </w:r>
      <w:proofErr w:type="gramEnd"/>
      <w:r>
        <w:t xml:space="preserve"> and these construction methods usually come at a higher price.</w:t>
      </w:r>
    </w:p>
    <w:p w14:paraId="0CCFAD36" w14:textId="6F6E5CCF" w:rsidR="00EF0405" w:rsidRDefault="00EF0405" w:rsidP="00EF0405">
      <w:r>
        <w:t xml:space="preserve">All calculations are available upon request if in some case this is needed. </w:t>
      </w:r>
    </w:p>
    <w:p w14:paraId="1634AFB6" w14:textId="77777777" w:rsidR="00EF0405" w:rsidRDefault="00EF0405" w:rsidP="00EF0405">
      <w:r>
        <w:t xml:space="preserve">Recommendations </w:t>
      </w:r>
    </w:p>
    <w:p w14:paraId="17B099EF" w14:textId="2A3F91B2" w:rsidR="00080912" w:rsidRDefault="00080912" w:rsidP="00080912">
      <w:pPr>
        <w:jc w:val="center"/>
      </w:pPr>
      <w:r w:rsidRPr="00080912">
        <w:rPr>
          <w:noProof/>
        </w:rPr>
        <w:drawing>
          <wp:inline distT="0" distB="0" distL="0" distR="0" wp14:anchorId="63C51142" wp14:editId="02754BB6">
            <wp:extent cx="4391025" cy="5298711"/>
            <wp:effectExtent l="0" t="0" r="0" b="0"/>
            <wp:docPr id="1560958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58678" name=""/>
                    <pic:cNvPicPr/>
                  </pic:nvPicPr>
                  <pic:blipFill>
                    <a:blip r:embed="rId15"/>
                    <a:stretch>
                      <a:fillRect/>
                    </a:stretch>
                  </pic:blipFill>
                  <pic:spPr>
                    <a:xfrm>
                      <a:off x="0" y="0"/>
                      <a:ext cx="4395252" cy="5303812"/>
                    </a:xfrm>
                    <a:prstGeom prst="rect">
                      <a:avLst/>
                    </a:prstGeom>
                  </pic:spPr>
                </pic:pic>
              </a:graphicData>
            </a:graphic>
          </wp:inline>
        </w:drawing>
      </w:r>
    </w:p>
    <w:p w14:paraId="645AD3DC" w14:textId="77777777" w:rsidR="00CF43A4" w:rsidRDefault="00CF43A4" w:rsidP="00CF43A4"/>
    <w:p w14:paraId="41B6547C" w14:textId="7944EB1D" w:rsidR="00EF0405" w:rsidRDefault="00CF43A4" w:rsidP="00EF0405">
      <w:r>
        <w:lastRenderedPageBreak/>
        <w:t xml:space="preserve">Just for reference to cost estimates, the above screenshot shows the split between Phase 1 and Phase 2, foundation measures, and the landscaping area in the courtyard that has been priced, both soft and hard. This way if the 2 phases method is used for the overall scheme access to the library can be allowed following first handover. </w:t>
      </w:r>
    </w:p>
    <w:p w14:paraId="31C3F9D5" w14:textId="78893F32" w:rsidR="006D4187" w:rsidRDefault="006D4187" w:rsidP="007C236B"/>
    <w:sectPr w:rsidR="006D4187" w:rsidSect="00E82516">
      <w:headerReference w:type="default" r:id="rId16"/>
      <w:footerReference w:type="default" r:id="rId17"/>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2CA8E" w14:textId="77777777" w:rsidR="00E82516" w:rsidRDefault="00E82516" w:rsidP="001F0B62">
      <w:pPr>
        <w:spacing w:after="0" w:line="240" w:lineRule="auto"/>
      </w:pPr>
      <w:r>
        <w:separator/>
      </w:r>
    </w:p>
  </w:endnote>
  <w:endnote w:type="continuationSeparator" w:id="0">
    <w:p w14:paraId="2F44BF4E" w14:textId="77777777" w:rsidR="00E82516" w:rsidRDefault="00E82516" w:rsidP="001F0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0FA3F" w14:textId="54279E3F" w:rsidR="00EA4992" w:rsidRDefault="00A532C5" w:rsidP="00A532C5">
    <w:pPr>
      <w:pStyle w:val="Footer"/>
      <w:jc w:val="center"/>
    </w:pPr>
    <w:r>
      <w:t>LUKAS MOLNAR RIIS     KERRI FARMER     MARIAH EDWARDS     DECLAN THOMAS     ABDI ADAN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202F1" w14:textId="77777777" w:rsidR="00E82516" w:rsidRDefault="00E82516" w:rsidP="001F0B62">
      <w:pPr>
        <w:spacing w:after="0" w:line="240" w:lineRule="auto"/>
      </w:pPr>
      <w:r>
        <w:separator/>
      </w:r>
    </w:p>
  </w:footnote>
  <w:footnote w:type="continuationSeparator" w:id="0">
    <w:p w14:paraId="7AA04BBC" w14:textId="77777777" w:rsidR="00E82516" w:rsidRDefault="00E82516" w:rsidP="001F0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EC426" w14:textId="7450610D" w:rsidR="002B358D" w:rsidRDefault="002B358D" w:rsidP="002B358D">
    <w:pPr>
      <w:pStyle w:val="Header"/>
      <w:jc w:val="right"/>
    </w:pPr>
    <w:r>
      <w:rPr>
        <w:noProof/>
      </w:rPr>
      <w:drawing>
        <wp:anchor distT="0" distB="0" distL="114300" distR="114300" simplePos="0" relativeHeight="251658240" behindDoc="0" locked="0" layoutInCell="1" allowOverlap="1" wp14:anchorId="4AA812A1" wp14:editId="2BB17607">
          <wp:simplePos x="0" y="0"/>
          <wp:positionH relativeFrom="column">
            <wp:posOffset>57150</wp:posOffset>
          </wp:positionH>
          <wp:positionV relativeFrom="paragraph">
            <wp:posOffset>-240665</wp:posOffset>
          </wp:positionV>
          <wp:extent cx="1200150" cy="1207770"/>
          <wp:effectExtent l="0" t="0" r="0" b="0"/>
          <wp:wrapSquare wrapText="bothSides"/>
          <wp:docPr id="17549124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912454" name="Picture 1754912454"/>
                  <pic:cNvPicPr/>
                </pic:nvPicPr>
                <pic:blipFill>
                  <a:blip r:embed="rId1">
                    <a:extLst>
                      <a:ext uri="{28A0092B-C50C-407E-A947-70E740481C1C}">
                        <a14:useLocalDpi xmlns:a14="http://schemas.microsoft.com/office/drawing/2010/main" val="0"/>
                      </a:ext>
                    </a:extLst>
                  </a:blip>
                  <a:stretch>
                    <a:fillRect/>
                  </a:stretch>
                </pic:blipFill>
                <pic:spPr>
                  <a:xfrm>
                    <a:off x="0" y="0"/>
                    <a:ext cx="1200150" cy="1207770"/>
                  </a:xfrm>
                  <a:prstGeom prst="rect">
                    <a:avLst/>
                  </a:prstGeom>
                </pic:spPr>
              </pic:pic>
            </a:graphicData>
          </a:graphic>
          <wp14:sizeRelH relativeFrom="margin">
            <wp14:pctWidth>0</wp14:pctWidth>
          </wp14:sizeRelH>
          <wp14:sizeRelV relativeFrom="margin">
            <wp14:pctHeight>0</wp14:pctHeight>
          </wp14:sizeRelV>
        </wp:anchor>
      </w:drawing>
    </w:r>
    <w:r>
      <w:t>123 HAMMER AVENUE</w:t>
    </w:r>
  </w:p>
  <w:p w14:paraId="5494AD21" w14:textId="51801300" w:rsidR="002B358D" w:rsidRDefault="002B358D" w:rsidP="002B358D">
    <w:pPr>
      <w:pStyle w:val="Header"/>
      <w:jc w:val="right"/>
    </w:pPr>
    <w:r>
      <w:t>SWANSEA</w:t>
    </w:r>
  </w:p>
  <w:p w14:paraId="12BD2616" w14:textId="74BBBDEA" w:rsidR="002B358D" w:rsidRDefault="002B358D" w:rsidP="002B358D">
    <w:pPr>
      <w:pStyle w:val="Header"/>
      <w:jc w:val="right"/>
    </w:pPr>
    <w:r>
      <w:t>SA1 1AB</w:t>
    </w:r>
  </w:p>
  <w:p w14:paraId="13E143DB" w14:textId="4BF1BA27" w:rsidR="001F0B62" w:rsidRDefault="001F0B62" w:rsidP="002B358D">
    <w:pPr>
      <w:pStyle w:val="Header"/>
      <w:jc w:val="right"/>
    </w:pPr>
  </w:p>
  <w:p w14:paraId="1A90F583" w14:textId="77777777" w:rsidR="002B358D" w:rsidRDefault="002B358D" w:rsidP="002B358D">
    <w:pPr>
      <w:pStyle w:val="Header"/>
      <w:jc w:val="right"/>
    </w:pPr>
  </w:p>
  <w:p w14:paraId="71C9918E" w14:textId="77777777" w:rsidR="002B358D" w:rsidRDefault="002B358D" w:rsidP="002B358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45C29"/>
    <w:multiLevelType w:val="hybridMultilevel"/>
    <w:tmpl w:val="9E722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B5540"/>
    <w:multiLevelType w:val="hybridMultilevel"/>
    <w:tmpl w:val="86B2E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DC4919"/>
    <w:multiLevelType w:val="hybridMultilevel"/>
    <w:tmpl w:val="EF2E4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B327E"/>
    <w:multiLevelType w:val="hybridMultilevel"/>
    <w:tmpl w:val="08588692"/>
    <w:lvl w:ilvl="0" w:tplc="1BD87A7A">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11C1C85"/>
    <w:multiLevelType w:val="hybridMultilevel"/>
    <w:tmpl w:val="C6123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B70916"/>
    <w:multiLevelType w:val="hybridMultilevel"/>
    <w:tmpl w:val="65669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5650A5"/>
    <w:multiLevelType w:val="hybridMultilevel"/>
    <w:tmpl w:val="5FBE93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153A43"/>
    <w:multiLevelType w:val="hybridMultilevel"/>
    <w:tmpl w:val="D5A46D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6F30558"/>
    <w:multiLevelType w:val="hybridMultilevel"/>
    <w:tmpl w:val="4B9C2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2875BD"/>
    <w:multiLevelType w:val="hybridMultilevel"/>
    <w:tmpl w:val="3B0824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D7A5814"/>
    <w:multiLevelType w:val="hybridMultilevel"/>
    <w:tmpl w:val="63729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C20331"/>
    <w:multiLevelType w:val="hybridMultilevel"/>
    <w:tmpl w:val="17128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322EF3"/>
    <w:multiLevelType w:val="hybridMultilevel"/>
    <w:tmpl w:val="B4FEF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6E290C"/>
    <w:multiLevelType w:val="hybridMultilevel"/>
    <w:tmpl w:val="B80C2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3C448D"/>
    <w:multiLevelType w:val="hybridMultilevel"/>
    <w:tmpl w:val="EBB4DD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C548C3"/>
    <w:multiLevelType w:val="hybridMultilevel"/>
    <w:tmpl w:val="90D0E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3B5148"/>
    <w:multiLevelType w:val="hybridMultilevel"/>
    <w:tmpl w:val="E934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6D73F0"/>
    <w:multiLevelType w:val="hybridMultilevel"/>
    <w:tmpl w:val="26EC7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300840"/>
    <w:multiLevelType w:val="hybridMultilevel"/>
    <w:tmpl w:val="54163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777A86"/>
    <w:multiLevelType w:val="hybridMultilevel"/>
    <w:tmpl w:val="83FC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866B27"/>
    <w:multiLevelType w:val="hybridMultilevel"/>
    <w:tmpl w:val="D84EE76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A076DC"/>
    <w:multiLevelType w:val="hybridMultilevel"/>
    <w:tmpl w:val="E1F4E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C07B36"/>
    <w:multiLevelType w:val="multilevel"/>
    <w:tmpl w:val="4E463A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CC9118E"/>
    <w:multiLevelType w:val="hybridMultilevel"/>
    <w:tmpl w:val="88FEE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532CC4"/>
    <w:multiLevelType w:val="hybridMultilevel"/>
    <w:tmpl w:val="4ABEF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764C56"/>
    <w:multiLevelType w:val="hybridMultilevel"/>
    <w:tmpl w:val="9BAEE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7A1FC5"/>
    <w:multiLevelType w:val="multilevel"/>
    <w:tmpl w:val="207A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0C97550"/>
    <w:multiLevelType w:val="hybridMultilevel"/>
    <w:tmpl w:val="97B2F5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15A2FEB"/>
    <w:multiLevelType w:val="multilevel"/>
    <w:tmpl w:val="EB468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993351E"/>
    <w:multiLevelType w:val="hybridMultilevel"/>
    <w:tmpl w:val="0630E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6D5D21"/>
    <w:multiLevelType w:val="hybridMultilevel"/>
    <w:tmpl w:val="FD763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F779AC"/>
    <w:multiLevelType w:val="hybridMultilevel"/>
    <w:tmpl w:val="36ACE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63297A"/>
    <w:multiLevelType w:val="hybridMultilevel"/>
    <w:tmpl w:val="D7D0C2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4107BB0"/>
    <w:multiLevelType w:val="singleLevel"/>
    <w:tmpl w:val="FFFFFFFF"/>
    <w:lvl w:ilvl="0">
      <w:start w:val="1"/>
      <w:numFmt w:val="bullet"/>
      <w:lvlText w:val=""/>
      <w:legacy w:legacy="1" w:legacySpace="0" w:legacyIndent="360"/>
      <w:lvlJc w:val="left"/>
      <w:pPr>
        <w:ind w:left="1080" w:hanging="360"/>
      </w:pPr>
      <w:rPr>
        <w:rFonts w:ascii="Symbol" w:hAnsi="Symbol" w:hint="default"/>
      </w:rPr>
    </w:lvl>
  </w:abstractNum>
  <w:abstractNum w:abstractNumId="34" w15:restartNumberingAfterBreak="0">
    <w:nsid w:val="67D10B4E"/>
    <w:multiLevelType w:val="hybridMultilevel"/>
    <w:tmpl w:val="5270126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99D6F93"/>
    <w:multiLevelType w:val="hybridMultilevel"/>
    <w:tmpl w:val="C4EE7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CF1040"/>
    <w:multiLevelType w:val="hybridMultilevel"/>
    <w:tmpl w:val="575CF7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43328A4"/>
    <w:multiLevelType w:val="multilevel"/>
    <w:tmpl w:val="AE5A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B1F32FB"/>
    <w:multiLevelType w:val="multilevel"/>
    <w:tmpl w:val="2238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B484A6B"/>
    <w:multiLevelType w:val="multilevel"/>
    <w:tmpl w:val="3DB2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C5E6B88"/>
    <w:multiLevelType w:val="hybridMultilevel"/>
    <w:tmpl w:val="EB384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DE792C"/>
    <w:multiLevelType w:val="hybridMultilevel"/>
    <w:tmpl w:val="FE00F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3249325">
    <w:abstractNumId w:val="6"/>
  </w:num>
  <w:num w:numId="2" w16cid:durableId="1593973819">
    <w:abstractNumId w:val="27"/>
  </w:num>
  <w:num w:numId="3" w16cid:durableId="437988464">
    <w:abstractNumId w:val="21"/>
  </w:num>
  <w:num w:numId="4" w16cid:durableId="1705010483">
    <w:abstractNumId w:val="34"/>
  </w:num>
  <w:num w:numId="5" w16cid:durableId="565380869">
    <w:abstractNumId w:val="20"/>
  </w:num>
  <w:num w:numId="6" w16cid:durableId="348722244">
    <w:abstractNumId w:val="3"/>
  </w:num>
  <w:num w:numId="7" w16cid:durableId="179242034">
    <w:abstractNumId w:val="7"/>
  </w:num>
  <w:num w:numId="8" w16cid:durableId="889852327">
    <w:abstractNumId w:val="32"/>
  </w:num>
  <w:num w:numId="9" w16cid:durableId="1744251528">
    <w:abstractNumId w:val="18"/>
  </w:num>
  <w:num w:numId="10" w16cid:durableId="392391817">
    <w:abstractNumId w:val="1"/>
  </w:num>
  <w:num w:numId="11" w16cid:durableId="542984302">
    <w:abstractNumId w:val="35"/>
  </w:num>
  <w:num w:numId="12" w16cid:durableId="194314858">
    <w:abstractNumId w:val="12"/>
  </w:num>
  <w:num w:numId="13" w16cid:durableId="1388264969">
    <w:abstractNumId w:val="22"/>
  </w:num>
  <w:num w:numId="14" w16cid:durableId="1812939901">
    <w:abstractNumId w:val="13"/>
  </w:num>
  <w:num w:numId="15" w16cid:durableId="578751398">
    <w:abstractNumId w:val="41"/>
  </w:num>
  <w:num w:numId="16" w16cid:durableId="1951626484">
    <w:abstractNumId w:val="14"/>
  </w:num>
  <w:num w:numId="17" w16cid:durableId="1711881614">
    <w:abstractNumId w:val="10"/>
  </w:num>
  <w:num w:numId="18" w16cid:durableId="1420105376">
    <w:abstractNumId w:val="15"/>
  </w:num>
  <w:num w:numId="19" w16cid:durableId="1546328266">
    <w:abstractNumId w:val="9"/>
  </w:num>
  <w:num w:numId="20" w16cid:durableId="176434648">
    <w:abstractNumId w:val="0"/>
  </w:num>
  <w:num w:numId="21" w16cid:durableId="2061632350">
    <w:abstractNumId w:val="25"/>
  </w:num>
  <w:num w:numId="22" w16cid:durableId="206377593">
    <w:abstractNumId w:val="24"/>
  </w:num>
  <w:num w:numId="23" w16cid:durableId="1868985800">
    <w:abstractNumId w:val="16"/>
  </w:num>
  <w:num w:numId="24" w16cid:durableId="613903401">
    <w:abstractNumId w:val="8"/>
  </w:num>
  <w:num w:numId="25" w16cid:durableId="1767654759">
    <w:abstractNumId w:val="19"/>
  </w:num>
  <w:num w:numId="26" w16cid:durableId="1021974808">
    <w:abstractNumId w:val="31"/>
  </w:num>
  <w:num w:numId="27" w16cid:durableId="723679936">
    <w:abstractNumId w:val="29"/>
  </w:num>
  <w:num w:numId="28" w16cid:durableId="41639124">
    <w:abstractNumId w:val="33"/>
  </w:num>
  <w:num w:numId="29" w16cid:durableId="28999103">
    <w:abstractNumId w:val="36"/>
  </w:num>
  <w:num w:numId="30" w16cid:durableId="1752314571">
    <w:abstractNumId w:val="30"/>
  </w:num>
  <w:num w:numId="31" w16cid:durableId="70582795">
    <w:abstractNumId w:val="5"/>
  </w:num>
  <w:num w:numId="32" w16cid:durableId="777722325">
    <w:abstractNumId w:val="17"/>
  </w:num>
  <w:num w:numId="33" w16cid:durableId="1111704508">
    <w:abstractNumId w:val="37"/>
  </w:num>
  <w:num w:numId="34" w16cid:durableId="1603108739">
    <w:abstractNumId w:val="4"/>
  </w:num>
  <w:num w:numId="35" w16cid:durableId="1782072335">
    <w:abstractNumId w:val="11"/>
  </w:num>
  <w:num w:numId="36" w16cid:durableId="561602557">
    <w:abstractNumId w:val="39"/>
  </w:num>
  <w:num w:numId="37" w16cid:durableId="1475564330">
    <w:abstractNumId w:val="28"/>
  </w:num>
  <w:num w:numId="38" w16cid:durableId="1240559397">
    <w:abstractNumId w:val="38"/>
  </w:num>
  <w:num w:numId="39" w16cid:durableId="1168446915">
    <w:abstractNumId w:val="2"/>
  </w:num>
  <w:num w:numId="40" w16cid:durableId="1497071201">
    <w:abstractNumId w:val="26"/>
  </w:num>
  <w:num w:numId="41" w16cid:durableId="873150322">
    <w:abstractNumId w:val="23"/>
  </w:num>
  <w:num w:numId="42" w16cid:durableId="35766168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B62"/>
    <w:rsid w:val="0000060A"/>
    <w:rsid w:val="00001723"/>
    <w:rsid w:val="00005C1B"/>
    <w:rsid w:val="000061DA"/>
    <w:rsid w:val="000076EC"/>
    <w:rsid w:val="00007DC2"/>
    <w:rsid w:val="000138E3"/>
    <w:rsid w:val="00014E3D"/>
    <w:rsid w:val="000178B1"/>
    <w:rsid w:val="000217D1"/>
    <w:rsid w:val="00025591"/>
    <w:rsid w:val="00025693"/>
    <w:rsid w:val="00025BF5"/>
    <w:rsid w:val="00027768"/>
    <w:rsid w:val="00027A2E"/>
    <w:rsid w:val="00030B70"/>
    <w:rsid w:val="00031890"/>
    <w:rsid w:val="00037541"/>
    <w:rsid w:val="00037EA3"/>
    <w:rsid w:val="00041BA2"/>
    <w:rsid w:val="000431F7"/>
    <w:rsid w:val="000437C9"/>
    <w:rsid w:val="00043F48"/>
    <w:rsid w:val="0006542D"/>
    <w:rsid w:val="00070802"/>
    <w:rsid w:val="000725AA"/>
    <w:rsid w:val="00073C3D"/>
    <w:rsid w:val="00073FD7"/>
    <w:rsid w:val="00075637"/>
    <w:rsid w:val="0008074A"/>
    <w:rsid w:val="00080912"/>
    <w:rsid w:val="000818EC"/>
    <w:rsid w:val="00083D1C"/>
    <w:rsid w:val="00083D7A"/>
    <w:rsid w:val="00086D0A"/>
    <w:rsid w:val="00087E00"/>
    <w:rsid w:val="00090BEC"/>
    <w:rsid w:val="00090C91"/>
    <w:rsid w:val="00095AAA"/>
    <w:rsid w:val="00097EEB"/>
    <w:rsid w:val="000A3C04"/>
    <w:rsid w:val="000A454B"/>
    <w:rsid w:val="000A56EB"/>
    <w:rsid w:val="000A6922"/>
    <w:rsid w:val="000A69C1"/>
    <w:rsid w:val="000B0A07"/>
    <w:rsid w:val="000B3D5E"/>
    <w:rsid w:val="000B49E5"/>
    <w:rsid w:val="000B6381"/>
    <w:rsid w:val="000C1589"/>
    <w:rsid w:val="000C27DB"/>
    <w:rsid w:val="000C42CA"/>
    <w:rsid w:val="000D017B"/>
    <w:rsid w:val="000D1543"/>
    <w:rsid w:val="000D176B"/>
    <w:rsid w:val="000D2A3F"/>
    <w:rsid w:val="000D3222"/>
    <w:rsid w:val="000D394E"/>
    <w:rsid w:val="000D4838"/>
    <w:rsid w:val="000D7109"/>
    <w:rsid w:val="000D7B7D"/>
    <w:rsid w:val="000E45D1"/>
    <w:rsid w:val="000E5E65"/>
    <w:rsid w:val="000F0F5B"/>
    <w:rsid w:val="000F4244"/>
    <w:rsid w:val="000F5F2D"/>
    <w:rsid w:val="0010579A"/>
    <w:rsid w:val="00110626"/>
    <w:rsid w:val="0011122F"/>
    <w:rsid w:val="001113EA"/>
    <w:rsid w:val="00111778"/>
    <w:rsid w:val="0011432E"/>
    <w:rsid w:val="00114D15"/>
    <w:rsid w:val="0011539A"/>
    <w:rsid w:val="0011729B"/>
    <w:rsid w:val="00120482"/>
    <w:rsid w:val="00122A33"/>
    <w:rsid w:val="00125029"/>
    <w:rsid w:val="00130535"/>
    <w:rsid w:val="00131489"/>
    <w:rsid w:val="00132251"/>
    <w:rsid w:val="00133859"/>
    <w:rsid w:val="00136492"/>
    <w:rsid w:val="00136B38"/>
    <w:rsid w:val="00137EE5"/>
    <w:rsid w:val="001448E0"/>
    <w:rsid w:val="001449B0"/>
    <w:rsid w:val="00144C76"/>
    <w:rsid w:val="00147634"/>
    <w:rsid w:val="00147C6D"/>
    <w:rsid w:val="00147CAD"/>
    <w:rsid w:val="001519B1"/>
    <w:rsid w:val="0015349C"/>
    <w:rsid w:val="00155A5C"/>
    <w:rsid w:val="00155E82"/>
    <w:rsid w:val="001616A0"/>
    <w:rsid w:val="001649DA"/>
    <w:rsid w:val="00165F85"/>
    <w:rsid w:val="0017073C"/>
    <w:rsid w:val="00170D9F"/>
    <w:rsid w:val="00172B8D"/>
    <w:rsid w:val="0017388A"/>
    <w:rsid w:val="001870A3"/>
    <w:rsid w:val="00190852"/>
    <w:rsid w:val="0019435C"/>
    <w:rsid w:val="00194A97"/>
    <w:rsid w:val="0019500E"/>
    <w:rsid w:val="001A63B7"/>
    <w:rsid w:val="001B47A2"/>
    <w:rsid w:val="001B5D5D"/>
    <w:rsid w:val="001B63A6"/>
    <w:rsid w:val="001C347B"/>
    <w:rsid w:val="001C572E"/>
    <w:rsid w:val="001D02CF"/>
    <w:rsid w:val="001D0840"/>
    <w:rsid w:val="001D08D4"/>
    <w:rsid w:val="001D32D1"/>
    <w:rsid w:val="001D3DD9"/>
    <w:rsid w:val="001D473E"/>
    <w:rsid w:val="001E194F"/>
    <w:rsid w:val="001E1B6E"/>
    <w:rsid w:val="001E26AC"/>
    <w:rsid w:val="001E7C8B"/>
    <w:rsid w:val="001F0B62"/>
    <w:rsid w:val="001F39FA"/>
    <w:rsid w:val="001F4B2A"/>
    <w:rsid w:val="001F72BC"/>
    <w:rsid w:val="002011C4"/>
    <w:rsid w:val="00201505"/>
    <w:rsid w:val="00202551"/>
    <w:rsid w:val="002030FB"/>
    <w:rsid w:val="00204CB6"/>
    <w:rsid w:val="002059B7"/>
    <w:rsid w:val="00210D1C"/>
    <w:rsid w:val="0021246D"/>
    <w:rsid w:val="00212B24"/>
    <w:rsid w:val="002132D5"/>
    <w:rsid w:val="00214A06"/>
    <w:rsid w:val="00216A9E"/>
    <w:rsid w:val="00216B0F"/>
    <w:rsid w:val="002231FC"/>
    <w:rsid w:val="00223615"/>
    <w:rsid w:val="0022448E"/>
    <w:rsid w:val="002275B5"/>
    <w:rsid w:val="0023059D"/>
    <w:rsid w:val="002310B9"/>
    <w:rsid w:val="00233AE1"/>
    <w:rsid w:val="00236AB3"/>
    <w:rsid w:val="00237ECB"/>
    <w:rsid w:val="00242172"/>
    <w:rsid w:val="00244D05"/>
    <w:rsid w:val="0024529C"/>
    <w:rsid w:val="002506F7"/>
    <w:rsid w:val="0025196D"/>
    <w:rsid w:val="002541EF"/>
    <w:rsid w:val="002572A7"/>
    <w:rsid w:val="00261849"/>
    <w:rsid w:val="0026277B"/>
    <w:rsid w:val="00263358"/>
    <w:rsid w:val="00263413"/>
    <w:rsid w:val="0026375B"/>
    <w:rsid w:val="00264EA5"/>
    <w:rsid w:val="002759EA"/>
    <w:rsid w:val="0027620A"/>
    <w:rsid w:val="002779D3"/>
    <w:rsid w:val="00280A7F"/>
    <w:rsid w:val="00281E19"/>
    <w:rsid w:val="00285781"/>
    <w:rsid w:val="00286E0B"/>
    <w:rsid w:val="00287175"/>
    <w:rsid w:val="002902FE"/>
    <w:rsid w:val="002939D2"/>
    <w:rsid w:val="00294072"/>
    <w:rsid w:val="00294713"/>
    <w:rsid w:val="00295554"/>
    <w:rsid w:val="002A024E"/>
    <w:rsid w:val="002A1CC2"/>
    <w:rsid w:val="002A2A36"/>
    <w:rsid w:val="002A301D"/>
    <w:rsid w:val="002A3E50"/>
    <w:rsid w:val="002A5A5B"/>
    <w:rsid w:val="002B2B64"/>
    <w:rsid w:val="002B358D"/>
    <w:rsid w:val="002B42F2"/>
    <w:rsid w:val="002B6E33"/>
    <w:rsid w:val="002B7878"/>
    <w:rsid w:val="002C0E32"/>
    <w:rsid w:val="002C1FC2"/>
    <w:rsid w:val="002D0D35"/>
    <w:rsid w:val="002D46CC"/>
    <w:rsid w:val="002D6748"/>
    <w:rsid w:val="002D6DE6"/>
    <w:rsid w:val="002E00A3"/>
    <w:rsid w:val="002E0D15"/>
    <w:rsid w:val="002E258C"/>
    <w:rsid w:val="002E33E5"/>
    <w:rsid w:val="002F0D44"/>
    <w:rsid w:val="002F1E25"/>
    <w:rsid w:val="002F1E59"/>
    <w:rsid w:val="002F6D84"/>
    <w:rsid w:val="00303364"/>
    <w:rsid w:val="00306D34"/>
    <w:rsid w:val="0031023E"/>
    <w:rsid w:val="00314EF5"/>
    <w:rsid w:val="003159BD"/>
    <w:rsid w:val="00317B0E"/>
    <w:rsid w:val="0032084F"/>
    <w:rsid w:val="00321D57"/>
    <w:rsid w:val="003221D4"/>
    <w:rsid w:val="00325CB0"/>
    <w:rsid w:val="003270D3"/>
    <w:rsid w:val="00327E29"/>
    <w:rsid w:val="003347D6"/>
    <w:rsid w:val="0033490F"/>
    <w:rsid w:val="0033692C"/>
    <w:rsid w:val="00337019"/>
    <w:rsid w:val="00340AE7"/>
    <w:rsid w:val="00340FE5"/>
    <w:rsid w:val="00341016"/>
    <w:rsid w:val="00341B92"/>
    <w:rsid w:val="00341C82"/>
    <w:rsid w:val="003422D5"/>
    <w:rsid w:val="003452EA"/>
    <w:rsid w:val="0035552A"/>
    <w:rsid w:val="003605C5"/>
    <w:rsid w:val="00361041"/>
    <w:rsid w:val="00364A7C"/>
    <w:rsid w:val="0036626C"/>
    <w:rsid w:val="00371394"/>
    <w:rsid w:val="00376BBA"/>
    <w:rsid w:val="0038463B"/>
    <w:rsid w:val="00384B89"/>
    <w:rsid w:val="00385744"/>
    <w:rsid w:val="00393A60"/>
    <w:rsid w:val="00397278"/>
    <w:rsid w:val="003A4428"/>
    <w:rsid w:val="003A62E1"/>
    <w:rsid w:val="003B229B"/>
    <w:rsid w:val="003B5624"/>
    <w:rsid w:val="003C2B93"/>
    <w:rsid w:val="003C2D39"/>
    <w:rsid w:val="003C3088"/>
    <w:rsid w:val="003C31F6"/>
    <w:rsid w:val="003C3AD0"/>
    <w:rsid w:val="003C61EC"/>
    <w:rsid w:val="003D2B46"/>
    <w:rsid w:val="003D5E1A"/>
    <w:rsid w:val="003E2441"/>
    <w:rsid w:val="003E2794"/>
    <w:rsid w:val="003E32B3"/>
    <w:rsid w:val="003E4E04"/>
    <w:rsid w:val="003E7654"/>
    <w:rsid w:val="003E7DAC"/>
    <w:rsid w:val="003F065E"/>
    <w:rsid w:val="003F21F0"/>
    <w:rsid w:val="003F3DB3"/>
    <w:rsid w:val="003F5179"/>
    <w:rsid w:val="003F6B25"/>
    <w:rsid w:val="00401A99"/>
    <w:rsid w:val="004030BD"/>
    <w:rsid w:val="0040522E"/>
    <w:rsid w:val="004072BE"/>
    <w:rsid w:val="004078F8"/>
    <w:rsid w:val="004129EA"/>
    <w:rsid w:val="004136D0"/>
    <w:rsid w:val="00415156"/>
    <w:rsid w:val="004214A6"/>
    <w:rsid w:val="00423D0D"/>
    <w:rsid w:val="00424C26"/>
    <w:rsid w:val="00425F6B"/>
    <w:rsid w:val="00426D4D"/>
    <w:rsid w:val="0043362A"/>
    <w:rsid w:val="004340A6"/>
    <w:rsid w:val="004352AB"/>
    <w:rsid w:val="0043689B"/>
    <w:rsid w:val="0044221A"/>
    <w:rsid w:val="00442E8B"/>
    <w:rsid w:val="004435D5"/>
    <w:rsid w:val="00444B31"/>
    <w:rsid w:val="00446396"/>
    <w:rsid w:val="00447E98"/>
    <w:rsid w:val="00450E20"/>
    <w:rsid w:val="00451078"/>
    <w:rsid w:val="004575F4"/>
    <w:rsid w:val="00463F0E"/>
    <w:rsid w:val="00471D19"/>
    <w:rsid w:val="00476DAA"/>
    <w:rsid w:val="004807B0"/>
    <w:rsid w:val="00481947"/>
    <w:rsid w:val="00481AAE"/>
    <w:rsid w:val="0048313C"/>
    <w:rsid w:val="00487556"/>
    <w:rsid w:val="00487683"/>
    <w:rsid w:val="00487909"/>
    <w:rsid w:val="00492E09"/>
    <w:rsid w:val="0049334C"/>
    <w:rsid w:val="004937DC"/>
    <w:rsid w:val="004951C7"/>
    <w:rsid w:val="00495984"/>
    <w:rsid w:val="0049608B"/>
    <w:rsid w:val="0049751F"/>
    <w:rsid w:val="004A1809"/>
    <w:rsid w:val="004A2B89"/>
    <w:rsid w:val="004A3740"/>
    <w:rsid w:val="004A74ED"/>
    <w:rsid w:val="004B0FD1"/>
    <w:rsid w:val="004B1EC1"/>
    <w:rsid w:val="004B1EFE"/>
    <w:rsid w:val="004B3113"/>
    <w:rsid w:val="004B4AE0"/>
    <w:rsid w:val="004B633A"/>
    <w:rsid w:val="004B7434"/>
    <w:rsid w:val="004B7608"/>
    <w:rsid w:val="004C24BC"/>
    <w:rsid w:val="004C24DA"/>
    <w:rsid w:val="004C445D"/>
    <w:rsid w:val="004C4495"/>
    <w:rsid w:val="004D0C26"/>
    <w:rsid w:val="004D1EB0"/>
    <w:rsid w:val="004D3015"/>
    <w:rsid w:val="004D5315"/>
    <w:rsid w:val="004D6FF8"/>
    <w:rsid w:val="004D7E2D"/>
    <w:rsid w:val="004E1B67"/>
    <w:rsid w:val="004E62D9"/>
    <w:rsid w:val="004E6F05"/>
    <w:rsid w:val="004F04C2"/>
    <w:rsid w:val="004F1E99"/>
    <w:rsid w:val="004F3D03"/>
    <w:rsid w:val="004F487F"/>
    <w:rsid w:val="004F4F6F"/>
    <w:rsid w:val="004F6470"/>
    <w:rsid w:val="00500BB6"/>
    <w:rsid w:val="0050275E"/>
    <w:rsid w:val="005049CC"/>
    <w:rsid w:val="005057C0"/>
    <w:rsid w:val="00513405"/>
    <w:rsid w:val="00513426"/>
    <w:rsid w:val="0051432D"/>
    <w:rsid w:val="00514D9B"/>
    <w:rsid w:val="00523122"/>
    <w:rsid w:val="005300AB"/>
    <w:rsid w:val="00534128"/>
    <w:rsid w:val="005343B4"/>
    <w:rsid w:val="00535A8C"/>
    <w:rsid w:val="005400DD"/>
    <w:rsid w:val="00540D72"/>
    <w:rsid w:val="005411FD"/>
    <w:rsid w:val="00542024"/>
    <w:rsid w:val="005431F3"/>
    <w:rsid w:val="005438FC"/>
    <w:rsid w:val="0054687A"/>
    <w:rsid w:val="00546BFD"/>
    <w:rsid w:val="00550ABC"/>
    <w:rsid w:val="00550C66"/>
    <w:rsid w:val="005517D3"/>
    <w:rsid w:val="00552133"/>
    <w:rsid w:val="005530D1"/>
    <w:rsid w:val="005536C4"/>
    <w:rsid w:val="00557833"/>
    <w:rsid w:val="005660B6"/>
    <w:rsid w:val="00566C07"/>
    <w:rsid w:val="0056754C"/>
    <w:rsid w:val="005721CA"/>
    <w:rsid w:val="0057558A"/>
    <w:rsid w:val="00581D6A"/>
    <w:rsid w:val="005824D7"/>
    <w:rsid w:val="00584F44"/>
    <w:rsid w:val="00586CCA"/>
    <w:rsid w:val="005905E5"/>
    <w:rsid w:val="00590F22"/>
    <w:rsid w:val="00591846"/>
    <w:rsid w:val="00592151"/>
    <w:rsid w:val="005922CE"/>
    <w:rsid w:val="00593329"/>
    <w:rsid w:val="005935BA"/>
    <w:rsid w:val="005A6A55"/>
    <w:rsid w:val="005A76F6"/>
    <w:rsid w:val="005B2F99"/>
    <w:rsid w:val="005B3815"/>
    <w:rsid w:val="005B3CA4"/>
    <w:rsid w:val="005B3FB1"/>
    <w:rsid w:val="005B51EB"/>
    <w:rsid w:val="005B6834"/>
    <w:rsid w:val="005C0837"/>
    <w:rsid w:val="005C19FD"/>
    <w:rsid w:val="005C2349"/>
    <w:rsid w:val="005C2EC1"/>
    <w:rsid w:val="005C55BA"/>
    <w:rsid w:val="005D16F0"/>
    <w:rsid w:val="005D1D0D"/>
    <w:rsid w:val="005D2F01"/>
    <w:rsid w:val="005D342B"/>
    <w:rsid w:val="005D5603"/>
    <w:rsid w:val="005D590D"/>
    <w:rsid w:val="005D66A4"/>
    <w:rsid w:val="005F29A5"/>
    <w:rsid w:val="005F414B"/>
    <w:rsid w:val="005F44AB"/>
    <w:rsid w:val="00603BDD"/>
    <w:rsid w:val="00611CAF"/>
    <w:rsid w:val="00620A23"/>
    <w:rsid w:val="00626166"/>
    <w:rsid w:val="00630BF0"/>
    <w:rsid w:val="0063282E"/>
    <w:rsid w:val="00632EE2"/>
    <w:rsid w:val="00636125"/>
    <w:rsid w:val="00637CEC"/>
    <w:rsid w:val="00641FE9"/>
    <w:rsid w:val="00642C6D"/>
    <w:rsid w:val="00643D68"/>
    <w:rsid w:val="00645FC6"/>
    <w:rsid w:val="00646232"/>
    <w:rsid w:val="006468B3"/>
    <w:rsid w:val="00646BE9"/>
    <w:rsid w:val="00650481"/>
    <w:rsid w:val="006549AA"/>
    <w:rsid w:val="00661101"/>
    <w:rsid w:val="00661DFE"/>
    <w:rsid w:val="00662B90"/>
    <w:rsid w:val="0066485A"/>
    <w:rsid w:val="00667E4E"/>
    <w:rsid w:val="00674B67"/>
    <w:rsid w:val="0068432B"/>
    <w:rsid w:val="00690942"/>
    <w:rsid w:val="00695E27"/>
    <w:rsid w:val="00696573"/>
    <w:rsid w:val="006975B4"/>
    <w:rsid w:val="006A4C85"/>
    <w:rsid w:val="006A5BAB"/>
    <w:rsid w:val="006A5D86"/>
    <w:rsid w:val="006A65FB"/>
    <w:rsid w:val="006A7D46"/>
    <w:rsid w:val="006B0B3F"/>
    <w:rsid w:val="006B3838"/>
    <w:rsid w:val="006B6CEA"/>
    <w:rsid w:val="006B7DC2"/>
    <w:rsid w:val="006C03C2"/>
    <w:rsid w:val="006C3FAC"/>
    <w:rsid w:val="006C73F5"/>
    <w:rsid w:val="006C7748"/>
    <w:rsid w:val="006D0215"/>
    <w:rsid w:val="006D0E16"/>
    <w:rsid w:val="006D4187"/>
    <w:rsid w:val="006D45D3"/>
    <w:rsid w:val="006D605E"/>
    <w:rsid w:val="006E1286"/>
    <w:rsid w:val="006E17DE"/>
    <w:rsid w:val="006E259F"/>
    <w:rsid w:val="006E3660"/>
    <w:rsid w:val="006E5CC4"/>
    <w:rsid w:val="006E6F0E"/>
    <w:rsid w:val="006F04B8"/>
    <w:rsid w:val="006F1CDC"/>
    <w:rsid w:val="006F2467"/>
    <w:rsid w:val="006F6D55"/>
    <w:rsid w:val="0070072C"/>
    <w:rsid w:val="007007F9"/>
    <w:rsid w:val="007052A0"/>
    <w:rsid w:val="00705FC7"/>
    <w:rsid w:val="007061CF"/>
    <w:rsid w:val="0070782A"/>
    <w:rsid w:val="00711059"/>
    <w:rsid w:val="0071114C"/>
    <w:rsid w:val="00712D5F"/>
    <w:rsid w:val="00713364"/>
    <w:rsid w:val="00717B41"/>
    <w:rsid w:val="007225CC"/>
    <w:rsid w:val="007229F2"/>
    <w:rsid w:val="0072476D"/>
    <w:rsid w:val="0072740D"/>
    <w:rsid w:val="0073077C"/>
    <w:rsid w:val="00736123"/>
    <w:rsid w:val="00740A59"/>
    <w:rsid w:val="0074175D"/>
    <w:rsid w:val="00742F74"/>
    <w:rsid w:val="00744B55"/>
    <w:rsid w:val="007454E0"/>
    <w:rsid w:val="00746B0F"/>
    <w:rsid w:val="00764387"/>
    <w:rsid w:val="00766611"/>
    <w:rsid w:val="00770E47"/>
    <w:rsid w:val="007711B5"/>
    <w:rsid w:val="00775766"/>
    <w:rsid w:val="00777E8B"/>
    <w:rsid w:val="00780F02"/>
    <w:rsid w:val="007817EB"/>
    <w:rsid w:val="00782A8A"/>
    <w:rsid w:val="00784395"/>
    <w:rsid w:val="00786076"/>
    <w:rsid w:val="00786F97"/>
    <w:rsid w:val="007874DD"/>
    <w:rsid w:val="00787894"/>
    <w:rsid w:val="00791878"/>
    <w:rsid w:val="007929E0"/>
    <w:rsid w:val="00792BFA"/>
    <w:rsid w:val="007930C9"/>
    <w:rsid w:val="00793801"/>
    <w:rsid w:val="00793FB0"/>
    <w:rsid w:val="00794DFD"/>
    <w:rsid w:val="007952AD"/>
    <w:rsid w:val="0079545D"/>
    <w:rsid w:val="00796DDC"/>
    <w:rsid w:val="00797834"/>
    <w:rsid w:val="007A1795"/>
    <w:rsid w:val="007A3F9E"/>
    <w:rsid w:val="007A428E"/>
    <w:rsid w:val="007A5332"/>
    <w:rsid w:val="007A65C1"/>
    <w:rsid w:val="007A71DB"/>
    <w:rsid w:val="007A7D88"/>
    <w:rsid w:val="007A7F01"/>
    <w:rsid w:val="007B2EF5"/>
    <w:rsid w:val="007B4025"/>
    <w:rsid w:val="007B445F"/>
    <w:rsid w:val="007B7BB5"/>
    <w:rsid w:val="007C01A4"/>
    <w:rsid w:val="007C236B"/>
    <w:rsid w:val="007C2E41"/>
    <w:rsid w:val="007C5C75"/>
    <w:rsid w:val="007C6F9C"/>
    <w:rsid w:val="007D36B5"/>
    <w:rsid w:val="007D3766"/>
    <w:rsid w:val="007D4C73"/>
    <w:rsid w:val="007D51AD"/>
    <w:rsid w:val="007D549E"/>
    <w:rsid w:val="007D5C81"/>
    <w:rsid w:val="007E062C"/>
    <w:rsid w:val="007E0E2E"/>
    <w:rsid w:val="007E2858"/>
    <w:rsid w:val="007E472E"/>
    <w:rsid w:val="007E7C56"/>
    <w:rsid w:val="007F20D4"/>
    <w:rsid w:val="007F24C7"/>
    <w:rsid w:val="007F571B"/>
    <w:rsid w:val="007F5F36"/>
    <w:rsid w:val="007F6D20"/>
    <w:rsid w:val="008003FA"/>
    <w:rsid w:val="008024EC"/>
    <w:rsid w:val="008049CB"/>
    <w:rsid w:val="008073F0"/>
    <w:rsid w:val="00812C2E"/>
    <w:rsid w:val="00813528"/>
    <w:rsid w:val="0081680C"/>
    <w:rsid w:val="00816C43"/>
    <w:rsid w:val="00816ED9"/>
    <w:rsid w:val="00817A2A"/>
    <w:rsid w:val="00820DCA"/>
    <w:rsid w:val="00825863"/>
    <w:rsid w:val="00831E49"/>
    <w:rsid w:val="00833468"/>
    <w:rsid w:val="00834E82"/>
    <w:rsid w:val="00837471"/>
    <w:rsid w:val="00837959"/>
    <w:rsid w:val="00844DEC"/>
    <w:rsid w:val="00847475"/>
    <w:rsid w:val="00847EB2"/>
    <w:rsid w:val="00852027"/>
    <w:rsid w:val="00855CD9"/>
    <w:rsid w:val="00860DFC"/>
    <w:rsid w:val="0086171E"/>
    <w:rsid w:val="00861B23"/>
    <w:rsid w:val="00864A7A"/>
    <w:rsid w:val="0086518B"/>
    <w:rsid w:val="00867B0A"/>
    <w:rsid w:val="00871B84"/>
    <w:rsid w:val="00871C64"/>
    <w:rsid w:val="0087291F"/>
    <w:rsid w:val="00874634"/>
    <w:rsid w:val="008820EC"/>
    <w:rsid w:val="008823BC"/>
    <w:rsid w:val="00883E19"/>
    <w:rsid w:val="0089138A"/>
    <w:rsid w:val="00893121"/>
    <w:rsid w:val="0089553A"/>
    <w:rsid w:val="00895A33"/>
    <w:rsid w:val="00896B0F"/>
    <w:rsid w:val="00896B98"/>
    <w:rsid w:val="008A0803"/>
    <w:rsid w:val="008A0AA9"/>
    <w:rsid w:val="008A2A06"/>
    <w:rsid w:val="008A4604"/>
    <w:rsid w:val="008A5BC4"/>
    <w:rsid w:val="008A6636"/>
    <w:rsid w:val="008B395F"/>
    <w:rsid w:val="008B3F3A"/>
    <w:rsid w:val="008B65EA"/>
    <w:rsid w:val="008C2C65"/>
    <w:rsid w:val="008C6EC5"/>
    <w:rsid w:val="008D1B15"/>
    <w:rsid w:val="008D35FC"/>
    <w:rsid w:val="008D5C20"/>
    <w:rsid w:val="008D672B"/>
    <w:rsid w:val="008E1B59"/>
    <w:rsid w:val="008E1B79"/>
    <w:rsid w:val="008E2DD0"/>
    <w:rsid w:val="008E5570"/>
    <w:rsid w:val="008F2D6C"/>
    <w:rsid w:val="008F3AEA"/>
    <w:rsid w:val="00904AA9"/>
    <w:rsid w:val="00905CB5"/>
    <w:rsid w:val="009068E2"/>
    <w:rsid w:val="00910D73"/>
    <w:rsid w:val="00911069"/>
    <w:rsid w:val="009123C7"/>
    <w:rsid w:val="0091247D"/>
    <w:rsid w:val="00912C16"/>
    <w:rsid w:val="00913E86"/>
    <w:rsid w:val="00916AC7"/>
    <w:rsid w:val="00921AE4"/>
    <w:rsid w:val="00925126"/>
    <w:rsid w:val="009252F6"/>
    <w:rsid w:val="00931B4B"/>
    <w:rsid w:val="00932922"/>
    <w:rsid w:val="00934522"/>
    <w:rsid w:val="00934EDE"/>
    <w:rsid w:val="009354B9"/>
    <w:rsid w:val="009358D4"/>
    <w:rsid w:val="009432B0"/>
    <w:rsid w:val="0094473C"/>
    <w:rsid w:val="009477C3"/>
    <w:rsid w:val="00947AC5"/>
    <w:rsid w:val="00947E61"/>
    <w:rsid w:val="0095097C"/>
    <w:rsid w:val="0095115B"/>
    <w:rsid w:val="009521CC"/>
    <w:rsid w:val="00953829"/>
    <w:rsid w:val="00954513"/>
    <w:rsid w:val="00954FB9"/>
    <w:rsid w:val="009648D8"/>
    <w:rsid w:val="00966E9B"/>
    <w:rsid w:val="009711C7"/>
    <w:rsid w:val="00971C59"/>
    <w:rsid w:val="00972D31"/>
    <w:rsid w:val="00973D2E"/>
    <w:rsid w:val="00980034"/>
    <w:rsid w:val="00981F7C"/>
    <w:rsid w:val="00986E17"/>
    <w:rsid w:val="009879DA"/>
    <w:rsid w:val="00993855"/>
    <w:rsid w:val="009942B7"/>
    <w:rsid w:val="00994A27"/>
    <w:rsid w:val="00996580"/>
    <w:rsid w:val="0099701B"/>
    <w:rsid w:val="009A05F8"/>
    <w:rsid w:val="009A132A"/>
    <w:rsid w:val="009A1BF3"/>
    <w:rsid w:val="009A30FF"/>
    <w:rsid w:val="009A66CB"/>
    <w:rsid w:val="009A6FC2"/>
    <w:rsid w:val="009B0125"/>
    <w:rsid w:val="009B2281"/>
    <w:rsid w:val="009B3131"/>
    <w:rsid w:val="009B4D9B"/>
    <w:rsid w:val="009B722A"/>
    <w:rsid w:val="009C1D46"/>
    <w:rsid w:val="009C2112"/>
    <w:rsid w:val="009C3503"/>
    <w:rsid w:val="009C47C6"/>
    <w:rsid w:val="009C6E57"/>
    <w:rsid w:val="009D0A43"/>
    <w:rsid w:val="009D33D1"/>
    <w:rsid w:val="009D5CC1"/>
    <w:rsid w:val="009D651C"/>
    <w:rsid w:val="009D6B39"/>
    <w:rsid w:val="009D7626"/>
    <w:rsid w:val="009D7913"/>
    <w:rsid w:val="009D7EDD"/>
    <w:rsid w:val="009E04CB"/>
    <w:rsid w:val="009E43A3"/>
    <w:rsid w:val="009E459E"/>
    <w:rsid w:val="009E5292"/>
    <w:rsid w:val="009E60CC"/>
    <w:rsid w:val="00A00BCC"/>
    <w:rsid w:val="00A03865"/>
    <w:rsid w:val="00A03A05"/>
    <w:rsid w:val="00A07621"/>
    <w:rsid w:val="00A10D0D"/>
    <w:rsid w:val="00A12A73"/>
    <w:rsid w:val="00A12D08"/>
    <w:rsid w:val="00A13F14"/>
    <w:rsid w:val="00A2072B"/>
    <w:rsid w:val="00A275D3"/>
    <w:rsid w:val="00A31116"/>
    <w:rsid w:val="00A32F99"/>
    <w:rsid w:val="00A33D5F"/>
    <w:rsid w:val="00A36552"/>
    <w:rsid w:val="00A37D36"/>
    <w:rsid w:val="00A430F9"/>
    <w:rsid w:val="00A4313E"/>
    <w:rsid w:val="00A46E83"/>
    <w:rsid w:val="00A4778C"/>
    <w:rsid w:val="00A5018D"/>
    <w:rsid w:val="00A532C5"/>
    <w:rsid w:val="00A53413"/>
    <w:rsid w:val="00A544AC"/>
    <w:rsid w:val="00A54B87"/>
    <w:rsid w:val="00A55EFC"/>
    <w:rsid w:val="00A62971"/>
    <w:rsid w:val="00A675A6"/>
    <w:rsid w:val="00A7173A"/>
    <w:rsid w:val="00A8533F"/>
    <w:rsid w:val="00A867B6"/>
    <w:rsid w:val="00A87D97"/>
    <w:rsid w:val="00A92213"/>
    <w:rsid w:val="00A92ACD"/>
    <w:rsid w:val="00A9627B"/>
    <w:rsid w:val="00AA2081"/>
    <w:rsid w:val="00AA2453"/>
    <w:rsid w:val="00AA3530"/>
    <w:rsid w:val="00AA45D3"/>
    <w:rsid w:val="00AA589F"/>
    <w:rsid w:val="00AA60FF"/>
    <w:rsid w:val="00AA6D00"/>
    <w:rsid w:val="00AB0859"/>
    <w:rsid w:val="00AB0EAB"/>
    <w:rsid w:val="00AB2CF3"/>
    <w:rsid w:val="00AB325C"/>
    <w:rsid w:val="00AB3E31"/>
    <w:rsid w:val="00AC254C"/>
    <w:rsid w:val="00AC7BFB"/>
    <w:rsid w:val="00AD1765"/>
    <w:rsid w:val="00AD6052"/>
    <w:rsid w:val="00AD6A84"/>
    <w:rsid w:val="00AE67E8"/>
    <w:rsid w:val="00AF1944"/>
    <w:rsid w:val="00AF1FC2"/>
    <w:rsid w:val="00AF2B06"/>
    <w:rsid w:val="00AF37B3"/>
    <w:rsid w:val="00AF55CD"/>
    <w:rsid w:val="00AF6219"/>
    <w:rsid w:val="00AF67C7"/>
    <w:rsid w:val="00B01141"/>
    <w:rsid w:val="00B02E97"/>
    <w:rsid w:val="00B1443F"/>
    <w:rsid w:val="00B145AE"/>
    <w:rsid w:val="00B1492A"/>
    <w:rsid w:val="00B17028"/>
    <w:rsid w:val="00B23AB6"/>
    <w:rsid w:val="00B261FA"/>
    <w:rsid w:val="00B265CC"/>
    <w:rsid w:val="00B30505"/>
    <w:rsid w:val="00B32BA5"/>
    <w:rsid w:val="00B34EA3"/>
    <w:rsid w:val="00B40B40"/>
    <w:rsid w:val="00B453C2"/>
    <w:rsid w:val="00B45949"/>
    <w:rsid w:val="00B47519"/>
    <w:rsid w:val="00B517AD"/>
    <w:rsid w:val="00B533DF"/>
    <w:rsid w:val="00B54658"/>
    <w:rsid w:val="00B551F0"/>
    <w:rsid w:val="00B56265"/>
    <w:rsid w:val="00B56B1D"/>
    <w:rsid w:val="00B60D59"/>
    <w:rsid w:val="00B60F96"/>
    <w:rsid w:val="00B660D4"/>
    <w:rsid w:val="00B6723C"/>
    <w:rsid w:val="00B67D51"/>
    <w:rsid w:val="00B70C98"/>
    <w:rsid w:val="00B71927"/>
    <w:rsid w:val="00B726A5"/>
    <w:rsid w:val="00B74CCD"/>
    <w:rsid w:val="00B75109"/>
    <w:rsid w:val="00B75191"/>
    <w:rsid w:val="00B763B3"/>
    <w:rsid w:val="00B76DE0"/>
    <w:rsid w:val="00B8667E"/>
    <w:rsid w:val="00B9338E"/>
    <w:rsid w:val="00B93D0A"/>
    <w:rsid w:val="00B93E9F"/>
    <w:rsid w:val="00B942B1"/>
    <w:rsid w:val="00B96CD2"/>
    <w:rsid w:val="00B974C7"/>
    <w:rsid w:val="00BA0A55"/>
    <w:rsid w:val="00BA1D4B"/>
    <w:rsid w:val="00BA4CE8"/>
    <w:rsid w:val="00BA53B3"/>
    <w:rsid w:val="00BA6CF0"/>
    <w:rsid w:val="00BB3D6F"/>
    <w:rsid w:val="00BC0856"/>
    <w:rsid w:val="00BC1EDD"/>
    <w:rsid w:val="00BC5E19"/>
    <w:rsid w:val="00BD0717"/>
    <w:rsid w:val="00BD084E"/>
    <w:rsid w:val="00BD616D"/>
    <w:rsid w:val="00BD6663"/>
    <w:rsid w:val="00BE40F0"/>
    <w:rsid w:val="00BE705B"/>
    <w:rsid w:val="00BE77A6"/>
    <w:rsid w:val="00BF1615"/>
    <w:rsid w:val="00BF1BE4"/>
    <w:rsid w:val="00BF1F2C"/>
    <w:rsid w:val="00BF2FFD"/>
    <w:rsid w:val="00BF3B23"/>
    <w:rsid w:val="00BF6B4C"/>
    <w:rsid w:val="00C01C44"/>
    <w:rsid w:val="00C03ED3"/>
    <w:rsid w:val="00C12AED"/>
    <w:rsid w:val="00C1342F"/>
    <w:rsid w:val="00C15AC0"/>
    <w:rsid w:val="00C235B9"/>
    <w:rsid w:val="00C25AA0"/>
    <w:rsid w:val="00C3071D"/>
    <w:rsid w:val="00C30BCD"/>
    <w:rsid w:val="00C31142"/>
    <w:rsid w:val="00C31428"/>
    <w:rsid w:val="00C31503"/>
    <w:rsid w:val="00C32265"/>
    <w:rsid w:val="00C34B95"/>
    <w:rsid w:val="00C3627E"/>
    <w:rsid w:val="00C424F5"/>
    <w:rsid w:val="00C45AF1"/>
    <w:rsid w:val="00C46CD3"/>
    <w:rsid w:val="00C47B9A"/>
    <w:rsid w:val="00C52700"/>
    <w:rsid w:val="00C52B98"/>
    <w:rsid w:val="00C5532D"/>
    <w:rsid w:val="00C5542A"/>
    <w:rsid w:val="00C57BF9"/>
    <w:rsid w:val="00C64FA6"/>
    <w:rsid w:val="00C6550F"/>
    <w:rsid w:val="00C665A0"/>
    <w:rsid w:val="00C70B94"/>
    <w:rsid w:val="00C73EA6"/>
    <w:rsid w:val="00C7485D"/>
    <w:rsid w:val="00C74FB4"/>
    <w:rsid w:val="00C757B6"/>
    <w:rsid w:val="00C80DCC"/>
    <w:rsid w:val="00C82EC2"/>
    <w:rsid w:val="00C90284"/>
    <w:rsid w:val="00C90CD7"/>
    <w:rsid w:val="00C92284"/>
    <w:rsid w:val="00C92A6A"/>
    <w:rsid w:val="00C94746"/>
    <w:rsid w:val="00C958F0"/>
    <w:rsid w:val="00C95B9C"/>
    <w:rsid w:val="00C97040"/>
    <w:rsid w:val="00C971B6"/>
    <w:rsid w:val="00CA0AFE"/>
    <w:rsid w:val="00CA148C"/>
    <w:rsid w:val="00CA58C2"/>
    <w:rsid w:val="00CA5F55"/>
    <w:rsid w:val="00CA7428"/>
    <w:rsid w:val="00CB19B5"/>
    <w:rsid w:val="00CB2F35"/>
    <w:rsid w:val="00CB2FAD"/>
    <w:rsid w:val="00CB5E8D"/>
    <w:rsid w:val="00CC101D"/>
    <w:rsid w:val="00CC6C3E"/>
    <w:rsid w:val="00CC76E9"/>
    <w:rsid w:val="00CD169B"/>
    <w:rsid w:val="00CD2A17"/>
    <w:rsid w:val="00CD4AB1"/>
    <w:rsid w:val="00CD5521"/>
    <w:rsid w:val="00CD631D"/>
    <w:rsid w:val="00CD63BD"/>
    <w:rsid w:val="00CD671E"/>
    <w:rsid w:val="00CE08F6"/>
    <w:rsid w:val="00CE15E9"/>
    <w:rsid w:val="00CE19C4"/>
    <w:rsid w:val="00CE6926"/>
    <w:rsid w:val="00CE7A0E"/>
    <w:rsid w:val="00CE7DE3"/>
    <w:rsid w:val="00CF0A77"/>
    <w:rsid w:val="00CF3117"/>
    <w:rsid w:val="00CF43A4"/>
    <w:rsid w:val="00CF70F1"/>
    <w:rsid w:val="00D00B30"/>
    <w:rsid w:val="00D01F1D"/>
    <w:rsid w:val="00D04D99"/>
    <w:rsid w:val="00D07BDB"/>
    <w:rsid w:val="00D100DE"/>
    <w:rsid w:val="00D10337"/>
    <w:rsid w:val="00D11960"/>
    <w:rsid w:val="00D12613"/>
    <w:rsid w:val="00D13568"/>
    <w:rsid w:val="00D141AD"/>
    <w:rsid w:val="00D157EC"/>
    <w:rsid w:val="00D25DEF"/>
    <w:rsid w:val="00D26BF2"/>
    <w:rsid w:val="00D3291D"/>
    <w:rsid w:val="00D32FEE"/>
    <w:rsid w:val="00D33213"/>
    <w:rsid w:val="00D34C48"/>
    <w:rsid w:val="00D35E7D"/>
    <w:rsid w:val="00D375C3"/>
    <w:rsid w:val="00D47375"/>
    <w:rsid w:val="00D54DCD"/>
    <w:rsid w:val="00D6342C"/>
    <w:rsid w:val="00D6513E"/>
    <w:rsid w:val="00D660BF"/>
    <w:rsid w:val="00D70EEE"/>
    <w:rsid w:val="00D7183C"/>
    <w:rsid w:val="00D72F55"/>
    <w:rsid w:val="00D73661"/>
    <w:rsid w:val="00D74551"/>
    <w:rsid w:val="00D77345"/>
    <w:rsid w:val="00D7755C"/>
    <w:rsid w:val="00D80394"/>
    <w:rsid w:val="00D80BD1"/>
    <w:rsid w:val="00D819D0"/>
    <w:rsid w:val="00D867A9"/>
    <w:rsid w:val="00D871A8"/>
    <w:rsid w:val="00D92624"/>
    <w:rsid w:val="00DA4879"/>
    <w:rsid w:val="00DA5FC8"/>
    <w:rsid w:val="00DA6BF0"/>
    <w:rsid w:val="00DA7A0A"/>
    <w:rsid w:val="00DB00FC"/>
    <w:rsid w:val="00DB3F45"/>
    <w:rsid w:val="00DB60AB"/>
    <w:rsid w:val="00DB68FF"/>
    <w:rsid w:val="00DC2117"/>
    <w:rsid w:val="00DC58A9"/>
    <w:rsid w:val="00DC719C"/>
    <w:rsid w:val="00DD22AD"/>
    <w:rsid w:val="00DD312E"/>
    <w:rsid w:val="00DD4914"/>
    <w:rsid w:val="00DD651E"/>
    <w:rsid w:val="00DE5C4E"/>
    <w:rsid w:val="00DF04CB"/>
    <w:rsid w:val="00DF4AA9"/>
    <w:rsid w:val="00E00005"/>
    <w:rsid w:val="00E0272C"/>
    <w:rsid w:val="00E12970"/>
    <w:rsid w:val="00E17040"/>
    <w:rsid w:val="00E178DC"/>
    <w:rsid w:val="00E20540"/>
    <w:rsid w:val="00E21B1F"/>
    <w:rsid w:val="00E229AA"/>
    <w:rsid w:val="00E22AED"/>
    <w:rsid w:val="00E27D36"/>
    <w:rsid w:val="00E30DCC"/>
    <w:rsid w:val="00E41C40"/>
    <w:rsid w:val="00E42FC3"/>
    <w:rsid w:val="00E44A25"/>
    <w:rsid w:val="00E45506"/>
    <w:rsid w:val="00E455A9"/>
    <w:rsid w:val="00E47575"/>
    <w:rsid w:val="00E50CB6"/>
    <w:rsid w:val="00E51F4F"/>
    <w:rsid w:val="00E52104"/>
    <w:rsid w:val="00E57CA9"/>
    <w:rsid w:val="00E609B1"/>
    <w:rsid w:val="00E62328"/>
    <w:rsid w:val="00E62B96"/>
    <w:rsid w:val="00E63263"/>
    <w:rsid w:val="00E757B2"/>
    <w:rsid w:val="00E82516"/>
    <w:rsid w:val="00E846FB"/>
    <w:rsid w:val="00E860D4"/>
    <w:rsid w:val="00E87559"/>
    <w:rsid w:val="00E87C53"/>
    <w:rsid w:val="00E92289"/>
    <w:rsid w:val="00E941BC"/>
    <w:rsid w:val="00EA1BE1"/>
    <w:rsid w:val="00EA1CD4"/>
    <w:rsid w:val="00EA2E40"/>
    <w:rsid w:val="00EA41DD"/>
    <w:rsid w:val="00EA4992"/>
    <w:rsid w:val="00EA5855"/>
    <w:rsid w:val="00EB5D94"/>
    <w:rsid w:val="00EB6293"/>
    <w:rsid w:val="00EB67E5"/>
    <w:rsid w:val="00EC135F"/>
    <w:rsid w:val="00EC3C45"/>
    <w:rsid w:val="00EC6B28"/>
    <w:rsid w:val="00ED38C1"/>
    <w:rsid w:val="00ED47C7"/>
    <w:rsid w:val="00EE17C9"/>
    <w:rsid w:val="00EE32F4"/>
    <w:rsid w:val="00EE37B8"/>
    <w:rsid w:val="00EE6CE1"/>
    <w:rsid w:val="00EE775E"/>
    <w:rsid w:val="00EF0405"/>
    <w:rsid w:val="00EF11B1"/>
    <w:rsid w:val="00EF25A1"/>
    <w:rsid w:val="00EF3BF5"/>
    <w:rsid w:val="00EF3C5D"/>
    <w:rsid w:val="00EF3CD4"/>
    <w:rsid w:val="00EF49F8"/>
    <w:rsid w:val="00EF7619"/>
    <w:rsid w:val="00F00567"/>
    <w:rsid w:val="00F01AA7"/>
    <w:rsid w:val="00F0279F"/>
    <w:rsid w:val="00F04A8E"/>
    <w:rsid w:val="00F04E1B"/>
    <w:rsid w:val="00F05990"/>
    <w:rsid w:val="00F06D89"/>
    <w:rsid w:val="00F07509"/>
    <w:rsid w:val="00F126CF"/>
    <w:rsid w:val="00F139F5"/>
    <w:rsid w:val="00F14293"/>
    <w:rsid w:val="00F175C7"/>
    <w:rsid w:val="00F20031"/>
    <w:rsid w:val="00F23DC8"/>
    <w:rsid w:val="00F25968"/>
    <w:rsid w:val="00F34822"/>
    <w:rsid w:val="00F34BAF"/>
    <w:rsid w:val="00F34EAE"/>
    <w:rsid w:val="00F37C57"/>
    <w:rsid w:val="00F4358C"/>
    <w:rsid w:val="00F43742"/>
    <w:rsid w:val="00F4389D"/>
    <w:rsid w:val="00F46519"/>
    <w:rsid w:val="00F4734C"/>
    <w:rsid w:val="00F5006A"/>
    <w:rsid w:val="00F506A0"/>
    <w:rsid w:val="00F50AE7"/>
    <w:rsid w:val="00F50DCE"/>
    <w:rsid w:val="00F542E0"/>
    <w:rsid w:val="00F56E05"/>
    <w:rsid w:val="00F57637"/>
    <w:rsid w:val="00F57BFA"/>
    <w:rsid w:val="00F60F57"/>
    <w:rsid w:val="00F61DC7"/>
    <w:rsid w:val="00F848D6"/>
    <w:rsid w:val="00F85B64"/>
    <w:rsid w:val="00F85D29"/>
    <w:rsid w:val="00F863B1"/>
    <w:rsid w:val="00F86BD1"/>
    <w:rsid w:val="00F8732B"/>
    <w:rsid w:val="00F915D9"/>
    <w:rsid w:val="00F9445D"/>
    <w:rsid w:val="00FA1230"/>
    <w:rsid w:val="00FA1DB1"/>
    <w:rsid w:val="00FA20DA"/>
    <w:rsid w:val="00FA5054"/>
    <w:rsid w:val="00FA6186"/>
    <w:rsid w:val="00FA7494"/>
    <w:rsid w:val="00FA78D9"/>
    <w:rsid w:val="00FB02D9"/>
    <w:rsid w:val="00FB14FA"/>
    <w:rsid w:val="00FB1C13"/>
    <w:rsid w:val="00FB2D75"/>
    <w:rsid w:val="00FB65EE"/>
    <w:rsid w:val="00FC0415"/>
    <w:rsid w:val="00FC2EC4"/>
    <w:rsid w:val="00FC3F94"/>
    <w:rsid w:val="00FD3E1F"/>
    <w:rsid w:val="00FD51B7"/>
    <w:rsid w:val="00FD79F9"/>
    <w:rsid w:val="00FF1B5A"/>
    <w:rsid w:val="00FF310A"/>
    <w:rsid w:val="00FF41AD"/>
    <w:rsid w:val="00FF6F0F"/>
    <w:rsid w:val="1ADA3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33A39"/>
  <w15:chartTrackingRefBased/>
  <w15:docId w15:val="{E0F25D8D-CDE9-4E15-9870-D37E4D151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5D3"/>
  </w:style>
  <w:style w:type="paragraph" w:styleId="Heading1">
    <w:name w:val="heading 1"/>
    <w:basedOn w:val="Normal"/>
    <w:next w:val="Normal"/>
    <w:link w:val="Heading1Char"/>
    <w:uiPriority w:val="9"/>
    <w:qFormat/>
    <w:rsid w:val="00A275D3"/>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275D3"/>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275D3"/>
    <w:pPr>
      <w:pBdr>
        <w:top w:val="single" w:sz="6" w:space="2" w:color="549E39" w:themeColor="accent1"/>
      </w:pBdr>
      <w:spacing w:before="300" w:after="0"/>
      <w:outlineLvl w:val="2"/>
    </w:pPr>
    <w:rPr>
      <w:caps/>
      <w:color w:val="294E1C" w:themeColor="accent1" w:themeShade="7F"/>
      <w:spacing w:val="15"/>
    </w:rPr>
  </w:style>
  <w:style w:type="paragraph" w:styleId="Heading4">
    <w:name w:val="heading 4"/>
    <w:basedOn w:val="Normal"/>
    <w:next w:val="Normal"/>
    <w:link w:val="Heading4Char"/>
    <w:uiPriority w:val="9"/>
    <w:unhideWhenUsed/>
    <w:qFormat/>
    <w:rsid w:val="00A275D3"/>
    <w:pPr>
      <w:pBdr>
        <w:top w:val="dotted" w:sz="6" w:space="2" w:color="549E39" w:themeColor="accent1"/>
      </w:pBdr>
      <w:spacing w:before="200" w:after="0"/>
      <w:outlineLvl w:val="3"/>
    </w:pPr>
    <w:rPr>
      <w:caps/>
      <w:color w:val="3E762A" w:themeColor="accent1" w:themeShade="BF"/>
      <w:spacing w:val="10"/>
    </w:rPr>
  </w:style>
  <w:style w:type="paragraph" w:styleId="Heading5">
    <w:name w:val="heading 5"/>
    <w:basedOn w:val="Normal"/>
    <w:next w:val="Normal"/>
    <w:link w:val="Heading5Char"/>
    <w:uiPriority w:val="9"/>
    <w:unhideWhenUsed/>
    <w:qFormat/>
    <w:rsid w:val="00A275D3"/>
    <w:pPr>
      <w:pBdr>
        <w:bottom w:val="single" w:sz="6" w:space="1" w:color="549E39" w:themeColor="accent1"/>
      </w:pBdr>
      <w:spacing w:before="200" w:after="0"/>
      <w:outlineLvl w:val="4"/>
    </w:pPr>
    <w:rPr>
      <w:caps/>
      <w:color w:val="3E762A" w:themeColor="accent1" w:themeShade="BF"/>
      <w:spacing w:val="10"/>
    </w:rPr>
  </w:style>
  <w:style w:type="paragraph" w:styleId="Heading6">
    <w:name w:val="heading 6"/>
    <w:basedOn w:val="Normal"/>
    <w:next w:val="Normal"/>
    <w:link w:val="Heading6Char"/>
    <w:uiPriority w:val="9"/>
    <w:unhideWhenUsed/>
    <w:qFormat/>
    <w:rsid w:val="00A275D3"/>
    <w:pPr>
      <w:pBdr>
        <w:bottom w:val="dotted" w:sz="6" w:space="1" w:color="549E39" w:themeColor="accent1"/>
      </w:pBdr>
      <w:spacing w:before="200" w:after="0"/>
      <w:outlineLvl w:val="5"/>
    </w:pPr>
    <w:rPr>
      <w:caps/>
      <w:color w:val="3E762A" w:themeColor="accent1" w:themeShade="BF"/>
      <w:spacing w:val="10"/>
    </w:rPr>
  </w:style>
  <w:style w:type="paragraph" w:styleId="Heading7">
    <w:name w:val="heading 7"/>
    <w:basedOn w:val="Normal"/>
    <w:next w:val="Normal"/>
    <w:link w:val="Heading7Char"/>
    <w:uiPriority w:val="9"/>
    <w:unhideWhenUsed/>
    <w:qFormat/>
    <w:rsid w:val="00A275D3"/>
    <w:pPr>
      <w:spacing w:before="200" w:after="0"/>
      <w:outlineLvl w:val="6"/>
    </w:pPr>
    <w:rPr>
      <w:caps/>
      <w:color w:val="3E762A" w:themeColor="accent1" w:themeShade="BF"/>
      <w:spacing w:val="10"/>
    </w:rPr>
  </w:style>
  <w:style w:type="paragraph" w:styleId="Heading8">
    <w:name w:val="heading 8"/>
    <w:basedOn w:val="Normal"/>
    <w:next w:val="Normal"/>
    <w:link w:val="Heading8Char"/>
    <w:uiPriority w:val="9"/>
    <w:semiHidden/>
    <w:unhideWhenUsed/>
    <w:qFormat/>
    <w:rsid w:val="00A275D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275D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0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B62"/>
  </w:style>
  <w:style w:type="paragraph" w:styleId="Footer">
    <w:name w:val="footer"/>
    <w:basedOn w:val="Normal"/>
    <w:link w:val="FooterChar"/>
    <w:uiPriority w:val="99"/>
    <w:unhideWhenUsed/>
    <w:rsid w:val="001F0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B62"/>
  </w:style>
  <w:style w:type="table" w:styleId="TableGrid">
    <w:name w:val="Table Grid"/>
    <w:basedOn w:val="TableNormal"/>
    <w:uiPriority w:val="39"/>
    <w:rsid w:val="002B3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275D3"/>
    <w:rPr>
      <w:caps/>
      <w:color w:val="FFFFFF" w:themeColor="background1"/>
      <w:spacing w:val="15"/>
      <w:sz w:val="22"/>
      <w:szCs w:val="22"/>
      <w:shd w:val="clear" w:color="auto" w:fill="549E39" w:themeFill="accent1"/>
    </w:rPr>
  </w:style>
  <w:style w:type="character" w:customStyle="1" w:styleId="Heading2Char">
    <w:name w:val="Heading 2 Char"/>
    <w:basedOn w:val="DefaultParagraphFont"/>
    <w:link w:val="Heading2"/>
    <w:uiPriority w:val="9"/>
    <w:rsid w:val="00A275D3"/>
    <w:rPr>
      <w:caps/>
      <w:spacing w:val="15"/>
      <w:shd w:val="clear" w:color="auto" w:fill="DAEFD3" w:themeFill="accent1" w:themeFillTint="33"/>
    </w:rPr>
  </w:style>
  <w:style w:type="character" w:customStyle="1" w:styleId="Heading3Char">
    <w:name w:val="Heading 3 Char"/>
    <w:basedOn w:val="DefaultParagraphFont"/>
    <w:link w:val="Heading3"/>
    <w:uiPriority w:val="9"/>
    <w:rsid w:val="00A275D3"/>
    <w:rPr>
      <w:caps/>
      <w:color w:val="294E1C" w:themeColor="accent1" w:themeShade="7F"/>
      <w:spacing w:val="15"/>
    </w:rPr>
  </w:style>
  <w:style w:type="character" w:customStyle="1" w:styleId="Heading4Char">
    <w:name w:val="Heading 4 Char"/>
    <w:basedOn w:val="DefaultParagraphFont"/>
    <w:link w:val="Heading4"/>
    <w:uiPriority w:val="9"/>
    <w:rsid w:val="00A275D3"/>
    <w:rPr>
      <w:caps/>
      <w:color w:val="3E762A" w:themeColor="accent1" w:themeShade="BF"/>
      <w:spacing w:val="10"/>
    </w:rPr>
  </w:style>
  <w:style w:type="character" w:customStyle="1" w:styleId="Heading5Char">
    <w:name w:val="Heading 5 Char"/>
    <w:basedOn w:val="DefaultParagraphFont"/>
    <w:link w:val="Heading5"/>
    <w:uiPriority w:val="9"/>
    <w:rsid w:val="00A275D3"/>
    <w:rPr>
      <w:caps/>
      <w:color w:val="3E762A" w:themeColor="accent1" w:themeShade="BF"/>
      <w:spacing w:val="10"/>
    </w:rPr>
  </w:style>
  <w:style w:type="character" w:customStyle="1" w:styleId="Heading6Char">
    <w:name w:val="Heading 6 Char"/>
    <w:basedOn w:val="DefaultParagraphFont"/>
    <w:link w:val="Heading6"/>
    <w:uiPriority w:val="9"/>
    <w:rsid w:val="00A275D3"/>
    <w:rPr>
      <w:caps/>
      <w:color w:val="3E762A" w:themeColor="accent1" w:themeShade="BF"/>
      <w:spacing w:val="10"/>
    </w:rPr>
  </w:style>
  <w:style w:type="character" w:customStyle="1" w:styleId="Heading7Char">
    <w:name w:val="Heading 7 Char"/>
    <w:basedOn w:val="DefaultParagraphFont"/>
    <w:link w:val="Heading7"/>
    <w:uiPriority w:val="9"/>
    <w:rsid w:val="00A275D3"/>
    <w:rPr>
      <w:caps/>
      <w:color w:val="3E762A" w:themeColor="accent1" w:themeShade="BF"/>
      <w:spacing w:val="10"/>
    </w:rPr>
  </w:style>
  <w:style w:type="character" w:customStyle="1" w:styleId="Heading8Char">
    <w:name w:val="Heading 8 Char"/>
    <w:basedOn w:val="DefaultParagraphFont"/>
    <w:link w:val="Heading8"/>
    <w:uiPriority w:val="9"/>
    <w:semiHidden/>
    <w:rsid w:val="00A275D3"/>
    <w:rPr>
      <w:caps/>
      <w:spacing w:val="10"/>
      <w:sz w:val="18"/>
      <w:szCs w:val="18"/>
    </w:rPr>
  </w:style>
  <w:style w:type="character" w:customStyle="1" w:styleId="Heading9Char">
    <w:name w:val="Heading 9 Char"/>
    <w:basedOn w:val="DefaultParagraphFont"/>
    <w:link w:val="Heading9"/>
    <w:uiPriority w:val="9"/>
    <w:semiHidden/>
    <w:rsid w:val="00A275D3"/>
    <w:rPr>
      <w:i/>
      <w:iCs/>
      <w:caps/>
      <w:spacing w:val="10"/>
      <w:sz w:val="18"/>
      <w:szCs w:val="18"/>
    </w:rPr>
  </w:style>
  <w:style w:type="paragraph" w:styleId="Caption">
    <w:name w:val="caption"/>
    <w:basedOn w:val="Normal"/>
    <w:next w:val="Normal"/>
    <w:uiPriority w:val="35"/>
    <w:unhideWhenUsed/>
    <w:qFormat/>
    <w:rsid w:val="00A275D3"/>
    <w:rPr>
      <w:b/>
      <w:bCs/>
      <w:color w:val="3E762A" w:themeColor="accent1" w:themeShade="BF"/>
      <w:sz w:val="16"/>
      <w:szCs w:val="16"/>
    </w:rPr>
  </w:style>
  <w:style w:type="paragraph" w:styleId="Title">
    <w:name w:val="Title"/>
    <w:basedOn w:val="Normal"/>
    <w:next w:val="Normal"/>
    <w:link w:val="TitleChar"/>
    <w:uiPriority w:val="10"/>
    <w:qFormat/>
    <w:rsid w:val="00A275D3"/>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leChar">
    <w:name w:val="Title Char"/>
    <w:basedOn w:val="DefaultParagraphFont"/>
    <w:link w:val="Title"/>
    <w:uiPriority w:val="10"/>
    <w:rsid w:val="00A275D3"/>
    <w:rPr>
      <w:rFonts w:asciiTheme="majorHAnsi" w:eastAsiaTheme="majorEastAsia" w:hAnsiTheme="majorHAnsi" w:cstheme="majorBidi"/>
      <w:caps/>
      <w:color w:val="549E39" w:themeColor="accent1"/>
      <w:spacing w:val="10"/>
      <w:sz w:val="52"/>
      <w:szCs w:val="52"/>
    </w:rPr>
  </w:style>
  <w:style w:type="paragraph" w:styleId="Subtitle">
    <w:name w:val="Subtitle"/>
    <w:basedOn w:val="Normal"/>
    <w:next w:val="Normal"/>
    <w:link w:val="SubtitleChar"/>
    <w:uiPriority w:val="11"/>
    <w:qFormat/>
    <w:rsid w:val="00A275D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275D3"/>
    <w:rPr>
      <w:caps/>
      <w:color w:val="595959" w:themeColor="text1" w:themeTint="A6"/>
      <w:spacing w:val="10"/>
      <w:sz w:val="21"/>
      <w:szCs w:val="21"/>
    </w:rPr>
  </w:style>
  <w:style w:type="character" w:styleId="Strong">
    <w:name w:val="Strong"/>
    <w:uiPriority w:val="22"/>
    <w:qFormat/>
    <w:rsid w:val="00A275D3"/>
    <w:rPr>
      <w:b/>
      <w:bCs/>
    </w:rPr>
  </w:style>
  <w:style w:type="character" w:styleId="Emphasis">
    <w:name w:val="Emphasis"/>
    <w:uiPriority w:val="20"/>
    <w:qFormat/>
    <w:rsid w:val="00A275D3"/>
    <w:rPr>
      <w:caps/>
      <w:color w:val="294E1C" w:themeColor="accent1" w:themeShade="7F"/>
      <w:spacing w:val="5"/>
    </w:rPr>
  </w:style>
  <w:style w:type="paragraph" w:styleId="NoSpacing">
    <w:name w:val="No Spacing"/>
    <w:link w:val="NoSpacingChar"/>
    <w:uiPriority w:val="1"/>
    <w:qFormat/>
    <w:rsid w:val="00A275D3"/>
    <w:pPr>
      <w:spacing w:after="0" w:line="240" w:lineRule="auto"/>
    </w:pPr>
  </w:style>
  <w:style w:type="paragraph" w:styleId="Quote">
    <w:name w:val="Quote"/>
    <w:basedOn w:val="Normal"/>
    <w:next w:val="Normal"/>
    <w:link w:val="QuoteChar"/>
    <w:uiPriority w:val="29"/>
    <w:qFormat/>
    <w:rsid w:val="00A275D3"/>
    <w:rPr>
      <w:i/>
      <w:iCs/>
      <w:sz w:val="24"/>
      <w:szCs w:val="24"/>
    </w:rPr>
  </w:style>
  <w:style w:type="character" w:customStyle="1" w:styleId="QuoteChar">
    <w:name w:val="Quote Char"/>
    <w:basedOn w:val="DefaultParagraphFont"/>
    <w:link w:val="Quote"/>
    <w:uiPriority w:val="29"/>
    <w:rsid w:val="00A275D3"/>
    <w:rPr>
      <w:i/>
      <w:iCs/>
      <w:sz w:val="24"/>
      <w:szCs w:val="24"/>
    </w:rPr>
  </w:style>
  <w:style w:type="paragraph" w:styleId="IntenseQuote">
    <w:name w:val="Intense Quote"/>
    <w:basedOn w:val="Normal"/>
    <w:next w:val="Normal"/>
    <w:link w:val="IntenseQuoteChar"/>
    <w:uiPriority w:val="30"/>
    <w:qFormat/>
    <w:rsid w:val="00A275D3"/>
    <w:pPr>
      <w:spacing w:before="240" w:after="240" w:line="240" w:lineRule="auto"/>
      <w:ind w:left="1080" w:right="1080"/>
      <w:jc w:val="center"/>
    </w:pPr>
    <w:rPr>
      <w:color w:val="549E39" w:themeColor="accent1"/>
      <w:sz w:val="24"/>
      <w:szCs w:val="24"/>
    </w:rPr>
  </w:style>
  <w:style w:type="character" w:customStyle="1" w:styleId="IntenseQuoteChar">
    <w:name w:val="Intense Quote Char"/>
    <w:basedOn w:val="DefaultParagraphFont"/>
    <w:link w:val="IntenseQuote"/>
    <w:uiPriority w:val="30"/>
    <w:rsid w:val="00A275D3"/>
    <w:rPr>
      <w:color w:val="549E39" w:themeColor="accent1"/>
      <w:sz w:val="24"/>
      <w:szCs w:val="24"/>
    </w:rPr>
  </w:style>
  <w:style w:type="character" w:styleId="SubtleEmphasis">
    <w:name w:val="Subtle Emphasis"/>
    <w:uiPriority w:val="19"/>
    <w:qFormat/>
    <w:rsid w:val="00A275D3"/>
    <w:rPr>
      <w:i/>
      <w:iCs/>
      <w:color w:val="294E1C" w:themeColor="accent1" w:themeShade="7F"/>
    </w:rPr>
  </w:style>
  <w:style w:type="character" w:styleId="IntenseEmphasis">
    <w:name w:val="Intense Emphasis"/>
    <w:uiPriority w:val="21"/>
    <w:qFormat/>
    <w:rsid w:val="00A275D3"/>
    <w:rPr>
      <w:b/>
      <w:bCs/>
      <w:caps/>
      <w:color w:val="294E1C" w:themeColor="accent1" w:themeShade="7F"/>
      <w:spacing w:val="10"/>
    </w:rPr>
  </w:style>
  <w:style w:type="character" w:styleId="SubtleReference">
    <w:name w:val="Subtle Reference"/>
    <w:uiPriority w:val="31"/>
    <w:qFormat/>
    <w:rsid w:val="00A275D3"/>
    <w:rPr>
      <w:b/>
      <w:bCs/>
      <w:color w:val="549E39" w:themeColor="accent1"/>
    </w:rPr>
  </w:style>
  <w:style w:type="character" w:styleId="IntenseReference">
    <w:name w:val="Intense Reference"/>
    <w:uiPriority w:val="32"/>
    <w:qFormat/>
    <w:rsid w:val="00A275D3"/>
    <w:rPr>
      <w:b/>
      <w:bCs/>
      <w:i/>
      <w:iCs/>
      <w:caps/>
      <w:color w:val="549E39" w:themeColor="accent1"/>
    </w:rPr>
  </w:style>
  <w:style w:type="character" w:styleId="BookTitle">
    <w:name w:val="Book Title"/>
    <w:uiPriority w:val="33"/>
    <w:qFormat/>
    <w:rsid w:val="00A275D3"/>
    <w:rPr>
      <w:b/>
      <w:bCs/>
      <w:i/>
      <w:iCs/>
      <w:spacing w:val="0"/>
    </w:rPr>
  </w:style>
  <w:style w:type="paragraph" w:styleId="TOCHeading">
    <w:name w:val="TOC Heading"/>
    <w:basedOn w:val="Heading1"/>
    <w:next w:val="Normal"/>
    <w:uiPriority w:val="39"/>
    <w:unhideWhenUsed/>
    <w:qFormat/>
    <w:rsid w:val="00A275D3"/>
    <w:pPr>
      <w:outlineLvl w:val="9"/>
    </w:pPr>
  </w:style>
  <w:style w:type="paragraph" w:styleId="TOC1">
    <w:name w:val="toc 1"/>
    <w:basedOn w:val="Normal"/>
    <w:next w:val="Normal"/>
    <w:autoRedefine/>
    <w:uiPriority w:val="39"/>
    <w:unhideWhenUsed/>
    <w:rsid w:val="00FA6186"/>
    <w:pPr>
      <w:spacing w:after="100"/>
    </w:pPr>
  </w:style>
  <w:style w:type="paragraph" w:styleId="TOC2">
    <w:name w:val="toc 2"/>
    <w:basedOn w:val="Normal"/>
    <w:next w:val="Normal"/>
    <w:autoRedefine/>
    <w:uiPriority w:val="39"/>
    <w:unhideWhenUsed/>
    <w:rsid w:val="00FA6186"/>
    <w:pPr>
      <w:spacing w:after="100"/>
      <w:ind w:left="200"/>
    </w:pPr>
  </w:style>
  <w:style w:type="paragraph" w:styleId="TOC3">
    <w:name w:val="toc 3"/>
    <w:basedOn w:val="Normal"/>
    <w:next w:val="Normal"/>
    <w:autoRedefine/>
    <w:uiPriority w:val="39"/>
    <w:unhideWhenUsed/>
    <w:rsid w:val="00FA6186"/>
    <w:pPr>
      <w:spacing w:after="100"/>
      <w:ind w:left="400"/>
    </w:pPr>
  </w:style>
  <w:style w:type="character" w:styleId="Hyperlink">
    <w:name w:val="Hyperlink"/>
    <w:basedOn w:val="DefaultParagraphFont"/>
    <w:uiPriority w:val="99"/>
    <w:unhideWhenUsed/>
    <w:rsid w:val="00FA6186"/>
    <w:rPr>
      <w:color w:val="6B9F25" w:themeColor="hyperlink"/>
      <w:u w:val="single"/>
    </w:rPr>
  </w:style>
  <w:style w:type="paragraph" w:styleId="ListParagraph">
    <w:name w:val="List Paragraph"/>
    <w:basedOn w:val="Normal"/>
    <w:uiPriority w:val="34"/>
    <w:qFormat/>
    <w:rsid w:val="00B517AD"/>
    <w:pPr>
      <w:ind w:left="720"/>
      <w:contextualSpacing/>
    </w:pPr>
  </w:style>
  <w:style w:type="paragraph" w:customStyle="1" w:styleId="Default">
    <w:name w:val="Default"/>
    <w:rsid w:val="009A132A"/>
    <w:pPr>
      <w:autoSpaceDE w:val="0"/>
      <w:autoSpaceDN w:val="0"/>
      <w:adjustRightInd w:val="0"/>
      <w:spacing w:before="0" w:after="0" w:line="240" w:lineRule="auto"/>
    </w:pPr>
    <w:rPr>
      <w:rFonts w:ascii="Cambria" w:eastAsia="Times New Roman" w:hAnsi="Cambria" w:cs="Cambria"/>
      <w:color w:val="000000"/>
      <w:sz w:val="24"/>
      <w:szCs w:val="24"/>
    </w:rPr>
  </w:style>
  <w:style w:type="paragraph" w:styleId="Bibliography">
    <w:name w:val="Bibliography"/>
    <w:basedOn w:val="Normal"/>
    <w:next w:val="Normal"/>
    <w:uiPriority w:val="37"/>
    <w:unhideWhenUsed/>
    <w:rsid w:val="0079545D"/>
  </w:style>
  <w:style w:type="character" w:styleId="UnresolvedMention">
    <w:name w:val="Unresolved Mention"/>
    <w:basedOn w:val="DefaultParagraphFont"/>
    <w:uiPriority w:val="99"/>
    <w:semiHidden/>
    <w:unhideWhenUsed/>
    <w:rsid w:val="00AF1FC2"/>
    <w:rPr>
      <w:color w:val="605E5C"/>
      <w:shd w:val="clear" w:color="auto" w:fill="E1DFDD"/>
    </w:rPr>
  </w:style>
  <w:style w:type="character" w:styleId="FollowedHyperlink">
    <w:name w:val="FollowedHyperlink"/>
    <w:basedOn w:val="DefaultParagraphFont"/>
    <w:uiPriority w:val="99"/>
    <w:semiHidden/>
    <w:unhideWhenUsed/>
    <w:rsid w:val="004B633A"/>
    <w:rPr>
      <w:color w:val="BA6906" w:themeColor="followedHyperlink"/>
      <w:u w:val="single"/>
    </w:rPr>
  </w:style>
  <w:style w:type="paragraph" w:styleId="NormalWeb">
    <w:name w:val="Normal (Web)"/>
    <w:basedOn w:val="Normal"/>
    <w:uiPriority w:val="99"/>
    <w:unhideWhenUsed/>
    <w:rsid w:val="00B1443F"/>
    <w:pPr>
      <w:spacing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F863B1"/>
    <w:rPr>
      <w:color w:val="666666"/>
    </w:rPr>
  </w:style>
  <w:style w:type="character" w:customStyle="1" w:styleId="normaltextrun">
    <w:name w:val="normaltextrun"/>
    <w:basedOn w:val="DefaultParagraphFont"/>
    <w:rsid w:val="00736123"/>
  </w:style>
  <w:style w:type="paragraph" w:customStyle="1" w:styleId="paragraph">
    <w:name w:val="paragraph"/>
    <w:basedOn w:val="Normal"/>
    <w:rsid w:val="00FA7494"/>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FA7494"/>
  </w:style>
  <w:style w:type="character" w:customStyle="1" w:styleId="NoSpacingChar">
    <w:name w:val="No Spacing Char"/>
    <w:basedOn w:val="DefaultParagraphFont"/>
    <w:link w:val="NoSpacing"/>
    <w:uiPriority w:val="1"/>
    <w:locked/>
    <w:rsid w:val="00487683"/>
  </w:style>
  <w:style w:type="character" w:customStyle="1" w:styleId="wacimagecontainer">
    <w:name w:val="wacimagecontainer"/>
    <w:basedOn w:val="DefaultParagraphFont"/>
    <w:rsid w:val="00794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6795">
      <w:bodyDiv w:val="1"/>
      <w:marLeft w:val="0"/>
      <w:marRight w:val="0"/>
      <w:marTop w:val="0"/>
      <w:marBottom w:val="0"/>
      <w:divBdr>
        <w:top w:val="none" w:sz="0" w:space="0" w:color="auto"/>
        <w:left w:val="none" w:sz="0" w:space="0" w:color="auto"/>
        <w:bottom w:val="none" w:sz="0" w:space="0" w:color="auto"/>
        <w:right w:val="none" w:sz="0" w:space="0" w:color="auto"/>
      </w:divBdr>
    </w:div>
    <w:div w:id="16346458">
      <w:bodyDiv w:val="1"/>
      <w:marLeft w:val="0"/>
      <w:marRight w:val="0"/>
      <w:marTop w:val="0"/>
      <w:marBottom w:val="0"/>
      <w:divBdr>
        <w:top w:val="none" w:sz="0" w:space="0" w:color="auto"/>
        <w:left w:val="none" w:sz="0" w:space="0" w:color="auto"/>
        <w:bottom w:val="none" w:sz="0" w:space="0" w:color="auto"/>
        <w:right w:val="none" w:sz="0" w:space="0" w:color="auto"/>
      </w:divBdr>
    </w:div>
    <w:div w:id="23410468">
      <w:bodyDiv w:val="1"/>
      <w:marLeft w:val="0"/>
      <w:marRight w:val="0"/>
      <w:marTop w:val="0"/>
      <w:marBottom w:val="0"/>
      <w:divBdr>
        <w:top w:val="none" w:sz="0" w:space="0" w:color="auto"/>
        <w:left w:val="none" w:sz="0" w:space="0" w:color="auto"/>
        <w:bottom w:val="none" w:sz="0" w:space="0" w:color="auto"/>
        <w:right w:val="none" w:sz="0" w:space="0" w:color="auto"/>
      </w:divBdr>
    </w:div>
    <w:div w:id="24647931">
      <w:bodyDiv w:val="1"/>
      <w:marLeft w:val="0"/>
      <w:marRight w:val="0"/>
      <w:marTop w:val="0"/>
      <w:marBottom w:val="0"/>
      <w:divBdr>
        <w:top w:val="none" w:sz="0" w:space="0" w:color="auto"/>
        <w:left w:val="none" w:sz="0" w:space="0" w:color="auto"/>
        <w:bottom w:val="none" w:sz="0" w:space="0" w:color="auto"/>
        <w:right w:val="none" w:sz="0" w:space="0" w:color="auto"/>
      </w:divBdr>
    </w:div>
    <w:div w:id="37710233">
      <w:bodyDiv w:val="1"/>
      <w:marLeft w:val="0"/>
      <w:marRight w:val="0"/>
      <w:marTop w:val="0"/>
      <w:marBottom w:val="0"/>
      <w:divBdr>
        <w:top w:val="none" w:sz="0" w:space="0" w:color="auto"/>
        <w:left w:val="none" w:sz="0" w:space="0" w:color="auto"/>
        <w:bottom w:val="none" w:sz="0" w:space="0" w:color="auto"/>
        <w:right w:val="none" w:sz="0" w:space="0" w:color="auto"/>
      </w:divBdr>
    </w:div>
    <w:div w:id="43482681">
      <w:bodyDiv w:val="1"/>
      <w:marLeft w:val="0"/>
      <w:marRight w:val="0"/>
      <w:marTop w:val="0"/>
      <w:marBottom w:val="0"/>
      <w:divBdr>
        <w:top w:val="none" w:sz="0" w:space="0" w:color="auto"/>
        <w:left w:val="none" w:sz="0" w:space="0" w:color="auto"/>
        <w:bottom w:val="none" w:sz="0" w:space="0" w:color="auto"/>
        <w:right w:val="none" w:sz="0" w:space="0" w:color="auto"/>
      </w:divBdr>
    </w:div>
    <w:div w:id="44109829">
      <w:bodyDiv w:val="1"/>
      <w:marLeft w:val="0"/>
      <w:marRight w:val="0"/>
      <w:marTop w:val="0"/>
      <w:marBottom w:val="0"/>
      <w:divBdr>
        <w:top w:val="none" w:sz="0" w:space="0" w:color="auto"/>
        <w:left w:val="none" w:sz="0" w:space="0" w:color="auto"/>
        <w:bottom w:val="none" w:sz="0" w:space="0" w:color="auto"/>
        <w:right w:val="none" w:sz="0" w:space="0" w:color="auto"/>
      </w:divBdr>
    </w:div>
    <w:div w:id="44648995">
      <w:bodyDiv w:val="1"/>
      <w:marLeft w:val="0"/>
      <w:marRight w:val="0"/>
      <w:marTop w:val="0"/>
      <w:marBottom w:val="0"/>
      <w:divBdr>
        <w:top w:val="none" w:sz="0" w:space="0" w:color="auto"/>
        <w:left w:val="none" w:sz="0" w:space="0" w:color="auto"/>
        <w:bottom w:val="none" w:sz="0" w:space="0" w:color="auto"/>
        <w:right w:val="none" w:sz="0" w:space="0" w:color="auto"/>
      </w:divBdr>
    </w:div>
    <w:div w:id="51661362">
      <w:bodyDiv w:val="1"/>
      <w:marLeft w:val="0"/>
      <w:marRight w:val="0"/>
      <w:marTop w:val="0"/>
      <w:marBottom w:val="0"/>
      <w:divBdr>
        <w:top w:val="none" w:sz="0" w:space="0" w:color="auto"/>
        <w:left w:val="none" w:sz="0" w:space="0" w:color="auto"/>
        <w:bottom w:val="none" w:sz="0" w:space="0" w:color="auto"/>
        <w:right w:val="none" w:sz="0" w:space="0" w:color="auto"/>
      </w:divBdr>
    </w:div>
    <w:div w:id="52629086">
      <w:bodyDiv w:val="1"/>
      <w:marLeft w:val="0"/>
      <w:marRight w:val="0"/>
      <w:marTop w:val="0"/>
      <w:marBottom w:val="0"/>
      <w:divBdr>
        <w:top w:val="none" w:sz="0" w:space="0" w:color="auto"/>
        <w:left w:val="none" w:sz="0" w:space="0" w:color="auto"/>
        <w:bottom w:val="none" w:sz="0" w:space="0" w:color="auto"/>
        <w:right w:val="none" w:sz="0" w:space="0" w:color="auto"/>
      </w:divBdr>
    </w:div>
    <w:div w:id="53936536">
      <w:bodyDiv w:val="1"/>
      <w:marLeft w:val="0"/>
      <w:marRight w:val="0"/>
      <w:marTop w:val="0"/>
      <w:marBottom w:val="0"/>
      <w:divBdr>
        <w:top w:val="none" w:sz="0" w:space="0" w:color="auto"/>
        <w:left w:val="none" w:sz="0" w:space="0" w:color="auto"/>
        <w:bottom w:val="none" w:sz="0" w:space="0" w:color="auto"/>
        <w:right w:val="none" w:sz="0" w:space="0" w:color="auto"/>
      </w:divBdr>
    </w:div>
    <w:div w:id="64887211">
      <w:bodyDiv w:val="1"/>
      <w:marLeft w:val="0"/>
      <w:marRight w:val="0"/>
      <w:marTop w:val="0"/>
      <w:marBottom w:val="0"/>
      <w:divBdr>
        <w:top w:val="none" w:sz="0" w:space="0" w:color="auto"/>
        <w:left w:val="none" w:sz="0" w:space="0" w:color="auto"/>
        <w:bottom w:val="none" w:sz="0" w:space="0" w:color="auto"/>
        <w:right w:val="none" w:sz="0" w:space="0" w:color="auto"/>
      </w:divBdr>
    </w:div>
    <w:div w:id="64961598">
      <w:bodyDiv w:val="1"/>
      <w:marLeft w:val="0"/>
      <w:marRight w:val="0"/>
      <w:marTop w:val="0"/>
      <w:marBottom w:val="0"/>
      <w:divBdr>
        <w:top w:val="none" w:sz="0" w:space="0" w:color="auto"/>
        <w:left w:val="none" w:sz="0" w:space="0" w:color="auto"/>
        <w:bottom w:val="none" w:sz="0" w:space="0" w:color="auto"/>
        <w:right w:val="none" w:sz="0" w:space="0" w:color="auto"/>
      </w:divBdr>
    </w:div>
    <w:div w:id="65685282">
      <w:bodyDiv w:val="1"/>
      <w:marLeft w:val="0"/>
      <w:marRight w:val="0"/>
      <w:marTop w:val="0"/>
      <w:marBottom w:val="0"/>
      <w:divBdr>
        <w:top w:val="none" w:sz="0" w:space="0" w:color="auto"/>
        <w:left w:val="none" w:sz="0" w:space="0" w:color="auto"/>
        <w:bottom w:val="none" w:sz="0" w:space="0" w:color="auto"/>
        <w:right w:val="none" w:sz="0" w:space="0" w:color="auto"/>
      </w:divBdr>
    </w:div>
    <w:div w:id="65686146">
      <w:bodyDiv w:val="1"/>
      <w:marLeft w:val="0"/>
      <w:marRight w:val="0"/>
      <w:marTop w:val="0"/>
      <w:marBottom w:val="0"/>
      <w:divBdr>
        <w:top w:val="none" w:sz="0" w:space="0" w:color="auto"/>
        <w:left w:val="none" w:sz="0" w:space="0" w:color="auto"/>
        <w:bottom w:val="none" w:sz="0" w:space="0" w:color="auto"/>
        <w:right w:val="none" w:sz="0" w:space="0" w:color="auto"/>
      </w:divBdr>
    </w:div>
    <w:div w:id="68771050">
      <w:bodyDiv w:val="1"/>
      <w:marLeft w:val="0"/>
      <w:marRight w:val="0"/>
      <w:marTop w:val="0"/>
      <w:marBottom w:val="0"/>
      <w:divBdr>
        <w:top w:val="none" w:sz="0" w:space="0" w:color="auto"/>
        <w:left w:val="none" w:sz="0" w:space="0" w:color="auto"/>
        <w:bottom w:val="none" w:sz="0" w:space="0" w:color="auto"/>
        <w:right w:val="none" w:sz="0" w:space="0" w:color="auto"/>
      </w:divBdr>
    </w:div>
    <w:div w:id="74404954">
      <w:bodyDiv w:val="1"/>
      <w:marLeft w:val="0"/>
      <w:marRight w:val="0"/>
      <w:marTop w:val="0"/>
      <w:marBottom w:val="0"/>
      <w:divBdr>
        <w:top w:val="none" w:sz="0" w:space="0" w:color="auto"/>
        <w:left w:val="none" w:sz="0" w:space="0" w:color="auto"/>
        <w:bottom w:val="none" w:sz="0" w:space="0" w:color="auto"/>
        <w:right w:val="none" w:sz="0" w:space="0" w:color="auto"/>
      </w:divBdr>
    </w:div>
    <w:div w:id="76101578">
      <w:bodyDiv w:val="1"/>
      <w:marLeft w:val="0"/>
      <w:marRight w:val="0"/>
      <w:marTop w:val="0"/>
      <w:marBottom w:val="0"/>
      <w:divBdr>
        <w:top w:val="none" w:sz="0" w:space="0" w:color="auto"/>
        <w:left w:val="none" w:sz="0" w:space="0" w:color="auto"/>
        <w:bottom w:val="none" w:sz="0" w:space="0" w:color="auto"/>
        <w:right w:val="none" w:sz="0" w:space="0" w:color="auto"/>
      </w:divBdr>
    </w:div>
    <w:div w:id="77680035">
      <w:bodyDiv w:val="1"/>
      <w:marLeft w:val="0"/>
      <w:marRight w:val="0"/>
      <w:marTop w:val="0"/>
      <w:marBottom w:val="0"/>
      <w:divBdr>
        <w:top w:val="none" w:sz="0" w:space="0" w:color="auto"/>
        <w:left w:val="none" w:sz="0" w:space="0" w:color="auto"/>
        <w:bottom w:val="none" w:sz="0" w:space="0" w:color="auto"/>
        <w:right w:val="none" w:sz="0" w:space="0" w:color="auto"/>
      </w:divBdr>
    </w:div>
    <w:div w:id="84233186">
      <w:bodyDiv w:val="1"/>
      <w:marLeft w:val="0"/>
      <w:marRight w:val="0"/>
      <w:marTop w:val="0"/>
      <w:marBottom w:val="0"/>
      <w:divBdr>
        <w:top w:val="none" w:sz="0" w:space="0" w:color="auto"/>
        <w:left w:val="none" w:sz="0" w:space="0" w:color="auto"/>
        <w:bottom w:val="none" w:sz="0" w:space="0" w:color="auto"/>
        <w:right w:val="none" w:sz="0" w:space="0" w:color="auto"/>
      </w:divBdr>
    </w:div>
    <w:div w:id="86732500">
      <w:bodyDiv w:val="1"/>
      <w:marLeft w:val="0"/>
      <w:marRight w:val="0"/>
      <w:marTop w:val="0"/>
      <w:marBottom w:val="0"/>
      <w:divBdr>
        <w:top w:val="none" w:sz="0" w:space="0" w:color="auto"/>
        <w:left w:val="none" w:sz="0" w:space="0" w:color="auto"/>
        <w:bottom w:val="none" w:sz="0" w:space="0" w:color="auto"/>
        <w:right w:val="none" w:sz="0" w:space="0" w:color="auto"/>
      </w:divBdr>
    </w:div>
    <w:div w:id="91513153">
      <w:bodyDiv w:val="1"/>
      <w:marLeft w:val="0"/>
      <w:marRight w:val="0"/>
      <w:marTop w:val="0"/>
      <w:marBottom w:val="0"/>
      <w:divBdr>
        <w:top w:val="none" w:sz="0" w:space="0" w:color="auto"/>
        <w:left w:val="none" w:sz="0" w:space="0" w:color="auto"/>
        <w:bottom w:val="none" w:sz="0" w:space="0" w:color="auto"/>
        <w:right w:val="none" w:sz="0" w:space="0" w:color="auto"/>
      </w:divBdr>
    </w:div>
    <w:div w:id="93595287">
      <w:bodyDiv w:val="1"/>
      <w:marLeft w:val="0"/>
      <w:marRight w:val="0"/>
      <w:marTop w:val="0"/>
      <w:marBottom w:val="0"/>
      <w:divBdr>
        <w:top w:val="none" w:sz="0" w:space="0" w:color="auto"/>
        <w:left w:val="none" w:sz="0" w:space="0" w:color="auto"/>
        <w:bottom w:val="none" w:sz="0" w:space="0" w:color="auto"/>
        <w:right w:val="none" w:sz="0" w:space="0" w:color="auto"/>
      </w:divBdr>
    </w:div>
    <w:div w:id="97601408">
      <w:bodyDiv w:val="1"/>
      <w:marLeft w:val="0"/>
      <w:marRight w:val="0"/>
      <w:marTop w:val="0"/>
      <w:marBottom w:val="0"/>
      <w:divBdr>
        <w:top w:val="none" w:sz="0" w:space="0" w:color="auto"/>
        <w:left w:val="none" w:sz="0" w:space="0" w:color="auto"/>
        <w:bottom w:val="none" w:sz="0" w:space="0" w:color="auto"/>
        <w:right w:val="none" w:sz="0" w:space="0" w:color="auto"/>
      </w:divBdr>
    </w:div>
    <w:div w:id="103841741">
      <w:bodyDiv w:val="1"/>
      <w:marLeft w:val="0"/>
      <w:marRight w:val="0"/>
      <w:marTop w:val="0"/>
      <w:marBottom w:val="0"/>
      <w:divBdr>
        <w:top w:val="none" w:sz="0" w:space="0" w:color="auto"/>
        <w:left w:val="none" w:sz="0" w:space="0" w:color="auto"/>
        <w:bottom w:val="none" w:sz="0" w:space="0" w:color="auto"/>
        <w:right w:val="none" w:sz="0" w:space="0" w:color="auto"/>
      </w:divBdr>
    </w:div>
    <w:div w:id="105657107">
      <w:bodyDiv w:val="1"/>
      <w:marLeft w:val="0"/>
      <w:marRight w:val="0"/>
      <w:marTop w:val="0"/>
      <w:marBottom w:val="0"/>
      <w:divBdr>
        <w:top w:val="none" w:sz="0" w:space="0" w:color="auto"/>
        <w:left w:val="none" w:sz="0" w:space="0" w:color="auto"/>
        <w:bottom w:val="none" w:sz="0" w:space="0" w:color="auto"/>
        <w:right w:val="none" w:sz="0" w:space="0" w:color="auto"/>
      </w:divBdr>
    </w:div>
    <w:div w:id="106581876">
      <w:bodyDiv w:val="1"/>
      <w:marLeft w:val="0"/>
      <w:marRight w:val="0"/>
      <w:marTop w:val="0"/>
      <w:marBottom w:val="0"/>
      <w:divBdr>
        <w:top w:val="none" w:sz="0" w:space="0" w:color="auto"/>
        <w:left w:val="none" w:sz="0" w:space="0" w:color="auto"/>
        <w:bottom w:val="none" w:sz="0" w:space="0" w:color="auto"/>
        <w:right w:val="none" w:sz="0" w:space="0" w:color="auto"/>
      </w:divBdr>
    </w:div>
    <w:div w:id="111899195">
      <w:bodyDiv w:val="1"/>
      <w:marLeft w:val="0"/>
      <w:marRight w:val="0"/>
      <w:marTop w:val="0"/>
      <w:marBottom w:val="0"/>
      <w:divBdr>
        <w:top w:val="none" w:sz="0" w:space="0" w:color="auto"/>
        <w:left w:val="none" w:sz="0" w:space="0" w:color="auto"/>
        <w:bottom w:val="none" w:sz="0" w:space="0" w:color="auto"/>
        <w:right w:val="none" w:sz="0" w:space="0" w:color="auto"/>
      </w:divBdr>
    </w:div>
    <w:div w:id="112099062">
      <w:bodyDiv w:val="1"/>
      <w:marLeft w:val="0"/>
      <w:marRight w:val="0"/>
      <w:marTop w:val="0"/>
      <w:marBottom w:val="0"/>
      <w:divBdr>
        <w:top w:val="none" w:sz="0" w:space="0" w:color="auto"/>
        <w:left w:val="none" w:sz="0" w:space="0" w:color="auto"/>
        <w:bottom w:val="none" w:sz="0" w:space="0" w:color="auto"/>
        <w:right w:val="none" w:sz="0" w:space="0" w:color="auto"/>
      </w:divBdr>
    </w:div>
    <w:div w:id="112483387">
      <w:bodyDiv w:val="1"/>
      <w:marLeft w:val="0"/>
      <w:marRight w:val="0"/>
      <w:marTop w:val="0"/>
      <w:marBottom w:val="0"/>
      <w:divBdr>
        <w:top w:val="none" w:sz="0" w:space="0" w:color="auto"/>
        <w:left w:val="none" w:sz="0" w:space="0" w:color="auto"/>
        <w:bottom w:val="none" w:sz="0" w:space="0" w:color="auto"/>
        <w:right w:val="none" w:sz="0" w:space="0" w:color="auto"/>
      </w:divBdr>
    </w:div>
    <w:div w:id="126053253">
      <w:bodyDiv w:val="1"/>
      <w:marLeft w:val="0"/>
      <w:marRight w:val="0"/>
      <w:marTop w:val="0"/>
      <w:marBottom w:val="0"/>
      <w:divBdr>
        <w:top w:val="none" w:sz="0" w:space="0" w:color="auto"/>
        <w:left w:val="none" w:sz="0" w:space="0" w:color="auto"/>
        <w:bottom w:val="none" w:sz="0" w:space="0" w:color="auto"/>
        <w:right w:val="none" w:sz="0" w:space="0" w:color="auto"/>
      </w:divBdr>
    </w:div>
    <w:div w:id="128327543">
      <w:bodyDiv w:val="1"/>
      <w:marLeft w:val="0"/>
      <w:marRight w:val="0"/>
      <w:marTop w:val="0"/>
      <w:marBottom w:val="0"/>
      <w:divBdr>
        <w:top w:val="none" w:sz="0" w:space="0" w:color="auto"/>
        <w:left w:val="none" w:sz="0" w:space="0" w:color="auto"/>
        <w:bottom w:val="none" w:sz="0" w:space="0" w:color="auto"/>
        <w:right w:val="none" w:sz="0" w:space="0" w:color="auto"/>
      </w:divBdr>
    </w:div>
    <w:div w:id="128977167">
      <w:bodyDiv w:val="1"/>
      <w:marLeft w:val="0"/>
      <w:marRight w:val="0"/>
      <w:marTop w:val="0"/>
      <w:marBottom w:val="0"/>
      <w:divBdr>
        <w:top w:val="none" w:sz="0" w:space="0" w:color="auto"/>
        <w:left w:val="none" w:sz="0" w:space="0" w:color="auto"/>
        <w:bottom w:val="none" w:sz="0" w:space="0" w:color="auto"/>
        <w:right w:val="none" w:sz="0" w:space="0" w:color="auto"/>
      </w:divBdr>
    </w:div>
    <w:div w:id="133377964">
      <w:bodyDiv w:val="1"/>
      <w:marLeft w:val="0"/>
      <w:marRight w:val="0"/>
      <w:marTop w:val="0"/>
      <w:marBottom w:val="0"/>
      <w:divBdr>
        <w:top w:val="none" w:sz="0" w:space="0" w:color="auto"/>
        <w:left w:val="none" w:sz="0" w:space="0" w:color="auto"/>
        <w:bottom w:val="none" w:sz="0" w:space="0" w:color="auto"/>
        <w:right w:val="none" w:sz="0" w:space="0" w:color="auto"/>
      </w:divBdr>
    </w:div>
    <w:div w:id="134303026">
      <w:bodyDiv w:val="1"/>
      <w:marLeft w:val="0"/>
      <w:marRight w:val="0"/>
      <w:marTop w:val="0"/>
      <w:marBottom w:val="0"/>
      <w:divBdr>
        <w:top w:val="none" w:sz="0" w:space="0" w:color="auto"/>
        <w:left w:val="none" w:sz="0" w:space="0" w:color="auto"/>
        <w:bottom w:val="none" w:sz="0" w:space="0" w:color="auto"/>
        <w:right w:val="none" w:sz="0" w:space="0" w:color="auto"/>
      </w:divBdr>
    </w:div>
    <w:div w:id="134612257">
      <w:bodyDiv w:val="1"/>
      <w:marLeft w:val="0"/>
      <w:marRight w:val="0"/>
      <w:marTop w:val="0"/>
      <w:marBottom w:val="0"/>
      <w:divBdr>
        <w:top w:val="none" w:sz="0" w:space="0" w:color="auto"/>
        <w:left w:val="none" w:sz="0" w:space="0" w:color="auto"/>
        <w:bottom w:val="none" w:sz="0" w:space="0" w:color="auto"/>
        <w:right w:val="none" w:sz="0" w:space="0" w:color="auto"/>
      </w:divBdr>
    </w:div>
    <w:div w:id="138349012">
      <w:bodyDiv w:val="1"/>
      <w:marLeft w:val="0"/>
      <w:marRight w:val="0"/>
      <w:marTop w:val="0"/>
      <w:marBottom w:val="0"/>
      <w:divBdr>
        <w:top w:val="none" w:sz="0" w:space="0" w:color="auto"/>
        <w:left w:val="none" w:sz="0" w:space="0" w:color="auto"/>
        <w:bottom w:val="none" w:sz="0" w:space="0" w:color="auto"/>
        <w:right w:val="none" w:sz="0" w:space="0" w:color="auto"/>
      </w:divBdr>
    </w:div>
    <w:div w:id="140467297">
      <w:bodyDiv w:val="1"/>
      <w:marLeft w:val="0"/>
      <w:marRight w:val="0"/>
      <w:marTop w:val="0"/>
      <w:marBottom w:val="0"/>
      <w:divBdr>
        <w:top w:val="none" w:sz="0" w:space="0" w:color="auto"/>
        <w:left w:val="none" w:sz="0" w:space="0" w:color="auto"/>
        <w:bottom w:val="none" w:sz="0" w:space="0" w:color="auto"/>
        <w:right w:val="none" w:sz="0" w:space="0" w:color="auto"/>
      </w:divBdr>
    </w:div>
    <w:div w:id="143473014">
      <w:bodyDiv w:val="1"/>
      <w:marLeft w:val="0"/>
      <w:marRight w:val="0"/>
      <w:marTop w:val="0"/>
      <w:marBottom w:val="0"/>
      <w:divBdr>
        <w:top w:val="none" w:sz="0" w:space="0" w:color="auto"/>
        <w:left w:val="none" w:sz="0" w:space="0" w:color="auto"/>
        <w:bottom w:val="none" w:sz="0" w:space="0" w:color="auto"/>
        <w:right w:val="none" w:sz="0" w:space="0" w:color="auto"/>
      </w:divBdr>
    </w:div>
    <w:div w:id="146868229">
      <w:bodyDiv w:val="1"/>
      <w:marLeft w:val="0"/>
      <w:marRight w:val="0"/>
      <w:marTop w:val="0"/>
      <w:marBottom w:val="0"/>
      <w:divBdr>
        <w:top w:val="none" w:sz="0" w:space="0" w:color="auto"/>
        <w:left w:val="none" w:sz="0" w:space="0" w:color="auto"/>
        <w:bottom w:val="none" w:sz="0" w:space="0" w:color="auto"/>
        <w:right w:val="none" w:sz="0" w:space="0" w:color="auto"/>
      </w:divBdr>
    </w:div>
    <w:div w:id="152643872">
      <w:bodyDiv w:val="1"/>
      <w:marLeft w:val="0"/>
      <w:marRight w:val="0"/>
      <w:marTop w:val="0"/>
      <w:marBottom w:val="0"/>
      <w:divBdr>
        <w:top w:val="none" w:sz="0" w:space="0" w:color="auto"/>
        <w:left w:val="none" w:sz="0" w:space="0" w:color="auto"/>
        <w:bottom w:val="none" w:sz="0" w:space="0" w:color="auto"/>
        <w:right w:val="none" w:sz="0" w:space="0" w:color="auto"/>
      </w:divBdr>
    </w:div>
    <w:div w:id="154540318">
      <w:bodyDiv w:val="1"/>
      <w:marLeft w:val="0"/>
      <w:marRight w:val="0"/>
      <w:marTop w:val="0"/>
      <w:marBottom w:val="0"/>
      <w:divBdr>
        <w:top w:val="none" w:sz="0" w:space="0" w:color="auto"/>
        <w:left w:val="none" w:sz="0" w:space="0" w:color="auto"/>
        <w:bottom w:val="none" w:sz="0" w:space="0" w:color="auto"/>
        <w:right w:val="none" w:sz="0" w:space="0" w:color="auto"/>
      </w:divBdr>
    </w:div>
    <w:div w:id="155387270">
      <w:bodyDiv w:val="1"/>
      <w:marLeft w:val="0"/>
      <w:marRight w:val="0"/>
      <w:marTop w:val="0"/>
      <w:marBottom w:val="0"/>
      <w:divBdr>
        <w:top w:val="none" w:sz="0" w:space="0" w:color="auto"/>
        <w:left w:val="none" w:sz="0" w:space="0" w:color="auto"/>
        <w:bottom w:val="none" w:sz="0" w:space="0" w:color="auto"/>
        <w:right w:val="none" w:sz="0" w:space="0" w:color="auto"/>
      </w:divBdr>
    </w:div>
    <w:div w:id="158890255">
      <w:bodyDiv w:val="1"/>
      <w:marLeft w:val="0"/>
      <w:marRight w:val="0"/>
      <w:marTop w:val="0"/>
      <w:marBottom w:val="0"/>
      <w:divBdr>
        <w:top w:val="none" w:sz="0" w:space="0" w:color="auto"/>
        <w:left w:val="none" w:sz="0" w:space="0" w:color="auto"/>
        <w:bottom w:val="none" w:sz="0" w:space="0" w:color="auto"/>
        <w:right w:val="none" w:sz="0" w:space="0" w:color="auto"/>
      </w:divBdr>
    </w:div>
    <w:div w:id="177741391">
      <w:bodyDiv w:val="1"/>
      <w:marLeft w:val="0"/>
      <w:marRight w:val="0"/>
      <w:marTop w:val="0"/>
      <w:marBottom w:val="0"/>
      <w:divBdr>
        <w:top w:val="none" w:sz="0" w:space="0" w:color="auto"/>
        <w:left w:val="none" w:sz="0" w:space="0" w:color="auto"/>
        <w:bottom w:val="none" w:sz="0" w:space="0" w:color="auto"/>
        <w:right w:val="none" w:sz="0" w:space="0" w:color="auto"/>
      </w:divBdr>
    </w:div>
    <w:div w:id="182984074">
      <w:bodyDiv w:val="1"/>
      <w:marLeft w:val="0"/>
      <w:marRight w:val="0"/>
      <w:marTop w:val="0"/>
      <w:marBottom w:val="0"/>
      <w:divBdr>
        <w:top w:val="none" w:sz="0" w:space="0" w:color="auto"/>
        <w:left w:val="none" w:sz="0" w:space="0" w:color="auto"/>
        <w:bottom w:val="none" w:sz="0" w:space="0" w:color="auto"/>
        <w:right w:val="none" w:sz="0" w:space="0" w:color="auto"/>
      </w:divBdr>
    </w:div>
    <w:div w:id="186214012">
      <w:bodyDiv w:val="1"/>
      <w:marLeft w:val="0"/>
      <w:marRight w:val="0"/>
      <w:marTop w:val="0"/>
      <w:marBottom w:val="0"/>
      <w:divBdr>
        <w:top w:val="none" w:sz="0" w:space="0" w:color="auto"/>
        <w:left w:val="none" w:sz="0" w:space="0" w:color="auto"/>
        <w:bottom w:val="none" w:sz="0" w:space="0" w:color="auto"/>
        <w:right w:val="none" w:sz="0" w:space="0" w:color="auto"/>
      </w:divBdr>
    </w:div>
    <w:div w:id="186992314">
      <w:bodyDiv w:val="1"/>
      <w:marLeft w:val="0"/>
      <w:marRight w:val="0"/>
      <w:marTop w:val="0"/>
      <w:marBottom w:val="0"/>
      <w:divBdr>
        <w:top w:val="none" w:sz="0" w:space="0" w:color="auto"/>
        <w:left w:val="none" w:sz="0" w:space="0" w:color="auto"/>
        <w:bottom w:val="none" w:sz="0" w:space="0" w:color="auto"/>
        <w:right w:val="none" w:sz="0" w:space="0" w:color="auto"/>
      </w:divBdr>
    </w:div>
    <w:div w:id="195505506">
      <w:bodyDiv w:val="1"/>
      <w:marLeft w:val="0"/>
      <w:marRight w:val="0"/>
      <w:marTop w:val="0"/>
      <w:marBottom w:val="0"/>
      <w:divBdr>
        <w:top w:val="none" w:sz="0" w:space="0" w:color="auto"/>
        <w:left w:val="none" w:sz="0" w:space="0" w:color="auto"/>
        <w:bottom w:val="none" w:sz="0" w:space="0" w:color="auto"/>
        <w:right w:val="none" w:sz="0" w:space="0" w:color="auto"/>
      </w:divBdr>
    </w:div>
    <w:div w:id="198857516">
      <w:bodyDiv w:val="1"/>
      <w:marLeft w:val="0"/>
      <w:marRight w:val="0"/>
      <w:marTop w:val="0"/>
      <w:marBottom w:val="0"/>
      <w:divBdr>
        <w:top w:val="none" w:sz="0" w:space="0" w:color="auto"/>
        <w:left w:val="none" w:sz="0" w:space="0" w:color="auto"/>
        <w:bottom w:val="none" w:sz="0" w:space="0" w:color="auto"/>
        <w:right w:val="none" w:sz="0" w:space="0" w:color="auto"/>
      </w:divBdr>
    </w:div>
    <w:div w:id="206459105">
      <w:bodyDiv w:val="1"/>
      <w:marLeft w:val="0"/>
      <w:marRight w:val="0"/>
      <w:marTop w:val="0"/>
      <w:marBottom w:val="0"/>
      <w:divBdr>
        <w:top w:val="none" w:sz="0" w:space="0" w:color="auto"/>
        <w:left w:val="none" w:sz="0" w:space="0" w:color="auto"/>
        <w:bottom w:val="none" w:sz="0" w:space="0" w:color="auto"/>
        <w:right w:val="none" w:sz="0" w:space="0" w:color="auto"/>
      </w:divBdr>
    </w:div>
    <w:div w:id="207451273">
      <w:bodyDiv w:val="1"/>
      <w:marLeft w:val="0"/>
      <w:marRight w:val="0"/>
      <w:marTop w:val="0"/>
      <w:marBottom w:val="0"/>
      <w:divBdr>
        <w:top w:val="none" w:sz="0" w:space="0" w:color="auto"/>
        <w:left w:val="none" w:sz="0" w:space="0" w:color="auto"/>
        <w:bottom w:val="none" w:sz="0" w:space="0" w:color="auto"/>
        <w:right w:val="none" w:sz="0" w:space="0" w:color="auto"/>
      </w:divBdr>
    </w:div>
    <w:div w:id="207572880">
      <w:bodyDiv w:val="1"/>
      <w:marLeft w:val="0"/>
      <w:marRight w:val="0"/>
      <w:marTop w:val="0"/>
      <w:marBottom w:val="0"/>
      <w:divBdr>
        <w:top w:val="none" w:sz="0" w:space="0" w:color="auto"/>
        <w:left w:val="none" w:sz="0" w:space="0" w:color="auto"/>
        <w:bottom w:val="none" w:sz="0" w:space="0" w:color="auto"/>
        <w:right w:val="none" w:sz="0" w:space="0" w:color="auto"/>
      </w:divBdr>
    </w:div>
    <w:div w:id="213323173">
      <w:bodyDiv w:val="1"/>
      <w:marLeft w:val="0"/>
      <w:marRight w:val="0"/>
      <w:marTop w:val="0"/>
      <w:marBottom w:val="0"/>
      <w:divBdr>
        <w:top w:val="none" w:sz="0" w:space="0" w:color="auto"/>
        <w:left w:val="none" w:sz="0" w:space="0" w:color="auto"/>
        <w:bottom w:val="none" w:sz="0" w:space="0" w:color="auto"/>
        <w:right w:val="none" w:sz="0" w:space="0" w:color="auto"/>
      </w:divBdr>
    </w:div>
    <w:div w:id="214048131">
      <w:bodyDiv w:val="1"/>
      <w:marLeft w:val="0"/>
      <w:marRight w:val="0"/>
      <w:marTop w:val="0"/>
      <w:marBottom w:val="0"/>
      <w:divBdr>
        <w:top w:val="none" w:sz="0" w:space="0" w:color="auto"/>
        <w:left w:val="none" w:sz="0" w:space="0" w:color="auto"/>
        <w:bottom w:val="none" w:sz="0" w:space="0" w:color="auto"/>
        <w:right w:val="none" w:sz="0" w:space="0" w:color="auto"/>
      </w:divBdr>
    </w:div>
    <w:div w:id="220336942">
      <w:bodyDiv w:val="1"/>
      <w:marLeft w:val="0"/>
      <w:marRight w:val="0"/>
      <w:marTop w:val="0"/>
      <w:marBottom w:val="0"/>
      <w:divBdr>
        <w:top w:val="none" w:sz="0" w:space="0" w:color="auto"/>
        <w:left w:val="none" w:sz="0" w:space="0" w:color="auto"/>
        <w:bottom w:val="none" w:sz="0" w:space="0" w:color="auto"/>
        <w:right w:val="none" w:sz="0" w:space="0" w:color="auto"/>
      </w:divBdr>
    </w:div>
    <w:div w:id="221136810">
      <w:bodyDiv w:val="1"/>
      <w:marLeft w:val="0"/>
      <w:marRight w:val="0"/>
      <w:marTop w:val="0"/>
      <w:marBottom w:val="0"/>
      <w:divBdr>
        <w:top w:val="none" w:sz="0" w:space="0" w:color="auto"/>
        <w:left w:val="none" w:sz="0" w:space="0" w:color="auto"/>
        <w:bottom w:val="none" w:sz="0" w:space="0" w:color="auto"/>
        <w:right w:val="none" w:sz="0" w:space="0" w:color="auto"/>
      </w:divBdr>
    </w:div>
    <w:div w:id="222258009">
      <w:bodyDiv w:val="1"/>
      <w:marLeft w:val="0"/>
      <w:marRight w:val="0"/>
      <w:marTop w:val="0"/>
      <w:marBottom w:val="0"/>
      <w:divBdr>
        <w:top w:val="none" w:sz="0" w:space="0" w:color="auto"/>
        <w:left w:val="none" w:sz="0" w:space="0" w:color="auto"/>
        <w:bottom w:val="none" w:sz="0" w:space="0" w:color="auto"/>
        <w:right w:val="none" w:sz="0" w:space="0" w:color="auto"/>
      </w:divBdr>
    </w:div>
    <w:div w:id="224411341">
      <w:bodyDiv w:val="1"/>
      <w:marLeft w:val="0"/>
      <w:marRight w:val="0"/>
      <w:marTop w:val="0"/>
      <w:marBottom w:val="0"/>
      <w:divBdr>
        <w:top w:val="none" w:sz="0" w:space="0" w:color="auto"/>
        <w:left w:val="none" w:sz="0" w:space="0" w:color="auto"/>
        <w:bottom w:val="none" w:sz="0" w:space="0" w:color="auto"/>
        <w:right w:val="none" w:sz="0" w:space="0" w:color="auto"/>
      </w:divBdr>
    </w:div>
    <w:div w:id="233786279">
      <w:bodyDiv w:val="1"/>
      <w:marLeft w:val="0"/>
      <w:marRight w:val="0"/>
      <w:marTop w:val="0"/>
      <w:marBottom w:val="0"/>
      <w:divBdr>
        <w:top w:val="none" w:sz="0" w:space="0" w:color="auto"/>
        <w:left w:val="none" w:sz="0" w:space="0" w:color="auto"/>
        <w:bottom w:val="none" w:sz="0" w:space="0" w:color="auto"/>
        <w:right w:val="none" w:sz="0" w:space="0" w:color="auto"/>
      </w:divBdr>
    </w:div>
    <w:div w:id="234823251">
      <w:bodyDiv w:val="1"/>
      <w:marLeft w:val="0"/>
      <w:marRight w:val="0"/>
      <w:marTop w:val="0"/>
      <w:marBottom w:val="0"/>
      <w:divBdr>
        <w:top w:val="none" w:sz="0" w:space="0" w:color="auto"/>
        <w:left w:val="none" w:sz="0" w:space="0" w:color="auto"/>
        <w:bottom w:val="none" w:sz="0" w:space="0" w:color="auto"/>
        <w:right w:val="none" w:sz="0" w:space="0" w:color="auto"/>
      </w:divBdr>
    </w:div>
    <w:div w:id="236327063">
      <w:bodyDiv w:val="1"/>
      <w:marLeft w:val="0"/>
      <w:marRight w:val="0"/>
      <w:marTop w:val="0"/>
      <w:marBottom w:val="0"/>
      <w:divBdr>
        <w:top w:val="none" w:sz="0" w:space="0" w:color="auto"/>
        <w:left w:val="none" w:sz="0" w:space="0" w:color="auto"/>
        <w:bottom w:val="none" w:sz="0" w:space="0" w:color="auto"/>
        <w:right w:val="none" w:sz="0" w:space="0" w:color="auto"/>
      </w:divBdr>
    </w:div>
    <w:div w:id="239756287">
      <w:bodyDiv w:val="1"/>
      <w:marLeft w:val="0"/>
      <w:marRight w:val="0"/>
      <w:marTop w:val="0"/>
      <w:marBottom w:val="0"/>
      <w:divBdr>
        <w:top w:val="none" w:sz="0" w:space="0" w:color="auto"/>
        <w:left w:val="none" w:sz="0" w:space="0" w:color="auto"/>
        <w:bottom w:val="none" w:sz="0" w:space="0" w:color="auto"/>
        <w:right w:val="none" w:sz="0" w:space="0" w:color="auto"/>
      </w:divBdr>
    </w:div>
    <w:div w:id="242684251">
      <w:bodyDiv w:val="1"/>
      <w:marLeft w:val="0"/>
      <w:marRight w:val="0"/>
      <w:marTop w:val="0"/>
      <w:marBottom w:val="0"/>
      <w:divBdr>
        <w:top w:val="none" w:sz="0" w:space="0" w:color="auto"/>
        <w:left w:val="none" w:sz="0" w:space="0" w:color="auto"/>
        <w:bottom w:val="none" w:sz="0" w:space="0" w:color="auto"/>
        <w:right w:val="none" w:sz="0" w:space="0" w:color="auto"/>
      </w:divBdr>
    </w:div>
    <w:div w:id="255989074">
      <w:bodyDiv w:val="1"/>
      <w:marLeft w:val="0"/>
      <w:marRight w:val="0"/>
      <w:marTop w:val="0"/>
      <w:marBottom w:val="0"/>
      <w:divBdr>
        <w:top w:val="none" w:sz="0" w:space="0" w:color="auto"/>
        <w:left w:val="none" w:sz="0" w:space="0" w:color="auto"/>
        <w:bottom w:val="none" w:sz="0" w:space="0" w:color="auto"/>
        <w:right w:val="none" w:sz="0" w:space="0" w:color="auto"/>
      </w:divBdr>
    </w:div>
    <w:div w:id="257836019">
      <w:bodyDiv w:val="1"/>
      <w:marLeft w:val="0"/>
      <w:marRight w:val="0"/>
      <w:marTop w:val="0"/>
      <w:marBottom w:val="0"/>
      <w:divBdr>
        <w:top w:val="none" w:sz="0" w:space="0" w:color="auto"/>
        <w:left w:val="none" w:sz="0" w:space="0" w:color="auto"/>
        <w:bottom w:val="none" w:sz="0" w:space="0" w:color="auto"/>
        <w:right w:val="none" w:sz="0" w:space="0" w:color="auto"/>
      </w:divBdr>
    </w:div>
    <w:div w:id="260265152">
      <w:bodyDiv w:val="1"/>
      <w:marLeft w:val="0"/>
      <w:marRight w:val="0"/>
      <w:marTop w:val="0"/>
      <w:marBottom w:val="0"/>
      <w:divBdr>
        <w:top w:val="none" w:sz="0" w:space="0" w:color="auto"/>
        <w:left w:val="none" w:sz="0" w:space="0" w:color="auto"/>
        <w:bottom w:val="none" w:sz="0" w:space="0" w:color="auto"/>
        <w:right w:val="none" w:sz="0" w:space="0" w:color="auto"/>
      </w:divBdr>
    </w:div>
    <w:div w:id="260379927">
      <w:bodyDiv w:val="1"/>
      <w:marLeft w:val="0"/>
      <w:marRight w:val="0"/>
      <w:marTop w:val="0"/>
      <w:marBottom w:val="0"/>
      <w:divBdr>
        <w:top w:val="none" w:sz="0" w:space="0" w:color="auto"/>
        <w:left w:val="none" w:sz="0" w:space="0" w:color="auto"/>
        <w:bottom w:val="none" w:sz="0" w:space="0" w:color="auto"/>
        <w:right w:val="none" w:sz="0" w:space="0" w:color="auto"/>
      </w:divBdr>
    </w:div>
    <w:div w:id="268902510">
      <w:bodyDiv w:val="1"/>
      <w:marLeft w:val="0"/>
      <w:marRight w:val="0"/>
      <w:marTop w:val="0"/>
      <w:marBottom w:val="0"/>
      <w:divBdr>
        <w:top w:val="none" w:sz="0" w:space="0" w:color="auto"/>
        <w:left w:val="none" w:sz="0" w:space="0" w:color="auto"/>
        <w:bottom w:val="none" w:sz="0" w:space="0" w:color="auto"/>
        <w:right w:val="none" w:sz="0" w:space="0" w:color="auto"/>
      </w:divBdr>
    </w:div>
    <w:div w:id="269506575">
      <w:bodyDiv w:val="1"/>
      <w:marLeft w:val="0"/>
      <w:marRight w:val="0"/>
      <w:marTop w:val="0"/>
      <w:marBottom w:val="0"/>
      <w:divBdr>
        <w:top w:val="none" w:sz="0" w:space="0" w:color="auto"/>
        <w:left w:val="none" w:sz="0" w:space="0" w:color="auto"/>
        <w:bottom w:val="none" w:sz="0" w:space="0" w:color="auto"/>
        <w:right w:val="none" w:sz="0" w:space="0" w:color="auto"/>
      </w:divBdr>
    </w:div>
    <w:div w:id="271785948">
      <w:bodyDiv w:val="1"/>
      <w:marLeft w:val="0"/>
      <w:marRight w:val="0"/>
      <w:marTop w:val="0"/>
      <w:marBottom w:val="0"/>
      <w:divBdr>
        <w:top w:val="none" w:sz="0" w:space="0" w:color="auto"/>
        <w:left w:val="none" w:sz="0" w:space="0" w:color="auto"/>
        <w:bottom w:val="none" w:sz="0" w:space="0" w:color="auto"/>
        <w:right w:val="none" w:sz="0" w:space="0" w:color="auto"/>
      </w:divBdr>
    </w:div>
    <w:div w:id="275262232">
      <w:bodyDiv w:val="1"/>
      <w:marLeft w:val="0"/>
      <w:marRight w:val="0"/>
      <w:marTop w:val="0"/>
      <w:marBottom w:val="0"/>
      <w:divBdr>
        <w:top w:val="none" w:sz="0" w:space="0" w:color="auto"/>
        <w:left w:val="none" w:sz="0" w:space="0" w:color="auto"/>
        <w:bottom w:val="none" w:sz="0" w:space="0" w:color="auto"/>
        <w:right w:val="none" w:sz="0" w:space="0" w:color="auto"/>
      </w:divBdr>
    </w:div>
    <w:div w:id="283662959">
      <w:bodyDiv w:val="1"/>
      <w:marLeft w:val="0"/>
      <w:marRight w:val="0"/>
      <w:marTop w:val="0"/>
      <w:marBottom w:val="0"/>
      <w:divBdr>
        <w:top w:val="none" w:sz="0" w:space="0" w:color="auto"/>
        <w:left w:val="none" w:sz="0" w:space="0" w:color="auto"/>
        <w:bottom w:val="none" w:sz="0" w:space="0" w:color="auto"/>
        <w:right w:val="none" w:sz="0" w:space="0" w:color="auto"/>
      </w:divBdr>
    </w:div>
    <w:div w:id="292830698">
      <w:bodyDiv w:val="1"/>
      <w:marLeft w:val="0"/>
      <w:marRight w:val="0"/>
      <w:marTop w:val="0"/>
      <w:marBottom w:val="0"/>
      <w:divBdr>
        <w:top w:val="none" w:sz="0" w:space="0" w:color="auto"/>
        <w:left w:val="none" w:sz="0" w:space="0" w:color="auto"/>
        <w:bottom w:val="none" w:sz="0" w:space="0" w:color="auto"/>
        <w:right w:val="none" w:sz="0" w:space="0" w:color="auto"/>
      </w:divBdr>
    </w:div>
    <w:div w:id="292946429">
      <w:bodyDiv w:val="1"/>
      <w:marLeft w:val="0"/>
      <w:marRight w:val="0"/>
      <w:marTop w:val="0"/>
      <w:marBottom w:val="0"/>
      <w:divBdr>
        <w:top w:val="none" w:sz="0" w:space="0" w:color="auto"/>
        <w:left w:val="none" w:sz="0" w:space="0" w:color="auto"/>
        <w:bottom w:val="none" w:sz="0" w:space="0" w:color="auto"/>
        <w:right w:val="none" w:sz="0" w:space="0" w:color="auto"/>
      </w:divBdr>
    </w:div>
    <w:div w:id="293803324">
      <w:bodyDiv w:val="1"/>
      <w:marLeft w:val="0"/>
      <w:marRight w:val="0"/>
      <w:marTop w:val="0"/>
      <w:marBottom w:val="0"/>
      <w:divBdr>
        <w:top w:val="none" w:sz="0" w:space="0" w:color="auto"/>
        <w:left w:val="none" w:sz="0" w:space="0" w:color="auto"/>
        <w:bottom w:val="none" w:sz="0" w:space="0" w:color="auto"/>
        <w:right w:val="none" w:sz="0" w:space="0" w:color="auto"/>
      </w:divBdr>
    </w:div>
    <w:div w:id="303239346">
      <w:bodyDiv w:val="1"/>
      <w:marLeft w:val="0"/>
      <w:marRight w:val="0"/>
      <w:marTop w:val="0"/>
      <w:marBottom w:val="0"/>
      <w:divBdr>
        <w:top w:val="none" w:sz="0" w:space="0" w:color="auto"/>
        <w:left w:val="none" w:sz="0" w:space="0" w:color="auto"/>
        <w:bottom w:val="none" w:sz="0" w:space="0" w:color="auto"/>
        <w:right w:val="none" w:sz="0" w:space="0" w:color="auto"/>
      </w:divBdr>
    </w:div>
    <w:div w:id="306396766">
      <w:bodyDiv w:val="1"/>
      <w:marLeft w:val="0"/>
      <w:marRight w:val="0"/>
      <w:marTop w:val="0"/>
      <w:marBottom w:val="0"/>
      <w:divBdr>
        <w:top w:val="none" w:sz="0" w:space="0" w:color="auto"/>
        <w:left w:val="none" w:sz="0" w:space="0" w:color="auto"/>
        <w:bottom w:val="none" w:sz="0" w:space="0" w:color="auto"/>
        <w:right w:val="none" w:sz="0" w:space="0" w:color="auto"/>
      </w:divBdr>
    </w:div>
    <w:div w:id="313218403">
      <w:bodyDiv w:val="1"/>
      <w:marLeft w:val="0"/>
      <w:marRight w:val="0"/>
      <w:marTop w:val="0"/>
      <w:marBottom w:val="0"/>
      <w:divBdr>
        <w:top w:val="none" w:sz="0" w:space="0" w:color="auto"/>
        <w:left w:val="none" w:sz="0" w:space="0" w:color="auto"/>
        <w:bottom w:val="none" w:sz="0" w:space="0" w:color="auto"/>
        <w:right w:val="none" w:sz="0" w:space="0" w:color="auto"/>
      </w:divBdr>
    </w:div>
    <w:div w:id="335570889">
      <w:bodyDiv w:val="1"/>
      <w:marLeft w:val="0"/>
      <w:marRight w:val="0"/>
      <w:marTop w:val="0"/>
      <w:marBottom w:val="0"/>
      <w:divBdr>
        <w:top w:val="none" w:sz="0" w:space="0" w:color="auto"/>
        <w:left w:val="none" w:sz="0" w:space="0" w:color="auto"/>
        <w:bottom w:val="none" w:sz="0" w:space="0" w:color="auto"/>
        <w:right w:val="none" w:sz="0" w:space="0" w:color="auto"/>
      </w:divBdr>
    </w:div>
    <w:div w:id="336931364">
      <w:bodyDiv w:val="1"/>
      <w:marLeft w:val="0"/>
      <w:marRight w:val="0"/>
      <w:marTop w:val="0"/>
      <w:marBottom w:val="0"/>
      <w:divBdr>
        <w:top w:val="none" w:sz="0" w:space="0" w:color="auto"/>
        <w:left w:val="none" w:sz="0" w:space="0" w:color="auto"/>
        <w:bottom w:val="none" w:sz="0" w:space="0" w:color="auto"/>
        <w:right w:val="none" w:sz="0" w:space="0" w:color="auto"/>
      </w:divBdr>
    </w:div>
    <w:div w:id="341395494">
      <w:bodyDiv w:val="1"/>
      <w:marLeft w:val="0"/>
      <w:marRight w:val="0"/>
      <w:marTop w:val="0"/>
      <w:marBottom w:val="0"/>
      <w:divBdr>
        <w:top w:val="none" w:sz="0" w:space="0" w:color="auto"/>
        <w:left w:val="none" w:sz="0" w:space="0" w:color="auto"/>
        <w:bottom w:val="none" w:sz="0" w:space="0" w:color="auto"/>
        <w:right w:val="none" w:sz="0" w:space="0" w:color="auto"/>
      </w:divBdr>
    </w:div>
    <w:div w:id="348258421">
      <w:bodyDiv w:val="1"/>
      <w:marLeft w:val="0"/>
      <w:marRight w:val="0"/>
      <w:marTop w:val="0"/>
      <w:marBottom w:val="0"/>
      <w:divBdr>
        <w:top w:val="none" w:sz="0" w:space="0" w:color="auto"/>
        <w:left w:val="none" w:sz="0" w:space="0" w:color="auto"/>
        <w:bottom w:val="none" w:sz="0" w:space="0" w:color="auto"/>
        <w:right w:val="none" w:sz="0" w:space="0" w:color="auto"/>
      </w:divBdr>
    </w:div>
    <w:div w:id="353119950">
      <w:bodyDiv w:val="1"/>
      <w:marLeft w:val="0"/>
      <w:marRight w:val="0"/>
      <w:marTop w:val="0"/>
      <w:marBottom w:val="0"/>
      <w:divBdr>
        <w:top w:val="none" w:sz="0" w:space="0" w:color="auto"/>
        <w:left w:val="none" w:sz="0" w:space="0" w:color="auto"/>
        <w:bottom w:val="none" w:sz="0" w:space="0" w:color="auto"/>
        <w:right w:val="none" w:sz="0" w:space="0" w:color="auto"/>
      </w:divBdr>
    </w:div>
    <w:div w:id="355351414">
      <w:bodyDiv w:val="1"/>
      <w:marLeft w:val="0"/>
      <w:marRight w:val="0"/>
      <w:marTop w:val="0"/>
      <w:marBottom w:val="0"/>
      <w:divBdr>
        <w:top w:val="none" w:sz="0" w:space="0" w:color="auto"/>
        <w:left w:val="none" w:sz="0" w:space="0" w:color="auto"/>
        <w:bottom w:val="none" w:sz="0" w:space="0" w:color="auto"/>
        <w:right w:val="none" w:sz="0" w:space="0" w:color="auto"/>
      </w:divBdr>
    </w:div>
    <w:div w:id="357973565">
      <w:bodyDiv w:val="1"/>
      <w:marLeft w:val="0"/>
      <w:marRight w:val="0"/>
      <w:marTop w:val="0"/>
      <w:marBottom w:val="0"/>
      <w:divBdr>
        <w:top w:val="none" w:sz="0" w:space="0" w:color="auto"/>
        <w:left w:val="none" w:sz="0" w:space="0" w:color="auto"/>
        <w:bottom w:val="none" w:sz="0" w:space="0" w:color="auto"/>
        <w:right w:val="none" w:sz="0" w:space="0" w:color="auto"/>
      </w:divBdr>
    </w:div>
    <w:div w:id="359745123">
      <w:bodyDiv w:val="1"/>
      <w:marLeft w:val="0"/>
      <w:marRight w:val="0"/>
      <w:marTop w:val="0"/>
      <w:marBottom w:val="0"/>
      <w:divBdr>
        <w:top w:val="none" w:sz="0" w:space="0" w:color="auto"/>
        <w:left w:val="none" w:sz="0" w:space="0" w:color="auto"/>
        <w:bottom w:val="none" w:sz="0" w:space="0" w:color="auto"/>
        <w:right w:val="none" w:sz="0" w:space="0" w:color="auto"/>
      </w:divBdr>
    </w:div>
    <w:div w:id="360203989">
      <w:bodyDiv w:val="1"/>
      <w:marLeft w:val="0"/>
      <w:marRight w:val="0"/>
      <w:marTop w:val="0"/>
      <w:marBottom w:val="0"/>
      <w:divBdr>
        <w:top w:val="none" w:sz="0" w:space="0" w:color="auto"/>
        <w:left w:val="none" w:sz="0" w:space="0" w:color="auto"/>
        <w:bottom w:val="none" w:sz="0" w:space="0" w:color="auto"/>
        <w:right w:val="none" w:sz="0" w:space="0" w:color="auto"/>
      </w:divBdr>
    </w:div>
    <w:div w:id="361830303">
      <w:bodyDiv w:val="1"/>
      <w:marLeft w:val="0"/>
      <w:marRight w:val="0"/>
      <w:marTop w:val="0"/>
      <w:marBottom w:val="0"/>
      <w:divBdr>
        <w:top w:val="none" w:sz="0" w:space="0" w:color="auto"/>
        <w:left w:val="none" w:sz="0" w:space="0" w:color="auto"/>
        <w:bottom w:val="none" w:sz="0" w:space="0" w:color="auto"/>
        <w:right w:val="none" w:sz="0" w:space="0" w:color="auto"/>
      </w:divBdr>
    </w:div>
    <w:div w:id="369840878">
      <w:bodyDiv w:val="1"/>
      <w:marLeft w:val="0"/>
      <w:marRight w:val="0"/>
      <w:marTop w:val="0"/>
      <w:marBottom w:val="0"/>
      <w:divBdr>
        <w:top w:val="none" w:sz="0" w:space="0" w:color="auto"/>
        <w:left w:val="none" w:sz="0" w:space="0" w:color="auto"/>
        <w:bottom w:val="none" w:sz="0" w:space="0" w:color="auto"/>
        <w:right w:val="none" w:sz="0" w:space="0" w:color="auto"/>
      </w:divBdr>
    </w:div>
    <w:div w:id="376047527">
      <w:bodyDiv w:val="1"/>
      <w:marLeft w:val="0"/>
      <w:marRight w:val="0"/>
      <w:marTop w:val="0"/>
      <w:marBottom w:val="0"/>
      <w:divBdr>
        <w:top w:val="none" w:sz="0" w:space="0" w:color="auto"/>
        <w:left w:val="none" w:sz="0" w:space="0" w:color="auto"/>
        <w:bottom w:val="none" w:sz="0" w:space="0" w:color="auto"/>
        <w:right w:val="none" w:sz="0" w:space="0" w:color="auto"/>
      </w:divBdr>
    </w:div>
    <w:div w:id="402609021">
      <w:bodyDiv w:val="1"/>
      <w:marLeft w:val="0"/>
      <w:marRight w:val="0"/>
      <w:marTop w:val="0"/>
      <w:marBottom w:val="0"/>
      <w:divBdr>
        <w:top w:val="none" w:sz="0" w:space="0" w:color="auto"/>
        <w:left w:val="none" w:sz="0" w:space="0" w:color="auto"/>
        <w:bottom w:val="none" w:sz="0" w:space="0" w:color="auto"/>
        <w:right w:val="none" w:sz="0" w:space="0" w:color="auto"/>
      </w:divBdr>
    </w:div>
    <w:div w:id="405105871">
      <w:bodyDiv w:val="1"/>
      <w:marLeft w:val="0"/>
      <w:marRight w:val="0"/>
      <w:marTop w:val="0"/>
      <w:marBottom w:val="0"/>
      <w:divBdr>
        <w:top w:val="none" w:sz="0" w:space="0" w:color="auto"/>
        <w:left w:val="none" w:sz="0" w:space="0" w:color="auto"/>
        <w:bottom w:val="none" w:sz="0" w:space="0" w:color="auto"/>
        <w:right w:val="none" w:sz="0" w:space="0" w:color="auto"/>
      </w:divBdr>
    </w:div>
    <w:div w:id="408772582">
      <w:bodyDiv w:val="1"/>
      <w:marLeft w:val="0"/>
      <w:marRight w:val="0"/>
      <w:marTop w:val="0"/>
      <w:marBottom w:val="0"/>
      <w:divBdr>
        <w:top w:val="none" w:sz="0" w:space="0" w:color="auto"/>
        <w:left w:val="none" w:sz="0" w:space="0" w:color="auto"/>
        <w:bottom w:val="none" w:sz="0" w:space="0" w:color="auto"/>
        <w:right w:val="none" w:sz="0" w:space="0" w:color="auto"/>
      </w:divBdr>
    </w:div>
    <w:div w:id="417140727">
      <w:bodyDiv w:val="1"/>
      <w:marLeft w:val="0"/>
      <w:marRight w:val="0"/>
      <w:marTop w:val="0"/>
      <w:marBottom w:val="0"/>
      <w:divBdr>
        <w:top w:val="none" w:sz="0" w:space="0" w:color="auto"/>
        <w:left w:val="none" w:sz="0" w:space="0" w:color="auto"/>
        <w:bottom w:val="none" w:sz="0" w:space="0" w:color="auto"/>
        <w:right w:val="none" w:sz="0" w:space="0" w:color="auto"/>
      </w:divBdr>
    </w:div>
    <w:div w:id="417213041">
      <w:bodyDiv w:val="1"/>
      <w:marLeft w:val="0"/>
      <w:marRight w:val="0"/>
      <w:marTop w:val="0"/>
      <w:marBottom w:val="0"/>
      <w:divBdr>
        <w:top w:val="none" w:sz="0" w:space="0" w:color="auto"/>
        <w:left w:val="none" w:sz="0" w:space="0" w:color="auto"/>
        <w:bottom w:val="none" w:sz="0" w:space="0" w:color="auto"/>
        <w:right w:val="none" w:sz="0" w:space="0" w:color="auto"/>
      </w:divBdr>
    </w:div>
    <w:div w:id="417600864">
      <w:bodyDiv w:val="1"/>
      <w:marLeft w:val="0"/>
      <w:marRight w:val="0"/>
      <w:marTop w:val="0"/>
      <w:marBottom w:val="0"/>
      <w:divBdr>
        <w:top w:val="none" w:sz="0" w:space="0" w:color="auto"/>
        <w:left w:val="none" w:sz="0" w:space="0" w:color="auto"/>
        <w:bottom w:val="none" w:sz="0" w:space="0" w:color="auto"/>
        <w:right w:val="none" w:sz="0" w:space="0" w:color="auto"/>
      </w:divBdr>
    </w:div>
    <w:div w:id="418412401">
      <w:bodyDiv w:val="1"/>
      <w:marLeft w:val="0"/>
      <w:marRight w:val="0"/>
      <w:marTop w:val="0"/>
      <w:marBottom w:val="0"/>
      <w:divBdr>
        <w:top w:val="none" w:sz="0" w:space="0" w:color="auto"/>
        <w:left w:val="none" w:sz="0" w:space="0" w:color="auto"/>
        <w:bottom w:val="none" w:sz="0" w:space="0" w:color="auto"/>
        <w:right w:val="none" w:sz="0" w:space="0" w:color="auto"/>
      </w:divBdr>
    </w:div>
    <w:div w:id="434326603">
      <w:bodyDiv w:val="1"/>
      <w:marLeft w:val="0"/>
      <w:marRight w:val="0"/>
      <w:marTop w:val="0"/>
      <w:marBottom w:val="0"/>
      <w:divBdr>
        <w:top w:val="none" w:sz="0" w:space="0" w:color="auto"/>
        <w:left w:val="none" w:sz="0" w:space="0" w:color="auto"/>
        <w:bottom w:val="none" w:sz="0" w:space="0" w:color="auto"/>
        <w:right w:val="none" w:sz="0" w:space="0" w:color="auto"/>
      </w:divBdr>
    </w:div>
    <w:div w:id="434984005">
      <w:bodyDiv w:val="1"/>
      <w:marLeft w:val="0"/>
      <w:marRight w:val="0"/>
      <w:marTop w:val="0"/>
      <w:marBottom w:val="0"/>
      <w:divBdr>
        <w:top w:val="none" w:sz="0" w:space="0" w:color="auto"/>
        <w:left w:val="none" w:sz="0" w:space="0" w:color="auto"/>
        <w:bottom w:val="none" w:sz="0" w:space="0" w:color="auto"/>
        <w:right w:val="none" w:sz="0" w:space="0" w:color="auto"/>
      </w:divBdr>
    </w:div>
    <w:div w:id="438719590">
      <w:bodyDiv w:val="1"/>
      <w:marLeft w:val="0"/>
      <w:marRight w:val="0"/>
      <w:marTop w:val="0"/>
      <w:marBottom w:val="0"/>
      <w:divBdr>
        <w:top w:val="none" w:sz="0" w:space="0" w:color="auto"/>
        <w:left w:val="none" w:sz="0" w:space="0" w:color="auto"/>
        <w:bottom w:val="none" w:sz="0" w:space="0" w:color="auto"/>
        <w:right w:val="none" w:sz="0" w:space="0" w:color="auto"/>
      </w:divBdr>
    </w:div>
    <w:div w:id="444429528">
      <w:bodyDiv w:val="1"/>
      <w:marLeft w:val="0"/>
      <w:marRight w:val="0"/>
      <w:marTop w:val="0"/>
      <w:marBottom w:val="0"/>
      <w:divBdr>
        <w:top w:val="none" w:sz="0" w:space="0" w:color="auto"/>
        <w:left w:val="none" w:sz="0" w:space="0" w:color="auto"/>
        <w:bottom w:val="none" w:sz="0" w:space="0" w:color="auto"/>
        <w:right w:val="none" w:sz="0" w:space="0" w:color="auto"/>
      </w:divBdr>
    </w:div>
    <w:div w:id="445317673">
      <w:bodyDiv w:val="1"/>
      <w:marLeft w:val="0"/>
      <w:marRight w:val="0"/>
      <w:marTop w:val="0"/>
      <w:marBottom w:val="0"/>
      <w:divBdr>
        <w:top w:val="none" w:sz="0" w:space="0" w:color="auto"/>
        <w:left w:val="none" w:sz="0" w:space="0" w:color="auto"/>
        <w:bottom w:val="none" w:sz="0" w:space="0" w:color="auto"/>
        <w:right w:val="none" w:sz="0" w:space="0" w:color="auto"/>
      </w:divBdr>
    </w:div>
    <w:div w:id="465314205">
      <w:bodyDiv w:val="1"/>
      <w:marLeft w:val="0"/>
      <w:marRight w:val="0"/>
      <w:marTop w:val="0"/>
      <w:marBottom w:val="0"/>
      <w:divBdr>
        <w:top w:val="none" w:sz="0" w:space="0" w:color="auto"/>
        <w:left w:val="none" w:sz="0" w:space="0" w:color="auto"/>
        <w:bottom w:val="none" w:sz="0" w:space="0" w:color="auto"/>
        <w:right w:val="none" w:sz="0" w:space="0" w:color="auto"/>
      </w:divBdr>
    </w:div>
    <w:div w:id="477503022">
      <w:bodyDiv w:val="1"/>
      <w:marLeft w:val="0"/>
      <w:marRight w:val="0"/>
      <w:marTop w:val="0"/>
      <w:marBottom w:val="0"/>
      <w:divBdr>
        <w:top w:val="none" w:sz="0" w:space="0" w:color="auto"/>
        <w:left w:val="none" w:sz="0" w:space="0" w:color="auto"/>
        <w:bottom w:val="none" w:sz="0" w:space="0" w:color="auto"/>
        <w:right w:val="none" w:sz="0" w:space="0" w:color="auto"/>
      </w:divBdr>
    </w:div>
    <w:div w:id="480270030">
      <w:bodyDiv w:val="1"/>
      <w:marLeft w:val="0"/>
      <w:marRight w:val="0"/>
      <w:marTop w:val="0"/>
      <w:marBottom w:val="0"/>
      <w:divBdr>
        <w:top w:val="none" w:sz="0" w:space="0" w:color="auto"/>
        <w:left w:val="none" w:sz="0" w:space="0" w:color="auto"/>
        <w:bottom w:val="none" w:sz="0" w:space="0" w:color="auto"/>
        <w:right w:val="none" w:sz="0" w:space="0" w:color="auto"/>
      </w:divBdr>
    </w:div>
    <w:div w:id="482240680">
      <w:bodyDiv w:val="1"/>
      <w:marLeft w:val="0"/>
      <w:marRight w:val="0"/>
      <w:marTop w:val="0"/>
      <w:marBottom w:val="0"/>
      <w:divBdr>
        <w:top w:val="none" w:sz="0" w:space="0" w:color="auto"/>
        <w:left w:val="none" w:sz="0" w:space="0" w:color="auto"/>
        <w:bottom w:val="none" w:sz="0" w:space="0" w:color="auto"/>
        <w:right w:val="none" w:sz="0" w:space="0" w:color="auto"/>
      </w:divBdr>
    </w:div>
    <w:div w:id="484708638">
      <w:bodyDiv w:val="1"/>
      <w:marLeft w:val="0"/>
      <w:marRight w:val="0"/>
      <w:marTop w:val="0"/>
      <w:marBottom w:val="0"/>
      <w:divBdr>
        <w:top w:val="none" w:sz="0" w:space="0" w:color="auto"/>
        <w:left w:val="none" w:sz="0" w:space="0" w:color="auto"/>
        <w:bottom w:val="none" w:sz="0" w:space="0" w:color="auto"/>
        <w:right w:val="none" w:sz="0" w:space="0" w:color="auto"/>
      </w:divBdr>
    </w:div>
    <w:div w:id="486554019">
      <w:bodyDiv w:val="1"/>
      <w:marLeft w:val="0"/>
      <w:marRight w:val="0"/>
      <w:marTop w:val="0"/>
      <w:marBottom w:val="0"/>
      <w:divBdr>
        <w:top w:val="none" w:sz="0" w:space="0" w:color="auto"/>
        <w:left w:val="none" w:sz="0" w:space="0" w:color="auto"/>
        <w:bottom w:val="none" w:sz="0" w:space="0" w:color="auto"/>
        <w:right w:val="none" w:sz="0" w:space="0" w:color="auto"/>
      </w:divBdr>
    </w:div>
    <w:div w:id="492598958">
      <w:bodyDiv w:val="1"/>
      <w:marLeft w:val="0"/>
      <w:marRight w:val="0"/>
      <w:marTop w:val="0"/>
      <w:marBottom w:val="0"/>
      <w:divBdr>
        <w:top w:val="none" w:sz="0" w:space="0" w:color="auto"/>
        <w:left w:val="none" w:sz="0" w:space="0" w:color="auto"/>
        <w:bottom w:val="none" w:sz="0" w:space="0" w:color="auto"/>
        <w:right w:val="none" w:sz="0" w:space="0" w:color="auto"/>
      </w:divBdr>
    </w:div>
    <w:div w:id="493104334">
      <w:bodyDiv w:val="1"/>
      <w:marLeft w:val="0"/>
      <w:marRight w:val="0"/>
      <w:marTop w:val="0"/>
      <w:marBottom w:val="0"/>
      <w:divBdr>
        <w:top w:val="none" w:sz="0" w:space="0" w:color="auto"/>
        <w:left w:val="none" w:sz="0" w:space="0" w:color="auto"/>
        <w:bottom w:val="none" w:sz="0" w:space="0" w:color="auto"/>
        <w:right w:val="none" w:sz="0" w:space="0" w:color="auto"/>
      </w:divBdr>
    </w:div>
    <w:div w:id="496264812">
      <w:bodyDiv w:val="1"/>
      <w:marLeft w:val="0"/>
      <w:marRight w:val="0"/>
      <w:marTop w:val="0"/>
      <w:marBottom w:val="0"/>
      <w:divBdr>
        <w:top w:val="none" w:sz="0" w:space="0" w:color="auto"/>
        <w:left w:val="none" w:sz="0" w:space="0" w:color="auto"/>
        <w:bottom w:val="none" w:sz="0" w:space="0" w:color="auto"/>
        <w:right w:val="none" w:sz="0" w:space="0" w:color="auto"/>
      </w:divBdr>
    </w:div>
    <w:div w:id="496918951">
      <w:bodyDiv w:val="1"/>
      <w:marLeft w:val="0"/>
      <w:marRight w:val="0"/>
      <w:marTop w:val="0"/>
      <w:marBottom w:val="0"/>
      <w:divBdr>
        <w:top w:val="none" w:sz="0" w:space="0" w:color="auto"/>
        <w:left w:val="none" w:sz="0" w:space="0" w:color="auto"/>
        <w:bottom w:val="none" w:sz="0" w:space="0" w:color="auto"/>
        <w:right w:val="none" w:sz="0" w:space="0" w:color="auto"/>
      </w:divBdr>
    </w:div>
    <w:div w:id="501504190">
      <w:bodyDiv w:val="1"/>
      <w:marLeft w:val="0"/>
      <w:marRight w:val="0"/>
      <w:marTop w:val="0"/>
      <w:marBottom w:val="0"/>
      <w:divBdr>
        <w:top w:val="none" w:sz="0" w:space="0" w:color="auto"/>
        <w:left w:val="none" w:sz="0" w:space="0" w:color="auto"/>
        <w:bottom w:val="none" w:sz="0" w:space="0" w:color="auto"/>
        <w:right w:val="none" w:sz="0" w:space="0" w:color="auto"/>
      </w:divBdr>
    </w:div>
    <w:div w:id="501507152">
      <w:bodyDiv w:val="1"/>
      <w:marLeft w:val="0"/>
      <w:marRight w:val="0"/>
      <w:marTop w:val="0"/>
      <w:marBottom w:val="0"/>
      <w:divBdr>
        <w:top w:val="none" w:sz="0" w:space="0" w:color="auto"/>
        <w:left w:val="none" w:sz="0" w:space="0" w:color="auto"/>
        <w:bottom w:val="none" w:sz="0" w:space="0" w:color="auto"/>
        <w:right w:val="none" w:sz="0" w:space="0" w:color="auto"/>
      </w:divBdr>
    </w:div>
    <w:div w:id="502862669">
      <w:bodyDiv w:val="1"/>
      <w:marLeft w:val="0"/>
      <w:marRight w:val="0"/>
      <w:marTop w:val="0"/>
      <w:marBottom w:val="0"/>
      <w:divBdr>
        <w:top w:val="none" w:sz="0" w:space="0" w:color="auto"/>
        <w:left w:val="none" w:sz="0" w:space="0" w:color="auto"/>
        <w:bottom w:val="none" w:sz="0" w:space="0" w:color="auto"/>
        <w:right w:val="none" w:sz="0" w:space="0" w:color="auto"/>
      </w:divBdr>
      <w:divsChild>
        <w:div w:id="1665694945">
          <w:marLeft w:val="0"/>
          <w:marRight w:val="0"/>
          <w:marTop w:val="0"/>
          <w:marBottom w:val="0"/>
          <w:divBdr>
            <w:top w:val="none" w:sz="0" w:space="0" w:color="auto"/>
            <w:left w:val="none" w:sz="0" w:space="0" w:color="auto"/>
            <w:bottom w:val="none" w:sz="0" w:space="0" w:color="auto"/>
            <w:right w:val="none" w:sz="0" w:space="0" w:color="auto"/>
          </w:divBdr>
          <w:divsChild>
            <w:div w:id="357314923">
              <w:marLeft w:val="0"/>
              <w:marRight w:val="0"/>
              <w:marTop w:val="0"/>
              <w:marBottom w:val="0"/>
              <w:divBdr>
                <w:top w:val="none" w:sz="0" w:space="0" w:color="auto"/>
                <w:left w:val="none" w:sz="0" w:space="0" w:color="auto"/>
                <w:bottom w:val="none" w:sz="0" w:space="0" w:color="auto"/>
                <w:right w:val="none" w:sz="0" w:space="0" w:color="auto"/>
              </w:divBdr>
              <w:divsChild>
                <w:div w:id="1041593212">
                  <w:marLeft w:val="0"/>
                  <w:marRight w:val="0"/>
                  <w:marTop w:val="0"/>
                  <w:marBottom w:val="0"/>
                  <w:divBdr>
                    <w:top w:val="none" w:sz="0" w:space="0" w:color="auto"/>
                    <w:left w:val="none" w:sz="0" w:space="0" w:color="auto"/>
                    <w:bottom w:val="none" w:sz="0" w:space="0" w:color="auto"/>
                    <w:right w:val="none" w:sz="0" w:space="0" w:color="auto"/>
                  </w:divBdr>
                  <w:divsChild>
                    <w:div w:id="320936787">
                      <w:marLeft w:val="0"/>
                      <w:marRight w:val="0"/>
                      <w:marTop w:val="0"/>
                      <w:marBottom w:val="0"/>
                      <w:divBdr>
                        <w:top w:val="none" w:sz="0" w:space="0" w:color="auto"/>
                        <w:left w:val="none" w:sz="0" w:space="0" w:color="auto"/>
                        <w:bottom w:val="none" w:sz="0" w:space="0" w:color="auto"/>
                        <w:right w:val="none" w:sz="0" w:space="0" w:color="auto"/>
                      </w:divBdr>
                      <w:divsChild>
                        <w:div w:id="1453016253">
                          <w:marLeft w:val="0"/>
                          <w:marRight w:val="0"/>
                          <w:marTop w:val="0"/>
                          <w:marBottom w:val="0"/>
                          <w:divBdr>
                            <w:top w:val="single" w:sz="6" w:space="0" w:color="E9ECEF"/>
                            <w:left w:val="single" w:sz="6" w:space="0" w:color="E9ECEF"/>
                            <w:bottom w:val="single" w:sz="6" w:space="0" w:color="E9ECEF"/>
                            <w:right w:val="single" w:sz="6" w:space="0" w:color="E9ECEF"/>
                          </w:divBdr>
                          <w:divsChild>
                            <w:div w:id="145317448">
                              <w:marLeft w:val="0"/>
                              <w:marRight w:val="0"/>
                              <w:marTop w:val="0"/>
                              <w:marBottom w:val="0"/>
                              <w:divBdr>
                                <w:top w:val="none" w:sz="0" w:space="0" w:color="auto"/>
                                <w:left w:val="none" w:sz="0" w:space="0" w:color="auto"/>
                                <w:bottom w:val="none" w:sz="0" w:space="0" w:color="auto"/>
                                <w:right w:val="none" w:sz="0" w:space="0" w:color="auto"/>
                              </w:divBdr>
                            </w:div>
                          </w:divsChild>
                        </w:div>
                        <w:div w:id="351031913">
                          <w:marLeft w:val="0"/>
                          <w:marRight w:val="0"/>
                          <w:marTop w:val="0"/>
                          <w:marBottom w:val="0"/>
                          <w:divBdr>
                            <w:top w:val="single" w:sz="6" w:space="0" w:color="E9ECEF"/>
                            <w:left w:val="single" w:sz="6" w:space="0" w:color="E9ECEF"/>
                            <w:bottom w:val="single" w:sz="6" w:space="0" w:color="E9ECEF"/>
                            <w:right w:val="single" w:sz="6" w:space="0" w:color="E9ECEF"/>
                          </w:divBdr>
                          <w:divsChild>
                            <w:div w:id="385379075">
                              <w:marLeft w:val="0"/>
                              <w:marRight w:val="0"/>
                              <w:marTop w:val="0"/>
                              <w:marBottom w:val="0"/>
                              <w:divBdr>
                                <w:top w:val="none" w:sz="0" w:space="0" w:color="auto"/>
                                <w:left w:val="none" w:sz="0" w:space="0" w:color="auto"/>
                                <w:bottom w:val="none" w:sz="0" w:space="0" w:color="auto"/>
                                <w:right w:val="none" w:sz="0" w:space="0" w:color="auto"/>
                              </w:divBdr>
                            </w:div>
                          </w:divsChild>
                        </w:div>
                        <w:div w:id="856526">
                          <w:marLeft w:val="0"/>
                          <w:marRight w:val="0"/>
                          <w:marTop w:val="0"/>
                          <w:marBottom w:val="0"/>
                          <w:divBdr>
                            <w:top w:val="single" w:sz="6" w:space="0" w:color="E9ECEF"/>
                            <w:left w:val="single" w:sz="6" w:space="0" w:color="E9ECEF"/>
                            <w:bottom w:val="single" w:sz="6" w:space="0" w:color="E9ECEF"/>
                            <w:right w:val="single" w:sz="6" w:space="0" w:color="E9ECEF"/>
                          </w:divBdr>
                          <w:divsChild>
                            <w:div w:id="770130961">
                              <w:marLeft w:val="0"/>
                              <w:marRight w:val="0"/>
                              <w:marTop w:val="0"/>
                              <w:marBottom w:val="0"/>
                              <w:divBdr>
                                <w:top w:val="none" w:sz="0" w:space="0" w:color="auto"/>
                                <w:left w:val="none" w:sz="0" w:space="0" w:color="auto"/>
                                <w:bottom w:val="none" w:sz="0" w:space="0" w:color="auto"/>
                                <w:right w:val="none" w:sz="0" w:space="0" w:color="auto"/>
                              </w:divBdr>
                            </w:div>
                          </w:divsChild>
                        </w:div>
                        <w:div w:id="1278559080">
                          <w:marLeft w:val="0"/>
                          <w:marRight w:val="0"/>
                          <w:marTop w:val="0"/>
                          <w:marBottom w:val="0"/>
                          <w:divBdr>
                            <w:top w:val="single" w:sz="6" w:space="0" w:color="E9ECEF"/>
                            <w:left w:val="single" w:sz="6" w:space="0" w:color="E9ECEF"/>
                            <w:bottom w:val="single" w:sz="6" w:space="0" w:color="E9ECEF"/>
                            <w:right w:val="single" w:sz="6" w:space="0" w:color="E9ECEF"/>
                          </w:divBdr>
                          <w:divsChild>
                            <w:div w:id="42442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728588">
          <w:marLeft w:val="0"/>
          <w:marRight w:val="0"/>
          <w:marTop w:val="0"/>
          <w:marBottom w:val="0"/>
          <w:divBdr>
            <w:top w:val="none" w:sz="0" w:space="0" w:color="auto"/>
            <w:left w:val="none" w:sz="0" w:space="0" w:color="auto"/>
            <w:bottom w:val="none" w:sz="0" w:space="0" w:color="auto"/>
            <w:right w:val="none" w:sz="0" w:space="0" w:color="auto"/>
          </w:divBdr>
          <w:divsChild>
            <w:div w:id="2026786620">
              <w:marLeft w:val="0"/>
              <w:marRight w:val="0"/>
              <w:marTop w:val="0"/>
              <w:marBottom w:val="0"/>
              <w:divBdr>
                <w:top w:val="none" w:sz="0" w:space="0" w:color="auto"/>
                <w:left w:val="none" w:sz="0" w:space="0" w:color="auto"/>
                <w:bottom w:val="none" w:sz="0" w:space="0" w:color="auto"/>
                <w:right w:val="none" w:sz="0" w:space="0" w:color="auto"/>
              </w:divBdr>
              <w:divsChild>
                <w:div w:id="1431701016">
                  <w:marLeft w:val="0"/>
                  <w:marRight w:val="0"/>
                  <w:marTop w:val="0"/>
                  <w:marBottom w:val="0"/>
                  <w:divBdr>
                    <w:top w:val="none" w:sz="0" w:space="0" w:color="auto"/>
                    <w:left w:val="none" w:sz="0" w:space="0" w:color="auto"/>
                    <w:bottom w:val="none" w:sz="0" w:space="0" w:color="auto"/>
                    <w:right w:val="none" w:sz="0" w:space="0" w:color="auto"/>
                  </w:divBdr>
                  <w:divsChild>
                    <w:div w:id="675814127">
                      <w:marLeft w:val="0"/>
                      <w:marRight w:val="0"/>
                      <w:marTop w:val="0"/>
                      <w:marBottom w:val="0"/>
                      <w:divBdr>
                        <w:top w:val="none" w:sz="0" w:space="0" w:color="auto"/>
                        <w:left w:val="none" w:sz="0" w:space="0" w:color="auto"/>
                        <w:bottom w:val="none" w:sz="0" w:space="0" w:color="auto"/>
                        <w:right w:val="none" w:sz="0" w:space="0" w:color="auto"/>
                      </w:divBdr>
                      <w:divsChild>
                        <w:div w:id="5000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034415">
                  <w:marLeft w:val="0"/>
                  <w:marRight w:val="0"/>
                  <w:marTop w:val="0"/>
                  <w:marBottom w:val="0"/>
                  <w:divBdr>
                    <w:top w:val="none" w:sz="0" w:space="0" w:color="auto"/>
                    <w:left w:val="none" w:sz="0" w:space="0" w:color="auto"/>
                    <w:bottom w:val="none" w:sz="0" w:space="0" w:color="auto"/>
                    <w:right w:val="none" w:sz="0" w:space="0" w:color="auto"/>
                  </w:divBdr>
                  <w:divsChild>
                    <w:div w:id="636764100">
                      <w:marLeft w:val="0"/>
                      <w:marRight w:val="0"/>
                      <w:marTop w:val="0"/>
                      <w:marBottom w:val="0"/>
                      <w:divBdr>
                        <w:top w:val="none" w:sz="0" w:space="0" w:color="auto"/>
                        <w:left w:val="none" w:sz="0" w:space="0" w:color="auto"/>
                        <w:bottom w:val="none" w:sz="0" w:space="0" w:color="auto"/>
                        <w:right w:val="none" w:sz="0" w:space="0" w:color="auto"/>
                      </w:divBdr>
                      <w:divsChild>
                        <w:div w:id="153114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781950">
                  <w:marLeft w:val="0"/>
                  <w:marRight w:val="0"/>
                  <w:marTop w:val="0"/>
                  <w:marBottom w:val="0"/>
                  <w:divBdr>
                    <w:top w:val="none" w:sz="0" w:space="0" w:color="auto"/>
                    <w:left w:val="none" w:sz="0" w:space="0" w:color="auto"/>
                    <w:bottom w:val="none" w:sz="0" w:space="0" w:color="auto"/>
                    <w:right w:val="none" w:sz="0" w:space="0" w:color="auto"/>
                  </w:divBdr>
                  <w:divsChild>
                    <w:div w:id="33504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961916">
          <w:marLeft w:val="4275"/>
          <w:marRight w:val="0"/>
          <w:marTop w:val="900"/>
          <w:marBottom w:val="0"/>
          <w:divBdr>
            <w:top w:val="none" w:sz="0" w:space="0" w:color="auto"/>
            <w:left w:val="none" w:sz="0" w:space="0" w:color="auto"/>
            <w:bottom w:val="none" w:sz="0" w:space="0" w:color="auto"/>
            <w:right w:val="none" w:sz="0" w:space="0" w:color="auto"/>
          </w:divBdr>
          <w:divsChild>
            <w:div w:id="1992319715">
              <w:marLeft w:val="0"/>
              <w:marRight w:val="0"/>
              <w:marTop w:val="0"/>
              <w:marBottom w:val="0"/>
              <w:divBdr>
                <w:top w:val="none" w:sz="0" w:space="0" w:color="auto"/>
                <w:left w:val="none" w:sz="0" w:space="0" w:color="auto"/>
                <w:bottom w:val="none" w:sz="0" w:space="0" w:color="auto"/>
                <w:right w:val="none" w:sz="0" w:space="0" w:color="auto"/>
              </w:divBdr>
              <w:divsChild>
                <w:div w:id="1977173537">
                  <w:marLeft w:val="0"/>
                  <w:marRight w:val="0"/>
                  <w:marTop w:val="0"/>
                  <w:marBottom w:val="0"/>
                  <w:divBdr>
                    <w:top w:val="none" w:sz="0" w:space="0" w:color="auto"/>
                    <w:left w:val="none" w:sz="0" w:space="0" w:color="auto"/>
                    <w:bottom w:val="none" w:sz="0" w:space="0" w:color="auto"/>
                    <w:right w:val="none" w:sz="0" w:space="0" w:color="auto"/>
                  </w:divBdr>
                  <w:divsChild>
                    <w:div w:id="962074225">
                      <w:marLeft w:val="0"/>
                      <w:marRight w:val="0"/>
                      <w:marTop w:val="0"/>
                      <w:marBottom w:val="0"/>
                      <w:divBdr>
                        <w:top w:val="single" w:sz="6" w:space="0" w:color="DEE2E6"/>
                        <w:left w:val="single" w:sz="6" w:space="0" w:color="DEE2E6"/>
                        <w:bottom w:val="single" w:sz="6" w:space="0" w:color="DEE2E6"/>
                        <w:right w:val="single" w:sz="6" w:space="0" w:color="DEE2E6"/>
                      </w:divBdr>
                      <w:divsChild>
                        <w:div w:id="2110152299">
                          <w:marLeft w:val="0"/>
                          <w:marRight w:val="0"/>
                          <w:marTop w:val="0"/>
                          <w:marBottom w:val="0"/>
                          <w:divBdr>
                            <w:top w:val="none" w:sz="0" w:space="0" w:color="auto"/>
                            <w:left w:val="none" w:sz="0" w:space="0" w:color="auto"/>
                            <w:bottom w:val="none" w:sz="0" w:space="0" w:color="auto"/>
                            <w:right w:val="none" w:sz="0" w:space="0" w:color="auto"/>
                          </w:divBdr>
                          <w:divsChild>
                            <w:div w:id="237401396">
                              <w:marLeft w:val="0"/>
                              <w:marRight w:val="0"/>
                              <w:marTop w:val="0"/>
                              <w:marBottom w:val="0"/>
                              <w:divBdr>
                                <w:top w:val="none" w:sz="0" w:space="0" w:color="auto"/>
                                <w:left w:val="none" w:sz="0" w:space="0" w:color="auto"/>
                                <w:bottom w:val="none" w:sz="0" w:space="0" w:color="auto"/>
                                <w:right w:val="none" w:sz="0" w:space="0" w:color="auto"/>
                              </w:divBdr>
                            </w:div>
                          </w:divsChild>
                        </w:div>
                        <w:div w:id="1131561434">
                          <w:marLeft w:val="225"/>
                          <w:marRight w:val="225"/>
                          <w:marTop w:val="0"/>
                          <w:marBottom w:val="0"/>
                          <w:divBdr>
                            <w:top w:val="single" w:sz="2" w:space="0" w:color="FBE8CD"/>
                            <w:left w:val="single" w:sz="2" w:space="0" w:color="FBE8CD"/>
                            <w:bottom w:val="single" w:sz="2" w:space="0" w:color="FBE8CD"/>
                            <w:right w:val="single" w:sz="2" w:space="0" w:color="FBE8CD"/>
                          </w:divBdr>
                        </w:div>
                        <w:div w:id="2017461733">
                          <w:marLeft w:val="0"/>
                          <w:marRight w:val="0"/>
                          <w:marTop w:val="0"/>
                          <w:marBottom w:val="0"/>
                          <w:divBdr>
                            <w:top w:val="none" w:sz="0" w:space="0" w:color="auto"/>
                            <w:left w:val="none" w:sz="0" w:space="0" w:color="auto"/>
                            <w:bottom w:val="none" w:sz="0" w:space="0" w:color="auto"/>
                            <w:right w:val="none" w:sz="0" w:space="0" w:color="auto"/>
                          </w:divBdr>
                          <w:divsChild>
                            <w:div w:id="2131317265">
                              <w:marLeft w:val="0"/>
                              <w:marRight w:val="0"/>
                              <w:marTop w:val="0"/>
                              <w:marBottom w:val="0"/>
                              <w:divBdr>
                                <w:top w:val="none" w:sz="0" w:space="0" w:color="auto"/>
                                <w:left w:val="none" w:sz="0" w:space="0" w:color="auto"/>
                                <w:bottom w:val="none" w:sz="0" w:space="0" w:color="auto"/>
                                <w:right w:val="none" w:sz="0" w:space="0" w:color="auto"/>
                              </w:divBdr>
                              <w:divsChild>
                                <w:div w:id="1374888292">
                                  <w:marLeft w:val="0"/>
                                  <w:marRight w:val="0"/>
                                  <w:marTop w:val="0"/>
                                  <w:marBottom w:val="0"/>
                                  <w:divBdr>
                                    <w:top w:val="none" w:sz="0" w:space="0" w:color="auto"/>
                                    <w:left w:val="none" w:sz="0" w:space="0" w:color="auto"/>
                                    <w:bottom w:val="none" w:sz="0" w:space="0" w:color="auto"/>
                                    <w:right w:val="none" w:sz="0" w:space="0" w:color="auto"/>
                                  </w:divBdr>
                                  <w:divsChild>
                                    <w:div w:id="379943022">
                                      <w:marLeft w:val="0"/>
                                      <w:marRight w:val="0"/>
                                      <w:marTop w:val="0"/>
                                      <w:marBottom w:val="0"/>
                                      <w:divBdr>
                                        <w:top w:val="none" w:sz="0" w:space="0" w:color="auto"/>
                                        <w:left w:val="none" w:sz="0" w:space="0" w:color="auto"/>
                                        <w:bottom w:val="none" w:sz="0" w:space="0" w:color="auto"/>
                                        <w:right w:val="none" w:sz="0" w:space="0" w:color="auto"/>
                                      </w:divBdr>
                                      <w:divsChild>
                                        <w:div w:id="187257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078711">
                          <w:marLeft w:val="0"/>
                          <w:marRight w:val="0"/>
                          <w:marTop w:val="0"/>
                          <w:marBottom w:val="0"/>
                          <w:divBdr>
                            <w:top w:val="none" w:sz="0" w:space="0" w:color="auto"/>
                            <w:left w:val="none" w:sz="0" w:space="0" w:color="auto"/>
                            <w:bottom w:val="none" w:sz="0" w:space="0" w:color="auto"/>
                            <w:right w:val="none" w:sz="0" w:space="0" w:color="auto"/>
                          </w:divBdr>
                          <w:divsChild>
                            <w:div w:id="1626934328">
                              <w:marLeft w:val="0"/>
                              <w:marRight w:val="0"/>
                              <w:marTop w:val="0"/>
                              <w:marBottom w:val="0"/>
                              <w:divBdr>
                                <w:top w:val="none" w:sz="0" w:space="0" w:color="auto"/>
                                <w:left w:val="none" w:sz="0" w:space="0" w:color="auto"/>
                                <w:bottom w:val="none" w:sz="0" w:space="0" w:color="auto"/>
                                <w:right w:val="none" w:sz="0" w:space="0" w:color="auto"/>
                              </w:divBdr>
                              <w:divsChild>
                                <w:div w:id="1479760217">
                                  <w:marLeft w:val="0"/>
                                  <w:marRight w:val="0"/>
                                  <w:marTop w:val="0"/>
                                  <w:marBottom w:val="0"/>
                                  <w:divBdr>
                                    <w:top w:val="none" w:sz="0" w:space="0" w:color="auto"/>
                                    <w:left w:val="none" w:sz="0" w:space="0" w:color="auto"/>
                                    <w:bottom w:val="none" w:sz="0" w:space="0" w:color="auto"/>
                                    <w:right w:val="none" w:sz="0" w:space="0" w:color="auto"/>
                                  </w:divBdr>
                                  <w:divsChild>
                                    <w:div w:id="56250673">
                                      <w:marLeft w:val="0"/>
                                      <w:marRight w:val="0"/>
                                      <w:marTop w:val="0"/>
                                      <w:marBottom w:val="0"/>
                                      <w:divBdr>
                                        <w:top w:val="none" w:sz="0" w:space="0" w:color="auto"/>
                                        <w:left w:val="none" w:sz="0" w:space="0" w:color="auto"/>
                                        <w:bottom w:val="none" w:sz="0" w:space="0" w:color="auto"/>
                                        <w:right w:val="none" w:sz="0" w:space="0" w:color="auto"/>
                                      </w:divBdr>
                                      <w:divsChild>
                                        <w:div w:id="690961329">
                                          <w:marLeft w:val="0"/>
                                          <w:marRight w:val="0"/>
                                          <w:marTop w:val="0"/>
                                          <w:marBottom w:val="0"/>
                                          <w:divBdr>
                                            <w:top w:val="none" w:sz="0" w:space="0" w:color="auto"/>
                                            <w:left w:val="none" w:sz="0" w:space="0" w:color="auto"/>
                                            <w:bottom w:val="none" w:sz="0" w:space="0" w:color="auto"/>
                                            <w:right w:val="none" w:sz="0" w:space="0" w:color="auto"/>
                                          </w:divBdr>
                                          <w:divsChild>
                                            <w:div w:id="872380226">
                                              <w:marLeft w:val="420"/>
                                              <w:marRight w:val="420"/>
                                              <w:marTop w:val="0"/>
                                              <w:marBottom w:val="0"/>
                                              <w:divBdr>
                                                <w:top w:val="none" w:sz="0" w:space="0" w:color="auto"/>
                                                <w:left w:val="none" w:sz="0" w:space="0" w:color="auto"/>
                                                <w:bottom w:val="none" w:sz="0" w:space="0" w:color="auto"/>
                                                <w:right w:val="none" w:sz="0" w:space="0" w:color="auto"/>
                                              </w:divBdr>
                                              <w:divsChild>
                                                <w:div w:id="1058935072">
                                                  <w:marLeft w:val="0"/>
                                                  <w:marRight w:val="0"/>
                                                  <w:marTop w:val="0"/>
                                                  <w:marBottom w:val="0"/>
                                                  <w:divBdr>
                                                    <w:top w:val="none" w:sz="0" w:space="0" w:color="auto"/>
                                                    <w:left w:val="none" w:sz="0" w:space="0" w:color="auto"/>
                                                    <w:bottom w:val="single" w:sz="6" w:space="0" w:color="DEE2E6"/>
                                                    <w:right w:val="none" w:sz="0" w:space="0" w:color="auto"/>
                                                  </w:divBdr>
                                                  <w:divsChild>
                                                    <w:div w:id="1891915767">
                                                      <w:marLeft w:val="0"/>
                                                      <w:marRight w:val="0"/>
                                                      <w:marTop w:val="0"/>
                                                      <w:marBottom w:val="0"/>
                                                      <w:divBdr>
                                                        <w:top w:val="none" w:sz="0" w:space="0" w:color="auto"/>
                                                        <w:left w:val="none" w:sz="0" w:space="0" w:color="auto"/>
                                                        <w:bottom w:val="none" w:sz="0" w:space="0" w:color="auto"/>
                                                        <w:right w:val="none" w:sz="0" w:space="0" w:color="auto"/>
                                                      </w:divBdr>
                                                      <w:divsChild>
                                                        <w:div w:id="181869096">
                                                          <w:marLeft w:val="0"/>
                                                          <w:marRight w:val="0"/>
                                                          <w:marTop w:val="0"/>
                                                          <w:marBottom w:val="0"/>
                                                          <w:divBdr>
                                                            <w:top w:val="none" w:sz="0" w:space="0" w:color="auto"/>
                                                            <w:left w:val="none" w:sz="0" w:space="0" w:color="auto"/>
                                                            <w:bottom w:val="none" w:sz="0" w:space="0" w:color="auto"/>
                                                            <w:right w:val="none" w:sz="0" w:space="0" w:color="auto"/>
                                                          </w:divBdr>
                                                          <w:divsChild>
                                                            <w:div w:id="1762098832">
                                                              <w:marLeft w:val="0"/>
                                                              <w:marRight w:val="0"/>
                                                              <w:marTop w:val="0"/>
                                                              <w:marBottom w:val="0"/>
                                                              <w:divBdr>
                                                                <w:top w:val="none" w:sz="0" w:space="0" w:color="auto"/>
                                                                <w:left w:val="none" w:sz="0" w:space="0" w:color="auto"/>
                                                                <w:bottom w:val="none" w:sz="0" w:space="0" w:color="auto"/>
                                                                <w:right w:val="none" w:sz="0" w:space="0" w:color="auto"/>
                                                              </w:divBdr>
                                                              <w:divsChild>
                                                                <w:div w:id="222910690">
                                                                  <w:marLeft w:val="0"/>
                                                                  <w:marRight w:val="0"/>
                                                                  <w:marTop w:val="0"/>
                                                                  <w:marBottom w:val="0"/>
                                                                  <w:divBdr>
                                                                    <w:top w:val="none" w:sz="0" w:space="0" w:color="auto"/>
                                                                    <w:left w:val="none" w:sz="0" w:space="0" w:color="auto"/>
                                                                    <w:bottom w:val="none" w:sz="0" w:space="0" w:color="auto"/>
                                                                    <w:right w:val="none" w:sz="0" w:space="0" w:color="auto"/>
                                                                  </w:divBdr>
                                                                  <w:divsChild>
                                                                    <w:div w:id="985621335">
                                                                      <w:marLeft w:val="0"/>
                                                                      <w:marRight w:val="0"/>
                                                                      <w:marTop w:val="0"/>
                                                                      <w:marBottom w:val="0"/>
                                                                      <w:divBdr>
                                                                        <w:top w:val="none" w:sz="0" w:space="0" w:color="auto"/>
                                                                        <w:left w:val="none" w:sz="0" w:space="0" w:color="auto"/>
                                                                        <w:bottom w:val="none" w:sz="0" w:space="0" w:color="auto"/>
                                                                        <w:right w:val="none" w:sz="0" w:space="0" w:color="auto"/>
                                                                      </w:divBdr>
                                                                    </w:div>
                                                                    <w:div w:id="697462305">
                                                                      <w:marLeft w:val="0"/>
                                                                      <w:marRight w:val="0"/>
                                                                      <w:marTop w:val="0"/>
                                                                      <w:marBottom w:val="0"/>
                                                                      <w:divBdr>
                                                                        <w:top w:val="none" w:sz="0" w:space="0" w:color="auto"/>
                                                                        <w:left w:val="none" w:sz="0" w:space="0" w:color="auto"/>
                                                                        <w:bottom w:val="none" w:sz="0" w:space="0" w:color="auto"/>
                                                                        <w:right w:val="none" w:sz="0" w:space="0" w:color="auto"/>
                                                                      </w:divBdr>
                                                                      <w:divsChild>
                                                                        <w:div w:id="46565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4890747">
                                                  <w:marLeft w:val="0"/>
                                                  <w:marRight w:val="0"/>
                                                  <w:marTop w:val="0"/>
                                                  <w:marBottom w:val="0"/>
                                                  <w:divBdr>
                                                    <w:top w:val="none" w:sz="0" w:space="0" w:color="auto"/>
                                                    <w:left w:val="none" w:sz="0" w:space="0" w:color="auto"/>
                                                    <w:bottom w:val="none" w:sz="0" w:space="0" w:color="auto"/>
                                                    <w:right w:val="none" w:sz="0" w:space="0" w:color="auto"/>
                                                  </w:divBdr>
                                                  <w:divsChild>
                                                    <w:div w:id="1993287582">
                                                      <w:marLeft w:val="0"/>
                                                      <w:marRight w:val="0"/>
                                                      <w:marTop w:val="0"/>
                                                      <w:marBottom w:val="0"/>
                                                      <w:divBdr>
                                                        <w:top w:val="none" w:sz="0" w:space="0" w:color="auto"/>
                                                        <w:left w:val="none" w:sz="0" w:space="0" w:color="auto"/>
                                                        <w:bottom w:val="none" w:sz="0" w:space="0" w:color="auto"/>
                                                        <w:right w:val="none" w:sz="0" w:space="0" w:color="auto"/>
                                                      </w:divBdr>
                                                      <w:divsChild>
                                                        <w:div w:id="52705607">
                                                          <w:marLeft w:val="0"/>
                                                          <w:marRight w:val="0"/>
                                                          <w:marTop w:val="0"/>
                                                          <w:marBottom w:val="0"/>
                                                          <w:divBdr>
                                                            <w:top w:val="none" w:sz="0" w:space="0" w:color="auto"/>
                                                            <w:left w:val="none" w:sz="0" w:space="0" w:color="auto"/>
                                                            <w:bottom w:val="none" w:sz="0" w:space="0" w:color="auto"/>
                                                            <w:right w:val="none" w:sz="0" w:space="0" w:color="auto"/>
                                                          </w:divBdr>
                                                          <w:divsChild>
                                                            <w:div w:id="652411877">
                                                              <w:marLeft w:val="0"/>
                                                              <w:marRight w:val="0"/>
                                                              <w:marTop w:val="0"/>
                                                              <w:marBottom w:val="0"/>
                                                              <w:divBdr>
                                                                <w:top w:val="none" w:sz="0" w:space="0" w:color="auto"/>
                                                                <w:left w:val="none" w:sz="0" w:space="0" w:color="auto"/>
                                                                <w:bottom w:val="none" w:sz="0" w:space="0" w:color="auto"/>
                                                                <w:right w:val="none" w:sz="0" w:space="0" w:color="auto"/>
                                                              </w:divBdr>
                                                              <w:divsChild>
                                                                <w:div w:id="1947958892">
                                                                  <w:marLeft w:val="0"/>
                                                                  <w:marRight w:val="0"/>
                                                                  <w:marTop w:val="0"/>
                                                                  <w:marBottom w:val="0"/>
                                                                  <w:divBdr>
                                                                    <w:top w:val="none" w:sz="0" w:space="0" w:color="auto"/>
                                                                    <w:left w:val="none" w:sz="0" w:space="0" w:color="auto"/>
                                                                    <w:bottom w:val="none" w:sz="0" w:space="0" w:color="auto"/>
                                                                    <w:right w:val="none" w:sz="0" w:space="0" w:color="auto"/>
                                                                  </w:divBdr>
                                                                  <w:divsChild>
                                                                    <w:div w:id="199205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03589904">
      <w:bodyDiv w:val="1"/>
      <w:marLeft w:val="0"/>
      <w:marRight w:val="0"/>
      <w:marTop w:val="0"/>
      <w:marBottom w:val="0"/>
      <w:divBdr>
        <w:top w:val="none" w:sz="0" w:space="0" w:color="auto"/>
        <w:left w:val="none" w:sz="0" w:space="0" w:color="auto"/>
        <w:bottom w:val="none" w:sz="0" w:space="0" w:color="auto"/>
        <w:right w:val="none" w:sz="0" w:space="0" w:color="auto"/>
      </w:divBdr>
    </w:div>
    <w:div w:id="529223877">
      <w:bodyDiv w:val="1"/>
      <w:marLeft w:val="0"/>
      <w:marRight w:val="0"/>
      <w:marTop w:val="0"/>
      <w:marBottom w:val="0"/>
      <w:divBdr>
        <w:top w:val="none" w:sz="0" w:space="0" w:color="auto"/>
        <w:left w:val="none" w:sz="0" w:space="0" w:color="auto"/>
        <w:bottom w:val="none" w:sz="0" w:space="0" w:color="auto"/>
        <w:right w:val="none" w:sz="0" w:space="0" w:color="auto"/>
      </w:divBdr>
    </w:div>
    <w:div w:id="530728199">
      <w:bodyDiv w:val="1"/>
      <w:marLeft w:val="0"/>
      <w:marRight w:val="0"/>
      <w:marTop w:val="0"/>
      <w:marBottom w:val="0"/>
      <w:divBdr>
        <w:top w:val="none" w:sz="0" w:space="0" w:color="auto"/>
        <w:left w:val="none" w:sz="0" w:space="0" w:color="auto"/>
        <w:bottom w:val="none" w:sz="0" w:space="0" w:color="auto"/>
        <w:right w:val="none" w:sz="0" w:space="0" w:color="auto"/>
      </w:divBdr>
    </w:div>
    <w:div w:id="532957157">
      <w:bodyDiv w:val="1"/>
      <w:marLeft w:val="0"/>
      <w:marRight w:val="0"/>
      <w:marTop w:val="0"/>
      <w:marBottom w:val="0"/>
      <w:divBdr>
        <w:top w:val="none" w:sz="0" w:space="0" w:color="auto"/>
        <w:left w:val="none" w:sz="0" w:space="0" w:color="auto"/>
        <w:bottom w:val="none" w:sz="0" w:space="0" w:color="auto"/>
        <w:right w:val="none" w:sz="0" w:space="0" w:color="auto"/>
      </w:divBdr>
    </w:div>
    <w:div w:id="538321242">
      <w:bodyDiv w:val="1"/>
      <w:marLeft w:val="0"/>
      <w:marRight w:val="0"/>
      <w:marTop w:val="0"/>
      <w:marBottom w:val="0"/>
      <w:divBdr>
        <w:top w:val="none" w:sz="0" w:space="0" w:color="auto"/>
        <w:left w:val="none" w:sz="0" w:space="0" w:color="auto"/>
        <w:bottom w:val="none" w:sz="0" w:space="0" w:color="auto"/>
        <w:right w:val="none" w:sz="0" w:space="0" w:color="auto"/>
      </w:divBdr>
    </w:div>
    <w:div w:id="542980311">
      <w:bodyDiv w:val="1"/>
      <w:marLeft w:val="0"/>
      <w:marRight w:val="0"/>
      <w:marTop w:val="0"/>
      <w:marBottom w:val="0"/>
      <w:divBdr>
        <w:top w:val="none" w:sz="0" w:space="0" w:color="auto"/>
        <w:left w:val="none" w:sz="0" w:space="0" w:color="auto"/>
        <w:bottom w:val="none" w:sz="0" w:space="0" w:color="auto"/>
        <w:right w:val="none" w:sz="0" w:space="0" w:color="auto"/>
      </w:divBdr>
    </w:div>
    <w:div w:id="544757075">
      <w:bodyDiv w:val="1"/>
      <w:marLeft w:val="0"/>
      <w:marRight w:val="0"/>
      <w:marTop w:val="0"/>
      <w:marBottom w:val="0"/>
      <w:divBdr>
        <w:top w:val="none" w:sz="0" w:space="0" w:color="auto"/>
        <w:left w:val="none" w:sz="0" w:space="0" w:color="auto"/>
        <w:bottom w:val="none" w:sz="0" w:space="0" w:color="auto"/>
        <w:right w:val="none" w:sz="0" w:space="0" w:color="auto"/>
      </w:divBdr>
    </w:div>
    <w:div w:id="555122198">
      <w:bodyDiv w:val="1"/>
      <w:marLeft w:val="0"/>
      <w:marRight w:val="0"/>
      <w:marTop w:val="0"/>
      <w:marBottom w:val="0"/>
      <w:divBdr>
        <w:top w:val="none" w:sz="0" w:space="0" w:color="auto"/>
        <w:left w:val="none" w:sz="0" w:space="0" w:color="auto"/>
        <w:bottom w:val="none" w:sz="0" w:space="0" w:color="auto"/>
        <w:right w:val="none" w:sz="0" w:space="0" w:color="auto"/>
      </w:divBdr>
    </w:div>
    <w:div w:id="557787155">
      <w:bodyDiv w:val="1"/>
      <w:marLeft w:val="0"/>
      <w:marRight w:val="0"/>
      <w:marTop w:val="0"/>
      <w:marBottom w:val="0"/>
      <w:divBdr>
        <w:top w:val="none" w:sz="0" w:space="0" w:color="auto"/>
        <w:left w:val="none" w:sz="0" w:space="0" w:color="auto"/>
        <w:bottom w:val="none" w:sz="0" w:space="0" w:color="auto"/>
        <w:right w:val="none" w:sz="0" w:space="0" w:color="auto"/>
      </w:divBdr>
    </w:div>
    <w:div w:id="557939645">
      <w:bodyDiv w:val="1"/>
      <w:marLeft w:val="0"/>
      <w:marRight w:val="0"/>
      <w:marTop w:val="0"/>
      <w:marBottom w:val="0"/>
      <w:divBdr>
        <w:top w:val="none" w:sz="0" w:space="0" w:color="auto"/>
        <w:left w:val="none" w:sz="0" w:space="0" w:color="auto"/>
        <w:bottom w:val="none" w:sz="0" w:space="0" w:color="auto"/>
        <w:right w:val="none" w:sz="0" w:space="0" w:color="auto"/>
      </w:divBdr>
    </w:div>
    <w:div w:id="558982428">
      <w:bodyDiv w:val="1"/>
      <w:marLeft w:val="0"/>
      <w:marRight w:val="0"/>
      <w:marTop w:val="0"/>
      <w:marBottom w:val="0"/>
      <w:divBdr>
        <w:top w:val="none" w:sz="0" w:space="0" w:color="auto"/>
        <w:left w:val="none" w:sz="0" w:space="0" w:color="auto"/>
        <w:bottom w:val="none" w:sz="0" w:space="0" w:color="auto"/>
        <w:right w:val="none" w:sz="0" w:space="0" w:color="auto"/>
      </w:divBdr>
    </w:div>
    <w:div w:id="561597741">
      <w:bodyDiv w:val="1"/>
      <w:marLeft w:val="0"/>
      <w:marRight w:val="0"/>
      <w:marTop w:val="0"/>
      <w:marBottom w:val="0"/>
      <w:divBdr>
        <w:top w:val="none" w:sz="0" w:space="0" w:color="auto"/>
        <w:left w:val="none" w:sz="0" w:space="0" w:color="auto"/>
        <w:bottom w:val="none" w:sz="0" w:space="0" w:color="auto"/>
        <w:right w:val="none" w:sz="0" w:space="0" w:color="auto"/>
      </w:divBdr>
    </w:div>
    <w:div w:id="569578161">
      <w:bodyDiv w:val="1"/>
      <w:marLeft w:val="0"/>
      <w:marRight w:val="0"/>
      <w:marTop w:val="0"/>
      <w:marBottom w:val="0"/>
      <w:divBdr>
        <w:top w:val="none" w:sz="0" w:space="0" w:color="auto"/>
        <w:left w:val="none" w:sz="0" w:space="0" w:color="auto"/>
        <w:bottom w:val="none" w:sz="0" w:space="0" w:color="auto"/>
        <w:right w:val="none" w:sz="0" w:space="0" w:color="auto"/>
      </w:divBdr>
    </w:div>
    <w:div w:id="576480179">
      <w:bodyDiv w:val="1"/>
      <w:marLeft w:val="0"/>
      <w:marRight w:val="0"/>
      <w:marTop w:val="0"/>
      <w:marBottom w:val="0"/>
      <w:divBdr>
        <w:top w:val="none" w:sz="0" w:space="0" w:color="auto"/>
        <w:left w:val="none" w:sz="0" w:space="0" w:color="auto"/>
        <w:bottom w:val="none" w:sz="0" w:space="0" w:color="auto"/>
        <w:right w:val="none" w:sz="0" w:space="0" w:color="auto"/>
      </w:divBdr>
    </w:div>
    <w:div w:id="583957475">
      <w:bodyDiv w:val="1"/>
      <w:marLeft w:val="0"/>
      <w:marRight w:val="0"/>
      <w:marTop w:val="0"/>
      <w:marBottom w:val="0"/>
      <w:divBdr>
        <w:top w:val="none" w:sz="0" w:space="0" w:color="auto"/>
        <w:left w:val="none" w:sz="0" w:space="0" w:color="auto"/>
        <w:bottom w:val="none" w:sz="0" w:space="0" w:color="auto"/>
        <w:right w:val="none" w:sz="0" w:space="0" w:color="auto"/>
      </w:divBdr>
    </w:div>
    <w:div w:id="585504145">
      <w:bodyDiv w:val="1"/>
      <w:marLeft w:val="0"/>
      <w:marRight w:val="0"/>
      <w:marTop w:val="0"/>
      <w:marBottom w:val="0"/>
      <w:divBdr>
        <w:top w:val="none" w:sz="0" w:space="0" w:color="auto"/>
        <w:left w:val="none" w:sz="0" w:space="0" w:color="auto"/>
        <w:bottom w:val="none" w:sz="0" w:space="0" w:color="auto"/>
        <w:right w:val="none" w:sz="0" w:space="0" w:color="auto"/>
      </w:divBdr>
    </w:div>
    <w:div w:id="588081874">
      <w:bodyDiv w:val="1"/>
      <w:marLeft w:val="0"/>
      <w:marRight w:val="0"/>
      <w:marTop w:val="0"/>
      <w:marBottom w:val="0"/>
      <w:divBdr>
        <w:top w:val="none" w:sz="0" w:space="0" w:color="auto"/>
        <w:left w:val="none" w:sz="0" w:space="0" w:color="auto"/>
        <w:bottom w:val="none" w:sz="0" w:space="0" w:color="auto"/>
        <w:right w:val="none" w:sz="0" w:space="0" w:color="auto"/>
      </w:divBdr>
    </w:div>
    <w:div w:id="600917513">
      <w:bodyDiv w:val="1"/>
      <w:marLeft w:val="0"/>
      <w:marRight w:val="0"/>
      <w:marTop w:val="0"/>
      <w:marBottom w:val="0"/>
      <w:divBdr>
        <w:top w:val="none" w:sz="0" w:space="0" w:color="auto"/>
        <w:left w:val="none" w:sz="0" w:space="0" w:color="auto"/>
        <w:bottom w:val="none" w:sz="0" w:space="0" w:color="auto"/>
        <w:right w:val="none" w:sz="0" w:space="0" w:color="auto"/>
      </w:divBdr>
    </w:div>
    <w:div w:id="606884930">
      <w:bodyDiv w:val="1"/>
      <w:marLeft w:val="0"/>
      <w:marRight w:val="0"/>
      <w:marTop w:val="0"/>
      <w:marBottom w:val="0"/>
      <w:divBdr>
        <w:top w:val="none" w:sz="0" w:space="0" w:color="auto"/>
        <w:left w:val="none" w:sz="0" w:space="0" w:color="auto"/>
        <w:bottom w:val="none" w:sz="0" w:space="0" w:color="auto"/>
        <w:right w:val="none" w:sz="0" w:space="0" w:color="auto"/>
      </w:divBdr>
    </w:div>
    <w:div w:id="611397373">
      <w:bodyDiv w:val="1"/>
      <w:marLeft w:val="0"/>
      <w:marRight w:val="0"/>
      <w:marTop w:val="0"/>
      <w:marBottom w:val="0"/>
      <w:divBdr>
        <w:top w:val="none" w:sz="0" w:space="0" w:color="auto"/>
        <w:left w:val="none" w:sz="0" w:space="0" w:color="auto"/>
        <w:bottom w:val="none" w:sz="0" w:space="0" w:color="auto"/>
        <w:right w:val="none" w:sz="0" w:space="0" w:color="auto"/>
      </w:divBdr>
    </w:div>
    <w:div w:id="626736738">
      <w:bodyDiv w:val="1"/>
      <w:marLeft w:val="0"/>
      <w:marRight w:val="0"/>
      <w:marTop w:val="0"/>
      <w:marBottom w:val="0"/>
      <w:divBdr>
        <w:top w:val="none" w:sz="0" w:space="0" w:color="auto"/>
        <w:left w:val="none" w:sz="0" w:space="0" w:color="auto"/>
        <w:bottom w:val="none" w:sz="0" w:space="0" w:color="auto"/>
        <w:right w:val="none" w:sz="0" w:space="0" w:color="auto"/>
      </w:divBdr>
    </w:div>
    <w:div w:id="634068382">
      <w:bodyDiv w:val="1"/>
      <w:marLeft w:val="0"/>
      <w:marRight w:val="0"/>
      <w:marTop w:val="0"/>
      <w:marBottom w:val="0"/>
      <w:divBdr>
        <w:top w:val="none" w:sz="0" w:space="0" w:color="auto"/>
        <w:left w:val="none" w:sz="0" w:space="0" w:color="auto"/>
        <w:bottom w:val="none" w:sz="0" w:space="0" w:color="auto"/>
        <w:right w:val="none" w:sz="0" w:space="0" w:color="auto"/>
      </w:divBdr>
    </w:div>
    <w:div w:id="652638985">
      <w:bodyDiv w:val="1"/>
      <w:marLeft w:val="0"/>
      <w:marRight w:val="0"/>
      <w:marTop w:val="0"/>
      <w:marBottom w:val="0"/>
      <w:divBdr>
        <w:top w:val="none" w:sz="0" w:space="0" w:color="auto"/>
        <w:left w:val="none" w:sz="0" w:space="0" w:color="auto"/>
        <w:bottom w:val="none" w:sz="0" w:space="0" w:color="auto"/>
        <w:right w:val="none" w:sz="0" w:space="0" w:color="auto"/>
      </w:divBdr>
    </w:div>
    <w:div w:id="658462140">
      <w:bodyDiv w:val="1"/>
      <w:marLeft w:val="0"/>
      <w:marRight w:val="0"/>
      <w:marTop w:val="0"/>
      <w:marBottom w:val="0"/>
      <w:divBdr>
        <w:top w:val="none" w:sz="0" w:space="0" w:color="auto"/>
        <w:left w:val="none" w:sz="0" w:space="0" w:color="auto"/>
        <w:bottom w:val="none" w:sz="0" w:space="0" w:color="auto"/>
        <w:right w:val="none" w:sz="0" w:space="0" w:color="auto"/>
      </w:divBdr>
    </w:div>
    <w:div w:id="665669280">
      <w:bodyDiv w:val="1"/>
      <w:marLeft w:val="0"/>
      <w:marRight w:val="0"/>
      <w:marTop w:val="0"/>
      <w:marBottom w:val="0"/>
      <w:divBdr>
        <w:top w:val="none" w:sz="0" w:space="0" w:color="auto"/>
        <w:left w:val="none" w:sz="0" w:space="0" w:color="auto"/>
        <w:bottom w:val="none" w:sz="0" w:space="0" w:color="auto"/>
        <w:right w:val="none" w:sz="0" w:space="0" w:color="auto"/>
      </w:divBdr>
    </w:div>
    <w:div w:id="666515855">
      <w:bodyDiv w:val="1"/>
      <w:marLeft w:val="0"/>
      <w:marRight w:val="0"/>
      <w:marTop w:val="0"/>
      <w:marBottom w:val="0"/>
      <w:divBdr>
        <w:top w:val="none" w:sz="0" w:space="0" w:color="auto"/>
        <w:left w:val="none" w:sz="0" w:space="0" w:color="auto"/>
        <w:bottom w:val="none" w:sz="0" w:space="0" w:color="auto"/>
        <w:right w:val="none" w:sz="0" w:space="0" w:color="auto"/>
      </w:divBdr>
    </w:div>
    <w:div w:id="677511410">
      <w:bodyDiv w:val="1"/>
      <w:marLeft w:val="0"/>
      <w:marRight w:val="0"/>
      <w:marTop w:val="0"/>
      <w:marBottom w:val="0"/>
      <w:divBdr>
        <w:top w:val="none" w:sz="0" w:space="0" w:color="auto"/>
        <w:left w:val="none" w:sz="0" w:space="0" w:color="auto"/>
        <w:bottom w:val="none" w:sz="0" w:space="0" w:color="auto"/>
        <w:right w:val="none" w:sz="0" w:space="0" w:color="auto"/>
      </w:divBdr>
    </w:div>
    <w:div w:id="679771674">
      <w:bodyDiv w:val="1"/>
      <w:marLeft w:val="0"/>
      <w:marRight w:val="0"/>
      <w:marTop w:val="0"/>
      <w:marBottom w:val="0"/>
      <w:divBdr>
        <w:top w:val="none" w:sz="0" w:space="0" w:color="auto"/>
        <w:left w:val="none" w:sz="0" w:space="0" w:color="auto"/>
        <w:bottom w:val="none" w:sz="0" w:space="0" w:color="auto"/>
        <w:right w:val="none" w:sz="0" w:space="0" w:color="auto"/>
      </w:divBdr>
    </w:div>
    <w:div w:id="690499529">
      <w:bodyDiv w:val="1"/>
      <w:marLeft w:val="0"/>
      <w:marRight w:val="0"/>
      <w:marTop w:val="0"/>
      <w:marBottom w:val="0"/>
      <w:divBdr>
        <w:top w:val="none" w:sz="0" w:space="0" w:color="auto"/>
        <w:left w:val="none" w:sz="0" w:space="0" w:color="auto"/>
        <w:bottom w:val="none" w:sz="0" w:space="0" w:color="auto"/>
        <w:right w:val="none" w:sz="0" w:space="0" w:color="auto"/>
      </w:divBdr>
    </w:div>
    <w:div w:id="691345329">
      <w:bodyDiv w:val="1"/>
      <w:marLeft w:val="0"/>
      <w:marRight w:val="0"/>
      <w:marTop w:val="0"/>
      <w:marBottom w:val="0"/>
      <w:divBdr>
        <w:top w:val="none" w:sz="0" w:space="0" w:color="auto"/>
        <w:left w:val="none" w:sz="0" w:space="0" w:color="auto"/>
        <w:bottom w:val="none" w:sz="0" w:space="0" w:color="auto"/>
        <w:right w:val="none" w:sz="0" w:space="0" w:color="auto"/>
      </w:divBdr>
    </w:div>
    <w:div w:id="691805557">
      <w:bodyDiv w:val="1"/>
      <w:marLeft w:val="0"/>
      <w:marRight w:val="0"/>
      <w:marTop w:val="0"/>
      <w:marBottom w:val="0"/>
      <w:divBdr>
        <w:top w:val="none" w:sz="0" w:space="0" w:color="auto"/>
        <w:left w:val="none" w:sz="0" w:space="0" w:color="auto"/>
        <w:bottom w:val="none" w:sz="0" w:space="0" w:color="auto"/>
        <w:right w:val="none" w:sz="0" w:space="0" w:color="auto"/>
      </w:divBdr>
    </w:div>
    <w:div w:id="694574600">
      <w:bodyDiv w:val="1"/>
      <w:marLeft w:val="0"/>
      <w:marRight w:val="0"/>
      <w:marTop w:val="0"/>
      <w:marBottom w:val="0"/>
      <w:divBdr>
        <w:top w:val="none" w:sz="0" w:space="0" w:color="auto"/>
        <w:left w:val="none" w:sz="0" w:space="0" w:color="auto"/>
        <w:bottom w:val="none" w:sz="0" w:space="0" w:color="auto"/>
        <w:right w:val="none" w:sz="0" w:space="0" w:color="auto"/>
      </w:divBdr>
    </w:div>
    <w:div w:id="699090846">
      <w:bodyDiv w:val="1"/>
      <w:marLeft w:val="0"/>
      <w:marRight w:val="0"/>
      <w:marTop w:val="0"/>
      <w:marBottom w:val="0"/>
      <w:divBdr>
        <w:top w:val="none" w:sz="0" w:space="0" w:color="auto"/>
        <w:left w:val="none" w:sz="0" w:space="0" w:color="auto"/>
        <w:bottom w:val="none" w:sz="0" w:space="0" w:color="auto"/>
        <w:right w:val="none" w:sz="0" w:space="0" w:color="auto"/>
      </w:divBdr>
    </w:div>
    <w:div w:id="704208736">
      <w:bodyDiv w:val="1"/>
      <w:marLeft w:val="0"/>
      <w:marRight w:val="0"/>
      <w:marTop w:val="0"/>
      <w:marBottom w:val="0"/>
      <w:divBdr>
        <w:top w:val="none" w:sz="0" w:space="0" w:color="auto"/>
        <w:left w:val="none" w:sz="0" w:space="0" w:color="auto"/>
        <w:bottom w:val="none" w:sz="0" w:space="0" w:color="auto"/>
        <w:right w:val="none" w:sz="0" w:space="0" w:color="auto"/>
      </w:divBdr>
    </w:div>
    <w:div w:id="716468391">
      <w:bodyDiv w:val="1"/>
      <w:marLeft w:val="0"/>
      <w:marRight w:val="0"/>
      <w:marTop w:val="0"/>
      <w:marBottom w:val="0"/>
      <w:divBdr>
        <w:top w:val="none" w:sz="0" w:space="0" w:color="auto"/>
        <w:left w:val="none" w:sz="0" w:space="0" w:color="auto"/>
        <w:bottom w:val="none" w:sz="0" w:space="0" w:color="auto"/>
        <w:right w:val="none" w:sz="0" w:space="0" w:color="auto"/>
      </w:divBdr>
    </w:div>
    <w:div w:id="718164293">
      <w:bodyDiv w:val="1"/>
      <w:marLeft w:val="0"/>
      <w:marRight w:val="0"/>
      <w:marTop w:val="0"/>
      <w:marBottom w:val="0"/>
      <w:divBdr>
        <w:top w:val="none" w:sz="0" w:space="0" w:color="auto"/>
        <w:left w:val="none" w:sz="0" w:space="0" w:color="auto"/>
        <w:bottom w:val="none" w:sz="0" w:space="0" w:color="auto"/>
        <w:right w:val="none" w:sz="0" w:space="0" w:color="auto"/>
      </w:divBdr>
    </w:div>
    <w:div w:id="718479847">
      <w:bodyDiv w:val="1"/>
      <w:marLeft w:val="0"/>
      <w:marRight w:val="0"/>
      <w:marTop w:val="0"/>
      <w:marBottom w:val="0"/>
      <w:divBdr>
        <w:top w:val="none" w:sz="0" w:space="0" w:color="auto"/>
        <w:left w:val="none" w:sz="0" w:space="0" w:color="auto"/>
        <w:bottom w:val="none" w:sz="0" w:space="0" w:color="auto"/>
        <w:right w:val="none" w:sz="0" w:space="0" w:color="auto"/>
      </w:divBdr>
    </w:div>
    <w:div w:id="719280678">
      <w:bodyDiv w:val="1"/>
      <w:marLeft w:val="0"/>
      <w:marRight w:val="0"/>
      <w:marTop w:val="0"/>
      <w:marBottom w:val="0"/>
      <w:divBdr>
        <w:top w:val="none" w:sz="0" w:space="0" w:color="auto"/>
        <w:left w:val="none" w:sz="0" w:space="0" w:color="auto"/>
        <w:bottom w:val="none" w:sz="0" w:space="0" w:color="auto"/>
        <w:right w:val="none" w:sz="0" w:space="0" w:color="auto"/>
      </w:divBdr>
    </w:div>
    <w:div w:id="724525044">
      <w:bodyDiv w:val="1"/>
      <w:marLeft w:val="0"/>
      <w:marRight w:val="0"/>
      <w:marTop w:val="0"/>
      <w:marBottom w:val="0"/>
      <w:divBdr>
        <w:top w:val="none" w:sz="0" w:space="0" w:color="auto"/>
        <w:left w:val="none" w:sz="0" w:space="0" w:color="auto"/>
        <w:bottom w:val="none" w:sz="0" w:space="0" w:color="auto"/>
        <w:right w:val="none" w:sz="0" w:space="0" w:color="auto"/>
      </w:divBdr>
    </w:div>
    <w:div w:id="724525395">
      <w:bodyDiv w:val="1"/>
      <w:marLeft w:val="0"/>
      <w:marRight w:val="0"/>
      <w:marTop w:val="0"/>
      <w:marBottom w:val="0"/>
      <w:divBdr>
        <w:top w:val="none" w:sz="0" w:space="0" w:color="auto"/>
        <w:left w:val="none" w:sz="0" w:space="0" w:color="auto"/>
        <w:bottom w:val="none" w:sz="0" w:space="0" w:color="auto"/>
        <w:right w:val="none" w:sz="0" w:space="0" w:color="auto"/>
      </w:divBdr>
    </w:div>
    <w:div w:id="725026846">
      <w:bodyDiv w:val="1"/>
      <w:marLeft w:val="0"/>
      <w:marRight w:val="0"/>
      <w:marTop w:val="0"/>
      <w:marBottom w:val="0"/>
      <w:divBdr>
        <w:top w:val="none" w:sz="0" w:space="0" w:color="auto"/>
        <w:left w:val="none" w:sz="0" w:space="0" w:color="auto"/>
        <w:bottom w:val="none" w:sz="0" w:space="0" w:color="auto"/>
        <w:right w:val="none" w:sz="0" w:space="0" w:color="auto"/>
      </w:divBdr>
    </w:div>
    <w:div w:id="727149689">
      <w:bodyDiv w:val="1"/>
      <w:marLeft w:val="0"/>
      <w:marRight w:val="0"/>
      <w:marTop w:val="0"/>
      <w:marBottom w:val="0"/>
      <w:divBdr>
        <w:top w:val="none" w:sz="0" w:space="0" w:color="auto"/>
        <w:left w:val="none" w:sz="0" w:space="0" w:color="auto"/>
        <w:bottom w:val="none" w:sz="0" w:space="0" w:color="auto"/>
        <w:right w:val="none" w:sz="0" w:space="0" w:color="auto"/>
      </w:divBdr>
    </w:div>
    <w:div w:id="727535027">
      <w:bodyDiv w:val="1"/>
      <w:marLeft w:val="0"/>
      <w:marRight w:val="0"/>
      <w:marTop w:val="0"/>
      <w:marBottom w:val="0"/>
      <w:divBdr>
        <w:top w:val="none" w:sz="0" w:space="0" w:color="auto"/>
        <w:left w:val="none" w:sz="0" w:space="0" w:color="auto"/>
        <w:bottom w:val="none" w:sz="0" w:space="0" w:color="auto"/>
        <w:right w:val="none" w:sz="0" w:space="0" w:color="auto"/>
      </w:divBdr>
    </w:div>
    <w:div w:id="736394796">
      <w:bodyDiv w:val="1"/>
      <w:marLeft w:val="0"/>
      <w:marRight w:val="0"/>
      <w:marTop w:val="0"/>
      <w:marBottom w:val="0"/>
      <w:divBdr>
        <w:top w:val="none" w:sz="0" w:space="0" w:color="auto"/>
        <w:left w:val="none" w:sz="0" w:space="0" w:color="auto"/>
        <w:bottom w:val="none" w:sz="0" w:space="0" w:color="auto"/>
        <w:right w:val="none" w:sz="0" w:space="0" w:color="auto"/>
      </w:divBdr>
    </w:div>
    <w:div w:id="737020452">
      <w:bodyDiv w:val="1"/>
      <w:marLeft w:val="0"/>
      <w:marRight w:val="0"/>
      <w:marTop w:val="0"/>
      <w:marBottom w:val="0"/>
      <w:divBdr>
        <w:top w:val="none" w:sz="0" w:space="0" w:color="auto"/>
        <w:left w:val="none" w:sz="0" w:space="0" w:color="auto"/>
        <w:bottom w:val="none" w:sz="0" w:space="0" w:color="auto"/>
        <w:right w:val="none" w:sz="0" w:space="0" w:color="auto"/>
      </w:divBdr>
    </w:div>
    <w:div w:id="738095899">
      <w:bodyDiv w:val="1"/>
      <w:marLeft w:val="0"/>
      <w:marRight w:val="0"/>
      <w:marTop w:val="0"/>
      <w:marBottom w:val="0"/>
      <w:divBdr>
        <w:top w:val="none" w:sz="0" w:space="0" w:color="auto"/>
        <w:left w:val="none" w:sz="0" w:space="0" w:color="auto"/>
        <w:bottom w:val="none" w:sz="0" w:space="0" w:color="auto"/>
        <w:right w:val="none" w:sz="0" w:space="0" w:color="auto"/>
      </w:divBdr>
    </w:div>
    <w:div w:id="745958037">
      <w:bodyDiv w:val="1"/>
      <w:marLeft w:val="0"/>
      <w:marRight w:val="0"/>
      <w:marTop w:val="0"/>
      <w:marBottom w:val="0"/>
      <w:divBdr>
        <w:top w:val="none" w:sz="0" w:space="0" w:color="auto"/>
        <w:left w:val="none" w:sz="0" w:space="0" w:color="auto"/>
        <w:bottom w:val="none" w:sz="0" w:space="0" w:color="auto"/>
        <w:right w:val="none" w:sz="0" w:space="0" w:color="auto"/>
      </w:divBdr>
    </w:div>
    <w:div w:id="747191325">
      <w:bodyDiv w:val="1"/>
      <w:marLeft w:val="0"/>
      <w:marRight w:val="0"/>
      <w:marTop w:val="0"/>
      <w:marBottom w:val="0"/>
      <w:divBdr>
        <w:top w:val="none" w:sz="0" w:space="0" w:color="auto"/>
        <w:left w:val="none" w:sz="0" w:space="0" w:color="auto"/>
        <w:bottom w:val="none" w:sz="0" w:space="0" w:color="auto"/>
        <w:right w:val="none" w:sz="0" w:space="0" w:color="auto"/>
      </w:divBdr>
    </w:div>
    <w:div w:id="750352567">
      <w:bodyDiv w:val="1"/>
      <w:marLeft w:val="0"/>
      <w:marRight w:val="0"/>
      <w:marTop w:val="0"/>
      <w:marBottom w:val="0"/>
      <w:divBdr>
        <w:top w:val="none" w:sz="0" w:space="0" w:color="auto"/>
        <w:left w:val="none" w:sz="0" w:space="0" w:color="auto"/>
        <w:bottom w:val="none" w:sz="0" w:space="0" w:color="auto"/>
        <w:right w:val="none" w:sz="0" w:space="0" w:color="auto"/>
      </w:divBdr>
    </w:div>
    <w:div w:id="753359750">
      <w:bodyDiv w:val="1"/>
      <w:marLeft w:val="0"/>
      <w:marRight w:val="0"/>
      <w:marTop w:val="0"/>
      <w:marBottom w:val="0"/>
      <w:divBdr>
        <w:top w:val="none" w:sz="0" w:space="0" w:color="auto"/>
        <w:left w:val="none" w:sz="0" w:space="0" w:color="auto"/>
        <w:bottom w:val="none" w:sz="0" w:space="0" w:color="auto"/>
        <w:right w:val="none" w:sz="0" w:space="0" w:color="auto"/>
      </w:divBdr>
    </w:div>
    <w:div w:id="753625972">
      <w:bodyDiv w:val="1"/>
      <w:marLeft w:val="0"/>
      <w:marRight w:val="0"/>
      <w:marTop w:val="0"/>
      <w:marBottom w:val="0"/>
      <w:divBdr>
        <w:top w:val="none" w:sz="0" w:space="0" w:color="auto"/>
        <w:left w:val="none" w:sz="0" w:space="0" w:color="auto"/>
        <w:bottom w:val="none" w:sz="0" w:space="0" w:color="auto"/>
        <w:right w:val="none" w:sz="0" w:space="0" w:color="auto"/>
      </w:divBdr>
    </w:div>
    <w:div w:id="755980156">
      <w:bodyDiv w:val="1"/>
      <w:marLeft w:val="0"/>
      <w:marRight w:val="0"/>
      <w:marTop w:val="0"/>
      <w:marBottom w:val="0"/>
      <w:divBdr>
        <w:top w:val="none" w:sz="0" w:space="0" w:color="auto"/>
        <w:left w:val="none" w:sz="0" w:space="0" w:color="auto"/>
        <w:bottom w:val="none" w:sz="0" w:space="0" w:color="auto"/>
        <w:right w:val="none" w:sz="0" w:space="0" w:color="auto"/>
      </w:divBdr>
    </w:div>
    <w:div w:id="757947660">
      <w:bodyDiv w:val="1"/>
      <w:marLeft w:val="0"/>
      <w:marRight w:val="0"/>
      <w:marTop w:val="0"/>
      <w:marBottom w:val="0"/>
      <w:divBdr>
        <w:top w:val="none" w:sz="0" w:space="0" w:color="auto"/>
        <w:left w:val="none" w:sz="0" w:space="0" w:color="auto"/>
        <w:bottom w:val="none" w:sz="0" w:space="0" w:color="auto"/>
        <w:right w:val="none" w:sz="0" w:space="0" w:color="auto"/>
      </w:divBdr>
    </w:div>
    <w:div w:id="763304221">
      <w:bodyDiv w:val="1"/>
      <w:marLeft w:val="0"/>
      <w:marRight w:val="0"/>
      <w:marTop w:val="0"/>
      <w:marBottom w:val="0"/>
      <w:divBdr>
        <w:top w:val="none" w:sz="0" w:space="0" w:color="auto"/>
        <w:left w:val="none" w:sz="0" w:space="0" w:color="auto"/>
        <w:bottom w:val="none" w:sz="0" w:space="0" w:color="auto"/>
        <w:right w:val="none" w:sz="0" w:space="0" w:color="auto"/>
      </w:divBdr>
    </w:div>
    <w:div w:id="791094358">
      <w:bodyDiv w:val="1"/>
      <w:marLeft w:val="0"/>
      <w:marRight w:val="0"/>
      <w:marTop w:val="0"/>
      <w:marBottom w:val="0"/>
      <w:divBdr>
        <w:top w:val="none" w:sz="0" w:space="0" w:color="auto"/>
        <w:left w:val="none" w:sz="0" w:space="0" w:color="auto"/>
        <w:bottom w:val="none" w:sz="0" w:space="0" w:color="auto"/>
        <w:right w:val="none" w:sz="0" w:space="0" w:color="auto"/>
      </w:divBdr>
    </w:div>
    <w:div w:id="801768021">
      <w:bodyDiv w:val="1"/>
      <w:marLeft w:val="0"/>
      <w:marRight w:val="0"/>
      <w:marTop w:val="0"/>
      <w:marBottom w:val="0"/>
      <w:divBdr>
        <w:top w:val="none" w:sz="0" w:space="0" w:color="auto"/>
        <w:left w:val="none" w:sz="0" w:space="0" w:color="auto"/>
        <w:bottom w:val="none" w:sz="0" w:space="0" w:color="auto"/>
        <w:right w:val="none" w:sz="0" w:space="0" w:color="auto"/>
      </w:divBdr>
    </w:div>
    <w:div w:id="812020406">
      <w:bodyDiv w:val="1"/>
      <w:marLeft w:val="0"/>
      <w:marRight w:val="0"/>
      <w:marTop w:val="0"/>
      <w:marBottom w:val="0"/>
      <w:divBdr>
        <w:top w:val="none" w:sz="0" w:space="0" w:color="auto"/>
        <w:left w:val="none" w:sz="0" w:space="0" w:color="auto"/>
        <w:bottom w:val="none" w:sz="0" w:space="0" w:color="auto"/>
        <w:right w:val="none" w:sz="0" w:space="0" w:color="auto"/>
      </w:divBdr>
    </w:div>
    <w:div w:id="817455773">
      <w:bodyDiv w:val="1"/>
      <w:marLeft w:val="0"/>
      <w:marRight w:val="0"/>
      <w:marTop w:val="0"/>
      <w:marBottom w:val="0"/>
      <w:divBdr>
        <w:top w:val="none" w:sz="0" w:space="0" w:color="auto"/>
        <w:left w:val="none" w:sz="0" w:space="0" w:color="auto"/>
        <w:bottom w:val="none" w:sz="0" w:space="0" w:color="auto"/>
        <w:right w:val="none" w:sz="0" w:space="0" w:color="auto"/>
      </w:divBdr>
    </w:div>
    <w:div w:id="825973685">
      <w:bodyDiv w:val="1"/>
      <w:marLeft w:val="0"/>
      <w:marRight w:val="0"/>
      <w:marTop w:val="0"/>
      <w:marBottom w:val="0"/>
      <w:divBdr>
        <w:top w:val="none" w:sz="0" w:space="0" w:color="auto"/>
        <w:left w:val="none" w:sz="0" w:space="0" w:color="auto"/>
        <w:bottom w:val="none" w:sz="0" w:space="0" w:color="auto"/>
        <w:right w:val="none" w:sz="0" w:space="0" w:color="auto"/>
      </w:divBdr>
    </w:div>
    <w:div w:id="828985899">
      <w:bodyDiv w:val="1"/>
      <w:marLeft w:val="0"/>
      <w:marRight w:val="0"/>
      <w:marTop w:val="0"/>
      <w:marBottom w:val="0"/>
      <w:divBdr>
        <w:top w:val="none" w:sz="0" w:space="0" w:color="auto"/>
        <w:left w:val="none" w:sz="0" w:space="0" w:color="auto"/>
        <w:bottom w:val="none" w:sz="0" w:space="0" w:color="auto"/>
        <w:right w:val="none" w:sz="0" w:space="0" w:color="auto"/>
      </w:divBdr>
    </w:div>
    <w:div w:id="829710678">
      <w:bodyDiv w:val="1"/>
      <w:marLeft w:val="0"/>
      <w:marRight w:val="0"/>
      <w:marTop w:val="0"/>
      <w:marBottom w:val="0"/>
      <w:divBdr>
        <w:top w:val="none" w:sz="0" w:space="0" w:color="auto"/>
        <w:left w:val="none" w:sz="0" w:space="0" w:color="auto"/>
        <w:bottom w:val="none" w:sz="0" w:space="0" w:color="auto"/>
        <w:right w:val="none" w:sz="0" w:space="0" w:color="auto"/>
      </w:divBdr>
    </w:div>
    <w:div w:id="832333493">
      <w:bodyDiv w:val="1"/>
      <w:marLeft w:val="0"/>
      <w:marRight w:val="0"/>
      <w:marTop w:val="0"/>
      <w:marBottom w:val="0"/>
      <w:divBdr>
        <w:top w:val="none" w:sz="0" w:space="0" w:color="auto"/>
        <w:left w:val="none" w:sz="0" w:space="0" w:color="auto"/>
        <w:bottom w:val="none" w:sz="0" w:space="0" w:color="auto"/>
        <w:right w:val="none" w:sz="0" w:space="0" w:color="auto"/>
      </w:divBdr>
    </w:div>
    <w:div w:id="835536355">
      <w:bodyDiv w:val="1"/>
      <w:marLeft w:val="0"/>
      <w:marRight w:val="0"/>
      <w:marTop w:val="0"/>
      <w:marBottom w:val="0"/>
      <w:divBdr>
        <w:top w:val="none" w:sz="0" w:space="0" w:color="auto"/>
        <w:left w:val="none" w:sz="0" w:space="0" w:color="auto"/>
        <w:bottom w:val="none" w:sz="0" w:space="0" w:color="auto"/>
        <w:right w:val="none" w:sz="0" w:space="0" w:color="auto"/>
      </w:divBdr>
    </w:div>
    <w:div w:id="841815020">
      <w:bodyDiv w:val="1"/>
      <w:marLeft w:val="0"/>
      <w:marRight w:val="0"/>
      <w:marTop w:val="0"/>
      <w:marBottom w:val="0"/>
      <w:divBdr>
        <w:top w:val="none" w:sz="0" w:space="0" w:color="auto"/>
        <w:left w:val="none" w:sz="0" w:space="0" w:color="auto"/>
        <w:bottom w:val="none" w:sz="0" w:space="0" w:color="auto"/>
        <w:right w:val="none" w:sz="0" w:space="0" w:color="auto"/>
      </w:divBdr>
    </w:div>
    <w:div w:id="845093873">
      <w:bodyDiv w:val="1"/>
      <w:marLeft w:val="0"/>
      <w:marRight w:val="0"/>
      <w:marTop w:val="0"/>
      <w:marBottom w:val="0"/>
      <w:divBdr>
        <w:top w:val="none" w:sz="0" w:space="0" w:color="auto"/>
        <w:left w:val="none" w:sz="0" w:space="0" w:color="auto"/>
        <w:bottom w:val="none" w:sz="0" w:space="0" w:color="auto"/>
        <w:right w:val="none" w:sz="0" w:space="0" w:color="auto"/>
      </w:divBdr>
    </w:div>
    <w:div w:id="861557286">
      <w:bodyDiv w:val="1"/>
      <w:marLeft w:val="0"/>
      <w:marRight w:val="0"/>
      <w:marTop w:val="0"/>
      <w:marBottom w:val="0"/>
      <w:divBdr>
        <w:top w:val="none" w:sz="0" w:space="0" w:color="auto"/>
        <w:left w:val="none" w:sz="0" w:space="0" w:color="auto"/>
        <w:bottom w:val="none" w:sz="0" w:space="0" w:color="auto"/>
        <w:right w:val="none" w:sz="0" w:space="0" w:color="auto"/>
      </w:divBdr>
    </w:div>
    <w:div w:id="865561452">
      <w:bodyDiv w:val="1"/>
      <w:marLeft w:val="0"/>
      <w:marRight w:val="0"/>
      <w:marTop w:val="0"/>
      <w:marBottom w:val="0"/>
      <w:divBdr>
        <w:top w:val="none" w:sz="0" w:space="0" w:color="auto"/>
        <w:left w:val="none" w:sz="0" w:space="0" w:color="auto"/>
        <w:bottom w:val="none" w:sz="0" w:space="0" w:color="auto"/>
        <w:right w:val="none" w:sz="0" w:space="0" w:color="auto"/>
      </w:divBdr>
    </w:div>
    <w:div w:id="866286846">
      <w:bodyDiv w:val="1"/>
      <w:marLeft w:val="0"/>
      <w:marRight w:val="0"/>
      <w:marTop w:val="0"/>
      <w:marBottom w:val="0"/>
      <w:divBdr>
        <w:top w:val="none" w:sz="0" w:space="0" w:color="auto"/>
        <w:left w:val="none" w:sz="0" w:space="0" w:color="auto"/>
        <w:bottom w:val="none" w:sz="0" w:space="0" w:color="auto"/>
        <w:right w:val="none" w:sz="0" w:space="0" w:color="auto"/>
      </w:divBdr>
    </w:div>
    <w:div w:id="870269678">
      <w:bodyDiv w:val="1"/>
      <w:marLeft w:val="0"/>
      <w:marRight w:val="0"/>
      <w:marTop w:val="0"/>
      <w:marBottom w:val="0"/>
      <w:divBdr>
        <w:top w:val="none" w:sz="0" w:space="0" w:color="auto"/>
        <w:left w:val="none" w:sz="0" w:space="0" w:color="auto"/>
        <w:bottom w:val="none" w:sz="0" w:space="0" w:color="auto"/>
        <w:right w:val="none" w:sz="0" w:space="0" w:color="auto"/>
      </w:divBdr>
    </w:div>
    <w:div w:id="870728597">
      <w:bodyDiv w:val="1"/>
      <w:marLeft w:val="0"/>
      <w:marRight w:val="0"/>
      <w:marTop w:val="0"/>
      <w:marBottom w:val="0"/>
      <w:divBdr>
        <w:top w:val="none" w:sz="0" w:space="0" w:color="auto"/>
        <w:left w:val="none" w:sz="0" w:space="0" w:color="auto"/>
        <w:bottom w:val="none" w:sz="0" w:space="0" w:color="auto"/>
        <w:right w:val="none" w:sz="0" w:space="0" w:color="auto"/>
      </w:divBdr>
    </w:div>
    <w:div w:id="871961726">
      <w:bodyDiv w:val="1"/>
      <w:marLeft w:val="0"/>
      <w:marRight w:val="0"/>
      <w:marTop w:val="0"/>
      <w:marBottom w:val="0"/>
      <w:divBdr>
        <w:top w:val="none" w:sz="0" w:space="0" w:color="auto"/>
        <w:left w:val="none" w:sz="0" w:space="0" w:color="auto"/>
        <w:bottom w:val="none" w:sz="0" w:space="0" w:color="auto"/>
        <w:right w:val="none" w:sz="0" w:space="0" w:color="auto"/>
      </w:divBdr>
    </w:div>
    <w:div w:id="872497594">
      <w:bodyDiv w:val="1"/>
      <w:marLeft w:val="0"/>
      <w:marRight w:val="0"/>
      <w:marTop w:val="0"/>
      <w:marBottom w:val="0"/>
      <w:divBdr>
        <w:top w:val="none" w:sz="0" w:space="0" w:color="auto"/>
        <w:left w:val="none" w:sz="0" w:space="0" w:color="auto"/>
        <w:bottom w:val="none" w:sz="0" w:space="0" w:color="auto"/>
        <w:right w:val="none" w:sz="0" w:space="0" w:color="auto"/>
      </w:divBdr>
    </w:div>
    <w:div w:id="878057492">
      <w:bodyDiv w:val="1"/>
      <w:marLeft w:val="0"/>
      <w:marRight w:val="0"/>
      <w:marTop w:val="0"/>
      <w:marBottom w:val="0"/>
      <w:divBdr>
        <w:top w:val="none" w:sz="0" w:space="0" w:color="auto"/>
        <w:left w:val="none" w:sz="0" w:space="0" w:color="auto"/>
        <w:bottom w:val="none" w:sz="0" w:space="0" w:color="auto"/>
        <w:right w:val="none" w:sz="0" w:space="0" w:color="auto"/>
      </w:divBdr>
    </w:div>
    <w:div w:id="881936853">
      <w:bodyDiv w:val="1"/>
      <w:marLeft w:val="0"/>
      <w:marRight w:val="0"/>
      <w:marTop w:val="0"/>
      <w:marBottom w:val="0"/>
      <w:divBdr>
        <w:top w:val="none" w:sz="0" w:space="0" w:color="auto"/>
        <w:left w:val="none" w:sz="0" w:space="0" w:color="auto"/>
        <w:bottom w:val="none" w:sz="0" w:space="0" w:color="auto"/>
        <w:right w:val="none" w:sz="0" w:space="0" w:color="auto"/>
      </w:divBdr>
    </w:div>
    <w:div w:id="885793906">
      <w:bodyDiv w:val="1"/>
      <w:marLeft w:val="0"/>
      <w:marRight w:val="0"/>
      <w:marTop w:val="0"/>
      <w:marBottom w:val="0"/>
      <w:divBdr>
        <w:top w:val="none" w:sz="0" w:space="0" w:color="auto"/>
        <w:left w:val="none" w:sz="0" w:space="0" w:color="auto"/>
        <w:bottom w:val="none" w:sz="0" w:space="0" w:color="auto"/>
        <w:right w:val="none" w:sz="0" w:space="0" w:color="auto"/>
      </w:divBdr>
    </w:div>
    <w:div w:id="894967422">
      <w:bodyDiv w:val="1"/>
      <w:marLeft w:val="0"/>
      <w:marRight w:val="0"/>
      <w:marTop w:val="0"/>
      <w:marBottom w:val="0"/>
      <w:divBdr>
        <w:top w:val="none" w:sz="0" w:space="0" w:color="auto"/>
        <w:left w:val="none" w:sz="0" w:space="0" w:color="auto"/>
        <w:bottom w:val="none" w:sz="0" w:space="0" w:color="auto"/>
        <w:right w:val="none" w:sz="0" w:space="0" w:color="auto"/>
      </w:divBdr>
    </w:div>
    <w:div w:id="900477854">
      <w:bodyDiv w:val="1"/>
      <w:marLeft w:val="0"/>
      <w:marRight w:val="0"/>
      <w:marTop w:val="0"/>
      <w:marBottom w:val="0"/>
      <w:divBdr>
        <w:top w:val="none" w:sz="0" w:space="0" w:color="auto"/>
        <w:left w:val="none" w:sz="0" w:space="0" w:color="auto"/>
        <w:bottom w:val="none" w:sz="0" w:space="0" w:color="auto"/>
        <w:right w:val="none" w:sz="0" w:space="0" w:color="auto"/>
      </w:divBdr>
    </w:div>
    <w:div w:id="901872297">
      <w:bodyDiv w:val="1"/>
      <w:marLeft w:val="0"/>
      <w:marRight w:val="0"/>
      <w:marTop w:val="0"/>
      <w:marBottom w:val="0"/>
      <w:divBdr>
        <w:top w:val="none" w:sz="0" w:space="0" w:color="auto"/>
        <w:left w:val="none" w:sz="0" w:space="0" w:color="auto"/>
        <w:bottom w:val="none" w:sz="0" w:space="0" w:color="auto"/>
        <w:right w:val="none" w:sz="0" w:space="0" w:color="auto"/>
      </w:divBdr>
    </w:div>
    <w:div w:id="905336775">
      <w:bodyDiv w:val="1"/>
      <w:marLeft w:val="0"/>
      <w:marRight w:val="0"/>
      <w:marTop w:val="0"/>
      <w:marBottom w:val="0"/>
      <w:divBdr>
        <w:top w:val="none" w:sz="0" w:space="0" w:color="auto"/>
        <w:left w:val="none" w:sz="0" w:space="0" w:color="auto"/>
        <w:bottom w:val="none" w:sz="0" w:space="0" w:color="auto"/>
        <w:right w:val="none" w:sz="0" w:space="0" w:color="auto"/>
      </w:divBdr>
    </w:div>
    <w:div w:id="909656683">
      <w:bodyDiv w:val="1"/>
      <w:marLeft w:val="0"/>
      <w:marRight w:val="0"/>
      <w:marTop w:val="0"/>
      <w:marBottom w:val="0"/>
      <w:divBdr>
        <w:top w:val="none" w:sz="0" w:space="0" w:color="auto"/>
        <w:left w:val="none" w:sz="0" w:space="0" w:color="auto"/>
        <w:bottom w:val="none" w:sz="0" w:space="0" w:color="auto"/>
        <w:right w:val="none" w:sz="0" w:space="0" w:color="auto"/>
      </w:divBdr>
    </w:div>
    <w:div w:id="916329546">
      <w:bodyDiv w:val="1"/>
      <w:marLeft w:val="0"/>
      <w:marRight w:val="0"/>
      <w:marTop w:val="0"/>
      <w:marBottom w:val="0"/>
      <w:divBdr>
        <w:top w:val="none" w:sz="0" w:space="0" w:color="auto"/>
        <w:left w:val="none" w:sz="0" w:space="0" w:color="auto"/>
        <w:bottom w:val="none" w:sz="0" w:space="0" w:color="auto"/>
        <w:right w:val="none" w:sz="0" w:space="0" w:color="auto"/>
      </w:divBdr>
    </w:div>
    <w:div w:id="918096516">
      <w:bodyDiv w:val="1"/>
      <w:marLeft w:val="0"/>
      <w:marRight w:val="0"/>
      <w:marTop w:val="0"/>
      <w:marBottom w:val="0"/>
      <w:divBdr>
        <w:top w:val="none" w:sz="0" w:space="0" w:color="auto"/>
        <w:left w:val="none" w:sz="0" w:space="0" w:color="auto"/>
        <w:bottom w:val="none" w:sz="0" w:space="0" w:color="auto"/>
        <w:right w:val="none" w:sz="0" w:space="0" w:color="auto"/>
      </w:divBdr>
    </w:div>
    <w:div w:id="921454410">
      <w:bodyDiv w:val="1"/>
      <w:marLeft w:val="0"/>
      <w:marRight w:val="0"/>
      <w:marTop w:val="0"/>
      <w:marBottom w:val="0"/>
      <w:divBdr>
        <w:top w:val="none" w:sz="0" w:space="0" w:color="auto"/>
        <w:left w:val="none" w:sz="0" w:space="0" w:color="auto"/>
        <w:bottom w:val="none" w:sz="0" w:space="0" w:color="auto"/>
        <w:right w:val="none" w:sz="0" w:space="0" w:color="auto"/>
      </w:divBdr>
    </w:div>
    <w:div w:id="923612580">
      <w:bodyDiv w:val="1"/>
      <w:marLeft w:val="0"/>
      <w:marRight w:val="0"/>
      <w:marTop w:val="0"/>
      <w:marBottom w:val="0"/>
      <w:divBdr>
        <w:top w:val="none" w:sz="0" w:space="0" w:color="auto"/>
        <w:left w:val="none" w:sz="0" w:space="0" w:color="auto"/>
        <w:bottom w:val="none" w:sz="0" w:space="0" w:color="auto"/>
        <w:right w:val="none" w:sz="0" w:space="0" w:color="auto"/>
      </w:divBdr>
    </w:div>
    <w:div w:id="932859338">
      <w:bodyDiv w:val="1"/>
      <w:marLeft w:val="0"/>
      <w:marRight w:val="0"/>
      <w:marTop w:val="0"/>
      <w:marBottom w:val="0"/>
      <w:divBdr>
        <w:top w:val="none" w:sz="0" w:space="0" w:color="auto"/>
        <w:left w:val="none" w:sz="0" w:space="0" w:color="auto"/>
        <w:bottom w:val="none" w:sz="0" w:space="0" w:color="auto"/>
        <w:right w:val="none" w:sz="0" w:space="0" w:color="auto"/>
      </w:divBdr>
    </w:div>
    <w:div w:id="933708319">
      <w:bodyDiv w:val="1"/>
      <w:marLeft w:val="0"/>
      <w:marRight w:val="0"/>
      <w:marTop w:val="0"/>
      <w:marBottom w:val="0"/>
      <w:divBdr>
        <w:top w:val="none" w:sz="0" w:space="0" w:color="auto"/>
        <w:left w:val="none" w:sz="0" w:space="0" w:color="auto"/>
        <w:bottom w:val="none" w:sz="0" w:space="0" w:color="auto"/>
        <w:right w:val="none" w:sz="0" w:space="0" w:color="auto"/>
      </w:divBdr>
    </w:div>
    <w:div w:id="934165708">
      <w:bodyDiv w:val="1"/>
      <w:marLeft w:val="0"/>
      <w:marRight w:val="0"/>
      <w:marTop w:val="0"/>
      <w:marBottom w:val="0"/>
      <w:divBdr>
        <w:top w:val="none" w:sz="0" w:space="0" w:color="auto"/>
        <w:left w:val="none" w:sz="0" w:space="0" w:color="auto"/>
        <w:bottom w:val="none" w:sz="0" w:space="0" w:color="auto"/>
        <w:right w:val="none" w:sz="0" w:space="0" w:color="auto"/>
      </w:divBdr>
    </w:div>
    <w:div w:id="934631188">
      <w:bodyDiv w:val="1"/>
      <w:marLeft w:val="0"/>
      <w:marRight w:val="0"/>
      <w:marTop w:val="0"/>
      <w:marBottom w:val="0"/>
      <w:divBdr>
        <w:top w:val="none" w:sz="0" w:space="0" w:color="auto"/>
        <w:left w:val="none" w:sz="0" w:space="0" w:color="auto"/>
        <w:bottom w:val="none" w:sz="0" w:space="0" w:color="auto"/>
        <w:right w:val="none" w:sz="0" w:space="0" w:color="auto"/>
      </w:divBdr>
    </w:div>
    <w:div w:id="934871476">
      <w:bodyDiv w:val="1"/>
      <w:marLeft w:val="0"/>
      <w:marRight w:val="0"/>
      <w:marTop w:val="0"/>
      <w:marBottom w:val="0"/>
      <w:divBdr>
        <w:top w:val="none" w:sz="0" w:space="0" w:color="auto"/>
        <w:left w:val="none" w:sz="0" w:space="0" w:color="auto"/>
        <w:bottom w:val="none" w:sz="0" w:space="0" w:color="auto"/>
        <w:right w:val="none" w:sz="0" w:space="0" w:color="auto"/>
      </w:divBdr>
    </w:div>
    <w:div w:id="936013699">
      <w:bodyDiv w:val="1"/>
      <w:marLeft w:val="0"/>
      <w:marRight w:val="0"/>
      <w:marTop w:val="0"/>
      <w:marBottom w:val="0"/>
      <w:divBdr>
        <w:top w:val="none" w:sz="0" w:space="0" w:color="auto"/>
        <w:left w:val="none" w:sz="0" w:space="0" w:color="auto"/>
        <w:bottom w:val="none" w:sz="0" w:space="0" w:color="auto"/>
        <w:right w:val="none" w:sz="0" w:space="0" w:color="auto"/>
      </w:divBdr>
    </w:div>
    <w:div w:id="941180222">
      <w:bodyDiv w:val="1"/>
      <w:marLeft w:val="0"/>
      <w:marRight w:val="0"/>
      <w:marTop w:val="0"/>
      <w:marBottom w:val="0"/>
      <w:divBdr>
        <w:top w:val="none" w:sz="0" w:space="0" w:color="auto"/>
        <w:left w:val="none" w:sz="0" w:space="0" w:color="auto"/>
        <w:bottom w:val="none" w:sz="0" w:space="0" w:color="auto"/>
        <w:right w:val="none" w:sz="0" w:space="0" w:color="auto"/>
      </w:divBdr>
    </w:div>
    <w:div w:id="946085392">
      <w:bodyDiv w:val="1"/>
      <w:marLeft w:val="0"/>
      <w:marRight w:val="0"/>
      <w:marTop w:val="0"/>
      <w:marBottom w:val="0"/>
      <w:divBdr>
        <w:top w:val="none" w:sz="0" w:space="0" w:color="auto"/>
        <w:left w:val="none" w:sz="0" w:space="0" w:color="auto"/>
        <w:bottom w:val="none" w:sz="0" w:space="0" w:color="auto"/>
        <w:right w:val="none" w:sz="0" w:space="0" w:color="auto"/>
      </w:divBdr>
    </w:div>
    <w:div w:id="951938849">
      <w:bodyDiv w:val="1"/>
      <w:marLeft w:val="0"/>
      <w:marRight w:val="0"/>
      <w:marTop w:val="0"/>
      <w:marBottom w:val="0"/>
      <w:divBdr>
        <w:top w:val="none" w:sz="0" w:space="0" w:color="auto"/>
        <w:left w:val="none" w:sz="0" w:space="0" w:color="auto"/>
        <w:bottom w:val="none" w:sz="0" w:space="0" w:color="auto"/>
        <w:right w:val="none" w:sz="0" w:space="0" w:color="auto"/>
      </w:divBdr>
    </w:div>
    <w:div w:id="956446119">
      <w:bodyDiv w:val="1"/>
      <w:marLeft w:val="0"/>
      <w:marRight w:val="0"/>
      <w:marTop w:val="0"/>
      <w:marBottom w:val="0"/>
      <w:divBdr>
        <w:top w:val="none" w:sz="0" w:space="0" w:color="auto"/>
        <w:left w:val="none" w:sz="0" w:space="0" w:color="auto"/>
        <w:bottom w:val="none" w:sz="0" w:space="0" w:color="auto"/>
        <w:right w:val="none" w:sz="0" w:space="0" w:color="auto"/>
      </w:divBdr>
    </w:div>
    <w:div w:id="961112752">
      <w:bodyDiv w:val="1"/>
      <w:marLeft w:val="0"/>
      <w:marRight w:val="0"/>
      <w:marTop w:val="0"/>
      <w:marBottom w:val="0"/>
      <w:divBdr>
        <w:top w:val="none" w:sz="0" w:space="0" w:color="auto"/>
        <w:left w:val="none" w:sz="0" w:space="0" w:color="auto"/>
        <w:bottom w:val="none" w:sz="0" w:space="0" w:color="auto"/>
        <w:right w:val="none" w:sz="0" w:space="0" w:color="auto"/>
      </w:divBdr>
    </w:div>
    <w:div w:id="962003269">
      <w:bodyDiv w:val="1"/>
      <w:marLeft w:val="0"/>
      <w:marRight w:val="0"/>
      <w:marTop w:val="0"/>
      <w:marBottom w:val="0"/>
      <w:divBdr>
        <w:top w:val="none" w:sz="0" w:space="0" w:color="auto"/>
        <w:left w:val="none" w:sz="0" w:space="0" w:color="auto"/>
        <w:bottom w:val="none" w:sz="0" w:space="0" w:color="auto"/>
        <w:right w:val="none" w:sz="0" w:space="0" w:color="auto"/>
      </w:divBdr>
    </w:div>
    <w:div w:id="962810988">
      <w:bodyDiv w:val="1"/>
      <w:marLeft w:val="0"/>
      <w:marRight w:val="0"/>
      <w:marTop w:val="0"/>
      <w:marBottom w:val="0"/>
      <w:divBdr>
        <w:top w:val="none" w:sz="0" w:space="0" w:color="auto"/>
        <w:left w:val="none" w:sz="0" w:space="0" w:color="auto"/>
        <w:bottom w:val="none" w:sz="0" w:space="0" w:color="auto"/>
        <w:right w:val="none" w:sz="0" w:space="0" w:color="auto"/>
      </w:divBdr>
    </w:div>
    <w:div w:id="971207266">
      <w:bodyDiv w:val="1"/>
      <w:marLeft w:val="0"/>
      <w:marRight w:val="0"/>
      <w:marTop w:val="0"/>
      <w:marBottom w:val="0"/>
      <w:divBdr>
        <w:top w:val="none" w:sz="0" w:space="0" w:color="auto"/>
        <w:left w:val="none" w:sz="0" w:space="0" w:color="auto"/>
        <w:bottom w:val="none" w:sz="0" w:space="0" w:color="auto"/>
        <w:right w:val="none" w:sz="0" w:space="0" w:color="auto"/>
      </w:divBdr>
    </w:div>
    <w:div w:id="972909040">
      <w:bodyDiv w:val="1"/>
      <w:marLeft w:val="0"/>
      <w:marRight w:val="0"/>
      <w:marTop w:val="0"/>
      <w:marBottom w:val="0"/>
      <w:divBdr>
        <w:top w:val="none" w:sz="0" w:space="0" w:color="auto"/>
        <w:left w:val="none" w:sz="0" w:space="0" w:color="auto"/>
        <w:bottom w:val="none" w:sz="0" w:space="0" w:color="auto"/>
        <w:right w:val="none" w:sz="0" w:space="0" w:color="auto"/>
      </w:divBdr>
    </w:div>
    <w:div w:id="984772697">
      <w:bodyDiv w:val="1"/>
      <w:marLeft w:val="0"/>
      <w:marRight w:val="0"/>
      <w:marTop w:val="0"/>
      <w:marBottom w:val="0"/>
      <w:divBdr>
        <w:top w:val="none" w:sz="0" w:space="0" w:color="auto"/>
        <w:left w:val="none" w:sz="0" w:space="0" w:color="auto"/>
        <w:bottom w:val="none" w:sz="0" w:space="0" w:color="auto"/>
        <w:right w:val="none" w:sz="0" w:space="0" w:color="auto"/>
      </w:divBdr>
    </w:div>
    <w:div w:id="996542835">
      <w:bodyDiv w:val="1"/>
      <w:marLeft w:val="0"/>
      <w:marRight w:val="0"/>
      <w:marTop w:val="0"/>
      <w:marBottom w:val="0"/>
      <w:divBdr>
        <w:top w:val="none" w:sz="0" w:space="0" w:color="auto"/>
        <w:left w:val="none" w:sz="0" w:space="0" w:color="auto"/>
        <w:bottom w:val="none" w:sz="0" w:space="0" w:color="auto"/>
        <w:right w:val="none" w:sz="0" w:space="0" w:color="auto"/>
      </w:divBdr>
    </w:div>
    <w:div w:id="1010377835">
      <w:bodyDiv w:val="1"/>
      <w:marLeft w:val="0"/>
      <w:marRight w:val="0"/>
      <w:marTop w:val="0"/>
      <w:marBottom w:val="0"/>
      <w:divBdr>
        <w:top w:val="none" w:sz="0" w:space="0" w:color="auto"/>
        <w:left w:val="none" w:sz="0" w:space="0" w:color="auto"/>
        <w:bottom w:val="none" w:sz="0" w:space="0" w:color="auto"/>
        <w:right w:val="none" w:sz="0" w:space="0" w:color="auto"/>
      </w:divBdr>
      <w:divsChild>
        <w:div w:id="1991665458">
          <w:marLeft w:val="0"/>
          <w:marRight w:val="0"/>
          <w:marTop w:val="0"/>
          <w:marBottom w:val="0"/>
          <w:divBdr>
            <w:top w:val="none" w:sz="0" w:space="0" w:color="auto"/>
            <w:left w:val="none" w:sz="0" w:space="0" w:color="auto"/>
            <w:bottom w:val="none" w:sz="0" w:space="0" w:color="auto"/>
            <w:right w:val="none" w:sz="0" w:space="0" w:color="auto"/>
          </w:divBdr>
        </w:div>
        <w:div w:id="363599815">
          <w:marLeft w:val="0"/>
          <w:marRight w:val="0"/>
          <w:marTop w:val="0"/>
          <w:marBottom w:val="0"/>
          <w:divBdr>
            <w:top w:val="none" w:sz="0" w:space="0" w:color="auto"/>
            <w:left w:val="none" w:sz="0" w:space="0" w:color="auto"/>
            <w:bottom w:val="none" w:sz="0" w:space="0" w:color="auto"/>
            <w:right w:val="none" w:sz="0" w:space="0" w:color="auto"/>
          </w:divBdr>
        </w:div>
      </w:divsChild>
    </w:div>
    <w:div w:id="1022778566">
      <w:bodyDiv w:val="1"/>
      <w:marLeft w:val="0"/>
      <w:marRight w:val="0"/>
      <w:marTop w:val="0"/>
      <w:marBottom w:val="0"/>
      <w:divBdr>
        <w:top w:val="none" w:sz="0" w:space="0" w:color="auto"/>
        <w:left w:val="none" w:sz="0" w:space="0" w:color="auto"/>
        <w:bottom w:val="none" w:sz="0" w:space="0" w:color="auto"/>
        <w:right w:val="none" w:sz="0" w:space="0" w:color="auto"/>
      </w:divBdr>
    </w:div>
    <w:div w:id="1023896981">
      <w:bodyDiv w:val="1"/>
      <w:marLeft w:val="0"/>
      <w:marRight w:val="0"/>
      <w:marTop w:val="0"/>
      <w:marBottom w:val="0"/>
      <w:divBdr>
        <w:top w:val="none" w:sz="0" w:space="0" w:color="auto"/>
        <w:left w:val="none" w:sz="0" w:space="0" w:color="auto"/>
        <w:bottom w:val="none" w:sz="0" w:space="0" w:color="auto"/>
        <w:right w:val="none" w:sz="0" w:space="0" w:color="auto"/>
      </w:divBdr>
    </w:div>
    <w:div w:id="1031304663">
      <w:bodyDiv w:val="1"/>
      <w:marLeft w:val="0"/>
      <w:marRight w:val="0"/>
      <w:marTop w:val="0"/>
      <w:marBottom w:val="0"/>
      <w:divBdr>
        <w:top w:val="none" w:sz="0" w:space="0" w:color="auto"/>
        <w:left w:val="none" w:sz="0" w:space="0" w:color="auto"/>
        <w:bottom w:val="none" w:sz="0" w:space="0" w:color="auto"/>
        <w:right w:val="none" w:sz="0" w:space="0" w:color="auto"/>
      </w:divBdr>
    </w:div>
    <w:div w:id="1031762620">
      <w:bodyDiv w:val="1"/>
      <w:marLeft w:val="0"/>
      <w:marRight w:val="0"/>
      <w:marTop w:val="0"/>
      <w:marBottom w:val="0"/>
      <w:divBdr>
        <w:top w:val="none" w:sz="0" w:space="0" w:color="auto"/>
        <w:left w:val="none" w:sz="0" w:space="0" w:color="auto"/>
        <w:bottom w:val="none" w:sz="0" w:space="0" w:color="auto"/>
        <w:right w:val="none" w:sz="0" w:space="0" w:color="auto"/>
      </w:divBdr>
    </w:div>
    <w:div w:id="1044018259">
      <w:bodyDiv w:val="1"/>
      <w:marLeft w:val="0"/>
      <w:marRight w:val="0"/>
      <w:marTop w:val="0"/>
      <w:marBottom w:val="0"/>
      <w:divBdr>
        <w:top w:val="none" w:sz="0" w:space="0" w:color="auto"/>
        <w:left w:val="none" w:sz="0" w:space="0" w:color="auto"/>
        <w:bottom w:val="none" w:sz="0" w:space="0" w:color="auto"/>
        <w:right w:val="none" w:sz="0" w:space="0" w:color="auto"/>
      </w:divBdr>
    </w:div>
    <w:div w:id="1048140385">
      <w:bodyDiv w:val="1"/>
      <w:marLeft w:val="0"/>
      <w:marRight w:val="0"/>
      <w:marTop w:val="0"/>
      <w:marBottom w:val="0"/>
      <w:divBdr>
        <w:top w:val="none" w:sz="0" w:space="0" w:color="auto"/>
        <w:left w:val="none" w:sz="0" w:space="0" w:color="auto"/>
        <w:bottom w:val="none" w:sz="0" w:space="0" w:color="auto"/>
        <w:right w:val="none" w:sz="0" w:space="0" w:color="auto"/>
      </w:divBdr>
    </w:div>
    <w:div w:id="1062366112">
      <w:bodyDiv w:val="1"/>
      <w:marLeft w:val="0"/>
      <w:marRight w:val="0"/>
      <w:marTop w:val="0"/>
      <w:marBottom w:val="0"/>
      <w:divBdr>
        <w:top w:val="none" w:sz="0" w:space="0" w:color="auto"/>
        <w:left w:val="none" w:sz="0" w:space="0" w:color="auto"/>
        <w:bottom w:val="none" w:sz="0" w:space="0" w:color="auto"/>
        <w:right w:val="none" w:sz="0" w:space="0" w:color="auto"/>
      </w:divBdr>
    </w:div>
    <w:div w:id="1064836224">
      <w:bodyDiv w:val="1"/>
      <w:marLeft w:val="0"/>
      <w:marRight w:val="0"/>
      <w:marTop w:val="0"/>
      <w:marBottom w:val="0"/>
      <w:divBdr>
        <w:top w:val="none" w:sz="0" w:space="0" w:color="auto"/>
        <w:left w:val="none" w:sz="0" w:space="0" w:color="auto"/>
        <w:bottom w:val="none" w:sz="0" w:space="0" w:color="auto"/>
        <w:right w:val="none" w:sz="0" w:space="0" w:color="auto"/>
      </w:divBdr>
    </w:div>
    <w:div w:id="1065765190">
      <w:bodyDiv w:val="1"/>
      <w:marLeft w:val="0"/>
      <w:marRight w:val="0"/>
      <w:marTop w:val="0"/>
      <w:marBottom w:val="0"/>
      <w:divBdr>
        <w:top w:val="none" w:sz="0" w:space="0" w:color="auto"/>
        <w:left w:val="none" w:sz="0" w:space="0" w:color="auto"/>
        <w:bottom w:val="none" w:sz="0" w:space="0" w:color="auto"/>
        <w:right w:val="none" w:sz="0" w:space="0" w:color="auto"/>
      </w:divBdr>
    </w:div>
    <w:div w:id="1067263853">
      <w:bodyDiv w:val="1"/>
      <w:marLeft w:val="0"/>
      <w:marRight w:val="0"/>
      <w:marTop w:val="0"/>
      <w:marBottom w:val="0"/>
      <w:divBdr>
        <w:top w:val="none" w:sz="0" w:space="0" w:color="auto"/>
        <w:left w:val="none" w:sz="0" w:space="0" w:color="auto"/>
        <w:bottom w:val="none" w:sz="0" w:space="0" w:color="auto"/>
        <w:right w:val="none" w:sz="0" w:space="0" w:color="auto"/>
      </w:divBdr>
    </w:div>
    <w:div w:id="1075975934">
      <w:bodyDiv w:val="1"/>
      <w:marLeft w:val="0"/>
      <w:marRight w:val="0"/>
      <w:marTop w:val="0"/>
      <w:marBottom w:val="0"/>
      <w:divBdr>
        <w:top w:val="none" w:sz="0" w:space="0" w:color="auto"/>
        <w:left w:val="none" w:sz="0" w:space="0" w:color="auto"/>
        <w:bottom w:val="none" w:sz="0" w:space="0" w:color="auto"/>
        <w:right w:val="none" w:sz="0" w:space="0" w:color="auto"/>
      </w:divBdr>
    </w:div>
    <w:div w:id="1080102506">
      <w:bodyDiv w:val="1"/>
      <w:marLeft w:val="0"/>
      <w:marRight w:val="0"/>
      <w:marTop w:val="0"/>
      <w:marBottom w:val="0"/>
      <w:divBdr>
        <w:top w:val="none" w:sz="0" w:space="0" w:color="auto"/>
        <w:left w:val="none" w:sz="0" w:space="0" w:color="auto"/>
        <w:bottom w:val="none" w:sz="0" w:space="0" w:color="auto"/>
        <w:right w:val="none" w:sz="0" w:space="0" w:color="auto"/>
      </w:divBdr>
    </w:div>
    <w:div w:id="1081171730">
      <w:bodyDiv w:val="1"/>
      <w:marLeft w:val="0"/>
      <w:marRight w:val="0"/>
      <w:marTop w:val="0"/>
      <w:marBottom w:val="0"/>
      <w:divBdr>
        <w:top w:val="none" w:sz="0" w:space="0" w:color="auto"/>
        <w:left w:val="none" w:sz="0" w:space="0" w:color="auto"/>
        <w:bottom w:val="none" w:sz="0" w:space="0" w:color="auto"/>
        <w:right w:val="none" w:sz="0" w:space="0" w:color="auto"/>
      </w:divBdr>
    </w:div>
    <w:div w:id="1081606671">
      <w:bodyDiv w:val="1"/>
      <w:marLeft w:val="0"/>
      <w:marRight w:val="0"/>
      <w:marTop w:val="0"/>
      <w:marBottom w:val="0"/>
      <w:divBdr>
        <w:top w:val="none" w:sz="0" w:space="0" w:color="auto"/>
        <w:left w:val="none" w:sz="0" w:space="0" w:color="auto"/>
        <w:bottom w:val="none" w:sz="0" w:space="0" w:color="auto"/>
        <w:right w:val="none" w:sz="0" w:space="0" w:color="auto"/>
      </w:divBdr>
    </w:div>
    <w:div w:id="1084297741">
      <w:bodyDiv w:val="1"/>
      <w:marLeft w:val="0"/>
      <w:marRight w:val="0"/>
      <w:marTop w:val="0"/>
      <w:marBottom w:val="0"/>
      <w:divBdr>
        <w:top w:val="none" w:sz="0" w:space="0" w:color="auto"/>
        <w:left w:val="none" w:sz="0" w:space="0" w:color="auto"/>
        <w:bottom w:val="none" w:sz="0" w:space="0" w:color="auto"/>
        <w:right w:val="none" w:sz="0" w:space="0" w:color="auto"/>
      </w:divBdr>
    </w:div>
    <w:div w:id="1084763902">
      <w:bodyDiv w:val="1"/>
      <w:marLeft w:val="0"/>
      <w:marRight w:val="0"/>
      <w:marTop w:val="0"/>
      <w:marBottom w:val="0"/>
      <w:divBdr>
        <w:top w:val="none" w:sz="0" w:space="0" w:color="auto"/>
        <w:left w:val="none" w:sz="0" w:space="0" w:color="auto"/>
        <w:bottom w:val="none" w:sz="0" w:space="0" w:color="auto"/>
        <w:right w:val="none" w:sz="0" w:space="0" w:color="auto"/>
      </w:divBdr>
    </w:div>
    <w:div w:id="1085152732">
      <w:bodyDiv w:val="1"/>
      <w:marLeft w:val="0"/>
      <w:marRight w:val="0"/>
      <w:marTop w:val="0"/>
      <w:marBottom w:val="0"/>
      <w:divBdr>
        <w:top w:val="none" w:sz="0" w:space="0" w:color="auto"/>
        <w:left w:val="none" w:sz="0" w:space="0" w:color="auto"/>
        <w:bottom w:val="none" w:sz="0" w:space="0" w:color="auto"/>
        <w:right w:val="none" w:sz="0" w:space="0" w:color="auto"/>
      </w:divBdr>
    </w:div>
    <w:div w:id="1087339861">
      <w:bodyDiv w:val="1"/>
      <w:marLeft w:val="0"/>
      <w:marRight w:val="0"/>
      <w:marTop w:val="0"/>
      <w:marBottom w:val="0"/>
      <w:divBdr>
        <w:top w:val="none" w:sz="0" w:space="0" w:color="auto"/>
        <w:left w:val="none" w:sz="0" w:space="0" w:color="auto"/>
        <w:bottom w:val="none" w:sz="0" w:space="0" w:color="auto"/>
        <w:right w:val="none" w:sz="0" w:space="0" w:color="auto"/>
      </w:divBdr>
    </w:div>
    <w:div w:id="1090469827">
      <w:bodyDiv w:val="1"/>
      <w:marLeft w:val="0"/>
      <w:marRight w:val="0"/>
      <w:marTop w:val="0"/>
      <w:marBottom w:val="0"/>
      <w:divBdr>
        <w:top w:val="none" w:sz="0" w:space="0" w:color="auto"/>
        <w:left w:val="none" w:sz="0" w:space="0" w:color="auto"/>
        <w:bottom w:val="none" w:sz="0" w:space="0" w:color="auto"/>
        <w:right w:val="none" w:sz="0" w:space="0" w:color="auto"/>
      </w:divBdr>
    </w:div>
    <w:div w:id="1090932126">
      <w:bodyDiv w:val="1"/>
      <w:marLeft w:val="0"/>
      <w:marRight w:val="0"/>
      <w:marTop w:val="0"/>
      <w:marBottom w:val="0"/>
      <w:divBdr>
        <w:top w:val="none" w:sz="0" w:space="0" w:color="auto"/>
        <w:left w:val="none" w:sz="0" w:space="0" w:color="auto"/>
        <w:bottom w:val="none" w:sz="0" w:space="0" w:color="auto"/>
        <w:right w:val="none" w:sz="0" w:space="0" w:color="auto"/>
      </w:divBdr>
    </w:div>
    <w:div w:id="1098015024">
      <w:bodyDiv w:val="1"/>
      <w:marLeft w:val="0"/>
      <w:marRight w:val="0"/>
      <w:marTop w:val="0"/>
      <w:marBottom w:val="0"/>
      <w:divBdr>
        <w:top w:val="none" w:sz="0" w:space="0" w:color="auto"/>
        <w:left w:val="none" w:sz="0" w:space="0" w:color="auto"/>
        <w:bottom w:val="none" w:sz="0" w:space="0" w:color="auto"/>
        <w:right w:val="none" w:sz="0" w:space="0" w:color="auto"/>
      </w:divBdr>
    </w:div>
    <w:div w:id="1111512173">
      <w:bodyDiv w:val="1"/>
      <w:marLeft w:val="0"/>
      <w:marRight w:val="0"/>
      <w:marTop w:val="0"/>
      <w:marBottom w:val="0"/>
      <w:divBdr>
        <w:top w:val="none" w:sz="0" w:space="0" w:color="auto"/>
        <w:left w:val="none" w:sz="0" w:space="0" w:color="auto"/>
        <w:bottom w:val="none" w:sz="0" w:space="0" w:color="auto"/>
        <w:right w:val="none" w:sz="0" w:space="0" w:color="auto"/>
      </w:divBdr>
    </w:div>
    <w:div w:id="1116289246">
      <w:bodyDiv w:val="1"/>
      <w:marLeft w:val="0"/>
      <w:marRight w:val="0"/>
      <w:marTop w:val="0"/>
      <w:marBottom w:val="0"/>
      <w:divBdr>
        <w:top w:val="none" w:sz="0" w:space="0" w:color="auto"/>
        <w:left w:val="none" w:sz="0" w:space="0" w:color="auto"/>
        <w:bottom w:val="none" w:sz="0" w:space="0" w:color="auto"/>
        <w:right w:val="none" w:sz="0" w:space="0" w:color="auto"/>
      </w:divBdr>
    </w:div>
    <w:div w:id="1117605727">
      <w:bodyDiv w:val="1"/>
      <w:marLeft w:val="0"/>
      <w:marRight w:val="0"/>
      <w:marTop w:val="0"/>
      <w:marBottom w:val="0"/>
      <w:divBdr>
        <w:top w:val="none" w:sz="0" w:space="0" w:color="auto"/>
        <w:left w:val="none" w:sz="0" w:space="0" w:color="auto"/>
        <w:bottom w:val="none" w:sz="0" w:space="0" w:color="auto"/>
        <w:right w:val="none" w:sz="0" w:space="0" w:color="auto"/>
      </w:divBdr>
    </w:div>
    <w:div w:id="1119491627">
      <w:bodyDiv w:val="1"/>
      <w:marLeft w:val="0"/>
      <w:marRight w:val="0"/>
      <w:marTop w:val="0"/>
      <w:marBottom w:val="0"/>
      <w:divBdr>
        <w:top w:val="none" w:sz="0" w:space="0" w:color="auto"/>
        <w:left w:val="none" w:sz="0" w:space="0" w:color="auto"/>
        <w:bottom w:val="none" w:sz="0" w:space="0" w:color="auto"/>
        <w:right w:val="none" w:sz="0" w:space="0" w:color="auto"/>
      </w:divBdr>
    </w:div>
    <w:div w:id="1123034834">
      <w:bodyDiv w:val="1"/>
      <w:marLeft w:val="0"/>
      <w:marRight w:val="0"/>
      <w:marTop w:val="0"/>
      <w:marBottom w:val="0"/>
      <w:divBdr>
        <w:top w:val="none" w:sz="0" w:space="0" w:color="auto"/>
        <w:left w:val="none" w:sz="0" w:space="0" w:color="auto"/>
        <w:bottom w:val="none" w:sz="0" w:space="0" w:color="auto"/>
        <w:right w:val="none" w:sz="0" w:space="0" w:color="auto"/>
      </w:divBdr>
    </w:div>
    <w:div w:id="1123645931">
      <w:bodyDiv w:val="1"/>
      <w:marLeft w:val="0"/>
      <w:marRight w:val="0"/>
      <w:marTop w:val="0"/>
      <w:marBottom w:val="0"/>
      <w:divBdr>
        <w:top w:val="none" w:sz="0" w:space="0" w:color="auto"/>
        <w:left w:val="none" w:sz="0" w:space="0" w:color="auto"/>
        <w:bottom w:val="none" w:sz="0" w:space="0" w:color="auto"/>
        <w:right w:val="none" w:sz="0" w:space="0" w:color="auto"/>
      </w:divBdr>
    </w:div>
    <w:div w:id="1125852940">
      <w:bodyDiv w:val="1"/>
      <w:marLeft w:val="0"/>
      <w:marRight w:val="0"/>
      <w:marTop w:val="0"/>
      <w:marBottom w:val="0"/>
      <w:divBdr>
        <w:top w:val="none" w:sz="0" w:space="0" w:color="auto"/>
        <w:left w:val="none" w:sz="0" w:space="0" w:color="auto"/>
        <w:bottom w:val="none" w:sz="0" w:space="0" w:color="auto"/>
        <w:right w:val="none" w:sz="0" w:space="0" w:color="auto"/>
      </w:divBdr>
    </w:div>
    <w:div w:id="1130976131">
      <w:bodyDiv w:val="1"/>
      <w:marLeft w:val="0"/>
      <w:marRight w:val="0"/>
      <w:marTop w:val="0"/>
      <w:marBottom w:val="0"/>
      <w:divBdr>
        <w:top w:val="none" w:sz="0" w:space="0" w:color="auto"/>
        <w:left w:val="none" w:sz="0" w:space="0" w:color="auto"/>
        <w:bottom w:val="none" w:sz="0" w:space="0" w:color="auto"/>
        <w:right w:val="none" w:sz="0" w:space="0" w:color="auto"/>
      </w:divBdr>
    </w:div>
    <w:div w:id="1132595188">
      <w:bodyDiv w:val="1"/>
      <w:marLeft w:val="0"/>
      <w:marRight w:val="0"/>
      <w:marTop w:val="0"/>
      <w:marBottom w:val="0"/>
      <w:divBdr>
        <w:top w:val="none" w:sz="0" w:space="0" w:color="auto"/>
        <w:left w:val="none" w:sz="0" w:space="0" w:color="auto"/>
        <w:bottom w:val="none" w:sz="0" w:space="0" w:color="auto"/>
        <w:right w:val="none" w:sz="0" w:space="0" w:color="auto"/>
      </w:divBdr>
    </w:div>
    <w:div w:id="1140464451">
      <w:bodyDiv w:val="1"/>
      <w:marLeft w:val="0"/>
      <w:marRight w:val="0"/>
      <w:marTop w:val="0"/>
      <w:marBottom w:val="0"/>
      <w:divBdr>
        <w:top w:val="none" w:sz="0" w:space="0" w:color="auto"/>
        <w:left w:val="none" w:sz="0" w:space="0" w:color="auto"/>
        <w:bottom w:val="none" w:sz="0" w:space="0" w:color="auto"/>
        <w:right w:val="none" w:sz="0" w:space="0" w:color="auto"/>
      </w:divBdr>
    </w:div>
    <w:div w:id="1143697970">
      <w:bodyDiv w:val="1"/>
      <w:marLeft w:val="0"/>
      <w:marRight w:val="0"/>
      <w:marTop w:val="0"/>
      <w:marBottom w:val="0"/>
      <w:divBdr>
        <w:top w:val="none" w:sz="0" w:space="0" w:color="auto"/>
        <w:left w:val="none" w:sz="0" w:space="0" w:color="auto"/>
        <w:bottom w:val="none" w:sz="0" w:space="0" w:color="auto"/>
        <w:right w:val="none" w:sz="0" w:space="0" w:color="auto"/>
      </w:divBdr>
    </w:div>
    <w:div w:id="1149324154">
      <w:bodyDiv w:val="1"/>
      <w:marLeft w:val="0"/>
      <w:marRight w:val="0"/>
      <w:marTop w:val="0"/>
      <w:marBottom w:val="0"/>
      <w:divBdr>
        <w:top w:val="none" w:sz="0" w:space="0" w:color="auto"/>
        <w:left w:val="none" w:sz="0" w:space="0" w:color="auto"/>
        <w:bottom w:val="none" w:sz="0" w:space="0" w:color="auto"/>
        <w:right w:val="none" w:sz="0" w:space="0" w:color="auto"/>
      </w:divBdr>
    </w:div>
    <w:div w:id="1150753709">
      <w:bodyDiv w:val="1"/>
      <w:marLeft w:val="0"/>
      <w:marRight w:val="0"/>
      <w:marTop w:val="0"/>
      <w:marBottom w:val="0"/>
      <w:divBdr>
        <w:top w:val="none" w:sz="0" w:space="0" w:color="auto"/>
        <w:left w:val="none" w:sz="0" w:space="0" w:color="auto"/>
        <w:bottom w:val="none" w:sz="0" w:space="0" w:color="auto"/>
        <w:right w:val="none" w:sz="0" w:space="0" w:color="auto"/>
      </w:divBdr>
    </w:div>
    <w:div w:id="1171525707">
      <w:bodyDiv w:val="1"/>
      <w:marLeft w:val="0"/>
      <w:marRight w:val="0"/>
      <w:marTop w:val="0"/>
      <w:marBottom w:val="0"/>
      <w:divBdr>
        <w:top w:val="none" w:sz="0" w:space="0" w:color="auto"/>
        <w:left w:val="none" w:sz="0" w:space="0" w:color="auto"/>
        <w:bottom w:val="none" w:sz="0" w:space="0" w:color="auto"/>
        <w:right w:val="none" w:sz="0" w:space="0" w:color="auto"/>
      </w:divBdr>
    </w:div>
    <w:div w:id="1173716548">
      <w:bodyDiv w:val="1"/>
      <w:marLeft w:val="0"/>
      <w:marRight w:val="0"/>
      <w:marTop w:val="0"/>
      <w:marBottom w:val="0"/>
      <w:divBdr>
        <w:top w:val="none" w:sz="0" w:space="0" w:color="auto"/>
        <w:left w:val="none" w:sz="0" w:space="0" w:color="auto"/>
        <w:bottom w:val="none" w:sz="0" w:space="0" w:color="auto"/>
        <w:right w:val="none" w:sz="0" w:space="0" w:color="auto"/>
      </w:divBdr>
    </w:div>
    <w:div w:id="1179199595">
      <w:bodyDiv w:val="1"/>
      <w:marLeft w:val="0"/>
      <w:marRight w:val="0"/>
      <w:marTop w:val="0"/>
      <w:marBottom w:val="0"/>
      <w:divBdr>
        <w:top w:val="none" w:sz="0" w:space="0" w:color="auto"/>
        <w:left w:val="none" w:sz="0" w:space="0" w:color="auto"/>
        <w:bottom w:val="none" w:sz="0" w:space="0" w:color="auto"/>
        <w:right w:val="none" w:sz="0" w:space="0" w:color="auto"/>
      </w:divBdr>
    </w:div>
    <w:div w:id="1185633182">
      <w:bodyDiv w:val="1"/>
      <w:marLeft w:val="0"/>
      <w:marRight w:val="0"/>
      <w:marTop w:val="0"/>
      <w:marBottom w:val="0"/>
      <w:divBdr>
        <w:top w:val="none" w:sz="0" w:space="0" w:color="auto"/>
        <w:left w:val="none" w:sz="0" w:space="0" w:color="auto"/>
        <w:bottom w:val="none" w:sz="0" w:space="0" w:color="auto"/>
        <w:right w:val="none" w:sz="0" w:space="0" w:color="auto"/>
      </w:divBdr>
    </w:div>
    <w:div w:id="1195263520">
      <w:bodyDiv w:val="1"/>
      <w:marLeft w:val="0"/>
      <w:marRight w:val="0"/>
      <w:marTop w:val="0"/>
      <w:marBottom w:val="0"/>
      <w:divBdr>
        <w:top w:val="none" w:sz="0" w:space="0" w:color="auto"/>
        <w:left w:val="none" w:sz="0" w:space="0" w:color="auto"/>
        <w:bottom w:val="none" w:sz="0" w:space="0" w:color="auto"/>
        <w:right w:val="none" w:sz="0" w:space="0" w:color="auto"/>
      </w:divBdr>
    </w:div>
    <w:div w:id="1202015257">
      <w:bodyDiv w:val="1"/>
      <w:marLeft w:val="0"/>
      <w:marRight w:val="0"/>
      <w:marTop w:val="0"/>
      <w:marBottom w:val="0"/>
      <w:divBdr>
        <w:top w:val="none" w:sz="0" w:space="0" w:color="auto"/>
        <w:left w:val="none" w:sz="0" w:space="0" w:color="auto"/>
        <w:bottom w:val="none" w:sz="0" w:space="0" w:color="auto"/>
        <w:right w:val="none" w:sz="0" w:space="0" w:color="auto"/>
      </w:divBdr>
    </w:div>
    <w:div w:id="1202937964">
      <w:bodyDiv w:val="1"/>
      <w:marLeft w:val="0"/>
      <w:marRight w:val="0"/>
      <w:marTop w:val="0"/>
      <w:marBottom w:val="0"/>
      <w:divBdr>
        <w:top w:val="none" w:sz="0" w:space="0" w:color="auto"/>
        <w:left w:val="none" w:sz="0" w:space="0" w:color="auto"/>
        <w:bottom w:val="none" w:sz="0" w:space="0" w:color="auto"/>
        <w:right w:val="none" w:sz="0" w:space="0" w:color="auto"/>
      </w:divBdr>
    </w:div>
    <w:div w:id="1203177838">
      <w:bodyDiv w:val="1"/>
      <w:marLeft w:val="0"/>
      <w:marRight w:val="0"/>
      <w:marTop w:val="0"/>
      <w:marBottom w:val="0"/>
      <w:divBdr>
        <w:top w:val="none" w:sz="0" w:space="0" w:color="auto"/>
        <w:left w:val="none" w:sz="0" w:space="0" w:color="auto"/>
        <w:bottom w:val="none" w:sz="0" w:space="0" w:color="auto"/>
        <w:right w:val="none" w:sz="0" w:space="0" w:color="auto"/>
      </w:divBdr>
      <w:divsChild>
        <w:div w:id="11735034">
          <w:marLeft w:val="0"/>
          <w:marRight w:val="0"/>
          <w:marTop w:val="0"/>
          <w:marBottom w:val="0"/>
          <w:divBdr>
            <w:top w:val="none" w:sz="0" w:space="0" w:color="auto"/>
            <w:left w:val="none" w:sz="0" w:space="0" w:color="auto"/>
            <w:bottom w:val="none" w:sz="0" w:space="0" w:color="auto"/>
            <w:right w:val="none" w:sz="0" w:space="0" w:color="auto"/>
          </w:divBdr>
        </w:div>
        <w:div w:id="1004552639">
          <w:marLeft w:val="0"/>
          <w:marRight w:val="0"/>
          <w:marTop w:val="0"/>
          <w:marBottom w:val="0"/>
          <w:divBdr>
            <w:top w:val="none" w:sz="0" w:space="0" w:color="auto"/>
            <w:left w:val="none" w:sz="0" w:space="0" w:color="auto"/>
            <w:bottom w:val="none" w:sz="0" w:space="0" w:color="auto"/>
            <w:right w:val="none" w:sz="0" w:space="0" w:color="auto"/>
          </w:divBdr>
        </w:div>
      </w:divsChild>
    </w:div>
    <w:div w:id="1216502968">
      <w:bodyDiv w:val="1"/>
      <w:marLeft w:val="0"/>
      <w:marRight w:val="0"/>
      <w:marTop w:val="0"/>
      <w:marBottom w:val="0"/>
      <w:divBdr>
        <w:top w:val="none" w:sz="0" w:space="0" w:color="auto"/>
        <w:left w:val="none" w:sz="0" w:space="0" w:color="auto"/>
        <w:bottom w:val="none" w:sz="0" w:space="0" w:color="auto"/>
        <w:right w:val="none" w:sz="0" w:space="0" w:color="auto"/>
      </w:divBdr>
    </w:div>
    <w:div w:id="1218665409">
      <w:bodyDiv w:val="1"/>
      <w:marLeft w:val="0"/>
      <w:marRight w:val="0"/>
      <w:marTop w:val="0"/>
      <w:marBottom w:val="0"/>
      <w:divBdr>
        <w:top w:val="none" w:sz="0" w:space="0" w:color="auto"/>
        <w:left w:val="none" w:sz="0" w:space="0" w:color="auto"/>
        <w:bottom w:val="none" w:sz="0" w:space="0" w:color="auto"/>
        <w:right w:val="none" w:sz="0" w:space="0" w:color="auto"/>
      </w:divBdr>
    </w:div>
    <w:div w:id="1219629578">
      <w:bodyDiv w:val="1"/>
      <w:marLeft w:val="0"/>
      <w:marRight w:val="0"/>
      <w:marTop w:val="0"/>
      <w:marBottom w:val="0"/>
      <w:divBdr>
        <w:top w:val="none" w:sz="0" w:space="0" w:color="auto"/>
        <w:left w:val="none" w:sz="0" w:space="0" w:color="auto"/>
        <w:bottom w:val="none" w:sz="0" w:space="0" w:color="auto"/>
        <w:right w:val="none" w:sz="0" w:space="0" w:color="auto"/>
      </w:divBdr>
    </w:div>
    <w:div w:id="1219785533">
      <w:bodyDiv w:val="1"/>
      <w:marLeft w:val="0"/>
      <w:marRight w:val="0"/>
      <w:marTop w:val="0"/>
      <w:marBottom w:val="0"/>
      <w:divBdr>
        <w:top w:val="none" w:sz="0" w:space="0" w:color="auto"/>
        <w:left w:val="none" w:sz="0" w:space="0" w:color="auto"/>
        <w:bottom w:val="none" w:sz="0" w:space="0" w:color="auto"/>
        <w:right w:val="none" w:sz="0" w:space="0" w:color="auto"/>
      </w:divBdr>
    </w:div>
    <w:div w:id="1229026554">
      <w:bodyDiv w:val="1"/>
      <w:marLeft w:val="0"/>
      <w:marRight w:val="0"/>
      <w:marTop w:val="0"/>
      <w:marBottom w:val="0"/>
      <w:divBdr>
        <w:top w:val="none" w:sz="0" w:space="0" w:color="auto"/>
        <w:left w:val="none" w:sz="0" w:space="0" w:color="auto"/>
        <w:bottom w:val="none" w:sz="0" w:space="0" w:color="auto"/>
        <w:right w:val="none" w:sz="0" w:space="0" w:color="auto"/>
      </w:divBdr>
    </w:div>
    <w:div w:id="1242645439">
      <w:bodyDiv w:val="1"/>
      <w:marLeft w:val="0"/>
      <w:marRight w:val="0"/>
      <w:marTop w:val="0"/>
      <w:marBottom w:val="0"/>
      <w:divBdr>
        <w:top w:val="none" w:sz="0" w:space="0" w:color="auto"/>
        <w:left w:val="none" w:sz="0" w:space="0" w:color="auto"/>
        <w:bottom w:val="none" w:sz="0" w:space="0" w:color="auto"/>
        <w:right w:val="none" w:sz="0" w:space="0" w:color="auto"/>
      </w:divBdr>
    </w:div>
    <w:div w:id="1242983313">
      <w:bodyDiv w:val="1"/>
      <w:marLeft w:val="0"/>
      <w:marRight w:val="0"/>
      <w:marTop w:val="0"/>
      <w:marBottom w:val="0"/>
      <w:divBdr>
        <w:top w:val="none" w:sz="0" w:space="0" w:color="auto"/>
        <w:left w:val="none" w:sz="0" w:space="0" w:color="auto"/>
        <w:bottom w:val="none" w:sz="0" w:space="0" w:color="auto"/>
        <w:right w:val="none" w:sz="0" w:space="0" w:color="auto"/>
      </w:divBdr>
    </w:div>
    <w:div w:id="1246264856">
      <w:bodyDiv w:val="1"/>
      <w:marLeft w:val="0"/>
      <w:marRight w:val="0"/>
      <w:marTop w:val="0"/>
      <w:marBottom w:val="0"/>
      <w:divBdr>
        <w:top w:val="none" w:sz="0" w:space="0" w:color="auto"/>
        <w:left w:val="none" w:sz="0" w:space="0" w:color="auto"/>
        <w:bottom w:val="none" w:sz="0" w:space="0" w:color="auto"/>
        <w:right w:val="none" w:sz="0" w:space="0" w:color="auto"/>
      </w:divBdr>
    </w:div>
    <w:div w:id="1248537693">
      <w:bodyDiv w:val="1"/>
      <w:marLeft w:val="0"/>
      <w:marRight w:val="0"/>
      <w:marTop w:val="0"/>
      <w:marBottom w:val="0"/>
      <w:divBdr>
        <w:top w:val="none" w:sz="0" w:space="0" w:color="auto"/>
        <w:left w:val="none" w:sz="0" w:space="0" w:color="auto"/>
        <w:bottom w:val="none" w:sz="0" w:space="0" w:color="auto"/>
        <w:right w:val="none" w:sz="0" w:space="0" w:color="auto"/>
      </w:divBdr>
    </w:div>
    <w:div w:id="1249927360">
      <w:bodyDiv w:val="1"/>
      <w:marLeft w:val="0"/>
      <w:marRight w:val="0"/>
      <w:marTop w:val="0"/>
      <w:marBottom w:val="0"/>
      <w:divBdr>
        <w:top w:val="none" w:sz="0" w:space="0" w:color="auto"/>
        <w:left w:val="none" w:sz="0" w:space="0" w:color="auto"/>
        <w:bottom w:val="none" w:sz="0" w:space="0" w:color="auto"/>
        <w:right w:val="none" w:sz="0" w:space="0" w:color="auto"/>
      </w:divBdr>
    </w:div>
    <w:div w:id="1251743906">
      <w:bodyDiv w:val="1"/>
      <w:marLeft w:val="0"/>
      <w:marRight w:val="0"/>
      <w:marTop w:val="0"/>
      <w:marBottom w:val="0"/>
      <w:divBdr>
        <w:top w:val="none" w:sz="0" w:space="0" w:color="auto"/>
        <w:left w:val="none" w:sz="0" w:space="0" w:color="auto"/>
        <w:bottom w:val="none" w:sz="0" w:space="0" w:color="auto"/>
        <w:right w:val="none" w:sz="0" w:space="0" w:color="auto"/>
      </w:divBdr>
    </w:div>
    <w:div w:id="1251810992">
      <w:bodyDiv w:val="1"/>
      <w:marLeft w:val="0"/>
      <w:marRight w:val="0"/>
      <w:marTop w:val="0"/>
      <w:marBottom w:val="0"/>
      <w:divBdr>
        <w:top w:val="none" w:sz="0" w:space="0" w:color="auto"/>
        <w:left w:val="none" w:sz="0" w:space="0" w:color="auto"/>
        <w:bottom w:val="none" w:sz="0" w:space="0" w:color="auto"/>
        <w:right w:val="none" w:sz="0" w:space="0" w:color="auto"/>
      </w:divBdr>
    </w:div>
    <w:div w:id="1277100453">
      <w:bodyDiv w:val="1"/>
      <w:marLeft w:val="0"/>
      <w:marRight w:val="0"/>
      <w:marTop w:val="0"/>
      <w:marBottom w:val="0"/>
      <w:divBdr>
        <w:top w:val="none" w:sz="0" w:space="0" w:color="auto"/>
        <w:left w:val="none" w:sz="0" w:space="0" w:color="auto"/>
        <w:bottom w:val="none" w:sz="0" w:space="0" w:color="auto"/>
        <w:right w:val="none" w:sz="0" w:space="0" w:color="auto"/>
      </w:divBdr>
    </w:div>
    <w:div w:id="1277909282">
      <w:bodyDiv w:val="1"/>
      <w:marLeft w:val="0"/>
      <w:marRight w:val="0"/>
      <w:marTop w:val="0"/>
      <w:marBottom w:val="0"/>
      <w:divBdr>
        <w:top w:val="none" w:sz="0" w:space="0" w:color="auto"/>
        <w:left w:val="none" w:sz="0" w:space="0" w:color="auto"/>
        <w:bottom w:val="none" w:sz="0" w:space="0" w:color="auto"/>
        <w:right w:val="none" w:sz="0" w:space="0" w:color="auto"/>
      </w:divBdr>
    </w:div>
    <w:div w:id="1279336260">
      <w:bodyDiv w:val="1"/>
      <w:marLeft w:val="0"/>
      <w:marRight w:val="0"/>
      <w:marTop w:val="0"/>
      <w:marBottom w:val="0"/>
      <w:divBdr>
        <w:top w:val="none" w:sz="0" w:space="0" w:color="auto"/>
        <w:left w:val="none" w:sz="0" w:space="0" w:color="auto"/>
        <w:bottom w:val="none" w:sz="0" w:space="0" w:color="auto"/>
        <w:right w:val="none" w:sz="0" w:space="0" w:color="auto"/>
      </w:divBdr>
    </w:div>
    <w:div w:id="1283923430">
      <w:bodyDiv w:val="1"/>
      <w:marLeft w:val="0"/>
      <w:marRight w:val="0"/>
      <w:marTop w:val="0"/>
      <w:marBottom w:val="0"/>
      <w:divBdr>
        <w:top w:val="none" w:sz="0" w:space="0" w:color="auto"/>
        <w:left w:val="none" w:sz="0" w:space="0" w:color="auto"/>
        <w:bottom w:val="none" w:sz="0" w:space="0" w:color="auto"/>
        <w:right w:val="none" w:sz="0" w:space="0" w:color="auto"/>
      </w:divBdr>
    </w:div>
    <w:div w:id="1291016167">
      <w:bodyDiv w:val="1"/>
      <w:marLeft w:val="0"/>
      <w:marRight w:val="0"/>
      <w:marTop w:val="0"/>
      <w:marBottom w:val="0"/>
      <w:divBdr>
        <w:top w:val="none" w:sz="0" w:space="0" w:color="auto"/>
        <w:left w:val="none" w:sz="0" w:space="0" w:color="auto"/>
        <w:bottom w:val="none" w:sz="0" w:space="0" w:color="auto"/>
        <w:right w:val="none" w:sz="0" w:space="0" w:color="auto"/>
      </w:divBdr>
    </w:div>
    <w:div w:id="1293441827">
      <w:bodyDiv w:val="1"/>
      <w:marLeft w:val="0"/>
      <w:marRight w:val="0"/>
      <w:marTop w:val="0"/>
      <w:marBottom w:val="0"/>
      <w:divBdr>
        <w:top w:val="none" w:sz="0" w:space="0" w:color="auto"/>
        <w:left w:val="none" w:sz="0" w:space="0" w:color="auto"/>
        <w:bottom w:val="none" w:sz="0" w:space="0" w:color="auto"/>
        <w:right w:val="none" w:sz="0" w:space="0" w:color="auto"/>
      </w:divBdr>
    </w:div>
    <w:div w:id="1299141007">
      <w:bodyDiv w:val="1"/>
      <w:marLeft w:val="0"/>
      <w:marRight w:val="0"/>
      <w:marTop w:val="0"/>
      <w:marBottom w:val="0"/>
      <w:divBdr>
        <w:top w:val="none" w:sz="0" w:space="0" w:color="auto"/>
        <w:left w:val="none" w:sz="0" w:space="0" w:color="auto"/>
        <w:bottom w:val="none" w:sz="0" w:space="0" w:color="auto"/>
        <w:right w:val="none" w:sz="0" w:space="0" w:color="auto"/>
      </w:divBdr>
    </w:div>
    <w:div w:id="1300648751">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sChild>
        <w:div w:id="425226992">
          <w:marLeft w:val="0"/>
          <w:marRight w:val="0"/>
          <w:marTop w:val="0"/>
          <w:marBottom w:val="0"/>
          <w:divBdr>
            <w:top w:val="none" w:sz="0" w:space="0" w:color="auto"/>
            <w:left w:val="none" w:sz="0" w:space="0" w:color="auto"/>
            <w:bottom w:val="none" w:sz="0" w:space="0" w:color="auto"/>
            <w:right w:val="none" w:sz="0" w:space="0" w:color="auto"/>
          </w:divBdr>
        </w:div>
        <w:div w:id="95907392">
          <w:marLeft w:val="0"/>
          <w:marRight w:val="0"/>
          <w:marTop w:val="0"/>
          <w:marBottom w:val="0"/>
          <w:divBdr>
            <w:top w:val="none" w:sz="0" w:space="0" w:color="auto"/>
            <w:left w:val="none" w:sz="0" w:space="0" w:color="auto"/>
            <w:bottom w:val="none" w:sz="0" w:space="0" w:color="auto"/>
            <w:right w:val="none" w:sz="0" w:space="0" w:color="auto"/>
          </w:divBdr>
        </w:div>
        <w:div w:id="593392573">
          <w:marLeft w:val="0"/>
          <w:marRight w:val="0"/>
          <w:marTop w:val="0"/>
          <w:marBottom w:val="0"/>
          <w:divBdr>
            <w:top w:val="none" w:sz="0" w:space="0" w:color="auto"/>
            <w:left w:val="none" w:sz="0" w:space="0" w:color="auto"/>
            <w:bottom w:val="none" w:sz="0" w:space="0" w:color="auto"/>
            <w:right w:val="none" w:sz="0" w:space="0" w:color="auto"/>
          </w:divBdr>
        </w:div>
      </w:divsChild>
    </w:div>
    <w:div w:id="1306817653">
      <w:bodyDiv w:val="1"/>
      <w:marLeft w:val="0"/>
      <w:marRight w:val="0"/>
      <w:marTop w:val="0"/>
      <w:marBottom w:val="0"/>
      <w:divBdr>
        <w:top w:val="none" w:sz="0" w:space="0" w:color="auto"/>
        <w:left w:val="none" w:sz="0" w:space="0" w:color="auto"/>
        <w:bottom w:val="none" w:sz="0" w:space="0" w:color="auto"/>
        <w:right w:val="none" w:sz="0" w:space="0" w:color="auto"/>
      </w:divBdr>
    </w:div>
    <w:div w:id="1308169743">
      <w:bodyDiv w:val="1"/>
      <w:marLeft w:val="0"/>
      <w:marRight w:val="0"/>
      <w:marTop w:val="0"/>
      <w:marBottom w:val="0"/>
      <w:divBdr>
        <w:top w:val="none" w:sz="0" w:space="0" w:color="auto"/>
        <w:left w:val="none" w:sz="0" w:space="0" w:color="auto"/>
        <w:bottom w:val="none" w:sz="0" w:space="0" w:color="auto"/>
        <w:right w:val="none" w:sz="0" w:space="0" w:color="auto"/>
      </w:divBdr>
    </w:div>
    <w:div w:id="1310087757">
      <w:bodyDiv w:val="1"/>
      <w:marLeft w:val="0"/>
      <w:marRight w:val="0"/>
      <w:marTop w:val="0"/>
      <w:marBottom w:val="0"/>
      <w:divBdr>
        <w:top w:val="none" w:sz="0" w:space="0" w:color="auto"/>
        <w:left w:val="none" w:sz="0" w:space="0" w:color="auto"/>
        <w:bottom w:val="none" w:sz="0" w:space="0" w:color="auto"/>
        <w:right w:val="none" w:sz="0" w:space="0" w:color="auto"/>
      </w:divBdr>
    </w:div>
    <w:div w:id="1311791472">
      <w:bodyDiv w:val="1"/>
      <w:marLeft w:val="0"/>
      <w:marRight w:val="0"/>
      <w:marTop w:val="0"/>
      <w:marBottom w:val="0"/>
      <w:divBdr>
        <w:top w:val="none" w:sz="0" w:space="0" w:color="auto"/>
        <w:left w:val="none" w:sz="0" w:space="0" w:color="auto"/>
        <w:bottom w:val="none" w:sz="0" w:space="0" w:color="auto"/>
        <w:right w:val="none" w:sz="0" w:space="0" w:color="auto"/>
      </w:divBdr>
    </w:div>
    <w:div w:id="1311859723">
      <w:bodyDiv w:val="1"/>
      <w:marLeft w:val="0"/>
      <w:marRight w:val="0"/>
      <w:marTop w:val="0"/>
      <w:marBottom w:val="0"/>
      <w:divBdr>
        <w:top w:val="none" w:sz="0" w:space="0" w:color="auto"/>
        <w:left w:val="none" w:sz="0" w:space="0" w:color="auto"/>
        <w:bottom w:val="none" w:sz="0" w:space="0" w:color="auto"/>
        <w:right w:val="none" w:sz="0" w:space="0" w:color="auto"/>
      </w:divBdr>
    </w:div>
    <w:div w:id="1316110175">
      <w:bodyDiv w:val="1"/>
      <w:marLeft w:val="0"/>
      <w:marRight w:val="0"/>
      <w:marTop w:val="0"/>
      <w:marBottom w:val="0"/>
      <w:divBdr>
        <w:top w:val="none" w:sz="0" w:space="0" w:color="auto"/>
        <w:left w:val="none" w:sz="0" w:space="0" w:color="auto"/>
        <w:bottom w:val="none" w:sz="0" w:space="0" w:color="auto"/>
        <w:right w:val="none" w:sz="0" w:space="0" w:color="auto"/>
      </w:divBdr>
    </w:div>
    <w:div w:id="1348289017">
      <w:bodyDiv w:val="1"/>
      <w:marLeft w:val="0"/>
      <w:marRight w:val="0"/>
      <w:marTop w:val="0"/>
      <w:marBottom w:val="0"/>
      <w:divBdr>
        <w:top w:val="none" w:sz="0" w:space="0" w:color="auto"/>
        <w:left w:val="none" w:sz="0" w:space="0" w:color="auto"/>
        <w:bottom w:val="none" w:sz="0" w:space="0" w:color="auto"/>
        <w:right w:val="none" w:sz="0" w:space="0" w:color="auto"/>
      </w:divBdr>
    </w:div>
    <w:div w:id="1348554771">
      <w:bodyDiv w:val="1"/>
      <w:marLeft w:val="0"/>
      <w:marRight w:val="0"/>
      <w:marTop w:val="0"/>
      <w:marBottom w:val="0"/>
      <w:divBdr>
        <w:top w:val="none" w:sz="0" w:space="0" w:color="auto"/>
        <w:left w:val="none" w:sz="0" w:space="0" w:color="auto"/>
        <w:bottom w:val="none" w:sz="0" w:space="0" w:color="auto"/>
        <w:right w:val="none" w:sz="0" w:space="0" w:color="auto"/>
      </w:divBdr>
    </w:div>
    <w:div w:id="1357732091">
      <w:bodyDiv w:val="1"/>
      <w:marLeft w:val="0"/>
      <w:marRight w:val="0"/>
      <w:marTop w:val="0"/>
      <w:marBottom w:val="0"/>
      <w:divBdr>
        <w:top w:val="none" w:sz="0" w:space="0" w:color="auto"/>
        <w:left w:val="none" w:sz="0" w:space="0" w:color="auto"/>
        <w:bottom w:val="none" w:sz="0" w:space="0" w:color="auto"/>
        <w:right w:val="none" w:sz="0" w:space="0" w:color="auto"/>
      </w:divBdr>
    </w:div>
    <w:div w:id="1358383159">
      <w:bodyDiv w:val="1"/>
      <w:marLeft w:val="0"/>
      <w:marRight w:val="0"/>
      <w:marTop w:val="0"/>
      <w:marBottom w:val="0"/>
      <w:divBdr>
        <w:top w:val="none" w:sz="0" w:space="0" w:color="auto"/>
        <w:left w:val="none" w:sz="0" w:space="0" w:color="auto"/>
        <w:bottom w:val="none" w:sz="0" w:space="0" w:color="auto"/>
        <w:right w:val="none" w:sz="0" w:space="0" w:color="auto"/>
      </w:divBdr>
    </w:div>
    <w:div w:id="1358460352">
      <w:bodyDiv w:val="1"/>
      <w:marLeft w:val="0"/>
      <w:marRight w:val="0"/>
      <w:marTop w:val="0"/>
      <w:marBottom w:val="0"/>
      <w:divBdr>
        <w:top w:val="none" w:sz="0" w:space="0" w:color="auto"/>
        <w:left w:val="none" w:sz="0" w:space="0" w:color="auto"/>
        <w:bottom w:val="none" w:sz="0" w:space="0" w:color="auto"/>
        <w:right w:val="none" w:sz="0" w:space="0" w:color="auto"/>
      </w:divBdr>
    </w:div>
    <w:div w:id="1363937904">
      <w:bodyDiv w:val="1"/>
      <w:marLeft w:val="0"/>
      <w:marRight w:val="0"/>
      <w:marTop w:val="0"/>
      <w:marBottom w:val="0"/>
      <w:divBdr>
        <w:top w:val="none" w:sz="0" w:space="0" w:color="auto"/>
        <w:left w:val="none" w:sz="0" w:space="0" w:color="auto"/>
        <w:bottom w:val="none" w:sz="0" w:space="0" w:color="auto"/>
        <w:right w:val="none" w:sz="0" w:space="0" w:color="auto"/>
      </w:divBdr>
    </w:div>
    <w:div w:id="1364407400">
      <w:bodyDiv w:val="1"/>
      <w:marLeft w:val="0"/>
      <w:marRight w:val="0"/>
      <w:marTop w:val="0"/>
      <w:marBottom w:val="0"/>
      <w:divBdr>
        <w:top w:val="none" w:sz="0" w:space="0" w:color="auto"/>
        <w:left w:val="none" w:sz="0" w:space="0" w:color="auto"/>
        <w:bottom w:val="none" w:sz="0" w:space="0" w:color="auto"/>
        <w:right w:val="none" w:sz="0" w:space="0" w:color="auto"/>
      </w:divBdr>
    </w:div>
    <w:div w:id="1365859969">
      <w:bodyDiv w:val="1"/>
      <w:marLeft w:val="0"/>
      <w:marRight w:val="0"/>
      <w:marTop w:val="0"/>
      <w:marBottom w:val="0"/>
      <w:divBdr>
        <w:top w:val="none" w:sz="0" w:space="0" w:color="auto"/>
        <w:left w:val="none" w:sz="0" w:space="0" w:color="auto"/>
        <w:bottom w:val="none" w:sz="0" w:space="0" w:color="auto"/>
        <w:right w:val="none" w:sz="0" w:space="0" w:color="auto"/>
      </w:divBdr>
    </w:div>
    <w:div w:id="1372222265">
      <w:bodyDiv w:val="1"/>
      <w:marLeft w:val="0"/>
      <w:marRight w:val="0"/>
      <w:marTop w:val="0"/>
      <w:marBottom w:val="0"/>
      <w:divBdr>
        <w:top w:val="none" w:sz="0" w:space="0" w:color="auto"/>
        <w:left w:val="none" w:sz="0" w:space="0" w:color="auto"/>
        <w:bottom w:val="none" w:sz="0" w:space="0" w:color="auto"/>
        <w:right w:val="none" w:sz="0" w:space="0" w:color="auto"/>
      </w:divBdr>
    </w:div>
    <w:div w:id="1380083023">
      <w:bodyDiv w:val="1"/>
      <w:marLeft w:val="0"/>
      <w:marRight w:val="0"/>
      <w:marTop w:val="0"/>
      <w:marBottom w:val="0"/>
      <w:divBdr>
        <w:top w:val="none" w:sz="0" w:space="0" w:color="auto"/>
        <w:left w:val="none" w:sz="0" w:space="0" w:color="auto"/>
        <w:bottom w:val="none" w:sz="0" w:space="0" w:color="auto"/>
        <w:right w:val="none" w:sz="0" w:space="0" w:color="auto"/>
      </w:divBdr>
    </w:div>
    <w:div w:id="1380325922">
      <w:bodyDiv w:val="1"/>
      <w:marLeft w:val="0"/>
      <w:marRight w:val="0"/>
      <w:marTop w:val="0"/>
      <w:marBottom w:val="0"/>
      <w:divBdr>
        <w:top w:val="none" w:sz="0" w:space="0" w:color="auto"/>
        <w:left w:val="none" w:sz="0" w:space="0" w:color="auto"/>
        <w:bottom w:val="none" w:sz="0" w:space="0" w:color="auto"/>
        <w:right w:val="none" w:sz="0" w:space="0" w:color="auto"/>
      </w:divBdr>
    </w:div>
    <w:div w:id="1380744666">
      <w:bodyDiv w:val="1"/>
      <w:marLeft w:val="0"/>
      <w:marRight w:val="0"/>
      <w:marTop w:val="0"/>
      <w:marBottom w:val="0"/>
      <w:divBdr>
        <w:top w:val="none" w:sz="0" w:space="0" w:color="auto"/>
        <w:left w:val="none" w:sz="0" w:space="0" w:color="auto"/>
        <w:bottom w:val="none" w:sz="0" w:space="0" w:color="auto"/>
        <w:right w:val="none" w:sz="0" w:space="0" w:color="auto"/>
      </w:divBdr>
    </w:div>
    <w:div w:id="1382898483">
      <w:bodyDiv w:val="1"/>
      <w:marLeft w:val="0"/>
      <w:marRight w:val="0"/>
      <w:marTop w:val="0"/>
      <w:marBottom w:val="0"/>
      <w:divBdr>
        <w:top w:val="none" w:sz="0" w:space="0" w:color="auto"/>
        <w:left w:val="none" w:sz="0" w:space="0" w:color="auto"/>
        <w:bottom w:val="none" w:sz="0" w:space="0" w:color="auto"/>
        <w:right w:val="none" w:sz="0" w:space="0" w:color="auto"/>
      </w:divBdr>
    </w:div>
    <w:div w:id="1403139874">
      <w:bodyDiv w:val="1"/>
      <w:marLeft w:val="0"/>
      <w:marRight w:val="0"/>
      <w:marTop w:val="0"/>
      <w:marBottom w:val="0"/>
      <w:divBdr>
        <w:top w:val="none" w:sz="0" w:space="0" w:color="auto"/>
        <w:left w:val="none" w:sz="0" w:space="0" w:color="auto"/>
        <w:bottom w:val="none" w:sz="0" w:space="0" w:color="auto"/>
        <w:right w:val="none" w:sz="0" w:space="0" w:color="auto"/>
      </w:divBdr>
    </w:div>
    <w:div w:id="1408652334">
      <w:bodyDiv w:val="1"/>
      <w:marLeft w:val="0"/>
      <w:marRight w:val="0"/>
      <w:marTop w:val="0"/>
      <w:marBottom w:val="0"/>
      <w:divBdr>
        <w:top w:val="none" w:sz="0" w:space="0" w:color="auto"/>
        <w:left w:val="none" w:sz="0" w:space="0" w:color="auto"/>
        <w:bottom w:val="none" w:sz="0" w:space="0" w:color="auto"/>
        <w:right w:val="none" w:sz="0" w:space="0" w:color="auto"/>
      </w:divBdr>
    </w:div>
    <w:div w:id="1410231349">
      <w:bodyDiv w:val="1"/>
      <w:marLeft w:val="0"/>
      <w:marRight w:val="0"/>
      <w:marTop w:val="0"/>
      <w:marBottom w:val="0"/>
      <w:divBdr>
        <w:top w:val="none" w:sz="0" w:space="0" w:color="auto"/>
        <w:left w:val="none" w:sz="0" w:space="0" w:color="auto"/>
        <w:bottom w:val="none" w:sz="0" w:space="0" w:color="auto"/>
        <w:right w:val="none" w:sz="0" w:space="0" w:color="auto"/>
      </w:divBdr>
    </w:div>
    <w:div w:id="1425489484">
      <w:bodyDiv w:val="1"/>
      <w:marLeft w:val="0"/>
      <w:marRight w:val="0"/>
      <w:marTop w:val="0"/>
      <w:marBottom w:val="0"/>
      <w:divBdr>
        <w:top w:val="none" w:sz="0" w:space="0" w:color="auto"/>
        <w:left w:val="none" w:sz="0" w:space="0" w:color="auto"/>
        <w:bottom w:val="none" w:sz="0" w:space="0" w:color="auto"/>
        <w:right w:val="none" w:sz="0" w:space="0" w:color="auto"/>
      </w:divBdr>
    </w:div>
    <w:div w:id="1433476684">
      <w:bodyDiv w:val="1"/>
      <w:marLeft w:val="0"/>
      <w:marRight w:val="0"/>
      <w:marTop w:val="0"/>
      <w:marBottom w:val="0"/>
      <w:divBdr>
        <w:top w:val="none" w:sz="0" w:space="0" w:color="auto"/>
        <w:left w:val="none" w:sz="0" w:space="0" w:color="auto"/>
        <w:bottom w:val="none" w:sz="0" w:space="0" w:color="auto"/>
        <w:right w:val="none" w:sz="0" w:space="0" w:color="auto"/>
      </w:divBdr>
    </w:div>
    <w:div w:id="1444961408">
      <w:bodyDiv w:val="1"/>
      <w:marLeft w:val="0"/>
      <w:marRight w:val="0"/>
      <w:marTop w:val="0"/>
      <w:marBottom w:val="0"/>
      <w:divBdr>
        <w:top w:val="none" w:sz="0" w:space="0" w:color="auto"/>
        <w:left w:val="none" w:sz="0" w:space="0" w:color="auto"/>
        <w:bottom w:val="none" w:sz="0" w:space="0" w:color="auto"/>
        <w:right w:val="none" w:sz="0" w:space="0" w:color="auto"/>
      </w:divBdr>
    </w:div>
    <w:div w:id="1445609099">
      <w:bodyDiv w:val="1"/>
      <w:marLeft w:val="0"/>
      <w:marRight w:val="0"/>
      <w:marTop w:val="0"/>
      <w:marBottom w:val="0"/>
      <w:divBdr>
        <w:top w:val="none" w:sz="0" w:space="0" w:color="auto"/>
        <w:left w:val="none" w:sz="0" w:space="0" w:color="auto"/>
        <w:bottom w:val="none" w:sz="0" w:space="0" w:color="auto"/>
        <w:right w:val="none" w:sz="0" w:space="0" w:color="auto"/>
      </w:divBdr>
    </w:div>
    <w:div w:id="1449279561">
      <w:bodyDiv w:val="1"/>
      <w:marLeft w:val="0"/>
      <w:marRight w:val="0"/>
      <w:marTop w:val="0"/>
      <w:marBottom w:val="0"/>
      <w:divBdr>
        <w:top w:val="none" w:sz="0" w:space="0" w:color="auto"/>
        <w:left w:val="none" w:sz="0" w:space="0" w:color="auto"/>
        <w:bottom w:val="none" w:sz="0" w:space="0" w:color="auto"/>
        <w:right w:val="none" w:sz="0" w:space="0" w:color="auto"/>
      </w:divBdr>
    </w:div>
    <w:div w:id="1449933099">
      <w:bodyDiv w:val="1"/>
      <w:marLeft w:val="0"/>
      <w:marRight w:val="0"/>
      <w:marTop w:val="0"/>
      <w:marBottom w:val="0"/>
      <w:divBdr>
        <w:top w:val="none" w:sz="0" w:space="0" w:color="auto"/>
        <w:left w:val="none" w:sz="0" w:space="0" w:color="auto"/>
        <w:bottom w:val="none" w:sz="0" w:space="0" w:color="auto"/>
        <w:right w:val="none" w:sz="0" w:space="0" w:color="auto"/>
      </w:divBdr>
    </w:div>
    <w:div w:id="1450583959">
      <w:bodyDiv w:val="1"/>
      <w:marLeft w:val="0"/>
      <w:marRight w:val="0"/>
      <w:marTop w:val="0"/>
      <w:marBottom w:val="0"/>
      <w:divBdr>
        <w:top w:val="none" w:sz="0" w:space="0" w:color="auto"/>
        <w:left w:val="none" w:sz="0" w:space="0" w:color="auto"/>
        <w:bottom w:val="none" w:sz="0" w:space="0" w:color="auto"/>
        <w:right w:val="none" w:sz="0" w:space="0" w:color="auto"/>
      </w:divBdr>
    </w:div>
    <w:div w:id="1459370921">
      <w:bodyDiv w:val="1"/>
      <w:marLeft w:val="0"/>
      <w:marRight w:val="0"/>
      <w:marTop w:val="0"/>
      <w:marBottom w:val="0"/>
      <w:divBdr>
        <w:top w:val="none" w:sz="0" w:space="0" w:color="auto"/>
        <w:left w:val="none" w:sz="0" w:space="0" w:color="auto"/>
        <w:bottom w:val="none" w:sz="0" w:space="0" w:color="auto"/>
        <w:right w:val="none" w:sz="0" w:space="0" w:color="auto"/>
      </w:divBdr>
    </w:div>
    <w:div w:id="1469132813">
      <w:bodyDiv w:val="1"/>
      <w:marLeft w:val="0"/>
      <w:marRight w:val="0"/>
      <w:marTop w:val="0"/>
      <w:marBottom w:val="0"/>
      <w:divBdr>
        <w:top w:val="none" w:sz="0" w:space="0" w:color="auto"/>
        <w:left w:val="none" w:sz="0" w:space="0" w:color="auto"/>
        <w:bottom w:val="none" w:sz="0" w:space="0" w:color="auto"/>
        <w:right w:val="none" w:sz="0" w:space="0" w:color="auto"/>
      </w:divBdr>
    </w:div>
    <w:div w:id="1472016335">
      <w:bodyDiv w:val="1"/>
      <w:marLeft w:val="0"/>
      <w:marRight w:val="0"/>
      <w:marTop w:val="0"/>
      <w:marBottom w:val="0"/>
      <w:divBdr>
        <w:top w:val="none" w:sz="0" w:space="0" w:color="auto"/>
        <w:left w:val="none" w:sz="0" w:space="0" w:color="auto"/>
        <w:bottom w:val="none" w:sz="0" w:space="0" w:color="auto"/>
        <w:right w:val="none" w:sz="0" w:space="0" w:color="auto"/>
      </w:divBdr>
    </w:div>
    <w:div w:id="1478567076">
      <w:bodyDiv w:val="1"/>
      <w:marLeft w:val="0"/>
      <w:marRight w:val="0"/>
      <w:marTop w:val="0"/>
      <w:marBottom w:val="0"/>
      <w:divBdr>
        <w:top w:val="none" w:sz="0" w:space="0" w:color="auto"/>
        <w:left w:val="none" w:sz="0" w:space="0" w:color="auto"/>
        <w:bottom w:val="none" w:sz="0" w:space="0" w:color="auto"/>
        <w:right w:val="none" w:sz="0" w:space="0" w:color="auto"/>
      </w:divBdr>
    </w:div>
    <w:div w:id="1483230466">
      <w:bodyDiv w:val="1"/>
      <w:marLeft w:val="0"/>
      <w:marRight w:val="0"/>
      <w:marTop w:val="0"/>
      <w:marBottom w:val="0"/>
      <w:divBdr>
        <w:top w:val="none" w:sz="0" w:space="0" w:color="auto"/>
        <w:left w:val="none" w:sz="0" w:space="0" w:color="auto"/>
        <w:bottom w:val="none" w:sz="0" w:space="0" w:color="auto"/>
        <w:right w:val="none" w:sz="0" w:space="0" w:color="auto"/>
      </w:divBdr>
    </w:div>
    <w:div w:id="1496721389">
      <w:bodyDiv w:val="1"/>
      <w:marLeft w:val="0"/>
      <w:marRight w:val="0"/>
      <w:marTop w:val="0"/>
      <w:marBottom w:val="0"/>
      <w:divBdr>
        <w:top w:val="none" w:sz="0" w:space="0" w:color="auto"/>
        <w:left w:val="none" w:sz="0" w:space="0" w:color="auto"/>
        <w:bottom w:val="none" w:sz="0" w:space="0" w:color="auto"/>
        <w:right w:val="none" w:sz="0" w:space="0" w:color="auto"/>
      </w:divBdr>
    </w:div>
    <w:div w:id="1498770068">
      <w:bodyDiv w:val="1"/>
      <w:marLeft w:val="0"/>
      <w:marRight w:val="0"/>
      <w:marTop w:val="0"/>
      <w:marBottom w:val="0"/>
      <w:divBdr>
        <w:top w:val="none" w:sz="0" w:space="0" w:color="auto"/>
        <w:left w:val="none" w:sz="0" w:space="0" w:color="auto"/>
        <w:bottom w:val="none" w:sz="0" w:space="0" w:color="auto"/>
        <w:right w:val="none" w:sz="0" w:space="0" w:color="auto"/>
      </w:divBdr>
    </w:div>
    <w:div w:id="1511796486">
      <w:bodyDiv w:val="1"/>
      <w:marLeft w:val="0"/>
      <w:marRight w:val="0"/>
      <w:marTop w:val="0"/>
      <w:marBottom w:val="0"/>
      <w:divBdr>
        <w:top w:val="none" w:sz="0" w:space="0" w:color="auto"/>
        <w:left w:val="none" w:sz="0" w:space="0" w:color="auto"/>
        <w:bottom w:val="none" w:sz="0" w:space="0" w:color="auto"/>
        <w:right w:val="none" w:sz="0" w:space="0" w:color="auto"/>
      </w:divBdr>
    </w:div>
    <w:div w:id="1514493183">
      <w:bodyDiv w:val="1"/>
      <w:marLeft w:val="0"/>
      <w:marRight w:val="0"/>
      <w:marTop w:val="0"/>
      <w:marBottom w:val="0"/>
      <w:divBdr>
        <w:top w:val="none" w:sz="0" w:space="0" w:color="auto"/>
        <w:left w:val="none" w:sz="0" w:space="0" w:color="auto"/>
        <w:bottom w:val="none" w:sz="0" w:space="0" w:color="auto"/>
        <w:right w:val="none" w:sz="0" w:space="0" w:color="auto"/>
      </w:divBdr>
    </w:div>
    <w:div w:id="1525241163">
      <w:bodyDiv w:val="1"/>
      <w:marLeft w:val="0"/>
      <w:marRight w:val="0"/>
      <w:marTop w:val="0"/>
      <w:marBottom w:val="0"/>
      <w:divBdr>
        <w:top w:val="none" w:sz="0" w:space="0" w:color="auto"/>
        <w:left w:val="none" w:sz="0" w:space="0" w:color="auto"/>
        <w:bottom w:val="none" w:sz="0" w:space="0" w:color="auto"/>
        <w:right w:val="none" w:sz="0" w:space="0" w:color="auto"/>
      </w:divBdr>
    </w:div>
    <w:div w:id="1528374409">
      <w:bodyDiv w:val="1"/>
      <w:marLeft w:val="0"/>
      <w:marRight w:val="0"/>
      <w:marTop w:val="0"/>
      <w:marBottom w:val="0"/>
      <w:divBdr>
        <w:top w:val="none" w:sz="0" w:space="0" w:color="auto"/>
        <w:left w:val="none" w:sz="0" w:space="0" w:color="auto"/>
        <w:bottom w:val="none" w:sz="0" w:space="0" w:color="auto"/>
        <w:right w:val="none" w:sz="0" w:space="0" w:color="auto"/>
      </w:divBdr>
    </w:div>
    <w:div w:id="1531186321">
      <w:bodyDiv w:val="1"/>
      <w:marLeft w:val="0"/>
      <w:marRight w:val="0"/>
      <w:marTop w:val="0"/>
      <w:marBottom w:val="0"/>
      <w:divBdr>
        <w:top w:val="none" w:sz="0" w:space="0" w:color="auto"/>
        <w:left w:val="none" w:sz="0" w:space="0" w:color="auto"/>
        <w:bottom w:val="none" w:sz="0" w:space="0" w:color="auto"/>
        <w:right w:val="none" w:sz="0" w:space="0" w:color="auto"/>
      </w:divBdr>
    </w:div>
    <w:div w:id="1532644522">
      <w:bodyDiv w:val="1"/>
      <w:marLeft w:val="0"/>
      <w:marRight w:val="0"/>
      <w:marTop w:val="0"/>
      <w:marBottom w:val="0"/>
      <w:divBdr>
        <w:top w:val="none" w:sz="0" w:space="0" w:color="auto"/>
        <w:left w:val="none" w:sz="0" w:space="0" w:color="auto"/>
        <w:bottom w:val="none" w:sz="0" w:space="0" w:color="auto"/>
        <w:right w:val="none" w:sz="0" w:space="0" w:color="auto"/>
      </w:divBdr>
    </w:div>
    <w:div w:id="1532717737">
      <w:bodyDiv w:val="1"/>
      <w:marLeft w:val="0"/>
      <w:marRight w:val="0"/>
      <w:marTop w:val="0"/>
      <w:marBottom w:val="0"/>
      <w:divBdr>
        <w:top w:val="none" w:sz="0" w:space="0" w:color="auto"/>
        <w:left w:val="none" w:sz="0" w:space="0" w:color="auto"/>
        <w:bottom w:val="none" w:sz="0" w:space="0" w:color="auto"/>
        <w:right w:val="none" w:sz="0" w:space="0" w:color="auto"/>
      </w:divBdr>
      <w:divsChild>
        <w:div w:id="745225443">
          <w:marLeft w:val="0"/>
          <w:marRight w:val="0"/>
          <w:marTop w:val="0"/>
          <w:marBottom w:val="0"/>
          <w:divBdr>
            <w:top w:val="none" w:sz="0" w:space="0" w:color="auto"/>
            <w:left w:val="none" w:sz="0" w:space="0" w:color="auto"/>
            <w:bottom w:val="none" w:sz="0" w:space="0" w:color="auto"/>
            <w:right w:val="none" w:sz="0" w:space="0" w:color="auto"/>
          </w:divBdr>
        </w:div>
        <w:div w:id="2058385321">
          <w:marLeft w:val="0"/>
          <w:marRight w:val="0"/>
          <w:marTop w:val="0"/>
          <w:marBottom w:val="0"/>
          <w:divBdr>
            <w:top w:val="none" w:sz="0" w:space="0" w:color="auto"/>
            <w:left w:val="none" w:sz="0" w:space="0" w:color="auto"/>
            <w:bottom w:val="none" w:sz="0" w:space="0" w:color="auto"/>
            <w:right w:val="none" w:sz="0" w:space="0" w:color="auto"/>
          </w:divBdr>
        </w:div>
        <w:div w:id="849679400">
          <w:marLeft w:val="0"/>
          <w:marRight w:val="0"/>
          <w:marTop w:val="0"/>
          <w:marBottom w:val="0"/>
          <w:divBdr>
            <w:top w:val="none" w:sz="0" w:space="0" w:color="auto"/>
            <w:left w:val="none" w:sz="0" w:space="0" w:color="auto"/>
            <w:bottom w:val="none" w:sz="0" w:space="0" w:color="auto"/>
            <w:right w:val="none" w:sz="0" w:space="0" w:color="auto"/>
          </w:divBdr>
        </w:div>
      </w:divsChild>
    </w:div>
    <w:div w:id="1533808180">
      <w:bodyDiv w:val="1"/>
      <w:marLeft w:val="0"/>
      <w:marRight w:val="0"/>
      <w:marTop w:val="0"/>
      <w:marBottom w:val="0"/>
      <w:divBdr>
        <w:top w:val="none" w:sz="0" w:space="0" w:color="auto"/>
        <w:left w:val="none" w:sz="0" w:space="0" w:color="auto"/>
        <w:bottom w:val="none" w:sz="0" w:space="0" w:color="auto"/>
        <w:right w:val="none" w:sz="0" w:space="0" w:color="auto"/>
      </w:divBdr>
    </w:div>
    <w:div w:id="1536116145">
      <w:bodyDiv w:val="1"/>
      <w:marLeft w:val="0"/>
      <w:marRight w:val="0"/>
      <w:marTop w:val="0"/>
      <w:marBottom w:val="0"/>
      <w:divBdr>
        <w:top w:val="none" w:sz="0" w:space="0" w:color="auto"/>
        <w:left w:val="none" w:sz="0" w:space="0" w:color="auto"/>
        <w:bottom w:val="none" w:sz="0" w:space="0" w:color="auto"/>
        <w:right w:val="none" w:sz="0" w:space="0" w:color="auto"/>
      </w:divBdr>
    </w:div>
    <w:div w:id="1537279871">
      <w:bodyDiv w:val="1"/>
      <w:marLeft w:val="0"/>
      <w:marRight w:val="0"/>
      <w:marTop w:val="0"/>
      <w:marBottom w:val="0"/>
      <w:divBdr>
        <w:top w:val="none" w:sz="0" w:space="0" w:color="auto"/>
        <w:left w:val="none" w:sz="0" w:space="0" w:color="auto"/>
        <w:bottom w:val="none" w:sz="0" w:space="0" w:color="auto"/>
        <w:right w:val="none" w:sz="0" w:space="0" w:color="auto"/>
      </w:divBdr>
    </w:div>
    <w:div w:id="1537353222">
      <w:bodyDiv w:val="1"/>
      <w:marLeft w:val="0"/>
      <w:marRight w:val="0"/>
      <w:marTop w:val="0"/>
      <w:marBottom w:val="0"/>
      <w:divBdr>
        <w:top w:val="none" w:sz="0" w:space="0" w:color="auto"/>
        <w:left w:val="none" w:sz="0" w:space="0" w:color="auto"/>
        <w:bottom w:val="none" w:sz="0" w:space="0" w:color="auto"/>
        <w:right w:val="none" w:sz="0" w:space="0" w:color="auto"/>
      </w:divBdr>
    </w:div>
    <w:div w:id="1539776809">
      <w:bodyDiv w:val="1"/>
      <w:marLeft w:val="0"/>
      <w:marRight w:val="0"/>
      <w:marTop w:val="0"/>
      <w:marBottom w:val="0"/>
      <w:divBdr>
        <w:top w:val="none" w:sz="0" w:space="0" w:color="auto"/>
        <w:left w:val="none" w:sz="0" w:space="0" w:color="auto"/>
        <w:bottom w:val="none" w:sz="0" w:space="0" w:color="auto"/>
        <w:right w:val="none" w:sz="0" w:space="0" w:color="auto"/>
      </w:divBdr>
    </w:div>
    <w:div w:id="1543711963">
      <w:bodyDiv w:val="1"/>
      <w:marLeft w:val="0"/>
      <w:marRight w:val="0"/>
      <w:marTop w:val="0"/>
      <w:marBottom w:val="0"/>
      <w:divBdr>
        <w:top w:val="none" w:sz="0" w:space="0" w:color="auto"/>
        <w:left w:val="none" w:sz="0" w:space="0" w:color="auto"/>
        <w:bottom w:val="none" w:sz="0" w:space="0" w:color="auto"/>
        <w:right w:val="none" w:sz="0" w:space="0" w:color="auto"/>
      </w:divBdr>
    </w:div>
    <w:div w:id="1544126286">
      <w:bodyDiv w:val="1"/>
      <w:marLeft w:val="0"/>
      <w:marRight w:val="0"/>
      <w:marTop w:val="0"/>
      <w:marBottom w:val="0"/>
      <w:divBdr>
        <w:top w:val="none" w:sz="0" w:space="0" w:color="auto"/>
        <w:left w:val="none" w:sz="0" w:space="0" w:color="auto"/>
        <w:bottom w:val="none" w:sz="0" w:space="0" w:color="auto"/>
        <w:right w:val="none" w:sz="0" w:space="0" w:color="auto"/>
      </w:divBdr>
    </w:div>
    <w:div w:id="1548687207">
      <w:bodyDiv w:val="1"/>
      <w:marLeft w:val="0"/>
      <w:marRight w:val="0"/>
      <w:marTop w:val="0"/>
      <w:marBottom w:val="0"/>
      <w:divBdr>
        <w:top w:val="none" w:sz="0" w:space="0" w:color="auto"/>
        <w:left w:val="none" w:sz="0" w:space="0" w:color="auto"/>
        <w:bottom w:val="none" w:sz="0" w:space="0" w:color="auto"/>
        <w:right w:val="none" w:sz="0" w:space="0" w:color="auto"/>
      </w:divBdr>
    </w:div>
    <w:div w:id="1552576346">
      <w:bodyDiv w:val="1"/>
      <w:marLeft w:val="0"/>
      <w:marRight w:val="0"/>
      <w:marTop w:val="0"/>
      <w:marBottom w:val="0"/>
      <w:divBdr>
        <w:top w:val="none" w:sz="0" w:space="0" w:color="auto"/>
        <w:left w:val="none" w:sz="0" w:space="0" w:color="auto"/>
        <w:bottom w:val="none" w:sz="0" w:space="0" w:color="auto"/>
        <w:right w:val="none" w:sz="0" w:space="0" w:color="auto"/>
      </w:divBdr>
    </w:div>
    <w:div w:id="1556428218">
      <w:bodyDiv w:val="1"/>
      <w:marLeft w:val="0"/>
      <w:marRight w:val="0"/>
      <w:marTop w:val="0"/>
      <w:marBottom w:val="0"/>
      <w:divBdr>
        <w:top w:val="none" w:sz="0" w:space="0" w:color="auto"/>
        <w:left w:val="none" w:sz="0" w:space="0" w:color="auto"/>
        <w:bottom w:val="none" w:sz="0" w:space="0" w:color="auto"/>
        <w:right w:val="none" w:sz="0" w:space="0" w:color="auto"/>
      </w:divBdr>
    </w:div>
    <w:div w:id="1559047656">
      <w:bodyDiv w:val="1"/>
      <w:marLeft w:val="0"/>
      <w:marRight w:val="0"/>
      <w:marTop w:val="0"/>
      <w:marBottom w:val="0"/>
      <w:divBdr>
        <w:top w:val="none" w:sz="0" w:space="0" w:color="auto"/>
        <w:left w:val="none" w:sz="0" w:space="0" w:color="auto"/>
        <w:bottom w:val="none" w:sz="0" w:space="0" w:color="auto"/>
        <w:right w:val="none" w:sz="0" w:space="0" w:color="auto"/>
      </w:divBdr>
    </w:div>
    <w:div w:id="1577203547">
      <w:bodyDiv w:val="1"/>
      <w:marLeft w:val="0"/>
      <w:marRight w:val="0"/>
      <w:marTop w:val="0"/>
      <w:marBottom w:val="0"/>
      <w:divBdr>
        <w:top w:val="none" w:sz="0" w:space="0" w:color="auto"/>
        <w:left w:val="none" w:sz="0" w:space="0" w:color="auto"/>
        <w:bottom w:val="none" w:sz="0" w:space="0" w:color="auto"/>
        <w:right w:val="none" w:sz="0" w:space="0" w:color="auto"/>
      </w:divBdr>
    </w:div>
    <w:div w:id="1590195173">
      <w:bodyDiv w:val="1"/>
      <w:marLeft w:val="0"/>
      <w:marRight w:val="0"/>
      <w:marTop w:val="0"/>
      <w:marBottom w:val="0"/>
      <w:divBdr>
        <w:top w:val="none" w:sz="0" w:space="0" w:color="auto"/>
        <w:left w:val="none" w:sz="0" w:space="0" w:color="auto"/>
        <w:bottom w:val="none" w:sz="0" w:space="0" w:color="auto"/>
        <w:right w:val="none" w:sz="0" w:space="0" w:color="auto"/>
      </w:divBdr>
    </w:div>
    <w:div w:id="1590311327">
      <w:bodyDiv w:val="1"/>
      <w:marLeft w:val="0"/>
      <w:marRight w:val="0"/>
      <w:marTop w:val="0"/>
      <w:marBottom w:val="0"/>
      <w:divBdr>
        <w:top w:val="none" w:sz="0" w:space="0" w:color="auto"/>
        <w:left w:val="none" w:sz="0" w:space="0" w:color="auto"/>
        <w:bottom w:val="none" w:sz="0" w:space="0" w:color="auto"/>
        <w:right w:val="none" w:sz="0" w:space="0" w:color="auto"/>
      </w:divBdr>
    </w:div>
    <w:div w:id="1592197661">
      <w:bodyDiv w:val="1"/>
      <w:marLeft w:val="0"/>
      <w:marRight w:val="0"/>
      <w:marTop w:val="0"/>
      <w:marBottom w:val="0"/>
      <w:divBdr>
        <w:top w:val="none" w:sz="0" w:space="0" w:color="auto"/>
        <w:left w:val="none" w:sz="0" w:space="0" w:color="auto"/>
        <w:bottom w:val="none" w:sz="0" w:space="0" w:color="auto"/>
        <w:right w:val="none" w:sz="0" w:space="0" w:color="auto"/>
      </w:divBdr>
    </w:div>
    <w:div w:id="1595940967">
      <w:bodyDiv w:val="1"/>
      <w:marLeft w:val="0"/>
      <w:marRight w:val="0"/>
      <w:marTop w:val="0"/>
      <w:marBottom w:val="0"/>
      <w:divBdr>
        <w:top w:val="none" w:sz="0" w:space="0" w:color="auto"/>
        <w:left w:val="none" w:sz="0" w:space="0" w:color="auto"/>
        <w:bottom w:val="none" w:sz="0" w:space="0" w:color="auto"/>
        <w:right w:val="none" w:sz="0" w:space="0" w:color="auto"/>
      </w:divBdr>
      <w:divsChild>
        <w:div w:id="1185942975">
          <w:marLeft w:val="0"/>
          <w:marRight w:val="0"/>
          <w:marTop w:val="0"/>
          <w:marBottom w:val="0"/>
          <w:divBdr>
            <w:top w:val="none" w:sz="0" w:space="0" w:color="auto"/>
            <w:left w:val="none" w:sz="0" w:space="0" w:color="auto"/>
            <w:bottom w:val="none" w:sz="0" w:space="0" w:color="auto"/>
            <w:right w:val="none" w:sz="0" w:space="0" w:color="auto"/>
          </w:divBdr>
        </w:div>
        <w:div w:id="1808015338">
          <w:marLeft w:val="0"/>
          <w:marRight w:val="0"/>
          <w:marTop w:val="0"/>
          <w:marBottom w:val="0"/>
          <w:divBdr>
            <w:top w:val="none" w:sz="0" w:space="0" w:color="auto"/>
            <w:left w:val="none" w:sz="0" w:space="0" w:color="auto"/>
            <w:bottom w:val="none" w:sz="0" w:space="0" w:color="auto"/>
            <w:right w:val="none" w:sz="0" w:space="0" w:color="auto"/>
          </w:divBdr>
        </w:div>
        <w:div w:id="1485855486">
          <w:marLeft w:val="0"/>
          <w:marRight w:val="0"/>
          <w:marTop w:val="0"/>
          <w:marBottom w:val="0"/>
          <w:divBdr>
            <w:top w:val="none" w:sz="0" w:space="0" w:color="auto"/>
            <w:left w:val="none" w:sz="0" w:space="0" w:color="auto"/>
            <w:bottom w:val="none" w:sz="0" w:space="0" w:color="auto"/>
            <w:right w:val="none" w:sz="0" w:space="0" w:color="auto"/>
          </w:divBdr>
        </w:div>
      </w:divsChild>
    </w:div>
    <w:div w:id="1602490381">
      <w:bodyDiv w:val="1"/>
      <w:marLeft w:val="0"/>
      <w:marRight w:val="0"/>
      <w:marTop w:val="0"/>
      <w:marBottom w:val="0"/>
      <w:divBdr>
        <w:top w:val="none" w:sz="0" w:space="0" w:color="auto"/>
        <w:left w:val="none" w:sz="0" w:space="0" w:color="auto"/>
        <w:bottom w:val="none" w:sz="0" w:space="0" w:color="auto"/>
        <w:right w:val="none" w:sz="0" w:space="0" w:color="auto"/>
      </w:divBdr>
    </w:div>
    <w:div w:id="1608735655">
      <w:bodyDiv w:val="1"/>
      <w:marLeft w:val="0"/>
      <w:marRight w:val="0"/>
      <w:marTop w:val="0"/>
      <w:marBottom w:val="0"/>
      <w:divBdr>
        <w:top w:val="none" w:sz="0" w:space="0" w:color="auto"/>
        <w:left w:val="none" w:sz="0" w:space="0" w:color="auto"/>
        <w:bottom w:val="none" w:sz="0" w:space="0" w:color="auto"/>
        <w:right w:val="none" w:sz="0" w:space="0" w:color="auto"/>
      </w:divBdr>
    </w:div>
    <w:div w:id="1611281632">
      <w:bodyDiv w:val="1"/>
      <w:marLeft w:val="0"/>
      <w:marRight w:val="0"/>
      <w:marTop w:val="0"/>
      <w:marBottom w:val="0"/>
      <w:divBdr>
        <w:top w:val="none" w:sz="0" w:space="0" w:color="auto"/>
        <w:left w:val="none" w:sz="0" w:space="0" w:color="auto"/>
        <w:bottom w:val="none" w:sz="0" w:space="0" w:color="auto"/>
        <w:right w:val="none" w:sz="0" w:space="0" w:color="auto"/>
      </w:divBdr>
    </w:div>
    <w:div w:id="1613780352">
      <w:bodyDiv w:val="1"/>
      <w:marLeft w:val="0"/>
      <w:marRight w:val="0"/>
      <w:marTop w:val="0"/>
      <w:marBottom w:val="0"/>
      <w:divBdr>
        <w:top w:val="none" w:sz="0" w:space="0" w:color="auto"/>
        <w:left w:val="none" w:sz="0" w:space="0" w:color="auto"/>
        <w:bottom w:val="none" w:sz="0" w:space="0" w:color="auto"/>
        <w:right w:val="none" w:sz="0" w:space="0" w:color="auto"/>
      </w:divBdr>
    </w:div>
    <w:div w:id="1618875253">
      <w:bodyDiv w:val="1"/>
      <w:marLeft w:val="0"/>
      <w:marRight w:val="0"/>
      <w:marTop w:val="0"/>
      <w:marBottom w:val="0"/>
      <w:divBdr>
        <w:top w:val="none" w:sz="0" w:space="0" w:color="auto"/>
        <w:left w:val="none" w:sz="0" w:space="0" w:color="auto"/>
        <w:bottom w:val="none" w:sz="0" w:space="0" w:color="auto"/>
        <w:right w:val="none" w:sz="0" w:space="0" w:color="auto"/>
      </w:divBdr>
    </w:div>
    <w:div w:id="1621456928">
      <w:bodyDiv w:val="1"/>
      <w:marLeft w:val="0"/>
      <w:marRight w:val="0"/>
      <w:marTop w:val="0"/>
      <w:marBottom w:val="0"/>
      <w:divBdr>
        <w:top w:val="none" w:sz="0" w:space="0" w:color="auto"/>
        <w:left w:val="none" w:sz="0" w:space="0" w:color="auto"/>
        <w:bottom w:val="none" w:sz="0" w:space="0" w:color="auto"/>
        <w:right w:val="none" w:sz="0" w:space="0" w:color="auto"/>
      </w:divBdr>
    </w:div>
    <w:div w:id="1624002195">
      <w:bodyDiv w:val="1"/>
      <w:marLeft w:val="0"/>
      <w:marRight w:val="0"/>
      <w:marTop w:val="0"/>
      <w:marBottom w:val="0"/>
      <w:divBdr>
        <w:top w:val="none" w:sz="0" w:space="0" w:color="auto"/>
        <w:left w:val="none" w:sz="0" w:space="0" w:color="auto"/>
        <w:bottom w:val="none" w:sz="0" w:space="0" w:color="auto"/>
        <w:right w:val="none" w:sz="0" w:space="0" w:color="auto"/>
      </w:divBdr>
    </w:div>
    <w:div w:id="1629168389">
      <w:bodyDiv w:val="1"/>
      <w:marLeft w:val="0"/>
      <w:marRight w:val="0"/>
      <w:marTop w:val="0"/>
      <w:marBottom w:val="0"/>
      <w:divBdr>
        <w:top w:val="none" w:sz="0" w:space="0" w:color="auto"/>
        <w:left w:val="none" w:sz="0" w:space="0" w:color="auto"/>
        <w:bottom w:val="none" w:sz="0" w:space="0" w:color="auto"/>
        <w:right w:val="none" w:sz="0" w:space="0" w:color="auto"/>
      </w:divBdr>
    </w:div>
    <w:div w:id="1629816354">
      <w:bodyDiv w:val="1"/>
      <w:marLeft w:val="0"/>
      <w:marRight w:val="0"/>
      <w:marTop w:val="0"/>
      <w:marBottom w:val="0"/>
      <w:divBdr>
        <w:top w:val="none" w:sz="0" w:space="0" w:color="auto"/>
        <w:left w:val="none" w:sz="0" w:space="0" w:color="auto"/>
        <w:bottom w:val="none" w:sz="0" w:space="0" w:color="auto"/>
        <w:right w:val="none" w:sz="0" w:space="0" w:color="auto"/>
      </w:divBdr>
    </w:div>
    <w:div w:id="1632898700">
      <w:bodyDiv w:val="1"/>
      <w:marLeft w:val="0"/>
      <w:marRight w:val="0"/>
      <w:marTop w:val="0"/>
      <w:marBottom w:val="0"/>
      <w:divBdr>
        <w:top w:val="none" w:sz="0" w:space="0" w:color="auto"/>
        <w:left w:val="none" w:sz="0" w:space="0" w:color="auto"/>
        <w:bottom w:val="none" w:sz="0" w:space="0" w:color="auto"/>
        <w:right w:val="none" w:sz="0" w:space="0" w:color="auto"/>
      </w:divBdr>
    </w:div>
    <w:div w:id="1633292614">
      <w:bodyDiv w:val="1"/>
      <w:marLeft w:val="0"/>
      <w:marRight w:val="0"/>
      <w:marTop w:val="0"/>
      <w:marBottom w:val="0"/>
      <w:divBdr>
        <w:top w:val="none" w:sz="0" w:space="0" w:color="auto"/>
        <w:left w:val="none" w:sz="0" w:space="0" w:color="auto"/>
        <w:bottom w:val="none" w:sz="0" w:space="0" w:color="auto"/>
        <w:right w:val="none" w:sz="0" w:space="0" w:color="auto"/>
      </w:divBdr>
    </w:div>
    <w:div w:id="1643542232">
      <w:bodyDiv w:val="1"/>
      <w:marLeft w:val="0"/>
      <w:marRight w:val="0"/>
      <w:marTop w:val="0"/>
      <w:marBottom w:val="0"/>
      <w:divBdr>
        <w:top w:val="none" w:sz="0" w:space="0" w:color="auto"/>
        <w:left w:val="none" w:sz="0" w:space="0" w:color="auto"/>
        <w:bottom w:val="none" w:sz="0" w:space="0" w:color="auto"/>
        <w:right w:val="none" w:sz="0" w:space="0" w:color="auto"/>
      </w:divBdr>
      <w:divsChild>
        <w:div w:id="812523202">
          <w:marLeft w:val="0"/>
          <w:marRight w:val="0"/>
          <w:marTop w:val="0"/>
          <w:marBottom w:val="0"/>
          <w:divBdr>
            <w:top w:val="none" w:sz="0" w:space="0" w:color="auto"/>
            <w:left w:val="none" w:sz="0" w:space="0" w:color="auto"/>
            <w:bottom w:val="none" w:sz="0" w:space="0" w:color="auto"/>
            <w:right w:val="none" w:sz="0" w:space="0" w:color="auto"/>
          </w:divBdr>
        </w:div>
        <w:div w:id="372654246">
          <w:marLeft w:val="0"/>
          <w:marRight w:val="0"/>
          <w:marTop w:val="0"/>
          <w:marBottom w:val="0"/>
          <w:divBdr>
            <w:top w:val="none" w:sz="0" w:space="0" w:color="auto"/>
            <w:left w:val="none" w:sz="0" w:space="0" w:color="auto"/>
            <w:bottom w:val="none" w:sz="0" w:space="0" w:color="auto"/>
            <w:right w:val="none" w:sz="0" w:space="0" w:color="auto"/>
          </w:divBdr>
        </w:div>
        <w:div w:id="1002313759">
          <w:marLeft w:val="0"/>
          <w:marRight w:val="0"/>
          <w:marTop w:val="0"/>
          <w:marBottom w:val="0"/>
          <w:divBdr>
            <w:top w:val="none" w:sz="0" w:space="0" w:color="auto"/>
            <w:left w:val="none" w:sz="0" w:space="0" w:color="auto"/>
            <w:bottom w:val="none" w:sz="0" w:space="0" w:color="auto"/>
            <w:right w:val="none" w:sz="0" w:space="0" w:color="auto"/>
          </w:divBdr>
        </w:div>
      </w:divsChild>
    </w:div>
    <w:div w:id="1650093433">
      <w:bodyDiv w:val="1"/>
      <w:marLeft w:val="0"/>
      <w:marRight w:val="0"/>
      <w:marTop w:val="0"/>
      <w:marBottom w:val="0"/>
      <w:divBdr>
        <w:top w:val="none" w:sz="0" w:space="0" w:color="auto"/>
        <w:left w:val="none" w:sz="0" w:space="0" w:color="auto"/>
        <w:bottom w:val="none" w:sz="0" w:space="0" w:color="auto"/>
        <w:right w:val="none" w:sz="0" w:space="0" w:color="auto"/>
      </w:divBdr>
    </w:div>
    <w:div w:id="1650983385">
      <w:bodyDiv w:val="1"/>
      <w:marLeft w:val="0"/>
      <w:marRight w:val="0"/>
      <w:marTop w:val="0"/>
      <w:marBottom w:val="0"/>
      <w:divBdr>
        <w:top w:val="none" w:sz="0" w:space="0" w:color="auto"/>
        <w:left w:val="none" w:sz="0" w:space="0" w:color="auto"/>
        <w:bottom w:val="none" w:sz="0" w:space="0" w:color="auto"/>
        <w:right w:val="none" w:sz="0" w:space="0" w:color="auto"/>
      </w:divBdr>
    </w:div>
    <w:div w:id="1658262720">
      <w:bodyDiv w:val="1"/>
      <w:marLeft w:val="0"/>
      <w:marRight w:val="0"/>
      <w:marTop w:val="0"/>
      <w:marBottom w:val="0"/>
      <w:divBdr>
        <w:top w:val="none" w:sz="0" w:space="0" w:color="auto"/>
        <w:left w:val="none" w:sz="0" w:space="0" w:color="auto"/>
        <w:bottom w:val="none" w:sz="0" w:space="0" w:color="auto"/>
        <w:right w:val="none" w:sz="0" w:space="0" w:color="auto"/>
      </w:divBdr>
    </w:div>
    <w:div w:id="1660310003">
      <w:bodyDiv w:val="1"/>
      <w:marLeft w:val="0"/>
      <w:marRight w:val="0"/>
      <w:marTop w:val="0"/>
      <w:marBottom w:val="0"/>
      <w:divBdr>
        <w:top w:val="none" w:sz="0" w:space="0" w:color="auto"/>
        <w:left w:val="none" w:sz="0" w:space="0" w:color="auto"/>
        <w:bottom w:val="none" w:sz="0" w:space="0" w:color="auto"/>
        <w:right w:val="none" w:sz="0" w:space="0" w:color="auto"/>
      </w:divBdr>
    </w:div>
    <w:div w:id="1661158477">
      <w:bodyDiv w:val="1"/>
      <w:marLeft w:val="0"/>
      <w:marRight w:val="0"/>
      <w:marTop w:val="0"/>
      <w:marBottom w:val="0"/>
      <w:divBdr>
        <w:top w:val="none" w:sz="0" w:space="0" w:color="auto"/>
        <w:left w:val="none" w:sz="0" w:space="0" w:color="auto"/>
        <w:bottom w:val="none" w:sz="0" w:space="0" w:color="auto"/>
        <w:right w:val="none" w:sz="0" w:space="0" w:color="auto"/>
      </w:divBdr>
    </w:div>
    <w:div w:id="1671133542">
      <w:bodyDiv w:val="1"/>
      <w:marLeft w:val="0"/>
      <w:marRight w:val="0"/>
      <w:marTop w:val="0"/>
      <w:marBottom w:val="0"/>
      <w:divBdr>
        <w:top w:val="none" w:sz="0" w:space="0" w:color="auto"/>
        <w:left w:val="none" w:sz="0" w:space="0" w:color="auto"/>
        <w:bottom w:val="none" w:sz="0" w:space="0" w:color="auto"/>
        <w:right w:val="none" w:sz="0" w:space="0" w:color="auto"/>
      </w:divBdr>
      <w:divsChild>
        <w:div w:id="1002783143">
          <w:marLeft w:val="0"/>
          <w:marRight w:val="0"/>
          <w:marTop w:val="0"/>
          <w:marBottom w:val="0"/>
          <w:divBdr>
            <w:top w:val="none" w:sz="0" w:space="0" w:color="auto"/>
            <w:left w:val="none" w:sz="0" w:space="0" w:color="auto"/>
            <w:bottom w:val="none" w:sz="0" w:space="0" w:color="auto"/>
            <w:right w:val="none" w:sz="0" w:space="0" w:color="auto"/>
          </w:divBdr>
        </w:div>
        <w:div w:id="713193414">
          <w:marLeft w:val="0"/>
          <w:marRight w:val="0"/>
          <w:marTop w:val="0"/>
          <w:marBottom w:val="0"/>
          <w:divBdr>
            <w:top w:val="none" w:sz="0" w:space="0" w:color="auto"/>
            <w:left w:val="none" w:sz="0" w:space="0" w:color="auto"/>
            <w:bottom w:val="none" w:sz="0" w:space="0" w:color="auto"/>
            <w:right w:val="none" w:sz="0" w:space="0" w:color="auto"/>
          </w:divBdr>
        </w:div>
        <w:div w:id="117450860">
          <w:marLeft w:val="0"/>
          <w:marRight w:val="0"/>
          <w:marTop w:val="0"/>
          <w:marBottom w:val="0"/>
          <w:divBdr>
            <w:top w:val="none" w:sz="0" w:space="0" w:color="auto"/>
            <w:left w:val="none" w:sz="0" w:space="0" w:color="auto"/>
            <w:bottom w:val="none" w:sz="0" w:space="0" w:color="auto"/>
            <w:right w:val="none" w:sz="0" w:space="0" w:color="auto"/>
          </w:divBdr>
        </w:div>
        <w:div w:id="1446458385">
          <w:marLeft w:val="0"/>
          <w:marRight w:val="0"/>
          <w:marTop w:val="0"/>
          <w:marBottom w:val="0"/>
          <w:divBdr>
            <w:top w:val="none" w:sz="0" w:space="0" w:color="auto"/>
            <w:left w:val="none" w:sz="0" w:space="0" w:color="auto"/>
            <w:bottom w:val="none" w:sz="0" w:space="0" w:color="auto"/>
            <w:right w:val="none" w:sz="0" w:space="0" w:color="auto"/>
          </w:divBdr>
        </w:div>
        <w:div w:id="938417103">
          <w:marLeft w:val="0"/>
          <w:marRight w:val="0"/>
          <w:marTop w:val="0"/>
          <w:marBottom w:val="0"/>
          <w:divBdr>
            <w:top w:val="none" w:sz="0" w:space="0" w:color="auto"/>
            <w:left w:val="none" w:sz="0" w:space="0" w:color="auto"/>
            <w:bottom w:val="none" w:sz="0" w:space="0" w:color="auto"/>
            <w:right w:val="none" w:sz="0" w:space="0" w:color="auto"/>
          </w:divBdr>
        </w:div>
      </w:divsChild>
    </w:div>
    <w:div w:id="1678267483">
      <w:bodyDiv w:val="1"/>
      <w:marLeft w:val="0"/>
      <w:marRight w:val="0"/>
      <w:marTop w:val="0"/>
      <w:marBottom w:val="0"/>
      <w:divBdr>
        <w:top w:val="none" w:sz="0" w:space="0" w:color="auto"/>
        <w:left w:val="none" w:sz="0" w:space="0" w:color="auto"/>
        <w:bottom w:val="none" w:sz="0" w:space="0" w:color="auto"/>
        <w:right w:val="none" w:sz="0" w:space="0" w:color="auto"/>
      </w:divBdr>
    </w:div>
    <w:div w:id="1678381470">
      <w:bodyDiv w:val="1"/>
      <w:marLeft w:val="0"/>
      <w:marRight w:val="0"/>
      <w:marTop w:val="0"/>
      <w:marBottom w:val="0"/>
      <w:divBdr>
        <w:top w:val="none" w:sz="0" w:space="0" w:color="auto"/>
        <w:left w:val="none" w:sz="0" w:space="0" w:color="auto"/>
        <w:bottom w:val="none" w:sz="0" w:space="0" w:color="auto"/>
        <w:right w:val="none" w:sz="0" w:space="0" w:color="auto"/>
      </w:divBdr>
    </w:div>
    <w:div w:id="1686515261">
      <w:bodyDiv w:val="1"/>
      <w:marLeft w:val="0"/>
      <w:marRight w:val="0"/>
      <w:marTop w:val="0"/>
      <w:marBottom w:val="0"/>
      <w:divBdr>
        <w:top w:val="none" w:sz="0" w:space="0" w:color="auto"/>
        <w:left w:val="none" w:sz="0" w:space="0" w:color="auto"/>
        <w:bottom w:val="none" w:sz="0" w:space="0" w:color="auto"/>
        <w:right w:val="none" w:sz="0" w:space="0" w:color="auto"/>
      </w:divBdr>
    </w:div>
    <w:div w:id="1686713636">
      <w:bodyDiv w:val="1"/>
      <w:marLeft w:val="0"/>
      <w:marRight w:val="0"/>
      <w:marTop w:val="0"/>
      <w:marBottom w:val="0"/>
      <w:divBdr>
        <w:top w:val="none" w:sz="0" w:space="0" w:color="auto"/>
        <w:left w:val="none" w:sz="0" w:space="0" w:color="auto"/>
        <w:bottom w:val="none" w:sz="0" w:space="0" w:color="auto"/>
        <w:right w:val="none" w:sz="0" w:space="0" w:color="auto"/>
      </w:divBdr>
    </w:div>
    <w:div w:id="1691489973">
      <w:bodyDiv w:val="1"/>
      <w:marLeft w:val="0"/>
      <w:marRight w:val="0"/>
      <w:marTop w:val="0"/>
      <w:marBottom w:val="0"/>
      <w:divBdr>
        <w:top w:val="none" w:sz="0" w:space="0" w:color="auto"/>
        <w:left w:val="none" w:sz="0" w:space="0" w:color="auto"/>
        <w:bottom w:val="none" w:sz="0" w:space="0" w:color="auto"/>
        <w:right w:val="none" w:sz="0" w:space="0" w:color="auto"/>
      </w:divBdr>
    </w:div>
    <w:div w:id="1708872644">
      <w:bodyDiv w:val="1"/>
      <w:marLeft w:val="0"/>
      <w:marRight w:val="0"/>
      <w:marTop w:val="0"/>
      <w:marBottom w:val="0"/>
      <w:divBdr>
        <w:top w:val="none" w:sz="0" w:space="0" w:color="auto"/>
        <w:left w:val="none" w:sz="0" w:space="0" w:color="auto"/>
        <w:bottom w:val="none" w:sz="0" w:space="0" w:color="auto"/>
        <w:right w:val="none" w:sz="0" w:space="0" w:color="auto"/>
      </w:divBdr>
    </w:div>
    <w:div w:id="1711416358">
      <w:bodyDiv w:val="1"/>
      <w:marLeft w:val="0"/>
      <w:marRight w:val="0"/>
      <w:marTop w:val="0"/>
      <w:marBottom w:val="0"/>
      <w:divBdr>
        <w:top w:val="none" w:sz="0" w:space="0" w:color="auto"/>
        <w:left w:val="none" w:sz="0" w:space="0" w:color="auto"/>
        <w:bottom w:val="none" w:sz="0" w:space="0" w:color="auto"/>
        <w:right w:val="none" w:sz="0" w:space="0" w:color="auto"/>
      </w:divBdr>
    </w:div>
    <w:div w:id="1712993373">
      <w:bodyDiv w:val="1"/>
      <w:marLeft w:val="0"/>
      <w:marRight w:val="0"/>
      <w:marTop w:val="0"/>
      <w:marBottom w:val="0"/>
      <w:divBdr>
        <w:top w:val="none" w:sz="0" w:space="0" w:color="auto"/>
        <w:left w:val="none" w:sz="0" w:space="0" w:color="auto"/>
        <w:bottom w:val="none" w:sz="0" w:space="0" w:color="auto"/>
        <w:right w:val="none" w:sz="0" w:space="0" w:color="auto"/>
      </w:divBdr>
    </w:div>
    <w:div w:id="1718898013">
      <w:bodyDiv w:val="1"/>
      <w:marLeft w:val="0"/>
      <w:marRight w:val="0"/>
      <w:marTop w:val="0"/>
      <w:marBottom w:val="0"/>
      <w:divBdr>
        <w:top w:val="none" w:sz="0" w:space="0" w:color="auto"/>
        <w:left w:val="none" w:sz="0" w:space="0" w:color="auto"/>
        <w:bottom w:val="none" w:sz="0" w:space="0" w:color="auto"/>
        <w:right w:val="none" w:sz="0" w:space="0" w:color="auto"/>
      </w:divBdr>
    </w:div>
    <w:div w:id="1726373705">
      <w:bodyDiv w:val="1"/>
      <w:marLeft w:val="0"/>
      <w:marRight w:val="0"/>
      <w:marTop w:val="0"/>
      <w:marBottom w:val="0"/>
      <w:divBdr>
        <w:top w:val="none" w:sz="0" w:space="0" w:color="auto"/>
        <w:left w:val="none" w:sz="0" w:space="0" w:color="auto"/>
        <w:bottom w:val="none" w:sz="0" w:space="0" w:color="auto"/>
        <w:right w:val="none" w:sz="0" w:space="0" w:color="auto"/>
      </w:divBdr>
    </w:div>
    <w:div w:id="1731461606">
      <w:bodyDiv w:val="1"/>
      <w:marLeft w:val="0"/>
      <w:marRight w:val="0"/>
      <w:marTop w:val="0"/>
      <w:marBottom w:val="0"/>
      <w:divBdr>
        <w:top w:val="none" w:sz="0" w:space="0" w:color="auto"/>
        <w:left w:val="none" w:sz="0" w:space="0" w:color="auto"/>
        <w:bottom w:val="none" w:sz="0" w:space="0" w:color="auto"/>
        <w:right w:val="none" w:sz="0" w:space="0" w:color="auto"/>
      </w:divBdr>
    </w:div>
    <w:div w:id="1732387680">
      <w:bodyDiv w:val="1"/>
      <w:marLeft w:val="0"/>
      <w:marRight w:val="0"/>
      <w:marTop w:val="0"/>
      <w:marBottom w:val="0"/>
      <w:divBdr>
        <w:top w:val="none" w:sz="0" w:space="0" w:color="auto"/>
        <w:left w:val="none" w:sz="0" w:space="0" w:color="auto"/>
        <w:bottom w:val="none" w:sz="0" w:space="0" w:color="auto"/>
        <w:right w:val="none" w:sz="0" w:space="0" w:color="auto"/>
      </w:divBdr>
    </w:div>
    <w:div w:id="1732850193">
      <w:bodyDiv w:val="1"/>
      <w:marLeft w:val="0"/>
      <w:marRight w:val="0"/>
      <w:marTop w:val="0"/>
      <w:marBottom w:val="0"/>
      <w:divBdr>
        <w:top w:val="none" w:sz="0" w:space="0" w:color="auto"/>
        <w:left w:val="none" w:sz="0" w:space="0" w:color="auto"/>
        <w:bottom w:val="none" w:sz="0" w:space="0" w:color="auto"/>
        <w:right w:val="none" w:sz="0" w:space="0" w:color="auto"/>
      </w:divBdr>
    </w:div>
    <w:div w:id="1737971045">
      <w:bodyDiv w:val="1"/>
      <w:marLeft w:val="0"/>
      <w:marRight w:val="0"/>
      <w:marTop w:val="0"/>
      <w:marBottom w:val="0"/>
      <w:divBdr>
        <w:top w:val="none" w:sz="0" w:space="0" w:color="auto"/>
        <w:left w:val="none" w:sz="0" w:space="0" w:color="auto"/>
        <w:bottom w:val="none" w:sz="0" w:space="0" w:color="auto"/>
        <w:right w:val="none" w:sz="0" w:space="0" w:color="auto"/>
      </w:divBdr>
    </w:div>
    <w:div w:id="1746031432">
      <w:bodyDiv w:val="1"/>
      <w:marLeft w:val="0"/>
      <w:marRight w:val="0"/>
      <w:marTop w:val="0"/>
      <w:marBottom w:val="0"/>
      <w:divBdr>
        <w:top w:val="none" w:sz="0" w:space="0" w:color="auto"/>
        <w:left w:val="none" w:sz="0" w:space="0" w:color="auto"/>
        <w:bottom w:val="none" w:sz="0" w:space="0" w:color="auto"/>
        <w:right w:val="none" w:sz="0" w:space="0" w:color="auto"/>
      </w:divBdr>
    </w:div>
    <w:div w:id="1749882847">
      <w:bodyDiv w:val="1"/>
      <w:marLeft w:val="0"/>
      <w:marRight w:val="0"/>
      <w:marTop w:val="0"/>
      <w:marBottom w:val="0"/>
      <w:divBdr>
        <w:top w:val="none" w:sz="0" w:space="0" w:color="auto"/>
        <w:left w:val="none" w:sz="0" w:space="0" w:color="auto"/>
        <w:bottom w:val="none" w:sz="0" w:space="0" w:color="auto"/>
        <w:right w:val="none" w:sz="0" w:space="0" w:color="auto"/>
      </w:divBdr>
    </w:div>
    <w:div w:id="1753424939">
      <w:bodyDiv w:val="1"/>
      <w:marLeft w:val="0"/>
      <w:marRight w:val="0"/>
      <w:marTop w:val="0"/>
      <w:marBottom w:val="0"/>
      <w:divBdr>
        <w:top w:val="none" w:sz="0" w:space="0" w:color="auto"/>
        <w:left w:val="none" w:sz="0" w:space="0" w:color="auto"/>
        <w:bottom w:val="none" w:sz="0" w:space="0" w:color="auto"/>
        <w:right w:val="none" w:sz="0" w:space="0" w:color="auto"/>
      </w:divBdr>
    </w:div>
    <w:div w:id="1755281285">
      <w:bodyDiv w:val="1"/>
      <w:marLeft w:val="0"/>
      <w:marRight w:val="0"/>
      <w:marTop w:val="0"/>
      <w:marBottom w:val="0"/>
      <w:divBdr>
        <w:top w:val="none" w:sz="0" w:space="0" w:color="auto"/>
        <w:left w:val="none" w:sz="0" w:space="0" w:color="auto"/>
        <w:bottom w:val="none" w:sz="0" w:space="0" w:color="auto"/>
        <w:right w:val="none" w:sz="0" w:space="0" w:color="auto"/>
      </w:divBdr>
    </w:div>
    <w:div w:id="1761639143">
      <w:bodyDiv w:val="1"/>
      <w:marLeft w:val="0"/>
      <w:marRight w:val="0"/>
      <w:marTop w:val="0"/>
      <w:marBottom w:val="0"/>
      <w:divBdr>
        <w:top w:val="none" w:sz="0" w:space="0" w:color="auto"/>
        <w:left w:val="none" w:sz="0" w:space="0" w:color="auto"/>
        <w:bottom w:val="none" w:sz="0" w:space="0" w:color="auto"/>
        <w:right w:val="none" w:sz="0" w:space="0" w:color="auto"/>
      </w:divBdr>
    </w:div>
    <w:div w:id="1762141972">
      <w:bodyDiv w:val="1"/>
      <w:marLeft w:val="0"/>
      <w:marRight w:val="0"/>
      <w:marTop w:val="0"/>
      <w:marBottom w:val="0"/>
      <w:divBdr>
        <w:top w:val="none" w:sz="0" w:space="0" w:color="auto"/>
        <w:left w:val="none" w:sz="0" w:space="0" w:color="auto"/>
        <w:bottom w:val="none" w:sz="0" w:space="0" w:color="auto"/>
        <w:right w:val="none" w:sz="0" w:space="0" w:color="auto"/>
      </w:divBdr>
    </w:div>
    <w:div w:id="1767340277">
      <w:bodyDiv w:val="1"/>
      <w:marLeft w:val="0"/>
      <w:marRight w:val="0"/>
      <w:marTop w:val="0"/>
      <w:marBottom w:val="0"/>
      <w:divBdr>
        <w:top w:val="none" w:sz="0" w:space="0" w:color="auto"/>
        <w:left w:val="none" w:sz="0" w:space="0" w:color="auto"/>
        <w:bottom w:val="none" w:sz="0" w:space="0" w:color="auto"/>
        <w:right w:val="none" w:sz="0" w:space="0" w:color="auto"/>
      </w:divBdr>
    </w:div>
    <w:div w:id="1767459042">
      <w:bodyDiv w:val="1"/>
      <w:marLeft w:val="0"/>
      <w:marRight w:val="0"/>
      <w:marTop w:val="0"/>
      <w:marBottom w:val="0"/>
      <w:divBdr>
        <w:top w:val="none" w:sz="0" w:space="0" w:color="auto"/>
        <w:left w:val="none" w:sz="0" w:space="0" w:color="auto"/>
        <w:bottom w:val="none" w:sz="0" w:space="0" w:color="auto"/>
        <w:right w:val="none" w:sz="0" w:space="0" w:color="auto"/>
      </w:divBdr>
    </w:div>
    <w:div w:id="1768572477">
      <w:bodyDiv w:val="1"/>
      <w:marLeft w:val="0"/>
      <w:marRight w:val="0"/>
      <w:marTop w:val="0"/>
      <w:marBottom w:val="0"/>
      <w:divBdr>
        <w:top w:val="none" w:sz="0" w:space="0" w:color="auto"/>
        <w:left w:val="none" w:sz="0" w:space="0" w:color="auto"/>
        <w:bottom w:val="none" w:sz="0" w:space="0" w:color="auto"/>
        <w:right w:val="none" w:sz="0" w:space="0" w:color="auto"/>
      </w:divBdr>
    </w:div>
    <w:div w:id="1777679286">
      <w:bodyDiv w:val="1"/>
      <w:marLeft w:val="0"/>
      <w:marRight w:val="0"/>
      <w:marTop w:val="0"/>
      <w:marBottom w:val="0"/>
      <w:divBdr>
        <w:top w:val="none" w:sz="0" w:space="0" w:color="auto"/>
        <w:left w:val="none" w:sz="0" w:space="0" w:color="auto"/>
        <w:bottom w:val="none" w:sz="0" w:space="0" w:color="auto"/>
        <w:right w:val="none" w:sz="0" w:space="0" w:color="auto"/>
      </w:divBdr>
    </w:div>
    <w:div w:id="1784299273">
      <w:bodyDiv w:val="1"/>
      <w:marLeft w:val="0"/>
      <w:marRight w:val="0"/>
      <w:marTop w:val="0"/>
      <w:marBottom w:val="0"/>
      <w:divBdr>
        <w:top w:val="none" w:sz="0" w:space="0" w:color="auto"/>
        <w:left w:val="none" w:sz="0" w:space="0" w:color="auto"/>
        <w:bottom w:val="none" w:sz="0" w:space="0" w:color="auto"/>
        <w:right w:val="none" w:sz="0" w:space="0" w:color="auto"/>
      </w:divBdr>
    </w:div>
    <w:div w:id="1797337078">
      <w:bodyDiv w:val="1"/>
      <w:marLeft w:val="0"/>
      <w:marRight w:val="0"/>
      <w:marTop w:val="0"/>
      <w:marBottom w:val="0"/>
      <w:divBdr>
        <w:top w:val="none" w:sz="0" w:space="0" w:color="auto"/>
        <w:left w:val="none" w:sz="0" w:space="0" w:color="auto"/>
        <w:bottom w:val="none" w:sz="0" w:space="0" w:color="auto"/>
        <w:right w:val="none" w:sz="0" w:space="0" w:color="auto"/>
      </w:divBdr>
    </w:div>
    <w:div w:id="1803037312">
      <w:bodyDiv w:val="1"/>
      <w:marLeft w:val="0"/>
      <w:marRight w:val="0"/>
      <w:marTop w:val="0"/>
      <w:marBottom w:val="0"/>
      <w:divBdr>
        <w:top w:val="none" w:sz="0" w:space="0" w:color="auto"/>
        <w:left w:val="none" w:sz="0" w:space="0" w:color="auto"/>
        <w:bottom w:val="none" w:sz="0" w:space="0" w:color="auto"/>
        <w:right w:val="none" w:sz="0" w:space="0" w:color="auto"/>
      </w:divBdr>
    </w:div>
    <w:div w:id="1811902416">
      <w:bodyDiv w:val="1"/>
      <w:marLeft w:val="0"/>
      <w:marRight w:val="0"/>
      <w:marTop w:val="0"/>
      <w:marBottom w:val="0"/>
      <w:divBdr>
        <w:top w:val="none" w:sz="0" w:space="0" w:color="auto"/>
        <w:left w:val="none" w:sz="0" w:space="0" w:color="auto"/>
        <w:bottom w:val="none" w:sz="0" w:space="0" w:color="auto"/>
        <w:right w:val="none" w:sz="0" w:space="0" w:color="auto"/>
      </w:divBdr>
    </w:div>
    <w:div w:id="1812287561">
      <w:bodyDiv w:val="1"/>
      <w:marLeft w:val="0"/>
      <w:marRight w:val="0"/>
      <w:marTop w:val="0"/>
      <w:marBottom w:val="0"/>
      <w:divBdr>
        <w:top w:val="none" w:sz="0" w:space="0" w:color="auto"/>
        <w:left w:val="none" w:sz="0" w:space="0" w:color="auto"/>
        <w:bottom w:val="none" w:sz="0" w:space="0" w:color="auto"/>
        <w:right w:val="none" w:sz="0" w:space="0" w:color="auto"/>
      </w:divBdr>
    </w:div>
    <w:div w:id="1822110400">
      <w:bodyDiv w:val="1"/>
      <w:marLeft w:val="0"/>
      <w:marRight w:val="0"/>
      <w:marTop w:val="0"/>
      <w:marBottom w:val="0"/>
      <w:divBdr>
        <w:top w:val="none" w:sz="0" w:space="0" w:color="auto"/>
        <w:left w:val="none" w:sz="0" w:space="0" w:color="auto"/>
        <w:bottom w:val="none" w:sz="0" w:space="0" w:color="auto"/>
        <w:right w:val="none" w:sz="0" w:space="0" w:color="auto"/>
      </w:divBdr>
    </w:div>
    <w:div w:id="1826044755">
      <w:bodyDiv w:val="1"/>
      <w:marLeft w:val="0"/>
      <w:marRight w:val="0"/>
      <w:marTop w:val="0"/>
      <w:marBottom w:val="0"/>
      <w:divBdr>
        <w:top w:val="none" w:sz="0" w:space="0" w:color="auto"/>
        <w:left w:val="none" w:sz="0" w:space="0" w:color="auto"/>
        <w:bottom w:val="none" w:sz="0" w:space="0" w:color="auto"/>
        <w:right w:val="none" w:sz="0" w:space="0" w:color="auto"/>
      </w:divBdr>
    </w:div>
    <w:div w:id="1827472738">
      <w:bodyDiv w:val="1"/>
      <w:marLeft w:val="0"/>
      <w:marRight w:val="0"/>
      <w:marTop w:val="0"/>
      <w:marBottom w:val="0"/>
      <w:divBdr>
        <w:top w:val="none" w:sz="0" w:space="0" w:color="auto"/>
        <w:left w:val="none" w:sz="0" w:space="0" w:color="auto"/>
        <w:bottom w:val="none" w:sz="0" w:space="0" w:color="auto"/>
        <w:right w:val="none" w:sz="0" w:space="0" w:color="auto"/>
      </w:divBdr>
    </w:div>
    <w:div w:id="1830360661">
      <w:bodyDiv w:val="1"/>
      <w:marLeft w:val="0"/>
      <w:marRight w:val="0"/>
      <w:marTop w:val="0"/>
      <w:marBottom w:val="0"/>
      <w:divBdr>
        <w:top w:val="none" w:sz="0" w:space="0" w:color="auto"/>
        <w:left w:val="none" w:sz="0" w:space="0" w:color="auto"/>
        <w:bottom w:val="none" w:sz="0" w:space="0" w:color="auto"/>
        <w:right w:val="none" w:sz="0" w:space="0" w:color="auto"/>
      </w:divBdr>
    </w:div>
    <w:div w:id="1838033632">
      <w:bodyDiv w:val="1"/>
      <w:marLeft w:val="0"/>
      <w:marRight w:val="0"/>
      <w:marTop w:val="0"/>
      <w:marBottom w:val="0"/>
      <w:divBdr>
        <w:top w:val="none" w:sz="0" w:space="0" w:color="auto"/>
        <w:left w:val="none" w:sz="0" w:space="0" w:color="auto"/>
        <w:bottom w:val="none" w:sz="0" w:space="0" w:color="auto"/>
        <w:right w:val="none" w:sz="0" w:space="0" w:color="auto"/>
      </w:divBdr>
    </w:div>
    <w:div w:id="1841966443">
      <w:bodyDiv w:val="1"/>
      <w:marLeft w:val="0"/>
      <w:marRight w:val="0"/>
      <w:marTop w:val="0"/>
      <w:marBottom w:val="0"/>
      <w:divBdr>
        <w:top w:val="none" w:sz="0" w:space="0" w:color="auto"/>
        <w:left w:val="none" w:sz="0" w:space="0" w:color="auto"/>
        <w:bottom w:val="none" w:sz="0" w:space="0" w:color="auto"/>
        <w:right w:val="none" w:sz="0" w:space="0" w:color="auto"/>
      </w:divBdr>
    </w:div>
    <w:div w:id="1846897728">
      <w:bodyDiv w:val="1"/>
      <w:marLeft w:val="0"/>
      <w:marRight w:val="0"/>
      <w:marTop w:val="0"/>
      <w:marBottom w:val="0"/>
      <w:divBdr>
        <w:top w:val="none" w:sz="0" w:space="0" w:color="auto"/>
        <w:left w:val="none" w:sz="0" w:space="0" w:color="auto"/>
        <w:bottom w:val="none" w:sz="0" w:space="0" w:color="auto"/>
        <w:right w:val="none" w:sz="0" w:space="0" w:color="auto"/>
      </w:divBdr>
    </w:div>
    <w:div w:id="1854490243">
      <w:bodyDiv w:val="1"/>
      <w:marLeft w:val="0"/>
      <w:marRight w:val="0"/>
      <w:marTop w:val="0"/>
      <w:marBottom w:val="0"/>
      <w:divBdr>
        <w:top w:val="none" w:sz="0" w:space="0" w:color="auto"/>
        <w:left w:val="none" w:sz="0" w:space="0" w:color="auto"/>
        <w:bottom w:val="none" w:sz="0" w:space="0" w:color="auto"/>
        <w:right w:val="none" w:sz="0" w:space="0" w:color="auto"/>
      </w:divBdr>
    </w:div>
    <w:div w:id="1863469122">
      <w:bodyDiv w:val="1"/>
      <w:marLeft w:val="0"/>
      <w:marRight w:val="0"/>
      <w:marTop w:val="0"/>
      <w:marBottom w:val="0"/>
      <w:divBdr>
        <w:top w:val="none" w:sz="0" w:space="0" w:color="auto"/>
        <w:left w:val="none" w:sz="0" w:space="0" w:color="auto"/>
        <w:bottom w:val="none" w:sz="0" w:space="0" w:color="auto"/>
        <w:right w:val="none" w:sz="0" w:space="0" w:color="auto"/>
      </w:divBdr>
    </w:div>
    <w:div w:id="1865750688">
      <w:bodyDiv w:val="1"/>
      <w:marLeft w:val="0"/>
      <w:marRight w:val="0"/>
      <w:marTop w:val="0"/>
      <w:marBottom w:val="0"/>
      <w:divBdr>
        <w:top w:val="none" w:sz="0" w:space="0" w:color="auto"/>
        <w:left w:val="none" w:sz="0" w:space="0" w:color="auto"/>
        <w:bottom w:val="none" w:sz="0" w:space="0" w:color="auto"/>
        <w:right w:val="none" w:sz="0" w:space="0" w:color="auto"/>
      </w:divBdr>
    </w:div>
    <w:div w:id="1875001448">
      <w:bodyDiv w:val="1"/>
      <w:marLeft w:val="0"/>
      <w:marRight w:val="0"/>
      <w:marTop w:val="0"/>
      <w:marBottom w:val="0"/>
      <w:divBdr>
        <w:top w:val="none" w:sz="0" w:space="0" w:color="auto"/>
        <w:left w:val="none" w:sz="0" w:space="0" w:color="auto"/>
        <w:bottom w:val="none" w:sz="0" w:space="0" w:color="auto"/>
        <w:right w:val="none" w:sz="0" w:space="0" w:color="auto"/>
      </w:divBdr>
    </w:div>
    <w:div w:id="1884513987">
      <w:bodyDiv w:val="1"/>
      <w:marLeft w:val="0"/>
      <w:marRight w:val="0"/>
      <w:marTop w:val="0"/>
      <w:marBottom w:val="0"/>
      <w:divBdr>
        <w:top w:val="none" w:sz="0" w:space="0" w:color="auto"/>
        <w:left w:val="none" w:sz="0" w:space="0" w:color="auto"/>
        <w:bottom w:val="none" w:sz="0" w:space="0" w:color="auto"/>
        <w:right w:val="none" w:sz="0" w:space="0" w:color="auto"/>
      </w:divBdr>
    </w:div>
    <w:div w:id="1886260068">
      <w:bodyDiv w:val="1"/>
      <w:marLeft w:val="0"/>
      <w:marRight w:val="0"/>
      <w:marTop w:val="0"/>
      <w:marBottom w:val="0"/>
      <w:divBdr>
        <w:top w:val="none" w:sz="0" w:space="0" w:color="auto"/>
        <w:left w:val="none" w:sz="0" w:space="0" w:color="auto"/>
        <w:bottom w:val="none" w:sz="0" w:space="0" w:color="auto"/>
        <w:right w:val="none" w:sz="0" w:space="0" w:color="auto"/>
      </w:divBdr>
    </w:div>
    <w:div w:id="1899248405">
      <w:bodyDiv w:val="1"/>
      <w:marLeft w:val="0"/>
      <w:marRight w:val="0"/>
      <w:marTop w:val="0"/>
      <w:marBottom w:val="0"/>
      <w:divBdr>
        <w:top w:val="none" w:sz="0" w:space="0" w:color="auto"/>
        <w:left w:val="none" w:sz="0" w:space="0" w:color="auto"/>
        <w:bottom w:val="none" w:sz="0" w:space="0" w:color="auto"/>
        <w:right w:val="none" w:sz="0" w:space="0" w:color="auto"/>
      </w:divBdr>
    </w:div>
    <w:div w:id="1902868688">
      <w:bodyDiv w:val="1"/>
      <w:marLeft w:val="0"/>
      <w:marRight w:val="0"/>
      <w:marTop w:val="0"/>
      <w:marBottom w:val="0"/>
      <w:divBdr>
        <w:top w:val="none" w:sz="0" w:space="0" w:color="auto"/>
        <w:left w:val="none" w:sz="0" w:space="0" w:color="auto"/>
        <w:bottom w:val="none" w:sz="0" w:space="0" w:color="auto"/>
        <w:right w:val="none" w:sz="0" w:space="0" w:color="auto"/>
      </w:divBdr>
    </w:div>
    <w:div w:id="1905295064">
      <w:bodyDiv w:val="1"/>
      <w:marLeft w:val="0"/>
      <w:marRight w:val="0"/>
      <w:marTop w:val="0"/>
      <w:marBottom w:val="0"/>
      <w:divBdr>
        <w:top w:val="none" w:sz="0" w:space="0" w:color="auto"/>
        <w:left w:val="none" w:sz="0" w:space="0" w:color="auto"/>
        <w:bottom w:val="none" w:sz="0" w:space="0" w:color="auto"/>
        <w:right w:val="none" w:sz="0" w:space="0" w:color="auto"/>
      </w:divBdr>
    </w:div>
    <w:div w:id="1906260295">
      <w:bodyDiv w:val="1"/>
      <w:marLeft w:val="0"/>
      <w:marRight w:val="0"/>
      <w:marTop w:val="0"/>
      <w:marBottom w:val="0"/>
      <w:divBdr>
        <w:top w:val="none" w:sz="0" w:space="0" w:color="auto"/>
        <w:left w:val="none" w:sz="0" w:space="0" w:color="auto"/>
        <w:bottom w:val="none" w:sz="0" w:space="0" w:color="auto"/>
        <w:right w:val="none" w:sz="0" w:space="0" w:color="auto"/>
      </w:divBdr>
    </w:div>
    <w:div w:id="1906988863">
      <w:bodyDiv w:val="1"/>
      <w:marLeft w:val="0"/>
      <w:marRight w:val="0"/>
      <w:marTop w:val="0"/>
      <w:marBottom w:val="0"/>
      <w:divBdr>
        <w:top w:val="none" w:sz="0" w:space="0" w:color="auto"/>
        <w:left w:val="none" w:sz="0" w:space="0" w:color="auto"/>
        <w:bottom w:val="none" w:sz="0" w:space="0" w:color="auto"/>
        <w:right w:val="none" w:sz="0" w:space="0" w:color="auto"/>
      </w:divBdr>
    </w:div>
    <w:div w:id="1910572839">
      <w:bodyDiv w:val="1"/>
      <w:marLeft w:val="0"/>
      <w:marRight w:val="0"/>
      <w:marTop w:val="0"/>
      <w:marBottom w:val="0"/>
      <w:divBdr>
        <w:top w:val="none" w:sz="0" w:space="0" w:color="auto"/>
        <w:left w:val="none" w:sz="0" w:space="0" w:color="auto"/>
        <w:bottom w:val="none" w:sz="0" w:space="0" w:color="auto"/>
        <w:right w:val="none" w:sz="0" w:space="0" w:color="auto"/>
      </w:divBdr>
    </w:div>
    <w:div w:id="1919747743">
      <w:bodyDiv w:val="1"/>
      <w:marLeft w:val="0"/>
      <w:marRight w:val="0"/>
      <w:marTop w:val="0"/>
      <w:marBottom w:val="0"/>
      <w:divBdr>
        <w:top w:val="none" w:sz="0" w:space="0" w:color="auto"/>
        <w:left w:val="none" w:sz="0" w:space="0" w:color="auto"/>
        <w:bottom w:val="none" w:sz="0" w:space="0" w:color="auto"/>
        <w:right w:val="none" w:sz="0" w:space="0" w:color="auto"/>
      </w:divBdr>
    </w:div>
    <w:div w:id="1920751539">
      <w:bodyDiv w:val="1"/>
      <w:marLeft w:val="0"/>
      <w:marRight w:val="0"/>
      <w:marTop w:val="0"/>
      <w:marBottom w:val="0"/>
      <w:divBdr>
        <w:top w:val="none" w:sz="0" w:space="0" w:color="auto"/>
        <w:left w:val="none" w:sz="0" w:space="0" w:color="auto"/>
        <w:bottom w:val="none" w:sz="0" w:space="0" w:color="auto"/>
        <w:right w:val="none" w:sz="0" w:space="0" w:color="auto"/>
      </w:divBdr>
    </w:div>
    <w:div w:id="1944998908">
      <w:bodyDiv w:val="1"/>
      <w:marLeft w:val="0"/>
      <w:marRight w:val="0"/>
      <w:marTop w:val="0"/>
      <w:marBottom w:val="0"/>
      <w:divBdr>
        <w:top w:val="none" w:sz="0" w:space="0" w:color="auto"/>
        <w:left w:val="none" w:sz="0" w:space="0" w:color="auto"/>
        <w:bottom w:val="none" w:sz="0" w:space="0" w:color="auto"/>
        <w:right w:val="none" w:sz="0" w:space="0" w:color="auto"/>
      </w:divBdr>
    </w:div>
    <w:div w:id="1950624123">
      <w:bodyDiv w:val="1"/>
      <w:marLeft w:val="0"/>
      <w:marRight w:val="0"/>
      <w:marTop w:val="0"/>
      <w:marBottom w:val="0"/>
      <w:divBdr>
        <w:top w:val="none" w:sz="0" w:space="0" w:color="auto"/>
        <w:left w:val="none" w:sz="0" w:space="0" w:color="auto"/>
        <w:bottom w:val="none" w:sz="0" w:space="0" w:color="auto"/>
        <w:right w:val="none" w:sz="0" w:space="0" w:color="auto"/>
      </w:divBdr>
    </w:div>
    <w:div w:id="1954903069">
      <w:bodyDiv w:val="1"/>
      <w:marLeft w:val="0"/>
      <w:marRight w:val="0"/>
      <w:marTop w:val="0"/>
      <w:marBottom w:val="0"/>
      <w:divBdr>
        <w:top w:val="none" w:sz="0" w:space="0" w:color="auto"/>
        <w:left w:val="none" w:sz="0" w:space="0" w:color="auto"/>
        <w:bottom w:val="none" w:sz="0" w:space="0" w:color="auto"/>
        <w:right w:val="none" w:sz="0" w:space="0" w:color="auto"/>
      </w:divBdr>
    </w:div>
    <w:div w:id="1957827294">
      <w:bodyDiv w:val="1"/>
      <w:marLeft w:val="0"/>
      <w:marRight w:val="0"/>
      <w:marTop w:val="0"/>
      <w:marBottom w:val="0"/>
      <w:divBdr>
        <w:top w:val="none" w:sz="0" w:space="0" w:color="auto"/>
        <w:left w:val="none" w:sz="0" w:space="0" w:color="auto"/>
        <w:bottom w:val="none" w:sz="0" w:space="0" w:color="auto"/>
        <w:right w:val="none" w:sz="0" w:space="0" w:color="auto"/>
      </w:divBdr>
    </w:div>
    <w:div w:id="1958633785">
      <w:bodyDiv w:val="1"/>
      <w:marLeft w:val="0"/>
      <w:marRight w:val="0"/>
      <w:marTop w:val="0"/>
      <w:marBottom w:val="0"/>
      <w:divBdr>
        <w:top w:val="none" w:sz="0" w:space="0" w:color="auto"/>
        <w:left w:val="none" w:sz="0" w:space="0" w:color="auto"/>
        <w:bottom w:val="none" w:sz="0" w:space="0" w:color="auto"/>
        <w:right w:val="none" w:sz="0" w:space="0" w:color="auto"/>
      </w:divBdr>
    </w:div>
    <w:div w:id="1972590394">
      <w:bodyDiv w:val="1"/>
      <w:marLeft w:val="0"/>
      <w:marRight w:val="0"/>
      <w:marTop w:val="0"/>
      <w:marBottom w:val="0"/>
      <w:divBdr>
        <w:top w:val="none" w:sz="0" w:space="0" w:color="auto"/>
        <w:left w:val="none" w:sz="0" w:space="0" w:color="auto"/>
        <w:bottom w:val="none" w:sz="0" w:space="0" w:color="auto"/>
        <w:right w:val="none" w:sz="0" w:space="0" w:color="auto"/>
      </w:divBdr>
    </w:div>
    <w:div w:id="1979261234">
      <w:bodyDiv w:val="1"/>
      <w:marLeft w:val="0"/>
      <w:marRight w:val="0"/>
      <w:marTop w:val="0"/>
      <w:marBottom w:val="0"/>
      <w:divBdr>
        <w:top w:val="none" w:sz="0" w:space="0" w:color="auto"/>
        <w:left w:val="none" w:sz="0" w:space="0" w:color="auto"/>
        <w:bottom w:val="none" w:sz="0" w:space="0" w:color="auto"/>
        <w:right w:val="none" w:sz="0" w:space="0" w:color="auto"/>
      </w:divBdr>
    </w:div>
    <w:div w:id="1996377027">
      <w:bodyDiv w:val="1"/>
      <w:marLeft w:val="0"/>
      <w:marRight w:val="0"/>
      <w:marTop w:val="0"/>
      <w:marBottom w:val="0"/>
      <w:divBdr>
        <w:top w:val="none" w:sz="0" w:space="0" w:color="auto"/>
        <w:left w:val="none" w:sz="0" w:space="0" w:color="auto"/>
        <w:bottom w:val="none" w:sz="0" w:space="0" w:color="auto"/>
        <w:right w:val="none" w:sz="0" w:space="0" w:color="auto"/>
      </w:divBdr>
    </w:div>
    <w:div w:id="2009673834">
      <w:bodyDiv w:val="1"/>
      <w:marLeft w:val="0"/>
      <w:marRight w:val="0"/>
      <w:marTop w:val="0"/>
      <w:marBottom w:val="0"/>
      <w:divBdr>
        <w:top w:val="none" w:sz="0" w:space="0" w:color="auto"/>
        <w:left w:val="none" w:sz="0" w:space="0" w:color="auto"/>
        <w:bottom w:val="none" w:sz="0" w:space="0" w:color="auto"/>
        <w:right w:val="none" w:sz="0" w:space="0" w:color="auto"/>
      </w:divBdr>
    </w:div>
    <w:div w:id="2017073601">
      <w:bodyDiv w:val="1"/>
      <w:marLeft w:val="0"/>
      <w:marRight w:val="0"/>
      <w:marTop w:val="0"/>
      <w:marBottom w:val="0"/>
      <w:divBdr>
        <w:top w:val="none" w:sz="0" w:space="0" w:color="auto"/>
        <w:left w:val="none" w:sz="0" w:space="0" w:color="auto"/>
        <w:bottom w:val="none" w:sz="0" w:space="0" w:color="auto"/>
        <w:right w:val="none" w:sz="0" w:space="0" w:color="auto"/>
      </w:divBdr>
    </w:div>
    <w:div w:id="2018992720">
      <w:bodyDiv w:val="1"/>
      <w:marLeft w:val="0"/>
      <w:marRight w:val="0"/>
      <w:marTop w:val="0"/>
      <w:marBottom w:val="0"/>
      <w:divBdr>
        <w:top w:val="none" w:sz="0" w:space="0" w:color="auto"/>
        <w:left w:val="none" w:sz="0" w:space="0" w:color="auto"/>
        <w:bottom w:val="none" w:sz="0" w:space="0" w:color="auto"/>
        <w:right w:val="none" w:sz="0" w:space="0" w:color="auto"/>
      </w:divBdr>
    </w:div>
    <w:div w:id="2019498425">
      <w:bodyDiv w:val="1"/>
      <w:marLeft w:val="0"/>
      <w:marRight w:val="0"/>
      <w:marTop w:val="0"/>
      <w:marBottom w:val="0"/>
      <w:divBdr>
        <w:top w:val="none" w:sz="0" w:space="0" w:color="auto"/>
        <w:left w:val="none" w:sz="0" w:space="0" w:color="auto"/>
        <w:bottom w:val="none" w:sz="0" w:space="0" w:color="auto"/>
        <w:right w:val="none" w:sz="0" w:space="0" w:color="auto"/>
      </w:divBdr>
    </w:div>
    <w:div w:id="2023312549">
      <w:bodyDiv w:val="1"/>
      <w:marLeft w:val="0"/>
      <w:marRight w:val="0"/>
      <w:marTop w:val="0"/>
      <w:marBottom w:val="0"/>
      <w:divBdr>
        <w:top w:val="none" w:sz="0" w:space="0" w:color="auto"/>
        <w:left w:val="none" w:sz="0" w:space="0" w:color="auto"/>
        <w:bottom w:val="none" w:sz="0" w:space="0" w:color="auto"/>
        <w:right w:val="none" w:sz="0" w:space="0" w:color="auto"/>
      </w:divBdr>
    </w:div>
    <w:div w:id="2024042280">
      <w:bodyDiv w:val="1"/>
      <w:marLeft w:val="0"/>
      <w:marRight w:val="0"/>
      <w:marTop w:val="0"/>
      <w:marBottom w:val="0"/>
      <w:divBdr>
        <w:top w:val="none" w:sz="0" w:space="0" w:color="auto"/>
        <w:left w:val="none" w:sz="0" w:space="0" w:color="auto"/>
        <w:bottom w:val="none" w:sz="0" w:space="0" w:color="auto"/>
        <w:right w:val="none" w:sz="0" w:space="0" w:color="auto"/>
      </w:divBdr>
    </w:div>
    <w:div w:id="2036688244">
      <w:bodyDiv w:val="1"/>
      <w:marLeft w:val="0"/>
      <w:marRight w:val="0"/>
      <w:marTop w:val="0"/>
      <w:marBottom w:val="0"/>
      <w:divBdr>
        <w:top w:val="none" w:sz="0" w:space="0" w:color="auto"/>
        <w:left w:val="none" w:sz="0" w:space="0" w:color="auto"/>
        <w:bottom w:val="none" w:sz="0" w:space="0" w:color="auto"/>
        <w:right w:val="none" w:sz="0" w:space="0" w:color="auto"/>
      </w:divBdr>
    </w:div>
    <w:div w:id="2040202980">
      <w:bodyDiv w:val="1"/>
      <w:marLeft w:val="0"/>
      <w:marRight w:val="0"/>
      <w:marTop w:val="0"/>
      <w:marBottom w:val="0"/>
      <w:divBdr>
        <w:top w:val="none" w:sz="0" w:space="0" w:color="auto"/>
        <w:left w:val="none" w:sz="0" w:space="0" w:color="auto"/>
        <w:bottom w:val="none" w:sz="0" w:space="0" w:color="auto"/>
        <w:right w:val="none" w:sz="0" w:space="0" w:color="auto"/>
      </w:divBdr>
    </w:div>
    <w:div w:id="2041472315">
      <w:bodyDiv w:val="1"/>
      <w:marLeft w:val="0"/>
      <w:marRight w:val="0"/>
      <w:marTop w:val="0"/>
      <w:marBottom w:val="0"/>
      <w:divBdr>
        <w:top w:val="none" w:sz="0" w:space="0" w:color="auto"/>
        <w:left w:val="none" w:sz="0" w:space="0" w:color="auto"/>
        <w:bottom w:val="none" w:sz="0" w:space="0" w:color="auto"/>
        <w:right w:val="none" w:sz="0" w:space="0" w:color="auto"/>
      </w:divBdr>
    </w:div>
    <w:div w:id="2042897782">
      <w:bodyDiv w:val="1"/>
      <w:marLeft w:val="0"/>
      <w:marRight w:val="0"/>
      <w:marTop w:val="0"/>
      <w:marBottom w:val="0"/>
      <w:divBdr>
        <w:top w:val="none" w:sz="0" w:space="0" w:color="auto"/>
        <w:left w:val="none" w:sz="0" w:space="0" w:color="auto"/>
        <w:bottom w:val="none" w:sz="0" w:space="0" w:color="auto"/>
        <w:right w:val="none" w:sz="0" w:space="0" w:color="auto"/>
      </w:divBdr>
    </w:div>
    <w:div w:id="2056150827">
      <w:bodyDiv w:val="1"/>
      <w:marLeft w:val="0"/>
      <w:marRight w:val="0"/>
      <w:marTop w:val="0"/>
      <w:marBottom w:val="0"/>
      <w:divBdr>
        <w:top w:val="none" w:sz="0" w:space="0" w:color="auto"/>
        <w:left w:val="none" w:sz="0" w:space="0" w:color="auto"/>
        <w:bottom w:val="none" w:sz="0" w:space="0" w:color="auto"/>
        <w:right w:val="none" w:sz="0" w:space="0" w:color="auto"/>
      </w:divBdr>
    </w:div>
    <w:div w:id="2064480375">
      <w:bodyDiv w:val="1"/>
      <w:marLeft w:val="0"/>
      <w:marRight w:val="0"/>
      <w:marTop w:val="0"/>
      <w:marBottom w:val="0"/>
      <w:divBdr>
        <w:top w:val="none" w:sz="0" w:space="0" w:color="auto"/>
        <w:left w:val="none" w:sz="0" w:space="0" w:color="auto"/>
        <w:bottom w:val="none" w:sz="0" w:space="0" w:color="auto"/>
        <w:right w:val="none" w:sz="0" w:space="0" w:color="auto"/>
      </w:divBdr>
    </w:div>
    <w:div w:id="2071535329">
      <w:bodyDiv w:val="1"/>
      <w:marLeft w:val="0"/>
      <w:marRight w:val="0"/>
      <w:marTop w:val="0"/>
      <w:marBottom w:val="0"/>
      <w:divBdr>
        <w:top w:val="none" w:sz="0" w:space="0" w:color="auto"/>
        <w:left w:val="none" w:sz="0" w:space="0" w:color="auto"/>
        <w:bottom w:val="none" w:sz="0" w:space="0" w:color="auto"/>
        <w:right w:val="none" w:sz="0" w:space="0" w:color="auto"/>
      </w:divBdr>
    </w:div>
    <w:div w:id="2073573313">
      <w:bodyDiv w:val="1"/>
      <w:marLeft w:val="0"/>
      <w:marRight w:val="0"/>
      <w:marTop w:val="0"/>
      <w:marBottom w:val="0"/>
      <w:divBdr>
        <w:top w:val="none" w:sz="0" w:space="0" w:color="auto"/>
        <w:left w:val="none" w:sz="0" w:space="0" w:color="auto"/>
        <w:bottom w:val="none" w:sz="0" w:space="0" w:color="auto"/>
        <w:right w:val="none" w:sz="0" w:space="0" w:color="auto"/>
      </w:divBdr>
    </w:div>
    <w:div w:id="2079598007">
      <w:bodyDiv w:val="1"/>
      <w:marLeft w:val="0"/>
      <w:marRight w:val="0"/>
      <w:marTop w:val="0"/>
      <w:marBottom w:val="0"/>
      <w:divBdr>
        <w:top w:val="none" w:sz="0" w:space="0" w:color="auto"/>
        <w:left w:val="none" w:sz="0" w:space="0" w:color="auto"/>
        <w:bottom w:val="none" w:sz="0" w:space="0" w:color="auto"/>
        <w:right w:val="none" w:sz="0" w:space="0" w:color="auto"/>
      </w:divBdr>
    </w:div>
    <w:div w:id="2081293541">
      <w:bodyDiv w:val="1"/>
      <w:marLeft w:val="0"/>
      <w:marRight w:val="0"/>
      <w:marTop w:val="0"/>
      <w:marBottom w:val="0"/>
      <w:divBdr>
        <w:top w:val="none" w:sz="0" w:space="0" w:color="auto"/>
        <w:left w:val="none" w:sz="0" w:space="0" w:color="auto"/>
        <w:bottom w:val="none" w:sz="0" w:space="0" w:color="auto"/>
        <w:right w:val="none" w:sz="0" w:space="0" w:color="auto"/>
      </w:divBdr>
    </w:div>
    <w:div w:id="2096432383">
      <w:bodyDiv w:val="1"/>
      <w:marLeft w:val="0"/>
      <w:marRight w:val="0"/>
      <w:marTop w:val="0"/>
      <w:marBottom w:val="0"/>
      <w:divBdr>
        <w:top w:val="none" w:sz="0" w:space="0" w:color="auto"/>
        <w:left w:val="none" w:sz="0" w:space="0" w:color="auto"/>
        <w:bottom w:val="none" w:sz="0" w:space="0" w:color="auto"/>
        <w:right w:val="none" w:sz="0" w:space="0" w:color="auto"/>
      </w:divBdr>
    </w:div>
    <w:div w:id="2096898571">
      <w:bodyDiv w:val="1"/>
      <w:marLeft w:val="0"/>
      <w:marRight w:val="0"/>
      <w:marTop w:val="0"/>
      <w:marBottom w:val="0"/>
      <w:divBdr>
        <w:top w:val="none" w:sz="0" w:space="0" w:color="auto"/>
        <w:left w:val="none" w:sz="0" w:space="0" w:color="auto"/>
        <w:bottom w:val="none" w:sz="0" w:space="0" w:color="auto"/>
        <w:right w:val="none" w:sz="0" w:space="0" w:color="auto"/>
      </w:divBdr>
    </w:div>
    <w:div w:id="2098093634">
      <w:bodyDiv w:val="1"/>
      <w:marLeft w:val="0"/>
      <w:marRight w:val="0"/>
      <w:marTop w:val="0"/>
      <w:marBottom w:val="0"/>
      <w:divBdr>
        <w:top w:val="none" w:sz="0" w:space="0" w:color="auto"/>
        <w:left w:val="none" w:sz="0" w:space="0" w:color="auto"/>
        <w:bottom w:val="none" w:sz="0" w:space="0" w:color="auto"/>
        <w:right w:val="none" w:sz="0" w:space="0" w:color="auto"/>
      </w:divBdr>
    </w:div>
    <w:div w:id="2098553455">
      <w:bodyDiv w:val="1"/>
      <w:marLeft w:val="0"/>
      <w:marRight w:val="0"/>
      <w:marTop w:val="0"/>
      <w:marBottom w:val="0"/>
      <w:divBdr>
        <w:top w:val="none" w:sz="0" w:space="0" w:color="auto"/>
        <w:left w:val="none" w:sz="0" w:space="0" w:color="auto"/>
        <w:bottom w:val="none" w:sz="0" w:space="0" w:color="auto"/>
        <w:right w:val="none" w:sz="0" w:space="0" w:color="auto"/>
      </w:divBdr>
    </w:div>
    <w:div w:id="2103867494">
      <w:bodyDiv w:val="1"/>
      <w:marLeft w:val="0"/>
      <w:marRight w:val="0"/>
      <w:marTop w:val="0"/>
      <w:marBottom w:val="0"/>
      <w:divBdr>
        <w:top w:val="none" w:sz="0" w:space="0" w:color="auto"/>
        <w:left w:val="none" w:sz="0" w:space="0" w:color="auto"/>
        <w:bottom w:val="none" w:sz="0" w:space="0" w:color="auto"/>
        <w:right w:val="none" w:sz="0" w:space="0" w:color="auto"/>
      </w:divBdr>
    </w:div>
    <w:div w:id="2109495638">
      <w:bodyDiv w:val="1"/>
      <w:marLeft w:val="0"/>
      <w:marRight w:val="0"/>
      <w:marTop w:val="0"/>
      <w:marBottom w:val="0"/>
      <w:divBdr>
        <w:top w:val="none" w:sz="0" w:space="0" w:color="auto"/>
        <w:left w:val="none" w:sz="0" w:space="0" w:color="auto"/>
        <w:bottom w:val="none" w:sz="0" w:space="0" w:color="auto"/>
        <w:right w:val="none" w:sz="0" w:space="0" w:color="auto"/>
      </w:divBdr>
    </w:div>
    <w:div w:id="2124110252">
      <w:bodyDiv w:val="1"/>
      <w:marLeft w:val="0"/>
      <w:marRight w:val="0"/>
      <w:marTop w:val="0"/>
      <w:marBottom w:val="0"/>
      <w:divBdr>
        <w:top w:val="none" w:sz="0" w:space="0" w:color="auto"/>
        <w:left w:val="none" w:sz="0" w:space="0" w:color="auto"/>
        <w:bottom w:val="none" w:sz="0" w:space="0" w:color="auto"/>
        <w:right w:val="none" w:sz="0" w:space="0" w:color="auto"/>
      </w:divBdr>
    </w:div>
    <w:div w:id="2133133834">
      <w:bodyDiv w:val="1"/>
      <w:marLeft w:val="0"/>
      <w:marRight w:val="0"/>
      <w:marTop w:val="0"/>
      <w:marBottom w:val="0"/>
      <w:divBdr>
        <w:top w:val="none" w:sz="0" w:space="0" w:color="auto"/>
        <w:left w:val="none" w:sz="0" w:space="0" w:color="auto"/>
        <w:bottom w:val="none" w:sz="0" w:space="0" w:color="auto"/>
        <w:right w:val="none" w:sz="0" w:space="0" w:color="auto"/>
      </w:divBdr>
    </w:div>
    <w:div w:id="214141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62C352B88B9E47AAFAF4D2986FD748" ma:contentTypeVersion="10" ma:contentTypeDescription="Create a new document." ma:contentTypeScope="" ma:versionID="3ed56f16e09b397785fdf01e0482ff0d">
  <xsd:schema xmlns:xsd="http://www.w3.org/2001/XMLSchema" xmlns:xs="http://www.w3.org/2001/XMLSchema" xmlns:p="http://schemas.microsoft.com/office/2006/metadata/properties" xmlns:ns2="7a2e63ad-1c8f-4e37-b470-8c0a2d2140b8" targetNamespace="http://schemas.microsoft.com/office/2006/metadata/properties" ma:root="true" ma:fieldsID="a860fb6f90d42d5ab60d4623eeff397e" ns2:_="">
    <xsd:import namespace="7a2e63ad-1c8f-4e37-b470-8c0a2d2140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2e63ad-1c8f-4e37-b470-8c0a2d214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Dig</b:Tag>
    <b:SourceType>InternetSite</b:SourceType>
    <b:Guid>{C3218503-9F58-415C-A6AA-BA21CF33061E}</b:Guid>
    <b:Title>Historic Digimap</b:Title>
    <b:Author>
      <b:Author>
        <b:Corporate>Digi Map</b:Corporate>
      </b:Author>
    </b:Author>
    <b:InternetSiteTitle>Digimap</b:InternetSiteTitle>
    <b:Year>2023</b:Year>
    <b:Month>October</b:Month>
    <b:Day>22</b:Day>
    <b:URL>https://digimap.edina.ac.uk/roam/map/historic?unifiedClient=true</b:URL>
    <b:RefOrder>2</b:RefOrder>
  </b:Source>
  <b:Source>
    <b:Tag>His23</b:Tag>
    <b:SourceType>InternetSite</b:SourceType>
    <b:Guid>{4AFAB768-C4F2-43C3-807B-44D8C53488AC}</b:Guid>
    <b:Author>
      <b:Author>
        <b:Corporate>Historical Port Talbot</b:Corporate>
      </b:Author>
    </b:Author>
    <b:Title>A brief history of Port Talbot</b:Title>
    <b:InternetSiteTitle>Historical Port Talbot</b:InternetSiteTitle>
    <b:Year>2023</b:Year>
    <b:Month>October </b:Month>
    <b:Day>22</b:Day>
    <b:URL>http://www.historicalporttalbot.com/</b:URL>
    <b:RefOrder>1</b:RefOrder>
  </b:Source>
  <b:Source>
    <b:Tag>See23</b:Tag>
    <b:SourceType>InternetSite</b:SourceType>
    <b:Guid>{B2505345-54A1-45BC-A460-75B3FC277878}</b:Guid>
    <b:Author>
      <b:Author>
        <b:Corporate>See Around Britain Europe</b:Corporate>
      </b:Author>
    </b:Author>
    <b:Title>Carmel Bethany Presbyterian Church, Port Talbot, Wales</b:Title>
    <b:InternetSiteTitle>See Around Britain</b:InternetSiteTitle>
    <b:Year>2023</b:Year>
    <b:Month>November</b:Month>
    <b:Day>1</b:Day>
    <b:URL>https://seearoundbritain.com/venues/carmel-bethany-presbyterian-church-port-talbot-wales-opening-varies-free-entry</b:URL>
    <b:RefOrder>5</b:RefOrder>
  </b:Source>
  <b:Source>
    <b:Tag>See231</b:Tag>
    <b:SourceType>InternetSite</b:SourceType>
    <b:Guid>{435E8386-3990-4261-ACBA-6B9A1165C382}</b:Guid>
    <b:Author>
      <b:Author>
        <b:Corporate>See Around Britian Europe</b:Corporate>
      </b:Author>
    </b:Author>
    <b:Title>Riverside Baptist Church and Foodbank, Riverside, Port Talbot SA13 1EJ</b:Title>
    <b:InternetSiteTitle>See Around Britian </b:InternetSiteTitle>
    <b:Year>2023</b:Year>
    <b:Month>November</b:Month>
    <b:Day>1</b:Day>
    <b:URL>https://seearoundbritain.com/venues/riverside-baptist-church-and-foodbank-riverside-port-talbot-sa13-1ej</b:URL>
    <b:RefOrder>4</b:RefOrder>
  </b:Source>
  <b:Source>
    <b:Tag>Ker23</b:Tag>
    <b:SourceType>Misc</b:SourceType>
    <b:Guid>{47718836-0769-4E19-9995-194AF2634F67}</b:Guid>
    <b:Title>Images of Proposed Site</b:Title>
    <b:Year>2023</b:Year>
    <b:Month>October</b:Month>
    <b:Day>18</b:Day>
    <b:Author>
      <b:Author>
        <b:NameList>
          <b:Person>
            <b:Last>Farmer</b:Last>
            <b:First>Kerri</b:First>
          </b:Person>
        </b:NameList>
      </b:Author>
    </b:Author>
    <b:RefOrder>6</b:RefOrder>
  </b:Source>
  <b:Source>
    <b:Tag>Peo23</b:Tag>
    <b:SourceType>InternetSite</b:SourceType>
    <b:Guid>{154CB835-772E-406F-8B1C-DC81C6EDD645}</b:Guid>
    <b:Author>
      <b:Author>
        <b:Corporate>People's Collection Wales</b:Corporate>
      </b:Author>
    </b:Author>
    <b:Title>Station Road, Port Talbot, c. 1906</b:Title>
    <b:Year>2023</b:Year>
    <b:Month>November</b:Month>
    <b:Day>4</b:Day>
    <b:InternetSiteTitle>People's Collection Wales</b:InternetSiteTitle>
    <b:URL>https://www.peoplescollection.wales/items/10032</b:URL>
    <b:RefOrder>3</b:RefOrder>
  </b:Source>
  <b:Source>
    <b:Tag>Bri13</b:Tag>
    <b:SourceType>InternetSite</b:SourceType>
    <b:Guid>{29080B03-6416-4E55-82DB-4055BC1BEF06}</b:Guid>
    <b:Author>
      <b:Author>
        <b:Corporate>Britannica</b:Corporate>
      </b:Author>
    </b:Author>
    <b:Title>Neath Port Talbot</b:Title>
    <b:Year>2013</b:Year>
    <b:YearAccessed>2023</b:YearAccessed>
    <b:MonthAccessed>November</b:MonthAccessed>
    <b:DayAccessed>4</b:DayAccessed>
    <b:URL>https://www.britannica.com/place/Neath-Port-Talbot</b:URL>
    <b:RefOrder>7</b:RefOrder>
  </b:Source>
  <b:Source>
    <b:Tag>Wik23</b:Tag>
    <b:SourceType>InternetSite</b:SourceType>
    <b:Guid>{07024C16-C630-4820-B6DF-8FA47DA2407C}</b:Guid>
    <b:Author>
      <b:Author>
        <b:Corporate>Wikipedia</b:Corporate>
      </b:Author>
    </b:Author>
    <b:Title>Port Talbot</b:Title>
    <b:Year>2023</b:Year>
    <b:YearAccessed>2023</b:YearAccessed>
    <b:MonthAccessed>November</b:MonthAccessed>
    <b:DayAccessed>4</b:DayAccessed>
    <b:URL>https://en.wikipedia.org/wiki/Port_Talbot</b:URL>
    <b:RefOrder>8</b:RefOrder>
  </b:Source>
  <b:Source>
    <b:Tag>Afa23</b:Tag>
    <b:SourceType>InternetSite</b:SourceType>
    <b:Guid>{6699279B-220F-4722-8CB8-F7C77180D02C}</b:Guid>
    <b:Author>
      <b:Author>
        <b:Corporate>Afan Valley Angling</b:Corporate>
      </b:Author>
    </b:Author>
    <b:Title>Friends of the Afan</b:Title>
    <b:Year>2023</b:Year>
    <b:YearAccessed>2023</b:YearAccessed>
    <b:MonthAccessed>November</b:MonthAccessed>
    <b:DayAccessed>4</b:DayAccessed>
    <b:URL>https://afanvalleyangling.org/geography/</b:URL>
    <b:RefOrder>9</b:RefOrder>
  </b:Source>
  <b:Source>
    <b:Tag>Bin23</b:Tag>
    <b:SourceType>InternetSite</b:SourceType>
    <b:Guid>{2294147D-A111-41B8-BE25-B666752ECA61}</b:Guid>
    <b:Author>
      <b:Author>
        <b:Corporate>Bing Maps</b:Corporate>
      </b:Author>
    </b:Author>
    <b:Year>2023</b:Year>
    <b:YearAccessed>2023</b:YearAccessed>
    <b:MonthAccessed>November</b:MonthAccessed>
    <b:DayAccessed>4</b:DayAccessed>
    <b:URL>https://www.bing.com/maps?cp=51.594181%7E-3.78138&amp;lvl=16.9&amp;style=h</b:URL>
    <b:RefOrder>10</b:RefOrder>
  </b:Source>
  <b:Source>
    <b:Tag>Nea16</b:Tag>
    <b:SourceType>DocumentFromInternetSite</b:SourceType>
    <b:Guid>{DFE9499E-431A-4594-961D-8BEA5CB0594C}</b:Guid>
    <b:Title>Local Development Plan 2011 - 2016</b:Title>
    <b:Year>2016</b:Year>
    <b:Author>
      <b:Author>
        <b:Corporate>Neath Port Talbot County Borough Council</b:Corporate>
      </b:Author>
    </b:Author>
    <b:City>Neath Port Talbot</b:City>
    <b:Month>January </b:Month>
    <b:YearAccessed>2023</b:YearAccessed>
    <b:MonthAccessed>November</b:MonthAccessed>
    <b:DayAccessed>4</b:DayAccessed>
    <b:URL>https://www.npt.gov.uk/PDF/ldp_written_statement_jan16.pdf</b:URL>
    <b:RefOrder>11</b:RefOrder>
  </b:Source>
  <b:Source>
    <b:Tag>Bin232</b:Tag>
    <b:SourceType>InternetSite</b:SourceType>
    <b:Guid>{FFC6E29E-5CDA-44FC-B744-570C4D8A819B}</b:Guid>
    <b:Author>
      <b:Author>
        <b:Corporate>Bing Maps</b:Corporate>
      </b:Author>
    </b:Author>
    <b:Year>2023</b:Year>
    <b:YearAccessed>2023</b:YearAccessed>
    <b:MonthAccessed>November</b:MonthAccessed>
    <b:DayAccessed>4</b:DayAccessed>
    <b:URL>https://www.bing.com/maps?cp=51.594653%7E-3.783321&amp;lvl=17.9&amp;style=h</b:URL>
    <b:RefOrder>14</b:RefOrder>
  </b:Source>
  <b:Source>
    <b:Tag>Bin231</b:Tag>
    <b:SourceType>InternetSite</b:SourceType>
    <b:Guid>{9EFC4CA2-3B63-452D-AE14-7D9A0C8CDA59}</b:Guid>
    <b:Author>
      <b:Author>
        <b:Corporate>Bing Maps</b:Corporate>
      </b:Author>
    </b:Author>
    <b:Year>2023</b:Year>
    <b:YearAccessed>2023</b:YearAccessed>
    <b:MonthAccessed>November</b:MonthAccessed>
    <b:DayAccessed>4</b:DayAccessed>
    <b:URL>https://www.bing.com/maps?cp=51.593633%7E-3.781287&amp;lvl=19.4&amp;style=x&amp;pi=-1.7&amp;dir=251.4</b:URL>
    <b:Title>Station Road Street Veiw 1</b:Title>
    <b:RefOrder>12</b:RefOrder>
  </b:Source>
  <b:Source>
    <b:Tag>Bin233</b:Tag>
    <b:SourceType>InternetSite</b:SourceType>
    <b:Guid>{F19960F7-EA7C-46BD-83F4-7071F1BF3723}</b:Guid>
    <b:Author>
      <b:Author>
        <b:Corporate>Bing Maps</b:Corporate>
      </b:Author>
    </b:Author>
    <b:Title>Station Road Round About Street View 2</b:Title>
    <b:Year>2023</b:Year>
    <b:YearAccessed>2023</b:YearAccessed>
    <b:MonthAccessed>November</b:MonthAccessed>
    <b:DayAccessed>8</b:DayAccessed>
    <b:URL>https://www.bing.com/maps/?cp=51.595416%7E-3.783345&amp;lvl=18.9&amp;style=h</b:URL>
    <b:RefOrder>13</b:RefOrder>
  </b:Source>
  <b:Source>
    <b:Tag>Wal04</b:Tag>
    <b:SourceType>InternetSite</b:SourceType>
    <b:Guid>{16464ADB-2E14-4580-9306-CC1AB75655E1}</b:Guid>
    <b:Title>Era ends as BP to mothball Baglan</b:Title>
    <b:Year>2004</b:Year>
    <b:Author>
      <b:Author>
        <b:Corporate>Wales Online</b:Corporate>
      </b:Author>
    </b:Author>
    <b:YearAccessed>2023</b:YearAccessed>
    <b:MonthAccessed>November</b:MonthAccessed>
    <b:DayAccessed>18</b:DayAccessed>
    <b:URL>https://www.walesonline.co.uk/news/wales-news/era-ends-bp-mothball-baglan-2450444</b:URL>
    <b:RefOrder>15</b:RefOrder>
  </b:Source>
  <b:Source>
    <b:Tag>Geo05</b:Tag>
    <b:SourceType>InternetSite</b:SourceType>
    <b:Guid>{751AC41B-F05A-47FC-965E-11F47CD0B07D}</b:Guid>
    <b:Author>
      <b:Author>
        <b:Corporate>Geograph</b:Corporate>
      </b:Author>
    </b:Author>
    <b:Title>BP Baglan Bay</b:Title>
    <b:Year>2005</b:Year>
    <b:YearAccessed>2023</b:YearAccessed>
    <b:MonthAccessed>November</b:MonthAccessed>
    <b:DayAccessed>18</b:DayAccessed>
    <b:URL>https://www.geograph.org.uk/photo/41830</b:URL>
    <b:RefOrder>16</b:RefOrder>
  </b:Source>
  <b:Source>
    <b:Tag>Dig23</b:Tag>
    <b:SourceType>InternetSite</b:SourceType>
    <b:Guid>{CD897410-3152-46B7-AEC4-C2B4257E3BA2}</b:Guid>
    <b:Author>
      <b:Author>
        <b:Corporate>Digi Map</b:Corporate>
      </b:Author>
    </b:Author>
    <b:Title>Historic Digimap</b:Title>
    <b:Year>2023</b:Year>
    <b:YearAccessed>2023</b:YearAccessed>
    <b:MonthAccessed>November</b:MonthAccessed>
    <b:DayAccessed>18</b:DayAccessed>
    <b:URL>https://digimap.edina.ac.uk/roam/map/historic</b:URL>
    <b:RefOrder>17</b:RefOrder>
  </b:Source>
  <b:Source>
    <b:Tag>Goo23</b:Tag>
    <b:SourceType>InternetSite</b:SourceType>
    <b:Guid>{B6AD8068-BE74-4362-86E3-6C052CF4B052}</b:Guid>
    <b:Author>
      <b:Author>
        <b:Corporate>Google Maps</b:Corporate>
      </b:Author>
    </b:Author>
    <b:Title>Google Maps</b:Title>
    <b:Year>2023</b:Year>
    <b:YearAccessed>2023</b:YearAccessed>
    <b:MonthAccessed>November</b:MonthAccessed>
    <b:DayAccessed>18</b:DayAccessed>
    <b:URL>https://www.google.com/maps/@51.6099223,-3.8198226,568m/data=!3m1!1e3?entry=ttu</b:URL>
    <b:RefOrder>18</b:RefOrder>
  </b:Source>
  <b:Source>
    <b:Tag>Hel23</b:Tag>
    <b:SourceType>InternetSite</b:SourceType>
    <b:Guid>{5F7F8D1A-7B6F-4815-B7D4-CEF7D398D5DF}</b:Guid>
    <b:Author>
      <b:Author>
        <b:NameList>
          <b:Person>
            <b:Last>Crossman</b:Last>
            <b:First>Helen</b:First>
          </b:Person>
        </b:NameList>
      </b:Author>
    </b:Author>
    <b:Title>The Contamination Risks of Building on Brownfield Land</b:Title>
    <b:Year>2023</b:Year>
    <b:YearAccessed>2023</b:YearAccessed>
    <b:MonthAccessed>November</b:MonthAccessed>
    <b:DayAccessed>18</b:DayAccessed>
    <b:URL>https://www.gosolve.co.uk/contamination-risks-building-brownfield-land#:~:text=Environmental%20Risks-,Health%20Risks,contaminated%20water%2C%20food%20or%20soil.</b:URL>
    <b:RefOrder>19</b:RefOrder>
  </b:Source>
  <b:Source>
    <b:Tag>CAD21</b:Tag>
    <b:SourceType>InternetSite</b:SourceType>
    <b:Guid>{C3F5C4DE-FADC-49CD-BD4D-3C7861274915}</b:Guid>
    <b:Author>
      <b:Author>
        <b:Corporate>CADW</b:Corporate>
      </b:Author>
    </b:Author>
    <b:Title>CADW</b:Title>
    <b:Year>2021</b:Year>
    <b:YearAccessed>2023</b:YearAccessed>
    <b:MonthAccessed>November</b:MonthAccessed>
    <b:DayAccessed>18</b:DayAccessed>
    <b:URL>https://cadw.gov.wales/advice-support/cof-cymru/search-cadw-records</b:URL>
    <b:RefOrder>20</b:RefOrder>
  </b:Source>
  <b:Source>
    <b:Tag>Nat23</b:Tag>
    <b:SourceType>InternetSite</b:SourceType>
    <b:Guid>{7719D35B-D486-42C5-9041-778853C22A98}</b:Guid>
    <b:Author>
      <b:Author>
        <b:NameList>
          <b:Person>
            <b:Last>Wales</b:Last>
            <b:First>Natural</b:First>
            <b:Middle>Resource</b:Middle>
          </b:Person>
        </b:NameList>
      </b:Author>
    </b:Author>
    <b:Title>Find protected areas of land and sea</b:Title>
    <b:Year>2023</b:Year>
    <b:YearAccessed>2023</b:YearAccessed>
    <b:MonthAccessed>November</b:MonthAccessed>
    <b:DayAccessed>18</b:DayAccessed>
    <b:URL>https://naturalresources.wales/guidance-and-advice/environmental-topics/wildlife-and-biodiversity/protected-areas-of-land-and-seas/find-protected-areas-of-land-and-sea/?lang=en</b:URL>
    <b:RefOrder>21</b:RefOrder>
  </b:Source>
  <b:Source>
    <b:Tag>Abb23</b:Tag>
    <b:SourceType>Misc</b:SourceType>
    <b:Guid>{08654457-081A-4BAA-81B8-640A60DBB169}</b:Guid>
    <b:Author>
      <b:Author>
        <b:NameList>
          <b:Person>
            <b:Last>Messer</b:Last>
            <b:First>Abbie</b:First>
          </b:Person>
        </b:NameList>
      </b:Author>
    </b:Author>
    <b:Title>LIBRARY PRECEDENT MOOD BOARD</b:Title>
    <b:Year>2023</b:Year>
    <b:City>Swansea</b:City>
    <b:Publisher>n/a</b:Publisher>
    <b:RefOrder>25</b:RefOrder>
  </b:Source>
  <b:Source>
    <b:Tag>Bri18</b:Tag>
    <b:SourceType>ElectronicSource</b:SourceType>
    <b:Guid>{791CE9B7-74BC-497B-94AC-655779B68FA6}</b:Guid>
    <b:Author>
      <b:Author>
        <b:Corporate>British Standards</b:Corporate>
      </b:Author>
    </b:Author>
    <b:Title>Design of an accessible and inclusive</b:Title>
    <b:Publisher>Design of an accessible and inclusive</b:Publisher>
    <b:Year>2018</b:Year>
    <b:RefOrder>22</b:RefOrder>
  </b:Source>
  <b:Source>
    <b:Tag>BRE23</b:Tag>
    <b:SourceType>DocumentFromInternetSite</b:SourceType>
    <b:Guid>{87CB268C-9F0A-4E6A-94A1-2FDCDFC159E9}</b:Guid>
    <b:Author>
      <b:Author>
        <b:Corporate>BREEAM</b:Corporate>
      </b:Author>
    </b:Author>
    <b:Title>BREEAM</b:Title>
    <b:Year>2023</b:Year>
    <b:YearAccessed>2024</b:YearAccessed>
    <b:MonthAccessed>January </b:MonthAccessed>
    <b:DayAccessed>13</b:DayAccessed>
    <b:URL>https://files.bregroup.com/breeam/technicalmanuals/sd/uk-new-construction-version-6/content/resources/output/pdf/sd5079-breeam-uk-new-construction-version-6.pdf?v6.1.0&amp;utm_campaign=2241538_BREEAM%20NEW%20NC%20manual%20downloads&amp;utm_medium=email&amp;utm_source</b:URL>
    <b:RefOrder>23</b:RefOrder>
  </b:Source>
  <b:Source>
    <b:Tag>Jas23</b:Tag>
    <b:SourceType>Misc</b:SourceType>
    <b:Guid>{6C342C47-8B54-4028-8D04-D29A8514E966}</b:Guid>
    <b:Year>2023</b:Year>
    <b:City>Port Talbot</b:City>
    <b:Publisher>FlyX</b:Publisher>
    <b:Author>
      <b:Author>
        <b:NameList>
          <b:Person>
            <b:Last>Chandler</b:Last>
            <b:First>Jason</b:First>
          </b:Person>
        </b:NameList>
      </b:Author>
    </b:Author>
    <b:RefOrder>24</b:RefOrder>
  </b:Source>
</b:Sources>
</file>

<file path=customXml/itemProps1.xml><?xml version="1.0" encoding="utf-8"?>
<ds:datastoreItem xmlns:ds="http://schemas.openxmlformats.org/officeDocument/2006/customXml" ds:itemID="{D855AF90-7609-495C-8D0E-68C520F8C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2e63ad-1c8f-4e37-b470-8c0a2d2140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7468F4-9378-4895-B6CA-FC5D590F8B1B}">
  <ds:schemaRefs>
    <ds:schemaRef ds:uri="http://schemas.microsoft.com/sharepoint/v3/contenttype/forms"/>
  </ds:schemaRefs>
</ds:datastoreItem>
</file>

<file path=customXml/itemProps3.xml><?xml version="1.0" encoding="utf-8"?>
<ds:datastoreItem xmlns:ds="http://schemas.openxmlformats.org/officeDocument/2006/customXml" ds:itemID="{82061C6B-CCFC-4385-AA7C-D0D527ED4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2266</Words>
  <Characters>12921</Characters>
  <Application>Microsoft Office Word</Application>
  <DocSecurity>0</DocSecurity>
  <Lines>107</Lines>
  <Paragraphs>30</Paragraphs>
  <ScaleCrop>false</ScaleCrop>
  <Company/>
  <LinksUpToDate>false</LinksUpToDate>
  <CharactersWithSpaces>15157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Farmer (2100037)</dc:creator>
  <cp:keywords/>
  <dc:description/>
  <cp:lastModifiedBy>Lukas Molnar Riis (2015801)</cp:lastModifiedBy>
  <cp:revision>2</cp:revision>
  <cp:lastPrinted>2024-03-06T09:19:00Z</cp:lastPrinted>
  <dcterms:created xsi:type="dcterms:W3CDTF">2024-05-01T10:19:00Z</dcterms:created>
  <dcterms:modified xsi:type="dcterms:W3CDTF">2024-05-01T10:19:00Z</dcterms:modified>
</cp:coreProperties>
</file>