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A61355E" w:rsidR="00E611D9" w:rsidRDefault="00E611D9" w:rsidP="00E611D9">
      <w:pPr>
        <w:pStyle w:val="AssignBody"/>
      </w:pPr>
    </w:p>
    <w:tbl>
      <w:tblPr>
        <w:tblStyle w:val="TableGrid"/>
        <w:tblW w:w="0" w:type="auto"/>
        <w:tblLook w:val="04A0" w:firstRow="1" w:lastRow="0" w:firstColumn="1" w:lastColumn="0" w:noHBand="0" w:noVBand="1"/>
      </w:tblPr>
      <w:tblGrid>
        <w:gridCol w:w="1939"/>
        <w:gridCol w:w="3549"/>
        <w:gridCol w:w="3528"/>
      </w:tblGrid>
      <w:tr w:rsidR="00105D46" w14:paraId="2AFD8B78" w14:textId="77777777">
        <w:tc>
          <w:tcPr>
            <w:tcW w:w="1838" w:type="dxa"/>
          </w:tcPr>
          <w:p w14:paraId="3FCB60DD" w14:textId="5B2CF489" w:rsidR="00105D46" w:rsidRPr="00105D46" w:rsidRDefault="00105D46">
            <w:pPr>
              <w:pStyle w:val="AssignBody"/>
              <w:rPr>
                <w:b/>
                <w:bCs/>
                <w:sz w:val="20"/>
                <w:szCs w:val="20"/>
              </w:rPr>
            </w:pPr>
            <w:r w:rsidRPr="00105D46">
              <w:rPr>
                <w:b/>
                <w:bCs/>
                <w:sz w:val="20"/>
                <w:szCs w:val="20"/>
              </w:rPr>
              <w:t>Targedau / Targets</w:t>
            </w:r>
          </w:p>
        </w:tc>
        <w:tc>
          <w:tcPr>
            <w:tcW w:w="3589" w:type="dxa"/>
          </w:tcPr>
          <w:p w14:paraId="00A78B62" w14:textId="6CD15404" w:rsidR="00105D46" w:rsidRPr="00105D46" w:rsidRDefault="00105D46">
            <w:pPr>
              <w:pStyle w:val="AssignBody"/>
              <w:rPr>
                <w:b/>
                <w:bCs/>
                <w:sz w:val="20"/>
                <w:szCs w:val="20"/>
              </w:rPr>
            </w:pPr>
            <w:r w:rsidRPr="00105D46">
              <w:rPr>
                <w:b/>
                <w:bCs/>
                <w:sz w:val="20"/>
                <w:szCs w:val="20"/>
              </w:rPr>
              <w:t>Sut rydych wedi gweithio ar hwn /</w:t>
            </w:r>
          </w:p>
          <w:p w14:paraId="68ABAA2D" w14:textId="73BA7593" w:rsidR="00105D46" w:rsidRPr="00105D46" w:rsidRDefault="00105D46">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pPr>
              <w:pStyle w:val="AssignBody"/>
              <w:rPr>
                <w:b/>
                <w:bCs/>
                <w:sz w:val="20"/>
                <w:szCs w:val="20"/>
              </w:rPr>
            </w:pPr>
            <w:r w:rsidRPr="00105D46">
              <w:rPr>
                <w:b/>
                <w:bCs/>
                <w:sz w:val="20"/>
                <w:szCs w:val="20"/>
              </w:rPr>
              <w:t>Ceir enghraifft ar /</w:t>
            </w:r>
          </w:p>
          <w:p w14:paraId="784FDDD1" w14:textId="6442DA38" w:rsidR="00105D46" w:rsidRPr="00105D46" w:rsidRDefault="00105D46">
            <w:pPr>
              <w:pStyle w:val="AssignBody"/>
              <w:rPr>
                <w:b/>
                <w:bCs/>
                <w:sz w:val="20"/>
                <w:szCs w:val="20"/>
              </w:rPr>
            </w:pPr>
            <w:r w:rsidRPr="00105D46">
              <w:rPr>
                <w:b/>
                <w:bCs/>
                <w:sz w:val="20"/>
                <w:szCs w:val="20"/>
              </w:rPr>
              <w:t>An example can be found on</w:t>
            </w:r>
          </w:p>
        </w:tc>
      </w:tr>
      <w:tr w:rsidR="00105D46" w14:paraId="4072E411" w14:textId="77777777">
        <w:tc>
          <w:tcPr>
            <w:tcW w:w="1838" w:type="dxa"/>
          </w:tcPr>
          <w:p w14:paraId="3BDD7132" w14:textId="3EB5F282" w:rsidR="00105D46" w:rsidRPr="00105D46" w:rsidRDefault="00891506">
            <w:pPr>
              <w:pStyle w:val="AssignBody"/>
              <w:rPr>
                <w:b/>
                <w:bCs/>
                <w:sz w:val="20"/>
                <w:szCs w:val="20"/>
              </w:rPr>
            </w:pPr>
            <w:r>
              <w:rPr>
                <w:b/>
                <w:bCs/>
                <w:sz w:val="20"/>
                <w:szCs w:val="20"/>
              </w:rPr>
              <w:t xml:space="preserve">Continue to include more </w:t>
            </w:r>
            <w:r w:rsidR="004C2D2F">
              <w:rPr>
                <w:b/>
                <w:bCs/>
                <w:sz w:val="20"/>
                <w:szCs w:val="20"/>
              </w:rPr>
              <w:t>critical analysis when discussing theories</w:t>
            </w:r>
            <w:r w:rsidR="00023CF2">
              <w:rPr>
                <w:b/>
                <w:bCs/>
                <w:sz w:val="20"/>
                <w:szCs w:val="20"/>
              </w:rPr>
              <w:t>.</w:t>
            </w:r>
          </w:p>
        </w:tc>
        <w:tc>
          <w:tcPr>
            <w:tcW w:w="3589" w:type="dxa"/>
          </w:tcPr>
          <w:p w14:paraId="5072E6C7" w14:textId="4AB977B1" w:rsidR="00105D46" w:rsidRDefault="00544198">
            <w:pPr>
              <w:pStyle w:val="AssignBody"/>
            </w:pPr>
            <w:r>
              <w:t>I</w:t>
            </w:r>
            <w:r w:rsidR="00490035">
              <w:t xml:space="preserve"> have included more critical analysis when discussing theories.</w:t>
            </w:r>
          </w:p>
        </w:tc>
        <w:tc>
          <w:tcPr>
            <w:tcW w:w="3589" w:type="dxa"/>
          </w:tcPr>
          <w:p w14:paraId="394C5558" w14:textId="27CD4B70" w:rsidR="00105D46" w:rsidRDefault="00A04CD0">
            <w:pPr>
              <w:pStyle w:val="AssignBody"/>
            </w:pPr>
            <w:r>
              <w:t>Page 7.</w:t>
            </w:r>
          </w:p>
        </w:tc>
      </w:tr>
      <w:tr w:rsidR="00105D46" w14:paraId="73A65764" w14:textId="77777777">
        <w:tc>
          <w:tcPr>
            <w:tcW w:w="1838" w:type="dxa"/>
          </w:tcPr>
          <w:p w14:paraId="12A42483" w14:textId="68B7D895" w:rsidR="00105D46" w:rsidRPr="00105D46" w:rsidRDefault="00023CF2">
            <w:pPr>
              <w:pStyle w:val="AssignBody"/>
              <w:rPr>
                <w:b/>
                <w:bCs/>
                <w:sz w:val="20"/>
                <w:szCs w:val="20"/>
              </w:rPr>
            </w:pPr>
            <w:r>
              <w:rPr>
                <w:b/>
                <w:bCs/>
                <w:sz w:val="20"/>
                <w:szCs w:val="20"/>
              </w:rPr>
              <w:t>En</w:t>
            </w:r>
            <w:r w:rsidR="00655CA1">
              <w:rPr>
                <w:b/>
                <w:bCs/>
                <w:sz w:val="20"/>
                <w:szCs w:val="20"/>
              </w:rPr>
              <w:t xml:space="preserve">deavour to use a consistent synthesis </w:t>
            </w:r>
            <w:r w:rsidR="00335C3C">
              <w:rPr>
                <w:b/>
                <w:bCs/>
                <w:sz w:val="20"/>
                <w:szCs w:val="20"/>
              </w:rPr>
              <w:t>of research to support key discussions.</w:t>
            </w:r>
          </w:p>
        </w:tc>
        <w:tc>
          <w:tcPr>
            <w:tcW w:w="3589" w:type="dxa"/>
          </w:tcPr>
          <w:p w14:paraId="0C205A83" w14:textId="35B160AB" w:rsidR="00105D46" w:rsidRDefault="00490035">
            <w:pPr>
              <w:pStyle w:val="AssignBody"/>
            </w:pPr>
            <w:r>
              <w:t>I have used a consistent synthesis of research to support key discussions.</w:t>
            </w:r>
          </w:p>
        </w:tc>
        <w:tc>
          <w:tcPr>
            <w:tcW w:w="3589" w:type="dxa"/>
          </w:tcPr>
          <w:p w14:paraId="3E19823E" w14:textId="1FB0D307" w:rsidR="00105D46" w:rsidRDefault="00A04CD0">
            <w:pPr>
              <w:pStyle w:val="AssignBody"/>
            </w:pPr>
            <w:r>
              <w:t>Page 8.</w:t>
            </w:r>
          </w:p>
        </w:tc>
      </w:tr>
      <w:tr w:rsidR="00105D46" w14:paraId="0216786F" w14:textId="77777777">
        <w:tc>
          <w:tcPr>
            <w:tcW w:w="1838" w:type="dxa"/>
          </w:tcPr>
          <w:p w14:paraId="4F73937C" w14:textId="61AF384E" w:rsidR="00105D46" w:rsidRPr="00105D46" w:rsidRDefault="00335C3C">
            <w:pPr>
              <w:pStyle w:val="AssignBody"/>
              <w:rPr>
                <w:b/>
                <w:bCs/>
                <w:sz w:val="20"/>
                <w:szCs w:val="20"/>
              </w:rPr>
            </w:pPr>
            <w:r>
              <w:rPr>
                <w:b/>
                <w:bCs/>
                <w:sz w:val="20"/>
                <w:szCs w:val="20"/>
              </w:rPr>
              <w:t xml:space="preserve">Offer greater originality </w:t>
            </w:r>
            <w:r w:rsidR="00A5650D">
              <w:rPr>
                <w:b/>
                <w:bCs/>
                <w:sz w:val="20"/>
                <w:szCs w:val="20"/>
              </w:rPr>
              <w:t xml:space="preserve">of thought when making </w:t>
            </w:r>
            <w:r w:rsidR="000D5C3D">
              <w:rPr>
                <w:b/>
                <w:bCs/>
                <w:sz w:val="20"/>
                <w:szCs w:val="20"/>
              </w:rPr>
              <w:t>recommendations and exploring conclusions.</w:t>
            </w:r>
          </w:p>
        </w:tc>
        <w:tc>
          <w:tcPr>
            <w:tcW w:w="3589" w:type="dxa"/>
          </w:tcPr>
          <w:p w14:paraId="2659078D" w14:textId="371EBA70" w:rsidR="00105D46" w:rsidRDefault="00490035">
            <w:pPr>
              <w:pStyle w:val="AssignBody"/>
            </w:pPr>
            <w:r>
              <w:t xml:space="preserve">I have offered greater originality </w:t>
            </w:r>
            <w:r w:rsidR="006A73DA">
              <w:t>of thought when making recommendations and exploring conclusions.</w:t>
            </w:r>
          </w:p>
        </w:tc>
        <w:tc>
          <w:tcPr>
            <w:tcW w:w="3589" w:type="dxa"/>
          </w:tcPr>
          <w:p w14:paraId="1FEDD524" w14:textId="1B3D9303" w:rsidR="00105D46" w:rsidRDefault="007A7685">
            <w:pPr>
              <w:pStyle w:val="AssignBody"/>
            </w:pPr>
            <w:r>
              <w:t xml:space="preserve">Page </w:t>
            </w:r>
            <w:r w:rsidR="00A04CD0">
              <w:t>11.</w:t>
            </w:r>
          </w:p>
        </w:tc>
      </w:tr>
    </w:tbl>
    <w:p w14:paraId="45E34BBD" w14:textId="0B5F7520" w:rsidR="002229F0" w:rsidRDefault="002229F0" w:rsidP="00E611D9">
      <w:pPr>
        <w:pStyle w:val="AssignBody"/>
      </w:pPr>
    </w:p>
    <w:p w14:paraId="3EBE92E8" w14:textId="77777777" w:rsidR="003A741E" w:rsidRDefault="003A741E" w:rsidP="00E611D9">
      <w:pPr>
        <w:pStyle w:val="AssignHeader"/>
      </w:pPr>
    </w:p>
    <w:p w14:paraId="6FB844E1" w14:textId="77777777" w:rsidR="003A741E" w:rsidRDefault="003A741E" w:rsidP="00E611D9">
      <w:pPr>
        <w:pStyle w:val="AssignHeader"/>
      </w:pPr>
    </w:p>
    <w:p w14:paraId="67CD52F4" w14:textId="77777777" w:rsidR="003A741E" w:rsidRDefault="003A741E" w:rsidP="00E611D9">
      <w:pPr>
        <w:pStyle w:val="AssignHeader"/>
      </w:pPr>
    </w:p>
    <w:p w14:paraId="15C4C1E7" w14:textId="77777777" w:rsidR="003A741E" w:rsidRDefault="003A741E" w:rsidP="00E611D9">
      <w:pPr>
        <w:pStyle w:val="AssignHeader"/>
      </w:pPr>
    </w:p>
    <w:p w14:paraId="59FD4DDB" w14:textId="77777777" w:rsidR="003A741E" w:rsidRDefault="003A741E" w:rsidP="00E611D9">
      <w:pPr>
        <w:pStyle w:val="AssignHeader"/>
      </w:pPr>
    </w:p>
    <w:p w14:paraId="5E2BD619" w14:textId="77777777" w:rsidR="003A741E" w:rsidRDefault="003A741E" w:rsidP="00E611D9">
      <w:pPr>
        <w:pStyle w:val="AssignHeader"/>
      </w:pPr>
    </w:p>
    <w:p w14:paraId="5ED44608" w14:textId="77777777" w:rsidR="003A741E" w:rsidRDefault="003A741E" w:rsidP="00E611D9">
      <w:pPr>
        <w:pStyle w:val="AssignHeader"/>
      </w:pPr>
    </w:p>
    <w:p w14:paraId="0B3683A2" w14:textId="77777777" w:rsidR="003A741E" w:rsidRDefault="003A741E" w:rsidP="000D5C3D">
      <w:pPr>
        <w:pStyle w:val="AssignHeader"/>
        <w:jc w:val="left"/>
      </w:pPr>
    </w:p>
    <w:p w14:paraId="6515DD2C" w14:textId="77777777" w:rsidR="00811463" w:rsidRDefault="00811463" w:rsidP="00811463">
      <w:pPr>
        <w:pStyle w:val="AssignSubHeader"/>
      </w:pPr>
    </w:p>
    <w:p w14:paraId="7085922E" w14:textId="65EF5EAE" w:rsidR="00811463" w:rsidRPr="00FB13AF" w:rsidRDefault="00811463" w:rsidP="00FB13AF">
      <w:pPr>
        <w:pStyle w:val="AssignSubHeader"/>
        <w:rPr>
          <w:rFonts w:cs="Arial"/>
          <w:sz w:val="36"/>
          <w:szCs w:val="28"/>
          <w:u w:val="single"/>
        </w:rPr>
      </w:pPr>
      <w:r w:rsidRPr="00FB13AF">
        <w:rPr>
          <w:rFonts w:cs="Arial"/>
          <w:sz w:val="36"/>
          <w:szCs w:val="28"/>
          <w:u w:val="single"/>
        </w:rPr>
        <w:lastRenderedPageBreak/>
        <w:t xml:space="preserv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w:t>
      </w:r>
    </w:p>
    <w:p w14:paraId="38B73206" w14:textId="77777777" w:rsidR="00AF6EFD" w:rsidRPr="00FB13AF" w:rsidRDefault="00AF6EFD" w:rsidP="00FB13AF">
      <w:pPr>
        <w:pStyle w:val="AssignBody"/>
        <w:rPr>
          <w:rFonts w:cs="Arial"/>
        </w:rPr>
      </w:pPr>
    </w:p>
    <w:p w14:paraId="424BA02F" w14:textId="6DBB4C63" w:rsidR="00AF6EFD" w:rsidRPr="00FB13AF" w:rsidRDefault="00811463" w:rsidP="00FB13AF">
      <w:pPr>
        <w:pStyle w:val="AssignSubHeader"/>
        <w:rPr>
          <w:rFonts w:cs="Arial"/>
          <w:sz w:val="36"/>
          <w:szCs w:val="28"/>
          <w:u w:val="single"/>
        </w:rPr>
      </w:pPr>
      <w:r w:rsidRPr="00FB13AF">
        <w:rPr>
          <w:rFonts w:cs="Arial"/>
          <w:sz w:val="36"/>
          <w:szCs w:val="28"/>
          <w:u w:val="single"/>
        </w:rPr>
        <w:t>The response should include:</w:t>
      </w:r>
    </w:p>
    <w:p w14:paraId="44CC6824" w14:textId="77777777" w:rsidR="00811463" w:rsidRPr="00FB13AF" w:rsidRDefault="00811463" w:rsidP="00FB13AF">
      <w:pPr>
        <w:pStyle w:val="AssignSubHeader"/>
        <w:rPr>
          <w:rFonts w:cs="Arial"/>
          <w:sz w:val="36"/>
          <w:szCs w:val="28"/>
          <w:u w:val="single"/>
        </w:rPr>
      </w:pPr>
      <w:r w:rsidRPr="00FB13AF">
        <w:rPr>
          <w:rFonts w:cs="Arial"/>
          <w:sz w:val="36"/>
          <w:szCs w:val="28"/>
          <w:u w:val="single"/>
        </w:rPr>
        <w:t>1. A written reflection (3,500 words)</w:t>
      </w:r>
    </w:p>
    <w:p w14:paraId="0A9A6EB5" w14:textId="76011379" w:rsidR="00691A46" w:rsidRDefault="00811463" w:rsidP="00FB13AF">
      <w:pPr>
        <w:pStyle w:val="AssignSubHeader"/>
        <w:rPr>
          <w:rFonts w:cs="Arial"/>
          <w:sz w:val="36"/>
          <w:szCs w:val="28"/>
          <w:u w:val="single"/>
        </w:rPr>
      </w:pPr>
      <w:r w:rsidRPr="00FB13AF">
        <w:rPr>
          <w:rFonts w:cs="Arial"/>
          <w:sz w:val="36"/>
          <w:szCs w:val="28"/>
          <w:u w:val="single"/>
        </w:rPr>
        <w:t>2. A one page profile of the pupil and a support plan that outlines the provision, the role of key stakeholders in the transition process and any evaluation strategies (1,500 words).</w:t>
      </w:r>
    </w:p>
    <w:p w14:paraId="0C87E7AA" w14:textId="77777777" w:rsidR="004D730F" w:rsidRDefault="004D730F" w:rsidP="004D730F">
      <w:pPr>
        <w:pStyle w:val="AssignBody"/>
      </w:pPr>
    </w:p>
    <w:p w14:paraId="2A850914" w14:textId="2DAEB8E3" w:rsidR="004D730F" w:rsidRPr="00D74D78" w:rsidRDefault="004D730F" w:rsidP="004D730F">
      <w:pPr>
        <w:pStyle w:val="AssignBody"/>
        <w:rPr>
          <w:b/>
          <w:bCs/>
          <w:sz w:val="28"/>
          <w:szCs w:val="28"/>
        </w:rPr>
      </w:pPr>
      <w:r w:rsidRPr="00D74D78">
        <w:rPr>
          <w:b/>
          <w:bCs/>
          <w:sz w:val="28"/>
          <w:szCs w:val="28"/>
        </w:rPr>
        <w:t xml:space="preserve">Word count: </w:t>
      </w:r>
      <w:r w:rsidR="00A04CD0">
        <w:rPr>
          <w:b/>
          <w:bCs/>
          <w:sz w:val="28"/>
          <w:szCs w:val="28"/>
        </w:rPr>
        <w:t>5267</w:t>
      </w:r>
    </w:p>
    <w:p w14:paraId="30C0B8ED" w14:textId="516ECE73" w:rsidR="00C52D6A" w:rsidRPr="00FB13AF" w:rsidRDefault="00C52D6A" w:rsidP="00FB13AF">
      <w:pPr>
        <w:pStyle w:val="AssignBody"/>
        <w:rPr>
          <w:rFonts w:cs="Arial"/>
        </w:rPr>
      </w:pPr>
    </w:p>
    <w:p w14:paraId="5DB5CD84" w14:textId="77777777" w:rsidR="001E1328" w:rsidRPr="00FB13AF" w:rsidRDefault="001E1328" w:rsidP="00FB13AF">
      <w:pPr>
        <w:pStyle w:val="AssignBody"/>
        <w:rPr>
          <w:rFonts w:cs="Arial"/>
        </w:rPr>
      </w:pPr>
    </w:p>
    <w:p w14:paraId="0E615FA5" w14:textId="77777777" w:rsidR="001E1328" w:rsidRPr="00FB13AF" w:rsidRDefault="001E1328" w:rsidP="00FB13AF">
      <w:pPr>
        <w:pStyle w:val="AssignBody"/>
        <w:rPr>
          <w:rFonts w:cs="Arial"/>
        </w:rPr>
      </w:pPr>
    </w:p>
    <w:p w14:paraId="13CD924E" w14:textId="77777777" w:rsidR="001E1328" w:rsidRPr="00FB13AF" w:rsidRDefault="001E1328" w:rsidP="00FB13AF">
      <w:pPr>
        <w:pStyle w:val="AssignBody"/>
        <w:rPr>
          <w:rFonts w:cs="Arial"/>
        </w:rPr>
      </w:pPr>
    </w:p>
    <w:p w14:paraId="5369B986" w14:textId="77777777" w:rsidR="001E1328" w:rsidRPr="00FB13AF" w:rsidRDefault="001E1328" w:rsidP="00FB13AF">
      <w:pPr>
        <w:pStyle w:val="AssignBody"/>
        <w:rPr>
          <w:rFonts w:cs="Arial"/>
        </w:rPr>
      </w:pPr>
    </w:p>
    <w:p w14:paraId="6CD16DAD" w14:textId="77777777" w:rsidR="001E1328" w:rsidRPr="00FB13AF" w:rsidRDefault="001E1328" w:rsidP="00FB13AF">
      <w:pPr>
        <w:pStyle w:val="AssignBody"/>
        <w:rPr>
          <w:rFonts w:cs="Arial"/>
        </w:rPr>
      </w:pPr>
    </w:p>
    <w:p w14:paraId="1BFE63E0" w14:textId="77777777" w:rsidR="001E1328" w:rsidRPr="00FB13AF" w:rsidRDefault="001E1328" w:rsidP="00FB13AF">
      <w:pPr>
        <w:pStyle w:val="AssignBody"/>
        <w:rPr>
          <w:rFonts w:cs="Arial"/>
        </w:rPr>
      </w:pPr>
    </w:p>
    <w:p w14:paraId="0114BE4B" w14:textId="77777777" w:rsidR="001E1328" w:rsidRPr="00FB13AF" w:rsidRDefault="001E1328" w:rsidP="00FB13AF">
      <w:pPr>
        <w:pStyle w:val="AssignBody"/>
        <w:rPr>
          <w:rFonts w:cs="Arial"/>
        </w:rPr>
      </w:pPr>
    </w:p>
    <w:p w14:paraId="6A5D9C26" w14:textId="77777777" w:rsidR="001E1328" w:rsidRPr="00FB13AF" w:rsidRDefault="001E1328" w:rsidP="00FB13AF">
      <w:pPr>
        <w:pStyle w:val="AssignBody"/>
        <w:rPr>
          <w:rFonts w:cs="Arial"/>
        </w:rPr>
      </w:pPr>
    </w:p>
    <w:p w14:paraId="36E0231D" w14:textId="77777777" w:rsidR="001E1328" w:rsidRPr="00FB13AF" w:rsidRDefault="001E1328" w:rsidP="00FB13AF">
      <w:pPr>
        <w:pStyle w:val="AssignBody"/>
        <w:rPr>
          <w:rFonts w:cs="Arial"/>
        </w:rPr>
      </w:pPr>
    </w:p>
    <w:p w14:paraId="290C2B65" w14:textId="77777777" w:rsidR="001E1328" w:rsidRPr="00FB13AF" w:rsidRDefault="001E1328" w:rsidP="00FB13AF">
      <w:pPr>
        <w:pStyle w:val="AssignBody"/>
        <w:rPr>
          <w:rFonts w:cs="Arial"/>
        </w:rPr>
      </w:pPr>
    </w:p>
    <w:p w14:paraId="65EC8E7E" w14:textId="77777777" w:rsidR="001E1328" w:rsidRPr="00FB13AF" w:rsidRDefault="001E1328" w:rsidP="00FB13AF">
      <w:pPr>
        <w:pStyle w:val="AssignBody"/>
        <w:rPr>
          <w:rFonts w:cs="Arial"/>
        </w:rPr>
      </w:pPr>
    </w:p>
    <w:p w14:paraId="4AB971CA" w14:textId="77777777" w:rsidR="001E1328" w:rsidRPr="00FB13AF" w:rsidRDefault="001E1328" w:rsidP="00FB13AF">
      <w:pPr>
        <w:pStyle w:val="AssignBody"/>
        <w:rPr>
          <w:rFonts w:cs="Arial"/>
        </w:rPr>
      </w:pPr>
    </w:p>
    <w:p w14:paraId="043E6C68" w14:textId="77777777" w:rsidR="001E1328" w:rsidRPr="00FB13AF" w:rsidRDefault="001E1328" w:rsidP="00FB13AF">
      <w:pPr>
        <w:pStyle w:val="AssignBody"/>
        <w:rPr>
          <w:rFonts w:cs="Arial"/>
        </w:rPr>
      </w:pPr>
    </w:p>
    <w:p w14:paraId="74A4380D" w14:textId="77777777" w:rsidR="005C4570" w:rsidRPr="00FB13AF" w:rsidRDefault="005C4570" w:rsidP="00FB13AF">
      <w:pPr>
        <w:pStyle w:val="AssignBody"/>
        <w:rPr>
          <w:rFonts w:cs="Arial"/>
        </w:rPr>
      </w:pPr>
    </w:p>
    <w:p w14:paraId="0AC21270" w14:textId="77777777" w:rsidR="001E1328" w:rsidRPr="00FB13AF" w:rsidRDefault="001E1328" w:rsidP="00FB13AF">
      <w:pPr>
        <w:pStyle w:val="AssignBody"/>
        <w:rPr>
          <w:rFonts w:cs="Arial"/>
        </w:rPr>
      </w:pPr>
    </w:p>
    <w:p w14:paraId="134C2D9C" w14:textId="4A7581FD" w:rsidR="001E1328" w:rsidRPr="00DF7172" w:rsidRDefault="001E1328" w:rsidP="0085525C">
      <w:pPr>
        <w:pStyle w:val="AssignBody"/>
        <w:jc w:val="center"/>
        <w:rPr>
          <w:rFonts w:cs="Arial"/>
          <w:b/>
          <w:bCs/>
          <w:sz w:val="36"/>
          <w:szCs w:val="36"/>
          <w:u w:val="single"/>
        </w:rPr>
      </w:pPr>
      <w:r w:rsidRPr="00DF7172">
        <w:rPr>
          <w:rFonts w:cs="Arial"/>
          <w:b/>
          <w:bCs/>
          <w:sz w:val="36"/>
          <w:szCs w:val="36"/>
          <w:u w:val="single"/>
        </w:rPr>
        <w:t>Part 1</w:t>
      </w:r>
    </w:p>
    <w:p w14:paraId="6BD82779" w14:textId="797DCD8D" w:rsidR="0073510C" w:rsidRDefault="0085525C" w:rsidP="0085525C">
      <w:pPr>
        <w:pStyle w:val="AssignBody"/>
        <w:rPr>
          <w:rFonts w:cs="Arial"/>
          <w:b/>
          <w:bCs/>
          <w:sz w:val="28"/>
          <w:szCs w:val="28"/>
        </w:rPr>
      </w:pPr>
      <w:r>
        <w:rPr>
          <w:rFonts w:cs="Arial"/>
          <w:b/>
          <w:bCs/>
          <w:sz w:val="28"/>
          <w:szCs w:val="28"/>
        </w:rPr>
        <w:t xml:space="preserve">Word count: </w:t>
      </w:r>
      <w:r w:rsidR="000C7430">
        <w:rPr>
          <w:rFonts w:cs="Arial"/>
          <w:b/>
          <w:bCs/>
          <w:sz w:val="28"/>
          <w:szCs w:val="28"/>
        </w:rPr>
        <w:t>3768</w:t>
      </w:r>
    </w:p>
    <w:p w14:paraId="454184CC" w14:textId="3EF89DF9" w:rsidR="00CF28F8" w:rsidRPr="00294FCB" w:rsidRDefault="0073510C" w:rsidP="00294FCB">
      <w:pPr>
        <w:pStyle w:val="AssignBody"/>
        <w:rPr>
          <w:rFonts w:cs="Arial"/>
        </w:rPr>
      </w:pPr>
      <w:r w:rsidRPr="00294FCB">
        <w:rPr>
          <w:rFonts w:cs="Arial"/>
        </w:rPr>
        <w:t xml:space="preserve">This assignment will critically </w:t>
      </w:r>
      <w:r w:rsidR="001613F6" w:rsidRPr="00294FCB">
        <w:rPr>
          <w:rFonts w:cs="Arial"/>
        </w:rPr>
        <w:t xml:space="preserve">reflect on the support provided to a learner </w:t>
      </w:r>
      <w:r w:rsidR="004D32D9" w:rsidRPr="00294FCB">
        <w:rPr>
          <w:rFonts w:cs="Arial"/>
        </w:rPr>
        <w:t xml:space="preserve">whose progress has been affected by </w:t>
      </w:r>
      <w:r w:rsidR="00841468" w:rsidRPr="00294FCB">
        <w:rPr>
          <w:rFonts w:cs="Arial"/>
        </w:rPr>
        <w:t>attention deficit hyperactivity</w:t>
      </w:r>
      <w:r w:rsidR="006E3BFC" w:rsidRPr="00294FCB">
        <w:rPr>
          <w:rFonts w:cs="Arial"/>
        </w:rPr>
        <w:t xml:space="preserve"> disorder</w:t>
      </w:r>
      <w:r w:rsidR="00841468" w:rsidRPr="00294FCB">
        <w:rPr>
          <w:rFonts w:cs="Arial"/>
        </w:rPr>
        <w:t xml:space="preserve"> (</w:t>
      </w:r>
      <w:r w:rsidR="004D32D9" w:rsidRPr="00294FCB">
        <w:rPr>
          <w:rFonts w:cs="Arial"/>
        </w:rPr>
        <w:t>ADHD</w:t>
      </w:r>
      <w:r w:rsidR="00841468" w:rsidRPr="00294FCB">
        <w:rPr>
          <w:rFonts w:cs="Arial"/>
        </w:rPr>
        <w:t>)</w:t>
      </w:r>
      <w:r w:rsidR="006E3BFC" w:rsidRPr="00294FCB">
        <w:rPr>
          <w:rFonts w:cs="Arial"/>
        </w:rPr>
        <w:t xml:space="preserve"> during the transition from Foundation Phase learning to KS2.</w:t>
      </w:r>
      <w:r w:rsidR="001C173C" w:rsidRPr="00294FCB">
        <w:rPr>
          <w:rFonts w:cs="Arial"/>
        </w:rPr>
        <w:t xml:space="preserve"> </w:t>
      </w:r>
      <w:r w:rsidR="00D82AA9" w:rsidRPr="00294FCB">
        <w:rPr>
          <w:rFonts w:cs="Arial"/>
        </w:rPr>
        <w:t xml:space="preserve">Data from </w:t>
      </w:r>
      <w:r w:rsidR="00381FD7" w:rsidRPr="00294FCB">
        <w:rPr>
          <w:rFonts w:cs="Arial"/>
        </w:rPr>
        <w:t>research</w:t>
      </w:r>
      <w:r w:rsidR="00402488" w:rsidRPr="00294FCB">
        <w:rPr>
          <w:rFonts w:cs="Arial"/>
        </w:rPr>
        <w:t xml:space="preserve"> </w:t>
      </w:r>
      <w:r w:rsidR="00381FD7" w:rsidRPr="00294FCB">
        <w:rPr>
          <w:rFonts w:cs="Arial"/>
        </w:rPr>
        <w:t>with staff and pupils has s</w:t>
      </w:r>
      <w:r w:rsidR="00CC45D0" w:rsidRPr="00294FCB">
        <w:rPr>
          <w:rFonts w:cs="Arial"/>
        </w:rPr>
        <w:t>h</w:t>
      </w:r>
      <w:r w:rsidR="00953D39" w:rsidRPr="00294FCB">
        <w:rPr>
          <w:rFonts w:cs="Arial"/>
        </w:rPr>
        <w:t xml:space="preserve">own </w:t>
      </w:r>
      <w:r w:rsidR="00381FD7" w:rsidRPr="00294FCB">
        <w:rPr>
          <w:rFonts w:cs="Arial"/>
        </w:rPr>
        <w:t xml:space="preserve">that </w:t>
      </w:r>
      <w:r w:rsidR="00953D39" w:rsidRPr="00294FCB">
        <w:rPr>
          <w:rFonts w:cs="Arial"/>
        </w:rPr>
        <w:t xml:space="preserve">most children adjust easily </w:t>
      </w:r>
      <w:r w:rsidR="00200273" w:rsidRPr="00294FCB">
        <w:rPr>
          <w:rFonts w:cs="Arial"/>
        </w:rPr>
        <w:t xml:space="preserve">to the expectations of their new </w:t>
      </w:r>
      <w:r w:rsidR="00D21853" w:rsidRPr="00294FCB">
        <w:rPr>
          <w:rFonts w:cs="Arial"/>
        </w:rPr>
        <w:t>environment,</w:t>
      </w:r>
      <w:r w:rsidR="00200273" w:rsidRPr="00294FCB">
        <w:rPr>
          <w:rFonts w:cs="Arial"/>
        </w:rPr>
        <w:t xml:space="preserve"> </w:t>
      </w:r>
      <w:r w:rsidR="00C5005B" w:rsidRPr="00294FCB">
        <w:rPr>
          <w:rFonts w:cs="Arial"/>
        </w:rPr>
        <w:t xml:space="preserve">but </w:t>
      </w:r>
      <w:r w:rsidR="00D21853" w:rsidRPr="00294FCB">
        <w:rPr>
          <w:rFonts w:cs="Arial"/>
        </w:rPr>
        <w:t>students could be better prepared (Welsh Assembly Government, 201</w:t>
      </w:r>
      <w:r w:rsidR="00FA4D7E" w:rsidRPr="00294FCB">
        <w:rPr>
          <w:rFonts w:cs="Arial"/>
        </w:rPr>
        <w:t>0</w:t>
      </w:r>
      <w:r w:rsidR="00D21853" w:rsidRPr="00294FCB">
        <w:rPr>
          <w:rFonts w:cs="Arial"/>
        </w:rPr>
        <w:t xml:space="preserve">). </w:t>
      </w:r>
      <w:r w:rsidR="0020509F" w:rsidRPr="00294FCB">
        <w:rPr>
          <w:rFonts w:cs="Arial"/>
        </w:rPr>
        <w:t>For</w:t>
      </w:r>
      <w:r w:rsidR="001C173C" w:rsidRPr="00294FCB">
        <w:rPr>
          <w:rFonts w:cs="Arial"/>
        </w:rPr>
        <w:t xml:space="preserve"> this </w:t>
      </w:r>
      <w:r w:rsidR="00EF3714" w:rsidRPr="00294FCB">
        <w:rPr>
          <w:rFonts w:cs="Arial"/>
        </w:rPr>
        <w:t xml:space="preserve">assignment, </w:t>
      </w:r>
      <w:r w:rsidR="00C16DC6" w:rsidRPr="00294FCB">
        <w:rPr>
          <w:rFonts w:cs="Arial"/>
        </w:rPr>
        <w:t xml:space="preserve">the child will be referred to as a pseudonym </w:t>
      </w:r>
      <w:r w:rsidR="00CF28F8" w:rsidRPr="00294FCB">
        <w:rPr>
          <w:rFonts w:cs="Arial"/>
        </w:rPr>
        <w:t xml:space="preserve">which </w:t>
      </w:r>
      <w:r w:rsidR="00DF7172" w:rsidRPr="00294FCB">
        <w:rPr>
          <w:rFonts w:cs="Arial"/>
        </w:rPr>
        <w:t>is</w:t>
      </w:r>
      <w:r w:rsidR="00073ACF" w:rsidRPr="00294FCB">
        <w:rPr>
          <w:rFonts w:cs="Arial"/>
        </w:rPr>
        <w:t xml:space="preserve"> </w:t>
      </w:r>
      <w:r w:rsidR="00CF28F8" w:rsidRPr="00294FCB">
        <w:rPr>
          <w:rFonts w:cs="Arial"/>
        </w:rPr>
        <w:t>Ryan.</w:t>
      </w:r>
    </w:p>
    <w:p w14:paraId="25760DB2" w14:textId="77777777" w:rsidR="00CF28F8" w:rsidRPr="00294FCB" w:rsidRDefault="00CF28F8" w:rsidP="00294FCB">
      <w:pPr>
        <w:pStyle w:val="AssignBody"/>
        <w:rPr>
          <w:rFonts w:cs="Arial"/>
        </w:rPr>
      </w:pPr>
    </w:p>
    <w:p w14:paraId="3724FC82" w14:textId="20A6C908" w:rsidR="0085289A" w:rsidRPr="00294FCB" w:rsidRDefault="00037CB7" w:rsidP="00294FCB">
      <w:pPr>
        <w:pStyle w:val="AssignBody"/>
        <w:rPr>
          <w:rFonts w:cs="Arial"/>
        </w:rPr>
      </w:pPr>
      <w:r w:rsidRPr="00294FCB">
        <w:rPr>
          <w:rFonts w:cs="Arial"/>
        </w:rPr>
        <w:t xml:space="preserve">Ryan is </w:t>
      </w:r>
      <w:r w:rsidR="0001796E" w:rsidRPr="00294FCB">
        <w:rPr>
          <w:rFonts w:cs="Arial"/>
        </w:rPr>
        <w:t xml:space="preserve">a male child, </w:t>
      </w:r>
      <w:r w:rsidRPr="00294FCB">
        <w:rPr>
          <w:rFonts w:cs="Arial"/>
        </w:rPr>
        <w:t xml:space="preserve">seven years old </w:t>
      </w:r>
      <w:r w:rsidR="0001796E" w:rsidRPr="00294FCB">
        <w:rPr>
          <w:rFonts w:cs="Arial"/>
        </w:rPr>
        <w:t>and based in</w:t>
      </w:r>
      <w:r w:rsidR="0072188D" w:rsidRPr="00294FCB">
        <w:rPr>
          <w:rFonts w:cs="Arial"/>
        </w:rPr>
        <w:t xml:space="preserve"> a Year </w:t>
      </w:r>
      <w:r w:rsidR="00F033E7" w:rsidRPr="00294FCB">
        <w:rPr>
          <w:rFonts w:cs="Arial"/>
        </w:rPr>
        <w:t xml:space="preserve">2 </w:t>
      </w:r>
      <w:r w:rsidR="0072188D" w:rsidRPr="00294FCB">
        <w:rPr>
          <w:rFonts w:cs="Arial"/>
        </w:rPr>
        <w:t>class</w:t>
      </w:r>
      <w:r w:rsidR="00737351" w:rsidRPr="00294FCB">
        <w:rPr>
          <w:rFonts w:cs="Arial"/>
        </w:rPr>
        <w:t xml:space="preserve"> (</w:t>
      </w:r>
      <w:r w:rsidR="00A20E03" w:rsidRPr="00294FCB">
        <w:rPr>
          <w:rFonts w:cs="Arial"/>
        </w:rPr>
        <w:t>Refer</w:t>
      </w:r>
      <w:r w:rsidR="00737351" w:rsidRPr="00294FCB">
        <w:rPr>
          <w:rFonts w:cs="Arial"/>
        </w:rPr>
        <w:t xml:space="preserve"> to </w:t>
      </w:r>
      <w:r w:rsidR="004E577A" w:rsidRPr="00294FCB">
        <w:rPr>
          <w:rFonts w:cs="Arial"/>
        </w:rPr>
        <w:t>P</w:t>
      </w:r>
      <w:r w:rsidR="00737351" w:rsidRPr="00294FCB">
        <w:rPr>
          <w:rFonts w:cs="Arial"/>
        </w:rPr>
        <w:t xml:space="preserve">age </w:t>
      </w:r>
      <w:r w:rsidR="00EA1592" w:rsidRPr="00294FCB">
        <w:rPr>
          <w:rFonts w:cs="Arial"/>
        </w:rPr>
        <w:t>12</w:t>
      </w:r>
      <w:r w:rsidR="00A20E03" w:rsidRPr="00294FCB">
        <w:rPr>
          <w:rFonts w:cs="Arial"/>
        </w:rPr>
        <w:t>)</w:t>
      </w:r>
      <w:r w:rsidR="0072188D" w:rsidRPr="00294FCB">
        <w:rPr>
          <w:rFonts w:cs="Arial"/>
        </w:rPr>
        <w:t xml:space="preserve">. </w:t>
      </w:r>
      <w:r w:rsidR="00561D25" w:rsidRPr="00294FCB">
        <w:rPr>
          <w:rFonts w:cs="Arial"/>
        </w:rPr>
        <w:t>In September, he will be returning to school</w:t>
      </w:r>
      <w:r w:rsidR="00342DE5" w:rsidRPr="00294FCB">
        <w:rPr>
          <w:rFonts w:cs="Arial"/>
        </w:rPr>
        <w:t xml:space="preserve"> as a Year 3 pupil. Therefore, transitioning from Foundation Phase to KS2. Ryan has been diagnosed with </w:t>
      </w:r>
      <w:r w:rsidR="00841468" w:rsidRPr="00294FCB">
        <w:rPr>
          <w:rFonts w:cs="Arial"/>
        </w:rPr>
        <w:t>ADHD</w:t>
      </w:r>
      <w:r w:rsidR="00B90DEC" w:rsidRPr="00294FCB">
        <w:rPr>
          <w:rFonts w:cs="Arial"/>
        </w:rPr>
        <w:t xml:space="preserve"> which has affected his learning </w:t>
      </w:r>
      <w:r w:rsidR="005D4484" w:rsidRPr="00294FCB">
        <w:rPr>
          <w:rFonts w:cs="Arial"/>
        </w:rPr>
        <w:t xml:space="preserve">as </w:t>
      </w:r>
      <w:r w:rsidR="008D4308" w:rsidRPr="00294FCB">
        <w:rPr>
          <w:rFonts w:cs="Arial"/>
        </w:rPr>
        <w:t xml:space="preserve">he has issues with impulsive behaviour </w:t>
      </w:r>
      <w:r w:rsidR="009364BD" w:rsidRPr="00294FCB">
        <w:rPr>
          <w:rFonts w:cs="Arial"/>
        </w:rPr>
        <w:t xml:space="preserve">and has </w:t>
      </w:r>
      <w:r w:rsidR="00B5776F" w:rsidRPr="00294FCB">
        <w:rPr>
          <w:rFonts w:cs="Arial"/>
        </w:rPr>
        <w:t>a short attention span</w:t>
      </w:r>
      <w:r w:rsidR="00A84B5F" w:rsidRPr="00294FCB">
        <w:rPr>
          <w:rFonts w:cs="Arial"/>
        </w:rPr>
        <w:t xml:space="preserve"> (</w:t>
      </w:r>
      <w:r w:rsidR="00D06F90" w:rsidRPr="00294FCB">
        <w:rPr>
          <w:rFonts w:cs="Arial"/>
        </w:rPr>
        <w:t>Shire, 2018)</w:t>
      </w:r>
      <w:r w:rsidR="00841468" w:rsidRPr="00294FCB">
        <w:rPr>
          <w:rFonts w:cs="Arial"/>
        </w:rPr>
        <w:t>.</w:t>
      </w:r>
      <w:r w:rsidR="00DE7988" w:rsidRPr="00294FCB">
        <w:rPr>
          <w:rFonts w:cs="Arial"/>
        </w:rPr>
        <w:t xml:space="preserve"> </w:t>
      </w:r>
      <w:r w:rsidR="004B5C56" w:rsidRPr="00294FCB">
        <w:rPr>
          <w:rFonts w:cs="Arial"/>
        </w:rPr>
        <w:t>Therefore</w:t>
      </w:r>
      <w:r w:rsidR="00A84B5F" w:rsidRPr="00294FCB">
        <w:rPr>
          <w:rFonts w:cs="Arial"/>
        </w:rPr>
        <w:t xml:space="preserve">, it is difficult for Ryan to concentrate and learn. </w:t>
      </w:r>
      <w:r w:rsidR="008E5556" w:rsidRPr="00294FCB">
        <w:rPr>
          <w:rFonts w:cs="Arial"/>
        </w:rPr>
        <w:t>He often</w:t>
      </w:r>
      <w:r w:rsidR="00D30D5E" w:rsidRPr="00294FCB">
        <w:rPr>
          <w:rFonts w:cs="Arial"/>
        </w:rPr>
        <w:t xml:space="preserve"> misses crucial learning as he</w:t>
      </w:r>
      <w:r w:rsidR="008E5556" w:rsidRPr="00294FCB">
        <w:rPr>
          <w:rFonts w:cs="Arial"/>
        </w:rPr>
        <w:t xml:space="preserve"> </w:t>
      </w:r>
      <w:r w:rsidR="00583296" w:rsidRPr="00294FCB">
        <w:rPr>
          <w:rFonts w:cs="Arial"/>
        </w:rPr>
        <w:t xml:space="preserve">leaves class to walk around the school grounds. </w:t>
      </w:r>
      <w:r w:rsidR="00DC3494" w:rsidRPr="00294FCB">
        <w:rPr>
          <w:rFonts w:cs="Arial"/>
        </w:rPr>
        <w:t xml:space="preserve">As well as this, </w:t>
      </w:r>
      <w:r w:rsidR="006775CD" w:rsidRPr="00294FCB">
        <w:rPr>
          <w:rFonts w:cs="Arial"/>
        </w:rPr>
        <w:t xml:space="preserve">Ryan has struggled to form good relationships as he </w:t>
      </w:r>
      <w:r w:rsidR="00B3037F" w:rsidRPr="00294FCB">
        <w:rPr>
          <w:rFonts w:cs="Arial"/>
        </w:rPr>
        <w:t xml:space="preserve">gets </w:t>
      </w:r>
      <w:r w:rsidR="00C424D2" w:rsidRPr="00294FCB">
        <w:rPr>
          <w:rFonts w:cs="Arial"/>
        </w:rPr>
        <w:t xml:space="preserve">angered and upset easily which </w:t>
      </w:r>
      <w:r w:rsidR="006775CD" w:rsidRPr="00294FCB">
        <w:rPr>
          <w:rFonts w:cs="Arial"/>
        </w:rPr>
        <w:t xml:space="preserve">disrupts the learning of </w:t>
      </w:r>
      <w:r w:rsidR="00C7771E" w:rsidRPr="00294FCB">
        <w:rPr>
          <w:rFonts w:cs="Arial"/>
        </w:rPr>
        <w:t xml:space="preserve">other pupils in the class. </w:t>
      </w:r>
      <w:r w:rsidR="00BC4CF5" w:rsidRPr="00294FCB">
        <w:rPr>
          <w:rFonts w:cs="Arial"/>
        </w:rPr>
        <w:t xml:space="preserve">Ryan and his family </w:t>
      </w:r>
      <w:r w:rsidR="001B45CF" w:rsidRPr="00294FCB">
        <w:rPr>
          <w:rFonts w:cs="Arial"/>
        </w:rPr>
        <w:t xml:space="preserve">live in </w:t>
      </w:r>
      <w:r w:rsidR="00CA17A6" w:rsidRPr="00294FCB">
        <w:rPr>
          <w:rFonts w:cs="Arial"/>
        </w:rPr>
        <w:t>poverty due to</w:t>
      </w:r>
      <w:r w:rsidR="00E60831" w:rsidRPr="00294FCB">
        <w:rPr>
          <w:rFonts w:cs="Arial"/>
        </w:rPr>
        <w:t xml:space="preserve"> poor living conditions</w:t>
      </w:r>
      <w:r w:rsidR="001B45CF" w:rsidRPr="00294FCB">
        <w:rPr>
          <w:rFonts w:cs="Arial"/>
        </w:rPr>
        <w:t>.</w:t>
      </w:r>
      <w:r w:rsidR="00F83F9E" w:rsidRPr="00294FCB">
        <w:rPr>
          <w:rFonts w:cs="Arial"/>
        </w:rPr>
        <w:t xml:space="preserve"> </w:t>
      </w:r>
      <w:r w:rsidR="004F790B" w:rsidRPr="00294FCB">
        <w:rPr>
          <w:rFonts w:cs="Arial"/>
        </w:rPr>
        <w:t>Maslow (</w:t>
      </w:r>
      <w:r w:rsidR="00EA5B77" w:rsidRPr="00294FCB">
        <w:rPr>
          <w:rFonts w:cs="Arial"/>
        </w:rPr>
        <w:t>2022</w:t>
      </w:r>
      <w:r w:rsidR="00960E8A" w:rsidRPr="00294FCB">
        <w:rPr>
          <w:rFonts w:cs="Arial"/>
        </w:rPr>
        <w:t xml:space="preserve">) suggests that basic needs must be fulfilled </w:t>
      </w:r>
      <w:r w:rsidR="008351D5" w:rsidRPr="00294FCB">
        <w:rPr>
          <w:rFonts w:cs="Arial"/>
        </w:rPr>
        <w:t xml:space="preserve">before academic achievement can be attained. </w:t>
      </w:r>
      <w:r w:rsidR="00DE7988" w:rsidRPr="00294FCB">
        <w:rPr>
          <w:rFonts w:cs="Arial"/>
        </w:rPr>
        <w:t xml:space="preserve">A support plan has been created for </w:t>
      </w:r>
      <w:r w:rsidR="002C1DEE" w:rsidRPr="00294FCB">
        <w:rPr>
          <w:rFonts w:cs="Arial"/>
        </w:rPr>
        <w:t xml:space="preserve">Ryan </w:t>
      </w:r>
      <w:r w:rsidR="007C138D" w:rsidRPr="00294FCB">
        <w:rPr>
          <w:rFonts w:cs="Arial"/>
        </w:rPr>
        <w:t xml:space="preserve">and will be implemented </w:t>
      </w:r>
      <w:r w:rsidR="002C1DEE" w:rsidRPr="00294FCB">
        <w:rPr>
          <w:rFonts w:cs="Arial"/>
        </w:rPr>
        <w:t xml:space="preserve">as he transitions from Year 2 to Year 3 </w:t>
      </w:r>
      <w:r w:rsidR="0083317E" w:rsidRPr="00294FCB">
        <w:rPr>
          <w:rFonts w:cs="Arial"/>
        </w:rPr>
        <w:t xml:space="preserve">(Refer to Page </w:t>
      </w:r>
      <w:r w:rsidR="00EA1592" w:rsidRPr="00294FCB">
        <w:rPr>
          <w:rFonts w:cs="Arial"/>
        </w:rPr>
        <w:t>1</w:t>
      </w:r>
      <w:r w:rsidR="006473B8" w:rsidRPr="00294FCB">
        <w:rPr>
          <w:rFonts w:cs="Arial"/>
        </w:rPr>
        <w:t>3</w:t>
      </w:r>
      <w:r w:rsidR="0083317E" w:rsidRPr="00294FCB">
        <w:rPr>
          <w:rFonts w:cs="Arial"/>
        </w:rPr>
        <w:t>).</w:t>
      </w:r>
      <w:r w:rsidR="009261E2" w:rsidRPr="00294FCB">
        <w:rPr>
          <w:rFonts w:cs="Arial"/>
        </w:rPr>
        <w:t xml:space="preserve"> </w:t>
      </w:r>
      <w:r w:rsidR="00351EF7" w:rsidRPr="00294FCB">
        <w:rPr>
          <w:rFonts w:cs="Arial"/>
        </w:rPr>
        <w:t>T</w:t>
      </w:r>
      <w:r w:rsidR="00623336" w:rsidRPr="00294FCB">
        <w:rPr>
          <w:rFonts w:cs="Arial"/>
        </w:rPr>
        <w:t xml:space="preserve">his will involve </w:t>
      </w:r>
      <w:r w:rsidR="00067F8E" w:rsidRPr="00294FCB">
        <w:rPr>
          <w:rFonts w:cs="Arial"/>
        </w:rPr>
        <w:t xml:space="preserve">staff collaborating and assigning </w:t>
      </w:r>
      <w:r w:rsidR="00572B02" w:rsidRPr="00294FCB">
        <w:rPr>
          <w:rFonts w:cs="Arial"/>
        </w:rPr>
        <w:t>a teaching assistant</w:t>
      </w:r>
      <w:r w:rsidR="00067F8E" w:rsidRPr="00294FCB">
        <w:rPr>
          <w:rFonts w:cs="Arial"/>
        </w:rPr>
        <w:t xml:space="preserve"> to</w:t>
      </w:r>
      <w:r w:rsidR="00572B02" w:rsidRPr="00294FCB">
        <w:rPr>
          <w:rFonts w:cs="Arial"/>
        </w:rPr>
        <w:t xml:space="preserve"> deliver</w:t>
      </w:r>
      <w:r w:rsidR="00067F8E" w:rsidRPr="00294FCB">
        <w:rPr>
          <w:rFonts w:cs="Arial"/>
        </w:rPr>
        <w:t xml:space="preserve"> </w:t>
      </w:r>
      <w:r w:rsidR="00572B02" w:rsidRPr="00294FCB">
        <w:rPr>
          <w:rFonts w:cs="Arial"/>
        </w:rPr>
        <w:t>one to one support for Ryan</w:t>
      </w:r>
      <w:r w:rsidR="003A4E17" w:rsidRPr="00294FCB">
        <w:rPr>
          <w:rFonts w:cs="Arial"/>
        </w:rPr>
        <w:t xml:space="preserve"> to ensure that his needs are </w:t>
      </w:r>
      <w:r w:rsidR="00AB06EB" w:rsidRPr="00294FCB">
        <w:rPr>
          <w:rFonts w:cs="Arial"/>
        </w:rPr>
        <w:t>met,</w:t>
      </w:r>
      <w:r w:rsidR="00D476AF" w:rsidRPr="00294FCB">
        <w:rPr>
          <w:rFonts w:cs="Arial"/>
        </w:rPr>
        <w:t xml:space="preserve"> and he can progress with his learning.</w:t>
      </w:r>
      <w:r w:rsidR="00391B35" w:rsidRPr="00294FCB">
        <w:rPr>
          <w:rFonts w:cs="Arial"/>
        </w:rPr>
        <w:t xml:space="preserve"> The Welsh Government (</w:t>
      </w:r>
      <w:r w:rsidR="003969D7" w:rsidRPr="00294FCB">
        <w:rPr>
          <w:rFonts w:cs="Arial"/>
        </w:rPr>
        <w:t>202</w:t>
      </w:r>
      <w:r w:rsidR="004B3D8F" w:rsidRPr="00294FCB">
        <w:rPr>
          <w:rFonts w:cs="Arial"/>
        </w:rPr>
        <w:t xml:space="preserve">0) states that progression in learning is how a </w:t>
      </w:r>
      <w:r w:rsidR="002C315F" w:rsidRPr="00294FCB">
        <w:rPr>
          <w:rFonts w:cs="Arial"/>
        </w:rPr>
        <w:t xml:space="preserve">pupil </w:t>
      </w:r>
      <w:r w:rsidR="004B3D8F" w:rsidRPr="00294FCB">
        <w:rPr>
          <w:rFonts w:cs="Arial"/>
        </w:rPr>
        <w:t xml:space="preserve">develops and improves their skills </w:t>
      </w:r>
      <w:r w:rsidR="00F6202B" w:rsidRPr="00294FCB">
        <w:rPr>
          <w:rFonts w:cs="Arial"/>
        </w:rPr>
        <w:t>over time</w:t>
      </w:r>
      <w:r w:rsidR="002C315F" w:rsidRPr="00294FCB">
        <w:rPr>
          <w:rFonts w:cs="Arial"/>
        </w:rPr>
        <w:t xml:space="preserve"> which involves </w:t>
      </w:r>
      <w:r w:rsidR="00E63AD5" w:rsidRPr="00294FCB">
        <w:rPr>
          <w:rFonts w:cs="Arial"/>
        </w:rPr>
        <w:t xml:space="preserve">deepening and broadening their </w:t>
      </w:r>
      <w:r w:rsidR="00211A88" w:rsidRPr="00294FCB">
        <w:rPr>
          <w:rFonts w:cs="Arial"/>
        </w:rPr>
        <w:t xml:space="preserve">knowledge and </w:t>
      </w:r>
      <w:r w:rsidR="007262C1" w:rsidRPr="00294FCB">
        <w:rPr>
          <w:rFonts w:cs="Arial"/>
        </w:rPr>
        <w:t>understanding</w:t>
      </w:r>
      <w:r w:rsidR="00211A88" w:rsidRPr="00294FCB">
        <w:rPr>
          <w:rFonts w:cs="Arial"/>
        </w:rPr>
        <w:t xml:space="preserve"> </w:t>
      </w:r>
      <w:r w:rsidR="007262C1" w:rsidRPr="00294FCB">
        <w:rPr>
          <w:rFonts w:cs="Arial"/>
        </w:rPr>
        <w:t xml:space="preserve">and refining their skills. </w:t>
      </w:r>
      <w:r w:rsidR="006928B4" w:rsidRPr="00294FCB">
        <w:rPr>
          <w:rFonts w:cs="Arial"/>
        </w:rPr>
        <w:t xml:space="preserve">Consequently, </w:t>
      </w:r>
      <w:r w:rsidR="00E65F23" w:rsidRPr="00294FCB">
        <w:rPr>
          <w:rFonts w:cs="Arial"/>
        </w:rPr>
        <w:t xml:space="preserve">embodying the four purposes </w:t>
      </w:r>
      <w:r w:rsidR="00D92BCD" w:rsidRPr="00294FCB">
        <w:rPr>
          <w:rFonts w:cs="Arial"/>
        </w:rPr>
        <w:t>and progressing in different pathways.</w:t>
      </w:r>
      <w:r w:rsidR="00573FD2" w:rsidRPr="00294FCB">
        <w:rPr>
          <w:rFonts w:cs="Arial"/>
        </w:rPr>
        <w:t xml:space="preserve"> However, </w:t>
      </w:r>
      <w:r w:rsidR="003F46BB" w:rsidRPr="00294FCB">
        <w:rPr>
          <w:rFonts w:cs="Arial"/>
        </w:rPr>
        <w:t xml:space="preserve">it is important to consider </w:t>
      </w:r>
      <w:r w:rsidR="00E03354" w:rsidRPr="00294FCB">
        <w:rPr>
          <w:rFonts w:cs="Arial"/>
        </w:rPr>
        <w:t xml:space="preserve">the pace of progression </w:t>
      </w:r>
      <w:r w:rsidR="00855A62" w:rsidRPr="00294FCB">
        <w:rPr>
          <w:rFonts w:cs="Arial"/>
        </w:rPr>
        <w:t>is individual for each learner</w:t>
      </w:r>
      <w:r w:rsidR="00DD73D7" w:rsidRPr="00294FCB">
        <w:rPr>
          <w:rFonts w:cs="Arial"/>
        </w:rPr>
        <w:t xml:space="preserve"> (Welsh Government, </w:t>
      </w:r>
      <w:r w:rsidR="00BB2191" w:rsidRPr="00294FCB">
        <w:rPr>
          <w:rFonts w:cs="Arial"/>
        </w:rPr>
        <w:t>2021</w:t>
      </w:r>
      <w:r w:rsidR="006C556C" w:rsidRPr="00294FCB">
        <w:rPr>
          <w:rFonts w:cs="Arial"/>
        </w:rPr>
        <w:t xml:space="preserve">). Therefore, </w:t>
      </w:r>
      <w:r w:rsidR="000D6C8D" w:rsidRPr="00294FCB">
        <w:rPr>
          <w:rFonts w:cs="Arial"/>
        </w:rPr>
        <w:t xml:space="preserve">children with additional learning needs may not collate with </w:t>
      </w:r>
      <w:r w:rsidR="00444176" w:rsidRPr="00294FCB">
        <w:rPr>
          <w:rFonts w:cs="Arial"/>
        </w:rPr>
        <w:t xml:space="preserve">the </w:t>
      </w:r>
      <w:r w:rsidR="00BB2191" w:rsidRPr="00294FCB">
        <w:rPr>
          <w:rFonts w:cs="Arial"/>
        </w:rPr>
        <w:t>two-to-three-year</w:t>
      </w:r>
      <w:r w:rsidR="00444176" w:rsidRPr="00294FCB">
        <w:rPr>
          <w:rFonts w:cs="Arial"/>
        </w:rPr>
        <w:t xml:space="preserve"> progression step </w:t>
      </w:r>
      <w:r w:rsidR="00BB2191" w:rsidRPr="00294FCB">
        <w:rPr>
          <w:rFonts w:cs="Arial"/>
        </w:rPr>
        <w:t>in the descriptions of learning.</w:t>
      </w:r>
    </w:p>
    <w:p w14:paraId="3323B03C" w14:textId="77777777" w:rsidR="00D95002" w:rsidRPr="00294FCB" w:rsidRDefault="00D95002" w:rsidP="00294FCB">
      <w:pPr>
        <w:pStyle w:val="AssignBody"/>
        <w:rPr>
          <w:rFonts w:cs="Arial"/>
        </w:rPr>
      </w:pPr>
    </w:p>
    <w:p w14:paraId="6526A0F3" w14:textId="0DF625DD" w:rsidR="002B28FF" w:rsidRPr="00294FCB" w:rsidRDefault="00B3186B" w:rsidP="00294FCB">
      <w:pPr>
        <w:pStyle w:val="AssignBody"/>
        <w:rPr>
          <w:rFonts w:cs="Arial"/>
        </w:rPr>
      </w:pPr>
      <w:r w:rsidRPr="00294FCB">
        <w:rPr>
          <w:rFonts w:cs="Arial"/>
        </w:rPr>
        <w:t>The Welsh Government (2021) states that a support plan must be prepared for Ryan as his ADHD diagnosis is recognised as an additional learning need (ALN)</w:t>
      </w:r>
      <w:r w:rsidR="009C1147" w:rsidRPr="00294FCB">
        <w:rPr>
          <w:rFonts w:cs="Arial"/>
        </w:rPr>
        <w:t>.</w:t>
      </w:r>
      <w:r w:rsidRPr="00294FCB">
        <w:rPr>
          <w:rFonts w:cs="Arial"/>
        </w:rPr>
        <w:t xml:space="preserve"> </w:t>
      </w:r>
      <w:r w:rsidR="00780199" w:rsidRPr="00294FCB">
        <w:rPr>
          <w:rFonts w:cs="Arial"/>
        </w:rPr>
        <w:t xml:space="preserve">This will specifically focus on the social and emotional development of Ryan. </w:t>
      </w:r>
      <w:r w:rsidR="00FA73DE" w:rsidRPr="00294FCB">
        <w:rPr>
          <w:rFonts w:cs="Arial"/>
        </w:rPr>
        <w:t xml:space="preserve">Research by the OECD </w:t>
      </w:r>
      <w:r w:rsidR="000E1932" w:rsidRPr="00294FCB">
        <w:rPr>
          <w:rFonts w:cs="Arial"/>
        </w:rPr>
        <w:t xml:space="preserve">(2013) </w:t>
      </w:r>
      <w:r w:rsidR="000E1932" w:rsidRPr="00294FCB">
        <w:rPr>
          <w:rFonts w:cs="Arial"/>
        </w:rPr>
        <w:lastRenderedPageBreak/>
        <w:t xml:space="preserve">implies that </w:t>
      </w:r>
      <w:r w:rsidR="00B46D43" w:rsidRPr="00294FCB">
        <w:rPr>
          <w:rFonts w:cs="Arial"/>
        </w:rPr>
        <w:t>learning should not be understood as a purely cognitive activity</w:t>
      </w:r>
      <w:r w:rsidR="00620A10" w:rsidRPr="00294FCB">
        <w:rPr>
          <w:rFonts w:cs="Arial"/>
        </w:rPr>
        <w:t xml:space="preserve"> and </w:t>
      </w:r>
      <w:r w:rsidR="0083588E" w:rsidRPr="00294FCB">
        <w:rPr>
          <w:rFonts w:cs="Arial"/>
        </w:rPr>
        <w:t>practitioners</w:t>
      </w:r>
      <w:r w:rsidR="00787A05" w:rsidRPr="00294FCB">
        <w:rPr>
          <w:rFonts w:cs="Arial"/>
        </w:rPr>
        <w:t xml:space="preserve"> must be aware of and </w:t>
      </w:r>
      <w:r w:rsidR="0083588E" w:rsidRPr="00294FCB">
        <w:rPr>
          <w:rFonts w:cs="Arial"/>
        </w:rPr>
        <w:t>responsive</w:t>
      </w:r>
      <w:r w:rsidR="00787A05" w:rsidRPr="00294FCB">
        <w:rPr>
          <w:rFonts w:cs="Arial"/>
        </w:rPr>
        <w:t xml:space="preserve"> to learners’ </w:t>
      </w:r>
      <w:r w:rsidR="0083588E" w:rsidRPr="00294FCB">
        <w:rPr>
          <w:rFonts w:cs="Arial"/>
        </w:rPr>
        <w:t>emotions</w:t>
      </w:r>
      <w:r w:rsidR="00787A05" w:rsidRPr="00294FCB">
        <w:rPr>
          <w:rFonts w:cs="Arial"/>
        </w:rPr>
        <w:t xml:space="preserve"> </w:t>
      </w:r>
      <w:r w:rsidR="0083588E" w:rsidRPr="00294FCB">
        <w:rPr>
          <w:rFonts w:cs="Arial"/>
        </w:rPr>
        <w:t>for successful learning to occur.</w:t>
      </w:r>
    </w:p>
    <w:p w14:paraId="1BD600D3" w14:textId="77777777" w:rsidR="002B28FF" w:rsidRPr="00294FCB" w:rsidRDefault="002B28FF" w:rsidP="00294FCB">
      <w:pPr>
        <w:pStyle w:val="AssignBody"/>
        <w:rPr>
          <w:rFonts w:cs="Arial"/>
        </w:rPr>
      </w:pPr>
    </w:p>
    <w:p w14:paraId="2A19F7ED" w14:textId="510D553C" w:rsidR="00A25B17" w:rsidRPr="00294FCB" w:rsidRDefault="007742B4" w:rsidP="00294FCB">
      <w:pPr>
        <w:pStyle w:val="AssignBody"/>
        <w:rPr>
          <w:rFonts w:cs="Arial"/>
        </w:rPr>
      </w:pPr>
      <w:r w:rsidRPr="00294FCB">
        <w:rPr>
          <w:rFonts w:cs="Arial"/>
        </w:rPr>
        <w:t xml:space="preserve">A personal target for Ryan is to improve his overall well-being as he struggles to identify and manage his emotions due to his ADHD. Peasgood </w:t>
      </w:r>
      <w:r w:rsidRPr="00294FCB">
        <w:rPr>
          <w:rFonts w:cs="Arial"/>
          <w:i/>
          <w:iCs/>
        </w:rPr>
        <w:t xml:space="preserve">et al. </w:t>
      </w:r>
      <w:r w:rsidRPr="00294FCB">
        <w:rPr>
          <w:rFonts w:cs="Arial"/>
        </w:rPr>
        <w:t xml:space="preserve">(2016) suggest that ADHD may cause anxiety, lower self-esteem, and anti-social behaviours such as fighting. </w:t>
      </w:r>
      <w:r w:rsidR="00437870" w:rsidRPr="00294FCB">
        <w:rPr>
          <w:rFonts w:cs="Arial"/>
        </w:rPr>
        <w:t>As Ryan</w:t>
      </w:r>
      <w:r w:rsidR="00D150E0" w:rsidRPr="00294FCB">
        <w:rPr>
          <w:rFonts w:cs="Arial"/>
        </w:rPr>
        <w:t xml:space="preserve"> will </w:t>
      </w:r>
      <w:r w:rsidR="00E938B2" w:rsidRPr="00294FCB">
        <w:rPr>
          <w:rFonts w:cs="Arial"/>
        </w:rPr>
        <w:t xml:space="preserve">also </w:t>
      </w:r>
      <w:r w:rsidR="00D150E0" w:rsidRPr="00294FCB">
        <w:rPr>
          <w:rFonts w:cs="Arial"/>
        </w:rPr>
        <w:t xml:space="preserve">be in a new </w:t>
      </w:r>
      <w:r w:rsidR="00C66AAD" w:rsidRPr="00294FCB">
        <w:rPr>
          <w:rFonts w:cs="Arial"/>
        </w:rPr>
        <w:t xml:space="preserve">setting with </w:t>
      </w:r>
      <w:r w:rsidR="00B61633" w:rsidRPr="00294FCB">
        <w:rPr>
          <w:rFonts w:cs="Arial"/>
        </w:rPr>
        <w:t>different staff</w:t>
      </w:r>
      <w:r w:rsidR="00437870" w:rsidRPr="00294FCB">
        <w:rPr>
          <w:rFonts w:cs="Arial"/>
        </w:rPr>
        <w:t xml:space="preserve">, he may </w:t>
      </w:r>
      <w:r w:rsidR="00D150E0" w:rsidRPr="00294FCB">
        <w:rPr>
          <w:rFonts w:cs="Arial"/>
        </w:rPr>
        <w:t xml:space="preserve">feel overwhelmed. This is supported by Symonds (2015) who implies that well-being underpins whether pupils adjust thrivingly or poorly to the changes experienced during school transition. </w:t>
      </w:r>
    </w:p>
    <w:p w14:paraId="21327456" w14:textId="77777777" w:rsidR="0066473A" w:rsidRPr="00294FCB" w:rsidRDefault="0066473A" w:rsidP="00294FCB">
      <w:pPr>
        <w:pStyle w:val="AssignBody"/>
        <w:rPr>
          <w:rFonts w:cs="Arial"/>
        </w:rPr>
      </w:pPr>
    </w:p>
    <w:p w14:paraId="30FF6A83" w14:textId="2BD0FAD7" w:rsidR="00765524" w:rsidRPr="00294FCB" w:rsidRDefault="00E969FB" w:rsidP="00294FCB">
      <w:pPr>
        <w:pStyle w:val="AssignBody"/>
        <w:rPr>
          <w:rFonts w:cs="Arial"/>
        </w:rPr>
      </w:pPr>
      <w:r w:rsidRPr="00294FCB">
        <w:rPr>
          <w:rFonts w:cs="Arial"/>
        </w:rPr>
        <w:t xml:space="preserve">Providing the opportunity of ‘Meet the teacher’ before </w:t>
      </w:r>
      <w:r w:rsidR="000213A5" w:rsidRPr="00294FCB">
        <w:rPr>
          <w:rFonts w:cs="Arial"/>
        </w:rPr>
        <w:t xml:space="preserve">beginning Year 3 </w:t>
      </w:r>
      <w:r w:rsidRPr="00294FCB">
        <w:rPr>
          <w:rFonts w:cs="Arial"/>
        </w:rPr>
        <w:t>will be beneficial for Ryan</w:t>
      </w:r>
      <w:r w:rsidR="00613066" w:rsidRPr="00294FCB">
        <w:rPr>
          <w:rFonts w:cs="Arial"/>
        </w:rPr>
        <w:t xml:space="preserve"> as </w:t>
      </w:r>
      <w:r w:rsidR="00486B81" w:rsidRPr="00294FCB">
        <w:rPr>
          <w:rFonts w:cs="Arial"/>
        </w:rPr>
        <w:t xml:space="preserve">he will become familiar with his new classroom </w:t>
      </w:r>
      <w:r w:rsidR="00A25BB2" w:rsidRPr="00294FCB">
        <w:rPr>
          <w:rFonts w:cs="Arial"/>
        </w:rPr>
        <w:t xml:space="preserve">and understand the expectations </w:t>
      </w:r>
      <w:r w:rsidR="000A30EA" w:rsidRPr="00294FCB">
        <w:rPr>
          <w:rFonts w:cs="Arial"/>
        </w:rPr>
        <w:t>of his new teacher</w:t>
      </w:r>
      <w:r w:rsidR="00E34FF5" w:rsidRPr="00294FCB">
        <w:rPr>
          <w:rFonts w:cs="Arial"/>
        </w:rPr>
        <w:t xml:space="preserve"> </w:t>
      </w:r>
      <w:r w:rsidR="00FE2107" w:rsidRPr="00294FCB">
        <w:rPr>
          <w:rFonts w:cs="Arial"/>
        </w:rPr>
        <w:t>(</w:t>
      </w:r>
      <w:r w:rsidR="00FC4D76" w:rsidRPr="00294FCB">
        <w:rPr>
          <w:rFonts w:cs="Arial"/>
        </w:rPr>
        <w:t xml:space="preserve">Woodhead and Moss, </w:t>
      </w:r>
      <w:r w:rsidR="00DE3C89" w:rsidRPr="00294FCB">
        <w:rPr>
          <w:rFonts w:cs="Arial"/>
        </w:rPr>
        <w:t xml:space="preserve">2007) </w:t>
      </w:r>
      <w:r w:rsidR="00E34FF5" w:rsidRPr="00294FCB">
        <w:rPr>
          <w:rFonts w:cs="Arial"/>
        </w:rPr>
        <w:t>which can form the basis of building a rapport</w:t>
      </w:r>
      <w:r w:rsidR="00BD4B1A" w:rsidRPr="00294FCB">
        <w:rPr>
          <w:rFonts w:cs="Arial"/>
        </w:rPr>
        <w:t xml:space="preserve">. </w:t>
      </w:r>
      <w:r w:rsidR="00E0614C" w:rsidRPr="00294FCB">
        <w:rPr>
          <w:rFonts w:cs="Arial"/>
        </w:rPr>
        <w:t xml:space="preserve">This is supported by </w:t>
      </w:r>
      <w:r w:rsidR="009255F5" w:rsidRPr="00294FCB">
        <w:rPr>
          <w:rFonts w:cs="Arial"/>
        </w:rPr>
        <w:t xml:space="preserve">Field (2010) who implies transitions </w:t>
      </w:r>
      <w:r w:rsidR="00952194" w:rsidRPr="00294FCB">
        <w:rPr>
          <w:rFonts w:cs="Arial"/>
        </w:rPr>
        <w:t>are</w:t>
      </w:r>
      <w:r w:rsidR="009255F5" w:rsidRPr="00294FCB">
        <w:rPr>
          <w:rFonts w:cs="Arial"/>
        </w:rPr>
        <w:t xml:space="preserve"> </w:t>
      </w:r>
      <w:r w:rsidR="00FB07F8" w:rsidRPr="00294FCB">
        <w:rPr>
          <w:rFonts w:cs="Arial"/>
        </w:rPr>
        <w:t xml:space="preserve">fundamental features of social life and </w:t>
      </w:r>
      <w:r w:rsidR="002E4527" w:rsidRPr="00294FCB">
        <w:rPr>
          <w:rFonts w:cs="Arial"/>
        </w:rPr>
        <w:t>s</w:t>
      </w:r>
      <w:r w:rsidR="00952194" w:rsidRPr="00294FCB">
        <w:rPr>
          <w:rFonts w:cs="Arial"/>
        </w:rPr>
        <w:t xml:space="preserve">upport who the learner is becoming. </w:t>
      </w:r>
      <w:r w:rsidR="000965D5" w:rsidRPr="00294FCB">
        <w:rPr>
          <w:rFonts w:cs="Arial"/>
        </w:rPr>
        <w:t>On the other hand</w:t>
      </w:r>
      <w:r w:rsidR="000A3E10" w:rsidRPr="00294FCB">
        <w:rPr>
          <w:rFonts w:cs="Arial"/>
        </w:rPr>
        <w:t xml:space="preserve">, it has been </w:t>
      </w:r>
      <w:r w:rsidR="00DA3B37" w:rsidRPr="00294FCB">
        <w:rPr>
          <w:rFonts w:cs="Arial"/>
        </w:rPr>
        <w:t xml:space="preserve">recognised that transitioning class can be </w:t>
      </w:r>
      <w:r w:rsidR="00FB6C20" w:rsidRPr="00294FCB">
        <w:rPr>
          <w:rFonts w:cs="Arial"/>
        </w:rPr>
        <w:t xml:space="preserve">problematic for children who are vulnerable or </w:t>
      </w:r>
      <w:r w:rsidR="00B06E30" w:rsidRPr="00294FCB">
        <w:rPr>
          <w:rFonts w:cs="Arial"/>
        </w:rPr>
        <w:t xml:space="preserve">struggling with </w:t>
      </w:r>
      <w:r w:rsidR="00E02268" w:rsidRPr="00294FCB">
        <w:rPr>
          <w:rFonts w:cs="Arial"/>
        </w:rPr>
        <w:t>or a</w:t>
      </w:r>
      <w:r w:rsidR="00907D6C" w:rsidRPr="00294FCB">
        <w:rPr>
          <w:rFonts w:cs="Arial"/>
        </w:rPr>
        <w:t xml:space="preserve">re at </w:t>
      </w:r>
      <w:r w:rsidR="00B06E30" w:rsidRPr="00294FCB">
        <w:rPr>
          <w:rFonts w:cs="Arial"/>
        </w:rPr>
        <w:t xml:space="preserve">risk of social and emotional </w:t>
      </w:r>
      <w:r w:rsidR="00735146" w:rsidRPr="00294FCB">
        <w:rPr>
          <w:rFonts w:cs="Arial"/>
        </w:rPr>
        <w:t xml:space="preserve">issues </w:t>
      </w:r>
      <w:r w:rsidR="00051407" w:rsidRPr="00294FCB">
        <w:rPr>
          <w:rFonts w:cs="Arial"/>
        </w:rPr>
        <w:t>(Ecclestone, 200</w:t>
      </w:r>
      <w:r w:rsidR="008511D4" w:rsidRPr="00294FCB">
        <w:rPr>
          <w:rFonts w:cs="Arial"/>
        </w:rPr>
        <w:t>9</w:t>
      </w:r>
      <w:r w:rsidR="00051407" w:rsidRPr="00294FCB">
        <w:rPr>
          <w:rFonts w:cs="Arial"/>
        </w:rPr>
        <w:t xml:space="preserve">). </w:t>
      </w:r>
      <w:r w:rsidR="00BD4B1A" w:rsidRPr="00294FCB">
        <w:rPr>
          <w:rFonts w:cs="Arial"/>
        </w:rPr>
        <w:t xml:space="preserve">To overcome this challenge, </w:t>
      </w:r>
      <w:r w:rsidR="007E23A9" w:rsidRPr="00294FCB">
        <w:rPr>
          <w:rFonts w:cs="Arial"/>
        </w:rPr>
        <w:t xml:space="preserve">the Year 2 teaching assistant will </w:t>
      </w:r>
      <w:r w:rsidR="009967CD" w:rsidRPr="00294FCB">
        <w:rPr>
          <w:rFonts w:cs="Arial"/>
        </w:rPr>
        <w:t>accompany</w:t>
      </w:r>
      <w:r w:rsidR="007E23A9" w:rsidRPr="00294FCB">
        <w:rPr>
          <w:rFonts w:cs="Arial"/>
        </w:rPr>
        <w:t xml:space="preserve"> Ryan </w:t>
      </w:r>
      <w:r w:rsidR="00483B12" w:rsidRPr="00294FCB">
        <w:rPr>
          <w:rFonts w:cs="Arial"/>
        </w:rPr>
        <w:t xml:space="preserve">on the day </w:t>
      </w:r>
      <w:r w:rsidR="009967CD" w:rsidRPr="00294FCB">
        <w:rPr>
          <w:rFonts w:cs="Arial"/>
        </w:rPr>
        <w:t xml:space="preserve">as he </w:t>
      </w:r>
      <w:r w:rsidR="00765524" w:rsidRPr="00294FCB">
        <w:rPr>
          <w:rFonts w:cs="Arial"/>
        </w:rPr>
        <w:t>has established a positive relationship</w:t>
      </w:r>
      <w:r w:rsidR="009964D2" w:rsidRPr="00294FCB">
        <w:rPr>
          <w:rFonts w:cs="Arial"/>
        </w:rPr>
        <w:t xml:space="preserve"> </w:t>
      </w:r>
      <w:r w:rsidR="00392942" w:rsidRPr="00294FCB">
        <w:rPr>
          <w:rFonts w:cs="Arial"/>
        </w:rPr>
        <w:t xml:space="preserve">with </w:t>
      </w:r>
      <w:r w:rsidR="009964D2" w:rsidRPr="00294FCB">
        <w:rPr>
          <w:rFonts w:cs="Arial"/>
        </w:rPr>
        <w:t>her</w:t>
      </w:r>
      <w:r w:rsidR="00765524" w:rsidRPr="00294FCB">
        <w:rPr>
          <w:rFonts w:cs="Arial"/>
        </w:rPr>
        <w:t xml:space="preserve">. </w:t>
      </w:r>
      <w:r w:rsidR="003F12D0" w:rsidRPr="00294FCB">
        <w:rPr>
          <w:rFonts w:cs="Arial"/>
        </w:rPr>
        <w:t xml:space="preserve">It has also been agreed that she will be assigned as his 1:1 learning support </w:t>
      </w:r>
      <w:r w:rsidR="00F35E35" w:rsidRPr="00294FCB">
        <w:rPr>
          <w:rFonts w:cs="Arial"/>
        </w:rPr>
        <w:t>assistant</w:t>
      </w:r>
      <w:r w:rsidR="003F12D0" w:rsidRPr="00294FCB">
        <w:rPr>
          <w:rFonts w:cs="Arial"/>
        </w:rPr>
        <w:t xml:space="preserve"> </w:t>
      </w:r>
      <w:r w:rsidR="009165D2" w:rsidRPr="00294FCB">
        <w:rPr>
          <w:rFonts w:cs="Arial"/>
        </w:rPr>
        <w:t xml:space="preserve">(LSA) </w:t>
      </w:r>
      <w:r w:rsidR="003F12D0" w:rsidRPr="00294FCB">
        <w:rPr>
          <w:rFonts w:cs="Arial"/>
        </w:rPr>
        <w:t>in Year 3.</w:t>
      </w:r>
      <w:r w:rsidR="00FD7B06" w:rsidRPr="00294FCB">
        <w:rPr>
          <w:rFonts w:cs="Arial"/>
        </w:rPr>
        <w:t xml:space="preserve"> Thus, providing comfort and routine for Ryan. </w:t>
      </w:r>
      <w:r w:rsidR="00765524" w:rsidRPr="00294FCB">
        <w:rPr>
          <w:rFonts w:cs="Arial"/>
        </w:rPr>
        <w:t>Suldo (2016) argues that supportive teachers who treat students fairly improve school satisfaction for and performance of learners.</w:t>
      </w:r>
    </w:p>
    <w:p w14:paraId="470FCE69" w14:textId="77777777" w:rsidR="00ED1DD5" w:rsidRPr="00294FCB" w:rsidRDefault="00ED1DD5" w:rsidP="00294FCB">
      <w:pPr>
        <w:pStyle w:val="AssignBody"/>
        <w:rPr>
          <w:rFonts w:cs="Arial"/>
        </w:rPr>
      </w:pPr>
    </w:p>
    <w:p w14:paraId="6120E9BB" w14:textId="3BF540AC" w:rsidR="00ED1DD5" w:rsidRPr="00294FCB" w:rsidRDefault="00ED1DD5" w:rsidP="00294FCB">
      <w:pPr>
        <w:pStyle w:val="AssignBody"/>
        <w:rPr>
          <w:rFonts w:cs="Arial"/>
        </w:rPr>
      </w:pPr>
      <w:r w:rsidRPr="00294FCB">
        <w:rPr>
          <w:rFonts w:cs="Arial"/>
        </w:rPr>
        <w:t>An</w:t>
      </w:r>
      <w:r w:rsidR="002C4679" w:rsidRPr="00294FCB">
        <w:rPr>
          <w:rFonts w:cs="Arial"/>
        </w:rPr>
        <w:t xml:space="preserve"> Emotional Literacy Support Assistant</w:t>
      </w:r>
      <w:r w:rsidRPr="00294FCB">
        <w:rPr>
          <w:rFonts w:cs="Arial"/>
        </w:rPr>
        <w:t xml:space="preserve"> </w:t>
      </w:r>
      <w:r w:rsidR="002C4679" w:rsidRPr="00294FCB">
        <w:rPr>
          <w:rFonts w:cs="Arial"/>
        </w:rPr>
        <w:t>(</w:t>
      </w:r>
      <w:r w:rsidRPr="00294FCB">
        <w:rPr>
          <w:rFonts w:cs="Arial"/>
        </w:rPr>
        <w:t>ELSA</w:t>
      </w:r>
      <w:r w:rsidR="002C4679" w:rsidRPr="00294FCB">
        <w:rPr>
          <w:rFonts w:cs="Arial"/>
        </w:rPr>
        <w:t>)</w:t>
      </w:r>
      <w:r w:rsidRPr="00294FCB">
        <w:rPr>
          <w:rFonts w:cs="Arial"/>
        </w:rPr>
        <w:t xml:space="preserve"> will be a key stakeholder in th</w:t>
      </w:r>
      <w:r w:rsidR="00FF1A02" w:rsidRPr="00294FCB">
        <w:rPr>
          <w:rFonts w:cs="Arial"/>
        </w:rPr>
        <w:t xml:space="preserve">is process </w:t>
      </w:r>
      <w:r w:rsidR="0073698F" w:rsidRPr="00294FCB">
        <w:rPr>
          <w:rFonts w:cs="Arial"/>
        </w:rPr>
        <w:t>as they are t</w:t>
      </w:r>
      <w:r w:rsidR="00DC2225" w:rsidRPr="00294FCB">
        <w:rPr>
          <w:rFonts w:cs="Arial"/>
        </w:rPr>
        <w:t xml:space="preserve">rained to be proactive </w:t>
      </w:r>
      <w:r w:rsidR="000D5FFA" w:rsidRPr="00294FCB">
        <w:rPr>
          <w:rFonts w:cs="Arial"/>
        </w:rPr>
        <w:t>and responsive to support the child’s needs (</w:t>
      </w:r>
      <w:r w:rsidR="00A825B7" w:rsidRPr="00294FCB">
        <w:rPr>
          <w:rFonts w:cs="Arial"/>
        </w:rPr>
        <w:t xml:space="preserve">Wong </w:t>
      </w:r>
      <w:r w:rsidR="00A825B7" w:rsidRPr="00294FCB">
        <w:rPr>
          <w:rFonts w:cs="Arial"/>
          <w:i/>
          <w:iCs/>
        </w:rPr>
        <w:t>et al.</w:t>
      </w:r>
      <w:r w:rsidR="00A825B7" w:rsidRPr="00294FCB">
        <w:rPr>
          <w:rFonts w:cs="Arial"/>
        </w:rPr>
        <w:t xml:space="preserve"> </w:t>
      </w:r>
      <w:r w:rsidR="00EE4AA5" w:rsidRPr="00294FCB">
        <w:rPr>
          <w:rFonts w:cs="Arial"/>
        </w:rPr>
        <w:t>2020)</w:t>
      </w:r>
      <w:r w:rsidR="00607208" w:rsidRPr="00294FCB">
        <w:rPr>
          <w:rFonts w:cs="Arial"/>
        </w:rPr>
        <w:t>.</w:t>
      </w:r>
      <w:r w:rsidR="002A11BE" w:rsidRPr="00294FCB">
        <w:rPr>
          <w:rFonts w:cs="Arial"/>
        </w:rPr>
        <w:t xml:space="preserve"> </w:t>
      </w:r>
      <w:r w:rsidR="00A8343E" w:rsidRPr="00294FCB">
        <w:rPr>
          <w:rFonts w:cs="Arial"/>
        </w:rPr>
        <w:t xml:space="preserve">However, </w:t>
      </w:r>
      <w:r w:rsidR="00C60DB2" w:rsidRPr="00294FCB">
        <w:rPr>
          <w:rFonts w:cs="Arial"/>
        </w:rPr>
        <w:t>McEwen (</w:t>
      </w:r>
      <w:r w:rsidR="00DB2FA9" w:rsidRPr="00294FCB">
        <w:rPr>
          <w:rFonts w:cs="Arial"/>
        </w:rPr>
        <w:t xml:space="preserve">2019) </w:t>
      </w:r>
      <w:r w:rsidR="00C60DB2" w:rsidRPr="00294FCB">
        <w:rPr>
          <w:rFonts w:cs="Arial"/>
        </w:rPr>
        <w:t xml:space="preserve">argues that </w:t>
      </w:r>
      <w:r w:rsidR="00DB2FA9" w:rsidRPr="00294FCB">
        <w:rPr>
          <w:rFonts w:cs="Arial"/>
        </w:rPr>
        <w:t xml:space="preserve">there are often miscommunications between staff </w:t>
      </w:r>
      <w:r w:rsidR="001622FC" w:rsidRPr="00294FCB">
        <w:rPr>
          <w:rFonts w:cs="Arial"/>
        </w:rPr>
        <w:t xml:space="preserve">due to a lack of collaboration. </w:t>
      </w:r>
      <w:r w:rsidR="006712E9" w:rsidRPr="00294FCB">
        <w:rPr>
          <w:rFonts w:cs="Arial"/>
        </w:rPr>
        <w:t>Thus, the</w:t>
      </w:r>
      <w:r w:rsidR="003E7A85" w:rsidRPr="00294FCB">
        <w:rPr>
          <w:rFonts w:cs="Arial"/>
        </w:rPr>
        <w:t xml:space="preserve"> ELSA </w:t>
      </w:r>
      <w:r w:rsidR="006712E9" w:rsidRPr="00294FCB">
        <w:rPr>
          <w:rFonts w:cs="Arial"/>
        </w:rPr>
        <w:t xml:space="preserve">must </w:t>
      </w:r>
      <w:r w:rsidR="003E7A85" w:rsidRPr="00294FCB">
        <w:rPr>
          <w:rFonts w:cs="Arial"/>
        </w:rPr>
        <w:t xml:space="preserve">provide feedback to the teacher who </w:t>
      </w:r>
      <w:r w:rsidR="00DC0D1E" w:rsidRPr="00294FCB">
        <w:rPr>
          <w:rFonts w:cs="Arial"/>
        </w:rPr>
        <w:t>can monitor Ryan’s progress</w:t>
      </w:r>
      <w:r w:rsidR="003B33A4" w:rsidRPr="00294FCB">
        <w:rPr>
          <w:rFonts w:cs="Arial"/>
        </w:rPr>
        <w:t xml:space="preserve">. </w:t>
      </w:r>
      <w:r w:rsidR="00A8343E" w:rsidRPr="00294FCB">
        <w:rPr>
          <w:rFonts w:cs="Arial"/>
        </w:rPr>
        <w:t xml:space="preserve">It can also </w:t>
      </w:r>
      <w:r w:rsidR="007F71B7" w:rsidRPr="00294FCB">
        <w:rPr>
          <w:rFonts w:cs="Arial"/>
        </w:rPr>
        <w:t xml:space="preserve">enable the teacher to support Ryan to navigate his new environment and cope with the change </w:t>
      </w:r>
      <w:r w:rsidR="00765524" w:rsidRPr="00294FCB">
        <w:rPr>
          <w:rFonts w:cs="Arial"/>
        </w:rPr>
        <w:t>(</w:t>
      </w:r>
      <w:r w:rsidR="000431DC" w:rsidRPr="00294FCB">
        <w:rPr>
          <w:rFonts w:cs="Arial"/>
        </w:rPr>
        <w:t>Ac</w:t>
      </w:r>
      <w:r w:rsidR="00552114" w:rsidRPr="00294FCB">
        <w:rPr>
          <w:rFonts w:cs="Arial"/>
        </w:rPr>
        <w:t>kesj</w:t>
      </w:r>
      <w:r w:rsidR="00C52D5E" w:rsidRPr="00294FCB">
        <w:rPr>
          <w:rFonts w:cs="Arial"/>
        </w:rPr>
        <w:t>ö</w:t>
      </w:r>
      <w:r w:rsidR="00765524" w:rsidRPr="00294FCB">
        <w:rPr>
          <w:rFonts w:cs="Arial"/>
        </w:rPr>
        <w:t xml:space="preserve">, </w:t>
      </w:r>
      <w:r w:rsidR="007F71B7" w:rsidRPr="00294FCB">
        <w:rPr>
          <w:rFonts w:cs="Arial"/>
        </w:rPr>
        <w:t>2013)</w:t>
      </w:r>
      <w:r w:rsidR="00765524" w:rsidRPr="00294FCB">
        <w:rPr>
          <w:rFonts w:cs="Arial"/>
        </w:rPr>
        <w:t>.</w:t>
      </w:r>
    </w:p>
    <w:p w14:paraId="2C1AC330" w14:textId="77777777" w:rsidR="00A25B17" w:rsidRPr="00294FCB" w:rsidRDefault="00A25B17" w:rsidP="00294FCB">
      <w:pPr>
        <w:pStyle w:val="AssignBody"/>
        <w:rPr>
          <w:rFonts w:cs="Arial"/>
        </w:rPr>
      </w:pPr>
    </w:p>
    <w:p w14:paraId="5C706FF8" w14:textId="1AC35BB3" w:rsidR="004505F0" w:rsidRPr="00294FCB" w:rsidRDefault="00D150E0" w:rsidP="00294FCB">
      <w:pPr>
        <w:pStyle w:val="AssignBody"/>
        <w:rPr>
          <w:rFonts w:cs="Arial"/>
        </w:rPr>
      </w:pPr>
      <w:r w:rsidRPr="00294FCB">
        <w:rPr>
          <w:rFonts w:cs="Arial"/>
        </w:rPr>
        <w:t>Therefore</w:t>
      </w:r>
      <w:r w:rsidR="00A1626F" w:rsidRPr="00294FCB">
        <w:rPr>
          <w:rFonts w:cs="Arial"/>
        </w:rPr>
        <w:t>, i</w:t>
      </w:r>
      <w:r w:rsidR="007742B4" w:rsidRPr="00294FCB">
        <w:rPr>
          <w:rFonts w:cs="Arial"/>
        </w:rPr>
        <w:t xml:space="preserve">t is crucial for </w:t>
      </w:r>
      <w:r w:rsidR="002B20A0" w:rsidRPr="00294FCB">
        <w:rPr>
          <w:rFonts w:cs="Arial"/>
        </w:rPr>
        <w:t xml:space="preserve">Ryan and </w:t>
      </w:r>
      <w:r w:rsidR="00ED4377" w:rsidRPr="00294FCB">
        <w:rPr>
          <w:rFonts w:cs="Arial"/>
        </w:rPr>
        <w:t xml:space="preserve">the </w:t>
      </w:r>
      <w:r w:rsidR="007742B4" w:rsidRPr="00294FCB">
        <w:rPr>
          <w:rFonts w:cs="Arial"/>
        </w:rPr>
        <w:t xml:space="preserve">stakeholders in </w:t>
      </w:r>
      <w:r w:rsidR="00ED4377" w:rsidRPr="00294FCB">
        <w:rPr>
          <w:rFonts w:cs="Arial"/>
        </w:rPr>
        <w:t>his</w:t>
      </w:r>
      <w:r w:rsidR="007742B4" w:rsidRPr="00294FCB">
        <w:rPr>
          <w:rFonts w:cs="Arial"/>
        </w:rPr>
        <w:t xml:space="preserve"> provision</w:t>
      </w:r>
      <w:r w:rsidR="002B20A0" w:rsidRPr="00294FCB">
        <w:rPr>
          <w:rFonts w:cs="Arial"/>
        </w:rPr>
        <w:t xml:space="preserve"> </w:t>
      </w:r>
      <w:r w:rsidR="007742B4" w:rsidRPr="00294FCB">
        <w:rPr>
          <w:rFonts w:cs="Arial"/>
        </w:rPr>
        <w:t xml:space="preserve">to understand the causes of his emotions before he can be supported to manage them. </w:t>
      </w:r>
      <w:r w:rsidR="003664E1" w:rsidRPr="00294FCB">
        <w:rPr>
          <w:rFonts w:cs="Arial"/>
        </w:rPr>
        <w:t>Mayer, Roberts and Ba</w:t>
      </w:r>
      <w:r w:rsidR="002E6F84" w:rsidRPr="00294FCB">
        <w:rPr>
          <w:rFonts w:cs="Arial"/>
        </w:rPr>
        <w:t>rsade (2008)</w:t>
      </w:r>
      <w:r w:rsidR="00EA0533" w:rsidRPr="00294FCB">
        <w:rPr>
          <w:rFonts w:cs="Arial"/>
        </w:rPr>
        <w:t xml:space="preserve"> a</w:t>
      </w:r>
      <w:r w:rsidR="00A91080" w:rsidRPr="00294FCB">
        <w:rPr>
          <w:rFonts w:cs="Arial"/>
        </w:rPr>
        <w:t>gree with this strategy as they argue</w:t>
      </w:r>
      <w:r w:rsidR="00EA0533" w:rsidRPr="00294FCB">
        <w:rPr>
          <w:rFonts w:cs="Arial"/>
        </w:rPr>
        <w:t xml:space="preserve"> that </w:t>
      </w:r>
      <w:r w:rsidR="00A91080" w:rsidRPr="00294FCB">
        <w:rPr>
          <w:rFonts w:cs="Arial"/>
        </w:rPr>
        <w:t>individuals</w:t>
      </w:r>
      <w:r w:rsidR="00C06AC2" w:rsidRPr="00294FCB">
        <w:rPr>
          <w:rFonts w:cs="Arial"/>
        </w:rPr>
        <w:t xml:space="preserve"> </w:t>
      </w:r>
      <w:r w:rsidR="00406857" w:rsidRPr="00294FCB">
        <w:rPr>
          <w:rFonts w:cs="Arial"/>
        </w:rPr>
        <w:t xml:space="preserve">must develop their self-awareness </w:t>
      </w:r>
      <w:r w:rsidR="00B00911" w:rsidRPr="00294FCB">
        <w:rPr>
          <w:rFonts w:cs="Arial"/>
        </w:rPr>
        <w:t>to</w:t>
      </w:r>
      <w:r w:rsidR="00406857" w:rsidRPr="00294FCB">
        <w:rPr>
          <w:rFonts w:cs="Arial"/>
        </w:rPr>
        <w:t xml:space="preserve"> become </w:t>
      </w:r>
      <w:r w:rsidR="00B94035" w:rsidRPr="00294FCB">
        <w:rPr>
          <w:rFonts w:cs="Arial"/>
        </w:rPr>
        <w:t>emotionally intelligent.</w:t>
      </w:r>
      <w:r w:rsidR="007E719F" w:rsidRPr="00294FCB">
        <w:rPr>
          <w:rFonts w:cs="Arial"/>
        </w:rPr>
        <w:t xml:space="preserve"> Thus, Ryan </w:t>
      </w:r>
      <w:r w:rsidR="00273FF8" w:rsidRPr="00294FCB">
        <w:rPr>
          <w:rFonts w:cs="Arial"/>
        </w:rPr>
        <w:t>should be supported to express his emotions.</w:t>
      </w:r>
      <w:r w:rsidR="00A4412A" w:rsidRPr="00294FCB">
        <w:rPr>
          <w:rFonts w:cs="Arial"/>
        </w:rPr>
        <w:t xml:space="preserve"> </w:t>
      </w:r>
      <w:r w:rsidR="00D752C0" w:rsidRPr="00294FCB">
        <w:rPr>
          <w:rFonts w:cs="Arial"/>
        </w:rPr>
        <w:t xml:space="preserve">This is also supported by Donaldson (2015) who suggests that </w:t>
      </w:r>
      <w:r w:rsidR="007064CA" w:rsidRPr="00294FCB">
        <w:rPr>
          <w:rFonts w:cs="Arial"/>
        </w:rPr>
        <w:t xml:space="preserve">the development of emotional intelligence can support metacognition. </w:t>
      </w:r>
      <w:r w:rsidR="00616080" w:rsidRPr="00294FCB">
        <w:rPr>
          <w:rFonts w:cs="Arial"/>
        </w:rPr>
        <w:t>Consequently, Ryan</w:t>
      </w:r>
      <w:r w:rsidR="00300680" w:rsidRPr="00294FCB">
        <w:rPr>
          <w:rFonts w:cs="Arial"/>
        </w:rPr>
        <w:t xml:space="preserve"> will be able to reflect on his own learning and understand the positive impact </w:t>
      </w:r>
      <w:r w:rsidR="001D76E6" w:rsidRPr="00294FCB">
        <w:rPr>
          <w:rFonts w:cs="Arial"/>
        </w:rPr>
        <w:t xml:space="preserve">he may have on </w:t>
      </w:r>
      <w:r w:rsidR="001D76E6" w:rsidRPr="00294FCB">
        <w:rPr>
          <w:rFonts w:cs="Arial"/>
        </w:rPr>
        <w:lastRenderedPageBreak/>
        <w:t>the learning of his peers.</w:t>
      </w:r>
      <w:r w:rsidR="009D3FDB" w:rsidRPr="00294FCB">
        <w:rPr>
          <w:rFonts w:cs="Arial"/>
        </w:rPr>
        <w:t xml:space="preserve"> However, </w:t>
      </w:r>
      <w:r w:rsidR="00CC52B6" w:rsidRPr="00294FCB">
        <w:rPr>
          <w:rFonts w:cs="Arial"/>
        </w:rPr>
        <w:t xml:space="preserve">the philosophy of holistic education </w:t>
      </w:r>
      <w:r w:rsidR="00035053" w:rsidRPr="00294FCB">
        <w:rPr>
          <w:rFonts w:cs="Arial"/>
        </w:rPr>
        <w:t>a</w:t>
      </w:r>
      <w:r w:rsidR="00945F36" w:rsidRPr="00294FCB">
        <w:rPr>
          <w:rFonts w:cs="Arial"/>
        </w:rPr>
        <w:t xml:space="preserve">cknowledges the </w:t>
      </w:r>
      <w:r w:rsidR="00734BE3" w:rsidRPr="00294FCB">
        <w:rPr>
          <w:rFonts w:cs="Arial"/>
        </w:rPr>
        <w:t>whole child rather than focusing solely on their emotions</w:t>
      </w:r>
      <w:r w:rsidR="007969A5" w:rsidRPr="00294FCB">
        <w:rPr>
          <w:rFonts w:cs="Arial"/>
        </w:rPr>
        <w:t xml:space="preserve"> to encourage </w:t>
      </w:r>
      <w:r w:rsidR="00327580" w:rsidRPr="00294FCB">
        <w:rPr>
          <w:rFonts w:cs="Arial"/>
        </w:rPr>
        <w:t>lifelong</w:t>
      </w:r>
      <w:r w:rsidR="007969A5" w:rsidRPr="00294FCB">
        <w:rPr>
          <w:rFonts w:cs="Arial"/>
        </w:rPr>
        <w:t xml:space="preserve"> learning (</w:t>
      </w:r>
      <w:r w:rsidR="00327580" w:rsidRPr="00294FCB">
        <w:rPr>
          <w:rFonts w:cs="Arial"/>
        </w:rPr>
        <w:t>Lauricella</w:t>
      </w:r>
      <w:r w:rsidR="00A0071D" w:rsidRPr="00294FCB">
        <w:rPr>
          <w:rFonts w:cs="Arial"/>
        </w:rPr>
        <w:t xml:space="preserve"> and MacASkill</w:t>
      </w:r>
      <w:r w:rsidR="00327580" w:rsidRPr="00294FCB">
        <w:rPr>
          <w:rFonts w:cs="Arial"/>
        </w:rPr>
        <w:t>, 2015).</w:t>
      </w:r>
      <w:r w:rsidR="005B2A75" w:rsidRPr="00294FCB">
        <w:rPr>
          <w:rFonts w:cs="Arial"/>
        </w:rPr>
        <w:t xml:space="preserve"> </w:t>
      </w:r>
      <w:r w:rsidR="00916A6D" w:rsidRPr="00294FCB">
        <w:rPr>
          <w:rFonts w:cs="Arial"/>
        </w:rPr>
        <w:t xml:space="preserve">Holistic development is supported by the Welsh Government (2023) </w:t>
      </w:r>
      <w:r w:rsidR="00D77000" w:rsidRPr="00294FCB">
        <w:rPr>
          <w:rFonts w:cs="Arial"/>
        </w:rPr>
        <w:t xml:space="preserve">as the four purposes </w:t>
      </w:r>
      <w:r w:rsidR="002D5BEB" w:rsidRPr="00294FCB">
        <w:rPr>
          <w:rFonts w:cs="Arial"/>
        </w:rPr>
        <w:t xml:space="preserve">are aspirations for all learners which guide ambitions </w:t>
      </w:r>
      <w:r w:rsidR="00567364" w:rsidRPr="00294FCB">
        <w:rPr>
          <w:rFonts w:cs="Arial"/>
        </w:rPr>
        <w:t>for</w:t>
      </w:r>
      <w:r w:rsidR="002D5BEB" w:rsidRPr="00294FCB">
        <w:rPr>
          <w:rFonts w:cs="Arial"/>
        </w:rPr>
        <w:t xml:space="preserve"> lifelong learning.</w:t>
      </w:r>
      <w:r w:rsidR="002C4679" w:rsidRPr="00294FCB">
        <w:rPr>
          <w:rFonts w:cs="Arial"/>
        </w:rPr>
        <w:t xml:space="preserve"> </w:t>
      </w:r>
      <w:r w:rsidR="002E58B6" w:rsidRPr="00294FCB">
        <w:rPr>
          <w:rFonts w:cs="Arial"/>
        </w:rPr>
        <w:t xml:space="preserve">It is evident that </w:t>
      </w:r>
      <w:r w:rsidR="007646E1" w:rsidRPr="00294FCB">
        <w:rPr>
          <w:rFonts w:cs="Arial"/>
        </w:rPr>
        <w:t>empathy for pupils is a vital aspect of pedagogy</w:t>
      </w:r>
      <w:r w:rsidR="00751BC2" w:rsidRPr="00294FCB">
        <w:rPr>
          <w:rFonts w:cs="Arial"/>
        </w:rPr>
        <w:t xml:space="preserve">. </w:t>
      </w:r>
      <w:r w:rsidR="004505F0" w:rsidRPr="00294FCB">
        <w:rPr>
          <w:rFonts w:cs="Arial"/>
        </w:rPr>
        <w:t>No</w:t>
      </w:r>
      <w:r w:rsidR="00CB0C4F" w:rsidRPr="00294FCB">
        <w:rPr>
          <w:rFonts w:cs="Arial"/>
        </w:rPr>
        <w:t xml:space="preserve">ddings </w:t>
      </w:r>
      <w:r w:rsidR="001549A5" w:rsidRPr="00294FCB">
        <w:rPr>
          <w:rFonts w:cs="Arial"/>
        </w:rPr>
        <w:t xml:space="preserve">(2013) argues that the first aspect of caring is </w:t>
      </w:r>
      <w:r w:rsidR="00FB13E1" w:rsidRPr="00294FCB">
        <w:rPr>
          <w:rFonts w:cs="Arial"/>
        </w:rPr>
        <w:t xml:space="preserve">engrossment which involves </w:t>
      </w:r>
      <w:r w:rsidR="00913149" w:rsidRPr="00294FCB">
        <w:rPr>
          <w:rFonts w:cs="Arial"/>
        </w:rPr>
        <w:t xml:space="preserve">an individual better understanding </w:t>
      </w:r>
      <w:r w:rsidR="00055C10" w:rsidRPr="00294FCB">
        <w:rPr>
          <w:rFonts w:cs="Arial"/>
        </w:rPr>
        <w:t xml:space="preserve">the </w:t>
      </w:r>
      <w:r w:rsidR="009161BA" w:rsidRPr="00294FCB">
        <w:rPr>
          <w:rFonts w:cs="Arial"/>
        </w:rPr>
        <w:t xml:space="preserve">situation of the </w:t>
      </w:r>
      <w:r w:rsidR="00055C10" w:rsidRPr="00294FCB">
        <w:rPr>
          <w:rFonts w:cs="Arial"/>
        </w:rPr>
        <w:t>person who requires car</w:t>
      </w:r>
      <w:r w:rsidR="009161BA" w:rsidRPr="00294FCB">
        <w:rPr>
          <w:rFonts w:cs="Arial"/>
        </w:rPr>
        <w:t xml:space="preserve">e before </w:t>
      </w:r>
      <w:r w:rsidR="00B949AB" w:rsidRPr="00294FCB">
        <w:rPr>
          <w:rFonts w:cs="Arial"/>
        </w:rPr>
        <w:t>deciding</w:t>
      </w:r>
      <w:r w:rsidR="009161BA" w:rsidRPr="00294FCB">
        <w:rPr>
          <w:rFonts w:cs="Arial"/>
        </w:rPr>
        <w:t xml:space="preserve"> how to support them.</w:t>
      </w:r>
      <w:r w:rsidR="0071196D" w:rsidRPr="00294FCB">
        <w:rPr>
          <w:rFonts w:cs="Arial"/>
        </w:rPr>
        <w:t xml:space="preserve"> Thus, </w:t>
      </w:r>
      <w:r w:rsidR="00B949AB" w:rsidRPr="00294FCB">
        <w:rPr>
          <w:rFonts w:cs="Arial"/>
        </w:rPr>
        <w:t xml:space="preserve">the </w:t>
      </w:r>
      <w:r w:rsidR="002C4679" w:rsidRPr="00294FCB">
        <w:rPr>
          <w:rFonts w:cs="Arial"/>
        </w:rPr>
        <w:t xml:space="preserve">ELSA </w:t>
      </w:r>
      <w:r w:rsidR="00B949AB" w:rsidRPr="00294FCB">
        <w:rPr>
          <w:rFonts w:cs="Arial"/>
        </w:rPr>
        <w:t xml:space="preserve">must </w:t>
      </w:r>
      <w:r w:rsidR="00FC7E4B" w:rsidRPr="00294FCB">
        <w:rPr>
          <w:rFonts w:cs="Arial"/>
        </w:rPr>
        <w:t xml:space="preserve">pay attention to the causes of </w:t>
      </w:r>
      <w:r w:rsidR="00737E32" w:rsidRPr="00294FCB">
        <w:rPr>
          <w:rFonts w:cs="Arial"/>
        </w:rPr>
        <w:t>Ryan’s</w:t>
      </w:r>
      <w:r w:rsidR="00FC7E4B" w:rsidRPr="00294FCB">
        <w:rPr>
          <w:rFonts w:cs="Arial"/>
        </w:rPr>
        <w:t xml:space="preserve"> emotions </w:t>
      </w:r>
      <w:r w:rsidR="00C10FD3" w:rsidRPr="00294FCB">
        <w:rPr>
          <w:rFonts w:cs="Arial"/>
        </w:rPr>
        <w:t>to comprehend his perspective.</w:t>
      </w:r>
      <w:r w:rsidR="00F74529" w:rsidRPr="00294FCB">
        <w:rPr>
          <w:rFonts w:cs="Arial"/>
        </w:rPr>
        <w:t xml:space="preserve"> </w:t>
      </w:r>
      <w:r w:rsidR="000965D5" w:rsidRPr="00294FCB">
        <w:rPr>
          <w:rFonts w:cs="Arial"/>
        </w:rPr>
        <w:t xml:space="preserve">Although, </w:t>
      </w:r>
      <w:r w:rsidR="00B6694C" w:rsidRPr="00294FCB">
        <w:rPr>
          <w:rFonts w:cs="Arial"/>
        </w:rPr>
        <w:t xml:space="preserve">all aspects of development </w:t>
      </w:r>
      <w:r w:rsidR="00BA414D" w:rsidRPr="00294FCB">
        <w:rPr>
          <w:rFonts w:cs="Arial"/>
        </w:rPr>
        <w:t>must also be considered</w:t>
      </w:r>
      <w:r w:rsidR="004526C2" w:rsidRPr="00294FCB">
        <w:rPr>
          <w:rFonts w:cs="Arial"/>
        </w:rPr>
        <w:t xml:space="preserve"> </w:t>
      </w:r>
      <w:r w:rsidR="00BA5898" w:rsidRPr="00294FCB">
        <w:rPr>
          <w:rFonts w:cs="Arial"/>
        </w:rPr>
        <w:t>for children to thrive (Mah</w:t>
      </w:r>
      <w:r w:rsidR="002B63B7" w:rsidRPr="00294FCB">
        <w:rPr>
          <w:rFonts w:cs="Arial"/>
        </w:rPr>
        <w:t>moudi, 2012)</w:t>
      </w:r>
      <w:r w:rsidR="00BA5898" w:rsidRPr="00294FCB">
        <w:rPr>
          <w:rFonts w:cs="Arial"/>
        </w:rPr>
        <w:t>.</w:t>
      </w:r>
    </w:p>
    <w:p w14:paraId="4E84E7BD" w14:textId="77777777" w:rsidR="0066473A" w:rsidRPr="00294FCB" w:rsidRDefault="0066473A" w:rsidP="00294FCB">
      <w:pPr>
        <w:pStyle w:val="AssignBody"/>
        <w:rPr>
          <w:rFonts w:cs="Arial"/>
        </w:rPr>
      </w:pPr>
    </w:p>
    <w:p w14:paraId="556DF8DE" w14:textId="36F744F5" w:rsidR="00A66EE0" w:rsidRPr="00294FCB" w:rsidRDefault="00686434" w:rsidP="00294FCB">
      <w:pPr>
        <w:pStyle w:val="AssignBody"/>
        <w:rPr>
          <w:rFonts w:cs="Arial"/>
        </w:rPr>
      </w:pPr>
      <w:r w:rsidRPr="00294FCB">
        <w:rPr>
          <w:rFonts w:cs="Arial"/>
        </w:rPr>
        <w:t>Furthermore, p</w:t>
      </w:r>
      <w:r w:rsidR="00145C16" w:rsidRPr="00294FCB">
        <w:rPr>
          <w:rFonts w:cs="Arial"/>
        </w:rPr>
        <w:t>rogression is at the heart of Ry</w:t>
      </w:r>
      <w:r w:rsidR="0024548B" w:rsidRPr="00294FCB">
        <w:rPr>
          <w:rFonts w:cs="Arial"/>
        </w:rPr>
        <w:t>an</w:t>
      </w:r>
      <w:r w:rsidR="00145C16" w:rsidRPr="00294FCB">
        <w:rPr>
          <w:rFonts w:cs="Arial"/>
        </w:rPr>
        <w:t>’s support pla</w:t>
      </w:r>
      <w:r w:rsidR="003264E3" w:rsidRPr="00294FCB">
        <w:rPr>
          <w:rFonts w:cs="Arial"/>
        </w:rPr>
        <w:t xml:space="preserve">n. Once he has identified the triggers of his emotions, he will be supported to </w:t>
      </w:r>
      <w:r w:rsidR="0019799C" w:rsidRPr="00294FCB">
        <w:rPr>
          <w:rFonts w:cs="Arial"/>
        </w:rPr>
        <w:t>use strategies to self-regulate.</w:t>
      </w:r>
      <w:r w:rsidR="00222D3B" w:rsidRPr="00294FCB">
        <w:rPr>
          <w:rFonts w:cs="Arial"/>
        </w:rPr>
        <w:t xml:space="preserve"> The </w:t>
      </w:r>
      <w:r w:rsidR="00B03ADA" w:rsidRPr="00294FCB">
        <w:rPr>
          <w:rFonts w:cs="Arial"/>
        </w:rPr>
        <w:t>Curriculum for Wales</w:t>
      </w:r>
      <w:r w:rsidR="009E7054" w:rsidRPr="00294FCB">
        <w:rPr>
          <w:rFonts w:cs="Arial"/>
        </w:rPr>
        <w:t xml:space="preserve"> (</w:t>
      </w:r>
      <w:r w:rsidR="008F26A4" w:rsidRPr="00294FCB">
        <w:rPr>
          <w:rFonts w:cs="Arial"/>
        </w:rPr>
        <w:t>Welsh Government, 202</w:t>
      </w:r>
      <w:r w:rsidR="00064021" w:rsidRPr="00294FCB">
        <w:rPr>
          <w:rFonts w:cs="Arial"/>
        </w:rPr>
        <w:t>0</w:t>
      </w:r>
      <w:r w:rsidR="009E7054" w:rsidRPr="00294FCB">
        <w:rPr>
          <w:rFonts w:cs="Arial"/>
        </w:rPr>
        <w:t xml:space="preserve">) </w:t>
      </w:r>
      <w:r w:rsidR="006D4F75" w:rsidRPr="00294FCB">
        <w:rPr>
          <w:rFonts w:cs="Arial"/>
        </w:rPr>
        <w:t xml:space="preserve">highlights the importance of </w:t>
      </w:r>
      <w:r w:rsidR="00B02FFE" w:rsidRPr="00294FCB">
        <w:rPr>
          <w:rFonts w:cs="Arial"/>
        </w:rPr>
        <w:t xml:space="preserve">growing responsibility for </w:t>
      </w:r>
      <w:r w:rsidR="00ED1A22" w:rsidRPr="00294FCB">
        <w:rPr>
          <w:rFonts w:cs="Arial"/>
        </w:rPr>
        <w:t xml:space="preserve">pupils’ </w:t>
      </w:r>
      <w:r w:rsidR="00E57858" w:rsidRPr="00294FCB">
        <w:rPr>
          <w:rFonts w:cs="Arial"/>
        </w:rPr>
        <w:t xml:space="preserve">own health and well-being </w:t>
      </w:r>
      <w:r w:rsidR="00A970EA" w:rsidRPr="00294FCB">
        <w:rPr>
          <w:rFonts w:cs="Arial"/>
        </w:rPr>
        <w:t xml:space="preserve">by developing the capacity to </w:t>
      </w:r>
      <w:r w:rsidR="00A3189A" w:rsidRPr="00294FCB">
        <w:rPr>
          <w:rFonts w:cs="Arial"/>
        </w:rPr>
        <w:t>recognise when support is needed and how to seek it</w:t>
      </w:r>
      <w:r w:rsidR="00ED1A22" w:rsidRPr="00294FCB">
        <w:rPr>
          <w:rFonts w:cs="Arial"/>
        </w:rPr>
        <w:t xml:space="preserve">. </w:t>
      </w:r>
      <w:r w:rsidR="00C30B93" w:rsidRPr="00294FCB">
        <w:rPr>
          <w:rFonts w:cs="Arial"/>
        </w:rPr>
        <w:t xml:space="preserve">Effectiveness is increased </w:t>
      </w:r>
      <w:r w:rsidR="008D763E" w:rsidRPr="00294FCB">
        <w:rPr>
          <w:rFonts w:cs="Arial"/>
        </w:rPr>
        <w:t xml:space="preserve">by recognising their feelings and adopting strategies to respond in a healthy way. </w:t>
      </w:r>
    </w:p>
    <w:p w14:paraId="1F3FC586" w14:textId="77777777" w:rsidR="00A66EE0" w:rsidRPr="00294FCB" w:rsidRDefault="00A66EE0" w:rsidP="00294FCB">
      <w:pPr>
        <w:pStyle w:val="AssignBody"/>
        <w:rPr>
          <w:rFonts w:cs="Arial"/>
        </w:rPr>
      </w:pPr>
    </w:p>
    <w:p w14:paraId="166C4D7C" w14:textId="1C54554F" w:rsidR="00265645" w:rsidRPr="00294FCB" w:rsidRDefault="00FA364E" w:rsidP="00294FCB">
      <w:pPr>
        <w:pStyle w:val="AssignBody"/>
        <w:rPr>
          <w:rFonts w:cs="Arial"/>
        </w:rPr>
      </w:pPr>
      <w:r w:rsidRPr="00294FCB">
        <w:rPr>
          <w:rFonts w:cs="Arial"/>
        </w:rPr>
        <w:t xml:space="preserve">Impulsive aggression </w:t>
      </w:r>
      <w:r w:rsidR="001F793B" w:rsidRPr="00294FCB">
        <w:rPr>
          <w:rFonts w:cs="Arial"/>
        </w:rPr>
        <w:t xml:space="preserve">is a common behaviour </w:t>
      </w:r>
      <w:r w:rsidR="009478D5" w:rsidRPr="00294FCB">
        <w:rPr>
          <w:rFonts w:cs="Arial"/>
        </w:rPr>
        <w:t>of children</w:t>
      </w:r>
      <w:r w:rsidR="001F793B" w:rsidRPr="00294FCB">
        <w:rPr>
          <w:rFonts w:cs="Arial"/>
        </w:rPr>
        <w:t xml:space="preserve"> with ADHD (</w:t>
      </w:r>
      <w:r w:rsidR="00E455FA" w:rsidRPr="00294FCB">
        <w:rPr>
          <w:rFonts w:cs="Arial"/>
        </w:rPr>
        <w:t xml:space="preserve">Saylor and Amann, </w:t>
      </w:r>
      <w:r w:rsidR="00C00E91" w:rsidRPr="00294FCB">
        <w:rPr>
          <w:rFonts w:cs="Arial"/>
        </w:rPr>
        <w:t xml:space="preserve">2016). </w:t>
      </w:r>
      <w:r w:rsidR="009478D5" w:rsidRPr="00294FCB">
        <w:rPr>
          <w:rFonts w:cs="Arial"/>
        </w:rPr>
        <w:t>Freud argues that individuals use positive or negative defence mechanisms when the ego is distorted to protect themselves from anxiety</w:t>
      </w:r>
      <w:r w:rsidR="00E4219A" w:rsidRPr="00294FCB">
        <w:rPr>
          <w:rFonts w:cs="Arial"/>
        </w:rPr>
        <w:t xml:space="preserve"> (Diem-Wille, 2018)</w:t>
      </w:r>
      <w:r w:rsidR="009478D5" w:rsidRPr="00294FCB">
        <w:rPr>
          <w:rFonts w:cs="Arial"/>
        </w:rPr>
        <w:t>. Therefore, suggesting that Ryan argues and fights with pupils as a coping mechanism.</w:t>
      </w:r>
      <w:r w:rsidR="00294361" w:rsidRPr="00294FCB">
        <w:rPr>
          <w:rFonts w:cs="Arial"/>
        </w:rPr>
        <w:t xml:space="preserve"> </w:t>
      </w:r>
      <w:r w:rsidR="00DE3586" w:rsidRPr="00294FCB">
        <w:rPr>
          <w:rFonts w:cs="Arial"/>
        </w:rPr>
        <w:t>Similar</w:t>
      </w:r>
      <w:r w:rsidR="00163492" w:rsidRPr="00294FCB">
        <w:rPr>
          <w:rFonts w:cs="Arial"/>
        </w:rPr>
        <w:t>ly</w:t>
      </w:r>
      <w:r w:rsidR="00294361" w:rsidRPr="00294FCB">
        <w:rPr>
          <w:rFonts w:cs="Arial"/>
        </w:rPr>
        <w:t>, Erikson</w:t>
      </w:r>
      <w:r w:rsidR="00A0359A" w:rsidRPr="00294FCB">
        <w:rPr>
          <w:rFonts w:cs="Arial"/>
        </w:rPr>
        <w:t xml:space="preserve">’s eight stages of </w:t>
      </w:r>
      <w:r w:rsidR="00005017" w:rsidRPr="00294FCB">
        <w:rPr>
          <w:rFonts w:cs="Arial"/>
        </w:rPr>
        <w:t>psychosocial development</w:t>
      </w:r>
      <w:r w:rsidR="00294361" w:rsidRPr="00294FCB">
        <w:rPr>
          <w:rFonts w:cs="Arial"/>
        </w:rPr>
        <w:t xml:space="preserve"> </w:t>
      </w:r>
      <w:r w:rsidR="001C2908" w:rsidRPr="00294FCB">
        <w:rPr>
          <w:rFonts w:cs="Arial"/>
        </w:rPr>
        <w:t>would place Ryan</w:t>
      </w:r>
      <w:r w:rsidR="00901051" w:rsidRPr="00294FCB">
        <w:rPr>
          <w:rFonts w:cs="Arial"/>
        </w:rPr>
        <w:t xml:space="preserve"> in the fourth stage, industry </w:t>
      </w:r>
      <w:r w:rsidR="00335CA0" w:rsidRPr="00294FCB">
        <w:rPr>
          <w:rFonts w:cs="Arial"/>
        </w:rPr>
        <w:t xml:space="preserve">vs inferiority </w:t>
      </w:r>
      <w:r w:rsidR="005464BA" w:rsidRPr="00294FCB">
        <w:rPr>
          <w:rFonts w:cs="Arial"/>
        </w:rPr>
        <w:t xml:space="preserve">where he must </w:t>
      </w:r>
      <w:r w:rsidR="00CD028F" w:rsidRPr="00294FCB">
        <w:rPr>
          <w:rFonts w:cs="Arial"/>
        </w:rPr>
        <w:t>initiate a task</w:t>
      </w:r>
      <w:r w:rsidR="009627C1" w:rsidRPr="00294FCB">
        <w:rPr>
          <w:rFonts w:cs="Arial"/>
        </w:rPr>
        <w:t xml:space="preserve"> to feel successful</w:t>
      </w:r>
      <w:r w:rsidR="00A1241D" w:rsidRPr="00294FCB">
        <w:rPr>
          <w:rFonts w:cs="Arial"/>
        </w:rPr>
        <w:t xml:space="preserve"> (Mar</w:t>
      </w:r>
      <w:r w:rsidR="004E2937" w:rsidRPr="00294FCB">
        <w:rPr>
          <w:rFonts w:cs="Arial"/>
        </w:rPr>
        <w:t>ee, 2021)</w:t>
      </w:r>
      <w:r w:rsidR="009627C1" w:rsidRPr="00294FCB">
        <w:rPr>
          <w:rFonts w:cs="Arial"/>
        </w:rPr>
        <w:t xml:space="preserve">. Erikson would argue that </w:t>
      </w:r>
      <w:r w:rsidR="00902FDA" w:rsidRPr="00294FCB">
        <w:rPr>
          <w:rFonts w:cs="Arial"/>
        </w:rPr>
        <w:t xml:space="preserve">Ryan has failed to achieve this, which has led to the underdevelopment of </w:t>
      </w:r>
      <w:r w:rsidR="003772A5" w:rsidRPr="00294FCB">
        <w:rPr>
          <w:rFonts w:cs="Arial"/>
        </w:rPr>
        <w:t xml:space="preserve">competence </w:t>
      </w:r>
      <w:r w:rsidR="007C5464" w:rsidRPr="00294FCB">
        <w:rPr>
          <w:rFonts w:cs="Arial"/>
        </w:rPr>
        <w:t xml:space="preserve">(Knight, 2017) </w:t>
      </w:r>
      <w:r w:rsidR="003772A5" w:rsidRPr="00294FCB">
        <w:rPr>
          <w:rFonts w:cs="Arial"/>
        </w:rPr>
        <w:t>to manage his emotions</w:t>
      </w:r>
      <w:r w:rsidR="00590BFB" w:rsidRPr="00294FCB">
        <w:rPr>
          <w:rFonts w:cs="Arial"/>
        </w:rPr>
        <w:t xml:space="preserve">. On the other hand, Skinner </w:t>
      </w:r>
      <w:r w:rsidR="000A12B1" w:rsidRPr="00294FCB">
        <w:rPr>
          <w:rFonts w:cs="Arial"/>
        </w:rPr>
        <w:t>suggest</w:t>
      </w:r>
      <w:r w:rsidR="005D58FA" w:rsidRPr="00294FCB">
        <w:rPr>
          <w:rFonts w:cs="Arial"/>
        </w:rPr>
        <w:t xml:space="preserve">s </w:t>
      </w:r>
      <w:r w:rsidR="00214F24" w:rsidRPr="00294FCB">
        <w:rPr>
          <w:rFonts w:cs="Arial"/>
        </w:rPr>
        <w:t xml:space="preserve">that behaviour is determined by </w:t>
      </w:r>
      <w:r w:rsidR="00E555DA" w:rsidRPr="00294FCB">
        <w:rPr>
          <w:rFonts w:cs="Arial"/>
        </w:rPr>
        <w:t>environmental</w:t>
      </w:r>
      <w:r w:rsidR="00106435" w:rsidRPr="00294FCB">
        <w:rPr>
          <w:rFonts w:cs="Arial"/>
        </w:rPr>
        <w:t xml:space="preserve"> </w:t>
      </w:r>
      <w:r w:rsidR="00674D1D" w:rsidRPr="00294FCB">
        <w:rPr>
          <w:rFonts w:cs="Arial"/>
        </w:rPr>
        <w:t>consequences</w:t>
      </w:r>
      <w:r w:rsidR="00106435" w:rsidRPr="00294FCB">
        <w:rPr>
          <w:rFonts w:cs="Arial"/>
        </w:rPr>
        <w:t xml:space="preserve"> such as </w:t>
      </w:r>
      <w:r w:rsidR="00E555DA" w:rsidRPr="00294FCB">
        <w:rPr>
          <w:rFonts w:cs="Arial"/>
        </w:rPr>
        <w:t>reinforcement and punishment</w:t>
      </w:r>
      <w:r w:rsidR="00A26B71" w:rsidRPr="00294FCB">
        <w:rPr>
          <w:rFonts w:cs="Arial"/>
        </w:rPr>
        <w:t xml:space="preserve"> (Alderson, 2008)</w:t>
      </w:r>
      <w:r w:rsidR="00674D1D" w:rsidRPr="00294FCB">
        <w:rPr>
          <w:rFonts w:cs="Arial"/>
        </w:rPr>
        <w:t xml:space="preserve">. </w:t>
      </w:r>
      <w:r w:rsidR="00627504" w:rsidRPr="00294FCB">
        <w:rPr>
          <w:rFonts w:cs="Arial"/>
        </w:rPr>
        <w:t xml:space="preserve">Therefore, </w:t>
      </w:r>
      <w:r w:rsidR="00215DE8" w:rsidRPr="00294FCB">
        <w:rPr>
          <w:rFonts w:cs="Arial"/>
        </w:rPr>
        <w:t>Skin</w:t>
      </w:r>
      <w:r w:rsidR="00B55F73" w:rsidRPr="00294FCB">
        <w:rPr>
          <w:rFonts w:cs="Arial"/>
        </w:rPr>
        <w:t>ne</w:t>
      </w:r>
      <w:r w:rsidR="00215DE8" w:rsidRPr="00294FCB">
        <w:rPr>
          <w:rFonts w:cs="Arial"/>
        </w:rPr>
        <w:t xml:space="preserve">r argues that Ryan fights and argues with </w:t>
      </w:r>
      <w:r w:rsidR="0046508E" w:rsidRPr="00294FCB">
        <w:rPr>
          <w:rFonts w:cs="Arial"/>
        </w:rPr>
        <w:t>his peers as a way of gaining attention</w:t>
      </w:r>
      <w:r w:rsidR="003B182D" w:rsidRPr="00294FCB">
        <w:rPr>
          <w:rFonts w:cs="Arial"/>
        </w:rPr>
        <w:t xml:space="preserve"> </w:t>
      </w:r>
      <w:r w:rsidR="00C6659A" w:rsidRPr="00294FCB">
        <w:rPr>
          <w:rFonts w:cs="Arial"/>
        </w:rPr>
        <w:t xml:space="preserve">from teachers </w:t>
      </w:r>
      <w:r w:rsidR="003B182D" w:rsidRPr="00294FCB">
        <w:rPr>
          <w:rFonts w:cs="Arial"/>
        </w:rPr>
        <w:t>as he is neglected</w:t>
      </w:r>
      <w:r w:rsidR="00C6659A" w:rsidRPr="00294FCB">
        <w:rPr>
          <w:rFonts w:cs="Arial"/>
        </w:rPr>
        <w:t xml:space="preserve"> of this care at home</w:t>
      </w:r>
      <w:r w:rsidR="0065463E" w:rsidRPr="00294FCB">
        <w:rPr>
          <w:rFonts w:cs="Arial"/>
        </w:rPr>
        <w:t xml:space="preserve">. </w:t>
      </w:r>
      <w:r w:rsidR="006D533B" w:rsidRPr="00294FCB">
        <w:rPr>
          <w:rFonts w:cs="Arial"/>
        </w:rPr>
        <w:t xml:space="preserve">This negative reinforcement increases the </w:t>
      </w:r>
      <w:r w:rsidR="00CB0801" w:rsidRPr="00294FCB">
        <w:rPr>
          <w:rFonts w:cs="Arial"/>
        </w:rPr>
        <w:t xml:space="preserve">likelihood </w:t>
      </w:r>
      <w:r w:rsidR="006D533B" w:rsidRPr="00294FCB">
        <w:rPr>
          <w:rFonts w:cs="Arial"/>
        </w:rPr>
        <w:t>of repetition.</w:t>
      </w:r>
      <w:r w:rsidR="0065463E" w:rsidRPr="00294FCB">
        <w:rPr>
          <w:rFonts w:cs="Arial"/>
        </w:rPr>
        <w:t xml:space="preserve"> </w:t>
      </w:r>
    </w:p>
    <w:p w14:paraId="58240F01" w14:textId="77777777" w:rsidR="006C4805" w:rsidRPr="00294FCB" w:rsidRDefault="006C4805" w:rsidP="00294FCB">
      <w:pPr>
        <w:pStyle w:val="AssignBody"/>
        <w:rPr>
          <w:rFonts w:cs="Arial"/>
        </w:rPr>
      </w:pPr>
    </w:p>
    <w:p w14:paraId="2F9360B3" w14:textId="5631D26F" w:rsidR="0066473A" w:rsidRPr="00294FCB" w:rsidRDefault="00724BF9" w:rsidP="00294FCB">
      <w:pPr>
        <w:pStyle w:val="AssignBody"/>
        <w:rPr>
          <w:rFonts w:cs="Arial"/>
        </w:rPr>
      </w:pPr>
      <w:r w:rsidRPr="00294FCB">
        <w:rPr>
          <w:rFonts w:cs="Arial"/>
        </w:rPr>
        <w:t xml:space="preserve">By supporting Ryan to think about </w:t>
      </w:r>
      <w:r w:rsidR="00912FE9" w:rsidRPr="00294FCB">
        <w:rPr>
          <w:rFonts w:cs="Arial"/>
        </w:rPr>
        <w:t xml:space="preserve">when emotions require the need for regulation </w:t>
      </w:r>
      <w:r w:rsidR="001F5682" w:rsidRPr="00294FCB">
        <w:rPr>
          <w:rFonts w:cs="Arial"/>
        </w:rPr>
        <w:t>a</w:t>
      </w:r>
      <w:r w:rsidR="003848B8" w:rsidRPr="00294FCB">
        <w:rPr>
          <w:rFonts w:cs="Arial"/>
        </w:rPr>
        <w:t xml:space="preserve">nd the strategies </w:t>
      </w:r>
      <w:r w:rsidR="00EF6EF7" w:rsidRPr="00294FCB">
        <w:rPr>
          <w:rFonts w:cs="Arial"/>
        </w:rPr>
        <w:t xml:space="preserve">that </w:t>
      </w:r>
      <w:r w:rsidR="003848B8" w:rsidRPr="00294FCB">
        <w:rPr>
          <w:rFonts w:cs="Arial"/>
        </w:rPr>
        <w:t xml:space="preserve">he can use to do this, </w:t>
      </w:r>
      <w:r w:rsidR="00EF6EF7" w:rsidRPr="00294FCB">
        <w:rPr>
          <w:rFonts w:cs="Arial"/>
        </w:rPr>
        <w:t xml:space="preserve">he </w:t>
      </w:r>
      <w:r w:rsidR="002F5A12" w:rsidRPr="00294FCB">
        <w:rPr>
          <w:rFonts w:cs="Arial"/>
        </w:rPr>
        <w:t xml:space="preserve">should gain a deeper understanding of why fighting and arguing </w:t>
      </w:r>
      <w:r w:rsidR="00970385" w:rsidRPr="00294FCB">
        <w:rPr>
          <w:rFonts w:cs="Arial"/>
        </w:rPr>
        <w:t xml:space="preserve">are not effective </w:t>
      </w:r>
      <w:r w:rsidR="00590834" w:rsidRPr="00294FCB">
        <w:rPr>
          <w:rFonts w:cs="Arial"/>
        </w:rPr>
        <w:t>ways to respond</w:t>
      </w:r>
      <w:r w:rsidR="00C86846" w:rsidRPr="00294FCB">
        <w:rPr>
          <w:rFonts w:cs="Arial"/>
        </w:rPr>
        <w:t xml:space="preserve"> (Ceresoli-Borroni </w:t>
      </w:r>
      <w:r w:rsidR="00C86846" w:rsidRPr="00294FCB">
        <w:rPr>
          <w:rFonts w:cs="Arial"/>
          <w:i/>
          <w:iCs/>
        </w:rPr>
        <w:t>et al.</w:t>
      </w:r>
      <w:r w:rsidR="00C86846" w:rsidRPr="00294FCB">
        <w:rPr>
          <w:rFonts w:cs="Arial"/>
        </w:rPr>
        <w:t xml:space="preserve"> 2019)</w:t>
      </w:r>
      <w:r w:rsidR="00590834" w:rsidRPr="00294FCB">
        <w:rPr>
          <w:rFonts w:cs="Arial"/>
        </w:rPr>
        <w:t xml:space="preserve">. </w:t>
      </w:r>
      <w:r w:rsidR="00FD4593" w:rsidRPr="00294FCB">
        <w:rPr>
          <w:rFonts w:cs="Arial"/>
        </w:rPr>
        <w:t>Consequently</w:t>
      </w:r>
      <w:r w:rsidR="005271D3" w:rsidRPr="00294FCB">
        <w:rPr>
          <w:rFonts w:cs="Arial"/>
        </w:rPr>
        <w:t xml:space="preserve">, improving his </w:t>
      </w:r>
      <w:r w:rsidR="00D15E49" w:rsidRPr="00294FCB">
        <w:rPr>
          <w:rFonts w:cs="Arial"/>
        </w:rPr>
        <w:t xml:space="preserve">independence, </w:t>
      </w:r>
      <w:r w:rsidR="005A44DA" w:rsidRPr="00294FCB">
        <w:rPr>
          <w:rFonts w:cs="Arial"/>
        </w:rPr>
        <w:t>confidence,</w:t>
      </w:r>
      <w:r w:rsidR="005271D3" w:rsidRPr="00294FCB">
        <w:rPr>
          <w:rFonts w:cs="Arial"/>
        </w:rPr>
        <w:t xml:space="preserve"> and self-esteem. </w:t>
      </w:r>
      <w:r w:rsidR="0066473A" w:rsidRPr="00294FCB">
        <w:rPr>
          <w:rFonts w:cs="Arial"/>
        </w:rPr>
        <w:t xml:space="preserve">Research by Gutman and Vorhaus (2012) has shown that children with higher levels of emotional, behavioural, and social well-being have higher levels of academic achievement. Um </w:t>
      </w:r>
      <w:r w:rsidR="0066473A" w:rsidRPr="00294FCB">
        <w:rPr>
          <w:rFonts w:cs="Arial"/>
          <w:i/>
          <w:iCs/>
        </w:rPr>
        <w:t xml:space="preserve">et al. </w:t>
      </w:r>
      <w:r w:rsidR="0066473A" w:rsidRPr="00294FCB">
        <w:rPr>
          <w:rFonts w:cs="Arial"/>
        </w:rPr>
        <w:t xml:space="preserve">(2012) agree with </w:t>
      </w:r>
      <w:r w:rsidR="0066473A" w:rsidRPr="00294FCB">
        <w:rPr>
          <w:rFonts w:cs="Arial"/>
        </w:rPr>
        <w:lastRenderedPageBreak/>
        <w:t xml:space="preserve">this as their research suggests positive emotions facilitate learning and contribute to academic achievement. However, D’Mello </w:t>
      </w:r>
      <w:r w:rsidR="0066473A" w:rsidRPr="00294FCB">
        <w:rPr>
          <w:rFonts w:cs="Arial"/>
          <w:i/>
          <w:iCs/>
        </w:rPr>
        <w:t xml:space="preserve">et al. </w:t>
      </w:r>
      <w:r w:rsidR="0066473A" w:rsidRPr="00294FCB">
        <w:rPr>
          <w:rFonts w:cs="Arial"/>
        </w:rPr>
        <w:t>(2014) disagree as they would argue that Ryan should achieve higher performances in his learning compared to his peers as he may have an increased focus of attention due to the underdevelopment of his ability to identify and manage emotions.</w:t>
      </w:r>
      <w:r w:rsidR="0020099F" w:rsidRPr="00294FCB">
        <w:rPr>
          <w:rFonts w:cs="Arial"/>
        </w:rPr>
        <w:t xml:space="preserve"> It is evident that </w:t>
      </w:r>
      <w:r w:rsidR="007F759A" w:rsidRPr="00294FCB">
        <w:rPr>
          <w:rFonts w:cs="Arial"/>
        </w:rPr>
        <w:t>t</w:t>
      </w:r>
      <w:r w:rsidR="00CD2E5A" w:rsidRPr="00294FCB">
        <w:rPr>
          <w:rFonts w:cs="Arial"/>
        </w:rPr>
        <w:t xml:space="preserve">he self-regulation strategies will support Ryan to focus </w:t>
      </w:r>
      <w:r w:rsidR="006D313E" w:rsidRPr="00294FCB">
        <w:rPr>
          <w:rFonts w:cs="Arial"/>
        </w:rPr>
        <w:t xml:space="preserve">and engage with his learning </w:t>
      </w:r>
      <w:r w:rsidR="00DE3AE7" w:rsidRPr="00294FCB">
        <w:rPr>
          <w:rFonts w:cs="Arial"/>
        </w:rPr>
        <w:t>which will reduce disruptive behaviour and lead to academic attainment</w:t>
      </w:r>
      <w:r w:rsidR="0045652B" w:rsidRPr="00294FCB">
        <w:rPr>
          <w:rFonts w:cs="Arial"/>
        </w:rPr>
        <w:t xml:space="preserve"> (Volger, </w:t>
      </w:r>
      <w:r w:rsidR="00C92832" w:rsidRPr="00294FCB">
        <w:rPr>
          <w:rFonts w:cs="Arial"/>
        </w:rPr>
        <w:t>Crivello and Woodhead, 2008)</w:t>
      </w:r>
      <w:r w:rsidR="00DE3AE7" w:rsidRPr="00294FCB">
        <w:rPr>
          <w:rFonts w:cs="Arial"/>
        </w:rPr>
        <w:t>. Thus, leading to a smoother transition into Year 3.</w:t>
      </w:r>
    </w:p>
    <w:p w14:paraId="1A188E9F" w14:textId="77777777" w:rsidR="00265645" w:rsidRPr="00294FCB" w:rsidRDefault="00265645" w:rsidP="00294FCB">
      <w:pPr>
        <w:pStyle w:val="AssignBody"/>
        <w:rPr>
          <w:rFonts w:cs="Arial"/>
        </w:rPr>
      </w:pPr>
    </w:p>
    <w:p w14:paraId="7559E99F" w14:textId="63B2B39C" w:rsidR="00265645" w:rsidRPr="00294FCB" w:rsidRDefault="009D6EC5" w:rsidP="00294FCB">
      <w:pPr>
        <w:pStyle w:val="AssignBody"/>
        <w:rPr>
          <w:rFonts w:cs="Arial"/>
        </w:rPr>
      </w:pPr>
      <w:r w:rsidRPr="00294FCB">
        <w:rPr>
          <w:rFonts w:cs="Arial"/>
        </w:rPr>
        <w:t xml:space="preserve">The </w:t>
      </w:r>
      <w:r w:rsidR="006E7AAE" w:rsidRPr="00294FCB">
        <w:rPr>
          <w:rFonts w:cs="Arial"/>
        </w:rPr>
        <w:t xml:space="preserve">teacher </w:t>
      </w:r>
      <w:r w:rsidRPr="00294FCB">
        <w:rPr>
          <w:rFonts w:cs="Arial"/>
        </w:rPr>
        <w:t xml:space="preserve">acknowledged Ryan’s interests in this activity </w:t>
      </w:r>
      <w:r w:rsidR="004D329D" w:rsidRPr="00294FCB">
        <w:rPr>
          <w:rFonts w:cs="Arial"/>
        </w:rPr>
        <w:t xml:space="preserve">as it involved reading and </w:t>
      </w:r>
      <w:r w:rsidR="00C30F82" w:rsidRPr="00294FCB">
        <w:rPr>
          <w:rFonts w:cs="Arial"/>
        </w:rPr>
        <w:t>art</w:t>
      </w:r>
      <w:r w:rsidR="00D05AA0" w:rsidRPr="00294FCB">
        <w:rPr>
          <w:rFonts w:cs="Arial"/>
        </w:rPr>
        <w:t xml:space="preserve">. An Estyn (2023) case study has </w:t>
      </w:r>
      <w:r w:rsidR="00D6191C" w:rsidRPr="00294FCB">
        <w:rPr>
          <w:rFonts w:cs="Arial"/>
        </w:rPr>
        <w:t xml:space="preserve">highlighted </w:t>
      </w:r>
      <w:r w:rsidR="00B84A29" w:rsidRPr="00294FCB">
        <w:rPr>
          <w:rFonts w:cs="Arial"/>
        </w:rPr>
        <w:t xml:space="preserve">the importance of listening to pupils </w:t>
      </w:r>
      <w:r w:rsidR="00491945" w:rsidRPr="00294FCB">
        <w:rPr>
          <w:rFonts w:cs="Arial"/>
        </w:rPr>
        <w:t xml:space="preserve">as it </w:t>
      </w:r>
      <w:r w:rsidR="00B84A29" w:rsidRPr="00294FCB">
        <w:rPr>
          <w:rFonts w:cs="Arial"/>
        </w:rPr>
        <w:t xml:space="preserve">can equip staff </w:t>
      </w:r>
      <w:r w:rsidR="00DD4C16" w:rsidRPr="00294FCB">
        <w:rPr>
          <w:rFonts w:cs="Arial"/>
        </w:rPr>
        <w:t>to better recognise and validate pupils’ feelings</w:t>
      </w:r>
      <w:r w:rsidR="00A11287" w:rsidRPr="00294FCB">
        <w:rPr>
          <w:rFonts w:cs="Arial"/>
        </w:rPr>
        <w:t>, support them to express themselves and regulate their emotions.</w:t>
      </w:r>
      <w:r w:rsidR="00F726B4" w:rsidRPr="00294FCB">
        <w:rPr>
          <w:rFonts w:cs="Arial"/>
        </w:rPr>
        <w:t xml:space="preserve"> However, </w:t>
      </w:r>
      <w:r w:rsidR="00401E39" w:rsidRPr="00294FCB">
        <w:rPr>
          <w:rFonts w:cs="Arial"/>
        </w:rPr>
        <w:t>it may be argued that</w:t>
      </w:r>
      <w:r w:rsidR="00BC138E" w:rsidRPr="00294FCB">
        <w:rPr>
          <w:rFonts w:cs="Arial"/>
        </w:rPr>
        <w:t xml:space="preserve"> </w:t>
      </w:r>
      <w:r w:rsidR="004A6C2E" w:rsidRPr="00294FCB">
        <w:rPr>
          <w:rFonts w:cs="Arial"/>
        </w:rPr>
        <w:t>there is</w:t>
      </w:r>
      <w:r w:rsidR="003171A8" w:rsidRPr="00294FCB">
        <w:rPr>
          <w:rFonts w:cs="Arial"/>
        </w:rPr>
        <w:t xml:space="preserve"> educational bia</w:t>
      </w:r>
      <w:r w:rsidR="00AD7E26" w:rsidRPr="00294FCB">
        <w:rPr>
          <w:rFonts w:cs="Arial"/>
        </w:rPr>
        <w:t>s towards Ryan</w:t>
      </w:r>
      <w:r w:rsidR="00C23E8D" w:rsidRPr="00294FCB">
        <w:rPr>
          <w:rFonts w:cs="Arial"/>
        </w:rPr>
        <w:t xml:space="preserve"> as the learning involved targets his needs</w:t>
      </w:r>
      <w:r w:rsidR="00AD7E26" w:rsidRPr="00294FCB">
        <w:rPr>
          <w:rFonts w:cs="Arial"/>
        </w:rPr>
        <w:t xml:space="preserve"> </w:t>
      </w:r>
      <w:r w:rsidR="00BC138E" w:rsidRPr="00294FCB">
        <w:rPr>
          <w:rFonts w:cs="Arial"/>
        </w:rPr>
        <w:t>(Watts, 2023)</w:t>
      </w:r>
      <w:r w:rsidR="00CA6077" w:rsidRPr="00294FCB">
        <w:rPr>
          <w:rFonts w:cs="Arial"/>
        </w:rPr>
        <w:t xml:space="preserve">. To overcome this challenge, </w:t>
      </w:r>
      <w:r w:rsidR="005D4CF9" w:rsidRPr="00294FCB">
        <w:rPr>
          <w:rFonts w:cs="Arial"/>
        </w:rPr>
        <w:t>the teacher will make it transparent that this learning will benefit all pupils</w:t>
      </w:r>
      <w:r w:rsidR="00AD7E26" w:rsidRPr="00294FCB">
        <w:rPr>
          <w:rFonts w:cs="Arial"/>
        </w:rPr>
        <w:t xml:space="preserve"> </w:t>
      </w:r>
      <w:r w:rsidR="000E7D47" w:rsidRPr="00294FCB">
        <w:rPr>
          <w:rFonts w:cs="Arial"/>
        </w:rPr>
        <w:t xml:space="preserve">as </w:t>
      </w:r>
      <w:r w:rsidR="007A3AF4" w:rsidRPr="00294FCB">
        <w:rPr>
          <w:rFonts w:cs="Arial"/>
        </w:rPr>
        <w:t xml:space="preserve">effective practice highlighted by </w:t>
      </w:r>
      <w:r w:rsidR="000E7D47" w:rsidRPr="00294FCB">
        <w:rPr>
          <w:rFonts w:cs="Arial"/>
        </w:rPr>
        <w:t xml:space="preserve">Estyn (2018) states that </w:t>
      </w:r>
      <w:r w:rsidR="007A3AF4" w:rsidRPr="00294FCB">
        <w:rPr>
          <w:rFonts w:cs="Arial"/>
        </w:rPr>
        <w:t>pupils’ outcomes and well-being can be improved through a creative curriculum.</w:t>
      </w:r>
    </w:p>
    <w:p w14:paraId="0D036F32" w14:textId="77777777" w:rsidR="00DA19BE" w:rsidRPr="00294FCB" w:rsidRDefault="00DA19BE" w:rsidP="00294FCB">
      <w:pPr>
        <w:pStyle w:val="AssignBody"/>
        <w:rPr>
          <w:rFonts w:cs="Arial"/>
        </w:rPr>
      </w:pPr>
    </w:p>
    <w:p w14:paraId="055D371D" w14:textId="6C3E1B38" w:rsidR="00DA19BE" w:rsidRPr="00294FCB" w:rsidRDefault="00A13401" w:rsidP="00294FCB">
      <w:pPr>
        <w:pStyle w:val="AssignBody"/>
        <w:rPr>
          <w:rFonts w:cs="Arial"/>
        </w:rPr>
      </w:pPr>
      <w:r w:rsidRPr="00294FCB">
        <w:rPr>
          <w:rFonts w:cs="Arial"/>
        </w:rPr>
        <w:t xml:space="preserve">It is important that the teacher stays in contact with Ryan’s mother to ensure progress </w:t>
      </w:r>
      <w:r w:rsidR="00F93C00" w:rsidRPr="00294FCB">
        <w:rPr>
          <w:rFonts w:cs="Arial"/>
        </w:rPr>
        <w:t xml:space="preserve">of the management of his emotions at home and school </w:t>
      </w:r>
      <w:r w:rsidRPr="00294FCB">
        <w:rPr>
          <w:rFonts w:cs="Arial"/>
        </w:rPr>
        <w:t>can be compared</w:t>
      </w:r>
      <w:r w:rsidR="00F93C00" w:rsidRPr="00294FCB">
        <w:rPr>
          <w:rFonts w:cs="Arial"/>
        </w:rPr>
        <w:t xml:space="preserve">. </w:t>
      </w:r>
      <w:r w:rsidR="003035E1" w:rsidRPr="00294FCB">
        <w:rPr>
          <w:rFonts w:cs="Arial"/>
        </w:rPr>
        <w:t xml:space="preserve">Jensen </w:t>
      </w:r>
      <w:r w:rsidR="003035E1" w:rsidRPr="00294FCB">
        <w:rPr>
          <w:rFonts w:cs="Arial"/>
          <w:i/>
          <w:iCs/>
        </w:rPr>
        <w:t>et al.</w:t>
      </w:r>
      <w:r w:rsidR="003035E1" w:rsidRPr="00294FCB">
        <w:rPr>
          <w:rFonts w:cs="Arial"/>
        </w:rPr>
        <w:t xml:space="preserve"> (2007) argue that </w:t>
      </w:r>
      <w:r w:rsidR="00213F5A" w:rsidRPr="00294FCB">
        <w:rPr>
          <w:rFonts w:cs="Arial"/>
        </w:rPr>
        <w:t xml:space="preserve">many caregivers </w:t>
      </w:r>
      <w:r w:rsidR="00B77491" w:rsidRPr="00294FCB">
        <w:rPr>
          <w:rFonts w:cs="Arial"/>
        </w:rPr>
        <w:t xml:space="preserve">who </w:t>
      </w:r>
      <w:r w:rsidR="003149BE" w:rsidRPr="00294FCB">
        <w:rPr>
          <w:rFonts w:cs="Arial"/>
        </w:rPr>
        <w:t xml:space="preserve">feel they cannot manage an aggressive child </w:t>
      </w:r>
      <w:r w:rsidR="00B77491" w:rsidRPr="00294FCB">
        <w:rPr>
          <w:rFonts w:cs="Arial"/>
        </w:rPr>
        <w:t xml:space="preserve">with </w:t>
      </w:r>
      <w:r w:rsidR="003149BE" w:rsidRPr="00294FCB">
        <w:rPr>
          <w:rFonts w:cs="Arial"/>
        </w:rPr>
        <w:t xml:space="preserve">ADHD </w:t>
      </w:r>
      <w:r w:rsidR="00A0060F" w:rsidRPr="00294FCB">
        <w:rPr>
          <w:rFonts w:cs="Arial"/>
        </w:rPr>
        <w:t>often request medication changes.</w:t>
      </w:r>
      <w:r w:rsidR="00B77491" w:rsidRPr="00294FCB">
        <w:rPr>
          <w:rFonts w:cs="Arial"/>
        </w:rPr>
        <w:t xml:space="preserve"> </w:t>
      </w:r>
      <w:r w:rsidR="00633642" w:rsidRPr="00294FCB">
        <w:rPr>
          <w:rFonts w:cs="Arial"/>
        </w:rPr>
        <w:t xml:space="preserve">Therefore, the teacher must ensure </w:t>
      </w:r>
      <w:r w:rsidR="005B01E9" w:rsidRPr="00294FCB">
        <w:rPr>
          <w:rFonts w:cs="Arial"/>
        </w:rPr>
        <w:t>the strategies that are taught to Ryan in school to help him self-regulat</w:t>
      </w:r>
      <w:r w:rsidR="00FB69A9" w:rsidRPr="00294FCB">
        <w:rPr>
          <w:rFonts w:cs="Arial"/>
        </w:rPr>
        <w:t xml:space="preserve">e </w:t>
      </w:r>
      <w:r w:rsidR="005B01E9" w:rsidRPr="00294FCB">
        <w:rPr>
          <w:rFonts w:cs="Arial"/>
        </w:rPr>
        <w:t>are shared with his mother</w:t>
      </w:r>
      <w:r w:rsidR="00BC68DE" w:rsidRPr="00294FCB">
        <w:rPr>
          <w:rFonts w:cs="Arial"/>
        </w:rPr>
        <w:t xml:space="preserve">. </w:t>
      </w:r>
      <w:r w:rsidR="006F5609" w:rsidRPr="00294FCB">
        <w:rPr>
          <w:rFonts w:cs="Arial"/>
        </w:rPr>
        <w:t xml:space="preserve">Noddings </w:t>
      </w:r>
      <w:r w:rsidR="00B01567" w:rsidRPr="00294FCB">
        <w:rPr>
          <w:rFonts w:cs="Arial"/>
        </w:rPr>
        <w:t xml:space="preserve">(2005) </w:t>
      </w:r>
      <w:r w:rsidR="00483B49" w:rsidRPr="00294FCB">
        <w:rPr>
          <w:rFonts w:cs="Arial"/>
        </w:rPr>
        <w:t>would argue</w:t>
      </w:r>
      <w:r w:rsidR="00B01567" w:rsidRPr="00294FCB">
        <w:rPr>
          <w:rFonts w:cs="Arial"/>
        </w:rPr>
        <w:t xml:space="preserve"> </w:t>
      </w:r>
      <w:r w:rsidR="00A07B9E" w:rsidRPr="00294FCB">
        <w:rPr>
          <w:rFonts w:cs="Arial"/>
        </w:rPr>
        <w:t xml:space="preserve">that </w:t>
      </w:r>
      <w:r w:rsidR="00CC1D44" w:rsidRPr="00294FCB">
        <w:rPr>
          <w:rFonts w:cs="Arial"/>
        </w:rPr>
        <w:t xml:space="preserve">motivational displacement </w:t>
      </w:r>
      <w:r w:rsidR="00483B49" w:rsidRPr="00294FCB">
        <w:rPr>
          <w:rFonts w:cs="Arial"/>
        </w:rPr>
        <w:t>is occurring</w:t>
      </w:r>
      <w:r w:rsidR="00D26CA3" w:rsidRPr="00294FCB">
        <w:rPr>
          <w:rFonts w:cs="Arial"/>
        </w:rPr>
        <w:t xml:space="preserve"> as the teacher is prioritising Ryan’s needs and </w:t>
      </w:r>
      <w:r w:rsidR="00844D92" w:rsidRPr="00294FCB">
        <w:rPr>
          <w:rFonts w:cs="Arial"/>
        </w:rPr>
        <w:t xml:space="preserve">their actions are purely to help him. </w:t>
      </w:r>
      <w:r w:rsidR="00BC68DE" w:rsidRPr="00294FCB">
        <w:rPr>
          <w:rFonts w:cs="Arial"/>
        </w:rPr>
        <w:t>This will enable Ryan’s mother t</w:t>
      </w:r>
      <w:r w:rsidR="007D61B3" w:rsidRPr="00294FCB">
        <w:rPr>
          <w:rFonts w:cs="Arial"/>
        </w:rPr>
        <w:t>o support him if he has violent</w:t>
      </w:r>
      <w:r w:rsidR="00F302F0" w:rsidRPr="00294FCB">
        <w:rPr>
          <w:rFonts w:cs="Arial"/>
        </w:rPr>
        <w:t xml:space="preserve"> or emotional</w:t>
      </w:r>
      <w:r w:rsidR="007D61B3" w:rsidRPr="00294FCB">
        <w:rPr>
          <w:rFonts w:cs="Arial"/>
        </w:rPr>
        <w:t xml:space="preserve"> outburst</w:t>
      </w:r>
      <w:r w:rsidR="00F302F0" w:rsidRPr="00294FCB">
        <w:rPr>
          <w:rFonts w:cs="Arial"/>
        </w:rPr>
        <w:t>s</w:t>
      </w:r>
      <w:r w:rsidR="007D61B3" w:rsidRPr="00294FCB">
        <w:rPr>
          <w:rFonts w:cs="Arial"/>
        </w:rPr>
        <w:t xml:space="preserve"> at home.</w:t>
      </w:r>
      <w:r w:rsidR="00F302F0" w:rsidRPr="00294FCB">
        <w:rPr>
          <w:rFonts w:cs="Arial"/>
        </w:rPr>
        <w:t xml:space="preserve"> </w:t>
      </w:r>
      <w:r w:rsidR="002B3DE5" w:rsidRPr="00294FCB">
        <w:rPr>
          <w:rFonts w:cs="Arial"/>
        </w:rPr>
        <w:t>Subsequently</w:t>
      </w:r>
      <w:r w:rsidR="00F302F0" w:rsidRPr="00294FCB">
        <w:rPr>
          <w:rFonts w:cs="Arial"/>
        </w:rPr>
        <w:t xml:space="preserve">, reassuring </w:t>
      </w:r>
      <w:r w:rsidR="002B3DE5" w:rsidRPr="00294FCB">
        <w:rPr>
          <w:rFonts w:cs="Arial"/>
        </w:rPr>
        <w:t>both pupil and parent.</w:t>
      </w:r>
      <w:r w:rsidR="00A76011" w:rsidRPr="00294FCB">
        <w:rPr>
          <w:rFonts w:cs="Arial"/>
        </w:rPr>
        <w:t xml:space="preserve"> However, </w:t>
      </w:r>
      <w:r w:rsidR="00DE3265" w:rsidRPr="00294FCB">
        <w:rPr>
          <w:rFonts w:cs="Arial"/>
        </w:rPr>
        <w:t xml:space="preserve">Ward, Kovshoff and Kreppner (2021) argue that </w:t>
      </w:r>
      <w:r w:rsidR="00C41EC3" w:rsidRPr="00294FCB">
        <w:rPr>
          <w:rFonts w:cs="Arial"/>
        </w:rPr>
        <w:t>many teachers lack the expertise to effectively support children with ADHD</w:t>
      </w:r>
      <w:r w:rsidR="0007348B" w:rsidRPr="00294FCB">
        <w:rPr>
          <w:rFonts w:cs="Arial"/>
        </w:rPr>
        <w:t xml:space="preserve">. </w:t>
      </w:r>
      <w:r w:rsidR="00F7170E" w:rsidRPr="00294FCB">
        <w:rPr>
          <w:rFonts w:cs="Arial"/>
        </w:rPr>
        <w:t xml:space="preserve">It is suggested that </w:t>
      </w:r>
      <w:r w:rsidR="00013C60" w:rsidRPr="00294FCB">
        <w:rPr>
          <w:rFonts w:cs="Arial"/>
        </w:rPr>
        <w:t>practitioners</w:t>
      </w:r>
      <w:r w:rsidR="00F7170E" w:rsidRPr="00294FCB">
        <w:rPr>
          <w:rFonts w:cs="Arial"/>
        </w:rPr>
        <w:t xml:space="preserve"> should </w:t>
      </w:r>
      <w:r w:rsidR="00013C60" w:rsidRPr="00294FCB">
        <w:rPr>
          <w:rFonts w:cs="Arial"/>
        </w:rPr>
        <w:t>receive training regarding the management of children with ADHD (</w:t>
      </w:r>
      <w:r w:rsidR="0014404B" w:rsidRPr="00294FCB">
        <w:rPr>
          <w:rFonts w:cs="Arial"/>
        </w:rPr>
        <w:t>Mikami, Smit and Johnston, 2019)</w:t>
      </w:r>
      <w:r w:rsidR="00013C60" w:rsidRPr="00294FCB">
        <w:rPr>
          <w:rFonts w:cs="Arial"/>
        </w:rPr>
        <w:t>.</w:t>
      </w:r>
    </w:p>
    <w:p w14:paraId="36369B1F" w14:textId="77777777" w:rsidR="00832E57" w:rsidRPr="00294FCB" w:rsidRDefault="00832E57" w:rsidP="00294FCB">
      <w:pPr>
        <w:pStyle w:val="AssignBody"/>
        <w:rPr>
          <w:rFonts w:cs="Arial"/>
        </w:rPr>
      </w:pPr>
    </w:p>
    <w:p w14:paraId="0F46F09D" w14:textId="054D8FB8" w:rsidR="00832E57" w:rsidRPr="00294FCB" w:rsidRDefault="00363BEE" w:rsidP="00294FCB">
      <w:pPr>
        <w:pStyle w:val="AssignBody"/>
        <w:rPr>
          <w:rFonts w:cs="Arial"/>
        </w:rPr>
      </w:pPr>
      <w:r w:rsidRPr="00294FCB">
        <w:rPr>
          <w:rFonts w:cs="Arial"/>
        </w:rPr>
        <w:t>In addition to this</w:t>
      </w:r>
      <w:r w:rsidR="00E13FD7" w:rsidRPr="00294FCB">
        <w:rPr>
          <w:rFonts w:cs="Arial"/>
        </w:rPr>
        <w:t xml:space="preserve">, </w:t>
      </w:r>
      <w:r w:rsidR="00383336" w:rsidRPr="00294FCB">
        <w:rPr>
          <w:rFonts w:cs="Arial"/>
        </w:rPr>
        <w:t>t</w:t>
      </w:r>
      <w:r w:rsidR="001B473C" w:rsidRPr="00294FCB">
        <w:rPr>
          <w:rFonts w:cs="Arial"/>
        </w:rPr>
        <w:t>he Welsh Government (2017) states that children</w:t>
      </w:r>
      <w:r w:rsidR="00225130" w:rsidRPr="00294FCB">
        <w:rPr>
          <w:rFonts w:cs="Arial"/>
        </w:rPr>
        <w:t xml:space="preserve"> who transition </w:t>
      </w:r>
      <w:r w:rsidR="00F253C6" w:rsidRPr="00294FCB">
        <w:rPr>
          <w:rFonts w:cs="Arial"/>
        </w:rPr>
        <w:t xml:space="preserve">through the education system may </w:t>
      </w:r>
      <w:r w:rsidR="00032A38" w:rsidRPr="00294FCB">
        <w:rPr>
          <w:rFonts w:cs="Arial"/>
        </w:rPr>
        <w:t xml:space="preserve">suffer with issues of identity </w:t>
      </w:r>
      <w:r w:rsidR="00373D1C" w:rsidRPr="00294FCB">
        <w:rPr>
          <w:rFonts w:cs="Arial"/>
        </w:rPr>
        <w:t>and development</w:t>
      </w:r>
      <w:r w:rsidR="000E00FC" w:rsidRPr="00294FCB">
        <w:rPr>
          <w:rFonts w:cs="Arial"/>
        </w:rPr>
        <w:t>al</w:t>
      </w:r>
      <w:r w:rsidR="00373D1C" w:rsidRPr="00294FCB">
        <w:rPr>
          <w:rFonts w:cs="Arial"/>
        </w:rPr>
        <w:t xml:space="preserve"> and </w:t>
      </w:r>
      <w:r w:rsidR="000E00FC" w:rsidRPr="00294FCB">
        <w:rPr>
          <w:rFonts w:cs="Arial"/>
        </w:rPr>
        <w:t>emotional</w:t>
      </w:r>
      <w:r w:rsidR="00373D1C" w:rsidRPr="00294FCB">
        <w:rPr>
          <w:rFonts w:cs="Arial"/>
        </w:rPr>
        <w:t xml:space="preserve"> changes that last as </w:t>
      </w:r>
      <w:r w:rsidR="000E00FC" w:rsidRPr="00294FCB">
        <w:rPr>
          <w:rFonts w:cs="Arial"/>
        </w:rPr>
        <w:t>long as the child needs.</w:t>
      </w:r>
      <w:r w:rsidR="007358FF" w:rsidRPr="00294FCB">
        <w:rPr>
          <w:rFonts w:cs="Arial"/>
        </w:rPr>
        <w:t xml:space="preserve"> </w:t>
      </w:r>
      <w:r w:rsidR="00DE4187" w:rsidRPr="00294FCB">
        <w:rPr>
          <w:rFonts w:cs="Arial"/>
        </w:rPr>
        <w:t>Therefore, it is vital that the children</w:t>
      </w:r>
      <w:r w:rsidR="00892C14" w:rsidRPr="00294FCB">
        <w:rPr>
          <w:rFonts w:cs="Arial"/>
        </w:rPr>
        <w:t>’s views</w:t>
      </w:r>
      <w:r w:rsidR="00C7330D" w:rsidRPr="00294FCB">
        <w:rPr>
          <w:rFonts w:cs="Arial"/>
        </w:rPr>
        <w:t xml:space="preserve"> regarding transitions are acknowledged </w:t>
      </w:r>
      <w:r w:rsidR="003902EC" w:rsidRPr="00294FCB">
        <w:rPr>
          <w:rFonts w:cs="Arial"/>
        </w:rPr>
        <w:t>to support their well-being</w:t>
      </w:r>
      <w:r w:rsidR="004865DF" w:rsidRPr="00294FCB">
        <w:rPr>
          <w:rFonts w:cs="Arial"/>
        </w:rPr>
        <w:t xml:space="preserve"> and ensure successful practice</w:t>
      </w:r>
      <w:r w:rsidR="003902EC" w:rsidRPr="00294FCB">
        <w:rPr>
          <w:rFonts w:cs="Arial"/>
        </w:rPr>
        <w:t>. Research by Pa</w:t>
      </w:r>
      <w:r w:rsidR="00B1086D" w:rsidRPr="00294FCB">
        <w:rPr>
          <w:rFonts w:cs="Arial"/>
        </w:rPr>
        <w:t>c</w:t>
      </w:r>
      <w:r w:rsidR="003902EC" w:rsidRPr="00294FCB">
        <w:rPr>
          <w:rFonts w:cs="Arial"/>
        </w:rPr>
        <w:t xml:space="preserve">ker </w:t>
      </w:r>
      <w:r w:rsidR="003902EC" w:rsidRPr="00294FCB">
        <w:rPr>
          <w:rFonts w:cs="Arial"/>
          <w:i/>
          <w:iCs/>
        </w:rPr>
        <w:t>et al.</w:t>
      </w:r>
      <w:r w:rsidR="003902EC" w:rsidRPr="00294FCB">
        <w:rPr>
          <w:rFonts w:cs="Arial"/>
        </w:rPr>
        <w:t xml:space="preserve"> (2021) ha</w:t>
      </w:r>
      <w:r w:rsidR="0049538B" w:rsidRPr="00294FCB">
        <w:rPr>
          <w:rFonts w:cs="Arial"/>
        </w:rPr>
        <w:t xml:space="preserve">s </w:t>
      </w:r>
      <w:r w:rsidR="003902EC" w:rsidRPr="00294FCB">
        <w:rPr>
          <w:rFonts w:cs="Arial"/>
        </w:rPr>
        <w:t xml:space="preserve">shown that </w:t>
      </w:r>
      <w:r w:rsidR="0049538B" w:rsidRPr="00294FCB">
        <w:rPr>
          <w:rFonts w:cs="Arial"/>
        </w:rPr>
        <w:t xml:space="preserve">students </w:t>
      </w:r>
      <w:r w:rsidR="007214AB" w:rsidRPr="00294FCB">
        <w:rPr>
          <w:rFonts w:cs="Arial"/>
        </w:rPr>
        <w:t xml:space="preserve">suggest there should </w:t>
      </w:r>
      <w:r w:rsidR="00AD74A0" w:rsidRPr="00294FCB">
        <w:rPr>
          <w:rFonts w:cs="Arial"/>
        </w:rPr>
        <w:t>b</w:t>
      </w:r>
      <w:r w:rsidR="007214AB" w:rsidRPr="00294FCB">
        <w:rPr>
          <w:rFonts w:cs="Arial"/>
        </w:rPr>
        <w:t>e more opportunities to meet with peers to develop new friendship groups</w:t>
      </w:r>
      <w:r w:rsidR="00AD74A0" w:rsidRPr="00294FCB">
        <w:rPr>
          <w:rFonts w:cs="Arial"/>
        </w:rPr>
        <w:t xml:space="preserve"> </w:t>
      </w:r>
      <w:r w:rsidR="00CA249E" w:rsidRPr="00294FCB">
        <w:rPr>
          <w:rFonts w:cs="Arial"/>
        </w:rPr>
        <w:t xml:space="preserve">when moving from </w:t>
      </w:r>
      <w:r w:rsidR="00CA249E" w:rsidRPr="00294FCB">
        <w:rPr>
          <w:rFonts w:cs="Arial"/>
        </w:rPr>
        <w:lastRenderedPageBreak/>
        <w:t>Foundation Phase to KS2</w:t>
      </w:r>
      <w:r w:rsidR="004865DF" w:rsidRPr="00294FCB">
        <w:rPr>
          <w:rFonts w:cs="Arial"/>
        </w:rPr>
        <w:t>.</w:t>
      </w:r>
      <w:r w:rsidR="00FF6EE2" w:rsidRPr="00294FCB">
        <w:rPr>
          <w:rFonts w:cs="Arial"/>
        </w:rPr>
        <w:t xml:space="preserve"> This is supported by Article 12 of the UNCRC </w:t>
      </w:r>
      <w:r w:rsidR="00DF6D37" w:rsidRPr="00294FCB">
        <w:rPr>
          <w:rFonts w:cs="Arial"/>
        </w:rPr>
        <w:t>(UNICEF</w:t>
      </w:r>
      <w:r w:rsidR="00133B16" w:rsidRPr="00294FCB">
        <w:rPr>
          <w:rFonts w:cs="Arial"/>
        </w:rPr>
        <w:t xml:space="preserve">, 2019) </w:t>
      </w:r>
      <w:r w:rsidR="00FF6EE2" w:rsidRPr="00294FCB">
        <w:rPr>
          <w:rFonts w:cs="Arial"/>
        </w:rPr>
        <w:t xml:space="preserve">which states that </w:t>
      </w:r>
      <w:r w:rsidR="00E23DE8" w:rsidRPr="00294FCB">
        <w:rPr>
          <w:rFonts w:cs="Arial"/>
        </w:rPr>
        <w:t>children have the right to express their views freely and be heard.</w:t>
      </w:r>
    </w:p>
    <w:p w14:paraId="798F202A" w14:textId="77777777" w:rsidR="00BF7553" w:rsidRPr="00294FCB" w:rsidRDefault="00BF7553" w:rsidP="00294FCB">
      <w:pPr>
        <w:pStyle w:val="AssignBody"/>
        <w:rPr>
          <w:rFonts w:cs="Arial"/>
        </w:rPr>
      </w:pPr>
    </w:p>
    <w:p w14:paraId="433EA237" w14:textId="77777777" w:rsidR="00BF7553" w:rsidRPr="00294FCB" w:rsidRDefault="00BF7553" w:rsidP="00294FCB">
      <w:pPr>
        <w:pStyle w:val="AssignBody"/>
        <w:rPr>
          <w:rFonts w:cs="Arial"/>
        </w:rPr>
      </w:pPr>
      <w:r w:rsidRPr="00294FCB">
        <w:rPr>
          <w:rFonts w:cs="Arial"/>
        </w:rPr>
        <w:t xml:space="preserve">Waslick and Greenhill (2004) suggest children with ADHD have difficulties forming and maintaining friendships because of their constant interruptions and impulsive outbursts which can be perceived as inappropriate by their peers. Piaget (Doherty and Hughes, 2014) would agree with this as he argues a lack of social interactions with his peer has caused Ryan to become egocentric as he struggles to see how his actions may be considered unacceptable from the perspective of others. This is supported by research from the World Health Organization (2015) which states that negatives attitudes towards ADHD may diminish school satisfaction. Subsequently, leading to increased rates of truancy and low attendance. </w:t>
      </w:r>
    </w:p>
    <w:p w14:paraId="7BDCBE3A" w14:textId="77777777" w:rsidR="00E301C5" w:rsidRPr="00294FCB" w:rsidRDefault="00E301C5" w:rsidP="00294FCB">
      <w:pPr>
        <w:pStyle w:val="AssignBody"/>
        <w:rPr>
          <w:rFonts w:cs="Arial"/>
        </w:rPr>
      </w:pPr>
    </w:p>
    <w:p w14:paraId="3702FFB3" w14:textId="4EC644BC" w:rsidR="00FE2E46" w:rsidRPr="00294FCB" w:rsidRDefault="00BF4657" w:rsidP="00294FCB">
      <w:pPr>
        <w:pStyle w:val="AssignBody"/>
        <w:rPr>
          <w:rFonts w:cs="Arial"/>
        </w:rPr>
      </w:pPr>
      <w:r w:rsidRPr="00294FCB">
        <w:rPr>
          <w:rFonts w:cs="Arial"/>
        </w:rPr>
        <w:t xml:space="preserve">The LSA must ensure </w:t>
      </w:r>
      <w:r w:rsidR="00217ECB" w:rsidRPr="00294FCB">
        <w:rPr>
          <w:rFonts w:cs="Arial"/>
        </w:rPr>
        <w:t xml:space="preserve">that Ryan comprehends </w:t>
      </w:r>
      <w:r w:rsidRPr="00294FCB">
        <w:rPr>
          <w:rFonts w:cs="Arial"/>
        </w:rPr>
        <w:t xml:space="preserve">that </w:t>
      </w:r>
      <w:r w:rsidR="00217ECB" w:rsidRPr="00294FCB">
        <w:rPr>
          <w:rFonts w:cs="Arial"/>
        </w:rPr>
        <w:t xml:space="preserve">his opinions </w:t>
      </w:r>
      <w:r w:rsidRPr="00294FCB">
        <w:rPr>
          <w:rFonts w:cs="Arial"/>
        </w:rPr>
        <w:t xml:space="preserve">regarding </w:t>
      </w:r>
      <w:r w:rsidR="00623180" w:rsidRPr="00294FCB">
        <w:rPr>
          <w:rFonts w:cs="Arial"/>
        </w:rPr>
        <w:t>friendship</w:t>
      </w:r>
      <w:r w:rsidR="00217ECB" w:rsidRPr="00294FCB">
        <w:rPr>
          <w:rFonts w:cs="Arial"/>
        </w:rPr>
        <w:t xml:space="preserve"> and the qualities of a good friend</w:t>
      </w:r>
      <w:r w:rsidRPr="00294FCB">
        <w:rPr>
          <w:rFonts w:cs="Arial"/>
        </w:rPr>
        <w:t xml:space="preserve"> have been acknowledge</w:t>
      </w:r>
      <w:r w:rsidR="00217ECB" w:rsidRPr="00294FCB">
        <w:rPr>
          <w:rFonts w:cs="Arial"/>
        </w:rPr>
        <w:t xml:space="preserve"> before </w:t>
      </w:r>
      <w:r w:rsidR="00623180" w:rsidRPr="00294FCB">
        <w:rPr>
          <w:rFonts w:cs="Arial"/>
        </w:rPr>
        <w:t>participating in the group activity</w:t>
      </w:r>
      <w:r w:rsidR="00C8684D" w:rsidRPr="00294FCB">
        <w:rPr>
          <w:rFonts w:cs="Arial"/>
        </w:rPr>
        <w:t>. This is vital as it wi</w:t>
      </w:r>
      <w:r w:rsidR="00073105" w:rsidRPr="00294FCB">
        <w:rPr>
          <w:rFonts w:cs="Arial"/>
        </w:rPr>
        <w:t xml:space="preserve">ll provide Ryan with a model of how to </w:t>
      </w:r>
      <w:r w:rsidR="00EC7547" w:rsidRPr="00294FCB">
        <w:rPr>
          <w:rFonts w:cs="Arial"/>
        </w:rPr>
        <w:t>listen to his peers with genuine interest</w:t>
      </w:r>
      <w:r w:rsidR="00577884" w:rsidRPr="00294FCB">
        <w:rPr>
          <w:rFonts w:cs="Arial"/>
        </w:rPr>
        <w:t xml:space="preserve"> (McAuley and Rose, </w:t>
      </w:r>
      <w:r w:rsidR="00995F23" w:rsidRPr="00294FCB">
        <w:rPr>
          <w:rFonts w:cs="Arial"/>
        </w:rPr>
        <w:t>2010)</w:t>
      </w:r>
      <w:r w:rsidR="00EC7547" w:rsidRPr="00294FCB">
        <w:rPr>
          <w:rFonts w:cs="Arial"/>
        </w:rPr>
        <w:t>. This is supported by</w:t>
      </w:r>
      <w:r w:rsidR="00C8684D" w:rsidRPr="00294FCB">
        <w:rPr>
          <w:rFonts w:cs="Arial"/>
        </w:rPr>
        <w:t xml:space="preserve"> </w:t>
      </w:r>
      <w:r w:rsidR="00001375" w:rsidRPr="00294FCB">
        <w:rPr>
          <w:rFonts w:cs="Arial"/>
        </w:rPr>
        <w:t xml:space="preserve">Bandura </w:t>
      </w:r>
      <w:r w:rsidR="00EC7547" w:rsidRPr="00294FCB">
        <w:rPr>
          <w:rFonts w:cs="Arial"/>
        </w:rPr>
        <w:t xml:space="preserve">who </w:t>
      </w:r>
      <w:r w:rsidR="00916AE4" w:rsidRPr="00294FCB">
        <w:rPr>
          <w:rFonts w:cs="Arial"/>
        </w:rPr>
        <w:t xml:space="preserve">argues that </w:t>
      </w:r>
      <w:r w:rsidR="00996E90" w:rsidRPr="00294FCB">
        <w:rPr>
          <w:rFonts w:cs="Arial"/>
        </w:rPr>
        <w:t xml:space="preserve">social learning and </w:t>
      </w:r>
      <w:r w:rsidR="00D46132" w:rsidRPr="00294FCB">
        <w:rPr>
          <w:rFonts w:cs="Arial"/>
        </w:rPr>
        <w:t>behaviour</w:t>
      </w:r>
      <w:r w:rsidR="003D7018" w:rsidRPr="00294FCB">
        <w:rPr>
          <w:rFonts w:cs="Arial"/>
        </w:rPr>
        <w:t xml:space="preserve"> </w:t>
      </w:r>
      <w:r w:rsidR="00257D3A" w:rsidRPr="00294FCB">
        <w:rPr>
          <w:rFonts w:cs="Arial"/>
        </w:rPr>
        <w:t>can be learn</w:t>
      </w:r>
      <w:r w:rsidR="005E7C9B" w:rsidRPr="00294FCB">
        <w:rPr>
          <w:rFonts w:cs="Arial"/>
        </w:rPr>
        <w:t>t</w:t>
      </w:r>
      <w:r w:rsidR="00257D3A" w:rsidRPr="00294FCB">
        <w:rPr>
          <w:rFonts w:cs="Arial"/>
        </w:rPr>
        <w:t xml:space="preserve"> from modelling and further be used to imitate </w:t>
      </w:r>
      <w:r w:rsidR="00C62BA3" w:rsidRPr="00294FCB">
        <w:rPr>
          <w:rFonts w:cs="Arial"/>
        </w:rPr>
        <w:t xml:space="preserve">(Nabavi and </w:t>
      </w:r>
      <w:r w:rsidR="004F2B3A" w:rsidRPr="00294FCB">
        <w:rPr>
          <w:rFonts w:cs="Arial"/>
        </w:rPr>
        <w:t xml:space="preserve">Bijandi, 2012). </w:t>
      </w:r>
      <w:r w:rsidR="00AB232E" w:rsidRPr="00294FCB">
        <w:rPr>
          <w:rFonts w:cs="Arial"/>
        </w:rPr>
        <w:t xml:space="preserve">This is supported by Vygotsky who </w:t>
      </w:r>
      <w:r w:rsidR="00861636" w:rsidRPr="00294FCB">
        <w:rPr>
          <w:rFonts w:cs="Arial"/>
        </w:rPr>
        <w:t xml:space="preserve">created the Zone of Proximal Development which </w:t>
      </w:r>
      <w:r w:rsidR="00522173" w:rsidRPr="00294FCB">
        <w:rPr>
          <w:rFonts w:cs="Arial"/>
        </w:rPr>
        <w:t xml:space="preserve">suggests </w:t>
      </w:r>
      <w:r w:rsidR="0033398C" w:rsidRPr="00294FCB">
        <w:rPr>
          <w:rFonts w:cs="Arial"/>
        </w:rPr>
        <w:t>t</w:t>
      </w:r>
      <w:r w:rsidR="00FC08A5" w:rsidRPr="00294FCB">
        <w:rPr>
          <w:rFonts w:cs="Arial"/>
        </w:rPr>
        <w:t xml:space="preserve">hat Ryan </w:t>
      </w:r>
      <w:r w:rsidR="00B93320" w:rsidRPr="00294FCB">
        <w:rPr>
          <w:rFonts w:cs="Arial"/>
        </w:rPr>
        <w:t>can understand</w:t>
      </w:r>
      <w:r w:rsidR="005E7157" w:rsidRPr="00294FCB">
        <w:rPr>
          <w:rFonts w:cs="Arial"/>
        </w:rPr>
        <w:t xml:space="preserve"> the skills required to form relationships </w:t>
      </w:r>
      <w:r w:rsidR="00BF6444" w:rsidRPr="00294FCB">
        <w:rPr>
          <w:rFonts w:cs="Arial"/>
        </w:rPr>
        <w:t xml:space="preserve">with support from the LSA </w:t>
      </w:r>
      <w:r w:rsidR="00B93320" w:rsidRPr="00294FCB">
        <w:rPr>
          <w:rFonts w:cs="Arial"/>
        </w:rPr>
        <w:t>as she is the More Knowledgeable Other</w:t>
      </w:r>
      <w:r w:rsidR="00A25A6D" w:rsidRPr="00294FCB">
        <w:rPr>
          <w:rFonts w:cs="Arial"/>
        </w:rPr>
        <w:t xml:space="preserve"> (Smidt, 2013)</w:t>
      </w:r>
      <w:r w:rsidR="00B93320" w:rsidRPr="00294FCB">
        <w:rPr>
          <w:rFonts w:cs="Arial"/>
        </w:rPr>
        <w:t xml:space="preserve">. </w:t>
      </w:r>
      <w:r w:rsidR="00DB36C1" w:rsidRPr="00294FCB">
        <w:rPr>
          <w:rFonts w:cs="Arial"/>
        </w:rPr>
        <w:t>Thus, closing the gap between Ryan’s present abilities and what he can achieve with support</w:t>
      </w:r>
      <w:r w:rsidR="00D262BA" w:rsidRPr="00294FCB">
        <w:rPr>
          <w:rFonts w:cs="Arial"/>
        </w:rPr>
        <w:t xml:space="preserve">. </w:t>
      </w:r>
      <w:r w:rsidR="00AE79DB" w:rsidRPr="00294FCB">
        <w:rPr>
          <w:rFonts w:cs="Arial"/>
        </w:rPr>
        <w:t xml:space="preserve">Nevertheless, </w:t>
      </w:r>
      <w:r w:rsidR="00AD4142" w:rsidRPr="00294FCB">
        <w:rPr>
          <w:rFonts w:cs="Arial"/>
        </w:rPr>
        <w:t xml:space="preserve">Kohlberg </w:t>
      </w:r>
      <w:r w:rsidR="002076BA" w:rsidRPr="00294FCB">
        <w:rPr>
          <w:rFonts w:cs="Arial"/>
        </w:rPr>
        <w:t xml:space="preserve">implies that modelling and imitation </w:t>
      </w:r>
      <w:r w:rsidR="00156EFB" w:rsidRPr="00294FCB">
        <w:rPr>
          <w:rFonts w:cs="Arial"/>
        </w:rPr>
        <w:t xml:space="preserve">will not support Ryan to </w:t>
      </w:r>
      <w:r w:rsidR="004554B5" w:rsidRPr="00294FCB">
        <w:rPr>
          <w:rFonts w:cs="Arial"/>
        </w:rPr>
        <w:t xml:space="preserve">internalise the moral reasoning behind </w:t>
      </w:r>
      <w:r w:rsidR="00417617" w:rsidRPr="00294FCB">
        <w:rPr>
          <w:rFonts w:cs="Arial"/>
        </w:rPr>
        <w:t>caring for others</w:t>
      </w:r>
      <w:r w:rsidR="00556EED" w:rsidRPr="00294FCB">
        <w:rPr>
          <w:rFonts w:cs="Arial"/>
        </w:rPr>
        <w:t xml:space="preserve"> (Power </w:t>
      </w:r>
      <w:r w:rsidR="00556EED" w:rsidRPr="00294FCB">
        <w:rPr>
          <w:rFonts w:cs="Arial"/>
          <w:i/>
          <w:iCs/>
        </w:rPr>
        <w:t xml:space="preserve">et al. </w:t>
      </w:r>
      <w:r w:rsidR="00556EED" w:rsidRPr="00294FCB">
        <w:rPr>
          <w:rFonts w:cs="Arial"/>
        </w:rPr>
        <w:t>2011)</w:t>
      </w:r>
      <w:r w:rsidR="00417617" w:rsidRPr="00294FCB">
        <w:rPr>
          <w:rFonts w:cs="Arial"/>
        </w:rPr>
        <w:t xml:space="preserve">. </w:t>
      </w:r>
      <w:r w:rsidR="00B203BA" w:rsidRPr="00294FCB">
        <w:rPr>
          <w:rFonts w:cs="Arial"/>
        </w:rPr>
        <w:t xml:space="preserve">It is evident that modelling care can enable children to form positive relationships. This is supported by </w:t>
      </w:r>
      <w:r w:rsidR="00B55572" w:rsidRPr="00294FCB">
        <w:rPr>
          <w:rFonts w:cs="Arial"/>
        </w:rPr>
        <w:t xml:space="preserve">Noddings </w:t>
      </w:r>
      <w:r w:rsidR="00310E94" w:rsidRPr="00294FCB">
        <w:rPr>
          <w:rFonts w:cs="Arial"/>
        </w:rPr>
        <w:t>(</w:t>
      </w:r>
      <w:r w:rsidR="00D22B5A" w:rsidRPr="00294FCB">
        <w:rPr>
          <w:rFonts w:cs="Arial"/>
        </w:rPr>
        <w:t xml:space="preserve">Bergmark, </w:t>
      </w:r>
      <w:r w:rsidR="00995D5C" w:rsidRPr="00294FCB">
        <w:rPr>
          <w:rFonts w:cs="Arial"/>
        </w:rPr>
        <w:t>2020</w:t>
      </w:r>
      <w:r w:rsidR="00310E94" w:rsidRPr="00294FCB">
        <w:rPr>
          <w:rFonts w:cs="Arial"/>
        </w:rPr>
        <w:t xml:space="preserve">) </w:t>
      </w:r>
      <w:r w:rsidR="00B203BA" w:rsidRPr="00294FCB">
        <w:rPr>
          <w:rFonts w:cs="Arial"/>
        </w:rPr>
        <w:t xml:space="preserve">who </w:t>
      </w:r>
      <w:r w:rsidR="00310E94" w:rsidRPr="00294FCB">
        <w:rPr>
          <w:rFonts w:cs="Arial"/>
        </w:rPr>
        <w:t xml:space="preserve">argues that </w:t>
      </w:r>
      <w:r w:rsidR="009C1BB3" w:rsidRPr="00294FCB">
        <w:rPr>
          <w:rFonts w:cs="Arial"/>
        </w:rPr>
        <w:t xml:space="preserve">Ryan </w:t>
      </w:r>
      <w:r w:rsidR="004B0EEE" w:rsidRPr="00294FCB">
        <w:rPr>
          <w:rFonts w:cs="Arial"/>
        </w:rPr>
        <w:t xml:space="preserve">can acknowledge and appreciate </w:t>
      </w:r>
      <w:r w:rsidR="009C1BB3" w:rsidRPr="00294FCB">
        <w:rPr>
          <w:rFonts w:cs="Arial"/>
        </w:rPr>
        <w:t xml:space="preserve">the care from </w:t>
      </w:r>
      <w:r w:rsidR="00802F1A" w:rsidRPr="00294FCB">
        <w:rPr>
          <w:rFonts w:cs="Arial"/>
        </w:rPr>
        <w:t xml:space="preserve">all the stakeholders involved in his </w:t>
      </w:r>
      <w:r w:rsidR="008137A3" w:rsidRPr="00294FCB">
        <w:rPr>
          <w:rFonts w:cs="Arial"/>
        </w:rPr>
        <w:t>provision</w:t>
      </w:r>
      <w:r w:rsidR="00C578D4" w:rsidRPr="00294FCB">
        <w:rPr>
          <w:rFonts w:cs="Arial"/>
        </w:rPr>
        <w:t xml:space="preserve"> which</w:t>
      </w:r>
      <w:r w:rsidR="003F371E" w:rsidRPr="00294FCB">
        <w:rPr>
          <w:rFonts w:cs="Arial"/>
        </w:rPr>
        <w:t xml:space="preserve"> </w:t>
      </w:r>
      <w:r w:rsidR="004B0EEE" w:rsidRPr="00294FCB">
        <w:rPr>
          <w:rFonts w:cs="Arial"/>
        </w:rPr>
        <w:t xml:space="preserve">can motivate </w:t>
      </w:r>
      <w:r w:rsidR="00C578D4" w:rsidRPr="00294FCB">
        <w:rPr>
          <w:rFonts w:cs="Arial"/>
        </w:rPr>
        <w:t>him to show care for his peers.</w:t>
      </w:r>
      <w:r w:rsidR="003D1D60" w:rsidRPr="00294FCB">
        <w:rPr>
          <w:rFonts w:cs="Arial"/>
        </w:rPr>
        <w:t xml:space="preserve"> </w:t>
      </w:r>
    </w:p>
    <w:p w14:paraId="75728D32" w14:textId="77777777" w:rsidR="00E301C5" w:rsidRPr="00294FCB" w:rsidRDefault="00E301C5" w:rsidP="00294FCB">
      <w:pPr>
        <w:pStyle w:val="AssignBody"/>
        <w:rPr>
          <w:rFonts w:cs="Arial"/>
        </w:rPr>
      </w:pPr>
    </w:p>
    <w:p w14:paraId="2D79F80B" w14:textId="03886E97" w:rsidR="00011484" w:rsidRPr="00294FCB" w:rsidRDefault="0009683A" w:rsidP="00294FCB">
      <w:pPr>
        <w:pStyle w:val="AssignBody"/>
        <w:rPr>
          <w:rFonts w:cs="Arial"/>
        </w:rPr>
      </w:pPr>
      <w:r w:rsidRPr="00294FCB">
        <w:rPr>
          <w:rFonts w:cs="Arial"/>
        </w:rPr>
        <w:t xml:space="preserve">Gardner </w:t>
      </w:r>
      <w:r w:rsidR="006D7C2D" w:rsidRPr="00294FCB">
        <w:rPr>
          <w:rFonts w:cs="Arial"/>
        </w:rPr>
        <w:t xml:space="preserve">(2006) </w:t>
      </w:r>
      <w:r w:rsidRPr="00294FCB">
        <w:rPr>
          <w:rFonts w:cs="Arial"/>
        </w:rPr>
        <w:t>suggest</w:t>
      </w:r>
      <w:r w:rsidR="006D7C2D" w:rsidRPr="00294FCB">
        <w:rPr>
          <w:rFonts w:cs="Arial"/>
        </w:rPr>
        <w:t>s</w:t>
      </w:r>
      <w:r w:rsidRPr="00294FCB">
        <w:rPr>
          <w:rFonts w:cs="Arial"/>
        </w:rPr>
        <w:t xml:space="preserve"> that e</w:t>
      </w:r>
      <w:r w:rsidR="00640A59" w:rsidRPr="00294FCB">
        <w:rPr>
          <w:rFonts w:cs="Arial"/>
        </w:rPr>
        <w:t xml:space="preserve">ncouraging Ryan to </w:t>
      </w:r>
      <w:r w:rsidR="00F91E47" w:rsidRPr="00294FCB">
        <w:rPr>
          <w:rFonts w:cs="Arial"/>
        </w:rPr>
        <w:t xml:space="preserve">communicate with his peers and discover </w:t>
      </w:r>
      <w:r w:rsidR="001F088F" w:rsidRPr="00294FCB">
        <w:rPr>
          <w:rFonts w:cs="Arial"/>
        </w:rPr>
        <w:t xml:space="preserve">who they are </w:t>
      </w:r>
      <w:r w:rsidR="00930CFB" w:rsidRPr="00294FCB">
        <w:rPr>
          <w:rFonts w:cs="Arial"/>
        </w:rPr>
        <w:t xml:space="preserve">will </w:t>
      </w:r>
      <w:r w:rsidR="00FD17F9" w:rsidRPr="00294FCB">
        <w:rPr>
          <w:rFonts w:cs="Arial"/>
        </w:rPr>
        <w:t>develop</w:t>
      </w:r>
      <w:r w:rsidR="00DC08C8" w:rsidRPr="00294FCB">
        <w:rPr>
          <w:rFonts w:cs="Arial"/>
        </w:rPr>
        <w:t xml:space="preserve"> his</w:t>
      </w:r>
      <w:r w:rsidR="007D4B9B" w:rsidRPr="00294FCB">
        <w:rPr>
          <w:rFonts w:cs="Arial"/>
        </w:rPr>
        <w:t xml:space="preserve"> interpersonal skills</w:t>
      </w:r>
      <w:r w:rsidR="00367FD2" w:rsidRPr="00294FCB">
        <w:rPr>
          <w:rFonts w:cs="Arial"/>
        </w:rPr>
        <w:t xml:space="preserve"> and ability to empathise with others</w:t>
      </w:r>
      <w:r w:rsidR="006A74B1" w:rsidRPr="00294FCB">
        <w:rPr>
          <w:rFonts w:cs="Arial"/>
        </w:rPr>
        <w:t xml:space="preserve">. </w:t>
      </w:r>
      <w:r w:rsidR="002024EB" w:rsidRPr="00294FCB">
        <w:rPr>
          <w:rFonts w:cs="Arial"/>
        </w:rPr>
        <w:t xml:space="preserve">It will also support him to </w:t>
      </w:r>
      <w:r w:rsidR="00DC442D" w:rsidRPr="00294FCB">
        <w:rPr>
          <w:rFonts w:cs="Arial"/>
        </w:rPr>
        <w:t xml:space="preserve">discover similarities and differences between himself and his peers which </w:t>
      </w:r>
      <w:r w:rsidR="008309A7" w:rsidRPr="00294FCB">
        <w:rPr>
          <w:rFonts w:cs="Arial"/>
        </w:rPr>
        <w:t>may fo</w:t>
      </w:r>
      <w:r w:rsidR="0009745A" w:rsidRPr="00294FCB">
        <w:rPr>
          <w:rFonts w:cs="Arial"/>
        </w:rPr>
        <w:t>rm</w:t>
      </w:r>
      <w:r w:rsidR="008309A7" w:rsidRPr="00294FCB">
        <w:rPr>
          <w:rFonts w:cs="Arial"/>
        </w:rPr>
        <w:t xml:space="preserve"> the basis of relationships</w:t>
      </w:r>
      <w:r w:rsidR="009366B3" w:rsidRPr="00294FCB">
        <w:rPr>
          <w:rFonts w:cs="Arial"/>
        </w:rPr>
        <w:t xml:space="preserve"> (Collins</w:t>
      </w:r>
      <w:r w:rsidR="005535B6" w:rsidRPr="00294FCB">
        <w:rPr>
          <w:rFonts w:cs="Arial"/>
        </w:rPr>
        <w:t xml:space="preserve"> and </w:t>
      </w:r>
      <w:r w:rsidR="0019345E" w:rsidRPr="00294FCB">
        <w:rPr>
          <w:rFonts w:cs="Arial"/>
        </w:rPr>
        <w:t>Foley, 2008)</w:t>
      </w:r>
      <w:r w:rsidR="008309A7" w:rsidRPr="00294FCB">
        <w:rPr>
          <w:rFonts w:cs="Arial"/>
        </w:rPr>
        <w:t xml:space="preserve">. </w:t>
      </w:r>
      <w:r w:rsidR="00074860" w:rsidRPr="00294FCB">
        <w:rPr>
          <w:rFonts w:cs="Arial"/>
        </w:rPr>
        <w:t>Consequently</w:t>
      </w:r>
      <w:r w:rsidR="00904E2D" w:rsidRPr="00294FCB">
        <w:rPr>
          <w:rFonts w:cs="Arial"/>
        </w:rPr>
        <w:t xml:space="preserve">, improving his self-efficacy </w:t>
      </w:r>
      <w:r w:rsidR="00BF6C95" w:rsidRPr="00294FCB">
        <w:rPr>
          <w:rFonts w:cs="Arial"/>
        </w:rPr>
        <w:t xml:space="preserve">as Ryan will have an improved self-perception of his ability to </w:t>
      </w:r>
      <w:r w:rsidR="00074860" w:rsidRPr="00294FCB">
        <w:rPr>
          <w:rFonts w:cs="Arial"/>
        </w:rPr>
        <w:t xml:space="preserve">listen </w:t>
      </w:r>
      <w:r w:rsidR="00FD17F9" w:rsidRPr="00294FCB">
        <w:rPr>
          <w:rFonts w:cs="Arial"/>
        </w:rPr>
        <w:t xml:space="preserve">and respond which may lead to </w:t>
      </w:r>
      <w:r w:rsidR="00837504" w:rsidRPr="00294FCB">
        <w:rPr>
          <w:rFonts w:cs="Arial"/>
        </w:rPr>
        <w:t>a</w:t>
      </w:r>
      <w:r w:rsidR="005B0098" w:rsidRPr="00294FCB">
        <w:rPr>
          <w:rFonts w:cs="Arial"/>
        </w:rPr>
        <w:t xml:space="preserve">cademic achievement as they have been strongly </w:t>
      </w:r>
      <w:r w:rsidR="00B46948" w:rsidRPr="00294FCB">
        <w:rPr>
          <w:rFonts w:cs="Arial"/>
        </w:rPr>
        <w:t xml:space="preserve">related (Webb-Williams, </w:t>
      </w:r>
      <w:r w:rsidR="00C45726" w:rsidRPr="00294FCB">
        <w:rPr>
          <w:rFonts w:cs="Arial"/>
        </w:rPr>
        <w:t xml:space="preserve">2017). </w:t>
      </w:r>
      <w:r w:rsidR="00E301C5" w:rsidRPr="00294FCB">
        <w:rPr>
          <w:rFonts w:cs="Arial"/>
        </w:rPr>
        <w:t xml:space="preserve">This support strategy will aim to develop Ryan as a healthy, confident individual who forms positive relationships based upon trust and mutual respect </w:t>
      </w:r>
      <w:r w:rsidR="005A07A6" w:rsidRPr="00294FCB">
        <w:rPr>
          <w:rFonts w:cs="Arial"/>
        </w:rPr>
        <w:t xml:space="preserve">as </w:t>
      </w:r>
      <w:r w:rsidR="005A07A6" w:rsidRPr="00294FCB">
        <w:rPr>
          <w:rFonts w:cs="Arial"/>
        </w:rPr>
        <w:lastRenderedPageBreak/>
        <w:t>suggested by the Wels</w:t>
      </w:r>
      <w:r w:rsidR="006D4D8D" w:rsidRPr="00294FCB">
        <w:rPr>
          <w:rFonts w:cs="Arial"/>
        </w:rPr>
        <w:t xml:space="preserve">h </w:t>
      </w:r>
      <w:r w:rsidR="005A07A6" w:rsidRPr="00294FCB">
        <w:rPr>
          <w:rFonts w:cs="Arial"/>
        </w:rPr>
        <w:t xml:space="preserve">Government </w:t>
      </w:r>
      <w:r w:rsidR="000D28B0" w:rsidRPr="00294FCB">
        <w:rPr>
          <w:rFonts w:cs="Arial"/>
        </w:rPr>
        <w:t>(2015)</w:t>
      </w:r>
      <w:r w:rsidR="00E301C5" w:rsidRPr="00294FCB">
        <w:rPr>
          <w:rFonts w:cs="Arial"/>
        </w:rPr>
        <w:t>.</w:t>
      </w:r>
      <w:r w:rsidR="00F56EC1" w:rsidRPr="00294FCB">
        <w:rPr>
          <w:rFonts w:cs="Arial"/>
        </w:rPr>
        <w:t xml:space="preserve"> </w:t>
      </w:r>
      <w:r w:rsidR="000C5556" w:rsidRPr="00294FCB">
        <w:rPr>
          <w:rFonts w:cs="Arial"/>
        </w:rPr>
        <w:t>Although</w:t>
      </w:r>
      <w:r w:rsidR="00960CD8" w:rsidRPr="00294FCB">
        <w:rPr>
          <w:rFonts w:cs="Arial"/>
        </w:rPr>
        <w:t xml:space="preserve"> Ryan may be anxious to </w:t>
      </w:r>
      <w:r w:rsidR="001B4581" w:rsidRPr="00294FCB">
        <w:rPr>
          <w:rFonts w:cs="Arial"/>
        </w:rPr>
        <w:t xml:space="preserve">express </w:t>
      </w:r>
      <w:r w:rsidR="003B05A7" w:rsidRPr="00294FCB">
        <w:rPr>
          <w:rFonts w:cs="Arial"/>
        </w:rPr>
        <w:t>himself to his peers</w:t>
      </w:r>
      <w:r w:rsidR="00E1012D" w:rsidRPr="00294FCB">
        <w:rPr>
          <w:rFonts w:cs="Arial"/>
        </w:rPr>
        <w:t xml:space="preserve"> due to fear of judgement</w:t>
      </w:r>
      <w:r w:rsidR="003B05A7" w:rsidRPr="00294FCB">
        <w:rPr>
          <w:rFonts w:cs="Arial"/>
        </w:rPr>
        <w:t xml:space="preserve">. </w:t>
      </w:r>
      <w:r w:rsidR="00734638" w:rsidRPr="00294FCB">
        <w:rPr>
          <w:rFonts w:cs="Arial"/>
        </w:rPr>
        <w:t>T</w:t>
      </w:r>
      <w:r w:rsidR="00024BA9" w:rsidRPr="00294FCB">
        <w:rPr>
          <w:rFonts w:cs="Arial"/>
        </w:rPr>
        <w:t>herefore</w:t>
      </w:r>
      <w:r w:rsidR="00734638" w:rsidRPr="00294FCB">
        <w:rPr>
          <w:rFonts w:cs="Arial"/>
        </w:rPr>
        <w:t xml:space="preserve">, it is crucial </w:t>
      </w:r>
      <w:r w:rsidR="00960CD8" w:rsidRPr="00294FCB">
        <w:rPr>
          <w:rFonts w:cs="Arial"/>
        </w:rPr>
        <w:t xml:space="preserve">that all pupils </w:t>
      </w:r>
      <w:r w:rsidR="007C4C47" w:rsidRPr="00294FCB">
        <w:rPr>
          <w:rFonts w:cs="Arial"/>
        </w:rPr>
        <w:t xml:space="preserve">respect each other and </w:t>
      </w:r>
      <w:r w:rsidR="00960CD8" w:rsidRPr="00294FCB">
        <w:rPr>
          <w:rFonts w:cs="Arial"/>
        </w:rPr>
        <w:t xml:space="preserve">understand </w:t>
      </w:r>
      <w:r w:rsidR="007C4C47" w:rsidRPr="00294FCB">
        <w:rPr>
          <w:rFonts w:cs="Arial"/>
        </w:rPr>
        <w:t xml:space="preserve">that </w:t>
      </w:r>
      <w:r w:rsidR="00960CD8" w:rsidRPr="00294FCB">
        <w:rPr>
          <w:rFonts w:cs="Arial"/>
        </w:rPr>
        <w:t>their interests are valued</w:t>
      </w:r>
      <w:r w:rsidR="000A2AD6" w:rsidRPr="00294FCB">
        <w:rPr>
          <w:rFonts w:cs="Arial"/>
        </w:rPr>
        <w:t xml:space="preserve"> (Welsh Government, 2021)</w:t>
      </w:r>
      <w:r w:rsidR="00960CD8" w:rsidRPr="00294FCB">
        <w:rPr>
          <w:rFonts w:cs="Arial"/>
        </w:rPr>
        <w:t>.</w:t>
      </w:r>
    </w:p>
    <w:p w14:paraId="47A46FB4" w14:textId="77777777" w:rsidR="006430D5" w:rsidRPr="00294FCB" w:rsidRDefault="006430D5" w:rsidP="00294FCB">
      <w:pPr>
        <w:pStyle w:val="AssignBody"/>
        <w:rPr>
          <w:rFonts w:cs="Arial"/>
        </w:rPr>
      </w:pPr>
    </w:p>
    <w:p w14:paraId="4174C54C" w14:textId="1F205F51" w:rsidR="006641AF" w:rsidRPr="00294FCB" w:rsidRDefault="00363BEE" w:rsidP="00294FCB">
      <w:pPr>
        <w:pStyle w:val="AssignBody"/>
        <w:rPr>
          <w:rFonts w:cs="Arial"/>
        </w:rPr>
      </w:pPr>
      <w:r w:rsidRPr="00294FCB">
        <w:rPr>
          <w:rFonts w:cs="Arial"/>
        </w:rPr>
        <w:t>Moreover</w:t>
      </w:r>
      <w:r w:rsidR="00AD046C" w:rsidRPr="00294FCB">
        <w:rPr>
          <w:rFonts w:cs="Arial"/>
        </w:rPr>
        <w:t xml:space="preserve">, </w:t>
      </w:r>
      <w:r w:rsidR="00F23B1B" w:rsidRPr="00294FCB">
        <w:rPr>
          <w:rFonts w:cs="Arial"/>
        </w:rPr>
        <w:t xml:space="preserve">it is important that Ryan continues to </w:t>
      </w:r>
      <w:r w:rsidR="00790B63" w:rsidRPr="00294FCB">
        <w:rPr>
          <w:rFonts w:cs="Arial"/>
        </w:rPr>
        <w:t xml:space="preserve">form positive relationships with his peers to encourage collaboration. </w:t>
      </w:r>
      <w:r w:rsidR="009F0BFD" w:rsidRPr="00294FCB">
        <w:rPr>
          <w:rFonts w:cs="Arial"/>
        </w:rPr>
        <w:t>Howard</w:t>
      </w:r>
      <w:r w:rsidR="00540F07" w:rsidRPr="00294FCB">
        <w:rPr>
          <w:rFonts w:cs="Arial"/>
        </w:rPr>
        <w:t xml:space="preserve">, Burton and </w:t>
      </w:r>
      <w:r w:rsidR="00F6739C" w:rsidRPr="00294FCB">
        <w:rPr>
          <w:rFonts w:cs="Arial"/>
        </w:rPr>
        <w:t xml:space="preserve">Levermore (2019) argue that children with ADHD excessively disagree with </w:t>
      </w:r>
      <w:r w:rsidR="00E14939" w:rsidRPr="00294FCB">
        <w:rPr>
          <w:rFonts w:cs="Arial"/>
        </w:rPr>
        <w:t xml:space="preserve">others. </w:t>
      </w:r>
      <w:r w:rsidR="002920AC" w:rsidRPr="00294FCB">
        <w:rPr>
          <w:rFonts w:cs="Arial"/>
        </w:rPr>
        <w:t>According to Bowlby’s theory of attachment, Ryan has formed an ambivalent attachment with his mother</w:t>
      </w:r>
      <w:r w:rsidR="00F85089" w:rsidRPr="00294FCB">
        <w:rPr>
          <w:rFonts w:cs="Arial"/>
        </w:rPr>
        <w:t xml:space="preserve"> as she </w:t>
      </w:r>
      <w:r w:rsidR="00F22112" w:rsidRPr="00294FCB">
        <w:rPr>
          <w:rFonts w:cs="Arial"/>
        </w:rPr>
        <w:t>can sometimes neglect his needs</w:t>
      </w:r>
      <w:r w:rsidR="00D90C02" w:rsidRPr="00294FCB">
        <w:rPr>
          <w:rFonts w:cs="Arial"/>
        </w:rPr>
        <w:t xml:space="preserve"> which </w:t>
      </w:r>
      <w:r w:rsidR="002920AC" w:rsidRPr="00294FCB">
        <w:rPr>
          <w:rFonts w:cs="Arial"/>
        </w:rPr>
        <w:t xml:space="preserve">has </w:t>
      </w:r>
      <w:r w:rsidR="00D90C02" w:rsidRPr="00294FCB">
        <w:rPr>
          <w:rFonts w:cs="Arial"/>
        </w:rPr>
        <w:t xml:space="preserve">impacted </w:t>
      </w:r>
      <w:r w:rsidR="002920AC" w:rsidRPr="00294FCB">
        <w:rPr>
          <w:rFonts w:cs="Arial"/>
        </w:rPr>
        <w:t xml:space="preserve">his low self-esteem. As well as this, Grady, </w:t>
      </w:r>
      <w:r w:rsidR="004C3E03" w:rsidRPr="00294FCB">
        <w:rPr>
          <w:rFonts w:cs="Arial"/>
        </w:rPr>
        <w:t>Yoder,</w:t>
      </w:r>
      <w:r w:rsidR="002920AC" w:rsidRPr="00294FCB">
        <w:rPr>
          <w:rFonts w:cs="Arial"/>
        </w:rPr>
        <w:t xml:space="preserve"> and Brown (2021) suggest that children with an ambivalent attachment may be anxious that other children do not appreciate them and avoid them.</w:t>
      </w:r>
      <w:r w:rsidR="00D90C02" w:rsidRPr="00294FCB">
        <w:rPr>
          <w:rFonts w:cs="Arial"/>
        </w:rPr>
        <w:t xml:space="preserve"> Thus, suggesting why Ryan prefers to work in</w:t>
      </w:r>
      <w:r w:rsidR="008418A7" w:rsidRPr="00294FCB">
        <w:rPr>
          <w:rFonts w:cs="Arial"/>
        </w:rPr>
        <w:t xml:space="preserve"> isolation </w:t>
      </w:r>
      <w:r w:rsidR="00D90C02" w:rsidRPr="00294FCB">
        <w:rPr>
          <w:rFonts w:cs="Arial"/>
        </w:rPr>
        <w:t>rather than collaboratively.</w:t>
      </w:r>
    </w:p>
    <w:p w14:paraId="1727D36B" w14:textId="77777777" w:rsidR="00363BEE" w:rsidRPr="00294FCB" w:rsidRDefault="00363BEE" w:rsidP="00294FCB">
      <w:pPr>
        <w:pStyle w:val="AssignBody"/>
        <w:rPr>
          <w:rFonts w:cs="Arial"/>
        </w:rPr>
      </w:pPr>
    </w:p>
    <w:p w14:paraId="3E5AF284" w14:textId="7625F4F4" w:rsidR="00363BEE" w:rsidRPr="00294FCB" w:rsidRDefault="00363BEE" w:rsidP="00294FCB">
      <w:pPr>
        <w:pStyle w:val="AssignBody"/>
        <w:rPr>
          <w:rFonts w:cs="Arial"/>
        </w:rPr>
      </w:pPr>
      <w:r w:rsidRPr="00294FCB">
        <w:rPr>
          <w:rFonts w:cs="Arial"/>
        </w:rPr>
        <w:t xml:space="preserve">In addition to this, </w:t>
      </w:r>
      <w:r w:rsidR="00721A36" w:rsidRPr="00294FCB">
        <w:rPr>
          <w:rFonts w:cs="Arial"/>
        </w:rPr>
        <w:t xml:space="preserve">research by </w:t>
      </w:r>
      <w:r w:rsidR="00FE2F97" w:rsidRPr="00294FCB">
        <w:rPr>
          <w:rFonts w:cs="Arial"/>
        </w:rPr>
        <w:t xml:space="preserve">Packer </w:t>
      </w:r>
      <w:r w:rsidR="00721A36" w:rsidRPr="00294FCB">
        <w:rPr>
          <w:rFonts w:cs="Arial"/>
        </w:rPr>
        <w:t xml:space="preserve">(2021) implies that </w:t>
      </w:r>
      <w:r w:rsidR="00705F3A" w:rsidRPr="00294FCB">
        <w:rPr>
          <w:rFonts w:cs="Arial"/>
        </w:rPr>
        <w:t xml:space="preserve">as learners become older, there is an </w:t>
      </w:r>
      <w:r w:rsidR="0063221D" w:rsidRPr="00294FCB">
        <w:rPr>
          <w:rFonts w:cs="Arial"/>
        </w:rPr>
        <w:t>increasing emphasis on taking responsibility and becoming more independent.</w:t>
      </w:r>
      <w:r w:rsidR="00950A70" w:rsidRPr="00294FCB">
        <w:rPr>
          <w:rFonts w:cs="Arial"/>
        </w:rPr>
        <w:t xml:space="preserve"> </w:t>
      </w:r>
      <w:r w:rsidR="00C244CF" w:rsidRPr="00294FCB">
        <w:rPr>
          <w:rFonts w:cs="Arial"/>
        </w:rPr>
        <w:t xml:space="preserve">This is also supported by </w:t>
      </w:r>
      <w:r w:rsidR="00CE310F" w:rsidRPr="00294FCB">
        <w:rPr>
          <w:rFonts w:cs="Arial"/>
        </w:rPr>
        <w:t>Jindal-Snape</w:t>
      </w:r>
      <w:r w:rsidR="00CE310F" w:rsidRPr="00294FCB">
        <w:rPr>
          <w:rFonts w:cs="Arial"/>
        </w:rPr>
        <w:t xml:space="preserve"> (</w:t>
      </w:r>
      <w:r w:rsidR="00CE310F" w:rsidRPr="00294FCB">
        <w:rPr>
          <w:rFonts w:cs="Arial"/>
        </w:rPr>
        <w:t>2010)</w:t>
      </w:r>
      <w:r w:rsidR="00821F53" w:rsidRPr="00294FCB">
        <w:rPr>
          <w:rFonts w:cs="Arial"/>
        </w:rPr>
        <w:t xml:space="preserve"> who argue</w:t>
      </w:r>
      <w:r w:rsidR="00CE310F" w:rsidRPr="00294FCB">
        <w:rPr>
          <w:rFonts w:cs="Arial"/>
        </w:rPr>
        <w:t>s</w:t>
      </w:r>
      <w:r w:rsidR="00821F53" w:rsidRPr="00294FCB">
        <w:rPr>
          <w:rFonts w:cs="Arial"/>
        </w:rPr>
        <w:t xml:space="preserve"> there are </w:t>
      </w:r>
      <w:r w:rsidR="00CB20CD" w:rsidRPr="00294FCB">
        <w:rPr>
          <w:rFonts w:cs="Arial"/>
        </w:rPr>
        <w:t xml:space="preserve">heightened expectations on pupils, particularly regarding independent learning. </w:t>
      </w:r>
      <w:r w:rsidR="007A40C3" w:rsidRPr="00294FCB">
        <w:rPr>
          <w:rFonts w:cs="Arial"/>
        </w:rPr>
        <w:t>Therefore, as children transition from Foundation Phase to KS2, they believe th</w:t>
      </w:r>
      <w:r w:rsidR="008418A7" w:rsidRPr="00294FCB">
        <w:rPr>
          <w:rFonts w:cs="Arial"/>
        </w:rPr>
        <w:t xml:space="preserve">at the level of support </w:t>
      </w:r>
      <w:r w:rsidR="007415B0" w:rsidRPr="00294FCB">
        <w:rPr>
          <w:rFonts w:cs="Arial"/>
        </w:rPr>
        <w:t xml:space="preserve">provided to them must </w:t>
      </w:r>
      <w:r w:rsidR="0052388E" w:rsidRPr="00294FCB">
        <w:rPr>
          <w:rFonts w:cs="Arial"/>
        </w:rPr>
        <w:t>lessen</w:t>
      </w:r>
      <w:r w:rsidR="005D2ADF" w:rsidRPr="00294FCB">
        <w:rPr>
          <w:rFonts w:cs="Arial"/>
        </w:rPr>
        <w:t xml:space="preserve"> </w:t>
      </w:r>
      <w:r w:rsidR="00FE1426" w:rsidRPr="00294FCB">
        <w:rPr>
          <w:rFonts w:cs="Arial"/>
        </w:rPr>
        <w:t>and they must become more self-sufficient.</w:t>
      </w:r>
      <w:r w:rsidR="001D3CAE" w:rsidRPr="00294FCB">
        <w:rPr>
          <w:rFonts w:cs="Arial"/>
        </w:rPr>
        <w:t xml:space="preserve"> </w:t>
      </w:r>
      <w:r w:rsidR="00674250" w:rsidRPr="00294FCB">
        <w:rPr>
          <w:rFonts w:cs="Arial"/>
        </w:rPr>
        <w:t xml:space="preserve">It is crucial that the teacher </w:t>
      </w:r>
      <w:r w:rsidR="00C00DD0" w:rsidRPr="00294FCB">
        <w:rPr>
          <w:rFonts w:cs="Arial"/>
        </w:rPr>
        <w:t xml:space="preserve">explicitly ensures children understand the importance of </w:t>
      </w:r>
      <w:r w:rsidR="00957A9D" w:rsidRPr="00294FCB">
        <w:rPr>
          <w:rFonts w:cs="Arial"/>
        </w:rPr>
        <w:t>collaborative learning, as well as independent</w:t>
      </w:r>
      <w:r w:rsidR="0046316F" w:rsidRPr="00294FCB">
        <w:rPr>
          <w:rFonts w:cs="Arial"/>
        </w:rPr>
        <w:t xml:space="preserve"> (Booth, Ainscow and Kingston, </w:t>
      </w:r>
      <w:r w:rsidR="003B4D8B" w:rsidRPr="00294FCB">
        <w:rPr>
          <w:rFonts w:cs="Arial"/>
        </w:rPr>
        <w:t>2006)</w:t>
      </w:r>
      <w:r w:rsidR="00957A9D" w:rsidRPr="00294FCB">
        <w:rPr>
          <w:rFonts w:cs="Arial"/>
        </w:rPr>
        <w:t>.</w:t>
      </w:r>
    </w:p>
    <w:p w14:paraId="21D4BB0C" w14:textId="77777777" w:rsidR="006641AF" w:rsidRPr="00294FCB" w:rsidRDefault="006641AF" w:rsidP="00294FCB">
      <w:pPr>
        <w:pStyle w:val="AssignBody"/>
        <w:rPr>
          <w:rFonts w:cs="Arial"/>
        </w:rPr>
      </w:pPr>
    </w:p>
    <w:p w14:paraId="4AC4E3A1" w14:textId="2B7153A5" w:rsidR="005F0FCD" w:rsidRPr="00294FCB" w:rsidRDefault="00E6695B" w:rsidP="00294FCB">
      <w:pPr>
        <w:pStyle w:val="AssignBody"/>
        <w:rPr>
          <w:rFonts w:cs="Arial"/>
        </w:rPr>
      </w:pPr>
      <w:r w:rsidRPr="00294FCB">
        <w:rPr>
          <w:rFonts w:cs="Arial"/>
        </w:rPr>
        <w:t xml:space="preserve">Ryan will be working </w:t>
      </w:r>
      <w:r w:rsidR="001C01BA" w:rsidRPr="00294FCB">
        <w:rPr>
          <w:rFonts w:cs="Arial"/>
        </w:rPr>
        <w:t xml:space="preserve">in a group to collect data </w:t>
      </w:r>
      <w:r w:rsidR="003622BF" w:rsidRPr="00294FCB">
        <w:rPr>
          <w:rFonts w:cs="Arial"/>
        </w:rPr>
        <w:t xml:space="preserve">from </w:t>
      </w:r>
      <w:r w:rsidR="00F02F90" w:rsidRPr="00294FCB">
        <w:rPr>
          <w:rFonts w:cs="Arial"/>
        </w:rPr>
        <w:t>the whole school and decide</w:t>
      </w:r>
      <w:r w:rsidR="00A1441A" w:rsidRPr="00294FCB">
        <w:rPr>
          <w:rFonts w:cs="Arial"/>
        </w:rPr>
        <w:t xml:space="preserve"> what to bake for their fundraiser.</w:t>
      </w:r>
      <w:r w:rsidR="00F02F90" w:rsidRPr="00294FCB">
        <w:rPr>
          <w:rFonts w:cs="Arial"/>
        </w:rPr>
        <w:t xml:space="preserve"> </w:t>
      </w:r>
      <w:r w:rsidR="00AD046C" w:rsidRPr="00294FCB">
        <w:rPr>
          <w:rFonts w:cs="Arial"/>
        </w:rPr>
        <w:t xml:space="preserve">Glasser </w:t>
      </w:r>
      <w:r w:rsidR="00325B24" w:rsidRPr="00294FCB">
        <w:rPr>
          <w:rFonts w:cs="Arial"/>
        </w:rPr>
        <w:t>would support this strategy</w:t>
      </w:r>
      <w:r w:rsidR="00DF7F0C" w:rsidRPr="00294FCB">
        <w:rPr>
          <w:rFonts w:cs="Arial"/>
        </w:rPr>
        <w:t xml:space="preserve"> as his theory suggests that </w:t>
      </w:r>
      <w:r w:rsidR="006D2C66" w:rsidRPr="00294FCB">
        <w:rPr>
          <w:rFonts w:cs="Arial"/>
        </w:rPr>
        <w:t>practitioners</w:t>
      </w:r>
      <w:r w:rsidR="00DF7F0C" w:rsidRPr="00294FCB">
        <w:rPr>
          <w:rFonts w:cs="Arial"/>
        </w:rPr>
        <w:t xml:space="preserve"> must</w:t>
      </w:r>
      <w:r w:rsidR="006D2C66" w:rsidRPr="00294FCB">
        <w:rPr>
          <w:rFonts w:cs="Arial"/>
        </w:rPr>
        <w:t xml:space="preserve"> </w:t>
      </w:r>
      <w:r w:rsidR="00DF7F0C" w:rsidRPr="00294FCB">
        <w:rPr>
          <w:rFonts w:cs="Arial"/>
        </w:rPr>
        <w:t xml:space="preserve">meet the four </w:t>
      </w:r>
      <w:r w:rsidR="00F144A7" w:rsidRPr="00294FCB">
        <w:rPr>
          <w:rFonts w:cs="Arial"/>
        </w:rPr>
        <w:t xml:space="preserve">basic </w:t>
      </w:r>
      <w:r w:rsidR="006D2C66" w:rsidRPr="00294FCB">
        <w:rPr>
          <w:rFonts w:cs="Arial"/>
        </w:rPr>
        <w:t xml:space="preserve">psychological </w:t>
      </w:r>
      <w:r w:rsidR="00F144A7" w:rsidRPr="00294FCB">
        <w:rPr>
          <w:rFonts w:cs="Arial"/>
        </w:rPr>
        <w:t xml:space="preserve">needs to </w:t>
      </w:r>
      <w:r w:rsidR="00BC48FC" w:rsidRPr="00294FCB">
        <w:rPr>
          <w:rFonts w:cs="Arial"/>
        </w:rPr>
        <w:t xml:space="preserve">drive students. </w:t>
      </w:r>
      <w:r w:rsidR="00547549" w:rsidRPr="00294FCB">
        <w:rPr>
          <w:rFonts w:cs="Arial"/>
        </w:rPr>
        <w:t xml:space="preserve">As this </w:t>
      </w:r>
      <w:r w:rsidR="002B338C" w:rsidRPr="00294FCB">
        <w:rPr>
          <w:rFonts w:cs="Arial"/>
        </w:rPr>
        <w:t>strategy</w:t>
      </w:r>
      <w:r w:rsidR="00547549" w:rsidRPr="00294FCB">
        <w:rPr>
          <w:rFonts w:cs="Arial"/>
        </w:rPr>
        <w:t xml:space="preserve"> </w:t>
      </w:r>
      <w:r w:rsidR="002B338C" w:rsidRPr="00294FCB">
        <w:rPr>
          <w:rFonts w:cs="Arial"/>
        </w:rPr>
        <w:t xml:space="preserve">ensures the need to belong, for power, </w:t>
      </w:r>
      <w:r w:rsidR="00E94DFC" w:rsidRPr="00294FCB">
        <w:rPr>
          <w:rFonts w:cs="Arial"/>
        </w:rPr>
        <w:t>freedom,</w:t>
      </w:r>
      <w:r w:rsidR="002B338C" w:rsidRPr="00294FCB">
        <w:rPr>
          <w:rFonts w:cs="Arial"/>
        </w:rPr>
        <w:t xml:space="preserve"> and fun</w:t>
      </w:r>
      <w:r w:rsidR="001B51CE" w:rsidRPr="00294FCB">
        <w:rPr>
          <w:rFonts w:cs="Arial"/>
        </w:rPr>
        <w:t xml:space="preserve">, </w:t>
      </w:r>
      <w:r w:rsidR="002407C5" w:rsidRPr="00294FCB">
        <w:rPr>
          <w:rFonts w:cs="Arial"/>
        </w:rPr>
        <w:t xml:space="preserve">it should support Ryan to consider </w:t>
      </w:r>
      <w:r w:rsidR="00E94DFC" w:rsidRPr="00294FCB">
        <w:rPr>
          <w:rFonts w:cs="Arial"/>
        </w:rPr>
        <w:t xml:space="preserve">his peers’ viewpoints. However, Glasser does acknowledge that </w:t>
      </w:r>
      <w:r w:rsidR="00013B77" w:rsidRPr="00294FCB">
        <w:rPr>
          <w:rFonts w:cs="Arial"/>
        </w:rPr>
        <w:t xml:space="preserve">Ryan must freely decide to </w:t>
      </w:r>
      <w:r w:rsidR="008E1A5F" w:rsidRPr="00294FCB">
        <w:rPr>
          <w:rFonts w:cs="Arial"/>
        </w:rPr>
        <w:t xml:space="preserve">change his behaviour to work collaboratively </w:t>
      </w:r>
      <w:r w:rsidR="00C2290C" w:rsidRPr="00294FCB">
        <w:rPr>
          <w:rFonts w:cs="Arial"/>
        </w:rPr>
        <w:t>(Bucher and M</w:t>
      </w:r>
      <w:r w:rsidR="008D49A7" w:rsidRPr="00294FCB">
        <w:rPr>
          <w:rFonts w:cs="Arial"/>
        </w:rPr>
        <w:t>anning</w:t>
      </w:r>
      <w:r w:rsidR="00C2290C" w:rsidRPr="00294FCB">
        <w:rPr>
          <w:rFonts w:cs="Arial"/>
        </w:rPr>
        <w:t xml:space="preserve">, </w:t>
      </w:r>
      <w:r w:rsidR="00374BAF" w:rsidRPr="00294FCB">
        <w:rPr>
          <w:rFonts w:cs="Arial"/>
        </w:rPr>
        <w:t>2001)</w:t>
      </w:r>
      <w:r w:rsidR="008E1A5F" w:rsidRPr="00294FCB">
        <w:rPr>
          <w:rFonts w:cs="Arial"/>
        </w:rPr>
        <w:t>.</w:t>
      </w:r>
      <w:r w:rsidR="002920AC" w:rsidRPr="00294FCB">
        <w:rPr>
          <w:rFonts w:cs="Arial"/>
        </w:rPr>
        <w:t xml:space="preserve"> This is also supported by Dewey </w:t>
      </w:r>
      <w:r w:rsidR="006A76D9" w:rsidRPr="00294FCB">
        <w:rPr>
          <w:rFonts w:cs="Arial"/>
        </w:rPr>
        <w:t xml:space="preserve">who suggests that </w:t>
      </w:r>
      <w:r w:rsidR="00E95DCC" w:rsidRPr="00294FCB">
        <w:rPr>
          <w:rFonts w:cs="Arial"/>
        </w:rPr>
        <w:t xml:space="preserve">teachers should provide project-based </w:t>
      </w:r>
      <w:r w:rsidR="001763B4" w:rsidRPr="00294FCB">
        <w:rPr>
          <w:rFonts w:cs="Arial"/>
        </w:rPr>
        <w:t xml:space="preserve">learning strategies </w:t>
      </w:r>
      <w:r w:rsidR="008C5E59" w:rsidRPr="00294FCB">
        <w:rPr>
          <w:rFonts w:cs="Arial"/>
        </w:rPr>
        <w:t xml:space="preserve">and focus on </w:t>
      </w:r>
      <w:r w:rsidR="00AF1345" w:rsidRPr="00294FCB">
        <w:rPr>
          <w:rFonts w:cs="Arial"/>
        </w:rPr>
        <w:t xml:space="preserve">authentic </w:t>
      </w:r>
      <w:r w:rsidR="008C5E59" w:rsidRPr="00294FCB">
        <w:rPr>
          <w:rFonts w:cs="Arial"/>
        </w:rPr>
        <w:t>themes which are relevant to pupils’ lives</w:t>
      </w:r>
      <w:r w:rsidR="00AF1345" w:rsidRPr="00294FCB">
        <w:rPr>
          <w:rFonts w:cs="Arial"/>
        </w:rPr>
        <w:t xml:space="preserve"> </w:t>
      </w:r>
      <w:r w:rsidR="006A76D9" w:rsidRPr="00294FCB">
        <w:rPr>
          <w:rFonts w:cs="Arial"/>
        </w:rPr>
        <w:t>(Mason, 2017)</w:t>
      </w:r>
      <w:r w:rsidR="00AF1345" w:rsidRPr="00294FCB">
        <w:rPr>
          <w:rFonts w:cs="Arial"/>
        </w:rPr>
        <w:t xml:space="preserve">. </w:t>
      </w:r>
      <w:r w:rsidR="00933C03" w:rsidRPr="00294FCB">
        <w:rPr>
          <w:rFonts w:cs="Arial"/>
        </w:rPr>
        <w:t>Subsequently</w:t>
      </w:r>
      <w:r w:rsidR="00922081" w:rsidRPr="00294FCB">
        <w:rPr>
          <w:rFonts w:cs="Arial"/>
        </w:rPr>
        <w:t xml:space="preserve">, </w:t>
      </w:r>
      <w:r w:rsidR="009419A7" w:rsidRPr="00294FCB">
        <w:rPr>
          <w:rFonts w:cs="Arial"/>
        </w:rPr>
        <w:t>supporting</w:t>
      </w:r>
      <w:r w:rsidR="00922081" w:rsidRPr="00294FCB">
        <w:rPr>
          <w:rFonts w:cs="Arial"/>
        </w:rPr>
        <w:t xml:space="preserve"> Ryan to become an </w:t>
      </w:r>
      <w:r w:rsidR="00933C03" w:rsidRPr="00294FCB">
        <w:rPr>
          <w:rFonts w:cs="Arial"/>
        </w:rPr>
        <w:t>enterprising</w:t>
      </w:r>
      <w:r w:rsidR="00922081" w:rsidRPr="00294FCB">
        <w:rPr>
          <w:rFonts w:cs="Arial"/>
        </w:rPr>
        <w:t>, c</w:t>
      </w:r>
      <w:r w:rsidR="00933C03" w:rsidRPr="00294FCB">
        <w:rPr>
          <w:rFonts w:cs="Arial"/>
        </w:rPr>
        <w:t xml:space="preserve">reative contributor </w:t>
      </w:r>
      <w:r w:rsidR="009419A7" w:rsidRPr="00294FCB">
        <w:rPr>
          <w:rFonts w:cs="Arial"/>
        </w:rPr>
        <w:t xml:space="preserve">who </w:t>
      </w:r>
      <w:r w:rsidR="0047149F" w:rsidRPr="00294FCB">
        <w:rPr>
          <w:rFonts w:cs="Arial"/>
        </w:rPr>
        <w:t xml:space="preserve">can </w:t>
      </w:r>
      <w:r w:rsidR="00F47220" w:rsidRPr="00294FCB">
        <w:rPr>
          <w:rFonts w:cs="Arial"/>
        </w:rPr>
        <w:t xml:space="preserve">lead </w:t>
      </w:r>
      <w:r w:rsidR="0047149F" w:rsidRPr="00294FCB">
        <w:rPr>
          <w:rFonts w:cs="Arial"/>
        </w:rPr>
        <w:t>and play different roles in teams effectively and responsibly</w:t>
      </w:r>
      <w:r w:rsidR="00AD0D34" w:rsidRPr="00294FCB">
        <w:rPr>
          <w:rFonts w:cs="Arial"/>
        </w:rPr>
        <w:t xml:space="preserve"> (Estyn, 2023)</w:t>
      </w:r>
      <w:r w:rsidR="0047149F" w:rsidRPr="00294FCB">
        <w:rPr>
          <w:rFonts w:cs="Arial"/>
        </w:rPr>
        <w:t xml:space="preserve">. </w:t>
      </w:r>
      <w:r w:rsidR="00F23675" w:rsidRPr="00294FCB">
        <w:rPr>
          <w:rFonts w:cs="Arial"/>
        </w:rPr>
        <w:t>The Welsh Government (</w:t>
      </w:r>
      <w:r w:rsidR="005D3829" w:rsidRPr="00294FCB">
        <w:rPr>
          <w:rFonts w:cs="Arial"/>
        </w:rPr>
        <w:t xml:space="preserve">2021) states that </w:t>
      </w:r>
      <w:r w:rsidR="00755CDD" w:rsidRPr="00294FCB">
        <w:rPr>
          <w:rFonts w:cs="Arial"/>
        </w:rPr>
        <w:t xml:space="preserve">this </w:t>
      </w:r>
      <w:r w:rsidR="00AE15E5" w:rsidRPr="00294FCB">
        <w:rPr>
          <w:rFonts w:cs="Arial"/>
        </w:rPr>
        <w:t xml:space="preserve">will also develop his critical-thinking skills which are necessary to </w:t>
      </w:r>
      <w:r w:rsidR="007A7336" w:rsidRPr="00294FCB">
        <w:rPr>
          <w:rFonts w:cs="Arial"/>
        </w:rPr>
        <w:t>engage in collective decision-making</w:t>
      </w:r>
      <w:r w:rsidR="005E0827" w:rsidRPr="00294FCB">
        <w:rPr>
          <w:rFonts w:cs="Arial"/>
        </w:rPr>
        <w:t xml:space="preserve"> and support him to understand the importance of his contributions to the process. </w:t>
      </w:r>
      <w:r w:rsidR="008E2363" w:rsidRPr="00294FCB">
        <w:rPr>
          <w:rFonts w:cs="Arial"/>
        </w:rPr>
        <w:t xml:space="preserve">Research by the Education Endowment Foundation (2021) has highlighted that approaches which focus on improving social interactions are more successful than those focusing on personal and academic outcomes </w:t>
      </w:r>
      <w:r w:rsidR="008E2363" w:rsidRPr="00294FCB">
        <w:rPr>
          <w:rFonts w:cs="Arial"/>
        </w:rPr>
        <w:lastRenderedPageBreak/>
        <w:t>as they have an impact of six months additional progress.</w:t>
      </w:r>
      <w:r w:rsidR="008E2363" w:rsidRPr="00294FCB">
        <w:rPr>
          <w:rFonts w:cs="Arial"/>
        </w:rPr>
        <w:t xml:space="preserve"> </w:t>
      </w:r>
      <w:r w:rsidR="009110A1" w:rsidRPr="00294FCB">
        <w:rPr>
          <w:rFonts w:cs="Arial"/>
        </w:rPr>
        <w:t xml:space="preserve">Thus, supporting the development and progress of </w:t>
      </w:r>
      <w:r w:rsidR="007E76D0" w:rsidRPr="00294FCB">
        <w:rPr>
          <w:rFonts w:cs="Arial"/>
        </w:rPr>
        <w:t xml:space="preserve">an ambitious, capable learner who </w:t>
      </w:r>
      <w:r w:rsidR="00082AA3" w:rsidRPr="00294FCB">
        <w:rPr>
          <w:rFonts w:cs="Arial"/>
        </w:rPr>
        <w:t xml:space="preserve">builds a body of knowledge and skills </w:t>
      </w:r>
      <w:r w:rsidR="00F85813" w:rsidRPr="00294FCB">
        <w:rPr>
          <w:rFonts w:cs="Arial"/>
        </w:rPr>
        <w:t>to apply in different contexts</w:t>
      </w:r>
      <w:r w:rsidR="00AD0D34" w:rsidRPr="00294FCB">
        <w:rPr>
          <w:rFonts w:cs="Arial"/>
        </w:rPr>
        <w:t xml:space="preserve"> </w:t>
      </w:r>
      <w:r w:rsidR="00793804" w:rsidRPr="00294FCB">
        <w:rPr>
          <w:rFonts w:cs="Arial"/>
        </w:rPr>
        <w:t>(</w:t>
      </w:r>
      <w:r w:rsidR="00FE1D8E" w:rsidRPr="00294FCB">
        <w:rPr>
          <w:rFonts w:cs="Arial"/>
        </w:rPr>
        <w:t>Estyn, 2019)</w:t>
      </w:r>
      <w:r w:rsidR="00F85813" w:rsidRPr="00294FCB">
        <w:rPr>
          <w:rFonts w:cs="Arial"/>
        </w:rPr>
        <w:t xml:space="preserve">. </w:t>
      </w:r>
      <w:r w:rsidR="00AF1345" w:rsidRPr="00294FCB">
        <w:rPr>
          <w:rFonts w:cs="Arial"/>
        </w:rPr>
        <w:t xml:space="preserve">Despite this, </w:t>
      </w:r>
      <w:r w:rsidR="00316F13" w:rsidRPr="00294FCB">
        <w:rPr>
          <w:rFonts w:cs="Arial"/>
        </w:rPr>
        <w:t>Se</w:t>
      </w:r>
      <w:r w:rsidR="000F0222" w:rsidRPr="00294FCB">
        <w:rPr>
          <w:rFonts w:cs="Arial"/>
        </w:rPr>
        <w:t xml:space="preserve">vers (2020) </w:t>
      </w:r>
      <w:r w:rsidR="009575AB" w:rsidRPr="00294FCB">
        <w:rPr>
          <w:rFonts w:cs="Arial"/>
        </w:rPr>
        <w:t>argue</w:t>
      </w:r>
      <w:r w:rsidR="000F0222" w:rsidRPr="00294FCB">
        <w:rPr>
          <w:rFonts w:cs="Arial"/>
        </w:rPr>
        <w:t xml:space="preserve">s </w:t>
      </w:r>
      <w:r w:rsidR="009575AB" w:rsidRPr="00294FCB">
        <w:rPr>
          <w:rFonts w:cs="Arial"/>
        </w:rPr>
        <w:t xml:space="preserve">that </w:t>
      </w:r>
      <w:r w:rsidR="00904D52" w:rsidRPr="00294FCB">
        <w:rPr>
          <w:rFonts w:cs="Arial"/>
        </w:rPr>
        <w:t xml:space="preserve">the role of the teacher is to </w:t>
      </w:r>
      <w:r w:rsidR="002D5BE7" w:rsidRPr="00294FCB">
        <w:rPr>
          <w:rFonts w:cs="Arial"/>
        </w:rPr>
        <w:t xml:space="preserve">provide </w:t>
      </w:r>
      <w:r w:rsidR="00090548" w:rsidRPr="00294FCB">
        <w:rPr>
          <w:rFonts w:cs="Arial"/>
        </w:rPr>
        <w:t>structure required for the brain to learn</w:t>
      </w:r>
      <w:r w:rsidR="00BC4E50" w:rsidRPr="00294FCB">
        <w:rPr>
          <w:rFonts w:cs="Arial"/>
        </w:rPr>
        <w:t xml:space="preserve">. This can be taught though </w:t>
      </w:r>
      <w:r w:rsidR="002D5BE7" w:rsidRPr="00294FCB">
        <w:rPr>
          <w:rFonts w:cs="Arial"/>
        </w:rPr>
        <w:t>explicit instruction</w:t>
      </w:r>
      <w:r w:rsidR="00BC4E50" w:rsidRPr="00294FCB">
        <w:rPr>
          <w:rFonts w:cs="Arial"/>
        </w:rPr>
        <w:t xml:space="preserve">. </w:t>
      </w:r>
      <w:r w:rsidR="000771C2" w:rsidRPr="00294FCB">
        <w:rPr>
          <w:rFonts w:cs="Arial"/>
        </w:rPr>
        <w:t xml:space="preserve">To overcome this, </w:t>
      </w:r>
      <w:r w:rsidR="00985433" w:rsidRPr="00294FCB">
        <w:rPr>
          <w:rFonts w:cs="Arial"/>
        </w:rPr>
        <w:t>Hattie (</w:t>
      </w:r>
      <w:r w:rsidR="002C7CCA" w:rsidRPr="00294FCB">
        <w:rPr>
          <w:rFonts w:cs="Arial"/>
        </w:rPr>
        <w:t>2009</w:t>
      </w:r>
      <w:r w:rsidR="00985433" w:rsidRPr="00294FCB">
        <w:rPr>
          <w:rFonts w:cs="Arial"/>
        </w:rPr>
        <w:t xml:space="preserve">) suggest that </w:t>
      </w:r>
      <w:r w:rsidR="009A4B15" w:rsidRPr="00294FCB">
        <w:rPr>
          <w:rFonts w:cs="Arial"/>
        </w:rPr>
        <w:t xml:space="preserve">direct teaching should involve </w:t>
      </w:r>
      <w:r w:rsidR="00CF33E0" w:rsidRPr="00294FCB">
        <w:rPr>
          <w:rFonts w:cs="Arial"/>
        </w:rPr>
        <w:t xml:space="preserve">the active engagement of </w:t>
      </w:r>
      <w:r w:rsidR="00357776" w:rsidRPr="00294FCB">
        <w:rPr>
          <w:rFonts w:cs="Arial"/>
        </w:rPr>
        <w:t>the teacher in scaffolding learning.</w:t>
      </w:r>
    </w:p>
    <w:p w14:paraId="0BC62E82" w14:textId="77777777" w:rsidR="00B1418E" w:rsidRPr="00294FCB" w:rsidRDefault="00B1418E" w:rsidP="00294FCB">
      <w:pPr>
        <w:pStyle w:val="AssignBody"/>
        <w:rPr>
          <w:rFonts w:cs="Arial"/>
        </w:rPr>
      </w:pPr>
    </w:p>
    <w:p w14:paraId="1EBAEDDD" w14:textId="5FDEC03F" w:rsidR="00B1418E" w:rsidRPr="00294FCB" w:rsidRDefault="007451CB" w:rsidP="00294FCB">
      <w:pPr>
        <w:pStyle w:val="AssignBody"/>
        <w:rPr>
          <w:rFonts w:cs="Arial"/>
          <w:i/>
          <w:iCs/>
        </w:rPr>
      </w:pPr>
      <w:r w:rsidRPr="00294FCB">
        <w:rPr>
          <w:rFonts w:cs="Arial"/>
        </w:rPr>
        <w:t>To help achieve the vision of supporting pupil well-b</w:t>
      </w:r>
      <w:r w:rsidR="00D44CAD" w:rsidRPr="00294FCB">
        <w:rPr>
          <w:rFonts w:cs="Arial"/>
        </w:rPr>
        <w:t xml:space="preserve">eing, it is vital </w:t>
      </w:r>
      <w:r w:rsidR="00DB71CC" w:rsidRPr="00294FCB">
        <w:rPr>
          <w:rFonts w:cs="Arial"/>
        </w:rPr>
        <w:t>to collaborate</w:t>
      </w:r>
      <w:r w:rsidR="003746C6" w:rsidRPr="00294FCB">
        <w:rPr>
          <w:rFonts w:cs="Arial"/>
        </w:rPr>
        <w:t xml:space="preserve"> with the Additional learning Needs Co-ordinator </w:t>
      </w:r>
      <w:r w:rsidR="00DB71CC" w:rsidRPr="00294FCB">
        <w:rPr>
          <w:rFonts w:cs="Arial"/>
        </w:rPr>
        <w:t>(ALNCo).</w:t>
      </w:r>
      <w:r w:rsidR="00E37C3D" w:rsidRPr="00294FCB">
        <w:rPr>
          <w:rFonts w:cs="Arial"/>
        </w:rPr>
        <w:t xml:space="preserve"> Estyn (</w:t>
      </w:r>
      <w:r w:rsidR="00695F77" w:rsidRPr="00294FCB">
        <w:rPr>
          <w:rFonts w:cs="Arial"/>
        </w:rPr>
        <w:t>2020</w:t>
      </w:r>
      <w:r w:rsidR="00E37C3D" w:rsidRPr="00294FCB">
        <w:rPr>
          <w:rFonts w:cs="Arial"/>
        </w:rPr>
        <w:t xml:space="preserve">) states that </w:t>
      </w:r>
      <w:r w:rsidR="00250342" w:rsidRPr="00294FCB">
        <w:rPr>
          <w:rFonts w:cs="Arial"/>
        </w:rPr>
        <w:t>Ryan will thrive with an ALNCo a</w:t>
      </w:r>
      <w:r w:rsidR="00731960" w:rsidRPr="00294FCB">
        <w:rPr>
          <w:rFonts w:cs="Arial"/>
        </w:rPr>
        <w:t>s</w:t>
      </w:r>
      <w:r w:rsidR="00250342" w:rsidRPr="00294FCB">
        <w:rPr>
          <w:rFonts w:cs="Arial"/>
        </w:rPr>
        <w:t xml:space="preserve"> </w:t>
      </w:r>
      <w:r w:rsidR="00731960" w:rsidRPr="00294FCB">
        <w:rPr>
          <w:rFonts w:cs="Arial"/>
        </w:rPr>
        <w:t>a stakeholder</w:t>
      </w:r>
      <w:r w:rsidR="00250342" w:rsidRPr="00294FCB">
        <w:rPr>
          <w:rFonts w:cs="Arial"/>
        </w:rPr>
        <w:t xml:space="preserve"> in his provision as </w:t>
      </w:r>
      <w:r w:rsidR="00731960" w:rsidRPr="00294FCB">
        <w:rPr>
          <w:rFonts w:cs="Arial"/>
        </w:rPr>
        <w:t>they</w:t>
      </w:r>
      <w:r w:rsidR="00250342" w:rsidRPr="00294FCB">
        <w:rPr>
          <w:rFonts w:cs="Arial"/>
        </w:rPr>
        <w:t xml:space="preserve"> </w:t>
      </w:r>
      <w:r w:rsidR="00731960" w:rsidRPr="00294FCB">
        <w:rPr>
          <w:rFonts w:cs="Arial"/>
        </w:rPr>
        <w:t>w</w:t>
      </w:r>
      <w:r w:rsidR="00250342" w:rsidRPr="00294FCB">
        <w:rPr>
          <w:rFonts w:cs="Arial"/>
        </w:rPr>
        <w:t xml:space="preserve">ill ensure </w:t>
      </w:r>
      <w:r w:rsidR="00731960" w:rsidRPr="00294FCB">
        <w:rPr>
          <w:rFonts w:cs="Arial"/>
        </w:rPr>
        <w:t>inclusion, participation and engagement are integral to raising his attainment and improving his life chances.</w:t>
      </w:r>
      <w:r w:rsidR="00695F77" w:rsidRPr="00294FCB">
        <w:rPr>
          <w:rFonts w:cs="Arial"/>
        </w:rPr>
        <w:t xml:space="preserve"> Although</w:t>
      </w:r>
      <w:r w:rsidR="00E17238" w:rsidRPr="00294FCB">
        <w:rPr>
          <w:rFonts w:cs="Arial"/>
        </w:rPr>
        <w:t xml:space="preserve">, </w:t>
      </w:r>
      <w:r w:rsidR="003D694C" w:rsidRPr="00294FCB">
        <w:rPr>
          <w:rFonts w:cs="Arial"/>
        </w:rPr>
        <w:t xml:space="preserve">pupils </w:t>
      </w:r>
      <w:r w:rsidR="00660261" w:rsidRPr="00294FCB">
        <w:rPr>
          <w:rFonts w:cs="Arial"/>
        </w:rPr>
        <w:t xml:space="preserve">who are supported by an ALNCo </w:t>
      </w:r>
      <w:r w:rsidR="003D694C" w:rsidRPr="00294FCB">
        <w:rPr>
          <w:rFonts w:cs="Arial"/>
        </w:rPr>
        <w:t xml:space="preserve">may feel stigmatised </w:t>
      </w:r>
      <w:r w:rsidR="008E10D1" w:rsidRPr="00294FCB">
        <w:rPr>
          <w:rFonts w:cs="Arial"/>
        </w:rPr>
        <w:t>from their peers</w:t>
      </w:r>
      <w:r w:rsidR="0063265D" w:rsidRPr="00294FCB">
        <w:rPr>
          <w:rFonts w:cs="Arial"/>
        </w:rPr>
        <w:t xml:space="preserve"> which can negatively impact their social </w:t>
      </w:r>
      <w:r w:rsidR="00B83B1C" w:rsidRPr="00294FCB">
        <w:rPr>
          <w:rFonts w:cs="Arial"/>
        </w:rPr>
        <w:t>integration</w:t>
      </w:r>
      <w:r w:rsidR="002E7970" w:rsidRPr="00294FCB">
        <w:rPr>
          <w:rFonts w:cs="Arial"/>
        </w:rPr>
        <w:t xml:space="preserve"> (Welsh Government, </w:t>
      </w:r>
      <w:r w:rsidR="00DB5A8C" w:rsidRPr="00294FCB">
        <w:rPr>
          <w:rFonts w:cs="Arial"/>
        </w:rPr>
        <w:t>2016)</w:t>
      </w:r>
      <w:r w:rsidR="00B83B1C" w:rsidRPr="00294FCB">
        <w:rPr>
          <w:rFonts w:cs="Arial"/>
        </w:rPr>
        <w:t xml:space="preserve">. This concern may also be shared by Ryan’s mother </w:t>
      </w:r>
      <w:r w:rsidR="00DC15B7" w:rsidRPr="00294FCB">
        <w:rPr>
          <w:rFonts w:cs="Arial"/>
        </w:rPr>
        <w:t>as</w:t>
      </w:r>
      <w:r w:rsidR="00647567" w:rsidRPr="00294FCB">
        <w:rPr>
          <w:rFonts w:cs="Arial"/>
        </w:rPr>
        <w:t xml:space="preserve"> </w:t>
      </w:r>
      <w:r w:rsidR="00F638AE" w:rsidRPr="00294FCB">
        <w:rPr>
          <w:rFonts w:cs="Arial"/>
        </w:rPr>
        <w:t xml:space="preserve">she </w:t>
      </w:r>
      <w:r w:rsidR="00B40AB8" w:rsidRPr="00294FCB">
        <w:rPr>
          <w:rFonts w:cs="Arial"/>
        </w:rPr>
        <w:t xml:space="preserve">may not agree that an </w:t>
      </w:r>
      <w:r w:rsidR="00DD2CCD" w:rsidRPr="00294FCB">
        <w:rPr>
          <w:rFonts w:cs="Arial"/>
        </w:rPr>
        <w:t xml:space="preserve">ALNCo </w:t>
      </w:r>
      <w:r w:rsidR="00A34D02" w:rsidRPr="00294FCB">
        <w:rPr>
          <w:rFonts w:cs="Arial"/>
        </w:rPr>
        <w:t xml:space="preserve">would be </w:t>
      </w:r>
      <w:r w:rsidR="00DD2CCD" w:rsidRPr="00294FCB">
        <w:rPr>
          <w:rFonts w:cs="Arial"/>
        </w:rPr>
        <w:t>beneficial in Ryan’s provision</w:t>
      </w:r>
      <w:r w:rsidR="00A34D02" w:rsidRPr="00294FCB">
        <w:rPr>
          <w:rFonts w:cs="Arial"/>
        </w:rPr>
        <w:t>.</w:t>
      </w:r>
    </w:p>
    <w:p w14:paraId="4E297151" w14:textId="55801495" w:rsidR="00BF7553" w:rsidRPr="00294FCB" w:rsidRDefault="00557798" w:rsidP="00294FCB">
      <w:pPr>
        <w:pStyle w:val="AssignBody"/>
        <w:rPr>
          <w:rFonts w:cs="Arial"/>
        </w:rPr>
      </w:pPr>
      <w:r w:rsidRPr="00294FCB">
        <w:rPr>
          <w:rFonts w:cs="Arial"/>
        </w:rPr>
        <w:t xml:space="preserve"> </w:t>
      </w:r>
    </w:p>
    <w:p w14:paraId="1EB645AC" w14:textId="30258F54" w:rsidR="00926C61" w:rsidRPr="00294FCB" w:rsidRDefault="002658E7" w:rsidP="00294FCB">
      <w:pPr>
        <w:pStyle w:val="AssignBody"/>
        <w:rPr>
          <w:rFonts w:cs="Arial"/>
        </w:rPr>
      </w:pPr>
      <w:r w:rsidRPr="00294FCB">
        <w:rPr>
          <w:rFonts w:cs="Arial"/>
        </w:rPr>
        <w:t>Furthermore, r</w:t>
      </w:r>
      <w:r w:rsidR="005E4E22" w:rsidRPr="00294FCB">
        <w:rPr>
          <w:rFonts w:cs="Arial"/>
        </w:rPr>
        <w:t>esearch by Peters (</w:t>
      </w:r>
      <w:r w:rsidR="00733C1B" w:rsidRPr="00294FCB">
        <w:rPr>
          <w:rFonts w:cs="Arial"/>
        </w:rPr>
        <w:t>2010</w:t>
      </w:r>
      <w:r w:rsidR="005E4E22" w:rsidRPr="00294FCB">
        <w:rPr>
          <w:rFonts w:cs="Arial"/>
        </w:rPr>
        <w:t xml:space="preserve">) has shown that </w:t>
      </w:r>
      <w:r w:rsidR="00B97EE6" w:rsidRPr="00294FCB">
        <w:rPr>
          <w:rFonts w:cs="Arial"/>
        </w:rPr>
        <w:t>children from low</w:t>
      </w:r>
      <w:r w:rsidR="00493D3E" w:rsidRPr="00294FCB">
        <w:rPr>
          <w:rFonts w:cs="Arial"/>
        </w:rPr>
        <w:t xml:space="preserve"> socio-economic backgrounds are at risk of making less successful transitions that their more advantage</w:t>
      </w:r>
      <w:r w:rsidR="009A132A" w:rsidRPr="00294FCB">
        <w:rPr>
          <w:rFonts w:cs="Arial"/>
        </w:rPr>
        <w:t>d</w:t>
      </w:r>
      <w:r w:rsidR="00493D3E" w:rsidRPr="00294FCB">
        <w:rPr>
          <w:rFonts w:cs="Arial"/>
        </w:rPr>
        <w:t xml:space="preserve"> peers</w:t>
      </w:r>
      <w:r w:rsidR="00D87D48" w:rsidRPr="00294FCB">
        <w:rPr>
          <w:rFonts w:cs="Arial"/>
        </w:rPr>
        <w:t>.</w:t>
      </w:r>
      <w:r w:rsidR="0056393D" w:rsidRPr="00294FCB">
        <w:rPr>
          <w:rFonts w:cs="Arial"/>
        </w:rPr>
        <w:t xml:space="preserve"> </w:t>
      </w:r>
      <w:r w:rsidR="003008A8" w:rsidRPr="00294FCB">
        <w:rPr>
          <w:rFonts w:cs="Arial"/>
        </w:rPr>
        <w:t>Packer</w:t>
      </w:r>
      <w:r w:rsidR="00024376" w:rsidRPr="00294FCB">
        <w:rPr>
          <w:rFonts w:cs="Arial"/>
        </w:rPr>
        <w:t xml:space="preserve"> (2020) </w:t>
      </w:r>
      <w:r w:rsidR="00AB0D35" w:rsidRPr="00294FCB">
        <w:rPr>
          <w:rFonts w:cs="Arial"/>
        </w:rPr>
        <w:t xml:space="preserve">suggest that parents should </w:t>
      </w:r>
      <w:r w:rsidR="00E52E41" w:rsidRPr="00294FCB">
        <w:rPr>
          <w:rFonts w:cs="Arial"/>
        </w:rPr>
        <w:t xml:space="preserve">ensure pupils are prepared </w:t>
      </w:r>
      <w:r w:rsidR="006C10D8" w:rsidRPr="00294FCB">
        <w:rPr>
          <w:rFonts w:cs="Arial"/>
        </w:rPr>
        <w:t xml:space="preserve">with the correct equipment before returning to </w:t>
      </w:r>
      <w:r w:rsidR="00E52E41" w:rsidRPr="00294FCB">
        <w:rPr>
          <w:rFonts w:cs="Arial"/>
        </w:rPr>
        <w:t xml:space="preserve">school by </w:t>
      </w:r>
      <w:r w:rsidR="001B4A35" w:rsidRPr="00294FCB">
        <w:rPr>
          <w:rFonts w:cs="Arial"/>
        </w:rPr>
        <w:t xml:space="preserve">buying uniform, </w:t>
      </w:r>
      <w:r w:rsidR="006C10D8" w:rsidRPr="00294FCB">
        <w:rPr>
          <w:rFonts w:cs="Arial"/>
        </w:rPr>
        <w:t>shoes,</w:t>
      </w:r>
      <w:r w:rsidR="001B4A35" w:rsidRPr="00294FCB">
        <w:rPr>
          <w:rFonts w:cs="Arial"/>
        </w:rPr>
        <w:t xml:space="preserve"> and </w:t>
      </w:r>
      <w:r w:rsidR="006C10D8" w:rsidRPr="00294FCB">
        <w:rPr>
          <w:rFonts w:cs="Arial"/>
        </w:rPr>
        <w:t>stationery</w:t>
      </w:r>
      <w:r w:rsidR="001B4A35" w:rsidRPr="00294FCB">
        <w:rPr>
          <w:rFonts w:cs="Arial"/>
        </w:rPr>
        <w:t>.</w:t>
      </w:r>
      <w:r w:rsidR="006C10D8" w:rsidRPr="00294FCB">
        <w:rPr>
          <w:rFonts w:cs="Arial"/>
        </w:rPr>
        <w:t xml:space="preserve"> However, this is a challenge for Ryan’s mother due to her low income. </w:t>
      </w:r>
    </w:p>
    <w:p w14:paraId="437FF83C" w14:textId="77777777" w:rsidR="00966846" w:rsidRPr="00294FCB" w:rsidRDefault="00966846" w:rsidP="00294FCB">
      <w:pPr>
        <w:pStyle w:val="AssignBody"/>
        <w:rPr>
          <w:rFonts w:cs="Arial"/>
        </w:rPr>
      </w:pPr>
    </w:p>
    <w:p w14:paraId="31E64E02" w14:textId="52816D61" w:rsidR="00966846" w:rsidRPr="00294FCB" w:rsidRDefault="002D4604" w:rsidP="00294FCB">
      <w:pPr>
        <w:pStyle w:val="AssignBody"/>
        <w:rPr>
          <w:rFonts w:cs="Arial"/>
        </w:rPr>
      </w:pPr>
      <w:r w:rsidRPr="00294FCB">
        <w:rPr>
          <w:rFonts w:cs="Arial"/>
        </w:rPr>
        <w:t xml:space="preserve">Keilow, Wu and Obel (2020) suggest that there is a correlation between </w:t>
      </w:r>
      <w:r w:rsidR="007D7D63" w:rsidRPr="00294FCB">
        <w:rPr>
          <w:rFonts w:cs="Arial"/>
        </w:rPr>
        <w:t xml:space="preserve">socio-economic disadvantage and </w:t>
      </w:r>
      <w:r w:rsidR="007D178B" w:rsidRPr="00294FCB">
        <w:rPr>
          <w:rFonts w:cs="Arial"/>
        </w:rPr>
        <w:t xml:space="preserve">the diagnosis of </w:t>
      </w:r>
      <w:r w:rsidR="007D7D63" w:rsidRPr="00294FCB">
        <w:rPr>
          <w:rFonts w:cs="Arial"/>
        </w:rPr>
        <w:t>ADHD</w:t>
      </w:r>
      <w:r w:rsidR="007761AE" w:rsidRPr="00294FCB">
        <w:rPr>
          <w:rFonts w:cs="Arial"/>
        </w:rPr>
        <w:t xml:space="preserve">. They argue that parental unemployment, </w:t>
      </w:r>
      <w:r w:rsidR="00E453BF" w:rsidRPr="00294FCB">
        <w:rPr>
          <w:rFonts w:cs="Arial"/>
        </w:rPr>
        <w:t xml:space="preserve">income poverty and low educational attainment increases </w:t>
      </w:r>
      <w:r w:rsidR="007D178B" w:rsidRPr="00294FCB">
        <w:rPr>
          <w:rFonts w:cs="Arial"/>
        </w:rPr>
        <w:t>the likeliness of</w:t>
      </w:r>
      <w:r w:rsidR="00E453BF" w:rsidRPr="00294FCB">
        <w:rPr>
          <w:rFonts w:cs="Arial"/>
        </w:rPr>
        <w:t xml:space="preserve"> ADHD</w:t>
      </w:r>
      <w:r w:rsidR="007D178B" w:rsidRPr="00294FCB">
        <w:rPr>
          <w:rFonts w:cs="Arial"/>
        </w:rPr>
        <w:t xml:space="preserve"> in children.</w:t>
      </w:r>
    </w:p>
    <w:p w14:paraId="74CDBE9C" w14:textId="77777777" w:rsidR="00B96DC7" w:rsidRPr="00294FCB" w:rsidRDefault="00B96DC7" w:rsidP="00294FCB">
      <w:pPr>
        <w:pStyle w:val="AssignBody"/>
        <w:rPr>
          <w:rFonts w:cs="Arial"/>
        </w:rPr>
      </w:pPr>
    </w:p>
    <w:p w14:paraId="3B55A709" w14:textId="12355F9E" w:rsidR="00B96DC7" w:rsidRPr="00294FCB" w:rsidRDefault="00B96DC7" w:rsidP="00294FCB">
      <w:pPr>
        <w:pStyle w:val="AssignBody"/>
        <w:rPr>
          <w:rFonts w:cs="Arial"/>
        </w:rPr>
      </w:pPr>
      <w:r w:rsidRPr="00294FCB">
        <w:rPr>
          <w:rFonts w:cs="Arial"/>
        </w:rPr>
        <w:t>Malow’s hierarchy of needs implies that the basic needs of individuals such as food, sleep and warmth must be fulfilled before Ryan can achieve his inborn desire to become self-actualised</w:t>
      </w:r>
      <w:r w:rsidR="00FD6B03" w:rsidRPr="00294FCB">
        <w:rPr>
          <w:rFonts w:cs="Arial"/>
        </w:rPr>
        <w:t xml:space="preserve"> (McFarlane, 2021)</w:t>
      </w:r>
      <w:r w:rsidRPr="00294FCB">
        <w:rPr>
          <w:rFonts w:cs="Arial"/>
        </w:rPr>
        <w:t>.</w:t>
      </w:r>
      <w:r w:rsidR="00981AE9" w:rsidRPr="00294FCB">
        <w:rPr>
          <w:rFonts w:cs="Arial"/>
        </w:rPr>
        <w:t xml:space="preserve"> By supporting Ryan to discover the support that can </w:t>
      </w:r>
      <w:r w:rsidR="00696529" w:rsidRPr="00294FCB">
        <w:rPr>
          <w:rFonts w:cs="Arial"/>
        </w:rPr>
        <w:t xml:space="preserve">be </w:t>
      </w:r>
      <w:r w:rsidR="007C4698" w:rsidRPr="00294FCB">
        <w:rPr>
          <w:rFonts w:cs="Arial"/>
        </w:rPr>
        <w:t xml:space="preserve">provided to him </w:t>
      </w:r>
      <w:r w:rsidR="003B570B" w:rsidRPr="00294FCB">
        <w:rPr>
          <w:rFonts w:cs="Arial"/>
        </w:rPr>
        <w:t xml:space="preserve">such as </w:t>
      </w:r>
      <w:r w:rsidR="00696529" w:rsidRPr="00294FCB">
        <w:rPr>
          <w:rFonts w:cs="Arial"/>
        </w:rPr>
        <w:t>fruit and uniform donations from the school</w:t>
      </w:r>
      <w:r w:rsidR="00CC41F0" w:rsidRPr="00294FCB">
        <w:rPr>
          <w:rFonts w:cs="Arial"/>
        </w:rPr>
        <w:t xml:space="preserve"> and </w:t>
      </w:r>
      <w:r w:rsidR="00081EED" w:rsidRPr="00294FCB">
        <w:rPr>
          <w:rFonts w:cs="Arial"/>
        </w:rPr>
        <w:t xml:space="preserve">vouchers for </w:t>
      </w:r>
      <w:r w:rsidR="00E0796E" w:rsidRPr="00294FCB">
        <w:rPr>
          <w:rFonts w:cs="Arial"/>
        </w:rPr>
        <w:t>electricity, heating</w:t>
      </w:r>
      <w:r w:rsidR="000C5083" w:rsidRPr="00294FCB">
        <w:rPr>
          <w:rFonts w:cs="Arial"/>
        </w:rPr>
        <w:t xml:space="preserve">, </w:t>
      </w:r>
      <w:r w:rsidR="00E0796E" w:rsidRPr="00294FCB">
        <w:rPr>
          <w:rFonts w:cs="Arial"/>
        </w:rPr>
        <w:t>and food banks from the local community</w:t>
      </w:r>
      <w:r w:rsidR="00AD4182" w:rsidRPr="00294FCB">
        <w:rPr>
          <w:rFonts w:cs="Arial"/>
        </w:rPr>
        <w:t xml:space="preserve">, it </w:t>
      </w:r>
      <w:r w:rsidR="007C4698" w:rsidRPr="00294FCB">
        <w:rPr>
          <w:rFonts w:cs="Arial"/>
        </w:rPr>
        <w:t xml:space="preserve">will </w:t>
      </w:r>
      <w:r w:rsidR="003A2AB9" w:rsidRPr="00294FCB">
        <w:rPr>
          <w:rFonts w:cs="Arial"/>
        </w:rPr>
        <w:t xml:space="preserve">nourish </w:t>
      </w:r>
      <w:r w:rsidR="00183C05" w:rsidRPr="00294FCB">
        <w:rPr>
          <w:rFonts w:cs="Arial"/>
        </w:rPr>
        <w:t>his p</w:t>
      </w:r>
      <w:r w:rsidR="00126911" w:rsidRPr="00294FCB">
        <w:rPr>
          <w:rFonts w:cs="Arial"/>
        </w:rPr>
        <w:t xml:space="preserve">hysiological needs </w:t>
      </w:r>
      <w:r w:rsidR="00C35B00" w:rsidRPr="00294FCB">
        <w:rPr>
          <w:rFonts w:cs="Arial"/>
        </w:rPr>
        <w:t xml:space="preserve">which will allow him to thrive </w:t>
      </w:r>
      <w:r w:rsidR="00EC011C" w:rsidRPr="00294FCB">
        <w:rPr>
          <w:rFonts w:cs="Arial"/>
        </w:rPr>
        <w:t>academically.</w:t>
      </w:r>
      <w:r w:rsidR="00E0796E" w:rsidRPr="00294FCB">
        <w:rPr>
          <w:rFonts w:cs="Arial"/>
        </w:rPr>
        <w:t xml:space="preserve"> </w:t>
      </w:r>
      <w:r w:rsidR="00387B54" w:rsidRPr="00294FCB">
        <w:rPr>
          <w:rFonts w:cs="Arial"/>
        </w:rPr>
        <w:t>Whereas</w:t>
      </w:r>
      <w:r w:rsidR="005A2CE2" w:rsidRPr="00294FCB">
        <w:rPr>
          <w:rFonts w:cs="Arial"/>
        </w:rPr>
        <w:t xml:space="preserve"> </w:t>
      </w:r>
      <w:r w:rsidR="00104E2C" w:rsidRPr="00294FCB">
        <w:rPr>
          <w:rFonts w:cs="Arial"/>
        </w:rPr>
        <w:t>Smyth and Wrig</w:t>
      </w:r>
      <w:r w:rsidR="00FA7B68" w:rsidRPr="00294FCB">
        <w:rPr>
          <w:rFonts w:cs="Arial"/>
        </w:rPr>
        <w:t xml:space="preserve">ley (2013) argue that </w:t>
      </w:r>
      <w:r w:rsidR="008614A6" w:rsidRPr="00294FCB">
        <w:rPr>
          <w:rFonts w:cs="Arial"/>
        </w:rPr>
        <w:t xml:space="preserve">despite </w:t>
      </w:r>
      <w:r w:rsidR="00F821F2" w:rsidRPr="00294FCB">
        <w:rPr>
          <w:rFonts w:cs="Arial"/>
        </w:rPr>
        <w:t xml:space="preserve">the possibility of </w:t>
      </w:r>
      <w:r w:rsidR="008614A6" w:rsidRPr="00294FCB">
        <w:rPr>
          <w:rFonts w:cs="Arial"/>
        </w:rPr>
        <w:t xml:space="preserve">Ryan </w:t>
      </w:r>
      <w:r w:rsidR="00204735" w:rsidRPr="00294FCB">
        <w:rPr>
          <w:rFonts w:cs="Arial"/>
        </w:rPr>
        <w:t>achieving</w:t>
      </w:r>
      <w:r w:rsidR="008614A6" w:rsidRPr="00294FCB">
        <w:rPr>
          <w:rFonts w:cs="Arial"/>
        </w:rPr>
        <w:t xml:space="preserve"> self-actualisation</w:t>
      </w:r>
      <w:r w:rsidR="000626FA" w:rsidRPr="00294FCB">
        <w:rPr>
          <w:rFonts w:cs="Arial"/>
        </w:rPr>
        <w:t xml:space="preserve">, </w:t>
      </w:r>
      <w:r w:rsidR="00B232B1" w:rsidRPr="00294FCB">
        <w:rPr>
          <w:rFonts w:cs="Arial"/>
        </w:rPr>
        <w:t xml:space="preserve">his </w:t>
      </w:r>
      <w:r w:rsidR="002544E7" w:rsidRPr="00294FCB">
        <w:rPr>
          <w:rFonts w:cs="Arial"/>
        </w:rPr>
        <w:t xml:space="preserve">low socio-economic status will be accompanied by </w:t>
      </w:r>
      <w:r w:rsidR="004371AE" w:rsidRPr="00294FCB">
        <w:rPr>
          <w:rFonts w:cs="Arial"/>
        </w:rPr>
        <w:t>disrespect</w:t>
      </w:r>
      <w:r w:rsidR="002544E7" w:rsidRPr="00294FCB">
        <w:rPr>
          <w:rFonts w:cs="Arial"/>
        </w:rPr>
        <w:t xml:space="preserve">, </w:t>
      </w:r>
      <w:r w:rsidR="00F60444" w:rsidRPr="00294FCB">
        <w:rPr>
          <w:rFonts w:cs="Arial"/>
        </w:rPr>
        <w:t>humiliation,</w:t>
      </w:r>
      <w:r w:rsidR="004371AE" w:rsidRPr="00294FCB">
        <w:rPr>
          <w:rFonts w:cs="Arial"/>
        </w:rPr>
        <w:t xml:space="preserve"> and exclusionary discrimination. </w:t>
      </w:r>
      <w:r w:rsidR="0080516C" w:rsidRPr="00294FCB">
        <w:rPr>
          <w:rFonts w:cs="Arial"/>
        </w:rPr>
        <w:t xml:space="preserve">Thus, </w:t>
      </w:r>
      <w:r w:rsidR="009142D3" w:rsidRPr="00294FCB">
        <w:rPr>
          <w:rFonts w:cs="Arial"/>
        </w:rPr>
        <w:t xml:space="preserve">negatively affecting Ryan’s well-being </w:t>
      </w:r>
      <w:r w:rsidR="000B15A1" w:rsidRPr="00294FCB">
        <w:rPr>
          <w:rFonts w:cs="Arial"/>
        </w:rPr>
        <w:t>as Martin and O’Neil</w:t>
      </w:r>
      <w:r w:rsidR="00A40328" w:rsidRPr="00294FCB">
        <w:rPr>
          <w:rFonts w:cs="Arial"/>
        </w:rPr>
        <w:t>l</w:t>
      </w:r>
      <w:r w:rsidR="000B15A1" w:rsidRPr="00294FCB">
        <w:rPr>
          <w:rFonts w:cs="Arial"/>
        </w:rPr>
        <w:t xml:space="preserve"> </w:t>
      </w:r>
      <w:r w:rsidR="008D09DD" w:rsidRPr="00294FCB">
        <w:rPr>
          <w:rFonts w:cs="Arial"/>
        </w:rPr>
        <w:t xml:space="preserve">(2019) </w:t>
      </w:r>
      <w:r w:rsidR="000B15A1" w:rsidRPr="00294FCB">
        <w:rPr>
          <w:rFonts w:cs="Arial"/>
        </w:rPr>
        <w:t xml:space="preserve">highlight that </w:t>
      </w:r>
      <w:r w:rsidR="009E4706" w:rsidRPr="00294FCB">
        <w:rPr>
          <w:rFonts w:cs="Arial"/>
        </w:rPr>
        <w:t>27</w:t>
      </w:r>
      <w:r w:rsidR="00F05109" w:rsidRPr="00294FCB">
        <w:rPr>
          <w:rFonts w:cs="Arial"/>
        </w:rPr>
        <w:t xml:space="preserve">% of children receiving Free School Meals often </w:t>
      </w:r>
      <w:r w:rsidR="00ED6CF2" w:rsidRPr="00294FCB">
        <w:rPr>
          <w:rFonts w:cs="Arial"/>
        </w:rPr>
        <w:t xml:space="preserve">experienced </w:t>
      </w:r>
      <w:r w:rsidR="00F05109" w:rsidRPr="00294FCB">
        <w:rPr>
          <w:rFonts w:cs="Arial"/>
        </w:rPr>
        <w:t xml:space="preserve">loneliness, compared to </w:t>
      </w:r>
      <w:r w:rsidR="00ED6CF2" w:rsidRPr="00294FCB">
        <w:rPr>
          <w:rFonts w:cs="Arial"/>
        </w:rPr>
        <w:t xml:space="preserve">18% of those who do not. </w:t>
      </w:r>
      <w:r w:rsidR="00A753A4" w:rsidRPr="00294FCB">
        <w:rPr>
          <w:rFonts w:cs="Arial"/>
        </w:rPr>
        <w:t>However,</w:t>
      </w:r>
      <w:r w:rsidR="009E7763" w:rsidRPr="00294FCB">
        <w:rPr>
          <w:rFonts w:cs="Arial"/>
        </w:rPr>
        <w:t xml:space="preserve"> </w:t>
      </w:r>
      <w:r w:rsidR="0099337D" w:rsidRPr="00294FCB">
        <w:rPr>
          <w:rFonts w:cs="Arial"/>
        </w:rPr>
        <w:t xml:space="preserve">in </w:t>
      </w:r>
      <w:r w:rsidR="001C3FEE" w:rsidRPr="00294FCB">
        <w:rPr>
          <w:rFonts w:cs="Arial"/>
        </w:rPr>
        <w:t>accordance with children’s right</w:t>
      </w:r>
      <w:r w:rsidR="003D366E" w:rsidRPr="00294FCB">
        <w:rPr>
          <w:rFonts w:cs="Arial"/>
        </w:rPr>
        <w:t>s</w:t>
      </w:r>
      <w:r w:rsidR="001C3FEE" w:rsidRPr="00294FCB">
        <w:rPr>
          <w:rFonts w:cs="Arial"/>
        </w:rPr>
        <w:t xml:space="preserve">, the Welsh </w:t>
      </w:r>
      <w:r w:rsidR="00EE0F06" w:rsidRPr="00294FCB">
        <w:rPr>
          <w:rFonts w:cs="Arial"/>
        </w:rPr>
        <w:t xml:space="preserve">Assembly </w:t>
      </w:r>
      <w:r w:rsidR="001C3FEE" w:rsidRPr="00294FCB">
        <w:rPr>
          <w:rFonts w:cs="Arial"/>
        </w:rPr>
        <w:lastRenderedPageBreak/>
        <w:t xml:space="preserve">Government </w:t>
      </w:r>
      <w:r w:rsidR="00EE0F06" w:rsidRPr="00294FCB">
        <w:rPr>
          <w:rFonts w:cs="Arial"/>
        </w:rPr>
        <w:t xml:space="preserve">(2004) </w:t>
      </w:r>
      <w:r w:rsidR="001C3FEE" w:rsidRPr="00294FCB">
        <w:rPr>
          <w:rFonts w:cs="Arial"/>
        </w:rPr>
        <w:t xml:space="preserve">aim to ensure pupils are not disadvantaged by poverty. </w:t>
      </w:r>
      <w:r w:rsidR="00164B36" w:rsidRPr="00294FCB">
        <w:rPr>
          <w:rFonts w:cs="Arial"/>
        </w:rPr>
        <w:t xml:space="preserve">The Welsh Government (2017) states that </w:t>
      </w:r>
      <w:r w:rsidR="00420BED" w:rsidRPr="00294FCB">
        <w:rPr>
          <w:rFonts w:cs="Arial"/>
        </w:rPr>
        <w:t xml:space="preserve">teachers must be confident in setting high expectations, raising standards for </w:t>
      </w:r>
      <w:r w:rsidR="00DB2B5D" w:rsidRPr="00294FCB">
        <w:rPr>
          <w:rFonts w:cs="Arial"/>
        </w:rPr>
        <w:t>all,</w:t>
      </w:r>
      <w:r w:rsidR="00420BED" w:rsidRPr="00294FCB">
        <w:rPr>
          <w:rFonts w:cs="Arial"/>
        </w:rPr>
        <w:t xml:space="preserve"> and reducing the attainment gap. </w:t>
      </w:r>
      <w:r w:rsidR="00DB2B5D" w:rsidRPr="00294FCB">
        <w:rPr>
          <w:rFonts w:cs="Arial"/>
        </w:rPr>
        <w:t>Subsequently</w:t>
      </w:r>
      <w:r w:rsidR="003A2F23" w:rsidRPr="00294FCB">
        <w:rPr>
          <w:rFonts w:cs="Arial"/>
        </w:rPr>
        <w:t xml:space="preserve">, </w:t>
      </w:r>
      <w:r w:rsidR="00445B5F" w:rsidRPr="00294FCB">
        <w:rPr>
          <w:rFonts w:cs="Arial"/>
        </w:rPr>
        <w:t>eliminating ba</w:t>
      </w:r>
      <w:r w:rsidR="00560E05" w:rsidRPr="00294FCB">
        <w:rPr>
          <w:rFonts w:cs="Arial"/>
        </w:rPr>
        <w:t xml:space="preserve">rriers </w:t>
      </w:r>
      <w:r w:rsidR="003D28FE" w:rsidRPr="00294FCB">
        <w:rPr>
          <w:rFonts w:cs="Arial"/>
        </w:rPr>
        <w:t xml:space="preserve">and </w:t>
      </w:r>
      <w:r w:rsidR="00DB2B5D" w:rsidRPr="00294FCB">
        <w:rPr>
          <w:rFonts w:cs="Arial"/>
        </w:rPr>
        <w:t xml:space="preserve">aiding the potential within learners. </w:t>
      </w:r>
      <w:r w:rsidR="009C042C" w:rsidRPr="00294FCB">
        <w:rPr>
          <w:rFonts w:cs="Arial"/>
        </w:rPr>
        <w:t xml:space="preserve">To overcome this, </w:t>
      </w:r>
      <w:r w:rsidR="0027673D" w:rsidRPr="00294FCB">
        <w:rPr>
          <w:rFonts w:cs="Arial"/>
        </w:rPr>
        <w:t xml:space="preserve">Ryan </w:t>
      </w:r>
      <w:r w:rsidR="0027673D" w:rsidRPr="00294FCB">
        <w:rPr>
          <w:rFonts w:cs="Arial"/>
        </w:rPr>
        <w:t xml:space="preserve">will be </w:t>
      </w:r>
      <w:r w:rsidR="0027673D" w:rsidRPr="00294FCB">
        <w:rPr>
          <w:rFonts w:cs="Arial"/>
        </w:rPr>
        <w:t xml:space="preserve">provided </w:t>
      </w:r>
      <w:r w:rsidR="0027673D" w:rsidRPr="00294FCB">
        <w:rPr>
          <w:rFonts w:cs="Arial"/>
        </w:rPr>
        <w:t xml:space="preserve">with </w:t>
      </w:r>
      <w:r w:rsidR="0027673D" w:rsidRPr="00294FCB">
        <w:rPr>
          <w:rFonts w:cs="Arial"/>
        </w:rPr>
        <w:t>the opportunity to share his findings regarding how to support those who are disadvantaged with his peers.</w:t>
      </w:r>
      <w:r w:rsidR="0027673D" w:rsidRPr="00294FCB">
        <w:rPr>
          <w:rFonts w:cs="Arial"/>
        </w:rPr>
        <w:t xml:space="preserve"> </w:t>
      </w:r>
      <w:r w:rsidR="00A6476B" w:rsidRPr="00294FCB">
        <w:rPr>
          <w:rFonts w:cs="Arial"/>
        </w:rPr>
        <w:t xml:space="preserve">A case study </w:t>
      </w:r>
      <w:r w:rsidR="001D2715" w:rsidRPr="00294FCB">
        <w:rPr>
          <w:rFonts w:cs="Arial"/>
        </w:rPr>
        <w:t>of a school has highlighted the importance of</w:t>
      </w:r>
      <w:r w:rsidR="008F0AE3" w:rsidRPr="00294FCB">
        <w:rPr>
          <w:rFonts w:cs="Arial"/>
        </w:rPr>
        <w:t xml:space="preserve"> supporting the development of ethical, informed citizens </w:t>
      </w:r>
      <w:r w:rsidR="001C4492" w:rsidRPr="00294FCB">
        <w:rPr>
          <w:rFonts w:cs="Arial"/>
        </w:rPr>
        <w:t>who respect the needs and rights of others, as a member of diverse society</w:t>
      </w:r>
      <w:r w:rsidR="004A2C19" w:rsidRPr="00294FCB">
        <w:rPr>
          <w:rFonts w:cs="Arial"/>
        </w:rPr>
        <w:t xml:space="preserve"> (Welsh Government, </w:t>
      </w:r>
      <w:r w:rsidR="00DF5C2B" w:rsidRPr="00294FCB">
        <w:rPr>
          <w:rFonts w:cs="Arial"/>
        </w:rPr>
        <w:t>2020).</w:t>
      </w:r>
      <w:r w:rsidR="00686832" w:rsidRPr="00294FCB">
        <w:rPr>
          <w:rFonts w:cs="Arial"/>
        </w:rPr>
        <w:t xml:space="preserve"> </w:t>
      </w:r>
      <w:r w:rsidR="00686832" w:rsidRPr="00294FCB">
        <w:rPr>
          <w:rFonts w:cs="Arial"/>
        </w:rPr>
        <w:t xml:space="preserve">This is also supported by Arshad </w:t>
      </w:r>
      <w:r w:rsidR="00CA728A" w:rsidRPr="00294FCB">
        <w:rPr>
          <w:rFonts w:cs="Arial"/>
          <w:i/>
          <w:iCs/>
        </w:rPr>
        <w:t>et al</w:t>
      </w:r>
      <w:r w:rsidR="00CA728A" w:rsidRPr="00294FCB">
        <w:rPr>
          <w:rFonts w:cs="Arial"/>
        </w:rPr>
        <w:t xml:space="preserve">. (2013) who suggest that </w:t>
      </w:r>
      <w:r w:rsidR="00DA5291" w:rsidRPr="00294FCB">
        <w:rPr>
          <w:rFonts w:cs="Arial"/>
        </w:rPr>
        <w:t>an inclusive school is a place where all stakeholders</w:t>
      </w:r>
      <w:r w:rsidR="009306F9" w:rsidRPr="00294FCB">
        <w:rPr>
          <w:rFonts w:cs="Arial"/>
        </w:rPr>
        <w:t xml:space="preserve"> are accepted in their individuality </w:t>
      </w:r>
      <w:r w:rsidR="00546E65" w:rsidRPr="00294FCB">
        <w:rPr>
          <w:rFonts w:cs="Arial"/>
        </w:rPr>
        <w:t xml:space="preserve">and difference, and there is a duty of care </w:t>
      </w:r>
      <w:r w:rsidR="00C74155" w:rsidRPr="00294FCB">
        <w:rPr>
          <w:rFonts w:cs="Arial"/>
        </w:rPr>
        <w:t>within an ethos of respect.</w:t>
      </w:r>
    </w:p>
    <w:p w14:paraId="60BF8410" w14:textId="77777777" w:rsidR="00D87D48" w:rsidRPr="00294FCB" w:rsidRDefault="00D87D48" w:rsidP="00294FCB">
      <w:pPr>
        <w:pStyle w:val="AssignBody"/>
        <w:rPr>
          <w:rFonts w:cs="Arial"/>
        </w:rPr>
      </w:pPr>
    </w:p>
    <w:p w14:paraId="61912A45" w14:textId="4F30F80A" w:rsidR="00AE79DB" w:rsidRPr="00294FCB" w:rsidRDefault="00652C9C" w:rsidP="00294FCB">
      <w:pPr>
        <w:pStyle w:val="AssignBody"/>
        <w:rPr>
          <w:rFonts w:cs="Arial"/>
        </w:rPr>
      </w:pPr>
      <w:r w:rsidRPr="00294FCB">
        <w:rPr>
          <w:rFonts w:cs="Arial"/>
        </w:rPr>
        <w:t xml:space="preserve">It is crucial that the class teacher discusses with Ryan’s mother how the school </w:t>
      </w:r>
      <w:r w:rsidRPr="00294FCB">
        <w:rPr>
          <w:rFonts w:cs="Arial"/>
        </w:rPr>
        <w:t xml:space="preserve">and community </w:t>
      </w:r>
      <w:r w:rsidRPr="00294FCB">
        <w:rPr>
          <w:rFonts w:cs="Arial"/>
        </w:rPr>
        <w:t>can support their situation. This is supported by Bronfenbrenner’s ecological system which highlights the importance of interactions between the microsystems</w:t>
      </w:r>
      <w:r w:rsidR="006E1FD0" w:rsidRPr="00294FCB">
        <w:rPr>
          <w:rFonts w:cs="Arial"/>
        </w:rPr>
        <w:t xml:space="preserve"> </w:t>
      </w:r>
      <w:r w:rsidR="00EF2B1E" w:rsidRPr="00294FCB">
        <w:rPr>
          <w:rFonts w:cs="Arial"/>
        </w:rPr>
        <w:t>(</w:t>
      </w:r>
      <w:r w:rsidR="006E1FD0" w:rsidRPr="00294FCB">
        <w:rPr>
          <w:rFonts w:cs="Arial"/>
        </w:rPr>
        <w:t>Vélez-Agosto</w:t>
      </w:r>
      <w:r w:rsidR="006E1FD0" w:rsidRPr="00294FCB">
        <w:rPr>
          <w:rFonts w:cs="Arial"/>
        </w:rPr>
        <w:t xml:space="preserve"> </w:t>
      </w:r>
      <w:r w:rsidR="006E1FD0" w:rsidRPr="00294FCB">
        <w:rPr>
          <w:rFonts w:cs="Arial"/>
          <w:i/>
          <w:iCs/>
        </w:rPr>
        <w:t xml:space="preserve">et al. </w:t>
      </w:r>
      <w:r w:rsidR="00EF2B1E" w:rsidRPr="00294FCB">
        <w:rPr>
          <w:rFonts w:cs="Arial"/>
        </w:rPr>
        <w:t xml:space="preserve">2017). </w:t>
      </w:r>
      <w:r w:rsidR="006F7D3D" w:rsidRPr="00294FCB">
        <w:rPr>
          <w:rFonts w:cs="Arial"/>
        </w:rPr>
        <w:t xml:space="preserve">Consequently, </w:t>
      </w:r>
      <w:r w:rsidR="007847CF" w:rsidRPr="00294FCB">
        <w:rPr>
          <w:rFonts w:cs="Arial"/>
        </w:rPr>
        <w:t xml:space="preserve">strengthening the relationship between the school and Ryan’s mother which will positively impact Ryan’s holistic development. </w:t>
      </w:r>
      <w:r w:rsidRPr="00294FCB">
        <w:rPr>
          <w:rFonts w:cs="Arial"/>
        </w:rPr>
        <w:t>Also, r</w:t>
      </w:r>
      <w:r w:rsidR="009D2D40" w:rsidRPr="00294FCB">
        <w:rPr>
          <w:rFonts w:cs="Arial"/>
        </w:rPr>
        <w:t xml:space="preserve">esearch by CASEL </w:t>
      </w:r>
      <w:r w:rsidR="00387E55" w:rsidRPr="00294FCB">
        <w:rPr>
          <w:rFonts w:cs="Arial"/>
        </w:rPr>
        <w:t xml:space="preserve">(2020) has highlighted the importance of </w:t>
      </w:r>
      <w:r w:rsidR="00062721" w:rsidRPr="00294FCB">
        <w:rPr>
          <w:rFonts w:cs="Arial"/>
        </w:rPr>
        <w:t xml:space="preserve">authentic school and family </w:t>
      </w:r>
      <w:r w:rsidR="009A3A9B" w:rsidRPr="00294FCB">
        <w:rPr>
          <w:rFonts w:cs="Arial"/>
        </w:rPr>
        <w:t>partnership</w:t>
      </w:r>
      <w:r w:rsidR="00062721" w:rsidRPr="00294FCB">
        <w:rPr>
          <w:rFonts w:cs="Arial"/>
        </w:rPr>
        <w:t xml:space="preserve"> </w:t>
      </w:r>
      <w:r w:rsidR="009A3A9B" w:rsidRPr="00294FCB">
        <w:rPr>
          <w:rFonts w:cs="Arial"/>
        </w:rPr>
        <w:t>as they c</w:t>
      </w:r>
      <w:r w:rsidR="002C50EA" w:rsidRPr="00294FCB">
        <w:rPr>
          <w:rFonts w:cs="Arial"/>
        </w:rPr>
        <w:t xml:space="preserve">an reinforce </w:t>
      </w:r>
      <w:r w:rsidR="0017262E" w:rsidRPr="00294FCB">
        <w:rPr>
          <w:rFonts w:cs="Arial"/>
        </w:rPr>
        <w:t>pupils’ social and emotional development. As well as this,</w:t>
      </w:r>
      <w:r w:rsidR="00721DAD" w:rsidRPr="00294FCB">
        <w:rPr>
          <w:rFonts w:cs="Arial"/>
        </w:rPr>
        <w:t xml:space="preserve"> the research suggests that community partners can often provide safe and </w:t>
      </w:r>
      <w:r w:rsidR="00610ACD" w:rsidRPr="00294FCB">
        <w:rPr>
          <w:rFonts w:cs="Arial"/>
        </w:rPr>
        <w:t>developmentally</w:t>
      </w:r>
      <w:r w:rsidR="00721DAD" w:rsidRPr="00294FCB">
        <w:rPr>
          <w:rFonts w:cs="Arial"/>
        </w:rPr>
        <w:t xml:space="preserve"> rich </w:t>
      </w:r>
      <w:r w:rsidR="00610ACD" w:rsidRPr="00294FCB">
        <w:rPr>
          <w:rFonts w:cs="Arial"/>
        </w:rPr>
        <w:t xml:space="preserve">settings for learning and development. </w:t>
      </w:r>
      <w:r w:rsidR="00AC5734" w:rsidRPr="00294FCB">
        <w:rPr>
          <w:rFonts w:cs="Arial"/>
        </w:rPr>
        <w:t xml:space="preserve">However, </w:t>
      </w:r>
      <w:r w:rsidR="00FC7706" w:rsidRPr="00294FCB">
        <w:rPr>
          <w:rFonts w:cs="Arial"/>
        </w:rPr>
        <w:t xml:space="preserve">Ryan’s mother may be </w:t>
      </w:r>
      <w:r w:rsidR="00AD0B5B" w:rsidRPr="00294FCB">
        <w:rPr>
          <w:rFonts w:cs="Arial"/>
        </w:rPr>
        <w:t xml:space="preserve">wary to share her need for support due to fear of </w:t>
      </w:r>
      <w:r w:rsidR="000E4685" w:rsidRPr="00294FCB">
        <w:rPr>
          <w:rFonts w:cs="Arial"/>
        </w:rPr>
        <w:t>embarrassment</w:t>
      </w:r>
      <w:r w:rsidR="00AD0B5B" w:rsidRPr="00294FCB">
        <w:rPr>
          <w:rFonts w:cs="Arial"/>
        </w:rPr>
        <w:t xml:space="preserve"> </w:t>
      </w:r>
      <w:r w:rsidR="000E4685" w:rsidRPr="00294FCB">
        <w:rPr>
          <w:rFonts w:cs="Arial"/>
        </w:rPr>
        <w:t>or rejection caused by prejudice and stereotypes</w:t>
      </w:r>
      <w:r w:rsidR="0075749D" w:rsidRPr="00294FCB">
        <w:rPr>
          <w:rFonts w:cs="Arial"/>
        </w:rPr>
        <w:t xml:space="preserve"> (Watson, 2017)</w:t>
      </w:r>
      <w:r w:rsidR="000E4685" w:rsidRPr="00294FCB">
        <w:rPr>
          <w:rFonts w:cs="Arial"/>
        </w:rPr>
        <w:t xml:space="preserve">. </w:t>
      </w:r>
      <w:r w:rsidR="003437ED" w:rsidRPr="00294FCB">
        <w:rPr>
          <w:rFonts w:cs="Arial"/>
        </w:rPr>
        <w:t xml:space="preserve">Therefore, </w:t>
      </w:r>
      <w:r w:rsidR="002E2055" w:rsidRPr="00294FCB">
        <w:rPr>
          <w:rFonts w:cs="Arial"/>
        </w:rPr>
        <w:t xml:space="preserve">communication </w:t>
      </w:r>
      <w:r w:rsidR="007473E0" w:rsidRPr="00294FCB">
        <w:rPr>
          <w:rFonts w:cs="Arial"/>
        </w:rPr>
        <w:t xml:space="preserve">with </w:t>
      </w:r>
      <w:r w:rsidR="003D1A56" w:rsidRPr="00294FCB">
        <w:rPr>
          <w:rFonts w:cs="Arial"/>
        </w:rPr>
        <w:t>parents must be sincere</w:t>
      </w:r>
      <w:r w:rsidR="007D4922" w:rsidRPr="00294FCB">
        <w:rPr>
          <w:rFonts w:cs="Arial"/>
        </w:rPr>
        <w:t xml:space="preserve"> and confidential and the school must be open to feedback</w:t>
      </w:r>
      <w:r w:rsidR="00444329" w:rsidRPr="00294FCB">
        <w:rPr>
          <w:rFonts w:cs="Arial"/>
        </w:rPr>
        <w:t xml:space="preserve">. </w:t>
      </w:r>
      <w:r w:rsidR="00F642F0" w:rsidRPr="00294FCB">
        <w:rPr>
          <w:rFonts w:cs="Arial"/>
        </w:rPr>
        <w:t xml:space="preserve">As a result of this, </w:t>
      </w:r>
      <w:r w:rsidR="002C5946" w:rsidRPr="00294FCB">
        <w:rPr>
          <w:rFonts w:cs="Arial"/>
        </w:rPr>
        <w:t xml:space="preserve">the </w:t>
      </w:r>
      <w:r w:rsidR="00594911" w:rsidRPr="00294FCB">
        <w:rPr>
          <w:rFonts w:cs="Arial"/>
        </w:rPr>
        <w:t xml:space="preserve">more engaged parents </w:t>
      </w:r>
      <w:r w:rsidR="0086763D" w:rsidRPr="00294FCB">
        <w:rPr>
          <w:rFonts w:cs="Arial"/>
        </w:rPr>
        <w:t xml:space="preserve">are, the more likely they will be able to support their children </w:t>
      </w:r>
      <w:r w:rsidR="00241761" w:rsidRPr="00294FCB">
        <w:rPr>
          <w:rFonts w:cs="Arial"/>
        </w:rPr>
        <w:t>and ask for help on all matters</w:t>
      </w:r>
      <w:r w:rsidR="00F642F0" w:rsidRPr="00294FCB">
        <w:rPr>
          <w:rFonts w:cs="Arial"/>
        </w:rPr>
        <w:t xml:space="preserve"> (Children in Wales, 2019).</w:t>
      </w:r>
    </w:p>
    <w:p w14:paraId="504D3FBA" w14:textId="77777777" w:rsidR="00DB114B" w:rsidRPr="00294FCB" w:rsidRDefault="00DB114B" w:rsidP="00294FCB">
      <w:pPr>
        <w:pStyle w:val="AssignBody"/>
        <w:rPr>
          <w:rFonts w:cs="Arial"/>
        </w:rPr>
      </w:pPr>
    </w:p>
    <w:p w14:paraId="1BCD2199" w14:textId="008947B1" w:rsidR="00114937" w:rsidRPr="00294FCB" w:rsidRDefault="00114937" w:rsidP="00294FCB">
      <w:pPr>
        <w:pStyle w:val="AssignBody"/>
        <w:rPr>
          <w:rFonts w:cs="Arial"/>
        </w:rPr>
      </w:pPr>
      <w:r w:rsidRPr="00294FCB">
        <w:rPr>
          <w:rFonts w:cs="Arial"/>
        </w:rPr>
        <w:t>It is evident that</w:t>
      </w:r>
      <w:r w:rsidR="00BB1D64" w:rsidRPr="00294FCB">
        <w:rPr>
          <w:rFonts w:cs="Arial"/>
        </w:rPr>
        <w:t xml:space="preserve"> </w:t>
      </w:r>
      <w:r w:rsidR="00761101" w:rsidRPr="00294FCB">
        <w:rPr>
          <w:rFonts w:cs="Arial"/>
        </w:rPr>
        <w:t xml:space="preserve">supporting the social and emotional well-being of Ryan will have a positive impact </w:t>
      </w:r>
      <w:r w:rsidR="006833CB" w:rsidRPr="00294FCB">
        <w:rPr>
          <w:rFonts w:cs="Arial"/>
        </w:rPr>
        <w:t>on his progress as a learner</w:t>
      </w:r>
      <w:r w:rsidR="00D07BBC" w:rsidRPr="00294FCB">
        <w:rPr>
          <w:rFonts w:cs="Arial"/>
        </w:rPr>
        <w:t xml:space="preserve"> with ADHD </w:t>
      </w:r>
      <w:r w:rsidR="007977D4" w:rsidRPr="00294FCB">
        <w:rPr>
          <w:rFonts w:cs="Arial"/>
        </w:rPr>
        <w:t xml:space="preserve">who is transitioning from Foundation </w:t>
      </w:r>
      <w:r w:rsidR="0078702E" w:rsidRPr="00294FCB">
        <w:rPr>
          <w:rFonts w:cs="Arial"/>
        </w:rPr>
        <w:t xml:space="preserve">Phase </w:t>
      </w:r>
      <w:r w:rsidR="007977D4" w:rsidRPr="00294FCB">
        <w:rPr>
          <w:rFonts w:cs="Arial"/>
        </w:rPr>
        <w:t>to KS2.</w:t>
      </w:r>
      <w:r w:rsidR="0076411F" w:rsidRPr="00294FCB">
        <w:rPr>
          <w:rFonts w:cs="Arial"/>
        </w:rPr>
        <w:t xml:space="preserve"> </w:t>
      </w:r>
      <w:r w:rsidR="001736C7" w:rsidRPr="00294FCB">
        <w:rPr>
          <w:rFonts w:cs="Arial"/>
        </w:rPr>
        <w:t xml:space="preserve">Aiding Ryan to identify and manage his emotions </w:t>
      </w:r>
      <w:r w:rsidR="00D7021A" w:rsidRPr="00294FCB">
        <w:rPr>
          <w:rFonts w:cs="Arial"/>
        </w:rPr>
        <w:t xml:space="preserve">will </w:t>
      </w:r>
      <w:r w:rsidR="00D2743A" w:rsidRPr="00294FCB">
        <w:rPr>
          <w:rFonts w:cs="Arial"/>
        </w:rPr>
        <w:t xml:space="preserve">support Ryan to understand what triggers his emotions </w:t>
      </w:r>
      <w:r w:rsidR="00F94C8D" w:rsidRPr="00294FCB">
        <w:rPr>
          <w:rFonts w:cs="Arial"/>
        </w:rPr>
        <w:t xml:space="preserve">and how he can self-regulate. </w:t>
      </w:r>
      <w:r w:rsidR="00AB7FAB" w:rsidRPr="00294FCB">
        <w:rPr>
          <w:rFonts w:cs="Arial"/>
        </w:rPr>
        <w:t xml:space="preserve">Effective practice shared by Estyn (2021) suggests that this will </w:t>
      </w:r>
      <w:r w:rsidR="00FC76A3" w:rsidRPr="00294FCB">
        <w:rPr>
          <w:rFonts w:cs="Arial"/>
        </w:rPr>
        <w:t xml:space="preserve">reduce Ryan’s stress levels and impulsive behaviours which will improve his concentration in class. </w:t>
      </w:r>
      <w:r w:rsidR="006F4CBA" w:rsidRPr="00294FCB">
        <w:rPr>
          <w:rFonts w:cs="Arial"/>
        </w:rPr>
        <w:t xml:space="preserve">Therefore, </w:t>
      </w:r>
      <w:r w:rsidR="00855BD7" w:rsidRPr="00294FCB">
        <w:rPr>
          <w:rFonts w:cs="Arial"/>
        </w:rPr>
        <w:t xml:space="preserve">this will </w:t>
      </w:r>
      <w:r w:rsidR="00F943F2" w:rsidRPr="00294FCB">
        <w:rPr>
          <w:rFonts w:cs="Arial"/>
        </w:rPr>
        <w:t>form the basis of encouraging Ryan to form positive relationships with his peers.</w:t>
      </w:r>
      <w:r w:rsidR="00812D0F" w:rsidRPr="00294FCB">
        <w:rPr>
          <w:rFonts w:cs="Arial"/>
        </w:rPr>
        <w:t xml:space="preserve"> </w:t>
      </w:r>
      <w:r w:rsidR="00150EF8" w:rsidRPr="00294FCB">
        <w:rPr>
          <w:rFonts w:cs="Arial"/>
        </w:rPr>
        <w:t xml:space="preserve">The Good Childhood Report </w:t>
      </w:r>
      <w:r w:rsidR="00697330" w:rsidRPr="00294FCB">
        <w:rPr>
          <w:rFonts w:cs="Arial"/>
        </w:rPr>
        <w:t xml:space="preserve">(The Children’s Society, </w:t>
      </w:r>
      <w:r w:rsidR="00150EF8" w:rsidRPr="00294FCB">
        <w:rPr>
          <w:rFonts w:cs="Arial"/>
        </w:rPr>
        <w:t>2023</w:t>
      </w:r>
      <w:r w:rsidR="00697330" w:rsidRPr="00294FCB">
        <w:rPr>
          <w:rFonts w:cs="Arial"/>
        </w:rPr>
        <w:t>)</w:t>
      </w:r>
      <w:r w:rsidR="00150EF8" w:rsidRPr="00294FCB">
        <w:rPr>
          <w:rFonts w:cs="Arial"/>
        </w:rPr>
        <w:t xml:space="preserve"> highlights </w:t>
      </w:r>
      <w:r w:rsidR="00982EC0" w:rsidRPr="00294FCB">
        <w:rPr>
          <w:rFonts w:cs="Arial"/>
        </w:rPr>
        <w:t xml:space="preserve">that children’s relationships with their family and friends were important for their well-being. </w:t>
      </w:r>
      <w:r w:rsidR="00BE444C" w:rsidRPr="00294FCB">
        <w:rPr>
          <w:rFonts w:cs="Arial"/>
        </w:rPr>
        <w:t xml:space="preserve">Moving forward, Ryan will be able to work </w:t>
      </w:r>
      <w:r w:rsidR="0030364D" w:rsidRPr="00294FCB">
        <w:rPr>
          <w:rFonts w:cs="Arial"/>
        </w:rPr>
        <w:t>collaboratively</w:t>
      </w:r>
      <w:r w:rsidR="00BE444C" w:rsidRPr="00294FCB">
        <w:rPr>
          <w:rFonts w:cs="Arial"/>
        </w:rPr>
        <w:t xml:space="preserve"> with his peers </w:t>
      </w:r>
      <w:r w:rsidR="0030364D" w:rsidRPr="00294FCB">
        <w:rPr>
          <w:rFonts w:cs="Arial"/>
        </w:rPr>
        <w:t>and become open</w:t>
      </w:r>
      <w:r w:rsidR="00E00E30" w:rsidRPr="00294FCB">
        <w:rPr>
          <w:rFonts w:cs="Arial"/>
        </w:rPr>
        <w:t>-</w:t>
      </w:r>
      <w:r w:rsidR="0030364D" w:rsidRPr="00294FCB">
        <w:rPr>
          <w:rFonts w:cs="Arial"/>
        </w:rPr>
        <w:t>minded to viewpoints other than his own.</w:t>
      </w:r>
      <w:r w:rsidR="00D669A2" w:rsidRPr="00294FCB">
        <w:rPr>
          <w:rFonts w:cs="Arial"/>
        </w:rPr>
        <w:t xml:space="preserve"> Thus, </w:t>
      </w:r>
      <w:r w:rsidR="008F54E5" w:rsidRPr="00294FCB">
        <w:rPr>
          <w:rFonts w:cs="Arial"/>
        </w:rPr>
        <w:t xml:space="preserve">developing </w:t>
      </w:r>
      <w:r w:rsidR="008F54E5" w:rsidRPr="00294FCB">
        <w:rPr>
          <w:rFonts w:cs="Arial"/>
        </w:rPr>
        <w:lastRenderedPageBreak/>
        <w:t>resilience (Relational Schools, 2019).</w:t>
      </w:r>
      <w:r w:rsidR="0030364D" w:rsidRPr="00294FCB">
        <w:rPr>
          <w:rFonts w:cs="Arial"/>
        </w:rPr>
        <w:t xml:space="preserve"> </w:t>
      </w:r>
      <w:r w:rsidR="007412AC" w:rsidRPr="00294FCB">
        <w:rPr>
          <w:rFonts w:cs="Arial"/>
        </w:rPr>
        <w:t xml:space="preserve">As well as this, </w:t>
      </w:r>
      <w:r w:rsidR="0000321D" w:rsidRPr="00294FCB">
        <w:rPr>
          <w:rFonts w:cs="Arial"/>
        </w:rPr>
        <w:t xml:space="preserve">Ryan will understand that there is support available for </w:t>
      </w:r>
      <w:r w:rsidR="005774D5" w:rsidRPr="00294FCB">
        <w:rPr>
          <w:rFonts w:cs="Arial"/>
        </w:rPr>
        <w:t>his living situation and he will not be judged for this.</w:t>
      </w:r>
      <w:r w:rsidR="00587E50" w:rsidRPr="00294FCB">
        <w:rPr>
          <w:rFonts w:cs="Arial"/>
        </w:rPr>
        <w:t xml:space="preserve"> </w:t>
      </w:r>
      <w:r w:rsidR="004E5871" w:rsidRPr="00294FCB">
        <w:rPr>
          <w:rFonts w:cs="Arial"/>
        </w:rPr>
        <w:t>Sch</w:t>
      </w:r>
      <w:r w:rsidR="00587E50" w:rsidRPr="00294FCB">
        <w:rPr>
          <w:rFonts w:cs="Arial"/>
        </w:rPr>
        <w:t xml:space="preserve">uelka (2018) implies that </w:t>
      </w:r>
      <w:r w:rsidR="008F7685" w:rsidRPr="00294FCB">
        <w:rPr>
          <w:rFonts w:cs="Arial"/>
        </w:rPr>
        <w:t xml:space="preserve">inclusive education should involve community collaboration to </w:t>
      </w:r>
      <w:r w:rsidR="00771E6E" w:rsidRPr="00294FCB">
        <w:rPr>
          <w:rFonts w:cs="Arial"/>
        </w:rPr>
        <w:t>enable all students to flourish.</w:t>
      </w:r>
    </w:p>
    <w:p w14:paraId="6BC69CF8" w14:textId="77777777" w:rsidR="00A52803" w:rsidRPr="00294FCB" w:rsidRDefault="00A52803" w:rsidP="00294FCB">
      <w:pPr>
        <w:pStyle w:val="AssignBody"/>
        <w:rPr>
          <w:rFonts w:cs="Arial"/>
        </w:rPr>
      </w:pPr>
    </w:p>
    <w:p w14:paraId="3083045C" w14:textId="791F003F" w:rsidR="00813106" w:rsidRPr="00294FCB" w:rsidRDefault="00C63FBB" w:rsidP="00294FCB">
      <w:pPr>
        <w:pStyle w:val="AssignBody"/>
        <w:rPr>
          <w:rFonts w:cs="Arial"/>
        </w:rPr>
      </w:pPr>
      <w:r w:rsidRPr="00294FCB">
        <w:rPr>
          <w:rFonts w:cs="Arial"/>
        </w:rPr>
        <w:t xml:space="preserve">Creating </w:t>
      </w:r>
      <w:r w:rsidR="00A52803" w:rsidRPr="00294FCB">
        <w:rPr>
          <w:rFonts w:cs="Arial"/>
        </w:rPr>
        <w:t xml:space="preserve">a support plan for Ryan has led to </w:t>
      </w:r>
      <w:r w:rsidR="00786AB7" w:rsidRPr="00294FCB">
        <w:rPr>
          <w:rFonts w:cs="Arial"/>
        </w:rPr>
        <w:t>a</w:t>
      </w:r>
      <w:r w:rsidR="00E2374B" w:rsidRPr="00294FCB">
        <w:rPr>
          <w:rFonts w:cs="Arial"/>
        </w:rPr>
        <w:t xml:space="preserve"> deeper understanding of </w:t>
      </w:r>
      <w:r w:rsidR="00716A3D" w:rsidRPr="00294FCB">
        <w:rPr>
          <w:rFonts w:cs="Arial"/>
        </w:rPr>
        <w:t>progression in learning</w:t>
      </w:r>
      <w:r w:rsidR="006D5F78" w:rsidRPr="00294FCB">
        <w:rPr>
          <w:rFonts w:cs="Arial"/>
        </w:rPr>
        <w:t xml:space="preserve"> (Welsh Government, 2019)</w:t>
      </w:r>
      <w:r w:rsidR="00786AB7" w:rsidRPr="00294FCB">
        <w:rPr>
          <w:rFonts w:cs="Arial"/>
        </w:rPr>
        <w:t>.</w:t>
      </w:r>
      <w:r w:rsidR="00A52803" w:rsidRPr="00294FCB">
        <w:rPr>
          <w:rFonts w:cs="Arial"/>
        </w:rPr>
        <w:t xml:space="preserve"> </w:t>
      </w:r>
      <w:r w:rsidR="00FE6F62" w:rsidRPr="00294FCB">
        <w:rPr>
          <w:rFonts w:cs="Arial"/>
        </w:rPr>
        <w:t xml:space="preserve">Wu and </w:t>
      </w:r>
      <w:r w:rsidR="00802E9A" w:rsidRPr="00294FCB">
        <w:rPr>
          <w:rFonts w:cs="Arial"/>
        </w:rPr>
        <w:t xml:space="preserve">Gweon (2021) argue that children use </w:t>
      </w:r>
      <w:r w:rsidR="00504458" w:rsidRPr="00294FCB">
        <w:rPr>
          <w:rFonts w:cs="Arial"/>
        </w:rPr>
        <w:t xml:space="preserve">the skills and knowledge stored within their </w:t>
      </w:r>
      <w:r w:rsidR="00723B70" w:rsidRPr="00294FCB">
        <w:rPr>
          <w:rFonts w:cs="Arial"/>
        </w:rPr>
        <w:t>schemas to facilitate their learning</w:t>
      </w:r>
      <w:r w:rsidR="00DF4E53" w:rsidRPr="00294FCB">
        <w:rPr>
          <w:rFonts w:cs="Arial"/>
        </w:rPr>
        <w:t xml:space="preserve">. </w:t>
      </w:r>
      <w:r w:rsidR="00920061" w:rsidRPr="00294FCB">
        <w:rPr>
          <w:rFonts w:cs="Arial"/>
        </w:rPr>
        <w:t xml:space="preserve">As a result of this, </w:t>
      </w:r>
      <w:r w:rsidRPr="00294FCB">
        <w:rPr>
          <w:rFonts w:cs="Arial"/>
        </w:rPr>
        <w:t xml:space="preserve">learning will be planned to </w:t>
      </w:r>
      <w:r w:rsidR="00E9427D" w:rsidRPr="00294FCB">
        <w:rPr>
          <w:rFonts w:cs="Arial"/>
        </w:rPr>
        <w:t>extend</w:t>
      </w:r>
      <w:r w:rsidR="00553BD5" w:rsidRPr="00294FCB">
        <w:rPr>
          <w:rFonts w:cs="Arial"/>
        </w:rPr>
        <w:t xml:space="preserve"> pupils</w:t>
      </w:r>
      <w:r w:rsidR="00E9427D" w:rsidRPr="00294FCB">
        <w:rPr>
          <w:rFonts w:cs="Arial"/>
        </w:rPr>
        <w:t xml:space="preserve">’ capabilities </w:t>
      </w:r>
      <w:r w:rsidR="004E16A5" w:rsidRPr="00294FCB">
        <w:rPr>
          <w:rFonts w:cs="Arial"/>
        </w:rPr>
        <w:t>and build upon prior knowledge</w:t>
      </w:r>
      <w:r w:rsidR="008E1579" w:rsidRPr="00294FCB">
        <w:rPr>
          <w:rFonts w:cs="Arial"/>
        </w:rPr>
        <w:t xml:space="preserve"> which will ensure progress across the four purposes. Also, </w:t>
      </w:r>
      <w:r w:rsidR="00F34D09" w:rsidRPr="00294FCB">
        <w:rPr>
          <w:rFonts w:cs="Arial"/>
        </w:rPr>
        <w:t>greater knowledge of involving partners in learning has been developed.</w:t>
      </w:r>
      <w:r w:rsidR="008244AE" w:rsidRPr="00294FCB">
        <w:rPr>
          <w:rFonts w:cs="Arial"/>
        </w:rPr>
        <w:t xml:space="preserve"> </w:t>
      </w:r>
      <w:r w:rsidR="00BF28E6" w:rsidRPr="00294FCB">
        <w:rPr>
          <w:rFonts w:cs="Arial"/>
        </w:rPr>
        <w:t>Mroz (</w:t>
      </w:r>
      <w:r w:rsidR="00280B4B" w:rsidRPr="00294FCB">
        <w:rPr>
          <w:rFonts w:cs="Arial"/>
        </w:rPr>
        <w:t>2014) suggest</w:t>
      </w:r>
      <w:r w:rsidR="00AF2015" w:rsidRPr="00294FCB">
        <w:rPr>
          <w:rFonts w:cs="Arial"/>
        </w:rPr>
        <w:t>s</w:t>
      </w:r>
      <w:r w:rsidR="00280B4B" w:rsidRPr="00294FCB">
        <w:rPr>
          <w:rFonts w:cs="Arial"/>
        </w:rPr>
        <w:t xml:space="preserve"> that personalised learning involves </w:t>
      </w:r>
      <w:r w:rsidR="00DA358D" w:rsidRPr="00294FCB">
        <w:rPr>
          <w:rFonts w:cs="Arial"/>
        </w:rPr>
        <w:t xml:space="preserve">engaging pupils and their parents as partners in learning. </w:t>
      </w:r>
      <w:r w:rsidR="00F75C4A" w:rsidRPr="00294FCB">
        <w:rPr>
          <w:rFonts w:cs="Arial"/>
        </w:rPr>
        <w:t xml:space="preserve">Consequently, </w:t>
      </w:r>
      <w:r w:rsidR="009D1AA3" w:rsidRPr="00294FCB">
        <w:rPr>
          <w:rFonts w:cs="Arial"/>
        </w:rPr>
        <w:t xml:space="preserve">parents and </w:t>
      </w:r>
      <w:r w:rsidR="00FE0517" w:rsidRPr="00294FCB">
        <w:rPr>
          <w:rFonts w:cs="Arial"/>
        </w:rPr>
        <w:t xml:space="preserve">other members of staff will be consistently involved </w:t>
      </w:r>
      <w:r w:rsidR="00034E58" w:rsidRPr="00294FCB">
        <w:rPr>
          <w:rFonts w:cs="Arial"/>
        </w:rPr>
        <w:t xml:space="preserve">to </w:t>
      </w:r>
      <w:r w:rsidR="006D5F78" w:rsidRPr="00294FCB">
        <w:rPr>
          <w:rFonts w:cs="Arial"/>
        </w:rPr>
        <w:t>support children to thrive as learners.</w:t>
      </w:r>
    </w:p>
    <w:p w14:paraId="41E4359A" w14:textId="77777777" w:rsidR="00114937" w:rsidRPr="00294FCB" w:rsidRDefault="00114937" w:rsidP="00294FCB">
      <w:pPr>
        <w:pStyle w:val="AssignBody"/>
        <w:rPr>
          <w:rFonts w:cs="Arial"/>
        </w:rPr>
      </w:pPr>
    </w:p>
    <w:p w14:paraId="1CEB52C3" w14:textId="2EDC8CCC" w:rsidR="00DB114B" w:rsidRPr="00294FCB" w:rsidRDefault="00C54C32" w:rsidP="00294FCB">
      <w:pPr>
        <w:pStyle w:val="AssignBody"/>
        <w:rPr>
          <w:rFonts w:cs="Arial"/>
        </w:rPr>
      </w:pPr>
      <w:r w:rsidRPr="00294FCB">
        <w:rPr>
          <w:rFonts w:cs="Arial"/>
        </w:rPr>
        <w:t xml:space="preserve">An area of development </w:t>
      </w:r>
      <w:r w:rsidR="00FC24B2" w:rsidRPr="00294FCB">
        <w:rPr>
          <w:rFonts w:cs="Arial"/>
        </w:rPr>
        <w:t xml:space="preserve">is </w:t>
      </w:r>
      <w:r w:rsidR="00106D7B" w:rsidRPr="00294FCB">
        <w:rPr>
          <w:rFonts w:cs="Arial"/>
        </w:rPr>
        <w:t>enabling improvement</w:t>
      </w:r>
      <w:r w:rsidR="00F526BE" w:rsidRPr="00294FCB">
        <w:rPr>
          <w:rFonts w:cs="Arial"/>
        </w:rPr>
        <w:t xml:space="preserve"> to enhance </w:t>
      </w:r>
      <w:r w:rsidR="00106D7B" w:rsidRPr="00294FCB">
        <w:rPr>
          <w:rFonts w:cs="Arial"/>
        </w:rPr>
        <w:t>collaboration</w:t>
      </w:r>
      <w:r w:rsidR="006D5F78" w:rsidRPr="00294FCB">
        <w:rPr>
          <w:rFonts w:cs="Arial"/>
        </w:rPr>
        <w:t xml:space="preserve">. </w:t>
      </w:r>
      <w:r w:rsidR="007F1EC2" w:rsidRPr="00294FCB">
        <w:rPr>
          <w:rFonts w:cs="Arial"/>
        </w:rPr>
        <w:t xml:space="preserve">Brookfield </w:t>
      </w:r>
      <w:r w:rsidR="003748E5" w:rsidRPr="00294FCB">
        <w:rPr>
          <w:rFonts w:cs="Arial"/>
        </w:rPr>
        <w:t xml:space="preserve">(2017) </w:t>
      </w:r>
      <w:r w:rsidR="006B37E6" w:rsidRPr="00294FCB">
        <w:rPr>
          <w:rFonts w:cs="Arial"/>
        </w:rPr>
        <w:t>implies th</w:t>
      </w:r>
      <w:r w:rsidR="007C7729" w:rsidRPr="00294FCB">
        <w:rPr>
          <w:rFonts w:cs="Arial"/>
        </w:rPr>
        <w:t xml:space="preserve">at </w:t>
      </w:r>
      <w:r w:rsidR="007A5DC6" w:rsidRPr="00294FCB">
        <w:rPr>
          <w:rFonts w:cs="Arial"/>
        </w:rPr>
        <w:t>practitioners</w:t>
      </w:r>
      <w:r w:rsidR="007C7729" w:rsidRPr="00294FCB">
        <w:rPr>
          <w:rFonts w:cs="Arial"/>
        </w:rPr>
        <w:t xml:space="preserve"> </w:t>
      </w:r>
      <w:r w:rsidR="007A5DC6" w:rsidRPr="00294FCB">
        <w:rPr>
          <w:rFonts w:cs="Arial"/>
        </w:rPr>
        <w:t>should reflect on their practice by considering the per</w:t>
      </w:r>
      <w:r w:rsidR="004C1A26" w:rsidRPr="00294FCB">
        <w:rPr>
          <w:rFonts w:cs="Arial"/>
        </w:rPr>
        <w:t xml:space="preserve">spectives of themselves, their </w:t>
      </w:r>
      <w:r w:rsidR="0039327E" w:rsidRPr="00294FCB">
        <w:rPr>
          <w:rFonts w:cs="Arial"/>
        </w:rPr>
        <w:t>students, colleagues, and literature.</w:t>
      </w:r>
      <w:r w:rsidR="0069352B" w:rsidRPr="00294FCB">
        <w:rPr>
          <w:rFonts w:cs="Arial"/>
        </w:rPr>
        <w:t xml:space="preserve"> </w:t>
      </w:r>
      <w:r w:rsidR="00DE131E" w:rsidRPr="00294FCB">
        <w:rPr>
          <w:rFonts w:cs="Arial"/>
        </w:rPr>
        <w:t xml:space="preserve">Therefore, </w:t>
      </w:r>
      <w:r w:rsidR="004B38C5" w:rsidRPr="00294FCB">
        <w:rPr>
          <w:rFonts w:cs="Arial"/>
        </w:rPr>
        <w:t xml:space="preserve">advice </w:t>
      </w:r>
      <w:r w:rsidR="006E0D1B" w:rsidRPr="00294FCB">
        <w:rPr>
          <w:rFonts w:cs="Arial"/>
        </w:rPr>
        <w:t xml:space="preserve">will be </w:t>
      </w:r>
      <w:r w:rsidR="00CF6DBB" w:rsidRPr="00294FCB">
        <w:rPr>
          <w:rFonts w:cs="Arial"/>
        </w:rPr>
        <w:t xml:space="preserve">accepted and utilised </w:t>
      </w:r>
      <w:r w:rsidR="00F023CF" w:rsidRPr="00294FCB">
        <w:rPr>
          <w:rFonts w:cs="Arial"/>
        </w:rPr>
        <w:t xml:space="preserve">to improve performance </w:t>
      </w:r>
      <w:r w:rsidR="00335A21" w:rsidRPr="00294FCB">
        <w:rPr>
          <w:rFonts w:cs="Arial"/>
        </w:rPr>
        <w:t>and achieve enhanced outcomes for learners.</w:t>
      </w:r>
      <w:r w:rsidR="005555E4" w:rsidRPr="00294FCB">
        <w:rPr>
          <w:rFonts w:cs="Arial"/>
        </w:rPr>
        <w:t xml:space="preserve"> However, </w:t>
      </w:r>
      <w:r w:rsidR="00A62E38" w:rsidRPr="00294FCB">
        <w:rPr>
          <w:rFonts w:cs="Arial"/>
        </w:rPr>
        <w:t xml:space="preserve">it is important to consider </w:t>
      </w:r>
      <w:r w:rsidR="00427324" w:rsidRPr="00294FCB">
        <w:rPr>
          <w:rFonts w:cs="Arial"/>
        </w:rPr>
        <w:t>reflection-in-action as well as reflection</w:t>
      </w:r>
      <w:r w:rsidR="00A7445D" w:rsidRPr="00294FCB">
        <w:rPr>
          <w:rFonts w:cs="Arial"/>
        </w:rPr>
        <w:t>-</w:t>
      </w:r>
      <w:r w:rsidR="00427324" w:rsidRPr="00294FCB">
        <w:rPr>
          <w:rFonts w:cs="Arial"/>
        </w:rPr>
        <w:t>on-action</w:t>
      </w:r>
      <w:r w:rsidR="00A7445D" w:rsidRPr="00294FCB">
        <w:rPr>
          <w:rFonts w:cs="Arial"/>
        </w:rPr>
        <w:t xml:space="preserve"> as Schön </w:t>
      </w:r>
      <w:r w:rsidR="00EA3317" w:rsidRPr="00294FCB">
        <w:rPr>
          <w:rFonts w:cs="Arial"/>
        </w:rPr>
        <w:t>implies that practitioners should act immediately on their reflections</w:t>
      </w:r>
      <w:r w:rsidR="00EF31CC" w:rsidRPr="00294FCB">
        <w:rPr>
          <w:rFonts w:cs="Arial"/>
        </w:rPr>
        <w:t xml:space="preserve"> to maximise progress in learning</w:t>
      </w:r>
      <w:r w:rsidR="00616953" w:rsidRPr="00294FCB">
        <w:rPr>
          <w:rFonts w:cs="Arial"/>
        </w:rPr>
        <w:t xml:space="preserve"> (Orland-</w:t>
      </w:r>
      <w:r w:rsidR="00C7097A" w:rsidRPr="00294FCB">
        <w:rPr>
          <w:rFonts w:cs="Arial"/>
        </w:rPr>
        <w:t>Barak and Yinon, 2006)</w:t>
      </w:r>
      <w:r w:rsidR="00EF31CC" w:rsidRPr="00294FCB">
        <w:rPr>
          <w:rFonts w:cs="Arial"/>
        </w:rPr>
        <w:t>.</w:t>
      </w:r>
    </w:p>
    <w:p w14:paraId="05F9436F" w14:textId="77777777" w:rsidR="00AE79DB" w:rsidRPr="00294FCB" w:rsidRDefault="00AE79DB" w:rsidP="00294FCB">
      <w:pPr>
        <w:pStyle w:val="AssignBody"/>
        <w:rPr>
          <w:rFonts w:cs="Arial"/>
        </w:rPr>
      </w:pPr>
    </w:p>
    <w:p w14:paraId="76B517EC" w14:textId="77777777" w:rsidR="006E313E" w:rsidRPr="00294FCB" w:rsidRDefault="006E313E" w:rsidP="00294FCB">
      <w:pPr>
        <w:pStyle w:val="AssignBody"/>
        <w:rPr>
          <w:rFonts w:cs="Arial"/>
        </w:rPr>
      </w:pPr>
    </w:p>
    <w:p w14:paraId="0EEFB8A2" w14:textId="77777777" w:rsidR="00AD7880" w:rsidRPr="00294FCB" w:rsidRDefault="00AD7880" w:rsidP="00294FCB">
      <w:pPr>
        <w:pStyle w:val="AssignBody"/>
        <w:rPr>
          <w:rFonts w:cs="Arial"/>
        </w:rPr>
      </w:pPr>
    </w:p>
    <w:p w14:paraId="753769B5" w14:textId="77777777" w:rsidR="00AD7880" w:rsidRPr="00294FCB" w:rsidRDefault="00AD7880" w:rsidP="00294FCB">
      <w:pPr>
        <w:pStyle w:val="AssignBody"/>
        <w:rPr>
          <w:rFonts w:cs="Arial"/>
        </w:rPr>
      </w:pPr>
    </w:p>
    <w:p w14:paraId="35EC0144" w14:textId="77777777" w:rsidR="006E313E" w:rsidRDefault="006E313E" w:rsidP="005260CE">
      <w:pPr>
        <w:pStyle w:val="AssignBody"/>
        <w:rPr>
          <w:rFonts w:cs="Arial"/>
        </w:rPr>
      </w:pPr>
    </w:p>
    <w:p w14:paraId="302B6F7D" w14:textId="77777777" w:rsidR="006E313E" w:rsidRDefault="006E313E" w:rsidP="005260CE">
      <w:pPr>
        <w:pStyle w:val="AssignBody"/>
        <w:rPr>
          <w:rFonts w:cs="Arial"/>
        </w:rPr>
      </w:pPr>
    </w:p>
    <w:p w14:paraId="5216454B" w14:textId="77777777" w:rsidR="0050174F" w:rsidRDefault="0050174F" w:rsidP="005260CE">
      <w:pPr>
        <w:pStyle w:val="AssignBody"/>
        <w:rPr>
          <w:rFonts w:cs="Arial"/>
        </w:rPr>
      </w:pPr>
    </w:p>
    <w:p w14:paraId="6545EA0F" w14:textId="77777777" w:rsidR="0050174F" w:rsidRDefault="0050174F" w:rsidP="005260CE">
      <w:pPr>
        <w:pStyle w:val="AssignBody"/>
        <w:rPr>
          <w:rFonts w:cs="Arial"/>
        </w:rPr>
      </w:pPr>
    </w:p>
    <w:p w14:paraId="689F8D22" w14:textId="77777777" w:rsidR="0050174F" w:rsidRDefault="0050174F" w:rsidP="005260CE">
      <w:pPr>
        <w:pStyle w:val="AssignBody"/>
        <w:rPr>
          <w:rFonts w:cs="Arial"/>
        </w:rPr>
      </w:pPr>
    </w:p>
    <w:p w14:paraId="4239568E" w14:textId="77777777" w:rsidR="0050174F" w:rsidRDefault="0050174F" w:rsidP="005260CE">
      <w:pPr>
        <w:pStyle w:val="AssignBody"/>
        <w:rPr>
          <w:rFonts w:cs="Arial"/>
        </w:rPr>
      </w:pPr>
    </w:p>
    <w:p w14:paraId="022E49D4" w14:textId="77777777" w:rsidR="0050174F" w:rsidRDefault="0050174F" w:rsidP="005260CE">
      <w:pPr>
        <w:pStyle w:val="AssignBody"/>
        <w:rPr>
          <w:rFonts w:cs="Arial"/>
        </w:rPr>
      </w:pPr>
    </w:p>
    <w:p w14:paraId="6E78CF41" w14:textId="77777777" w:rsidR="0050174F" w:rsidRDefault="0050174F" w:rsidP="005260CE">
      <w:pPr>
        <w:pStyle w:val="AssignBody"/>
        <w:rPr>
          <w:rFonts w:cs="Arial"/>
        </w:rPr>
      </w:pPr>
    </w:p>
    <w:p w14:paraId="1609CE87" w14:textId="77777777" w:rsidR="00AD7880" w:rsidRDefault="00AD7880" w:rsidP="00A2219E">
      <w:pPr>
        <w:rPr>
          <w:rFonts w:ascii="Arial" w:hAnsi="Arial"/>
        </w:rPr>
      </w:pPr>
    </w:p>
    <w:p w14:paraId="7C192B98" w14:textId="77777777" w:rsidR="000C7430" w:rsidRDefault="000C7430" w:rsidP="00A2219E">
      <w:pPr>
        <w:rPr>
          <w:rFonts w:ascii="Arial" w:hAnsi="Arial"/>
        </w:rPr>
      </w:pPr>
    </w:p>
    <w:p w14:paraId="2A5FF4B3" w14:textId="77777777" w:rsidR="00437A4E" w:rsidRPr="00A2219E" w:rsidRDefault="00437A4E" w:rsidP="00A2219E">
      <w:pPr>
        <w:rPr>
          <w:rFonts w:ascii="Arial" w:hAnsi="Arial"/>
        </w:rPr>
      </w:pPr>
    </w:p>
    <w:p w14:paraId="10D3EDB5" w14:textId="784AE16A" w:rsidR="002E39AB" w:rsidRPr="00DF7172" w:rsidRDefault="00DF7172" w:rsidP="00432CF8">
      <w:pPr>
        <w:pStyle w:val="AssignBody"/>
        <w:tabs>
          <w:tab w:val="left" w:pos="930"/>
          <w:tab w:val="center" w:pos="4513"/>
        </w:tabs>
        <w:rPr>
          <w:b/>
          <w:bCs/>
          <w:sz w:val="28"/>
          <w:szCs w:val="28"/>
          <w:u w:val="single"/>
        </w:rPr>
      </w:pPr>
      <w:r w:rsidRPr="00DF7172">
        <w:rPr>
          <w:noProof/>
          <w:sz w:val="28"/>
          <w:szCs w:val="28"/>
          <w:u w:val="single"/>
        </w:rPr>
        <w:lastRenderedPageBreak/>
        <w:drawing>
          <wp:anchor distT="0" distB="0" distL="114300" distR="114300" simplePos="0" relativeHeight="251658244" behindDoc="0" locked="0" layoutInCell="1" allowOverlap="1" wp14:anchorId="19B999D2" wp14:editId="404C56AD">
            <wp:simplePos x="0" y="0"/>
            <wp:positionH relativeFrom="margin">
              <wp:posOffset>3569335</wp:posOffset>
            </wp:positionH>
            <wp:positionV relativeFrom="paragraph">
              <wp:posOffset>12065</wp:posOffset>
            </wp:positionV>
            <wp:extent cx="1600200" cy="1607399"/>
            <wp:effectExtent l="0" t="0" r="0" b="0"/>
            <wp:wrapNone/>
            <wp:docPr id="1" name="Picture 1" descr="Cartoon character boy with glasses showing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character boy with glasses showing Vector Im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753"/>
                    <a:stretch/>
                  </pic:blipFill>
                  <pic:spPr bwMode="auto">
                    <a:xfrm>
                      <a:off x="0" y="0"/>
                      <a:ext cx="1600200" cy="160739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2CF8">
        <w:rPr>
          <w:b/>
          <w:bCs/>
          <w:sz w:val="28"/>
          <w:szCs w:val="28"/>
        </w:rPr>
        <w:tab/>
      </w:r>
      <w:r w:rsidR="00432CF8">
        <w:rPr>
          <w:b/>
          <w:bCs/>
          <w:sz w:val="28"/>
          <w:szCs w:val="28"/>
        </w:rPr>
        <w:tab/>
      </w:r>
      <w:r w:rsidR="00CF0C9E" w:rsidRPr="00DF7172">
        <w:rPr>
          <w:b/>
          <w:bCs/>
          <w:sz w:val="36"/>
          <w:szCs w:val="36"/>
          <w:u w:val="single"/>
        </w:rPr>
        <w:t>Part 2</w:t>
      </w:r>
    </w:p>
    <w:p w14:paraId="79A0FD4E" w14:textId="5F297E6F" w:rsidR="00523B13" w:rsidRPr="004E577A" w:rsidRDefault="004E577A" w:rsidP="00717604">
      <w:pPr>
        <w:pStyle w:val="AssignBody"/>
        <w:rPr>
          <w:b/>
          <w:bCs/>
          <w:sz w:val="28"/>
          <w:szCs w:val="28"/>
        </w:rPr>
      </w:pPr>
      <w:r>
        <w:rPr>
          <w:noProof/>
        </w:rPr>
        <mc:AlternateContent>
          <mc:Choice Requires="wps">
            <w:drawing>
              <wp:anchor distT="0" distB="0" distL="114300" distR="114300" simplePos="0" relativeHeight="251658240" behindDoc="0" locked="0" layoutInCell="1" allowOverlap="1" wp14:anchorId="65D537E2" wp14:editId="07A93BA7">
                <wp:simplePos x="0" y="0"/>
                <wp:positionH relativeFrom="margin">
                  <wp:posOffset>2114550</wp:posOffset>
                </wp:positionH>
                <wp:positionV relativeFrom="paragraph">
                  <wp:posOffset>234950</wp:posOffset>
                </wp:positionV>
                <wp:extent cx="1371600" cy="1009650"/>
                <wp:effectExtent l="0" t="0" r="28575" b="19050"/>
                <wp:wrapSquare wrapText="bothSides"/>
                <wp:docPr id="1939752643" name="Text Box 1939752643"/>
                <wp:cNvGraphicFramePr/>
                <a:graphic xmlns:a="http://schemas.openxmlformats.org/drawingml/2006/main">
                  <a:graphicData uri="http://schemas.microsoft.com/office/word/2010/wordprocessingShape">
                    <wps:wsp>
                      <wps:cNvSpPr txBox="1"/>
                      <wps:spPr>
                        <a:xfrm>
                          <a:off x="0" y="0"/>
                          <a:ext cx="1371600" cy="1009650"/>
                        </a:xfrm>
                        <a:prstGeom prst="rect">
                          <a:avLst/>
                        </a:prstGeom>
                        <a:solidFill>
                          <a:schemeClr val="accent1">
                            <a:lumMod val="40000"/>
                            <a:lumOff val="60000"/>
                          </a:schemeClr>
                        </a:solidFill>
                        <a:ln w="6350">
                          <a:solidFill>
                            <a:prstClr val="black"/>
                          </a:solidFill>
                        </a:ln>
                      </wps:spPr>
                      <wps:txbx>
                        <w:txbxContent>
                          <w:p w14:paraId="7D75FE77" w14:textId="77777777"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Name: Ryan </w:t>
                            </w:r>
                          </w:p>
                          <w:p w14:paraId="32B013B7" w14:textId="53803450"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Age: </w:t>
                            </w:r>
                            <w:r w:rsidR="00037CB7">
                              <w:rPr>
                                <w:rFonts w:ascii="Segoe Print" w:hAnsi="Segoe Print"/>
                                <w:b/>
                                <w:bCs/>
                                <w:sz w:val="28"/>
                                <w:szCs w:val="28"/>
                              </w:rPr>
                              <w:t>7</w:t>
                            </w:r>
                          </w:p>
                          <w:p w14:paraId="27F13052" w14:textId="77777777" w:rsidR="00523B13" w:rsidRPr="00685639" w:rsidRDefault="00523B13" w:rsidP="00685639">
                            <w:pPr>
                              <w:pStyle w:val="AssignBody"/>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D537E2" id="_x0000_t202" coordsize="21600,21600" o:spt="202" path="m,l,21600r21600,l21600,xe">
                <v:stroke joinstyle="miter"/>
                <v:path gradientshapeok="t" o:connecttype="rect"/>
              </v:shapetype>
              <v:shape id="Text Box 1939752643" o:spid="_x0000_s1026" type="#_x0000_t202" style="position:absolute;margin-left:166.5pt;margin-top:18.5pt;width:108pt;height:79.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" fillcolor="#b4c6e7 [1300]" strokeweight=".5pt">
                <v:textbox>
                  <w:txbxContent>
                    <w:p w14:paraId="7D75FE77" w14:textId="77777777"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Name: Ryan </w:t>
                      </w:r>
                    </w:p>
                    <w:p w14:paraId="32B013B7" w14:textId="53803450"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Age: </w:t>
                      </w:r>
                      <w:r w:rsidR="00037CB7">
                        <w:rPr>
                          <w:rFonts w:ascii="Segoe Print" w:hAnsi="Segoe Print"/>
                          <w:b/>
                          <w:bCs/>
                          <w:sz w:val="28"/>
                          <w:szCs w:val="28"/>
                        </w:rPr>
                        <w:t>7</w:t>
                      </w:r>
                    </w:p>
                    <w:p w14:paraId="27F13052" w14:textId="77777777" w:rsidR="00523B13" w:rsidRPr="00685639" w:rsidRDefault="00523B13" w:rsidP="00685639">
                      <w:pPr>
                        <w:pStyle w:val="AssignBody"/>
                      </w:pPr>
                    </w:p>
                  </w:txbxContent>
                </v:textbox>
                <w10:wrap type="square" anchorx="margin"/>
              </v:shape>
            </w:pict>
          </mc:Fallback>
        </mc:AlternateContent>
      </w:r>
      <w:r w:rsidRPr="004E577A">
        <w:rPr>
          <w:b/>
          <w:bCs/>
          <w:sz w:val="28"/>
          <w:szCs w:val="28"/>
        </w:rPr>
        <w:t>W</w:t>
      </w:r>
      <w:r w:rsidR="00DF7172" w:rsidRPr="004E577A">
        <w:rPr>
          <w:b/>
          <w:bCs/>
          <w:sz w:val="28"/>
          <w:szCs w:val="28"/>
        </w:rPr>
        <w:t>ord count</w:t>
      </w:r>
      <w:r w:rsidRPr="004E577A">
        <w:rPr>
          <w:b/>
          <w:bCs/>
          <w:sz w:val="28"/>
          <w:szCs w:val="28"/>
        </w:rPr>
        <w:t>:</w:t>
      </w:r>
      <w:r>
        <w:rPr>
          <w:b/>
          <w:bCs/>
          <w:sz w:val="28"/>
          <w:szCs w:val="28"/>
        </w:rPr>
        <w:t xml:space="preserve"> </w:t>
      </w:r>
      <w:r w:rsidR="00C66F46">
        <w:rPr>
          <w:b/>
          <w:bCs/>
          <w:sz w:val="28"/>
          <w:szCs w:val="28"/>
        </w:rPr>
        <w:t>1</w:t>
      </w:r>
      <w:r w:rsidR="00C73C79">
        <w:rPr>
          <w:b/>
          <w:bCs/>
          <w:sz w:val="28"/>
          <w:szCs w:val="28"/>
        </w:rPr>
        <w:t>499</w:t>
      </w:r>
    </w:p>
    <w:p w14:paraId="3B57AA39" w14:textId="78616C36" w:rsidR="00523B13" w:rsidRDefault="00523B13" w:rsidP="00717604">
      <w:pPr>
        <w:pStyle w:val="AssignBody"/>
      </w:pPr>
    </w:p>
    <w:p w14:paraId="41D6DFE8" w14:textId="77777777" w:rsidR="00523B13" w:rsidRDefault="00523B13" w:rsidP="00717604">
      <w:pPr>
        <w:pStyle w:val="AssignBody"/>
      </w:pPr>
    </w:p>
    <w:p w14:paraId="425AD1BC" w14:textId="77777777" w:rsidR="00523B13" w:rsidRDefault="00523B13" w:rsidP="00717604">
      <w:pPr>
        <w:pStyle w:val="AssignBody"/>
      </w:pPr>
    </w:p>
    <w:p w14:paraId="2569CC86" w14:textId="6255DA27" w:rsidR="00523B13" w:rsidRDefault="00523B13" w:rsidP="00717604">
      <w:pPr>
        <w:pStyle w:val="AssignBody"/>
      </w:pPr>
    </w:p>
    <w:p w14:paraId="08E4A452" w14:textId="0A6AD5A6" w:rsidR="00523B13" w:rsidRDefault="006F53C4" w:rsidP="00717604">
      <w:pPr>
        <w:pStyle w:val="AssignBody"/>
      </w:pPr>
      <w:r>
        <w:rPr>
          <w:noProof/>
        </w:rPr>
        <mc:AlternateContent>
          <mc:Choice Requires="wps">
            <w:drawing>
              <wp:anchor distT="0" distB="0" distL="114300" distR="114300" simplePos="0" relativeHeight="251658242" behindDoc="0" locked="0" layoutInCell="1" allowOverlap="1" wp14:anchorId="1ADD0F10" wp14:editId="129BE9CF">
                <wp:simplePos x="0" y="0"/>
                <wp:positionH relativeFrom="margin">
                  <wp:align>right</wp:align>
                </wp:positionH>
                <wp:positionV relativeFrom="paragraph">
                  <wp:posOffset>21590</wp:posOffset>
                </wp:positionV>
                <wp:extent cx="5715000" cy="1743075"/>
                <wp:effectExtent l="0" t="0" r="19050" b="28575"/>
                <wp:wrapNone/>
                <wp:docPr id="426343481" name="Text Box 426343481"/>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2">
                            <a:lumMod val="60000"/>
                            <a:lumOff val="40000"/>
                          </a:schemeClr>
                        </a:solidFill>
                        <a:ln w="6350">
                          <a:solidFill>
                            <a:prstClr val="black"/>
                          </a:solidFill>
                        </a:ln>
                      </wps:spPr>
                      <wps:txbx>
                        <w:txbxContent>
                          <w:p w14:paraId="0B1B9C75" w14:textId="0D06A044" w:rsidR="00523B13" w:rsidRPr="006D6E68" w:rsidRDefault="00CF2428" w:rsidP="00523B13">
                            <w:pPr>
                              <w:rPr>
                                <w:rFonts w:ascii="Segoe Print" w:hAnsi="Segoe Print"/>
                                <w:b/>
                                <w:bCs/>
                                <w:sz w:val="28"/>
                                <w:szCs w:val="28"/>
                              </w:rPr>
                            </w:pPr>
                            <w:r w:rsidRPr="006D6E68">
                              <w:rPr>
                                <w:rFonts w:ascii="Segoe Print" w:hAnsi="Segoe Print"/>
                                <w:b/>
                                <w:bCs/>
                                <w:sz w:val="28"/>
                                <w:szCs w:val="28"/>
                              </w:rPr>
                              <w:t>What people like about me</w:t>
                            </w:r>
                            <w:r w:rsidR="006B400E" w:rsidRPr="006D6E68">
                              <w:rPr>
                                <w:rFonts w:ascii="Segoe Print" w:hAnsi="Segoe Print"/>
                                <w:b/>
                                <w:bCs/>
                                <w:sz w:val="28"/>
                                <w:szCs w:val="28"/>
                              </w:rPr>
                              <w:t>.</w:t>
                            </w:r>
                          </w:p>
                          <w:p w14:paraId="3D414060" w14:textId="53189BCE" w:rsidR="00BE0FE8" w:rsidRDefault="00BE0FE8" w:rsidP="00BE0FE8">
                            <w:pPr>
                              <w:pStyle w:val="ListParagraph"/>
                              <w:numPr>
                                <w:ilvl w:val="0"/>
                                <w:numId w:val="2"/>
                              </w:numPr>
                              <w:rPr>
                                <w:rFonts w:ascii="Segoe Print" w:hAnsi="Segoe Print"/>
                                <w:sz w:val="20"/>
                                <w:szCs w:val="20"/>
                              </w:rPr>
                            </w:pPr>
                            <w:r w:rsidRPr="00F452EA">
                              <w:rPr>
                                <w:rFonts w:ascii="Segoe Print" w:hAnsi="Segoe Print"/>
                                <w:sz w:val="20"/>
                                <w:szCs w:val="20"/>
                              </w:rPr>
                              <w:t>I am funny.</w:t>
                            </w:r>
                          </w:p>
                          <w:p w14:paraId="0C121B3D" w14:textId="4D9D48AF" w:rsidR="00645C01" w:rsidRDefault="002C773E" w:rsidP="00BE0FE8">
                            <w:pPr>
                              <w:pStyle w:val="ListParagraph"/>
                              <w:numPr>
                                <w:ilvl w:val="0"/>
                                <w:numId w:val="2"/>
                              </w:numPr>
                              <w:rPr>
                                <w:rFonts w:ascii="Segoe Print" w:hAnsi="Segoe Print"/>
                                <w:sz w:val="20"/>
                                <w:szCs w:val="20"/>
                              </w:rPr>
                            </w:pPr>
                            <w:r>
                              <w:rPr>
                                <w:rFonts w:ascii="Segoe Print" w:hAnsi="Segoe Print"/>
                                <w:sz w:val="20"/>
                                <w:szCs w:val="20"/>
                              </w:rPr>
                              <w:t>My imagination.</w:t>
                            </w:r>
                          </w:p>
                          <w:p w14:paraId="6796267E" w14:textId="4977AF11" w:rsidR="00BF6034" w:rsidRDefault="007E16D3" w:rsidP="00BE0FE8">
                            <w:pPr>
                              <w:pStyle w:val="ListParagraph"/>
                              <w:numPr>
                                <w:ilvl w:val="0"/>
                                <w:numId w:val="2"/>
                              </w:numPr>
                              <w:rPr>
                                <w:rFonts w:ascii="Segoe Print" w:hAnsi="Segoe Print"/>
                                <w:sz w:val="20"/>
                                <w:szCs w:val="20"/>
                              </w:rPr>
                            </w:pPr>
                            <w:r>
                              <w:rPr>
                                <w:rFonts w:ascii="Segoe Print" w:hAnsi="Segoe Print"/>
                                <w:sz w:val="20"/>
                                <w:szCs w:val="20"/>
                              </w:rPr>
                              <w:t>I am caring.</w:t>
                            </w:r>
                          </w:p>
                          <w:p w14:paraId="24F40F25" w14:textId="77777777" w:rsidR="00A52B25" w:rsidRDefault="00A52B25" w:rsidP="00A52B25">
                            <w:pPr>
                              <w:pStyle w:val="ListParagraph"/>
                              <w:numPr>
                                <w:ilvl w:val="0"/>
                                <w:numId w:val="2"/>
                              </w:numPr>
                              <w:rPr>
                                <w:rFonts w:ascii="Segoe Print" w:hAnsi="Segoe Print"/>
                                <w:sz w:val="20"/>
                                <w:szCs w:val="20"/>
                              </w:rPr>
                            </w:pPr>
                            <w:r>
                              <w:rPr>
                                <w:rFonts w:ascii="Segoe Print" w:hAnsi="Segoe Print"/>
                                <w:sz w:val="20"/>
                                <w:szCs w:val="20"/>
                              </w:rPr>
                              <w:t>My singing.</w:t>
                            </w:r>
                          </w:p>
                          <w:p w14:paraId="0AB7A2B6" w14:textId="20BAFA77" w:rsidR="00BF6034" w:rsidRPr="00F452EA" w:rsidRDefault="00570521" w:rsidP="00BE0FE8">
                            <w:pPr>
                              <w:pStyle w:val="ListParagraph"/>
                              <w:numPr>
                                <w:ilvl w:val="0"/>
                                <w:numId w:val="2"/>
                              </w:numPr>
                              <w:rPr>
                                <w:rFonts w:ascii="Segoe Print" w:hAnsi="Segoe Print"/>
                                <w:sz w:val="20"/>
                                <w:szCs w:val="20"/>
                              </w:rPr>
                            </w:pPr>
                            <w:r>
                              <w:rPr>
                                <w:rFonts w:ascii="Segoe Print" w:hAnsi="Segoe Print"/>
                                <w:sz w:val="20"/>
                                <w:szCs w:val="20"/>
                              </w:rPr>
                              <w:t>I give good hugs.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D0F10" id="Text Box 426343481" o:spid="_x0000_s1027" type="#_x0000_t202" style="position:absolute;margin-left:398.8pt;margin-top:1.7pt;width:450pt;height:137.25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" fillcolor="#f4b083 [1941]" strokeweight=".5pt">
                <v:textbox>
                  <w:txbxContent>
                    <w:p w14:paraId="0B1B9C75" w14:textId="0D06A044" w:rsidR="00523B13" w:rsidRPr="006D6E68" w:rsidRDefault="00CF2428" w:rsidP="00523B13">
                      <w:pPr>
                        <w:rPr>
                          <w:rFonts w:ascii="Segoe Print" w:hAnsi="Segoe Print"/>
                          <w:b/>
                          <w:bCs/>
                          <w:sz w:val="28"/>
                          <w:szCs w:val="28"/>
                        </w:rPr>
                      </w:pPr>
                      <w:r w:rsidRPr="006D6E68">
                        <w:rPr>
                          <w:rFonts w:ascii="Segoe Print" w:hAnsi="Segoe Print"/>
                          <w:b/>
                          <w:bCs/>
                          <w:sz w:val="28"/>
                          <w:szCs w:val="28"/>
                        </w:rPr>
                        <w:t>What people like about me</w:t>
                      </w:r>
                      <w:r w:rsidR="006B400E" w:rsidRPr="006D6E68">
                        <w:rPr>
                          <w:rFonts w:ascii="Segoe Print" w:hAnsi="Segoe Print"/>
                          <w:b/>
                          <w:bCs/>
                          <w:sz w:val="28"/>
                          <w:szCs w:val="28"/>
                        </w:rPr>
                        <w:t>.</w:t>
                      </w:r>
                    </w:p>
                    <w:p w14:paraId="3D414060" w14:textId="53189BCE" w:rsidR="00BE0FE8" w:rsidRDefault="00BE0FE8" w:rsidP="00BE0FE8">
                      <w:pPr>
                        <w:pStyle w:val="ListParagraph"/>
                        <w:numPr>
                          <w:ilvl w:val="0"/>
                          <w:numId w:val="2"/>
                        </w:numPr>
                        <w:rPr>
                          <w:rFonts w:ascii="Segoe Print" w:hAnsi="Segoe Print"/>
                          <w:sz w:val="20"/>
                          <w:szCs w:val="20"/>
                        </w:rPr>
                      </w:pPr>
                      <w:r w:rsidRPr="00F452EA">
                        <w:rPr>
                          <w:rFonts w:ascii="Segoe Print" w:hAnsi="Segoe Print"/>
                          <w:sz w:val="20"/>
                          <w:szCs w:val="20"/>
                        </w:rPr>
                        <w:t>I am funny.</w:t>
                      </w:r>
                    </w:p>
                    <w:p w14:paraId="0C121B3D" w14:textId="4D9D48AF" w:rsidR="00645C01" w:rsidRDefault="002C773E" w:rsidP="00BE0FE8">
                      <w:pPr>
                        <w:pStyle w:val="ListParagraph"/>
                        <w:numPr>
                          <w:ilvl w:val="0"/>
                          <w:numId w:val="2"/>
                        </w:numPr>
                        <w:rPr>
                          <w:rFonts w:ascii="Segoe Print" w:hAnsi="Segoe Print"/>
                          <w:sz w:val="20"/>
                          <w:szCs w:val="20"/>
                        </w:rPr>
                      </w:pPr>
                      <w:r>
                        <w:rPr>
                          <w:rFonts w:ascii="Segoe Print" w:hAnsi="Segoe Print"/>
                          <w:sz w:val="20"/>
                          <w:szCs w:val="20"/>
                        </w:rPr>
                        <w:t>My imagination.</w:t>
                      </w:r>
                    </w:p>
                    <w:p w14:paraId="6796267E" w14:textId="4977AF11" w:rsidR="00BF6034" w:rsidRDefault="007E16D3" w:rsidP="00BE0FE8">
                      <w:pPr>
                        <w:pStyle w:val="ListParagraph"/>
                        <w:numPr>
                          <w:ilvl w:val="0"/>
                          <w:numId w:val="2"/>
                        </w:numPr>
                        <w:rPr>
                          <w:rFonts w:ascii="Segoe Print" w:hAnsi="Segoe Print"/>
                          <w:sz w:val="20"/>
                          <w:szCs w:val="20"/>
                        </w:rPr>
                      </w:pPr>
                      <w:r>
                        <w:rPr>
                          <w:rFonts w:ascii="Segoe Print" w:hAnsi="Segoe Print"/>
                          <w:sz w:val="20"/>
                          <w:szCs w:val="20"/>
                        </w:rPr>
                        <w:t>I am caring.</w:t>
                      </w:r>
                    </w:p>
                    <w:p w14:paraId="24F40F25" w14:textId="77777777" w:rsidR="00A52B25" w:rsidRDefault="00A52B25" w:rsidP="00A52B25">
                      <w:pPr>
                        <w:pStyle w:val="ListParagraph"/>
                        <w:numPr>
                          <w:ilvl w:val="0"/>
                          <w:numId w:val="2"/>
                        </w:numPr>
                        <w:rPr>
                          <w:rFonts w:ascii="Segoe Print" w:hAnsi="Segoe Print"/>
                          <w:sz w:val="20"/>
                          <w:szCs w:val="20"/>
                        </w:rPr>
                      </w:pPr>
                      <w:r>
                        <w:rPr>
                          <w:rFonts w:ascii="Segoe Print" w:hAnsi="Segoe Print"/>
                          <w:sz w:val="20"/>
                          <w:szCs w:val="20"/>
                        </w:rPr>
                        <w:t>My singing.</w:t>
                      </w:r>
                    </w:p>
                    <w:p w14:paraId="0AB7A2B6" w14:textId="20BAFA77" w:rsidR="00BF6034" w:rsidRPr="00F452EA" w:rsidRDefault="00570521" w:rsidP="00BE0FE8">
                      <w:pPr>
                        <w:pStyle w:val="ListParagraph"/>
                        <w:numPr>
                          <w:ilvl w:val="0"/>
                          <w:numId w:val="2"/>
                        </w:numPr>
                        <w:rPr>
                          <w:rFonts w:ascii="Segoe Print" w:hAnsi="Segoe Print"/>
                          <w:sz w:val="20"/>
                          <w:szCs w:val="20"/>
                        </w:rPr>
                      </w:pPr>
                      <w:r>
                        <w:rPr>
                          <w:rFonts w:ascii="Segoe Print" w:hAnsi="Segoe Print"/>
                          <w:sz w:val="20"/>
                          <w:szCs w:val="20"/>
                        </w:rPr>
                        <w:t>I give good hugs.</w:t>
                      </w:r>
                    </w:p>
                  </w:txbxContent>
                </v:textbox>
                <w10:wrap anchorx="margin"/>
              </v:shape>
            </w:pict>
          </mc:Fallback>
        </mc:AlternateContent>
      </w:r>
    </w:p>
    <w:p w14:paraId="301D5967" w14:textId="567A8FFF" w:rsidR="00890E79" w:rsidRDefault="0004156D" w:rsidP="00717604">
      <w:pPr>
        <w:pStyle w:val="AssignBody"/>
      </w:pPr>
      <w:r>
        <w:rPr>
          <w:noProof/>
        </w:rPr>
        <mc:AlternateContent>
          <mc:Choice Requires="wps">
            <w:drawing>
              <wp:anchor distT="0" distB="0" distL="114300" distR="114300" simplePos="0" relativeHeight="251658245" behindDoc="0" locked="0" layoutInCell="1" allowOverlap="1" wp14:anchorId="0BA33F1B" wp14:editId="4E27571B">
                <wp:simplePos x="0" y="0"/>
                <wp:positionH relativeFrom="margin">
                  <wp:align>right</wp:align>
                </wp:positionH>
                <wp:positionV relativeFrom="paragraph">
                  <wp:posOffset>1628140</wp:posOffset>
                </wp:positionV>
                <wp:extent cx="5715000" cy="1743075"/>
                <wp:effectExtent l="0" t="0" r="19050" b="28575"/>
                <wp:wrapNone/>
                <wp:docPr id="1765275186" name="Text Box 1765275186"/>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4">
                            <a:lumMod val="60000"/>
                            <a:lumOff val="40000"/>
                          </a:schemeClr>
                        </a:solidFill>
                        <a:ln w="6350">
                          <a:solidFill>
                            <a:prstClr val="black"/>
                          </a:solidFill>
                        </a:ln>
                      </wps:spPr>
                      <wps:txbx>
                        <w:txbxContent>
                          <w:p w14:paraId="5FEB3FE4" w14:textId="523F175C" w:rsidR="006F53C4" w:rsidRPr="006D6E68" w:rsidRDefault="00F452EA" w:rsidP="006F53C4">
                            <w:pPr>
                              <w:rPr>
                                <w:rFonts w:ascii="Segoe Print" w:hAnsi="Segoe Print"/>
                                <w:b/>
                                <w:bCs/>
                                <w:sz w:val="28"/>
                                <w:szCs w:val="28"/>
                              </w:rPr>
                            </w:pPr>
                            <w:r w:rsidRPr="006D6E68">
                              <w:rPr>
                                <w:rFonts w:ascii="Segoe Print" w:hAnsi="Segoe Print"/>
                                <w:b/>
                                <w:bCs/>
                                <w:sz w:val="28"/>
                                <w:szCs w:val="28"/>
                              </w:rPr>
                              <w:t>What is important to me</w:t>
                            </w:r>
                            <w:r w:rsidR="006B400E" w:rsidRPr="006D6E68">
                              <w:rPr>
                                <w:rFonts w:ascii="Segoe Print" w:hAnsi="Segoe Print"/>
                                <w:b/>
                                <w:bCs/>
                                <w:sz w:val="28"/>
                                <w:szCs w:val="28"/>
                              </w:rPr>
                              <w:t>.</w:t>
                            </w:r>
                          </w:p>
                          <w:p w14:paraId="7991D254" w14:textId="6333BDB4" w:rsidR="00F452EA" w:rsidRDefault="0025770B" w:rsidP="00F452EA">
                            <w:pPr>
                              <w:pStyle w:val="ListParagraph"/>
                              <w:numPr>
                                <w:ilvl w:val="0"/>
                                <w:numId w:val="4"/>
                              </w:numPr>
                              <w:rPr>
                                <w:rFonts w:ascii="Segoe Print" w:hAnsi="Segoe Print"/>
                                <w:sz w:val="20"/>
                                <w:szCs w:val="20"/>
                              </w:rPr>
                            </w:pPr>
                            <w:r>
                              <w:rPr>
                                <w:rFonts w:ascii="Segoe Print" w:hAnsi="Segoe Print"/>
                                <w:sz w:val="20"/>
                                <w:szCs w:val="20"/>
                              </w:rPr>
                              <w:t>I like playing</w:t>
                            </w:r>
                            <w:r w:rsidR="00941DC2">
                              <w:rPr>
                                <w:rFonts w:ascii="Segoe Print" w:hAnsi="Segoe Print"/>
                                <w:sz w:val="20"/>
                                <w:szCs w:val="20"/>
                              </w:rPr>
                              <w:t xml:space="preserve"> games and </w:t>
                            </w:r>
                            <w:r>
                              <w:rPr>
                                <w:rFonts w:ascii="Segoe Print" w:hAnsi="Segoe Print"/>
                                <w:sz w:val="20"/>
                                <w:szCs w:val="20"/>
                              </w:rPr>
                              <w:t>Roblox.</w:t>
                            </w:r>
                          </w:p>
                          <w:p w14:paraId="21473CAA" w14:textId="14F56275" w:rsidR="00DC2AE3" w:rsidRDefault="001264B6" w:rsidP="00F452EA">
                            <w:pPr>
                              <w:pStyle w:val="ListParagraph"/>
                              <w:numPr>
                                <w:ilvl w:val="0"/>
                                <w:numId w:val="4"/>
                              </w:numPr>
                              <w:rPr>
                                <w:rFonts w:ascii="Segoe Print" w:hAnsi="Segoe Print"/>
                                <w:sz w:val="20"/>
                                <w:szCs w:val="20"/>
                              </w:rPr>
                            </w:pPr>
                            <w:r>
                              <w:rPr>
                                <w:rFonts w:ascii="Segoe Print" w:hAnsi="Segoe Print"/>
                                <w:sz w:val="20"/>
                                <w:szCs w:val="20"/>
                              </w:rPr>
                              <w:t>Reading books</w:t>
                            </w:r>
                            <w:r w:rsidR="00F83AF2">
                              <w:rPr>
                                <w:rFonts w:ascii="Segoe Print" w:hAnsi="Segoe Print"/>
                                <w:sz w:val="20"/>
                                <w:szCs w:val="20"/>
                              </w:rPr>
                              <w:t>.</w:t>
                            </w:r>
                          </w:p>
                          <w:p w14:paraId="2B01CDC6" w14:textId="7B520740" w:rsidR="00F83AF2" w:rsidRDefault="006D6E68" w:rsidP="00F452EA">
                            <w:pPr>
                              <w:pStyle w:val="ListParagraph"/>
                              <w:numPr>
                                <w:ilvl w:val="0"/>
                                <w:numId w:val="4"/>
                              </w:numPr>
                              <w:rPr>
                                <w:rFonts w:ascii="Segoe Print" w:hAnsi="Segoe Print"/>
                                <w:sz w:val="20"/>
                                <w:szCs w:val="20"/>
                              </w:rPr>
                            </w:pPr>
                            <w:r>
                              <w:rPr>
                                <w:rFonts w:ascii="Segoe Print" w:hAnsi="Segoe Print"/>
                                <w:sz w:val="20"/>
                                <w:szCs w:val="20"/>
                              </w:rPr>
                              <w:t>I like arts and crafts.</w:t>
                            </w:r>
                          </w:p>
                          <w:p w14:paraId="26E91D57" w14:textId="24D4B788" w:rsidR="00320328" w:rsidRDefault="00941DC2" w:rsidP="00F452EA">
                            <w:pPr>
                              <w:pStyle w:val="ListParagraph"/>
                              <w:numPr>
                                <w:ilvl w:val="0"/>
                                <w:numId w:val="4"/>
                              </w:numPr>
                              <w:rPr>
                                <w:rFonts w:ascii="Segoe Print" w:hAnsi="Segoe Print"/>
                                <w:sz w:val="20"/>
                                <w:szCs w:val="20"/>
                              </w:rPr>
                            </w:pPr>
                            <w:r>
                              <w:rPr>
                                <w:rFonts w:ascii="Segoe Print" w:hAnsi="Segoe Print"/>
                                <w:sz w:val="20"/>
                                <w:szCs w:val="20"/>
                              </w:rPr>
                              <w:t>Doing jobs for teachers</w:t>
                            </w:r>
                            <w:r w:rsidR="00320328">
                              <w:rPr>
                                <w:rFonts w:ascii="Segoe Print" w:hAnsi="Segoe Print"/>
                                <w:sz w:val="20"/>
                                <w:szCs w:val="20"/>
                              </w:rPr>
                              <w:t>.</w:t>
                            </w:r>
                          </w:p>
                          <w:p w14:paraId="491597E5" w14:textId="707FF036" w:rsidR="00320328" w:rsidRPr="00F452EA" w:rsidRDefault="00BF6034" w:rsidP="00F452EA">
                            <w:pPr>
                              <w:pStyle w:val="ListParagraph"/>
                              <w:numPr>
                                <w:ilvl w:val="0"/>
                                <w:numId w:val="4"/>
                              </w:numPr>
                              <w:rPr>
                                <w:rFonts w:ascii="Segoe Print" w:hAnsi="Segoe Print"/>
                                <w:sz w:val="20"/>
                                <w:szCs w:val="20"/>
                              </w:rPr>
                            </w:pPr>
                            <w:r>
                              <w:rPr>
                                <w:rFonts w:ascii="Segoe Print" w:hAnsi="Segoe Print"/>
                                <w:sz w:val="20"/>
                                <w:szCs w:val="20"/>
                              </w:rPr>
                              <w:t>I like to sing songs.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A33F1B" id="Text Box 1765275186" o:spid="_x0000_s1028" type="#_x0000_t202" style="position:absolute;margin-left:398.8pt;margin-top:128.2pt;width:450pt;height:137.2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" fillcolor="#ffd966 [1943]" strokeweight=".5pt">
                <v:textbox>
                  <w:txbxContent>
                    <w:p w14:paraId="5FEB3FE4" w14:textId="523F175C" w:rsidR="006F53C4" w:rsidRPr="006D6E68" w:rsidRDefault="00F452EA" w:rsidP="006F53C4">
                      <w:pPr>
                        <w:rPr>
                          <w:rFonts w:ascii="Segoe Print" w:hAnsi="Segoe Print"/>
                          <w:b/>
                          <w:bCs/>
                          <w:sz w:val="28"/>
                          <w:szCs w:val="28"/>
                        </w:rPr>
                      </w:pPr>
                      <w:r w:rsidRPr="006D6E68">
                        <w:rPr>
                          <w:rFonts w:ascii="Segoe Print" w:hAnsi="Segoe Print"/>
                          <w:b/>
                          <w:bCs/>
                          <w:sz w:val="28"/>
                          <w:szCs w:val="28"/>
                        </w:rPr>
                        <w:t>What is important to me</w:t>
                      </w:r>
                      <w:r w:rsidR="006B400E" w:rsidRPr="006D6E68">
                        <w:rPr>
                          <w:rFonts w:ascii="Segoe Print" w:hAnsi="Segoe Print"/>
                          <w:b/>
                          <w:bCs/>
                          <w:sz w:val="28"/>
                          <w:szCs w:val="28"/>
                        </w:rPr>
                        <w:t>.</w:t>
                      </w:r>
                    </w:p>
                    <w:p w14:paraId="7991D254" w14:textId="6333BDB4" w:rsidR="00F452EA" w:rsidRDefault="0025770B" w:rsidP="00F452EA">
                      <w:pPr>
                        <w:pStyle w:val="ListParagraph"/>
                        <w:numPr>
                          <w:ilvl w:val="0"/>
                          <w:numId w:val="4"/>
                        </w:numPr>
                        <w:rPr>
                          <w:rFonts w:ascii="Segoe Print" w:hAnsi="Segoe Print"/>
                          <w:sz w:val="20"/>
                          <w:szCs w:val="20"/>
                        </w:rPr>
                      </w:pPr>
                      <w:r>
                        <w:rPr>
                          <w:rFonts w:ascii="Segoe Print" w:hAnsi="Segoe Print"/>
                          <w:sz w:val="20"/>
                          <w:szCs w:val="20"/>
                        </w:rPr>
                        <w:t>I like playing</w:t>
                      </w:r>
                      <w:r w:rsidR="00941DC2">
                        <w:rPr>
                          <w:rFonts w:ascii="Segoe Print" w:hAnsi="Segoe Print"/>
                          <w:sz w:val="20"/>
                          <w:szCs w:val="20"/>
                        </w:rPr>
                        <w:t xml:space="preserve"> games and </w:t>
                      </w:r>
                      <w:r>
                        <w:rPr>
                          <w:rFonts w:ascii="Segoe Print" w:hAnsi="Segoe Print"/>
                          <w:sz w:val="20"/>
                          <w:szCs w:val="20"/>
                        </w:rPr>
                        <w:t>Roblox.</w:t>
                      </w:r>
                    </w:p>
                    <w:p w14:paraId="21473CAA" w14:textId="14F56275" w:rsidR="00DC2AE3" w:rsidRDefault="001264B6" w:rsidP="00F452EA">
                      <w:pPr>
                        <w:pStyle w:val="ListParagraph"/>
                        <w:numPr>
                          <w:ilvl w:val="0"/>
                          <w:numId w:val="4"/>
                        </w:numPr>
                        <w:rPr>
                          <w:rFonts w:ascii="Segoe Print" w:hAnsi="Segoe Print"/>
                          <w:sz w:val="20"/>
                          <w:szCs w:val="20"/>
                        </w:rPr>
                      </w:pPr>
                      <w:r>
                        <w:rPr>
                          <w:rFonts w:ascii="Segoe Print" w:hAnsi="Segoe Print"/>
                          <w:sz w:val="20"/>
                          <w:szCs w:val="20"/>
                        </w:rPr>
                        <w:t>Reading books</w:t>
                      </w:r>
                      <w:r w:rsidR="00F83AF2">
                        <w:rPr>
                          <w:rFonts w:ascii="Segoe Print" w:hAnsi="Segoe Print"/>
                          <w:sz w:val="20"/>
                          <w:szCs w:val="20"/>
                        </w:rPr>
                        <w:t>.</w:t>
                      </w:r>
                    </w:p>
                    <w:p w14:paraId="2B01CDC6" w14:textId="7B520740" w:rsidR="00F83AF2" w:rsidRDefault="006D6E68" w:rsidP="00F452EA">
                      <w:pPr>
                        <w:pStyle w:val="ListParagraph"/>
                        <w:numPr>
                          <w:ilvl w:val="0"/>
                          <w:numId w:val="4"/>
                        </w:numPr>
                        <w:rPr>
                          <w:rFonts w:ascii="Segoe Print" w:hAnsi="Segoe Print"/>
                          <w:sz w:val="20"/>
                          <w:szCs w:val="20"/>
                        </w:rPr>
                      </w:pPr>
                      <w:r>
                        <w:rPr>
                          <w:rFonts w:ascii="Segoe Print" w:hAnsi="Segoe Print"/>
                          <w:sz w:val="20"/>
                          <w:szCs w:val="20"/>
                        </w:rPr>
                        <w:t>I like arts and crafts.</w:t>
                      </w:r>
                    </w:p>
                    <w:p w14:paraId="26E91D57" w14:textId="24D4B788" w:rsidR="00320328" w:rsidRDefault="00941DC2" w:rsidP="00F452EA">
                      <w:pPr>
                        <w:pStyle w:val="ListParagraph"/>
                        <w:numPr>
                          <w:ilvl w:val="0"/>
                          <w:numId w:val="4"/>
                        </w:numPr>
                        <w:rPr>
                          <w:rFonts w:ascii="Segoe Print" w:hAnsi="Segoe Print"/>
                          <w:sz w:val="20"/>
                          <w:szCs w:val="20"/>
                        </w:rPr>
                      </w:pPr>
                      <w:r>
                        <w:rPr>
                          <w:rFonts w:ascii="Segoe Print" w:hAnsi="Segoe Print"/>
                          <w:sz w:val="20"/>
                          <w:szCs w:val="20"/>
                        </w:rPr>
                        <w:t>Doing jobs for teachers</w:t>
                      </w:r>
                      <w:r w:rsidR="00320328">
                        <w:rPr>
                          <w:rFonts w:ascii="Segoe Print" w:hAnsi="Segoe Print"/>
                          <w:sz w:val="20"/>
                          <w:szCs w:val="20"/>
                        </w:rPr>
                        <w:t>.</w:t>
                      </w:r>
                    </w:p>
                    <w:p w14:paraId="491597E5" w14:textId="707FF036" w:rsidR="00320328" w:rsidRPr="00F452EA" w:rsidRDefault="00BF6034" w:rsidP="00F452EA">
                      <w:pPr>
                        <w:pStyle w:val="ListParagraph"/>
                        <w:numPr>
                          <w:ilvl w:val="0"/>
                          <w:numId w:val="4"/>
                        </w:numPr>
                        <w:rPr>
                          <w:rFonts w:ascii="Segoe Print" w:hAnsi="Segoe Print"/>
                          <w:sz w:val="20"/>
                          <w:szCs w:val="20"/>
                        </w:rPr>
                      </w:pPr>
                      <w:r>
                        <w:rPr>
                          <w:rFonts w:ascii="Segoe Print" w:hAnsi="Segoe Print"/>
                          <w:sz w:val="20"/>
                          <w:szCs w:val="20"/>
                        </w:rPr>
                        <w:t>I like to sing songs.</w:t>
                      </w:r>
                    </w:p>
                  </w:txbxContent>
                </v:textbox>
                <w10:wrap anchorx="margin"/>
              </v:shape>
            </w:pict>
          </mc:Fallback>
        </mc:AlternateContent>
      </w:r>
      <w:r w:rsidR="006F53C4">
        <w:rPr>
          <w:noProof/>
        </w:rPr>
        <mc:AlternateContent>
          <mc:Choice Requires="wps">
            <w:drawing>
              <wp:anchor distT="0" distB="0" distL="114300" distR="114300" simplePos="0" relativeHeight="251658243" behindDoc="0" locked="0" layoutInCell="1" allowOverlap="1" wp14:anchorId="28CD64E3" wp14:editId="6A3A0A4D">
                <wp:simplePos x="0" y="0"/>
                <wp:positionH relativeFrom="margin">
                  <wp:align>right</wp:align>
                </wp:positionH>
                <wp:positionV relativeFrom="paragraph">
                  <wp:posOffset>3479800</wp:posOffset>
                </wp:positionV>
                <wp:extent cx="5715000" cy="1743075"/>
                <wp:effectExtent l="0" t="0" r="19050" b="28575"/>
                <wp:wrapNone/>
                <wp:docPr id="2066299706" name="Text Box 2066299706"/>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6">
                            <a:lumMod val="60000"/>
                            <a:lumOff val="40000"/>
                          </a:schemeClr>
                        </a:solidFill>
                        <a:ln w="6350">
                          <a:solidFill>
                            <a:prstClr val="black"/>
                          </a:solidFill>
                        </a:ln>
                      </wps:spPr>
                      <wps:txbx>
                        <w:txbxContent>
                          <w:p w14:paraId="54F27F2D" w14:textId="59700946" w:rsidR="00F83AF2" w:rsidRPr="006D6E68" w:rsidRDefault="006F53C4" w:rsidP="00523B13">
                            <w:pPr>
                              <w:rPr>
                                <w:rFonts w:ascii="Segoe Print" w:hAnsi="Segoe Print"/>
                                <w:b/>
                                <w:bCs/>
                                <w:sz w:val="28"/>
                                <w:szCs w:val="28"/>
                              </w:rPr>
                            </w:pPr>
                            <w:r w:rsidRPr="006D6E68">
                              <w:rPr>
                                <w:rFonts w:ascii="Segoe Print" w:hAnsi="Segoe Print"/>
                                <w:b/>
                                <w:bCs/>
                                <w:sz w:val="28"/>
                                <w:szCs w:val="28"/>
                              </w:rPr>
                              <w:t>Who is important to me</w:t>
                            </w:r>
                            <w:r w:rsidR="006B400E" w:rsidRPr="006D6E68">
                              <w:rPr>
                                <w:rFonts w:ascii="Segoe Print" w:hAnsi="Segoe Print"/>
                                <w:b/>
                                <w:bCs/>
                                <w:sz w:val="28"/>
                                <w:szCs w:val="28"/>
                              </w:rPr>
                              <w:t>.</w:t>
                            </w:r>
                          </w:p>
                          <w:p w14:paraId="1D626252" w14:textId="078C40D9" w:rsidR="00F83AF2" w:rsidRDefault="00F83AF2" w:rsidP="00CC0BAD">
                            <w:pPr>
                              <w:pStyle w:val="ListParagraph"/>
                              <w:numPr>
                                <w:ilvl w:val="0"/>
                                <w:numId w:val="5"/>
                              </w:numPr>
                              <w:rPr>
                                <w:rFonts w:ascii="Segoe Print" w:hAnsi="Segoe Print"/>
                                <w:sz w:val="20"/>
                                <w:szCs w:val="20"/>
                              </w:rPr>
                            </w:pPr>
                            <w:r>
                              <w:rPr>
                                <w:rFonts w:ascii="Segoe Print" w:hAnsi="Segoe Print"/>
                                <w:sz w:val="20"/>
                                <w:szCs w:val="20"/>
                              </w:rPr>
                              <w:t>M</w:t>
                            </w:r>
                            <w:r w:rsidR="0022190D">
                              <w:rPr>
                                <w:rFonts w:ascii="Segoe Print" w:hAnsi="Segoe Print"/>
                                <w:sz w:val="20"/>
                                <w:szCs w:val="20"/>
                              </w:rPr>
                              <w:t>y teacher.</w:t>
                            </w:r>
                          </w:p>
                          <w:p w14:paraId="2866FEDC" w14:textId="5FFCAD4F" w:rsidR="00CC0BAD" w:rsidRDefault="00CC0BAD" w:rsidP="00CC0BAD">
                            <w:pPr>
                              <w:pStyle w:val="ListParagraph"/>
                              <w:numPr>
                                <w:ilvl w:val="0"/>
                                <w:numId w:val="5"/>
                              </w:numPr>
                              <w:rPr>
                                <w:rFonts w:ascii="Segoe Print" w:hAnsi="Segoe Print"/>
                                <w:sz w:val="20"/>
                                <w:szCs w:val="20"/>
                              </w:rPr>
                            </w:pPr>
                            <w:r>
                              <w:rPr>
                                <w:rFonts w:ascii="Segoe Print" w:hAnsi="Segoe Print"/>
                                <w:sz w:val="20"/>
                                <w:szCs w:val="20"/>
                              </w:rPr>
                              <w:t>M</w:t>
                            </w:r>
                            <w:r w:rsidR="00A67D6D">
                              <w:rPr>
                                <w:rFonts w:ascii="Segoe Print" w:hAnsi="Segoe Print"/>
                                <w:sz w:val="20"/>
                                <w:szCs w:val="20"/>
                              </w:rPr>
                              <w:t>iss Davies (Class TA).</w:t>
                            </w:r>
                          </w:p>
                          <w:p w14:paraId="1F556279" w14:textId="56E22A58" w:rsidR="00CC0BAD" w:rsidRDefault="0077026C" w:rsidP="00CC0BAD">
                            <w:pPr>
                              <w:pStyle w:val="ListParagraph"/>
                              <w:numPr>
                                <w:ilvl w:val="0"/>
                                <w:numId w:val="5"/>
                              </w:numPr>
                              <w:rPr>
                                <w:rFonts w:ascii="Segoe Print" w:hAnsi="Segoe Print"/>
                                <w:sz w:val="20"/>
                                <w:szCs w:val="20"/>
                              </w:rPr>
                            </w:pPr>
                            <w:r>
                              <w:rPr>
                                <w:rFonts w:ascii="Segoe Print" w:hAnsi="Segoe Print"/>
                                <w:sz w:val="20"/>
                                <w:szCs w:val="20"/>
                              </w:rPr>
                              <w:t>My cat</w:t>
                            </w:r>
                            <w:r w:rsidR="00816B4E">
                              <w:rPr>
                                <w:rFonts w:ascii="Segoe Print" w:hAnsi="Segoe Print"/>
                                <w:sz w:val="20"/>
                                <w:szCs w:val="20"/>
                              </w:rPr>
                              <w:t>.</w:t>
                            </w:r>
                          </w:p>
                          <w:p w14:paraId="71D16418" w14:textId="7531A982" w:rsidR="0077026C" w:rsidRDefault="0073249F" w:rsidP="0077026C">
                            <w:pPr>
                              <w:pStyle w:val="ListParagraph"/>
                              <w:numPr>
                                <w:ilvl w:val="0"/>
                                <w:numId w:val="5"/>
                              </w:numPr>
                              <w:rPr>
                                <w:rFonts w:ascii="Segoe Print" w:hAnsi="Segoe Print"/>
                                <w:sz w:val="20"/>
                                <w:szCs w:val="20"/>
                              </w:rPr>
                            </w:pPr>
                            <w:r>
                              <w:rPr>
                                <w:rFonts w:ascii="Segoe Print" w:hAnsi="Segoe Print"/>
                                <w:sz w:val="20"/>
                                <w:szCs w:val="20"/>
                              </w:rPr>
                              <w:t>My friend</w:t>
                            </w:r>
                            <w:r w:rsidR="0068350D">
                              <w:rPr>
                                <w:rFonts w:ascii="Segoe Print" w:hAnsi="Segoe Print"/>
                                <w:sz w:val="20"/>
                                <w:szCs w:val="20"/>
                              </w:rPr>
                              <w:t>, Elsie.</w:t>
                            </w:r>
                          </w:p>
                          <w:p w14:paraId="0CD7AEBF" w14:textId="4D393778" w:rsidR="0068350D" w:rsidRPr="0077026C" w:rsidRDefault="009119FD" w:rsidP="0077026C">
                            <w:pPr>
                              <w:pStyle w:val="ListParagraph"/>
                              <w:numPr>
                                <w:ilvl w:val="0"/>
                                <w:numId w:val="5"/>
                              </w:numPr>
                              <w:rPr>
                                <w:rFonts w:ascii="Segoe Print" w:hAnsi="Segoe Print"/>
                                <w:sz w:val="20"/>
                                <w:szCs w:val="20"/>
                              </w:rPr>
                            </w:pPr>
                            <w:r>
                              <w:rPr>
                                <w:rFonts w:ascii="Segoe Print" w:hAnsi="Segoe Print"/>
                                <w:sz w:val="20"/>
                                <w:szCs w:val="20"/>
                              </w:rPr>
                              <w:t>My mum.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D64E3" id="Text Box 2066299706" o:spid="_x0000_s1029" type="#_x0000_t202" style="position:absolute;margin-left:398.8pt;margin-top:274pt;width:450pt;height:137.25pt;z-index:25165824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" fillcolor="#a8d08d [1945]" strokeweight=".5pt">
                <v:textbox>
                  <w:txbxContent>
                    <w:p w14:paraId="54F27F2D" w14:textId="59700946" w:rsidR="00F83AF2" w:rsidRPr="006D6E68" w:rsidRDefault="006F53C4" w:rsidP="00523B13">
                      <w:pPr>
                        <w:rPr>
                          <w:rFonts w:ascii="Segoe Print" w:hAnsi="Segoe Print"/>
                          <w:b/>
                          <w:bCs/>
                          <w:sz w:val="28"/>
                          <w:szCs w:val="28"/>
                        </w:rPr>
                      </w:pPr>
                      <w:r w:rsidRPr="006D6E68">
                        <w:rPr>
                          <w:rFonts w:ascii="Segoe Print" w:hAnsi="Segoe Print"/>
                          <w:b/>
                          <w:bCs/>
                          <w:sz w:val="28"/>
                          <w:szCs w:val="28"/>
                        </w:rPr>
                        <w:t>Who is important to me</w:t>
                      </w:r>
                      <w:r w:rsidR="006B400E" w:rsidRPr="006D6E68">
                        <w:rPr>
                          <w:rFonts w:ascii="Segoe Print" w:hAnsi="Segoe Print"/>
                          <w:b/>
                          <w:bCs/>
                          <w:sz w:val="28"/>
                          <w:szCs w:val="28"/>
                        </w:rPr>
                        <w:t>.</w:t>
                      </w:r>
                    </w:p>
                    <w:p w14:paraId="1D626252" w14:textId="078C40D9" w:rsidR="00F83AF2" w:rsidRDefault="00F83AF2" w:rsidP="00CC0BAD">
                      <w:pPr>
                        <w:pStyle w:val="ListParagraph"/>
                        <w:numPr>
                          <w:ilvl w:val="0"/>
                          <w:numId w:val="5"/>
                        </w:numPr>
                        <w:rPr>
                          <w:rFonts w:ascii="Segoe Print" w:hAnsi="Segoe Print"/>
                          <w:sz w:val="20"/>
                          <w:szCs w:val="20"/>
                        </w:rPr>
                      </w:pPr>
                      <w:r>
                        <w:rPr>
                          <w:rFonts w:ascii="Segoe Print" w:hAnsi="Segoe Print"/>
                          <w:sz w:val="20"/>
                          <w:szCs w:val="20"/>
                        </w:rPr>
                        <w:t>M</w:t>
                      </w:r>
                      <w:r w:rsidR="0022190D">
                        <w:rPr>
                          <w:rFonts w:ascii="Segoe Print" w:hAnsi="Segoe Print"/>
                          <w:sz w:val="20"/>
                          <w:szCs w:val="20"/>
                        </w:rPr>
                        <w:t>y teacher.</w:t>
                      </w:r>
                    </w:p>
                    <w:p w14:paraId="2866FEDC" w14:textId="5FFCAD4F" w:rsidR="00CC0BAD" w:rsidRDefault="00CC0BAD" w:rsidP="00CC0BAD">
                      <w:pPr>
                        <w:pStyle w:val="ListParagraph"/>
                        <w:numPr>
                          <w:ilvl w:val="0"/>
                          <w:numId w:val="5"/>
                        </w:numPr>
                        <w:rPr>
                          <w:rFonts w:ascii="Segoe Print" w:hAnsi="Segoe Print"/>
                          <w:sz w:val="20"/>
                          <w:szCs w:val="20"/>
                        </w:rPr>
                      </w:pPr>
                      <w:r>
                        <w:rPr>
                          <w:rFonts w:ascii="Segoe Print" w:hAnsi="Segoe Print"/>
                          <w:sz w:val="20"/>
                          <w:szCs w:val="20"/>
                        </w:rPr>
                        <w:t>M</w:t>
                      </w:r>
                      <w:r w:rsidR="00A67D6D">
                        <w:rPr>
                          <w:rFonts w:ascii="Segoe Print" w:hAnsi="Segoe Print"/>
                          <w:sz w:val="20"/>
                          <w:szCs w:val="20"/>
                        </w:rPr>
                        <w:t>iss Davies (Class TA).</w:t>
                      </w:r>
                    </w:p>
                    <w:p w14:paraId="1F556279" w14:textId="56E22A58" w:rsidR="00CC0BAD" w:rsidRDefault="0077026C" w:rsidP="00CC0BAD">
                      <w:pPr>
                        <w:pStyle w:val="ListParagraph"/>
                        <w:numPr>
                          <w:ilvl w:val="0"/>
                          <w:numId w:val="5"/>
                        </w:numPr>
                        <w:rPr>
                          <w:rFonts w:ascii="Segoe Print" w:hAnsi="Segoe Print"/>
                          <w:sz w:val="20"/>
                          <w:szCs w:val="20"/>
                        </w:rPr>
                      </w:pPr>
                      <w:r>
                        <w:rPr>
                          <w:rFonts w:ascii="Segoe Print" w:hAnsi="Segoe Print"/>
                          <w:sz w:val="20"/>
                          <w:szCs w:val="20"/>
                        </w:rPr>
                        <w:t>My cat</w:t>
                      </w:r>
                      <w:r w:rsidR="00816B4E">
                        <w:rPr>
                          <w:rFonts w:ascii="Segoe Print" w:hAnsi="Segoe Print"/>
                          <w:sz w:val="20"/>
                          <w:szCs w:val="20"/>
                        </w:rPr>
                        <w:t>.</w:t>
                      </w:r>
                    </w:p>
                    <w:p w14:paraId="71D16418" w14:textId="7531A982" w:rsidR="0077026C" w:rsidRDefault="0073249F" w:rsidP="0077026C">
                      <w:pPr>
                        <w:pStyle w:val="ListParagraph"/>
                        <w:numPr>
                          <w:ilvl w:val="0"/>
                          <w:numId w:val="5"/>
                        </w:numPr>
                        <w:rPr>
                          <w:rFonts w:ascii="Segoe Print" w:hAnsi="Segoe Print"/>
                          <w:sz w:val="20"/>
                          <w:szCs w:val="20"/>
                        </w:rPr>
                      </w:pPr>
                      <w:r>
                        <w:rPr>
                          <w:rFonts w:ascii="Segoe Print" w:hAnsi="Segoe Print"/>
                          <w:sz w:val="20"/>
                          <w:szCs w:val="20"/>
                        </w:rPr>
                        <w:t>My friend</w:t>
                      </w:r>
                      <w:r w:rsidR="0068350D">
                        <w:rPr>
                          <w:rFonts w:ascii="Segoe Print" w:hAnsi="Segoe Print"/>
                          <w:sz w:val="20"/>
                          <w:szCs w:val="20"/>
                        </w:rPr>
                        <w:t>, Elsie.</w:t>
                      </w:r>
                    </w:p>
                    <w:p w14:paraId="0CD7AEBF" w14:textId="4D393778" w:rsidR="0068350D" w:rsidRPr="0077026C" w:rsidRDefault="009119FD" w:rsidP="0077026C">
                      <w:pPr>
                        <w:pStyle w:val="ListParagraph"/>
                        <w:numPr>
                          <w:ilvl w:val="0"/>
                          <w:numId w:val="5"/>
                        </w:numPr>
                        <w:rPr>
                          <w:rFonts w:ascii="Segoe Print" w:hAnsi="Segoe Print"/>
                          <w:sz w:val="20"/>
                          <w:szCs w:val="20"/>
                        </w:rPr>
                      </w:pPr>
                      <w:r>
                        <w:rPr>
                          <w:rFonts w:ascii="Segoe Print" w:hAnsi="Segoe Print"/>
                          <w:sz w:val="20"/>
                          <w:szCs w:val="20"/>
                        </w:rPr>
                        <w:t>My mum.</w:t>
                      </w:r>
                    </w:p>
                  </w:txbxContent>
                </v:textbox>
                <w10:wrap anchorx="margin"/>
              </v:shape>
            </w:pict>
          </mc:Fallback>
        </mc:AlternateContent>
      </w:r>
      <w:r w:rsidR="00523B13">
        <w:rPr>
          <w:noProof/>
        </w:rPr>
        <mc:AlternateContent>
          <mc:Choice Requires="wps">
            <w:drawing>
              <wp:anchor distT="0" distB="0" distL="114300" distR="114300" simplePos="0" relativeHeight="251658241" behindDoc="0" locked="0" layoutInCell="1" allowOverlap="1" wp14:anchorId="77946318" wp14:editId="2B037F4F">
                <wp:simplePos x="0" y="0"/>
                <wp:positionH relativeFrom="margin">
                  <wp:align>right</wp:align>
                </wp:positionH>
                <wp:positionV relativeFrom="paragraph">
                  <wp:posOffset>5322570</wp:posOffset>
                </wp:positionV>
                <wp:extent cx="5715000" cy="1743075"/>
                <wp:effectExtent l="0" t="0" r="19050" b="28575"/>
                <wp:wrapNone/>
                <wp:docPr id="1235087372" name="Text Box 1235087372"/>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1">
                            <a:lumMod val="60000"/>
                            <a:lumOff val="40000"/>
                          </a:schemeClr>
                        </a:solidFill>
                        <a:ln w="6350">
                          <a:solidFill>
                            <a:prstClr val="black"/>
                          </a:solidFill>
                        </a:ln>
                      </wps:spPr>
                      <wps:txbx>
                        <w:txbxContent>
                          <w:p w14:paraId="31A9CCA1" w14:textId="3A20AF00" w:rsidR="00523B13" w:rsidRPr="006D6E68" w:rsidRDefault="00A2219E">
                            <w:pPr>
                              <w:rPr>
                                <w:rFonts w:ascii="Segoe Print" w:hAnsi="Segoe Print"/>
                                <w:b/>
                                <w:bCs/>
                                <w:sz w:val="28"/>
                                <w:szCs w:val="28"/>
                              </w:rPr>
                            </w:pPr>
                            <w:r w:rsidRPr="006D6E68">
                              <w:rPr>
                                <w:rFonts w:ascii="Segoe Print" w:hAnsi="Segoe Print"/>
                                <w:b/>
                                <w:bCs/>
                                <w:sz w:val="28"/>
                                <w:szCs w:val="28"/>
                              </w:rPr>
                              <w:t>How to support me</w:t>
                            </w:r>
                            <w:r w:rsidR="006B400E" w:rsidRPr="006D6E68">
                              <w:rPr>
                                <w:rFonts w:ascii="Segoe Print" w:hAnsi="Segoe Print"/>
                                <w:b/>
                                <w:bCs/>
                                <w:sz w:val="28"/>
                                <w:szCs w:val="28"/>
                              </w:rPr>
                              <w:t>.</w:t>
                            </w:r>
                          </w:p>
                          <w:p w14:paraId="07DC69B6" w14:textId="1FE3DB8E" w:rsidR="00BE0FE8" w:rsidRDefault="00D22B74" w:rsidP="00BE0FE8">
                            <w:pPr>
                              <w:pStyle w:val="ListParagraph"/>
                              <w:numPr>
                                <w:ilvl w:val="0"/>
                                <w:numId w:val="3"/>
                              </w:numPr>
                              <w:rPr>
                                <w:rFonts w:ascii="Segoe Print" w:hAnsi="Segoe Print"/>
                                <w:sz w:val="20"/>
                                <w:szCs w:val="20"/>
                              </w:rPr>
                            </w:pPr>
                            <w:r w:rsidRPr="00D22B74">
                              <w:rPr>
                                <w:rFonts w:ascii="Segoe Print" w:hAnsi="Segoe Print"/>
                                <w:sz w:val="20"/>
                                <w:szCs w:val="20"/>
                              </w:rPr>
                              <w:t>Let me use the Chromebook</w:t>
                            </w:r>
                            <w:r>
                              <w:rPr>
                                <w:rFonts w:ascii="Segoe Print" w:hAnsi="Segoe Print"/>
                                <w:sz w:val="20"/>
                                <w:szCs w:val="20"/>
                              </w:rPr>
                              <w:t>.</w:t>
                            </w:r>
                          </w:p>
                          <w:p w14:paraId="0C34426B" w14:textId="77D6A2D1" w:rsidR="00816B4E" w:rsidRDefault="00ED63FC" w:rsidP="00BE0FE8">
                            <w:pPr>
                              <w:pStyle w:val="ListParagraph"/>
                              <w:numPr>
                                <w:ilvl w:val="0"/>
                                <w:numId w:val="3"/>
                              </w:numPr>
                              <w:rPr>
                                <w:rFonts w:ascii="Segoe Print" w:hAnsi="Segoe Print"/>
                                <w:sz w:val="20"/>
                                <w:szCs w:val="20"/>
                              </w:rPr>
                            </w:pPr>
                            <w:r>
                              <w:rPr>
                                <w:rFonts w:ascii="Segoe Print" w:hAnsi="Segoe Print"/>
                                <w:sz w:val="20"/>
                                <w:szCs w:val="20"/>
                              </w:rPr>
                              <w:t>Make learning fun.</w:t>
                            </w:r>
                          </w:p>
                          <w:p w14:paraId="7768ADEB" w14:textId="14C82519" w:rsidR="00320328" w:rsidRDefault="000A79B9" w:rsidP="00BE0FE8">
                            <w:pPr>
                              <w:pStyle w:val="ListParagraph"/>
                              <w:numPr>
                                <w:ilvl w:val="0"/>
                                <w:numId w:val="3"/>
                              </w:numPr>
                              <w:rPr>
                                <w:rFonts w:ascii="Segoe Print" w:hAnsi="Segoe Print"/>
                                <w:sz w:val="20"/>
                                <w:szCs w:val="20"/>
                              </w:rPr>
                            </w:pPr>
                            <w:r>
                              <w:rPr>
                                <w:rFonts w:ascii="Segoe Print" w:hAnsi="Segoe Print"/>
                                <w:sz w:val="20"/>
                                <w:szCs w:val="20"/>
                              </w:rPr>
                              <w:t>Work together with Elsie.</w:t>
                            </w:r>
                          </w:p>
                          <w:p w14:paraId="556ED26A" w14:textId="5D010767" w:rsidR="00BF6034" w:rsidRDefault="00570521" w:rsidP="00BE0FE8">
                            <w:pPr>
                              <w:pStyle w:val="ListParagraph"/>
                              <w:numPr>
                                <w:ilvl w:val="0"/>
                                <w:numId w:val="3"/>
                              </w:numPr>
                              <w:rPr>
                                <w:rFonts w:ascii="Segoe Print" w:hAnsi="Segoe Print"/>
                                <w:sz w:val="20"/>
                                <w:szCs w:val="20"/>
                              </w:rPr>
                            </w:pPr>
                            <w:r>
                              <w:rPr>
                                <w:rFonts w:ascii="Segoe Print" w:hAnsi="Segoe Print"/>
                                <w:sz w:val="20"/>
                                <w:szCs w:val="20"/>
                              </w:rPr>
                              <w:t>Being outdoors.</w:t>
                            </w:r>
                          </w:p>
                          <w:p w14:paraId="77BFAE50" w14:textId="4F224A53" w:rsidR="00BF6034" w:rsidRPr="00D22B74" w:rsidRDefault="009F7D48" w:rsidP="00BE0FE8">
                            <w:pPr>
                              <w:pStyle w:val="ListParagraph"/>
                              <w:numPr>
                                <w:ilvl w:val="0"/>
                                <w:numId w:val="3"/>
                              </w:numPr>
                              <w:rPr>
                                <w:rFonts w:ascii="Segoe Print" w:hAnsi="Segoe Print"/>
                                <w:sz w:val="20"/>
                                <w:szCs w:val="20"/>
                              </w:rPr>
                            </w:pPr>
                            <w:r>
                              <w:rPr>
                                <w:rFonts w:ascii="Segoe Print" w:hAnsi="Segoe Print"/>
                                <w:sz w:val="20"/>
                                <w:szCs w:val="20"/>
                              </w:rPr>
                              <w:t>Explain instructions clearly and be patient with me</w:t>
                            </w:r>
                            <w:r w:rsidR="00DD6422">
                              <w:rPr>
                                <w:rFonts w:ascii="Segoe Print" w:hAnsi="Segoe Print"/>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46318" id="Text Box 1235087372" o:spid="_x0000_s1030" type="#_x0000_t202" style="position:absolute;margin-left:398.8pt;margin-top:419.1pt;width:450pt;height:137.2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" fillcolor="#8eaadb [1940]" strokeweight=".5pt">
                <v:textbox>
                  <w:txbxContent>
                    <w:p w14:paraId="31A9CCA1" w14:textId="3A20AF00" w:rsidR="00523B13" w:rsidRPr="006D6E68" w:rsidRDefault="00A2219E">
                      <w:pPr>
                        <w:rPr>
                          <w:rFonts w:ascii="Segoe Print" w:hAnsi="Segoe Print"/>
                          <w:b/>
                          <w:bCs/>
                          <w:sz w:val="28"/>
                          <w:szCs w:val="28"/>
                        </w:rPr>
                      </w:pPr>
                      <w:r w:rsidRPr="006D6E68">
                        <w:rPr>
                          <w:rFonts w:ascii="Segoe Print" w:hAnsi="Segoe Print"/>
                          <w:b/>
                          <w:bCs/>
                          <w:sz w:val="28"/>
                          <w:szCs w:val="28"/>
                        </w:rPr>
                        <w:t>How to support me</w:t>
                      </w:r>
                      <w:r w:rsidR="006B400E" w:rsidRPr="006D6E68">
                        <w:rPr>
                          <w:rFonts w:ascii="Segoe Print" w:hAnsi="Segoe Print"/>
                          <w:b/>
                          <w:bCs/>
                          <w:sz w:val="28"/>
                          <w:szCs w:val="28"/>
                        </w:rPr>
                        <w:t>.</w:t>
                      </w:r>
                    </w:p>
                    <w:p w14:paraId="07DC69B6" w14:textId="1FE3DB8E" w:rsidR="00BE0FE8" w:rsidRDefault="00D22B74" w:rsidP="00BE0FE8">
                      <w:pPr>
                        <w:pStyle w:val="ListParagraph"/>
                        <w:numPr>
                          <w:ilvl w:val="0"/>
                          <w:numId w:val="3"/>
                        </w:numPr>
                        <w:rPr>
                          <w:rFonts w:ascii="Segoe Print" w:hAnsi="Segoe Print"/>
                          <w:sz w:val="20"/>
                          <w:szCs w:val="20"/>
                        </w:rPr>
                      </w:pPr>
                      <w:r w:rsidRPr="00D22B74">
                        <w:rPr>
                          <w:rFonts w:ascii="Segoe Print" w:hAnsi="Segoe Print"/>
                          <w:sz w:val="20"/>
                          <w:szCs w:val="20"/>
                        </w:rPr>
                        <w:t>Let me use the Chromebook</w:t>
                      </w:r>
                      <w:r>
                        <w:rPr>
                          <w:rFonts w:ascii="Segoe Print" w:hAnsi="Segoe Print"/>
                          <w:sz w:val="20"/>
                          <w:szCs w:val="20"/>
                        </w:rPr>
                        <w:t>.</w:t>
                      </w:r>
                    </w:p>
                    <w:p w14:paraId="0C34426B" w14:textId="77D6A2D1" w:rsidR="00816B4E" w:rsidRDefault="00ED63FC" w:rsidP="00BE0FE8">
                      <w:pPr>
                        <w:pStyle w:val="ListParagraph"/>
                        <w:numPr>
                          <w:ilvl w:val="0"/>
                          <w:numId w:val="3"/>
                        </w:numPr>
                        <w:rPr>
                          <w:rFonts w:ascii="Segoe Print" w:hAnsi="Segoe Print"/>
                          <w:sz w:val="20"/>
                          <w:szCs w:val="20"/>
                        </w:rPr>
                      </w:pPr>
                      <w:r>
                        <w:rPr>
                          <w:rFonts w:ascii="Segoe Print" w:hAnsi="Segoe Print"/>
                          <w:sz w:val="20"/>
                          <w:szCs w:val="20"/>
                        </w:rPr>
                        <w:t>Make learning fun.</w:t>
                      </w:r>
                    </w:p>
                    <w:p w14:paraId="7768ADEB" w14:textId="14C82519" w:rsidR="00320328" w:rsidRDefault="000A79B9" w:rsidP="00BE0FE8">
                      <w:pPr>
                        <w:pStyle w:val="ListParagraph"/>
                        <w:numPr>
                          <w:ilvl w:val="0"/>
                          <w:numId w:val="3"/>
                        </w:numPr>
                        <w:rPr>
                          <w:rFonts w:ascii="Segoe Print" w:hAnsi="Segoe Print"/>
                          <w:sz w:val="20"/>
                          <w:szCs w:val="20"/>
                        </w:rPr>
                      </w:pPr>
                      <w:r>
                        <w:rPr>
                          <w:rFonts w:ascii="Segoe Print" w:hAnsi="Segoe Print"/>
                          <w:sz w:val="20"/>
                          <w:szCs w:val="20"/>
                        </w:rPr>
                        <w:t>Work together with Elsie.</w:t>
                      </w:r>
                    </w:p>
                    <w:p w14:paraId="556ED26A" w14:textId="5D010767" w:rsidR="00BF6034" w:rsidRDefault="00570521" w:rsidP="00BE0FE8">
                      <w:pPr>
                        <w:pStyle w:val="ListParagraph"/>
                        <w:numPr>
                          <w:ilvl w:val="0"/>
                          <w:numId w:val="3"/>
                        </w:numPr>
                        <w:rPr>
                          <w:rFonts w:ascii="Segoe Print" w:hAnsi="Segoe Print"/>
                          <w:sz w:val="20"/>
                          <w:szCs w:val="20"/>
                        </w:rPr>
                      </w:pPr>
                      <w:r>
                        <w:rPr>
                          <w:rFonts w:ascii="Segoe Print" w:hAnsi="Segoe Print"/>
                          <w:sz w:val="20"/>
                          <w:szCs w:val="20"/>
                        </w:rPr>
                        <w:t>Being outdoors.</w:t>
                      </w:r>
                    </w:p>
                    <w:p w14:paraId="77BFAE50" w14:textId="4F224A53" w:rsidR="00BF6034" w:rsidRPr="00D22B74" w:rsidRDefault="009F7D48" w:rsidP="00BE0FE8">
                      <w:pPr>
                        <w:pStyle w:val="ListParagraph"/>
                        <w:numPr>
                          <w:ilvl w:val="0"/>
                          <w:numId w:val="3"/>
                        </w:numPr>
                        <w:rPr>
                          <w:rFonts w:ascii="Segoe Print" w:hAnsi="Segoe Print"/>
                          <w:sz w:val="20"/>
                          <w:szCs w:val="20"/>
                        </w:rPr>
                      </w:pPr>
                      <w:r>
                        <w:rPr>
                          <w:rFonts w:ascii="Segoe Print" w:hAnsi="Segoe Print"/>
                          <w:sz w:val="20"/>
                          <w:szCs w:val="20"/>
                        </w:rPr>
                        <w:t>Explain instructions clearly and be patient with me</w:t>
                      </w:r>
                      <w:r w:rsidR="00DD6422">
                        <w:rPr>
                          <w:rFonts w:ascii="Segoe Print" w:hAnsi="Segoe Print"/>
                          <w:sz w:val="20"/>
                          <w:szCs w:val="20"/>
                        </w:rPr>
                        <w:t>.</w:t>
                      </w:r>
                    </w:p>
                  </w:txbxContent>
                </v:textbox>
                <w10:wrap anchorx="margin"/>
              </v:shape>
            </w:pict>
          </mc:Fallback>
        </mc:AlternateContent>
      </w:r>
    </w:p>
    <w:p w14:paraId="415B8138" w14:textId="77777777" w:rsidR="003F14EB" w:rsidRPr="003F14EB" w:rsidRDefault="003F14EB" w:rsidP="003F14EB"/>
    <w:p w14:paraId="376AE7DE" w14:textId="77777777" w:rsidR="003F14EB" w:rsidRPr="003F14EB" w:rsidRDefault="003F14EB" w:rsidP="003F14EB"/>
    <w:p w14:paraId="1A75E19B" w14:textId="77777777" w:rsidR="003F14EB" w:rsidRPr="003F14EB" w:rsidRDefault="003F14EB" w:rsidP="003F14EB"/>
    <w:p w14:paraId="785E7AB5" w14:textId="77777777" w:rsidR="003F14EB" w:rsidRPr="003F14EB" w:rsidRDefault="003F14EB" w:rsidP="003F14EB"/>
    <w:p w14:paraId="33992D08" w14:textId="77777777" w:rsidR="003F14EB" w:rsidRPr="003F14EB" w:rsidRDefault="003F14EB" w:rsidP="003F14EB"/>
    <w:p w14:paraId="2EB1E2C8" w14:textId="77777777" w:rsidR="003F14EB" w:rsidRPr="003F14EB" w:rsidRDefault="003F14EB" w:rsidP="003F14EB"/>
    <w:p w14:paraId="6B932D07" w14:textId="77777777" w:rsidR="003F14EB" w:rsidRPr="003F14EB" w:rsidRDefault="003F14EB" w:rsidP="003F14EB"/>
    <w:p w14:paraId="36042B72" w14:textId="77777777" w:rsidR="003F14EB" w:rsidRPr="003F14EB" w:rsidRDefault="003F14EB" w:rsidP="003F14EB"/>
    <w:p w14:paraId="77E84B9E" w14:textId="77777777" w:rsidR="003F14EB" w:rsidRPr="003F14EB" w:rsidRDefault="003F14EB" w:rsidP="003F14EB"/>
    <w:p w14:paraId="045970F0" w14:textId="77777777" w:rsidR="003F14EB" w:rsidRPr="003F14EB" w:rsidRDefault="003F14EB" w:rsidP="003F14EB"/>
    <w:p w14:paraId="37B994C4" w14:textId="77777777" w:rsidR="003F14EB" w:rsidRPr="003F14EB" w:rsidRDefault="003F14EB" w:rsidP="003F14EB"/>
    <w:p w14:paraId="6BA3AE60" w14:textId="77777777" w:rsidR="003F14EB" w:rsidRPr="003F14EB" w:rsidRDefault="003F14EB" w:rsidP="003F14EB"/>
    <w:p w14:paraId="2E168F66" w14:textId="77777777" w:rsidR="003F14EB" w:rsidRPr="003F14EB" w:rsidRDefault="003F14EB" w:rsidP="003F14EB"/>
    <w:p w14:paraId="271F0D80" w14:textId="77777777" w:rsidR="003F14EB" w:rsidRPr="003F14EB" w:rsidRDefault="003F14EB" w:rsidP="003F14EB"/>
    <w:p w14:paraId="0A73100C" w14:textId="77777777" w:rsidR="003F14EB" w:rsidRPr="003F14EB" w:rsidRDefault="003F14EB" w:rsidP="003F14EB"/>
    <w:p w14:paraId="3074F3C2" w14:textId="77777777" w:rsidR="003F14EB" w:rsidRPr="003F14EB" w:rsidRDefault="003F14EB" w:rsidP="003F14EB"/>
    <w:p w14:paraId="5E00B0DC" w14:textId="77777777" w:rsidR="003F14EB" w:rsidRPr="003F14EB" w:rsidRDefault="003F14EB" w:rsidP="003F14EB"/>
    <w:p w14:paraId="6D00B173" w14:textId="77777777" w:rsidR="003F14EB" w:rsidRPr="003F14EB" w:rsidRDefault="003F14EB" w:rsidP="003F14EB"/>
    <w:p w14:paraId="19A6513E" w14:textId="77777777" w:rsidR="003F14EB" w:rsidRPr="003F14EB" w:rsidRDefault="003F14EB" w:rsidP="003F14EB"/>
    <w:p w14:paraId="14AD3351" w14:textId="77777777" w:rsidR="003F14EB" w:rsidRPr="003F14EB" w:rsidRDefault="003F14EB" w:rsidP="003F14EB"/>
    <w:p w14:paraId="4E1570A1" w14:textId="77777777" w:rsidR="003F14EB" w:rsidRPr="003F14EB" w:rsidRDefault="003F14EB" w:rsidP="003F14EB"/>
    <w:p w14:paraId="25FB57C5" w14:textId="77777777" w:rsidR="003F14EB" w:rsidRPr="003F14EB" w:rsidRDefault="003F14EB" w:rsidP="003F14EB"/>
    <w:p w14:paraId="6B7BD327" w14:textId="3E905374" w:rsidR="00B76C54" w:rsidRDefault="00B76C54">
      <w:pPr>
        <w:sectPr w:rsidR="00B76C54">
          <w:headerReference w:type="default" r:id="rId11"/>
          <w:footerReference w:type="default" r:id="rId12"/>
          <w:pgSz w:w="11906" w:h="16838"/>
          <w:pgMar w:top="1440" w:right="1440" w:bottom="1440" w:left="1440" w:header="708" w:footer="708" w:gutter="0"/>
          <w:cols w:space="708"/>
          <w:docGrid w:linePitch="360"/>
        </w:sectPr>
      </w:pPr>
    </w:p>
    <w:tbl>
      <w:tblPr>
        <w:tblStyle w:val="TableGrid"/>
        <w:tblpPr w:leftFromText="180" w:rightFromText="180" w:vertAnchor="page" w:horzAnchor="margin" w:tblpY="1501"/>
        <w:tblW w:w="0" w:type="auto"/>
        <w:tblLook w:val="04A0" w:firstRow="1" w:lastRow="0" w:firstColumn="1" w:lastColumn="0" w:noHBand="0" w:noVBand="1"/>
      </w:tblPr>
      <w:tblGrid>
        <w:gridCol w:w="1052"/>
        <w:gridCol w:w="2319"/>
        <w:gridCol w:w="1520"/>
        <w:gridCol w:w="1642"/>
        <w:gridCol w:w="2160"/>
        <w:gridCol w:w="1483"/>
        <w:gridCol w:w="1618"/>
        <w:gridCol w:w="2154"/>
      </w:tblGrid>
      <w:tr w:rsidR="00150B56" w14:paraId="0A9516D7" w14:textId="7388BD49" w:rsidTr="00333524">
        <w:tc>
          <w:tcPr>
            <w:tcW w:w="998" w:type="dxa"/>
          </w:tcPr>
          <w:p w14:paraId="304A014B" w14:textId="4B86C1F7" w:rsidR="001C2DFF" w:rsidRPr="00FE5193" w:rsidRDefault="001C2DFF" w:rsidP="00126CAA">
            <w:pPr>
              <w:rPr>
                <w:sz w:val="24"/>
                <w:szCs w:val="24"/>
              </w:rPr>
            </w:pPr>
          </w:p>
        </w:tc>
        <w:tc>
          <w:tcPr>
            <w:tcW w:w="2464" w:type="dxa"/>
          </w:tcPr>
          <w:p w14:paraId="77B741C7" w14:textId="0519226A" w:rsidR="001C2DFF" w:rsidRPr="00FE5193" w:rsidRDefault="001C2DFF" w:rsidP="00126CAA">
            <w:pPr>
              <w:rPr>
                <w:sz w:val="24"/>
                <w:szCs w:val="24"/>
              </w:rPr>
            </w:pPr>
            <w:r w:rsidRPr="00FE5193">
              <w:rPr>
                <w:sz w:val="24"/>
                <w:szCs w:val="24"/>
              </w:rPr>
              <w:t>Reason for support</w:t>
            </w:r>
          </w:p>
        </w:tc>
        <w:tc>
          <w:tcPr>
            <w:tcW w:w="1578" w:type="dxa"/>
          </w:tcPr>
          <w:p w14:paraId="4C63599E" w14:textId="475A79C6" w:rsidR="001C2DFF" w:rsidRPr="00FE5193" w:rsidRDefault="001C2DFF" w:rsidP="00126CAA">
            <w:pPr>
              <w:rPr>
                <w:sz w:val="24"/>
                <w:szCs w:val="24"/>
              </w:rPr>
            </w:pPr>
            <w:r w:rsidRPr="00FE5193">
              <w:rPr>
                <w:sz w:val="24"/>
                <w:szCs w:val="24"/>
              </w:rPr>
              <w:t>Support strategy</w:t>
            </w:r>
          </w:p>
        </w:tc>
        <w:tc>
          <w:tcPr>
            <w:tcW w:w="1711" w:type="dxa"/>
          </w:tcPr>
          <w:p w14:paraId="69F54357" w14:textId="57A80002" w:rsidR="001C2DFF" w:rsidRPr="00FE5193" w:rsidRDefault="001C2DFF" w:rsidP="00126CAA">
            <w:pPr>
              <w:rPr>
                <w:sz w:val="24"/>
                <w:szCs w:val="24"/>
              </w:rPr>
            </w:pPr>
            <w:r w:rsidRPr="00FE5193">
              <w:rPr>
                <w:sz w:val="24"/>
                <w:szCs w:val="24"/>
              </w:rPr>
              <w:t>Stakeholders</w:t>
            </w:r>
          </w:p>
        </w:tc>
        <w:tc>
          <w:tcPr>
            <w:tcW w:w="2160" w:type="dxa"/>
          </w:tcPr>
          <w:p w14:paraId="1E268463" w14:textId="77777777" w:rsidR="001C2DFF" w:rsidRDefault="001C2DFF" w:rsidP="00126CAA">
            <w:pPr>
              <w:rPr>
                <w:sz w:val="24"/>
                <w:szCs w:val="24"/>
              </w:rPr>
            </w:pPr>
            <w:r w:rsidRPr="00FE5193">
              <w:rPr>
                <w:sz w:val="24"/>
                <w:szCs w:val="24"/>
              </w:rPr>
              <w:t>Curriculum links</w:t>
            </w:r>
          </w:p>
          <w:p w14:paraId="1A71D2A6" w14:textId="17C4309E" w:rsidR="00890248" w:rsidRPr="00FE5193" w:rsidRDefault="00890248" w:rsidP="00126CAA">
            <w:pPr>
              <w:rPr>
                <w:sz w:val="24"/>
                <w:szCs w:val="24"/>
              </w:rPr>
            </w:pPr>
            <w:r w:rsidRPr="005B2534">
              <w:rPr>
                <w:sz w:val="24"/>
                <w:szCs w:val="24"/>
              </w:rPr>
              <w:t xml:space="preserve">(Welsh Government, </w:t>
            </w:r>
            <w:r w:rsidR="0066180E" w:rsidRPr="005B2534">
              <w:rPr>
                <w:sz w:val="24"/>
                <w:szCs w:val="24"/>
              </w:rPr>
              <w:t>2019)</w:t>
            </w:r>
          </w:p>
        </w:tc>
        <w:tc>
          <w:tcPr>
            <w:tcW w:w="1513" w:type="dxa"/>
          </w:tcPr>
          <w:p w14:paraId="1BAAF263" w14:textId="042C7CAA" w:rsidR="001C2DFF" w:rsidRPr="00FE5193" w:rsidRDefault="001C2DFF" w:rsidP="00126CAA">
            <w:pPr>
              <w:rPr>
                <w:sz w:val="24"/>
                <w:szCs w:val="24"/>
              </w:rPr>
            </w:pPr>
            <w:r w:rsidRPr="00FE5193">
              <w:rPr>
                <w:sz w:val="24"/>
                <w:szCs w:val="24"/>
              </w:rPr>
              <w:t>Review</w:t>
            </w:r>
          </w:p>
        </w:tc>
        <w:tc>
          <w:tcPr>
            <w:tcW w:w="1708" w:type="dxa"/>
          </w:tcPr>
          <w:p w14:paraId="08218FC4" w14:textId="3BA6EE0C" w:rsidR="001C2DFF" w:rsidRPr="00FE5193" w:rsidRDefault="001C2DFF" w:rsidP="00126CAA">
            <w:pPr>
              <w:rPr>
                <w:sz w:val="24"/>
                <w:szCs w:val="24"/>
              </w:rPr>
            </w:pPr>
            <w:r w:rsidRPr="00FE5193">
              <w:rPr>
                <w:sz w:val="24"/>
                <w:szCs w:val="24"/>
              </w:rPr>
              <w:t>Evaluation</w:t>
            </w:r>
          </w:p>
        </w:tc>
        <w:tc>
          <w:tcPr>
            <w:tcW w:w="1816" w:type="dxa"/>
          </w:tcPr>
          <w:p w14:paraId="5FD29F7D" w14:textId="75A2B788" w:rsidR="001C2DFF" w:rsidRPr="00FE5193" w:rsidRDefault="001C2DFF" w:rsidP="00126CAA">
            <w:pPr>
              <w:rPr>
                <w:sz w:val="24"/>
                <w:szCs w:val="24"/>
              </w:rPr>
            </w:pPr>
            <w:r w:rsidRPr="00FE5193">
              <w:rPr>
                <w:sz w:val="24"/>
                <w:szCs w:val="24"/>
              </w:rPr>
              <w:t>Next steps</w:t>
            </w:r>
          </w:p>
        </w:tc>
      </w:tr>
      <w:tr w:rsidR="00150B56" w14:paraId="6C3A437F" w14:textId="1AD1E3D4" w:rsidTr="00333524">
        <w:tc>
          <w:tcPr>
            <w:tcW w:w="998" w:type="dxa"/>
          </w:tcPr>
          <w:p w14:paraId="4C272587" w14:textId="0DF84668" w:rsidR="00D54C2A" w:rsidRDefault="009C2352" w:rsidP="00126CAA">
            <w:r>
              <w:t xml:space="preserve">‘Meet the teacher’ </w:t>
            </w:r>
            <w:r w:rsidR="008859E7">
              <w:t>14.07.23.</w:t>
            </w:r>
          </w:p>
          <w:p w14:paraId="2AA5675F" w14:textId="77777777" w:rsidR="00D54C2A" w:rsidRDefault="00D54C2A" w:rsidP="00126CAA"/>
          <w:p w14:paraId="680D6EAC" w14:textId="77777777" w:rsidR="00D54C2A" w:rsidRDefault="00D54C2A" w:rsidP="00126CAA"/>
          <w:p w14:paraId="64718B00" w14:textId="77777777" w:rsidR="00D54C2A" w:rsidRDefault="00D54C2A" w:rsidP="00126CAA"/>
          <w:p w14:paraId="40CF73DE" w14:textId="77777777" w:rsidR="00D54C2A" w:rsidRDefault="00D54C2A" w:rsidP="00126CAA"/>
          <w:p w14:paraId="2A4807A7" w14:textId="77777777" w:rsidR="00D54C2A" w:rsidRDefault="00D54C2A" w:rsidP="00126CAA"/>
          <w:p w14:paraId="2F7F300A" w14:textId="77777777" w:rsidR="00D54C2A" w:rsidRDefault="00D54C2A" w:rsidP="00126CAA"/>
          <w:p w14:paraId="0E8ADEA7" w14:textId="77777777" w:rsidR="00D54C2A" w:rsidRDefault="00D54C2A" w:rsidP="00126CAA"/>
          <w:p w14:paraId="2798975A" w14:textId="77777777" w:rsidR="00D54C2A" w:rsidRDefault="00D54C2A" w:rsidP="00126CAA"/>
          <w:p w14:paraId="41928B08" w14:textId="77777777" w:rsidR="00D54C2A" w:rsidRDefault="00D54C2A" w:rsidP="00126CAA"/>
          <w:p w14:paraId="380DE6A7" w14:textId="143CD6E7" w:rsidR="001C2DFF" w:rsidRDefault="001C2DFF" w:rsidP="00126CAA">
            <w:r>
              <w:t>W1</w:t>
            </w:r>
          </w:p>
          <w:p w14:paraId="2C8C16E0" w14:textId="77777777" w:rsidR="001C2DFF" w:rsidRDefault="00367F88" w:rsidP="00126CAA">
            <w:r>
              <w:t>04.09.23</w:t>
            </w:r>
          </w:p>
          <w:p w14:paraId="64E1F5AB" w14:textId="43F78E25" w:rsidR="00126CAA" w:rsidRPr="001C2DFF" w:rsidRDefault="00126CAA" w:rsidP="00126CAA">
            <w:r>
              <w:t>(30 minutes after lunch)</w:t>
            </w:r>
          </w:p>
        </w:tc>
        <w:tc>
          <w:tcPr>
            <w:tcW w:w="2464" w:type="dxa"/>
          </w:tcPr>
          <w:p w14:paraId="04CAD979" w14:textId="77777777" w:rsidR="001C2DFF" w:rsidRDefault="00436C63" w:rsidP="00126CAA">
            <w:pPr>
              <w:rPr>
                <w:b/>
                <w:bCs/>
              </w:rPr>
            </w:pPr>
            <w:r>
              <w:rPr>
                <w:b/>
                <w:bCs/>
              </w:rPr>
              <w:t>Identifying</w:t>
            </w:r>
            <w:r w:rsidR="001C2DFF" w:rsidRPr="002B24B4">
              <w:rPr>
                <w:b/>
                <w:bCs/>
              </w:rPr>
              <w:t xml:space="preserve"> </w:t>
            </w:r>
            <w:r w:rsidR="0024013B">
              <w:rPr>
                <w:b/>
                <w:bCs/>
              </w:rPr>
              <w:t>emotions</w:t>
            </w:r>
          </w:p>
          <w:p w14:paraId="1499F845" w14:textId="26061260" w:rsidR="00DC1ABD" w:rsidRPr="00C43392" w:rsidRDefault="008E7C50" w:rsidP="00126CAA">
            <w:r>
              <w:t>Ryan struggles to explain how he is feeling to other adults.</w:t>
            </w:r>
          </w:p>
        </w:tc>
        <w:tc>
          <w:tcPr>
            <w:tcW w:w="1578" w:type="dxa"/>
          </w:tcPr>
          <w:p w14:paraId="3F074DB4" w14:textId="6D476079" w:rsidR="00C53D6C" w:rsidRDefault="00746799" w:rsidP="00126CAA">
            <w:r>
              <w:t xml:space="preserve">Explain that the class topic for this term will be ‘Inside Out’ </w:t>
            </w:r>
            <w:r w:rsidR="00C37004">
              <w:t xml:space="preserve">which will involve learning about how </w:t>
            </w:r>
            <w:r w:rsidR="007927BB">
              <w:t xml:space="preserve">our emotions </w:t>
            </w:r>
            <w:r w:rsidR="00CE666C">
              <w:t>affect us.</w:t>
            </w:r>
          </w:p>
          <w:p w14:paraId="07570BC0" w14:textId="77777777" w:rsidR="00C53D6C" w:rsidRDefault="00C53D6C" w:rsidP="00126CAA"/>
          <w:p w14:paraId="34CD0C9B" w14:textId="77777777" w:rsidR="00C53D6C" w:rsidRDefault="00C53D6C" w:rsidP="00126CAA"/>
          <w:p w14:paraId="51042F6A" w14:textId="31CE058C" w:rsidR="005A17C4" w:rsidRDefault="00F83892" w:rsidP="00126CAA">
            <w:r>
              <w:t xml:space="preserve">Begin </w:t>
            </w:r>
            <w:r w:rsidR="002676AE">
              <w:t xml:space="preserve">by asking Ryan how he feels today. </w:t>
            </w:r>
            <w:r>
              <w:t xml:space="preserve">Use the ‘Inside </w:t>
            </w:r>
            <w:r w:rsidR="003F2B0F">
              <w:t>O</w:t>
            </w:r>
            <w:r>
              <w:t>ut</w:t>
            </w:r>
            <w:r w:rsidR="003F2B0F">
              <w:t xml:space="preserve">’ </w:t>
            </w:r>
            <w:r>
              <w:t xml:space="preserve">characters </w:t>
            </w:r>
            <w:r w:rsidR="003F2B0F">
              <w:t>as a prompt to support discussion.</w:t>
            </w:r>
            <w:r w:rsidR="007A676E">
              <w:t xml:space="preserve"> Ask Ryan to name the different emotions</w:t>
            </w:r>
            <w:r w:rsidR="00412191">
              <w:t xml:space="preserve"> and give examples of when he has felt </w:t>
            </w:r>
            <w:r w:rsidR="00BD3554">
              <w:t>happy, sad etc.</w:t>
            </w:r>
          </w:p>
          <w:p w14:paraId="71D63173" w14:textId="289BD3D8" w:rsidR="001C2DFF" w:rsidRDefault="001C2DFF" w:rsidP="00126CAA"/>
        </w:tc>
        <w:tc>
          <w:tcPr>
            <w:tcW w:w="1711" w:type="dxa"/>
          </w:tcPr>
          <w:p w14:paraId="1E4224FF" w14:textId="7438F9CB" w:rsidR="00C53D6C" w:rsidRDefault="00355B7F" w:rsidP="00126CAA">
            <w:r>
              <w:lastRenderedPageBreak/>
              <w:t>T</w:t>
            </w:r>
            <w:r w:rsidR="003237D9">
              <w:t>eacher</w:t>
            </w:r>
          </w:p>
          <w:p w14:paraId="7D8F330C" w14:textId="77777777" w:rsidR="00C53D6C" w:rsidRDefault="00C53D6C" w:rsidP="00126CAA"/>
          <w:p w14:paraId="7EE5F5C7" w14:textId="77777777" w:rsidR="00C53D6C" w:rsidRDefault="00C53D6C" w:rsidP="00126CAA"/>
          <w:p w14:paraId="45C9A835" w14:textId="77777777" w:rsidR="00F03C02" w:rsidRDefault="00F03C02" w:rsidP="00126CAA"/>
          <w:p w14:paraId="0DAC9F6B" w14:textId="77777777" w:rsidR="00F03C02" w:rsidRDefault="00F03C02" w:rsidP="00126CAA"/>
          <w:p w14:paraId="07B1A742" w14:textId="77777777" w:rsidR="00F03C02" w:rsidRDefault="00F03C02" w:rsidP="00126CAA"/>
          <w:p w14:paraId="17C95639" w14:textId="77777777" w:rsidR="00F03C02" w:rsidRDefault="00F03C02" w:rsidP="00126CAA"/>
          <w:p w14:paraId="4FAD00FF" w14:textId="77777777" w:rsidR="007927BB" w:rsidRDefault="007927BB" w:rsidP="00126CAA"/>
          <w:p w14:paraId="5AD7F35C" w14:textId="77777777" w:rsidR="007927BB" w:rsidRDefault="007927BB" w:rsidP="00126CAA"/>
          <w:p w14:paraId="7801B177" w14:textId="77777777" w:rsidR="007927BB" w:rsidRDefault="007927BB" w:rsidP="00126CAA"/>
          <w:p w14:paraId="0BF068DE" w14:textId="77777777" w:rsidR="001A6E28" w:rsidRDefault="001A6E28" w:rsidP="00126CAA"/>
          <w:p w14:paraId="455D17EC" w14:textId="77777777" w:rsidR="001A6E28" w:rsidRDefault="001A6E28" w:rsidP="00126CAA"/>
          <w:p w14:paraId="7B28727F" w14:textId="3BF0CADC" w:rsidR="001C2DFF" w:rsidRDefault="00804E6B" w:rsidP="00126CAA">
            <w:r>
              <w:t xml:space="preserve">ELSA </w:t>
            </w:r>
            <w:r w:rsidR="00ED7E19">
              <w:t>to carry out activity.</w:t>
            </w:r>
          </w:p>
        </w:tc>
        <w:tc>
          <w:tcPr>
            <w:tcW w:w="2160" w:type="dxa"/>
          </w:tcPr>
          <w:p w14:paraId="1600DBD6" w14:textId="77777777" w:rsidR="00B14D2B" w:rsidRDefault="001C2DFF" w:rsidP="00126CAA">
            <w:r>
              <w:t>Health and Well-being:</w:t>
            </w:r>
          </w:p>
          <w:p w14:paraId="019A89BA" w14:textId="1CC81CE7" w:rsidR="00B14D2B" w:rsidRDefault="00D64BE3" w:rsidP="00126CAA">
            <w:r>
              <w:t>What Matters Statement</w:t>
            </w:r>
            <w:r w:rsidR="00654399">
              <w:t xml:space="preserve"> (WMS)</w:t>
            </w:r>
            <w:r>
              <w:t xml:space="preserve">: </w:t>
            </w:r>
            <w:r w:rsidR="005B25B6">
              <w:t xml:space="preserve">How we process and respond to our experiences affects our mental health and emotional wellbeing. </w:t>
            </w:r>
          </w:p>
          <w:p w14:paraId="3876B4E7" w14:textId="77777777" w:rsidR="005B25B6" w:rsidRDefault="005B25B6" w:rsidP="00126CAA"/>
          <w:p w14:paraId="29FC8D32" w14:textId="34DC684D" w:rsidR="00462E79" w:rsidRDefault="00462E79" w:rsidP="00126CAA">
            <w:r>
              <w:t>Progression Step 2</w:t>
            </w:r>
            <w:r w:rsidR="00F646DE">
              <w:t xml:space="preserve"> (PS)</w:t>
            </w:r>
            <w:r>
              <w:t>:</w:t>
            </w:r>
          </w:p>
          <w:p w14:paraId="750B4573" w14:textId="77777777" w:rsidR="002D0EAA" w:rsidRDefault="00B14D2B" w:rsidP="0042318D">
            <w:pPr>
              <w:pStyle w:val="ListParagraph"/>
              <w:numPr>
                <w:ilvl w:val="0"/>
                <w:numId w:val="6"/>
              </w:numPr>
            </w:pPr>
            <w:r>
              <w:t>I can notice and communicate my feelings.</w:t>
            </w:r>
            <w:r w:rsidR="005A17C4">
              <w:t xml:space="preserve"> </w:t>
            </w:r>
          </w:p>
          <w:p w14:paraId="157B413D" w14:textId="77777777" w:rsidR="008C059B" w:rsidRDefault="008C059B" w:rsidP="008C059B"/>
          <w:p w14:paraId="3EEB9915" w14:textId="4C81CBDA" w:rsidR="00C43392" w:rsidRDefault="00C43392" w:rsidP="008C059B">
            <w:r>
              <w:t>Four Purposes:</w:t>
            </w:r>
          </w:p>
          <w:p w14:paraId="4134066F" w14:textId="774220A7" w:rsidR="008C059B" w:rsidRDefault="00C43392" w:rsidP="008C059B">
            <w:r>
              <w:t>Healthy, Confident Individuals.</w:t>
            </w:r>
          </w:p>
        </w:tc>
        <w:tc>
          <w:tcPr>
            <w:tcW w:w="1513" w:type="dxa"/>
          </w:tcPr>
          <w:p w14:paraId="03E79B55" w14:textId="27F37EFF" w:rsidR="001C2DFF" w:rsidRDefault="00773E20" w:rsidP="00126CAA">
            <w:r>
              <w:t>Regular check-ins will occur with Ryan</w:t>
            </w:r>
            <w:r w:rsidR="005A169D">
              <w:t xml:space="preserve"> each week</w:t>
            </w:r>
            <w:r w:rsidR="0056143B">
              <w:t xml:space="preserve"> with the class and daily with the</w:t>
            </w:r>
            <w:r w:rsidR="00AF7747">
              <w:t xml:space="preserve"> </w:t>
            </w:r>
            <w:r w:rsidR="00804E6B">
              <w:t>LSA</w:t>
            </w:r>
            <w:r w:rsidR="00250208">
              <w:t>.</w:t>
            </w:r>
          </w:p>
        </w:tc>
        <w:tc>
          <w:tcPr>
            <w:tcW w:w="1708" w:type="dxa"/>
          </w:tcPr>
          <w:p w14:paraId="673EB889" w14:textId="78761D72" w:rsidR="001C2DFF" w:rsidRDefault="00FD698E" w:rsidP="00126CAA">
            <w:r>
              <w:t xml:space="preserve">Progress of how Ryan </w:t>
            </w:r>
            <w:r w:rsidR="006A0233">
              <w:t xml:space="preserve">explains how he is feeling will be monitored through </w:t>
            </w:r>
            <w:r w:rsidR="0096215B">
              <w:t xml:space="preserve">daily </w:t>
            </w:r>
            <w:r w:rsidR="00AC2108">
              <w:t xml:space="preserve">check-ins. </w:t>
            </w:r>
            <w:r w:rsidR="00843CE8">
              <w:t xml:space="preserve">Feedback </w:t>
            </w:r>
            <w:r w:rsidR="00716EF4">
              <w:t xml:space="preserve">from ELSA will support </w:t>
            </w:r>
            <w:r w:rsidR="004548D2">
              <w:t>ongoing evaluation.</w:t>
            </w:r>
          </w:p>
        </w:tc>
        <w:tc>
          <w:tcPr>
            <w:tcW w:w="1816" w:type="dxa"/>
          </w:tcPr>
          <w:p w14:paraId="0F78180A" w14:textId="5AB90A38" w:rsidR="00C6146F" w:rsidRDefault="00D045A8" w:rsidP="00126CAA">
            <w:r>
              <w:t xml:space="preserve">Support Ryan to </w:t>
            </w:r>
            <w:r w:rsidR="00616BB7">
              <w:t xml:space="preserve">identify strategies </w:t>
            </w:r>
            <w:r w:rsidR="0055283D">
              <w:t xml:space="preserve">that </w:t>
            </w:r>
            <w:r>
              <w:t xml:space="preserve">he can use </w:t>
            </w:r>
            <w:r w:rsidR="00F16537">
              <w:t>to</w:t>
            </w:r>
            <w:r w:rsidR="0055283D">
              <w:t xml:space="preserve"> help him</w:t>
            </w:r>
            <w:r w:rsidR="00945A1C">
              <w:t xml:space="preserve"> manage his emotions.</w:t>
            </w:r>
          </w:p>
          <w:p w14:paraId="3A9924EB" w14:textId="77777777" w:rsidR="00F47C3D" w:rsidRDefault="00F47C3D" w:rsidP="00126CAA"/>
          <w:p w14:paraId="4E7BDEC6" w14:textId="178C320B" w:rsidR="00F47C3D" w:rsidRDefault="00F47C3D" w:rsidP="00126CAA">
            <w:r>
              <w:t>Health and Well-being:</w:t>
            </w:r>
          </w:p>
          <w:p w14:paraId="78172B7D" w14:textId="202A279C" w:rsidR="00F47C3D" w:rsidRDefault="00F47C3D" w:rsidP="00F47C3D">
            <w:r>
              <w:t xml:space="preserve">WMS: How we process and respond to our experiences affects our mental health and emotional wellbeing. </w:t>
            </w:r>
          </w:p>
          <w:p w14:paraId="40C30EDF" w14:textId="77777777" w:rsidR="00D045A8" w:rsidRDefault="00D045A8" w:rsidP="00126CAA"/>
          <w:p w14:paraId="7125DFA0" w14:textId="0B4E57E5" w:rsidR="00D045A8" w:rsidRDefault="00D045A8" w:rsidP="00126CAA">
            <w:r>
              <w:t>PS2:</w:t>
            </w:r>
          </w:p>
          <w:p w14:paraId="161E5A08" w14:textId="77777777" w:rsidR="00D045A8" w:rsidRDefault="00D045A8" w:rsidP="00D045A8">
            <w:pPr>
              <w:pStyle w:val="ListParagraph"/>
              <w:numPr>
                <w:ilvl w:val="0"/>
                <w:numId w:val="6"/>
              </w:numPr>
              <w:spacing w:after="160" w:line="259" w:lineRule="auto"/>
            </w:pPr>
            <w:r>
              <w:t>I am beginning to notice when I need help to manage my feelings.</w:t>
            </w:r>
          </w:p>
          <w:p w14:paraId="011E0526" w14:textId="30102D5E" w:rsidR="00D045A8" w:rsidRDefault="00D045A8" w:rsidP="00126CAA"/>
        </w:tc>
      </w:tr>
      <w:tr w:rsidR="00150B56" w14:paraId="494ECF4F" w14:textId="77777777" w:rsidTr="00333524">
        <w:tc>
          <w:tcPr>
            <w:tcW w:w="998" w:type="dxa"/>
          </w:tcPr>
          <w:p w14:paraId="1A704A33" w14:textId="77777777" w:rsidR="001C2DFF" w:rsidRDefault="00195719" w:rsidP="00126CAA">
            <w:r>
              <w:t>W2</w:t>
            </w:r>
          </w:p>
          <w:p w14:paraId="36C45FAE" w14:textId="4F8D8AC9" w:rsidR="00195719" w:rsidRDefault="009B1D30" w:rsidP="00126CAA">
            <w:r>
              <w:t>11.</w:t>
            </w:r>
            <w:r w:rsidR="00DD1FF3">
              <w:t>09</w:t>
            </w:r>
            <w:r>
              <w:t>.23</w:t>
            </w:r>
          </w:p>
          <w:p w14:paraId="1D76AD36" w14:textId="3F617616" w:rsidR="00DC1ABD" w:rsidRPr="00195719" w:rsidRDefault="00DC1ABD" w:rsidP="00126CAA">
            <w:r>
              <w:t xml:space="preserve">(Whole class </w:t>
            </w:r>
            <w:r w:rsidR="00BE7F01">
              <w:t>1 hour lesson)</w:t>
            </w:r>
          </w:p>
        </w:tc>
        <w:tc>
          <w:tcPr>
            <w:tcW w:w="2464" w:type="dxa"/>
          </w:tcPr>
          <w:p w14:paraId="54C94CE5" w14:textId="77777777" w:rsidR="00E602CA" w:rsidRDefault="0024013B" w:rsidP="00126CAA">
            <w:pPr>
              <w:rPr>
                <w:b/>
                <w:bCs/>
              </w:rPr>
            </w:pPr>
            <w:r>
              <w:rPr>
                <w:b/>
                <w:bCs/>
              </w:rPr>
              <w:t>Managing emotions</w:t>
            </w:r>
          </w:p>
          <w:p w14:paraId="346FCFFD" w14:textId="4B192116" w:rsidR="000E2D09" w:rsidRPr="00020D5B" w:rsidRDefault="004B429E" w:rsidP="00126CAA">
            <w:r>
              <w:t>When Ryan is asked to do something that he does not want to do</w:t>
            </w:r>
            <w:r w:rsidR="00E77412">
              <w:t>, he often arg</w:t>
            </w:r>
            <w:r w:rsidR="007B3239">
              <w:t xml:space="preserve">ues with staff. He also resorts to fighting when he disagrees with another pupil or if they </w:t>
            </w:r>
            <w:r w:rsidR="009077A3">
              <w:t xml:space="preserve">have </w:t>
            </w:r>
            <w:r w:rsidR="007B3239">
              <w:t>upset him.</w:t>
            </w:r>
          </w:p>
        </w:tc>
        <w:tc>
          <w:tcPr>
            <w:tcW w:w="1578" w:type="dxa"/>
          </w:tcPr>
          <w:p w14:paraId="408AEE22" w14:textId="40C5AFE1" w:rsidR="001C2DFF" w:rsidRDefault="000E2D09" w:rsidP="00126CAA">
            <w:r>
              <w:t xml:space="preserve">Read the book ‘The Calm Down Jar’ with </w:t>
            </w:r>
            <w:r w:rsidR="00126CAA">
              <w:t>the class.</w:t>
            </w:r>
            <w:r>
              <w:t xml:space="preserve"> </w:t>
            </w:r>
            <w:r w:rsidR="00E17262">
              <w:t>Discuss when emotions require the need for regulation.</w:t>
            </w:r>
            <w:r w:rsidR="00C93DB2">
              <w:t xml:space="preserve"> </w:t>
            </w:r>
            <w:r w:rsidR="002676AE">
              <w:t xml:space="preserve">Ask questions such as </w:t>
            </w:r>
            <w:r w:rsidR="00367D3D">
              <w:t>“</w:t>
            </w:r>
            <w:r w:rsidR="002676AE">
              <w:t xml:space="preserve">What </w:t>
            </w:r>
            <w:r w:rsidR="00367D3D">
              <w:t xml:space="preserve">helps to calm you down when you are angry?” </w:t>
            </w:r>
            <w:r w:rsidR="00C93DB2">
              <w:t>The children will make their own ’calm down jar</w:t>
            </w:r>
            <w:r w:rsidR="00BF6E43">
              <w:t xml:space="preserve">’ </w:t>
            </w:r>
            <w:r w:rsidR="005A3926">
              <w:t xml:space="preserve">by mixing </w:t>
            </w:r>
            <w:r w:rsidR="00BF6E43">
              <w:t>glitter, food colouring, glue,</w:t>
            </w:r>
            <w:r w:rsidR="0053655C">
              <w:t xml:space="preserve"> and hot water together. </w:t>
            </w:r>
            <w:r w:rsidR="00300101">
              <w:t>Encourage the ch</w:t>
            </w:r>
            <w:r w:rsidR="00845EAD">
              <w:t>ildren to use their ’ca</w:t>
            </w:r>
            <w:r w:rsidR="00633F9D">
              <w:t>l</w:t>
            </w:r>
            <w:r w:rsidR="00845EAD">
              <w:t xml:space="preserve">m down jars’ </w:t>
            </w:r>
            <w:r w:rsidR="00947882">
              <w:t>to self-regulate.</w:t>
            </w:r>
          </w:p>
        </w:tc>
        <w:tc>
          <w:tcPr>
            <w:tcW w:w="1711" w:type="dxa"/>
          </w:tcPr>
          <w:p w14:paraId="2CDE644C" w14:textId="0589841C" w:rsidR="001C2DFF" w:rsidRDefault="005F4A1A" w:rsidP="00126CAA">
            <w:r>
              <w:t>T</w:t>
            </w:r>
            <w:r w:rsidR="00611EC6">
              <w:t>eacher</w:t>
            </w:r>
          </w:p>
        </w:tc>
        <w:tc>
          <w:tcPr>
            <w:tcW w:w="2160" w:type="dxa"/>
          </w:tcPr>
          <w:p w14:paraId="50C61D8F" w14:textId="77777777" w:rsidR="001C2DFF" w:rsidRDefault="000E2D09" w:rsidP="00126CAA">
            <w:r>
              <w:t>Languages, Literacy and Communication:</w:t>
            </w:r>
          </w:p>
          <w:p w14:paraId="2B421569" w14:textId="77777777" w:rsidR="000E2D09" w:rsidRDefault="000E2D09" w:rsidP="00126CAA">
            <w:r>
              <w:t>WMS:</w:t>
            </w:r>
            <w:r w:rsidR="00C51854">
              <w:t xml:space="preserve"> </w:t>
            </w:r>
            <w:r w:rsidR="00DB025B">
              <w:t>Understanding</w:t>
            </w:r>
            <w:r w:rsidR="00C51854">
              <w:t xml:space="preserve"> lang</w:t>
            </w:r>
            <w:r w:rsidR="00DB025B">
              <w:t>uages is key to understanding the world around us.</w:t>
            </w:r>
          </w:p>
          <w:p w14:paraId="1B3EF3F1" w14:textId="77777777" w:rsidR="008C6170" w:rsidRDefault="008C6170" w:rsidP="00126CAA"/>
          <w:p w14:paraId="545D6E67" w14:textId="77777777" w:rsidR="008C6170" w:rsidRDefault="008C6170" w:rsidP="00126CAA">
            <w:r>
              <w:t>PS1:</w:t>
            </w:r>
          </w:p>
          <w:p w14:paraId="4E0DC4DF" w14:textId="7C940AA7" w:rsidR="0042318D" w:rsidRDefault="008C6170" w:rsidP="0042318D">
            <w:pPr>
              <w:pStyle w:val="ListParagraph"/>
              <w:numPr>
                <w:ilvl w:val="0"/>
                <w:numId w:val="6"/>
              </w:numPr>
            </w:pPr>
            <w:r>
              <w:t xml:space="preserve">I </w:t>
            </w:r>
            <w:r w:rsidRPr="008C6170">
              <w:t>can enjoy sharing books and reading materials and handle them like a reader.</w:t>
            </w:r>
          </w:p>
          <w:p w14:paraId="2CA31A3A" w14:textId="77777777" w:rsidR="008E16BB" w:rsidRDefault="008E16BB" w:rsidP="008E16BB"/>
          <w:p w14:paraId="7FED04AC" w14:textId="77777777" w:rsidR="0042318D" w:rsidRDefault="0042318D" w:rsidP="0042318D">
            <w:r>
              <w:t>Expressive Arts:</w:t>
            </w:r>
          </w:p>
          <w:p w14:paraId="42D94361" w14:textId="77777777" w:rsidR="0042318D" w:rsidRDefault="0042318D" w:rsidP="0042318D">
            <w:r>
              <w:t>WMS: Creating combines skills and knowledge, drawing on the senses, inspiration and imagination.</w:t>
            </w:r>
          </w:p>
          <w:p w14:paraId="23FAB4AF" w14:textId="77777777" w:rsidR="0042318D" w:rsidRDefault="0042318D" w:rsidP="0042318D"/>
          <w:p w14:paraId="63F26C3F" w14:textId="77777777" w:rsidR="0042318D" w:rsidRDefault="0042318D" w:rsidP="0042318D">
            <w:r>
              <w:t xml:space="preserve">PS1: </w:t>
            </w:r>
          </w:p>
          <w:p w14:paraId="3E68C673" w14:textId="77777777" w:rsidR="00441686" w:rsidRDefault="00441686" w:rsidP="00441686">
            <w:pPr>
              <w:pStyle w:val="ListParagraph"/>
              <w:numPr>
                <w:ilvl w:val="0"/>
                <w:numId w:val="6"/>
              </w:numPr>
            </w:pPr>
            <w:r>
              <w:t>I am beginning to use creative materials safely with guidance and direction.</w:t>
            </w:r>
          </w:p>
          <w:p w14:paraId="064475D9" w14:textId="77777777" w:rsidR="00441686" w:rsidRDefault="00441686" w:rsidP="00441686">
            <w:pPr>
              <w:ind w:left="360"/>
            </w:pPr>
          </w:p>
          <w:p w14:paraId="549206FD" w14:textId="4F92D232" w:rsidR="00441686" w:rsidRDefault="00441686" w:rsidP="00441686">
            <w:r>
              <w:t xml:space="preserve">PS2: </w:t>
            </w:r>
          </w:p>
          <w:p w14:paraId="0B6D0C05" w14:textId="0122F041" w:rsidR="00860618" w:rsidRDefault="00441686" w:rsidP="00441686">
            <w:pPr>
              <w:pStyle w:val="ListParagraph"/>
              <w:numPr>
                <w:ilvl w:val="0"/>
                <w:numId w:val="6"/>
              </w:numPr>
            </w:pPr>
            <w:r>
              <w:t>I can use creative materials safely and with some control under supervision.</w:t>
            </w:r>
          </w:p>
          <w:p w14:paraId="6F7E79D2" w14:textId="77777777" w:rsidR="00441686" w:rsidRDefault="00441686" w:rsidP="00441686"/>
          <w:p w14:paraId="7572D701" w14:textId="743847E1" w:rsidR="00860618" w:rsidRDefault="00860618" w:rsidP="00860618">
            <w:r>
              <w:t>Health and Well-being:</w:t>
            </w:r>
          </w:p>
          <w:p w14:paraId="4CAF2DEC" w14:textId="42FB4D66" w:rsidR="00860618" w:rsidRDefault="00860618" w:rsidP="00860618">
            <w:r>
              <w:t xml:space="preserve">WMS: How we process and respond to our experiences affects our mental health and emotional wellbeing. </w:t>
            </w:r>
          </w:p>
          <w:p w14:paraId="2E44BC70" w14:textId="77777777" w:rsidR="00860618" w:rsidRDefault="00860618" w:rsidP="00860618"/>
          <w:p w14:paraId="47986AFD" w14:textId="77777777" w:rsidR="00860618" w:rsidRDefault="00860618" w:rsidP="00860618">
            <w:r>
              <w:t>PS2:</w:t>
            </w:r>
          </w:p>
          <w:p w14:paraId="475153C9" w14:textId="77777777" w:rsidR="0042318D" w:rsidRDefault="00860618" w:rsidP="00860618">
            <w:pPr>
              <w:pStyle w:val="ListParagraph"/>
              <w:numPr>
                <w:ilvl w:val="0"/>
                <w:numId w:val="6"/>
              </w:numPr>
              <w:spacing w:after="160" w:line="259" w:lineRule="auto"/>
            </w:pPr>
            <w:r>
              <w:t>I am beginning to notice when I need help to manage my feelings.</w:t>
            </w:r>
          </w:p>
          <w:p w14:paraId="723F9161" w14:textId="77777777" w:rsidR="00AA1E1E" w:rsidRDefault="00715EB8" w:rsidP="00AA1E1E">
            <w:r>
              <w:t xml:space="preserve">Four Purposes: </w:t>
            </w:r>
          </w:p>
          <w:p w14:paraId="6ABA7832" w14:textId="15D5FABA" w:rsidR="00715EB8" w:rsidRDefault="00715EB8" w:rsidP="00AA1E1E">
            <w:r>
              <w:t>Healthy, Confident Individuals.</w:t>
            </w:r>
          </w:p>
        </w:tc>
        <w:tc>
          <w:tcPr>
            <w:tcW w:w="1513" w:type="dxa"/>
          </w:tcPr>
          <w:p w14:paraId="0EA20609" w14:textId="73421945" w:rsidR="001C2DFF" w:rsidRDefault="00A91163" w:rsidP="00126CAA">
            <w:r>
              <w:lastRenderedPageBreak/>
              <w:t xml:space="preserve">Meeting to be held with </w:t>
            </w:r>
            <w:r w:rsidR="0038114E">
              <w:t>Ryan,</w:t>
            </w:r>
            <w:r w:rsidR="005F4A1A">
              <w:t xml:space="preserve"> </w:t>
            </w:r>
            <w:r>
              <w:t>tea</w:t>
            </w:r>
            <w:r w:rsidR="006E3787">
              <w:t>cher, LSA, ELSA and Ryan’s mother.</w:t>
            </w:r>
          </w:p>
        </w:tc>
        <w:tc>
          <w:tcPr>
            <w:tcW w:w="1708" w:type="dxa"/>
          </w:tcPr>
          <w:p w14:paraId="78CE4203" w14:textId="75C5E337" w:rsidR="001C2DFF" w:rsidRDefault="00E90D9A" w:rsidP="00126CAA">
            <w:r>
              <w:t xml:space="preserve">Discussions </w:t>
            </w:r>
            <w:r w:rsidR="0038114E">
              <w:t xml:space="preserve">regarding </w:t>
            </w:r>
            <w:r w:rsidR="005E476E">
              <w:t>the development of Ryan’s management of his emotions.</w:t>
            </w:r>
            <w:r w:rsidR="00150B56">
              <w:t xml:space="preserve"> T</w:t>
            </w:r>
            <w:r w:rsidR="005E476E">
              <w:t xml:space="preserve">eacher and LSA to observe </w:t>
            </w:r>
            <w:r w:rsidR="00D315EE">
              <w:t>interactions during the day.</w:t>
            </w:r>
            <w:r w:rsidR="00EE7AC8">
              <w:t xml:space="preserve"> </w:t>
            </w:r>
            <w:r w:rsidR="006A22C9">
              <w:t>Consider</w:t>
            </w:r>
            <w:r w:rsidR="00EE7AC8">
              <w:t xml:space="preserve"> how Ryan reacts when </w:t>
            </w:r>
            <w:r w:rsidR="005A68B3">
              <w:t xml:space="preserve">he is upset/angry. </w:t>
            </w:r>
            <w:r w:rsidR="006A22C9">
              <w:t>Does he use self-regulation strategies?</w:t>
            </w:r>
          </w:p>
        </w:tc>
        <w:tc>
          <w:tcPr>
            <w:tcW w:w="1816" w:type="dxa"/>
          </w:tcPr>
          <w:p w14:paraId="6BBAA321" w14:textId="71C3D0BC" w:rsidR="00675785" w:rsidRDefault="00092D58" w:rsidP="00126CAA">
            <w:r>
              <w:t>Ask Ryan to share his ‘calm down ja</w:t>
            </w:r>
            <w:r w:rsidR="00675785">
              <w:t>r</w:t>
            </w:r>
            <w:r>
              <w:t xml:space="preserve">’ with his mother and sister </w:t>
            </w:r>
            <w:r w:rsidR="00137646">
              <w:t xml:space="preserve">and explain </w:t>
            </w:r>
            <w:r w:rsidR="002F138D">
              <w:t xml:space="preserve">it will help to regulate his emotions. Compare progress made at </w:t>
            </w:r>
            <w:r w:rsidR="00582763">
              <w:t xml:space="preserve">school and </w:t>
            </w:r>
            <w:r w:rsidR="002F138D">
              <w:t>home</w:t>
            </w:r>
            <w:r w:rsidR="00582763">
              <w:t>.</w:t>
            </w:r>
          </w:p>
          <w:p w14:paraId="150A69B5" w14:textId="77777777" w:rsidR="00675785" w:rsidRDefault="00675785" w:rsidP="00126CAA"/>
          <w:p w14:paraId="002BB54F" w14:textId="19AE2A23" w:rsidR="00675785" w:rsidRDefault="00675785" w:rsidP="00675785">
            <w:r>
              <w:t>Health and Well-being:</w:t>
            </w:r>
          </w:p>
          <w:p w14:paraId="27D758AA" w14:textId="77777777" w:rsidR="00675785" w:rsidRDefault="00675785" w:rsidP="00675785">
            <w:r>
              <w:t xml:space="preserve">WMS: How we process and respond to our experiences affects our mental health and emotional wellbeing. </w:t>
            </w:r>
          </w:p>
          <w:p w14:paraId="0B7137BF" w14:textId="77777777" w:rsidR="00675785" w:rsidRDefault="00675785" w:rsidP="00675785"/>
          <w:p w14:paraId="11744EEA" w14:textId="77777777" w:rsidR="00675785" w:rsidRDefault="00675785" w:rsidP="00675785">
            <w:r>
              <w:t>PS2:</w:t>
            </w:r>
          </w:p>
          <w:p w14:paraId="58A794CA" w14:textId="2613B7C5" w:rsidR="004C5BB4" w:rsidRDefault="004C5BB4" w:rsidP="004C5BB4">
            <w:pPr>
              <w:pStyle w:val="ListParagraph"/>
              <w:numPr>
                <w:ilvl w:val="0"/>
                <w:numId w:val="6"/>
              </w:numPr>
            </w:pPr>
            <w:r>
              <w:t>I can, with support, focus attention on my perceptions and thoughts.</w:t>
            </w:r>
          </w:p>
          <w:p w14:paraId="3003FA00" w14:textId="77777777" w:rsidR="004C5BB4" w:rsidRDefault="004C5BB4" w:rsidP="004C5BB4"/>
          <w:p w14:paraId="1BC75684" w14:textId="1A25C5B5" w:rsidR="001C2DFF" w:rsidRDefault="004C5BB4" w:rsidP="004C5BB4">
            <w:pPr>
              <w:pStyle w:val="ListParagraph"/>
              <w:numPr>
                <w:ilvl w:val="0"/>
                <w:numId w:val="6"/>
              </w:numPr>
            </w:pPr>
            <w:r>
              <w:t xml:space="preserve">I can understand how and why my thoughts, </w:t>
            </w:r>
            <w:r>
              <w:lastRenderedPageBreak/>
              <w:t>feelings and actions change in response to different experiences.</w:t>
            </w:r>
          </w:p>
        </w:tc>
      </w:tr>
      <w:tr w:rsidR="00E20AB1" w14:paraId="28DA8DE1" w14:textId="77777777" w:rsidTr="00333524">
        <w:tc>
          <w:tcPr>
            <w:tcW w:w="998" w:type="dxa"/>
          </w:tcPr>
          <w:p w14:paraId="50A34BE0" w14:textId="77777777" w:rsidR="00333524" w:rsidRDefault="00060ED4" w:rsidP="00126CAA">
            <w:r>
              <w:lastRenderedPageBreak/>
              <w:t>W3</w:t>
            </w:r>
          </w:p>
          <w:p w14:paraId="23862ACF" w14:textId="505CB166" w:rsidR="00060ED4" w:rsidRDefault="00DD1FF3" w:rsidP="00126CAA">
            <w:r>
              <w:lastRenderedPageBreak/>
              <w:t>18.0</w:t>
            </w:r>
            <w:r w:rsidR="00163F9D">
              <w:t>9.23</w:t>
            </w:r>
            <w:r w:rsidR="00A73CB2">
              <w:t xml:space="preserve"> (Whole class 1 hour lesson)</w:t>
            </w:r>
          </w:p>
        </w:tc>
        <w:tc>
          <w:tcPr>
            <w:tcW w:w="2464" w:type="dxa"/>
          </w:tcPr>
          <w:p w14:paraId="7964847C" w14:textId="77777777" w:rsidR="00333524" w:rsidRDefault="00143237" w:rsidP="00126CAA">
            <w:pPr>
              <w:rPr>
                <w:b/>
                <w:bCs/>
              </w:rPr>
            </w:pPr>
            <w:r>
              <w:rPr>
                <w:b/>
                <w:bCs/>
              </w:rPr>
              <w:lastRenderedPageBreak/>
              <w:t>Building relationships</w:t>
            </w:r>
          </w:p>
          <w:p w14:paraId="6D250ADB" w14:textId="70173C22" w:rsidR="00143237" w:rsidRPr="00143237" w:rsidRDefault="00143237" w:rsidP="00126CAA">
            <w:r>
              <w:lastRenderedPageBreak/>
              <w:t>Ryan</w:t>
            </w:r>
            <w:r w:rsidR="007639D9">
              <w:t xml:space="preserve"> </w:t>
            </w:r>
            <w:r w:rsidR="006454DF">
              <w:t>does not have many friends in the class</w:t>
            </w:r>
            <w:r w:rsidR="0077685E">
              <w:t xml:space="preserve"> </w:t>
            </w:r>
            <w:r w:rsidR="00A759DE">
              <w:t>as he di</w:t>
            </w:r>
            <w:r w:rsidR="005E2EDF">
              <w:t>srupts the other learners frequently</w:t>
            </w:r>
            <w:r w:rsidR="00EB79E5">
              <w:t>.</w:t>
            </w:r>
            <w:r w:rsidR="00931146">
              <w:t xml:space="preserve"> He prefers </w:t>
            </w:r>
            <w:r w:rsidR="0077685E">
              <w:t>the company of staff members.</w:t>
            </w:r>
            <w:r>
              <w:t xml:space="preserve"> </w:t>
            </w:r>
            <w:r w:rsidR="00A45D22">
              <w:t xml:space="preserve">He </w:t>
            </w:r>
            <w:r w:rsidR="00C952F1">
              <w:t>often spends break and lunchtime alone.</w:t>
            </w:r>
          </w:p>
        </w:tc>
        <w:tc>
          <w:tcPr>
            <w:tcW w:w="1578" w:type="dxa"/>
          </w:tcPr>
          <w:p w14:paraId="01D92833" w14:textId="24A15418" w:rsidR="00333524" w:rsidRDefault="00C77B53" w:rsidP="00126CAA">
            <w:r>
              <w:lastRenderedPageBreak/>
              <w:t xml:space="preserve">Discuss with Ryan who </w:t>
            </w:r>
            <w:r w:rsidR="00BD5BF6">
              <w:t>h</w:t>
            </w:r>
            <w:r w:rsidR="0043120F">
              <w:t xml:space="preserve">is </w:t>
            </w:r>
            <w:r w:rsidR="0043120F">
              <w:lastRenderedPageBreak/>
              <w:t xml:space="preserve">friends are. </w:t>
            </w:r>
            <w:r w:rsidR="00CE744B">
              <w:t>Focus on what friendship means to him and the qualities of a good friend.</w:t>
            </w:r>
          </w:p>
          <w:p w14:paraId="11B4F8A1" w14:textId="77777777" w:rsidR="00CE744B" w:rsidRDefault="00CE744B" w:rsidP="00126CAA"/>
          <w:p w14:paraId="411E7496" w14:textId="6EB09FC8" w:rsidR="00CE744B" w:rsidRDefault="005F7AA6" w:rsidP="00126CAA">
            <w:r>
              <w:t xml:space="preserve">Take the class outside. </w:t>
            </w:r>
            <w:r w:rsidR="00D9693C">
              <w:t xml:space="preserve">Tell the children to </w:t>
            </w:r>
            <w:r w:rsidR="00577383">
              <w:t xml:space="preserve">spread out and find a space. </w:t>
            </w:r>
            <w:r w:rsidR="00CF7009">
              <w:t xml:space="preserve">Shout out a category </w:t>
            </w:r>
            <w:r w:rsidR="00C95892">
              <w:t>such as ‘Favourite food’</w:t>
            </w:r>
            <w:r w:rsidR="00577383">
              <w:t xml:space="preserve"> and </w:t>
            </w:r>
            <w:r w:rsidR="00A26AC8">
              <w:t xml:space="preserve">the pupils will have to find another person who </w:t>
            </w:r>
            <w:r w:rsidR="00390B95">
              <w:t xml:space="preserve">has the same favourite food as them. </w:t>
            </w:r>
            <w:r w:rsidR="00FD2313">
              <w:t xml:space="preserve">Once they find someone with the same answer as them, they must pair up </w:t>
            </w:r>
            <w:r w:rsidR="00AD1970">
              <w:t>and t</w:t>
            </w:r>
            <w:r w:rsidR="00895450">
              <w:t xml:space="preserve">ell the teacher </w:t>
            </w:r>
            <w:r w:rsidR="00AD1970">
              <w:t xml:space="preserve">so </w:t>
            </w:r>
            <w:r w:rsidR="00AD1970">
              <w:lastRenderedPageBreak/>
              <w:t xml:space="preserve">they can </w:t>
            </w:r>
            <w:r w:rsidR="00895450">
              <w:t>run past the ‘finish line.’</w:t>
            </w:r>
          </w:p>
        </w:tc>
        <w:tc>
          <w:tcPr>
            <w:tcW w:w="1711" w:type="dxa"/>
          </w:tcPr>
          <w:p w14:paraId="7CDBBAD4" w14:textId="77777777" w:rsidR="00333524" w:rsidRDefault="00C77B53" w:rsidP="00126CAA">
            <w:r>
              <w:lastRenderedPageBreak/>
              <w:t>LSA</w:t>
            </w:r>
          </w:p>
          <w:p w14:paraId="26BE4D79" w14:textId="77777777" w:rsidR="00CE744B" w:rsidRDefault="00CE744B" w:rsidP="00126CAA"/>
          <w:p w14:paraId="6720DF43" w14:textId="77777777" w:rsidR="00CE744B" w:rsidRDefault="00CE744B" w:rsidP="00126CAA"/>
          <w:p w14:paraId="771BDC77" w14:textId="77777777" w:rsidR="00CE744B" w:rsidRDefault="00CE744B" w:rsidP="00126CAA"/>
          <w:p w14:paraId="42B09747" w14:textId="77777777" w:rsidR="00CE744B" w:rsidRDefault="00CE744B" w:rsidP="00126CAA"/>
          <w:p w14:paraId="563D31EE" w14:textId="77777777" w:rsidR="00CE744B" w:rsidRDefault="00CE744B" w:rsidP="00126CAA"/>
          <w:p w14:paraId="2074D510" w14:textId="77777777" w:rsidR="00CE744B" w:rsidRDefault="00CE744B" w:rsidP="00126CAA"/>
          <w:p w14:paraId="5700E6A3" w14:textId="77777777" w:rsidR="00CE744B" w:rsidRDefault="00CE744B" w:rsidP="00126CAA"/>
          <w:p w14:paraId="1635AE46" w14:textId="77777777" w:rsidR="00CE744B" w:rsidRDefault="00CE744B" w:rsidP="00126CAA"/>
          <w:p w14:paraId="18067F3E" w14:textId="77777777" w:rsidR="00CE744B" w:rsidRDefault="00CE744B" w:rsidP="00126CAA"/>
          <w:p w14:paraId="486B703D" w14:textId="15E39C07" w:rsidR="00CE744B" w:rsidRDefault="00A210EB" w:rsidP="00126CAA">
            <w:r>
              <w:t>T</w:t>
            </w:r>
            <w:r w:rsidR="00CE744B">
              <w:t>eacher</w:t>
            </w:r>
          </w:p>
        </w:tc>
        <w:tc>
          <w:tcPr>
            <w:tcW w:w="2160" w:type="dxa"/>
          </w:tcPr>
          <w:p w14:paraId="3E46F10B" w14:textId="74923DE2" w:rsidR="0006093C" w:rsidRDefault="008975FB" w:rsidP="00126CAA">
            <w:r>
              <w:lastRenderedPageBreak/>
              <w:t>Health and Well-being:</w:t>
            </w:r>
          </w:p>
          <w:p w14:paraId="7218FFA1" w14:textId="251902AC" w:rsidR="008975FB" w:rsidRDefault="008975FB" w:rsidP="00126CAA">
            <w:r>
              <w:lastRenderedPageBreak/>
              <w:t>WMS: Healthy relationships are fundamental to our well-being.</w:t>
            </w:r>
          </w:p>
          <w:p w14:paraId="465D5216" w14:textId="77777777" w:rsidR="008975FB" w:rsidRDefault="008975FB" w:rsidP="00126CAA"/>
          <w:p w14:paraId="290F87C7" w14:textId="782B2335" w:rsidR="008975FB" w:rsidRDefault="008975FB" w:rsidP="00126CAA">
            <w:r>
              <w:t>PS1:</w:t>
            </w:r>
          </w:p>
          <w:p w14:paraId="593BD008" w14:textId="2C641963" w:rsidR="008975FB" w:rsidRDefault="008975FB" w:rsidP="008975FB">
            <w:pPr>
              <w:pStyle w:val="ListParagraph"/>
              <w:numPr>
                <w:ilvl w:val="0"/>
                <w:numId w:val="6"/>
              </w:numPr>
            </w:pPr>
            <w:r w:rsidRPr="008975FB">
              <w:t>I can get along with others with and without support.</w:t>
            </w:r>
          </w:p>
          <w:p w14:paraId="2958D185" w14:textId="77777777" w:rsidR="0006093C" w:rsidRDefault="0006093C" w:rsidP="00126CAA"/>
          <w:p w14:paraId="77AD05A1" w14:textId="429A0258" w:rsidR="00333524" w:rsidRDefault="0006093C" w:rsidP="00126CAA">
            <w:r>
              <w:t>Four Purposes:</w:t>
            </w:r>
          </w:p>
          <w:p w14:paraId="5CBDB484" w14:textId="599C4640" w:rsidR="0006093C" w:rsidRDefault="0006093C" w:rsidP="00126CAA">
            <w:r>
              <w:t>Healthy, Confident Individuals.</w:t>
            </w:r>
          </w:p>
        </w:tc>
        <w:tc>
          <w:tcPr>
            <w:tcW w:w="1513" w:type="dxa"/>
          </w:tcPr>
          <w:p w14:paraId="74C31C6B" w14:textId="412ACF99" w:rsidR="00333524" w:rsidRDefault="00A27193" w:rsidP="00126CAA">
            <w:r>
              <w:lastRenderedPageBreak/>
              <w:t xml:space="preserve">Meeting to be held with </w:t>
            </w:r>
            <w:r>
              <w:lastRenderedPageBreak/>
              <w:t>Ryan, his mother and</w:t>
            </w:r>
            <w:r w:rsidR="00E70FE1">
              <w:t xml:space="preserve"> </w:t>
            </w:r>
            <w:r>
              <w:t xml:space="preserve">teacher. </w:t>
            </w:r>
            <w:r w:rsidR="00FE3DC7">
              <w:t xml:space="preserve">Relationships between </w:t>
            </w:r>
            <w:r w:rsidR="00194C75">
              <w:t xml:space="preserve">Ryan and other pupils in the class will be regularly monitored by LSA. </w:t>
            </w:r>
          </w:p>
        </w:tc>
        <w:tc>
          <w:tcPr>
            <w:tcW w:w="1708" w:type="dxa"/>
          </w:tcPr>
          <w:p w14:paraId="57978F86" w14:textId="071A27D6" w:rsidR="00333524" w:rsidRDefault="00D76667" w:rsidP="00126CAA">
            <w:r>
              <w:lastRenderedPageBreak/>
              <w:t xml:space="preserve">It is anticipated that Ryan will </w:t>
            </w:r>
            <w:r w:rsidR="00167CC0">
              <w:lastRenderedPageBreak/>
              <w:t>only choose to interact with Elsie</w:t>
            </w:r>
            <w:r w:rsidR="00213B6A">
              <w:t xml:space="preserve">, but with support he will be able to connect with the other children. </w:t>
            </w:r>
            <w:r w:rsidR="00097558">
              <w:t>Monitor progress through discussions between Ryan and LSA</w:t>
            </w:r>
            <w:r w:rsidR="00322EA1">
              <w:t>. Does Ryan believe he has more friends now compared to when he was in Year 2/at the start of Year 3?</w:t>
            </w:r>
            <w:r w:rsidR="00213B6A">
              <w:t xml:space="preserve">  Observations of interactions throughout the day.</w:t>
            </w:r>
          </w:p>
          <w:p w14:paraId="7C26275C" w14:textId="42BF4AD0" w:rsidR="00213B6A" w:rsidRDefault="00213B6A" w:rsidP="00126CAA"/>
        </w:tc>
        <w:tc>
          <w:tcPr>
            <w:tcW w:w="1816" w:type="dxa"/>
          </w:tcPr>
          <w:p w14:paraId="3F4131EC" w14:textId="77777777" w:rsidR="00333524" w:rsidRDefault="000257F9" w:rsidP="00126CAA">
            <w:r>
              <w:lastRenderedPageBreak/>
              <w:t xml:space="preserve">Encourage Ryan to think </w:t>
            </w:r>
            <w:r w:rsidR="00DE1B0B">
              <w:t xml:space="preserve">of how he can </w:t>
            </w:r>
            <w:r w:rsidR="00DE1B0B">
              <w:lastRenderedPageBreak/>
              <w:t>build a stronger relationship with his sister</w:t>
            </w:r>
            <w:r w:rsidR="008221D3">
              <w:t xml:space="preserve"> by creating a list of things they have in common/</w:t>
            </w:r>
            <w:r w:rsidR="00250F67">
              <w:t>the qualities of a good sibling.</w:t>
            </w:r>
          </w:p>
          <w:p w14:paraId="7B0B5127" w14:textId="77777777" w:rsidR="00100FB2" w:rsidRDefault="00100FB2" w:rsidP="00126CAA"/>
          <w:p w14:paraId="1CF7A758" w14:textId="3DCBC802" w:rsidR="00256983" w:rsidRDefault="00520C5B" w:rsidP="00126CAA">
            <w:r>
              <w:t xml:space="preserve">Ryan needs to learn how to work as a team </w:t>
            </w:r>
            <w:r w:rsidR="006B544D">
              <w:t>rather than in isolation.</w:t>
            </w:r>
          </w:p>
          <w:p w14:paraId="13B970E4" w14:textId="77777777" w:rsidR="006B544D" w:rsidRDefault="006B544D" w:rsidP="00126CAA"/>
          <w:p w14:paraId="256CFE04" w14:textId="77777777" w:rsidR="000E31F4" w:rsidRDefault="000E31F4" w:rsidP="000E31F4">
            <w:r>
              <w:t>Health and Well-being:</w:t>
            </w:r>
          </w:p>
          <w:p w14:paraId="6159A2D0" w14:textId="77777777" w:rsidR="000E31F4" w:rsidRDefault="000E31F4" w:rsidP="000E31F4">
            <w:r>
              <w:t>WMS: Our decision-making impacts on the quality of our lives and the lives of others.</w:t>
            </w:r>
          </w:p>
          <w:p w14:paraId="46C7EAB7" w14:textId="77777777" w:rsidR="000E31F4" w:rsidRDefault="000E31F4" w:rsidP="000E31F4"/>
          <w:p w14:paraId="7E84508F" w14:textId="77777777" w:rsidR="000E31F4" w:rsidRDefault="000E31F4" w:rsidP="000E31F4">
            <w:r>
              <w:t xml:space="preserve">PS2:  </w:t>
            </w:r>
          </w:p>
          <w:p w14:paraId="3513753C" w14:textId="3A2CFC96" w:rsidR="000E31F4" w:rsidRDefault="000E31F4" w:rsidP="000E31F4">
            <w:pPr>
              <w:pStyle w:val="ListParagraph"/>
              <w:numPr>
                <w:ilvl w:val="0"/>
                <w:numId w:val="6"/>
              </w:numPr>
            </w:pPr>
            <w:r w:rsidRPr="00891546">
              <w:t xml:space="preserve">I can take part in group </w:t>
            </w:r>
            <w:r w:rsidR="008859E7" w:rsidRPr="00891546">
              <w:t>decisions</w:t>
            </w:r>
            <w:r w:rsidR="0056366E">
              <w:t xml:space="preserve"> </w:t>
            </w:r>
            <w:r w:rsidRPr="00891546">
              <w:t>and I understand why some decisions need to be made as a group.</w:t>
            </w:r>
          </w:p>
          <w:p w14:paraId="5EC0E33D" w14:textId="41697CC5" w:rsidR="00100FB2" w:rsidRDefault="00100FB2" w:rsidP="000E31F4"/>
        </w:tc>
      </w:tr>
      <w:tr w:rsidR="00E20AB1" w14:paraId="749950F8" w14:textId="77777777" w:rsidTr="00333524">
        <w:tc>
          <w:tcPr>
            <w:tcW w:w="998" w:type="dxa"/>
          </w:tcPr>
          <w:p w14:paraId="7001F0E9" w14:textId="06659F88" w:rsidR="00AC047D" w:rsidRDefault="00AC1B85" w:rsidP="00126CAA">
            <w:r>
              <w:lastRenderedPageBreak/>
              <w:t>W4 25.09.23</w:t>
            </w:r>
            <w:r w:rsidR="00C33EA0">
              <w:t xml:space="preserve"> (Whole class 1 hour lesson)</w:t>
            </w:r>
          </w:p>
        </w:tc>
        <w:tc>
          <w:tcPr>
            <w:tcW w:w="2464" w:type="dxa"/>
          </w:tcPr>
          <w:p w14:paraId="1ED68825" w14:textId="77777777" w:rsidR="00AC1B85" w:rsidRDefault="00D54724" w:rsidP="00126CAA">
            <w:pPr>
              <w:rPr>
                <w:b/>
                <w:bCs/>
              </w:rPr>
            </w:pPr>
            <w:r>
              <w:rPr>
                <w:b/>
                <w:bCs/>
              </w:rPr>
              <w:t>Teamwork</w:t>
            </w:r>
          </w:p>
          <w:p w14:paraId="15840E90" w14:textId="21D1455A" w:rsidR="00D54724" w:rsidRPr="00AC1B85" w:rsidRDefault="00D54724" w:rsidP="00126CAA">
            <w:r>
              <w:t xml:space="preserve">Ryan </w:t>
            </w:r>
            <w:r w:rsidR="00575107">
              <w:t>rarely works with other pupils in the class</w:t>
            </w:r>
            <w:r w:rsidR="00F97EF8">
              <w:t>.</w:t>
            </w:r>
          </w:p>
        </w:tc>
        <w:tc>
          <w:tcPr>
            <w:tcW w:w="1578" w:type="dxa"/>
          </w:tcPr>
          <w:p w14:paraId="062F5DCB" w14:textId="735F2496" w:rsidR="00AC047D" w:rsidRDefault="00651426" w:rsidP="00126CAA">
            <w:r>
              <w:t xml:space="preserve">Inform the class that ‘World Mental </w:t>
            </w:r>
            <w:r w:rsidR="00945A20">
              <w:t>H</w:t>
            </w:r>
            <w:r>
              <w:t xml:space="preserve">ealth Day’ is </w:t>
            </w:r>
            <w:r w:rsidR="008859E7">
              <w:t>approaching,</w:t>
            </w:r>
            <w:r w:rsidR="00CC4844">
              <w:t xml:space="preserve"> and the class will be </w:t>
            </w:r>
            <w:r w:rsidR="00DB0CCB">
              <w:t>baking</w:t>
            </w:r>
            <w:r w:rsidR="00252C2A">
              <w:t xml:space="preserve"> </w:t>
            </w:r>
            <w:r w:rsidR="00DB0CCB">
              <w:t xml:space="preserve">to support the fundraiser. </w:t>
            </w:r>
            <w:r w:rsidR="000450CD">
              <w:t>Split the children into groups</w:t>
            </w:r>
            <w:r w:rsidR="00F72779">
              <w:t xml:space="preserve"> </w:t>
            </w:r>
            <w:r w:rsidR="00A06A61">
              <w:t xml:space="preserve">(Ryan to be in Group 1). </w:t>
            </w:r>
            <w:r w:rsidR="007372D9">
              <w:t xml:space="preserve">Instruct </w:t>
            </w:r>
            <w:r w:rsidR="000B2ABF">
              <w:t xml:space="preserve">Group 1 </w:t>
            </w:r>
            <w:r w:rsidR="0082798A">
              <w:t>that the</w:t>
            </w:r>
            <w:r w:rsidR="00FF6B15">
              <w:t xml:space="preserve">y must decide what the class will bake. The options are </w:t>
            </w:r>
            <w:r w:rsidR="0082798A">
              <w:t>cakes, brownies or cookies and they must gather data from the school</w:t>
            </w:r>
            <w:r w:rsidR="00FF6B15">
              <w:t xml:space="preserve"> to inform their decision</w:t>
            </w:r>
            <w:r w:rsidR="008423BC">
              <w:t xml:space="preserve">. In pairs, the </w:t>
            </w:r>
            <w:r w:rsidR="008423BC">
              <w:lastRenderedPageBreak/>
              <w:t xml:space="preserve">children will visit each class in the school and ask the children to vote for what they would prefer to buy at the </w:t>
            </w:r>
            <w:r w:rsidR="00DD642B">
              <w:t>fundraiser</w:t>
            </w:r>
            <w:r w:rsidR="008423BC">
              <w:t>.</w:t>
            </w:r>
            <w:r w:rsidR="00F65B98">
              <w:t xml:space="preserve"> Each pair will create a tally chart. The group will come back together</w:t>
            </w:r>
            <w:r w:rsidR="00FF6B15">
              <w:t xml:space="preserve"> to share their findings </w:t>
            </w:r>
            <w:r w:rsidR="00B43EA3">
              <w:t xml:space="preserve">and </w:t>
            </w:r>
            <w:r w:rsidR="004E3D7F">
              <w:t>decide</w:t>
            </w:r>
            <w:r w:rsidR="00DD642B">
              <w:t>.</w:t>
            </w:r>
          </w:p>
        </w:tc>
        <w:tc>
          <w:tcPr>
            <w:tcW w:w="1711" w:type="dxa"/>
          </w:tcPr>
          <w:p w14:paraId="7C0CF359" w14:textId="77777777" w:rsidR="00AC047D" w:rsidRDefault="005F4A1A" w:rsidP="00126CAA">
            <w:r>
              <w:lastRenderedPageBreak/>
              <w:t>T</w:t>
            </w:r>
            <w:r w:rsidR="00651426">
              <w:t>eacher</w:t>
            </w:r>
          </w:p>
          <w:p w14:paraId="622DE00E" w14:textId="68E68D20" w:rsidR="00945A20" w:rsidRDefault="00945A20" w:rsidP="00126CAA">
            <w:r>
              <w:t>ALNCo</w:t>
            </w:r>
          </w:p>
        </w:tc>
        <w:tc>
          <w:tcPr>
            <w:tcW w:w="2160" w:type="dxa"/>
          </w:tcPr>
          <w:p w14:paraId="7C182FA7" w14:textId="37414C42" w:rsidR="00D170D8" w:rsidRDefault="00D170D8" w:rsidP="00126CAA">
            <w:r>
              <w:t>Health and Well-being:</w:t>
            </w:r>
          </w:p>
          <w:p w14:paraId="205FB399" w14:textId="4044D640" w:rsidR="00D170D8" w:rsidRDefault="00D170D8" w:rsidP="00126CAA">
            <w:r>
              <w:t>WMS:</w:t>
            </w:r>
            <w:r w:rsidR="00891546">
              <w:t xml:space="preserve"> Our decision-making impacts </w:t>
            </w:r>
            <w:r w:rsidR="000E31F4">
              <w:t>on the quality of our lives and the lives of others.</w:t>
            </w:r>
          </w:p>
          <w:p w14:paraId="3500809B" w14:textId="77777777" w:rsidR="00D170D8" w:rsidRDefault="00D170D8" w:rsidP="00126CAA"/>
          <w:p w14:paraId="4F8B44D5" w14:textId="77777777" w:rsidR="00891546" w:rsidRDefault="00891546" w:rsidP="00126CAA">
            <w:r>
              <w:t xml:space="preserve">PS2:  </w:t>
            </w:r>
          </w:p>
          <w:p w14:paraId="6EADF10D" w14:textId="45899554" w:rsidR="00891546" w:rsidRDefault="00891546" w:rsidP="00891546">
            <w:pPr>
              <w:pStyle w:val="ListParagraph"/>
              <w:numPr>
                <w:ilvl w:val="0"/>
                <w:numId w:val="6"/>
              </w:numPr>
            </w:pPr>
            <w:r w:rsidRPr="00891546">
              <w:t>I can take part in group decisions and I understand why some decisions need to be made as a group.</w:t>
            </w:r>
          </w:p>
          <w:p w14:paraId="4E7D424E" w14:textId="77777777" w:rsidR="00D170D8" w:rsidRDefault="00D170D8" w:rsidP="00126CAA"/>
          <w:p w14:paraId="6DCC1831" w14:textId="0F63A396" w:rsidR="00D170D8" w:rsidRDefault="00D170D8" w:rsidP="00126CAA">
            <w:r>
              <w:t>Mathematics and Numeracy:</w:t>
            </w:r>
          </w:p>
          <w:p w14:paraId="731C3A09" w14:textId="1EBF04AF" w:rsidR="00D170D8" w:rsidRDefault="00D170D8" w:rsidP="00126CAA">
            <w:r>
              <w:t>WMS:</w:t>
            </w:r>
            <w:r w:rsidR="00A26DE3">
              <w:t xml:space="preserve"> Statistics represent </w:t>
            </w:r>
            <w:r w:rsidR="00651B63">
              <w:t>data, probability models chance, and both support informed inferences and decisions.</w:t>
            </w:r>
          </w:p>
          <w:p w14:paraId="2003BC95" w14:textId="77777777" w:rsidR="00A26DE3" w:rsidRDefault="00A26DE3" w:rsidP="00126CAA"/>
          <w:p w14:paraId="56E681D6" w14:textId="3A135D14" w:rsidR="00A26DE3" w:rsidRDefault="00A26DE3" w:rsidP="00126CAA">
            <w:r>
              <w:t xml:space="preserve">PS2: </w:t>
            </w:r>
          </w:p>
          <w:p w14:paraId="0EB83C15" w14:textId="3A4F8AB4" w:rsidR="00A26DE3" w:rsidRDefault="00A26DE3" w:rsidP="00A26DE3">
            <w:pPr>
              <w:pStyle w:val="ListParagraph"/>
              <w:numPr>
                <w:ilvl w:val="0"/>
                <w:numId w:val="6"/>
              </w:numPr>
            </w:pPr>
            <w:r w:rsidRPr="00A26DE3">
              <w:lastRenderedPageBreak/>
              <w:t>I can collect and organise data to ask and answer questions in relevant situations.</w:t>
            </w:r>
          </w:p>
          <w:p w14:paraId="748D149F" w14:textId="77777777" w:rsidR="00D170D8" w:rsidRDefault="00D170D8" w:rsidP="00126CAA"/>
          <w:p w14:paraId="7C1CA626" w14:textId="46E905B7" w:rsidR="00AC047D" w:rsidRDefault="00562A9F" w:rsidP="00126CAA">
            <w:r>
              <w:t xml:space="preserve">Four Purposes: </w:t>
            </w:r>
          </w:p>
          <w:p w14:paraId="19709181" w14:textId="198C56D0" w:rsidR="00BC7478" w:rsidRDefault="00BC7478" w:rsidP="00126CAA">
            <w:r>
              <w:t>Ambitious, Capable Learners.</w:t>
            </w:r>
          </w:p>
          <w:p w14:paraId="14F9527A" w14:textId="37EB24D5" w:rsidR="00562A9F" w:rsidRDefault="00562A9F" w:rsidP="00126CAA">
            <w:r>
              <w:t>Enterprising, Creative Contributors</w:t>
            </w:r>
            <w:r w:rsidR="00BC7478">
              <w:t>.</w:t>
            </w:r>
          </w:p>
        </w:tc>
        <w:tc>
          <w:tcPr>
            <w:tcW w:w="1513" w:type="dxa"/>
          </w:tcPr>
          <w:p w14:paraId="3BDDE08C" w14:textId="026908D6" w:rsidR="00AC047D" w:rsidRDefault="000D2F5A" w:rsidP="00126CAA">
            <w:r>
              <w:lastRenderedPageBreak/>
              <w:t xml:space="preserve">Progress will be discussed with ALNCo and </w:t>
            </w:r>
            <w:r w:rsidR="00B8775E">
              <w:t>Ryan’s mother.</w:t>
            </w:r>
          </w:p>
        </w:tc>
        <w:tc>
          <w:tcPr>
            <w:tcW w:w="1708" w:type="dxa"/>
          </w:tcPr>
          <w:p w14:paraId="49FC269D" w14:textId="641064B4" w:rsidR="00AC047D" w:rsidRDefault="00134A0C" w:rsidP="00126CAA">
            <w:r>
              <w:t>Ongoing</w:t>
            </w:r>
            <w:r w:rsidR="00D24141">
              <w:t xml:space="preserve"> observations of </w:t>
            </w:r>
            <w:r w:rsidR="00155DD3">
              <w:t xml:space="preserve">Ryan’s willingness </w:t>
            </w:r>
            <w:r w:rsidR="00D24141">
              <w:t xml:space="preserve">to </w:t>
            </w:r>
            <w:r>
              <w:t xml:space="preserve">participate </w:t>
            </w:r>
            <w:r w:rsidR="001812DD">
              <w:t xml:space="preserve">in </w:t>
            </w:r>
            <w:r>
              <w:t xml:space="preserve">and contribute to </w:t>
            </w:r>
            <w:r w:rsidR="009F3CD1">
              <w:t>groupwork.</w:t>
            </w:r>
            <w:r w:rsidR="00584E92">
              <w:t xml:space="preserve"> Does he consider others</w:t>
            </w:r>
            <w:r w:rsidR="00714134">
              <w:t xml:space="preserve"> when making decisions</w:t>
            </w:r>
            <w:r w:rsidR="00584E92">
              <w:t>?</w:t>
            </w:r>
          </w:p>
        </w:tc>
        <w:tc>
          <w:tcPr>
            <w:tcW w:w="1816" w:type="dxa"/>
          </w:tcPr>
          <w:p w14:paraId="69622103" w14:textId="2A1C93FE" w:rsidR="00AC047D" w:rsidRDefault="00F13FB0" w:rsidP="00126CAA">
            <w:r>
              <w:t xml:space="preserve">Encourage Ryan to </w:t>
            </w:r>
            <w:r w:rsidR="00BB65C2">
              <w:t>complete chores with his sister to further develop collaboration.</w:t>
            </w:r>
          </w:p>
        </w:tc>
      </w:tr>
      <w:tr w:rsidR="00150B56" w14:paraId="0C34BF53" w14:textId="77777777" w:rsidTr="00333524">
        <w:tc>
          <w:tcPr>
            <w:tcW w:w="998" w:type="dxa"/>
          </w:tcPr>
          <w:p w14:paraId="06E23D15" w14:textId="3EED9EAE" w:rsidR="00D521C4" w:rsidRDefault="00D521C4" w:rsidP="00126CAA">
            <w:r>
              <w:t>W</w:t>
            </w:r>
            <w:r w:rsidR="00AC1B85">
              <w:t>5</w:t>
            </w:r>
          </w:p>
          <w:p w14:paraId="4E2955D0" w14:textId="2789D78D" w:rsidR="00D521C4" w:rsidRDefault="00AC1B85" w:rsidP="00126CAA">
            <w:r>
              <w:t>02.10</w:t>
            </w:r>
            <w:r w:rsidR="00FB0A43">
              <w:t>.23</w:t>
            </w:r>
            <w:r w:rsidR="00BC2C54">
              <w:t xml:space="preserve"> (</w:t>
            </w:r>
            <w:r w:rsidR="00D373D8">
              <w:t xml:space="preserve">1 hour </w:t>
            </w:r>
            <w:r w:rsidR="00BC2C54">
              <w:t xml:space="preserve">after lunch) </w:t>
            </w:r>
          </w:p>
        </w:tc>
        <w:tc>
          <w:tcPr>
            <w:tcW w:w="2464" w:type="dxa"/>
          </w:tcPr>
          <w:p w14:paraId="404D1A6A" w14:textId="26D12D81" w:rsidR="00D521C4" w:rsidRDefault="005C621C" w:rsidP="00126CAA">
            <w:pPr>
              <w:rPr>
                <w:b/>
                <w:bCs/>
              </w:rPr>
            </w:pPr>
            <w:r>
              <w:rPr>
                <w:b/>
                <w:bCs/>
              </w:rPr>
              <w:t xml:space="preserve">School/Community </w:t>
            </w:r>
            <w:r w:rsidR="006F39E8">
              <w:rPr>
                <w:b/>
                <w:bCs/>
              </w:rPr>
              <w:t>support</w:t>
            </w:r>
          </w:p>
          <w:p w14:paraId="22CDF397" w14:textId="7F4972ED" w:rsidR="000433B2" w:rsidRPr="000433B2" w:rsidRDefault="00DE5F35" w:rsidP="00126CAA">
            <w:r>
              <w:t>Ryan</w:t>
            </w:r>
            <w:r w:rsidR="00E62E71">
              <w:t xml:space="preserve"> rarely brings in fruit for break</w:t>
            </w:r>
            <w:r w:rsidR="00666A9A">
              <w:t>time as his mother cannot afford it.</w:t>
            </w:r>
            <w:r w:rsidR="00A15CFD">
              <w:t xml:space="preserve"> </w:t>
            </w:r>
            <w:r w:rsidR="00E37B83">
              <w:t>He often complains of a lack of sleep</w:t>
            </w:r>
            <w:r w:rsidR="0013317A">
              <w:t xml:space="preserve">, </w:t>
            </w:r>
            <w:r w:rsidR="00D373D8">
              <w:t>heating,</w:t>
            </w:r>
            <w:r w:rsidR="0013317A">
              <w:t xml:space="preserve"> and clothes.</w:t>
            </w:r>
          </w:p>
        </w:tc>
        <w:tc>
          <w:tcPr>
            <w:tcW w:w="1578" w:type="dxa"/>
          </w:tcPr>
          <w:p w14:paraId="5206B854" w14:textId="4B82DAC8" w:rsidR="00D521C4" w:rsidRDefault="00B602E3" w:rsidP="00126CAA">
            <w:r>
              <w:t>Read the story ‘Maddi’s Fridge’ with Ryan</w:t>
            </w:r>
            <w:r w:rsidR="00C329D5">
              <w:t xml:space="preserve">. </w:t>
            </w:r>
            <w:r w:rsidR="00387622">
              <w:t>Tell Ryan to pretend that he is</w:t>
            </w:r>
            <w:r w:rsidR="00DA2302">
              <w:t xml:space="preserve"> Sofia and ask him “How would</w:t>
            </w:r>
            <w:r w:rsidR="00C60C20">
              <w:t xml:space="preserve"> you help </w:t>
            </w:r>
            <w:r w:rsidR="00AB0489">
              <w:t>your friend, Maddi in this situation?”</w:t>
            </w:r>
            <w:r w:rsidR="00DA2302">
              <w:t xml:space="preserve"> </w:t>
            </w:r>
            <w:r w:rsidR="00AB0489">
              <w:t xml:space="preserve">Allow Ryan to </w:t>
            </w:r>
            <w:r w:rsidR="00AB0489">
              <w:lastRenderedPageBreak/>
              <w:t xml:space="preserve">use the Chromebook to research </w:t>
            </w:r>
            <w:r w:rsidR="00FF2383">
              <w:t xml:space="preserve">ideas </w:t>
            </w:r>
            <w:r w:rsidR="007175D4">
              <w:t>and present them on</w:t>
            </w:r>
            <w:r w:rsidR="00A67552">
              <w:t xml:space="preserve"> Minecraft Education</w:t>
            </w:r>
            <w:r w:rsidR="00F70388">
              <w:t>.</w:t>
            </w:r>
          </w:p>
        </w:tc>
        <w:tc>
          <w:tcPr>
            <w:tcW w:w="1711" w:type="dxa"/>
          </w:tcPr>
          <w:p w14:paraId="66DA4B80" w14:textId="030ED6F3" w:rsidR="00D521C4" w:rsidRDefault="00681B9F" w:rsidP="00126CAA">
            <w:r>
              <w:lastRenderedPageBreak/>
              <w:t>LSA to carry out activity.</w:t>
            </w:r>
          </w:p>
        </w:tc>
        <w:tc>
          <w:tcPr>
            <w:tcW w:w="2160" w:type="dxa"/>
          </w:tcPr>
          <w:p w14:paraId="03169A73" w14:textId="77777777" w:rsidR="00D521C4" w:rsidRDefault="004132FA" w:rsidP="00126CAA">
            <w:r>
              <w:t>Humanities:</w:t>
            </w:r>
          </w:p>
          <w:p w14:paraId="23B491DD" w14:textId="70596AC1" w:rsidR="004132FA" w:rsidRDefault="004132FA" w:rsidP="00126CAA">
            <w:r>
              <w:t>WMS: Human societies are complex and diverse, and shaped by human actions and beliefs.</w:t>
            </w:r>
          </w:p>
          <w:p w14:paraId="017E8F01" w14:textId="77777777" w:rsidR="004132FA" w:rsidRDefault="004132FA" w:rsidP="00126CAA"/>
          <w:p w14:paraId="20EE6916" w14:textId="0E1671C3" w:rsidR="004132FA" w:rsidRDefault="004132FA" w:rsidP="00126CAA">
            <w:r>
              <w:t>PS1:</w:t>
            </w:r>
          </w:p>
          <w:p w14:paraId="0594B445" w14:textId="77777777" w:rsidR="00E00764" w:rsidRDefault="004132FA" w:rsidP="00E00764">
            <w:pPr>
              <w:pStyle w:val="ListParagraph"/>
              <w:numPr>
                <w:ilvl w:val="0"/>
                <w:numId w:val="6"/>
              </w:numPr>
            </w:pPr>
            <w:r w:rsidRPr="004132FA">
              <w:t xml:space="preserve">I am beginning to develop my awareness of similarities and </w:t>
            </w:r>
            <w:r w:rsidRPr="004132FA">
              <w:lastRenderedPageBreak/>
              <w:t>differences between people.</w:t>
            </w:r>
          </w:p>
          <w:p w14:paraId="6B884532" w14:textId="77777777" w:rsidR="00250208" w:rsidRDefault="00250208" w:rsidP="00250208"/>
          <w:p w14:paraId="568A6AD7" w14:textId="3EC08B36" w:rsidR="005D7AD5" w:rsidRDefault="005D7AD5" w:rsidP="005D7AD5">
            <w:r>
              <w:t>Science and Technology:</w:t>
            </w:r>
          </w:p>
          <w:p w14:paraId="2EE18374" w14:textId="76404DCE" w:rsidR="005D7AD5" w:rsidRDefault="005D7AD5" w:rsidP="005D7AD5">
            <w:r>
              <w:t xml:space="preserve">WMS: </w:t>
            </w:r>
            <w:r w:rsidR="00163362">
              <w:t>Computation is the foundation for our digital world.</w:t>
            </w:r>
          </w:p>
          <w:p w14:paraId="4B4B7570" w14:textId="77777777" w:rsidR="00163362" w:rsidRDefault="00163362" w:rsidP="005D7AD5"/>
          <w:p w14:paraId="1EB61E48" w14:textId="77777777" w:rsidR="00163362" w:rsidRDefault="00163362" w:rsidP="005D7AD5">
            <w:r>
              <w:t xml:space="preserve">PS1:  </w:t>
            </w:r>
          </w:p>
          <w:p w14:paraId="7979C4BF" w14:textId="132B6DD8" w:rsidR="00163362" w:rsidRDefault="00163362" w:rsidP="00163362">
            <w:pPr>
              <w:pStyle w:val="ListParagraph"/>
              <w:numPr>
                <w:ilvl w:val="0"/>
                <w:numId w:val="6"/>
              </w:numPr>
            </w:pPr>
            <w:r w:rsidRPr="00163362">
              <w:t>I can experiment with and identify uses of a range of computing technology in the world around me.</w:t>
            </w:r>
          </w:p>
          <w:p w14:paraId="29942363" w14:textId="77777777" w:rsidR="00E00764" w:rsidRDefault="00E00764" w:rsidP="00E00764"/>
          <w:p w14:paraId="6DD174E1" w14:textId="77777777" w:rsidR="00E00764" w:rsidRDefault="00E00764" w:rsidP="00E00764">
            <w:r>
              <w:t>Four Purposes:</w:t>
            </w:r>
          </w:p>
          <w:p w14:paraId="5F8F574C" w14:textId="24EC6FC6" w:rsidR="00E00764" w:rsidRDefault="005F0707" w:rsidP="00E00764">
            <w:r>
              <w:t>Ethical, Informed Citizens.</w:t>
            </w:r>
          </w:p>
        </w:tc>
        <w:tc>
          <w:tcPr>
            <w:tcW w:w="1513" w:type="dxa"/>
          </w:tcPr>
          <w:p w14:paraId="1914EABC" w14:textId="2BB29500" w:rsidR="00D521C4" w:rsidRDefault="00755657" w:rsidP="00126CAA">
            <w:r>
              <w:lastRenderedPageBreak/>
              <w:t>Meeting to be held with Ry</w:t>
            </w:r>
            <w:r w:rsidR="009C5DA7">
              <w:t>an</w:t>
            </w:r>
            <w:r>
              <w:t>’s mother,</w:t>
            </w:r>
            <w:r w:rsidR="00751C05">
              <w:t xml:space="preserve"> </w:t>
            </w:r>
            <w:r>
              <w:t>teacher and LSA.</w:t>
            </w:r>
          </w:p>
        </w:tc>
        <w:tc>
          <w:tcPr>
            <w:tcW w:w="1708" w:type="dxa"/>
          </w:tcPr>
          <w:p w14:paraId="527DE5E5" w14:textId="0B074BE4" w:rsidR="00D521C4" w:rsidRDefault="003F4A98" w:rsidP="00126CAA">
            <w:r>
              <w:t>Observation</w:t>
            </w:r>
            <w:r w:rsidR="00CB1517">
              <w:t>s</w:t>
            </w:r>
            <w:r>
              <w:t xml:space="preserve"> of Ryan’s confidence</w:t>
            </w:r>
            <w:r w:rsidR="00CB1517">
              <w:t xml:space="preserve"> to ask for support. </w:t>
            </w:r>
            <w:r w:rsidR="005F09E3">
              <w:t>Has he asked a member of staff for fruit or a jumper to wear at break?</w:t>
            </w:r>
            <w:r>
              <w:t xml:space="preserve"> </w:t>
            </w:r>
            <w:r w:rsidR="00B039E9">
              <w:t xml:space="preserve">Details about </w:t>
            </w:r>
            <w:r w:rsidR="00927B21">
              <w:t xml:space="preserve">school uniform donations and </w:t>
            </w:r>
            <w:r w:rsidR="00F41578">
              <w:t>vouchers</w:t>
            </w:r>
            <w:r w:rsidR="00B039E9">
              <w:t xml:space="preserve"> for </w:t>
            </w:r>
            <w:r w:rsidR="00B039E9">
              <w:lastRenderedPageBreak/>
              <w:t>food ba</w:t>
            </w:r>
            <w:r w:rsidR="00C55543">
              <w:t>n</w:t>
            </w:r>
            <w:r w:rsidR="00B039E9">
              <w:t xml:space="preserve">ks within the local community </w:t>
            </w:r>
            <w:r w:rsidR="0082413A">
              <w:t>to be shared with Ryan’s mother.</w:t>
            </w:r>
          </w:p>
        </w:tc>
        <w:tc>
          <w:tcPr>
            <w:tcW w:w="1816" w:type="dxa"/>
          </w:tcPr>
          <w:p w14:paraId="4DC94A78" w14:textId="3961B8DA" w:rsidR="00C32544" w:rsidRDefault="00ED4206" w:rsidP="00E556B1">
            <w:r>
              <w:lastRenderedPageBreak/>
              <w:t xml:space="preserve">Encourage Ryan to share his ideas with his family </w:t>
            </w:r>
            <w:r w:rsidR="006A056B">
              <w:t>to support their living situation.</w:t>
            </w:r>
          </w:p>
          <w:p w14:paraId="354BE670" w14:textId="77777777" w:rsidR="006A056B" w:rsidRDefault="006A056B" w:rsidP="00E556B1"/>
          <w:p w14:paraId="529C27A6" w14:textId="396B4E12" w:rsidR="006A056B" w:rsidRDefault="006617B1" w:rsidP="00E556B1">
            <w:r>
              <w:t xml:space="preserve">Share his </w:t>
            </w:r>
            <w:r w:rsidR="00A67552">
              <w:t>findings</w:t>
            </w:r>
            <w:r>
              <w:t xml:space="preserve"> with the class before </w:t>
            </w:r>
            <w:r w:rsidR="00525DF2">
              <w:t>progressing to l</w:t>
            </w:r>
            <w:r w:rsidR="00442FF1">
              <w:t>ear</w:t>
            </w:r>
            <w:r w:rsidR="009A4087">
              <w:t xml:space="preserve">ning about the differences </w:t>
            </w:r>
            <w:r w:rsidR="00EF1E3C">
              <w:t xml:space="preserve">within our community </w:t>
            </w:r>
            <w:r w:rsidR="008859E7">
              <w:t>e.g.,</w:t>
            </w:r>
            <w:r w:rsidR="000D6EE5">
              <w:t xml:space="preserve"> beliefs.</w:t>
            </w:r>
          </w:p>
          <w:p w14:paraId="6DD29800" w14:textId="77777777" w:rsidR="00C32544" w:rsidRDefault="00C32544" w:rsidP="00E556B1"/>
          <w:p w14:paraId="78CBC638" w14:textId="3E3AB8DC" w:rsidR="00E556B1" w:rsidRDefault="00E556B1" w:rsidP="00E556B1">
            <w:r>
              <w:t>Humanities:</w:t>
            </w:r>
          </w:p>
          <w:p w14:paraId="2324E870" w14:textId="77777777" w:rsidR="00E556B1" w:rsidRDefault="00E556B1" w:rsidP="00E556B1">
            <w:r>
              <w:lastRenderedPageBreak/>
              <w:t>WMS: Human societies are complex and diverse, and shaped by human actions and beliefs.</w:t>
            </w:r>
          </w:p>
          <w:p w14:paraId="59F5CEE0" w14:textId="77777777" w:rsidR="00E556B1" w:rsidRDefault="00E556B1" w:rsidP="00E556B1"/>
          <w:p w14:paraId="7A5EC996" w14:textId="77777777" w:rsidR="00D521C4" w:rsidRDefault="00E556B1" w:rsidP="00E556B1">
            <w:r>
              <w:t xml:space="preserve">PS2: </w:t>
            </w:r>
          </w:p>
          <w:p w14:paraId="42E9537D" w14:textId="4E8FE335" w:rsidR="00E556B1" w:rsidRDefault="001255AA" w:rsidP="00E556B1">
            <w:pPr>
              <w:pStyle w:val="ListParagraph"/>
              <w:numPr>
                <w:ilvl w:val="0"/>
                <w:numId w:val="6"/>
              </w:numPr>
            </w:pPr>
            <w:r>
              <w:t xml:space="preserve">I </w:t>
            </w:r>
            <w:r w:rsidRPr="001255AA">
              <w:t>have explored and am aware of diversity in communities.</w:t>
            </w:r>
          </w:p>
        </w:tc>
      </w:tr>
    </w:tbl>
    <w:p w14:paraId="73C9053D" w14:textId="20D71BE3" w:rsidR="003F14EB" w:rsidRDefault="003F14EB" w:rsidP="003F14EB"/>
    <w:p w14:paraId="7D8D9ABD" w14:textId="77777777" w:rsidR="00C66F46" w:rsidRDefault="00C66F46" w:rsidP="003F14EB">
      <w:pPr>
        <w:sectPr w:rsidR="00C66F46" w:rsidSect="00D521C4">
          <w:headerReference w:type="default" r:id="rId13"/>
          <w:pgSz w:w="16838" w:h="11906" w:orient="landscape"/>
          <w:pgMar w:top="1440" w:right="1440" w:bottom="1440" w:left="1440" w:header="709" w:footer="709" w:gutter="0"/>
          <w:cols w:space="708"/>
          <w:docGrid w:linePitch="360"/>
        </w:sectPr>
      </w:pPr>
    </w:p>
    <w:p w14:paraId="5E9DD232" w14:textId="77777777" w:rsidR="006E313E" w:rsidRPr="000C7430" w:rsidRDefault="006E313E" w:rsidP="000C7430">
      <w:pPr>
        <w:pStyle w:val="AssignBody"/>
        <w:jc w:val="center"/>
        <w:rPr>
          <w:rFonts w:cs="Arial"/>
          <w:b/>
          <w:bCs/>
          <w:sz w:val="28"/>
          <w:szCs w:val="28"/>
        </w:rPr>
      </w:pPr>
      <w:r w:rsidRPr="000C7430">
        <w:rPr>
          <w:rFonts w:cs="Arial"/>
          <w:b/>
          <w:bCs/>
          <w:sz w:val="28"/>
          <w:szCs w:val="28"/>
        </w:rPr>
        <w:lastRenderedPageBreak/>
        <w:t>Reference list</w:t>
      </w:r>
    </w:p>
    <w:p w14:paraId="0259BB07" w14:textId="19ACFDFF" w:rsidR="008511D4" w:rsidRPr="000C7430" w:rsidRDefault="008511D4" w:rsidP="000C7430">
      <w:pPr>
        <w:pStyle w:val="AssignBody"/>
        <w:rPr>
          <w:rFonts w:cs="Arial"/>
        </w:rPr>
      </w:pPr>
      <w:r w:rsidRPr="000C7430">
        <w:rPr>
          <w:rFonts w:cs="Arial"/>
        </w:rPr>
        <w:t xml:space="preserve">Ackesjö, H. (2013) </w:t>
      </w:r>
      <w:r w:rsidR="009C59E2" w:rsidRPr="000C7430">
        <w:rPr>
          <w:rFonts w:cs="Arial"/>
        </w:rPr>
        <w:t>‘</w:t>
      </w:r>
      <w:r w:rsidRPr="000C7430">
        <w:rPr>
          <w:rFonts w:cs="Arial"/>
        </w:rPr>
        <w:t>Children Crossing Borders: School Visits as Initial Incorporation Rites in Transition to Preschool Class</w:t>
      </w:r>
      <w:r w:rsidR="009C59E2" w:rsidRPr="000C7430">
        <w:rPr>
          <w:rFonts w:cs="Arial"/>
        </w:rPr>
        <w:t xml:space="preserve">’, </w:t>
      </w:r>
      <w:r w:rsidRPr="000C7430">
        <w:rPr>
          <w:rFonts w:cs="Arial"/>
          <w:i/>
          <w:iCs/>
        </w:rPr>
        <w:t>International J</w:t>
      </w:r>
      <w:r w:rsidR="003520E3" w:rsidRPr="000C7430">
        <w:rPr>
          <w:rFonts w:cs="Arial"/>
          <w:i/>
          <w:iCs/>
        </w:rPr>
        <w:t>o</w:t>
      </w:r>
      <w:r w:rsidRPr="000C7430">
        <w:rPr>
          <w:rFonts w:cs="Arial"/>
          <w:i/>
          <w:iCs/>
        </w:rPr>
        <w:t>urnal of Early Childhood</w:t>
      </w:r>
      <w:r w:rsidR="009C59E2" w:rsidRPr="000C7430">
        <w:rPr>
          <w:rFonts w:cs="Arial"/>
        </w:rPr>
        <w:t xml:space="preserve">, </w:t>
      </w:r>
      <w:r w:rsidRPr="000C7430">
        <w:rPr>
          <w:rFonts w:cs="Arial"/>
        </w:rPr>
        <w:t>45</w:t>
      </w:r>
      <w:r w:rsidR="009C59E2" w:rsidRPr="000C7430">
        <w:rPr>
          <w:rFonts w:cs="Arial"/>
        </w:rPr>
        <w:t xml:space="preserve">, pp. </w:t>
      </w:r>
      <w:r w:rsidRPr="000C7430">
        <w:rPr>
          <w:rFonts w:cs="Arial"/>
        </w:rPr>
        <w:t>387–​410.</w:t>
      </w:r>
      <w:r w:rsidR="009C59E2" w:rsidRPr="000C7430">
        <w:rPr>
          <w:rFonts w:cs="Arial"/>
        </w:rPr>
        <w:t xml:space="preserve"> </w:t>
      </w:r>
      <w:r w:rsidR="00515430" w:rsidRPr="000C7430">
        <w:rPr>
          <w:rFonts w:cs="Arial"/>
        </w:rPr>
        <w:t xml:space="preserve">DOI: </w:t>
      </w:r>
      <w:r w:rsidR="003520E3" w:rsidRPr="000C7430">
        <w:rPr>
          <w:rFonts w:cs="Arial"/>
        </w:rPr>
        <w:t>10.1007/s13158-013-0080-</w:t>
      </w:r>
      <w:r w:rsidR="00B656E2" w:rsidRPr="000C7430">
        <w:rPr>
          <w:rFonts w:cs="Arial"/>
        </w:rPr>
        <w:t>7</w:t>
      </w:r>
      <w:r w:rsidR="00515430" w:rsidRPr="000C7430">
        <w:rPr>
          <w:rFonts w:cs="Arial"/>
        </w:rPr>
        <w:t xml:space="preserve"> (Accessed: 26</w:t>
      </w:r>
      <w:r w:rsidR="00515430" w:rsidRPr="000C7430">
        <w:rPr>
          <w:rFonts w:cs="Arial"/>
          <w:vertAlign w:val="superscript"/>
        </w:rPr>
        <w:t>th</w:t>
      </w:r>
      <w:r w:rsidR="00515430" w:rsidRPr="000C7430">
        <w:rPr>
          <w:rFonts w:cs="Arial"/>
        </w:rPr>
        <w:t xml:space="preserve"> October 2023).</w:t>
      </w:r>
    </w:p>
    <w:p w14:paraId="05D5B37A" w14:textId="77777777" w:rsidR="00A26B71" w:rsidRPr="000C7430" w:rsidRDefault="00A26B71" w:rsidP="000C7430">
      <w:pPr>
        <w:pStyle w:val="AssignBody"/>
        <w:rPr>
          <w:rFonts w:cs="Arial"/>
        </w:rPr>
      </w:pPr>
    </w:p>
    <w:p w14:paraId="763D36AA" w14:textId="67397C6F" w:rsidR="00A26B71" w:rsidRPr="000C7430" w:rsidRDefault="00A26B71" w:rsidP="000C7430">
      <w:pPr>
        <w:pStyle w:val="AssignBody"/>
        <w:rPr>
          <w:rFonts w:cs="Arial"/>
        </w:rPr>
      </w:pPr>
      <w:r w:rsidRPr="000C7430">
        <w:rPr>
          <w:rFonts w:cs="Arial"/>
        </w:rPr>
        <w:t xml:space="preserve">Alderson, P. (2008) </w:t>
      </w:r>
      <w:r w:rsidRPr="000C7430">
        <w:rPr>
          <w:rFonts w:cs="Arial"/>
          <w:i/>
          <w:iCs/>
        </w:rPr>
        <w:t xml:space="preserve">Young </w:t>
      </w:r>
      <w:r w:rsidRPr="000C7430">
        <w:rPr>
          <w:rFonts w:cs="Arial"/>
          <w:i/>
          <w:iCs/>
        </w:rPr>
        <w:t>C</w:t>
      </w:r>
      <w:r w:rsidRPr="000C7430">
        <w:rPr>
          <w:rFonts w:cs="Arial"/>
          <w:i/>
          <w:iCs/>
        </w:rPr>
        <w:t xml:space="preserve">hildren’s </w:t>
      </w:r>
      <w:r w:rsidRPr="000C7430">
        <w:rPr>
          <w:rFonts w:cs="Arial"/>
          <w:i/>
          <w:iCs/>
        </w:rPr>
        <w:t>R</w:t>
      </w:r>
      <w:r w:rsidRPr="000C7430">
        <w:rPr>
          <w:rFonts w:cs="Arial"/>
          <w:i/>
          <w:iCs/>
        </w:rPr>
        <w:t>ights</w:t>
      </w:r>
      <w:r w:rsidRPr="000C7430">
        <w:rPr>
          <w:rFonts w:cs="Arial"/>
          <w:i/>
          <w:iCs/>
        </w:rPr>
        <w:t>: E</w:t>
      </w:r>
      <w:r w:rsidRPr="000C7430">
        <w:rPr>
          <w:rFonts w:cs="Arial"/>
          <w:i/>
          <w:iCs/>
        </w:rPr>
        <w:t xml:space="preserve">xploring </w:t>
      </w:r>
      <w:r w:rsidRPr="000C7430">
        <w:rPr>
          <w:rFonts w:cs="Arial"/>
          <w:i/>
          <w:iCs/>
        </w:rPr>
        <w:t>B</w:t>
      </w:r>
      <w:r w:rsidRPr="000C7430">
        <w:rPr>
          <w:rFonts w:cs="Arial"/>
          <w:i/>
          <w:iCs/>
        </w:rPr>
        <w:t xml:space="preserve">eliefs, </w:t>
      </w:r>
      <w:r w:rsidRPr="000C7430">
        <w:rPr>
          <w:rFonts w:cs="Arial"/>
          <w:i/>
          <w:iCs/>
        </w:rPr>
        <w:t>P</w:t>
      </w:r>
      <w:r w:rsidRPr="000C7430">
        <w:rPr>
          <w:rFonts w:cs="Arial"/>
          <w:i/>
          <w:iCs/>
        </w:rPr>
        <w:t xml:space="preserve">rinciples and </w:t>
      </w:r>
      <w:r w:rsidRPr="000C7430">
        <w:rPr>
          <w:rFonts w:cs="Arial"/>
          <w:i/>
          <w:iCs/>
        </w:rPr>
        <w:t>P</w:t>
      </w:r>
      <w:r w:rsidRPr="000C7430">
        <w:rPr>
          <w:rFonts w:cs="Arial"/>
          <w:i/>
          <w:iCs/>
        </w:rPr>
        <w:t>ractice</w:t>
      </w:r>
      <w:r w:rsidRPr="000C7430">
        <w:rPr>
          <w:rFonts w:cs="Arial"/>
        </w:rPr>
        <w:t>. 2</w:t>
      </w:r>
      <w:r w:rsidRPr="000C7430">
        <w:rPr>
          <w:rFonts w:cs="Arial"/>
          <w:vertAlign w:val="superscript"/>
        </w:rPr>
        <w:t>nd</w:t>
      </w:r>
      <w:r w:rsidRPr="000C7430">
        <w:rPr>
          <w:rFonts w:cs="Arial"/>
        </w:rPr>
        <w:t xml:space="preserve"> edition. </w:t>
      </w:r>
      <w:r w:rsidRPr="000C7430">
        <w:rPr>
          <w:rFonts w:cs="Arial"/>
        </w:rPr>
        <w:t>London: Jessica Kingsley Publishers.</w:t>
      </w:r>
    </w:p>
    <w:p w14:paraId="4A0D4D99" w14:textId="77777777" w:rsidR="00D75053" w:rsidRPr="000C7430" w:rsidRDefault="00D75053" w:rsidP="000C7430">
      <w:pPr>
        <w:pStyle w:val="AssignBody"/>
        <w:rPr>
          <w:rFonts w:cs="Arial"/>
        </w:rPr>
      </w:pPr>
    </w:p>
    <w:p w14:paraId="22AFA114" w14:textId="1446AF9F" w:rsidR="00360411" w:rsidRPr="000C7430" w:rsidRDefault="00524CC1" w:rsidP="000C7430">
      <w:pPr>
        <w:pStyle w:val="AssignBody"/>
        <w:rPr>
          <w:rFonts w:cs="Arial"/>
        </w:rPr>
      </w:pPr>
      <w:r w:rsidRPr="000C7430">
        <w:rPr>
          <w:rFonts w:cs="Arial"/>
        </w:rPr>
        <w:t>Arshad, R., Wrigley, T. &amp; Pratt, L. (20</w:t>
      </w:r>
      <w:r w:rsidR="008F2DB3" w:rsidRPr="000C7430">
        <w:rPr>
          <w:rFonts w:cs="Arial"/>
        </w:rPr>
        <w:t>20</w:t>
      </w:r>
      <w:r w:rsidRPr="000C7430">
        <w:rPr>
          <w:rFonts w:cs="Arial"/>
        </w:rPr>
        <w:t xml:space="preserve">) </w:t>
      </w:r>
      <w:r w:rsidRPr="000C7430">
        <w:rPr>
          <w:rFonts w:cs="Arial"/>
          <w:i/>
          <w:iCs/>
        </w:rPr>
        <w:t>Social Justice Re-examined – Dilemmas and Solutions for the Classroom Teacher.</w:t>
      </w:r>
      <w:r w:rsidRPr="000C7430">
        <w:rPr>
          <w:rFonts w:cs="Arial"/>
        </w:rPr>
        <w:t xml:space="preserve"> </w:t>
      </w:r>
      <w:r w:rsidR="008F2DB3" w:rsidRPr="000C7430">
        <w:rPr>
          <w:rFonts w:cs="Arial"/>
        </w:rPr>
        <w:t>Update</w:t>
      </w:r>
      <w:r w:rsidR="00AE00A6" w:rsidRPr="000C7430">
        <w:rPr>
          <w:rFonts w:cs="Arial"/>
        </w:rPr>
        <w:t>d</w:t>
      </w:r>
      <w:r w:rsidR="008F2DB3" w:rsidRPr="000C7430">
        <w:rPr>
          <w:rFonts w:cs="Arial"/>
        </w:rPr>
        <w:t xml:space="preserve"> and </w:t>
      </w:r>
      <w:r w:rsidR="00444985" w:rsidRPr="000C7430">
        <w:rPr>
          <w:rFonts w:cs="Arial"/>
        </w:rPr>
        <w:t>e</w:t>
      </w:r>
      <w:r w:rsidR="008F2DB3" w:rsidRPr="000C7430">
        <w:rPr>
          <w:rFonts w:cs="Arial"/>
        </w:rPr>
        <w:t xml:space="preserve">xpanded </w:t>
      </w:r>
      <w:r w:rsidR="00AE00A6" w:rsidRPr="000C7430">
        <w:rPr>
          <w:rFonts w:cs="Arial"/>
        </w:rPr>
        <w:t xml:space="preserve">edition. </w:t>
      </w:r>
      <w:r w:rsidRPr="000C7430">
        <w:rPr>
          <w:rFonts w:cs="Arial"/>
        </w:rPr>
        <w:t>London: Institute of Education Press.</w:t>
      </w:r>
    </w:p>
    <w:p w14:paraId="070CF342" w14:textId="77777777" w:rsidR="00995D5C" w:rsidRPr="000C7430" w:rsidRDefault="00995D5C" w:rsidP="000C7430">
      <w:pPr>
        <w:pStyle w:val="AssignBody"/>
        <w:rPr>
          <w:rFonts w:cs="Arial"/>
        </w:rPr>
      </w:pPr>
    </w:p>
    <w:p w14:paraId="34B8DE02" w14:textId="5AD6CC5A" w:rsidR="00995D5C" w:rsidRPr="000C7430" w:rsidRDefault="00995D5C" w:rsidP="000C7430">
      <w:pPr>
        <w:pStyle w:val="AssignBody"/>
        <w:rPr>
          <w:rFonts w:cs="Arial"/>
        </w:rPr>
      </w:pPr>
      <w:r w:rsidRPr="000C7430">
        <w:rPr>
          <w:rFonts w:cs="Arial"/>
        </w:rPr>
        <w:t xml:space="preserve">Bergmark, U. (2020) ‘Rethinking </w:t>
      </w:r>
      <w:r w:rsidRPr="000C7430">
        <w:rPr>
          <w:rFonts w:cs="Arial"/>
        </w:rPr>
        <w:t>R</w:t>
      </w:r>
      <w:r w:rsidRPr="000C7430">
        <w:rPr>
          <w:rFonts w:cs="Arial"/>
        </w:rPr>
        <w:t>esearcher-</w:t>
      </w:r>
      <w:r w:rsidRPr="000C7430">
        <w:rPr>
          <w:rFonts w:cs="Arial"/>
        </w:rPr>
        <w:t>T</w:t>
      </w:r>
      <w:r w:rsidRPr="000C7430">
        <w:rPr>
          <w:rFonts w:cs="Arial"/>
        </w:rPr>
        <w:t xml:space="preserve">eacher </w:t>
      </w:r>
      <w:r w:rsidRPr="000C7430">
        <w:rPr>
          <w:rFonts w:cs="Arial"/>
        </w:rPr>
        <w:t>R</w:t>
      </w:r>
      <w:r w:rsidRPr="000C7430">
        <w:rPr>
          <w:rFonts w:cs="Arial"/>
        </w:rPr>
        <w:t xml:space="preserve">oles and </w:t>
      </w:r>
      <w:r w:rsidRPr="000C7430">
        <w:rPr>
          <w:rFonts w:cs="Arial"/>
        </w:rPr>
        <w:t>R</w:t>
      </w:r>
      <w:r w:rsidRPr="000C7430">
        <w:rPr>
          <w:rFonts w:cs="Arial"/>
        </w:rPr>
        <w:t xml:space="preserve">elationships in </w:t>
      </w:r>
      <w:r w:rsidRPr="000C7430">
        <w:rPr>
          <w:rFonts w:cs="Arial"/>
        </w:rPr>
        <w:t>E</w:t>
      </w:r>
      <w:r w:rsidRPr="000C7430">
        <w:rPr>
          <w:rFonts w:cs="Arial"/>
        </w:rPr>
        <w:t xml:space="preserve">ducational </w:t>
      </w:r>
      <w:r w:rsidRPr="000C7430">
        <w:rPr>
          <w:rFonts w:cs="Arial"/>
        </w:rPr>
        <w:t>A</w:t>
      </w:r>
      <w:r w:rsidRPr="000C7430">
        <w:rPr>
          <w:rFonts w:cs="Arial"/>
        </w:rPr>
        <w:t xml:space="preserve">ction </w:t>
      </w:r>
      <w:r w:rsidRPr="000C7430">
        <w:rPr>
          <w:rFonts w:cs="Arial"/>
        </w:rPr>
        <w:t>R</w:t>
      </w:r>
      <w:r w:rsidRPr="000C7430">
        <w:rPr>
          <w:rFonts w:cs="Arial"/>
        </w:rPr>
        <w:t xml:space="preserve">esearch through the </w:t>
      </w:r>
      <w:r w:rsidRPr="000C7430">
        <w:rPr>
          <w:rFonts w:cs="Arial"/>
        </w:rPr>
        <w:t>U</w:t>
      </w:r>
      <w:r w:rsidRPr="000C7430">
        <w:rPr>
          <w:rFonts w:cs="Arial"/>
        </w:rPr>
        <w:t xml:space="preserve">se of Nel Noddings’ </w:t>
      </w:r>
      <w:r w:rsidRPr="000C7430">
        <w:rPr>
          <w:rFonts w:cs="Arial"/>
        </w:rPr>
        <w:t>E</w:t>
      </w:r>
      <w:r w:rsidRPr="000C7430">
        <w:rPr>
          <w:rFonts w:cs="Arial"/>
        </w:rPr>
        <w:t xml:space="preserve">thics of </w:t>
      </w:r>
      <w:r w:rsidRPr="000C7430">
        <w:rPr>
          <w:rFonts w:cs="Arial"/>
        </w:rPr>
        <w:t>C</w:t>
      </w:r>
      <w:r w:rsidRPr="000C7430">
        <w:rPr>
          <w:rFonts w:cs="Arial"/>
        </w:rPr>
        <w:t xml:space="preserve">are’, </w:t>
      </w:r>
      <w:r w:rsidRPr="000C7430">
        <w:rPr>
          <w:rFonts w:cs="Arial"/>
          <w:i/>
          <w:iCs/>
        </w:rPr>
        <w:t xml:space="preserve">Educational </w:t>
      </w:r>
      <w:r w:rsidRPr="000C7430">
        <w:rPr>
          <w:rFonts w:cs="Arial"/>
          <w:i/>
          <w:iCs/>
        </w:rPr>
        <w:t>A</w:t>
      </w:r>
      <w:r w:rsidRPr="000C7430">
        <w:rPr>
          <w:rFonts w:cs="Arial"/>
          <w:i/>
          <w:iCs/>
        </w:rPr>
        <w:t xml:space="preserve">ction </w:t>
      </w:r>
      <w:r w:rsidRPr="000C7430">
        <w:rPr>
          <w:rFonts w:cs="Arial"/>
          <w:i/>
          <w:iCs/>
        </w:rPr>
        <w:t>R</w:t>
      </w:r>
      <w:r w:rsidRPr="000C7430">
        <w:rPr>
          <w:rFonts w:cs="Arial"/>
          <w:i/>
          <w:iCs/>
        </w:rPr>
        <w:t xml:space="preserve">esearch, </w:t>
      </w:r>
      <w:r w:rsidRPr="000C7430">
        <w:rPr>
          <w:rFonts w:cs="Arial"/>
        </w:rPr>
        <w:t xml:space="preserve">28(3), pp. 331–344. Available at: </w:t>
      </w:r>
      <w:hyperlink r:id="rId14" w:history="1">
        <w:r w:rsidRPr="000C7430">
          <w:rPr>
            <w:rStyle w:val="Hyperlink"/>
            <w:rFonts w:cs="Arial"/>
          </w:rPr>
          <w:t>https://doi.org/10.1080/09650792.2019.1567367</w:t>
        </w:r>
      </w:hyperlink>
      <w:r w:rsidRPr="000C7430">
        <w:rPr>
          <w:rFonts w:cs="Arial"/>
        </w:rPr>
        <w:t xml:space="preserve"> (Accessed; 30</w:t>
      </w:r>
      <w:r w:rsidRPr="000C7430">
        <w:rPr>
          <w:rFonts w:cs="Arial"/>
          <w:vertAlign w:val="superscript"/>
        </w:rPr>
        <w:t>th</w:t>
      </w:r>
      <w:r w:rsidRPr="000C7430">
        <w:rPr>
          <w:rFonts w:cs="Arial"/>
        </w:rPr>
        <w:t xml:space="preserve"> October 2023).</w:t>
      </w:r>
    </w:p>
    <w:p w14:paraId="2A710BCF" w14:textId="77777777" w:rsidR="003B4D8B" w:rsidRPr="000C7430" w:rsidRDefault="003B4D8B" w:rsidP="000C7430">
      <w:pPr>
        <w:pStyle w:val="AssignBody"/>
        <w:rPr>
          <w:rFonts w:cs="Arial"/>
        </w:rPr>
      </w:pPr>
    </w:p>
    <w:p w14:paraId="77F0AEB6" w14:textId="6D3E55A4" w:rsidR="003B4D8B" w:rsidRPr="000C7430" w:rsidRDefault="003B4D8B" w:rsidP="000C7430">
      <w:pPr>
        <w:pStyle w:val="AssignBody"/>
        <w:rPr>
          <w:rFonts w:cs="Arial"/>
        </w:rPr>
      </w:pPr>
      <w:r w:rsidRPr="000C7430">
        <w:rPr>
          <w:rFonts w:cs="Arial"/>
        </w:rPr>
        <w:t xml:space="preserve">Booth, </w:t>
      </w:r>
      <w:r w:rsidR="00C22886" w:rsidRPr="000C7430">
        <w:rPr>
          <w:rFonts w:cs="Arial"/>
        </w:rPr>
        <w:t xml:space="preserve">T., Ainscow, M., and Kingston, D. (2006) </w:t>
      </w:r>
      <w:r w:rsidR="00C8182F" w:rsidRPr="000C7430">
        <w:rPr>
          <w:rFonts w:cs="Arial"/>
          <w:i/>
          <w:iCs/>
        </w:rPr>
        <w:t xml:space="preserve">Index for Inclusion: Developing Play, Learning and </w:t>
      </w:r>
      <w:r w:rsidR="003739EC" w:rsidRPr="000C7430">
        <w:rPr>
          <w:rFonts w:cs="Arial"/>
          <w:i/>
          <w:iCs/>
        </w:rPr>
        <w:t xml:space="preserve">Participation in Early Years and Childcare. </w:t>
      </w:r>
      <w:r w:rsidR="00514992" w:rsidRPr="000C7430">
        <w:rPr>
          <w:rFonts w:cs="Arial"/>
        </w:rPr>
        <w:t xml:space="preserve">Centre for Studies on Inclusive Education. Available at: </w:t>
      </w:r>
      <w:hyperlink r:id="rId15" w:history="1">
        <w:r w:rsidR="00C74B58" w:rsidRPr="000C7430">
          <w:rPr>
            <w:rStyle w:val="Hyperlink"/>
            <w:rFonts w:cs="Arial"/>
          </w:rPr>
          <w:t>https://inee.org/sites/default/files/resources/index_for_Inclusion_Developing_Play%2C_Learning_and_Participation_in_the_Early_Years_and_Childcare.pdf</w:t>
        </w:r>
      </w:hyperlink>
      <w:r w:rsidR="00C74B58" w:rsidRPr="000C7430">
        <w:rPr>
          <w:rFonts w:cs="Arial"/>
        </w:rPr>
        <w:t xml:space="preserve"> </w:t>
      </w:r>
      <w:r w:rsidR="00514992" w:rsidRPr="000C7430">
        <w:rPr>
          <w:rFonts w:cs="Arial"/>
        </w:rPr>
        <w:t xml:space="preserve">(Accessed: </w:t>
      </w:r>
      <w:r w:rsidR="004225F8" w:rsidRPr="000C7430">
        <w:rPr>
          <w:rFonts w:cs="Arial"/>
        </w:rPr>
        <w:t>4</w:t>
      </w:r>
      <w:r w:rsidR="004225F8" w:rsidRPr="000C7430">
        <w:rPr>
          <w:rFonts w:cs="Arial"/>
          <w:vertAlign w:val="superscript"/>
        </w:rPr>
        <w:t>th</w:t>
      </w:r>
      <w:r w:rsidR="004225F8" w:rsidRPr="000C7430">
        <w:rPr>
          <w:rFonts w:cs="Arial"/>
        </w:rPr>
        <w:t xml:space="preserve"> November 2023).</w:t>
      </w:r>
    </w:p>
    <w:p w14:paraId="7B8D8768" w14:textId="77777777" w:rsidR="003748E5" w:rsidRPr="000C7430" w:rsidRDefault="003748E5" w:rsidP="000C7430">
      <w:pPr>
        <w:pStyle w:val="AssignBody"/>
        <w:rPr>
          <w:rFonts w:cs="Arial"/>
        </w:rPr>
      </w:pPr>
    </w:p>
    <w:p w14:paraId="6A34D899" w14:textId="5F3E93DE" w:rsidR="003748E5" w:rsidRPr="000C7430" w:rsidRDefault="003748E5" w:rsidP="000C7430">
      <w:pPr>
        <w:pStyle w:val="AssignBody"/>
        <w:rPr>
          <w:rFonts w:cs="Arial"/>
        </w:rPr>
      </w:pPr>
      <w:r w:rsidRPr="000C7430">
        <w:rPr>
          <w:rFonts w:cs="Arial"/>
        </w:rPr>
        <w:t xml:space="preserve">Brookfield, S. (2017) </w:t>
      </w:r>
      <w:r w:rsidRPr="000C7430">
        <w:rPr>
          <w:rFonts w:cs="Arial"/>
          <w:i/>
          <w:iCs/>
        </w:rPr>
        <w:t xml:space="preserve">Becoming a </w:t>
      </w:r>
      <w:r w:rsidRPr="000C7430">
        <w:rPr>
          <w:rFonts w:cs="Arial"/>
          <w:i/>
          <w:iCs/>
        </w:rPr>
        <w:t>C</w:t>
      </w:r>
      <w:r w:rsidRPr="000C7430">
        <w:rPr>
          <w:rFonts w:cs="Arial"/>
          <w:i/>
          <w:iCs/>
        </w:rPr>
        <w:t xml:space="preserve">ritically </w:t>
      </w:r>
      <w:r w:rsidRPr="000C7430">
        <w:rPr>
          <w:rFonts w:cs="Arial"/>
          <w:i/>
          <w:iCs/>
        </w:rPr>
        <w:t>R</w:t>
      </w:r>
      <w:r w:rsidRPr="000C7430">
        <w:rPr>
          <w:rFonts w:cs="Arial"/>
          <w:i/>
          <w:iCs/>
        </w:rPr>
        <w:t xml:space="preserve">eflective </w:t>
      </w:r>
      <w:r w:rsidRPr="000C7430">
        <w:rPr>
          <w:rFonts w:cs="Arial"/>
          <w:i/>
          <w:iCs/>
        </w:rPr>
        <w:t>T</w:t>
      </w:r>
      <w:r w:rsidRPr="000C7430">
        <w:rPr>
          <w:rFonts w:cs="Arial"/>
          <w:i/>
          <w:iCs/>
        </w:rPr>
        <w:t>eacher</w:t>
      </w:r>
      <w:r w:rsidRPr="000C7430">
        <w:rPr>
          <w:rFonts w:cs="Arial"/>
        </w:rPr>
        <w:t xml:space="preserve">. </w:t>
      </w:r>
      <w:r w:rsidRPr="000C7430">
        <w:rPr>
          <w:rFonts w:cs="Arial"/>
        </w:rPr>
        <w:t>2</w:t>
      </w:r>
      <w:r w:rsidRPr="000C7430">
        <w:rPr>
          <w:rFonts w:cs="Arial"/>
          <w:vertAlign w:val="superscript"/>
        </w:rPr>
        <w:t>nd</w:t>
      </w:r>
      <w:r w:rsidRPr="000C7430">
        <w:rPr>
          <w:rFonts w:cs="Arial"/>
        </w:rPr>
        <w:t xml:space="preserve"> edition. San Francisco</w:t>
      </w:r>
      <w:r w:rsidRPr="000C7430">
        <w:rPr>
          <w:rFonts w:cs="Arial"/>
        </w:rPr>
        <w:t xml:space="preserve">: </w:t>
      </w:r>
      <w:r w:rsidRPr="000C7430">
        <w:rPr>
          <w:rFonts w:cs="Arial"/>
        </w:rPr>
        <w:t>Jossey-Bass.</w:t>
      </w:r>
    </w:p>
    <w:p w14:paraId="193FFDFC" w14:textId="77777777" w:rsidR="00524CC1" w:rsidRPr="000C7430" w:rsidRDefault="00524CC1" w:rsidP="000C7430">
      <w:pPr>
        <w:pStyle w:val="AssignBody"/>
        <w:rPr>
          <w:rFonts w:cs="Arial"/>
        </w:rPr>
      </w:pPr>
    </w:p>
    <w:p w14:paraId="1BCB4474" w14:textId="7DECF4EF" w:rsidR="00360411" w:rsidRPr="000C7430" w:rsidRDefault="00360411" w:rsidP="000C7430">
      <w:pPr>
        <w:pStyle w:val="AssignBody"/>
        <w:rPr>
          <w:rFonts w:cs="Arial"/>
        </w:rPr>
      </w:pPr>
      <w:r w:rsidRPr="000C7430">
        <w:rPr>
          <w:rFonts w:cs="Arial"/>
        </w:rPr>
        <w:t xml:space="preserve">Bucher, </w:t>
      </w:r>
      <w:r w:rsidR="005732AE" w:rsidRPr="000C7430">
        <w:rPr>
          <w:rFonts w:cs="Arial"/>
        </w:rPr>
        <w:t>K.T., and M</w:t>
      </w:r>
      <w:r w:rsidR="008D49A7" w:rsidRPr="000C7430">
        <w:rPr>
          <w:rFonts w:cs="Arial"/>
        </w:rPr>
        <w:t>anning, M.L. (2001)</w:t>
      </w:r>
      <w:r w:rsidR="00166F57" w:rsidRPr="000C7430">
        <w:rPr>
          <w:rFonts w:cs="Arial"/>
        </w:rPr>
        <w:t xml:space="preserve"> ‘Exploring the Foundations of Middle School Classroom Management’, </w:t>
      </w:r>
      <w:r w:rsidR="00901089" w:rsidRPr="000C7430">
        <w:rPr>
          <w:rFonts w:cs="Arial"/>
          <w:i/>
          <w:iCs/>
        </w:rPr>
        <w:t xml:space="preserve">Childhood Education, </w:t>
      </w:r>
      <w:r w:rsidR="00901089" w:rsidRPr="000C7430">
        <w:rPr>
          <w:rFonts w:cs="Arial"/>
        </w:rPr>
        <w:t xml:space="preserve">78(2), pp. 84-90. Available at: </w:t>
      </w:r>
      <w:hyperlink r:id="rId16" w:history="1">
        <w:r w:rsidR="00060411" w:rsidRPr="000C7430">
          <w:rPr>
            <w:rStyle w:val="Hyperlink"/>
            <w:rFonts w:cs="Arial"/>
          </w:rPr>
          <w:t>https://doi.org/10.1080/00094056.2002.10522709</w:t>
        </w:r>
      </w:hyperlink>
      <w:r w:rsidR="00060411" w:rsidRPr="000C7430">
        <w:rPr>
          <w:rFonts w:cs="Arial"/>
        </w:rPr>
        <w:t xml:space="preserve"> </w:t>
      </w:r>
      <w:r w:rsidR="00901089" w:rsidRPr="000C7430">
        <w:rPr>
          <w:rFonts w:cs="Arial"/>
        </w:rPr>
        <w:t>(Accessed: 31</w:t>
      </w:r>
      <w:r w:rsidR="00901089" w:rsidRPr="000C7430">
        <w:rPr>
          <w:rFonts w:cs="Arial"/>
          <w:vertAlign w:val="superscript"/>
        </w:rPr>
        <w:t>st</w:t>
      </w:r>
      <w:r w:rsidR="00901089" w:rsidRPr="000C7430">
        <w:rPr>
          <w:rFonts w:cs="Arial"/>
        </w:rPr>
        <w:t xml:space="preserve"> October 2023).</w:t>
      </w:r>
    </w:p>
    <w:p w14:paraId="611E39A4" w14:textId="77777777" w:rsidR="00F51F0C" w:rsidRPr="000C7430" w:rsidRDefault="00F51F0C" w:rsidP="000C7430">
      <w:pPr>
        <w:pStyle w:val="AssignBody"/>
        <w:rPr>
          <w:rFonts w:cs="Arial"/>
        </w:rPr>
      </w:pPr>
    </w:p>
    <w:p w14:paraId="1F2323FE" w14:textId="53CB72EA" w:rsidR="00F51F0C" w:rsidRPr="000C7430" w:rsidRDefault="00F51F0C" w:rsidP="000C7430">
      <w:pPr>
        <w:pStyle w:val="AssignBody"/>
        <w:rPr>
          <w:rFonts w:cs="Arial"/>
        </w:rPr>
      </w:pPr>
      <w:r w:rsidRPr="000C7430">
        <w:rPr>
          <w:rFonts w:cs="Arial"/>
        </w:rPr>
        <w:t>CASEL (2020)</w:t>
      </w:r>
      <w:r w:rsidR="002A5121" w:rsidRPr="000C7430">
        <w:rPr>
          <w:rFonts w:cs="Arial"/>
        </w:rPr>
        <w:t xml:space="preserve"> </w:t>
      </w:r>
      <w:r w:rsidR="0005141F" w:rsidRPr="000C7430">
        <w:rPr>
          <w:rFonts w:cs="Arial"/>
          <w:i/>
          <w:iCs/>
        </w:rPr>
        <w:t>CASEL</w:t>
      </w:r>
      <w:r w:rsidR="00CD0800" w:rsidRPr="000C7430">
        <w:rPr>
          <w:rFonts w:cs="Arial"/>
          <w:i/>
          <w:iCs/>
        </w:rPr>
        <w:t xml:space="preserve">’S SEL Framework: What are the Core Competence Areas </w:t>
      </w:r>
      <w:r w:rsidR="001E17FC" w:rsidRPr="000C7430">
        <w:rPr>
          <w:rFonts w:cs="Arial"/>
          <w:i/>
          <w:iCs/>
        </w:rPr>
        <w:t xml:space="preserve">and Where are they Promoted? </w:t>
      </w:r>
      <w:r w:rsidR="003347AB" w:rsidRPr="000C7430">
        <w:rPr>
          <w:rFonts w:cs="Arial"/>
        </w:rPr>
        <w:t xml:space="preserve">Chicago: </w:t>
      </w:r>
      <w:r w:rsidR="0040011C" w:rsidRPr="000C7430">
        <w:rPr>
          <w:rFonts w:cs="Arial"/>
        </w:rPr>
        <w:t xml:space="preserve">Collaborative for Academic, Social, and Emotional Learning. </w:t>
      </w:r>
      <w:r w:rsidR="00C22EF5" w:rsidRPr="000C7430">
        <w:rPr>
          <w:rFonts w:cs="Arial"/>
        </w:rPr>
        <w:t xml:space="preserve">Available at: </w:t>
      </w:r>
      <w:hyperlink r:id="rId17" w:history="1">
        <w:r w:rsidR="00E44740" w:rsidRPr="000C7430">
          <w:rPr>
            <w:rStyle w:val="Hyperlink"/>
            <w:rFonts w:cs="Arial"/>
          </w:rPr>
          <w:t>https://casel.org/casel-sel-framework-11-2020/?view=true</w:t>
        </w:r>
      </w:hyperlink>
      <w:r w:rsidR="00E44740" w:rsidRPr="000C7430">
        <w:rPr>
          <w:rFonts w:cs="Arial"/>
        </w:rPr>
        <w:t xml:space="preserve"> </w:t>
      </w:r>
      <w:r w:rsidR="00C22EF5" w:rsidRPr="000C7430">
        <w:rPr>
          <w:rFonts w:cs="Arial"/>
        </w:rPr>
        <w:t>(Accessed: 1</w:t>
      </w:r>
      <w:r w:rsidR="00C22EF5" w:rsidRPr="000C7430">
        <w:rPr>
          <w:rFonts w:cs="Arial"/>
          <w:vertAlign w:val="superscript"/>
        </w:rPr>
        <w:t>st</w:t>
      </w:r>
      <w:r w:rsidR="00C22EF5" w:rsidRPr="000C7430">
        <w:rPr>
          <w:rFonts w:cs="Arial"/>
        </w:rPr>
        <w:t xml:space="preserve"> November 2023).</w:t>
      </w:r>
    </w:p>
    <w:p w14:paraId="06F8A7EF" w14:textId="77777777" w:rsidR="004D7491" w:rsidRPr="000C7430" w:rsidRDefault="004D7491" w:rsidP="000C7430">
      <w:pPr>
        <w:pStyle w:val="AssignBody"/>
        <w:rPr>
          <w:rFonts w:cs="Arial"/>
        </w:rPr>
      </w:pPr>
    </w:p>
    <w:p w14:paraId="56C4D866" w14:textId="6EB8374C" w:rsidR="004D7491" w:rsidRPr="000C7430" w:rsidRDefault="004D7491" w:rsidP="000C7430">
      <w:pPr>
        <w:pStyle w:val="AssignBody"/>
        <w:rPr>
          <w:rFonts w:cs="Arial"/>
        </w:rPr>
      </w:pPr>
      <w:r w:rsidRPr="000C7430">
        <w:rPr>
          <w:rFonts w:cs="Arial"/>
        </w:rPr>
        <w:lastRenderedPageBreak/>
        <w:t xml:space="preserve">Ceresoli-Borroni, </w:t>
      </w:r>
      <w:r w:rsidR="006B3489" w:rsidRPr="000C7430">
        <w:rPr>
          <w:rFonts w:cs="Arial"/>
        </w:rPr>
        <w:t xml:space="preserve">G., </w:t>
      </w:r>
      <w:r w:rsidRPr="000C7430">
        <w:rPr>
          <w:rFonts w:cs="Arial"/>
        </w:rPr>
        <w:t xml:space="preserve">Liranso, T., Brittain, S.T., Connor, D.F., Evans, C.J., Findling, R.L., Hwang, S., Fry, N., Candler, S.A., Robb, A.S., Saylor, K.E., Nasser, A., </w:t>
      </w:r>
      <w:r w:rsidR="00E81FCC" w:rsidRPr="000C7430">
        <w:rPr>
          <w:rFonts w:cs="Arial"/>
        </w:rPr>
        <w:t>and</w:t>
      </w:r>
      <w:r w:rsidRPr="000C7430">
        <w:rPr>
          <w:rFonts w:cs="Arial"/>
        </w:rPr>
        <w:t xml:space="preserve"> Schwabe, S. (2019)</w:t>
      </w:r>
      <w:r w:rsidR="00E81FCC" w:rsidRPr="000C7430">
        <w:rPr>
          <w:rFonts w:cs="Arial"/>
        </w:rPr>
        <w:t xml:space="preserve"> </w:t>
      </w:r>
      <w:r w:rsidR="00587DD4" w:rsidRPr="000C7430">
        <w:rPr>
          <w:rFonts w:cs="Arial"/>
        </w:rPr>
        <w:t xml:space="preserve">‘Application of the Impulsive Aggression Diary in Adolescents with Attention-Deficit/Hyperactivity Disorder’, </w:t>
      </w:r>
      <w:r w:rsidR="00587DD4" w:rsidRPr="000C7430">
        <w:rPr>
          <w:rFonts w:cs="Arial"/>
          <w:i/>
          <w:iCs/>
        </w:rPr>
        <w:t>Journal of Child and Adolescent Psychopharmacology</w:t>
      </w:r>
      <w:r w:rsidR="00587DD4" w:rsidRPr="000C7430">
        <w:rPr>
          <w:rFonts w:cs="Arial"/>
        </w:rPr>
        <w:t>, 29(8),</w:t>
      </w:r>
      <w:r w:rsidR="00713F14" w:rsidRPr="000C7430">
        <w:rPr>
          <w:rFonts w:cs="Arial"/>
        </w:rPr>
        <w:t xml:space="preserve"> </w:t>
      </w:r>
      <w:r w:rsidR="00587DD4" w:rsidRPr="000C7430">
        <w:rPr>
          <w:rFonts w:cs="Arial"/>
        </w:rPr>
        <w:t xml:space="preserve">pp. 599–607. Available at: </w:t>
      </w:r>
      <w:hyperlink r:id="rId18" w:history="1">
        <w:r w:rsidR="00713F14" w:rsidRPr="000C7430">
          <w:rPr>
            <w:rStyle w:val="Hyperlink"/>
            <w:rFonts w:cs="Arial"/>
          </w:rPr>
          <w:t>https://doi.org/10.1089/cap.2018.0089</w:t>
        </w:r>
      </w:hyperlink>
      <w:r w:rsidR="00713F14" w:rsidRPr="000C7430">
        <w:rPr>
          <w:rFonts w:cs="Arial"/>
        </w:rPr>
        <w:t xml:space="preserve"> (Accessed: 27</w:t>
      </w:r>
      <w:r w:rsidR="00713F14" w:rsidRPr="000C7430">
        <w:rPr>
          <w:rFonts w:cs="Arial"/>
          <w:vertAlign w:val="superscript"/>
        </w:rPr>
        <w:t>th</w:t>
      </w:r>
      <w:r w:rsidR="00713F14" w:rsidRPr="000C7430">
        <w:rPr>
          <w:rFonts w:cs="Arial"/>
        </w:rPr>
        <w:t xml:space="preserve"> October 2023).</w:t>
      </w:r>
    </w:p>
    <w:p w14:paraId="14855636" w14:textId="77777777" w:rsidR="008511D4" w:rsidRPr="000C7430" w:rsidRDefault="008511D4" w:rsidP="000C7430">
      <w:pPr>
        <w:pStyle w:val="AssignBody"/>
        <w:rPr>
          <w:rFonts w:cs="Arial"/>
        </w:rPr>
      </w:pPr>
    </w:p>
    <w:p w14:paraId="6795BB2D" w14:textId="4768A4C1" w:rsidR="006E313E" w:rsidRPr="000C7430" w:rsidRDefault="006E313E" w:rsidP="000C7430">
      <w:pPr>
        <w:pStyle w:val="AssignBody"/>
        <w:rPr>
          <w:rFonts w:cs="Arial"/>
        </w:rPr>
      </w:pPr>
      <w:r w:rsidRPr="000C7430">
        <w:rPr>
          <w:rFonts w:cs="Arial"/>
        </w:rPr>
        <w:t xml:space="preserve">Children in Wales (2019) </w:t>
      </w:r>
      <w:r w:rsidRPr="000C7430">
        <w:rPr>
          <w:rFonts w:cs="Arial"/>
          <w:i/>
          <w:iCs/>
        </w:rPr>
        <w:t xml:space="preserve">The Price of Pupil Poverty. </w:t>
      </w:r>
      <w:r w:rsidRPr="000C7430">
        <w:rPr>
          <w:rFonts w:cs="Arial"/>
        </w:rPr>
        <w:t xml:space="preserve">Cardiff: Welsh Government. Available at: </w:t>
      </w:r>
      <w:hyperlink r:id="rId19" w:history="1">
        <w:r w:rsidRPr="000C7430">
          <w:rPr>
            <w:rStyle w:val="Hyperlink"/>
            <w:rFonts w:cs="Arial"/>
          </w:rPr>
          <w:t>https://hwb.gov.wales/api/storage/a10bcee9-39ab-408b-89fe-063f9ffdb437/Mini%20guide.pdf</w:t>
        </w:r>
      </w:hyperlink>
      <w:r w:rsidRPr="000C7430">
        <w:rPr>
          <w:rFonts w:cs="Arial"/>
        </w:rPr>
        <w:t xml:space="preserve"> (Accessed: 18</w:t>
      </w:r>
      <w:r w:rsidRPr="000C7430">
        <w:rPr>
          <w:rFonts w:cs="Arial"/>
          <w:vertAlign w:val="superscript"/>
        </w:rPr>
        <w:t>th</w:t>
      </w:r>
      <w:r w:rsidRPr="000C7430">
        <w:rPr>
          <w:rFonts w:cs="Arial"/>
        </w:rPr>
        <w:t xml:space="preserve"> October 2019).</w:t>
      </w:r>
    </w:p>
    <w:p w14:paraId="4A2CB418" w14:textId="77777777" w:rsidR="0019345E" w:rsidRPr="000C7430" w:rsidRDefault="0019345E" w:rsidP="000C7430">
      <w:pPr>
        <w:pStyle w:val="AssignBody"/>
        <w:rPr>
          <w:rFonts w:cs="Arial"/>
        </w:rPr>
      </w:pPr>
    </w:p>
    <w:p w14:paraId="6B32FB8D" w14:textId="09E95C80" w:rsidR="0019345E" w:rsidRPr="000C7430" w:rsidRDefault="0019345E" w:rsidP="000C7430">
      <w:pPr>
        <w:pStyle w:val="AssignBody"/>
        <w:rPr>
          <w:rFonts w:cs="Arial"/>
        </w:rPr>
      </w:pPr>
      <w:r w:rsidRPr="000C7430">
        <w:rPr>
          <w:rFonts w:cs="Arial"/>
        </w:rPr>
        <w:t>Collins, J. &amp; Fol</w:t>
      </w:r>
      <w:r w:rsidRPr="000C7430">
        <w:rPr>
          <w:rFonts w:cs="Arial"/>
        </w:rPr>
        <w:t xml:space="preserve">ey, P. </w:t>
      </w:r>
      <w:r w:rsidRPr="000C7430">
        <w:rPr>
          <w:rFonts w:cs="Arial"/>
        </w:rPr>
        <w:t xml:space="preserve">(2008) </w:t>
      </w:r>
      <w:r w:rsidRPr="000C7430">
        <w:rPr>
          <w:rFonts w:cs="Arial"/>
          <w:i/>
          <w:iCs/>
        </w:rPr>
        <w:t xml:space="preserve">Promoting </w:t>
      </w:r>
      <w:r w:rsidRPr="000C7430">
        <w:rPr>
          <w:rFonts w:cs="Arial"/>
          <w:i/>
          <w:iCs/>
        </w:rPr>
        <w:t>C</w:t>
      </w:r>
      <w:r w:rsidRPr="000C7430">
        <w:rPr>
          <w:rFonts w:cs="Arial"/>
          <w:i/>
          <w:iCs/>
        </w:rPr>
        <w:t xml:space="preserve">hildren’s </w:t>
      </w:r>
      <w:r w:rsidRPr="000C7430">
        <w:rPr>
          <w:rFonts w:cs="Arial"/>
          <w:i/>
          <w:iCs/>
        </w:rPr>
        <w:t>W</w:t>
      </w:r>
      <w:r w:rsidRPr="000C7430">
        <w:rPr>
          <w:rFonts w:cs="Arial"/>
          <w:i/>
          <w:iCs/>
        </w:rPr>
        <w:t>ellbeing</w:t>
      </w:r>
      <w:r w:rsidRPr="000C7430">
        <w:rPr>
          <w:rFonts w:cs="Arial"/>
          <w:i/>
          <w:iCs/>
        </w:rPr>
        <w:t>: P</w:t>
      </w:r>
      <w:r w:rsidRPr="000C7430">
        <w:rPr>
          <w:rFonts w:cs="Arial"/>
          <w:i/>
          <w:iCs/>
        </w:rPr>
        <w:t xml:space="preserve">olicy and </w:t>
      </w:r>
      <w:r w:rsidRPr="000C7430">
        <w:rPr>
          <w:rFonts w:cs="Arial"/>
          <w:i/>
          <w:iCs/>
        </w:rPr>
        <w:t>P</w:t>
      </w:r>
      <w:r w:rsidRPr="000C7430">
        <w:rPr>
          <w:rFonts w:cs="Arial"/>
          <w:i/>
          <w:iCs/>
        </w:rPr>
        <w:t>ractice</w:t>
      </w:r>
      <w:r w:rsidRPr="000C7430">
        <w:rPr>
          <w:rFonts w:cs="Arial"/>
        </w:rPr>
        <w:t>. Bristol</w:t>
      </w:r>
      <w:r w:rsidRPr="000C7430">
        <w:rPr>
          <w:rFonts w:cs="Arial"/>
        </w:rPr>
        <w:t xml:space="preserve">: </w:t>
      </w:r>
      <w:r w:rsidRPr="000C7430">
        <w:rPr>
          <w:rFonts w:cs="Arial"/>
        </w:rPr>
        <w:t>Policy Press.</w:t>
      </w:r>
    </w:p>
    <w:p w14:paraId="20FB5C4D" w14:textId="77777777" w:rsidR="0077226A" w:rsidRPr="000C7430" w:rsidRDefault="0077226A" w:rsidP="000C7430">
      <w:pPr>
        <w:pStyle w:val="AssignBody"/>
        <w:rPr>
          <w:rFonts w:cs="Arial"/>
        </w:rPr>
      </w:pPr>
    </w:p>
    <w:p w14:paraId="28DCAB78" w14:textId="35C6EE0F" w:rsidR="0077226A" w:rsidRPr="000C7430" w:rsidRDefault="0077226A" w:rsidP="000C7430">
      <w:pPr>
        <w:spacing w:line="360" w:lineRule="auto"/>
        <w:rPr>
          <w:rFonts w:ascii="Arial" w:hAnsi="Arial" w:cs="Arial"/>
        </w:rPr>
      </w:pPr>
      <w:r w:rsidRPr="000C7430">
        <w:rPr>
          <w:rFonts w:ascii="Arial" w:hAnsi="Arial" w:cs="Arial"/>
        </w:rPr>
        <w:t xml:space="preserve">D’Mello, S., Lehman, B., Pekrun, R., and Graesser, A. (2014) ‘Confusion </w:t>
      </w:r>
      <w:r w:rsidR="00085833" w:rsidRPr="000C7430">
        <w:rPr>
          <w:rFonts w:ascii="Arial" w:hAnsi="Arial" w:cs="Arial"/>
        </w:rPr>
        <w:t>c</w:t>
      </w:r>
      <w:r w:rsidRPr="000C7430">
        <w:rPr>
          <w:rFonts w:ascii="Arial" w:hAnsi="Arial" w:cs="Arial"/>
        </w:rPr>
        <w:t>an be Beneficial for Learning</w:t>
      </w:r>
      <w:r w:rsidR="00085833" w:rsidRPr="000C7430">
        <w:rPr>
          <w:rFonts w:ascii="Arial" w:hAnsi="Arial" w:cs="Arial"/>
        </w:rPr>
        <w:t xml:space="preserve">’, </w:t>
      </w:r>
      <w:r w:rsidR="00085833" w:rsidRPr="000C7430">
        <w:rPr>
          <w:rFonts w:ascii="Arial" w:hAnsi="Arial" w:cs="Arial"/>
          <w:i/>
          <w:iCs/>
        </w:rPr>
        <w:t>Learning and Instruction</w:t>
      </w:r>
      <w:r w:rsidR="001B79D1" w:rsidRPr="000C7430">
        <w:rPr>
          <w:rFonts w:ascii="Arial" w:hAnsi="Arial" w:cs="Arial"/>
          <w:i/>
          <w:iCs/>
        </w:rPr>
        <w:t xml:space="preserve">, </w:t>
      </w:r>
      <w:r w:rsidR="00170310" w:rsidRPr="000C7430">
        <w:rPr>
          <w:rFonts w:ascii="Arial" w:hAnsi="Arial" w:cs="Arial"/>
        </w:rPr>
        <w:t>29</w:t>
      </w:r>
      <w:r w:rsidR="007B041D" w:rsidRPr="000C7430">
        <w:rPr>
          <w:rFonts w:ascii="Arial" w:hAnsi="Arial" w:cs="Arial"/>
        </w:rPr>
        <w:t xml:space="preserve">, pp. 153-170. Available at: </w:t>
      </w:r>
      <w:hyperlink r:id="rId20" w:history="1">
        <w:r w:rsidR="007B041D" w:rsidRPr="000C7430">
          <w:rPr>
            <w:rStyle w:val="Hyperlink"/>
            <w:rFonts w:ascii="Arial" w:hAnsi="Arial" w:cs="Arial"/>
          </w:rPr>
          <w:t>https://doi.org/10.1016/j.learninstruc.2012.05.003</w:t>
        </w:r>
      </w:hyperlink>
      <w:r w:rsidR="007B041D" w:rsidRPr="000C7430">
        <w:rPr>
          <w:rFonts w:ascii="Arial" w:hAnsi="Arial" w:cs="Arial"/>
        </w:rPr>
        <w:t xml:space="preserve"> (Accessed</w:t>
      </w:r>
      <w:r w:rsidR="00CD3064" w:rsidRPr="000C7430">
        <w:rPr>
          <w:rFonts w:ascii="Arial" w:hAnsi="Arial" w:cs="Arial"/>
        </w:rPr>
        <w:t>: 24</w:t>
      </w:r>
      <w:r w:rsidR="00CD3064" w:rsidRPr="000C7430">
        <w:rPr>
          <w:rFonts w:ascii="Arial" w:hAnsi="Arial" w:cs="Arial"/>
          <w:vertAlign w:val="superscript"/>
        </w:rPr>
        <w:t>th</w:t>
      </w:r>
      <w:r w:rsidR="00CD3064" w:rsidRPr="000C7430">
        <w:rPr>
          <w:rFonts w:ascii="Arial" w:hAnsi="Arial" w:cs="Arial"/>
        </w:rPr>
        <w:t xml:space="preserve"> October 2023).</w:t>
      </w:r>
    </w:p>
    <w:p w14:paraId="05D3A02C" w14:textId="77777777" w:rsidR="00157BAE" w:rsidRPr="000C7430" w:rsidRDefault="00157BAE" w:rsidP="000C7430">
      <w:pPr>
        <w:spacing w:line="360" w:lineRule="auto"/>
        <w:rPr>
          <w:rFonts w:ascii="Arial" w:hAnsi="Arial" w:cs="Arial"/>
        </w:rPr>
      </w:pPr>
    </w:p>
    <w:p w14:paraId="7EB59024" w14:textId="5F81D8A1" w:rsidR="00157BAE" w:rsidRPr="000C7430" w:rsidRDefault="00157BAE" w:rsidP="000C7430">
      <w:pPr>
        <w:spacing w:line="360" w:lineRule="auto"/>
        <w:rPr>
          <w:rFonts w:ascii="Arial" w:hAnsi="Arial" w:cs="Arial"/>
        </w:rPr>
      </w:pPr>
      <w:r w:rsidRPr="000C7430">
        <w:rPr>
          <w:rFonts w:ascii="Arial" w:hAnsi="Arial" w:cs="Arial"/>
        </w:rPr>
        <w:t xml:space="preserve">Diem-Wille, G. (2018) </w:t>
      </w:r>
      <w:r w:rsidRPr="000C7430">
        <w:rPr>
          <w:rFonts w:ascii="Arial" w:hAnsi="Arial" w:cs="Arial"/>
          <w:i/>
          <w:iCs/>
        </w:rPr>
        <w:t>The Early Years of Life: Psychoanalytical Development Theory According to Freud, Klein and Bion.</w:t>
      </w:r>
      <w:r w:rsidRPr="000C7430">
        <w:rPr>
          <w:rFonts w:ascii="Arial" w:hAnsi="Arial" w:cs="Arial"/>
        </w:rPr>
        <w:t xml:space="preserve"> London: Routledge.</w:t>
      </w:r>
    </w:p>
    <w:p w14:paraId="04DDA7A7" w14:textId="77777777" w:rsidR="00F83042" w:rsidRPr="000C7430" w:rsidRDefault="00F83042" w:rsidP="000C7430">
      <w:pPr>
        <w:spacing w:line="360" w:lineRule="auto"/>
        <w:rPr>
          <w:rFonts w:ascii="Arial" w:hAnsi="Arial" w:cs="Arial"/>
        </w:rPr>
      </w:pPr>
    </w:p>
    <w:p w14:paraId="1F9C5ACA" w14:textId="5AE56688" w:rsidR="00F83042" w:rsidRPr="000C7430" w:rsidRDefault="00F83042" w:rsidP="000C7430">
      <w:pPr>
        <w:spacing w:line="360" w:lineRule="auto"/>
        <w:rPr>
          <w:rFonts w:ascii="Arial" w:hAnsi="Arial" w:cs="Arial"/>
        </w:rPr>
      </w:pPr>
      <w:r w:rsidRPr="000C7430">
        <w:rPr>
          <w:rFonts w:ascii="Arial" w:hAnsi="Arial" w:cs="Arial"/>
        </w:rPr>
        <w:t>Doherty, J. &amp; Hughes, M.</w:t>
      </w:r>
      <w:r w:rsidR="00285A2C" w:rsidRPr="000C7430">
        <w:rPr>
          <w:rFonts w:ascii="Arial" w:hAnsi="Arial" w:cs="Arial"/>
        </w:rPr>
        <w:t xml:space="preserve"> </w:t>
      </w:r>
      <w:r w:rsidRPr="000C7430">
        <w:rPr>
          <w:rFonts w:ascii="Arial" w:hAnsi="Arial" w:cs="Arial"/>
        </w:rPr>
        <w:t xml:space="preserve">(2014) </w:t>
      </w:r>
      <w:r w:rsidRPr="000C7430">
        <w:rPr>
          <w:rFonts w:ascii="Arial" w:hAnsi="Arial" w:cs="Arial"/>
          <w:i/>
          <w:iCs/>
        </w:rPr>
        <w:t>Child Development: Theory and Practice 0-11.</w:t>
      </w:r>
      <w:r w:rsidRPr="000C7430">
        <w:rPr>
          <w:rFonts w:ascii="Arial" w:hAnsi="Arial" w:cs="Arial"/>
        </w:rPr>
        <w:t xml:space="preserve"> 2</w:t>
      </w:r>
      <w:r w:rsidRPr="000C7430">
        <w:rPr>
          <w:rFonts w:ascii="Arial" w:hAnsi="Arial" w:cs="Arial"/>
          <w:vertAlign w:val="superscript"/>
        </w:rPr>
        <w:t>nd</w:t>
      </w:r>
      <w:r w:rsidRPr="000C7430">
        <w:rPr>
          <w:rFonts w:ascii="Arial" w:hAnsi="Arial" w:cs="Arial"/>
        </w:rPr>
        <w:t xml:space="preserve"> edition. Harlow: Pearson.</w:t>
      </w:r>
    </w:p>
    <w:p w14:paraId="4744F72B" w14:textId="77777777" w:rsidR="00606CE7" w:rsidRPr="000C7430" w:rsidRDefault="00606CE7" w:rsidP="000C7430">
      <w:pPr>
        <w:pStyle w:val="AssignBody"/>
        <w:rPr>
          <w:rFonts w:cs="Arial"/>
        </w:rPr>
      </w:pPr>
    </w:p>
    <w:p w14:paraId="021EA052" w14:textId="23D32052" w:rsidR="003A5930" w:rsidRPr="000C7430" w:rsidRDefault="00606CE7" w:rsidP="000C7430">
      <w:pPr>
        <w:pStyle w:val="AssignBody"/>
        <w:rPr>
          <w:rFonts w:cs="Arial"/>
        </w:rPr>
      </w:pPr>
      <w:r w:rsidRPr="000C7430">
        <w:rPr>
          <w:rFonts w:cs="Arial"/>
        </w:rPr>
        <w:t>Donaldson, G</w:t>
      </w:r>
      <w:r w:rsidR="002C45F5" w:rsidRPr="000C7430">
        <w:rPr>
          <w:rFonts w:cs="Arial"/>
        </w:rPr>
        <w:t xml:space="preserve">. (2015) </w:t>
      </w:r>
      <w:r w:rsidR="002C45F5" w:rsidRPr="000C7430">
        <w:rPr>
          <w:rFonts w:cs="Arial"/>
          <w:i/>
          <w:iCs/>
        </w:rPr>
        <w:t>Successful Futures</w:t>
      </w:r>
      <w:r w:rsidR="003A5930" w:rsidRPr="000C7430">
        <w:rPr>
          <w:rFonts w:cs="Arial"/>
          <w:i/>
          <w:iCs/>
        </w:rPr>
        <w:t xml:space="preserve">: Independent Review of Curriculum and Assessment Arrangements </w:t>
      </w:r>
      <w:r w:rsidR="002378F4" w:rsidRPr="000C7430">
        <w:rPr>
          <w:rFonts w:cs="Arial"/>
          <w:i/>
          <w:iCs/>
        </w:rPr>
        <w:t>in Wales.</w:t>
      </w:r>
      <w:r w:rsidR="002378F4" w:rsidRPr="000C7430">
        <w:rPr>
          <w:rFonts w:cs="Arial"/>
        </w:rPr>
        <w:t xml:space="preserve"> Cardiff: Welsh Government. Available at: </w:t>
      </w:r>
      <w:hyperlink r:id="rId21" w:history="1">
        <w:r w:rsidR="00C22F2F" w:rsidRPr="000C7430">
          <w:rPr>
            <w:rStyle w:val="Hyperlink"/>
            <w:rFonts w:cs="Arial"/>
          </w:rPr>
          <w:t>https://www.gov.wales/sites/default/files/publications/2018-03/successful-futures.pdf</w:t>
        </w:r>
      </w:hyperlink>
      <w:r w:rsidR="00C22F2F" w:rsidRPr="000C7430">
        <w:rPr>
          <w:rFonts w:cs="Arial"/>
        </w:rPr>
        <w:t xml:space="preserve"> (Accessed: 25</w:t>
      </w:r>
      <w:r w:rsidR="00C22F2F" w:rsidRPr="000C7430">
        <w:rPr>
          <w:rFonts w:cs="Arial"/>
          <w:vertAlign w:val="superscript"/>
        </w:rPr>
        <w:t>th</w:t>
      </w:r>
      <w:r w:rsidR="00C22F2F" w:rsidRPr="000C7430">
        <w:rPr>
          <w:rFonts w:cs="Arial"/>
        </w:rPr>
        <w:t xml:space="preserve"> October 2023).</w:t>
      </w:r>
    </w:p>
    <w:p w14:paraId="1F00AF05" w14:textId="77777777" w:rsidR="00BF167C" w:rsidRPr="000C7430" w:rsidRDefault="00BF167C" w:rsidP="000C7430">
      <w:pPr>
        <w:pStyle w:val="AssignBody"/>
        <w:rPr>
          <w:rFonts w:cs="Arial"/>
        </w:rPr>
      </w:pPr>
    </w:p>
    <w:p w14:paraId="58F9EF35" w14:textId="02F7257D" w:rsidR="00BF167C" w:rsidRPr="000C7430" w:rsidRDefault="00BF167C" w:rsidP="000C7430">
      <w:pPr>
        <w:pStyle w:val="AssignBody"/>
        <w:rPr>
          <w:rFonts w:cs="Arial"/>
        </w:rPr>
      </w:pPr>
      <w:r w:rsidRPr="000C7430">
        <w:rPr>
          <w:rFonts w:cs="Arial"/>
        </w:rPr>
        <w:t>Ecclestone, K. (200</w:t>
      </w:r>
      <w:r w:rsidR="008511D4" w:rsidRPr="000C7430">
        <w:rPr>
          <w:rFonts w:cs="Arial"/>
        </w:rPr>
        <w:t>9</w:t>
      </w:r>
      <w:r w:rsidRPr="000C7430">
        <w:rPr>
          <w:rFonts w:cs="Arial"/>
        </w:rPr>
        <w:t xml:space="preserve">) </w:t>
      </w:r>
      <w:r w:rsidR="00345D1C" w:rsidRPr="000C7430">
        <w:rPr>
          <w:rFonts w:cs="Arial"/>
        </w:rPr>
        <w:t>‘</w:t>
      </w:r>
      <w:r w:rsidRPr="000C7430">
        <w:rPr>
          <w:rFonts w:cs="Arial"/>
        </w:rPr>
        <w:t>Lost and Found in Transition: The Implications of ‘Identity’, ‘Agency’ and ‘Structure’ for Educational Goals and Practices</w:t>
      </w:r>
      <w:r w:rsidR="007B64CD" w:rsidRPr="000C7430">
        <w:rPr>
          <w:rFonts w:cs="Arial"/>
        </w:rPr>
        <w:t>’, in</w:t>
      </w:r>
      <w:r w:rsidRPr="000C7430">
        <w:rPr>
          <w:rFonts w:cs="Arial"/>
        </w:rPr>
        <w:t xml:space="preserve"> </w:t>
      </w:r>
      <w:r w:rsidR="00FA342D" w:rsidRPr="000C7430">
        <w:rPr>
          <w:rFonts w:cs="Arial"/>
        </w:rPr>
        <w:t>Field, J., Gallacher, J., and Ingram, R.</w:t>
      </w:r>
      <w:r w:rsidR="0026025A" w:rsidRPr="000C7430">
        <w:rPr>
          <w:rFonts w:cs="Arial"/>
        </w:rPr>
        <w:t xml:space="preserve"> </w:t>
      </w:r>
      <w:r w:rsidR="003112CC" w:rsidRPr="000C7430">
        <w:rPr>
          <w:rFonts w:cs="Arial"/>
        </w:rPr>
        <w:t xml:space="preserve">(eds) </w:t>
      </w:r>
      <w:r w:rsidRPr="000C7430">
        <w:rPr>
          <w:rFonts w:cs="Arial"/>
          <w:i/>
          <w:iCs/>
        </w:rPr>
        <w:t>Researching Transitions in Lifelong Learning</w:t>
      </w:r>
      <w:r w:rsidR="006E0560" w:rsidRPr="000C7430">
        <w:rPr>
          <w:rFonts w:cs="Arial"/>
          <w:i/>
          <w:iCs/>
        </w:rPr>
        <w:t xml:space="preserve">. </w:t>
      </w:r>
      <w:r w:rsidR="004C4A87" w:rsidRPr="000C7430">
        <w:rPr>
          <w:rFonts w:cs="Arial"/>
        </w:rPr>
        <w:t xml:space="preserve">Oxon: </w:t>
      </w:r>
      <w:r w:rsidR="007B64CD" w:rsidRPr="000C7430">
        <w:rPr>
          <w:rFonts w:cs="Arial"/>
        </w:rPr>
        <w:t>Routledge.</w:t>
      </w:r>
    </w:p>
    <w:p w14:paraId="2BE2D667" w14:textId="77777777" w:rsidR="00D86137" w:rsidRPr="000C7430" w:rsidRDefault="00D86137" w:rsidP="000C7430">
      <w:pPr>
        <w:pStyle w:val="AssignBody"/>
        <w:rPr>
          <w:rFonts w:cs="Arial"/>
        </w:rPr>
      </w:pPr>
    </w:p>
    <w:p w14:paraId="59328E7D" w14:textId="6FB403B3" w:rsidR="00FE1D8E" w:rsidRPr="000C7430" w:rsidRDefault="00D86137" w:rsidP="000C7430">
      <w:pPr>
        <w:pStyle w:val="AssignBody"/>
        <w:rPr>
          <w:rFonts w:cs="Arial"/>
        </w:rPr>
      </w:pPr>
      <w:r w:rsidRPr="000C7430">
        <w:rPr>
          <w:rFonts w:cs="Arial"/>
        </w:rPr>
        <w:lastRenderedPageBreak/>
        <w:t>Education Endowment Foundation (</w:t>
      </w:r>
      <w:r w:rsidR="001C08BE" w:rsidRPr="000C7430">
        <w:rPr>
          <w:rFonts w:cs="Arial"/>
        </w:rPr>
        <w:t xml:space="preserve">2021) </w:t>
      </w:r>
      <w:r w:rsidR="001E2DD7" w:rsidRPr="000C7430">
        <w:rPr>
          <w:rFonts w:cs="Arial"/>
          <w:i/>
          <w:iCs/>
        </w:rPr>
        <w:t xml:space="preserve">Social and Emotional Learning. </w:t>
      </w:r>
      <w:r w:rsidR="001E2DD7" w:rsidRPr="000C7430">
        <w:rPr>
          <w:rFonts w:cs="Arial"/>
        </w:rPr>
        <w:t xml:space="preserve">Available at: </w:t>
      </w:r>
      <w:hyperlink r:id="rId22" w:history="1">
        <w:r w:rsidR="00C40999" w:rsidRPr="000C7430">
          <w:rPr>
            <w:rStyle w:val="Hyperlink"/>
            <w:rFonts w:cs="Arial"/>
          </w:rPr>
          <w:t>https://educationendowmentfoundation.org.uk/education-evidence/teaching-learning-toolkit/social-and-emotional-learning</w:t>
        </w:r>
      </w:hyperlink>
      <w:r w:rsidR="00C40999" w:rsidRPr="000C7430">
        <w:rPr>
          <w:rFonts w:cs="Arial"/>
          <w:i/>
          <w:iCs/>
        </w:rPr>
        <w:t xml:space="preserve"> </w:t>
      </w:r>
      <w:r w:rsidR="001E2DD7" w:rsidRPr="000C7430">
        <w:rPr>
          <w:rFonts w:cs="Arial"/>
        </w:rPr>
        <w:t>(Accessed:</w:t>
      </w:r>
      <w:r w:rsidR="00725C64" w:rsidRPr="000C7430">
        <w:rPr>
          <w:rFonts w:cs="Arial"/>
        </w:rPr>
        <w:t xml:space="preserve"> 31</w:t>
      </w:r>
      <w:r w:rsidR="00725C64" w:rsidRPr="000C7430">
        <w:rPr>
          <w:rFonts w:cs="Arial"/>
          <w:vertAlign w:val="superscript"/>
        </w:rPr>
        <w:t>st</w:t>
      </w:r>
      <w:r w:rsidR="00725C64" w:rsidRPr="000C7430">
        <w:rPr>
          <w:rFonts w:cs="Arial"/>
        </w:rPr>
        <w:t xml:space="preserve"> October 2023).</w:t>
      </w:r>
    </w:p>
    <w:p w14:paraId="3BD31B96" w14:textId="77777777" w:rsidR="002D51FE" w:rsidRPr="000C7430" w:rsidRDefault="002D51FE" w:rsidP="000C7430">
      <w:pPr>
        <w:pStyle w:val="AssignBody"/>
        <w:rPr>
          <w:rFonts w:cs="Arial"/>
        </w:rPr>
      </w:pPr>
    </w:p>
    <w:p w14:paraId="2A9E0D84" w14:textId="04DB4F6C" w:rsidR="002D51FE" w:rsidRPr="000C7430" w:rsidRDefault="002D51FE" w:rsidP="000C7430">
      <w:pPr>
        <w:pStyle w:val="AssignBody"/>
        <w:rPr>
          <w:rFonts w:cs="Arial"/>
        </w:rPr>
      </w:pPr>
      <w:r w:rsidRPr="000C7430">
        <w:rPr>
          <w:rFonts w:cs="Arial"/>
        </w:rPr>
        <w:t xml:space="preserve">Estyn (20230 </w:t>
      </w:r>
      <w:r w:rsidRPr="000C7430">
        <w:rPr>
          <w:rFonts w:cs="Arial"/>
          <w:i/>
          <w:iCs/>
        </w:rPr>
        <w:t xml:space="preserve">Broadening Pupils’ Horizons and Developing a Culture of Belonging. </w:t>
      </w:r>
      <w:r w:rsidRPr="000C7430">
        <w:rPr>
          <w:rFonts w:cs="Arial"/>
        </w:rPr>
        <w:t xml:space="preserve">Available at: </w:t>
      </w:r>
      <w:hyperlink r:id="rId23" w:history="1">
        <w:r w:rsidR="000A7637" w:rsidRPr="000C7430">
          <w:rPr>
            <w:rStyle w:val="Hyperlink"/>
            <w:rFonts w:cs="Arial"/>
          </w:rPr>
          <w:t>https://www.estyn.gov.wales/effective-practice/broadening-pupils-horizons-and-developing-culture-belonging</w:t>
        </w:r>
      </w:hyperlink>
      <w:r w:rsidR="000A7637" w:rsidRPr="000C7430">
        <w:rPr>
          <w:rFonts w:cs="Arial"/>
        </w:rPr>
        <w:t xml:space="preserve"> </w:t>
      </w:r>
      <w:r w:rsidRPr="000C7430">
        <w:rPr>
          <w:rFonts w:cs="Arial"/>
        </w:rPr>
        <w:t xml:space="preserve">(Accessed: </w:t>
      </w:r>
      <w:r w:rsidR="00AE5F4B" w:rsidRPr="000C7430">
        <w:rPr>
          <w:rFonts w:cs="Arial"/>
        </w:rPr>
        <w:t>31</w:t>
      </w:r>
      <w:r w:rsidR="00AE5F4B" w:rsidRPr="000C7430">
        <w:rPr>
          <w:rFonts w:cs="Arial"/>
          <w:vertAlign w:val="superscript"/>
        </w:rPr>
        <w:t>st</w:t>
      </w:r>
      <w:r w:rsidR="00AE5F4B" w:rsidRPr="000C7430">
        <w:rPr>
          <w:rFonts w:cs="Arial"/>
        </w:rPr>
        <w:t xml:space="preserve"> October 2023).</w:t>
      </w:r>
    </w:p>
    <w:p w14:paraId="3A5580A1" w14:textId="77777777" w:rsidR="00FE1D8E" w:rsidRPr="000C7430" w:rsidRDefault="00FE1D8E" w:rsidP="000C7430">
      <w:pPr>
        <w:pStyle w:val="AssignBody"/>
        <w:rPr>
          <w:rFonts w:cs="Arial"/>
        </w:rPr>
      </w:pPr>
    </w:p>
    <w:p w14:paraId="62EC472D" w14:textId="2477851B" w:rsidR="00FE1D8E" w:rsidRPr="000C7430" w:rsidRDefault="00FE1D8E" w:rsidP="000C7430">
      <w:pPr>
        <w:pStyle w:val="AssignBody"/>
        <w:rPr>
          <w:rFonts w:cs="Arial"/>
        </w:rPr>
      </w:pPr>
      <w:r w:rsidRPr="000C7430">
        <w:rPr>
          <w:rFonts w:cs="Arial"/>
        </w:rPr>
        <w:t xml:space="preserve">Estyn (2019) </w:t>
      </w:r>
      <w:r w:rsidRPr="000C7430">
        <w:rPr>
          <w:rFonts w:cs="Arial"/>
          <w:i/>
          <w:iCs/>
        </w:rPr>
        <w:t xml:space="preserve">Enabling Pupils to Become Independent Learners. </w:t>
      </w:r>
      <w:r w:rsidR="002D51FE" w:rsidRPr="000C7430">
        <w:rPr>
          <w:rFonts w:cs="Arial"/>
        </w:rPr>
        <w:t xml:space="preserve">Available at: </w:t>
      </w:r>
      <w:hyperlink r:id="rId24" w:history="1">
        <w:r w:rsidR="006500D0" w:rsidRPr="000C7430">
          <w:rPr>
            <w:rStyle w:val="Hyperlink"/>
            <w:rFonts w:cs="Arial"/>
          </w:rPr>
          <w:t>https://www.estyn.gov.wales/effective-practice/enabling-pupils-become-independent-learners</w:t>
        </w:r>
      </w:hyperlink>
      <w:r w:rsidR="006500D0" w:rsidRPr="000C7430">
        <w:rPr>
          <w:rFonts w:cs="Arial"/>
        </w:rPr>
        <w:t xml:space="preserve"> </w:t>
      </w:r>
      <w:r w:rsidR="002D51FE" w:rsidRPr="000C7430">
        <w:rPr>
          <w:rFonts w:cs="Arial"/>
        </w:rPr>
        <w:t>(Accessed: 31</w:t>
      </w:r>
      <w:r w:rsidR="002D51FE" w:rsidRPr="000C7430">
        <w:rPr>
          <w:rFonts w:cs="Arial"/>
          <w:vertAlign w:val="superscript"/>
        </w:rPr>
        <w:t>st</w:t>
      </w:r>
      <w:r w:rsidR="002D51FE" w:rsidRPr="000C7430">
        <w:rPr>
          <w:rFonts w:cs="Arial"/>
        </w:rPr>
        <w:t xml:space="preserve"> October 2023).</w:t>
      </w:r>
    </w:p>
    <w:p w14:paraId="0AE5C305" w14:textId="77777777" w:rsidR="00FC76A3" w:rsidRPr="000C7430" w:rsidRDefault="00FC76A3" w:rsidP="000C7430">
      <w:pPr>
        <w:pStyle w:val="AssignBody"/>
        <w:rPr>
          <w:rFonts w:cs="Arial"/>
        </w:rPr>
      </w:pPr>
    </w:p>
    <w:p w14:paraId="19C1C87C" w14:textId="583F1391" w:rsidR="00FC76A3" w:rsidRPr="000C7430" w:rsidRDefault="00FC76A3" w:rsidP="000C7430">
      <w:pPr>
        <w:pStyle w:val="AssignBody"/>
        <w:rPr>
          <w:rFonts w:cs="Arial"/>
        </w:rPr>
      </w:pPr>
      <w:r w:rsidRPr="000C7430">
        <w:rPr>
          <w:rFonts w:cs="Arial"/>
        </w:rPr>
        <w:t xml:space="preserve">Estyn (2021) </w:t>
      </w:r>
      <w:r w:rsidR="00F82899" w:rsidRPr="000C7430">
        <w:rPr>
          <w:rFonts w:cs="Arial"/>
          <w:i/>
          <w:iCs/>
        </w:rPr>
        <w:t xml:space="preserve">Developing Pupils’ Social and Emotional Skills. </w:t>
      </w:r>
      <w:r w:rsidR="00F82899" w:rsidRPr="000C7430">
        <w:rPr>
          <w:rFonts w:cs="Arial"/>
        </w:rPr>
        <w:t xml:space="preserve">Available at: </w:t>
      </w:r>
      <w:hyperlink r:id="rId25" w:history="1">
        <w:r w:rsidR="00715D5E" w:rsidRPr="000C7430">
          <w:rPr>
            <w:rStyle w:val="Hyperlink"/>
            <w:rFonts w:cs="Arial"/>
          </w:rPr>
          <w:t>https://www.estyn.gov.wales/effective-practice/developing-pupils-social-and-emotional-skills</w:t>
        </w:r>
      </w:hyperlink>
      <w:r w:rsidR="00715D5E" w:rsidRPr="000C7430">
        <w:rPr>
          <w:rFonts w:cs="Arial"/>
        </w:rPr>
        <w:t xml:space="preserve"> </w:t>
      </w:r>
      <w:r w:rsidR="00F82899" w:rsidRPr="000C7430">
        <w:rPr>
          <w:rFonts w:cs="Arial"/>
        </w:rPr>
        <w:t>(Accessed:</w:t>
      </w:r>
      <w:r w:rsidR="0023638F" w:rsidRPr="000C7430">
        <w:rPr>
          <w:rFonts w:cs="Arial"/>
        </w:rPr>
        <w:t xml:space="preserve"> 4</w:t>
      </w:r>
      <w:r w:rsidR="0023638F" w:rsidRPr="000C7430">
        <w:rPr>
          <w:rFonts w:cs="Arial"/>
          <w:vertAlign w:val="superscript"/>
        </w:rPr>
        <w:t>th</w:t>
      </w:r>
      <w:r w:rsidR="0023638F" w:rsidRPr="000C7430">
        <w:rPr>
          <w:rFonts w:cs="Arial"/>
        </w:rPr>
        <w:t xml:space="preserve"> November 2023).</w:t>
      </w:r>
    </w:p>
    <w:p w14:paraId="710C68D2" w14:textId="77777777" w:rsidR="00F06FA0" w:rsidRPr="000C7430" w:rsidRDefault="00F06FA0" w:rsidP="000C7430">
      <w:pPr>
        <w:pStyle w:val="AssignBody"/>
        <w:rPr>
          <w:rFonts w:cs="Arial"/>
        </w:rPr>
      </w:pPr>
    </w:p>
    <w:p w14:paraId="155B2D98" w14:textId="6F0C40D3" w:rsidR="00F06FA0" w:rsidRPr="000C7430" w:rsidRDefault="00F06FA0" w:rsidP="000C7430">
      <w:pPr>
        <w:pStyle w:val="AssignBody"/>
        <w:rPr>
          <w:rFonts w:cs="Arial"/>
        </w:rPr>
      </w:pPr>
      <w:r w:rsidRPr="000C7430">
        <w:rPr>
          <w:rFonts w:cs="Arial"/>
        </w:rPr>
        <w:t xml:space="preserve">Estyn (2018) </w:t>
      </w:r>
      <w:r w:rsidRPr="000C7430">
        <w:rPr>
          <w:rFonts w:cs="Arial"/>
          <w:i/>
          <w:iCs/>
        </w:rPr>
        <w:t xml:space="preserve">Improving Pupil Outcomes and Wellbeing through a Creative Curriculum. </w:t>
      </w:r>
      <w:r w:rsidRPr="000C7430">
        <w:rPr>
          <w:rFonts w:cs="Arial"/>
        </w:rPr>
        <w:t xml:space="preserve">Available at: </w:t>
      </w:r>
      <w:hyperlink r:id="rId26" w:history="1">
        <w:r w:rsidR="000C7430" w:rsidRPr="000C7430">
          <w:rPr>
            <w:rStyle w:val="Hyperlink"/>
            <w:rFonts w:cs="Arial"/>
          </w:rPr>
          <w:t>https://www.estyn.gov.wales/effective-practice/improving-pupil-outcomes-and-wellbeing-through-creative-curriculum</w:t>
        </w:r>
      </w:hyperlink>
      <w:r w:rsidR="000C7430" w:rsidRPr="000C7430">
        <w:rPr>
          <w:rFonts w:cs="Arial"/>
        </w:rPr>
        <w:t xml:space="preserve"> </w:t>
      </w:r>
      <w:r w:rsidRPr="000C7430">
        <w:rPr>
          <w:rFonts w:cs="Arial"/>
        </w:rPr>
        <w:t xml:space="preserve">(Accessed: </w:t>
      </w:r>
      <w:r w:rsidR="000C7430" w:rsidRPr="000C7430">
        <w:rPr>
          <w:rFonts w:cs="Arial"/>
        </w:rPr>
        <w:t>4</w:t>
      </w:r>
      <w:r w:rsidR="000C7430" w:rsidRPr="000C7430">
        <w:rPr>
          <w:rFonts w:cs="Arial"/>
          <w:vertAlign w:val="superscript"/>
        </w:rPr>
        <w:t>th</w:t>
      </w:r>
      <w:r w:rsidR="000C7430" w:rsidRPr="000C7430">
        <w:rPr>
          <w:rFonts w:cs="Arial"/>
        </w:rPr>
        <w:t xml:space="preserve"> November 2023).</w:t>
      </w:r>
    </w:p>
    <w:p w14:paraId="596FA987" w14:textId="77777777" w:rsidR="005717E8" w:rsidRPr="000C7430" w:rsidRDefault="005717E8" w:rsidP="000C7430">
      <w:pPr>
        <w:pStyle w:val="AssignBody"/>
        <w:rPr>
          <w:rFonts w:cs="Arial"/>
        </w:rPr>
      </w:pPr>
    </w:p>
    <w:p w14:paraId="1DA74FC5" w14:textId="21E5E4D1" w:rsidR="005717E8" w:rsidRPr="000C7430" w:rsidRDefault="005717E8" w:rsidP="000C7430">
      <w:pPr>
        <w:pStyle w:val="AssignBody"/>
        <w:rPr>
          <w:rFonts w:cs="Arial"/>
        </w:rPr>
      </w:pPr>
      <w:r w:rsidRPr="000C7430">
        <w:rPr>
          <w:rFonts w:cs="Arial"/>
        </w:rPr>
        <w:t>Estyn (202</w:t>
      </w:r>
      <w:r w:rsidR="00F82899" w:rsidRPr="000C7430">
        <w:rPr>
          <w:rFonts w:cs="Arial"/>
        </w:rPr>
        <w:t>0</w:t>
      </w:r>
      <w:r w:rsidRPr="000C7430">
        <w:rPr>
          <w:rFonts w:cs="Arial"/>
        </w:rPr>
        <w:t>)</w:t>
      </w:r>
      <w:r w:rsidR="00BC0D33" w:rsidRPr="000C7430">
        <w:rPr>
          <w:rFonts w:cs="Arial"/>
        </w:rPr>
        <w:t xml:space="preserve"> </w:t>
      </w:r>
      <w:r w:rsidR="00BC0D33" w:rsidRPr="000C7430">
        <w:rPr>
          <w:rFonts w:cs="Arial"/>
          <w:i/>
          <w:iCs/>
        </w:rPr>
        <w:t xml:space="preserve">Knowing Your Children </w:t>
      </w:r>
      <w:r w:rsidR="00600968" w:rsidRPr="000C7430">
        <w:rPr>
          <w:rFonts w:cs="Arial"/>
          <w:i/>
          <w:iCs/>
        </w:rPr>
        <w:t xml:space="preserve">– Supporting Pupils with Adverse Childhood Experiences (ACES). </w:t>
      </w:r>
      <w:r w:rsidR="00FC4FD7" w:rsidRPr="000C7430">
        <w:rPr>
          <w:rFonts w:cs="Arial"/>
        </w:rPr>
        <w:t xml:space="preserve">Cardiff: Estyn. Available at: </w:t>
      </w:r>
      <w:hyperlink r:id="rId27" w:history="1">
        <w:r w:rsidR="00ED0ADD" w:rsidRPr="000C7430">
          <w:rPr>
            <w:rStyle w:val="Hyperlink"/>
            <w:rFonts w:cs="Arial"/>
          </w:rPr>
          <w:t>https://www.estyn.gov.wales/system/files/2022-01/Knowing%2520your%2520children%2520%2520supporting%2520pupils%2520with%2520adverse%2520childhood%2520experiences_0.pdf</w:t>
        </w:r>
      </w:hyperlink>
      <w:r w:rsidR="00ED0ADD" w:rsidRPr="000C7430">
        <w:rPr>
          <w:rFonts w:cs="Arial"/>
        </w:rPr>
        <w:t xml:space="preserve"> </w:t>
      </w:r>
      <w:r w:rsidR="00FC4FD7" w:rsidRPr="000C7430">
        <w:rPr>
          <w:rFonts w:cs="Arial"/>
        </w:rPr>
        <w:t>(Accessed: 31</w:t>
      </w:r>
      <w:r w:rsidR="00FC4FD7" w:rsidRPr="000C7430">
        <w:rPr>
          <w:rFonts w:cs="Arial"/>
          <w:vertAlign w:val="superscript"/>
        </w:rPr>
        <w:t>st</w:t>
      </w:r>
      <w:r w:rsidR="00FC4FD7" w:rsidRPr="000C7430">
        <w:rPr>
          <w:rFonts w:cs="Arial"/>
        </w:rPr>
        <w:t xml:space="preserve"> October 2023).</w:t>
      </w:r>
    </w:p>
    <w:p w14:paraId="61C9EE32" w14:textId="77777777" w:rsidR="00C4613D" w:rsidRPr="000C7430" w:rsidRDefault="00C4613D" w:rsidP="000C7430">
      <w:pPr>
        <w:pStyle w:val="AssignBody"/>
        <w:rPr>
          <w:rFonts w:cs="Arial"/>
        </w:rPr>
      </w:pPr>
    </w:p>
    <w:p w14:paraId="66D6961C" w14:textId="59E92BA0" w:rsidR="00C4613D" w:rsidRPr="000C7430" w:rsidRDefault="00C4613D" w:rsidP="000C7430">
      <w:pPr>
        <w:pStyle w:val="AssignBody"/>
        <w:rPr>
          <w:rFonts w:cs="Arial"/>
        </w:rPr>
      </w:pPr>
      <w:r w:rsidRPr="000C7430">
        <w:rPr>
          <w:rFonts w:cs="Arial"/>
        </w:rPr>
        <w:t xml:space="preserve">Estyn (2023) </w:t>
      </w:r>
      <w:r w:rsidR="00BF7941" w:rsidRPr="000C7430">
        <w:rPr>
          <w:rFonts w:cs="Arial"/>
          <w:i/>
          <w:iCs/>
        </w:rPr>
        <w:t xml:space="preserve">Meeting the Needs of All Children, Especially Those </w:t>
      </w:r>
      <w:r w:rsidR="008D1C96" w:rsidRPr="000C7430">
        <w:rPr>
          <w:rFonts w:cs="Arial"/>
          <w:i/>
          <w:iCs/>
        </w:rPr>
        <w:t>w</w:t>
      </w:r>
      <w:r w:rsidR="00110134" w:rsidRPr="000C7430">
        <w:rPr>
          <w:rFonts w:cs="Arial"/>
          <w:i/>
          <w:iCs/>
        </w:rPr>
        <w:t>ith Additional Learning Needs.</w:t>
      </w:r>
      <w:r w:rsidR="00AA4566" w:rsidRPr="000C7430">
        <w:rPr>
          <w:rFonts w:cs="Arial"/>
          <w:i/>
          <w:iCs/>
        </w:rPr>
        <w:t xml:space="preserve"> </w:t>
      </w:r>
      <w:r w:rsidR="00AA4566" w:rsidRPr="000C7430">
        <w:rPr>
          <w:rFonts w:cs="Arial"/>
        </w:rPr>
        <w:t xml:space="preserve">Available at: </w:t>
      </w:r>
      <w:hyperlink r:id="rId28" w:history="1">
        <w:r w:rsidR="00F27603" w:rsidRPr="000C7430">
          <w:rPr>
            <w:rStyle w:val="Hyperlink"/>
            <w:rFonts w:cs="Arial"/>
          </w:rPr>
          <w:t>https://www.estyn.gov.wales/effective-practice/meeting-needs-all-children-especially-those-additional-learning-needs</w:t>
        </w:r>
      </w:hyperlink>
      <w:r w:rsidR="00F27603" w:rsidRPr="000C7430">
        <w:rPr>
          <w:rFonts w:cs="Arial"/>
        </w:rPr>
        <w:t xml:space="preserve"> </w:t>
      </w:r>
      <w:r w:rsidR="00AA4566" w:rsidRPr="000C7430">
        <w:rPr>
          <w:rFonts w:cs="Arial"/>
        </w:rPr>
        <w:t>(Accessed: 28</w:t>
      </w:r>
      <w:r w:rsidR="00AA4566" w:rsidRPr="000C7430">
        <w:rPr>
          <w:rFonts w:cs="Arial"/>
          <w:vertAlign w:val="superscript"/>
        </w:rPr>
        <w:t>th</w:t>
      </w:r>
      <w:r w:rsidR="00AA4566" w:rsidRPr="000C7430">
        <w:rPr>
          <w:rFonts w:cs="Arial"/>
        </w:rPr>
        <w:t xml:space="preserve"> October 2023).</w:t>
      </w:r>
    </w:p>
    <w:p w14:paraId="210865E5" w14:textId="77777777" w:rsidR="008C6923" w:rsidRPr="000C7430" w:rsidRDefault="008C6923" w:rsidP="000C7430">
      <w:pPr>
        <w:pStyle w:val="AssignBody"/>
        <w:rPr>
          <w:rFonts w:cs="Arial"/>
        </w:rPr>
      </w:pPr>
    </w:p>
    <w:p w14:paraId="560E2BDD" w14:textId="4B910F8C" w:rsidR="008C6923" w:rsidRPr="000C7430" w:rsidRDefault="008C6923" w:rsidP="000C7430">
      <w:pPr>
        <w:pStyle w:val="AssignBody"/>
        <w:rPr>
          <w:rFonts w:cs="Arial"/>
        </w:rPr>
      </w:pPr>
      <w:r w:rsidRPr="000C7430">
        <w:rPr>
          <w:rFonts w:cs="Arial"/>
        </w:rPr>
        <w:t xml:space="preserve">Field, J. (2010) </w:t>
      </w:r>
      <w:r w:rsidR="0091671C" w:rsidRPr="000C7430">
        <w:rPr>
          <w:rFonts w:cs="Arial"/>
        </w:rPr>
        <w:t>‘</w:t>
      </w:r>
      <w:r w:rsidRPr="000C7430">
        <w:rPr>
          <w:rFonts w:cs="Arial"/>
        </w:rPr>
        <w:t>Preface</w:t>
      </w:r>
      <w:r w:rsidR="0091671C" w:rsidRPr="000C7430">
        <w:rPr>
          <w:rFonts w:cs="Arial"/>
        </w:rPr>
        <w:t>’ i</w:t>
      </w:r>
      <w:r w:rsidRPr="000C7430">
        <w:rPr>
          <w:rFonts w:cs="Arial"/>
        </w:rPr>
        <w:t>n Ecclestone, K</w:t>
      </w:r>
      <w:r w:rsidR="00D0206F" w:rsidRPr="000C7430">
        <w:rPr>
          <w:rFonts w:cs="Arial"/>
        </w:rPr>
        <w:t>.</w:t>
      </w:r>
      <w:r w:rsidRPr="000C7430">
        <w:rPr>
          <w:rFonts w:cs="Arial"/>
        </w:rPr>
        <w:t>, Biesta, G</w:t>
      </w:r>
      <w:r w:rsidR="00D0206F" w:rsidRPr="000C7430">
        <w:rPr>
          <w:rFonts w:cs="Arial"/>
        </w:rPr>
        <w:t>.,</w:t>
      </w:r>
      <w:r w:rsidRPr="000C7430">
        <w:rPr>
          <w:rFonts w:cs="Arial"/>
        </w:rPr>
        <w:t xml:space="preserve"> and Hughes, M</w:t>
      </w:r>
      <w:r w:rsidR="00D0206F" w:rsidRPr="000C7430">
        <w:rPr>
          <w:rFonts w:cs="Arial"/>
        </w:rPr>
        <w:t>.</w:t>
      </w:r>
      <w:r w:rsidRPr="000C7430">
        <w:rPr>
          <w:rFonts w:cs="Arial"/>
        </w:rPr>
        <w:t xml:space="preserve"> (eds) </w:t>
      </w:r>
      <w:r w:rsidRPr="000C7430">
        <w:rPr>
          <w:rFonts w:cs="Arial"/>
          <w:i/>
          <w:iCs/>
        </w:rPr>
        <w:t>Transitions and Learning through the Life Course</w:t>
      </w:r>
      <w:r w:rsidR="000D17F8" w:rsidRPr="000C7430">
        <w:rPr>
          <w:rFonts w:cs="Arial"/>
          <w:i/>
          <w:iCs/>
        </w:rPr>
        <w:t xml:space="preserve">. </w:t>
      </w:r>
      <w:r w:rsidRPr="000C7430">
        <w:rPr>
          <w:rFonts w:cs="Arial"/>
        </w:rPr>
        <w:t>London: Routledge.</w:t>
      </w:r>
    </w:p>
    <w:p w14:paraId="492574BF" w14:textId="77777777" w:rsidR="006D7C2D" w:rsidRPr="000C7430" w:rsidRDefault="006D7C2D" w:rsidP="000C7430">
      <w:pPr>
        <w:pStyle w:val="AssignBody"/>
        <w:rPr>
          <w:rFonts w:cs="Arial"/>
        </w:rPr>
      </w:pPr>
    </w:p>
    <w:p w14:paraId="418A72DB" w14:textId="23BFF932" w:rsidR="006D7C2D" w:rsidRPr="000C7430" w:rsidRDefault="006D7C2D" w:rsidP="000C7430">
      <w:pPr>
        <w:pStyle w:val="AssignBody"/>
        <w:rPr>
          <w:rFonts w:cs="Arial"/>
        </w:rPr>
      </w:pPr>
      <w:r w:rsidRPr="000C7430">
        <w:rPr>
          <w:rFonts w:cs="Arial"/>
        </w:rPr>
        <w:t xml:space="preserve">Gardner, Howard. (2006) </w:t>
      </w:r>
      <w:r w:rsidRPr="000C7430">
        <w:rPr>
          <w:rFonts w:cs="Arial"/>
          <w:i/>
          <w:iCs/>
        </w:rPr>
        <w:t xml:space="preserve">Multiple </w:t>
      </w:r>
      <w:r w:rsidRPr="000C7430">
        <w:rPr>
          <w:rFonts w:cs="Arial"/>
          <w:i/>
          <w:iCs/>
        </w:rPr>
        <w:t>I</w:t>
      </w:r>
      <w:r w:rsidRPr="000C7430">
        <w:rPr>
          <w:rFonts w:cs="Arial"/>
          <w:i/>
          <w:iCs/>
        </w:rPr>
        <w:t>ntelligences</w:t>
      </w:r>
      <w:r w:rsidR="00911417" w:rsidRPr="000C7430">
        <w:rPr>
          <w:rFonts w:cs="Arial"/>
          <w:i/>
          <w:iCs/>
        </w:rPr>
        <w:t>:</w:t>
      </w:r>
      <w:r w:rsidRPr="000C7430">
        <w:rPr>
          <w:rFonts w:cs="Arial"/>
          <w:i/>
          <w:iCs/>
        </w:rPr>
        <w:t xml:space="preserve"> </w:t>
      </w:r>
      <w:r w:rsidRPr="000C7430">
        <w:rPr>
          <w:rFonts w:cs="Arial"/>
          <w:i/>
          <w:iCs/>
        </w:rPr>
        <w:t>N</w:t>
      </w:r>
      <w:r w:rsidRPr="000C7430">
        <w:rPr>
          <w:rFonts w:cs="Arial"/>
          <w:i/>
          <w:iCs/>
        </w:rPr>
        <w:t xml:space="preserve">ew </w:t>
      </w:r>
      <w:r w:rsidRPr="000C7430">
        <w:rPr>
          <w:rFonts w:cs="Arial"/>
          <w:i/>
          <w:iCs/>
        </w:rPr>
        <w:t>H</w:t>
      </w:r>
      <w:r w:rsidRPr="000C7430">
        <w:rPr>
          <w:rFonts w:cs="Arial"/>
          <w:i/>
          <w:iCs/>
        </w:rPr>
        <w:t>orizons.</w:t>
      </w:r>
      <w:r w:rsidRPr="000C7430">
        <w:rPr>
          <w:rFonts w:cs="Arial"/>
        </w:rPr>
        <w:t xml:space="preserve"> </w:t>
      </w:r>
      <w:r w:rsidR="00911417" w:rsidRPr="000C7430">
        <w:rPr>
          <w:rFonts w:cs="Arial"/>
        </w:rPr>
        <w:t xml:space="preserve">Completely Revised and Updated. </w:t>
      </w:r>
      <w:r w:rsidRPr="000C7430">
        <w:rPr>
          <w:rFonts w:cs="Arial"/>
        </w:rPr>
        <w:t>New York: BasicBooks.</w:t>
      </w:r>
    </w:p>
    <w:p w14:paraId="16F6D3CE" w14:textId="77777777" w:rsidR="008C6923" w:rsidRPr="000C7430" w:rsidRDefault="008C6923" w:rsidP="000C7430">
      <w:pPr>
        <w:pStyle w:val="AssignBody"/>
        <w:rPr>
          <w:rFonts w:cs="Arial"/>
        </w:rPr>
      </w:pPr>
    </w:p>
    <w:p w14:paraId="45CC2992" w14:textId="71A08846" w:rsidR="0070585F" w:rsidRPr="000C7430" w:rsidRDefault="0070585F" w:rsidP="000C7430">
      <w:pPr>
        <w:pStyle w:val="AssignBody"/>
        <w:rPr>
          <w:rFonts w:cs="Arial"/>
        </w:rPr>
      </w:pPr>
      <w:r w:rsidRPr="000C7430">
        <w:rPr>
          <w:rFonts w:cs="Arial"/>
        </w:rPr>
        <w:lastRenderedPageBreak/>
        <w:t>Grady,</w:t>
      </w:r>
      <w:r w:rsidR="00047A3F" w:rsidRPr="000C7430">
        <w:rPr>
          <w:rFonts w:cs="Arial"/>
        </w:rPr>
        <w:t xml:space="preserve"> M.D., Yoder, J., </w:t>
      </w:r>
      <w:r w:rsidR="005161FC" w:rsidRPr="000C7430">
        <w:rPr>
          <w:rFonts w:cs="Arial"/>
        </w:rPr>
        <w:t xml:space="preserve">and Brown, A. (2021) ‘Childhood </w:t>
      </w:r>
      <w:r w:rsidR="00CE50DB" w:rsidRPr="000C7430">
        <w:rPr>
          <w:rFonts w:cs="Arial"/>
        </w:rPr>
        <w:t>M</w:t>
      </w:r>
      <w:r w:rsidR="005161FC" w:rsidRPr="000C7430">
        <w:rPr>
          <w:rFonts w:cs="Arial"/>
        </w:rPr>
        <w:t xml:space="preserve">altreatment </w:t>
      </w:r>
      <w:r w:rsidR="00CE50DB" w:rsidRPr="000C7430">
        <w:rPr>
          <w:rFonts w:cs="Arial"/>
        </w:rPr>
        <w:t>E</w:t>
      </w:r>
      <w:r w:rsidR="005161FC" w:rsidRPr="000C7430">
        <w:rPr>
          <w:rFonts w:cs="Arial"/>
        </w:rPr>
        <w:t xml:space="preserve">xperiences, </w:t>
      </w:r>
      <w:r w:rsidR="00CB5913" w:rsidRPr="000C7430">
        <w:rPr>
          <w:rFonts w:cs="Arial"/>
        </w:rPr>
        <w:t>A</w:t>
      </w:r>
      <w:r w:rsidR="005161FC" w:rsidRPr="000C7430">
        <w:rPr>
          <w:rFonts w:cs="Arial"/>
        </w:rPr>
        <w:t xml:space="preserve">ttachment, </w:t>
      </w:r>
      <w:r w:rsidR="00CB5913" w:rsidRPr="000C7430">
        <w:rPr>
          <w:rFonts w:cs="Arial"/>
        </w:rPr>
        <w:t>S</w:t>
      </w:r>
      <w:r w:rsidR="005161FC" w:rsidRPr="000C7430">
        <w:rPr>
          <w:rFonts w:cs="Arial"/>
        </w:rPr>
        <w:t xml:space="preserve">exual </w:t>
      </w:r>
      <w:r w:rsidR="00CB5913" w:rsidRPr="000C7430">
        <w:rPr>
          <w:rFonts w:cs="Arial"/>
        </w:rPr>
        <w:t>O</w:t>
      </w:r>
      <w:r w:rsidR="005161FC" w:rsidRPr="000C7430">
        <w:rPr>
          <w:rFonts w:cs="Arial"/>
        </w:rPr>
        <w:t xml:space="preserve">ffending: Testing a </w:t>
      </w:r>
      <w:r w:rsidR="00CB5913" w:rsidRPr="000C7430">
        <w:rPr>
          <w:rFonts w:cs="Arial"/>
        </w:rPr>
        <w:t>T</w:t>
      </w:r>
      <w:r w:rsidR="005161FC" w:rsidRPr="000C7430">
        <w:rPr>
          <w:rFonts w:cs="Arial"/>
        </w:rPr>
        <w:t>heory</w:t>
      </w:r>
      <w:r w:rsidR="00275767" w:rsidRPr="000C7430">
        <w:rPr>
          <w:rFonts w:cs="Arial"/>
        </w:rPr>
        <w:t xml:space="preserve">’, </w:t>
      </w:r>
      <w:r w:rsidR="00275767" w:rsidRPr="000C7430">
        <w:rPr>
          <w:rFonts w:cs="Arial"/>
          <w:i/>
          <w:iCs/>
        </w:rPr>
        <w:t xml:space="preserve">Journal of Interpersonal Violence, </w:t>
      </w:r>
      <w:r w:rsidR="007E79CA" w:rsidRPr="000C7430">
        <w:rPr>
          <w:rFonts w:cs="Arial"/>
        </w:rPr>
        <w:t>36</w:t>
      </w:r>
      <w:r w:rsidR="00AC156A" w:rsidRPr="000C7430">
        <w:rPr>
          <w:rFonts w:cs="Arial"/>
        </w:rPr>
        <w:t>(11-12)</w:t>
      </w:r>
      <w:r w:rsidR="0055293A" w:rsidRPr="000C7430">
        <w:rPr>
          <w:rFonts w:cs="Arial"/>
        </w:rPr>
        <w:t xml:space="preserve">, pp. 1-35. Available at: </w:t>
      </w:r>
      <w:hyperlink r:id="rId29" w:history="1">
        <w:r w:rsidR="002F2FC2" w:rsidRPr="000C7430">
          <w:rPr>
            <w:rStyle w:val="Hyperlink"/>
            <w:rFonts w:cs="Arial"/>
          </w:rPr>
          <w:t>https://doi.org/10.1177/0886260518814262</w:t>
        </w:r>
      </w:hyperlink>
      <w:r w:rsidR="002F2FC2" w:rsidRPr="000C7430">
        <w:rPr>
          <w:rFonts w:cs="Arial"/>
        </w:rPr>
        <w:t xml:space="preserve"> </w:t>
      </w:r>
      <w:r w:rsidR="0055293A" w:rsidRPr="000C7430">
        <w:rPr>
          <w:rFonts w:cs="Arial"/>
        </w:rPr>
        <w:t>(Accessed: 25</w:t>
      </w:r>
      <w:r w:rsidR="0055293A" w:rsidRPr="000C7430">
        <w:rPr>
          <w:rFonts w:cs="Arial"/>
          <w:vertAlign w:val="superscript"/>
        </w:rPr>
        <w:t>th</w:t>
      </w:r>
      <w:r w:rsidR="0055293A" w:rsidRPr="000C7430">
        <w:rPr>
          <w:rFonts w:cs="Arial"/>
        </w:rPr>
        <w:t xml:space="preserve"> October 2023).</w:t>
      </w:r>
    </w:p>
    <w:p w14:paraId="763AA694" w14:textId="77777777" w:rsidR="006E313E" w:rsidRPr="000C7430" w:rsidRDefault="006E313E" w:rsidP="000C7430">
      <w:pPr>
        <w:pStyle w:val="AssignBody"/>
        <w:rPr>
          <w:rFonts w:cs="Arial"/>
        </w:rPr>
      </w:pPr>
    </w:p>
    <w:p w14:paraId="431577EC" w14:textId="77777777" w:rsidR="006E313E" w:rsidRPr="000C7430" w:rsidRDefault="006E313E" w:rsidP="000C7430">
      <w:pPr>
        <w:pStyle w:val="AssignBody"/>
        <w:rPr>
          <w:rFonts w:cs="Arial"/>
          <w:i/>
          <w:iCs/>
        </w:rPr>
      </w:pPr>
      <w:r w:rsidRPr="000C7430">
        <w:rPr>
          <w:rFonts w:cs="Arial"/>
        </w:rPr>
        <w:t xml:space="preserve">Gutman, L.M and Vorhaus, J. (2012) </w:t>
      </w:r>
      <w:r w:rsidRPr="000C7430">
        <w:rPr>
          <w:rFonts w:cs="Arial"/>
          <w:i/>
          <w:iCs/>
        </w:rPr>
        <w:t>The Impact of Pupil Behaviour and Wellbeing on Educational Outcomes.</w:t>
      </w:r>
      <w:r w:rsidRPr="000C7430">
        <w:rPr>
          <w:rFonts w:cs="Arial"/>
        </w:rPr>
        <w:t xml:space="preserve"> London: Department for Education. Available at: </w:t>
      </w:r>
      <w:hyperlink r:id="rId30" w:history="1">
        <w:r w:rsidRPr="000C7430">
          <w:rPr>
            <w:rStyle w:val="Hyperlink"/>
            <w:rFonts w:cs="Arial"/>
          </w:rPr>
          <w:t>https://assets.publishing.service.gov.uk/media/5a747ef340f0b604dd7ae609/DFE-RR253.pdf</w:t>
        </w:r>
      </w:hyperlink>
      <w:r w:rsidRPr="000C7430">
        <w:rPr>
          <w:rFonts w:cs="Arial"/>
        </w:rPr>
        <w:t xml:space="preserve"> (Accessed: 18</w:t>
      </w:r>
      <w:r w:rsidRPr="000C7430">
        <w:rPr>
          <w:rFonts w:cs="Arial"/>
          <w:vertAlign w:val="superscript"/>
        </w:rPr>
        <w:t>th</w:t>
      </w:r>
      <w:r w:rsidRPr="000C7430">
        <w:rPr>
          <w:rFonts w:cs="Arial"/>
        </w:rPr>
        <w:t xml:space="preserve"> October 2023).</w:t>
      </w:r>
      <w:r w:rsidRPr="000C7430">
        <w:rPr>
          <w:rFonts w:cs="Arial"/>
          <w:i/>
          <w:iCs/>
        </w:rPr>
        <w:t xml:space="preserve"> </w:t>
      </w:r>
    </w:p>
    <w:p w14:paraId="578842FC" w14:textId="77777777" w:rsidR="002C7CCA" w:rsidRPr="000C7430" w:rsidRDefault="002C7CCA" w:rsidP="000C7430">
      <w:pPr>
        <w:pStyle w:val="AssignBody"/>
        <w:rPr>
          <w:rFonts w:cs="Arial"/>
          <w:i/>
          <w:iCs/>
        </w:rPr>
      </w:pPr>
    </w:p>
    <w:p w14:paraId="13AA3E4D" w14:textId="0D61F6AF" w:rsidR="002C7CCA" w:rsidRPr="000C7430" w:rsidRDefault="002C7CCA" w:rsidP="000C7430">
      <w:pPr>
        <w:pStyle w:val="AssignBody"/>
        <w:rPr>
          <w:rFonts w:cs="Arial"/>
        </w:rPr>
      </w:pPr>
      <w:r w:rsidRPr="000C7430">
        <w:rPr>
          <w:rFonts w:cs="Arial"/>
        </w:rPr>
        <w:t xml:space="preserve">Hattie, </w:t>
      </w:r>
      <w:r w:rsidR="00230A40" w:rsidRPr="000C7430">
        <w:rPr>
          <w:rFonts w:cs="Arial"/>
        </w:rPr>
        <w:t xml:space="preserve">J. (2009) </w:t>
      </w:r>
      <w:r w:rsidR="001E7DD0" w:rsidRPr="000C7430">
        <w:rPr>
          <w:rFonts w:cs="Arial"/>
          <w:i/>
          <w:iCs/>
        </w:rPr>
        <w:t>Visible Learning: A Synthesis of Over 800 Meta-Analy</w:t>
      </w:r>
      <w:r w:rsidR="00B2272A" w:rsidRPr="000C7430">
        <w:rPr>
          <w:rFonts w:cs="Arial"/>
          <w:i/>
          <w:iCs/>
        </w:rPr>
        <w:t xml:space="preserve">ses Relating </w:t>
      </w:r>
      <w:r w:rsidR="00943FC7" w:rsidRPr="000C7430">
        <w:rPr>
          <w:rFonts w:cs="Arial"/>
          <w:i/>
          <w:iCs/>
        </w:rPr>
        <w:t xml:space="preserve">to Achievement. </w:t>
      </w:r>
      <w:r w:rsidR="00943FC7" w:rsidRPr="000C7430">
        <w:rPr>
          <w:rFonts w:cs="Arial"/>
        </w:rPr>
        <w:t>London: Routledge.</w:t>
      </w:r>
    </w:p>
    <w:p w14:paraId="23239112" w14:textId="77777777" w:rsidR="00086D84" w:rsidRPr="000C7430" w:rsidRDefault="00086D84" w:rsidP="000C7430">
      <w:pPr>
        <w:pStyle w:val="AssignBody"/>
        <w:rPr>
          <w:rFonts w:cs="Arial"/>
          <w:i/>
          <w:iCs/>
        </w:rPr>
      </w:pPr>
    </w:p>
    <w:p w14:paraId="456C3C74" w14:textId="0CC1959A" w:rsidR="00086D84" w:rsidRPr="000C7430" w:rsidRDefault="00086D84" w:rsidP="000C7430">
      <w:pPr>
        <w:pStyle w:val="AssignBody"/>
        <w:rPr>
          <w:rFonts w:cs="Arial"/>
        </w:rPr>
      </w:pPr>
      <w:r w:rsidRPr="000C7430">
        <w:rPr>
          <w:rFonts w:cs="Arial"/>
        </w:rPr>
        <w:t xml:space="preserve">Howard, C., </w:t>
      </w:r>
      <w:r w:rsidR="00F64D8E" w:rsidRPr="000C7430">
        <w:rPr>
          <w:rFonts w:cs="Arial"/>
        </w:rPr>
        <w:t xml:space="preserve">Burton, M., and Levermore, D. (2019) </w:t>
      </w:r>
      <w:r w:rsidR="00F64D8E" w:rsidRPr="000C7430">
        <w:rPr>
          <w:rFonts w:cs="Arial"/>
          <w:i/>
          <w:iCs/>
        </w:rPr>
        <w:t xml:space="preserve">Children’s Mental Health and Emotional Well-being in </w:t>
      </w:r>
      <w:r w:rsidR="00174F2E" w:rsidRPr="000C7430">
        <w:rPr>
          <w:rFonts w:cs="Arial"/>
          <w:i/>
          <w:iCs/>
        </w:rPr>
        <w:t xml:space="preserve">Primary Schools. </w:t>
      </w:r>
      <w:r w:rsidR="00174F2E" w:rsidRPr="000C7430">
        <w:rPr>
          <w:rFonts w:cs="Arial"/>
        </w:rPr>
        <w:t>London: SAGE.</w:t>
      </w:r>
    </w:p>
    <w:p w14:paraId="08855412" w14:textId="77777777" w:rsidR="00713F14" w:rsidRPr="000C7430" w:rsidRDefault="00713F14" w:rsidP="000C7430">
      <w:pPr>
        <w:pStyle w:val="AssignBody"/>
        <w:rPr>
          <w:rFonts w:cs="Arial"/>
          <w:i/>
          <w:iCs/>
        </w:rPr>
      </w:pPr>
    </w:p>
    <w:p w14:paraId="172D40EF" w14:textId="3A3D86F5" w:rsidR="0078587E" w:rsidRPr="000C7430" w:rsidRDefault="00E724B3" w:rsidP="000C7430">
      <w:pPr>
        <w:pStyle w:val="AssignBody"/>
        <w:rPr>
          <w:rFonts w:cs="Arial"/>
        </w:rPr>
      </w:pPr>
      <w:r w:rsidRPr="000C7430">
        <w:rPr>
          <w:rFonts w:cs="Arial"/>
        </w:rPr>
        <w:t xml:space="preserve">Jensen, P.S., Youngstrom, E.A., Steiner, H., Findling, R.L., Meyer, R.E., Malone, R.P., Carlson, G.A., Coccaro, E.F., Aman, M.G., Blair, J., Dougherty, D., Ferris, C., Flynn, L., Green, E., Hoagwood, K., Hutchinson, J., Laughren, T., Leve, L.D., Novins, D.K., </w:t>
      </w:r>
      <w:r w:rsidR="008B2CC4" w:rsidRPr="000C7430">
        <w:rPr>
          <w:rFonts w:cs="Arial"/>
        </w:rPr>
        <w:t xml:space="preserve">and </w:t>
      </w:r>
      <w:r w:rsidRPr="000C7430">
        <w:rPr>
          <w:rFonts w:cs="Arial"/>
        </w:rPr>
        <w:t>Vitiello, B. (2007)</w:t>
      </w:r>
      <w:r w:rsidR="008B2CC4" w:rsidRPr="000C7430">
        <w:rPr>
          <w:rFonts w:cs="Arial"/>
        </w:rPr>
        <w:t xml:space="preserve"> ‘</w:t>
      </w:r>
      <w:r w:rsidRPr="000C7430">
        <w:rPr>
          <w:rFonts w:cs="Arial"/>
        </w:rPr>
        <w:t xml:space="preserve">Consensus </w:t>
      </w:r>
      <w:r w:rsidR="008B2CC4" w:rsidRPr="000C7430">
        <w:rPr>
          <w:rFonts w:cs="Arial"/>
        </w:rPr>
        <w:t>R</w:t>
      </w:r>
      <w:r w:rsidRPr="000C7430">
        <w:rPr>
          <w:rFonts w:cs="Arial"/>
        </w:rPr>
        <w:t xml:space="preserve">eport on </w:t>
      </w:r>
      <w:r w:rsidR="008B2CC4" w:rsidRPr="000C7430">
        <w:rPr>
          <w:rFonts w:cs="Arial"/>
        </w:rPr>
        <w:t>I</w:t>
      </w:r>
      <w:r w:rsidRPr="000C7430">
        <w:rPr>
          <w:rFonts w:cs="Arial"/>
        </w:rPr>
        <w:t xml:space="preserve">mpulsive </w:t>
      </w:r>
      <w:r w:rsidR="008B2CC4" w:rsidRPr="000C7430">
        <w:rPr>
          <w:rFonts w:cs="Arial"/>
        </w:rPr>
        <w:t>A</w:t>
      </w:r>
      <w:r w:rsidRPr="000C7430">
        <w:rPr>
          <w:rFonts w:cs="Arial"/>
        </w:rPr>
        <w:t xml:space="preserve">ggression as a </w:t>
      </w:r>
      <w:r w:rsidR="008B2CC4" w:rsidRPr="000C7430">
        <w:rPr>
          <w:rFonts w:cs="Arial"/>
        </w:rPr>
        <w:t>S</w:t>
      </w:r>
      <w:r w:rsidRPr="000C7430">
        <w:rPr>
          <w:rFonts w:cs="Arial"/>
        </w:rPr>
        <w:t xml:space="preserve">ymptom </w:t>
      </w:r>
      <w:r w:rsidR="008B2CC4" w:rsidRPr="000C7430">
        <w:rPr>
          <w:rFonts w:cs="Arial"/>
        </w:rPr>
        <w:t>A</w:t>
      </w:r>
      <w:r w:rsidRPr="000C7430">
        <w:rPr>
          <w:rFonts w:cs="Arial"/>
        </w:rPr>
        <w:t xml:space="preserve">cross </w:t>
      </w:r>
      <w:r w:rsidR="008B2CC4" w:rsidRPr="000C7430">
        <w:rPr>
          <w:rFonts w:cs="Arial"/>
        </w:rPr>
        <w:t>D</w:t>
      </w:r>
      <w:r w:rsidRPr="000C7430">
        <w:rPr>
          <w:rFonts w:cs="Arial"/>
        </w:rPr>
        <w:t xml:space="preserve">iagnostic </w:t>
      </w:r>
      <w:r w:rsidR="008B2CC4" w:rsidRPr="000C7430">
        <w:rPr>
          <w:rFonts w:cs="Arial"/>
        </w:rPr>
        <w:t>C</w:t>
      </w:r>
      <w:r w:rsidRPr="000C7430">
        <w:rPr>
          <w:rFonts w:cs="Arial"/>
        </w:rPr>
        <w:t xml:space="preserve">ategories in </w:t>
      </w:r>
      <w:r w:rsidR="008B2CC4" w:rsidRPr="000C7430">
        <w:rPr>
          <w:rFonts w:cs="Arial"/>
        </w:rPr>
        <w:t>C</w:t>
      </w:r>
      <w:r w:rsidRPr="000C7430">
        <w:rPr>
          <w:rFonts w:cs="Arial"/>
        </w:rPr>
        <w:t xml:space="preserve">hild </w:t>
      </w:r>
      <w:r w:rsidR="008B2CC4" w:rsidRPr="000C7430">
        <w:rPr>
          <w:rFonts w:cs="Arial"/>
        </w:rPr>
        <w:t>P</w:t>
      </w:r>
      <w:r w:rsidRPr="000C7430">
        <w:rPr>
          <w:rFonts w:cs="Arial"/>
        </w:rPr>
        <w:t xml:space="preserve">sychiatry: </w:t>
      </w:r>
      <w:r w:rsidR="008B2CC4" w:rsidRPr="000C7430">
        <w:rPr>
          <w:rFonts w:cs="Arial"/>
        </w:rPr>
        <w:t>I</w:t>
      </w:r>
      <w:r w:rsidRPr="000C7430">
        <w:rPr>
          <w:rFonts w:cs="Arial"/>
        </w:rPr>
        <w:t xml:space="preserve">mplications for </w:t>
      </w:r>
      <w:r w:rsidR="008B2CC4" w:rsidRPr="000C7430">
        <w:rPr>
          <w:rFonts w:cs="Arial"/>
        </w:rPr>
        <w:t>M</w:t>
      </w:r>
      <w:r w:rsidRPr="000C7430">
        <w:rPr>
          <w:rFonts w:cs="Arial"/>
        </w:rPr>
        <w:t xml:space="preserve">edication </w:t>
      </w:r>
      <w:r w:rsidR="008B2CC4" w:rsidRPr="000C7430">
        <w:rPr>
          <w:rFonts w:cs="Arial"/>
        </w:rPr>
        <w:t>S</w:t>
      </w:r>
      <w:r w:rsidRPr="000C7430">
        <w:rPr>
          <w:rFonts w:cs="Arial"/>
        </w:rPr>
        <w:t>tudies</w:t>
      </w:r>
      <w:r w:rsidR="008B2CC4" w:rsidRPr="000C7430">
        <w:rPr>
          <w:rFonts w:cs="Arial"/>
        </w:rPr>
        <w:t xml:space="preserve">’, </w:t>
      </w:r>
      <w:r w:rsidR="008B2CC4" w:rsidRPr="000C7430">
        <w:rPr>
          <w:rFonts w:cs="Arial"/>
          <w:i/>
          <w:iCs/>
        </w:rPr>
        <w:t>J</w:t>
      </w:r>
      <w:r w:rsidRPr="000C7430">
        <w:rPr>
          <w:rFonts w:cs="Arial"/>
          <w:i/>
          <w:iCs/>
        </w:rPr>
        <w:t>ournal of the American Academy of Child and Adolescent Psychiatry</w:t>
      </w:r>
      <w:r w:rsidRPr="000C7430">
        <w:rPr>
          <w:rFonts w:cs="Arial"/>
        </w:rPr>
        <w:t>, 46(3), 309–322</w:t>
      </w:r>
      <w:r w:rsidR="00B36594" w:rsidRPr="000C7430">
        <w:rPr>
          <w:rFonts w:cs="Arial"/>
        </w:rPr>
        <w:t xml:space="preserve">. Available at: </w:t>
      </w:r>
      <w:hyperlink r:id="rId31" w:history="1">
        <w:r w:rsidR="00B36594" w:rsidRPr="000C7430">
          <w:rPr>
            <w:rStyle w:val="Hyperlink"/>
            <w:rFonts w:cs="Arial"/>
          </w:rPr>
          <w:t>https://doi.org/10.1097/chi.0b013e31802f1454</w:t>
        </w:r>
      </w:hyperlink>
      <w:r w:rsidRPr="000C7430">
        <w:rPr>
          <w:rFonts w:cs="Arial"/>
        </w:rPr>
        <w:t xml:space="preserve"> </w:t>
      </w:r>
      <w:r w:rsidR="00B36594" w:rsidRPr="000C7430">
        <w:rPr>
          <w:rFonts w:cs="Arial"/>
        </w:rPr>
        <w:t>(Accessed: 27</w:t>
      </w:r>
      <w:r w:rsidR="00B36594" w:rsidRPr="000C7430">
        <w:rPr>
          <w:rFonts w:cs="Arial"/>
          <w:vertAlign w:val="superscript"/>
        </w:rPr>
        <w:t>th</w:t>
      </w:r>
      <w:r w:rsidR="00B36594" w:rsidRPr="000C7430">
        <w:rPr>
          <w:rFonts w:cs="Arial"/>
        </w:rPr>
        <w:t xml:space="preserve"> October 2023).</w:t>
      </w:r>
    </w:p>
    <w:p w14:paraId="0E80D27C" w14:textId="77777777" w:rsidR="003B454B" w:rsidRPr="000C7430" w:rsidRDefault="003B454B" w:rsidP="000C7430">
      <w:pPr>
        <w:pStyle w:val="AssignBody"/>
        <w:rPr>
          <w:rFonts w:cs="Arial"/>
        </w:rPr>
      </w:pPr>
    </w:p>
    <w:p w14:paraId="49342FA2" w14:textId="24815D2C" w:rsidR="003B454B" w:rsidRPr="000C7430" w:rsidRDefault="003B454B" w:rsidP="000C7430">
      <w:pPr>
        <w:pStyle w:val="AssignBody"/>
        <w:rPr>
          <w:rFonts w:cs="Arial"/>
        </w:rPr>
      </w:pPr>
      <w:r w:rsidRPr="000C7430">
        <w:rPr>
          <w:rFonts w:cs="Arial"/>
        </w:rPr>
        <w:t xml:space="preserve">Jindal-Snape, D. (2010) </w:t>
      </w:r>
      <w:r w:rsidRPr="000C7430">
        <w:rPr>
          <w:rFonts w:cs="Arial"/>
          <w:i/>
          <w:iCs/>
        </w:rPr>
        <w:t>Educational Transitions</w:t>
      </w:r>
      <w:r w:rsidR="00D5327C" w:rsidRPr="000C7430">
        <w:rPr>
          <w:rFonts w:cs="Arial"/>
          <w:i/>
          <w:iCs/>
        </w:rPr>
        <w:t xml:space="preserve">: </w:t>
      </w:r>
      <w:r w:rsidRPr="000C7430">
        <w:rPr>
          <w:rFonts w:cs="Arial"/>
          <w:i/>
          <w:iCs/>
        </w:rPr>
        <w:t>Moving Stories from Around the World</w:t>
      </w:r>
      <w:r w:rsidRPr="000C7430">
        <w:rPr>
          <w:rFonts w:cs="Arial"/>
          <w:i/>
          <w:iCs/>
        </w:rPr>
        <w:t xml:space="preserve">. </w:t>
      </w:r>
      <w:r w:rsidRPr="000C7430">
        <w:rPr>
          <w:rFonts w:cs="Arial"/>
        </w:rPr>
        <w:t>Ox</w:t>
      </w:r>
      <w:r w:rsidR="00D5327C" w:rsidRPr="000C7430">
        <w:rPr>
          <w:rFonts w:cs="Arial"/>
        </w:rPr>
        <w:t>on</w:t>
      </w:r>
      <w:r w:rsidRPr="000C7430">
        <w:rPr>
          <w:rFonts w:cs="Arial"/>
        </w:rPr>
        <w:t>: Routledge.</w:t>
      </w:r>
    </w:p>
    <w:p w14:paraId="05FE7DFA" w14:textId="77777777" w:rsidR="00A40328" w:rsidRPr="000C7430" w:rsidRDefault="00A40328" w:rsidP="000C7430">
      <w:pPr>
        <w:pStyle w:val="AssignBody"/>
        <w:rPr>
          <w:rFonts w:cs="Arial"/>
        </w:rPr>
      </w:pPr>
    </w:p>
    <w:p w14:paraId="04730BAD" w14:textId="4685BFC8" w:rsidR="007C5464" w:rsidRPr="000C7430" w:rsidRDefault="00A40328" w:rsidP="000C7430">
      <w:pPr>
        <w:pStyle w:val="AssignBody"/>
        <w:rPr>
          <w:rFonts w:cs="Arial"/>
        </w:rPr>
      </w:pPr>
      <w:r w:rsidRPr="000C7430">
        <w:rPr>
          <w:rFonts w:cs="Arial"/>
        </w:rPr>
        <w:t>Keil</w:t>
      </w:r>
      <w:r w:rsidR="002C7184" w:rsidRPr="000C7430">
        <w:rPr>
          <w:rFonts w:cs="Arial"/>
        </w:rPr>
        <w:t xml:space="preserve">ow, M., Wu, C., and </w:t>
      </w:r>
      <w:r w:rsidR="00CE6EB2" w:rsidRPr="000C7430">
        <w:rPr>
          <w:rFonts w:cs="Arial"/>
        </w:rPr>
        <w:t>Obel, C. (</w:t>
      </w:r>
      <w:r w:rsidR="00320CF8" w:rsidRPr="000C7430">
        <w:rPr>
          <w:rFonts w:cs="Arial"/>
        </w:rPr>
        <w:t>2020) ‘</w:t>
      </w:r>
      <w:r w:rsidR="00ED4BE7" w:rsidRPr="000C7430">
        <w:rPr>
          <w:rFonts w:cs="Arial"/>
        </w:rPr>
        <w:t xml:space="preserve">Cumulative Social </w:t>
      </w:r>
      <w:r w:rsidR="009F32E1" w:rsidRPr="000C7430">
        <w:rPr>
          <w:rFonts w:cs="Arial"/>
        </w:rPr>
        <w:t>Disadvantage</w:t>
      </w:r>
      <w:r w:rsidR="00ED4BE7" w:rsidRPr="000C7430">
        <w:rPr>
          <w:rFonts w:cs="Arial"/>
        </w:rPr>
        <w:t xml:space="preserve"> and Risk of Attention Def</w:t>
      </w:r>
      <w:r w:rsidR="00A509CA" w:rsidRPr="000C7430">
        <w:rPr>
          <w:rFonts w:cs="Arial"/>
        </w:rPr>
        <w:t xml:space="preserve">icit </w:t>
      </w:r>
      <w:r w:rsidR="009F32E1" w:rsidRPr="000C7430">
        <w:rPr>
          <w:rFonts w:cs="Arial"/>
        </w:rPr>
        <w:t>Hyperactivity</w:t>
      </w:r>
      <w:r w:rsidR="00A509CA" w:rsidRPr="000C7430">
        <w:rPr>
          <w:rFonts w:cs="Arial"/>
        </w:rPr>
        <w:t xml:space="preserve"> Disorder: Results from </w:t>
      </w:r>
      <w:r w:rsidR="009F32E1" w:rsidRPr="000C7430">
        <w:rPr>
          <w:rFonts w:cs="Arial"/>
        </w:rPr>
        <w:t xml:space="preserve">a Nationwide Cohort Study’, </w:t>
      </w:r>
      <w:r w:rsidR="006553A7" w:rsidRPr="000C7430">
        <w:rPr>
          <w:rFonts w:cs="Arial"/>
          <w:i/>
          <w:iCs/>
        </w:rPr>
        <w:t>SSM – Population Health</w:t>
      </w:r>
      <w:r w:rsidR="00FA373D" w:rsidRPr="000C7430">
        <w:rPr>
          <w:rFonts w:cs="Arial"/>
          <w:i/>
          <w:iCs/>
        </w:rPr>
        <w:t xml:space="preserve">, </w:t>
      </w:r>
      <w:r w:rsidR="00FA373D" w:rsidRPr="000C7430">
        <w:rPr>
          <w:rFonts w:cs="Arial"/>
        </w:rPr>
        <w:t>10</w:t>
      </w:r>
      <w:r w:rsidR="00BE63CA" w:rsidRPr="000C7430">
        <w:rPr>
          <w:rFonts w:cs="Arial"/>
        </w:rPr>
        <w:t>, pp. 1-9</w:t>
      </w:r>
      <w:r w:rsidR="00AD1A9F" w:rsidRPr="000C7430">
        <w:rPr>
          <w:rFonts w:cs="Arial"/>
        </w:rPr>
        <w:t xml:space="preserve">. Available at: </w:t>
      </w:r>
      <w:hyperlink r:id="rId32" w:history="1">
        <w:r w:rsidR="0044396F" w:rsidRPr="000C7430">
          <w:rPr>
            <w:rStyle w:val="Hyperlink"/>
            <w:rFonts w:cs="Arial"/>
          </w:rPr>
          <w:t>https://doi.org/10.1016/j.ssmph.2020.100548</w:t>
        </w:r>
      </w:hyperlink>
      <w:r w:rsidR="0044396F" w:rsidRPr="000C7430">
        <w:rPr>
          <w:rFonts w:cs="Arial"/>
        </w:rPr>
        <w:t xml:space="preserve"> </w:t>
      </w:r>
      <w:r w:rsidR="00AD1A9F" w:rsidRPr="000C7430">
        <w:rPr>
          <w:rFonts w:cs="Arial"/>
        </w:rPr>
        <w:t>(Accessed: 3</w:t>
      </w:r>
      <w:r w:rsidR="00AD1A9F" w:rsidRPr="000C7430">
        <w:rPr>
          <w:rFonts w:cs="Arial"/>
          <w:vertAlign w:val="superscript"/>
        </w:rPr>
        <w:t>rd</w:t>
      </w:r>
      <w:r w:rsidR="00AD1A9F" w:rsidRPr="000C7430">
        <w:rPr>
          <w:rFonts w:cs="Arial"/>
        </w:rPr>
        <w:t xml:space="preserve"> November 2023).</w:t>
      </w:r>
    </w:p>
    <w:p w14:paraId="4D586CD7" w14:textId="77777777" w:rsidR="00A509CA" w:rsidRPr="000C7430" w:rsidRDefault="00A509CA" w:rsidP="000C7430">
      <w:pPr>
        <w:pStyle w:val="AssignBody"/>
        <w:rPr>
          <w:rFonts w:cs="Arial"/>
        </w:rPr>
      </w:pPr>
    </w:p>
    <w:p w14:paraId="555CCFF2" w14:textId="7494096B" w:rsidR="007C5464" w:rsidRPr="000C7430" w:rsidRDefault="007C5464" w:rsidP="000C7430">
      <w:pPr>
        <w:pStyle w:val="AssignBody"/>
        <w:rPr>
          <w:rFonts w:cs="Arial"/>
        </w:rPr>
      </w:pPr>
      <w:r w:rsidRPr="000C7430">
        <w:rPr>
          <w:rFonts w:cs="Arial"/>
        </w:rPr>
        <w:t xml:space="preserve">Knight, Z.G. (2017) ‘A Proposed Model of Psychodynamic Psychotherapy Linked to Erik Erikson’s Eight Stages of Psychosocial Development’, </w:t>
      </w:r>
      <w:r w:rsidRPr="000C7430">
        <w:rPr>
          <w:rFonts w:cs="Arial"/>
          <w:i/>
          <w:iCs/>
        </w:rPr>
        <w:t>Clinical Psychology and Psychotherapy,</w:t>
      </w:r>
      <w:r w:rsidRPr="000C7430">
        <w:rPr>
          <w:rFonts w:cs="Arial"/>
        </w:rPr>
        <w:t xml:space="preserve"> 24(5), pp. 1047–1058. Available at: </w:t>
      </w:r>
      <w:hyperlink r:id="rId33" w:history="1">
        <w:r w:rsidRPr="000C7430">
          <w:rPr>
            <w:rStyle w:val="Hyperlink"/>
            <w:rFonts w:cs="Arial"/>
          </w:rPr>
          <w:t>https://doi.org/10.1002/cpp.2066</w:t>
        </w:r>
      </w:hyperlink>
      <w:r w:rsidRPr="000C7430">
        <w:rPr>
          <w:rFonts w:cs="Arial"/>
        </w:rPr>
        <w:t xml:space="preserve"> (Accessed: 28</w:t>
      </w:r>
      <w:r w:rsidRPr="000C7430">
        <w:rPr>
          <w:rFonts w:cs="Arial"/>
          <w:vertAlign w:val="superscript"/>
        </w:rPr>
        <w:t>th</w:t>
      </w:r>
      <w:r w:rsidRPr="000C7430">
        <w:rPr>
          <w:rFonts w:cs="Arial"/>
        </w:rPr>
        <w:t xml:space="preserve"> October 2023).</w:t>
      </w:r>
    </w:p>
    <w:p w14:paraId="28D209C6" w14:textId="77777777" w:rsidR="00E724B3" w:rsidRPr="000C7430" w:rsidRDefault="00E724B3" w:rsidP="000C7430">
      <w:pPr>
        <w:pStyle w:val="AssignBody"/>
        <w:rPr>
          <w:rFonts w:cs="Arial"/>
          <w:i/>
          <w:iCs/>
        </w:rPr>
      </w:pPr>
    </w:p>
    <w:p w14:paraId="4A0C8903" w14:textId="2CD8D9C9" w:rsidR="0078587E" w:rsidRPr="000C7430" w:rsidRDefault="0078587E" w:rsidP="000C7430">
      <w:pPr>
        <w:pStyle w:val="AssignBody"/>
        <w:rPr>
          <w:rFonts w:cs="Arial"/>
        </w:rPr>
      </w:pPr>
      <w:r w:rsidRPr="000C7430">
        <w:rPr>
          <w:rFonts w:cs="Arial"/>
        </w:rPr>
        <w:lastRenderedPageBreak/>
        <w:t>Lauricella, S.</w:t>
      </w:r>
      <w:r w:rsidR="00C80808" w:rsidRPr="000C7430">
        <w:rPr>
          <w:rFonts w:cs="Arial"/>
        </w:rPr>
        <w:t>, and M</w:t>
      </w:r>
      <w:r w:rsidR="00AF578E" w:rsidRPr="000C7430">
        <w:rPr>
          <w:rFonts w:cs="Arial"/>
        </w:rPr>
        <w:t xml:space="preserve">acAskill, S. </w:t>
      </w:r>
      <w:r w:rsidRPr="000C7430">
        <w:rPr>
          <w:rFonts w:cs="Arial"/>
        </w:rPr>
        <w:t xml:space="preserve">(2015) ‘Exploring the Potential Benefits of Holistic </w:t>
      </w:r>
      <w:r w:rsidR="009400C6" w:rsidRPr="000C7430">
        <w:rPr>
          <w:rFonts w:cs="Arial"/>
        </w:rPr>
        <w:t>E</w:t>
      </w:r>
      <w:r w:rsidRPr="000C7430">
        <w:rPr>
          <w:rFonts w:cs="Arial"/>
        </w:rPr>
        <w:t>ducation</w:t>
      </w:r>
      <w:r w:rsidR="009400C6" w:rsidRPr="000C7430">
        <w:rPr>
          <w:rFonts w:cs="Arial"/>
        </w:rPr>
        <w:t>: A</w:t>
      </w:r>
      <w:r w:rsidR="00AF578E" w:rsidRPr="000C7430">
        <w:rPr>
          <w:rFonts w:cs="Arial"/>
        </w:rPr>
        <w:t xml:space="preserve"> </w:t>
      </w:r>
      <w:r w:rsidR="009400C6" w:rsidRPr="000C7430">
        <w:rPr>
          <w:rFonts w:cs="Arial"/>
        </w:rPr>
        <w:t>F</w:t>
      </w:r>
      <w:r w:rsidRPr="000C7430">
        <w:rPr>
          <w:rFonts w:cs="Arial"/>
        </w:rPr>
        <w:t xml:space="preserve">ormative </w:t>
      </w:r>
      <w:r w:rsidR="009400C6" w:rsidRPr="000C7430">
        <w:rPr>
          <w:rFonts w:cs="Arial"/>
        </w:rPr>
        <w:t>A</w:t>
      </w:r>
      <w:r w:rsidRPr="000C7430">
        <w:rPr>
          <w:rFonts w:cs="Arial"/>
        </w:rPr>
        <w:t xml:space="preserve">nalysis’, </w:t>
      </w:r>
      <w:r w:rsidRPr="000C7430">
        <w:rPr>
          <w:rFonts w:cs="Arial"/>
          <w:i/>
          <w:iCs/>
        </w:rPr>
        <w:t>Other Education: The Journal of Educational Alternatives</w:t>
      </w:r>
      <w:r w:rsidRPr="000C7430">
        <w:rPr>
          <w:rFonts w:cs="Arial"/>
        </w:rPr>
        <w:t xml:space="preserve">, </w:t>
      </w:r>
    </w:p>
    <w:p w14:paraId="0E3F1FCC" w14:textId="7C559C0A" w:rsidR="0078587E" w:rsidRPr="000C7430" w:rsidRDefault="0078587E" w:rsidP="000C7430">
      <w:pPr>
        <w:pStyle w:val="AssignBody"/>
        <w:tabs>
          <w:tab w:val="left" w:pos="3600"/>
        </w:tabs>
        <w:rPr>
          <w:rFonts w:cs="Arial"/>
        </w:rPr>
      </w:pPr>
      <w:r w:rsidRPr="000C7430">
        <w:rPr>
          <w:rFonts w:cs="Arial"/>
        </w:rPr>
        <w:t>4</w:t>
      </w:r>
      <w:r w:rsidR="009400C6" w:rsidRPr="000C7430">
        <w:rPr>
          <w:rFonts w:cs="Arial"/>
        </w:rPr>
        <w:t>(2),</w:t>
      </w:r>
      <w:r w:rsidRPr="000C7430">
        <w:rPr>
          <w:rFonts w:cs="Arial"/>
        </w:rPr>
        <w:t xml:space="preserve"> pp. 54-78</w:t>
      </w:r>
      <w:r w:rsidR="009400C6" w:rsidRPr="000C7430">
        <w:rPr>
          <w:rFonts w:cs="Arial"/>
        </w:rPr>
        <w:t>. Available at:</w:t>
      </w:r>
      <w:r w:rsidR="004576D9" w:rsidRPr="000C7430">
        <w:rPr>
          <w:rFonts w:cs="Arial"/>
        </w:rPr>
        <w:t xml:space="preserve"> </w:t>
      </w:r>
      <w:hyperlink r:id="rId34" w:history="1">
        <w:r w:rsidR="004576D9" w:rsidRPr="000C7430">
          <w:rPr>
            <w:rStyle w:val="Hyperlink"/>
            <w:rFonts w:cs="Arial"/>
          </w:rPr>
          <w:t>https://www.researchgate.net/publication/305399148</w:t>
        </w:r>
      </w:hyperlink>
      <w:r w:rsidR="004576D9" w:rsidRPr="000C7430">
        <w:rPr>
          <w:rFonts w:cs="Arial"/>
        </w:rPr>
        <w:t xml:space="preserve"> (Accessed: 26</w:t>
      </w:r>
      <w:r w:rsidR="004576D9" w:rsidRPr="000C7430">
        <w:rPr>
          <w:rFonts w:cs="Arial"/>
          <w:vertAlign w:val="superscript"/>
        </w:rPr>
        <w:t>th</w:t>
      </w:r>
      <w:r w:rsidR="004576D9" w:rsidRPr="000C7430">
        <w:rPr>
          <w:rFonts w:cs="Arial"/>
        </w:rPr>
        <w:t xml:space="preserve"> October 2023).</w:t>
      </w:r>
    </w:p>
    <w:p w14:paraId="2C815F9A" w14:textId="77777777" w:rsidR="0073273A" w:rsidRPr="000C7430" w:rsidRDefault="0073273A" w:rsidP="000C7430">
      <w:pPr>
        <w:pStyle w:val="AssignBody"/>
        <w:tabs>
          <w:tab w:val="left" w:pos="3600"/>
        </w:tabs>
        <w:rPr>
          <w:rFonts w:cs="Arial"/>
        </w:rPr>
      </w:pPr>
    </w:p>
    <w:p w14:paraId="1EC4073C" w14:textId="3D6599EE" w:rsidR="0073273A" w:rsidRPr="000C7430" w:rsidRDefault="0073273A" w:rsidP="000C7430">
      <w:pPr>
        <w:pStyle w:val="AssignBody"/>
        <w:tabs>
          <w:tab w:val="left" w:pos="3600"/>
        </w:tabs>
        <w:rPr>
          <w:rFonts w:cs="Arial"/>
        </w:rPr>
      </w:pPr>
      <w:r w:rsidRPr="000C7430">
        <w:rPr>
          <w:rFonts w:cs="Arial"/>
        </w:rPr>
        <w:t>Mah</w:t>
      </w:r>
      <w:r w:rsidR="00794209" w:rsidRPr="000C7430">
        <w:rPr>
          <w:rFonts w:cs="Arial"/>
        </w:rPr>
        <w:t>moudi, S., Jafari</w:t>
      </w:r>
      <w:r w:rsidR="002D57E9" w:rsidRPr="000C7430">
        <w:rPr>
          <w:rFonts w:cs="Arial"/>
        </w:rPr>
        <w:t xml:space="preserve">, E., Nasrabadi, H.A., </w:t>
      </w:r>
      <w:r w:rsidR="00DA1349" w:rsidRPr="000C7430">
        <w:rPr>
          <w:rFonts w:cs="Arial"/>
        </w:rPr>
        <w:t xml:space="preserve">Liaghatdar, </w:t>
      </w:r>
      <w:r w:rsidR="003F0CEE" w:rsidRPr="000C7430">
        <w:rPr>
          <w:rFonts w:cs="Arial"/>
        </w:rPr>
        <w:t xml:space="preserve">M.J. (2012) </w:t>
      </w:r>
      <w:r w:rsidR="00535CED" w:rsidRPr="000C7430">
        <w:rPr>
          <w:rFonts w:cs="Arial"/>
        </w:rPr>
        <w:t xml:space="preserve">‘Holistic Education: An Approach for 21 Century’, </w:t>
      </w:r>
      <w:r w:rsidR="00DA02B8" w:rsidRPr="000C7430">
        <w:rPr>
          <w:rFonts w:cs="Arial"/>
          <w:i/>
          <w:iCs/>
        </w:rPr>
        <w:t xml:space="preserve">International Education Studies, </w:t>
      </w:r>
      <w:r w:rsidR="00DA02B8" w:rsidRPr="000C7430">
        <w:rPr>
          <w:rFonts w:cs="Arial"/>
        </w:rPr>
        <w:t>5(2), pp.</w:t>
      </w:r>
      <w:r w:rsidR="00AB02DE" w:rsidRPr="000C7430">
        <w:rPr>
          <w:rFonts w:cs="Arial"/>
          <w:i/>
          <w:iCs/>
        </w:rPr>
        <w:t xml:space="preserve"> </w:t>
      </w:r>
      <w:r w:rsidR="00AB02DE" w:rsidRPr="000C7430">
        <w:rPr>
          <w:rFonts w:cs="Arial"/>
        </w:rPr>
        <w:t xml:space="preserve">178-186. Available at: </w:t>
      </w:r>
      <w:hyperlink r:id="rId35" w:history="1">
        <w:r w:rsidR="00AB02DE" w:rsidRPr="000C7430">
          <w:rPr>
            <w:rStyle w:val="Hyperlink"/>
            <w:rFonts w:cs="Arial"/>
          </w:rPr>
          <w:t>https://www.ccsenet.org/journal/index.php/ies/article/view/17024</w:t>
        </w:r>
      </w:hyperlink>
      <w:r w:rsidR="00AB02DE" w:rsidRPr="000C7430">
        <w:rPr>
          <w:rFonts w:cs="Arial"/>
        </w:rPr>
        <w:t xml:space="preserve"> (Accessed: 27</w:t>
      </w:r>
      <w:r w:rsidR="00AB02DE" w:rsidRPr="000C7430">
        <w:rPr>
          <w:rFonts w:cs="Arial"/>
          <w:vertAlign w:val="superscript"/>
        </w:rPr>
        <w:t>th</w:t>
      </w:r>
      <w:r w:rsidR="00AB02DE" w:rsidRPr="000C7430">
        <w:rPr>
          <w:rFonts w:cs="Arial"/>
        </w:rPr>
        <w:t xml:space="preserve"> October 2023).</w:t>
      </w:r>
    </w:p>
    <w:p w14:paraId="29A671D3" w14:textId="77777777" w:rsidR="006E313E" w:rsidRPr="000C7430" w:rsidRDefault="006E313E" w:rsidP="000C7430">
      <w:pPr>
        <w:pStyle w:val="AssignBody"/>
        <w:rPr>
          <w:rFonts w:cs="Arial"/>
        </w:rPr>
      </w:pPr>
    </w:p>
    <w:p w14:paraId="63DEA55B" w14:textId="3944F3D9" w:rsidR="004E2937" w:rsidRPr="000C7430" w:rsidRDefault="004E2937" w:rsidP="000C7430">
      <w:pPr>
        <w:pStyle w:val="AssignBody"/>
        <w:rPr>
          <w:rFonts w:cs="Arial"/>
        </w:rPr>
      </w:pPr>
      <w:r w:rsidRPr="000C7430">
        <w:rPr>
          <w:rFonts w:cs="Arial"/>
        </w:rPr>
        <w:t xml:space="preserve">Maree, J.G. (2021) ‘The Psychosocial Development Theory of Erik Erikson: Critical Overview’, </w:t>
      </w:r>
      <w:r w:rsidRPr="000C7430">
        <w:rPr>
          <w:rFonts w:cs="Arial"/>
          <w:i/>
          <w:iCs/>
        </w:rPr>
        <w:t>Early Child Development and Care,</w:t>
      </w:r>
      <w:r w:rsidRPr="000C7430">
        <w:rPr>
          <w:rFonts w:cs="Arial"/>
        </w:rPr>
        <w:t xml:space="preserve"> 191(7-8), pp. 1107–1121. Available at: </w:t>
      </w:r>
      <w:hyperlink r:id="rId36" w:history="1">
        <w:r w:rsidRPr="000C7430">
          <w:rPr>
            <w:rStyle w:val="Hyperlink"/>
            <w:rFonts w:cs="Arial"/>
          </w:rPr>
          <w:t>https://doi.org/10.1080/03004430.2020.1845163</w:t>
        </w:r>
      </w:hyperlink>
      <w:r w:rsidRPr="000C7430">
        <w:rPr>
          <w:rFonts w:cs="Arial"/>
        </w:rPr>
        <w:t xml:space="preserve"> (Accessed: 29</w:t>
      </w:r>
      <w:r w:rsidRPr="000C7430">
        <w:rPr>
          <w:rFonts w:cs="Arial"/>
          <w:vertAlign w:val="superscript"/>
        </w:rPr>
        <w:t>th</w:t>
      </w:r>
      <w:r w:rsidRPr="000C7430">
        <w:rPr>
          <w:rFonts w:cs="Arial"/>
        </w:rPr>
        <w:t xml:space="preserve"> October 2023).</w:t>
      </w:r>
    </w:p>
    <w:p w14:paraId="19FEA7C4" w14:textId="77777777" w:rsidR="006C6672" w:rsidRPr="000C7430" w:rsidRDefault="006C6672" w:rsidP="000C7430">
      <w:pPr>
        <w:pStyle w:val="AssignBody"/>
        <w:rPr>
          <w:rFonts w:cs="Arial"/>
        </w:rPr>
      </w:pPr>
    </w:p>
    <w:p w14:paraId="3A4F19C8" w14:textId="006DFD1C" w:rsidR="006C6672" w:rsidRPr="000C7430" w:rsidRDefault="006C6672" w:rsidP="000C7430">
      <w:pPr>
        <w:pStyle w:val="AssignBody"/>
        <w:rPr>
          <w:rFonts w:cs="Arial"/>
        </w:rPr>
      </w:pPr>
      <w:r w:rsidRPr="000C7430">
        <w:rPr>
          <w:rFonts w:cs="Arial"/>
        </w:rPr>
        <w:t xml:space="preserve">Martin, C., and O’Neill, S. (2019) </w:t>
      </w:r>
      <w:r w:rsidRPr="000C7430">
        <w:rPr>
          <w:rFonts w:cs="Arial"/>
          <w:i/>
          <w:iCs/>
        </w:rPr>
        <w:t xml:space="preserve">The Price of Pupil Poverty: Taking a Whole School Approach to Improving the Well-being of Children from Low Income and Disadvantaged Families. </w:t>
      </w:r>
      <w:r w:rsidRPr="000C7430">
        <w:rPr>
          <w:rFonts w:cs="Arial"/>
        </w:rPr>
        <w:t xml:space="preserve">Cardiff: Welsh Government. Available at: </w:t>
      </w:r>
      <w:hyperlink r:id="rId37" w:history="1">
        <w:r w:rsidRPr="000C7430">
          <w:rPr>
            <w:rStyle w:val="Hyperlink"/>
            <w:rFonts w:cs="Arial"/>
          </w:rPr>
          <w:t>https://www.childreninwales.org.uk/application/files/1216/5832/3868/Price_of_Pupil_Poverty_-_Guides_2019.pdf</w:t>
        </w:r>
      </w:hyperlink>
      <w:r w:rsidRPr="000C7430">
        <w:rPr>
          <w:rFonts w:cs="Arial"/>
        </w:rPr>
        <w:t xml:space="preserve"> (Accessed: 3</w:t>
      </w:r>
      <w:r w:rsidRPr="000C7430">
        <w:rPr>
          <w:rFonts w:cs="Arial"/>
          <w:vertAlign w:val="superscript"/>
        </w:rPr>
        <w:t>rd</w:t>
      </w:r>
      <w:r w:rsidRPr="000C7430">
        <w:rPr>
          <w:rFonts w:cs="Arial"/>
        </w:rPr>
        <w:t xml:space="preserve"> November 2023).</w:t>
      </w:r>
    </w:p>
    <w:p w14:paraId="470D7FC5" w14:textId="77777777" w:rsidR="004E2937" w:rsidRPr="000C7430" w:rsidRDefault="004E2937" w:rsidP="000C7430">
      <w:pPr>
        <w:pStyle w:val="AssignBody"/>
        <w:rPr>
          <w:rFonts w:cs="Arial"/>
        </w:rPr>
      </w:pPr>
    </w:p>
    <w:p w14:paraId="7169845D" w14:textId="77777777" w:rsidR="006E313E" w:rsidRPr="000C7430" w:rsidRDefault="006E313E" w:rsidP="000C7430">
      <w:pPr>
        <w:pStyle w:val="AssignBody"/>
        <w:rPr>
          <w:rFonts w:cs="Arial"/>
        </w:rPr>
      </w:pPr>
      <w:r w:rsidRPr="000C7430">
        <w:rPr>
          <w:rFonts w:cs="Arial"/>
        </w:rPr>
        <w:t xml:space="preserve">Maslow, A.H. (2022) </w:t>
      </w:r>
      <w:r w:rsidRPr="000C7430">
        <w:rPr>
          <w:rFonts w:cs="Arial"/>
          <w:i/>
          <w:iCs/>
        </w:rPr>
        <w:t xml:space="preserve">A Theory of Human Motivation. </w:t>
      </w:r>
      <w:r w:rsidRPr="000C7430">
        <w:rPr>
          <w:rFonts w:cs="Arial"/>
        </w:rPr>
        <w:t>Saint Paul: Wilder Publications.</w:t>
      </w:r>
    </w:p>
    <w:p w14:paraId="65057073" w14:textId="77777777" w:rsidR="00AD2A0C" w:rsidRPr="000C7430" w:rsidRDefault="00AD2A0C" w:rsidP="000C7430">
      <w:pPr>
        <w:pStyle w:val="AssignBody"/>
        <w:rPr>
          <w:rFonts w:cs="Arial"/>
        </w:rPr>
      </w:pPr>
    </w:p>
    <w:p w14:paraId="5269E175" w14:textId="53B29F51" w:rsidR="00AD2A0C" w:rsidRPr="000C7430" w:rsidRDefault="00566A5E" w:rsidP="000C7430">
      <w:pPr>
        <w:pStyle w:val="AssignBody"/>
        <w:rPr>
          <w:rFonts w:cs="Arial"/>
        </w:rPr>
      </w:pPr>
      <w:r w:rsidRPr="000C7430">
        <w:rPr>
          <w:rFonts w:cs="Arial"/>
        </w:rPr>
        <w:t xml:space="preserve">Mason, L.E. (2017) </w:t>
      </w:r>
      <w:r w:rsidR="004F2A28" w:rsidRPr="000C7430">
        <w:rPr>
          <w:rFonts w:cs="Arial"/>
        </w:rPr>
        <w:t xml:space="preserve">‘The Significance of Dewey’s Democracy </w:t>
      </w:r>
      <w:r w:rsidR="00A92EAB" w:rsidRPr="000C7430">
        <w:rPr>
          <w:rFonts w:cs="Arial"/>
        </w:rPr>
        <w:t>and Education for 21</w:t>
      </w:r>
      <w:r w:rsidR="00A92EAB" w:rsidRPr="000C7430">
        <w:rPr>
          <w:rFonts w:cs="Arial"/>
          <w:vertAlign w:val="superscript"/>
        </w:rPr>
        <w:t>st</w:t>
      </w:r>
      <w:r w:rsidR="00A92EAB" w:rsidRPr="000C7430">
        <w:rPr>
          <w:rFonts w:cs="Arial"/>
        </w:rPr>
        <w:t xml:space="preserve"> Century Education’, </w:t>
      </w:r>
      <w:r w:rsidR="00A92EAB" w:rsidRPr="000C7430">
        <w:rPr>
          <w:rFonts w:cs="Arial"/>
          <w:i/>
          <w:iCs/>
        </w:rPr>
        <w:t xml:space="preserve">Education and Culture, </w:t>
      </w:r>
      <w:r w:rsidR="00A92EAB" w:rsidRPr="000C7430">
        <w:rPr>
          <w:rFonts w:cs="Arial"/>
        </w:rPr>
        <w:t xml:space="preserve">33(1), pp. 41-57. Available at: </w:t>
      </w:r>
      <w:hyperlink r:id="rId38" w:history="1">
        <w:r w:rsidR="002161D5" w:rsidRPr="000C7430">
          <w:rPr>
            <w:rStyle w:val="Hyperlink"/>
            <w:rFonts w:cs="Arial"/>
          </w:rPr>
          <w:t>https://www.jstor.org/stable/10.5703/educationculture.33.1.0041</w:t>
        </w:r>
      </w:hyperlink>
      <w:r w:rsidR="002161D5" w:rsidRPr="000C7430">
        <w:rPr>
          <w:rFonts w:cs="Arial"/>
        </w:rPr>
        <w:t xml:space="preserve"> (Accessed: 31</w:t>
      </w:r>
      <w:r w:rsidR="002161D5" w:rsidRPr="000C7430">
        <w:rPr>
          <w:rFonts w:cs="Arial"/>
          <w:vertAlign w:val="superscript"/>
        </w:rPr>
        <w:t>st</w:t>
      </w:r>
      <w:r w:rsidR="002161D5" w:rsidRPr="000C7430">
        <w:rPr>
          <w:rFonts w:cs="Arial"/>
        </w:rPr>
        <w:t xml:space="preserve"> October 2023).</w:t>
      </w:r>
    </w:p>
    <w:p w14:paraId="163A8B92" w14:textId="77777777" w:rsidR="007B0915" w:rsidRPr="000C7430" w:rsidRDefault="007B0915" w:rsidP="000C7430">
      <w:pPr>
        <w:pStyle w:val="AssignBody"/>
        <w:rPr>
          <w:rFonts w:cs="Arial"/>
        </w:rPr>
      </w:pPr>
    </w:p>
    <w:p w14:paraId="7C102BAC" w14:textId="2A8D7420" w:rsidR="007B0915" w:rsidRPr="000C7430" w:rsidRDefault="007B0915" w:rsidP="000C7430">
      <w:pPr>
        <w:pStyle w:val="AssignBody"/>
        <w:rPr>
          <w:rFonts w:cs="Arial"/>
        </w:rPr>
      </w:pPr>
      <w:r w:rsidRPr="000C7430">
        <w:rPr>
          <w:rFonts w:cs="Arial"/>
        </w:rPr>
        <w:t xml:space="preserve">Mayer, </w:t>
      </w:r>
      <w:r w:rsidR="00E43D4C" w:rsidRPr="000C7430">
        <w:rPr>
          <w:rFonts w:cs="Arial"/>
        </w:rPr>
        <w:t xml:space="preserve">J.D, </w:t>
      </w:r>
      <w:r w:rsidR="00214BBE" w:rsidRPr="000C7430">
        <w:rPr>
          <w:rFonts w:cs="Arial"/>
        </w:rPr>
        <w:t>Roberts, R.D. and Barsade, S.G</w:t>
      </w:r>
      <w:r w:rsidR="00E45D68" w:rsidRPr="000C7430">
        <w:rPr>
          <w:rFonts w:cs="Arial"/>
        </w:rPr>
        <w:t>. (2008)</w:t>
      </w:r>
      <w:r w:rsidR="00CE2C89" w:rsidRPr="000C7430">
        <w:rPr>
          <w:rFonts w:cs="Arial"/>
        </w:rPr>
        <w:t xml:space="preserve"> ‘Human </w:t>
      </w:r>
      <w:r w:rsidR="00EA6B51" w:rsidRPr="000C7430">
        <w:rPr>
          <w:rFonts w:cs="Arial"/>
        </w:rPr>
        <w:t xml:space="preserve">Abilities: Emotional Intelligence’, </w:t>
      </w:r>
      <w:r w:rsidR="00EA6B51" w:rsidRPr="000C7430">
        <w:rPr>
          <w:rFonts w:cs="Arial"/>
          <w:i/>
          <w:iCs/>
        </w:rPr>
        <w:t xml:space="preserve">Annual Review of Psychology, </w:t>
      </w:r>
      <w:r w:rsidR="00FB62D9" w:rsidRPr="000C7430">
        <w:rPr>
          <w:rFonts w:cs="Arial"/>
        </w:rPr>
        <w:t xml:space="preserve">59(1), pp. </w:t>
      </w:r>
      <w:r w:rsidR="00C52C14" w:rsidRPr="000C7430">
        <w:rPr>
          <w:rFonts w:cs="Arial"/>
        </w:rPr>
        <w:t xml:space="preserve">507-536. Available at: </w:t>
      </w:r>
      <w:hyperlink r:id="rId39" w:history="1">
        <w:r w:rsidR="008B395B" w:rsidRPr="000C7430">
          <w:rPr>
            <w:rStyle w:val="Hyperlink"/>
            <w:rFonts w:cs="Arial"/>
          </w:rPr>
          <w:t>http://dx.doi.org/10.1146/annurev.psych.59.103006.093646</w:t>
        </w:r>
      </w:hyperlink>
      <w:r w:rsidR="008B395B" w:rsidRPr="000C7430">
        <w:rPr>
          <w:rFonts w:cs="Arial"/>
        </w:rPr>
        <w:t xml:space="preserve"> </w:t>
      </w:r>
      <w:r w:rsidR="00ED4377" w:rsidRPr="000C7430">
        <w:rPr>
          <w:rFonts w:cs="Arial"/>
        </w:rPr>
        <w:t>(Accessed: 26</w:t>
      </w:r>
      <w:r w:rsidR="00ED4377" w:rsidRPr="000C7430">
        <w:rPr>
          <w:rFonts w:cs="Arial"/>
          <w:vertAlign w:val="superscript"/>
        </w:rPr>
        <w:t>th</w:t>
      </w:r>
      <w:r w:rsidR="00ED4377" w:rsidRPr="000C7430">
        <w:rPr>
          <w:rFonts w:cs="Arial"/>
        </w:rPr>
        <w:t xml:space="preserve"> October 2023).</w:t>
      </w:r>
    </w:p>
    <w:p w14:paraId="5771E808" w14:textId="77777777" w:rsidR="00995F23" w:rsidRPr="000C7430" w:rsidRDefault="00995F23" w:rsidP="000C7430">
      <w:pPr>
        <w:pStyle w:val="AssignBody"/>
        <w:rPr>
          <w:rFonts w:cs="Arial"/>
        </w:rPr>
      </w:pPr>
    </w:p>
    <w:p w14:paraId="623DE175" w14:textId="48AE1BF0" w:rsidR="00995F23" w:rsidRPr="000C7430" w:rsidRDefault="00995F23" w:rsidP="000C7430">
      <w:pPr>
        <w:pStyle w:val="AssignBody"/>
        <w:rPr>
          <w:rFonts w:cs="Arial"/>
        </w:rPr>
      </w:pPr>
      <w:r w:rsidRPr="000C7430">
        <w:rPr>
          <w:rFonts w:cs="Arial"/>
        </w:rPr>
        <w:t xml:space="preserve">McAuley, C. &amp; Rose, W. (2010) </w:t>
      </w:r>
      <w:r w:rsidRPr="000C7430">
        <w:rPr>
          <w:rFonts w:cs="Arial"/>
          <w:i/>
          <w:iCs/>
        </w:rPr>
        <w:t>Child Well-being</w:t>
      </w:r>
      <w:r w:rsidR="00426BF9" w:rsidRPr="000C7430">
        <w:rPr>
          <w:rFonts w:cs="Arial"/>
          <w:i/>
          <w:iCs/>
        </w:rPr>
        <w:t xml:space="preserve">: </w:t>
      </w:r>
      <w:r w:rsidRPr="000C7430">
        <w:rPr>
          <w:rFonts w:cs="Arial"/>
          <w:i/>
          <w:iCs/>
        </w:rPr>
        <w:t>Understanding Children’s Lives.</w:t>
      </w:r>
      <w:r w:rsidR="00B92E6E" w:rsidRPr="000C7430">
        <w:rPr>
          <w:rFonts w:cs="Arial"/>
        </w:rPr>
        <w:t xml:space="preserve"> London: Jessica Kingsley Publishers.</w:t>
      </w:r>
    </w:p>
    <w:p w14:paraId="195A0EB0" w14:textId="77777777" w:rsidR="001622FC" w:rsidRPr="000C7430" w:rsidRDefault="001622FC" w:rsidP="000C7430">
      <w:pPr>
        <w:pStyle w:val="AssignBody"/>
        <w:rPr>
          <w:rFonts w:cs="Arial"/>
        </w:rPr>
      </w:pPr>
    </w:p>
    <w:p w14:paraId="157C4B03" w14:textId="6C23494D" w:rsidR="00F246BC" w:rsidRPr="000C7430" w:rsidRDefault="001622FC" w:rsidP="000C7430">
      <w:pPr>
        <w:pStyle w:val="AssignBody"/>
        <w:rPr>
          <w:rFonts w:cs="Arial"/>
        </w:rPr>
      </w:pPr>
      <w:r w:rsidRPr="000C7430">
        <w:rPr>
          <w:rFonts w:cs="Arial"/>
        </w:rPr>
        <w:t xml:space="preserve">McEwen, S. (2019) ‘The Emotional Literacy Support Assistant (ELSA) Programme: ELSAs’ and Children’s Experiences’, </w:t>
      </w:r>
      <w:r w:rsidRPr="000C7430">
        <w:rPr>
          <w:rFonts w:cs="Arial"/>
          <w:i/>
          <w:iCs/>
        </w:rPr>
        <w:t>Educational Psychology in Practice</w:t>
      </w:r>
      <w:r w:rsidRPr="000C7430">
        <w:rPr>
          <w:rFonts w:cs="Arial"/>
        </w:rPr>
        <w:t xml:space="preserve">, 35(3), pp. 289–306. </w:t>
      </w:r>
      <w:r w:rsidRPr="000C7430">
        <w:rPr>
          <w:rFonts w:cs="Arial"/>
        </w:rPr>
        <w:lastRenderedPageBreak/>
        <w:t xml:space="preserve">Available at: </w:t>
      </w:r>
      <w:hyperlink r:id="rId40" w:history="1">
        <w:r w:rsidRPr="000C7430">
          <w:rPr>
            <w:rStyle w:val="Hyperlink"/>
            <w:rFonts w:cs="Arial"/>
          </w:rPr>
          <w:t>https://doi.org/10.1080/02667363.2019.1585332</w:t>
        </w:r>
      </w:hyperlink>
      <w:r w:rsidRPr="000C7430">
        <w:rPr>
          <w:rFonts w:cs="Arial"/>
        </w:rPr>
        <w:t xml:space="preserve"> (Accessed: 2</w:t>
      </w:r>
      <w:r w:rsidR="003A7AB3" w:rsidRPr="000C7430">
        <w:rPr>
          <w:rFonts w:cs="Arial"/>
        </w:rPr>
        <w:t>6</w:t>
      </w:r>
      <w:r w:rsidR="003A7AB3" w:rsidRPr="000C7430">
        <w:rPr>
          <w:rFonts w:cs="Arial"/>
          <w:vertAlign w:val="superscript"/>
        </w:rPr>
        <w:t>th</w:t>
      </w:r>
      <w:r w:rsidR="003A7AB3" w:rsidRPr="000C7430">
        <w:rPr>
          <w:rFonts w:cs="Arial"/>
        </w:rPr>
        <w:t xml:space="preserve"> October 2023).</w:t>
      </w:r>
    </w:p>
    <w:p w14:paraId="31A91127" w14:textId="77777777" w:rsidR="00FD6B03" w:rsidRPr="000C7430" w:rsidRDefault="00FD6B03" w:rsidP="000C7430">
      <w:pPr>
        <w:pStyle w:val="AssignBody"/>
        <w:rPr>
          <w:rFonts w:cs="Arial"/>
        </w:rPr>
      </w:pPr>
    </w:p>
    <w:p w14:paraId="2FE90D6F" w14:textId="2C706FCA" w:rsidR="0014404B" w:rsidRPr="000C7430" w:rsidRDefault="00FD6B03" w:rsidP="000C7430">
      <w:pPr>
        <w:pStyle w:val="AssignBody"/>
        <w:rPr>
          <w:rFonts w:cs="Arial"/>
        </w:rPr>
      </w:pPr>
      <w:r w:rsidRPr="000C7430">
        <w:rPr>
          <w:rFonts w:cs="Arial"/>
        </w:rPr>
        <w:t>McF</w:t>
      </w:r>
      <w:r w:rsidR="006C2B7A" w:rsidRPr="000C7430">
        <w:rPr>
          <w:rFonts w:cs="Arial"/>
        </w:rPr>
        <w:t xml:space="preserve">arlane, K. (2021) </w:t>
      </w:r>
      <w:r w:rsidR="006C2B7A" w:rsidRPr="000C7430">
        <w:rPr>
          <w:rFonts w:cs="Arial"/>
          <w:i/>
          <w:iCs/>
        </w:rPr>
        <w:t>Report on the 5</w:t>
      </w:r>
      <w:r w:rsidR="006C2B7A" w:rsidRPr="000C7430">
        <w:rPr>
          <w:rFonts w:cs="Arial"/>
          <w:i/>
          <w:iCs/>
          <w:vertAlign w:val="superscript"/>
        </w:rPr>
        <w:t>th</w:t>
      </w:r>
      <w:r w:rsidR="006C2B7A" w:rsidRPr="000C7430">
        <w:rPr>
          <w:rFonts w:cs="Arial"/>
          <w:i/>
          <w:iCs/>
        </w:rPr>
        <w:t xml:space="preserve"> Annual Child and Family Poverty Surveys</w:t>
      </w:r>
      <w:r w:rsidR="00BA7F67" w:rsidRPr="000C7430">
        <w:rPr>
          <w:rFonts w:cs="Arial"/>
          <w:i/>
          <w:iCs/>
        </w:rPr>
        <w:t xml:space="preserve"> 2021. </w:t>
      </w:r>
      <w:r w:rsidR="00323B10" w:rsidRPr="000C7430">
        <w:rPr>
          <w:rFonts w:cs="Arial"/>
        </w:rPr>
        <w:t xml:space="preserve">Cardiff: Children in Wales. Available at: </w:t>
      </w:r>
      <w:hyperlink r:id="rId41" w:history="1">
        <w:r w:rsidR="00242BC0" w:rsidRPr="000C7430">
          <w:rPr>
            <w:rStyle w:val="Hyperlink"/>
            <w:rFonts w:cs="Arial"/>
          </w:rPr>
          <w:t>https://www.childreninwales.org.uk/application/files/7416/3162/4537/Child_Poverty_Survey_Report_2021_English_v7.pdf</w:t>
        </w:r>
      </w:hyperlink>
      <w:r w:rsidR="00242BC0" w:rsidRPr="000C7430">
        <w:rPr>
          <w:rFonts w:cs="Arial"/>
        </w:rPr>
        <w:t xml:space="preserve"> </w:t>
      </w:r>
      <w:r w:rsidR="00323B10" w:rsidRPr="000C7430">
        <w:rPr>
          <w:rFonts w:cs="Arial"/>
        </w:rPr>
        <w:t xml:space="preserve">(Accessed: </w:t>
      </w:r>
      <w:r w:rsidR="001B119E" w:rsidRPr="000C7430">
        <w:rPr>
          <w:rFonts w:cs="Arial"/>
        </w:rPr>
        <w:t>2</w:t>
      </w:r>
      <w:r w:rsidR="001B119E" w:rsidRPr="000C7430">
        <w:rPr>
          <w:rFonts w:cs="Arial"/>
          <w:vertAlign w:val="superscript"/>
        </w:rPr>
        <w:t>nd</w:t>
      </w:r>
      <w:r w:rsidR="001B119E" w:rsidRPr="000C7430">
        <w:rPr>
          <w:rFonts w:cs="Arial"/>
        </w:rPr>
        <w:t xml:space="preserve"> November 2023).</w:t>
      </w:r>
    </w:p>
    <w:p w14:paraId="5CF0FCA4" w14:textId="77777777" w:rsidR="0014404B" w:rsidRPr="000C7430" w:rsidRDefault="0014404B" w:rsidP="000C7430">
      <w:pPr>
        <w:pStyle w:val="AssignBody"/>
        <w:rPr>
          <w:rFonts w:cs="Arial"/>
        </w:rPr>
      </w:pPr>
    </w:p>
    <w:p w14:paraId="003DB966" w14:textId="33DC9078" w:rsidR="00B60CED" w:rsidRPr="000C7430" w:rsidRDefault="0014404B" w:rsidP="000C7430">
      <w:pPr>
        <w:pStyle w:val="AssignBody"/>
        <w:rPr>
          <w:rFonts w:cs="Arial"/>
        </w:rPr>
      </w:pPr>
      <w:r w:rsidRPr="000C7430">
        <w:rPr>
          <w:rFonts w:cs="Arial"/>
        </w:rPr>
        <w:t xml:space="preserve">Mikami, A.Y., Smit, S. and Johnston, C. (2019) ‘Teacher </w:t>
      </w:r>
      <w:r w:rsidRPr="000C7430">
        <w:rPr>
          <w:rFonts w:cs="Arial"/>
        </w:rPr>
        <w:t>A</w:t>
      </w:r>
      <w:r w:rsidRPr="000C7430">
        <w:rPr>
          <w:rFonts w:cs="Arial"/>
        </w:rPr>
        <w:t xml:space="preserve">ttributions for </w:t>
      </w:r>
      <w:r w:rsidRPr="000C7430">
        <w:rPr>
          <w:rFonts w:cs="Arial"/>
        </w:rPr>
        <w:t>C</w:t>
      </w:r>
      <w:r w:rsidRPr="000C7430">
        <w:rPr>
          <w:rFonts w:cs="Arial"/>
        </w:rPr>
        <w:t xml:space="preserve">hildren’s </w:t>
      </w:r>
      <w:r w:rsidRPr="000C7430">
        <w:rPr>
          <w:rFonts w:cs="Arial"/>
        </w:rPr>
        <w:t>A</w:t>
      </w:r>
      <w:r w:rsidRPr="000C7430">
        <w:rPr>
          <w:rFonts w:cs="Arial"/>
        </w:rPr>
        <w:t>ttention</w:t>
      </w:r>
      <w:r w:rsidRPr="000C7430">
        <w:rPr>
          <w:rFonts w:ascii="Cambria Math" w:hAnsi="Cambria Math" w:cs="Cambria Math"/>
        </w:rPr>
        <w:t>‐</w:t>
      </w:r>
      <w:r w:rsidRPr="000C7430">
        <w:rPr>
          <w:rFonts w:cs="Arial"/>
        </w:rPr>
        <w:t>D</w:t>
      </w:r>
      <w:r w:rsidRPr="000C7430">
        <w:rPr>
          <w:rFonts w:cs="Arial"/>
        </w:rPr>
        <w:t>eficit/</w:t>
      </w:r>
      <w:r w:rsidRPr="000C7430">
        <w:rPr>
          <w:rFonts w:cs="Arial"/>
        </w:rPr>
        <w:t>H</w:t>
      </w:r>
      <w:r w:rsidRPr="000C7430">
        <w:rPr>
          <w:rFonts w:cs="Arial"/>
        </w:rPr>
        <w:t xml:space="preserve">yperactivity </w:t>
      </w:r>
      <w:r w:rsidRPr="000C7430">
        <w:rPr>
          <w:rFonts w:cs="Arial"/>
        </w:rPr>
        <w:t>D</w:t>
      </w:r>
      <w:r w:rsidRPr="000C7430">
        <w:rPr>
          <w:rFonts w:cs="Arial"/>
        </w:rPr>
        <w:t xml:space="preserve">isorder </w:t>
      </w:r>
      <w:r w:rsidRPr="000C7430">
        <w:rPr>
          <w:rFonts w:cs="Arial"/>
        </w:rPr>
        <w:t>B</w:t>
      </w:r>
      <w:r w:rsidRPr="000C7430">
        <w:rPr>
          <w:rFonts w:cs="Arial"/>
        </w:rPr>
        <w:t xml:space="preserve">ehaviors </w:t>
      </w:r>
      <w:r w:rsidRPr="000C7430">
        <w:rPr>
          <w:rFonts w:cs="Arial"/>
        </w:rPr>
        <w:t>P</w:t>
      </w:r>
      <w:r w:rsidRPr="000C7430">
        <w:rPr>
          <w:rFonts w:cs="Arial"/>
        </w:rPr>
        <w:t xml:space="preserve">redict </w:t>
      </w:r>
      <w:r w:rsidRPr="000C7430">
        <w:rPr>
          <w:rFonts w:cs="Arial"/>
        </w:rPr>
        <w:t>E</w:t>
      </w:r>
      <w:r w:rsidRPr="000C7430">
        <w:rPr>
          <w:rFonts w:cs="Arial"/>
        </w:rPr>
        <w:t xml:space="preserve">xperiences with </w:t>
      </w:r>
      <w:r w:rsidRPr="000C7430">
        <w:rPr>
          <w:rFonts w:cs="Arial"/>
        </w:rPr>
        <w:t>C</w:t>
      </w:r>
      <w:r w:rsidRPr="000C7430">
        <w:rPr>
          <w:rFonts w:cs="Arial"/>
        </w:rPr>
        <w:t xml:space="preserve">hildren and with </w:t>
      </w:r>
      <w:r w:rsidRPr="000C7430">
        <w:rPr>
          <w:rFonts w:cs="Arial"/>
        </w:rPr>
        <w:t>Cl</w:t>
      </w:r>
      <w:r w:rsidRPr="000C7430">
        <w:rPr>
          <w:rFonts w:cs="Arial"/>
        </w:rPr>
        <w:t xml:space="preserve">assroom </w:t>
      </w:r>
      <w:r w:rsidRPr="000C7430">
        <w:rPr>
          <w:rFonts w:cs="Arial"/>
        </w:rPr>
        <w:t>B</w:t>
      </w:r>
      <w:r w:rsidRPr="000C7430">
        <w:rPr>
          <w:rFonts w:cs="Arial"/>
        </w:rPr>
        <w:t xml:space="preserve">ehavioral </w:t>
      </w:r>
      <w:r w:rsidRPr="000C7430">
        <w:rPr>
          <w:rFonts w:cs="Arial"/>
        </w:rPr>
        <w:t>M</w:t>
      </w:r>
      <w:r w:rsidRPr="000C7430">
        <w:rPr>
          <w:rFonts w:cs="Arial"/>
        </w:rPr>
        <w:t xml:space="preserve">anagement in a </w:t>
      </w:r>
      <w:r w:rsidRPr="000C7430">
        <w:rPr>
          <w:rFonts w:cs="Arial"/>
        </w:rPr>
        <w:t>S</w:t>
      </w:r>
      <w:r w:rsidRPr="000C7430">
        <w:rPr>
          <w:rFonts w:cs="Arial"/>
        </w:rPr>
        <w:t xml:space="preserve">ummer </w:t>
      </w:r>
      <w:r w:rsidRPr="000C7430">
        <w:rPr>
          <w:rFonts w:cs="Arial"/>
        </w:rPr>
        <w:t>P</w:t>
      </w:r>
      <w:r w:rsidRPr="000C7430">
        <w:rPr>
          <w:rFonts w:cs="Arial"/>
        </w:rPr>
        <w:t xml:space="preserve">rogram </w:t>
      </w:r>
      <w:r w:rsidRPr="000C7430">
        <w:rPr>
          <w:rFonts w:cs="Arial"/>
        </w:rPr>
        <w:t>P</w:t>
      </w:r>
      <w:r w:rsidRPr="000C7430">
        <w:rPr>
          <w:rFonts w:cs="Arial"/>
        </w:rPr>
        <w:t xml:space="preserve">racticum’, </w:t>
      </w:r>
      <w:r w:rsidRPr="000C7430">
        <w:rPr>
          <w:rFonts w:cs="Arial"/>
          <w:i/>
          <w:iCs/>
        </w:rPr>
        <w:t xml:space="preserve">Psychology in the </w:t>
      </w:r>
      <w:r w:rsidRPr="000C7430">
        <w:rPr>
          <w:rFonts w:cs="Arial"/>
          <w:i/>
          <w:iCs/>
        </w:rPr>
        <w:t>S</w:t>
      </w:r>
      <w:r w:rsidRPr="000C7430">
        <w:rPr>
          <w:rFonts w:cs="Arial"/>
          <w:i/>
          <w:iCs/>
        </w:rPr>
        <w:t xml:space="preserve">chools, </w:t>
      </w:r>
      <w:r w:rsidRPr="000C7430">
        <w:rPr>
          <w:rFonts w:cs="Arial"/>
        </w:rPr>
        <w:t xml:space="preserve">56(6), pp. 928–944. Available at: </w:t>
      </w:r>
      <w:hyperlink r:id="rId42" w:history="1">
        <w:r w:rsidRPr="000C7430">
          <w:rPr>
            <w:rStyle w:val="Hyperlink"/>
            <w:rFonts w:cs="Arial"/>
          </w:rPr>
          <w:t>https://doi.org/10.1002/pits.22250</w:t>
        </w:r>
      </w:hyperlink>
      <w:r w:rsidRPr="000C7430">
        <w:rPr>
          <w:rFonts w:cs="Arial"/>
        </w:rPr>
        <w:t xml:space="preserve"> (Accessed: </w:t>
      </w:r>
      <w:r w:rsidR="006823CD" w:rsidRPr="000C7430">
        <w:rPr>
          <w:rFonts w:cs="Arial"/>
        </w:rPr>
        <w:t>4</w:t>
      </w:r>
      <w:r w:rsidR="006823CD" w:rsidRPr="000C7430">
        <w:rPr>
          <w:rFonts w:cs="Arial"/>
          <w:vertAlign w:val="superscript"/>
        </w:rPr>
        <w:t>th</w:t>
      </w:r>
      <w:r w:rsidR="006823CD" w:rsidRPr="000C7430">
        <w:rPr>
          <w:rFonts w:cs="Arial"/>
        </w:rPr>
        <w:t xml:space="preserve"> November 2023).</w:t>
      </w:r>
    </w:p>
    <w:p w14:paraId="5950D477" w14:textId="77777777" w:rsidR="0014404B" w:rsidRPr="000C7430" w:rsidRDefault="0014404B" w:rsidP="000C7430">
      <w:pPr>
        <w:pStyle w:val="AssignBody"/>
        <w:rPr>
          <w:rFonts w:cs="Arial"/>
        </w:rPr>
      </w:pPr>
    </w:p>
    <w:p w14:paraId="61B9C2DE" w14:textId="7D139F71" w:rsidR="00B60CED" w:rsidRPr="000C7430" w:rsidRDefault="00B60CED" w:rsidP="000C7430">
      <w:pPr>
        <w:pStyle w:val="AssignBody"/>
        <w:rPr>
          <w:rFonts w:cs="Arial"/>
        </w:rPr>
      </w:pPr>
      <w:r w:rsidRPr="000C7430">
        <w:rPr>
          <w:rFonts w:cs="Arial"/>
        </w:rPr>
        <w:t xml:space="preserve">Mroz, </w:t>
      </w:r>
      <w:r w:rsidR="005A48B3" w:rsidRPr="000C7430">
        <w:rPr>
          <w:rFonts w:cs="Arial"/>
        </w:rPr>
        <w:t xml:space="preserve">M.A. (2014) ‘’Off the Radar:’ the Framing of Speech, </w:t>
      </w:r>
      <w:r w:rsidR="001E5ED5" w:rsidRPr="000C7430">
        <w:rPr>
          <w:rFonts w:cs="Arial"/>
        </w:rPr>
        <w:t>Language</w:t>
      </w:r>
      <w:r w:rsidR="005A48B3" w:rsidRPr="000C7430">
        <w:rPr>
          <w:rFonts w:cs="Arial"/>
        </w:rPr>
        <w:t xml:space="preserve"> and Communication in the Description of Children with Special Educational Needs</w:t>
      </w:r>
      <w:r w:rsidR="001E5ED5" w:rsidRPr="000C7430">
        <w:rPr>
          <w:rFonts w:cs="Arial"/>
        </w:rPr>
        <w:t xml:space="preserve"> in Literacy’, </w:t>
      </w:r>
      <w:r w:rsidR="001E5ED5" w:rsidRPr="000C7430">
        <w:rPr>
          <w:rFonts w:cs="Arial"/>
          <w:i/>
          <w:iCs/>
        </w:rPr>
        <w:t>Journal of Education and Training Studies</w:t>
      </w:r>
      <w:r w:rsidR="006E78E0" w:rsidRPr="000C7430">
        <w:rPr>
          <w:rFonts w:cs="Arial"/>
          <w:i/>
          <w:iCs/>
        </w:rPr>
        <w:t xml:space="preserve">, </w:t>
      </w:r>
      <w:r w:rsidR="006E78E0" w:rsidRPr="000C7430">
        <w:rPr>
          <w:rFonts w:cs="Arial"/>
        </w:rPr>
        <w:t xml:space="preserve">2(3), pp. </w:t>
      </w:r>
      <w:r w:rsidR="00DF4C04" w:rsidRPr="000C7430">
        <w:rPr>
          <w:rFonts w:cs="Arial"/>
        </w:rPr>
        <w:t xml:space="preserve">88-1013. Available at: </w:t>
      </w:r>
      <w:hyperlink r:id="rId43" w:history="1">
        <w:r w:rsidR="00984492" w:rsidRPr="000C7430">
          <w:rPr>
            <w:rStyle w:val="Hyperlink"/>
            <w:rFonts w:cs="Arial"/>
          </w:rPr>
          <w:t>https://redfame.com/journal/index.php/jets/article/view/382/362</w:t>
        </w:r>
      </w:hyperlink>
      <w:r w:rsidR="00984492" w:rsidRPr="000C7430">
        <w:rPr>
          <w:rFonts w:cs="Arial"/>
        </w:rPr>
        <w:t xml:space="preserve"> (Accessed: 4</w:t>
      </w:r>
      <w:r w:rsidR="00984492" w:rsidRPr="000C7430">
        <w:rPr>
          <w:rFonts w:cs="Arial"/>
          <w:vertAlign w:val="superscript"/>
        </w:rPr>
        <w:t>th</w:t>
      </w:r>
      <w:r w:rsidR="00984492" w:rsidRPr="000C7430">
        <w:rPr>
          <w:rFonts w:cs="Arial"/>
        </w:rPr>
        <w:t xml:space="preserve"> November 2023).</w:t>
      </w:r>
    </w:p>
    <w:p w14:paraId="0DCE6FDB" w14:textId="77777777" w:rsidR="00272F85" w:rsidRPr="000C7430" w:rsidRDefault="00272F85" w:rsidP="000C7430">
      <w:pPr>
        <w:pStyle w:val="AssignBody"/>
        <w:rPr>
          <w:rFonts w:cs="Arial"/>
        </w:rPr>
      </w:pPr>
    </w:p>
    <w:p w14:paraId="4A72190E" w14:textId="425F16AF" w:rsidR="00272F85" w:rsidRPr="000C7430" w:rsidRDefault="007B4A5F" w:rsidP="000C7430">
      <w:pPr>
        <w:pStyle w:val="AssignBody"/>
        <w:rPr>
          <w:rFonts w:cs="Arial"/>
        </w:rPr>
      </w:pPr>
      <w:r w:rsidRPr="000C7430">
        <w:rPr>
          <w:rFonts w:cs="Arial"/>
        </w:rPr>
        <w:t>Nab</w:t>
      </w:r>
      <w:r w:rsidR="006E1E44" w:rsidRPr="000C7430">
        <w:rPr>
          <w:rFonts w:cs="Arial"/>
        </w:rPr>
        <w:t xml:space="preserve">avi, R.T., and Bijandi, M.S. (2012) </w:t>
      </w:r>
      <w:r w:rsidR="00426B37" w:rsidRPr="000C7430">
        <w:rPr>
          <w:rFonts w:cs="Arial"/>
        </w:rPr>
        <w:t xml:space="preserve">‘Bandura’s Social Learning Theory and Social </w:t>
      </w:r>
      <w:r w:rsidR="008D5731" w:rsidRPr="000C7430">
        <w:rPr>
          <w:rFonts w:cs="Arial"/>
        </w:rPr>
        <w:t xml:space="preserve">Cognitive Learning Theory’, </w:t>
      </w:r>
      <w:r w:rsidR="008D5731" w:rsidRPr="000C7430">
        <w:rPr>
          <w:rFonts w:cs="Arial"/>
          <w:i/>
          <w:iCs/>
        </w:rPr>
        <w:t xml:space="preserve">Theories of Developmental </w:t>
      </w:r>
      <w:r w:rsidR="00FD4946" w:rsidRPr="000C7430">
        <w:rPr>
          <w:rFonts w:cs="Arial"/>
          <w:i/>
          <w:iCs/>
        </w:rPr>
        <w:t>Psychology.</w:t>
      </w:r>
      <w:r w:rsidR="00FD4946" w:rsidRPr="000C7430">
        <w:rPr>
          <w:rFonts w:cs="Arial"/>
        </w:rPr>
        <w:t xml:space="preserve"> Available at:</w:t>
      </w:r>
      <w:r w:rsidR="00046B17" w:rsidRPr="000C7430">
        <w:rPr>
          <w:rFonts w:cs="Arial"/>
        </w:rPr>
        <w:t xml:space="preserve"> </w:t>
      </w:r>
      <w:hyperlink r:id="rId44" w:history="1">
        <w:r w:rsidR="006F1257" w:rsidRPr="000C7430">
          <w:rPr>
            <w:rStyle w:val="Hyperlink"/>
            <w:rFonts w:cs="Arial"/>
          </w:rPr>
          <w:t>https://www.researchgat</w:t>
        </w:r>
        <w:r w:rsidR="006F1257" w:rsidRPr="000C7430">
          <w:rPr>
            <w:rStyle w:val="Hyperlink"/>
            <w:rFonts w:cs="Arial"/>
          </w:rPr>
          <w:t>e</w:t>
        </w:r>
        <w:r w:rsidR="006F1257" w:rsidRPr="000C7430">
          <w:rPr>
            <w:rStyle w:val="Hyperlink"/>
            <w:rFonts w:cs="Arial"/>
          </w:rPr>
          <w:t>.net/publication/267750204</w:t>
        </w:r>
      </w:hyperlink>
      <w:r w:rsidR="006F1257" w:rsidRPr="000C7430">
        <w:rPr>
          <w:rFonts w:cs="Arial"/>
        </w:rPr>
        <w:t xml:space="preserve"> (Accessed: </w:t>
      </w:r>
      <w:r w:rsidR="00046B17" w:rsidRPr="000C7430">
        <w:rPr>
          <w:rFonts w:cs="Arial"/>
        </w:rPr>
        <w:t>29</w:t>
      </w:r>
      <w:r w:rsidR="00046B17" w:rsidRPr="000C7430">
        <w:rPr>
          <w:rFonts w:cs="Arial"/>
          <w:vertAlign w:val="superscript"/>
        </w:rPr>
        <w:t>th</w:t>
      </w:r>
      <w:r w:rsidR="00046B17" w:rsidRPr="000C7430">
        <w:rPr>
          <w:rFonts w:cs="Arial"/>
        </w:rPr>
        <w:t xml:space="preserve"> October 2023).</w:t>
      </w:r>
    </w:p>
    <w:p w14:paraId="7FF9A6C9" w14:textId="77777777" w:rsidR="003A7AB3" w:rsidRPr="000C7430" w:rsidRDefault="003A7AB3" w:rsidP="000C7430">
      <w:pPr>
        <w:pStyle w:val="AssignBody"/>
        <w:rPr>
          <w:rFonts w:cs="Arial"/>
        </w:rPr>
      </w:pPr>
    </w:p>
    <w:p w14:paraId="78750980" w14:textId="3C967AA0" w:rsidR="00F246BC" w:rsidRPr="000C7430" w:rsidRDefault="00F246BC" w:rsidP="000C7430">
      <w:pPr>
        <w:pStyle w:val="AssignBody"/>
        <w:rPr>
          <w:rFonts w:cs="Arial"/>
        </w:rPr>
      </w:pPr>
      <w:r w:rsidRPr="000C7430">
        <w:rPr>
          <w:rFonts w:cs="Arial"/>
        </w:rPr>
        <w:t xml:space="preserve">Noddings, </w:t>
      </w:r>
      <w:r w:rsidR="000B0B4A" w:rsidRPr="000C7430">
        <w:rPr>
          <w:rFonts w:cs="Arial"/>
        </w:rPr>
        <w:t xml:space="preserve">N. (2013) </w:t>
      </w:r>
      <w:r w:rsidR="000B0B4A" w:rsidRPr="000C7430">
        <w:rPr>
          <w:rFonts w:cs="Arial"/>
          <w:i/>
          <w:iCs/>
        </w:rPr>
        <w:t xml:space="preserve">Caring a Relational Approach to Ethics </w:t>
      </w:r>
      <w:r w:rsidR="00D95C6F" w:rsidRPr="000C7430">
        <w:rPr>
          <w:rFonts w:cs="Arial"/>
          <w:i/>
          <w:iCs/>
        </w:rPr>
        <w:t>and</w:t>
      </w:r>
      <w:r w:rsidR="000B0B4A" w:rsidRPr="000C7430">
        <w:rPr>
          <w:rFonts w:cs="Arial"/>
          <w:i/>
          <w:iCs/>
        </w:rPr>
        <w:t xml:space="preserve"> Moral Education. </w:t>
      </w:r>
      <w:r w:rsidR="000B0B4A" w:rsidRPr="000C7430">
        <w:rPr>
          <w:rFonts w:cs="Arial"/>
        </w:rPr>
        <w:t xml:space="preserve">2nd edition. Berkeley: University of California Press. </w:t>
      </w:r>
    </w:p>
    <w:p w14:paraId="2C221130" w14:textId="77777777" w:rsidR="006133AF" w:rsidRPr="000C7430" w:rsidRDefault="006133AF" w:rsidP="000C7430">
      <w:pPr>
        <w:pStyle w:val="AssignBody"/>
        <w:rPr>
          <w:rFonts w:cs="Arial"/>
        </w:rPr>
      </w:pPr>
    </w:p>
    <w:p w14:paraId="622F13F0" w14:textId="14413EE7" w:rsidR="006133AF" w:rsidRPr="000C7430" w:rsidRDefault="006133AF" w:rsidP="000C7430">
      <w:pPr>
        <w:pStyle w:val="AssignBody"/>
        <w:rPr>
          <w:rFonts w:cs="Arial"/>
        </w:rPr>
      </w:pPr>
      <w:r w:rsidRPr="000C7430">
        <w:rPr>
          <w:rFonts w:cs="Arial"/>
        </w:rPr>
        <w:t>Noddings, N.</w:t>
      </w:r>
      <w:r w:rsidR="00326C28" w:rsidRPr="000C7430">
        <w:rPr>
          <w:rFonts w:cs="Arial"/>
        </w:rPr>
        <w:t xml:space="preserve"> (2005) ‘Caring in Education’, </w:t>
      </w:r>
      <w:r w:rsidR="00326C28" w:rsidRPr="000C7430">
        <w:rPr>
          <w:rFonts w:cs="Arial"/>
          <w:i/>
          <w:iCs/>
        </w:rPr>
        <w:t xml:space="preserve">The </w:t>
      </w:r>
      <w:r w:rsidR="001953B6" w:rsidRPr="000C7430">
        <w:rPr>
          <w:rFonts w:cs="Arial"/>
          <w:i/>
          <w:iCs/>
        </w:rPr>
        <w:t>Encyclopaedia</w:t>
      </w:r>
      <w:r w:rsidR="00326C28" w:rsidRPr="000C7430">
        <w:rPr>
          <w:rFonts w:cs="Arial"/>
          <w:i/>
          <w:iCs/>
        </w:rPr>
        <w:t xml:space="preserve"> </w:t>
      </w:r>
      <w:r w:rsidR="001953B6" w:rsidRPr="000C7430">
        <w:rPr>
          <w:rFonts w:cs="Arial"/>
          <w:i/>
          <w:iCs/>
        </w:rPr>
        <w:t xml:space="preserve">of Pedagogy and Informal Education. </w:t>
      </w:r>
      <w:r w:rsidR="001953B6" w:rsidRPr="000C7430">
        <w:rPr>
          <w:rFonts w:cs="Arial"/>
        </w:rPr>
        <w:t>Available at</w:t>
      </w:r>
      <w:r w:rsidR="0057521C" w:rsidRPr="000C7430">
        <w:rPr>
          <w:rFonts w:cs="Arial"/>
        </w:rPr>
        <w:t xml:space="preserve">: </w:t>
      </w:r>
      <w:hyperlink r:id="rId45" w:history="1">
        <w:r w:rsidR="0057521C" w:rsidRPr="000C7430">
          <w:rPr>
            <w:rStyle w:val="Hyperlink"/>
            <w:rFonts w:cs="Arial"/>
          </w:rPr>
          <w:t>https://infed.org/mobi/caring-in-education/</w:t>
        </w:r>
      </w:hyperlink>
      <w:r w:rsidR="0057521C" w:rsidRPr="000C7430">
        <w:rPr>
          <w:rFonts w:cs="Arial"/>
        </w:rPr>
        <w:t xml:space="preserve"> </w:t>
      </w:r>
      <w:r w:rsidR="001953B6" w:rsidRPr="000C7430">
        <w:rPr>
          <w:rFonts w:cs="Arial"/>
        </w:rPr>
        <w:t>(Accessed: 28</w:t>
      </w:r>
      <w:r w:rsidR="001953B6" w:rsidRPr="000C7430">
        <w:rPr>
          <w:rFonts w:cs="Arial"/>
          <w:vertAlign w:val="superscript"/>
        </w:rPr>
        <w:t>th</w:t>
      </w:r>
      <w:r w:rsidR="001953B6" w:rsidRPr="000C7430">
        <w:rPr>
          <w:rFonts w:cs="Arial"/>
        </w:rPr>
        <w:t xml:space="preserve"> Oc</w:t>
      </w:r>
      <w:r w:rsidR="00D436A6" w:rsidRPr="000C7430">
        <w:rPr>
          <w:rFonts w:cs="Arial"/>
        </w:rPr>
        <w:t>to</w:t>
      </w:r>
      <w:r w:rsidR="001953B6" w:rsidRPr="000C7430">
        <w:rPr>
          <w:rFonts w:cs="Arial"/>
        </w:rPr>
        <w:t>ber 2023).</w:t>
      </w:r>
    </w:p>
    <w:p w14:paraId="067386BC" w14:textId="60DC1E49" w:rsidR="00911FAF" w:rsidRPr="000C7430" w:rsidRDefault="00911FAF" w:rsidP="000C7430">
      <w:pPr>
        <w:pStyle w:val="AssignBody"/>
        <w:rPr>
          <w:rFonts w:cs="Arial"/>
        </w:rPr>
      </w:pPr>
    </w:p>
    <w:p w14:paraId="70439696" w14:textId="1CAF2171" w:rsidR="00911FAF" w:rsidRPr="000C7430" w:rsidRDefault="00911FAF" w:rsidP="000C7430">
      <w:pPr>
        <w:pStyle w:val="AssignBody"/>
        <w:rPr>
          <w:rFonts w:cs="Arial"/>
        </w:rPr>
      </w:pPr>
      <w:r w:rsidRPr="000C7430">
        <w:rPr>
          <w:rFonts w:cs="Arial"/>
        </w:rPr>
        <w:t>OECD (2013)</w:t>
      </w:r>
      <w:r w:rsidR="002E06CB" w:rsidRPr="000C7430">
        <w:rPr>
          <w:rFonts w:cs="Arial"/>
        </w:rPr>
        <w:t xml:space="preserve"> </w:t>
      </w:r>
      <w:r w:rsidR="002E06CB" w:rsidRPr="000C7430">
        <w:rPr>
          <w:rFonts w:cs="Arial"/>
          <w:i/>
          <w:iCs/>
        </w:rPr>
        <w:t>Inno</w:t>
      </w:r>
      <w:r w:rsidR="00076312" w:rsidRPr="000C7430">
        <w:rPr>
          <w:rFonts w:cs="Arial"/>
          <w:i/>
          <w:iCs/>
        </w:rPr>
        <w:t xml:space="preserve">vative Learning Environments </w:t>
      </w:r>
      <w:r w:rsidR="00761F84" w:rsidRPr="000C7430">
        <w:rPr>
          <w:rFonts w:cs="Arial"/>
          <w:i/>
          <w:iCs/>
        </w:rPr>
        <w:t xml:space="preserve">Educational Research and Innovation. </w:t>
      </w:r>
      <w:r w:rsidR="003E27A7" w:rsidRPr="000C7430">
        <w:rPr>
          <w:rFonts w:cs="Arial"/>
        </w:rPr>
        <w:t>Paris: OECD.</w:t>
      </w:r>
      <w:r w:rsidR="0067182D" w:rsidRPr="000C7430">
        <w:rPr>
          <w:rFonts w:cs="Arial"/>
        </w:rPr>
        <w:t xml:space="preserve"> Available at: </w:t>
      </w:r>
      <w:hyperlink r:id="rId46" w:history="1">
        <w:r w:rsidR="00F1262A" w:rsidRPr="000C7430">
          <w:rPr>
            <w:rStyle w:val="Hyperlink"/>
            <w:rFonts w:cs="Arial"/>
          </w:rPr>
          <w:t>https://doi.org/10.1787/20769679</w:t>
        </w:r>
      </w:hyperlink>
      <w:r w:rsidR="00F1262A" w:rsidRPr="000C7430">
        <w:rPr>
          <w:rFonts w:cs="Arial"/>
        </w:rPr>
        <w:t xml:space="preserve"> </w:t>
      </w:r>
      <w:r w:rsidR="0067182D" w:rsidRPr="000C7430">
        <w:rPr>
          <w:rFonts w:cs="Arial"/>
        </w:rPr>
        <w:t>(Accessed: 25</w:t>
      </w:r>
      <w:r w:rsidR="0067182D" w:rsidRPr="000C7430">
        <w:rPr>
          <w:rFonts w:cs="Arial"/>
          <w:vertAlign w:val="superscript"/>
        </w:rPr>
        <w:t>th</w:t>
      </w:r>
      <w:r w:rsidR="0067182D" w:rsidRPr="000C7430">
        <w:rPr>
          <w:rFonts w:cs="Arial"/>
        </w:rPr>
        <w:t xml:space="preserve"> October 2023).</w:t>
      </w:r>
    </w:p>
    <w:p w14:paraId="14E54998" w14:textId="77777777" w:rsidR="00EC7068" w:rsidRPr="000C7430" w:rsidRDefault="00EC7068" w:rsidP="000C7430">
      <w:pPr>
        <w:pStyle w:val="AssignBody"/>
        <w:rPr>
          <w:rFonts w:cs="Arial"/>
        </w:rPr>
      </w:pPr>
    </w:p>
    <w:p w14:paraId="64455C7A" w14:textId="39FEE51F" w:rsidR="00EC7068" w:rsidRPr="000C7430" w:rsidRDefault="00EC7068" w:rsidP="000C7430">
      <w:pPr>
        <w:pStyle w:val="AssignBody"/>
        <w:rPr>
          <w:rFonts w:cs="Arial"/>
        </w:rPr>
      </w:pPr>
      <w:r w:rsidRPr="000C7430">
        <w:rPr>
          <w:rFonts w:cs="Arial"/>
        </w:rPr>
        <w:t>Orland-</w:t>
      </w:r>
      <w:r w:rsidR="006868DE" w:rsidRPr="000C7430">
        <w:rPr>
          <w:rFonts w:cs="Arial"/>
        </w:rPr>
        <w:t>Barak, L. and Yinon, H. (2007) ‘When Theory Meets Practice: What Student Teachers Learn from Guided Ref</w:t>
      </w:r>
      <w:r w:rsidR="00115DD4" w:rsidRPr="000C7430">
        <w:rPr>
          <w:rFonts w:cs="Arial"/>
        </w:rPr>
        <w:t xml:space="preserve">lection on their Own Classroom Discourse’, </w:t>
      </w:r>
      <w:r w:rsidR="008F067E" w:rsidRPr="000C7430">
        <w:rPr>
          <w:rFonts w:cs="Arial"/>
          <w:i/>
          <w:iCs/>
        </w:rPr>
        <w:t xml:space="preserve">Teaching and </w:t>
      </w:r>
      <w:r w:rsidR="008F067E" w:rsidRPr="000C7430">
        <w:rPr>
          <w:rFonts w:cs="Arial"/>
          <w:i/>
          <w:iCs/>
        </w:rPr>
        <w:lastRenderedPageBreak/>
        <w:t xml:space="preserve">Teacher Education, </w:t>
      </w:r>
      <w:r w:rsidR="003A4D03" w:rsidRPr="000C7430">
        <w:rPr>
          <w:rFonts w:cs="Arial"/>
        </w:rPr>
        <w:t xml:space="preserve">23(6), pp. 957-969. Available at: </w:t>
      </w:r>
      <w:hyperlink r:id="rId47" w:history="1">
        <w:r w:rsidR="00F36909" w:rsidRPr="000C7430">
          <w:rPr>
            <w:rStyle w:val="Hyperlink"/>
            <w:rFonts w:cs="Arial"/>
          </w:rPr>
          <w:t>https://doi.org/10.1016/j.tate.2006.06.005</w:t>
        </w:r>
      </w:hyperlink>
      <w:r w:rsidR="00F36909" w:rsidRPr="000C7430">
        <w:rPr>
          <w:rFonts w:cs="Arial"/>
        </w:rPr>
        <w:t xml:space="preserve"> </w:t>
      </w:r>
      <w:r w:rsidR="003A4D03" w:rsidRPr="000C7430">
        <w:rPr>
          <w:rFonts w:cs="Arial"/>
        </w:rPr>
        <w:t>(Accessed: 4</w:t>
      </w:r>
      <w:r w:rsidR="003A4D03" w:rsidRPr="000C7430">
        <w:rPr>
          <w:rFonts w:cs="Arial"/>
          <w:vertAlign w:val="superscript"/>
        </w:rPr>
        <w:t>th</w:t>
      </w:r>
      <w:r w:rsidR="003A4D03" w:rsidRPr="000C7430">
        <w:rPr>
          <w:rFonts w:cs="Arial"/>
        </w:rPr>
        <w:t xml:space="preserve"> November 2023).</w:t>
      </w:r>
    </w:p>
    <w:p w14:paraId="5476A0C8" w14:textId="77777777" w:rsidR="008143F5" w:rsidRPr="000C7430" w:rsidRDefault="008143F5" w:rsidP="000C7430">
      <w:pPr>
        <w:pStyle w:val="AssignBody"/>
        <w:rPr>
          <w:rFonts w:cs="Arial"/>
        </w:rPr>
      </w:pPr>
    </w:p>
    <w:p w14:paraId="1C93477D" w14:textId="679E7637" w:rsidR="008143F5" w:rsidRPr="000C7430" w:rsidRDefault="008143F5" w:rsidP="000C7430">
      <w:pPr>
        <w:pStyle w:val="AssignBody"/>
        <w:rPr>
          <w:rFonts w:cs="Arial"/>
        </w:rPr>
      </w:pPr>
      <w:r w:rsidRPr="000C7430">
        <w:rPr>
          <w:rFonts w:cs="Arial"/>
        </w:rPr>
        <w:t xml:space="preserve">Packer, R. (2021) </w:t>
      </w:r>
      <w:r w:rsidRPr="000C7430">
        <w:rPr>
          <w:rFonts w:cs="Arial"/>
          <w:i/>
          <w:iCs/>
        </w:rPr>
        <w:t>All Change! Best Practice for Educational Transitions.</w:t>
      </w:r>
      <w:r w:rsidRPr="000C7430">
        <w:rPr>
          <w:rFonts w:cs="Arial"/>
        </w:rPr>
        <w:t xml:space="preserve"> St Albans: Critical Publishing.</w:t>
      </w:r>
    </w:p>
    <w:p w14:paraId="0F7D0053" w14:textId="77777777" w:rsidR="00E30FAC" w:rsidRPr="000C7430" w:rsidRDefault="00E30FAC" w:rsidP="000C7430">
      <w:pPr>
        <w:pStyle w:val="AssignBody"/>
        <w:rPr>
          <w:rFonts w:cs="Arial"/>
        </w:rPr>
      </w:pPr>
    </w:p>
    <w:p w14:paraId="22471606" w14:textId="6F8BABA2" w:rsidR="00E30FAC" w:rsidRPr="000C7430" w:rsidRDefault="00E30FAC" w:rsidP="000C7430">
      <w:pPr>
        <w:pStyle w:val="AssignBody"/>
        <w:rPr>
          <w:rFonts w:cs="Arial"/>
        </w:rPr>
      </w:pPr>
      <w:r w:rsidRPr="000C7430">
        <w:rPr>
          <w:rFonts w:cs="Arial"/>
        </w:rPr>
        <w:t>Packer, R. (2020)</w:t>
      </w:r>
      <w:r w:rsidR="00A55060" w:rsidRPr="000C7430">
        <w:rPr>
          <w:rFonts w:cs="Arial"/>
        </w:rPr>
        <w:t xml:space="preserve"> </w:t>
      </w:r>
      <w:r w:rsidR="00A55060" w:rsidRPr="000C7430">
        <w:rPr>
          <w:rFonts w:cs="Arial"/>
          <w:i/>
          <w:iCs/>
        </w:rPr>
        <w:t xml:space="preserve">Back to </w:t>
      </w:r>
      <w:r w:rsidR="00A55060" w:rsidRPr="000C7430">
        <w:rPr>
          <w:rFonts w:cs="Arial"/>
          <w:i/>
          <w:iCs/>
        </w:rPr>
        <w:t>S</w:t>
      </w:r>
      <w:r w:rsidR="00A55060" w:rsidRPr="000C7430">
        <w:rPr>
          <w:rFonts w:cs="Arial"/>
          <w:i/>
          <w:iCs/>
        </w:rPr>
        <w:t xml:space="preserve">chool: </w:t>
      </w:r>
      <w:r w:rsidR="00A55060" w:rsidRPr="000C7430">
        <w:rPr>
          <w:rFonts w:cs="Arial"/>
          <w:i/>
          <w:iCs/>
        </w:rPr>
        <w:t>H</w:t>
      </w:r>
      <w:r w:rsidR="00A55060" w:rsidRPr="000C7430">
        <w:rPr>
          <w:rFonts w:cs="Arial"/>
          <w:i/>
          <w:iCs/>
        </w:rPr>
        <w:t xml:space="preserve">ow to </w:t>
      </w:r>
      <w:r w:rsidR="00A55060" w:rsidRPr="000C7430">
        <w:rPr>
          <w:rFonts w:cs="Arial"/>
          <w:i/>
          <w:iCs/>
        </w:rPr>
        <w:t>S</w:t>
      </w:r>
      <w:r w:rsidR="00A55060" w:rsidRPr="000C7430">
        <w:rPr>
          <w:rFonts w:cs="Arial"/>
          <w:i/>
          <w:iCs/>
        </w:rPr>
        <w:t xml:space="preserve">upport </w:t>
      </w:r>
      <w:r w:rsidR="00A55060" w:rsidRPr="000C7430">
        <w:rPr>
          <w:rFonts w:cs="Arial"/>
          <w:i/>
          <w:iCs/>
        </w:rPr>
        <w:t>C</w:t>
      </w:r>
      <w:r w:rsidR="00A55060" w:rsidRPr="000C7430">
        <w:rPr>
          <w:rFonts w:cs="Arial"/>
          <w:i/>
          <w:iCs/>
        </w:rPr>
        <w:t xml:space="preserve">hildren as they </w:t>
      </w:r>
      <w:r w:rsidR="00A55060" w:rsidRPr="000C7430">
        <w:rPr>
          <w:rFonts w:cs="Arial"/>
          <w:i/>
          <w:iCs/>
        </w:rPr>
        <w:t>H</w:t>
      </w:r>
      <w:r w:rsidR="00A55060" w:rsidRPr="000C7430">
        <w:rPr>
          <w:rFonts w:cs="Arial"/>
          <w:i/>
          <w:iCs/>
        </w:rPr>
        <w:t xml:space="preserve">ead into a </w:t>
      </w:r>
      <w:r w:rsidR="00A55060" w:rsidRPr="000C7430">
        <w:rPr>
          <w:rFonts w:cs="Arial"/>
          <w:i/>
          <w:iCs/>
        </w:rPr>
        <w:t>N</w:t>
      </w:r>
      <w:r w:rsidR="00A55060" w:rsidRPr="000C7430">
        <w:rPr>
          <w:rFonts w:cs="Arial"/>
          <w:i/>
          <w:iCs/>
        </w:rPr>
        <w:t xml:space="preserve">ew </w:t>
      </w:r>
      <w:r w:rsidR="00A55060" w:rsidRPr="000C7430">
        <w:rPr>
          <w:rFonts w:cs="Arial"/>
          <w:i/>
          <w:iCs/>
        </w:rPr>
        <w:t>C</w:t>
      </w:r>
      <w:r w:rsidR="00A55060" w:rsidRPr="000C7430">
        <w:rPr>
          <w:rFonts w:cs="Arial"/>
          <w:i/>
          <w:iCs/>
        </w:rPr>
        <w:t>lass</w:t>
      </w:r>
      <w:r w:rsidR="00A55060" w:rsidRPr="000C7430">
        <w:rPr>
          <w:rFonts w:cs="Arial"/>
          <w:i/>
          <w:iCs/>
        </w:rPr>
        <w:t xml:space="preserve">. </w:t>
      </w:r>
      <w:r w:rsidR="00A55060" w:rsidRPr="000C7430">
        <w:rPr>
          <w:rFonts w:cs="Arial"/>
        </w:rPr>
        <w:t xml:space="preserve">Available at: </w:t>
      </w:r>
      <w:hyperlink r:id="rId48" w:history="1">
        <w:r w:rsidR="00770539" w:rsidRPr="000C7430">
          <w:rPr>
            <w:rStyle w:val="Hyperlink"/>
            <w:rFonts w:cs="Arial"/>
          </w:rPr>
          <w:t>https://theconversation.com/back-to-school-how-to-support-children-as-they-head-into-a-new-class-144453</w:t>
        </w:r>
      </w:hyperlink>
      <w:r w:rsidR="00770539" w:rsidRPr="000C7430">
        <w:rPr>
          <w:rFonts w:cs="Arial"/>
        </w:rPr>
        <w:t xml:space="preserve"> </w:t>
      </w:r>
      <w:r w:rsidR="00A55060" w:rsidRPr="000C7430">
        <w:rPr>
          <w:rFonts w:cs="Arial"/>
        </w:rPr>
        <w:t xml:space="preserve">(Accessed: </w:t>
      </w:r>
      <w:r w:rsidR="00770539" w:rsidRPr="000C7430">
        <w:rPr>
          <w:rFonts w:cs="Arial"/>
        </w:rPr>
        <w:t>2</w:t>
      </w:r>
      <w:r w:rsidR="00770539" w:rsidRPr="000C7430">
        <w:rPr>
          <w:rFonts w:cs="Arial"/>
          <w:vertAlign w:val="superscript"/>
        </w:rPr>
        <w:t>nd</w:t>
      </w:r>
      <w:r w:rsidR="00770539" w:rsidRPr="000C7430">
        <w:rPr>
          <w:rFonts w:cs="Arial"/>
        </w:rPr>
        <w:t xml:space="preserve"> November 2023).</w:t>
      </w:r>
    </w:p>
    <w:p w14:paraId="5BCB2BDD" w14:textId="77777777" w:rsidR="005E3D0B" w:rsidRPr="000C7430" w:rsidRDefault="005E3D0B" w:rsidP="000C7430">
      <w:pPr>
        <w:pStyle w:val="AssignBody"/>
        <w:rPr>
          <w:rFonts w:cs="Arial"/>
        </w:rPr>
      </w:pPr>
    </w:p>
    <w:p w14:paraId="76BB370F" w14:textId="4945A007" w:rsidR="005E3D0B" w:rsidRPr="000C7430" w:rsidRDefault="005E3D0B" w:rsidP="000C7430">
      <w:pPr>
        <w:pStyle w:val="AssignBody"/>
        <w:rPr>
          <w:rFonts w:cs="Arial"/>
        </w:rPr>
      </w:pPr>
      <w:r w:rsidRPr="000C7430">
        <w:rPr>
          <w:rFonts w:cs="Arial"/>
        </w:rPr>
        <w:t>Packer, R., Thomas, A., Jones, C</w:t>
      </w:r>
      <w:r w:rsidR="00DA5A10" w:rsidRPr="000C7430">
        <w:rPr>
          <w:rFonts w:cs="Arial"/>
        </w:rPr>
        <w:t>., and</w:t>
      </w:r>
      <w:r w:rsidRPr="000C7430">
        <w:rPr>
          <w:rFonts w:cs="Arial"/>
        </w:rPr>
        <w:t xml:space="preserve"> Watkins</w:t>
      </w:r>
      <w:r w:rsidR="00DA5A10" w:rsidRPr="000C7430">
        <w:rPr>
          <w:rFonts w:cs="Arial"/>
        </w:rPr>
        <w:t xml:space="preserve">, P. </w:t>
      </w:r>
      <w:r w:rsidRPr="000C7430">
        <w:rPr>
          <w:rFonts w:cs="Arial"/>
        </w:rPr>
        <w:t xml:space="preserve">(2021) </w:t>
      </w:r>
      <w:r w:rsidR="00DA5A10" w:rsidRPr="000C7430">
        <w:rPr>
          <w:rFonts w:cs="Arial"/>
        </w:rPr>
        <w:t>‘</w:t>
      </w:r>
      <w:r w:rsidRPr="000C7430">
        <w:rPr>
          <w:rFonts w:cs="Arial"/>
        </w:rPr>
        <w:t xml:space="preserve">Voices of </w:t>
      </w:r>
      <w:r w:rsidR="00DA5A10" w:rsidRPr="000C7430">
        <w:rPr>
          <w:rFonts w:cs="Arial"/>
        </w:rPr>
        <w:t>T</w:t>
      </w:r>
      <w:r w:rsidRPr="000C7430">
        <w:rPr>
          <w:rFonts w:cs="Arial"/>
        </w:rPr>
        <w:t xml:space="preserve">ransition: </w:t>
      </w:r>
      <w:r w:rsidR="00DA5A10" w:rsidRPr="000C7430">
        <w:rPr>
          <w:rFonts w:cs="Arial"/>
        </w:rPr>
        <w:t>S</w:t>
      </w:r>
      <w:r w:rsidRPr="000C7430">
        <w:rPr>
          <w:rFonts w:cs="Arial"/>
        </w:rPr>
        <w:t xml:space="preserve">haring </w:t>
      </w:r>
      <w:r w:rsidR="00DA5A10" w:rsidRPr="000C7430">
        <w:rPr>
          <w:rFonts w:cs="Arial"/>
        </w:rPr>
        <w:t>E</w:t>
      </w:r>
      <w:r w:rsidRPr="000C7430">
        <w:rPr>
          <w:rFonts w:cs="Arial"/>
        </w:rPr>
        <w:t xml:space="preserve">xperiences from the </w:t>
      </w:r>
      <w:r w:rsidR="00DA5A10" w:rsidRPr="000C7430">
        <w:rPr>
          <w:rFonts w:cs="Arial"/>
        </w:rPr>
        <w:t>P</w:t>
      </w:r>
      <w:r w:rsidRPr="000C7430">
        <w:rPr>
          <w:rFonts w:cs="Arial"/>
        </w:rPr>
        <w:t xml:space="preserve">rimary </w:t>
      </w:r>
      <w:r w:rsidR="00DA5A10" w:rsidRPr="000C7430">
        <w:rPr>
          <w:rFonts w:cs="Arial"/>
        </w:rPr>
        <w:t>S</w:t>
      </w:r>
      <w:r w:rsidRPr="000C7430">
        <w:rPr>
          <w:rFonts w:cs="Arial"/>
        </w:rPr>
        <w:t>chool</w:t>
      </w:r>
      <w:r w:rsidR="00DA5A10" w:rsidRPr="000C7430">
        <w:rPr>
          <w:rFonts w:cs="Arial"/>
        </w:rPr>
        <w:t>’</w:t>
      </w:r>
      <w:r w:rsidRPr="000C7430">
        <w:rPr>
          <w:rFonts w:cs="Arial"/>
        </w:rPr>
        <w:t xml:space="preserve">, </w:t>
      </w:r>
      <w:r w:rsidRPr="000C7430">
        <w:rPr>
          <w:rFonts w:cs="Arial"/>
          <w:i/>
          <w:iCs/>
        </w:rPr>
        <w:t>Education 3-13</w:t>
      </w:r>
      <w:r w:rsidRPr="000C7430">
        <w:rPr>
          <w:rFonts w:cs="Arial"/>
        </w:rPr>
        <w:t>, 49</w:t>
      </w:r>
      <w:r w:rsidR="003F0ADE" w:rsidRPr="000C7430">
        <w:rPr>
          <w:rFonts w:cs="Arial"/>
        </w:rPr>
        <w:t>(7)</w:t>
      </w:r>
      <w:r w:rsidRPr="000C7430">
        <w:rPr>
          <w:rFonts w:cs="Arial"/>
        </w:rPr>
        <w:t xml:space="preserve">, </w:t>
      </w:r>
      <w:r w:rsidR="003F0ADE" w:rsidRPr="000C7430">
        <w:rPr>
          <w:rFonts w:cs="Arial"/>
        </w:rPr>
        <w:t xml:space="preserve">pp. </w:t>
      </w:r>
      <w:r w:rsidRPr="000C7430">
        <w:rPr>
          <w:rFonts w:cs="Arial"/>
        </w:rPr>
        <w:t>832-844</w:t>
      </w:r>
      <w:r w:rsidR="003F0ADE" w:rsidRPr="000C7430">
        <w:rPr>
          <w:rFonts w:cs="Arial"/>
        </w:rPr>
        <w:t xml:space="preserve">. Available at: </w:t>
      </w:r>
      <w:hyperlink r:id="rId49" w:history="1">
        <w:r w:rsidR="00452543" w:rsidRPr="000C7430">
          <w:rPr>
            <w:rStyle w:val="Hyperlink"/>
            <w:rFonts w:cs="Arial"/>
          </w:rPr>
          <w:t>https://doi.org/10.1080/03004279.2020.1805487</w:t>
        </w:r>
      </w:hyperlink>
      <w:r w:rsidR="00452543" w:rsidRPr="000C7430">
        <w:rPr>
          <w:rFonts w:cs="Arial"/>
        </w:rPr>
        <w:t xml:space="preserve"> </w:t>
      </w:r>
      <w:r w:rsidR="003F0ADE" w:rsidRPr="000C7430">
        <w:rPr>
          <w:rFonts w:cs="Arial"/>
        </w:rPr>
        <w:t xml:space="preserve">(Accessed: </w:t>
      </w:r>
      <w:r w:rsidR="00452543" w:rsidRPr="000C7430">
        <w:rPr>
          <w:rFonts w:cs="Arial"/>
        </w:rPr>
        <w:t>29th October 2023).</w:t>
      </w:r>
    </w:p>
    <w:p w14:paraId="7807E662" w14:textId="77777777" w:rsidR="006E313E" w:rsidRPr="000C7430" w:rsidRDefault="006E313E" w:rsidP="000C7430">
      <w:pPr>
        <w:pStyle w:val="AssignBody"/>
        <w:rPr>
          <w:rFonts w:cs="Arial"/>
        </w:rPr>
      </w:pPr>
    </w:p>
    <w:p w14:paraId="621E2E84" w14:textId="26A76CBC" w:rsidR="006E313E" w:rsidRPr="000C7430" w:rsidRDefault="006E313E" w:rsidP="000C7430">
      <w:pPr>
        <w:pStyle w:val="AssignBody"/>
        <w:rPr>
          <w:rFonts w:cs="Arial"/>
        </w:rPr>
      </w:pPr>
      <w:r w:rsidRPr="000C7430">
        <w:rPr>
          <w:rFonts w:cs="Arial"/>
        </w:rPr>
        <w:t xml:space="preserve">Peasgood, T., Bhardwaj, A., Biggs, K., Brazier, J. E., Coghill, D., Cooper, C. L., Daley, D., De Silva, C., Harpin, V., Hodgkins, P., Nadkarni, A., Setyawan, J., </w:t>
      </w:r>
      <w:r w:rsidR="00A51C1B" w:rsidRPr="000C7430">
        <w:rPr>
          <w:rFonts w:cs="Arial"/>
        </w:rPr>
        <w:t>and</w:t>
      </w:r>
      <w:r w:rsidRPr="000C7430">
        <w:rPr>
          <w:rFonts w:cs="Arial"/>
        </w:rPr>
        <w:t xml:space="preserve"> Sonuga-Barke, E. J. (2016) ‘The impact of ADHD on the </w:t>
      </w:r>
      <w:r w:rsidR="00A51C1B" w:rsidRPr="000C7430">
        <w:rPr>
          <w:rFonts w:cs="Arial"/>
        </w:rPr>
        <w:t>H</w:t>
      </w:r>
      <w:r w:rsidRPr="000C7430">
        <w:rPr>
          <w:rFonts w:cs="Arial"/>
        </w:rPr>
        <w:t xml:space="preserve">ealth and </w:t>
      </w:r>
      <w:r w:rsidR="00A51C1B" w:rsidRPr="000C7430">
        <w:rPr>
          <w:rFonts w:cs="Arial"/>
        </w:rPr>
        <w:t>W</w:t>
      </w:r>
      <w:r w:rsidRPr="000C7430">
        <w:rPr>
          <w:rFonts w:cs="Arial"/>
        </w:rPr>
        <w:t xml:space="preserve">ell-being of ADHD children and their </w:t>
      </w:r>
      <w:r w:rsidR="00A51C1B" w:rsidRPr="000C7430">
        <w:rPr>
          <w:rFonts w:cs="Arial"/>
        </w:rPr>
        <w:t>S</w:t>
      </w:r>
      <w:r w:rsidRPr="000C7430">
        <w:rPr>
          <w:rFonts w:cs="Arial"/>
        </w:rPr>
        <w:t xml:space="preserve">iblings’, </w:t>
      </w:r>
      <w:r w:rsidRPr="000C7430">
        <w:rPr>
          <w:rFonts w:cs="Arial"/>
          <w:i/>
          <w:iCs/>
        </w:rPr>
        <w:t>European Child &amp; Adolescent Psychiatry</w:t>
      </w:r>
      <w:r w:rsidRPr="000C7430">
        <w:rPr>
          <w:rFonts w:cs="Arial"/>
        </w:rPr>
        <w:t xml:space="preserve">, 25(11), pp. 217–1231. Available at: </w:t>
      </w:r>
      <w:hyperlink r:id="rId50" w:history="1">
        <w:r w:rsidRPr="000C7430">
          <w:rPr>
            <w:rStyle w:val="Hyperlink"/>
            <w:rFonts w:cs="Arial"/>
          </w:rPr>
          <w:t>https://doi.org/10.1007/s00787-016-0841-6</w:t>
        </w:r>
      </w:hyperlink>
      <w:r w:rsidRPr="000C7430">
        <w:rPr>
          <w:rFonts w:cs="Arial"/>
        </w:rPr>
        <w:t xml:space="preserve"> </w:t>
      </w:r>
      <w:r w:rsidR="00A51C1B" w:rsidRPr="000C7430">
        <w:rPr>
          <w:rFonts w:cs="Arial"/>
        </w:rPr>
        <w:t>(Accessed: 18</w:t>
      </w:r>
      <w:r w:rsidR="00A51C1B" w:rsidRPr="000C7430">
        <w:rPr>
          <w:rFonts w:cs="Arial"/>
          <w:vertAlign w:val="superscript"/>
        </w:rPr>
        <w:t>th</w:t>
      </w:r>
      <w:r w:rsidR="00A51C1B" w:rsidRPr="000C7430">
        <w:rPr>
          <w:rFonts w:cs="Arial"/>
        </w:rPr>
        <w:t xml:space="preserve"> October 2023).</w:t>
      </w:r>
    </w:p>
    <w:p w14:paraId="11865923" w14:textId="77777777" w:rsidR="00C30425" w:rsidRPr="000C7430" w:rsidRDefault="00C30425" w:rsidP="000C7430">
      <w:pPr>
        <w:pStyle w:val="AssignBody"/>
        <w:rPr>
          <w:rFonts w:cs="Arial"/>
        </w:rPr>
      </w:pPr>
    </w:p>
    <w:p w14:paraId="75E67B40" w14:textId="1318F8D0" w:rsidR="00C30425" w:rsidRPr="000C7430" w:rsidRDefault="00C30425" w:rsidP="000C7430">
      <w:pPr>
        <w:pStyle w:val="AssignBody"/>
        <w:rPr>
          <w:rFonts w:cs="Arial"/>
        </w:rPr>
      </w:pPr>
      <w:r w:rsidRPr="000C7430">
        <w:rPr>
          <w:rFonts w:cs="Arial"/>
        </w:rPr>
        <w:t>Peters</w:t>
      </w:r>
      <w:r w:rsidR="00E163AE" w:rsidRPr="000C7430">
        <w:rPr>
          <w:rFonts w:cs="Arial"/>
        </w:rPr>
        <w:t xml:space="preserve">, S. (2010) </w:t>
      </w:r>
      <w:r w:rsidR="00E163AE" w:rsidRPr="000C7430">
        <w:rPr>
          <w:rFonts w:cs="Arial"/>
          <w:i/>
          <w:iCs/>
        </w:rPr>
        <w:t xml:space="preserve">Literature Review: Transition from Early </w:t>
      </w:r>
      <w:r w:rsidR="00F3507F" w:rsidRPr="000C7430">
        <w:rPr>
          <w:rFonts w:cs="Arial"/>
          <w:i/>
          <w:iCs/>
        </w:rPr>
        <w:t>Childhood Education to School</w:t>
      </w:r>
      <w:r w:rsidR="007126B8" w:rsidRPr="000C7430">
        <w:rPr>
          <w:rFonts w:cs="Arial"/>
          <w:i/>
          <w:iCs/>
        </w:rPr>
        <w:t xml:space="preserve">. </w:t>
      </w:r>
      <w:r w:rsidR="00F97853" w:rsidRPr="000C7430">
        <w:rPr>
          <w:rFonts w:cs="Arial"/>
        </w:rPr>
        <w:t>New Ze</w:t>
      </w:r>
      <w:r w:rsidR="00B87340" w:rsidRPr="000C7430">
        <w:rPr>
          <w:rFonts w:cs="Arial"/>
        </w:rPr>
        <w:t>al</w:t>
      </w:r>
      <w:r w:rsidR="00F97853" w:rsidRPr="000C7430">
        <w:rPr>
          <w:rFonts w:cs="Arial"/>
        </w:rPr>
        <w:t xml:space="preserve">and: </w:t>
      </w:r>
      <w:r w:rsidR="0036536C" w:rsidRPr="000C7430">
        <w:rPr>
          <w:rFonts w:cs="Arial"/>
        </w:rPr>
        <w:t>Ministry of Education</w:t>
      </w:r>
      <w:r w:rsidR="00B87340" w:rsidRPr="000C7430">
        <w:rPr>
          <w:rFonts w:cs="Arial"/>
        </w:rPr>
        <w:t xml:space="preserve">. Available at: </w:t>
      </w:r>
      <w:hyperlink r:id="rId51" w:history="1">
        <w:r w:rsidR="002A5121" w:rsidRPr="000C7430">
          <w:rPr>
            <w:rStyle w:val="Hyperlink"/>
            <w:rFonts w:cs="Arial"/>
          </w:rPr>
          <w:t>https://www.educationcounts.govt.nz/__data/assets/pdf_file/0003/78825/Literature-Review-Transition-from-ECE-to-School.pdf</w:t>
        </w:r>
      </w:hyperlink>
      <w:r w:rsidR="002A5121" w:rsidRPr="000C7430">
        <w:rPr>
          <w:rFonts w:cs="Arial"/>
        </w:rPr>
        <w:t xml:space="preserve"> </w:t>
      </w:r>
      <w:r w:rsidR="00B87340" w:rsidRPr="000C7430">
        <w:rPr>
          <w:rFonts w:cs="Arial"/>
        </w:rPr>
        <w:t>(Accessed: 1</w:t>
      </w:r>
      <w:r w:rsidR="00B87340" w:rsidRPr="000C7430">
        <w:rPr>
          <w:rFonts w:cs="Arial"/>
          <w:vertAlign w:val="superscript"/>
        </w:rPr>
        <w:t>st</w:t>
      </w:r>
      <w:r w:rsidR="00B87340" w:rsidRPr="000C7430">
        <w:rPr>
          <w:rFonts w:cs="Arial"/>
        </w:rPr>
        <w:t xml:space="preserve"> November 2023).</w:t>
      </w:r>
    </w:p>
    <w:p w14:paraId="6A900053" w14:textId="77777777" w:rsidR="004B0EEE" w:rsidRPr="000C7430" w:rsidRDefault="004B0EEE" w:rsidP="000C7430">
      <w:pPr>
        <w:pStyle w:val="AssignBody"/>
        <w:rPr>
          <w:rFonts w:cs="Arial"/>
        </w:rPr>
      </w:pPr>
    </w:p>
    <w:p w14:paraId="324DA428" w14:textId="1A13FAED" w:rsidR="004B0EEE" w:rsidRPr="000C7430" w:rsidRDefault="004B0EEE" w:rsidP="000C7430">
      <w:pPr>
        <w:pStyle w:val="AssignBody"/>
        <w:rPr>
          <w:rFonts w:cs="Arial"/>
        </w:rPr>
      </w:pPr>
      <w:r w:rsidRPr="000C7430">
        <w:rPr>
          <w:rFonts w:cs="Arial"/>
        </w:rPr>
        <w:t>Power, F.C</w:t>
      </w:r>
      <w:r w:rsidR="00173C18" w:rsidRPr="000C7430">
        <w:rPr>
          <w:rFonts w:cs="Arial"/>
        </w:rPr>
        <w:t xml:space="preserve">., Higgins, A., Kohlberg, L., and </w:t>
      </w:r>
      <w:r w:rsidR="00C1184D" w:rsidRPr="000C7430">
        <w:rPr>
          <w:rFonts w:cs="Arial"/>
        </w:rPr>
        <w:t>Codding, J.</w:t>
      </w:r>
      <w:r w:rsidRPr="000C7430">
        <w:rPr>
          <w:rFonts w:cs="Arial"/>
        </w:rPr>
        <w:t xml:space="preserve"> (2011) ‘Lawrence Kohlberg’s Approach to Moral Education’, </w:t>
      </w:r>
      <w:r w:rsidRPr="000C7430">
        <w:rPr>
          <w:rFonts w:cs="Arial"/>
          <w:i/>
          <w:iCs/>
        </w:rPr>
        <w:t>Schools (Chicago, Ill.)</w:t>
      </w:r>
      <w:r w:rsidRPr="000C7430">
        <w:rPr>
          <w:rFonts w:cs="Arial"/>
        </w:rPr>
        <w:t xml:space="preserve">, 8(1), pp. 97–106. Available at: </w:t>
      </w:r>
      <w:hyperlink r:id="rId52" w:history="1">
        <w:r w:rsidR="00FF1552" w:rsidRPr="000C7430">
          <w:rPr>
            <w:rStyle w:val="Hyperlink"/>
            <w:rFonts w:cs="Arial"/>
          </w:rPr>
          <w:t>https://doi.org/10.1086/659438</w:t>
        </w:r>
      </w:hyperlink>
      <w:r w:rsidR="00FF1552" w:rsidRPr="000C7430">
        <w:rPr>
          <w:rFonts w:cs="Arial"/>
        </w:rPr>
        <w:t xml:space="preserve"> (Accessed: 30</w:t>
      </w:r>
      <w:r w:rsidR="00FF1552" w:rsidRPr="000C7430">
        <w:rPr>
          <w:rFonts w:cs="Arial"/>
          <w:vertAlign w:val="superscript"/>
        </w:rPr>
        <w:t>th</w:t>
      </w:r>
      <w:r w:rsidR="00FF1552" w:rsidRPr="000C7430">
        <w:rPr>
          <w:rFonts w:cs="Arial"/>
        </w:rPr>
        <w:t xml:space="preserve"> October 2023).</w:t>
      </w:r>
    </w:p>
    <w:p w14:paraId="225C10CE" w14:textId="77777777" w:rsidR="00CC0DCA" w:rsidRPr="000C7430" w:rsidRDefault="00CC0DCA" w:rsidP="000C7430">
      <w:pPr>
        <w:pStyle w:val="AssignBody"/>
        <w:rPr>
          <w:rFonts w:cs="Arial"/>
        </w:rPr>
      </w:pPr>
    </w:p>
    <w:p w14:paraId="575A7E93" w14:textId="3209F172" w:rsidR="00CC0DCA" w:rsidRPr="000C7430" w:rsidRDefault="00CC0DCA" w:rsidP="000C7430">
      <w:pPr>
        <w:pStyle w:val="AssignBody"/>
        <w:rPr>
          <w:rFonts w:cs="Arial"/>
        </w:rPr>
      </w:pPr>
      <w:r w:rsidRPr="000C7430">
        <w:rPr>
          <w:rFonts w:cs="Arial"/>
        </w:rPr>
        <w:t xml:space="preserve">Relational Schools (2019) </w:t>
      </w:r>
      <w:r w:rsidR="00AE7E5D" w:rsidRPr="000C7430">
        <w:rPr>
          <w:rFonts w:cs="Arial"/>
          <w:i/>
          <w:iCs/>
        </w:rPr>
        <w:t xml:space="preserve">Teachers </w:t>
      </w:r>
      <w:r w:rsidR="00602F61" w:rsidRPr="000C7430">
        <w:rPr>
          <w:rFonts w:cs="Arial"/>
          <w:i/>
          <w:iCs/>
        </w:rPr>
        <w:t>g</w:t>
      </w:r>
      <w:r w:rsidR="00AE7E5D" w:rsidRPr="000C7430">
        <w:rPr>
          <w:rFonts w:cs="Arial"/>
          <w:i/>
          <w:iCs/>
        </w:rPr>
        <w:t xml:space="preserve">et </w:t>
      </w:r>
      <w:r w:rsidR="00602F61" w:rsidRPr="000C7430">
        <w:rPr>
          <w:rFonts w:cs="Arial"/>
          <w:i/>
          <w:iCs/>
        </w:rPr>
        <w:t>b</w:t>
      </w:r>
      <w:r w:rsidR="00AE7E5D" w:rsidRPr="000C7430">
        <w:rPr>
          <w:rFonts w:cs="Arial"/>
          <w:i/>
          <w:iCs/>
        </w:rPr>
        <w:t xml:space="preserve">y </w:t>
      </w:r>
      <w:r w:rsidR="00602F61" w:rsidRPr="000C7430">
        <w:rPr>
          <w:rFonts w:cs="Arial"/>
          <w:i/>
          <w:iCs/>
        </w:rPr>
        <w:t>w</w:t>
      </w:r>
      <w:r w:rsidR="00AE7E5D" w:rsidRPr="000C7430">
        <w:rPr>
          <w:rFonts w:cs="Arial"/>
          <w:i/>
          <w:iCs/>
        </w:rPr>
        <w:t xml:space="preserve">ith a Litte Help from </w:t>
      </w:r>
      <w:r w:rsidR="00602F61" w:rsidRPr="000C7430">
        <w:rPr>
          <w:rFonts w:cs="Arial"/>
          <w:i/>
          <w:iCs/>
        </w:rPr>
        <w:t>t</w:t>
      </w:r>
      <w:r w:rsidR="00AE7E5D" w:rsidRPr="000C7430">
        <w:rPr>
          <w:rFonts w:cs="Arial"/>
          <w:i/>
          <w:iCs/>
        </w:rPr>
        <w:t xml:space="preserve">heir Friends. </w:t>
      </w:r>
      <w:r w:rsidR="00AE7E5D" w:rsidRPr="000C7430">
        <w:rPr>
          <w:rFonts w:cs="Arial"/>
        </w:rPr>
        <w:t xml:space="preserve">Available at: </w:t>
      </w:r>
      <w:hyperlink r:id="rId53" w:history="1">
        <w:r w:rsidR="00E120BC" w:rsidRPr="000C7430">
          <w:rPr>
            <w:rStyle w:val="Hyperlink"/>
            <w:rFonts w:cs="Arial"/>
          </w:rPr>
          <w:t>https://relationalschools.org/2019/03/19/teachers-get-by-with-a-little-help-from-their-friends/</w:t>
        </w:r>
      </w:hyperlink>
      <w:r w:rsidR="00E120BC" w:rsidRPr="000C7430">
        <w:rPr>
          <w:rFonts w:cs="Arial"/>
        </w:rPr>
        <w:t xml:space="preserve"> </w:t>
      </w:r>
      <w:r w:rsidR="00AE7E5D" w:rsidRPr="000C7430">
        <w:rPr>
          <w:rFonts w:cs="Arial"/>
        </w:rPr>
        <w:t>(Accessed: 4</w:t>
      </w:r>
      <w:r w:rsidR="00AE7E5D" w:rsidRPr="000C7430">
        <w:rPr>
          <w:rFonts w:cs="Arial"/>
          <w:vertAlign w:val="superscript"/>
        </w:rPr>
        <w:t>th</w:t>
      </w:r>
      <w:r w:rsidR="00AE7E5D" w:rsidRPr="000C7430">
        <w:rPr>
          <w:rFonts w:cs="Arial"/>
        </w:rPr>
        <w:t xml:space="preserve"> November 2023).</w:t>
      </w:r>
    </w:p>
    <w:p w14:paraId="62DA3BB3" w14:textId="77777777" w:rsidR="002F298D" w:rsidRPr="000C7430" w:rsidRDefault="002F298D" w:rsidP="000C7430">
      <w:pPr>
        <w:pStyle w:val="AssignBody"/>
        <w:rPr>
          <w:rFonts w:cs="Arial"/>
        </w:rPr>
      </w:pPr>
    </w:p>
    <w:p w14:paraId="2079321C" w14:textId="60B5562D" w:rsidR="002F298D" w:rsidRPr="000C7430" w:rsidRDefault="002F298D" w:rsidP="000C7430">
      <w:pPr>
        <w:pStyle w:val="AssignBody"/>
        <w:rPr>
          <w:rFonts w:cs="Arial"/>
        </w:rPr>
      </w:pPr>
      <w:r w:rsidRPr="000C7430">
        <w:rPr>
          <w:rFonts w:cs="Arial"/>
        </w:rPr>
        <w:t>Saylor</w:t>
      </w:r>
      <w:r w:rsidR="00476E56" w:rsidRPr="000C7430">
        <w:rPr>
          <w:rFonts w:cs="Arial"/>
        </w:rPr>
        <w:t>, K.E., and Amann, B.H. (</w:t>
      </w:r>
      <w:r w:rsidR="00B432DC" w:rsidRPr="000C7430">
        <w:rPr>
          <w:rFonts w:cs="Arial"/>
        </w:rPr>
        <w:t>2016) ‘Impulsive Aggression as a Comorbidity of Attention-Deficit/Hyperactivity Disorder in Children and Adol</w:t>
      </w:r>
      <w:r w:rsidR="00667429" w:rsidRPr="000C7430">
        <w:rPr>
          <w:rFonts w:cs="Arial"/>
        </w:rPr>
        <w:t xml:space="preserve">escents’, </w:t>
      </w:r>
      <w:r w:rsidR="008F225E" w:rsidRPr="000C7430">
        <w:rPr>
          <w:rFonts w:cs="Arial"/>
          <w:i/>
          <w:iCs/>
        </w:rPr>
        <w:t>Journal of Child and Adolescent Psy</w:t>
      </w:r>
      <w:r w:rsidR="00740703" w:rsidRPr="000C7430">
        <w:rPr>
          <w:rFonts w:cs="Arial"/>
          <w:i/>
          <w:iCs/>
        </w:rPr>
        <w:t xml:space="preserve">chopharmacology, </w:t>
      </w:r>
      <w:r w:rsidR="00740703" w:rsidRPr="000C7430">
        <w:rPr>
          <w:rFonts w:cs="Arial"/>
        </w:rPr>
        <w:t xml:space="preserve">26(1), </w:t>
      </w:r>
      <w:r w:rsidR="00FD20CC" w:rsidRPr="000C7430">
        <w:rPr>
          <w:rFonts w:cs="Arial"/>
        </w:rPr>
        <w:t>pp. 19-25. Available at:</w:t>
      </w:r>
      <w:r w:rsidR="00C95977" w:rsidRPr="000C7430">
        <w:rPr>
          <w:rFonts w:cs="Arial"/>
        </w:rPr>
        <w:t xml:space="preserve"> </w:t>
      </w:r>
      <w:hyperlink r:id="rId54" w:history="1">
        <w:r w:rsidR="00C95977" w:rsidRPr="000C7430">
          <w:rPr>
            <w:rStyle w:val="Hyperlink"/>
            <w:rFonts w:cs="Arial"/>
          </w:rPr>
          <w:t>https://doi.org/10.1089/cap.2015.0126</w:t>
        </w:r>
      </w:hyperlink>
      <w:r w:rsidR="00C95977" w:rsidRPr="000C7430">
        <w:rPr>
          <w:rFonts w:cs="Arial"/>
        </w:rPr>
        <w:t xml:space="preserve"> (Accessed: 27</w:t>
      </w:r>
      <w:r w:rsidR="00C95977" w:rsidRPr="000C7430">
        <w:rPr>
          <w:rFonts w:cs="Arial"/>
          <w:vertAlign w:val="superscript"/>
        </w:rPr>
        <w:t>th</w:t>
      </w:r>
      <w:r w:rsidR="00C95977" w:rsidRPr="000C7430">
        <w:rPr>
          <w:rFonts w:cs="Arial"/>
        </w:rPr>
        <w:t xml:space="preserve"> October 2023).</w:t>
      </w:r>
    </w:p>
    <w:p w14:paraId="26E3702B" w14:textId="77777777" w:rsidR="001D1AF8" w:rsidRPr="000C7430" w:rsidRDefault="001D1AF8" w:rsidP="000C7430">
      <w:pPr>
        <w:pStyle w:val="AssignBody"/>
        <w:rPr>
          <w:rFonts w:cs="Arial"/>
        </w:rPr>
      </w:pPr>
    </w:p>
    <w:p w14:paraId="4BF983EA" w14:textId="2564EA04" w:rsidR="001D1AF8" w:rsidRPr="000C7430" w:rsidRDefault="001D1AF8" w:rsidP="000C7430">
      <w:pPr>
        <w:pStyle w:val="AssignBody"/>
        <w:rPr>
          <w:rFonts w:cs="Arial"/>
        </w:rPr>
      </w:pPr>
      <w:r w:rsidRPr="000C7430">
        <w:rPr>
          <w:rFonts w:cs="Arial"/>
        </w:rPr>
        <w:t>Sch</w:t>
      </w:r>
      <w:r w:rsidR="009D48A0" w:rsidRPr="000C7430">
        <w:rPr>
          <w:rFonts w:cs="Arial"/>
        </w:rPr>
        <w:t xml:space="preserve">uelka, M.J. (2018) </w:t>
      </w:r>
      <w:r w:rsidR="00083E10" w:rsidRPr="000C7430">
        <w:rPr>
          <w:rFonts w:cs="Arial"/>
          <w:i/>
          <w:iCs/>
        </w:rPr>
        <w:t xml:space="preserve">Implementing Inclusive </w:t>
      </w:r>
      <w:r w:rsidR="00ED68F4" w:rsidRPr="000C7430">
        <w:rPr>
          <w:rFonts w:cs="Arial"/>
          <w:i/>
          <w:iCs/>
        </w:rPr>
        <w:t xml:space="preserve">Education. </w:t>
      </w:r>
      <w:r w:rsidR="005E3C87" w:rsidRPr="000C7430">
        <w:rPr>
          <w:rFonts w:cs="Arial"/>
        </w:rPr>
        <w:t xml:space="preserve">K4D Helpdesk Report. Brighton: Institute </w:t>
      </w:r>
      <w:r w:rsidR="00A57E35" w:rsidRPr="000C7430">
        <w:rPr>
          <w:rFonts w:cs="Arial"/>
        </w:rPr>
        <w:t xml:space="preserve">of Development Studies. Available at: </w:t>
      </w:r>
      <w:hyperlink r:id="rId55" w:history="1">
        <w:r w:rsidR="003B091A" w:rsidRPr="000C7430">
          <w:rPr>
            <w:rStyle w:val="Hyperlink"/>
            <w:rFonts w:cs="Arial"/>
          </w:rPr>
          <w:t>https://assets.publishing.service.gov.uk/media/5c6eb77340f0b647b214c599/374_Implementing_Inclusive_Education.pdf</w:t>
        </w:r>
      </w:hyperlink>
      <w:r w:rsidR="003B091A" w:rsidRPr="000C7430">
        <w:rPr>
          <w:rFonts w:cs="Arial"/>
        </w:rPr>
        <w:t xml:space="preserve"> </w:t>
      </w:r>
      <w:r w:rsidR="00A57E35" w:rsidRPr="000C7430">
        <w:rPr>
          <w:rFonts w:cs="Arial"/>
        </w:rPr>
        <w:t>(Accessed: 4</w:t>
      </w:r>
      <w:r w:rsidR="00A57E35" w:rsidRPr="000C7430">
        <w:rPr>
          <w:rFonts w:cs="Arial"/>
          <w:vertAlign w:val="superscript"/>
        </w:rPr>
        <w:t>th</w:t>
      </w:r>
      <w:r w:rsidR="00A57E35" w:rsidRPr="000C7430">
        <w:rPr>
          <w:rFonts w:cs="Arial"/>
        </w:rPr>
        <w:t xml:space="preserve"> </w:t>
      </w:r>
      <w:r w:rsidR="00C309DE" w:rsidRPr="000C7430">
        <w:rPr>
          <w:rFonts w:cs="Arial"/>
        </w:rPr>
        <w:t>November 2023).</w:t>
      </w:r>
    </w:p>
    <w:p w14:paraId="3AFEE934" w14:textId="77777777" w:rsidR="000F0222" w:rsidRPr="000C7430" w:rsidRDefault="000F0222" w:rsidP="000C7430">
      <w:pPr>
        <w:pStyle w:val="AssignBody"/>
        <w:rPr>
          <w:rFonts w:cs="Arial"/>
        </w:rPr>
      </w:pPr>
    </w:p>
    <w:p w14:paraId="5EAE6B25" w14:textId="5FF96FBA" w:rsidR="000F0222" w:rsidRPr="000C7430" w:rsidRDefault="000F0222" w:rsidP="000C7430">
      <w:pPr>
        <w:pStyle w:val="AssignBody"/>
        <w:rPr>
          <w:rFonts w:cs="Arial"/>
        </w:rPr>
      </w:pPr>
      <w:r w:rsidRPr="000C7430">
        <w:rPr>
          <w:rFonts w:cs="Arial"/>
        </w:rPr>
        <w:t>Severs</w:t>
      </w:r>
      <w:r w:rsidR="003C06F2" w:rsidRPr="000C7430">
        <w:rPr>
          <w:rFonts w:cs="Arial"/>
        </w:rPr>
        <w:t xml:space="preserve">, J. (2020) </w:t>
      </w:r>
      <w:r w:rsidR="003C06F2" w:rsidRPr="000C7430">
        <w:rPr>
          <w:rFonts w:cs="Arial"/>
          <w:i/>
          <w:iCs/>
        </w:rPr>
        <w:t>Why Learning Should Not be Led by a Child</w:t>
      </w:r>
      <w:r w:rsidR="00F2531F" w:rsidRPr="000C7430">
        <w:rPr>
          <w:rFonts w:cs="Arial"/>
          <w:i/>
          <w:iCs/>
        </w:rPr>
        <w:t xml:space="preserve">. </w:t>
      </w:r>
      <w:r w:rsidR="00F2531F" w:rsidRPr="000C7430">
        <w:rPr>
          <w:rFonts w:cs="Arial"/>
        </w:rPr>
        <w:t xml:space="preserve">Available at: </w:t>
      </w:r>
      <w:hyperlink r:id="rId56" w:history="1">
        <w:r w:rsidR="00204735" w:rsidRPr="000C7430">
          <w:rPr>
            <w:rStyle w:val="Hyperlink"/>
            <w:rFonts w:cs="Arial"/>
          </w:rPr>
          <w:t>https://www.tes.com/magazine/archive/why-learning-should-not-be-led-child</w:t>
        </w:r>
      </w:hyperlink>
      <w:r w:rsidR="00204735" w:rsidRPr="000C7430">
        <w:rPr>
          <w:rFonts w:cs="Arial"/>
        </w:rPr>
        <w:t xml:space="preserve"> </w:t>
      </w:r>
      <w:r w:rsidR="00F2531F" w:rsidRPr="000C7430">
        <w:rPr>
          <w:rFonts w:cs="Arial"/>
        </w:rPr>
        <w:t>(Accessed: 1st November 2023).</w:t>
      </w:r>
    </w:p>
    <w:p w14:paraId="3AEB73F7" w14:textId="77777777" w:rsidR="006E313E" w:rsidRPr="000C7430" w:rsidRDefault="006E313E" w:rsidP="000C7430">
      <w:pPr>
        <w:pStyle w:val="AssignBody"/>
        <w:rPr>
          <w:rFonts w:cs="Arial"/>
        </w:rPr>
      </w:pPr>
    </w:p>
    <w:p w14:paraId="75CCA7CA" w14:textId="77777777" w:rsidR="006E313E" w:rsidRPr="000C7430" w:rsidRDefault="006E313E" w:rsidP="000C7430">
      <w:pPr>
        <w:pStyle w:val="AssignBody"/>
        <w:rPr>
          <w:rFonts w:cs="Arial"/>
        </w:rPr>
      </w:pPr>
      <w:r w:rsidRPr="000C7430">
        <w:rPr>
          <w:rFonts w:cs="Arial"/>
        </w:rPr>
        <w:t xml:space="preserve">Shire (2018) </w:t>
      </w:r>
      <w:r w:rsidRPr="000C7430">
        <w:rPr>
          <w:rFonts w:cs="Arial"/>
          <w:i/>
          <w:iCs/>
        </w:rPr>
        <w:t xml:space="preserve">Teaching and Managing Students with ADHD: Systems, Strategies, Solutions. </w:t>
      </w:r>
      <w:r w:rsidRPr="000C7430">
        <w:rPr>
          <w:rFonts w:cs="Arial"/>
        </w:rPr>
        <w:t xml:space="preserve">London: Shire Pharmaceuticals Limited. Available at: </w:t>
      </w:r>
      <w:hyperlink r:id="rId57" w:history="1">
        <w:r w:rsidRPr="000C7430">
          <w:rPr>
            <w:rStyle w:val="Hyperlink"/>
            <w:rFonts w:cs="Arial"/>
          </w:rPr>
          <w:t>https://www.adhdfoundation.org.uk/wp-content/uploads/2022/03/Teaching-and-Managing-Students-with-ADHD.pdf</w:t>
        </w:r>
      </w:hyperlink>
      <w:r w:rsidRPr="000C7430">
        <w:rPr>
          <w:rFonts w:cs="Arial"/>
        </w:rPr>
        <w:t xml:space="preserve"> (Accessed: 17</w:t>
      </w:r>
      <w:r w:rsidRPr="000C7430">
        <w:rPr>
          <w:rFonts w:cs="Arial"/>
          <w:vertAlign w:val="superscript"/>
        </w:rPr>
        <w:t>th</w:t>
      </w:r>
      <w:r w:rsidRPr="000C7430">
        <w:rPr>
          <w:rFonts w:cs="Arial"/>
        </w:rPr>
        <w:t xml:space="preserve"> October 2023). </w:t>
      </w:r>
    </w:p>
    <w:p w14:paraId="39DC045B" w14:textId="77777777" w:rsidR="00A25A6D" w:rsidRPr="000C7430" w:rsidRDefault="00A25A6D" w:rsidP="000C7430">
      <w:pPr>
        <w:pStyle w:val="AssignBody"/>
        <w:rPr>
          <w:rFonts w:cs="Arial"/>
        </w:rPr>
      </w:pPr>
    </w:p>
    <w:p w14:paraId="39D86583" w14:textId="773BFC9D" w:rsidR="00A25A6D" w:rsidRPr="000C7430" w:rsidRDefault="00A25A6D" w:rsidP="000C7430">
      <w:pPr>
        <w:pStyle w:val="AssignBody"/>
        <w:rPr>
          <w:rFonts w:cs="Arial"/>
        </w:rPr>
      </w:pPr>
      <w:r w:rsidRPr="000C7430">
        <w:rPr>
          <w:rFonts w:cs="Arial"/>
        </w:rPr>
        <w:t xml:space="preserve">Smidt, S. (2013) </w:t>
      </w:r>
      <w:r w:rsidRPr="000C7430">
        <w:rPr>
          <w:rFonts w:cs="Arial"/>
          <w:i/>
          <w:iCs/>
        </w:rPr>
        <w:t xml:space="preserve">The Developing Child in the 21st Century: A Global Perspective on Child Development. </w:t>
      </w:r>
      <w:r w:rsidRPr="000C7430">
        <w:rPr>
          <w:rFonts w:cs="Arial"/>
        </w:rPr>
        <w:t>2</w:t>
      </w:r>
      <w:r w:rsidRPr="000C7430">
        <w:rPr>
          <w:rFonts w:cs="Arial"/>
          <w:vertAlign w:val="superscript"/>
        </w:rPr>
        <w:t>nd</w:t>
      </w:r>
      <w:r w:rsidRPr="000C7430">
        <w:rPr>
          <w:rFonts w:cs="Arial"/>
        </w:rPr>
        <w:t xml:space="preserve"> edition. Abingdon: Routledge.</w:t>
      </w:r>
    </w:p>
    <w:p w14:paraId="1B958998" w14:textId="77777777" w:rsidR="003045DD" w:rsidRPr="000C7430" w:rsidRDefault="003045DD" w:rsidP="000C7430">
      <w:pPr>
        <w:pStyle w:val="AssignBody"/>
        <w:rPr>
          <w:rFonts w:cs="Arial"/>
        </w:rPr>
      </w:pPr>
    </w:p>
    <w:p w14:paraId="0499D477" w14:textId="4C84D2A0" w:rsidR="003045DD" w:rsidRPr="000C7430" w:rsidRDefault="00C447D8" w:rsidP="000C7430">
      <w:pPr>
        <w:pStyle w:val="AssignBody"/>
        <w:rPr>
          <w:rFonts w:cs="Arial"/>
        </w:rPr>
      </w:pPr>
      <w:r w:rsidRPr="000C7430">
        <w:rPr>
          <w:rFonts w:cs="Arial"/>
        </w:rPr>
        <w:t xml:space="preserve">Smyth, J. &amp; Wrigley, T. (2013) </w:t>
      </w:r>
      <w:r w:rsidRPr="000C7430">
        <w:rPr>
          <w:rFonts w:cs="Arial"/>
          <w:i/>
          <w:iCs/>
        </w:rPr>
        <w:t>Living on the Edge – Rethinking Poverty, Class and Schooling.</w:t>
      </w:r>
      <w:r w:rsidR="005653ED" w:rsidRPr="000C7430">
        <w:rPr>
          <w:rFonts w:cs="Arial"/>
        </w:rPr>
        <w:t xml:space="preserve"> Switzerland: </w:t>
      </w:r>
      <w:r w:rsidR="00A40328" w:rsidRPr="000C7430">
        <w:rPr>
          <w:rFonts w:cs="Arial"/>
        </w:rPr>
        <w:t>Peter Lang Publishing Inc.</w:t>
      </w:r>
    </w:p>
    <w:p w14:paraId="474DE126" w14:textId="77777777" w:rsidR="006E313E" w:rsidRPr="000C7430" w:rsidRDefault="006E313E" w:rsidP="000C7430">
      <w:pPr>
        <w:pStyle w:val="AssignBody"/>
        <w:rPr>
          <w:rFonts w:cs="Arial"/>
        </w:rPr>
      </w:pPr>
    </w:p>
    <w:p w14:paraId="11C356E2" w14:textId="77777777" w:rsidR="006E313E" w:rsidRPr="000C7430" w:rsidRDefault="006E313E" w:rsidP="000C7430">
      <w:pPr>
        <w:pStyle w:val="AssignBody"/>
        <w:rPr>
          <w:rFonts w:cs="Arial"/>
        </w:rPr>
      </w:pPr>
      <w:r w:rsidRPr="000C7430">
        <w:rPr>
          <w:rFonts w:cs="Arial"/>
        </w:rPr>
        <w:t xml:space="preserve">Suldo, S.M. (2016) </w:t>
      </w:r>
      <w:r w:rsidRPr="000C7430">
        <w:rPr>
          <w:rFonts w:cs="Arial"/>
          <w:i/>
          <w:iCs/>
        </w:rPr>
        <w:t xml:space="preserve">Promoting Student Happiness: Positive Psychology Interventions in Schools. </w:t>
      </w:r>
      <w:r w:rsidRPr="000C7430">
        <w:rPr>
          <w:rFonts w:cs="Arial"/>
        </w:rPr>
        <w:t>New York: Guilford Publications.</w:t>
      </w:r>
    </w:p>
    <w:p w14:paraId="4CB06072" w14:textId="77777777" w:rsidR="00F1262A" w:rsidRPr="000C7430" w:rsidRDefault="00F1262A" w:rsidP="000C7430">
      <w:pPr>
        <w:pStyle w:val="AssignBody"/>
        <w:rPr>
          <w:rFonts w:cs="Arial"/>
        </w:rPr>
      </w:pPr>
    </w:p>
    <w:p w14:paraId="71C099D2" w14:textId="5C1F2268" w:rsidR="00F1262A" w:rsidRPr="000C7430" w:rsidRDefault="00F1262A" w:rsidP="000C7430">
      <w:pPr>
        <w:pStyle w:val="AssignBody"/>
        <w:rPr>
          <w:rFonts w:cs="Arial"/>
        </w:rPr>
      </w:pPr>
      <w:r w:rsidRPr="000C7430">
        <w:rPr>
          <w:rFonts w:cs="Arial"/>
        </w:rPr>
        <w:t xml:space="preserve">Symonds, J. </w:t>
      </w:r>
      <w:r w:rsidR="00FA4598" w:rsidRPr="000C7430">
        <w:rPr>
          <w:rFonts w:cs="Arial"/>
        </w:rPr>
        <w:t xml:space="preserve">(2015) </w:t>
      </w:r>
      <w:r w:rsidRPr="000C7430">
        <w:rPr>
          <w:rFonts w:cs="Arial"/>
          <w:i/>
          <w:iCs/>
        </w:rPr>
        <w:t>Understanding School Transition</w:t>
      </w:r>
      <w:r w:rsidR="003456BF" w:rsidRPr="000C7430">
        <w:rPr>
          <w:rFonts w:cs="Arial"/>
          <w:i/>
          <w:iCs/>
        </w:rPr>
        <w:t xml:space="preserve">: What Happens to Children </w:t>
      </w:r>
      <w:r w:rsidR="00B12D61" w:rsidRPr="000C7430">
        <w:rPr>
          <w:rFonts w:cs="Arial"/>
          <w:i/>
          <w:iCs/>
        </w:rPr>
        <w:t xml:space="preserve">and How to Help Them. </w:t>
      </w:r>
      <w:r w:rsidR="00B12D61" w:rsidRPr="000C7430">
        <w:rPr>
          <w:rFonts w:cs="Arial"/>
        </w:rPr>
        <w:t>Abingdon: Routledge.</w:t>
      </w:r>
    </w:p>
    <w:p w14:paraId="4C4DC3AC" w14:textId="77777777" w:rsidR="004074EC" w:rsidRPr="000C7430" w:rsidRDefault="004074EC" w:rsidP="000C7430">
      <w:pPr>
        <w:pStyle w:val="AssignBody"/>
        <w:rPr>
          <w:rFonts w:cs="Arial"/>
        </w:rPr>
      </w:pPr>
    </w:p>
    <w:p w14:paraId="0376365D" w14:textId="6FFDCB86" w:rsidR="004074EC" w:rsidRPr="000C7430" w:rsidRDefault="004074EC" w:rsidP="000C7430">
      <w:pPr>
        <w:pStyle w:val="AssignBody"/>
        <w:rPr>
          <w:rFonts w:cs="Arial"/>
        </w:rPr>
      </w:pPr>
      <w:r w:rsidRPr="000C7430">
        <w:rPr>
          <w:rFonts w:cs="Arial"/>
        </w:rPr>
        <w:t xml:space="preserve">The Children’s Society (2023) </w:t>
      </w:r>
      <w:r w:rsidR="00597B6D" w:rsidRPr="000C7430">
        <w:rPr>
          <w:rFonts w:cs="Arial"/>
          <w:i/>
          <w:iCs/>
        </w:rPr>
        <w:t xml:space="preserve">The Good Childhood Report Summary and </w:t>
      </w:r>
      <w:r w:rsidR="002650E3" w:rsidRPr="000C7430">
        <w:rPr>
          <w:rFonts w:cs="Arial"/>
          <w:i/>
          <w:iCs/>
        </w:rPr>
        <w:t>Recommendations</w:t>
      </w:r>
      <w:r w:rsidR="00597B6D" w:rsidRPr="000C7430">
        <w:rPr>
          <w:rFonts w:cs="Arial"/>
          <w:i/>
          <w:iCs/>
        </w:rPr>
        <w:t xml:space="preserve">. </w:t>
      </w:r>
      <w:r w:rsidR="002650E3" w:rsidRPr="000C7430">
        <w:rPr>
          <w:rFonts w:cs="Arial"/>
        </w:rPr>
        <w:t xml:space="preserve">London: The Children’s Society. Available at: </w:t>
      </w:r>
      <w:hyperlink r:id="rId58" w:history="1">
        <w:r w:rsidR="007E77AD" w:rsidRPr="000C7430">
          <w:rPr>
            <w:rStyle w:val="Hyperlink"/>
            <w:rFonts w:cs="Arial"/>
          </w:rPr>
          <w:t>https://www.childrenssociety.org.uk/sites/default/files/2023-09/Good-childhood-report-summary-2023_0.pdf</w:t>
        </w:r>
      </w:hyperlink>
      <w:r w:rsidR="007E77AD" w:rsidRPr="000C7430">
        <w:rPr>
          <w:rFonts w:cs="Arial"/>
        </w:rPr>
        <w:t xml:space="preserve"> </w:t>
      </w:r>
      <w:r w:rsidR="002650E3" w:rsidRPr="000C7430">
        <w:rPr>
          <w:rFonts w:cs="Arial"/>
        </w:rPr>
        <w:t>(Accessed: 4</w:t>
      </w:r>
      <w:r w:rsidR="002650E3" w:rsidRPr="000C7430">
        <w:rPr>
          <w:rFonts w:cs="Arial"/>
          <w:vertAlign w:val="superscript"/>
        </w:rPr>
        <w:t>th</w:t>
      </w:r>
      <w:r w:rsidR="002650E3" w:rsidRPr="000C7430">
        <w:rPr>
          <w:rFonts w:cs="Arial"/>
        </w:rPr>
        <w:t xml:space="preserve"> November 2023).</w:t>
      </w:r>
    </w:p>
    <w:p w14:paraId="2E1455C9" w14:textId="77777777" w:rsidR="00D56431" w:rsidRPr="000C7430" w:rsidRDefault="00D56431" w:rsidP="000C7430">
      <w:pPr>
        <w:pStyle w:val="AssignBody"/>
        <w:rPr>
          <w:rFonts w:cs="Arial"/>
        </w:rPr>
      </w:pPr>
    </w:p>
    <w:p w14:paraId="3EF5FD4E" w14:textId="3021E33E" w:rsidR="00D56431" w:rsidRPr="000C7430" w:rsidRDefault="00D56431" w:rsidP="000C7430">
      <w:pPr>
        <w:pStyle w:val="AssignBody"/>
        <w:rPr>
          <w:rFonts w:cs="Arial"/>
        </w:rPr>
      </w:pPr>
      <w:r w:rsidRPr="000C7430">
        <w:rPr>
          <w:rFonts w:cs="Arial"/>
        </w:rPr>
        <w:t>Um, E., Plass, J.L., Hayward, E.O., &amp; Homer, B.D. (2012) ‘Emotional Design in Multimedia Learning</w:t>
      </w:r>
      <w:r w:rsidR="00980A45" w:rsidRPr="000C7430">
        <w:rPr>
          <w:rFonts w:cs="Arial"/>
        </w:rPr>
        <w:t>’,</w:t>
      </w:r>
      <w:r w:rsidRPr="000C7430">
        <w:rPr>
          <w:rFonts w:cs="Arial"/>
        </w:rPr>
        <w:t xml:space="preserve"> </w:t>
      </w:r>
      <w:r w:rsidRPr="000C7430">
        <w:rPr>
          <w:rFonts w:cs="Arial"/>
          <w:i/>
          <w:iCs/>
        </w:rPr>
        <w:t>Journal of Educational Psychology</w:t>
      </w:r>
      <w:r w:rsidRPr="000C7430">
        <w:rPr>
          <w:rFonts w:cs="Arial"/>
        </w:rPr>
        <w:t xml:space="preserve">, 104(2), </w:t>
      </w:r>
      <w:r w:rsidR="00980A45" w:rsidRPr="000C7430">
        <w:rPr>
          <w:rFonts w:cs="Arial"/>
        </w:rPr>
        <w:t xml:space="preserve">pp. </w:t>
      </w:r>
      <w:r w:rsidRPr="000C7430">
        <w:rPr>
          <w:rFonts w:cs="Arial"/>
        </w:rPr>
        <w:t>485</w:t>
      </w:r>
      <w:r w:rsidR="00980A45" w:rsidRPr="000C7430">
        <w:rPr>
          <w:rFonts w:cs="Arial"/>
        </w:rPr>
        <w:t>-</w:t>
      </w:r>
      <w:r w:rsidRPr="000C7430">
        <w:rPr>
          <w:rFonts w:cs="Arial"/>
        </w:rPr>
        <w:t>498.</w:t>
      </w:r>
      <w:r w:rsidR="00980A45" w:rsidRPr="000C7430">
        <w:rPr>
          <w:rFonts w:cs="Arial"/>
        </w:rPr>
        <w:t xml:space="preserve"> Available at: </w:t>
      </w:r>
      <w:hyperlink r:id="rId59" w:history="1">
        <w:r w:rsidR="00980A45" w:rsidRPr="000C7430">
          <w:rPr>
            <w:rStyle w:val="Hyperlink"/>
            <w:rFonts w:cs="Arial"/>
          </w:rPr>
          <w:t>https://doi.org/10.1037/a0026609</w:t>
        </w:r>
      </w:hyperlink>
      <w:r w:rsidR="00980A45" w:rsidRPr="000C7430">
        <w:rPr>
          <w:rFonts w:cs="Arial"/>
        </w:rPr>
        <w:t xml:space="preserve"> (Accessed: 24</w:t>
      </w:r>
      <w:r w:rsidR="00980A45" w:rsidRPr="000C7430">
        <w:rPr>
          <w:rFonts w:cs="Arial"/>
          <w:vertAlign w:val="superscript"/>
        </w:rPr>
        <w:t>th</w:t>
      </w:r>
      <w:r w:rsidR="00980A45" w:rsidRPr="000C7430">
        <w:rPr>
          <w:rFonts w:cs="Arial"/>
        </w:rPr>
        <w:t xml:space="preserve"> October 2023).</w:t>
      </w:r>
    </w:p>
    <w:p w14:paraId="6B98787C" w14:textId="77777777" w:rsidR="00626B32" w:rsidRPr="000C7430" w:rsidRDefault="00626B32" w:rsidP="000C7430">
      <w:pPr>
        <w:pStyle w:val="AssignBody"/>
        <w:rPr>
          <w:rFonts w:cs="Arial"/>
        </w:rPr>
      </w:pPr>
    </w:p>
    <w:p w14:paraId="36300246" w14:textId="152822F5" w:rsidR="00626B32" w:rsidRPr="000C7430" w:rsidRDefault="00626B32" w:rsidP="000C7430">
      <w:pPr>
        <w:pStyle w:val="AssignBody"/>
        <w:rPr>
          <w:rFonts w:cs="Arial"/>
          <w:i/>
          <w:iCs/>
        </w:rPr>
      </w:pPr>
      <w:r w:rsidRPr="000C7430">
        <w:rPr>
          <w:rFonts w:cs="Arial"/>
        </w:rPr>
        <w:lastRenderedPageBreak/>
        <w:t>UNICEF (2019)</w:t>
      </w:r>
      <w:r w:rsidR="00791D35" w:rsidRPr="000C7430">
        <w:rPr>
          <w:rFonts w:cs="Arial"/>
        </w:rPr>
        <w:t xml:space="preserve"> </w:t>
      </w:r>
      <w:r w:rsidR="00791D35" w:rsidRPr="000C7430">
        <w:rPr>
          <w:rFonts w:cs="Arial"/>
          <w:i/>
          <w:iCs/>
        </w:rPr>
        <w:t xml:space="preserve">A Summary of the UN </w:t>
      </w:r>
      <w:r w:rsidR="00C54287" w:rsidRPr="000C7430">
        <w:rPr>
          <w:rFonts w:cs="Arial"/>
          <w:i/>
          <w:iCs/>
        </w:rPr>
        <w:t>Convention</w:t>
      </w:r>
      <w:r w:rsidR="00791D35" w:rsidRPr="000C7430">
        <w:rPr>
          <w:rFonts w:cs="Arial"/>
          <w:i/>
          <w:iCs/>
        </w:rPr>
        <w:t xml:space="preserve"> </w:t>
      </w:r>
      <w:r w:rsidR="00DA0291" w:rsidRPr="000C7430">
        <w:rPr>
          <w:rFonts w:cs="Arial"/>
          <w:i/>
          <w:iCs/>
        </w:rPr>
        <w:t xml:space="preserve">on the Rights of the Child. </w:t>
      </w:r>
      <w:r w:rsidR="00DA0291" w:rsidRPr="000C7430">
        <w:rPr>
          <w:rFonts w:cs="Arial"/>
        </w:rPr>
        <w:t xml:space="preserve">Available at: </w:t>
      </w:r>
      <w:hyperlink r:id="rId60" w:history="1">
        <w:r w:rsidR="00B87067" w:rsidRPr="000C7430">
          <w:rPr>
            <w:rStyle w:val="Hyperlink"/>
            <w:rFonts w:cs="Arial"/>
          </w:rPr>
          <w:t>https://www.unicef.org.uk/wp-content/uploads/2010/05/UNCRC_summary-1.pdf</w:t>
        </w:r>
      </w:hyperlink>
      <w:r w:rsidR="00B87067" w:rsidRPr="000C7430">
        <w:rPr>
          <w:rFonts w:cs="Arial"/>
        </w:rPr>
        <w:t xml:space="preserve"> </w:t>
      </w:r>
      <w:r w:rsidR="00DA0291" w:rsidRPr="000C7430">
        <w:rPr>
          <w:rFonts w:cs="Arial"/>
        </w:rPr>
        <w:t xml:space="preserve">(Accessed: </w:t>
      </w:r>
      <w:r w:rsidR="00C54287" w:rsidRPr="000C7430">
        <w:rPr>
          <w:rFonts w:cs="Arial"/>
        </w:rPr>
        <w:t>28</w:t>
      </w:r>
      <w:r w:rsidR="00C54287" w:rsidRPr="000C7430">
        <w:rPr>
          <w:rFonts w:cs="Arial"/>
          <w:vertAlign w:val="superscript"/>
        </w:rPr>
        <w:t>th</w:t>
      </w:r>
      <w:r w:rsidR="00C54287" w:rsidRPr="000C7430">
        <w:rPr>
          <w:rFonts w:cs="Arial"/>
        </w:rPr>
        <w:t xml:space="preserve"> October 2023).</w:t>
      </w:r>
    </w:p>
    <w:p w14:paraId="2354F16B" w14:textId="77777777" w:rsidR="00EF2B1E" w:rsidRPr="000C7430" w:rsidRDefault="00EF2B1E" w:rsidP="000C7430">
      <w:pPr>
        <w:pStyle w:val="AssignBody"/>
        <w:rPr>
          <w:rFonts w:cs="Arial"/>
        </w:rPr>
      </w:pPr>
    </w:p>
    <w:p w14:paraId="7E3E2867" w14:textId="480F1942" w:rsidR="00EF2B1E" w:rsidRPr="000C7430" w:rsidRDefault="00EF2B1E" w:rsidP="000C7430">
      <w:pPr>
        <w:pStyle w:val="AssignBody"/>
        <w:rPr>
          <w:rFonts w:cs="Arial"/>
        </w:rPr>
      </w:pPr>
      <w:r w:rsidRPr="000C7430">
        <w:rPr>
          <w:rFonts w:cs="Arial"/>
        </w:rPr>
        <w:t xml:space="preserve">Vélez-Agosto, N. M., Soto-Crespo, J. G., Vizcarrondo-Oppenheimer, M., Vega-Molina, S., </w:t>
      </w:r>
      <w:r w:rsidRPr="000C7430">
        <w:rPr>
          <w:rFonts w:cs="Arial"/>
        </w:rPr>
        <w:t>and</w:t>
      </w:r>
      <w:r w:rsidRPr="000C7430">
        <w:rPr>
          <w:rFonts w:cs="Arial"/>
        </w:rPr>
        <w:t xml:space="preserve"> García Coll, C. (2017)</w:t>
      </w:r>
      <w:r w:rsidR="007C61A0" w:rsidRPr="000C7430">
        <w:rPr>
          <w:rFonts w:cs="Arial"/>
        </w:rPr>
        <w:t xml:space="preserve"> ‘</w:t>
      </w:r>
      <w:r w:rsidRPr="000C7430">
        <w:rPr>
          <w:rFonts w:cs="Arial"/>
        </w:rPr>
        <w:t xml:space="preserve">Bronfenbrenner's Bioecological Theory Revision: Moving Culture </w:t>
      </w:r>
      <w:r w:rsidR="00B71C42" w:rsidRPr="000C7430">
        <w:rPr>
          <w:rFonts w:cs="Arial"/>
        </w:rPr>
        <w:t>f</w:t>
      </w:r>
      <w:r w:rsidRPr="000C7430">
        <w:rPr>
          <w:rFonts w:cs="Arial"/>
        </w:rPr>
        <w:t xml:space="preserve">rom the Macro </w:t>
      </w:r>
      <w:r w:rsidR="00FC4A42" w:rsidRPr="000C7430">
        <w:rPr>
          <w:rFonts w:cs="Arial"/>
        </w:rPr>
        <w:t>i</w:t>
      </w:r>
      <w:r w:rsidRPr="000C7430">
        <w:rPr>
          <w:rFonts w:cs="Arial"/>
        </w:rPr>
        <w:t>nto the Micro</w:t>
      </w:r>
      <w:r w:rsidR="007C61A0" w:rsidRPr="000C7430">
        <w:rPr>
          <w:rFonts w:cs="Arial"/>
        </w:rPr>
        <w:t>’,</w:t>
      </w:r>
      <w:r w:rsidRPr="000C7430">
        <w:rPr>
          <w:rFonts w:cs="Arial"/>
        </w:rPr>
        <w:t xml:space="preserve"> </w:t>
      </w:r>
      <w:r w:rsidRPr="000C7430">
        <w:rPr>
          <w:rFonts w:cs="Arial"/>
          <w:i/>
          <w:iCs/>
        </w:rPr>
        <w:t xml:space="preserve">Perspectives on </w:t>
      </w:r>
      <w:r w:rsidR="00B71C42" w:rsidRPr="000C7430">
        <w:rPr>
          <w:rFonts w:cs="Arial"/>
          <w:i/>
          <w:iCs/>
        </w:rPr>
        <w:t>P</w:t>
      </w:r>
      <w:r w:rsidRPr="000C7430">
        <w:rPr>
          <w:rFonts w:cs="Arial"/>
          <w:i/>
          <w:iCs/>
        </w:rPr>
        <w:t xml:space="preserve">sychological </w:t>
      </w:r>
      <w:r w:rsidR="00B71C42" w:rsidRPr="000C7430">
        <w:rPr>
          <w:rFonts w:cs="Arial"/>
          <w:i/>
          <w:iCs/>
        </w:rPr>
        <w:t>S</w:t>
      </w:r>
      <w:r w:rsidRPr="000C7430">
        <w:rPr>
          <w:rFonts w:cs="Arial"/>
          <w:i/>
          <w:iCs/>
        </w:rPr>
        <w:t>cience</w:t>
      </w:r>
      <w:r w:rsidR="00B71C42" w:rsidRPr="000C7430">
        <w:rPr>
          <w:rFonts w:cs="Arial"/>
          <w:i/>
          <w:iCs/>
        </w:rPr>
        <w:t>,</w:t>
      </w:r>
      <w:r w:rsidRPr="000C7430">
        <w:rPr>
          <w:rFonts w:cs="Arial"/>
        </w:rPr>
        <w:t xml:space="preserve"> 12(5), </w:t>
      </w:r>
      <w:r w:rsidR="00B71C42" w:rsidRPr="000C7430">
        <w:rPr>
          <w:rFonts w:cs="Arial"/>
        </w:rPr>
        <w:t xml:space="preserve">pp. </w:t>
      </w:r>
      <w:r w:rsidRPr="000C7430">
        <w:rPr>
          <w:rFonts w:cs="Arial"/>
        </w:rPr>
        <w:t xml:space="preserve">900–910. </w:t>
      </w:r>
      <w:hyperlink r:id="rId61" w:history="1">
        <w:r w:rsidR="00B71C42" w:rsidRPr="000C7430">
          <w:rPr>
            <w:rStyle w:val="Hyperlink"/>
            <w:rFonts w:cs="Arial"/>
          </w:rPr>
          <w:t>https://doi.org/10.1177/1745691617704397</w:t>
        </w:r>
      </w:hyperlink>
      <w:r w:rsidR="00B71C42" w:rsidRPr="000C7430">
        <w:rPr>
          <w:rFonts w:cs="Arial"/>
        </w:rPr>
        <w:t xml:space="preserve"> (Accessed: 2</w:t>
      </w:r>
      <w:r w:rsidR="00B71C42" w:rsidRPr="000C7430">
        <w:rPr>
          <w:rFonts w:cs="Arial"/>
          <w:vertAlign w:val="superscript"/>
        </w:rPr>
        <w:t>nd</w:t>
      </w:r>
      <w:r w:rsidR="00B71C42" w:rsidRPr="000C7430">
        <w:rPr>
          <w:rFonts w:cs="Arial"/>
        </w:rPr>
        <w:t xml:space="preserve"> November 2023).</w:t>
      </w:r>
    </w:p>
    <w:p w14:paraId="21193EE0" w14:textId="77777777" w:rsidR="00C5659F" w:rsidRPr="000C7430" w:rsidRDefault="00C5659F" w:rsidP="000C7430">
      <w:pPr>
        <w:pStyle w:val="AssignBody"/>
        <w:rPr>
          <w:rFonts w:cs="Arial"/>
        </w:rPr>
      </w:pPr>
    </w:p>
    <w:p w14:paraId="3C554BBA" w14:textId="02FDB9F6" w:rsidR="00C5659F" w:rsidRPr="000C7430" w:rsidRDefault="00C5659F" w:rsidP="000C7430">
      <w:pPr>
        <w:pStyle w:val="AssignBody"/>
        <w:rPr>
          <w:rFonts w:cs="Arial"/>
        </w:rPr>
      </w:pPr>
      <w:r w:rsidRPr="000C7430">
        <w:rPr>
          <w:rFonts w:cs="Arial"/>
        </w:rPr>
        <w:t>Volger</w:t>
      </w:r>
      <w:r w:rsidR="000B2B94" w:rsidRPr="000C7430">
        <w:rPr>
          <w:rFonts w:cs="Arial"/>
        </w:rPr>
        <w:t xml:space="preserve">, P., </w:t>
      </w:r>
      <w:r w:rsidR="00AA4054" w:rsidRPr="000C7430">
        <w:rPr>
          <w:rFonts w:cs="Arial"/>
        </w:rPr>
        <w:t xml:space="preserve">Crivello, G. and Woodhead, M. (2008) </w:t>
      </w:r>
      <w:r w:rsidR="00AA4054" w:rsidRPr="000C7430">
        <w:rPr>
          <w:rFonts w:cs="Arial"/>
          <w:i/>
          <w:iCs/>
        </w:rPr>
        <w:t>‘</w:t>
      </w:r>
      <w:r w:rsidR="005B2B15" w:rsidRPr="000C7430">
        <w:rPr>
          <w:rFonts w:cs="Arial"/>
          <w:i/>
          <w:iCs/>
        </w:rPr>
        <w:t xml:space="preserve">Early Childhood Transitions Research: </w:t>
      </w:r>
      <w:r w:rsidR="000A7B53" w:rsidRPr="000C7430">
        <w:rPr>
          <w:rFonts w:cs="Arial"/>
          <w:i/>
          <w:iCs/>
        </w:rPr>
        <w:t>A Review of Concepts, Theory and Practice</w:t>
      </w:r>
      <w:r w:rsidR="00952028" w:rsidRPr="000C7430">
        <w:rPr>
          <w:rFonts w:cs="Arial"/>
          <w:i/>
          <w:iCs/>
        </w:rPr>
        <w:t xml:space="preserve">’ Working Paper 48. </w:t>
      </w:r>
      <w:r w:rsidR="00952028" w:rsidRPr="000C7430">
        <w:rPr>
          <w:rFonts w:cs="Arial"/>
        </w:rPr>
        <w:t xml:space="preserve">Netherlands: </w:t>
      </w:r>
      <w:r w:rsidR="007C189D" w:rsidRPr="000C7430">
        <w:rPr>
          <w:rFonts w:cs="Arial"/>
        </w:rPr>
        <w:t>Bernard</w:t>
      </w:r>
      <w:r w:rsidR="00952028" w:rsidRPr="000C7430">
        <w:rPr>
          <w:rFonts w:cs="Arial"/>
        </w:rPr>
        <w:t xml:space="preserve"> </w:t>
      </w:r>
      <w:r w:rsidR="007C189D" w:rsidRPr="000C7430">
        <w:rPr>
          <w:rFonts w:cs="Arial"/>
        </w:rPr>
        <w:t>van Leer Foundation.</w:t>
      </w:r>
    </w:p>
    <w:p w14:paraId="16E4FC7A" w14:textId="77777777" w:rsidR="0007348B" w:rsidRPr="000C7430" w:rsidRDefault="0007348B" w:rsidP="000C7430">
      <w:pPr>
        <w:pStyle w:val="AssignBody"/>
        <w:rPr>
          <w:rFonts w:cs="Arial"/>
        </w:rPr>
      </w:pPr>
    </w:p>
    <w:p w14:paraId="1B2E0727" w14:textId="156224CE" w:rsidR="0007348B" w:rsidRPr="000C7430" w:rsidRDefault="0007348B" w:rsidP="000C7430">
      <w:pPr>
        <w:pStyle w:val="AssignBody"/>
        <w:rPr>
          <w:rFonts w:cs="Arial"/>
        </w:rPr>
      </w:pPr>
      <w:r w:rsidRPr="000C7430">
        <w:rPr>
          <w:rFonts w:cs="Arial"/>
        </w:rPr>
        <w:t xml:space="preserve">Ward, R.J., </w:t>
      </w:r>
      <w:r w:rsidR="00117E19" w:rsidRPr="000C7430">
        <w:rPr>
          <w:rFonts w:cs="Arial"/>
        </w:rPr>
        <w:t>Kovshoff, H., and Kreppner, J. (20</w:t>
      </w:r>
      <w:r w:rsidR="004D0AA3" w:rsidRPr="000C7430">
        <w:rPr>
          <w:rFonts w:cs="Arial"/>
        </w:rPr>
        <w:t xml:space="preserve">21) </w:t>
      </w:r>
      <w:r w:rsidR="00573C0B" w:rsidRPr="000C7430">
        <w:rPr>
          <w:rFonts w:cs="Arial"/>
        </w:rPr>
        <w:t>‘</w:t>
      </w:r>
      <w:r w:rsidR="00573C0B" w:rsidRPr="000C7430">
        <w:rPr>
          <w:rFonts w:cs="Arial"/>
        </w:rPr>
        <w:t xml:space="preserve">School </w:t>
      </w:r>
      <w:r w:rsidR="00573C0B" w:rsidRPr="000C7430">
        <w:rPr>
          <w:rFonts w:cs="Arial"/>
        </w:rPr>
        <w:t>S</w:t>
      </w:r>
      <w:r w:rsidR="00573C0B" w:rsidRPr="000C7430">
        <w:rPr>
          <w:rFonts w:cs="Arial"/>
        </w:rPr>
        <w:t xml:space="preserve">taff </w:t>
      </w:r>
      <w:r w:rsidR="00573C0B" w:rsidRPr="000C7430">
        <w:rPr>
          <w:rFonts w:cs="Arial"/>
        </w:rPr>
        <w:t>P</w:t>
      </w:r>
      <w:r w:rsidR="00573C0B" w:rsidRPr="000C7430">
        <w:rPr>
          <w:rFonts w:cs="Arial"/>
        </w:rPr>
        <w:t xml:space="preserve">erspectives on ADHD and </w:t>
      </w:r>
      <w:r w:rsidR="00573C0B" w:rsidRPr="000C7430">
        <w:rPr>
          <w:rFonts w:cs="Arial"/>
        </w:rPr>
        <w:t>T</w:t>
      </w:r>
      <w:r w:rsidR="00573C0B" w:rsidRPr="000C7430">
        <w:rPr>
          <w:rFonts w:cs="Arial"/>
        </w:rPr>
        <w:t xml:space="preserve">raining: </w:t>
      </w:r>
      <w:r w:rsidR="00573C0B" w:rsidRPr="000C7430">
        <w:rPr>
          <w:rFonts w:cs="Arial"/>
        </w:rPr>
        <w:t>U</w:t>
      </w:r>
      <w:r w:rsidR="00573C0B" w:rsidRPr="000C7430">
        <w:rPr>
          <w:rFonts w:cs="Arial"/>
        </w:rPr>
        <w:t xml:space="preserve">nderstanding the </w:t>
      </w:r>
      <w:r w:rsidR="00573C0B" w:rsidRPr="000C7430">
        <w:rPr>
          <w:rFonts w:cs="Arial"/>
        </w:rPr>
        <w:t>N</w:t>
      </w:r>
      <w:r w:rsidR="00573C0B" w:rsidRPr="000C7430">
        <w:rPr>
          <w:rFonts w:cs="Arial"/>
        </w:rPr>
        <w:t xml:space="preserve">eeds and </w:t>
      </w:r>
      <w:r w:rsidR="0035093D" w:rsidRPr="000C7430">
        <w:rPr>
          <w:rFonts w:cs="Arial"/>
        </w:rPr>
        <w:t>Vi</w:t>
      </w:r>
      <w:r w:rsidR="00573C0B" w:rsidRPr="000C7430">
        <w:rPr>
          <w:rFonts w:cs="Arial"/>
        </w:rPr>
        <w:t xml:space="preserve">ews of UK </w:t>
      </w:r>
      <w:r w:rsidR="0035093D" w:rsidRPr="000C7430">
        <w:rPr>
          <w:rFonts w:cs="Arial"/>
        </w:rPr>
        <w:t>P</w:t>
      </w:r>
      <w:r w:rsidR="00573C0B" w:rsidRPr="000C7430">
        <w:rPr>
          <w:rFonts w:cs="Arial"/>
        </w:rPr>
        <w:t xml:space="preserve">rimary </w:t>
      </w:r>
      <w:r w:rsidR="0035093D" w:rsidRPr="000C7430">
        <w:rPr>
          <w:rFonts w:cs="Arial"/>
        </w:rPr>
        <w:t>S</w:t>
      </w:r>
      <w:r w:rsidR="00573C0B" w:rsidRPr="000C7430">
        <w:rPr>
          <w:rFonts w:cs="Arial"/>
        </w:rPr>
        <w:t>taff</w:t>
      </w:r>
      <w:r w:rsidR="0035093D" w:rsidRPr="000C7430">
        <w:rPr>
          <w:rFonts w:cs="Arial"/>
        </w:rPr>
        <w:t xml:space="preserve">, </w:t>
      </w:r>
      <w:r w:rsidR="00573C0B" w:rsidRPr="000C7430">
        <w:rPr>
          <w:rFonts w:cs="Arial"/>
          <w:i/>
          <w:iCs/>
        </w:rPr>
        <w:t>Emotional and Behavioural Difficulties,</w:t>
      </w:r>
      <w:r w:rsidR="00573C0B" w:rsidRPr="000C7430">
        <w:rPr>
          <w:rFonts w:cs="Arial"/>
        </w:rPr>
        <w:t xml:space="preserve"> 26 (3), </w:t>
      </w:r>
      <w:r w:rsidR="00BF5CD2" w:rsidRPr="000C7430">
        <w:rPr>
          <w:rFonts w:cs="Arial"/>
        </w:rPr>
        <w:t xml:space="preserve">pp. </w:t>
      </w:r>
      <w:r w:rsidR="00573C0B" w:rsidRPr="000C7430">
        <w:rPr>
          <w:rFonts w:cs="Arial"/>
        </w:rPr>
        <w:t>306-321.</w:t>
      </w:r>
      <w:r w:rsidR="00BF5CD2" w:rsidRPr="000C7430">
        <w:rPr>
          <w:rFonts w:cs="Arial"/>
        </w:rPr>
        <w:t xml:space="preserve"> </w:t>
      </w:r>
      <w:r w:rsidR="00AD7880" w:rsidRPr="000C7430">
        <w:rPr>
          <w:rFonts w:cs="Arial"/>
        </w:rPr>
        <w:t xml:space="preserve">Available at: </w:t>
      </w:r>
      <w:hyperlink r:id="rId62" w:history="1">
        <w:r w:rsidR="00AD7880" w:rsidRPr="000C7430">
          <w:rPr>
            <w:rStyle w:val="Hyperlink"/>
            <w:rFonts w:cs="Arial"/>
          </w:rPr>
          <w:t>https://doi.org/10.1080/13632752.2021.1965342</w:t>
        </w:r>
      </w:hyperlink>
      <w:r w:rsidR="00AD7880" w:rsidRPr="000C7430">
        <w:rPr>
          <w:rFonts w:cs="Arial"/>
        </w:rPr>
        <w:t xml:space="preserve"> (Accessed: 4</w:t>
      </w:r>
      <w:r w:rsidR="00AD7880" w:rsidRPr="000C7430">
        <w:rPr>
          <w:rFonts w:cs="Arial"/>
          <w:vertAlign w:val="superscript"/>
        </w:rPr>
        <w:t>th</w:t>
      </w:r>
      <w:r w:rsidR="00AD7880" w:rsidRPr="000C7430">
        <w:rPr>
          <w:rFonts w:cs="Arial"/>
        </w:rPr>
        <w:t xml:space="preserve"> November 2023).</w:t>
      </w:r>
    </w:p>
    <w:p w14:paraId="74AA5C54" w14:textId="77777777" w:rsidR="005D644C" w:rsidRPr="000C7430" w:rsidRDefault="005D644C" w:rsidP="000C7430">
      <w:pPr>
        <w:pStyle w:val="AssignBody"/>
        <w:rPr>
          <w:rFonts w:cs="Arial"/>
        </w:rPr>
      </w:pPr>
    </w:p>
    <w:p w14:paraId="422723F3" w14:textId="06C80DA8" w:rsidR="005D644C" w:rsidRPr="000C7430" w:rsidRDefault="005D644C" w:rsidP="000C7430">
      <w:pPr>
        <w:pStyle w:val="AssignBody"/>
        <w:rPr>
          <w:rFonts w:cs="Arial"/>
        </w:rPr>
      </w:pPr>
      <w:r w:rsidRPr="000C7430">
        <w:rPr>
          <w:rFonts w:cs="Arial"/>
        </w:rPr>
        <w:t>Waslick</w:t>
      </w:r>
      <w:r w:rsidR="009F642C" w:rsidRPr="000C7430">
        <w:rPr>
          <w:rFonts w:cs="Arial"/>
        </w:rPr>
        <w:t xml:space="preserve">, B., and </w:t>
      </w:r>
      <w:r w:rsidR="00782258" w:rsidRPr="000C7430">
        <w:rPr>
          <w:rFonts w:cs="Arial"/>
        </w:rPr>
        <w:t>Greenhill, L.</w:t>
      </w:r>
      <w:r w:rsidR="00A763DE" w:rsidRPr="000C7430">
        <w:rPr>
          <w:rFonts w:cs="Arial"/>
        </w:rPr>
        <w:t>L.</w:t>
      </w:r>
      <w:r w:rsidR="00782258" w:rsidRPr="000C7430">
        <w:rPr>
          <w:rFonts w:cs="Arial"/>
        </w:rPr>
        <w:t xml:space="preserve"> (2004) </w:t>
      </w:r>
      <w:r w:rsidR="00852BF4" w:rsidRPr="000C7430">
        <w:rPr>
          <w:rFonts w:cs="Arial"/>
        </w:rPr>
        <w:t>‘Attentio</w:t>
      </w:r>
      <w:r w:rsidR="00620CA4" w:rsidRPr="000C7430">
        <w:rPr>
          <w:rFonts w:cs="Arial"/>
        </w:rPr>
        <w:t>n</w:t>
      </w:r>
      <w:r w:rsidR="00F63B18" w:rsidRPr="000C7430">
        <w:rPr>
          <w:rFonts w:cs="Arial"/>
        </w:rPr>
        <w:t xml:space="preserve">-Deficit/Hyperactivity Disorder’ in </w:t>
      </w:r>
      <w:r w:rsidR="00DC12EA" w:rsidRPr="000C7430">
        <w:rPr>
          <w:rFonts w:cs="Arial"/>
        </w:rPr>
        <w:t>Wiener</w:t>
      </w:r>
      <w:r w:rsidR="005B0237" w:rsidRPr="000C7430">
        <w:rPr>
          <w:rFonts w:cs="Arial"/>
        </w:rPr>
        <w:t xml:space="preserve">, J.M. and Dulcan, M.K. (eds) </w:t>
      </w:r>
      <w:r w:rsidR="00DF4CDE" w:rsidRPr="000C7430">
        <w:rPr>
          <w:rFonts w:cs="Arial"/>
          <w:i/>
          <w:iCs/>
        </w:rPr>
        <w:t>T</w:t>
      </w:r>
      <w:r w:rsidR="00AE6DE3" w:rsidRPr="000C7430">
        <w:rPr>
          <w:rFonts w:cs="Arial"/>
          <w:i/>
          <w:iCs/>
        </w:rPr>
        <w:t>extbo</w:t>
      </w:r>
      <w:r w:rsidR="00FD2A6D" w:rsidRPr="000C7430">
        <w:rPr>
          <w:rFonts w:cs="Arial"/>
          <w:i/>
          <w:iCs/>
        </w:rPr>
        <w:t>ok of Child and Adolescent Psychiatry</w:t>
      </w:r>
      <w:r w:rsidR="00F96B43" w:rsidRPr="000C7430">
        <w:rPr>
          <w:rFonts w:cs="Arial"/>
          <w:i/>
          <w:iCs/>
        </w:rPr>
        <w:t xml:space="preserve">, </w:t>
      </w:r>
      <w:r w:rsidR="00F96B43" w:rsidRPr="000C7430">
        <w:rPr>
          <w:rFonts w:cs="Arial"/>
        </w:rPr>
        <w:t>pp. 485-507</w:t>
      </w:r>
      <w:r w:rsidR="008674B5" w:rsidRPr="000C7430">
        <w:rPr>
          <w:rFonts w:cs="Arial"/>
        </w:rPr>
        <w:t>. Washington</w:t>
      </w:r>
      <w:r w:rsidR="009811A3" w:rsidRPr="000C7430">
        <w:rPr>
          <w:rFonts w:cs="Arial"/>
        </w:rPr>
        <w:t xml:space="preserve"> DC: American </w:t>
      </w:r>
      <w:r w:rsidR="00267D02" w:rsidRPr="000C7430">
        <w:rPr>
          <w:rFonts w:cs="Arial"/>
        </w:rPr>
        <w:t>Psychiatric Press.</w:t>
      </w:r>
    </w:p>
    <w:p w14:paraId="70185DF8" w14:textId="77777777" w:rsidR="0075749D" w:rsidRPr="000C7430" w:rsidRDefault="0075749D" w:rsidP="000C7430">
      <w:pPr>
        <w:pStyle w:val="AssignBody"/>
        <w:rPr>
          <w:rFonts w:cs="Arial"/>
        </w:rPr>
      </w:pPr>
    </w:p>
    <w:p w14:paraId="4CBCF161" w14:textId="27152EC0" w:rsidR="0075749D" w:rsidRPr="000C7430" w:rsidRDefault="0075749D" w:rsidP="000C7430">
      <w:pPr>
        <w:pStyle w:val="AssignBody"/>
        <w:rPr>
          <w:rFonts w:cs="Arial"/>
        </w:rPr>
      </w:pPr>
      <w:r w:rsidRPr="000C7430">
        <w:rPr>
          <w:rFonts w:cs="Arial"/>
        </w:rPr>
        <w:t xml:space="preserve">Watson, </w:t>
      </w:r>
      <w:r w:rsidR="00476250" w:rsidRPr="000C7430">
        <w:rPr>
          <w:rFonts w:cs="Arial"/>
        </w:rPr>
        <w:t>M. (2017</w:t>
      </w:r>
      <w:r w:rsidR="00476250" w:rsidRPr="000C7430">
        <w:rPr>
          <w:rFonts w:cs="Arial"/>
          <w:i/>
          <w:iCs/>
        </w:rPr>
        <w:t xml:space="preserve">) </w:t>
      </w:r>
      <w:r w:rsidR="007E4F07" w:rsidRPr="000C7430">
        <w:rPr>
          <w:rFonts w:cs="Arial"/>
        </w:rPr>
        <w:t>‘</w:t>
      </w:r>
      <w:r w:rsidR="00476250" w:rsidRPr="000C7430">
        <w:rPr>
          <w:rFonts w:cs="Arial"/>
        </w:rPr>
        <w:t>Exploring the Concept of Community in Relation to Early Years Practice</w:t>
      </w:r>
      <w:r w:rsidR="007E4F07" w:rsidRPr="000C7430">
        <w:rPr>
          <w:rFonts w:cs="Arial"/>
        </w:rPr>
        <w:t xml:space="preserve">’, </w:t>
      </w:r>
      <w:r w:rsidR="007E4F07" w:rsidRPr="000C7430">
        <w:rPr>
          <w:rFonts w:cs="Arial"/>
          <w:i/>
          <w:iCs/>
        </w:rPr>
        <w:t xml:space="preserve">Education in the North, </w:t>
      </w:r>
      <w:r w:rsidR="009611E4" w:rsidRPr="000C7430">
        <w:rPr>
          <w:rFonts w:cs="Arial"/>
        </w:rPr>
        <w:t xml:space="preserve">24(2), pp. 63-71. Available at: </w:t>
      </w:r>
      <w:hyperlink r:id="rId63" w:history="1">
        <w:r w:rsidR="00974FE4" w:rsidRPr="000C7430">
          <w:rPr>
            <w:rStyle w:val="Hyperlink"/>
            <w:rFonts w:cs="Arial"/>
          </w:rPr>
          <w:t>https://doi.org/10.26203/2kx6-0847</w:t>
        </w:r>
      </w:hyperlink>
      <w:r w:rsidR="00974FE4" w:rsidRPr="000C7430">
        <w:rPr>
          <w:rFonts w:cs="Arial"/>
        </w:rPr>
        <w:t xml:space="preserve"> </w:t>
      </w:r>
      <w:r w:rsidR="009611E4" w:rsidRPr="000C7430">
        <w:rPr>
          <w:rFonts w:cs="Arial"/>
        </w:rPr>
        <w:t>(Accessed: 2</w:t>
      </w:r>
      <w:r w:rsidR="009611E4" w:rsidRPr="000C7430">
        <w:rPr>
          <w:rFonts w:cs="Arial"/>
          <w:vertAlign w:val="superscript"/>
        </w:rPr>
        <w:t>nd</w:t>
      </w:r>
      <w:r w:rsidR="009611E4" w:rsidRPr="000C7430">
        <w:rPr>
          <w:rFonts w:cs="Arial"/>
        </w:rPr>
        <w:t xml:space="preserve"> November 2023).</w:t>
      </w:r>
    </w:p>
    <w:p w14:paraId="1CE1D32A" w14:textId="77777777" w:rsidR="00C23E8D" w:rsidRPr="000C7430" w:rsidRDefault="00C23E8D" w:rsidP="000C7430">
      <w:pPr>
        <w:pStyle w:val="AssignBody"/>
        <w:rPr>
          <w:rFonts w:cs="Arial"/>
        </w:rPr>
      </w:pPr>
    </w:p>
    <w:p w14:paraId="1A8D58C9" w14:textId="4BF8A948" w:rsidR="00C23E8D" w:rsidRPr="000C7430" w:rsidRDefault="00C23E8D" w:rsidP="000C7430">
      <w:pPr>
        <w:pStyle w:val="AssignBody"/>
        <w:rPr>
          <w:rFonts w:cs="Arial"/>
        </w:rPr>
      </w:pPr>
      <w:r w:rsidRPr="000C7430">
        <w:rPr>
          <w:rFonts w:cs="Arial"/>
        </w:rPr>
        <w:t xml:space="preserve">Watts, C. </w:t>
      </w:r>
      <w:r w:rsidR="009618CA" w:rsidRPr="000C7430">
        <w:rPr>
          <w:rFonts w:cs="Arial"/>
        </w:rPr>
        <w:t xml:space="preserve">(2023) </w:t>
      </w:r>
      <w:r w:rsidR="009618CA" w:rsidRPr="000C7430">
        <w:rPr>
          <w:rFonts w:cs="Arial"/>
          <w:i/>
          <w:iCs/>
        </w:rPr>
        <w:t xml:space="preserve">Educational Bias: How to Avoid Bias in the Classroom. </w:t>
      </w:r>
      <w:r w:rsidR="009618CA" w:rsidRPr="000C7430">
        <w:rPr>
          <w:rFonts w:cs="Arial"/>
        </w:rPr>
        <w:t xml:space="preserve">Available at: </w:t>
      </w:r>
      <w:hyperlink r:id="rId64" w:history="1">
        <w:r w:rsidR="004423B2" w:rsidRPr="000C7430">
          <w:rPr>
            <w:rStyle w:val="Hyperlink"/>
            <w:rFonts w:cs="Arial"/>
          </w:rPr>
          <w:t>https://www.highspeedtraining.co.uk/hub/educational-bias/</w:t>
        </w:r>
      </w:hyperlink>
      <w:r w:rsidR="004423B2" w:rsidRPr="000C7430">
        <w:rPr>
          <w:rFonts w:cs="Arial"/>
        </w:rPr>
        <w:t xml:space="preserve"> </w:t>
      </w:r>
      <w:r w:rsidR="009618CA" w:rsidRPr="000C7430">
        <w:rPr>
          <w:rFonts w:cs="Arial"/>
        </w:rPr>
        <w:t>(Accessed: 4</w:t>
      </w:r>
      <w:r w:rsidR="009618CA" w:rsidRPr="000C7430">
        <w:rPr>
          <w:rFonts w:cs="Arial"/>
          <w:vertAlign w:val="superscript"/>
        </w:rPr>
        <w:t>th</w:t>
      </w:r>
      <w:r w:rsidR="009618CA" w:rsidRPr="000C7430">
        <w:rPr>
          <w:rFonts w:cs="Arial"/>
        </w:rPr>
        <w:t xml:space="preserve"> November 2023).</w:t>
      </w:r>
    </w:p>
    <w:p w14:paraId="04F915BB" w14:textId="77777777" w:rsidR="00B867BA" w:rsidRPr="000C7430" w:rsidRDefault="00B867BA" w:rsidP="000C7430">
      <w:pPr>
        <w:pStyle w:val="AssignBody"/>
        <w:rPr>
          <w:rFonts w:cs="Arial"/>
        </w:rPr>
      </w:pPr>
    </w:p>
    <w:p w14:paraId="5BE8F1B6" w14:textId="2F3267B9" w:rsidR="00DC4951" w:rsidRPr="000C7430" w:rsidRDefault="00B867BA" w:rsidP="000C7430">
      <w:pPr>
        <w:pStyle w:val="AssignBody"/>
        <w:rPr>
          <w:rFonts w:cs="Arial"/>
        </w:rPr>
      </w:pPr>
      <w:r w:rsidRPr="000C7430">
        <w:rPr>
          <w:rFonts w:cs="Arial"/>
        </w:rPr>
        <w:t xml:space="preserve">Webb-Williams, J. (2017) </w:t>
      </w:r>
      <w:r w:rsidR="00E41423" w:rsidRPr="000C7430">
        <w:rPr>
          <w:rFonts w:cs="Arial"/>
        </w:rPr>
        <w:t>‘</w:t>
      </w:r>
      <w:r w:rsidR="0025668E" w:rsidRPr="000C7430">
        <w:rPr>
          <w:rFonts w:cs="Arial"/>
        </w:rPr>
        <w:t>Science Self-Efficacy in the Primary Classroom: Using</w:t>
      </w:r>
      <w:r w:rsidR="00E41423" w:rsidRPr="000C7430">
        <w:rPr>
          <w:rFonts w:cs="Arial"/>
        </w:rPr>
        <w:t xml:space="preserve"> Mixed Methods to Investigate Sources of Self-Efficacy’</w:t>
      </w:r>
      <w:r w:rsidR="00F7059C" w:rsidRPr="000C7430">
        <w:rPr>
          <w:rFonts w:cs="Arial"/>
        </w:rPr>
        <w:t xml:space="preserve">, </w:t>
      </w:r>
      <w:r w:rsidR="002F3C23" w:rsidRPr="000C7430">
        <w:rPr>
          <w:rFonts w:cs="Arial"/>
          <w:i/>
          <w:iCs/>
        </w:rPr>
        <w:t xml:space="preserve">Research in Science Education, </w:t>
      </w:r>
      <w:r w:rsidR="002F3C23" w:rsidRPr="000C7430">
        <w:rPr>
          <w:rFonts w:cs="Arial"/>
        </w:rPr>
        <w:t>48(5), pp.</w:t>
      </w:r>
      <w:r w:rsidR="00446854" w:rsidRPr="000C7430">
        <w:rPr>
          <w:rFonts w:cs="Arial"/>
        </w:rPr>
        <w:t xml:space="preserve"> 939-961. Available at: </w:t>
      </w:r>
      <w:hyperlink r:id="rId65" w:history="1">
        <w:r w:rsidR="00BC7EE3" w:rsidRPr="000C7430">
          <w:rPr>
            <w:rStyle w:val="Hyperlink"/>
            <w:rFonts w:cs="Arial"/>
          </w:rPr>
          <w:t>https://link.springer.com/article/10.1007/s11165-016-9592-0</w:t>
        </w:r>
      </w:hyperlink>
      <w:r w:rsidR="00BC7EE3" w:rsidRPr="000C7430">
        <w:rPr>
          <w:rFonts w:cs="Arial"/>
        </w:rPr>
        <w:t xml:space="preserve"> </w:t>
      </w:r>
      <w:r w:rsidR="00446854" w:rsidRPr="000C7430">
        <w:rPr>
          <w:rFonts w:cs="Arial"/>
        </w:rPr>
        <w:t>(Accessed: 30</w:t>
      </w:r>
      <w:r w:rsidR="00446854" w:rsidRPr="000C7430">
        <w:rPr>
          <w:rFonts w:cs="Arial"/>
          <w:vertAlign w:val="superscript"/>
        </w:rPr>
        <w:t>th</w:t>
      </w:r>
      <w:r w:rsidR="00446854" w:rsidRPr="000C7430">
        <w:rPr>
          <w:rFonts w:cs="Arial"/>
        </w:rPr>
        <w:t xml:space="preserve"> October 2023).</w:t>
      </w:r>
    </w:p>
    <w:p w14:paraId="17A1590F" w14:textId="77777777" w:rsidR="00DC4951" w:rsidRPr="000C7430" w:rsidRDefault="00DC4951" w:rsidP="000C7430">
      <w:pPr>
        <w:pStyle w:val="AssignBody"/>
        <w:rPr>
          <w:rFonts w:cs="Arial"/>
        </w:rPr>
      </w:pPr>
    </w:p>
    <w:p w14:paraId="3B1C1EB3" w14:textId="6C0D84F5" w:rsidR="00DC4951" w:rsidRPr="000C7430" w:rsidRDefault="00DC4951" w:rsidP="000C7430">
      <w:pPr>
        <w:pStyle w:val="AssignBody"/>
        <w:rPr>
          <w:rFonts w:cs="Arial"/>
        </w:rPr>
      </w:pPr>
      <w:r w:rsidRPr="000C7430">
        <w:rPr>
          <w:rFonts w:cs="Arial"/>
        </w:rPr>
        <w:t xml:space="preserve">Welsh Assembly Government (2004) </w:t>
      </w:r>
      <w:r w:rsidRPr="000C7430">
        <w:rPr>
          <w:rFonts w:cs="Arial"/>
          <w:i/>
          <w:iCs/>
        </w:rPr>
        <w:t xml:space="preserve">Children and Young People: Rights to Action. </w:t>
      </w:r>
      <w:r w:rsidRPr="000C7430">
        <w:rPr>
          <w:rFonts w:cs="Arial"/>
        </w:rPr>
        <w:t xml:space="preserve">Cardiff: Welsh Assembly Government. Available at: </w:t>
      </w:r>
      <w:hyperlink r:id="rId66" w:history="1">
        <w:r w:rsidR="00ED47EA" w:rsidRPr="000C7430">
          <w:rPr>
            <w:rStyle w:val="Hyperlink"/>
            <w:rFonts w:cs="Arial"/>
          </w:rPr>
          <w:t>https://dera.ioe.ac.uk/id/eprint/7717/1/090415rightstoactionen.pdf</w:t>
        </w:r>
      </w:hyperlink>
      <w:r w:rsidR="00ED47EA" w:rsidRPr="000C7430">
        <w:rPr>
          <w:rFonts w:cs="Arial"/>
        </w:rPr>
        <w:t xml:space="preserve"> </w:t>
      </w:r>
      <w:r w:rsidRPr="000C7430">
        <w:rPr>
          <w:rFonts w:cs="Arial"/>
        </w:rPr>
        <w:t xml:space="preserve">(Accessed: </w:t>
      </w:r>
      <w:r w:rsidR="00ED47EA" w:rsidRPr="000C7430">
        <w:rPr>
          <w:rFonts w:cs="Arial"/>
        </w:rPr>
        <w:t>2</w:t>
      </w:r>
      <w:r w:rsidR="00ED47EA" w:rsidRPr="000C7430">
        <w:rPr>
          <w:rFonts w:cs="Arial"/>
          <w:vertAlign w:val="superscript"/>
        </w:rPr>
        <w:t>nd</w:t>
      </w:r>
      <w:r w:rsidR="00ED47EA" w:rsidRPr="000C7430">
        <w:rPr>
          <w:rFonts w:cs="Arial"/>
        </w:rPr>
        <w:t xml:space="preserve"> November 2023).</w:t>
      </w:r>
    </w:p>
    <w:p w14:paraId="0DE8DB0B" w14:textId="77777777" w:rsidR="006E313E" w:rsidRPr="000C7430" w:rsidRDefault="006E313E" w:rsidP="000C7430">
      <w:pPr>
        <w:pStyle w:val="AssignBody"/>
        <w:rPr>
          <w:rFonts w:cs="Arial"/>
        </w:rPr>
      </w:pPr>
    </w:p>
    <w:p w14:paraId="3927FEA7" w14:textId="77777777" w:rsidR="006E313E" w:rsidRPr="000C7430" w:rsidRDefault="006E313E" w:rsidP="000C7430">
      <w:pPr>
        <w:pStyle w:val="AssignBody"/>
        <w:rPr>
          <w:rFonts w:cs="Arial"/>
        </w:rPr>
      </w:pPr>
      <w:r w:rsidRPr="000C7430">
        <w:rPr>
          <w:rFonts w:cs="Arial"/>
        </w:rPr>
        <w:t xml:space="preserve">Welsh Assembly Government (2010) </w:t>
      </w:r>
      <w:r w:rsidRPr="000C7430">
        <w:rPr>
          <w:rFonts w:cs="Arial"/>
          <w:i/>
          <w:iCs/>
        </w:rPr>
        <w:t xml:space="preserve">Exploring Education Transitions for Pupils Aged 6 to 8 in Wales. </w:t>
      </w:r>
      <w:r w:rsidRPr="000C7430">
        <w:rPr>
          <w:rFonts w:cs="Arial"/>
        </w:rPr>
        <w:t xml:space="preserve">Cardiff: Welsh Assembly Government. Available at: </w:t>
      </w:r>
      <w:hyperlink r:id="rId67" w:history="1">
        <w:r w:rsidRPr="000C7430">
          <w:rPr>
            <w:rStyle w:val="Hyperlink"/>
            <w:rFonts w:cs="Arial"/>
          </w:rPr>
          <w:t>https://dera.ioe.ac.uk/id/eprint/13169/7/110314exploringeducationtransitionsforpupilsaged6-8inwalesen_Redacted.pdf</w:t>
        </w:r>
      </w:hyperlink>
      <w:r w:rsidRPr="000C7430">
        <w:rPr>
          <w:rFonts w:cs="Arial"/>
        </w:rPr>
        <w:t xml:space="preserve"> (Accessed: 17</w:t>
      </w:r>
      <w:r w:rsidRPr="000C7430">
        <w:rPr>
          <w:rFonts w:cs="Arial"/>
          <w:vertAlign w:val="superscript"/>
        </w:rPr>
        <w:t>th</w:t>
      </w:r>
      <w:r w:rsidRPr="000C7430">
        <w:rPr>
          <w:rFonts w:cs="Arial"/>
        </w:rPr>
        <w:t xml:space="preserve"> October 2023).</w:t>
      </w:r>
    </w:p>
    <w:p w14:paraId="27EADACB" w14:textId="77777777" w:rsidR="00EC71E3" w:rsidRPr="000C7430" w:rsidRDefault="00EC71E3" w:rsidP="000C7430">
      <w:pPr>
        <w:pStyle w:val="AssignBody"/>
        <w:rPr>
          <w:rFonts w:cs="Arial"/>
        </w:rPr>
      </w:pPr>
    </w:p>
    <w:p w14:paraId="2CD84ACB" w14:textId="0B61838A" w:rsidR="00EA5870" w:rsidRPr="000C7430" w:rsidRDefault="00EC71E3" w:rsidP="000C7430">
      <w:pPr>
        <w:pStyle w:val="AssignBody"/>
        <w:rPr>
          <w:rFonts w:cs="Arial"/>
        </w:rPr>
      </w:pPr>
      <w:r w:rsidRPr="000C7430">
        <w:rPr>
          <w:rFonts w:cs="Arial"/>
        </w:rPr>
        <w:t xml:space="preserve">Welsh Government (2020) </w:t>
      </w:r>
      <w:r w:rsidRPr="000C7430">
        <w:rPr>
          <w:rFonts w:cs="Arial"/>
          <w:i/>
          <w:highlight w:val="black"/>
        </w:rPr>
        <w:t xml:space="preserve">All </w:t>
      </w:r>
      <w:r w:rsidR="005F4FFF" w:rsidRPr="000C7430">
        <w:rPr>
          <w:rFonts w:cs="Arial"/>
          <w:i/>
          <w:highlight w:val="black"/>
        </w:rPr>
        <w:t>Saints’ Primary School</w:t>
      </w:r>
      <w:r w:rsidR="00294D3F" w:rsidRPr="000C7430">
        <w:rPr>
          <w:rFonts w:cs="Arial"/>
          <w:i/>
        </w:rPr>
        <w:t xml:space="preserve">: Why did we Focus on </w:t>
      </w:r>
      <w:r w:rsidR="008768D3" w:rsidRPr="000C7430">
        <w:rPr>
          <w:rFonts w:cs="Arial"/>
          <w:i/>
        </w:rPr>
        <w:t>a Local Study?</w:t>
      </w:r>
      <w:r w:rsidR="005F4FFF" w:rsidRPr="000C7430">
        <w:rPr>
          <w:rFonts w:cs="Arial"/>
          <w:i/>
        </w:rPr>
        <w:t xml:space="preserve"> </w:t>
      </w:r>
      <w:r w:rsidR="005F4FFF" w:rsidRPr="000C7430">
        <w:rPr>
          <w:rFonts w:cs="Arial"/>
        </w:rPr>
        <w:t xml:space="preserve">Available at: </w:t>
      </w:r>
      <w:hyperlink r:id="rId68" w:history="1">
        <w:r w:rsidR="00862872" w:rsidRPr="000C7430">
          <w:rPr>
            <w:rStyle w:val="Hyperlink"/>
            <w:rFonts w:cs="Arial"/>
          </w:rPr>
          <w:t>https://hwb.gov.wales/playlists/view/03d9fe8d-b3fb-4fb1-a745-fb726935e8c8/en/5</w:t>
        </w:r>
      </w:hyperlink>
      <w:r w:rsidR="00862872" w:rsidRPr="000C7430">
        <w:rPr>
          <w:rFonts w:cs="Arial"/>
        </w:rPr>
        <w:t xml:space="preserve"> (Accessed: 2</w:t>
      </w:r>
      <w:r w:rsidR="00862872" w:rsidRPr="000C7430">
        <w:rPr>
          <w:rFonts w:cs="Arial"/>
          <w:vertAlign w:val="superscript"/>
        </w:rPr>
        <w:t>nd</w:t>
      </w:r>
      <w:r w:rsidR="00862872" w:rsidRPr="000C7430">
        <w:rPr>
          <w:rFonts w:cs="Arial"/>
        </w:rPr>
        <w:t xml:space="preserve"> November 2023).</w:t>
      </w:r>
    </w:p>
    <w:p w14:paraId="14524AF9" w14:textId="77777777" w:rsidR="00B771C6" w:rsidRPr="000C7430" w:rsidRDefault="00B771C6" w:rsidP="000C7430">
      <w:pPr>
        <w:pStyle w:val="AssignBody"/>
        <w:rPr>
          <w:rFonts w:cs="Arial"/>
        </w:rPr>
      </w:pPr>
    </w:p>
    <w:p w14:paraId="57C348B0" w14:textId="5FB73D67" w:rsidR="00B771C6" w:rsidRPr="000C7430" w:rsidRDefault="00B771C6" w:rsidP="000C7430">
      <w:pPr>
        <w:pStyle w:val="AssignBody"/>
        <w:rPr>
          <w:rFonts w:cs="Arial"/>
        </w:rPr>
      </w:pPr>
      <w:r w:rsidRPr="000C7430">
        <w:rPr>
          <w:rFonts w:cs="Arial"/>
        </w:rPr>
        <w:t xml:space="preserve">Welsh Government (2020) </w:t>
      </w:r>
      <w:r w:rsidRPr="000C7430">
        <w:rPr>
          <w:rFonts w:cs="Arial"/>
          <w:i/>
          <w:iCs/>
        </w:rPr>
        <w:t xml:space="preserve">Area of Learning and Experience: Health and Well-being. </w:t>
      </w:r>
      <w:r w:rsidRPr="000C7430">
        <w:rPr>
          <w:rFonts w:cs="Arial"/>
        </w:rPr>
        <w:t xml:space="preserve">Available at: </w:t>
      </w:r>
      <w:hyperlink r:id="rId69" w:history="1">
        <w:r w:rsidR="00D21E93" w:rsidRPr="000C7430">
          <w:rPr>
            <w:rStyle w:val="Hyperlink"/>
            <w:rFonts w:cs="Arial"/>
          </w:rPr>
          <w:t>https://hwb.gov.wales/curriculum-for-wales/health-and-well-being/principles-of-progression/</w:t>
        </w:r>
      </w:hyperlink>
      <w:r w:rsidR="00D21E93" w:rsidRPr="000C7430">
        <w:rPr>
          <w:rFonts w:cs="Arial"/>
        </w:rPr>
        <w:t xml:space="preserve"> </w:t>
      </w:r>
      <w:r w:rsidRPr="000C7430">
        <w:rPr>
          <w:rFonts w:cs="Arial"/>
        </w:rPr>
        <w:t xml:space="preserve">(Accessed: </w:t>
      </w:r>
      <w:r w:rsidR="007B58E5" w:rsidRPr="000C7430">
        <w:rPr>
          <w:rFonts w:cs="Arial"/>
        </w:rPr>
        <w:t>27</w:t>
      </w:r>
      <w:r w:rsidR="007B58E5" w:rsidRPr="000C7430">
        <w:rPr>
          <w:rFonts w:cs="Arial"/>
          <w:vertAlign w:val="superscript"/>
        </w:rPr>
        <w:t>th</w:t>
      </w:r>
      <w:r w:rsidR="007B58E5" w:rsidRPr="000C7430">
        <w:rPr>
          <w:rFonts w:cs="Arial"/>
        </w:rPr>
        <w:t xml:space="preserve"> October 2023).</w:t>
      </w:r>
    </w:p>
    <w:p w14:paraId="41A7FE42" w14:textId="77777777" w:rsidR="00EC71E3" w:rsidRPr="000C7430" w:rsidRDefault="00EC71E3" w:rsidP="000C7430">
      <w:pPr>
        <w:pStyle w:val="AssignBody"/>
        <w:rPr>
          <w:rFonts w:cs="Arial"/>
        </w:rPr>
      </w:pPr>
    </w:p>
    <w:p w14:paraId="4345E598" w14:textId="26B51BB9" w:rsidR="00EA5870" w:rsidRPr="000C7430" w:rsidRDefault="00EA5870" w:rsidP="000C7430">
      <w:pPr>
        <w:pStyle w:val="AssignBody"/>
        <w:rPr>
          <w:rFonts w:cs="Arial"/>
        </w:rPr>
      </w:pPr>
      <w:r w:rsidRPr="000C7430">
        <w:rPr>
          <w:rFonts w:cs="Arial"/>
        </w:rPr>
        <w:t xml:space="preserve">Welsh Government (2019) </w:t>
      </w:r>
      <w:r w:rsidRPr="000C7430">
        <w:rPr>
          <w:rFonts w:cs="Arial"/>
          <w:i/>
          <w:iCs/>
        </w:rPr>
        <w:t xml:space="preserve">Curriculum for Wales. </w:t>
      </w:r>
      <w:r w:rsidRPr="000C7430">
        <w:rPr>
          <w:rFonts w:cs="Arial"/>
        </w:rPr>
        <w:t xml:space="preserve">Available at: </w:t>
      </w:r>
      <w:hyperlink r:id="rId70" w:history="1">
        <w:r w:rsidRPr="000C7430">
          <w:rPr>
            <w:rStyle w:val="Hyperlink"/>
            <w:rFonts w:cs="Arial"/>
          </w:rPr>
          <w:t>https://hwb.gov.wales/curriculum-for-wales/</w:t>
        </w:r>
      </w:hyperlink>
      <w:r w:rsidRPr="000C7430">
        <w:rPr>
          <w:rFonts w:cs="Arial"/>
        </w:rPr>
        <w:t xml:space="preserve"> (Accessed: </w:t>
      </w:r>
      <w:r w:rsidR="00614AC5" w:rsidRPr="000C7430">
        <w:rPr>
          <w:rFonts w:cs="Arial"/>
        </w:rPr>
        <w:t>19</w:t>
      </w:r>
      <w:r w:rsidR="00614AC5" w:rsidRPr="000C7430">
        <w:rPr>
          <w:rFonts w:cs="Arial"/>
          <w:vertAlign w:val="superscript"/>
        </w:rPr>
        <w:t>th</w:t>
      </w:r>
      <w:r w:rsidR="00614AC5" w:rsidRPr="000C7430">
        <w:rPr>
          <w:rFonts w:cs="Arial"/>
        </w:rPr>
        <w:t xml:space="preserve"> October 2023).</w:t>
      </w:r>
    </w:p>
    <w:p w14:paraId="04D0E938" w14:textId="77777777" w:rsidR="00DC4951" w:rsidRPr="000C7430" w:rsidRDefault="00DC4951" w:rsidP="000C7430">
      <w:pPr>
        <w:pStyle w:val="AssignBody"/>
        <w:rPr>
          <w:rFonts w:cs="Arial"/>
        </w:rPr>
      </w:pPr>
    </w:p>
    <w:p w14:paraId="6F7F281F" w14:textId="05CC8F91" w:rsidR="00DC4951" w:rsidRPr="000C7430" w:rsidRDefault="00DC4951" w:rsidP="000C7430">
      <w:pPr>
        <w:spacing w:after="0" w:line="360" w:lineRule="auto"/>
        <w:rPr>
          <w:rFonts w:ascii="Arial" w:hAnsi="Arial" w:cs="Arial"/>
        </w:rPr>
      </w:pPr>
      <w:r w:rsidRPr="00DC4951">
        <w:rPr>
          <w:rFonts w:ascii="Arial" w:hAnsi="Arial" w:cs="Arial"/>
        </w:rPr>
        <w:t xml:space="preserve">Welsh Government (2017) </w:t>
      </w:r>
      <w:r w:rsidRPr="00DC4951">
        <w:rPr>
          <w:rFonts w:ascii="Arial" w:hAnsi="Arial" w:cs="Arial"/>
          <w:i/>
          <w:iCs/>
        </w:rPr>
        <w:t>Education in Wales: Our National Mission – Action Plan 2017-21.</w:t>
      </w:r>
      <w:r w:rsidRPr="00DC4951">
        <w:rPr>
          <w:rFonts w:ascii="Arial" w:hAnsi="Arial" w:cs="Arial"/>
        </w:rPr>
        <w:t xml:space="preserve"> Cardiff: Welsh Government. Available at: </w:t>
      </w:r>
      <w:hyperlink r:id="rId71" w:history="1">
        <w:r w:rsidRPr="00DC4951">
          <w:rPr>
            <w:rFonts w:ascii="Arial" w:hAnsi="Arial" w:cs="Arial"/>
            <w:color w:val="0563C1" w:themeColor="hyperlink"/>
            <w:u w:val="single"/>
          </w:rPr>
          <w:t>https://www.gov.wales/sites/default/files/publications/2018-03/education-in-wales-our-national-mission.pdf</w:t>
        </w:r>
      </w:hyperlink>
      <w:r w:rsidRPr="00DC4951">
        <w:rPr>
          <w:rFonts w:ascii="Arial" w:hAnsi="Arial" w:cs="Arial"/>
        </w:rPr>
        <w:t xml:space="preserve"> (Accessed: 3</w:t>
      </w:r>
      <w:r w:rsidRPr="00DC4951">
        <w:rPr>
          <w:rFonts w:ascii="Arial" w:hAnsi="Arial" w:cs="Arial"/>
          <w:vertAlign w:val="superscript"/>
        </w:rPr>
        <w:t>rd</w:t>
      </w:r>
      <w:r w:rsidRPr="00DC4951">
        <w:rPr>
          <w:rFonts w:ascii="Arial" w:hAnsi="Arial" w:cs="Arial"/>
        </w:rPr>
        <w:t xml:space="preserve"> November 2023).</w:t>
      </w:r>
    </w:p>
    <w:p w14:paraId="44D1E065" w14:textId="77777777" w:rsidR="00A47ED8" w:rsidRPr="000C7430" w:rsidRDefault="00A47ED8" w:rsidP="000C7430">
      <w:pPr>
        <w:pStyle w:val="AssignBody"/>
        <w:rPr>
          <w:rFonts w:cs="Arial"/>
        </w:rPr>
      </w:pPr>
    </w:p>
    <w:p w14:paraId="379496CD" w14:textId="3FFEAB75" w:rsidR="00A47ED8" w:rsidRPr="000C7430" w:rsidRDefault="00A47ED8" w:rsidP="000C7430">
      <w:pPr>
        <w:pStyle w:val="AssignBody"/>
        <w:rPr>
          <w:rFonts w:cs="Arial"/>
        </w:rPr>
      </w:pPr>
      <w:r w:rsidRPr="000C7430">
        <w:rPr>
          <w:rFonts w:cs="Arial"/>
        </w:rPr>
        <w:t xml:space="preserve">Welsh Government (2017) </w:t>
      </w:r>
      <w:r w:rsidRPr="000C7430">
        <w:rPr>
          <w:rFonts w:cs="Arial"/>
          <w:i/>
          <w:iCs/>
        </w:rPr>
        <w:t>Flying Start –​ Annex: Transition Guidance.</w:t>
      </w:r>
      <w:r w:rsidRPr="000C7430">
        <w:rPr>
          <w:rFonts w:cs="Arial"/>
        </w:rPr>
        <w:t xml:space="preserve"> </w:t>
      </w:r>
      <w:r w:rsidR="00587054" w:rsidRPr="000C7430">
        <w:rPr>
          <w:rFonts w:cs="Arial"/>
        </w:rPr>
        <w:t xml:space="preserve">Cardiff: Welsh Government. </w:t>
      </w:r>
      <w:r w:rsidRPr="000C7430">
        <w:rPr>
          <w:rFonts w:cs="Arial"/>
        </w:rPr>
        <w:t xml:space="preserve">Available at: </w:t>
      </w:r>
      <w:hyperlink r:id="rId72" w:history="1">
        <w:r w:rsidR="0050174F" w:rsidRPr="000C7430">
          <w:rPr>
            <w:rStyle w:val="Hyperlink"/>
            <w:rFonts w:cs="Arial"/>
          </w:rPr>
          <w:t>https://www.gov.wales/sites/default/files/publications/2019-07/flying-start-transition-guidance-for-professionals.pdf</w:t>
        </w:r>
      </w:hyperlink>
      <w:r w:rsidR="0050174F" w:rsidRPr="000C7430">
        <w:rPr>
          <w:rFonts w:cs="Arial"/>
        </w:rPr>
        <w:t xml:space="preserve"> (Accessed: 28</w:t>
      </w:r>
      <w:r w:rsidR="0050174F" w:rsidRPr="000C7430">
        <w:rPr>
          <w:rFonts w:cs="Arial"/>
          <w:vertAlign w:val="superscript"/>
        </w:rPr>
        <w:t>th</w:t>
      </w:r>
      <w:r w:rsidR="0050174F" w:rsidRPr="000C7430">
        <w:rPr>
          <w:rFonts w:cs="Arial"/>
        </w:rPr>
        <w:t xml:space="preserve"> October 2023).</w:t>
      </w:r>
    </w:p>
    <w:p w14:paraId="015BD156" w14:textId="77777777" w:rsidR="004E76D8" w:rsidRPr="000C7430" w:rsidRDefault="004E76D8" w:rsidP="000C7430">
      <w:pPr>
        <w:pStyle w:val="AssignBody"/>
        <w:rPr>
          <w:rFonts w:cs="Arial"/>
        </w:rPr>
      </w:pPr>
    </w:p>
    <w:p w14:paraId="095E188C" w14:textId="7E81C03D" w:rsidR="004E76D8" w:rsidRPr="000C7430" w:rsidRDefault="004E76D8" w:rsidP="000C7430">
      <w:pPr>
        <w:pStyle w:val="AssignBody"/>
        <w:rPr>
          <w:rFonts w:cs="Arial"/>
        </w:rPr>
      </w:pPr>
      <w:r w:rsidRPr="000C7430">
        <w:rPr>
          <w:rFonts w:cs="Arial"/>
        </w:rPr>
        <w:t xml:space="preserve">Welsh Government (2021) </w:t>
      </w:r>
      <w:r w:rsidRPr="000C7430">
        <w:rPr>
          <w:rFonts w:cs="Arial"/>
          <w:i/>
          <w:iCs/>
        </w:rPr>
        <w:t xml:space="preserve">Framework on Embedding a Whole-School Approach to Emotional and </w:t>
      </w:r>
      <w:r w:rsidR="00674CF3" w:rsidRPr="000C7430">
        <w:rPr>
          <w:rFonts w:cs="Arial"/>
          <w:i/>
          <w:iCs/>
        </w:rPr>
        <w:t xml:space="preserve">Mental Well-being. </w:t>
      </w:r>
      <w:r w:rsidR="00674CF3" w:rsidRPr="000C7430">
        <w:rPr>
          <w:rFonts w:cs="Arial"/>
        </w:rPr>
        <w:t xml:space="preserve">Cardiff: Welsh Government. Available </w:t>
      </w:r>
      <w:r w:rsidR="00565389" w:rsidRPr="000C7430">
        <w:rPr>
          <w:rFonts w:cs="Arial"/>
        </w:rPr>
        <w:t xml:space="preserve">at: </w:t>
      </w:r>
      <w:hyperlink r:id="rId73" w:history="1">
        <w:r w:rsidR="00494F1B" w:rsidRPr="000C7430">
          <w:rPr>
            <w:rStyle w:val="Hyperlink"/>
            <w:rFonts w:cs="Arial"/>
          </w:rPr>
          <w:t>https://www.gov.wales/sites/default/files/publications/2021-03/framework-on-embedding-a-whole-school-approach-to-emotional-and-mental-well-being.pdf</w:t>
        </w:r>
      </w:hyperlink>
      <w:r w:rsidR="00494F1B" w:rsidRPr="000C7430">
        <w:rPr>
          <w:rFonts w:cs="Arial"/>
        </w:rPr>
        <w:t xml:space="preserve"> </w:t>
      </w:r>
      <w:r w:rsidR="00565389" w:rsidRPr="000C7430">
        <w:rPr>
          <w:rFonts w:cs="Arial"/>
        </w:rPr>
        <w:t>(Accessed: 30</w:t>
      </w:r>
      <w:r w:rsidR="00565389" w:rsidRPr="000C7430">
        <w:rPr>
          <w:rFonts w:cs="Arial"/>
          <w:vertAlign w:val="superscript"/>
        </w:rPr>
        <w:t>th</w:t>
      </w:r>
      <w:r w:rsidR="00565389" w:rsidRPr="000C7430">
        <w:rPr>
          <w:rFonts w:cs="Arial"/>
        </w:rPr>
        <w:t xml:space="preserve"> October 2023).</w:t>
      </w:r>
    </w:p>
    <w:p w14:paraId="3E718A3F" w14:textId="77777777" w:rsidR="00DB5A8C" w:rsidRPr="000C7430" w:rsidRDefault="00DB5A8C" w:rsidP="000C7430">
      <w:pPr>
        <w:pStyle w:val="AssignBody"/>
        <w:rPr>
          <w:rFonts w:cs="Arial"/>
        </w:rPr>
      </w:pPr>
    </w:p>
    <w:p w14:paraId="230995EF" w14:textId="77825A45" w:rsidR="00DB5A8C" w:rsidRPr="000C7430" w:rsidRDefault="00DB5A8C" w:rsidP="000C7430">
      <w:pPr>
        <w:pStyle w:val="AssignBody"/>
        <w:rPr>
          <w:rFonts w:cs="Arial"/>
        </w:rPr>
      </w:pPr>
      <w:r w:rsidRPr="000C7430">
        <w:rPr>
          <w:rFonts w:cs="Arial"/>
        </w:rPr>
        <w:t xml:space="preserve">Welsh Government (2016) </w:t>
      </w:r>
      <w:r w:rsidRPr="000C7430">
        <w:rPr>
          <w:rFonts w:cs="Arial"/>
          <w:i/>
          <w:iCs/>
        </w:rPr>
        <w:t>Inclusion and Pupil Support</w:t>
      </w:r>
      <w:r w:rsidRPr="000C7430">
        <w:rPr>
          <w:rFonts w:cs="Arial"/>
        </w:rPr>
        <w:t xml:space="preserve">. Cardiff: Welsh Government. Available at: </w:t>
      </w:r>
      <w:hyperlink r:id="rId74" w:history="1">
        <w:r w:rsidR="002E2227" w:rsidRPr="000C7430">
          <w:rPr>
            <w:rStyle w:val="Hyperlink"/>
            <w:rFonts w:cs="Arial"/>
          </w:rPr>
          <w:t>https://www.gov.wales/sites/default/files/publications/2018-05/guidance-inclusion-and-pupil-support_0.pdf</w:t>
        </w:r>
      </w:hyperlink>
      <w:r w:rsidR="002E2227" w:rsidRPr="000C7430">
        <w:rPr>
          <w:rFonts w:cs="Arial"/>
        </w:rPr>
        <w:t xml:space="preserve"> (Accessed: </w:t>
      </w:r>
      <w:r w:rsidR="00852B05" w:rsidRPr="000C7430">
        <w:rPr>
          <w:rFonts w:cs="Arial"/>
        </w:rPr>
        <w:t>1</w:t>
      </w:r>
      <w:r w:rsidR="00852B05" w:rsidRPr="000C7430">
        <w:rPr>
          <w:rFonts w:cs="Arial"/>
          <w:vertAlign w:val="superscript"/>
        </w:rPr>
        <w:t>st</w:t>
      </w:r>
      <w:r w:rsidR="00852B05" w:rsidRPr="000C7430">
        <w:rPr>
          <w:rFonts w:cs="Arial"/>
        </w:rPr>
        <w:t xml:space="preserve"> November 2023).</w:t>
      </w:r>
    </w:p>
    <w:p w14:paraId="5E9572A4" w14:textId="77777777" w:rsidR="006C6672" w:rsidRPr="000C7430" w:rsidRDefault="006C6672" w:rsidP="000C7430">
      <w:pPr>
        <w:pStyle w:val="AssignBody"/>
        <w:rPr>
          <w:rFonts w:cs="Arial"/>
        </w:rPr>
      </w:pPr>
    </w:p>
    <w:p w14:paraId="2BD15C24" w14:textId="61AF1BD0" w:rsidR="006C6672" w:rsidRPr="000C7430" w:rsidRDefault="006C6672" w:rsidP="000C7430">
      <w:pPr>
        <w:pStyle w:val="AssignBody"/>
        <w:rPr>
          <w:rFonts w:cs="Arial"/>
        </w:rPr>
      </w:pPr>
      <w:r w:rsidRPr="000C7430">
        <w:rPr>
          <w:rFonts w:cs="Arial"/>
        </w:rPr>
        <w:t>Welsh Government (2023) Our National Mission: High Standards and Aspirations for All. Cardiff Welsh Government. Available at: https://www.gov.wales/sites/default/files/pdf-versions/2023/3/2/1679399634/our-national-mission-high-standards-and-aspirations-all.pdf (Accessed: 26th October 2023).</w:t>
      </w:r>
    </w:p>
    <w:p w14:paraId="2D0F350A" w14:textId="77777777" w:rsidR="000C6A59" w:rsidRPr="000C7430" w:rsidRDefault="000C6A59" w:rsidP="000C7430">
      <w:pPr>
        <w:pStyle w:val="AssignBody"/>
        <w:rPr>
          <w:rFonts w:cs="Arial"/>
        </w:rPr>
      </w:pPr>
    </w:p>
    <w:p w14:paraId="194A9032" w14:textId="00648FD3" w:rsidR="000C6A59" w:rsidRPr="000C7430" w:rsidRDefault="000C6A59" w:rsidP="000C7430">
      <w:pPr>
        <w:spacing w:after="0" w:line="360" w:lineRule="auto"/>
        <w:rPr>
          <w:rFonts w:ascii="Arial" w:hAnsi="Arial" w:cs="Arial"/>
        </w:rPr>
      </w:pPr>
      <w:r w:rsidRPr="000C7430">
        <w:rPr>
          <w:rFonts w:ascii="Arial" w:hAnsi="Arial" w:cs="Arial"/>
        </w:rPr>
        <w:t xml:space="preserve">Welsh Government (2019) </w:t>
      </w:r>
      <w:r w:rsidRPr="000C7430">
        <w:rPr>
          <w:rFonts w:ascii="Arial" w:hAnsi="Arial" w:cs="Arial"/>
          <w:i/>
          <w:iCs/>
        </w:rPr>
        <w:t xml:space="preserve">Professional Standards for Teaching and Leadership. </w:t>
      </w:r>
      <w:r w:rsidRPr="000C7430">
        <w:rPr>
          <w:rFonts w:ascii="Arial" w:hAnsi="Arial" w:cs="Arial"/>
        </w:rPr>
        <w:t xml:space="preserve">Cardiff: Welsh Government. Available at: </w:t>
      </w:r>
      <w:hyperlink r:id="rId75" w:history="1">
        <w:r w:rsidRPr="000C7430">
          <w:rPr>
            <w:rFonts w:ascii="Arial" w:hAnsi="Arial" w:cs="Arial"/>
            <w:color w:val="0563C1" w:themeColor="hyperlink"/>
            <w:u w:val="single"/>
          </w:rPr>
          <w:t>https://hwb.gov.wales/api/storage/19bc948b-8a3f-41e0-944a-7bf2cadf7d18/professional-standards-for-teaching-and-leadership-interactive-pdf-for-pc.pdf</w:t>
        </w:r>
      </w:hyperlink>
      <w:r w:rsidRPr="000C7430">
        <w:rPr>
          <w:rFonts w:ascii="Arial" w:hAnsi="Arial" w:cs="Arial"/>
        </w:rPr>
        <w:t xml:space="preserve"> (Accessed: </w:t>
      </w:r>
      <w:r w:rsidR="005E0FC9" w:rsidRPr="000C7430">
        <w:rPr>
          <w:rFonts w:ascii="Arial" w:hAnsi="Arial" w:cs="Arial"/>
        </w:rPr>
        <w:t>4</w:t>
      </w:r>
      <w:r w:rsidR="005E0FC9" w:rsidRPr="000C7430">
        <w:rPr>
          <w:rFonts w:ascii="Arial" w:hAnsi="Arial" w:cs="Arial"/>
          <w:vertAlign w:val="superscript"/>
        </w:rPr>
        <w:t>th</w:t>
      </w:r>
      <w:r w:rsidR="005E0FC9" w:rsidRPr="000C7430">
        <w:rPr>
          <w:rFonts w:ascii="Arial" w:hAnsi="Arial" w:cs="Arial"/>
        </w:rPr>
        <w:t xml:space="preserve"> November 2023).</w:t>
      </w:r>
    </w:p>
    <w:p w14:paraId="4E611559" w14:textId="77777777" w:rsidR="006E313E" w:rsidRPr="000C7430" w:rsidRDefault="006E313E" w:rsidP="000C7430">
      <w:pPr>
        <w:pStyle w:val="AssignBody"/>
        <w:rPr>
          <w:rFonts w:cs="Arial"/>
        </w:rPr>
      </w:pPr>
    </w:p>
    <w:p w14:paraId="7D7CD883" w14:textId="77777777" w:rsidR="006E313E" w:rsidRPr="000C7430" w:rsidRDefault="006E313E" w:rsidP="000C7430">
      <w:pPr>
        <w:pStyle w:val="AssignBody"/>
        <w:rPr>
          <w:rFonts w:cs="Arial"/>
        </w:rPr>
      </w:pPr>
      <w:r w:rsidRPr="000C7430">
        <w:rPr>
          <w:rFonts w:cs="Arial"/>
        </w:rPr>
        <w:t xml:space="preserve">Welsh Government (2020) </w:t>
      </w:r>
      <w:r w:rsidRPr="000C7430">
        <w:rPr>
          <w:rFonts w:cs="Arial"/>
          <w:i/>
          <w:iCs/>
        </w:rPr>
        <w:t>Supporting Materials for Curriculum, Assessment and Evaluating Learner Progress.</w:t>
      </w:r>
      <w:r w:rsidRPr="000C7430">
        <w:rPr>
          <w:rFonts w:cs="Arial"/>
        </w:rPr>
        <w:t xml:space="preserve"> Cardiff: Welsh Government. Available at: </w:t>
      </w:r>
      <w:hyperlink r:id="rId76" w:history="1">
        <w:r w:rsidRPr="000C7430">
          <w:rPr>
            <w:rStyle w:val="Hyperlink"/>
            <w:rFonts w:cs="Arial"/>
          </w:rPr>
          <w:t>https://hwb.gov.wales/curriculum-for-wales/supporting-materials-for-curriculum-assessment-and-evaluating-learner-progress/</w:t>
        </w:r>
      </w:hyperlink>
      <w:r w:rsidRPr="000C7430">
        <w:rPr>
          <w:rFonts w:cs="Arial"/>
        </w:rPr>
        <w:t xml:space="preserve"> (Accessed: 17</w:t>
      </w:r>
      <w:r w:rsidRPr="000C7430">
        <w:rPr>
          <w:rFonts w:cs="Arial"/>
          <w:vertAlign w:val="superscript"/>
        </w:rPr>
        <w:t>th</w:t>
      </w:r>
      <w:r w:rsidRPr="000C7430">
        <w:rPr>
          <w:rFonts w:cs="Arial"/>
        </w:rPr>
        <w:t xml:space="preserve"> October 2023).</w:t>
      </w:r>
    </w:p>
    <w:p w14:paraId="154645D2" w14:textId="77777777" w:rsidR="003C4C45" w:rsidRPr="000C7430" w:rsidRDefault="003C4C45" w:rsidP="000C7430">
      <w:pPr>
        <w:pStyle w:val="AssignBody"/>
        <w:rPr>
          <w:rFonts w:cs="Arial"/>
        </w:rPr>
      </w:pPr>
    </w:p>
    <w:p w14:paraId="1C7AD16D" w14:textId="03F9632A" w:rsidR="003C4C45" w:rsidRPr="000C7430" w:rsidRDefault="003C4C45" w:rsidP="000C7430">
      <w:pPr>
        <w:pStyle w:val="AssignBody"/>
        <w:rPr>
          <w:rFonts w:cs="Arial"/>
        </w:rPr>
      </w:pPr>
      <w:r w:rsidRPr="000C7430">
        <w:rPr>
          <w:rFonts w:cs="Arial"/>
        </w:rPr>
        <w:t xml:space="preserve">Welsh Government (2021) </w:t>
      </w:r>
      <w:r w:rsidR="004D27F1" w:rsidRPr="000C7430">
        <w:rPr>
          <w:rFonts w:cs="Arial"/>
          <w:i/>
          <w:iCs/>
        </w:rPr>
        <w:t xml:space="preserve">The Additional Learning Needs Code for Wales 2021. </w:t>
      </w:r>
      <w:r w:rsidR="004D27F1" w:rsidRPr="000C7430">
        <w:rPr>
          <w:rFonts w:cs="Arial"/>
        </w:rPr>
        <w:t xml:space="preserve">Cardiff Welsh Government. Available at: </w:t>
      </w:r>
      <w:hyperlink r:id="rId77" w:history="1">
        <w:r w:rsidR="00911FAF" w:rsidRPr="000C7430">
          <w:rPr>
            <w:rStyle w:val="Hyperlink"/>
            <w:rFonts w:cs="Arial"/>
          </w:rPr>
          <w:t>https://www.gov.wales/sites/default/files/publications/2022-06/220622-the-additional-learning-needs-code-for-wales-2021.pdf</w:t>
        </w:r>
      </w:hyperlink>
      <w:r w:rsidR="00911FAF" w:rsidRPr="000C7430">
        <w:rPr>
          <w:rFonts w:cs="Arial"/>
        </w:rPr>
        <w:t xml:space="preserve"> (Accessed: 24</w:t>
      </w:r>
      <w:r w:rsidR="00911FAF" w:rsidRPr="000C7430">
        <w:rPr>
          <w:rFonts w:cs="Arial"/>
          <w:vertAlign w:val="superscript"/>
        </w:rPr>
        <w:t>th</w:t>
      </w:r>
      <w:r w:rsidR="00911FAF" w:rsidRPr="000C7430">
        <w:rPr>
          <w:rFonts w:cs="Arial"/>
        </w:rPr>
        <w:t xml:space="preserve"> October 2023).</w:t>
      </w:r>
    </w:p>
    <w:p w14:paraId="398B09FC" w14:textId="77777777" w:rsidR="006E313E" w:rsidRPr="000C7430" w:rsidRDefault="006E313E" w:rsidP="000C7430">
      <w:pPr>
        <w:pStyle w:val="AssignBody"/>
        <w:rPr>
          <w:rFonts w:cs="Arial"/>
        </w:rPr>
      </w:pPr>
    </w:p>
    <w:p w14:paraId="260ACDB5" w14:textId="77777777" w:rsidR="006E313E" w:rsidRPr="000C7430" w:rsidRDefault="006E313E" w:rsidP="000C7430">
      <w:pPr>
        <w:pStyle w:val="AssignBody"/>
        <w:rPr>
          <w:rFonts w:cs="Arial"/>
        </w:rPr>
      </w:pPr>
      <w:r w:rsidRPr="000C7430">
        <w:rPr>
          <w:rFonts w:cs="Arial"/>
        </w:rPr>
        <w:t xml:space="preserve">Welsh Government (2021) </w:t>
      </w:r>
      <w:r w:rsidRPr="000C7430">
        <w:rPr>
          <w:rFonts w:cs="Arial"/>
          <w:i/>
          <w:iCs/>
        </w:rPr>
        <w:t xml:space="preserve">The Curriculum for Wales – Progression Code. </w:t>
      </w:r>
      <w:r w:rsidRPr="000C7430">
        <w:rPr>
          <w:rFonts w:cs="Arial"/>
        </w:rPr>
        <w:t xml:space="preserve">Cardiff: Welsh Government. Available at: </w:t>
      </w:r>
      <w:hyperlink r:id="rId78" w:history="1">
        <w:r w:rsidRPr="000C7430">
          <w:rPr>
            <w:rStyle w:val="Hyperlink"/>
            <w:rFonts w:cs="Arial"/>
          </w:rPr>
          <w:t>https://www.gov.wales/sites/default/files/publications/2021-11/curriculum-for-wales-progression-code.pdf</w:t>
        </w:r>
      </w:hyperlink>
      <w:r w:rsidRPr="000C7430">
        <w:rPr>
          <w:rFonts w:cs="Arial"/>
        </w:rPr>
        <w:t xml:space="preserve"> (Accessed: 17</w:t>
      </w:r>
      <w:r w:rsidRPr="000C7430">
        <w:rPr>
          <w:rFonts w:cs="Arial"/>
          <w:vertAlign w:val="superscript"/>
        </w:rPr>
        <w:t>th</w:t>
      </w:r>
      <w:r w:rsidRPr="000C7430">
        <w:rPr>
          <w:rFonts w:cs="Arial"/>
        </w:rPr>
        <w:t xml:space="preserve"> October 2023).</w:t>
      </w:r>
    </w:p>
    <w:p w14:paraId="49F29647" w14:textId="77777777" w:rsidR="00896BB5" w:rsidRPr="000C7430" w:rsidRDefault="00896BB5" w:rsidP="000C7430">
      <w:pPr>
        <w:pStyle w:val="AssignBody"/>
        <w:rPr>
          <w:rFonts w:cs="Arial"/>
        </w:rPr>
      </w:pPr>
    </w:p>
    <w:p w14:paraId="03964ED4" w14:textId="02F6FBB7" w:rsidR="00896BB5" w:rsidRPr="000C7430" w:rsidRDefault="00896BB5" w:rsidP="000C7430">
      <w:pPr>
        <w:pStyle w:val="AssignBody"/>
        <w:rPr>
          <w:rFonts w:cs="Arial"/>
        </w:rPr>
      </w:pPr>
      <w:r w:rsidRPr="000C7430">
        <w:rPr>
          <w:rFonts w:cs="Arial"/>
        </w:rPr>
        <w:t xml:space="preserve">Welsh Government (2021) </w:t>
      </w:r>
      <w:r w:rsidRPr="000C7430">
        <w:rPr>
          <w:rFonts w:cs="Arial"/>
          <w:i/>
          <w:iCs/>
        </w:rPr>
        <w:t>The Curriculum for Wales</w:t>
      </w:r>
      <w:r w:rsidR="00947705" w:rsidRPr="000C7430">
        <w:rPr>
          <w:rFonts w:cs="Arial"/>
          <w:i/>
          <w:iCs/>
        </w:rPr>
        <w:t xml:space="preserve"> - Statements of What Matters Code. </w:t>
      </w:r>
      <w:r w:rsidR="00947705" w:rsidRPr="000C7430">
        <w:rPr>
          <w:rFonts w:cs="Arial"/>
        </w:rPr>
        <w:t xml:space="preserve">Cardiff: Welsh Government. Available at: </w:t>
      </w:r>
      <w:hyperlink r:id="rId79" w:history="1">
        <w:r w:rsidR="00D86137" w:rsidRPr="000C7430">
          <w:rPr>
            <w:rStyle w:val="Hyperlink"/>
            <w:rFonts w:cs="Arial"/>
          </w:rPr>
          <w:t>https://www.gov.wales/sites/default/files/publications/2021-11/curriculum-for-wales-statements-of-what-matters-code.pdf</w:t>
        </w:r>
      </w:hyperlink>
      <w:r w:rsidR="00D86137" w:rsidRPr="000C7430">
        <w:rPr>
          <w:rFonts w:cs="Arial"/>
        </w:rPr>
        <w:t xml:space="preserve"> </w:t>
      </w:r>
      <w:r w:rsidR="00947705" w:rsidRPr="000C7430">
        <w:rPr>
          <w:rFonts w:cs="Arial"/>
        </w:rPr>
        <w:t>(Accessed: 31</w:t>
      </w:r>
      <w:r w:rsidR="00947705" w:rsidRPr="000C7430">
        <w:rPr>
          <w:rFonts w:cs="Arial"/>
          <w:vertAlign w:val="superscript"/>
        </w:rPr>
        <w:t>st</w:t>
      </w:r>
      <w:r w:rsidR="00947705" w:rsidRPr="000C7430">
        <w:rPr>
          <w:rFonts w:cs="Arial"/>
        </w:rPr>
        <w:t xml:space="preserve"> October 2023).</w:t>
      </w:r>
    </w:p>
    <w:p w14:paraId="0BD09F8F" w14:textId="77777777" w:rsidR="00373FCF" w:rsidRPr="000C7430" w:rsidRDefault="00373FCF" w:rsidP="000C7430">
      <w:pPr>
        <w:pStyle w:val="AssignBody"/>
        <w:rPr>
          <w:rFonts w:cs="Arial"/>
        </w:rPr>
      </w:pPr>
    </w:p>
    <w:p w14:paraId="75B58E77" w14:textId="0FF66BED" w:rsidR="00373FCF" w:rsidRPr="000C7430" w:rsidRDefault="00373FCF" w:rsidP="000C7430">
      <w:pPr>
        <w:pStyle w:val="AssignBody"/>
        <w:rPr>
          <w:rFonts w:cs="Arial"/>
        </w:rPr>
      </w:pPr>
      <w:r w:rsidRPr="000C7430">
        <w:rPr>
          <w:rFonts w:cs="Arial"/>
        </w:rPr>
        <w:t xml:space="preserve">Welsh Government (2015) </w:t>
      </w:r>
      <w:r w:rsidRPr="000C7430">
        <w:rPr>
          <w:rFonts w:cs="Arial"/>
          <w:i/>
          <w:iCs/>
        </w:rPr>
        <w:t xml:space="preserve">The Four Purposes </w:t>
      </w:r>
      <w:r w:rsidR="00C827DB" w:rsidRPr="000C7430">
        <w:rPr>
          <w:rFonts w:cs="Arial"/>
          <w:i/>
          <w:iCs/>
        </w:rPr>
        <w:t xml:space="preserve">of the Curriculum for Wales. </w:t>
      </w:r>
      <w:r w:rsidR="00C827DB" w:rsidRPr="000C7430">
        <w:rPr>
          <w:rFonts w:cs="Arial"/>
        </w:rPr>
        <w:t xml:space="preserve">Cardiff: Welsh Government. Available at: </w:t>
      </w:r>
      <w:hyperlink r:id="rId80" w:history="1">
        <w:r w:rsidR="0032160C" w:rsidRPr="000C7430">
          <w:rPr>
            <w:rStyle w:val="Hyperlink"/>
            <w:rFonts w:cs="Arial"/>
          </w:rPr>
          <w:t>https://www.gov.wales/new-curriculum-poster</w:t>
        </w:r>
      </w:hyperlink>
      <w:r w:rsidR="0032160C" w:rsidRPr="000C7430">
        <w:rPr>
          <w:rFonts w:cs="Arial"/>
        </w:rPr>
        <w:t xml:space="preserve"> </w:t>
      </w:r>
      <w:r w:rsidR="00C827DB" w:rsidRPr="000C7430">
        <w:rPr>
          <w:rFonts w:cs="Arial"/>
        </w:rPr>
        <w:t>(Accessed: 30</w:t>
      </w:r>
      <w:r w:rsidR="00C827DB" w:rsidRPr="000C7430">
        <w:rPr>
          <w:rFonts w:cs="Arial"/>
          <w:vertAlign w:val="superscript"/>
        </w:rPr>
        <w:t>th</w:t>
      </w:r>
      <w:r w:rsidR="00C827DB" w:rsidRPr="000C7430">
        <w:rPr>
          <w:rFonts w:cs="Arial"/>
        </w:rPr>
        <w:t xml:space="preserve"> October 2023).</w:t>
      </w:r>
    </w:p>
    <w:p w14:paraId="415A56A1" w14:textId="77777777" w:rsidR="00EE4AA5" w:rsidRPr="000C7430" w:rsidRDefault="00EE4AA5" w:rsidP="000C7430">
      <w:pPr>
        <w:pStyle w:val="AssignBody"/>
        <w:rPr>
          <w:rFonts w:cs="Arial"/>
        </w:rPr>
      </w:pPr>
    </w:p>
    <w:p w14:paraId="20465DBC" w14:textId="1FAB52F8" w:rsidR="00EE4AA5" w:rsidRPr="000C7430" w:rsidRDefault="00EE4AA5" w:rsidP="000C7430">
      <w:pPr>
        <w:pStyle w:val="AssignBody"/>
        <w:rPr>
          <w:rFonts w:cs="Arial"/>
        </w:rPr>
      </w:pPr>
      <w:r w:rsidRPr="000C7430">
        <w:rPr>
          <w:rFonts w:cs="Arial"/>
        </w:rPr>
        <w:t xml:space="preserve">Wong, B., Cripps, D., White, H., Young, L., Kovshoff, H., Pinkard, H., and Woodcock, C. (2020) </w:t>
      </w:r>
      <w:r w:rsidR="00860F36" w:rsidRPr="000C7430">
        <w:rPr>
          <w:rFonts w:cs="Arial"/>
        </w:rPr>
        <w:t>‘</w:t>
      </w:r>
      <w:r w:rsidRPr="000C7430">
        <w:rPr>
          <w:rFonts w:cs="Arial"/>
        </w:rPr>
        <w:t xml:space="preserve">Primary School Children’s Perspectives and Experiences of Emotional Literacy Support Assistant (ELSA) </w:t>
      </w:r>
      <w:r w:rsidR="00860F36" w:rsidRPr="000C7430">
        <w:rPr>
          <w:rFonts w:cs="Arial"/>
        </w:rPr>
        <w:t>S</w:t>
      </w:r>
      <w:r w:rsidRPr="000C7430">
        <w:rPr>
          <w:rFonts w:cs="Arial"/>
        </w:rPr>
        <w:t>upport</w:t>
      </w:r>
      <w:r w:rsidR="00860F36" w:rsidRPr="000C7430">
        <w:rPr>
          <w:rFonts w:cs="Arial"/>
        </w:rPr>
        <w:t>’</w:t>
      </w:r>
      <w:r w:rsidRPr="000C7430">
        <w:rPr>
          <w:rFonts w:cs="Arial"/>
        </w:rPr>
        <w:t xml:space="preserve">, </w:t>
      </w:r>
      <w:r w:rsidRPr="000C7430">
        <w:rPr>
          <w:rFonts w:cs="Arial"/>
          <w:i/>
          <w:iCs/>
        </w:rPr>
        <w:t>Educational Psychology in Practice</w:t>
      </w:r>
      <w:r w:rsidRPr="000C7430">
        <w:rPr>
          <w:rFonts w:cs="Arial"/>
        </w:rPr>
        <w:t>, 36</w:t>
      </w:r>
      <w:r w:rsidR="00860F36" w:rsidRPr="000C7430">
        <w:rPr>
          <w:rFonts w:cs="Arial"/>
        </w:rPr>
        <w:t>(3)</w:t>
      </w:r>
      <w:r w:rsidRPr="000C7430">
        <w:rPr>
          <w:rFonts w:cs="Arial"/>
        </w:rPr>
        <w:t xml:space="preserve">, </w:t>
      </w:r>
      <w:r w:rsidR="00860F36" w:rsidRPr="000C7430">
        <w:rPr>
          <w:rFonts w:cs="Arial"/>
        </w:rPr>
        <w:t xml:space="preserve">pp. </w:t>
      </w:r>
      <w:r w:rsidRPr="000C7430">
        <w:rPr>
          <w:rFonts w:cs="Arial"/>
        </w:rPr>
        <w:t>313-327</w:t>
      </w:r>
      <w:r w:rsidR="0006736B" w:rsidRPr="000C7430">
        <w:rPr>
          <w:rFonts w:cs="Arial"/>
        </w:rPr>
        <w:t xml:space="preserve">. </w:t>
      </w:r>
      <w:r w:rsidR="0006736B" w:rsidRPr="000C7430">
        <w:rPr>
          <w:rFonts w:cs="Arial"/>
        </w:rPr>
        <w:lastRenderedPageBreak/>
        <w:t xml:space="preserve">Available at: </w:t>
      </w:r>
      <w:hyperlink r:id="rId81" w:history="1">
        <w:r w:rsidR="0006736B" w:rsidRPr="000C7430">
          <w:rPr>
            <w:rStyle w:val="Hyperlink"/>
            <w:rFonts w:cs="Arial"/>
          </w:rPr>
          <w:t>https://doi-org.ezproxy.uwtsd.ac.uk/10.1080/02667363.2020.1781064</w:t>
        </w:r>
      </w:hyperlink>
      <w:r w:rsidR="0006736B" w:rsidRPr="000C7430">
        <w:rPr>
          <w:rFonts w:cs="Arial"/>
        </w:rPr>
        <w:t xml:space="preserve"> (Accessed: 27</w:t>
      </w:r>
      <w:r w:rsidR="0006736B" w:rsidRPr="000C7430">
        <w:rPr>
          <w:rFonts w:cs="Arial"/>
          <w:vertAlign w:val="superscript"/>
        </w:rPr>
        <w:t>th</w:t>
      </w:r>
      <w:r w:rsidR="0006736B" w:rsidRPr="000C7430">
        <w:rPr>
          <w:rFonts w:cs="Arial"/>
        </w:rPr>
        <w:t xml:space="preserve"> October 2023).</w:t>
      </w:r>
    </w:p>
    <w:p w14:paraId="0E356333" w14:textId="77777777" w:rsidR="00AB02DE" w:rsidRPr="000C7430" w:rsidRDefault="00AB02DE" w:rsidP="000C7430">
      <w:pPr>
        <w:pStyle w:val="AssignBody"/>
        <w:rPr>
          <w:rFonts w:cs="Arial"/>
        </w:rPr>
      </w:pPr>
    </w:p>
    <w:p w14:paraId="647A36EE" w14:textId="22F8848B" w:rsidR="00AB02DE" w:rsidRPr="000C7430" w:rsidRDefault="00AB02DE" w:rsidP="000C7430">
      <w:pPr>
        <w:pStyle w:val="AssignBody"/>
        <w:rPr>
          <w:rFonts w:cs="Arial"/>
        </w:rPr>
      </w:pPr>
      <w:r w:rsidRPr="000C7430">
        <w:rPr>
          <w:rFonts w:cs="Arial"/>
        </w:rPr>
        <w:t xml:space="preserve">Woodhead, </w:t>
      </w:r>
      <w:r w:rsidR="00E92736" w:rsidRPr="000C7430">
        <w:rPr>
          <w:rFonts w:cs="Arial"/>
        </w:rPr>
        <w:t>M</w:t>
      </w:r>
      <w:r w:rsidR="00E204FA" w:rsidRPr="000C7430">
        <w:rPr>
          <w:rFonts w:cs="Arial"/>
        </w:rPr>
        <w:t>.</w:t>
      </w:r>
      <w:r w:rsidR="00E92736" w:rsidRPr="000C7430">
        <w:rPr>
          <w:rFonts w:cs="Arial"/>
        </w:rPr>
        <w:t>, and Moss, P. (200</w:t>
      </w:r>
      <w:r w:rsidR="00E204FA" w:rsidRPr="000C7430">
        <w:rPr>
          <w:rFonts w:cs="Arial"/>
        </w:rPr>
        <w:t xml:space="preserve">7) </w:t>
      </w:r>
      <w:r w:rsidR="00A72C1F" w:rsidRPr="000C7430">
        <w:rPr>
          <w:rFonts w:cs="Arial"/>
        </w:rPr>
        <w:t xml:space="preserve">‘Early Childhood and Primary Education: Transitions </w:t>
      </w:r>
      <w:r w:rsidR="00B66F3D" w:rsidRPr="000C7430">
        <w:rPr>
          <w:rFonts w:cs="Arial"/>
        </w:rPr>
        <w:t>in the Lives of Young Children</w:t>
      </w:r>
      <w:r w:rsidR="00133BED" w:rsidRPr="000C7430">
        <w:rPr>
          <w:rFonts w:cs="Arial"/>
        </w:rPr>
        <w:t xml:space="preserve">’ in (eds) </w:t>
      </w:r>
      <w:r w:rsidR="002D1E4F" w:rsidRPr="000C7430">
        <w:rPr>
          <w:rFonts w:cs="Arial"/>
          <w:i/>
          <w:iCs/>
        </w:rPr>
        <w:t>Early Childhood in Focus.</w:t>
      </w:r>
      <w:r w:rsidR="002D1E4F" w:rsidRPr="000C7430">
        <w:rPr>
          <w:rFonts w:cs="Arial"/>
        </w:rPr>
        <w:t xml:space="preserve"> Milton K</w:t>
      </w:r>
      <w:r w:rsidR="00A31046" w:rsidRPr="000C7430">
        <w:rPr>
          <w:rFonts w:cs="Arial"/>
        </w:rPr>
        <w:t>eynes Open University.</w:t>
      </w:r>
    </w:p>
    <w:p w14:paraId="07826556" w14:textId="77777777" w:rsidR="006E313E" w:rsidRPr="000C7430" w:rsidRDefault="006E313E" w:rsidP="000C7430">
      <w:pPr>
        <w:pStyle w:val="AssignBody"/>
        <w:rPr>
          <w:rFonts w:cs="Arial"/>
        </w:rPr>
      </w:pPr>
    </w:p>
    <w:p w14:paraId="5B15D28C" w14:textId="4C5535AC" w:rsidR="001372B6" w:rsidRPr="000C7430" w:rsidRDefault="008B3CB9" w:rsidP="000C7430">
      <w:pPr>
        <w:pStyle w:val="AssignBody"/>
        <w:rPr>
          <w:rFonts w:cs="Arial"/>
        </w:rPr>
      </w:pPr>
      <w:r w:rsidRPr="000C7430">
        <w:rPr>
          <w:rFonts w:cs="Arial"/>
        </w:rPr>
        <w:t>World Health Organi</w:t>
      </w:r>
      <w:r w:rsidR="007863F4" w:rsidRPr="000C7430">
        <w:rPr>
          <w:rFonts w:cs="Arial"/>
        </w:rPr>
        <w:t>z</w:t>
      </w:r>
      <w:r w:rsidRPr="000C7430">
        <w:rPr>
          <w:rFonts w:cs="Arial"/>
        </w:rPr>
        <w:t xml:space="preserve">ation </w:t>
      </w:r>
      <w:r w:rsidR="007863F4" w:rsidRPr="000C7430">
        <w:rPr>
          <w:rFonts w:cs="Arial"/>
        </w:rPr>
        <w:t>(20</w:t>
      </w:r>
      <w:r w:rsidR="004E6DA1" w:rsidRPr="000C7430">
        <w:rPr>
          <w:rFonts w:cs="Arial"/>
        </w:rPr>
        <w:t xml:space="preserve">15) </w:t>
      </w:r>
      <w:r w:rsidR="009E01E4" w:rsidRPr="000C7430">
        <w:rPr>
          <w:rFonts w:cs="Arial"/>
          <w:i/>
          <w:iCs/>
        </w:rPr>
        <w:t>WHO Global Disability Action Plan 2014-2021.</w:t>
      </w:r>
      <w:r w:rsidR="00670696" w:rsidRPr="000C7430">
        <w:rPr>
          <w:rFonts w:cs="Arial"/>
        </w:rPr>
        <w:t xml:space="preserve"> Swit</w:t>
      </w:r>
      <w:r w:rsidR="00903434" w:rsidRPr="000C7430">
        <w:rPr>
          <w:rFonts w:cs="Arial"/>
        </w:rPr>
        <w:t xml:space="preserve">zerland: World Health Organization. </w:t>
      </w:r>
      <w:r w:rsidR="00670696" w:rsidRPr="000C7430">
        <w:rPr>
          <w:rFonts w:cs="Arial"/>
        </w:rPr>
        <w:t xml:space="preserve">Available at: </w:t>
      </w:r>
      <w:hyperlink r:id="rId82" w:history="1">
        <w:r w:rsidR="00CC3BB8" w:rsidRPr="000C7430">
          <w:rPr>
            <w:rStyle w:val="Hyperlink"/>
            <w:rFonts w:cs="Arial"/>
          </w:rPr>
          <w:t>https://iris.who.int/bitstream/handle/10665/199544/9789241509619_eng.pdf?sequence=1</w:t>
        </w:r>
      </w:hyperlink>
      <w:r w:rsidR="00CC3BB8" w:rsidRPr="000C7430">
        <w:rPr>
          <w:rFonts w:cs="Arial"/>
        </w:rPr>
        <w:t xml:space="preserve"> </w:t>
      </w:r>
      <w:r w:rsidR="00670696" w:rsidRPr="000C7430">
        <w:rPr>
          <w:rFonts w:cs="Arial"/>
        </w:rPr>
        <w:t>(Accessed: 25</w:t>
      </w:r>
      <w:r w:rsidR="00670696" w:rsidRPr="000C7430">
        <w:rPr>
          <w:rFonts w:cs="Arial"/>
          <w:vertAlign w:val="superscript"/>
        </w:rPr>
        <w:t>th</w:t>
      </w:r>
      <w:r w:rsidR="00670696" w:rsidRPr="000C7430">
        <w:rPr>
          <w:rFonts w:cs="Arial"/>
        </w:rPr>
        <w:t xml:space="preserve"> October 202</w:t>
      </w:r>
      <w:r w:rsidR="00CC3BB8" w:rsidRPr="000C7430">
        <w:rPr>
          <w:rFonts w:cs="Arial"/>
        </w:rPr>
        <w:t>3</w:t>
      </w:r>
      <w:r w:rsidR="00670696" w:rsidRPr="000C7430">
        <w:rPr>
          <w:rFonts w:cs="Arial"/>
        </w:rPr>
        <w:t>).</w:t>
      </w:r>
    </w:p>
    <w:p w14:paraId="45876114" w14:textId="77777777" w:rsidR="00261FB9" w:rsidRPr="000C7430" w:rsidRDefault="00261FB9" w:rsidP="000C7430">
      <w:pPr>
        <w:pStyle w:val="AssignBody"/>
        <w:rPr>
          <w:rFonts w:cs="Arial"/>
        </w:rPr>
      </w:pPr>
    </w:p>
    <w:p w14:paraId="4AD901E8" w14:textId="5DF1A9B4" w:rsidR="001372B6" w:rsidRPr="000C7430" w:rsidRDefault="00261FB9" w:rsidP="000C7430">
      <w:pPr>
        <w:pStyle w:val="AssignBody"/>
        <w:rPr>
          <w:rFonts w:cs="Arial"/>
        </w:rPr>
      </w:pPr>
      <w:r w:rsidRPr="000C7430">
        <w:rPr>
          <w:rFonts w:cs="Arial"/>
        </w:rPr>
        <w:t>Wu, Y. and Gweon, H. (2021) ‘Preschool</w:t>
      </w:r>
      <w:r w:rsidRPr="000C7430">
        <w:rPr>
          <w:rFonts w:ascii="Cambria Math" w:hAnsi="Cambria Math" w:cs="Cambria Math"/>
        </w:rPr>
        <w:t>‐</w:t>
      </w:r>
      <w:r w:rsidRPr="000C7430">
        <w:rPr>
          <w:rFonts w:cs="Arial"/>
        </w:rPr>
        <w:t xml:space="preserve">Aged Children Jointly Consider Others’ Emotional Expressions and Prior Knowledge to Decide When to Explore’, </w:t>
      </w:r>
      <w:r w:rsidRPr="000C7430">
        <w:rPr>
          <w:rFonts w:cs="Arial"/>
          <w:i/>
          <w:iCs/>
        </w:rPr>
        <w:t xml:space="preserve">Child </w:t>
      </w:r>
      <w:r w:rsidR="00D32D59" w:rsidRPr="000C7430">
        <w:rPr>
          <w:rFonts w:cs="Arial"/>
          <w:i/>
          <w:iCs/>
        </w:rPr>
        <w:t>D</w:t>
      </w:r>
      <w:r w:rsidRPr="000C7430">
        <w:rPr>
          <w:rFonts w:cs="Arial"/>
          <w:i/>
          <w:iCs/>
        </w:rPr>
        <w:t>evelopment</w:t>
      </w:r>
      <w:r w:rsidRPr="000C7430">
        <w:rPr>
          <w:rFonts w:cs="Arial"/>
        </w:rPr>
        <w:t xml:space="preserve">, 92(3), pp. 862–870. </w:t>
      </w:r>
      <w:r w:rsidRPr="000C7430">
        <w:rPr>
          <w:rFonts w:cs="Arial"/>
        </w:rPr>
        <w:t xml:space="preserve">Available at: </w:t>
      </w:r>
      <w:hyperlink r:id="rId83" w:history="1">
        <w:r w:rsidRPr="000C7430">
          <w:rPr>
            <w:rStyle w:val="Hyperlink"/>
            <w:rFonts w:cs="Arial"/>
          </w:rPr>
          <w:t>https://doi.org/10.1111/cdev.13585</w:t>
        </w:r>
      </w:hyperlink>
      <w:r w:rsidRPr="000C7430">
        <w:rPr>
          <w:rFonts w:cs="Arial"/>
        </w:rPr>
        <w:t xml:space="preserve"> (Accessed: 4</w:t>
      </w:r>
      <w:r w:rsidRPr="000C7430">
        <w:rPr>
          <w:rFonts w:cs="Arial"/>
          <w:vertAlign w:val="superscript"/>
        </w:rPr>
        <w:t>th</w:t>
      </w:r>
      <w:r w:rsidRPr="000C7430">
        <w:rPr>
          <w:rFonts w:cs="Arial"/>
        </w:rPr>
        <w:t xml:space="preserve"> November 2023).</w:t>
      </w:r>
    </w:p>
    <w:p w14:paraId="2A5DC938" w14:textId="77777777" w:rsidR="00287611" w:rsidRPr="003F14EB" w:rsidRDefault="00287611" w:rsidP="003F14EB"/>
    <w:sectPr w:rsidR="00287611" w:rsidRPr="003F14EB" w:rsidSect="00334982">
      <w:headerReference w:type="default" r:id="rId8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1313F" w14:textId="77777777" w:rsidR="00E7197B" w:rsidRDefault="00E7197B" w:rsidP="00E611D9">
      <w:pPr>
        <w:spacing w:after="0" w:line="240" w:lineRule="auto"/>
      </w:pPr>
      <w:r>
        <w:separator/>
      </w:r>
    </w:p>
  </w:endnote>
  <w:endnote w:type="continuationSeparator" w:id="0">
    <w:p w14:paraId="7612EC3E" w14:textId="77777777" w:rsidR="00E7197B" w:rsidRDefault="00E7197B" w:rsidP="00E611D9">
      <w:pPr>
        <w:spacing w:after="0" w:line="240" w:lineRule="auto"/>
      </w:pPr>
      <w:r>
        <w:continuationSeparator/>
      </w:r>
    </w:p>
  </w:endnote>
  <w:endnote w:type="continuationNotice" w:id="1">
    <w:p w14:paraId="7FA01E8E" w14:textId="77777777" w:rsidR="00E7197B" w:rsidRDefault="00E719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Print">
    <w:panose1 w:val="02000600000000000000"/>
    <w:charset w:val="00"/>
    <w:family w:val="auto"/>
    <w:pitch w:val="variable"/>
    <w:sig w:usb0="0000028F"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DF639" w14:textId="77777777" w:rsidR="00E7197B" w:rsidRDefault="00E7197B" w:rsidP="00E611D9">
      <w:pPr>
        <w:spacing w:after="0" w:line="240" w:lineRule="auto"/>
      </w:pPr>
      <w:r>
        <w:separator/>
      </w:r>
    </w:p>
  </w:footnote>
  <w:footnote w:type="continuationSeparator" w:id="0">
    <w:p w14:paraId="002750D3" w14:textId="77777777" w:rsidR="00E7197B" w:rsidRDefault="00E7197B" w:rsidP="00E611D9">
      <w:pPr>
        <w:spacing w:after="0" w:line="240" w:lineRule="auto"/>
      </w:pPr>
      <w:r>
        <w:continuationSeparator/>
      </w:r>
    </w:p>
  </w:footnote>
  <w:footnote w:type="continuationNotice" w:id="1">
    <w:p w14:paraId="63EEF608" w14:textId="77777777" w:rsidR="00E7197B" w:rsidRDefault="00E719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6520BE81" w14:textId="77777777" w:rsidTr="00E611D9">
      <w:tc>
        <w:tcPr>
          <w:tcW w:w="4508" w:type="dxa"/>
        </w:tcPr>
        <w:p w14:paraId="2C7256E3" w14:textId="7777777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E1BE1">
            <w:rPr>
              <w:rFonts w:ascii="Arial" w:hAnsi="Arial" w:cs="Arial"/>
            </w:rPr>
            <w:t>6013</w:t>
          </w:r>
        </w:p>
      </w:tc>
      <w:tc>
        <w:tcPr>
          <w:tcW w:w="4508" w:type="dxa"/>
        </w:tcPr>
        <w:p w14:paraId="397C0035" w14:textId="77777777" w:rsidR="00E611D9" w:rsidRPr="00E611D9" w:rsidRDefault="00E611D9" w:rsidP="00E611D9">
          <w:pPr>
            <w:pStyle w:val="Header"/>
            <w:jc w:val="right"/>
            <w:rPr>
              <w:rFonts w:ascii="Arial" w:hAnsi="Arial" w:cs="Arial"/>
            </w:rPr>
          </w:pPr>
          <w:r>
            <w:rPr>
              <w:rFonts w:ascii="Arial" w:hAnsi="Arial" w:cs="Arial"/>
            </w:rPr>
            <w:t xml:space="preserve"> </w:t>
          </w:r>
          <w:r w:rsidR="001A7D6B">
            <w:rPr>
              <w:rFonts w:ascii="Arial" w:hAnsi="Arial" w:cs="Arial"/>
            </w:rPr>
            <w:t>2100817</w:t>
          </w:r>
        </w:p>
      </w:tc>
    </w:tr>
  </w:tbl>
  <w:p w14:paraId="34393F1E" w14:textId="77777777" w:rsidR="00E611D9" w:rsidRDefault="00E611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15850" w:type="dxa"/>
      <w:tblInd w:w="-9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25"/>
      <w:gridCol w:w="7925"/>
    </w:tblGrid>
    <w:tr w:rsidR="00B76C54" w:rsidRPr="00E611D9" w14:paraId="3E8633FB" w14:textId="77777777" w:rsidTr="00B76C54">
      <w:trPr>
        <w:trHeight w:val="300"/>
      </w:trPr>
      <w:tc>
        <w:tcPr>
          <w:tcW w:w="7925" w:type="dxa"/>
        </w:tcPr>
        <w:p w14:paraId="325F0DDE" w14:textId="77777777" w:rsidR="00B76C54" w:rsidRPr="00E611D9" w:rsidRDefault="00B76C54">
          <w:pPr>
            <w:pStyle w:val="Header"/>
            <w:rPr>
              <w:rFonts w:ascii="Arial" w:hAnsi="Arial" w:cs="Arial"/>
            </w:rPr>
          </w:pPr>
          <w:r w:rsidRPr="00E611D9">
            <w:rPr>
              <w:rFonts w:ascii="Arial" w:hAnsi="Arial" w:cs="Arial"/>
            </w:rPr>
            <w:t>E</w:t>
          </w:r>
          <w:r>
            <w:rPr>
              <w:rFonts w:ascii="Arial" w:hAnsi="Arial" w:cs="Arial"/>
            </w:rPr>
            <w:t>CAD6013</w:t>
          </w:r>
        </w:p>
      </w:tc>
      <w:tc>
        <w:tcPr>
          <w:tcW w:w="7925" w:type="dxa"/>
        </w:tcPr>
        <w:p w14:paraId="03A3D099" w14:textId="77777777" w:rsidR="00B76C54" w:rsidRPr="00E611D9" w:rsidRDefault="00B76C54" w:rsidP="00E611D9">
          <w:pPr>
            <w:pStyle w:val="Header"/>
            <w:jc w:val="right"/>
            <w:rPr>
              <w:rFonts w:ascii="Arial" w:hAnsi="Arial" w:cs="Arial"/>
            </w:rPr>
          </w:pPr>
          <w:r>
            <w:rPr>
              <w:rFonts w:ascii="Arial" w:hAnsi="Arial" w:cs="Arial"/>
            </w:rPr>
            <w:t xml:space="preserve"> 2100817</w:t>
          </w:r>
        </w:p>
      </w:tc>
    </w:tr>
  </w:tbl>
  <w:p w14:paraId="3D84F914" w14:textId="77777777" w:rsidR="00B76C54" w:rsidRDefault="00B76C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4982" w:rsidRPr="00E611D9" w14:paraId="5DAEC068" w14:textId="77777777" w:rsidTr="00E12727">
      <w:tc>
        <w:tcPr>
          <w:tcW w:w="4508" w:type="dxa"/>
        </w:tcPr>
        <w:p w14:paraId="7B7433D3" w14:textId="77777777" w:rsidR="00334982" w:rsidRPr="00E611D9" w:rsidRDefault="00334982" w:rsidP="00334982">
          <w:pPr>
            <w:pStyle w:val="Header"/>
            <w:rPr>
              <w:rFonts w:ascii="Arial" w:hAnsi="Arial" w:cs="Arial"/>
            </w:rPr>
          </w:pPr>
          <w:r w:rsidRPr="00E611D9">
            <w:rPr>
              <w:rFonts w:ascii="Arial" w:hAnsi="Arial" w:cs="Arial"/>
            </w:rPr>
            <w:t>E</w:t>
          </w:r>
          <w:r>
            <w:rPr>
              <w:rFonts w:ascii="Arial" w:hAnsi="Arial" w:cs="Arial"/>
            </w:rPr>
            <w:t>CAD6013</w:t>
          </w:r>
        </w:p>
      </w:tc>
      <w:tc>
        <w:tcPr>
          <w:tcW w:w="4508" w:type="dxa"/>
        </w:tcPr>
        <w:p w14:paraId="33F51EE3" w14:textId="77777777" w:rsidR="00334982" w:rsidRPr="00E611D9" w:rsidRDefault="00334982" w:rsidP="00334982">
          <w:pPr>
            <w:pStyle w:val="Header"/>
            <w:jc w:val="right"/>
            <w:rPr>
              <w:rFonts w:ascii="Arial" w:hAnsi="Arial" w:cs="Arial"/>
            </w:rPr>
          </w:pPr>
          <w:r>
            <w:rPr>
              <w:rFonts w:ascii="Arial" w:hAnsi="Arial" w:cs="Arial"/>
            </w:rPr>
            <w:t xml:space="preserve"> 2100817</w:t>
          </w:r>
        </w:p>
      </w:tc>
    </w:tr>
  </w:tbl>
  <w:p w14:paraId="05DDA689" w14:textId="77777777" w:rsidR="00334982" w:rsidRDefault="003349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14BBB"/>
    <w:multiLevelType w:val="hybridMultilevel"/>
    <w:tmpl w:val="229AB2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4EE781A"/>
    <w:multiLevelType w:val="hybridMultilevel"/>
    <w:tmpl w:val="F0CC801E"/>
    <w:lvl w:ilvl="0" w:tplc="FFFFFFFF">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EA5B77"/>
    <w:multiLevelType w:val="hybridMultilevel"/>
    <w:tmpl w:val="F6780FF0"/>
    <w:lvl w:ilvl="0" w:tplc="183294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3D295A"/>
    <w:multiLevelType w:val="hybridMultilevel"/>
    <w:tmpl w:val="236427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3E0486B"/>
    <w:multiLevelType w:val="hybridMultilevel"/>
    <w:tmpl w:val="DCBEE8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0037C25"/>
    <w:multiLevelType w:val="hybridMultilevel"/>
    <w:tmpl w:val="F7C863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71581168">
    <w:abstractNumId w:val="1"/>
  </w:num>
  <w:num w:numId="2" w16cid:durableId="1900554607">
    <w:abstractNumId w:val="3"/>
  </w:num>
  <w:num w:numId="3" w16cid:durableId="1439639381">
    <w:abstractNumId w:val="0"/>
  </w:num>
  <w:num w:numId="4" w16cid:durableId="1060445965">
    <w:abstractNumId w:val="5"/>
  </w:num>
  <w:num w:numId="5" w16cid:durableId="2007127187">
    <w:abstractNumId w:val="4"/>
  </w:num>
  <w:num w:numId="6" w16cid:durableId="9135173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1375"/>
    <w:rsid w:val="000017EE"/>
    <w:rsid w:val="0000320C"/>
    <w:rsid w:val="0000321D"/>
    <w:rsid w:val="00003978"/>
    <w:rsid w:val="00005017"/>
    <w:rsid w:val="000105A8"/>
    <w:rsid w:val="00011484"/>
    <w:rsid w:val="00013B77"/>
    <w:rsid w:val="00013C60"/>
    <w:rsid w:val="0001449F"/>
    <w:rsid w:val="00014FAE"/>
    <w:rsid w:val="0001796E"/>
    <w:rsid w:val="00020D5B"/>
    <w:rsid w:val="000213A5"/>
    <w:rsid w:val="00023CF2"/>
    <w:rsid w:val="00024376"/>
    <w:rsid w:val="00024BA9"/>
    <w:rsid w:val="0002545E"/>
    <w:rsid w:val="0002557D"/>
    <w:rsid w:val="000257F9"/>
    <w:rsid w:val="00030769"/>
    <w:rsid w:val="00031EB6"/>
    <w:rsid w:val="00032647"/>
    <w:rsid w:val="00032A38"/>
    <w:rsid w:val="00034E58"/>
    <w:rsid w:val="00035053"/>
    <w:rsid w:val="0003678C"/>
    <w:rsid w:val="00037210"/>
    <w:rsid w:val="00037CB7"/>
    <w:rsid w:val="0004156D"/>
    <w:rsid w:val="000431DC"/>
    <w:rsid w:val="000433B2"/>
    <w:rsid w:val="00043751"/>
    <w:rsid w:val="000450CD"/>
    <w:rsid w:val="00046068"/>
    <w:rsid w:val="0004658C"/>
    <w:rsid w:val="00046B17"/>
    <w:rsid w:val="00047A3F"/>
    <w:rsid w:val="00051407"/>
    <w:rsid w:val="0005141F"/>
    <w:rsid w:val="00051F17"/>
    <w:rsid w:val="000522D6"/>
    <w:rsid w:val="00054765"/>
    <w:rsid w:val="00054843"/>
    <w:rsid w:val="00055C10"/>
    <w:rsid w:val="00056F5E"/>
    <w:rsid w:val="000578EE"/>
    <w:rsid w:val="00060411"/>
    <w:rsid w:val="0006093C"/>
    <w:rsid w:val="00060ED4"/>
    <w:rsid w:val="000626FA"/>
    <w:rsid w:val="00062721"/>
    <w:rsid w:val="00064021"/>
    <w:rsid w:val="0006528F"/>
    <w:rsid w:val="00065CE5"/>
    <w:rsid w:val="000666FB"/>
    <w:rsid w:val="0006688E"/>
    <w:rsid w:val="0006736B"/>
    <w:rsid w:val="00067F8E"/>
    <w:rsid w:val="00070B7E"/>
    <w:rsid w:val="00073105"/>
    <w:rsid w:val="0007348B"/>
    <w:rsid w:val="00073ACF"/>
    <w:rsid w:val="00074860"/>
    <w:rsid w:val="000756A1"/>
    <w:rsid w:val="00076312"/>
    <w:rsid w:val="000771C2"/>
    <w:rsid w:val="000800DD"/>
    <w:rsid w:val="00081EED"/>
    <w:rsid w:val="00082AA3"/>
    <w:rsid w:val="00083E10"/>
    <w:rsid w:val="00084D25"/>
    <w:rsid w:val="00085833"/>
    <w:rsid w:val="00085DE9"/>
    <w:rsid w:val="00086D84"/>
    <w:rsid w:val="00090548"/>
    <w:rsid w:val="00090D13"/>
    <w:rsid w:val="00092972"/>
    <w:rsid w:val="00092D58"/>
    <w:rsid w:val="00093C65"/>
    <w:rsid w:val="00094D25"/>
    <w:rsid w:val="00095506"/>
    <w:rsid w:val="000965D5"/>
    <w:rsid w:val="0009683A"/>
    <w:rsid w:val="0009745A"/>
    <w:rsid w:val="00097558"/>
    <w:rsid w:val="000A0366"/>
    <w:rsid w:val="000A12B1"/>
    <w:rsid w:val="000A1421"/>
    <w:rsid w:val="000A14AA"/>
    <w:rsid w:val="000A2AD6"/>
    <w:rsid w:val="000A30EA"/>
    <w:rsid w:val="000A3E10"/>
    <w:rsid w:val="000A456B"/>
    <w:rsid w:val="000A4835"/>
    <w:rsid w:val="000A5709"/>
    <w:rsid w:val="000A7637"/>
    <w:rsid w:val="000A79B9"/>
    <w:rsid w:val="000A7B53"/>
    <w:rsid w:val="000B0B4A"/>
    <w:rsid w:val="000B15A1"/>
    <w:rsid w:val="000B1C5E"/>
    <w:rsid w:val="000B2ABF"/>
    <w:rsid w:val="000B2B94"/>
    <w:rsid w:val="000B40BF"/>
    <w:rsid w:val="000B5A37"/>
    <w:rsid w:val="000C5083"/>
    <w:rsid w:val="000C5556"/>
    <w:rsid w:val="000C602E"/>
    <w:rsid w:val="000C6A59"/>
    <w:rsid w:val="000C7430"/>
    <w:rsid w:val="000D17F8"/>
    <w:rsid w:val="000D28B0"/>
    <w:rsid w:val="000D2F06"/>
    <w:rsid w:val="000D2F5A"/>
    <w:rsid w:val="000D497B"/>
    <w:rsid w:val="000D5C3D"/>
    <w:rsid w:val="000D5FFA"/>
    <w:rsid w:val="000D6C8D"/>
    <w:rsid w:val="000D6EE5"/>
    <w:rsid w:val="000D7E78"/>
    <w:rsid w:val="000E00FC"/>
    <w:rsid w:val="000E0521"/>
    <w:rsid w:val="000E1932"/>
    <w:rsid w:val="000E1ECC"/>
    <w:rsid w:val="000E22A3"/>
    <w:rsid w:val="000E291B"/>
    <w:rsid w:val="000E2D09"/>
    <w:rsid w:val="000E31F4"/>
    <w:rsid w:val="000E40AE"/>
    <w:rsid w:val="000E4518"/>
    <w:rsid w:val="000E4685"/>
    <w:rsid w:val="000E7C5E"/>
    <w:rsid w:val="000E7D47"/>
    <w:rsid w:val="000F0222"/>
    <w:rsid w:val="000F31B2"/>
    <w:rsid w:val="000F31CF"/>
    <w:rsid w:val="000F3D81"/>
    <w:rsid w:val="000F5959"/>
    <w:rsid w:val="00100FB2"/>
    <w:rsid w:val="00104193"/>
    <w:rsid w:val="00104E2C"/>
    <w:rsid w:val="001057D0"/>
    <w:rsid w:val="00105D46"/>
    <w:rsid w:val="00105D9C"/>
    <w:rsid w:val="00106435"/>
    <w:rsid w:val="00106D7B"/>
    <w:rsid w:val="00110134"/>
    <w:rsid w:val="0011450E"/>
    <w:rsid w:val="00114937"/>
    <w:rsid w:val="00115934"/>
    <w:rsid w:val="00115DD4"/>
    <w:rsid w:val="00117E19"/>
    <w:rsid w:val="001207CA"/>
    <w:rsid w:val="00120971"/>
    <w:rsid w:val="001229E4"/>
    <w:rsid w:val="0012311C"/>
    <w:rsid w:val="001255AA"/>
    <w:rsid w:val="001263F0"/>
    <w:rsid w:val="001264B6"/>
    <w:rsid w:val="00126911"/>
    <w:rsid w:val="00126CAA"/>
    <w:rsid w:val="001277BF"/>
    <w:rsid w:val="00132D97"/>
    <w:rsid w:val="0013317A"/>
    <w:rsid w:val="00133B16"/>
    <w:rsid w:val="00133BED"/>
    <w:rsid w:val="00134A0C"/>
    <w:rsid w:val="00135D9D"/>
    <w:rsid w:val="001372B6"/>
    <w:rsid w:val="00137646"/>
    <w:rsid w:val="0014008A"/>
    <w:rsid w:val="00143237"/>
    <w:rsid w:val="001433C8"/>
    <w:rsid w:val="0014404B"/>
    <w:rsid w:val="001459B9"/>
    <w:rsid w:val="00145C16"/>
    <w:rsid w:val="00150B56"/>
    <w:rsid w:val="00150EF8"/>
    <w:rsid w:val="00152A00"/>
    <w:rsid w:val="001549A5"/>
    <w:rsid w:val="00155CBB"/>
    <w:rsid w:val="00155DD3"/>
    <w:rsid w:val="00155F79"/>
    <w:rsid w:val="00156EFB"/>
    <w:rsid w:val="00157BAE"/>
    <w:rsid w:val="001613F6"/>
    <w:rsid w:val="001622FC"/>
    <w:rsid w:val="00163362"/>
    <w:rsid w:val="00163492"/>
    <w:rsid w:val="00163F9D"/>
    <w:rsid w:val="00164B36"/>
    <w:rsid w:val="00165F0F"/>
    <w:rsid w:val="00166F57"/>
    <w:rsid w:val="00167CC0"/>
    <w:rsid w:val="00170310"/>
    <w:rsid w:val="00170E2A"/>
    <w:rsid w:val="00171066"/>
    <w:rsid w:val="0017262E"/>
    <w:rsid w:val="001729AB"/>
    <w:rsid w:val="001736C7"/>
    <w:rsid w:val="00173C18"/>
    <w:rsid w:val="00174F2E"/>
    <w:rsid w:val="001763B4"/>
    <w:rsid w:val="001812DD"/>
    <w:rsid w:val="00183C05"/>
    <w:rsid w:val="001861D1"/>
    <w:rsid w:val="00187263"/>
    <w:rsid w:val="00192395"/>
    <w:rsid w:val="0019345E"/>
    <w:rsid w:val="00193972"/>
    <w:rsid w:val="00194C75"/>
    <w:rsid w:val="001953B6"/>
    <w:rsid w:val="00195719"/>
    <w:rsid w:val="0019799C"/>
    <w:rsid w:val="001A484B"/>
    <w:rsid w:val="001A6E28"/>
    <w:rsid w:val="001A7D6B"/>
    <w:rsid w:val="001B119E"/>
    <w:rsid w:val="001B3310"/>
    <w:rsid w:val="001B358D"/>
    <w:rsid w:val="001B3AF0"/>
    <w:rsid w:val="001B4581"/>
    <w:rsid w:val="001B45CF"/>
    <w:rsid w:val="001B468C"/>
    <w:rsid w:val="001B473C"/>
    <w:rsid w:val="001B4A35"/>
    <w:rsid w:val="001B51CE"/>
    <w:rsid w:val="001B79D1"/>
    <w:rsid w:val="001C01BA"/>
    <w:rsid w:val="001C08BE"/>
    <w:rsid w:val="001C173C"/>
    <w:rsid w:val="001C1A00"/>
    <w:rsid w:val="001C23BE"/>
    <w:rsid w:val="001C2908"/>
    <w:rsid w:val="001C2DFF"/>
    <w:rsid w:val="001C323D"/>
    <w:rsid w:val="001C3E15"/>
    <w:rsid w:val="001C3FEE"/>
    <w:rsid w:val="001C4492"/>
    <w:rsid w:val="001C5B89"/>
    <w:rsid w:val="001D0536"/>
    <w:rsid w:val="001D0B11"/>
    <w:rsid w:val="001D1AF8"/>
    <w:rsid w:val="001D1EF4"/>
    <w:rsid w:val="001D2715"/>
    <w:rsid w:val="001D35AA"/>
    <w:rsid w:val="001D3871"/>
    <w:rsid w:val="001D3CAE"/>
    <w:rsid w:val="001D3E0E"/>
    <w:rsid w:val="001D3F4A"/>
    <w:rsid w:val="001D6473"/>
    <w:rsid w:val="001D76E6"/>
    <w:rsid w:val="001E1328"/>
    <w:rsid w:val="001E17FC"/>
    <w:rsid w:val="001E2DD7"/>
    <w:rsid w:val="001E5ED5"/>
    <w:rsid w:val="001E7DD0"/>
    <w:rsid w:val="001F088F"/>
    <w:rsid w:val="001F3BC9"/>
    <w:rsid w:val="001F4EF8"/>
    <w:rsid w:val="001F5682"/>
    <w:rsid w:val="001F793B"/>
    <w:rsid w:val="00200070"/>
    <w:rsid w:val="00200273"/>
    <w:rsid w:val="0020099F"/>
    <w:rsid w:val="00201B8F"/>
    <w:rsid w:val="002024EB"/>
    <w:rsid w:val="00204338"/>
    <w:rsid w:val="00204735"/>
    <w:rsid w:val="0020509F"/>
    <w:rsid w:val="00205728"/>
    <w:rsid w:val="002076BA"/>
    <w:rsid w:val="0021114C"/>
    <w:rsid w:val="002111BF"/>
    <w:rsid w:val="00211A88"/>
    <w:rsid w:val="00213532"/>
    <w:rsid w:val="00213B6A"/>
    <w:rsid w:val="00213F5A"/>
    <w:rsid w:val="00214BBE"/>
    <w:rsid w:val="00214F24"/>
    <w:rsid w:val="00215DE8"/>
    <w:rsid w:val="002161D5"/>
    <w:rsid w:val="00216A10"/>
    <w:rsid w:val="00217E73"/>
    <w:rsid w:val="00217ECB"/>
    <w:rsid w:val="0022190D"/>
    <w:rsid w:val="002229F0"/>
    <w:rsid w:val="00222D3B"/>
    <w:rsid w:val="00225130"/>
    <w:rsid w:val="00230A40"/>
    <w:rsid w:val="002347AA"/>
    <w:rsid w:val="0023592C"/>
    <w:rsid w:val="0023638F"/>
    <w:rsid w:val="002378F4"/>
    <w:rsid w:val="00237BCB"/>
    <w:rsid w:val="00237FFC"/>
    <w:rsid w:val="0024013B"/>
    <w:rsid w:val="002407C5"/>
    <w:rsid w:val="00241761"/>
    <w:rsid w:val="00242BC0"/>
    <w:rsid w:val="002432DF"/>
    <w:rsid w:val="0024548B"/>
    <w:rsid w:val="00250208"/>
    <w:rsid w:val="00250342"/>
    <w:rsid w:val="00250F67"/>
    <w:rsid w:val="00252C2A"/>
    <w:rsid w:val="002544E7"/>
    <w:rsid w:val="0025668E"/>
    <w:rsid w:val="00256983"/>
    <w:rsid w:val="0025770B"/>
    <w:rsid w:val="00257D3A"/>
    <w:rsid w:val="0026025A"/>
    <w:rsid w:val="00261FB9"/>
    <w:rsid w:val="002650E3"/>
    <w:rsid w:val="00265645"/>
    <w:rsid w:val="002658E7"/>
    <w:rsid w:val="002676AE"/>
    <w:rsid w:val="002679A6"/>
    <w:rsid w:val="00267D02"/>
    <w:rsid w:val="0027211D"/>
    <w:rsid w:val="00272F85"/>
    <w:rsid w:val="00273DEF"/>
    <w:rsid w:val="00273FF8"/>
    <w:rsid w:val="00274F8E"/>
    <w:rsid w:val="00275397"/>
    <w:rsid w:val="00275767"/>
    <w:rsid w:val="0027673D"/>
    <w:rsid w:val="00280B4B"/>
    <w:rsid w:val="00284442"/>
    <w:rsid w:val="00285A2C"/>
    <w:rsid w:val="002865F4"/>
    <w:rsid w:val="00287611"/>
    <w:rsid w:val="00290197"/>
    <w:rsid w:val="00291703"/>
    <w:rsid w:val="002920AC"/>
    <w:rsid w:val="00292379"/>
    <w:rsid w:val="00293D69"/>
    <w:rsid w:val="00294361"/>
    <w:rsid w:val="00294D3F"/>
    <w:rsid w:val="00294FCB"/>
    <w:rsid w:val="00297314"/>
    <w:rsid w:val="002A11BE"/>
    <w:rsid w:val="002A2973"/>
    <w:rsid w:val="002A5121"/>
    <w:rsid w:val="002B0070"/>
    <w:rsid w:val="002B20A0"/>
    <w:rsid w:val="002B24B4"/>
    <w:rsid w:val="002B28DB"/>
    <w:rsid w:val="002B28FF"/>
    <w:rsid w:val="002B338C"/>
    <w:rsid w:val="002B3DE5"/>
    <w:rsid w:val="002B3FCA"/>
    <w:rsid w:val="002B441C"/>
    <w:rsid w:val="002B63B7"/>
    <w:rsid w:val="002B6800"/>
    <w:rsid w:val="002C1DEE"/>
    <w:rsid w:val="002C2590"/>
    <w:rsid w:val="002C315F"/>
    <w:rsid w:val="002C3DFB"/>
    <w:rsid w:val="002C45F5"/>
    <w:rsid w:val="002C4679"/>
    <w:rsid w:val="002C50EA"/>
    <w:rsid w:val="002C5946"/>
    <w:rsid w:val="002C7184"/>
    <w:rsid w:val="002C773E"/>
    <w:rsid w:val="002C7CCA"/>
    <w:rsid w:val="002D0EAA"/>
    <w:rsid w:val="002D1255"/>
    <w:rsid w:val="002D1E4F"/>
    <w:rsid w:val="002D4604"/>
    <w:rsid w:val="002D51FE"/>
    <w:rsid w:val="002D57E9"/>
    <w:rsid w:val="002D5BE7"/>
    <w:rsid w:val="002D5BEB"/>
    <w:rsid w:val="002D696F"/>
    <w:rsid w:val="002E06CB"/>
    <w:rsid w:val="002E0A59"/>
    <w:rsid w:val="002E0FD6"/>
    <w:rsid w:val="002E2055"/>
    <w:rsid w:val="002E2227"/>
    <w:rsid w:val="002E2B28"/>
    <w:rsid w:val="002E2B9F"/>
    <w:rsid w:val="002E39AB"/>
    <w:rsid w:val="002E4527"/>
    <w:rsid w:val="002E58B6"/>
    <w:rsid w:val="002E6F84"/>
    <w:rsid w:val="002E7970"/>
    <w:rsid w:val="002F138D"/>
    <w:rsid w:val="002F14BA"/>
    <w:rsid w:val="002F298D"/>
    <w:rsid w:val="002F2FC2"/>
    <w:rsid w:val="002F2FDD"/>
    <w:rsid w:val="002F3AAD"/>
    <w:rsid w:val="002F3C23"/>
    <w:rsid w:val="002F5A12"/>
    <w:rsid w:val="00300101"/>
    <w:rsid w:val="00300608"/>
    <w:rsid w:val="00300680"/>
    <w:rsid w:val="003008A8"/>
    <w:rsid w:val="0030284D"/>
    <w:rsid w:val="003035E1"/>
    <w:rsid w:val="0030364D"/>
    <w:rsid w:val="003045DD"/>
    <w:rsid w:val="0030655E"/>
    <w:rsid w:val="0030695B"/>
    <w:rsid w:val="0031027E"/>
    <w:rsid w:val="00310E94"/>
    <w:rsid w:val="003112CC"/>
    <w:rsid w:val="0031351A"/>
    <w:rsid w:val="0031461B"/>
    <w:rsid w:val="003149BE"/>
    <w:rsid w:val="00316A17"/>
    <w:rsid w:val="00316F13"/>
    <w:rsid w:val="003170B0"/>
    <w:rsid w:val="003171A8"/>
    <w:rsid w:val="00320328"/>
    <w:rsid w:val="00320792"/>
    <w:rsid w:val="00320CF8"/>
    <w:rsid w:val="0032160C"/>
    <w:rsid w:val="00322EA1"/>
    <w:rsid w:val="003237D9"/>
    <w:rsid w:val="00323B10"/>
    <w:rsid w:val="00324D9C"/>
    <w:rsid w:val="00325B24"/>
    <w:rsid w:val="003264E3"/>
    <w:rsid w:val="00326C28"/>
    <w:rsid w:val="00327580"/>
    <w:rsid w:val="00331B76"/>
    <w:rsid w:val="00331E03"/>
    <w:rsid w:val="00333524"/>
    <w:rsid w:val="0033365A"/>
    <w:rsid w:val="0033398C"/>
    <w:rsid w:val="003347AB"/>
    <w:rsid w:val="00334982"/>
    <w:rsid w:val="00335A21"/>
    <w:rsid w:val="00335C33"/>
    <w:rsid w:val="00335C3C"/>
    <w:rsid w:val="00335CA0"/>
    <w:rsid w:val="003364AD"/>
    <w:rsid w:val="0033725D"/>
    <w:rsid w:val="00342DE5"/>
    <w:rsid w:val="003437ED"/>
    <w:rsid w:val="0034483D"/>
    <w:rsid w:val="003456BF"/>
    <w:rsid w:val="00345D1C"/>
    <w:rsid w:val="003502C8"/>
    <w:rsid w:val="0035093D"/>
    <w:rsid w:val="00351C86"/>
    <w:rsid w:val="00351EF7"/>
    <w:rsid w:val="003520E3"/>
    <w:rsid w:val="00354595"/>
    <w:rsid w:val="00355B7F"/>
    <w:rsid w:val="00357776"/>
    <w:rsid w:val="00360411"/>
    <w:rsid w:val="003604A8"/>
    <w:rsid w:val="003622BF"/>
    <w:rsid w:val="00363BEE"/>
    <w:rsid w:val="0036536C"/>
    <w:rsid w:val="00365AA9"/>
    <w:rsid w:val="003664E1"/>
    <w:rsid w:val="00366E3D"/>
    <w:rsid w:val="00367D3D"/>
    <w:rsid w:val="00367F88"/>
    <w:rsid w:val="00367FD2"/>
    <w:rsid w:val="003734F4"/>
    <w:rsid w:val="003739EC"/>
    <w:rsid w:val="00373D1C"/>
    <w:rsid w:val="00373FCF"/>
    <w:rsid w:val="003746C6"/>
    <w:rsid w:val="003748E5"/>
    <w:rsid w:val="0037495D"/>
    <w:rsid w:val="00374BAF"/>
    <w:rsid w:val="00376C96"/>
    <w:rsid w:val="00377243"/>
    <w:rsid w:val="003772A5"/>
    <w:rsid w:val="00380A4D"/>
    <w:rsid w:val="0038114E"/>
    <w:rsid w:val="00381448"/>
    <w:rsid w:val="00381FD7"/>
    <w:rsid w:val="00383038"/>
    <w:rsid w:val="00383336"/>
    <w:rsid w:val="003848B8"/>
    <w:rsid w:val="00385428"/>
    <w:rsid w:val="003871AB"/>
    <w:rsid w:val="00387622"/>
    <w:rsid w:val="00387B54"/>
    <w:rsid w:val="00387E55"/>
    <w:rsid w:val="003902EC"/>
    <w:rsid w:val="00390359"/>
    <w:rsid w:val="00390B95"/>
    <w:rsid w:val="00391B35"/>
    <w:rsid w:val="00392356"/>
    <w:rsid w:val="00392942"/>
    <w:rsid w:val="0039327E"/>
    <w:rsid w:val="00394178"/>
    <w:rsid w:val="003969D7"/>
    <w:rsid w:val="003977FC"/>
    <w:rsid w:val="003A27D5"/>
    <w:rsid w:val="003A2AB9"/>
    <w:rsid w:val="003A2F23"/>
    <w:rsid w:val="003A30D2"/>
    <w:rsid w:val="003A4D03"/>
    <w:rsid w:val="003A4E17"/>
    <w:rsid w:val="003A5930"/>
    <w:rsid w:val="003A5E3A"/>
    <w:rsid w:val="003A61DF"/>
    <w:rsid w:val="003A741E"/>
    <w:rsid w:val="003A7AB3"/>
    <w:rsid w:val="003B05A7"/>
    <w:rsid w:val="003B091A"/>
    <w:rsid w:val="003B182D"/>
    <w:rsid w:val="003B33A4"/>
    <w:rsid w:val="003B454B"/>
    <w:rsid w:val="003B49F4"/>
    <w:rsid w:val="003B4D8B"/>
    <w:rsid w:val="003B570B"/>
    <w:rsid w:val="003B7FC9"/>
    <w:rsid w:val="003C06F2"/>
    <w:rsid w:val="003C1CB5"/>
    <w:rsid w:val="003C3EE8"/>
    <w:rsid w:val="003C4C45"/>
    <w:rsid w:val="003C624B"/>
    <w:rsid w:val="003C71C6"/>
    <w:rsid w:val="003D1A56"/>
    <w:rsid w:val="003D1D60"/>
    <w:rsid w:val="003D28FE"/>
    <w:rsid w:val="003D366E"/>
    <w:rsid w:val="003D41C6"/>
    <w:rsid w:val="003D5FB2"/>
    <w:rsid w:val="003D603D"/>
    <w:rsid w:val="003D694C"/>
    <w:rsid w:val="003D7018"/>
    <w:rsid w:val="003D702A"/>
    <w:rsid w:val="003D73C1"/>
    <w:rsid w:val="003E1B97"/>
    <w:rsid w:val="003E1BE1"/>
    <w:rsid w:val="003E27A7"/>
    <w:rsid w:val="003E455B"/>
    <w:rsid w:val="003E67AA"/>
    <w:rsid w:val="003E7A85"/>
    <w:rsid w:val="003F0ADE"/>
    <w:rsid w:val="003F0CEE"/>
    <w:rsid w:val="003F12D0"/>
    <w:rsid w:val="003F14EB"/>
    <w:rsid w:val="003F226C"/>
    <w:rsid w:val="003F2B0F"/>
    <w:rsid w:val="003F371E"/>
    <w:rsid w:val="003F46BB"/>
    <w:rsid w:val="003F49AB"/>
    <w:rsid w:val="003F4A98"/>
    <w:rsid w:val="003F70A5"/>
    <w:rsid w:val="0040011C"/>
    <w:rsid w:val="00401E39"/>
    <w:rsid w:val="00402488"/>
    <w:rsid w:val="00404B1E"/>
    <w:rsid w:val="00406857"/>
    <w:rsid w:val="004074EC"/>
    <w:rsid w:val="004106D2"/>
    <w:rsid w:val="0041087F"/>
    <w:rsid w:val="00412191"/>
    <w:rsid w:val="004132FA"/>
    <w:rsid w:val="00414E45"/>
    <w:rsid w:val="00417617"/>
    <w:rsid w:val="00417F93"/>
    <w:rsid w:val="00420BED"/>
    <w:rsid w:val="004225F8"/>
    <w:rsid w:val="00423097"/>
    <w:rsid w:val="0042318D"/>
    <w:rsid w:val="00426B37"/>
    <w:rsid w:val="00426BF9"/>
    <w:rsid w:val="00427324"/>
    <w:rsid w:val="004273A2"/>
    <w:rsid w:val="00427402"/>
    <w:rsid w:val="00427FEB"/>
    <w:rsid w:val="004309BB"/>
    <w:rsid w:val="00430AFF"/>
    <w:rsid w:val="0043120F"/>
    <w:rsid w:val="00432CF8"/>
    <w:rsid w:val="0043440A"/>
    <w:rsid w:val="00434C07"/>
    <w:rsid w:val="00436C63"/>
    <w:rsid w:val="004371AE"/>
    <w:rsid w:val="00437255"/>
    <w:rsid w:val="00437870"/>
    <w:rsid w:val="00437A4E"/>
    <w:rsid w:val="00441686"/>
    <w:rsid w:val="004423B2"/>
    <w:rsid w:val="00442FF1"/>
    <w:rsid w:val="00443892"/>
    <w:rsid w:val="0044396F"/>
    <w:rsid w:val="00444176"/>
    <w:rsid w:val="00444329"/>
    <w:rsid w:val="0044465A"/>
    <w:rsid w:val="00444985"/>
    <w:rsid w:val="00445B5F"/>
    <w:rsid w:val="00446854"/>
    <w:rsid w:val="00447E26"/>
    <w:rsid w:val="004505F0"/>
    <w:rsid w:val="00452543"/>
    <w:rsid w:val="004526C2"/>
    <w:rsid w:val="00452B89"/>
    <w:rsid w:val="00452D90"/>
    <w:rsid w:val="004548D2"/>
    <w:rsid w:val="004554B5"/>
    <w:rsid w:val="0045652B"/>
    <w:rsid w:val="0045768A"/>
    <w:rsid w:val="004576D9"/>
    <w:rsid w:val="004607F8"/>
    <w:rsid w:val="00460DDE"/>
    <w:rsid w:val="00461FED"/>
    <w:rsid w:val="0046240D"/>
    <w:rsid w:val="00462E79"/>
    <w:rsid w:val="0046316F"/>
    <w:rsid w:val="004641F8"/>
    <w:rsid w:val="0046508E"/>
    <w:rsid w:val="004669CE"/>
    <w:rsid w:val="00470074"/>
    <w:rsid w:val="00470728"/>
    <w:rsid w:val="00471106"/>
    <w:rsid w:val="0047149F"/>
    <w:rsid w:val="00473147"/>
    <w:rsid w:val="004741BD"/>
    <w:rsid w:val="00475536"/>
    <w:rsid w:val="00476250"/>
    <w:rsid w:val="00476E56"/>
    <w:rsid w:val="00482E5B"/>
    <w:rsid w:val="00483B12"/>
    <w:rsid w:val="00483B49"/>
    <w:rsid w:val="00485D34"/>
    <w:rsid w:val="004865DF"/>
    <w:rsid w:val="00486B81"/>
    <w:rsid w:val="0048719D"/>
    <w:rsid w:val="00490035"/>
    <w:rsid w:val="00490BB5"/>
    <w:rsid w:val="00491412"/>
    <w:rsid w:val="00491945"/>
    <w:rsid w:val="00492A0E"/>
    <w:rsid w:val="00492CD1"/>
    <w:rsid w:val="0049355A"/>
    <w:rsid w:val="0049384A"/>
    <w:rsid w:val="00493D3E"/>
    <w:rsid w:val="00494F1B"/>
    <w:rsid w:val="0049538B"/>
    <w:rsid w:val="004964D7"/>
    <w:rsid w:val="004A0189"/>
    <w:rsid w:val="004A0B1C"/>
    <w:rsid w:val="004A1D58"/>
    <w:rsid w:val="004A247A"/>
    <w:rsid w:val="004A2C19"/>
    <w:rsid w:val="004A46ED"/>
    <w:rsid w:val="004A4F45"/>
    <w:rsid w:val="004A5A32"/>
    <w:rsid w:val="004A5D72"/>
    <w:rsid w:val="004A6458"/>
    <w:rsid w:val="004A6633"/>
    <w:rsid w:val="004A6C2E"/>
    <w:rsid w:val="004B0EEE"/>
    <w:rsid w:val="004B2741"/>
    <w:rsid w:val="004B38C5"/>
    <w:rsid w:val="004B3D8F"/>
    <w:rsid w:val="004B429E"/>
    <w:rsid w:val="004B5C56"/>
    <w:rsid w:val="004C1A26"/>
    <w:rsid w:val="004C2D2F"/>
    <w:rsid w:val="004C3E03"/>
    <w:rsid w:val="004C42FF"/>
    <w:rsid w:val="004C4A87"/>
    <w:rsid w:val="004C5BB4"/>
    <w:rsid w:val="004C6C8D"/>
    <w:rsid w:val="004D0AA3"/>
    <w:rsid w:val="004D27F1"/>
    <w:rsid w:val="004D329D"/>
    <w:rsid w:val="004D32D9"/>
    <w:rsid w:val="004D334D"/>
    <w:rsid w:val="004D45AA"/>
    <w:rsid w:val="004D5863"/>
    <w:rsid w:val="004D730F"/>
    <w:rsid w:val="004D7491"/>
    <w:rsid w:val="004E16A5"/>
    <w:rsid w:val="004E1D21"/>
    <w:rsid w:val="004E2937"/>
    <w:rsid w:val="004E31A7"/>
    <w:rsid w:val="004E3D7F"/>
    <w:rsid w:val="004E5722"/>
    <w:rsid w:val="004E577A"/>
    <w:rsid w:val="004E5871"/>
    <w:rsid w:val="004E5A72"/>
    <w:rsid w:val="004E6DA1"/>
    <w:rsid w:val="004E76D8"/>
    <w:rsid w:val="004E78EE"/>
    <w:rsid w:val="004F0968"/>
    <w:rsid w:val="004F2A28"/>
    <w:rsid w:val="004F2B3A"/>
    <w:rsid w:val="004F3EC5"/>
    <w:rsid w:val="004F790B"/>
    <w:rsid w:val="0050174F"/>
    <w:rsid w:val="00503713"/>
    <w:rsid w:val="00504458"/>
    <w:rsid w:val="00505A6D"/>
    <w:rsid w:val="005115CE"/>
    <w:rsid w:val="00513070"/>
    <w:rsid w:val="00514992"/>
    <w:rsid w:val="00515430"/>
    <w:rsid w:val="005161FC"/>
    <w:rsid w:val="0052019C"/>
    <w:rsid w:val="005208DA"/>
    <w:rsid w:val="00520C5B"/>
    <w:rsid w:val="00522173"/>
    <w:rsid w:val="0052287C"/>
    <w:rsid w:val="0052388E"/>
    <w:rsid w:val="005239E1"/>
    <w:rsid w:val="00523B13"/>
    <w:rsid w:val="00523FB1"/>
    <w:rsid w:val="00524CC1"/>
    <w:rsid w:val="00525DF2"/>
    <w:rsid w:val="005260CE"/>
    <w:rsid w:val="005271D3"/>
    <w:rsid w:val="005302BC"/>
    <w:rsid w:val="00535CED"/>
    <w:rsid w:val="0053655C"/>
    <w:rsid w:val="005401EA"/>
    <w:rsid w:val="00540F07"/>
    <w:rsid w:val="00541A35"/>
    <w:rsid w:val="005422F7"/>
    <w:rsid w:val="00542585"/>
    <w:rsid w:val="00544198"/>
    <w:rsid w:val="00544C5D"/>
    <w:rsid w:val="00544F7A"/>
    <w:rsid w:val="005464BA"/>
    <w:rsid w:val="00546E65"/>
    <w:rsid w:val="00547549"/>
    <w:rsid w:val="00552114"/>
    <w:rsid w:val="0055283D"/>
    <w:rsid w:val="0055293A"/>
    <w:rsid w:val="005535B6"/>
    <w:rsid w:val="00553BD5"/>
    <w:rsid w:val="005555E4"/>
    <w:rsid w:val="00556EED"/>
    <w:rsid w:val="00557798"/>
    <w:rsid w:val="005608A9"/>
    <w:rsid w:val="00560E05"/>
    <w:rsid w:val="0056143B"/>
    <w:rsid w:val="00561839"/>
    <w:rsid w:val="00561D25"/>
    <w:rsid w:val="00562A9F"/>
    <w:rsid w:val="005633F8"/>
    <w:rsid w:val="0056366E"/>
    <w:rsid w:val="0056393D"/>
    <w:rsid w:val="00565389"/>
    <w:rsid w:val="005653ED"/>
    <w:rsid w:val="00566A5E"/>
    <w:rsid w:val="00567364"/>
    <w:rsid w:val="00570521"/>
    <w:rsid w:val="00570DA4"/>
    <w:rsid w:val="005717E8"/>
    <w:rsid w:val="00571B60"/>
    <w:rsid w:val="00572B02"/>
    <w:rsid w:val="005732AE"/>
    <w:rsid w:val="00573C0B"/>
    <w:rsid w:val="00573FD2"/>
    <w:rsid w:val="00575107"/>
    <w:rsid w:val="0057521C"/>
    <w:rsid w:val="00577383"/>
    <w:rsid w:val="005774D5"/>
    <w:rsid w:val="00577884"/>
    <w:rsid w:val="005807FE"/>
    <w:rsid w:val="00582763"/>
    <w:rsid w:val="00583296"/>
    <w:rsid w:val="00584E92"/>
    <w:rsid w:val="00587054"/>
    <w:rsid w:val="0058772D"/>
    <w:rsid w:val="00587DD4"/>
    <w:rsid w:val="00587E50"/>
    <w:rsid w:val="00590834"/>
    <w:rsid w:val="00590BFB"/>
    <w:rsid w:val="005915E7"/>
    <w:rsid w:val="00594911"/>
    <w:rsid w:val="0059520E"/>
    <w:rsid w:val="00597B6D"/>
    <w:rsid w:val="005A07A6"/>
    <w:rsid w:val="005A1320"/>
    <w:rsid w:val="005A169D"/>
    <w:rsid w:val="005A17C4"/>
    <w:rsid w:val="005A224C"/>
    <w:rsid w:val="005A22EF"/>
    <w:rsid w:val="005A2C17"/>
    <w:rsid w:val="005A2CE2"/>
    <w:rsid w:val="005A3926"/>
    <w:rsid w:val="005A44DA"/>
    <w:rsid w:val="005A48B3"/>
    <w:rsid w:val="005A518D"/>
    <w:rsid w:val="005A56F8"/>
    <w:rsid w:val="005A68B3"/>
    <w:rsid w:val="005A6F80"/>
    <w:rsid w:val="005B0098"/>
    <w:rsid w:val="005B01E9"/>
    <w:rsid w:val="005B0237"/>
    <w:rsid w:val="005B0952"/>
    <w:rsid w:val="005B2534"/>
    <w:rsid w:val="005B25B6"/>
    <w:rsid w:val="005B2A75"/>
    <w:rsid w:val="005B2B15"/>
    <w:rsid w:val="005B49C1"/>
    <w:rsid w:val="005B7F0B"/>
    <w:rsid w:val="005C3487"/>
    <w:rsid w:val="005C4570"/>
    <w:rsid w:val="005C621C"/>
    <w:rsid w:val="005C713F"/>
    <w:rsid w:val="005D2ADF"/>
    <w:rsid w:val="005D2F87"/>
    <w:rsid w:val="005D3829"/>
    <w:rsid w:val="005D4484"/>
    <w:rsid w:val="005D4CF9"/>
    <w:rsid w:val="005D58FA"/>
    <w:rsid w:val="005D644C"/>
    <w:rsid w:val="005D7AD5"/>
    <w:rsid w:val="005E0827"/>
    <w:rsid w:val="005E0FC9"/>
    <w:rsid w:val="005E2EDF"/>
    <w:rsid w:val="005E3C87"/>
    <w:rsid w:val="005E3D0B"/>
    <w:rsid w:val="005E45C5"/>
    <w:rsid w:val="005E476E"/>
    <w:rsid w:val="005E4E22"/>
    <w:rsid w:val="005E6E83"/>
    <w:rsid w:val="005E7157"/>
    <w:rsid w:val="005E7C9B"/>
    <w:rsid w:val="005F0707"/>
    <w:rsid w:val="005F09E3"/>
    <w:rsid w:val="005F0FCD"/>
    <w:rsid w:val="005F270F"/>
    <w:rsid w:val="005F36E9"/>
    <w:rsid w:val="005F39BA"/>
    <w:rsid w:val="005F42BF"/>
    <w:rsid w:val="005F4A1A"/>
    <w:rsid w:val="005F4FFF"/>
    <w:rsid w:val="005F6507"/>
    <w:rsid w:val="005F7AA6"/>
    <w:rsid w:val="00600968"/>
    <w:rsid w:val="006015C6"/>
    <w:rsid w:val="00602F61"/>
    <w:rsid w:val="00604925"/>
    <w:rsid w:val="00606CE7"/>
    <w:rsid w:val="00607208"/>
    <w:rsid w:val="00610ACD"/>
    <w:rsid w:val="00610ED7"/>
    <w:rsid w:val="00610F8D"/>
    <w:rsid w:val="00611CAD"/>
    <w:rsid w:val="00611EC6"/>
    <w:rsid w:val="00613066"/>
    <w:rsid w:val="006133AF"/>
    <w:rsid w:val="00614033"/>
    <w:rsid w:val="00614AC5"/>
    <w:rsid w:val="00616080"/>
    <w:rsid w:val="00616953"/>
    <w:rsid w:val="00616BB7"/>
    <w:rsid w:val="00620A10"/>
    <w:rsid w:val="00620CA4"/>
    <w:rsid w:val="00623180"/>
    <w:rsid w:val="00623336"/>
    <w:rsid w:val="00625636"/>
    <w:rsid w:val="00626B32"/>
    <w:rsid w:val="00627504"/>
    <w:rsid w:val="00631A4E"/>
    <w:rsid w:val="0063221D"/>
    <w:rsid w:val="0063265D"/>
    <w:rsid w:val="00632CEA"/>
    <w:rsid w:val="00633642"/>
    <w:rsid w:val="00633F9D"/>
    <w:rsid w:val="006378AA"/>
    <w:rsid w:val="00640768"/>
    <w:rsid w:val="00640A59"/>
    <w:rsid w:val="006419C3"/>
    <w:rsid w:val="00642373"/>
    <w:rsid w:val="006430D5"/>
    <w:rsid w:val="006447B2"/>
    <w:rsid w:val="00644BB4"/>
    <w:rsid w:val="006454DF"/>
    <w:rsid w:val="006458CB"/>
    <w:rsid w:val="00645C01"/>
    <w:rsid w:val="006473B8"/>
    <w:rsid w:val="00647567"/>
    <w:rsid w:val="006500D0"/>
    <w:rsid w:val="006508BE"/>
    <w:rsid w:val="00651426"/>
    <w:rsid w:val="00651B63"/>
    <w:rsid w:val="00652653"/>
    <w:rsid w:val="00652C9C"/>
    <w:rsid w:val="00653DBD"/>
    <w:rsid w:val="00653E6B"/>
    <w:rsid w:val="00654399"/>
    <w:rsid w:val="0065463E"/>
    <w:rsid w:val="00654DAB"/>
    <w:rsid w:val="00655115"/>
    <w:rsid w:val="006553A7"/>
    <w:rsid w:val="00655CA1"/>
    <w:rsid w:val="00656C54"/>
    <w:rsid w:val="00660261"/>
    <w:rsid w:val="006616FE"/>
    <w:rsid w:val="006617B1"/>
    <w:rsid w:val="0066180E"/>
    <w:rsid w:val="00663582"/>
    <w:rsid w:val="006641AF"/>
    <w:rsid w:val="0066473A"/>
    <w:rsid w:val="00664E21"/>
    <w:rsid w:val="006652B2"/>
    <w:rsid w:val="00666A9A"/>
    <w:rsid w:val="0066716E"/>
    <w:rsid w:val="00667429"/>
    <w:rsid w:val="00670696"/>
    <w:rsid w:val="006710C0"/>
    <w:rsid w:val="006712E9"/>
    <w:rsid w:val="0067182D"/>
    <w:rsid w:val="00674250"/>
    <w:rsid w:val="00674CF3"/>
    <w:rsid w:val="00674D1D"/>
    <w:rsid w:val="00675785"/>
    <w:rsid w:val="006775CD"/>
    <w:rsid w:val="00681B9F"/>
    <w:rsid w:val="006823CD"/>
    <w:rsid w:val="006833CB"/>
    <w:rsid w:val="0068350D"/>
    <w:rsid w:val="00683620"/>
    <w:rsid w:val="00684FBA"/>
    <w:rsid w:val="00685E37"/>
    <w:rsid w:val="00686434"/>
    <w:rsid w:val="00686832"/>
    <w:rsid w:val="006868DE"/>
    <w:rsid w:val="00690C47"/>
    <w:rsid w:val="00691A46"/>
    <w:rsid w:val="006928B4"/>
    <w:rsid w:val="0069352B"/>
    <w:rsid w:val="00694317"/>
    <w:rsid w:val="006948B6"/>
    <w:rsid w:val="0069512C"/>
    <w:rsid w:val="00695F77"/>
    <w:rsid w:val="00696529"/>
    <w:rsid w:val="00697330"/>
    <w:rsid w:val="006A0233"/>
    <w:rsid w:val="006A056B"/>
    <w:rsid w:val="006A0D97"/>
    <w:rsid w:val="006A22C9"/>
    <w:rsid w:val="006A73DA"/>
    <w:rsid w:val="006A74B1"/>
    <w:rsid w:val="006A76D9"/>
    <w:rsid w:val="006B0578"/>
    <w:rsid w:val="006B1CDD"/>
    <w:rsid w:val="006B3489"/>
    <w:rsid w:val="006B37E6"/>
    <w:rsid w:val="006B400E"/>
    <w:rsid w:val="006B426F"/>
    <w:rsid w:val="006B544D"/>
    <w:rsid w:val="006B5861"/>
    <w:rsid w:val="006B5FB7"/>
    <w:rsid w:val="006C10D8"/>
    <w:rsid w:val="006C2B7A"/>
    <w:rsid w:val="006C4805"/>
    <w:rsid w:val="006C51F9"/>
    <w:rsid w:val="006C556C"/>
    <w:rsid w:val="006C6672"/>
    <w:rsid w:val="006D15FE"/>
    <w:rsid w:val="006D2375"/>
    <w:rsid w:val="006D2C66"/>
    <w:rsid w:val="006D313E"/>
    <w:rsid w:val="006D4ACB"/>
    <w:rsid w:val="006D4D8D"/>
    <w:rsid w:val="006D4DA3"/>
    <w:rsid w:val="006D4F75"/>
    <w:rsid w:val="006D533B"/>
    <w:rsid w:val="006D5F78"/>
    <w:rsid w:val="006D6E68"/>
    <w:rsid w:val="006D71B7"/>
    <w:rsid w:val="006D7C2D"/>
    <w:rsid w:val="006E0560"/>
    <w:rsid w:val="006E0BA9"/>
    <w:rsid w:val="006E0D1B"/>
    <w:rsid w:val="006E1E44"/>
    <w:rsid w:val="006E1FD0"/>
    <w:rsid w:val="006E313E"/>
    <w:rsid w:val="006E3787"/>
    <w:rsid w:val="006E3BFC"/>
    <w:rsid w:val="006E5F8A"/>
    <w:rsid w:val="006E78E0"/>
    <w:rsid w:val="006E7AAE"/>
    <w:rsid w:val="006F1257"/>
    <w:rsid w:val="006F187A"/>
    <w:rsid w:val="006F1C28"/>
    <w:rsid w:val="006F2F4A"/>
    <w:rsid w:val="006F39E8"/>
    <w:rsid w:val="006F4CBA"/>
    <w:rsid w:val="006F53C4"/>
    <w:rsid w:val="006F5609"/>
    <w:rsid w:val="006F5A60"/>
    <w:rsid w:val="006F6502"/>
    <w:rsid w:val="006F7D3D"/>
    <w:rsid w:val="0070099E"/>
    <w:rsid w:val="0070205F"/>
    <w:rsid w:val="00702924"/>
    <w:rsid w:val="007033AB"/>
    <w:rsid w:val="0070585F"/>
    <w:rsid w:val="00705F3A"/>
    <w:rsid w:val="007064CA"/>
    <w:rsid w:val="0071196D"/>
    <w:rsid w:val="00711EFF"/>
    <w:rsid w:val="007126B8"/>
    <w:rsid w:val="0071283C"/>
    <w:rsid w:val="00713F14"/>
    <w:rsid w:val="00714134"/>
    <w:rsid w:val="00715D5E"/>
    <w:rsid w:val="00715EB8"/>
    <w:rsid w:val="00716A3D"/>
    <w:rsid w:val="00716EF4"/>
    <w:rsid w:val="007175D4"/>
    <w:rsid w:val="00717604"/>
    <w:rsid w:val="00720336"/>
    <w:rsid w:val="007214AB"/>
    <w:rsid w:val="0072188D"/>
    <w:rsid w:val="00721A36"/>
    <w:rsid w:val="00721DAD"/>
    <w:rsid w:val="00723B70"/>
    <w:rsid w:val="00724BF9"/>
    <w:rsid w:val="00725C64"/>
    <w:rsid w:val="007262C1"/>
    <w:rsid w:val="00731960"/>
    <w:rsid w:val="00731B83"/>
    <w:rsid w:val="0073249F"/>
    <w:rsid w:val="0073273A"/>
    <w:rsid w:val="00733C1B"/>
    <w:rsid w:val="00734638"/>
    <w:rsid w:val="00734BE3"/>
    <w:rsid w:val="0073510C"/>
    <w:rsid w:val="00735146"/>
    <w:rsid w:val="007358FF"/>
    <w:rsid w:val="0073698F"/>
    <w:rsid w:val="007372D9"/>
    <w:rsid w:val="00737351"/>
    <w:rsid w:val="00737E32"/>
    <w:rsid w:val="00740294"/>
    <w:rsid w:val="00740703"/>
    <w:rsid w:val="007412AC"/>
    <w:rsid w:val="007415B0"/>
    <w:rsid w:val="007451CB"/>
    <w:rsid w:val="007451D5"/>
    <w:rsid w:val="00746799"/>
    <w:rsid w:val="007473E0"/>
    <w:rsid w:val="007476FA"/>
    <w:rsid w:val="00747E7B"/>
    <w:rsid w:val="00751BC2"/>
    <w:rsid w:val="00751C05"/>
    <w:rsid w:val="00751FC5"/>
    <w:rsid w:val="00755657"/>
    <w:rsid w:val="00755CDD"/>
    <w:rsid w:val="0075749D"/>
    <w:rsid w:val="007574EA"/>
    <w:rsid w:val="00757C7E"/>
    <w:rsid w:val="007608CA"/>
    <w:rsid w:val="00761101"/>
    <w:rsid w:val="00761F84"/>
    <w:rsid w:val="007639D9"/>
    <w:rsid w:val="00763EAF"/>
    <w:rsid w:val="0076411F"/>
    <w:rsid w:val="007646E1"/>
    <w:rsid w:val="007648DF"/>
    <w:rsid w:val="00765524"/>
    <w:rsid w:val="0077026C"/>
    <w:rsid w:val="00770539"/>
    <w:rsid w:val="007717DD"/>
    <w:rsid w:val="00771E6E"/>
    <w:rsid w:val="0077226A"/>
    <w:rsid w:val="00773E20"/>
    <w:rsid w:val="007742B4"/>
    <w:rsid w:val="00775EB4"/>
    <w:rsid w:val="007761AE"/>
    <w:rsid w:val="0077685E"/>
    <w:rsid w:val="00780199"/>
    <w:rsid w:val="00780759"/>
    <w:rsid w:val="00781793"/>
    <w:rsid w:val="00782258"/>
    <w:rsid w:val="0078307D"/>
    <w:rsid w:val="007847CF"/>
    <w:rsid w:val="0078587E"/>
    <w:rsid w:val="007863F4"/>
    <w:rsid w:val="007868D6"/>
    <w:rsid w:val="00786AB7"/>
    <w:rsid w:val="0078702E"/>
    <w:rsid w:val="00787A05"/>
    <w:rsid w:val="00790B63"/>
    <w:rsid w:val="00791D35"/>
    <w:rsid w:val="007927BB"/>
    <w:rsid w:val="007928D9"/>
    <w:rsid w:val="00793804"/>
    <w:rsid w:val="00794209"/>
    <w:rsid w:val="00795988"/>
    <w:rsid w:val="007969A5"/>
    <w:rsid w:val="00796B7C"/>
    <w:rsid w:val="007977D4"/>
    <w:rsid w:val="007A3AF4"/>
    <w:rsid w:val="007A40C3"/>
    <w:rsid w:val="007A4C2A"/>
    <w:rsid w:val="007A5DC6"/>
    <w:rsid w:val="007A676E"/>
    <w:rsid w:val="007A7336"/>
    <w:rsid w:val="007A7685"/>
    <w:rsid w:val="007B041D"/>
    <w:rsid w:val="007B0915"/>
    <w:rsid w:val="007B0CA2"/>
    <w:rsid w:val="007B1418"/>
    <w:rsid w:val="007B2AFB"/>
    <w:rsid w:val="007B3239"/>
    <w:rsid w:val="007B4A5F"/>
    <w:rsid w:val="007B58E5"/>
    <w:rsid w:val="007B64CD"/>
    <w:rsid w:val="007C01C8"/>
    <w:rsid w:val="007C138D"/>
    <w:rsid w:val="007C189D"/>
    <w:rsid w:val="007C4698"/>
    <w:rsid w:val="007C4C47"/>
    <w:rsid w:val="007C5464"/>
    <w:rsid w:val="007C61A0"/>
    <w:rsid w:val="007C76D7"/>
    <w:rsid w:val="007C7729"/>
    <w:rsid w:val="007D05C2"/>
    <w:rsid w:val="007D178B"/>
    <w:rsid w:val="007D4922"/>
    <w:rsid w:val="007D4B9B"/>
    <w:rsid w:val="007D518F"/>
    <w:rsid w:val="007D61B3"/>
    <w:rsid w:val="007D7D63"/>
    <w:rsid w:val="007E065F"/>
    <w:rsid w:val="007E16D3"/>
    <w:rsid w:val="007E23A9"/>
    <w:rsid w:val="007E44DC"/>
    <w:rsid w:val="007E46E1"/>
    <w:rsid w:val="007E4F07"/>
    <w:rsid w:val="007E719F"/>
    <w:rsid w:val="007E76D0"/>
    <w:rsid w:val="007E77AD"/>
    <w:rsid w:val="007E79CA"/>
    <w:rsid w:val="007F1EC2"/>
    <w:rsid w:val="007F504F"/>
    <w:rsid w:val="007F71B7"/>
    <w:rsid w:val="007F759A"/>
    <w:rsid w:val="008002B7"/>
    <w:rsid w:val="00801302"/>
    <w:rsid w:val="00801353"/>
    <w:rsid w:val="00802E9A"/>
    <w:rsid w:val="00802F1A"/>
    <w:rsid w:val="00804E6B"/>
    <w:rsid w:val="0080516C"/>
    <w:rsid w:val="00806B39"/>
    <w:rsid w:val="008102C5"/>
    <w:rsid w:val="008113C7"/>
    <w:rsid w:val="00811463"/>
    <w:rsid w:val="00812D0F"/>
    <w:rsid w:val="008130A8"/>
    <w:rsid w:val="00813106"/>
    <w:rsid w:val="008132DF"/>
    <w:rsid w:val="008137A3"/>
    <w:rsid w:val="008143F5"/>
    <w:rsid w:val="00816B4E"/>
    <w:rsid w:val="00817F7A"/>
    <w:rsid w:val="00821F53"/>
    <w:rsid w:val="008221D3"/>
    <w:rsid w:val="0082413A"/>
    <w:rsid w:val="008244AE"/>
    <w:rsid w:val="0082798A"/>
    <w:rsid w:val="008308DF"/>
    <w:rsid w:val="008309A7"/>
    <w:rsid w:val="0083279C"/>
    <w:rsid w:val="00832C82"/>
    <w:rsid w:val="00832E57"/>
    <w:rsid w:val="0083317E"/>
    <w:rsid w:val="008351D5"/>
    <w:rsid w:val="0083588E"/>
    <w:rsid w:val="00837504"/>
    <w:rsid w:val="00840907"/>
    <w:rsid w:val="00841468"/>
    <w:rsid w:val="0084170D"/>
    <w:rsid w:val="008418A7"/>
    <w:rsid w:val="008423BC"/>
    <w:rsid w:val="00843CE8"/>
    <w:rsid w:val="00844D92"/>
    <w:rsid w:val="00845EAD"/>
    <w:rsid w:val="00846871"/>
    <w:rsid w:val="00850315"/>
    <w:rsid w:val="008511D4"/>
    <w:rsid w:val="0085289A"/>
    <w:rsid w:val="00852B05"/>
    <w:rsid w:val="00852BF4"/>
    <w:rsid w:val="0085525C"/>
    <w:rsid w:val="00855A62"/>
    <w:rsid w:val="00855BD7"/>
    <w:rsid w:val="00856918"/>
    <w:rsid w:val="0086024C"/>
    <w:rsid w:val="00860618"/>
    <w:rsid w:val="00860F36"/>
    <w:rsid w:val="008614A6"/>
    <w:rsid w:val="00861636"/>
    <w:rsid w:val="008624FA"/>
    <w:rsid w:val="00862872"/>
    <w:rsid w:val="00863544"/>
    <w:rsid w:val="008661A2"/>
    <w:rsid w:val="008674B5"/>
    <w:rsid w:val="0086763D"/>
    <w:rsid w:val="00872831"/>
    <w:rsid w:val="0087440B"/>
    <w:rsid w:val="008768D3"/>
    <w:rsid w:val="008859E7"/>
    <w:rsid w:val="00886DBD"/>
    <w:rsid w:val="0088704C"/>
    <w:rsid w:val="00890248"/>
    <w:rsid w:val="00890E79"/>
    <w:rsid w:val="00891506"/>
    <w:rsid w:val="00891546"/>
    <w:rsid w:val="00892795"/>
    <w:rsid w:val="00892C14"/>
    <w:rsid w:val="00892E37"/>
    <w:rsid w:val="00894A87"/>
    <w:rsid w:val="00895450"/>
    <w:rsid w:val="00895515"/>
    <w:rsid w:val="00896BB5"/>
    <w:rsid w:val="008975FB"/>
    <w:rsid w:val="008A1C44"/>
    <w:rsid w:val="008A53EE"/>
    <w:rsid w:val="008B20EC"/>
    <w:rsid w:val="008B2677"/>
    <w:rsid w:val="008B2CC4"/>
    <w:rsid w:val="008B395B"/>
    <w:rsid w:val="008B3CB9"/>
    <w:rsid w:val="008B797F"/>
    <w:rsid w:val="008C059B"/>
    <w:rsid w:val="008C5E59"/>
    <w:rsid w:val="008C6170"/>
    <w:rsid w:val="008C6923"/>
    <w:rsid w:val="008D02F1"/>
    <w:rsid w:val="008D09DD"/>
    <w:rsid w:val="008D1544"/>
    <w:rsid w:val="008D1C96"/>
    <w:rsid w:val="008D2B04"/>
    <w:rsid w:val="008D4308"/>
    <w:rsid w:val="008D49A7"/>
    <w:rsid w:val="008D5233"/>
    <w:rsid w:val="008D5731"/>
    <w:rsid w:val="008D763E"/>
    <w:rsid w:val="008D7B7D"/>
    <w:rsid w:val="008E10D1"/>
    <w:rsid w:val="008E1579"/>
    <w:rsid w:val="008E16BB"/>
    <w:rsid w:val="008E1A5F"/>
    <w:rsid w:val="008E201E"/>
    <w:rsid w:val="008E205E"/>
    <w:rsid w:val="008E2363"/>
    <w:rsid w:val="008E3C23"/>
    <w:rsid w:val="008E5556"/>
    <w:rsid w:val="008E6FF1"/>
    <w:rsid w:val="008E7C50"/>
    <w:rsid w:val="008F067E"/>
    <w:rsid w:val="008F0AE3"/>
    <w:rsid w:val="008F1288"/>
    <w:rsid w:val="008F225E"/>
    <w:rsid w:val="008F26A4"/>
    <w:rsid w:val="008F2DB3"/>
    <w:rsid w:val="008F388B"/>
    <w:rsid w:val="008F54E5"/>
    <w:rsid w:val="008F7685"/>
    <w:rsid w:val="008F7807"/>
    <w:rsid w:val="008F7A2F"/>
    <w:rsid w:val="009006F3"/>
    <w:rsid w:val="00901051"/>
    <w:rsid w:val="00901089"/>
    <w:rsid w:val="00902460"/>
    <w:rsid w:val="00902FDA"/>
    <w:rsid w:val="00903434"/>
    <w:rsid w:val="00904D52"/>
    <w:rsid w:val="00904E2D"/>
    <w:rsid w:val="009077A3"/>
    <w:rsid w:val="00907D6C"/>
    <w:rsid w:val="009110A1"/>
    <w:rsid w:val="00911417"/>
    <w:rsid w:val="009119FD"/>
    <w:rsid w:val="00911FAF"/>
    <w:rsid w:val="009120B6"/>
    <w:rsid w:val="0091255C"/>
    <w:rsid w:val="00912FE9"/>
    <w:rsid w:val="00913149"/>
    <w:rsid w:val="009142D3"/>
    <w:rsid w:val="009161BA"/>
    <w:rsid w:val="009165D2"/>
    <w:rsid w:val="0091666A"/>
    <w:rsid w:val="0091671C"/>
    <w:rsid w:val="00916A6D"/>
    <w:rsid w:val="00916AE4"/>
    <w:rsid w:val="00917944"/>
    <w:rsid w:val="00920061"/>
    <w:rsid w:val="009212C8"/>
    <w:rsid w:val="00922081"/>
    <w:rsid w:val="009246AC"/>
    <w:rsid w:val="00924706"/>
    <w:rsid w:val="009255F5"/>
    <w:rsid w:val="00925EC0"/>
    <w:rsid w:val="009261E2"/>
    <w:rsid w:val="00926C61"/>
    <w:rsid w:val="00927B21"/>
    <w:rsid w:val="009306F9"/>
    <w:rsid w:val="00930CFB"/>
    <w:rsid w:val="00931146"/>
    <w:rsid w:val="00932135"/>
    <w:rsid w:val="00933C03"/>
    <w:rsid w:val="00933E8D"/>
    <w:rsid w:val="009343D0"/>
    <w:rsid w:val="009364BD"/>
    <w:rsid w:val="009366B3"/>
    <w:rsid w:val="00936E91"/>
    <w:rsid w:val="009370D0"/>
    <w:rsid w:val="009400C6"/>
    <w:rsid w:val="009419A7"/>
    <w:rsid w:val="00941DC2"/>
    <w:rsid w:val="00943FC7"/>
    <w:rsid w:val="00945A1C"/>
    <w:rsid w:val="00945A20"/>
    <w:rsid w:val="00945F36"/>
    <w:rsid w:val="00946C60"/>
    <w:rsid w:val="00946CD6"/>
    <w:rsid w:val="00947705"/>
    <w:rsid w:val="00947882"/>
    <w:rsid w:val="009478D5"/>
    <w:rsid w:val="00950A70"/>
    <w:rsid w:val="009517D2"/>
    <w:rsid w:val="00952028"/>
    <w:rsid w:val="00952194"/>
    <w:rsid w:val="00953D39"/>
    <w:rsid w:val="009575AB"/>
    <w:rsid w:val="00957A9D"/>
    <w:rsid w:val="009601F4"/>
    <w:rsid w:val="00960CD8"/>
    <w:rsid w:val="00960E8A"/>
    <w:rsid w:val="009611E4"/>
    <w:rsid w:val="009618CA"/>
    <w:rsid w:val="0096215B"/>
    <w:rsid w:val="009627C1"/>
    <w:rsid w:val="00963C51"/>
    <w:rsid w:val="00965BA7"/>
    <w:rsid w:val="00966314"/>
    <w:rsid w:val="0096650D"/>
    <w:rsid w:val="00966846"/>
    <w:rsid w:val="00967849"/>
    <w:rsid w:val="00970385"/>
    <w:rsid w:val="00974FE4"/>
    <w:rsid w:val="00980A45"/>
    <w:rsid w:val="009811A3"/>
    <w:rsid w:val="009818DA"/>
    <w:rsid w:val="00981AE9"/>
    <w:rsid w:val="00982EC0"/>
    <w:rsid w:val="00984492"/>
    <w:rsid w:val="00985433"/>
    <w:rsid w:val="00986AB3"/>
    <w:rsid w:val="009879A7"/>
    <w:rsid w:val="0099337D"/>
    <w:rsid w:val="00993E24"/>
    <w:rsid w:val="0099452A"/>
    <w:rsid w:val="00995D5C"/>
    <w:rsid w:val="00995F23"/>
    <w:rsid w:val="009964D2"/>
    <w:rsid w:val="009967CD"/>
    <w:rsid w:val="00996E90"/>
    <w:rsid w:val="009A05AC"/>
    <w:rsid w:val="009A132A"/>
    <w:rsid w:val="009A3A9B"/>
    <w:rsid w:val="009A4087"/>
    <w:rsid w:val="009A47C7"/>
    <w:rsid w:val="009A4B15"/>
    <w:rsid w:val="009A5045"/>
    <w:rsid w:val="009A5544"/>
    <w:rsid w:val="009A5552"/>
    <w:rsid w:val="009A6911"/>
    <w:rsid w:val="009A7BD9"/>
    <w:rsid w:val="009B1D30"/>
    <w:rsid w:val="009B2082"/>
    <w:rsid w:val="009B31AB"/>
    <w:rsid w:val="009B6737"/>
    <w:rsid w:val="009C042C"/>
    <w:rsid w:val="009C1147"/>
    <w:rsid w:val="009C1BB3"/>
    <w:rsid w:val="009C2352"/>
    <w:rsid w:val="009C5526"/>
    <w:rsid w:val="009C59E2"/>
    <w:rsid w:val="009C5DA7"/>
    <w:rsid w:val="009D0A82"/>
    <w:rsid w:val="009D17B3"/>
    <w:rsid w:val="009D1AA3"/>
    <w:rsid w:val="009D2D40"/>
    <w:rsid w:val="009D3FDB"/>
    <w:rsid w:val="009D48A0"/>
    <w:rsid w:val="009D6EC5"/>
    <w:rsid w:val="009E01E4"/>
    <w:rsid w:val="009E4706"/>
    <w:rsid w:val="009E605B"/>
    <w:rsid w:val="009E62E0"/>
    <w:rsid w:val="009E6FA9"/>
    <w:rsid w:val="009E701B"/>
    <w:rsid w:val="009E7054"/>
    <w:rsid w:val="009E7302"/>
    <w:rsid w:val="009E7763"/>
    <w:rsid w:val="009F0BFD"/>
    <w:rsid w:val="009F32E1"/>
    <w:rsid w:val="009F3A77"/>
    <w:rsid w:val="009F3CD1"/>
    <w:rsid w:val="009F5C73"/>
    <w:rsid w:val="009F642C"/>
    <w:rsid w:val="009F65A6"/>
    <w:rsid w:val="009F7D48"/>
    <w:rsid w:val="00A0060F"/>
    <w:rsid w:val="00A0071D"/>
    <w:rsid w:val="00A01688"/>
    <w:rsid w:val="00A017E3"/>
    <w:rsid w:val="00A01904"/>
    <w:rsid w:val="00A0225F"/>
    <w:rsid w:val="00A02F70"/>
    <w:rsid w:val="00A0359A"/>
    <w:rsid w:val="00A04177"/>
    <w:rsid w:val="00A04CD0"/>
    <w:rsid w:val="00A06889"/>
    <w:rsid w:val="00A06A61"/>
    <w:rsid w:val="00A06F85"/>
    <w:rsid w:val="00A07B9E"/>
    <w:rsid w:val="00A11287"/>
    <w:rsid w:val="00A1241D"/>
    <w:rsid w:val="00A13401"/>
    <w:rsid w:val="00A1441A"/>
    <w:rsid w:val="00A1489A"/>
    <w:rsid w:val="00A15CFD"/>
    <w:rsid w:val="00A1626F"/>
    <w:rsid w:val="00A163EE"/>
    <w:rsid w:val="00A20E03"/>
    <w:rsid w:val="00A210EB"/>
    <w:rsid w:val="00A2219E"/>
    <w:rsid w:val="00A24F96"/>
    <w:rsid w:val="00A25A6D"/>
    <w:rsid w:val="00A25B17"/>
    <w:rsid w:val="00A25BB2"/>
    <w:rsid w:val="00A26AC8"/>
    <w:rsid w:val="00A26B71"/>
    <w:rsid w:val="00A26DE3"/>
    <w:rsid w:val="00A27193"/>
    <w:rsid w:val="00A31046"/>
    <w:rsid w:val="00A3189A"/>
    <w:rsid w:val="00A34D02"/>
    <w:rsid w:val="00A36B17"/>
    <w:rsid w:val="00A40328"/>
    <w:rsid w:val="00A4412A"/>
    <w:rsid w:val="00A45D22"/>
    <w:rsid w:val="00A46922"/>
    <w:rsid w:val="00A47405"/>
    <w:rsid w:val="00A4758D"/>
    <w:rsid w:val="00A47AE2"/>
    <w:rsid w:val="00A47ED8"/>
    <w:rsid w:val="00A509CA"/>
    <w:rsid w:val="00A5131A"/>
    <w:rsid w:val="00A51C1B"/>
    <w:rsid w:val="00A52803"/>
    <w:rsid w:val="00A52B25"/>
    <w:rsid w:val="00A54C6F"/>
    <w:rsid w:val="00A55060"/>
    <w:rsid w:val="00A5533C"/>
    <w:rsid w:val="00A5650D"/>
    <w:rsid w:val="00A57E35"/>
    <w:rsid w:val="00A62AFA"/>
    <w:rsid w:val="00A62E38"/>
    <w:rsid w:val="00A6476B"/>
    <w:rsid w:val="00A649F8"/>
    <w:rsid w:val="00A66EE0"/>
    <w:rsid w:val="00A67185"/>
    <w:rsid w:val="00A67552"/>
    <w:rsid w:val="00A67D6D"/>
    <w:rsid w:val="00A72C1F"/>
    <w:rsid w:val="00A73290"/>
    <w:rsid w:val="00A739BA"/>
    <w:rsid w:val="00A73CB2"/>
    <w:rsid w:val="00A7445D"/>
    <w:rsid w:val="00A753A4"/>
    <w:rsid w:val="00A758B1"/>
    <w:rsid w:val="00A759DE"/>
    <w:rsid w:val="00A76011"/>
    <w:rsid w:val="00A763DE"/>
    <w:rsid w:val="00A76586"/>
    <w:rsid w:val="00A7669D"/>
    <w:rsid w:val="00A77657"/>
    <w:rsid w:val="00A825B7"/>
    <w:rsid w:val="00A8343E"/>
    <w:rsid w:val="00A84B5F"/>
    <w:rsid w:val="00A91080"/>
    <w:rsid w:val="00A91163"/>
    <w:rsid w:val="00A92EAB"/>
    <w:rsid w:val="00A9406E"/>
    <w:rsid w:val="00A94B2C"/>
    <w:rsid w:val="00A95D70"/>
    <w:rsid w:val="00A970EA"/>
    <w:rsid w:val="00A97458"/>
    <w:rsid w:val="00A9767E"/>
    <w:rsid w:val="00A97C0B"/>
    <w:rsid w:val="00AA0114"/>
    <w:rsid w:val="00AA1D93"/>
    <w:rsid w:val="00AA1E1E"/>
    <w:rsid w:val="00AA4054"/>
    <w:rsid w:val="00AA4566"/>
    <w:rsid w:val="00AB02DE"/>
    <w:rsid w:val="00AB0489"/>
    <w:rsid w:val="00AB06EB"/>
    <w:rsid w:val="00AB08EE"/>
    <w:rsid w:val="00AB0D35"/>
    <w:rsid w:val="00AB0F47"/>
    <w:rsid w:val="00AB13DD"/>
    <w:rsid w:val="00AB232E"/>
    <w:rsid w:val="00AB3ED0"/>
    <w:rsid w:val="00AB4749"/>
    <w:rsid w:val="00AB7FAB"/>
    <w:rsid w:val="00AC047D"/>
    <w:rsid w:val="00AC156A"/>
    <w:rsid w:val="00AC1B85"/>
    <w:rsid w:val="00AC2108"/>
    <w:rsid w:val="00AC408D"/>
    <w:rsid w:val="00AC452C"/>
    <w:rsid w:val="00AC4B09"/>
    <w:rsid w:val="00AC5734"/>
    <w:rsid w:val="00AC6772"/>
    <w:rsid w:val="00AD0441"/>
    <w:rsid w:val="00AD046C"/>
    <w:rsid w:val="00AD0B5B"/>
    <w:rsid w:val="00AD0D34"/>
    <w:rsid w:val="00AD1970"/>
    <w:rsid w:val="00AD1A9F"/>
    <w:rsid w:val="00AD2A0C"/>
    <w:rsid w:val="00AD2D05"/>
    <w:rsid w:val="00AD2D30"/>
    <w:rsid w:val="00AD4142"/>
    <w:rsid w:val="00AD4182"/>
    <w:rsid w:val="00AD74A0"/>
    <w:rsid w:val="00AD7880"/>
    <w:rsid w:val="00AD7AEB"/>
    <w:rsid w:val="00AD7E26"/>
    <w:rsid w:val="00AE00A6"/>
    <w:rsid w:val="00AE0C3B"/>
    <w:rsid w:val="00AE15E5"/>
    <w:rsid w:val="00AE31B2"/>
    <w:rsid w:val="00AE5F4B"/>
    <w:rsid w:val="00AE6DE3"/>
    <w:rsid w:val="00AE79DB"/>
    <w:rsid w:val="00AE7E5D"/>
    <w:rsid w:val="00AF1345"/>
    <w:rsid w:val="00AF2015"/>
    <w:rsid w:val="00AF578E"/>
    <w:rsid w:val="00AF6EFD"/>
    <w:rsid w:val="00AF7747"/>
    <w:rsid w:val="00B00911"/>
    <w:rsid w:val="00B01567"/>
    <w:rsid w:val="00B01F41"/>
    <w:rsid w:val="00B02FFE"/>
    <w:rsid w:val="00B039E9"/>
    <w:rsid w:val="00B03ADA"/>
    <w:rsid w:val="00B06E30"/>
    <w:rsid w:val="00B1086D"/>
    <w:rsid w:val="00B12B54"/>
    <w:rsid w:val="00B12D61"/>
    <w:rsid w:val="00B1418E"/>
    <w:rsid w:val="00B14D2B"/>
    <w:rsid w:val="00B203BA"/>
    <w:rsid w:val="00B2069B"/>
    <w:rsid w:val="00B223E7"/>
    <w:rsid w:val="00B2272A"/>
    <w:rsid w:val="00B23186"/>
    <w:rsid w:val="00B232B1"/>
    <w:rsid w:val="00B3037F"/>
    <w:rsid w:val="00B3186B"/>
    <w:rsid w:val="00B324C8"/>
    <w:rsid w:val="00B34006"/>
    <w:rsid w:val="00B3602E"/>
    <w:rsid w:val="00B36594"/>
    <w:rsid w:val="00B37C98"/>
    <w:rsid w:val="00B37CC4"/>
    <w:rsid w:val="00B40907"/>
    <w:rsid w:val="00B40AB8"/>
    <w:rsid w:val="00B43102"/>
    <w:rsid w:val="00B432DC"/>
    <w:rsid w:val="00B43EA3"/>
    <w:rsid w:val="00B46601"/>
    <w:rsid w:val="00B46948"/>
    <w:rsid w:val="00B46D43"/>
    <w:rsid w:val="00B501D1"/>
    <w:rsid w:val="00B52455"/>
    <w:rsid w:val="00B5365B"/>
    <w:rsid w:val="00B53FAD"/>
    <w:rsid w:val="00B55572"/>
    <w:rsid w:val="00B5569F"/>
    <w:rsid w:val="00B55F73"/>
    <w:rsid w:val="00B5776F"/>
    <w:rsid w:val="00B57D7C"/>
    <w:rsid w:val="00B602E3"/>
    <w:rsid w:val="00B60CED"/>
    <w:rsid w:val="00B61401"/>
    <w:rsid w:val="00B61633"/>
    <w:rsid w:val="00B656E2"/>
    <w:rsid w:val="00B6694C"/>
    <w:rsid w:val="00B66F3D"/>
    <w:rsid w:val="00B67AF7"/>
    <w:rsid w:val="00B71C42"/>
    <w:rsid w:val="00B7337D"/>
    <w:rsid w:val="00B74699"/>
    <w:rsid w:val="00B74A7E"/>
    <w:rsid w:val="00B76C54"/>
    <w:rsid w:val="00B771C6"/>
    <w:rsid w:val="00B77491"/>
    <w:rsid w:val="00B807A1"/>
    <w:rsid w:val="00B83B1C"/>
    <w:rsid w:val="00B84A29"/>
    <w:rsid w:val="00B863B8"/>
    <w:rsid w:val="00B867BA"/>
    <w:rsid w:val="00B86AD5"/>
    <w:rsid w:val="00B87067"/>
    <w:rsid w:val="00B87340"/>
    <w:rsid w:val="00B87513"/>
    <w:rsid w:val="00B8775E"/>
    <w:rsid w:val="00B90DEC"/>
    <w:rsid w:val="00B92E6E"/>
    <w:rsid w:val="00B93320"/>
    <w:rsid w:val="00B94035"/>
    <w:rsid w:val="00B949AB"/>
    <w:rsid w:val="00B9623C"/>
    <w:rsid w:val="00B96B93"/>
    <w:rsid w:val="00B96DC7"/>
    <w:rsid w:val="00B97EE6"/>
    <w:rsid w:val="00BA1953"/>
    <w:rsid w:val="00BA414D"/>
    <w:rsid w:val="00BA5898"/>
    <w:rsid w:val="00BA7F67"/>
    <w:rsid w:val="00BB1D64"/>
    <w:rsid w:val="00BB2191"/>
    <w:rsid w:val="00BB5918"/>
    <w:rsid w:val="00BB65C2"/>
    <w:rsid w:val="00BB7BFC"/>
    <w:rsid w:val="00BC0D33"/>
    <w:rsid w:val="00BC131E"/>
    <w:rsid w:val="00BC138E"/>
    <w:rsid w:val="00BC2C54"/>
    <w:rsid w:val="00BC4677"/>
    <w:rsid w:val="00BC48FC"/>
    <w:rsid w:val="00BC4CF5"/>
    <w:rsid w:val="00BC4E50"/>
    <w:rsid w:val="00BC651E"/>
    <w:rsid w:val="00BC68DE"/>
    <w:rsid w:val="00BC7478"/>
    <w:rsid w:val="00BC7EE3"/>
    <w:rsid w:val="00BD3554"/>
    <w:rsid w:val="00BD4B1A"/>
    <w:rsid w:val="00BD5BF6"/>
    <w:rsid w:val="00BD6D13"/>
    <w:rsid w:val="00BE0FE8"/>
    <w:rsid w:val="00BE444C"/>
    <w:rsid w:val="00BE468B"/>
    <w:rsid w:val="00BE6142"/>
    <w:rsid w:val="00BE63CA"/>
    <w:rsid w:val="00BE7F01"/>
    <w:rsid w:val="00BF00E0"/>
    <w:rsid w:val="00BF04CD"/>
    <w:rsid w:val="00BF167C"/>
    <w:rsid w:val="00BF28E6"/>
    <w:rsid w:val="00BF3CE2"/>
    <w:rsid w:val="00BF423F"/>
    <w:rsid w:val="00BF4657"/>
    <w:rsid w:val="00BF5AD8"/>
    <w:rsid w:val="00BF5CD2"/>
    <w:rsid w:val="00BF6034"/>
    <w:rsid w:val="00BF6444"/>
    <w:rsid w:val="00BF6C95"/>
    <w:rsid w:val="00BF6E43"/>
    <w:rsid w:val="00BF7512"/>
    <w:rsid w:val="00BF7553"/>
    <w:rsid w:val="00BF7941"/>
    <w:rsid w:val="00C00DD0"/>
    <w:rsid w:val="00C00E91"/>
    <w:rsid w:val="00C01B92"/>
    <w:rsid w:val="00C01C95"/>
    <w:rsid w:val="00C02776"/>
    <w:rsid w:val="00C03BA8"/>
    <w:rsid w:val="00C05838"/>
    <w:rsid w:val="00C058AE"/>
    <w:rsid w:val="00C06AC2"/>
    <w:rsid w:val="00C06D4B"/>
    <w:rsid w:val="00C10FD3"/>
    <w:rsid w:val="00C11806"/>
    <w:rsid w:val="00C1184D"/>
    <w:rsid w:val="00C12FB0"/>
    <w:rsid w:val="00C16DC6"/>
    <w:rsid w:val="00C22886"/>
    <w:rsid w:val="00C2290C"/>
    <w:rsid w:val="00C22EF5"/>
    <w:rsid w:val="00C22F2F"/>
    <w:rsid w:val="00C23E8D"/>
    <w:rsid w:val="00C23FEA"/>
    <w:rsid w:val="00C244CF"/>
    <w:rsid w:val="00C257EE"/>
    <w:rsid w:val="00C25FC2"/>
    <w:rsid w:val="00C2649F"/>
    <w:rsid w:val="00C27E60"/>
    <w:rsid w:val="00C30425"/>
    <w:rsid w:val="00C309DE"/>
    <w:rsid w:val="00C30B93"/>
    <w:rsid w:val="00C30F82"/>
    <w:rsid w:val="00C31268"/>
    <w:rsid w:val="00C324ED"/>
    <w:rsid w:val="00C32544"/>
    <w:rsid w:val="00C329D5"/>
    <w:rsid w:val="00C3315A"/>
    <w:rsid w:val="00C33EA0"/>
    <w:rsid w:val="00C35B00"/>
    <w:rsid w:val="00C37004"/>
    <w:rsid w:val="00C375D0"/>
    <w:rsid w:val="00C37DF6"/>
    <w:rsid w:val="00C40999"/>
    <w:rsid w:val="00C41EC3"/>
    <w:rsid w:val="00C424D2"/>
    <w:rsid w:val="00C42557"/>
    <w:rsid w:val="00C42824"/>
    <w:rsid w:val="00C43392"/>
    <w:rsid w:val="00C447D8"/>
    <w:rsid w:val="00C44FAD"/>
    <w:rsid w:val="00C452A4"/>
    <w:rsid w:val="00C45726"/>
    <w:rsid w:val="00C4613D"/>
    <w:rsid w:val="00C47446"/>
    <w:rsid w:val="00C5005B"/>
    <w:rsid w:val="00C5047F"/>
    <w:rsid w:val="00C50971"/>
    <w:rsid w:val="00C51854"/>
    <w:rsid w:val="00C52C14"/>
    <w:rsid w:val="00C52D5E"/>
    <w:rsid w:val="00C52D6A"/>
    <w:rsid w:val="00C53D6C"/>
    <w:rsid w:val="00C54287"/>
    <w:rsid w:val="00C54C32"/>
    <w:rsid w:val="00C54D2D"/>
    <w:rsid w:val="00C55543"/>
    <w:rsid w:val="00C5659F"/>
    <w:rsid w:val="00C57454"/>
    <w:rsid w:val="00C578D4"/>
    <w:rsid w:val="00C57CBA"/>
    <w:rsid w:val="00C60332"/>
    <w:rsid w:val="00C60C20"/>
    <w:rsid w:val="00C60DB2"/>
    <w:rsid w:val="00C6146F"/>
    <w:rsid w:val="00C62BA3"/>
    <w:rsid w:val="00C63FBB"/>
    <w:rsid w:val="00C6659A"/>
    <w:rsid w:val="00C668CF"/>
    <w:rsid w:val="00C66AAD"/>
    <w:rsid w:val="00C66F46"/>
    <w:rsid w:val="00C7097A"/>
    <w:rsid w:val="00C715B0"/>
    <w:rsid w:val="00C7330D"/>
    <w:rsid w:val="00C73C79"/>
    <w:rsid w:val="00C74155"/>
    <w:rsid w:val="00C74B58"/>
    <w:rsid w:val="00C7757D"/>
    <w:rsid w:val="00C7771E"/>
    <w:rsid w:val="00C77B53"/>
    <w:rsid w:val="00C80808"/>
    <w:rsid w:val="00C8182F"/>
    <w:rsid w:val="00C827DB"/>
    <w:rsid w:val="00C86846"/>
    <w:rsid w:val="00C8684D"/>
    <w:rsid w:val="00C9025A"/>
    <w:rsid w:val="00C91E98"/>
    <w:rsid w:val="00C92832"/>
    <w:rsid w:val="00C93D5F"/>
    <w:rsid w:val="00C93DB2"/>
    <w:rsid w:val="00C94472"/>
    <w:rsid w:val="00C94E76"/>
    <w:rsid w:val="00C952F1"/>
    <w:rsid w:val="00C95892"/>
    <w:rsid w:val="00C95977"/>
    <w:rsid w:val="00C95ABF"/>
    <w:rsid w:val="00C97691"/>
    <w:rsid w:val="00CA00FD"/>
    <w:rsid w:val="00CA17A6"/>
    <w:rsid w:val="00CA249E"/>
    <w:rsid w:val="00CA4D2B"/>
    <w:rsid w:val="00CA6077"/>
    <w:rsid w:val="00CA6997"/>
    <w:rsid w:val="00CA728A"/>
    <w:rsid w:val="00CA7715"/>
    <w:rsid w:val="00CB0801"/>
    <w:rsid w:val="00CB0C4F"/>
    <w:rsid w:val="00CB1404"/>
    <w:rsid w:val="00CB1517"/>
    <w:rsid w:val="00CB20CD"/>
    <w:rsid w:val="00CB2D88"/>
    <w:rsid w:val="00CB5913"/>
    <w:rsid w:val="00CB78C7"/>
    <w:rsid w:val="00CC0BAD"/>
    <w:rsid w:val="00CC0DCA"/>
    <w:rsid w:val="00CC183B"/>
    <w:rsid w:val="00CC1D44"/>
    <w:rsid w:val="00CC23AC"/>
    <w:rsid w:val="00CC26B8"/>
    <w:rsid w:val="00CC27F5"/>
    <w:rsid w:val="00CC3BB8"/>
    <w:rsid w:val="00CC41F0"/>
    <w:rsid w:val="00CC45D0"/>
    <w:rsid w:val="00CC4844"/>
    <w:rsid w:val="00CC52B6"/>
    <w:rsid w:val="00CC5FBB"/>
    <w:rsid w:val="00CC7179"/>
    <w:rsid w:val="00CD028F"/>
    <w:rsid w:val="00CD0800"/>
    <w:rsid w:val="00CD1240"/>
    <w:rsid w:val="00CD2E5A"/>
    <w:rsid w:val="00CD3064"/>
    <w:rsid w:val="00CD72C6"/>
    <w:rsid w:val="00CE01ED"/>
    <w:rsid w:val="00CE0434"/>
    <w:rsid w:val="00CE224B"/>
    <w:rsid w:val="00CE2C89"/>
    <w:rsid w:val="00CE310C"/>
    <w:rsid w:val="00CE310F"/>
    <w:rsid w:val="00CE3198"/>
    <w:rsid w:val="00CE50DB"/>
    <w:rsid w:val="00CE666C"/>
    <w:rsid w:val="00CE6EB2"/>
    <w:rsid w:val="00CE744B"/>
    <w:rsid w:val="00CF0C9E"/>
    <w:rsid w:val="00CF19A3"/>
    <w:rsid w:val="00CF2428"/>
    <w:rsid w:val="00CF28F8"/>
    <w:rsid w:val="00CF33E0"/>
    <w:rsid w:val="00CF5AAA"/>
    <w:rsid w:val="00CF6DBB"/>
    <w:rsid w:val="00CF7009"/>
    <w:rsid w:val="00D00E83"/>
    <w:rsid w:val="00D01D44"/>
    <w:rsid w:val="00D0206F"/>
    <w:rsid w:val="00D045A8"/>
    <w:rsid w:val="00D05AA0"/>
    <w:rsid w:val="00D0645E"/>
    <w:rsid w:val="00D06F90"/>
    <w:rsid w:val="00D07BBC"/>
    <w:rsid w:val="00D132B5"/>
    <w:rsid w:val="00D150E0"/>
    <w:rsid w:val="00D15408"/>
    <w:rsid w:val="00D15E49"/>
    <w:rsid w:val="00D170D8"/>
    <w:rsid w:val="00D21853"/>
    <w:rsid w:val="00D21E93"/>
    <w:rsid w:val="00D22B5A"/>
    <w:rsid w:val="00D22B74"/>
    <w:rsid w:val="00D24141"/>
    <w:rsid w:val="00D258A5"/>
    <w:rsid w:val="00D262BA"/>
    <w:rsid w:val="00D26CA3"/>
    <w:rsid w:val="00D2743A"/>
    <w:rsid w:val="00D3007C"/>
    <w:rsid w:val="00D30D5E"/>
    <w:rsid w:val="00D315EE"/>
    <w:rsid w:val="00D32D59"/>
    <w:rsid w:val="00D354AC"/>
    <w:rsid w:val="00D373D8"/>
    <w:rsid w:val="00D4058A"/>
    <w:rsid w:val="00D4096A"/>
    <w:rsid w:val="00D41B7D"/>
    <w:rsid w:val="00D41DEE"/>
    <w:rsid w:val="00D42D93"/>
    <w:rsid w:val="00D436A6"/>
    <w:rsid w:val="00D44987"/>
    <w:rsid w:val="00D44CAD"/>
    <w:rsid w:val="00D46132"/>
    <w:rsid w:val="00D476AF"/>
    <w:rsid w:val="00D521C4"/>
    <w:rsid w:val="00D5327C"/>
    <w:rsid w:val="00D54724"/>
    <w:rsid w:val="00D54C2A"/>
    <w:rsid w:val="00D56431"/>
    <w:rsid w:val="00D56936"/>
    <w:rsid w:val="00D57FA1"/>
    <w:rsid w:val="00D6191C"/>
    <w:rsid w:val="00D62AAC"/>
    <w:rsid w:val="00D63F85"/>
    <w:rsid w:val="00D64AFB"/>
    <w:rsid w:val="00D64BE3"/>
    <w:rsid w:val="00D669A2"/>
    <w:rsid w:val="00D7021A"/>
    <w:rsid w:val="00D74033"/>
    <w:rsid w:val="00D74D78"/>
    <w:rsid w:val="00D75053"/>
    <w:rsid w:val="00D752C0"/>
    <w:rsid w:val="00D76667"/>
    <w:rsid w:val="00D77000"/>
    <w:rsid w:val="00D776A5"/>
    <w:rsid w:val="00D81B13"/>
    <w:rsid w:val="00D82AA9"/>
    <w:rsid w:val="00D832CA"/>
    <w:rsid w:val="00D85488"/>
    <w:rsid w:val="00D86137"/>
    <w:rsid w:val="00D87D48"/>
    <w:rsid w:val="00D90C02"/>
    <w:rsid w:val="00D916EA"/>
    <w:rsid w:val="00D92236"/>
    <w:rsid w:val="00D92BCD"/>
    <w:rsid w:val="00D935EE"/>
    <w:rsid w:val="00D95002"/>
    <w:rsid w:val="00D95C6F"/>
    <w:rsid w:val="00D9693C"/>
    <w:rsid w:val="00DA0291"/>
    <w:rsid w:val="00DA02B8"/>
    <w:rsid w:val="00DA1349"/>
    <w:rsid w:val="00DA19BE"/>
    <w:rsid w:val="00DA2302"/>
    <w:rsid w:val="00DA358D"/>
    <w:rsid w:val="00DA3B37"/>
    <w:rsid w:val="00DA50D3"/>
    <w:rsid w:val="00DA5291"/>
    <w:rsid w:val="00DA5A10"/>
    <w:rsid w:val="00DB025B"/>
    <w:rsid w:val="00DB0CCB"/>
    <w:rsid w:val="00DB0CDA"/>
    <w:rsid w:val="00DB114B"/>
    <w:rsid w:val="00DB2B5D"/>
    <w:rsid w:val="00DB2FA9"/>
    <w:rsid w:val="00DB36C1"/>
    <w:rsid w:val="00DB5A8C"/>
    <w:rsid w:val="00DB71CC"/>
    <w:rsid w:val="00DB77C9"/>
    <w:rsid w:val="00DC02E6"/>
    <w:rsid w:val="00DC08C8"/>
    <w:rsid w:val="00DC0D1E"/>
    <w:rsid w:val="00DC102E"/>
    <w:rsid w:val="00DC12EA"/>
    <w:rsid w:val="00DC15B7"/>
    <w:rsid w:val="00DC1ABD"/>
    <w:rsid w:val="00DC2225"/>
    <w:rsid w:val="00DC2AE3"/>
    <w:rsid w:val="00DC2FDB"/>
    <w:rsid w:val="00DC3494"/>
    <w:rsid w:val="00DC442D"/>
    <w:rsid w:val="00DC4951"/>
    <w:rsid w:val="00DC52AA"/>
    <w:rsid w:val="00DC66B3"/>
    <w:rsid w:val="00DC73D7"/>
    <w:rsid w:val="00DD1FF3"/>
    <w:rsid w:val="00DD2CCD"/>
    <w:rsid w:val="00DD2DA6"/>
    <w:rsid w:val="00DD4C16"/>
    <w:rsid w:val="00DD6422"/>
    <w:rsid w:val="00DD642B"/>
    <w:rsid w:val="00DD73D7"/>
    <w:rsid w:val="00DE131E"/>
    <w:rsid w:val="00DE1549"/>
    <w:rsid w:val="00DE1B0B"/>
    <w:rsid w:val="00DE3265"/>
    <w:rsid w:val="00DE3509"/>
    <w:rsid w:val="00DE3586"/>
    <w:rsid w:val="00DE3AE7"/>
    <w:rsid w:val="00DE3C89"/>
    <w:rsid w:val="00DE4187"/>
    <w:rsid w:val="00DE5F35"/>
    <w:rsid w:val="00DE6D1E"/>
    <w:rsid w:val="00DE7988"/>
    <w:rsid w:val="00DF46F2"/>
    <w:rsid w:val="00DF4C04"/>
    <w:rsid w:val="00DF4CDE"/>
    <w:rsid w:val="00DF4E53"/>
    <w:rsid w:val="00DF5C2B"/>
    <w:rsid w:val="00DF6D37"/>
    <w:rsid w:val="00DF7172"/>
    <w:rsid w:val="00DF7F0C"/>
    <w:rsid w:val="00E00111"/>
    <w:rsid w:val="00E00386"/>
    <w:rsid w:val="00E00764"/>
    <w:rsid w:val="00E00E30"/>
    <w:rsid w:val="00E01BA5"/>
    <w:rsid w:val="00E02268"/>
    <w:rsid w:val="00E03354"/>
    <w:rsid w:val="00E034D8"/>
    <w:rsid w:val="00E05349"/>
    <w:rsid w:val="00E0614C"/>
    <w:rsid w:val="00E0796E"/>
    <w:rsid w:val="00E1012D"/>
    <w:rsid w:val="00E120BC"/>
    <w:rsid w:val="00E12FC0"/>
    <w:rsid w:val="00E13FD7"/>
    <w:rsid w:val="00E14939"/>
    <w:rsid w:val="00E163AE"/>
    <w:rsid w:val="00E17238"/>
    <w:rsid w:val="00E17262"/>
    <w:rsid w:val="00E17593"/>
    <w:rsid w:val="00E201C2"/>
    <w:rsid w:val="00E204FA"/>
    <w:rsid w:val="00E20AB1"/>
    <w:rsid w:val="00E21305"/>
    <w:rsid w:val="00E2374B"/>
    <w:rsid w:val="00E23DE8"/>
    <w:rsid w:val="00E2537E"/>
    <w:rsid w:val="00E25BEE"/>
    <w:rsid w:val="00E301C5"/>
    <w:rsid w:val="00E30C3F"/>
    <w:rsid w:val="00E30DD0"/>
    <w:rsid w:val="00E30FAC"/>
    <w:rsid w:val="00E342B0"/>
    <w:rsid w:val="00E34FF5"/>
    <w:rsid w:val="00E354B0"/>
    <w:rsid w:val="00E37B83"/>
    <w:rsid w:val="00E37C3D"/>
    <w:rsid w:val="00E37F19"/>
    <w:rsid w:val="00E41423"/>
    <w:rsid w:val="00E4219A"/>
    <w:rsid w:val="00E43D4C"/>
    <w:rsid w:val="00E44740"/>
    <w:rsid w:val="00E453BF"/>
    <w:rsid w:val="00E455FA"/>
    <w:rsid w:val="00E45D68"/>
    <w:rsid w:val="00E46D68"/>
    <w:rsid w:val="00E4752B"/>
    <w:rsid w:val="00E50532"/>
    <w:rsid w:val="00E50723"/>
    <w:rsid w:val="00E52474"/>
    <w:rsid w:val="00E52E41"/>
    <w:rsid w:val="00E536F1"/>
    <w:rsid w:val="00E54F20"/>
    <w:rsid w:val="00E555DA"/>
    <w:rsid w:val="00E556B1"/>
    <w:rsid w:val="00E564F8"/>
    <w:rsid w:val="00E572D2"/>
    <w:rsid w:val="00E57858"/>
    <w:rsid w:val="00E602CA"/>
    <w:rsid w:val="00E60831"/>
    <w:rsid w:val="00E611D9"/>
    <w:rsid w:val="00E62E71"/>
    <w:rsid w:val="00E63AD5"/>
    <w:rsid w:val="00E658F8"/>
    <w:rsid w:val="00E65F23"/>
    <w:rsid w:val="00E6695B"/>
    <w:rsid w:val="00E70FE1"/>
    <w:rsid w:val="00E7197B"/>
    <w:rsid w:val="00E71D0E"/>
    <w:rsid w:val="00E724B3"/>
    <w:rsid w:val="00E76771"/>
    <w:rsid w:val="00E7685F"/>
    <w:rsid w:val="00E7703E"/>
    <w:rsid w:val="00E77412"/>
    <w:rsid w:val="00E81FCC"/>
    <w:rsid w:val="00E82581"/>
    <w:rsid w:val="00E86367"/>
    <w:rsid w:val="00E867C6"/>
    <w:rsid w:val="00E8696E"/>
    <w:rsid w:val="00E90266"/>
    <w:rsid w:val="00E90D9A"/>
    <w:rsid w:val="00E91131"/>
    <w:rsid w:val="00E91662"/>
    <w:rsid w:val="00E92736"/>
    <w:rsid w:val="00E927A3"/>
    <w:rsid w:val="00E92D9D"/>
    <w:rsid w:val="00E938B2"/>
    <w:rsid w:val="00E9427D"/>
    <w:rsid w:val="00E94DFC"/>
    <w:rsid w:val="00E95DCC"/>
    <w:rsid w:val="00E969FB"/>
    <w:rsid w:val="00EA0533"/>
    <w:rsid w:val="00EA1592"/>
    <w:rsid w:val="00EA3227"/>
    <w:rsid w:val="00EA3317"/>
    <w:rsid w:val="00EA5870"/>
    <w:rsid w:val="00EA5B77"/>
    <w:rsid w:val="00EA6B51"/>
    <w:rsid w:val="00EB05F0"/>
    <w:rsid w:val="00EB0653"/>
    <w:rsid w:val="00EB06C9"/>
    <w:rsid w:val="00EB0A11"/>
    <w:rsid w:val="00EB52DA"/>
    <w:rsid w:val="00EB6B3F"/>
    <w:rsid w:val="00EB7906"/>
    <w:rsid w:val="00EB79E5"/>
    <w:rsid w:val="00EC011C"/>
    <w:rsid w:val="00EC113D"/>
    <w:rsid w:val="00EC4097"/>
    <w:rsid w:val="00EC6247"/>
    <w:rsid w:val="00EC7068"/>
    <w:rsid w:val="00EC71E3"/>
    <w:rsid w:val="00EC7547"/>
    <w:rsid w:val="00ED0ADD"/>
    <w:rsid w:val="00ED1A22"/>
    <w:rsid w:val="00ED1DD5"/>
    <w:rsid w:val="00ED4206"/>
    <w:rsid w:val="00ED4377"/>
    <w:rsid w:val="00ED47EA"/>
    <w:rsid w:val="00ED4BE7"/>
    <w:rsid w:val="00ED63FC"/>
    <w:rsid w:val="00ED68F4"/>
    <w:rsid w:val="00ED6CF2"/>
    <w:rsid w:val="00ED7C06"/>
    <w:rsid w:val="00ED7E19"/>
    <w:rsid w:val="00EE0F06"/>
    <w:rsid w:val="00EE4AA5"/>
    <w:rsid w:val="00EE7AC8"/>
    <w:rsid w:val="00EF02D5"/>
    <w:rsid w:val="00EF142C"/>
    <w:rsid w:val="00EF1E3C"/>
    <w:rsid w:val="00EF2B1E"/>
    <w:rsid w:val="00EF31CC"/>
    <w:rsid w:val="00EF3714"/>
    <w:rsid w:val="00EF60D0"/>
    <w:rsid w:val="00EF6EF7"/>
    <w:rsid w:val="00F0198E"/>
    <w:rsid w:val="00F023CF"/>
    <w:rsid w:val="00F02F90"/>
    <w:rsid w:val="00F033E7"/>
    <w:rsid w:val="00F03C02"/>
    <w:rsid w:val="00F05109"/>
    <w:rsid w:val="00F06FA0"/>
    <w:rsid w:val="00F07B5F"/>
    <w:rsid w:val="00F1262A"/>
    <w:rsid w:val="00F13FB0"/>
    <w:rsid w:val="00F144A7"/>
    <w:rsid w:val="00F15A96"/>
    <w:rsid w:val="00F16504"/>
    <w:rsid w:val="00F16537"/>
    <w:rsid w:val="00F22112"/>
    <w:rsid w:val="00F23675"/>
    <w:rsid w:val="00F23B0C"/>
    <w:rsid w:val="00F23B1B"/>
    <w:rsid w:val="00F246BC"/>
    <w:rsid w:val="00F2531F"/>
    <w:rsid w:val="00F253C6"/>
    <w:rsid w:val="00F25650"/>
    <w:rsid w:val="00F257F3"/>
    <w:rsid w:val="00F25D4F"/>
    <w:rsid w:val="00F27603"/>
    <w:rsid w:val="00F27D56"/>
    <w:rsid w:val="00F302F0"/>
    <w:rsid w:val="00F34D09"/>
    <w:rsid w:val="00F3507F"/>
    <w:rsid w:val="00F35E35"/>
    <w:rsid w:val="00F36909"/>
    <w:rsid w:val="00F36E6F"/>
    <w:rsid w:val="00F3784D"/>
    <w:rsid w:val="00F40811"/>
    <w:rsid w:val="00F41578"/>
    <w:rsid w:val="00F41E1D"/>
    <w:rsid w:val="00F44DAF"/>
    <w:rsid w:val="00F452EA"/>
    <w:rsid w:val="00F47220"/>
    <w:rsid w:val="00F47C3D"/>
    <w:rsid w:val="00F51F0C"/>
    <w:rsid w:val="00F526BE"/>
    <w:rsid w:val="00F528AD"/>
    <w:rsid w:val="00F52AF5"/>
    <w:rsid w:val="00F56EC1"/>
    <w:rsid w:val="00F60444"/>
    <w:rsid w:val="00F6202B"/>
    <w:rsid w:val="00F638AE"/>
    <w:rsid w:val="00F63B18"/>
    <w:rsid w:val="00F642F0"/>
    <w:rsid w:val="00F646DE"/>
    <w:rsid w:val="00F64D8E"/>
    <w:rsid w:val="00F65B98"/>
    <w:rsid w:val="00F66C7F"/>
    <w:rsid w:val="00F6739C"/>
    <w:rsid w:val="00F70388"/>
    <w:rsid w:val="00F7059C"/>
    <w:rsid w:val="00F70AD2"/>
    <w:rsid w:val="00F7134C"/>
    <w:rsid w:val="00F7170E"/>
    <w:rsid w:val="00F726B4"/>
    <w:rsid w:val="00F72779"/>
    <w:rsid w:val="00F72E8B"/>
    <w:rsid w:val="00F72EE0"/>
    <w:rsid w:val="00F7424C"/>
    <w:rsid w:val="00F74529"/>
    <w:rsid w:val="00F75546"/>
    <w:rsid w:val="00F75B90"/>
    <w:rsid w:val="00F75C4A"/>
    <w:rsid w:val="00F76773"/>
    <w:rsid w:val="00F77A05"/>
    <w:rsid w:val="00F80E30"/>
    <w:rsid w:val="00F810CD"/>
    <w:rsid w:val="00F821F2"/>
    <w:rsid w:val="00F82899"/>
    <w:rsid w:val="00F83042"/>
    <w:rsid w:val="00F83892"/>
    <w:rsid w:val="00F83AF2"/>
    <w:rsid w:val="00F83F9E"/>
    <w:rsid w:val="00F85089"/>
    <w:rsid w:val="00F85813"/>
    <w:rsid w:val="00F87950"/>
    <w:rsid w:val="00F91E47"/>
    <w:rsid w:val="00F9211A"/>
    <w:rsid w:val="00F93C00"/>
    <w:rsid w:val="00F943F2"/>
    <w:rsid w:val="00F94C8D"/>
    <w:rsid w:val="00F96B43"/>
    <w:rsid w:val="00F97853"/>
    <w:rsid w:val="00F97EF8"/>
    <w:rsid w:val="00FA0E5F"/>
    <w:rsid w:val="00FA1608"/>
    <w:rsid w:val="00FA16F5"/>
    <w:rsid w:val="00FA342D"/>
    <w:rsid w:val="00FA364E"/>
    <w:rsid w:val="00FA373D"/>
    <w:rsid w:val="00FA3E60"/>
    <w:rsid w:val="00FA4598"/>
    <w:rsid w:val="00FA4D7E"/>
    <w:rsid w:val="00FA73DE"/>
    <w:rsid w:val="00FA7B68"/>
    <w:rsid w:val="00FB07F8"/>
    <w:rsid w:val="00FB0A43"/>
    <w:rsid w:val="00FB0DFB"/>
    <w:rsid w:val="00FB13AF"/>
    <w:rsid w:val="00FB13E1"/>
    <w:rsid w:val="00FB3235"/>
    <w:rsid w:val="00FB4323"/>
    <w:rsid w:val="00FB437A"/>
    <w:rsid w:val="00FB4742"/>
    <w:rsid w:val="00FB62D9"/>
    <w:rsid w:val="00FB691E"/>
    <w:rsid w:val="00FB69A9"/>
    <w:rsid w:val="00FB6C20"/>
    <w:rsid w:val="00FC08A5"/>
    <w:rsid w:val="00FC24B2"/>
    <w:rsid w:val="00FC4A42"/>
    <w:rsid w:val="00FC4D76"/>
    <w:rsid w:val="00FC4FD7"/>
    <w:rsid w:val="00FC6D79"/>
    <w:rsid w:val="00FC76A3"/>
    <w:rsid w:val="00FC7706"/>
    <w:rsid w:val="00FC7E4B"/>
    <w:rsid w:val="00FD17F9"/>
    <w:rsid w:val="00FD20CC"/>
    <w:rsid w:val="00FD2313"/>
    <w:rsid w:val="00FD246B"/>
    <w:rsid w:val="00FD2A6D"/>
    <w:rsid w:val="00FD4593"/>
    <w:rsid w:val="00FD4946"/>
    <w:rsid w:val="00FD698E"/>
    <w:rsid w:val="00FD6B03"/>
    <w:rsid w:val="00FD6BD1"/>
    <w:rsid w:val="00FD7B06"/>
    <w:rsid w:val="00FE0517"/>
    <w:rsid w:val="00FE12D5"/>
    <w:rsid w:val="00FE1426"/>
    <w:rsid w:val="00FE1878"/>
    <w:rsid w:val="00FE1D8E"/>
    <w:rsid w:val="00FE2107"/>
    <w:rsid w:val="00FE2E46"/>
    <w:rsid w:val="00FE2F97"/>
    <w:rsid w:val="00FE3C2B"/>
    <w:rsid w:val="00FE3DC7"/>
    <w:rsid w:val="00FE5193"/>
    <w:rsid w:val="00FE6F62"/>
    <w:rsid w:val="00FF1552"/>
    <w:rsid w:val="00FF1A02"/>
    <w:rsid w:val="00FF2270"/>
    <w:rsid w:val="00FF2383"/>
    <w:rsid w:val="00FF38E3"/>
    <w:rsid w:val="00FF46BE"/>
    <w:rsid w:val="00FF6B15"/>
    <w:rsid w:val="00FF6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77D3AE5B-44E6-4079-8381-834547D2B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0FE8"/>
    <w:pPr>
      <w:ind w:left="720"/>
      <w:contextualSpacing/>
    </w:pPr>
  </w:style>
  <w:style w:type="character" w:styleId="Hyperlink">
    <w:name w:val="Hyperlink"/>
    <w:basedOn w:val="DefaultParagraphFont"/>
    <w:uiPriority w:val="99"/>
    <w:unhideWhenUsed/>
    <w:rsid w:val="00C2649F"/>
    <w:rPr>
      <w:color w:val="0563C1" w:themeColor="hyperlink"/>
      <w:u w:val="single"/>
    </w:rPr>
  </w:style>
  <w:style w:type="character" w:styleId="UnresolvedMention">
    <w:name w:val="Unresolved Mention"/>
    <w:basedOn w:val="DefaultParagraphFont"/>
    <w:uiPriority w:val="99"/>
    <w:semiHidden/>
    <w:unhideWhenUsed/>
    <w:rsid w:val="00C2649F"/>
    <w:rPr>
      <w:color w:val="605E5C"/>
      <w:shd w:val="clear" w:color="auto" w:fill="E1DFDD"/>
    </w:rPr>
  </w:style>
  <w:style w:type="character" w:styleId="FollowedHyperlink">
    <w:name w:val="FollowedHyperlink"/>
    <w:basedOn w:val="DefaultParagraphFont"/>
    <w:uiPriority w:val="99"/>
    <w:semiHidden/>
    <w:unhideWhenUsed/>
    <w:rsid w:val="001231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effective-practice/improving-pupil-outcomes-and-wellbeing-through-creative-curriculum" TargetMode="External"/><Relationship Id="rId21" Type="http://schemas.openxmlformats.org/officeDocument/2006/relationships/hyperlink" Target="https://www.gov.wales/sites/default/files/publications/2018-03/successful-futures.pdf" TargetMode="External"/><Relationship Id="rId42" Type="http://schemas.openxmlformats.org/officeDocument/2006/relationships/hyperlink" Target="https://doi.org/10.1002/pits.22250" TargetMode="External"/><Relationship Id="rId47" Type="http://schemas.openxmlformats.org/officeDocument/2006/relationships/hyperlink" Target="https://doi.org/10.1016/j.tate.2006.06.005" TargetMode="External"/><Relationship Id="rId63" Type="http://schemas.openxmlformats.org/officeDocument/2006/relationships/hyperlink" Target="https://doi.org/10.26203/2kx6-0847" TargetMode="External"/><Relationship Id="rId68" Type="http://schemas.openxmlformats.org/officeDocument/2006/relationships/hyperlink" Target="https://hwb.gov.wales/playlists/view/03d9fe8d-b3fb-4fb1-a745-fb726935e8c8/en/5" TargetMode="External"/><Relationship Id="rId84" Type="http://schemas.openxmlformats.org/officeDocument/2006/relationships/header" Target="header3.xml"/><Relationship Id="rId16" Type="http://schemas.openxmlformats.org/officeDocument/2006/relationships/hyperlink" Target="https://doi.org/10.1080/00094056.2002.10522709" TargetMode="External"/><Relationship Id="rId11" Type="http://schemas.openxmlformats.org/officeDocument/2006/relationships/header" Target="header1.xml"/><Relationship Id="rId32" Type="http://schemas.openxmlformats.org/officeDocument/2006/relationships/hyperlink" Target="https://doi.org/10.1016/j.ssmph.2020.100548" TargetMode="External"/><Relationship Id="rId37" Type="http://schemas.openxmlformats.org/officeDocument/2006/relationships/hyperlink" Target="https://www.childreninwales.org.uk/application/files/1216/5832/3868/Price_of_Pupil_Poverty_-_Guides_2019.pdf" TargetMode="External"/><Relationship Id="rId53" Type="http://schemas.openxmlformats.org/officeDocument/2006/relationships/hyperlink" Target="https://relationalschools.org/2019/03/19/teachers-get-by-with-a-little-help-from-their-friends/" TargetMode="External"/><Relationship Id="rId58" Type="http://schemas.openxmlformats.org/officeDocument/2006/relationships/hyperlink" Target="https://www.childrenssociety.org.uk/sites/default/files/2023-09/Good-childhood-report-summary-2023_0.pdf" TargetMode="External"/><Relationship Id="rId74" Type="http://schemas.openxmlformats.org/officeDocument/2006/relationships/hyperlink" Target="https://www.gov.wales/sites/default/files/publications/2018-05/guidance-inclusion-and-pupil-support_0.pdf" TargetMode="External"/><Relationship Id="rId79" Type="http://schemas.openxmlformats.org/officeDocument/2006/relationships/hyperlink" Target="https://www.gov.wales/sites/default/files/publications/2021-11/curriculum-for-wales-statements-of-what-matters-code.pdf" TargetMode="External"/><Relationship Id="rId5" Type="http://schemas.openxmlformats.org/officeDocument/2006/relationships/styles" Target="styles.xml"/><Relationship Id="rId19" Type="http://schemas.openxmlformats.org/officeDocument/2006/relationships/hyperlink" Target="https://hwb.gov.wales/api/storage/a10bcee9-39ab-408b-89fe-063f9ffdb437/Mini%20guide.pdf" TargetMode="External"/><Relationship Id="rId14" Type="http://schemas.openxmlformats.org/officeDocument/2006/relationships/hyperlink" Target="https://doi.org/10.1080/09650792.2019.1567367" TargetMode="External"/><Relationship Id="rId22" Type="http://schemas.openxmlformats.org/officeDocument/2006/relationships/hyperlink" Target="https://educationendowmentfoundation.org.uk/education-evidence/teaching-learning-toolkit/social-and-emotional-learning" TargetMode="External"/><Relationship Id="rId27" Type="http://schemas.openxmlformats.org/officeDocument/2006/relationships/hyperlink" Target="https://www.estyn.gov.wales/system/files/2022-01/Knowing%2520your%2520children%2520%2520supporting%2520pupils%2520with%2520adverse%2520childhood%2520experiences_0.pdf" TargetMode="External"/><Relationship Id="rId30" Type="http://schemas.openxmlformats.org/officeDocument/2006/relationships/hyperlink" Target="https://assets.publishing.service.gov.uk/media/5a747ef340f0b604dd7ae609/DFE-RR253.pdf" TargetMode="External"/><Relationship Id="rId35" Type="http://schemas.openxmlformats.org/officeDocument/2006/relationships/hyperlink" Target="https://www.ccsenet.org/journal/index.php/ies/article/view/17024" TargetMode="External"/><Relationship Id="rId43" Type="http://schemas.openxmlformats.org/officeDocument/2006/relationships/hyperlink" Target="https://redfame.com/journal/index.php/jets/article/view/382/362" TargetMode="External"/><Relationship Id="rId48" Type="http://schemas.openxmlformats.org/officeDocument/2006/relationships/hyperlink" Target="https://theconversation.com/back-to-school-how-to-support-children-as-they-head-into-a-new-class-144453" TargetMode="External"/><Relationship Id="rId56" Type="http://schemas.openxmlformats.org/officeDocument/2006/relationships/hyperlink" Target="https://www.tes.com/magazine/archive/why-learning-should-not-be-led-child" TargetMode="External"/><Relationship Id="rId64" Type="http://schemas.openxmlformats.org/officeDocument/2006/relationships/hyperlink" Target="https://www.highspeedtraining.co.uk/hub/educational-bias/" TargetMode="External"/><Relationship Id="rId69" Type="http://schemas.openxmlformats.org/officeDocument/2006/relationships/hyperlink" Target="https://hwb.gov.wales/curriculum-for-wales/health-and-well-being/principles-of-progression/" TargetMode="External"/><Relationship Id="rId77" Type="http://schemas.openxmlformats.org/officeDocument/2006/relationships/hyperlink" Target="https://www.gov.wales/sites/default/files/publications/2022-06/220622-the-additional-learning-needs-code-for-wales-2021.pdf" TargetMode="External"/><Relationship Id="rId8" Type="http://schemas.openxmlformats.org/officeDocument/2006/relationships/footnotes" Target="footnotes.xml"/><Relationship Id="rId51" Type="http://schemas.openxmlformats.org/officeDocument/2006/relationships/hyperlink" Target="https://www.educationcounts.govt.nz/__data/assets/pdf_file/0003/78825/Literature-Review-Transition-from-ECE-to-School.pdf" TargetMode="External"/><Relationship Id="rId72" Type="http://schemas.openxmlformats.org/officeDocument/2006/relationships/hyperlink" Target="https://www.gov.wales/sites/default/files/publications/2019-07/flying-start-transition-guidance-for-professionals.pdf" TargetMode="External"/><Relationship Id="rId80" Type="http://schemas.openxmlformats.org/officeDocument/2006/relationships/hyperlink" Target="https://www.gov.wales/new-curriculum-poster"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casel.org/casel-sel-framework-11-2020/?view=true" TargetMode="External"/><Relationship Id="rId25" Type="http://schemas.openxmlformats.org/officeDocument/2006/relationships/hyperlink" Target="https://www.estyn.gov.wales/effective-practice/developing-pupils-social-and-emotional-skills" TargetMode="External"/><Relationship Id="rId33" Type="http://schemas.openxmlformats.org/officeDocument/2006/relationships/hyperlink" Target="https://doi.org/10.1002/cpp.2066" TargetMode="External"/><Relationship Id="rId38" Type="http://schemas.openxmlformats.org/officeDocument/2006/relationships/hyperlink" Target="https://www.jstor.org/stable/10.5703/educationculture.33.1.0041" TargetMode="External"/><Relationship Id="rId46" Type="http://schemas.openxmlformats.org/officeDocument/2006/relationships/hyperlink" Target="https://doi.org/10.1787/20769679" TargetMode="External"/><Relationship Id="rId59" Type="http://schemas.openxmlformats.org/officeDocument/2006/relationships/hyperlink" Target="https://doi.org/10.1037/a0026609" TargetMode="External"/><Relationship Id="rId67" Type="http://schemas.openxmlformats.org/officeDocument/2006/relationships/hyperlink" Target="https://dera.ioe.ac.uk/id/eprint/13169/7/110314exploringeducationtransitionsforpupilsaged6-8inwalesen_Redacted.pdf" TargetMode="External"/><Relationship Id="rId20" Type="http://schemas.openxmlformats.org/officeDocument/2006/relationships/hyperlink" Target="https://doi.org/10.1016/j.learninstruc.2012.05.003" TargetMode="External"/><Relationship Id="rId41" Type="http://schemas.openxmlformats.org/officeDocument/2006/relationships/hyperlink" Target="https://www.childreninwales.org.uk/application/files/7416/3162/4537/Child_Poverty_Survey_Report_2021_English_v7.pdf" TargetMode="External"/><Relationship Id="rId54" Type="http://schemas.openxmlformats.org/officeDocument/2006/relationships/hyperlink" Target="https://doi.org/10.1089/cap.2015.0126" TargetMode="External"/><Relationship Id="rId62" Type="http://schemas.openxmlformats.org/officeDocument/2006/relationships/hyperlink" Target="https://doi.org/10.1080/13632752.2021.1965342" TargetMode="External"/><Relationship Id="rId70" Type="http://schemas.openxmlformats.org/officeDocument/2006/relationships/hyperlink" Target="https://hwb.gov.wales/curriculum-for-wales/" TargetMode="External"/><Relationship Id="rId75" Type="http://schemas.openxmlformats.org/officeDocument/2006/relationships/hyperlink" Target="https://hwb.gov.wales/api/storage/19bc948b-8a3f-41e0-944a-7bf2cadf7d18/professional-standards-for-teaching-and-leadership-interactive-pdf-for-pc.pdf" TargetMode="External"/><Relationship Id="rId83" Type="http://schemas.openxmlformats.org/officeDocument/2006/relationships/hyperlink" Target="https://doi.org/10.1111/cdev.13585"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inee.org/sites/default/files/resources/index_for_Inclusion_Developing_Play%2C_Learning_and_Participation_in_the_Early_Years_and_Childcare.pdf" TargetMode="External"/><Relationship Id="rId23" Type="http://schemas.openxmlformats.org/officeDocument/2006/relationships/hyperlink" Target="https://www.estyn.gov.wales/effective-practice/broadening-pupils-horizons-and-developing-culture-belonging" TargetMode="External"/><Relationship Id="rId28" Type="http://schemas.openxmlformats.org/officeDocument/2006/relationships/hyperlink" Target="https://www.estyn.gov.wales/effective-practice/meeting-needs-all-children-especially-those-additional-learning-needs" TargetMode="External"/><Relationship Id="rId36" Type="http://schemas.openxmlformats.org/officeDocument/2006/relationships/hyperlink" Target="https://doi.org/10.1080/03004430.2020.1845163" TargetMode="External"/><Relationship Id="rId49" Type="http://schemas.openxmlformats.org/officeDocument/2006/relationships/hyperlink" Target="https://doi.org/10.1080/03004279.2020.1805487" TargetMode="External"/><Relationship Id="rId57" Type="http://schemas.openxmlformats.org/officeDocument/2006/relationships/hyperlink" Target="https://www.adhdfoundation.org.uk/wp-content/uploads/2022/03/Teaching-and-Managing-Students-with-ADHD.pdf" TargetMode="External"/><Relationship Id="rId10" Type="http://schemas.openxmlformats.org/officeDocument/2006/relationships/image" Target="media/image1.jpeg"/><Relationship Id="rId31" Type="http://schemas.openxmlformats.org/officeDocument/2006/relationships/hyperlink" Target="https://doi.org/10.1097/chi.0b013e31802f1454" TargetMode="External"/><Relationship Id="rId44" Type="http://schemas.openxmlformats.org/officeDocument/2006/relationships/hyperlink" Target="https://www.researchgate.net/publication/267750204" TargetMode="External"/><Relationship Id="rId52" Type="http://schemas.openxmlformats.org/officeDocument/2006/relationships/hyperlink" Target="https://doi.org/10.1086/659438" TargetMode="External"/><Relationship Id="rId60" Type="http://schemas.openxmlformats.org/officeDocument/2006/relationships/hyperlink" Target="https://www.unicef.org.uk/wp-content/uploads/2010/05/UNCRC_summary-1.pdf" TargetMode="External"/><Relationship Id="rId65" Type="http://schemas.openxmlformats.org/officeDocument/2006/relationships/hyperlink" Target="https://link.springer.com/article/10.1007/s11165-016-9592-0" TargetMode="External"/><Relationship Id="rId73" Type="http://schemas.openxmlformats.org/officeDocument/2006/relationships/hyperlink" Target="https://www.gov.wales/sites/default/files/publications/2021-03/framework-on-embedding-a-whole-school-approach-to-emotional-and-mental-well-being.pdf" TargetMode="External"/><Relationship Id="rId78" Type="http://schemas.openxmlformats.org/officeDocument/2006/relationships/hyperlink" Target="https://www.gov.wales/sites/default/files/publications/2021-11/curriculum-for-wales-progression-code.pdf" TargetMode="External"/><Relationship Id="rId81" Type="http://schemas.openxmlformats.org/officeDocument/2006/relationships/hyperlink" Target="https://doi-org.ezproxy.uwtsd.ac.uk/10.1080/02667363.2020.1781064" TargetMode="External"/><Relationship Id="rId86"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hyperlink" Target="https://doi.org/10.1089/cap.2018.0089" TargetMode="External"/><Relationship Id="rId39" Type="http://schemas.openxmlformats.org/officeDocument/2006/relationships/hyperlink" Target="http://dx.doi.org/10.1146/annurev.psych.59.103006.093646" TargetMode="External"/><Relationship Id="rId34" Type="http://schemas.openxmlformats.org/officeDocument/2006/relationships/hyperlink" Target="https://www.researchgate.net/publication/305399148" TargetMode="External"/><Relationship Id="rId50" Type="http://schemas.openxmlformats.org/officeDocument/2006/relationships/hyperlink" Target="https://doi.org/10.1007/s00787-016-0841-6" TargetMode="External"/><Relationship Id="rId55" Type="http://schemas.openxmlformats.org/officeDocument/2006/relationships/hyperlink" Target="https://assets.publishing.service.gov.uk/media/5c6eb77340f0b647b214c599/374_Implementing_Inclusive_Education.pdf" TargetMode="External"/><Relationship Id="rId76" Type="http://schemas.openxmlformats.org/officeDocument/2006/relationships/hyperlink" Target="https://hwb.gov.wales/curriculum-for-wales/supporting-materials-for-curriculum-assessment-and-evaluating-learner-progress/" TargetMode="External"/><Relationship Id="rId7" Type="http://schemas.openxmlformats.org/officeDocument/2006/relationships/webSettings" Target="webSettings.xml"/><Relationship Id="rId71" Type="http://schemas.openxmlformats.org/officeDocument/2006/relationships/hyperlink" Target="https://www.gov.wales/sites/default/files/publications/2018-03/education-in-wales-our-national-mission.pdf" TargetMode="External"/><Relationship Id="rId2" Type="http://schemas.openxmlformats.org/officeDocument/2006/relationships/customXml" Target="../customXml/item2.xml"/><Relationship Id="rId29" Type="http://schemas.openxmlformats.org/officeDocument/2006/relationships/hyperlink" Target="https://doi.org/10.1177/0886260518814262" TargetMode="External"/><Relationship Id="rId24" Type="http://schemas.openxmlformats.org/officeDocument/2006/relationships/hyperlink" Target="https://www.estyn.gov.wales/effective-practice/enabling-pupils-become-independent-learners" TargetMode="External"/><Relationship Id="rId40" Type="http://schemas.openxmlformats.org/officeDocument/2006/relationships/hyperlink" Target="https://doi.org/10.1080/02667363.2019.1585332" TargetMode="External"/><Relationship Id="rId45" Type="http://schemas.openxmlformats.org/officeDocument/2006/relationships/hyperlink" Target="https://infed.org/mobi/caring-in-education/" TargetMode="External"/><Relationship Id="rId66" Type="http://schemas.openxmlformats.org/officeDocument/2006/relationships/hyperlink" Target="https://dera.ioe.ac.uk/id/eprint/7717/1/090415rightstoactionen.pdf" TargetMode="External"/><Relationship Id="rId61" Type="http://schemas.openxmlformats.org/officeDocument/2006/relationships/hyperlink" Target="https://doi.org/10.1177/1745691617704397" TargetMode="External"/><Relationship Id="rId82" Type="http://schemas.openxmlformats.org/officeDocument/2006/relationships/hyperlink" Target="https://iris.who.int/bitstream/handle/10665/199544/9789241509619_eng.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23405</TotalTime>
  <Pages>31</Pages>
  <Words>9471</Words>
  <Characters>53985</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63330</CharactersWithSpaces>
  <SharedDoc>false</SharedDoc>
  <HLinks>
    <vt:vector size="324" baseType="variant">
      <vt:variant>
        <vt:i4>3211385</vt:i4>
      </vt:variant>
      <vt:variant>
        <vt:i4>159</vt:i4>
      </vt:variant>
      <vt:variant>
        <vt:i4>0</vt:i4>
      </vt:variant>
      <vt:variant>
        <vt:i4>5</vt:i4>
      </vt:variant>
      <vt:variant>
        <vt:lpwstr>https://doi.org/10.1111/cdev.13585</vt:lpwstr>
      </vt:variant>
      <vt:variant>
        <vt:lpwstr/>
      </vt:variant>
      <vt:variant>
        <vt:i4>3866710</vt:i4>
      </vt:variant>
      <vt:variant>
        <vt:i4>156</vt:i4>
      </vt:variant>
      <vt:variant>
        <vt:i4>0</vt:i4>
      </vt:variant>
      <vt:variant>
        <vt:i4>5</vt:i4>
      </vt:variant>
      <vt:variant>
        <vt:lpwstr>https://iris.who.int/bitstream/handle/10665/199544/9789241509619_eng.pdf?sequence=1</vt:lpwstr>
      </vt:variant>
      <vt:variant>
        <vt:lpwstr/>
      </vt:variant>
      <vt:variant>
        <vt:i4>5111816</vt:i4>
      </vt:variant>
      <vt:variant>
        <vt:i4>153</vt:i4>
      </vt:variant>
      <vt:variant>
        <vt:i4>0</vt:i4>
      </vt:variant>
      <vt:variant>
        <vt:i4>5</vt:i4>
      </vt:variant>
      <vt:variant>
        <vt:lpwstr>https://doi-org.ezproxy.uwtsd.ac.uk/10.1080/02667363.2020.1781064</vt:lpwstr>
      </vt:variant>
      <vt:variant>
        <vt:lpwstr/>
      </vt:variant>
      <vt:variant>
        <vt:i4>6881390</vt:i4>
      </vt:variant>
      <vt:variant>
        <vt:i4>150</vt:i4>
      </vt:variant>
      <vt:variant>
        <vt:i4>0</vt:i4>
      </vt:variant>
      <vt:variant>
        <vt:i4>5</vt:i4>
      </vt:variant>
      <vt:variant>
        <vt:lpwstr>https://www.gov.wales/new-curriculum-poster</vt:lpwstr>
      </vt:variant>
      <vt:variant>
        <vt:lpwstr/>
      </vt:variant>
      <vt:variant>
        <vt:i4>3735589</vt:i4>
      </vt:variant>
      <vt:variant>
        <vt:i4>147</vt:i4>
      </vt:variant>
      <vt:variant>
        <vt:i4>0</vt:i4>
      </vt:variant>
      <vt:variant>
        <vt:i4>5</vt:i4>
      </vt:variant>
      <vt:variant>
        <vt:lpwstr>https://www.gov.wales/sites/default/files/publications/2021-11/curriculum-for-wales-statements-of-what-matters-code.pdf</vt:lpwstr>
      </vt:variant>
      <vt:variant>
        <vt:lpwstr/>
      </vt:variant>
      <vt:variant>
        <vt:i4>524375</vt:i4>
      </vt:variant>
      <vt:variant>
        <vt:i4>144</vt:i4>
      </vt:variant>
      <vt:variant>
        <vt:i4>0</vt:i4>
      </vt:variant>
      <vt:variant>
        <vt:i4>5</vt:i4>
      </vt:variant>
      <vt:variant>
        <vt:lpwstr>https://www.gov.wales/sites/default/files/publications/2021-11/curriculum-for-wales-progression-code.pdf</vt:lpwstr>
      </vt:variant>
      <vt:variant>
        <vt:lpwstr/>
      </vt:variant>
      <vt:variant>
        <vt:i4>6422588</vt:i4>
      </vt:variant>
      <vt:variant>
        <vt:i4>141</vt:i4>
      </vt:variant>
      <vt:variant>
        <vt:i4>0</vt:i4>
      </vt:variant>
      <vt:variant>
        <vt:i4>5</vt:i4>
      </vt:variant>
      <vt:variant>
        <vt:lpwstr>https://www.gov.wales/sites/default/files/publications/2022-06/220622-the-additional-learning-needs-code-for-wales-2021.pdf</vt:lpwstr>
      </vt:variant>
      <vt:variant>
        <vt:lpwstr/>
      </vt:variant>
      <vt:variant>
        <vt:i4>3276837</vt:i4>
      </vt:variant>
      <vt:variant>
        <vt:i4>138</vt:i4>
      </vt:variant>
      <vt:variant>
        <vt:i4>0</vt:i4>
      </vt:variant>
      <vt:variant>
        <vt:i4>5</vt:i4>
      </vt:variant>
      <vt:variant>
        <vt:lpwstr>https://hwb.gov.wales/curriculum-for-wales/supporting-materials-for-curriculum-assessment-and-evaluating-learner-progress/</vt:lpwstr>
      </vt:variant>
      <vt:variant>
        <vt:lpwstr/>
      </vt:variant>
      <vt:variant>
        <vt:i4>2228336</vt:i4>
      </vt:variant>
      <vt:variant>
        <vt:i4>135</vt:i4>
      </vt:variant>
      <vt:variant>
        <vt:i4>0</vt:i4>
      </vt:variant>
      <vt:variant>
        <vt:i4>5</vt:i4>
      </vt:variant>
      <vt:variant>
        <vt:lpwstr>https://www.gov.wales/sites/default/files/pdf-versions/2023/3/2/1679399634/our-national-mission-high-standards-and-aspirations-all.pdf</vt:lpwstr>
      </vt:variant>
      <vt:variant>
        <vt:lpwstr/>
      </vt:variant>
      <vt:variant>
        <vt:i4>76</vt:i4>
      </vt:variant>
      <vt:variant>
        <vt:i4>132</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5046358</vt:i4>
      </vt:variant>
      <vt:variant>
        <vt:i4>129</vt:i4>
      </vt:variant>
      <vt:variant>
        <vt:i4>0</vt:i4>
      </vt:variant>
      <vt:variant>
        <vt:i4>5</vt:i4>
      </vt:variant>
      <vt:variant>
        <vt:lpwstr>https://hwb.gov.wales/curriculum-for-wales/health-and-well-being/</vt:lpwstr>
      </vt:variant>
      <vt:variant>
        <vt:lpwstr/>
      </vt:variant>
      <vt:variant>
        <vt:i4>65611</vt:i4>
      </vt:variant>
      <vt:variant>
        <vt:i4>126</vt:i4>
      </vt:variant>
      <vt:variant>
        <vt:i4>0</vt:i4>
      </vt:variant>
      <vt:variant>
        <vt:i4>5</vt:i4>
      </vt:variant>
      <vt:variant>
        <vt:lpwstr>https://www.gov.wales/sites/default/files/publications/2021-03/framework-on-embedding-a-whole-school-approach-to-emotional-and-mental-well-being.pdf</vt:lpwstr>
      </vt:variant>
      <vt:variant>
        <vt:lpwstr/>
      </vt:variant>
      <vt:variant>
        <vt:i4>5111885</vt:i4>
      </vt:variant>
      <vt:variant>
        <vt:i4>123</vt:i4>
      </vt:variant>
      <vt:variant>
        <vt:i4>0</vt:i4>
      </vt:variant>
      <vt:variant>
        <vt:i4>5</vt:i4>
      </vt:variant>
      <vt:variant>
        <vt:lpwstr>https://www.gov.wales/sites/default/files/publications/2019-07/flying-start-transition-guidance-for-professionals.pdf</vt:lpwstr>
      </vt:variant>
      <vt:variant>
        <vt:lpwstr/>
      </vt:variant>
      <vt:variant>
        <vt:i4>3866656</vt:i4>
      </vt:variant>
      <vt:variant>
        <vt:i4>120</vt:i4>
      </vt:variant>
      <vt:variant>
        <vt:i4>0</vt:i4>
      </vt:variant>
      <vt:variant>
        <vt:i4>5</vt:i4>
      </vt:variant>
      <vt:variant>
        <vt:lpwstr>https://hwb.gov.wales/curriculum-for-wales/</vt:lpwstr>
      </vt:variant>
      <vt:variant>
        <vt:lpwstr/>
      </vt:variant>
      <vt:variant>
        <vt:i4>3276905</vt:i4>
      </vt:variant>
      <vt:variant>
        <vt:i4>117</vt:i4>
      </vt:variant>
      <vt:variant>
        <vt:i4>0</vt:i4>
      </vt:variant>
      <vt:variant>
        <vt:i4>5</vt:i4>
      </vt:variant>
      <vt:variant>
        <vt:lpwstr>https://hwb.gov.wales/playlists/view/03d9fe8d-b3fb-4fb1-a745-fb726935e8c8/en/5</vt:lpwstr>
      </vt:variant>
      <vt:variant>
        <vt:lpwstr/>
      </vt:variant>
      <vt:variant>
        <vt:i4>1376365</vt:i4>
      </vt:variant>
      <vt:variant>
        <vt:i4>114</vt:i4>
      </vt:variant>
      <vt:variant>
        <vt:i4>0</vt:i4>
      </vt:variant>
      <vt:variant>
        <vt:i4>5</vt:i4>
      </vt:variant>
      <vt:variant>
        <vt:lpwstr>https://dera.ioe.ac.uk/id/eprint/13169/7/110314exploringeducationtransitionsforpupilsaged6-8inwalesen_Redacted.pdf</vt:lpwstr>
      </vt:variant>
      <vt:variant>
        <vt:lpwstr/>
      </vt:variant>
      <vt:variant>
        <vt:i4>2883646</vt:i4>
      </vt:variant>
      <vt:variant>
        <vt:i4>111</vt:i4>
      </vt:variant>
      <vt:variant>
        <vt:i4>0</vt:i4>
      </vt:variant>
      <vt:variant>
        <vt:i4>5</vt:i4>
      </vt:variant>
      <vt:variant>
        <vt:lpwstr>https://www.gov.wales/sites/default/files/publications/2018-03/education-in-wales-our-national-mission.pdf</vt:lpwstr>
      </vt:variant>
      <vt:variant>
        <vt:lpwstr/>
      </vt:variant>
      <vt:variant>
        <vt:i4>3080231</vt:i4>
      </vt:variant>
      <vt:variant>
        <vt:i4>108</vt:i4>
      </vt:variant>
      <vt:variant>
        <vt:i4>0</vt:i4>
      </vt:variant>
      <vt:variant>
        <vt:i4>5</vt:i4>
      </vt:variant>
      <vt:variant>
        <vt:lpwstr>https://link.springer.com/article/10.1007/s11165-016-9592-0</vt:lpwstr>
      </vt:variant>
      <vt:variant>
        <vt:lpwstr/>
      </vt:variant>
      <vt:variant>
        <vt:i4>1900554</vt:i4>
      </vt:variant>
      <vt:variant>
        <vt:i4>105</vt:i4>
      </vt:variant>
      <vt:variant>
        <vt:i4>0</vt:i4>
      </vt:variant>
      <vt:variant>
        <vt:i4>5</vt:i4>
      </vt:variant>
      <vt:variant>
        <vt:lpwstr>https://doi.org/10.1037/a0026609</vt:lpwstr>
      </vt:variant>
      <vt:variant>
        <vt:lpwstr/>
      </vt:variant>
      <vt:variant>
        <vt:i4>262191</vt:i4>
      </vt:variant>
      <vt:variant>
        <vt:i4>102</vt:i4>
      </vt:variant>
      <vt:variant>
        <vt:i4>0</vt:i4>
      </vt:variant>
      <vt:variant>
        <vt:i4>5</vt:i4>
      </vt:variant>
      <vt:variant>
        <vt:lpwstr>https://www.childrenssociety.org.uk/sites/default/files/2023-09/Good-childhood-report-summary-2023_0.pdf</vt:lpwstr>
      </vt:variant>
      <vt:variant>
        <vt:lpwstr/>
      </vt:variant>
      <vt:variant>
        <vt:i4>851980</vt:i4>
      </vt:variant>
      <vt:variant>
        <vt:i4>99</vt:i4>
      </vt:variant>
      <vt:variant>
        <vt:i4>0</vt:i4>
      </vt:variant>
      <vt:variant>
        <vt:i4>5</vt:i4>
      </vt:variant>
      <vt:variant>
        <vt:lpwstr>https://www.adhdfoundation.org.uk/wp-content/uploads/2022/03/Teaching-and-Managing-Students-with-ADHD.pdf</vt:lpwstr>
      </vt:variant>
      <vt:variant>
        <vt:lpwstr/>
      </vt:variant>
      <vt:variant>
        <vt:i4>3670101</vt:i4>
      </vt:variant>
      <vt:variant>
        <vt:i4>96</vt:i4>
      </vt:variant>
      <vt:variant>
        <vt:i4>0</vt:i4>
      </vt:variant>
      <vt:variant>
        <vt:i4>5</vt:i4>
      </vt:variant>
      <vt:variant>
        <vt:lpwstr>https://assets.publishing.service.gov.uk/media/5c6eb77340f0b647b214c599/374_Implementing_Inclusive_Education.pdf</vt:lpwstr>
      </vt:variant>
      <vt:variant>
        <vt:lpwstr/>
      </vt:variant>
      <vt:variant>
        <vt:i4>5439580</vt:i4>
      </vt:variant>
      <vt:variant>
        <vt:i4>93</vt:i4>
      </vt:variant>
      <vt:variant>
        <vt:i4>0</vt:i4>
      </vt:variant>
      <vt:variant>
        <vt:i4>5</vt:i4>
      </vt:variant>
      <vt:variant>
        <vt:lpwstr>https://doi.org/10.1089/cap.2015.0126</vt:lpwstr>
      </vt:variant>
      <vt:variant>
        <vt:lpwstr/>
      </vt:variant>
      <vt:variant>
        <vt:i4>7143473</vt:i4>
      </vt:variant>
      <vt:variant>
        <vt:i4>90</vt:i4>
      </vt:variant>
      <vt:variant>
        <vt:i4>0</vt:i4>
      </vt:variant>
      <vt:variant>
        <vt:i4>5</vt:i4>
      </vt:variant>
      <vt:variant>
        <vt:lpwstr>https://relationalschools.org/2019/03/19/teachers-get-by-with-a-little-help-from-their-friends/</vt:lpwstr>
      </vt:variant>
      <vt:variant>
        <vt:lpwstr/>
      </vt:variant>
      <vt:variant>
        <vt:i4>1114162</vt:i4>
      </vt:variant>
      <vt:variant>
        <vt:i4>87</vt:i4>
      </vt:variant>
      <vt:variant>
        <vt:i4>0</vt:i4>
      </vt:variant>
      <vt:variant>
        <vt:i4>5</vt:i4>
      </vt:variant>
      <vt:variant>
        <vt:lpwstr>https://www.educationcounts.govt.nz/__data/assets/pdf_file/0003/78825/Literature-Review-Transition-from-ECE-to-School.pdf</vt:lpwstr>
      </vt:variant>
      <vt:variant>
        <vt:lpwstr/>
      </vt:variant>
      <vt:variant>
        <vt:i4>786462</vt:i4>
      </vt:variant>
      <vt:variant>
        <vt:i4>84</vt:i4>
      </vt:variant>
      <vt:variant>
        <vt:i4>0</vt:i4>
      </vt:variant>
      <vt:variant>
        <vt:i4>5</vt:i4>
      </vt:variant>
      <vt:variant>
        <vt:lpwstr>https://doi.org/10.1007/s00787-016-0841-6</vt:lpwstr>
      </vt:variant>
      <vt:variant>
        <vt:lpwstr/>
      </vt:variant>
      <vt:variant>
        <vt:i4>524354</vt:i4>
      </vt:variant>
      <vt:variant>
        <vt:i4>81</vt:i4>
      </vt:variant>
      <vt:variant>
        <vt:i4>0</vt:i4>
      </vt:variant>
      <vt:variant>
        <vt:i4>5</vt:i4>
      </vt:variant>
      <vt:variant>
        <vt:lpwstr>https://doi.org/10.1080/03004279.2020.1805487</vt:lpwstr>
      </vt:variant>
      <vt:variant>
        <vt:lpwstr/>
      </vt:variant>
      <vt:variant>
        <vt:i4>6357106</vt:i4>
      </vt:variant>
      <vt:variant>
        <vt:i4>78</vt:i4>
      </vt:variant>
      <vt:variant>
        <vt:i4>0</vt:i4>
      </vt:variant>
      <vt:variant>
        <vt:i4>5</vt:i4>
      </vt:variant>
      <vt:variant>
        <vt:lpwstr>https://theconversation.com/back-to-school-how-to-support-children-as-they-head-into-a-new-class-144453</vt:lpwstr>
      </vt:variant>
      <vt:variant>
        <vt:lpwstr/>
      </vt:variant>
      <vt:variant>
        <vt:i4>2555952</vt:i4>
      </vt:variant>
      <vt:variant>
        <vt:i4>75</vt:i4>
      </vt:variant>
      <vt:variant>
        <vt:i4>0</vt:i4>
      </vt:variant>
      <vt:variant>
        <vt:i4>5</vt:i4>
      </vt:variant>
      <vt:variant>
        <vt:lpwstr>https://doi.org/10.1016/j.tate.2006.06.005</vt:lpwstr>
      </vt:variant>
      <vt:variant>
        <vt:lpwstr/>
      </vt:variant>
      <vt:variant>
        <vt:i4>1179729</vt:i4>
      </vt:variant>
      <vt:variant>
        <vt:i4>72</vt:i4>
      </vt:variant>
      <vt:variant>
        <vt:i4>0</vt:i4>
      </vt:variant>
      <vt:variant>
        <vt:i4>5</vt:i4>
      </vt:variant>
      <vt:variant>
        <vt:lpwstr>https://doi.org/10.1787/20769679</vt:lpwstr>
      </vt:variant>
      <vt:variant>
        <vt:lpwstr/>
      </vt:variant>
      <vt:variant>
        <vt:i4>2424884</vt:i4>
      </vt:variant>
      <vt:variant>
        <vt:i4>69</vt:i4>
      </vt:variant>
      <vt:variant>
        <vt:i4>0</vt:i4>
      </vt:variant>
      <vt:variant>
        <vt:i4>5</vt:i4>
      </vt:variant>
      <vt:variant>
        <vt:lpwstr>https://infed.org/mobi/caring-in-education/</vt:lpwstr>
      </vt:variant>
      <vt:variant>
        <vt:lpwstr/>
      </vt:variant>
      <vt:variant>
        <vt:i4>6750331</vt:i4>
      </vt:variant>
      <vt:variant>
        <vt:i4>66</vt:i4>
      </vt:variant>
      <vt:variant>
        <vt:i4>0</vt:i4>
      </vt:variant>
      <vt:variant>
        <vt:i4>5</vt:i4>
      </vt:variant>
      <vt:variant>
        <vt:lpwstr>https://www.researchgate.net/publication/267750204</vt:lpwstr>
      </vt:variant>
      <vt:variant>
        <vt:lpwstr/>
      </vt:variant>
      <vt:variant>
        <vt:i4>3670129</vt:i4>
      </vt:variant>
      <vt:variant>
        <vt:i4>63</vt:i4>
      </vt:variant>
      <vt:variant>
        <vt:i4>0</vt:i4>
      </vt:variant>
      <vt:variant>
        <vt:i4>5</vt:i4>
      </vt:variant>
      <vt:variant>
        <vt:lpwstr>https://redfame.com/journal/index.php/jets/article/view/382/362</vt:lpwstr>
      </vt:variant>
      <vt:variant>
        <vt:lpwstr/>
      </vt:variant>
      <vt:variant>
        <vt:i4>65600</vt:i4>
      </vt:variant>
      <vt:variant>
        <vt:i4>60</vt:i4>
      </vt:variant>
      <vt:variant>
        <vt:i4>0</vt:i4>
      </vt:variant>
      <vt:variant>
        <vt:i4>5</vt:i4>
      </vt:variant>
      <vt:variant>
        <vt:lpwstr>https://doi.org/10.1080/02667363.2019.1585332</vt:lpwstr>
      </vt:variant>
      <vt:variant>
        <vt:lpwstr/>
      </vt:variant>
      <vt:variant>
        <vt:i4>1376284</vt:i4>
      </vt:variant>
      <vt:variant>
        <vt:i4>57</vt:i4>
      </vt:variant>
      <vt:variant>
        <vt:i4>0</vt:i4>
      </vt:variant>
      <vt:variant>
        <vt:i4>5</vt:i4>
      </vt:variant>
      <vt:variant>
        <vt:lpwstr>http://dx.doi.org/10.1146/annurev.psych.59.103006.093646</vt:lpwstr>
      </vt:variant>
      <vt:variant>
        <vt:lpwstr/>
      </vt:variant>
      <vt:variant>
        <vt:i4>262151</vt:i4>
      </vt:variant>
      <vt:variant>
        <vt:i4>54</vt:i4>
      </vt:variant>
      <vt:variant>
        <vt:i4>0</vt:i4>
      </vt:variant>
      <vt:variant>
        <vt:i4>5</vt:i4>
      </vt:variant>
      <vt:variant>
        <vt:lpwstr>https://www.childreninwales.org.uk/application/files/1216/5832/3868/Price_of_Pupil_Poverty_-_Guides_2019.pdf</vt:lpwstr>
      </vt:variant>
      <vt:variant>
        <vt:lpwstr/>
      </vt:variant>
      <vt:variant>
        <vt:i4>6422639</vt:i4>
      </vt:variant>
      <vt:variant>
        <vt:i4>51</vt:i4>
      </vt:variant>
      <vt:variant>
        <vt:i4>0</vt:i4>
      </vt:variant>
      <vt:variant>
        <vt:i4>5</vt:i4>
      </vt:variant>
      <vt:variant>
        <vt:lpwstr>https://www.jstor.org/stable/10.5703/educationculture.33.1.0041</vt:lpwstr>
      </vt:variant>
      <vt:variant>
        <vt:lpwstr/>
      </vt:variant>
      <vt:variant>
        <vt:i4>589895</vt:i4>
      </vt:variant>
      <vt:variant>
        <vt:i4>48</vt:i4>
      </vt:variant>
      <vt:variant>
        <vt:i4>0</vt:i4>
      </vt:variant>
      <vt:variant>
        <vt:i4>5</vt:i4>
      </vt:variant>
      <vt:variant>
        <vt:lpwstr>https://doi.org/10.1080/03004430.2020.1845163</vt:lpwstr>
      </vt:variant>
      <vt:variant>
        <vt:lpwstr/>
      </vt:variant>
      <vt:variant>
        <vt:i4>5242906</vt:i4>
      </vt:variant>
      <vt:variant>
        <vt:i4>45</vt:i4>
      </vt:variant>
      <vt:variant>
        <vt:i4>0</vt:i4>
      </vt:variant>
      <vt:variant>
        <vt:i4>5</vt:i4>
      </vt:variant>
      <vt:variant>
        <vt:lpwstr>https://www.ccsenet.org/journal/index.php/ies/article/view/17024</vt:lpwstr>
      </vt:variant>
      <vt:variant>
        <vt:lpwstr/>
      </vt:variant>
      <vt:variant>
        <vt:i4>6750324</vt:i4>
      </vt:variant>
      <vt:variant>
        <vt:i4>42</vt:i4>
      </vt:variant>
      <vt:variant>
        <vt:i4>0</vt:i4>
      </vt:variant>
      <vt:variant>
        <vt:i4>5</vt:i4>
      </vt:variant>
      <vt:variant>
        <vt:lpwstr>https://www.researchgate.net/publication/305399148</vt:lpwstr>
      </vt:variant>
      <vt:variant>
        <vt:lpwstr/>
      </vt:variant>
      <vt:variant>
        <vt:i4>4915279</vt:i4>
      </vt:variant>
      <vt:variant>
        <vt:i4>39</vt:i4>
      </vt:variant>
      <vt:variant>
        <vt:i4>0</vt:i4>
      </vt:variant>
      <vt:variant>
        <vt:i4>5</vt:i4>
      </vt:variant>
      <vt:variant>
        <vt:lpwstr>https://doi.org/10.1002/cpp.2066</vt:lpwstr>
      </vt:variant>
      <vt:variant>
        <vt:lpwstr/>
      </vt:variant>
      <vt:variant>
        <vt:i4>2359403</vt:i4>
      </vt:variant>
      <vt:variant>
        <vt:i4>36</vt:i4>
      </vt:variant>
      <vt:variant>
        <vt:i4>0</vt:i4>
      </vt:variant>
      <vt:variant>
        <vt:i4>5</vt:i4>
      </vt:variant>
      <vt:variant>
        <vt:lpwstr>https://doi.org/10.1016/j.ssmph.2020.100548</vt:lpwstr>
      </vt:variant>
      <vt:variant>
        <vt:lpwstr/>
      </vt:variant>
      <vt:variant>
        <vt:i4>852057</vt:i4>
      </vt:variant>
      <vt:variant>
        <vt:i4>33</vt:i4>
      </vt:variant>
      <vt:variant>
        <vt:i4>0</vt:i4>
      </vt:variant>
      <vt:variant>
        <vt:i4>5</vt:i4>
      </vt:variant>
      <vt:variant>
        <vt:lpwstr>https://doi.org/10.1097/chi.0b013e31802f1454</vt:lpwstr>
      </vt:variant>
      <vt:variant>
        <vt:lpwstr/>
      </vt:variant>
      <vt:variant>
        <vt:i4>458752</vt:i4>
      </vt:variant>
      <vt:variant>
        <vt:i4>30</vt:i4>
      </vt:variant>
      <vt:variant>
        <vt:i4>0</vt:i4>
      </vt:variant>
      <vt:variant>
        <vt:i4>5</vt:i4>
      </vt:variant>
      <vt:variant>
        <vt:lpwstr>https://assets.publishing.service.gov.uk/media/5a747ef340f0b604dd7ae609/DFE-RR253.pdf</vt:lpwstr>
      </vt:variant>
      <vt:variant>
        <vt:lpwstr/>
      </vt:variant>
      <vt:variant>
        <vt:i4>1048669</vt:i4>
      </vt:variant>
      <vt:variant>
        <vt:i4>27</vt:i4>
      </vt:variant>
      <vt:variant>
        <vt:i4>0</vt:i4>
      </vt:variant>
      <vt:variant>
        <vt:i4>5</vt:i4>
      </vt:variant>
      <vt:variant>
        <vt:lpwstr>https://doi.org/10.1177/0886260518814262</vt:lpwstr>
      </vt:variant>
      <vt:variant>
        <vt:lpwstr/>
      </vt:variant>
      <vt:variant>
        <vt:i4>4521987</vt:i4>
      </vt:variant>
      <vt:variant>
        <vt:i4>24</vt:i4>
      </vt:variant>
      <vt:variant>
        <vt:i4>0</vt:i4>
      </vt:variant>
      <vt:variant>
        <vt:i4>5</vt:i4>
      </vt:variant>
      <vt:variant>
        <vt:lpwstr>https://www.estyn.gov.wales/effective-practice/meeting-needs-all-children-especially-those-additional-learning-needs</vt:lpwstr>
      </vt:variant>
      <vt:variant>
        <vt:lpwstr/>
      </vt:variant>
      <vt:variant>
        <vt:i4>7864402</vt:i4>
      </vt:variant>
      <vt:variant>
        <vt:i4>21</vt:i4>
      </vt:variant>
      <vt:variant>
        <vt:i4>0</vt:i4>
      </vt:variant>
      <vt:variant>
        <vt:i4>5</vt:i4>
      </vt:variant>
      <vt:variant>
        <vt:lpwstr>https://www.estyn.gov.wales/system/files/2022-01/Knowing%2520your%2520children%2520%2520supporting%2520pupils%2520with%2520adverse%2520childhood%2520experiences_0.pdf</vt:lpwstr>
      </vt:variant>
      <vt:variant>
        <vt:lpwstr/>
      </vt:variant>
      <vt:variant>
        <vt:i4>6815868</vt:i4>
      </vt:variant>
      <vt:variant>
        <vt:i4>18</vt:i4>
      </vt:variant>
      <vt:variant>
        <vt:i4>0</vt:i4>
      </vt:variant>
      <vt:variant>
        <vt:i4>5</vt:i4>
      </vt:variant>
      <vt:variant>
        <vt:lpwstr>https://educationendowmentfoundation.org.uk/education-evidence/teaching-learning-toolkit/social-and-emotional-learning</vt:lpwstr>
      </vt:variant>
      <vt:variant>
        <vt:lpwstr/>
      </vt:variant>
      <vt:variant>
        <vt:i4>1769502</vt:i4>
      </vt:variant>
      <vt:variant>
        <vt:i4>15</vt:i4>
      </vt:variant>
      <vt:variant>
        <vt:i4>0</vt:i4>
      </vt:variant>
      <vt:variant>
        <vt:i4>5</vt:i4>
      </vt:variant>
      <vt:variant>
        <vt:lpwstr>https://www.gov.wales/sites/default/files/publications/2018-03/successful-futures.pdf</vt:lpwstr>
      </vt:variant>
      <vt:variant>
        <vt:lpwstr/>
      </vt:variant>
      <vt:variant>
        <vt:i4>3866680</vt:i4>
      </vt:variant>
      <vt:variant>
        <vt:i4>12</vt:i4>
      </vt:variant>
      <vt:variant>
        <vt:i4>0</vt:i4>
      </vt:variant>
      <vt:variant>
        <vt:i4>5</vt:i4>
      </vt:variant>
      <vt:variant>
        <vt:lpwstr>https://doi.org/10.1016/j.learninstruc.2012.05.003</vt:lpwstr>
      </vt:variant>
      <vt:variant>
        <vt:lpwstr/>
      </vt:variant>
      <vt:variant>
        <vt:i4>4915270</vt:i4>
      </vt:variant>
      <vt:variant>
        <vt:i4>9</vt:i4>
      </vt:variant>
      <vt:variant>
        <vt:i4>0</vt:i4>
      </vt:variant>
      <vt:variant>
        <vt:i4>5</vt:i4>
      </vt:variant>
      <vt:variant>
        <vt:lpwstr>https://hwb.gov.wales/api/storage/a10bcee9-39ab-408b-89fe-063f9ffdb437/Mini guide.pdf</vt:lpwstr>
      </vt:variant>
      <vt:variant>
        <vt:lpwstr/>
      </vt:variant>
      <vt:variant>
        <vt:i4>5505117</vt:i4>
      </vt:variant>
      <vt:variant>
        <vt:i4>6</vt:i4>
      </vt:variant>
      <vt:variant>
        <vt:i4>0</vt:i4>
      </vt:variant>
      <vt:variant>
        <vt:i4>5</vt:i4>
      </vt:variant>
      <vt:variant>
        <vt:lpwstr>https://doi.org/10.1089/cap.2018.0089</vt:lpwstr>
      </vt:variant>
      <vt:variant>
        <vt:lpwstr/>
      </vt:variant>
      <vt:variant>
        <vt:i4>1507341</vt:i4>
      </vt:variant>
      <vt:variant>
        <vt:i4>3</vt:i4>
      </vt:variant>
      <vt:variant>
        <vt:i4>0</vt:i4>
      </vt:variant>
      <vt:variant>
        <vt:i4>5</vt:i4>
      </vt:variant>
      <vt:variant>
        <vt:lpwstr>https://casel.org/casel-sel-framework-11-2020/?view=true</vt:lpwstr>
      </vt:variant>
      <vt:variant>
        <vt:lpwstr/>
      </vt:variant>
      <vt:variant>
        <vt:i4>3407985</vt:i4>
      </vt:variant>
      <vt:variant>
        <vt:i4>0</vt:i4>
      </vt:variant>
      <vt:variant>
        <vt:i4>0</vt:i4>
      </vt:variant>
      <vt:variant>
        <vt:i4>5</vt:i4>
      </vt:variant>
      <vt:variant>
        <vt:lpwstr>https://doi.org/10.1080/00094056.2002.10522709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Natasha Lodwick (2100817)</cp:lastModifiedBy>
  <cp:revision>2202</cp:revision>
  <dcterms:created xsi:type="dcterms:W3CDTF">2023-10-15T16:52:00Z</dcterms:created>
  <dcterms:modified xsi:type="dcterms:W3CDTF">2023-11-05T17:59:00Z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