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56355" w14:textId="77777777" w:rsidR="00631E12" w:rsidRDefault="00631E12" w:rsidP="00631E12">
      <w:pPr>
        <w:spacing w:line="360" w:lineRule="auto"/>
        <w:ind w:firstLine="0"/>
        <w:rPr>
          <w:rFonts w:ascii="Calibri" w:hAnsi="Calibri" w:cs="Calibri"/>
        </w:rPr>
      </w:pPr>
    </w:p>
    <w:p w14:paraId="7FADCC83" w14:textId="23CBAD01" w:rsidR="009F2588" w:rsidRPr="0058085E" w:rsidRDefault="009F2588" w:rsidP="00631E12">
      <w:pPr>
        <w:pStyle w:val="Title"/>
        <w:rPr>
          <w:rFonts w:ascii="Calibri" w:hAnsi="Calibri" w:cs="Calibri"/>
        </w:rPr>
      </w:pPr>
      <w:r w:rsidRPr="0058085E">
        <w:rPr>
          <w:rFonts w:ascii="Calibri" w:hAnsi="Calibri" w:cs="Calibri"/>
        </w:rPr>
        <w:t xml:space="preserve">Pedagogy, Sexism and the Value of Boredom: </w:t>
      </w:r>
      <w:r w:rsidR="001A041B" w:rsidRPr="0058085E">
        <w:rPr>
          <w:rFonts w:ascii="Calibri" w:hAnsi="Calibri" w:cs="Calibri"/>
        </w:rPr>
        <w:t>a</w:t>
      </w:r>
      <w:r w:rsidRPr="0058085E">
        <w:rPr>
          <w:rFonts w:ascii="Calibri" w:hAnsi="Calibri" w:cs="Calibri"/>
        </w:rPr>
        <w:t>n exploration of how educators can contribute to a progressive film industry</w:t>
      </w:r>
    </w:p>
    <w:p w14:paraId="12E8704E" w14:textId="77777777" w:rsidR="009F2588" w:rsidRPr="009207EA" w:rsidRDefault="009F2588" w:rsidP="009207EA">
      <w:pPr>
        <w:spacing w:line="360" w:lineRule="auto"/>
        <w:rPr>
          <w:rFonts w:ascii="Calibri" w:hAnsi="Calibri" w:cs="Calibri"/>
          <w:sz w:val="24"/>
          <w:szCs w:val="24"/>
        </w:rPr>
      </w:pPr>
    </w:p>
    <w:p w14:paraId="18791B3E" w14:textId="77777777" w:rsidR="009F2588" w:rsidRPr="009207EA" w:rsidRDefault="009F2588" w:rsidP="009207EA">
      <w:pPr>
        <w:spacing w:line="360" w:lineRule="auto"/>
        <w:rPr>
          <w:rFonts w:ascii="Calibri" w:hAnsi="Calibri" w:cs="Calibri"/>
          <w:sz w:val="24"/>
          <w:szCs w:val="24"/>
        </w:rPr>
      </w:pPr>
    </w:p>
    <w:p w14:paraId="7A674ECF" w14:textId="77777777" w:rsidR="009F2588" w:rsidRPr="009207EA" w:rsidRDefault="009F2588" w:rsidP="00631E12"/>
    <w:p w14:paraId="2AB84FB5" w14:textId="77777777" w:rsidR="00131E8D" w:rsidRDefault="00131E8D" w:rsidP="00631E12">
      <w:pPr>
        <w:rPr>
          <w:rStyle w:val="Emphasis"/>
        </w:rPr>
      </w:pPr>
    </w:p>
    <w:p w14:paraId="73B10B85" w14:textId="77777777" w:rsidR="00131E8D" w:rsidRPr="0058085E" w:rsidRDefault="00131E8D" w:rsidP="00631E12">
      <w:pPr>
        <w:rPr>
          <w:rStyle w:val="Emphasis"/>
          <w:sz w:val="28"/>
          <w:szCs w:val="28"/>
        </w:rPr>
      </w:pPr>
    </w:p>
    <w:p w14:paraId="18556708" w14:textId="77777777" w:rsidR="00131E8D" w:rsidRPr="0058085E" w:rsidRDefault="00131E8D" w:rsidP="00631E12">
      <w:pPr>
        <w:rPr>
          <w:rStyle w:val="Emphasis"/>
          <w:rFonts w:ascii="Calibri" w:hAnsi="Calibri" w:cs="Calibri"/>
          <w:b w:val="0"/>
          <w:bCs w:val="0"/>
          <w:i w:val="0"/>
          <w:iCs w:val="0"/>
          <w:sz w:val="32"/>
          <w:szCs w:val="32"/>
        </w:rPr>
      </w:pPr>
    </w:p>
    <w:p w14:paraId="1B7B8E16" w14:textId="77777777" w:rsidR="00131E8D" w:rsidRPr="0058085E" w:rsidRDefault="00131E8D" w:rsidP="00631E12">
      <w:pPr>
        <w:rPr>
          <w:rStyle w:val="Emphasis"/>
          <w:rFonts w:ascii="Calibri" w:hAnsi="Calibri" w:cs="Calibri"/>
          <w:b w:val="0"/>
          <w:bCs w:val="0"/>
          <w:i w:val="0"/>
          <w:iCs w:val="0"/>
          <w:color w:val="000000" w:themeColor="text1"/>
          <w:sz w:val="32"/>
          <w:szCs w:val="32"/>
        </w:rPr>
      </w:pPr>
    </w:p>
    <w:p w14:paraId="70AB63DB" w14:textId="1A9D315D" w:rsidR="00631E12" w:rsidRPr="0058085E" w:rsidRDefault="00631E12" w:rsidP="0058085E">
      <w:pPr>
        <w:jc w:val="center"/>
        <w:rPr>
          <w:rStyle w:val="Emphasis"/>
          <w:rFonts w:ascii="Calibri" w:hAnsi="Calibri" w:cs="Calibri"/>
          <w:b w:val="0"/>
          <w:bCs w:val="0"/>
          <w:i w:val="0"/>
          <w:iCs w:val="0"/>
          <w:color w:val="000000" w:themeColor="text1"/>
          <w:sz w:val="32"/>
          <w:szCs w:val="32"/>
        </w:rPr>
      </w:pPr>
      <w:r w:rsidRPr="0058085E">
        <w:rPr>
          <w:rStyle w:val="Emphasis"/>
          <w:rFonts w:ascii="Calibri" w:hAnsi="Calibri" w:cs="Calibri"/>
          <w:b w:val="0"/>
          <w:bCs w:val="0"/>
          <w:i w:val="0"/>
          <w:iCs w:val="0"/>
          <w:color w:val="000000" w:themeColor="text1"/>
          <w:sz w:val="32"/>
          <w:szCs w:val="32"/>
        </w:rPr>
        <w:t>Student Name: Sophie McCallum</w:t>
      </w:r>
    </w:p>
    <w:p w14:paraId="7A22C0BE" w14:textId="77777777" w:rsidR="00631E12" w:rsidRPr="0058085E" w:rsidRDefault="00631E12" w:rsidP="0058085E">
      <w:pPr>
        <w:jc w:val="center"/>
        <w:rPr>
          <w:rStyle w:val="Emphasis"/>
          <w:rFonts w:ascii="Calibri" w:hAnsi="Calibri" w:cs="Calibri"/>
          <w:b w:val="0"/>
          <w:bCs w:val="0"/>
          <w:i w:val="0"/>
          <w:iCs w:val="0"/>
          <w:color w:val="000000" w:themeColor="text1"/>
          <w:sz w:val="32"/>
          <w:szCs w:val="32"/>
        </w:rPr>
      </w:pPr>
      <w:r w:rsidRPr="0058085E">
        <w:rPr>
          <w:rStyle w:val="Emphasis"/>
          <w:rFonts w:ascii="Calibri" w:hAnsi="Calibri" w:cs="Calibri"/>
          <w:b w:val="0"/>
          <w:bCs w:val="0"/>
          <w:i w:val="0"/>
          <w:iCs w:val="0"/>
          <w:color w:val="000000" w:themeColor="text1"/>
          <w:sz w:val="32"/>
          <w:szCs w:val="32"/>
        </w:rPr>
        <w:t>Programme: MA Art &amp; Design</w:t>
      </w:r>
    </w:p>
    <w:p w14:paraId="22492BE4" w14:textId="77777777" w:rsidR="00631E12" w:rsidRPr="0058085E" w:rsidRDefault="00631E12" w:rsidP="0058085E">
      <w:pPr>
        <w:jc w:val="center"/>
        <w:rPr>
          <w:rStyle w:val="Emphasis"/>
          <w:rFonts w:ascii="Calibri" w:hAnsi="Calibri" w:cs="Calibri"/>
          <w:b w:val="0"/>
          <w:bCs w:val="0"/>
          <w:i w:val="0"/>
          <w:iCs w:val="0"/>
          <w:color w:val="000000" w:themeColor="text1"/>
          <w:sz w:val="32"/>
          <w:szCs w:val="32"/>
        </w:rPr>
      </w:pPr>
      <w:r w:rsidRPr="0058085E">
        <w:rPr>
          <w:rStyle w:val="Emphasis"/>
          <w:rFonts w:ascii="Calibri" w:hAnsi="Calibri" w:cs="Calibri"/>
          <w:b w:val="0"/>
          <w:bCs w:val="0"/>
          <w:i w:val="0"/>
          <w:iCs w:val="0"/>
          <w:color w:val="000000" w:themeColor="text1"/>
          <w:sz w:val="32"/>
          <w:szCs w:val="32"/>
        </w:rPr>
        <w:t>Module: Approaches to Art &amp; Design Research and Academic Communication</w:t>
      </w:r>
    </w:p>
    <w:p w14:paraId="6C258ED6" w14:textId="77777777" w:rsidR="00631E12" w:rsidRPr="0058085E" w:rsidRDefault="00631E12" w:rsidP="0058085E">
      <w:pPr>
        <w:jc w:val="center"/>
        <w:rPr>
          <w:rStyle w:val="Emphasis"/>
          <w:rFonts w:ascii="Calibri" w:hAnsi="Calibri" w:cs="Calibri"/>
          <w:b w:val="0"/>
          <w:bCs w:val="0"/>
          <w:i w:val="0"/>
          <w:iCs w:val="0"/>
          <w:color w:val="000000" w:themeColor="text1"/>
          <w:sz w:val="32"/>
          <w:szCs w:val="32"/>
        </w:rPr>
      </w:pPr>
      <w:r w:rsidRPr="0058085E">
        <w:rPr>
          <w:rStyle w:val="Emphasis"/>
          <w:rFonts w:ascii="Calibri" w:hAnsi="Calibri" w:cs="Calibri"/>
          <w:b w:val="0"/>
          <w:bCs w:val="0"/>
          <w:i w:val="0"/>
          <w:iCs w:val="0"/>
          <w:color w:val="000000" w:themeColor="text1"/>
          <w:sz w:val="32"/>
          <w:szCs w:val="32"/>
        </w:rPr>
        <w:t>Module Code: ADAD7014</w:t>
      </w:r>
    </w:p>
    <w:p w14:paraId="6840FA20" w14:textId="77777777" w:rsidR="0058085E" w:rsidRDefault="0058085E" w:rsidP="0058085E">
      <w:pPr>
        <w:jc w:val="center"/>
        <w:rPr>
          <w:rStyle w:val="Emphasis"/>
        </w:rPr>
      </w:pPr>
    </w:p>
    <w:p w14:paraId="694B3A03" w14:textId="77777777" w:rsidR="0058085E" w:rsidRDefault="0058085E" w:rsidP="0058085E">
      <w:pPr>
        <w:jc w:val="center"/>
        <w:rPr>
          <w:rStyle w:val="Emphasis"/>
        </w:rPr>
      </w:pPr>
    </w:p>
    <w:p w14:paraId="66B0A54B" w14:textId="77777777" w:rsidR="0058085E" w:rsidRDefault="0058085E" w:rsidP="0058085E">
      <w:pPr>
        <w:jc w:val="center"/>
        <w:rPr>
          <w:rStyle w:val="Emphasis"/>
        </w:rPr>
      </w:pPr>
    </w:p>
    <w:p w14:paraId="34A3C6CC" w14:textId="77777777" w:rsidR="0058085E" w:rsidRDefault="0058085E" w:rsidP="0058085E">
      <w:pPr>
        <w:ind w:firstLine="0"/>
        <w:rPr>
          <w:rStyle w:val="Emphasis"/>
        </w:rPr>
      </w:pPr>
    </w:p>
    <w:p w14:paraId="338F1B91" w14:textId="77777777" w:rsidR="0058085E" w:rsidRDefault="0058085E" w:rsidP="0058085E">
      <w:pPr>
        <w:ind w:firstLine="0"/>
        <w:rPr>
          <w:rStyle w:val="Emphasis"/>
        </w:rPr>
      </w:pPr>
    </w:p>
    <w:p w14:paraId="6044F77D" w14:textId="77777777" w:rsidR="0058085E" w:rsidRDefault="0058085E" w:rsidP="0058085E">
      <w:pPr>
        <w:jc w:val="center"/>
        <w:rPr>
          <w:rStyle w:val="Emphasis"/>
        </w:rPr>
      </w:pPr>
    </w:p>
    <w:p w14:paraId="6F2E78EB" w14:textId="77777777" w:rsidR="0058085E" w:rsidRDefault="0058085E" w:rsidP="0058085E">
      <w:pPr>
        <w:jc w:val="center"/>
        <w:rPr>
          <w:rStyle w:val="Emphasis"/>
        </w:rPr>
      </w:pPr>
    </w:p>
    <w:p w14:paraId="45D3CCED" w14:textId="77777777" w:rsidR="0058085E" w:rsidRDefault="0058085E" w:rsidP="0058085E">
      <w:pPr>
        <w:jc w:val="center"/>
        <w:rPr>
          <w:rStyle w:val="Emphasis"/>
        </w:rPr>
      </w:pPr>
    </w:p>
    <w:p w14:paraId="0D66AA26" w14:textId="77777777" w:rsidR="0058085E" w:rsidRDefault="0058085E" w:rsidP="0058085E">
      <w:pPr>
        <w:jc w:val="center"/>
        <w:rPr>
          <w:rStyle w:val="Emphasis"/>
        </w:rPr>
      </w:pPr>
    </w:p>
    <w:p w14:paraId="53FE5A06" w14:textId="77777777" w:rsidR="0058085E" w:rsidRDefault="0058085E" w:rsidP="0058085E">
      <w:pPr>
        <w:jc w:val="center"/>
        <w:rPr>
          <w:rStyle w:val="Emphasis"/>
        </w:rPr>
      </w:pPr>
    </w:p>
    <w:p w14:paraId="5CBB4414" w14:textId="77777777" w:rsidR="0058085E" w:rsidRDefault="0058085E" w:rsidP="0058085E">
      <w:pPr>
        <w:jc w:val="center"/>
        <w:rPr>
          <w:rStyle w:val="Emphasis"/>
        </w:rPr>
      </w:pPr>
    </w:p>
    <w:p w14:paraId="19671267" w14:textId="77777777" w:rsidR="0058085E" w:rsidRDefault="0058085E" w:rsidP="0058085E">
      <w:pPr>
        <w:jc w:val="center"/>
        <w:rPr>
          <w:rStyle w:val="Emphasis"/>
        </w:rPr>
      </w:pPr>
    </w:p>
    <w:p w14:paraId="19C47DB4" w14:textId="77777777" w:rsidR="0058085E" w:rsidRDefault="0058085E" w:rsidP="0058085E">
      <w:pPr>
        <w:jc w:val="center"/>
        <w:rPr>
          <w:rStyle w:val="Emphasis"/>
        </w:rPr>
      </w:pPr>
    </w:p>
    <w:p w14:paraId="6ACE55E5" w14:textId="77777777" w:rsidR="0058085E" w:rsidRDefault="0058085E" w:rsidP="0058085E">
      <w:pPr>
        <w:jc w:val="center"/>
        <w:rPr>
          <w:rStyle w:val="Emphasis"/>
        </w:rPr>
      </w:pPr>
    </w:p>
    <w:p w14:paraId="1BF78B2B" w14:textId="77777777" w:rsidR="0058085E" w:rsidRDefault="0058085E" w:rsidP="0058085E">
      <w:pPr>
        <w:jc w:val="center"/>
        <w:rPr>
          <w:rStyle w:val="Emphasis"/>
        </w:rPr>
      </w:pPr>
    </w:p>
    <w:p w14:paraId="38131B80" w14:textId="77777777" w:rsidR="0058085E" w:rsidRPr="00631E12" w:rsidRDefault="0058085E" w:rsidP="0058085E">
      <w:pPr>
        <w:jc w:val="center"/>
        <w:rPr>
          <w:rStyle w:val="Emphasis"/>
        </w:rPr>
      </w:pPr>
    </w:p>
    <w:p w14:paraId="048A2C15" w14:textId="77777777" w:rsidR="00631E12" w:rsidRDefault="00631E12" w:rsidP="00631E12">
      <w:pPr>
        <w:spacing w:line="360" w:lineRule="auto"/>
        <w:ind w:firstLine="0"/>
        <w:rPr>
          <w:rFonts w:ascii="Calibri" w:hAnsi="Calibri" w:cs="Calibri"/>
          <w:sz w:val="24"/>
          <w:szCs w:val="24"/>
        </w:rPr>
      </w:pPr>
    </w:p>
    <w:sdt>
      <w:sdtPr>
        <w:id w:val="1544951914"/>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14BDD60A" w14:textId="4B3AE90E" w:rsidR="007179C0" w:rsidRPr="006A59F3" w:rsidRDefault="007179C0">
          <w:pPr>
            <w:pStyle w:val="TOCHeading"/>
            <w:rPr>
              <w:rFonts w:ascii="Calibri" w:hAnsi="Calibri" w:cs="Calibri"/>
              <w:b w:val="0"/>
              <w:bCs w:val="0"/>
              <w:sz w:val="32"/>
              <w:szCs w:val="32"/>
            </w:rPr>
          </w:pPr>
          <w:r w:rsidRPr="006A59F3">
            <w:rPr>
              <w:rFonts w:ascii="Calibri" w:hAnsi="Calibri" w:cs="Calibri"/>
              <w:b w:val="0"/>
              <w:bCs w:val="0"/>
              <w:sz w:val="32"/>
              <w:szCs w:val="32"/>
            </w:rPr>
            <w:t>Table of Contents</w:t>
          </w:r>
        </w:p>
        <w:p w14:paraId="353535D6" w14:textId="0254B9E0" w:rsidR="007179C0" w:rsidRPr="006A59F3" w:rsidRDefault="007179C0" w:rsidP="006A59F3">
          <w:pPr>
            <w:pStyle w:val="TOC1"/>
            <w:tabs>
              <w:tab w:val="right" w:leader="dot" w:pos="9016"/>
            </w:tabs>
            <w:spacing w:line="360" w:lineRule="auto"/>
            <w:rPr>
              <w:rFonts w:ascii="Calibri" w:hAnsi="Calibri" w:cs="Calibri"/>
              <w:noProof/>
              <w:kern w:val="2"/>
              <w:sz w:val="28"/>
              <w:szCs w:val="28"/>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7079957" w:history="1">
            <w:r w:rsidRPr="006A59F3">
              <w:rPr>
                <w:rStyle w:val="Hyperlink"/>
                <w:rFonts w:ascii="Calibri" w:hAnsi="Calibri" w:cs="Calibri"/>
                <w:noProof/>
                <w:sz w:val="28"/>
                <w:szCs w:val="28"/>
              </w:rPr>
              <w:t>Introduction</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_Toc187079957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3</w:t>
            </w:r>
            <w:r w:rsidRPr="006A59F3">
              <w:rPr>
                <w:rFonts w:ascii="Calibri" w:hAnsi="Calibri" w:cs="Calibri"/>
                <w:noProof/>
                <w:webHidden/>
                <w:sz w:val="28"/>
                <w:szCs w:val="28"/>
              </w:rPr>
              <w:fldChar w:fldCharType="end"/>
            </w:r>
          </w:hyperlink>
        </w:p>
        <w:p w14:paraId="555F198C" w14:textId="3181ED0E" w:rsidR="007179C0" w:rsidRPr="006A59F3" w:rsidRDefault="007179C0" w:rsidP="006A59F3">
          <w:pPr>
            <w:pStyle w:val="TOC1"/>
            <w:tabs>
              <w:tab w:val="right" w:leader="dot" w:pos="9016"/>
            </w:tabs>
            <w:spacing w:line="360" w:lineRule="auto"/>
            <w:rPr>
              <w:rFonts w:ascii="Calibri" w:hAnsi="Calibri" w:cs="Calibri"/>
              <w:noProof/>
              <w:kern w:val="2"/>
              <w:sz w:val="28"/>
              <w:szCs w:val="28"/>
              <w:lang w:eastAsia="en-GB"/>
              <w14:ligatures w14:val="standardContextual"/>
            </w:rPr>
          </w:pPr>
          <w:hyperlink w:anchor="_Toc187079958" w:history="1">
            <w:r w:rsidRPr="006A59F3">
              <w:rPr>
                <w:rStyle w:val="Hyperlink"/>
                <w:rFonts w:ascii="Calibri" w:hAnsi="Calibri" w:cs="Calibri"/>
                <w:noProof/>
                <w:sz w:val="28"/>
                <w:szCs w:val="28"/>
              </w:rPr>
              <w:t>Importance of philosophical foundations</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_Toc187079958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5</w:t>
            </w:r>
            <w:r w:rsidRPr="006A59F3">
              <w:rPr>
                <w:rFonts w:ascii="Calibri" w:hAnsi="Calibri" w:cs="Calibri"/>
                <w:noProof/>
                <w:webHidden/>
                <w:sz w:val="28"/>
                <w:szCs w:val="28"/>
              </w:rPr>
              <w:fldChar w:fldCharType="end"/>
            </w:r>
          </w:hyperlink>
        </w:p>
        <w:p w14:paraId="3C6402A6" w14:textId="0EFDE687" w:rsidR="007179C0" w:rsidRPr="006A59F3" w:rsidRDefault="007179C0" w:rsidP="006A59F3">
          <w:pPr>
            <w:pStyle w:val="TOC1"/>
            <w:tabs>
              <w:tab w:val="right" w:leader="dot" w:pos="9016"/>
            </w:tabs>
            <w:spacing w:line="360" w:lineRule="auto"/>
            <w:rPr>
              <w:rFonts w:ascii="Calibri" w:hAnsi="Calibri" w:cs="Calibri"/>
              <w:noProof/>
              <w:kern w:val="2"/>
              <w:sz w:val="28"/>
              <w:szCs w:val="28"/>
              <w:lang w:eastAsia="en-GB"/>
              <w14:ligatures w14:val="standardContextual"/>
            </w:rPr>
          </w:pPr>
          <w:hyperlink w:anchor="_Toc187079959" w:history="1">
            <w:r w:rsidRPr="006A59F3">
              <w:rPr>
                <w:rStyle w:val="Hyperlink"/>
                <w:rFonts w:ascii="Calibri" w:hAnsi="Calibri" w:cs="Calibri"/>
                <w:noProof/>
                <w:sz w:val="28"/>
                <w:szCs w:val="28"/>
                <w:lang w:eastAsia="en-GB"/>
              </w:rPr>
              <w:t>The Story of my work</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_Toc187079959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9</w:t>
            </w:r>
            <w:r w:rsidRPr="006A59F3">
              <w:rPr>
                <w:rFonts w:ascii="Calibri" w:hAnsi="Calibri" w:cs="Calibri"/>
                <w:noProof/>
                <w:webHidden/>
                <w:sz w:val="28"/>
                <w:szCs w:val="28"/>
              </w:rPr>
              <w:fldChar w:fldCharType="end"/>
            </w:r>
          </w:hyperlink>
        </w:p>
        <w:p w14:paraId="63C67EA2" w14:textId="634CCF23" w:rsidR="007179C0" w:rsidRPr="006A59F3" w:rsidRDefault="007179C0" w:rsidP="006A59F3">
          <w:pPr>
            <w:pStyle w:val="TOC1"/>
            <w:tabs>
              <w:tab w:val="right" w:leader="dot" w:pos="9016"/>
            </w:tabs>
            <w:spacing w:line="360" w:lineRule="auto"/>
            <w:rPr>
              <w:rFonts w:ascii="Calibri" w:hAnsi="Calibri" w:cs="Calibri"/>
              <w:noProof/>
              <w:kern w:val="2"/>
              <w:sz w:val="28"/>
              <w:szCs w:val="28"/>
              <w:lang w:eastAsia="en-GB"/>
              <w14:ligatures w14:val="standardContextual"/>
            </w:rPr>
          </w:pPr>
          <w:hyperlink w:anchor="_Toc187079960" w:history="1">
            <w:r w:rsidRPr="006A59F3">
              <w:rPr>
                <w:rStyle w:val="Hyperlink"/>
                <w:rFonts w:ascii="Calibri" w:hAnsi="Calibri" w:cs="Calibri"/>
                <w:noProof/>
                <w:sz w:val="28"/>
                <w:szCs w:val="28"/>
              </w:rPr>
              <w:t>Ontology of Boredom and Creativity</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_Toc187079960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13</w:t>
            </w:r>
            <w:r w:rsidRPr="006A59F3">
              <w:rPr>
                <w:rFonts w:ascii="Calibri" w:hAnsi="Calibri" w:cs="Calibri"/>
                <w:noProof/>
                <w:webHidden/>
                <w:sz w:val="28"/>
                <w:szCs w:val="28"/>
              </w:rPr>
              <w:fldChar w:fldCharType="end"/>
            </w:r>
          </w:hyperlink>
        </w:p>
        <w:p w14:paraId="50F4EF02" w14:textId="3F8FA88B" w:rsidR="007179C0" w:rsidRPr="006A59F3" w:rsidRDefault="007179C0" w:rsidP="006A59F3">
          <w:pPr>
            <w:pStyle w:val="TOC1"/>
            <w:tabs>
              <w:tab w:val="right" w:leader="dot" w:pos="9016"/>
            </w:tabs>
            <w:spacing w:line="360" w:lineRule="auto"/>
            <w:rPr>
              <w:rFonts w:ascii="Calibri" w:hAnsi="Calibri" w:cs="Calibri"/>
              <w:noProof/>
              <w:kern w:val="2"/>
              <w:sz w:val="28"/>
              <w:szCs w:val="28"/>
              <w:lang w:eastAsia="en-GB"/>
              <w14:ligatures w14:val="standardContextual"/>
            </w:rPr>
          </w:pPr>
          <w:hyperlink w:anchor="_Toc187079961" w:history="1">
            <w:r w:rsidRPr="006A59F3">
              <w:rPr>
                <w:rStyle w:val="Hyperlink"/>
                <w:rFonts w:ascii="Calibri" w:hAnsi="Calibri" w:cs="Calibri"/>
                <w:noProof/>
                <w:sz w:val="28"/>
                <w:szCs w:val="28"/>
                <w:lang w:eastAsia="en-GB"/>
              </w:rPr>
              <w:t>How I know what I know</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_Toc187079961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15</w:t>
            </w:r>
            <w:r w:rsidRPr="006A59F3">
              <w:rPr>
                <w:rFonts w:ascii="Calibri" w:hAnsi="Calibri" w:cs="Calibri"/>
                <w:noProof/>
                <w:webHidden/>
                <w:sz w:val="28"/>
                <w:szCs w:val="28"/>
              </w:rPr>
              <w:fldChar w:fldCharType="end"/>
            </w:r>
          </w:hyperlink>
        </w:p>
        <w:p w14:paraId="5F81F79E" w14:textId="1AE50F35" w:rsidR="007179C0" w:rsidRPr="006A59F3" w:rsidRDefault="007179C0" w:rsidP="006A59F3">
          <w:pPr>
            <w:pStyle w:val="TOC1"/>
            <w:tabs>
              <w:tab w:val="right" w:leader="dot" w:pos="9016"/>
            </w:tabs>
            <w:spacing w:line="360" w:lineRule="auto"/>
            <w:rPr>
              <w:rFonts w:ascii="Calibri" w:hAnsi="Calibri" w:cs="Calibri"/>
              <w:noProof/>
              <w:kern w:val="2"/>
              <w:sz w:val="28"/>
              <w:szCs w:val="28"/>
              <w:lang w:eastAsia="en-GB"/>
              <w14:ligatures w14:val="standardContextual"/>
            </w:rPr>
          </w:pPr>
          <w:hyperlink w:anchor="_Toc187079962" w:history="1">
            <w:r w:rsidRPr="006A59F3">
              <w:rPr>
                <w:rStyle w:val="Hyperlink"/>
                <w:rFonts w:ascii="Calibri" w:hAnsi="Calibri" w:cs="Calibri"/>
                <w:noProof/>
                <w:sz w:val="28"/>
                <w:szCs w:val="28"/>
              </w:rPr>
              <w:t>My Worldview: What do I believe?</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_Toc187079962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17</w:t>
            </w:r>
            <w:r w:rsidRPr="006A59F3">
              <w:rPr>
                <w:rFonts w:ascii="Calibri" w:hAnsi="Calibri" w:cs="Calibri"/>
                <w:noProof/>
                <w:webHidden/>
                <w:sz w:val="28"/>
                <w:szCs w:val="28"/>
              </w:rPr>
              <w:fldChar w:fldCharType="end"/>
            </w:r>
          </w:hyperlink>
        </w:p>
        <w:p w14:paraId="180544B6" w14:textId="1CD7F6B7" w:rsidR="007179C0" w:rsidRPr="006A59F3" w:rsidRDefault="007179C0" w:rsidP="006A59F3">
          <w:pPr>
            <w:pStyle w:val="TOC1"/>
            <w:tabs>
              <w:tab w:val="right" w:leader="dot" w:pos="9016"/>
            </w:tabs>
            <w:spacing w:line="360" w:lineRule="auto"/>
            <w:rPr>
              <w:rFonts w:ascii="Calibri" w:hAnsi="Calibri" w:cs="Calibri"/>
              <w:noProof/>
              <w:kern w:val="2"/>
              <w:sz w:val="28"/>
              <w:szCs w:val="28"/>
              <w:lang w:eastAsia="en-GB"/>
              <w14:ligatures w14:val="standardContextual"/>
            </w:rPr>
          </w:pPr>
          <w:hyperlink w:anchor="_Toc187079963" w:history="1">
            <w:r w:rsidRPr="006A59F3">
              <w:rPr>
                <w:rStyle w:val="Hyperlink"/>
                <w:rFonts w:ascii="Calibri" w:hAnsi="Calibri" w:cs="Calibri"/>
                <w:noProof/>
                <w:sz w:val="28"/>
                <w:szCs w:val="28"/>
              </w:rPr>
              <w:t>Conclusion</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_Toc187079963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20</w:t>
            </w:r>
            <w:r w:rsidRPr="006A59F3">
              <w:rPr>
                <w:rFonts w:ascii="Calibri" w:hAnsi="Calibri" w:cs="Calibri"/>
                <w:noProof/>
                <w:webHidden/>
                <w:sz w:val="28"/>
                <w:szCs w:val="28"/>
              </w:rPr>
              <w:fldChar w:fldCharType="end"/>
            </w:r>
          </w:hyperlink>
        </w:p>
        <w:p w14:paraId="1D29CB91" w14:textId="1DB29B49" w:rsidR="007179C0" w:rsidRDefault="007179C0" w:rsidP="006A59F3">
          <w:pPr>
            <w:pStyle w:val="TOC1"/>
            <w:tabs>
              <w:tab w:val="right" w:leader="dot" w:pos="9016"/>
            </w:tabs>
            <w:spacing w:line="360" w:lineRule="auto"/>
            <w:rPr>
              <w:b w:val="0"/>
              <w:bCs w:val="0"/>
              <w:i w:val="0"/>
              <w:iCs w:val="0"/>
              <w:noProof/>
              <w:kern w:val="2"/>
              <w:lang w:eastAsia="en-GB"/>
              <w14:ligatures w14:val="standardContextual"/>
            </w:rPr>
          </w:pPr>
          <w:hyperlink w:anchor="_Toc187079964" w:history="1">
            <w:r w:rsidRPr="006A59F3">
              <w:rPr>
                <w:rStyle w:val="Hyperlink"/>
                <w:rFonts w:ascii="Calibri" w:hAnsi="Calibri" w:cs="Calibri"/>
                <w:noProof/>
                <w:sz w:val="28"/>
                <w:szCs w:val="28"/>
              </w:rPr>
              <w:t>Reference:</w:t>
            </w:r>
            <w:r w:rsidRPr="006A59F3">
              <w:rPr>
                <w:rFonts w:ascii="Calibri" w:hAnsi="Calibri" w:cs="Calibri"/>
                <w:noProof/>
                <w:webHidden/>
                <w:sz w:val="28"/>
                <w:szCs w:val="28"/>
              </w:rPr>
              <w:tab/>
            </w:r>
            <w:r w:rsidRPr="006A59F3">
              <w:rPr>
                <w:rFonts w:ascii="Calibri" w:hAnsi="Calibri" w:cs="Calibri"/>
                <w:noProof/>
                <w:webHidden/>
                <w:sz w:val="28"/>
                <w:szCs w:val="28"/>
              </w:rPr>
              <w:fldChar w:fldCharType="begin"/>
            </w:r>
            <w:r w:rsidRPr="006A59F3">
              <w:rPr>
                <w:rFonts w:ascii="Calibri" w:hAnsi="Calibri" w:cs="Calibri"/>
                <w:noProof/>
                <w:webHidden/>
                <w:sz w:val="28"/>
                <w:szCs w:val="28"/>
              </w:rPr>
              <w:instrText xml:space="preserve"> PAGEREF _Toc187079964 \h </w:instrText>
            </w:r>
            <w:r w:rsidRPr="006A59F3">
              <w:rPr>
                <w:rFonts w:ascii="Calibri" w:hAnsi="Calibri" w:cs="Calibri"/>
                <w:noProof/>
                <w:webHidden/>
                <w:sz w:val="28"/>
                <w:szCs w:val="28"/>
              </w:rPr>
            </w:r>
            <w:r w:rsidRPr="006A59F3">
              <w:rPr>
                <w:rFonts w:ascii="Calibri" w:hAnsi="Calibri" w:cs="Calibri"/>
                <w:noProof/>
                <w:webHidden/>
                <w:sz w:val="28"/>
                <w:szCs w:val="28"/>
              </w:rPr>
              <w:fldChar w:fldCharType="separate"/>
            </w:r>
            <w:r w:rsidRPr="006A59F3">
              <w:rPr>
                <w:rFonts w:ascii="Calibri" w:hAnsi="Calibri" w:cs="Calibri"/>
                <w:noProof/>
                <w:webHidden/>
                <w:sz w:val="28"/>
                <w:szCs w:val="28"/>
              </w:rPr>
              <w:t>21</w:t>
            </w:r>
            <w:r w:rsidRPr="006A59F3">
              <w:rPr>
                <w:rFonts w:ascii="Calibri" w:hAnsi="Calibri" w:cs="Calibri"/>
                <w:noProof/>
                <w:webHidden/>
                <w:sz w:val="28"/>
                <w:szCs w:val="28"/>
              </w:rPr>
              <w:fldChar w:fldCharType="end"/>
            </w:r>
          </w:hyperlink>
        </w:p>
        <w:p w14:paraId="51C909AF" w14:textId="67FC0AE5" w:rsidR="007179C0" w:rsidRDefault="007179C0">
          <w:r>
            <w:rPr>
              <w:b/>
              <w:bCs/>
              <w:noProof/>
            </w:rPr>
            <w:fldChar w:fldCharType="end"/>
          </w:r>
        </w:p>
      </w:sdtContent>
    </w:sdt>
    <w:p w14:paraId="2962F636" w14:textId="77777777" w:rsidR="009207EA" w:rsidRDefault="009207EA" w:rsidP="009207EA">
      <w:pPr>
        <w:spacing w:line="360" w:lineRule="auto"/>
        <w:rPr>
          <w:rFonts w:ascii="Calibri" w:hAnsi="Calibri" w:cs="Calibri"/>
        </w:rPr>
      </w:pPr>
    </w:p>
    <w:p w14:paraId="25F66B7F" w14:textId="77777777" w:rsidR="009207EA" w:rsidRPr="009207EA" w:rsidRDefault="009207EA" w:rsidP="009207EA">
      <w:pPr>
        <w:spacing w:line="360" w:lineRule="auto"/>
        <w:rPr>
          <w:rFonts w:ascii="Calibri" w:hAnsi="Calibri" w:cs="Calibri"/>
          <w:sz w:val="24"/>
          <w:szCs w:val="24"/>
        </w:rPr>
      </w:pPr>
    </w:p>
    <w:p w14:paraId="23761C9A" w14:textId="77777777" w:rsidR="009F2588" w:rsidRPr="009207EA" w:rsidRDefault="009F2588" w:rsidP="009207EA">
      <w:pPr>
        <w:spacing w:line="360" w:lineRule="auto"/>
        <w:rPr>
          <w:rFonts w:ascii="Calibri" w:hAnsi="Calibri" w:cs="Calibri"/>
          <w:sz w:val="24"/>
          <w:szCs w:val="24"/>
        </w:rPr>
      </w:pPr>
    </w:p>
    <w:p w14:paraId="390D99DE" w14:textId="77777777" w:rsidR="009F2588" w:rsidRPr="009207EA" w:rsidRDefault="009F2588" w:rsidP="009207EA">
      <w:pPr>
        <w:spacing w:line="360" w:lineRule="auto"/>
        <w:rPr>
          <w:rFonts w:ascii="Calibri" w:hAnsi="Calibri" w:cs="Calibri"/>
          <w:sz w:val="24"/>
          <w:szCs w:val="24"/>
        </w:rPr>
      </w:pPr>
    </w:p>
    <w:p w14:paraId="4E80E4E5" w14:textId="77777777" w:rsidR="009F2588" w:rsidRPr="009207EA" w:rsidRDefault="009F2588" w:rsidP="009207EA">
      <w:pPr>
        <w:spacing w:line="360" w:lineRule="auto"/>
        <w:rPr>
          <w:rFonts w:ascii="Calibri" w:hAnsi="Calibri" w:cs="Calibri"/>
          <w:sz w:val="24"/>
          <w:szCs w:val="24"/>
        </w:rPr>
      </w:pPr>
    </w:p>
    <w:p w14:paraId="62D4AAAE" w14:textId="77777777" w:rsidR="009F2588" w:rsidRPr="009207EA" w:rsidRDefault="009F2588" w:rsidP="009207EA">
      <w:pPr>
        <w:spacing w:line="360" w:lineRule="auto"/>
        <w:rPr>
          <w:rFonts w:ascii="Calibri" w:hAnsi="Calibri" w:cs="Calibri"/>
          <w:sz w:val="24"/>
          <w:szCs w:val="24"/>
        </w:rPr>
      </w:pPr>
    </w:p>
    <w:p w14:paraId="331DF1E4" w14:textId="77777777" w:rsidR="009F2588" w:rsidRPr="009207EA" w:rsidRDefault="009F2588" w:rsidP="009207EA">
      <w:pPr>
        <w:spacing w:line="360" w:lineRule="auto"/>
        <w:rPr>
          <w:rFonts w:ascii="Calibri" w:hAnsi="Calibri" w:cs="Calibri"/>
          <w:sz w:val="24"/>
          <w:szCs w:val="24"/>
        </w:rPr>
      </w:pPr>
    </w:p>
    <w:p w14:paraId="0150A9A9" w14:textId="77777777" w:rsidR="009F2588" w:rsidRPr="009207EA" w:rsidRDefault="009F2588" w:rsidP="009207EA">
      <w:pPr>
        <w:spacing w:line="360" w:lineRule="auto"/>
        <w:rPr>
          <w:rFonts w:ascii="Calibri" w:hAnsi="Calibri" w:cs="Calibri"/>
          <w:sz w:val="24"/>
          <w:szCs w:val="24"/>
        </w:rPr>
      </w:pPr>
    </w:p>
    <w:p w14:paraId="490D5AE9" w14:textId="77777777" w:rsidR="009F2588" w:rsidRPr="009207EA" w:rsidRDefault="009F2588" w:rsidP="009207EA">
      <w:pPr>
        <w:spacing w:line="360" w:lineRule="auto"/>
        <w:rPr>
          <w:rFonts w:ascii="Calibri" w:hAnsi="Calibri" w:cs="Calibri"/>
          <w:sz w:val="24"/>
          <w:szCs w:val="24"/>
        </w:rPr>
      </w:pPr>
    </w:p>
    <w:p w14:paraId="6D72AC5B" w14:textId="77777777" w:rsidR="009F2588" w:rsidRPr="009207EA" w:rsidRDefault="009F2588" w:rsidP="009207EA">
      <w:pPr>
        <w:spacing w:line="360" w:lineRule="auto"/>
        <w:rPr>
          <w:rFonts w:ascii="Calibri" w:hAnsi="Calibri" w:cs="Calibri"/>
          <w:sz w:val="24"/>
          <w:szCs w:val="24"/>
        </w:rPr>
      </w:pPr>
    </w:p>
    <w:p w14:paraId="52297409" w14:textId="77777777" w:rsidR="009F2588" w:rsidRPr="009207EA" w:rsidRDefault="009F2588" w:rsidP="009207EA">
      <w:pPr>
        <w:spacing w:line="360" w:lineRule="auto"/>
        <w:rPr>
          <w:rFonts w:ascii="Calibri" w:hAnsi="Calibri" w:cs="Calibri"/>
          <w:sz w:val="24"/>
          <w:szCs w:val="24"/>
        </w:rPr>
      </w:pPr>
    </w:p>
    <w:p w14:paraId="3745D8F4" w14:textId="77777777" w:rsidR="009F2588" w:rsidRPr="009207EA" w:rsidRDefault="009F2588" w:rsidP="009207EA">
      <w:pPr>
        <w:spacing w:line="360" w:lineRule="auto"/>
        <w:rPr>
          <w:rFonts w:ascii="Calibri" w:hAnsi="Calibri" w:cs="Calibri"/>
          <w:sz w:val="24"/>
          <w:szCs w:val="24"/>
        </w:rPr>
      </w:pPr>
    </w:p>
    <w:p w14:paraId="6D519A8E" w14:textId="77777777" w:rsidR="009F2588" w:rsidRPr="009207EA" w:rsidRDefault="009F2588" w:rsidP="009207EA">
      <w:pPr>
        <w:spacing w:line="360" w:lineRule="auto"/>
        <w:rPr>
          <w:rFonts w:ascii="Calibri" w:hAnsi="Calibri" w:cs="Calibri"/>
          <w:sz w:val="24"/>
          <w:szCs w:val="24"/>
        </w:rPr>
      </w:pPr>
    </w:p>
    <w:p w14:paraId="0568BD84" w14:textId="77777777" w:rsidR="009F2588" w:rsidRPr="009207EA" w:rsidRDefault="009F2588" w:rsidP="009207EA">
      <w:pPr>
        <w:spacing w:line="360" w:lineRule="auto"/>
        <w:rPr>
          <w:rFonts w:ascii="Calibri" w:hAnsi="Calibri" w:cs="Calibri"/>
          <w:sz w:val="24"/>
          <w:szCs w:val="24"/>
        </w:rPr>
      </w:pPr>
    </w:p>
    <w:p w14:paraId="60C5C10A" w14:textId="77777777" w:rsidR="009F2588" w:rsidRPr="009207EA" w:rsidRDefault="009F2588" w:rsidP="009207EA">
      <w:pPr>
        <w:spacing w:line="360" w:lineRule="auto"/>
        <w:rPr>
          <w:rFonts w:ascii="Calibri" w:hAnsi="Calibri" w:cs="Calibri"/>
          <w:sz w:val="24"/>
          <w:szCs w:val="24"/>
        </w:rPr>
      </w:pPr>
    </w:p>
    <w:p w14:paraId="0F93D4D9" w14:textId="77777777" w:rsidR="009F2588" w:rsidRPr="009207EA" w:rsidRDefault="009F2588" w:rsidP="009207EA">
      <w:pPr>
        <w:spacing w:line="360" w:lineRule="auto"/>
        <w:rPr>
          <w:rFonts w:ascii="Calibri" w:hAnsi="Calibri" w:cs="Calibri"/>
          <w:sz w:val="24"/>
          <w:szCs w:val="24"/>
        </w:rPr>
      </w:pPr>
    </w:p>
    <w:p w14:paraId="783149BB" w14:textId="77777777" w:rsidR="006A59F3" w:rsidRDefault="006A59F3" w:rsidP="00E278D1">
      <w:pPr>
        <w:pStyle w:val="Heading1"/>
        <w:rPr>
          <w:rFonts w:ascii="Calibri" w:hAnsi="Calibri" w:cs="Calibri"/>
          <w:sz w:val="32"/>
          <w:szCs w:val="32"/>
        </w:rPr>
      </w:pPr>
      <w:bookmarkStart w:id="0" w:name="_Toc187079957"/>
    </w:p>
    <w:p w14:paraId="2727B921" w14:textId="4AAD5F64" w:rsidR="00F251B1" w:rsidRPr="006A59F3" w:rsidRDefault="00F251B1" w:rsidP="00E278D1">
      <w:pPr>
        <w:pStyle w:val="Heading1"/>
        <w:rPr>
          <w:rFonts w:ascii="Calibri" w:hAnsi="Calibri" w:cs="Calibri"/>
          <w:sz w:val="32"/>
          <w:szCs w:val="32"/>
        </w:rPr>
      </w:pPr>
      <w:r w:rsidRPr="006A59F3">
        <w:rPr>
          <w:rFonts w:ascii="Calibri" w:hAnsi="Calibri" w:cs="Calibri"/>
          <w:sz w:val="32"/>
          <w:szCs w:val="32"/>
        </w:rPr>
        <w:lastRenderedPageBreak/>
        <w:t>Introduction</w:t>
      </w:r>
      <w:bookmarkEnd w:id="0"/>
      <w:r w:rsidR="006D2349" w:rsidRPr="006A59F3">
        <w:rPr>
          <w:rFonts w:ascii="Calibri" w:hAnsi="Calibri" w:cs="Calibri"/>
          <w:sz w:val="32"/>
          <w:szCs w:val="32"/>
        </w:rPr>
        <w:t xml:space="preserve"> </w:t>
      </w:r>
    </w:p>
    <w:p w14:paraId="16F01F46" w14:textId="77777777" w:rsidR="006D2349" w:rsidRPr="009207EA" w:rsidRDefault="006D2349" w:rsidP="009207EA">
      <w:pPr>
        <w:spacing w:line="360" w:lineRule="auto"/>
        <w:rPr>
          <w:rFonts w:ascii="Calibri" w:hAnsi="Calibri" w:cs="Calibri"/>
          <w:sz w:val="24"/>
          <w:szCs w:val="24"/>
        </w:rPr>
      </w:pPr>
    </w:p>
    <w:p w14:paraId="527CEB08" w14:textId="1610F713" w:rsidR="006D2349" w:rsidRPr="00626FE6" w:rsidRDefault="006D2349" w:rsidP="009207EA">
      <w:pPr>
        <w:spacing w:line="360" w:lineRule="auto"/>
        <w:rPr>
          <w:rFonts w:ascii="Calibri" w:hAnsi="Calibri" w:cs="Calibri"/>
          <w:sz w:val="24"/>
          <w:szCs w:val="24"/>
        </w:rPr>
      </w:pPr>
      <w:r w:rsidRPr="009207EA">
        <w:rPr>
          <w:rFonts w:ascii="Calibri" w:hAnsi="Calibri" w:cs="Calibri"/>
          <w:sz w:val="24"/>
          <w:szCs w:val="24"/>
        </w:rPr>
        <w:t xml:space="preserve">A </w:t>
      </w:r>
      <w:r w:rsidRPr="00626FE6">
        <w:rPr>
          <w:rFonts w:ascii="Calibri" w:hAnsi="Calibri" w:cs="Calibri"/>
          <w:sz w:val="24"/>
          <w:szCs w:val="24"/>
        </w:rPr>
        <w:t>creative through passion and an academic through curiosity, it seems almost aberrant to exclude one in favour of another when given the opportunity to explore</w:t>
      </w:r>
      <w:r w:rsidR="000862F6" w:rsidRPr="00626FE6">
        <w:rPr>
          <w:rFonts w:ascii="Calibri" w:hAnsi="Calibri" w:cs="Calibri"/>
          <w:sz w:val="24"/>
          <w:szCs w:val="24"/>
        </w:rPr>
        <w:t xml:space="preserve">. Throughout this course, I will </w:t>
      </w:r>
      <w:r w:rsidR="00927694" w:rsidRPr="00626FE6">
        <w:rPr>
          <w:rFonts w:ascii="Calibri" w:hAnsi="Calibri" w:cs="Calibri"/>
          <w:sz w:val="24"/>
          <w:szCs w:val="24"/>
        </w:rPr>
        <w:t>investigate education within the realms of Film &amp; TV, exploring</w:t>
      </w:r>
      <w:r w:rsidR="000862F6" w:rsidRPr="00626FE6">
        <w:rPr>
          <w:rFonts w:ascii="Calibri" w:hAnsi="Calibri" w:cs="Calibri"/>
          <w:sz w:val="24"/>
          <w:szCs w:val="24"/>
        </w:rPr>
        <w:t xml:space="preserve"> my speciality subject areas – Cinematography and Directing – and combining it with my practice as a lecturer/educator. </w:t>
      </w:r>
    </w:p>
    <w:p w14:paraId="42369028" w14:textId="77777777" w:rsidR="000862F6" w:rsidRPr="00626FE6" w:rsidRDefault="000862F6" w:rsidP="009207EA">
      <w:pPr>
        <w:spacing w:line="360" w:lineRule="auto"/>
        <w:rPr>
          <w:rFonts w:ascii="Calibri" w:hAnsi="Calibri" w:cs="Calibri"/>
          <w:sz w:val="24"/>
          <w:szCs w:val="24"/>
        </w:rPr>
      </w:pPr>
    </w:p>
    <w:p w14:paraId="71EE38E6" w14:textId="003AB370" w:rsidR="000862F6" w:rsidRPr="00626FE6" w:rsidRDefault="000862F6" w:rsidP="009207EA">
      <w:pPr>
        <w:spacing w:line="360" w:lineRule="auto"/>
        <w:rPr>
          <w:rFonts w:ascii="Calibri" w:hAnsi="Calibri" w:cs="Calibri"/>
          <w:sz w:val="24"/>
          <w:szCs w:val="24"/>
        </w:rPr>
      </w:pPr>
      <w:r w:rsidRPr="00626FE6">
        <w:rPr>
          <w:rFonts w:ascii="Calibri" w:hAnsi="Calibri" w:cs="Calibri"/>
          <w:sz w:val="24"/>
          <w:szCs w:val="24"/>
        </w:rPr>
        <w:t>The reasoning behind my decision to investigate educati</w:t>
      </w:r>
      <w:r w:rsidR="00927694" w:rsidRPr="00626FE6">
        <w:rPr>
          <w:rFonts w:ascii="Calibri" w:hAnsi="Calibri" w:cs="Calibri"/>
          <w:sz w:val="24"/>
          <w:szCs w:val="24"/>
        </w:rPr>
        <w:t>on within</w:t>
      </w:r>
      <w:r w:rsidRPr="00626FE6">
        <w:rPr>
          <w:rFonts w:ascii="Calibri" w:hAnsi="Calibri" w:cs="Calibri"/>
          <w:sz w:val="24"/>
          <w:szCs w:val="24"/>
        </w:rPr>
        <w:t xml:space="preserve"> Film</w:t>
      </w:r>
      <w:r w:rsidR="00225436" w:rsidRPr="00626FE6">
        <w:rPr>
          <w:rFonts w:ascii="Calibri" w:hAnsi="Calibri" w:cs="Calibri"/>
          <w:sz w:val="24"/>
          <w:szCs w:val="24"/>
        </w:rPr>
        <w:t xml:space="preserve"> &amp; TV is simply my belief that educating Film &amp; TV needs to change; teaching is often</w:t>
      </w:r>
      <w:r w:rsidR="0078248F" w:rsidRPr="00626FE6">
        <w:rPr>
          <w:rFonts w:ascii="Calibri" w:hAnsi="Calibri" w:cs="Calibri"/>
          <w:sz w:val="24"/>
          <w:szCs w:val="24"/>
        </w:rPr>
        <w:t xml:space="preserve"> directed</w:t>
      </w:r>
      <w:r w:rsidR="00225436" w:rsidRPr="00626FE6">
        <w:rPr>
          <w:rFonts w:ascii="Calibri" w:hAnsi="Calibri" w:cs="Calibri"/>
          <w:sz w:val="24"/>
          <w:szCs w:val="24"/>
        </w:rPr>
        <w:t xml:space="preserve"> towards a fixed outcome</w:t>
      </w:r>
      <w:r w:rsidR="0013130E" w:rsidRPr="00626FE6">
        <w:rPr>
          <w:rFonts w:ascii="Calibri" w:hAnsi="Calibri" w:cs="Calibri"/>
          <w:sz w:val="24"/>
          <w:szCs w:val="24"/>
        </w:rPr>
        <w:t xml:space="preserve"> (Access Art, no date)</w:t>
      </w:r>
      <w:r w:rsidR="00225436" w:rsidRPr="00626FE6">
        <w:rPr>
          <w:rFonts w:ascii="Calibri" w:hAnsi="Calibri" w:cs="Calibri"/>
          <w:sz w:val="24"/>
          <w:szCs w:val="24"/>
        </w:rPr>
        <w:t>, making it safe and predictable</w:t>
      </w:r>
      <w:r w:rsidR="0013130E" w:rsidRPr="00626FE6">
        <w:rPr>
          <w:rFonts w:ascii="Calibri" w:hAnsi="Calibri" w:cs="Calibri"/>
          <w:sz w:val="24"/>
          <w:szCs w:val="24"/>
        </w:rPr>
        <w:t xml:space="preserve">, but </w:t>
      </w:r>
      <w:r w:rsidR="0078248F" w:rsidRPr="00626FE6">
        <w:rPr>
          <w:rFonts w:ascii="Calibri" w:hAnsi="Calibri" w:cs="Calibri"/>
          <w:sz w:val="24"/>
          <w:szCs w:val="24"/>
        </w:rPr>
        <w:t xml:space="preserve">this </w:t>
      </w:r>
      <w:r w:rsidR="000958F5" w:rsidRPr="00626FE6">
        <w:rPr>
          <w:rFonts w:ascii="Calibri" w:hAnsi="Calibri" w:cs="Calibri"/>
          <w:sz w:val="24"/>
          <w:szCs w:val="24"/>
        </w:rPr>
        <w:t>rather</w:t>
      </w:r>
      <w:r w:rsidR="0013130E" w:rsidRPr="00626FE6">
        <w:rPr>
          <w:rFonts w:ascii="Calibri" w:hAnsi="Calibri" w:cs="Calibri"/>
          <w:sz w:val="24"/>
          <w:szCs w:val="24"/>
        </w:rPr>
        <w:t xml:space="preserve"> tragically, limits creativity. More specifically, it doesn’t utilise the freedom, resources, challenges, work-group features, and support that is crucial to influence and encourage creativity (Amabile, 1998).</w:t>
      </w:r>
    </w:p>
    <w:p w14:paraId="323B8490" w14:textId="77777777" w:rsidR="00F251B1" w:rsidRPr="00626FE6" w:rsidRDefault="00F251B1" w:rsidP="009207EA">
      <w:pPr>
        <w:spacing w:line="360" w:lineRule="auto"/>
        <w:rPr>
          <w:rFonts w:ascii="Calibri" w:hAnsi="Calibri" w:cs="Calibri"/>
          <w:sz w:val="24"/>
          <w:szCs w:val="24"/>
        </w:rPr>
      </w:pPr>
    </w:p>
    <w:p w14:paraId="6D48A42B" w14:textId="6B4281EE" w:rsidR="00F251B1" w:rsidRPr="00626FE6" w:rsidRDefault="0013130E" w:rsidP="009207EA">
      <w:pPr>
        <w:spacing w:line="360" w:lineRule="auto"/>
        <w:rPr>
          <w:rFonts w:ascii="Calibri" w:hAnsi="Calibri" w:cs="Calibri"/>
          <w:sz w:val="24"/>
          <w:szCs w:val="24"/>
        </w:rPr>
      </w:pPr>
      <w:r w:rsidRPr="00626FE6">
        <w:rPr>
          <w:rFonts w:ascii="Calibri" w:hAnsi="Calibri" w:cs="Calibri"/>
          <w:sz w:val="24"/>
          <w:szCs w:val="24"/>
        </w:rPr>
        <w:t>As an Alumna of UWTSD Film &amp; TV, I have experienced first-hand the struggles that students face</w:t>
      </w:r>
      <w:r w:rsidR="002C08E7" w:rsidRPr="00626FE6">
        <w:rPr>
          <w:rFonts w:ascii="Calibri" w:hAnsi="Calibri" w:cs="Calibri"/>
          <w:sz w:val="24"/>
          <w:szCs w:val="24"/>
        </w:rPr>
        <w:t xml:space="preserve"> in balancing </w:t>
      </w:r>
      <w:r w:rsidR="0078248F" w:rsidRPr="00626FE6">
        <w:rPr>
          <w:rFonts w:ascii="Calibri" w:hAnsi="Calibri" w:cs="Calibri"/>
          <w:sz w:val="24"/>
          <w:szCs w:val="24"/>
        </w:rPr>
        <w:t xml:space="preserve">the </w:t>
      </w:r>
      <w:r w:rsidR="002C08E7" w:rsidRPr="00626FE6">
        <w:rPr>
          <w:rFonts w:ascii="Calibri" w:hAnsi="Calibri" w:cs="Calibri"/>
          <w:sz w:val="24"/>
          <w:szCs w:val="24"/>
        </w:rPr>
        <w:t>explor</w:t>
      </w:r>
      <w:r w:rsidR="0078248F" w:rsidRPr="00626FE6">
        <w:rPr>
          <w:rFonts w:ascii="Calibri" w:hAnsi="Calibri" w:cs="Calibri"/>
          <w:sz w:val="24"/>
          <w:szCs w:val="24"/>
        </w:rPr>
        <w:t>ation of</w:t>
      </w:r>
      <w:r w:rsidR="002C08E7" w:rsidRPr="00626FE6">
        <w:rPr>
          <w:rFonts w:ascii="Calibri" w:hAnsi="Calibri" w:cs="Calibri"/>
          <w:sz w:val="24"/>
          <w:szCs w:val="24"/>
        </w:rPr>
        <w:t xml:space="preserve"> </w:t>
      </w:r>
      <w:r w:rsidR="0078248F" w:rsidRPr="00626FE6">
        <w:rPr>
          <w:rFonts w:ascii="Calibri" w:hAnsi="Calibri" w:cs="Calibri"/>
          <w:sz w:val="24"/>
          <w:szCs w:val="24"/>
        </w:rPr>
        <w:t xml:space="preserve">their </w:t>
      </w:r>
      <w:r w:rsidR="002C08E7" w:rsidRPr="00626FE6">
        <w:rPr>
          <w:rFonts w:ascii="Calibri" w:hAnsi="Calibri" w:cs="Calibri"/>
          <w:sz w:val="24"/>
          <w:szCs w:val="24"/>
        </w:rPr>
        <w:t>creativity</w:t>
      </w:r>
      <w:r w:rsidR="0078248F" w:rsidRPr="00626FE6">
        <w:rPr>
          <w:rFonts w:ascii="Calibri" w:hAnsi="Calibri" w:cs="Calibri"/>
          <w:sz w:val="24"/>
          <w:szCs w:val="24"/>
        </w:rPr>
        <w:t xml:space="preserve"> and </w:t>
      </w:r>
      <w:r w:rsidR="002C08E7" w:rsidRPr="00626FE6">
        <w:rPr>
          <w:rFonts w:ascii="Calibri" w:hAnsi="Calibri" w:cs="Calibri"/>
          <w:sz w:val="24"/>
          <w:szCs w:val="24"/>
        </w:rPr>
        <w:t xml:space="preserve">managing the academic aspects while also being preoccupied building </w:t>
      </w:r>
      <w:r w:rsidR="0078248F" w:rsidRPr="00626FE6">
        <w:rPr>
          <w:rFonts w:ascii="Calibri" w:hAnsi="Calibri" w:cs="Calibri"/>
          <w:sz w:val="24"/>
          <w:szCs w:val="24"/>
        </w:rPr>
        <w:t xml:space="preserve">a </w:t>
      </w:r>
      <w:r w:rsidR="002C08E7" w:rsidRPr="00626FE6">
        <w:rPr>
          <w:rFonts w:ascii="Calibri" w:hAnsi="Calibri" w:cs="Calibri"/>
          <w:sz w:val="24"/>
          <w:szCs w:val="24"/>
        </w:rPr>
        <w:t xml:space="preserve">portfolio with the looming awareness that the Film Industry awaits at the end of the course. The question is not whether the quality of content given to students </w:t>
      </w:r>
      <w:r w:rsidR="000958F5" w:rsidRPr="00626FE6">
        <w:rPr>
          <w:rFonts w:ascii="Calibri" w:hAnsi="Calibri" w:cs="Calibri"/>
          <w:sz w:val="24"/>
          <w:szCs w:val="24"/>
        </w:rPr>
        <w:t>will</w:t>
      </w:r>
      <w:r w:rsidR="002C08E7" w:rsidRPr="00626FE6">
        <w:rPr>
          <w:rFonts w:ascii="Calibri" w:hAnsi="Calibri" w:cs="Calibri"/>
          <w:sz w:val="24"/>
          <w:szCs w:val="24"/>
        </w:rPr>
        <w:t xml:space="preserve"> suffice, but rather whether educators can improve</w:t>
      </w:r>
      <w:r w:rsidR="000958F5" w:rsidRPr="00626FE6">
        <w:rPr>
          <w:rFonts w:ascii="Calibri" w:hAnsi="Calibri" w:cs="Calibri"/>
          <w:sz w:val="24"/>
          <w:szCs w:val="24"/>
        </w:rPr>
        <w:t xml:space="preserve"> on delivery</w:t>
      </w:r>
      <w:r w:rsidR="0078248F" w:rsidRPr="00626FE6">
        <w:rPr>
          <w:rFonts w:ascii="Calibri" w:hAnsi="Calibri" w:cs="Calibri"/>
          <w:sz w:val="24"/>
          <w:szCs w:val="24"/>
        </w:rPr>
        <w:t xml:space="preserve"> of the course content.</w:t>
      </w:r>
      <w:r w:rsidR="000958F5" w:rsidRPr="00626FE6">
        <w:rPr>
          <w:rFonts w:ascii="Calibri" w:hAnsi="Calibri" w:cs="Calibri"/>
          <w:sz w:val="24"/>
          <w:szCs w:val="24"/>
        </w:rPr>
        <w:t xml:space="preserve"> </w:t>
      </w:r>
      <w:r w:rsidR="0078248F" w:rsidRPr="00626FE6">
        <w:rPr>
          <w:rFonts w:ascii="Calibri" w:hAnsi="Calibri" w:cs="Calibri"/>
          <w:sz w:val="24"/>
          <w:szCs w:val="24"/>
        </w:rPr>
        <w:t>A</w:t>
      </w:r>
      <w:r w:rsidR="000958F5" w:rsidRPr="00626FE6">
        <w:rPr>
          <w:rFonts w:ascii="Calibri" w:hAnsi="Calibri" w:cs="Calibri"/>
          <w:sz w:val="24"/>
          <w:szCs w:val="24"/>
        </w:rPr>
        <w:t xml:space="preserve"> change in outlook and </w:t>
      </w:r>
      <w:r w:rsidR="0078248F" w:rsidRPr="00626FE6">
        <w:rPr>
          <w:rFonts w:ascii="Calibri" w:hAnsi="Calibri" w:cs="Calibri"/>
          <w:sz w:val="24"/>
          <w:szCs w:val="24"/>
        </w:rPr>
        <w:t xml:space="preserve">an improved </w:t>
      </w:r>
      <w:r w:rsidR="000958F5" w:rsidRPr="00626FE6">
        <w:rPr>
          <w:rFonts w:ascii="Calibri" w:hAnsi="Calibri" w:cs="Calibri"/>
          <w:sz w:val="24"/>
          <w:szCs w:val="24"/>
        </w:rPr>
        <w:t xml:space="preserve">understanding of </w:t>
      </w:r>
      <w:r w:rsidR="0078248F" w:rsidRPr="00626FE6">
        <w:rPr>
          <w:rFonts w:ascii="Calibri" w:hAnsi="Calibri" w:cs="Calibri"/>
          <w:sz w:val="24"/>
          <w:szCs w:val="24"/>
        </w:rPr>
        <w:t>a</w:t>
      </w:r>
      <w:r w:rsidR="000958F5" w:rsidRPr="00626FE6">
        <w:rPr>
          <w:rFonts w:ascii="Calibri" w:hAnsi="Calibri" w:cs="Calibri"/>
          <w:sz w:val="24"/>
          <w:szCs w:val="24"/>
        </w:rPr>
        <w:t xml:space="preserve"> new generation of students </w:t>
      </w:r>
      <w:r w:rsidR="0078248F" w:rsidRPr="00626FE6">
        <w:rPr>
          <w:rFonts w:ascii="Calibri" w:hAnsi="Calibri" w:cs="Calibri"/>
          <w:sz w:val="24"/>
          <w:szCs w:val="24"/>
        </w:rPr>
        <w:t>may bring</w:t>
      </w:r>
      <w:r w:rsidR="000958F5" w:rsidRPr="00626FE6">
        <w:rPr>
          <w:rFonts w:ascii="Calibri" w:hAnsi="Calibri" w:cs="Calibri"/>
          <w:sz w:val="24"/>
          <w:szCs w:val="24"/>
        </w:rPr>
        <w:t xml:space="preserve"> benefit</w:t>
      </w:r>
      <w:r w:rsidR="0078248F" w:rsidRPr="00626FE6">
        <w:rPr>
          <w:rFonts w:ascii="Calibri" w:hAnsi="Calibri" w:cs="Calibri"/>
          <w:sz w:val="24"/>
          <w:szCs w:val="24"/>
        </w:rPr>
        <w:t>s to both students and academics in a</w:t>
      </w:r>
      <w:r w:rsidR="000958F5" w:rsidRPr="00626FE6">
        <w:rPr>
          <w:rFonts w:ascii="Calibri" w:hAnsi="Calibri" w:cs="Calibri"/>
          <w:sz w:val="24"/>
          <w:szCs w:val="24"/>
        </w:rPr>
        <w:t xml:space="preserve"> newly evolving Film Industry.</w:t>
      </w:r>
    </w:p>
    <w:p w14:paraId="703FB424" w14:textId="77777777" w:rsidR="00554AF7" w:rsidRPr="00626FE6" w:rsidRDefault="00554AF7" w:rsidP="009207EA">
      <w:pPr>
        <w:spacing w:line="360" w:lineRule="auto"/>
        <w:rPr>
          <w:rFonts w:ascii="Calibri" w:hAnsi="Calibri" w:cs="Calibri"/>
          <w:sz w:val="24"/>
          <w:szCs w:val="24"/>
        </w:rPr>
      </w:pPr>
    </w:p>
    <w:p w14:paraId="1DCCED73" w14:textId="463F1251" w:rsidR="00554AF7" w:rsidRPr="00626FE6" w:rsidRDefault="005C401F" w:rsidP="009207EA">
      <w:pPr>
        <w:spacing w:line="360" w:lineRule="auto"/>
        <w:rPr>
          <w:rFonts w:ascii="Calibri" w:hAnsi="Calibri" w:cs="Calibri"/>
          <w:sz w:val="24"/>
          <w:szCs w:val="24"/>
        </w:rPr>
      </w:pPr>
      <w:r w:rsidRPr="00626FE6">
        <w:rPr>
          <w:rFonts w:ascii="Calibri" w:hAnsi="Calibri" w:cs="Calibri"/>
          <w:sz w:val="24"/>
          <w:szCs w:val="24"/>
        </w:rPr>
        <w:t>The Film Industry is rife with an array of prejudices – nepotism, cronyism, sexism, racism – failure to meet the standards set can cause those to feel excluded in the sense that they should work ‘harder’ or ‘be better’ (Media Diversified, 2018). However, the new generation of Filmmakers appear to be creating a new age of Film, one reminiscent of “New Hollywood”, which saw the dangerous but refreshing work of Steven Spielberg, Stanley Kubrick and Martin Scorsese. This generation may be referred as the “Neo-Realism Post-Internet</w:t>
      </w:r>
      <w:r w:rsidR="00875C59" w:rsidRPr="00626FE6">
        <w:rPr>
          <w:rFonts w:ascii="Calibri" w:hAnsi="Calibri" w:cs="Calibri"/>
          <w:sz w:val="24"/>
          <w:szCs w:val="24"/>
        </w:rPr>
        <w:t>” age (Marist Circle, 2023)</w:t>
      </w:r>
      <w:r w:rsidR="008E701D" w:rsidRPr="00626FE6">
        <w:rPr>
          <w:rFonts w:ascii="Calibri" w:hAnsi="Calibri" w:cs="Calibri"/>
          <w:sz w:val="24"/>
          <w:szCs w:val="24"/>
        </w:rPr>
        <w:t>; a</w:t>
      </w:r>
      <w:r w:rsidR="00F81F42" w:rsidRPr="00626FE6">
        <w:rPr>
          <w:rFonts w:ascii="Calibri" w:hAnsi="Calibri" w:cs="Calibri"/>
          <w:sz w:val="24"/>
          <w:szCs w:val="24"/>
        </w:rPr>
        <w:t xml:space="preserve"> new generation </w:t>
      </w:r>
      <w:r w:rsidR="008E701D" w:rsidRPr="00626FE6">
        <w:rPr>
          <w:rFonts w:ascii="Calibri" w:hAnsi="Calibri" w:cs="Calibri"/>
          <w:sz w:val="24"/>
          <w:szCs w:val="24"/>
        </w:rPr>
        <w:t>growing</w:t>
      </w:r>
      <w:r w:rsidR="001E78E6" w:rsidRPr="00626FE6">
        <w:rPr>
          <w:rFonts w:ascii="Calibri" w:hAnsi="Calibri" w:cs="Calibri"/>
          <w:sz w:val="24"/>
          <w:szCs w:val="24"/>
        </w:rPr>
        <w:t xml:space="preserve"> with technology, endless </w:t>
      </w:r>
      <w:r w:rsidR="001E78E6" w:rsidRPr="00626FE6">
        <w:rPr>
          <w:rFonts w:ascii="Calibri" w:hAnsi="Calibri" w:cs="Calibri"/>
          <w:sz w:val="24"/>
          <w:szCs w:val="24"/>
        </w:rPr>
        <w:lastRenderedPageBreak/>
        <w:t xml:space="preserve">information at their fingertips, straying from the </w:t>
      </w:r>
      <w:r w:rsidR="00D93FA1" w:rsidRPr="00626FE6">
        <w:rPr>
          <w:rFonts w:ascii="Calibri" w:hAnsi="Calibri" w:cs="Calibri"/>
          <w:sz w:val="24"/>
          <w:szCs w:val="24"/>
        </w:rPr>
        <w:t xml:space="preserve">artistically devoid </w:t>
      </w:r>
      <w:r w:rsidR="001E78E6" w:rsidRPr="00626FE6">
        <w:rPr>
          <w:rFonts w:ascii="Calibri" w:hAnsi="Calibri" w:cs="Calibri"/>
          <w:sz w:val="24"/>
          <w:szCs w:val="24"/>
        </w:rPr>
        <w:t>Superhero era of the 2010s</w:t>
      </w:r>
      <w:r w:rsidR="008E701D" w:rsidRPr="00626FE6">
        <w:rPr>
          <w:rFonts w:ascii="Calibri" w:hAnsi="Calibri" w:cs="Calibri"/>
          <w:sz w:val="24"/>
          <w:szCs w:val="24"/>
        </w:rPr>
        <w:t>. The decline of Hollywood is seeing an uptick in production taking place in an array of locations and countries, pushing studios to hire local crews (Horner, 2024) instead of allowing nepotism and cronyism to overwhelm the budget by the way of flying</w:t>
      </w:r>
      <w:r w:rsidR="00BD25EB" w:rsidRPr="00626FE6">
        <w:rPr>
          <w:rFonts w:ascii="Calibri" w:hAnsi="Calibri" w:cs="Calibri"/>
          <w:sz w:val="24"/>
          <w:szCs w:val="24"/>
        </w:rPr>
        <w:t xml:space="preserve"> craftspeople out to location. This post-covid evolution in the Film Industry is fresh and only beginning, I feel it is my responsibility to prepare and guide the </w:t>
      </w:r>
      <w:proofErr w:type="gramStart"/>
      <w:r w:rsidR="00BD25EB" w:rsidRPr="00626FE6">
        <w:rPr>
          <w:rFonts w:ascii="Calibri" w:hAnsi="Calibri" w:cs="Calibri"/>
          <w:sz w:val="24"/>
          <w:szCs w:val="24"/>
        </w:rPr>
        <w:t>students</w:t>
      </w:r>
      <w:proofErr w:type="gramEnd"/>
      <w:r w:rsidR="00BD25EB" w:rsidRPr="00626FE6">
        <w:rPr>
          <w:rFonts w:ascii="Calibri" w:hAnsi="Calibri" w:cs="Calibri"/>
          <w:sz w:val="24"/>
          <w:szCs w:val="24"/>
        </w:rPr>
        <w:t xml:space="preserve"> so </w:t>
      </w:r>
      <w:r w:rsidR="009B798B" w:rsidRPr="00626FE6">
        <w:rPr>
          <w:rFonts w:ascii="Calibri" w:hAnsi="Calibri" w:cs="Calibri"/>
          <w:sz w:val="24"/>
          <w:szCs w:val="24"/>
        </w:rPr>
        <w:t>they are equipped for the industry – setting them apart from other graduates and newcomers.</w:t>
      </w:r>
    </w:p>
    <w:p w14:paraId="45FC487D" w14:textId="77777777" w:rsidR="0023249F" w:rsidRPr="00626FE6" w:rsidRDefault="0023249F" w:rsidP="009207EA">
      <w:pPr>
        <w:spacing w:line="360" w:lineRule="auto"/>
        <w:rPr>
          <w:rFonts w:ascii="Calibri" w:hAnsi="Calibri" w:cs="Calibri"/>
          <w:sz w:val="24"/>
          <w:szCs w:val="24"/>
        </w:rPr>
      </w:pPr>
    </w:p>
    <w:p w14:paraId="10A260AB" w14:textId="5B9FC895" w:rsidR="0023249F" w:rsidRPr="00626FE6" w:rsidRDefault="004C4E18" w:rsidP="009207EA">
      <w:pPr>
        <w:spacing w:line="360" w:lineRule="auto"/>
        <w:rPr>
          <w:rFonts w:ascii="Calibri" w:hAnsi="Calibri" w:cs="Calibri"/>
          <w:sz w:val="24"/>
          <w:szCs w:val="24"/>
        </w:rPr>
      </w:pPr>
      <w:r w:rsidRPr="00626FE6">
        <w:rPr>
          <w:rFonts w:ascii="Calibri" w:hAnsi="Calibri" w:cs="Calibri"/>
          <w:sz w:val="24"/>
          <w:szCs w:val="24"/>
        </w:rPr>
        <w:t xml:space="preserve">Upon contemplating the biggest change in </w:t>
      </w:r>
      <w:r w:rsidR="00C339FC" w:rsidRPr="00626FE6">
        <w:rPr>
          <w:rFonts w:ascii="Calibri" w:hAnsi="Calibri" w:cs="Calibri"/>
          <w:sz w:val="24"/>
          <w:szCs w:val="24"/>
        </w:rPr>
        <w:t>teenagers</w:t>
      </w:r>
      <w:r w:rsidRPr="00626FE6">
        <w:rPr>
          <w:rFonts w:ascii="Calibri" w:hAnsi="Calibri" w:cs="Calibri"/>
          <w:sz w:val="24"/>
          <w:szCs w:val="24"/>
        </w:rPr>
        <w:t xml:space="preserve"> in the past decade, Henry Shevlin</w:t>
      </w:r>
      <w:r w:rsidR="00C339FC" w:rsidRPr="00626FE6">
        <w:rPr>
          <w:rFonts w:ascii="Calibri" w:hAnsi="Calibri" w:cs="Calibri"/>
          <w:sz w:val="24"/>
          <w:szCs w:val="24"/>
        </w:rPr>
        <w:t xml:space="preserve">, </w:t>
      </w:r>
      <w:proofErr w:type="spellStart"/>
      <w:proofErr w:type="gramStart"/>
      <w:r w:rsidR="00C339FC" w:rsidRPr="00626FE6">
        <w:rPr>
          <w:rFonts w:ascii="Calibri" w:hAnsi="Calibri" w:cs="Calibri"/>
          <w:sz w:val="24"/>
          <w:szCs w:val="24"/>
        </w:rPr>
        <w:t>Ph.D</w:t>
      </w:r>
      <w:proofErr w:type="spellEnd"/>
      <w:proofErr w:type="gramEnd"/>
      <w:r w:rsidR="00C339FC" w:rsidRPr="00626FE6">
        <w:rPr>
          <w:rFonts w:ascii="Calibri" w:hAnsi="Calibri" w:cs="Calibri"/>
          <w:sz w:val="24"/>
          <w:szCs w:val="24"/>
        </w:rPr>
        <w:t xml:space="preserve">, discovered that whereas the default state of psychology in youth was boredom, </w:t>
      </w:r>
      <w:r w:rsidR="0078248F" w:rsidRPr="00626FE6">
        <w:rPr>
          <w:rFonts w:ascii="Calibri" w:hAnsi="Calibri" w:cs="Calibri"/>
          <w:sz w:val="24"/>
          <w:szCs w:val="24"/>
        </w:rPr>
        <w:t xml:space="preserve">it is </w:t>
      </w:r>
      <w:r w:rsidR="00C339FC" w:rsidRPr="00626FE6">
        <w:rPr>
          <w:rFonts w:ascii="Calibri" w:hAnsi="Calibri" w:cs="Calibri"/>
          <w:sz w:val="24"/>
          <w:szCs w:val="24"/>
        </w:rPr>
        <w:t>now it’s anxiety (X (formerly Twitter), 2024).</w:t>
      </w:r>
      <w:r w:rsidR="008E55EF" w:rsidRPr="00626FE6">
        <w:rPr>
          <w:rFonts w:ascii="Calibri" w:hAnsi="Calibri" w:cs="Calibri"/>
          <w:sz w:val="24"/>
          <w:szCs w:val="24"/>
        </w:rPr>
        <w:t xml:space="preserve"> The rapid advancements in technology have resulted in this new generation to experience a drastically different upbringing from the generations before them, changing the nature and commonality of mental health issues (Coe, 2023)</w:t>
      </w:r>
      <w:r w:rsidR="00B271F0" w:rsidRPr="00626FE6">
        <w:rPr>
          <w:rFonts w:ascii="Calibri" w:hAnsi="Calibri" w:cs="Calibri"/>
          <w:sz w:val="24"/>
          <w:szCs w:val="24"/>
        </w:rPr>
        <w:t>. This raises the question of whether universities or other post-compulsory education and training institutes have prepared for such students to begin their higher education journey, or if the usual “one size fits all” approach is continuing to be the standard of our education in the arts.</w:t>
      </w:r>
    </w:p>
    <w:p w14:paraId="6528EFCC" w14:textId="77777777" w:rsidR="00195CC3" w:rsidRPr="00626FE6" w:rsidRDefault="00195CC3" w:rsidP="009207EA">
      <w:pPr>
        <w:spacing w:line="360" w:lineRule="auto"/>
        <w:rPr>
          <w:rFonts w:ascii="Calibri" w:hAnsi="Calibri" w:cs="Calibri"/>
          <w:sz w:val="24"/>
          <w:szCs w:val="24"/>
        </w:rPr>
      </w:pPr>
    </w:p>
    <w:p w14:paraId="65A01D38" w14:textId="77777777" w:rsidR="00195CC3" w:rsidRPr="00626FE6" w:rsidRDefault="00195CC3" w:rsidP="009207EA">
      <w:pPr>
        <w:spacing w:line="360" w:lineRule="auto"/>
        <w:rPr>
          <w:rFonts w:ascii="Calibri" w:hAnsi="Calibri" w:cs="Calibri"/>
          <w:sz w:val="24"/>
          <w:szCs w:val="24"/>
        </w:rPr>
      </w:pPr>
    </w:p>
    <w:p w14:paraId="5B0B9861" w14:textId="77777777" w:rsidR="00E278D1" w:rsidRPr="00626FE6" w:rsidRDefault="00E278D1" w:rsidP="009207EA">
      <w:pPr>
        <w:spacing w:line="360" w:lineRule="auto"/>
        <w:rPr>
          <w:rFonts w:ascii="Calibri" w:hAnsi="Calibri" w:cs="Calibri"/>
          <w:sz w:val="24"/>
          <w:szCs w:val="24"/>
        </w:rPr>
      </w:pPr>
    </w:p>
    <w:p w14:paraId="7B629944" w14:textId="77777777" w:rsidR="00E278D1" w:rsidRPr="00626FE6" w:rsidRDefault="00E278D1" w:rsidP="009207EA">
      <w:pPr>
        <w:spacing w:line="360" w:lineRule="auto"/>
        <w:rPr>
          <w:rFonts w:ascii="Calibri" w:hAnsi="Calibri" w:cs="Calibri"/>
          <w:sz w:val="24"/>
          <w:szCs w:val="24"/>
        </w:rPr>
      </w:pPr>
    </w:p>
    <w:p w14:paraId="355A8F9E" w14:textId="77777777" w:rsidR="00E278D1" w:rsidRPr="00626FE6" w:rsidRDefault="00E278D1" w:rsidP="009207EA">
      <w:pPr>
        <w:spacing w:line="360" w:lineRule="auto"/>
        <w:rPr>
          <w:rFonts w:ascii="Calibri" w:hAnsi="Calibri" w:cs="Calibri"/>
          <w:sz w:val="24"/>
          <w:szCs w:val="24"/>
        </w:rPr>
      </w:pPr>
    </w:p>
    <w:p w14:paraId="55235B8C" w14:textId="77777777" w:rsidR="00E278D1" w:rsidRPr="00626FE6" w:rsidRDefault="00E278D1" w:rsidP="009207EA">
      <w:pPr>
        <w:spacing w:line="360" w:lineRule="auto"/>
        <w:rPr>
          <w:rFonts w:ascii="Calibri" w:hAnsi="Calibri" w:cs="Calibri"/>
          <w:sz w:val="24"/>
          <w:szCs w:val="24"/>
        </w:rPr>
      </w:pPr>
    </w:p>
    <w:p w14:paraId="529EE9ED" w14:textId="77777777" w:rsidR="00E278D1" w:rsidRPr="00626FE6" w:rsidRDefault="00E278D1" w:rsidP="009207EA">
      <w:pPr>
        <w:spacing w:line="360" w:lineRule="auto"/>
        <w:rPr>
          <w:rFonts w:ascii="Calibri" w:hAnsi="Calibri" w:cs="Calibri"/>
          <w:sz w:val="24"/>
          <w:szCs w:val="24"/>
        </w:rPr>
      </w:pPr>
    </w:p>
    <w:p w14:paraId="303B0FCB" w14:textId="77777777" w:rsidR="00E278D1" w:rsidRPr="00626FE6" w:rsidRDefault="00E278D1" w:rsidP="009207EA">
      <w:pPr>
        <w:spacing w:line="360" w:lineRule="auto"/>
        <w:rPr>
          <w:rFonts w:ascii="Calibri" w:hAnsi="Calibri" w:cs="Calibri"/>
          <w:sz w:val="24"/>
          <w:szCs w:val="24"/>
        </w:rPr>
      </w:pPr>
    </w:p>
    <w:p w14:paraId="0DFE7604" w14:textId="77777777" w:rsidR="00E278D1" w:rsidRPr="00626FE6" w:rsidRDefault="00E278D1" w:rsidP="009207EA">
      <w:pPr>
        <w:spacing w:line="360" w:lineRule="auto"/>
        <w:rPr>
          <w:rFonts w:ascii="Calibri" w:hAnsi="Calibri" w:cs="Calibri"/>
          <w:sz w:val="24"/>
          <w:szCs w:val="24"/>
        </w:rPr>
      </w:pPr>
    </w:p>
    <w:p w14:paraId="4B21CA8C" w14:textId="77777777" w:rsidR="00E278D1" w:rsidRPr="00626FE6" w:rsidRDefault="00E278D1" w:rsidP="009207EA">
      <w:pPr>
        <w:spacing w:line="360" w:lineRule="auto"/>
        <w:rPr>
          <w:rFonts w:ascii="Calibri" w:hAnsi="Calibri" w:cs="Calibri"/>
          <w:sz w:val="24"/>
          <w:szCs w:val="24"/>
        </w:rPr>
      </w:pPr>
    </w:p>
    <w:p w14:paraId="234DEEC9" w14:textId="77777777" w:rsidR="00E278D1" w:rsidRPr="00626FE6" w:rsidRDefault="00E278D1" w:rsidP="009207EA">
      <w:pPr>
        <w:spacing w:line="360" w:lineRule="auto"/>
        <w:rPr>
          <w:rFonts w:ascii="Calibri" w:hAnsi="Calibri" w:cs="Calibri"/>
          <w:sz w:val="24"/>
          <w:szCs w:val="24"/>
        </w:rPr>
      </w:pPr>
    </w:p>
    <w:p w14:paraId="2A4F6453" w14:textId="77777777" w:rsidR="00E278D1" w:rsidRPr="00626FE6" w:rsidRDefault="00E278D1" w:rsidP="009207EA">
      <w:pPr>
        <w:spacing w:line="360" w:lineRule="auto"/>
        <w:rPr>
          <w:rFonts w:ascii="Calibri" w:hAnsi="Calibri" w:cs="Calibri"/>
          <w:sz w:val="24"/>
          <w:szCs w:val="24"/>
        </w:rPr>
      </w:pPr>
    </w:p>
    <w:p w14:paraId="13D01BD4" w14:textId="77777777" w:rsidR="006A59F3" w:rsidRPr="00626FE6" w:rsidRDefault="006A59F3" w:rsidP="00E278D1">
      <w:pPr>
        <w:pStyle w:val="Heading1"/>
        <w:rPr>
          <w:rFonts w:ascii="Calibri" w:hAnsi="Calibri" w:cs="Calibri"/>
          <w:sz w:val="32"/>
          <w:szCs w:val="32"/>
        </w:rPr>
      </w:pPr>
      <w:bookmarkStart w:id="1" w:name="_Toc187079958"/>
    </w:p>
    <w:p w14:paraId="3EE247EF" w14:textId="39051A56" w:rsidR="00195CC3" w:rsidRPr="00626FE6" w:rsidRDefault="00195CC3" w:rsidP="00E278D1">
      <w:pPr>
        <w:pStyle w:val="Heading1"/>
        <w:rPr>
          <w:rFonts w:ascii="Calibri" w:hAnsi="Calibri" w:cs="Calibri"/>
          <w:sz w:val="32"/>
          <w:szCs w:val="32"/>
        </w:rPr>
      </w:pPr>
      <w:r w:rsidRPr="00626FE6">
        <w:rPr>
          <w:rFonts w:ascii="Calibri" w:hAnsi="Calibri" w:cs="Calibri"/>
          <w:sz w:val="32"/>
          <w:szCs w:val="32"/>
        </w:rPr>
        <w:lastRenderedPageBreak/>
        <w:t>Importance of philosophical foundations</w:t>
      </w:r>
      <w:bookmarkEnd w:id="1"/>
      <w:r w:rsidRPr="00626FE6">
        <w:rPr>
          <w:rFonts w:ascii="Calibri" w:hAnsi="Calibri" w:cs="Calibri"/>
          <w:sz w:val="32"/>
          <w:szCs w:val="32"/>
        </w:rPr>
        <w:t xml:space="preserve"> </w:t>
      </w:r>
    </w:p>
    <w:p w14:paraId="66C6B003" w14:textId="77777777" w:rsidR="00195CC3" w:rsidRPr="00626FE6" w:rsidRDefault="00195CC3" w:rsidP="009207EA">
      <w:pPr>
        <w:spacing w:line="360" w:lineRule="auto"/>
        <w:rPr>
          <w:rFonts w:ascii="Calibri" w:hAnsi="Calibri" w:cs="Calibri"/>
          <w:sz w:val="24"/>
          <w:szCs w:val="24"/>
        </w:rPr>
      </w:pPr>
    </w:p>
    <w:p w14:paraId="1ABEA251" w14:textId="25FA1E4A" w:rsidR="00195CC3" w:rsidRPr="00626FE6" w:rsidRDefault="00195CC3" w:rsidP="009207EA">
      <w:pPr>
        <w:spacing w:line="360" w:lineRule="auto"/>
        <w:rPr>
          <w:rFonts w:ascii="Calibri" w:hAnsi="Calibri" w:cs="Calibri"/>
          <w:sz w:val="24"/>
          <w:szCs w:val="24"/>
        </w:rPr>
      </w:pPr>
      <w:r w:rsidRPr="00626FE6">
        <w:rPr>
          <w:rFonts w:ascii="Calibri" w:hAnsi="Calibri" w:cs="Calibri"/>
          <w:sz w:val="24"/>
          <w:szCs w:val="24"/>
        </w:rPr>
        <w:t xml:space="preserve">In an industry </w:t>
      </w:r>
      <w:r w:rsidR="006C5F9E" w:rsidRPr="00626FE6">
        <w:rPr>
          <w:rFonts w:ascii="Calibri" w:hAnsi="Calibri" w:cs="Calibri"/>
          <w:sz w:val="24"/>
          <w:szCs w:val="24"/>
        </w:rPr>
        <w:t>where sexism is a core component historically, culturally, and economically</w:t>
      </w:r>
      <w:r w:rsidR="006E56D1" w:rsidRPr="00626FE6">
        <w:rPr>
          <w:rFonts w:ascii="Calibri" w:hAnsi="Calibri" w:cs="Calibri"/>
          <w:sz w:val="24"/>
          <w:szCs w:val="24"/>
        </w:rPr>
        <w:t xml:space="preserve">, those in power make decisions that maximise their profits, which in turn results in a proven unequal representation of women (Lucas, 2015). </w:t>
      </w:r>
      <w:r w:rsidR="007D116B" w:rsidRPr="00626FE6">
        <w:rPr>
          <w:rFonts w:ascii="Calibri" w:hAnsi="Calibri" w:cs="Calibri"/>
          <w:sz w:val="24"/>
          <w:szCs w:val="24"/>
        </w:rPr>
        <w:t xml:space="preserve">This component in the industry, albeit a subliminal attitude to women, will with no doubt </w:t>
      </w:r>
      <w:r w:rsidR="0078248F" w:rsidRPr="00626FE6">
        <w:rPr>
          <w:rFonts w:ascii="Calibri" w:hAnsi="Calibri" w:cs="Calibri"/>
          <w:sz w:val="24"/>
          <w:szCs w:val="24"/>
        </w:rPr>
        <w:t xml:space="preserve">affect </w:t>
      </w:r>
      <w:r w:rsidR="007D116B" w:rsidRPr="00626FE6">
        <w:rPr>
          <w:rFonts w:ascii="Calibri" w:hAnsi="Calibri" w:cs="Calibri"/>
          <w:sz w:val="24"/>
          <w:szCs w:val="24"/>
        </w:rPr>
        <w:t>how I am perceived as an educator who</w:t>
      </w:r>
      <w:r w:rsidR="0078248F" w:rsidRPr="00626FE6">
        <w:rPr>
          <w:rFonts w:ascii="Calibri" w:hAnsi="Calibri" w:cs="Calibri"/>
          <w:sz w:val="24"/>
          <w:szCs w:val="24"/>
        </w:rPr>
        <w:t xml:space="preserve">se intention is </w:t>
      </w:r>
      <w:r w:rsidR="007D116B" w:rsidRPr="00626FE6">
        <w:rPr>
          <w:rFonts w:ascii="Calibri" w:hAnsi="Calibri" w:cs="Calibri"/>
          <w:sz w:val="24"/>
          <w:szCs w:val="24"/>
        </w:rPr>
        <w:t>to guide students into the</w:t>
      </w:r>
      <w:r w:rsidR="008E601A" w:rsidRPr="00626FE6">
        <w:rPr>
          <w:rFonts w:ascii="Calibri" w:hAnsi="Calibri" w:cs="Calibri"/>
          <w:sz w:val="24"/>
          <w:szCs w:val="24"/>
        </w:rPr>
        <w:t xml:space="preserve"> Film Industry. </w:t>
      </w:r>
      <w:r w:rsidR="00B712BF" w:rsidRPr="00626FE6">
        <w:rPr>
          <w:rFonts w:ascii="Calibri" w:hAnsi="Calibri" w:cs="Calibri"/>
          <w:sz w:val="24"/>
          <w:szCs w:val="24"/>
        </w:rPr>
        <w:t xml:space="preserve">In order to navigate my </w:t>
      </w:r>
      <w:r w:rsidR="0078248F" w:rsidRPr="00626FE6">
        <w:rPr>
          <w:rFonts w:ascii="Calibri" w:hAnsi="Calibri" w:cs="Calibri"/>
          <w:sz w:val="24"/>
          <w:szCs w:val="24"/>
        </w:rPr>
        <w:t>p</w:t>
      </w:r>
      <w:r w:rsidR="00B712BF" w:rsidRPr="00626FE6">
        <w:rPr>
          <w:rFonts w:ascii="Calibri" w:hAnsi="Calibri" w:cs="Calibri"/>
          <w:sz w:val="24"/>
          <w:szCs w:val="24"/>
        </w:rPr>
        <w:t>ersonal s</w:t>
      </w:r>
      <w:r w:rsidR="0078248F" w:rsidRPr="00626FE6">
        <w:rPr>
          <w:rFonts w:ascii="Calibri" w:hAnsi="Calibri" w:cs="Calibri"/>
          <w:sz w:val="24"/>
          <w:szCs w:val="24"/>
        </w:rPr>
        <w:t xml:space="preserve">et </w:t>
      </w:r>
      <w:r w:rsidR="00B712BF" w:rsidRPr="00626FE6">
        <w:rPr>
          <w:rFonts w:ascii="Calibri" w:hAnsi="Calibri" w:cs="Calibri"/>
          <w:sz w:val="24"/>
          <w:szCs w:val="24"/>
        </w:rPr>
        <w:t>of beliefs and values</w:t>
      </w:r>
      <w:r w:rsidR="0078248F" w:rsidRPr="00626FE6">
        <w:rPr>
          <w:rFonts w:ascii="Calibri" w:hAnsi="Calibri" w:cs="Calibri"/>
          <w:sz w:val="24"/>
          <w:szCs w:val="24"/>
        </w:rPr>
        <w:t xml:space="preserve"> </w:t>
      </w:r>
      <w:r w:rsidR="00B712BF" w:rsidRPr="00626FE6">
        <w:rPr>
          <w:rFonts w:ascii="Calibri" w:hAnsi="Calibri" w:cs="Calibri"/>
          <w:sz w:val="24"/>
          <w:szCs w:val="24"/>
        </w:rPr>
        <w:t>and</w:t>
      </w:r>
      <w:r w:rsidR="0078248F" w:rsidRPr="00626FE6">
        <w:rPr>
          <w:rFonts w:ascii="Calibri" w:hAnsi="Calibri" w:cs="Calibri"/>
          <w:sz w:val="24"/>
          <w:szCs w:val="24"/>
        </w:rPr>
        <w:t xml:space="preserve"> similarly</w:t>
      </w:r>
      <w:r w:rsidR="00B712BF" w:rsidRPr="00626FE6">
        <w:rPr>
          <w:rFonts w:ascii="Calibri" w:hAnsi="Calibri" w:cs="Calibri"/>
          <w:sz w:val="24"/>
          <w:szCs w:val="24"/>
        </w:rPr>
        <w:t xml:space="preserve"> to understand</w:t>
      </w:r>
      <w:r w:rsidR="0078248F" w:rsidRPr="00626FE6">
        <w:rPr>
          <w:rFonts w:ascii="Calibri" w:hAnsi="Calibri" w:cs="Calibri"/>
          <w:sz w:val="24"/>
          <w:szCs w:val="24"/>
        </w:rPr>
        <w:t xml:space="preserve"> the individual beliefs and values of each </w:t>
      </w:r>
      <w:r w:rsidR="00B712BF" w:rsidRPr="00626FE6">
        <w:rPr>
          <w:rFonts w:ascii="Calibri" w:hAnsi="Calibri" w:cs="Calibri"/>
          <w:sz w:val="24"/>
          <w:szCs w:val="24"/>
        </w:rPr>
        <w:t xml:space="preserve">student I </w:t>
      </w:r>
      <w:r w:rsidR="0078248F" w:rsidRPr="00626FE6">
        <w:rPr>
          <w:rFonts w:ascii="Calibri" w:hAnsi="Calibri" w:cs="Calibri"/>
          <w:sz w:val="24"/>
          <w:szCs w:val="24"/>
        </w:rPr>
        <w:t xml:space="preserve">educate; I believe that philosophical foundations are crucial to grasp </w:t>
      </w:r>
      <w:r w:rsidR="00B712BF" w:rsidRPr="00626FE6">
        <w:rPr>
          <w:rFonts w:ascii="Calibri" w:hAnsi="Calibri" w:cs="Calibri"/>
          <w:sz w:val="24"/>
          <w:szCs w:val="24"/>
        </w:rPr>
        <w:t>the</w:t>
      </w:r>
      <w:r w:rsidR="0078248F" w:rsidRPr="00626FE6">
        <w:rPr>
          <w:rFonts w:ascii="Calibri" w:hAnsi="Calibri" w:cs="Calibri"/>
          <w:sz w:val="24"/>
          <w:szCs w:val="24"/>
        </w:rPr>
        <w:t xml:space="preserve"> complexities of the</w:t>
      </w:r>
      <w:r w:rsidR="00B712BF" w:rsidRPr="00626FE6">
        <w:rPr>
          <w:rFonts w:ascii="Calibri" w:hAnsi="Calibri" w:cs="Calibri"/>
          <w:sz w:val="24"/>
          <w:szCs w:val="24"/>
        </w:rPr>
        <w:t xml:space="preserve"> </w:t>
      </w:r>
      <w:r w:rsidR="0078248F" w:rsidRPr="00626FE6">
        <w:rPr>
          <w:rFonts w:ascii="Calibri" w:hAnsi="Calibri" w:cs="Calibri"/>
          <w:sz w:val="24"/>
          <w:szCs w:val="24"/>
        </w:rPr>
        <w:t xml:space="preserve">film </w:t>
      </w:r>
      <w:r w:rsidR="00B712BF" w:rsidRPr="00626FE6">
        <w:rPr>
          <w:rFonts w:ascii="Calibri" w:hAnsi="Calibri" w:cs="Calibri"/>
          <w:sz w:val="24"/>
          <w:szCs w:val="24"/>
        </w:rPr>
        <w:t xml:space="preserve">industry </w:t>
      </w:r>
      <w:r w:rsidR="0078248F" w:rsidRPr="00626FE6">
        <w:rPr>
          <w:rFonts w:ascii="Calibri" w:hAnsi="Calibri" w:cs="Calibri"/>
          <w:sz w:val="24"/>
          <w:szCs w:val="24"/>
        </w:rPr>
        <w:t>which students wish to enter and which I am guiding them towards</w:t>
      </w:r>
      <w:r w:rsidR="00B712BF" w:rsidRPr="00626FE6">
        <w:rPr>
          <w:rFonts w:ascii="Calibri" w:hAnsi="Calibri" w:cs="Calibri"/>
          <w:sz w:val="24"/>
          <w:szCs w:val="24"/>
        </w:rPr>
        <w:t>. Considering the philosophy of education to influence and determine the delivery of my teaching</w:t>
      </w:r>
      <w:r w:rsidR="0073627A" w:rsidRPr="00626FE6">
        <w:rPr>
          <w:rFonts w:ascii="Calibri" w:hAnsi="Calibri" w:cs="Calibri"/>
          <w:sz w:val="24"/>
          <w:szCs w:val="24"/>
        </w:rPr>
        <w:t xml:space="preserve">, I will </w:t>
      </w:r>
      <w:r w:rsidR="0078248F" w:rsidRPr="00626FE6">
        <w:rPr>
          <w:rFonts w:ascii="Calibri" w:hAnsi="Calibri" w:cs="Calibri"/>
          <w:sz w:val="24"/>
          <w:szCs w:val="24"/>
        </w:rPr>
        <w:t>l</w:t>
      </w:r>
      <w:r w:rsidR="0073627A" w:rsidRPr="00626FE6">
        <w:rPr>
          <w:rFonts w:ascii="Calibri" w:hAnsi="Calibri" w:cs="Calibri"/>
          <w:sz w:val="24"/>
          <w:szCs w:val="24"/>
        </w:rPr>
        <w:t xml:space="preserve">ook into four </w:t>
      </w:r>
      <w:r w:rsidR="0078248F" w:rsidRPr="00626FE6">
        <w:rPr>
          <w:rFonts w:ascii="Calibri" w:hAnsi="Calibri" w:cs="Calibri"/>
          <w:sz w:val="24"/>
          <w:szCs w:val="24"/>
        </w:rPr>
        <w:t>influential</w:t>
      </w:r>
      <w:r w:rsidR="0073627A" w:rsidRPr="00626FE6">
        <w:rPr>
          <w:rFonts w:ascii="Calibri" w:hAnsi="Calibri" w:cs="Calibri"/>
          <w:sz w:val="24"/>
          <w:szCs w:val="24"/>
        </w:rPr>
        <w:t xml:space="preserve"> philosophical positions: Idealism, Realism, Pragmatism, and Existentialism.</w:t>
      </w:r>
    </w:p>
    <w:p w14:paraId="59C0E092" w14:textId="77777777" w:rsidR="00B14E32" w:rsidRPr="00626FE6" w:rsidRDefault="00B14E32" w:rsidP="009207EA">
      <w:pPr>
        <w:spacing w:line="360" w:lineRule="auto"/>
        <w:rPr>
          <w:rFonts w:ascii="Calibri" w:hAnsi="Calibri" w:cs="Calibri"/>
          <w:sz w:val="24"/>
          <w:szCs w:val="24"/>
        </w:rPr>
      </w:pPr>
    </w:p>
    <w:p w14:paraId="2F9A413D" w14:textId="65965A1C" w:rsidR="0098676E" w:rsidRPr="00626FE6" w:rsidRDefault="0098676E" w:rsidP="009207EA">
      <w:pPr>
        <w:spacing w:line="360" w:lineRule="auto"/>
        <w:rPr>
          <w:rFonts w:ascii="Calibri" w:hAnsi="Calibri" w:cs="Calibri"/>
          <w:sz w:val="24"/>
          <w:szCs w:val="24"/>
        </w:rPr>
      </w:pPr>
      <w:r w:rsidRPr="00626FE6">
        <w:rPr>
          <w:rFonts w:ascii="Calibri" w:hAnsi="Calibri" w:cs="Calibri"/>
          <w:sz w:val="24"/>
          <w:szCs w:val="24"/>
        </w:rPr>
        <w:t xml:space="preserve">Idealism rejects the notion that dualism of objective world and subjective mind is necessary for knowledge-acquisition in education, and instead views understanding as a “function of active engagement with historically and economically determined problems of human flourishing and survival” (Carr, 2003). The idealist view that engaging with problems of a practical nature are essentially social or communal, suggests that there may not be a distinction between society and the individual – meaning that a single person could not single-handedly arrive at a coherent understanding of life or the world. This implies that the opposite may be true; any conceptualisations that result in the world “making sense” would derive from external origins. In other words, the idealist view that the casual impact of external factors and “meaning” being thrust upon us is meaningless, and that meaning is found through active intuition with the social and interpersonal institutions and practices of cultural inheritance. </w:t>
      </w:r>
    </w:p>
    <w:p w14:paraId="62D2BBC2" w14:textId="77777777" w:rsidR="0098676E" w:rsidRPr="00626FE6" w:rsidRDefault="0098676E" w:rsidP="009207EA">
      <w:pPr>
        <w:spacing w:line="360" w:lineRule="auto"/>
        <w:rPr>
          <w:rFonts w:ascii="Calibri" w:hAnsi="Calibri" w:cs="Calibri"/>
          <w:sz w:val="24"/>
          <w:szCs w:val="24"/>
        </w:rPr>
      </w:pPr>
    </w:p>
    <w:p w14:paraId="65E7A12D" w14:textId="1C5AF157" w:rsidR="0098676E" w:rsidRPr="00626FE6" w:rsidRDefault="0098676E" w:rsidP="009207EA">
      <w:pPr>
        <w:spacing w:line="360" w:lineRule="auto"/>
        <w:rPr>
          <w:rFonts w:ascii="Calibri" w:hAnsi="Calibri" w:cs="Calibri"/>
          <w:sz w:val="24"/>
          <w:szCs w:val="24"/>
        </w:rPr>
      </w:pPr>
      <w:r w:rsidRPr="00626FE6">
        <w:rPr>
          <w:rFonts w:ascii="Calibri" w:hAnsi="Calibri" w:cs="Calibri"/>
          <w:sz w:val="24"/>
          <w:szCs w:val="24"/>
        </w:rPr>
        <w:t xml:space="preserve">While idealism and its meaning could be debatable, the above leads me to view educating Film &amp; TV as a ‘group effort’; students should engage with learning and problem solving </w:t>
      </w:r>
      <w:r w:rsidR="0078248F" w:rsidRPr="00626FE6">
        <w:rPr>
          <w:rFonts w:ascii="Calibri" w:hAnsi="Calibri" w:cs="Calibri"/>
          <w:sz w:val="24"/>
          <w:szCs w:val="24"/>
        </w:rPr>
        <w:t xml:space="preserve">collaboratively </w:t>
      </w:r>
      <w:r w:rsidRPr="00626FE6">
        <w:rPr>
          <w:rFonts w:ascii="Calibri" w:hAnsi="Calibri" w:cs="Calibri"/>
          <w:sz w:val="24"/>
          <w:szCs w:val="24"/>
        </w:rPr>
        <w:t xml:space="preserve">in order to </w:t>
      </w:r>
      <w:r w:rsidR="0078248F" w:rsidRPr="00626FE6">
        <w:rPr>
          <w:rFonts w:ascii="Calibri" w:hAnsi="Calibri" w:cs="Calibri"/>
          <w:sz w:val="24"/>
          <w:szCs w:val="24"/>
        </w:rPr>
        <w:t xml:space="preserve">find a </w:t>
      </w:r>
      <w:r w:rsidRPr="00626FE6">
        <w:rPr>
          <w:rFonts w:ascii="Calibri" w:hAnsi="Calibri" w:cs="Calibri"/>
          <w:sz w:val="24"/>
          <w:szCs w:val="24"/>
        </w:rPr>
        <w:t xml:space="preserve">balance </w:t>
      </w:r>
      <w:r w:rsidR="0078248F" w:rsidRPr="00626FE6">
        <w:rPr>
          <w:rFonts w:ascii="Calibri" w:hAnsi="Calibri" w:cs="Calibri"/>
          <w:sz w:val="24"/>
          <w:szCs w:val="24"/>
        </w:rPr>
        <w:t xml:space="preserve">of ideas, </w:t>
      </w:r>
      <w:r w:rsidRPr="00626FE6">
        <w:rPr>
          <w:rFonts w:ascii="Calibri" w:hAnsi="Calibri" w:cs="Calibri"/>
          <w:sz w:val="24"/>
          <w:szCs w:val="24"/>
        </w:rPr>
        <w:t>opinion</w:t>
      </w:r>
      <w:r w:rsidR="0078248F" w:rsidRPr="00626FE6">
        <w:rPr>
          <w:rFonts w:ascii="Calibri" w:hAnsi="Calibri" w:cs="Calibri"/>
          <w:sz w:val="24"/>
          <w:szCs w:val="24"/>
        </w:rPr>
        <w:t>s</w:t>
      </w:r>
      <w:r w:rsidRPr="00626FE6">
        <w:rPr>
          <w:rFonts w:ascii="Calibri" w:hAnsi="Calibri" w:cs="Calibri"/>
          <w:sz w:val="24"/>
          <w:szCs w:val="24"/>
        </w:rPr>
        <w:t xml:space="preserve"> and method</w:t>
      </w:r>
      <w:r w:rsidR="0078248F" w:rsidRPr="00626FE6">
        <w:rPr>
          <w:rFonts w:ascii="Calibri" w:hAnsi="Calibri" w:cs="Calibri"/>
          <w:sz w:val="24"/>
          <w:szCs w:val="24"/>
        </w:rPr>
        <w:t>s, hence creating a melting pot of individual ideas producing a cohesive and efficient whole</w:t>
      </w:r>
      <w:r w:rsidRPr="00626FE6">
        <w:rPr>
          <w:rFonts w:ascii="Calibri" w:hAnsi="Calibri" w:cs="Calibri"/>
          <w:sz w:val="24"/>
          <w:szCs w:val="24"/>
        </w:rPr>
        <w:t xml:space="preserve">. The </w:t>
      </w:r>
      <w:r w:rsidRPr="00626FE6">
        <w:rPr>
          <w:rFonts w:ascii="Calibri" w:hAnsi="Calibri" w:cs="Calibri"/>
          <w:sz w:val="24"/>
          <w:szCs w:val="24"/>
        </w:rPr>
        <w:lastRenderedPageBreak/>
        <w:t xml:space="preserve">idealist approach implies that in order for students to find meaning in their education </w:t>
      </w:r>
      <w:r w:rsidR="0078248F" w:rsidRPr="00626FE6">
        <w:rPr>
          <w:rFonts w:ascii="Calibri" w:hAnsi="Calibri" w:cs="Calibri"/>
          <w:sz w:val="24"/>
          <w:szCs w:val="24"/>
        </w:rPr>
        <w:t>of</w:t>
      </w:r>
      <w:r w:rsidRPr="00626FE6">
        <w:rPr>
          <w:rFonts w:ascii="Calibri" w:hAnsi="Calibri" w:cs="Calibri"/>
          <w:sz w:val="24"/>
          <w:szCs w:val="24"/>
        </w:rPr>
        <w:t xml:space="preserve"> Film &amp; TV, everything must be planned and delivered with the collective audience in mind, the outcome of student work and success is reliant on the communal educational experience. </w:t>
      </w:r>
      <w:r w:rsidR="0078248F" w:rsidRPr="00626FE6">
        <w:rPr>
          <w:rFonts w:ascii="Calibri" w:hAnsi="Calibri" w:cs="Calibri"/>
          <w:sz w:val="24"/>
          <w:szCs w:val="24"/>
        </w:rPr>
        <w:t xml:space="preserve">Idealism may be beneficial to the university as it is likely to produce the results that improve the institution’s reputation on paper, however, </w:t>
      </w:r>
      <w:r w:rsidRPr="00626FE6">
        <w:rPr>
          <w:rFonts w:ascii="Calibri" w:hAnsi="Calibri" w:cs="Calibri"/>
          <w:sz w:val="24"/>
          <w:szCs w:val="24"/>
        </w:rPr>
        <w:t xml:space="preserve">a crucial downfall to idealism is that it removes individual freedom, and </w:t>
      </w:r>
      <w:r w:rsidR="003006F6" w:rsidRPr="00626FE6">
        <w:rPr>
          <w:rFonts w:ascii="Calibri" w:hAnsi="Calibri" w:cs="Calibri"/>
          <w:sz w:val="24"/>
          <w:szCs w:val="24"/>
        </w:rPr>
        <w:t xml:space="preserve">it could be argued that it </w:t>
      </w:r>
      <w:r w:rsidRPr="00626FE6">
        <w:rPr>
          <w:rFonts w:ascii="Calibri" w:hAnsi="Calibri" w:cs="Calibri"/>
          <w:sz w:val="24"/>
          <w:szCs w:val="24"/>
        </w:rPr>
        <w:t>holds less importance to students in the educative process (2018).</w:t>
      </w:r>
      <w:r w:rsidR="0078248F" w:rsidRPr="00626FE6">
        <w:rPr>
          <w:rFonts w:ascii="Calibri" w:hAnsi="Calibri" w:cs="Calibri"/>
          <w:sz w:val="24"/>
          <w:szCs w:val="24"/>
        </w:rPr>
        <w:t xml:space="preserve"> This philosophical position doesn’t provide the opportunity for students to explore their individuality and uniqueness as they are valued as a collective</w:t>
      </w:r>
      <w:r w:rsidR="003006F6" w:rsidRPr="00626FE6">
        <w:rPr>
          <w:rFonts w:ascii="Calibri" w:hAnsi="Calibri" w:cs="Calibri"/>
          <w:sz w:val="24"/>
          <w:szCs w:val="24"/>
        </w:rPr>
        <w:t xml:space="preserve"> and </w:t>
      </w:r>
      <w:r w:rsidR="0078248F" w:rsidRPr="00626FE6">
        <w:rPr>
          <w:rFonts w:ascii="Calibri" w:hAnsi="Calibri" w:cs="Calibri"/>
          <w:sz w:val="24"/>
          <w:szCs w:val="24"/>
        </w:rPr>
        <w:t>not</w:t>
      </w:r>
      <w:r w:rsidR="003006F6" w:rsidRPr="00626FE6">
        <w:rPr>
          <w:rFonts w:ascii="Calibri" w:hAnsi="Calibri" w:cs="Calibri"/>
          <w:sz w:val="24"/>
          <w:szCs w:val="24"/>
        </w:rPr>
        <w:t xml:space="preserve"> acknowledged for their</w:t>
      </w:r>
      <w:r w:rsidR="0078248F" w:rsidRPr="00626FE6">
        <w:rPr>
          <w:rFonts w:ascii="Calibri" w:hAnsi="Calibri" w:cs="Calibri"/>
          <w:sz w:val="24"/>
          <w:szCs w:val="24"/>
        </w:rPr>
        <w:t xml:space="preserve"> independent</w:t>
      </w:r>
      <w:r w:rsidR="003006F6" w:rsidRPr="00626FE6">
        <w:rPr>
          <w:rFonts w:ascii="Calibri" w:hAnsi="Calibri" w:cs="Calibri"/>
          <w:sz w:val="24"/>
          <w:szCs w:val="24"/>
        </w:rPr>
        <w:t xml:space="preserve"> contribution</w:t>
      </w:r>
      <w:r w:rsidR="0078248F" w:rsidRPr="00626FE6">
        <w:rPr>
          <w:rFonts w:ascii="Calibri" w:hAnsi="Calibri" w:cs="Calibri"/>
          <w:sz w:val="24"/>
          <w:szCs w:val="24"/>
        </w:rPr>
        <w:t xml:space="preserve">. </w:t>
      </w:r>
      <w:r w:rsidRPr="00626FE6">
        <w:rPr>
          <w:rFonts w:ascii="Calibri" w:hAnsi="Calibri" w:cs="Calibri"/>
          <w:sz w:val="24"/>
          <w:szCs w:val="24"/>
        </w:rPr>
        <w:t xml:space="preserve">Additionally, idealism may go against my own philosophy, which is still in the process of being </w:t>
      </w:r>
      <w:r w:rsidR="003006F6" w:rsidRPr="00626FE6">
        <w:rPr>
          <w:rFonts w:ascii="Calibri" w:hAnsi="Calibri" w:cs="Calibri"/>
          <w:sz w:val="24"/>
          <w:szCs w:val="24"/>
        </w:rPr>
        <w:t>developed</w:t>
      </w:r>
      <w:r w:rsidRPr="00626FE6">
        <w:rPr>
          <w:rFonts w:ascii="Calibri" w:hAnsi="Calibri" w:cs="Calibri"/>
          <w:sz w:val="24"/>
          <w:szCs w:val="24"/>
        </w:rPr>
        <w:t xml:space="preserve">, as I hold the belief that individualism is </w:t>
      </w:r>
      <w:r w:rsidR="00766DD7" w:rsidRPr="00626FE6">
        <w:rPr>
          <w:rFonts w:ascii="Calibri" w:hAnsi="Calibri" w:cs="Calibri"/>
          <w:sz w:val="24"/>
          <w:szCs w:val="24"/>
        </w:rPr>
        <w:t>important</w:t>
      </w:r>
      <w:r w:rsidR="003006F6" w:rsidRPr="00626FE6">
        <w:rPr>
          <w:rFonts w:ascii="Calibri" w:hAnsi="Calibri" w:cs="Calibri"/>
          <w:sz w:val="24"/>
          <w:szCs w:val="24"/>
        </w:rPr>
        <w:t xml:space="preserve">, </w:t>
      </w:r>
      <w:r w:rsidRPr="00626FE6">
        <w:rPr>
          <w:rFonts w:ascii="Calibri" w:hAnsi="Calibri" w:cs="Calibri"/>
          <w:sz w:val="24"/>
          <w:szCs w:val="24"/>
        </w:rPr>
        <w:t>and education should be tailored and delivered differently to those with differen</w:t>
      </w:r>
      <w:r w:rsidR="003006F6" w:rsidRPr="00626FE6">
        <w:rPr>
          <w:rFonts w:ascii="Calibri" w:hAnsi="Calibri" w:cs="Calibri"/>
          <w:sz w:val="24"/>
          <w:szCs w:val="24"/>
        </w:rPr>
        <w:t xml:space="preserve">t </w:t>
      </w:r>
      <w:r w:rsidRPr="00626FE6">
        <w:rPr>
          <w:rFonts w:ascii="Calibri" w:hAnsi="Calibri" w:cs="Calibri"/>
          <w:sz w:val="24"/>
          <w:szCs w:val="24"/>
        </w:rPr>
        <w:t>preferences and learning methods.</w:t>
      </w:r>
    </w:p>
    <w:p w14:paraId="0CB02A7A" w14:textId="77777777" w:rsidR="00B14E32" w:rsidRPr="00626FE6" w:rsidRDefault="00B14E32" w:rsidP="009207EA">
      <w:pPr>
        <w:spacing w:line="360" w:lineRule="auto"/>
        <w:rPr>
          <w:rFonts w:ascii="Calibri" w:hAnsi="Calibri" w:cs="Calibri"/>
          <w:sz w:val="24"/>
          <w:szCs w:val="24"/>
        </w:rPr>
      </w:pPr>
    </w:p>
    <w:p w14:paraId="2280726C" w14:textId="13D721E6" w:rsidR="00766DD7" w:rsidRPr="00626FE6" w:rsidRDefault="00766DD7" w:rsidP="009207EA">
      <w:pPr>
        <w:spacing w:line="360" w:lineRule="auto"/>
        <w:rPr>
          <w:rFonts w:ascii="Calibri" w:hAnsi="Calibri" w:cs="Calibri"/>
          <w:sz w:val="24"/>
          <w:szCs w:val="24"/>
        </w:rPr>
      </w:pPr>
      <w:r w:rsidRPr="00626FE6">
        <w:rPr>
          <w:rFonts w:ascii="Calibri" w:hAnsi="Calibri" w:cs="Calibri"/>
          <w:sz w:val="24"/>
          <w:szCs w:val="24"/>
        </w:rPr>
        <w:t>On the contrary, realism relies on the objective world and subjective mind to acquire knowledge and confidently apply it to practice. This form of pedagogy considers truth as a real reflection of the world, from an idea that exists in one’s mind (</w:t>
      </w:r>
      <w:proofErr w:type="spellStart"/>
      <w:r w:rsidRPr="00626FE6">
        <w:rPr>
          <w:rFonts w:ascii="Calibri" w:hAnsi="Calibri" w:cs="Calibri"/>
          <w:sz w:val="24"/>
          <w:szCs w:val="24"/>
        </w:rPr>
        <w:t>Erikawati</w:t>
      </w:r>
      <w:proofErr w:type="spellEnd"/>
      <w:r w:rsidRPr="00626FE6">
        <w:rPr>
          <w:rFonts w:ascii="Calibri" w:hAnsi="Calibri" w:cs="Calibri"/>
          <w:sz w:val="24"/>
          <w:szCs w:val="24"/>
        </w:rPr>
        <w:t>, 2023)</w:t>
      </w:r>
      <w:r w:rsidR="003006F6" w:rsidRPr="00626FE6">
        <w:rPr>
          <w:rFonts w:ascii="Calibri" w:hAnsi="Calibri" w:cs="Calibri"/>
          <w:sz w:val="24"/>
          <w:szCs w:val="24"/>
        </w:rPr>
        <w:t>. In</w:t>
      </w:r>
      <w:r w:rsidRPr="00626FE6">
        <w:rPr>
          <w:rFonts w:ascii="Calibri" w:hAnsi="Calibri" w:cs="Calibri"/>
          <w:sz w:val="24"/>
          <w:szCs w:val="24"/>
        </w:rPr>
        <w:t xml:space="preserve"> other words, realism allows an understanding and recognition of the existence of an objective external world that is independent from the mind of the student, </w:t>
      </w:r>
      <w:r w:rsidR="003006F6" w:rsidRPr="00626FE6">
        <w:rPr>
          <w:rFonts w:ascii="Calibri" w:hAnsi="Calibri" w:cs="Calibri"/>
          <w:sz w:val="24"/>
          <w:szCs w:val="24"/>
        </w:rPr>
        <w:t>t</w:t>
      </w:r>
      <w:r w:rsidRPr="00626FE6">
        <w:rPr>
          <w:rFonts w:ascii="Calibri" w:hAnsi="Calibri" w:cs="Calibri"/>
          <w:sz w:val="24"/>
          <w:szCs w:val="24"/>
        </w:rPr>
        <w:t xml:space="preserve">his external world can be accessed through observation and experience. Its important to take philosophy of education into account when educating students so one can gauge which approach will contribute the most towards the goal </w:t>
      </w:r>
      <w:r w:rsidR="003006F6" w:rsidRPr="00626FE6">
        <w:rPr>
          <w:rFonts w:ascii="Calibri" w:hAnsi="Calibri" w:cs="Calibri"/>
          <w:sz w:val="24"/>
          <w:szCs w:val="24"/>
        </w:rPr>
        <w:t xml:space="preserve">which is </w:t>
      </w:r>
      <w:r w:rsidRPr="00626FE6">
        <w:rPr>
          <w:rFonts w:ascii="Calibri" w:hAnsi="Calibri" w:cs="Calibri"/>
          <w:sz w:val="24"/>
          <w:szCs w:val="24"/>
        </w:rPr>
        <w:t>providing students with the confidence and skills to enter the Film Industry. With the belief that one’s knowledge is gained through “sensation and abstraction” (</w:t>
      </w:r>
      <w:proofErr w:type="spellStart"/>
      <w:r w:rsidRPr="00626FE6">
        <w:rPr>
          <w:rFonts w:ascii="Calibri" w:hAnsi="Calibri" w:cs="Calibri"/>
          <w:sz w:val="24"/>
          <w:szCs w:val="24"/>
        </w:rPr>
        <w:t>ZNuroh</w:t>
      </w:r>
      <w:proofErr w:type="spellEnd"/>
      <w:r w:rsidRPr="00626FE6">
        <w:rPr>
          <w:rFonts w:ascii="Calibri" w:hAnsi="Calibri" w:cs="Calibri"/>
          <w:sz w:val="24"/>
          <w:szCs w:val="24"/>
        </w:rPr>
        <w:t xml:space="preserve">, 2020), it would be the educator’s responsibility to act as facilitator, delivering a series of basic ideas, and then allowing the students the opportunity to put what is delivered into practice, thus broadening their skills and confidence as student filmmakers. </w:t>
      </w:r>
      <w:r w:rsidR="006762BB" w:rsidRPr="00626FE6">
        <w:rPr>
          <w:rFonts w:ascii="Calibri" w:hAnsi="Calibri" w:cs="Calibri"/>
          <w:sz w:val="24"/>
          <w:szCs w:val="24"/>
        </w:rPr>
        <w:t>Realism seems a likely philosophy to apply to my practice as an educator as I feel it allows a balance between educating and guiding. Through realism</w:t>
      </w:r>
      <w:r w:rsidR="003006F6" w:rsidRPr="00626FE6">
        <w:rPr>
          <w:rFonts w:ascii="Calibri" w:hAnsi="Calibri" w:cs="Calibri"/>
          <w:sz w:val="24"/>
          <w:szCs w:val="24"/>
        </w:rPr>
        <w:t xml:space="preserve"> </w:t>
      </w:r>
      <w:r w:rsidR="006762BB" w:rsidRPr="00626FE6">
        <w:rPr>
          <w:rFonts w:ascii="Calibri" w:hAnsi="Calibri" w:cs="Calibri"/>
          <w:sz w:val="24"/>
          <w:szCs w:val="24"/>
        </w:rPr>
        <w:t xml:space="preserve">my students can learn the necessary basics of filmmaking </w:t>
      </w:r>
      <w:r w:rsidR="003006F6" w:rsidRPr="00626FE6">
        <w:rPr>
          <w:rFonts w:ascii="Calibri" w:hAnsi="Calibri" w:cs="Calibri"/>
          <w:sz w:val="24"/>
          <w:szCs w:val="24"/>
        </w:rPr>
        <w:t xml:space="preserve">whilst also </w:t>
      </w:r>
      <w:r w:rsidR="006762BB" w:rsidRPr="00626FE6">
        <w:rPr>
          <w:rFonts w:ascii="Calibri" w:hAnsi="Calibri" w:cs="Calibri"/>
          <w:sz w:val="24"/>
          <w:szCs w:val="24"/>
        </w:rPr>
        <w:t>explor</w:t>
      </w:r>
      <w:r w:rsidR="003006F6" w:rsidRPr="00626FE6">
        <w:rPr>
          <w:rFonts w:ascii="Calibri" w:hAnsi="Calibri" w:cs="Calibri"/>
          <w:sz w:val="24"/>
          <w:szCs w:val="24"/>
        </w:rPr>
        <w:t>ing</w:t>
      </w:r>
      <w:r w:rsidR="006762BB" w:rsidRPr="00626FE6">
        <w:rPr>
          <w:rFonts w:ascii="Calibri" w:hAnsi="Calibri" w:cs="Calibri"/>
          <w:sz w:val="24"/>
          <w:szCs w:val="24"/>
        </w:rPr>
        <w:t xml:space="preserve"> their own creativity and practice </w:t>
      </w:r>
      <w:r w:rsidR="003006F6" w:rsidRPr="00626FE6">
        <w:rPr>
          <w:rFonts w:ascii="Calibri" w:hAnsi="Calibri" w:cs="Calibri"/>
          <w:sz w:val="24"/>
          <w:szCs w:val="24"/>
        </w:rPr>
        <w:t xml:space="preserve">both </w:t>
      </w:r>
      <w:r w:rsidR="006762BB" w:rsidRPr="00626FE6">
        <w:rPr>
          <w:rFonts w:ascii="Calibri" w:hAnsi="Calibri" w:cs="Calibri"/>
          <w:sz w:val="24"/>
          <w:szCs w:val="24"/>
        </w:rPr>
        <w:t>through self-study and in-class lessons.</w:t>
      </w:r>
    </w:p>
    <w:p w14:paraId="019866EC" w14:textId="77777777" w:rsidR="00363AC6" w:rsidRPr="00626FE6" w:rsidRDefault="00363AC6" w:rsidP="009207EA">
      <w:pPr>
        <w:spacing w:line="360" w:lineRule="auto"/>
        <w:rPr>
          <w:rFonts w:ascii="Calibri" w:hAnsi="Calibri" w:cs="Calibri"/>
          <w:sz w:val="24"/>
          <w:szCs w:val="24"/>
        </w:rPr>
      </w:pPr>
    </w:p>
    <w:p w14:paraId="33907B92" w14:textId="36364EC2" w:rsidR="00596E68" w:rsidRPr="00626FE6" w:rsidRDefault="00363AC6" w:rsidP="009207EA">
      <w:pPr>
        <w:spacing w:line="360" w:lineRule="auto"/>
        <w:rPr>
          <w:rFonts w:ascii="Calibri" w:hAnsi="Calibri" w:cs="Calibri"/>
          <w:sz w:val="24"/>
          <w:szCs w:val="24"/>
        </w:rPr>
      </w:pPr>
      <w:r w:rsidRPr="00626FE6">
        <w:rPr>
          <w:rFonts w:ascii="Calibri" w:hAnsi="Calibri" w:cs="Calibri"/>
          <w:sz w:val="24"/>
          <w:szCs w:val="24"/>
        </w:rPr>
        <w:t xml:space="preserve">In the context of educational research, the principle of pragmatism is: “There are no intrinsically good or bad methods; in each circumstance, there will be methods that are </w:t>
      </w:r>
      <w:r w:rsidRPr="00626FE6">
        <w:rPr>
          <w:rFonts w:ascii="Calibri" w:hAnsi="Calibri" w:cs="Calibri"/>
          <w:sz w:val="24"/>
          <w:szCs w:val="24"/>
        </w:rPr>
        <w:lastRenderedPageBreak/>
        <w:t>more or less well suited to particular research questions” (Foster, 2023)</w:t>
      </w:r>
      <w:r w:rsidR="00596E68" w:rsidRPr="00626FE6">
        <w:rPr>
          <w:rFonts w:ascii="Calibri" w:hAnsi="Calibri" w:cs="Calibri"/>
          <w:sz w:val="24"/>
          <w:szCs w:val="24"/>
        </w:rPr>
        <w:t>, and in the context of educating Film &amp; TV, it stands to support the notion that no single approach would be suitable to encourage the full potential in every single student when promoting engagement and creativity. In fact, it is crucial that an agreement between educator and students is made to commit to shared goals, values, and purposes (Thomas, 2019), trusting social relations and reciprocity in creative practice. My objectives in educating Film &amp; TV students appears to be evolving in the direction of contributing to changing the F</w:t>
      </w:r>
      <w:r w:rsidR="00475DCD" w:rsidRPr="00626FE6">
        <w:rPr>
          <w:rFonts w:ascii="Calibri" w:hAnsi="Calibri" w:cs="Calibri"/>
          <w:sz w:val="24"/>
          <w:szCs w:val="24"/>
        </w:rPr>
        <w:t>ilm &amp; TV industry whilst also preparing students for the bridge between old school Hollywood and the New Age of Film; after all, education is not just a response to the current environment and its challenges, but also a “driver of changes in the turbulent modern world” (</w:t>
      </w:r>
      <w:proofErr w:type="spellStart"/>
      <w:r w:rsidR="00475DCD" w:rsidRPr="00626FE6">
        <w:rPr>
          <w:rFonts w:ascii="Calibri" w:hAnsi="Calibri" w:cs="Calibri"/>
          <w:sz w:val="24"/>
          <w:szCs w:val="24"/>
        </w:rPr>
        <w:t>Yakymchuk</w:t>
      </w:r>
      <w:proofErr w:type="spellEnd"/>
      <w:r w:rsidR="00475DCD" w:rsidRPr="00626FE6">
        <w:rPr>
          <w:rFonts w:ascii="Calibri" w:hAnsi="Calibri" w:cs="Calibri"/>
          <w:sz w:val="24"/>
          <w:szCs w:val="24"/>
        </w:rPr>
        <w:t xml:space="preserve">, 2024) whilst laying effective opportunities that allow for the “evolutionary progress of humanity”. With the assumption (and experience) that each student is an individual with different preferences, motivations, and </w:t>
      </w:r>
      <w:r w:rsidR="00A6338E" w:rsidRPr="00626FE6">
        <w:rPr>
          <w:rFonts w:ascii="Calibri" w:hAnsi="Calibri" w:cs="Calibri"/>
          <w:sz w:val="24"/>
          <w:szCs w:val="24"/>
        </w:rPr>
        <w:t>resilience, applying pragmatism in my teaching practice suggests a more efficient approach in increasing confidence and encouraging creativity</w:t>
      </w:r>
      <w:r w:rsidR="003006F6" w:rsidRPr="00626FE6">
        <w:rPr>
          <w:rFonts w:ascii="Calibri" w:hAnsi="Calibri" w:cs="Calibri"/>
          <w:sz w:val="24"/>
          <w:szCs w:val="24"/>
        </w:rPr>
        <w:t xml:space="preserve">, this </w:t>
      </w:r>
      <w:r w:rsidR="00A6338E" w:rsidRPr="00626FE6">
        <w:rPr>
          <w:rFonts w:ascii="Calibri" w:hAnsi="Calibri" w:cs="Calibri"/>
          <w:sz w:val="24"/>
          <w:szCs w:val="24"/>
        </w:rPr>
        <w:t>would allow for each individual student to thrive at their own pace.</w:t>
      </w:r>
      <w:r w:rsidR="00202D5B" w:rsidRPr="00626FE6">
        <w:rPr>
          <w:rFonts w:ascii="Calibri" w:hAnsi="Calibri" w:cs="Calibri"/>
          <w:sz w:val="24"/>
          <w:szCs w:val="24"/>
        </w:rPr>
        <w:t xml:space="preserve"> Ultimately, the use of pragmatism means thinking of or dealing with problems in a practical way rather than using theory</w:t>
      </w:r>
      <w:r w:rsidR="003006F6" w:rsidRPr="00626FE6">
        <w:rPr>
          <w:rFonts w:ascii="Calibri" w:hAnsi="Calibri" w:cs="Calibri"/>
          <w:sz w:val="24"/>
          <w:szCs w:val="24"/>
        </w:rPr>
        <w:t xml:space="preserve">, </w:t>
      </w:r>
      <w:r w:rsidR="00202D5B" w:rsidRPr="00626FE6">
        <w:rPr>
          <w:rFonts w:ascii="Calibri" w:hAnsi="Calibri" w:cs="Calibri"/>
          <w:sz w:val="24"/>
          <w:szCs w:val="24"/>
        </w:rPr>
        <w:t xml:space="preserve">for example if two students respond to a filming method differently, then </w:t>
      </w:r>
      <w:r w:rsidR="003006F6" w:rsidRPr="00626FE6">
        <w:rPr>
          <w:rFonts w:ascii="Calibri" w:hAnsi="Calibri" w:cs="Calibri"/>
          <w:sz w:val="24"/>
          <w:szCs w:val="24"/>
        </w:rPr>
        <w:t xml:space="preserve">the </w:t>
      </w:r>
      <w:r w:rsidR="00202D5B" w:rsidRPr="00626FE6">
        <w:rPr>
          <w:rFonts w:ascii="Calibri" w:hAnsi="Calibri" w:cs="Calibri"/>
          <w:sz w:val="24"/>
          <w:szCs w:val="24"/>
        </w:rPr>
        <w:t>educati</w:t>
      </w:r>
      <w:r w:rsidR="003006F6" w:rsidRPr="00626FE6">
        <w:rPr>
          <w:rFonts w:ascii="Calibri" w:hAnsi="Calibri" w:cs="Calibri"/>
          <w:sz w:val="24"/>
          <w:szCs w:val="24"/>
        </w:rPr>
        <w:t>on of</w:t>
      </w:r>
      <w:r w:rsidR="00202D5B" w:rsidRPr="00626FE6">
        <w:rPr>
          <w:rFonts w:ascii="Calibri" w:hAnsi="Calibri" w:cs="Calibri"/>
          <w:sz w:val="24"/>
          <w:szCs w:val="24"/>
        </w:rPr>
        <w:t xml:space="preserve"> this method must be delivered differently according to the students’ preferences.</w:t>
      </w:r>
    </w:p>
    <w:p w14:paraId="3B185E0C" w14:textId="77777777" w:rsidR="00766DD7" w:rsidRPr="00626FE6" w:rsidRDefault="00766DD7" w:rsidP="009207EA">
      <w:pPr>
        <w:spacing w:line="360" w:lineRule="auto"/>
        <w:rPr>
          <w:rFonts w:ascii="Calibri" w:hAnsi="Calibri" w:cs="Calibri"/>
          <w:sz w:val="24"/>
          <w:szCs w:val="24"/>
        </w:rPr>
      </w:pPr>
    </w:p>
    <w:p w14:paraId="6C05E1CA" w14:textId="40E8D89E" w:rsidR="00FA34D2" w:rsidRPr="00626FE6" w:rsidRDefault="00202D5B" w:rsidP="009207EA">
      <w:pPr>
        <w:spacing w:line="360" w:lineRule="auto"/>
        <w:rPr>
          <w:rFonts w:ascii="Calibri" w:hAnsi="Calibri" w:cs="Calibri"/>
          <w:sz w:val="24"/>
          <w:szCs w:val="24"/>
        </w:rPr>
      </w:pPr>
      <w:r w:rsidRPr="00626FE6">
        <w:rPr>
          <w:rFonts w:ascii="Calibri" w:hAnsi="Calibri" w:cs="Calibri"/>
          <w:sz w:val="24"/>
          <w:szCs w:val="24"/>
        </w:rPr>
        <w:t>In a similar fashion, existentialism focuses on the individual human experience and the notion that students have the free will to create their own meaning</w:t>
      </w:r>
      <w:r w:rsidR="003006F6" w:rsidRPr="00626FE6">
        <w:rPr>
          <w:rFonts w:ascii="Calibri" w:hAnsi="Calibri" w:cs="Calibri"/>
          <w:sz w:val="24"/>
          <w:szCs w:val="24"/>
        </w:rPr>
        <w:t>. I</w:t>
      </w:r>
      <w:r w:rsidRPr="00626FE6">
        <w:rPr>
          <w:rFonts w:ascii="Calibri" w:hAnsi="Calibri" w:cs="Calibri"/>
          <w:sz w:val="24"/>
          <w:szCs w:val="24"/>
        </w:rPr>
        <w:t>n other words, existentialism allows students to discover their creativity and explore where within them it originates.</w:t>
      </w:r>
      <w:r w:rsidR="00FA34D2" w:rsidRPr="00626FE6">
        <w:rPr>
          <w:rFonts w:ascii="Calibri" w:hAnsi="Calibri" w:cs="Calibri"/>
          <w:sz w:val="24"/>
          <w:szCs w:val="24"/>
        </w:rPr>
        <w:t xml:space="preserve"> Therefore, students also become responsible for the consequences of their choices and actions (2016). If I were to apply existentialism to my teaching practice, I would provide a number of decision-making situations, such as giving students freedom to choose how to complete their modules. For example, if I </w:t>
      </w:r>
      <w:r w:rsidR="003006F6" w:rsidRPr="00626FE6">
        <w:rPr>
          <w:rFonts w:ascii="Calibri" w:hAnsi="Calibri" w:cs="Calibri"/>
          <w:sz w:val="24"/>
          <w:szCs w:val="24"/>
        </w:rPr>
        <w:t xml:space="preserve">set </w:t>
      </w:r>
      <w:r w:rsidR="00FA34D2" w:rsidRPr="00626FE6">
        <w:rPr>
          <w:rFonts w:ascii="Calibri" w:hAnsi="Calibri" w:cs="Calibri"/>
          <w:sz w:val="24"/>
          <w:szCs w:val="24"/>
        </w:rPr>
        <w:t>students a</w:t>
      </w:r>
      <w:r w:rsidR="003006F6" w:rsidRPr="00626FE6">
        <w:rPr>
          <w:rFonts w:ascii="Calibri" w:hAnsi="Calibri" w:cs="Calibri"/>
          <w:sz w:val="24"/>
          <w:szCs w:val="24"/>
        </w:rPr>
        <w:t xml:space="preserve"> task with a</w:t>
      </w:r>
      <w:r w:rsidR="00FA34D2" w:rsidRPr="00626FE6">
        <w:rPr>
          <w:rFonts w:ascii="Calibri" w:hAnsi="Calibri" w:cs="Calibri"/>
          <w:sz w:val="24"/>
          <w:szCs w:val="24"/>
        </w:rPr>
        <w:t xml:space="preserve"> measurable end result such as a 5 minute short film </w:t>
      </w:r>
      <w:r w:rsidR="003006F6" w:rsidRPr="00626FE6">
        <w:rPr>
          <w:rFonts w:ascii="Calibri" w:hAnsi="Calibri" w:cs="Calibri"/>
          <w:sz w:val="24"/>
          <w:szCs w:val="24"/>
        </w:rPr>
        <w:t>which includes</w:t>
      </w:r>
      <w:r w:rsidR="00FA34D2" w:rsidRPr="00626FE6">
        <w:rPr>
          <w:rFonts w:ascii="Calibri" w:hAnsi="Calibri" w:cs="Calibri"/>
          <w:sz w:val="24"/>
          <w:szCs w:val="24"/>
        </w:rPr>
        <w:t xml:space="preserve"> a banana as a prop and allowed </w:t>
      </w:r>
      <w:r w:rsidR="003006F6" w:rsidRPr="00626FE6">
        <w:rPr>
          <w:rFonts w:ascii="Calibri" w:hAnsi="Calibri" w:cs="Calibri"/>
          <w:sz w:val="24"/>
          <w:szCs w:val="24"/>
        </w:rPr>
        <w:t xml:space="preserve">them </w:t>
      </w:r>
      <w:r w:rsidR="00FA34D2" w:rsidRPr="00626FE6">
        <w:rPr>
          <w:rFonts w:ascii="Calibri" w:hAnsi="Calibri" w:cs="Calibri"/>
          <w:sz w:val="24"/>
          <w:szCs w:val="24"/>
        </w:rPr>
        <w:t>complete freedom on how that prop is incorporated, along with what genre</w:t>
      </w:r>
      <w:r w:rsidR="003006F6" w:rsidRPr="00626FE6">
        <w:rPr>
          <w:rFonts w:ascii="Calibri" w:hAnsi="Calibri" w:cs="Calibri"/>
          <w:sz w:val="24"/>
          <w:szCs w:val="24"/>
        </w:rPr>
        <w:t xml:space="preserve"> they wish to use and</w:t>
      </w:r>
      <w:r w:rsidR="00FA34D2" w:rsidRPr="00626FE6">
        <w:rPr>
          <w:rFonts w:ascii="Calibri" w:hAnsi="Calibri" w:cs="Calibri"/>
          <w:sz w:val="24"/>
          <w:szCs w:val="24"/>
        </w:rPr>
        <w:t xml:space="preserve"> what roles are undertaken, I would be putting myself into a “non-directive”</w:t>
      </w:r>
      <w:r w:rsidR="003006F6" w:rsidRPr="00626FE6">
        <w:rPr>
          <w:rFonts w:ascii="Calibri" w:hAnsi="Calibri" w:cs="Calibri"/>
          <w:sz w:val="24"/>
          <w:szCs w:val="24"/>
        </w:rPr>
        <w:t xml:space="preserve"> role </w:t>
      </w:r>
      <w:r w:rsidR="00FA34D2" w:rsidRPr="00626FE6">
        <w:rPr>
          <w:rFonts w:ascii="Calibri" w:hAnsi="Calibri" w:cs="Calibri"/>
          <w:sz w:val="24"/>
          <w:szCs w:val="24"/>
        </w:rPr>
        <w:t>(</w:t>
      </w:r>
      <w:r w:rsidR="003006F6" w:rsidRPr="00626FE6">
        <w:rPr>
          <w:rFonts w:ascii="Calibri" w:hAnsi="Calibri" w:cs="Calibri"/>
          <w:sz w:val="24"/>
          <w:szCs w:val="24"/>
        </w:rPr>
        <w:t xml:space="preserve"> </w:t>
      </w:r>
      <w:r w:rsidR="00FA34D2" w:rsidRPr="00626FE6">
        <w:rPr>
          <w:rFonts w:ascii="Calibri" w:hAnsi="Calibri" w:cs="Calibri"/>
          <w:sz w:val="24"/>
          <w:szCs w:val="24"/>
        </w:rPr>
        <w:t xml:space="preserve">2016) and position myself as a “partner” or “guide” to the students in the process of learning. </w:t>
      </w:r>
      <w:r w:rsidR="003006F6" w:rsidRPr="00626FE6">
        <w:rPr>
          <w:rFonts w:ascii="Calibri" w:hAnsi="Calibri" w:cs="Calibri"/>
          <w:sz w:val="24"/>
          <w:szCs w:val="24"/>
        </w:rPr>
        <w:t>In my opinion e</w:t>
      </w:r>
      <w:r w:rsidR="00FA34D2" w:rsidRPr="00626FE6">
        <w:rPr>
          <w:rFonts w:ascii="Calibri" w:hAnsi="Calibri" w:cs="Calibri"/>
          <w:sz w:val="24"/>
          <w:szCs w:val="24"/>
        </w:rPr>
        <w:t xml:space="preserve">xistentialism appears to </w:t>
      </w:r>
      <w:r w:rsidR="003006F6" w:rsidRPr="00626FE6">
        <w:rPr>
          <w:rFonts w:ascii="Calibri" w:hAnsi="Calibri" w:cs="Calibri"/>
          <w:sz w:val="24"/>
          <w:szCs w:val="24"/>
        </w:rPr>
        <w:t>suit the</w:t>
      </w:r>
      <w:r w:rsidR="00FA34D2" w:rsidRPr="00626FE6">
        <w:rPr>
          <w:rFonts w:ascii="Calibri" w:hAnsi="Calibri" w:cs="Calibri"/>
          <w:sz w:val="24"/>
          <w:szCs w:val="24"/>
        </w:rPr>
        <w:t xml:space="preserve"> philosophical position to my goals </w:t>
      </w:r>
      <w:r w:rsidR="00FA34D2" w:rsidRPr="00626FE6">
        <w:rPr>
          <w:rFonts w:ascii="Calibri" w:hAnsi="Calibri" w:cs="Calibri"/>
          <w:sz w:val="24"/>
          <w:szCs w:val="24"/>
        </w:rPr>
        <w:lastRenderedPageBreak/>
        <w:t>as an educator in Film &amp; TV</w:t>
      </w:r>
      <w:r w:rsidR="003006F6" w:rsidRPr="00626FE6">
        <w:rPr>
          <w:rFonts w:ascii="Calibri" w:hAnsi="Calibri" w:cs="Calibri"/>
          <w:sz w:val="24"/>
          <w:szCs w:val="24"/>
        </w:rPr>
        <w:t xml:space="preserve">. This </w:t>
      </w:r>
      <w:r w:rsidR="00FA34D2" w:rsidRPr="00626FE6">
        <w:rPr>
          <w:rFonts w:ascii="Calibri" w:hAnsi="Calibri" w:cs="Calibri"/>
          <w:sz w:val="24"/>
          <w:szCs w:val="24"/>
        </w:rPr>
        <w:t xml:space="preserve">would have me act as a resource to the students, giving them the space and environment to facilitate their individual search for their personal creativity and personal meaning, </w:t>
      </w:r>
      <w:r w:rsidR="003006F6" w:rsidRPr="00626FE6">
        <w:rPr>
          <w:rFonts w:ascii="Calibri" w:hAnsi="Calibri" w:cs="Calibri"/>
          <w:sz w:val="24"/>
          <w:szCs w:val="24"/>
        </w:rPr>
        <w:t xml:space="preserve">and </w:t>
      </w:r>
      <w:r w:rsidR="00FA34D2" w:rsidRPr="00626FE6">
        <w:rPr>
          <w:rFonts w:ascii="Calibri" w:hAnsi="Calibri" w:cs="Calibri"/>
          <w:sz w:val="24"/>
          <w:szCs w:val="24"/>
        </w:rPr>
        <w:t>giving them a choice, instead of imposing predetermined outcomes, values, or creativity on learners.</w:t>
      </w:r>
      <w:r w:rsidR="00620819" w:rsidRPr="00626FE6">
        <w:rPr>
          <w:rFonts w:ascii="Calibri" w:hAnsi="Calibri" w:cs="Calibri"/>
          <w:sz w:val="24"/>
          <w:szCs w:val="24"/>
        </w:rPr>
        <w:t xml:space="preserve"> It is with existentialism that I can focus on the individual and emphasise their personal interests and needs, and ultimately help spark the creativity that students may be reluctant to explore in a traditional educational setting.</w:t>
      </w:r>
    </w:p>
    <w:p w14:paraId="4647C6D9" w14:textId="77777777" w:rsidR="00DB10F1" w:rsidRPr="00626FE6" w:rsidRDefault="00DB10F1" w:rsidP="009207EA">
      <w:pPr>
        <w:spacing w:line="360" w:lineRule="auto"/>
        <w:rPr>
          <w:rFonts w:ascii="Calibri" w:hAnsi="Calibri" w:cs="Calibri"/>
          <w:sz w:val="24"/>
          <w:szCs w:val="24"/>
        </w:rPr>
      </w:pPr>
    </w:p>
    <w:p w14:paraId="21735713" w14:textId="77777777" w:rsidR="00A6338E" w:rsidRPr="00626FE6" w:rsidRDefault="00A6338E" w:rsidP="009207EA">
      <w:pPr>
        <w:spacing w:line="360" w:lineRule="auto"/>
        <w:rPr>
          <w:rFonts w:ascii="Calibri" w:hAnsi="Calibri" w:cs="Calibri"/>
          <w:sz w:val="24"/>
          <w:szCs w:val="24"/>
        </w:rPr>
      </w:pPr>
    </w:p>
    <w:p w14:paraId="28CF0109" w14:textId="7275A186" w:rsidR="00FF0EFA" w:rsidRPr="00626FE6" w:rsidRDefault="00FF0EFA" w:rsidP="009207EA">
      <w:pPr>
        <w:spacing w:line="360" w:lineRule="auto"/>
        <w:rPr>
          <w:rFonts w:ascii="Calibri" w:hAnsi="Calibri" w:cs="Calibri"/>
          <w:sz w:val="24"/>
          <w:szCs w:val="24"/>
        </w:rPr>
      </w:pPr>
    </w:p>
    <w:p w14:paraId="0843A325" w14:textId="77777777" w:rsidR="00E278D1" w:rsidRPr="00626FE6" w:rsidRDefault="00E278D1" w:rsidP="009207EA">
      <w:pPr>
        <w:spacing w:line="360" w:lineRule="auto"/>
        <w:rPr>
          <w:rFonts w:ascii="Calibri" w:hAnsi="Calibri" w:cs="Calibri"/>
          <w:sz w:val="24"/>
          <w:szCs w:val="24"/>
        </w:rPr>
      </w:pPr>
    </w:p>
    <w:p w14:paraId="7FBFE531" w14:textId="77777777" w:rsidR="00E278D1" w:rsidRPr="00626FE6" w:rsidRDefault="00E278D1" w:rsidP="009207EA">
      <w:pPr>
        <w:spacing w:line="360" w:lineRule="auto"/>
        <w:rPr>
          <w:rFonts w:ascii="Calibri" w:hAnsi="Calibri" w:cs="Calibri"/>
          <w:sz w:val="24"/>
          <w:szCs w:val="24"/>
        </w:rPr>
      </w:pPr>
    </w:p>
    <w:p w14:paraId="48B8DA14" w14:textId="77777777" w:rsidR="00E278D1" w:rsidRPr="00626FE6" w:rsidRDefault="00E278D1" w:rsidP="009207EA">
      <w:pPr>
        <w:spacing w:line="360" w:lineRule="auto"/>
        <w:rPr>
          <w:rFonts w:ascii="Calibri" w:hAnsi="Calibri" w:cs="Calibri"/>
          <w:sz w:val="24"/>
          <w:szCs w:val="24"/>
        </w:rPr>
      </w:pPr>
    </w:p>
    <w:p w14:paraId="0376CCF7" w14:textId="77777777" w:rsidR="00E278D1" w:rsidRPr="00626FE6" w:rsidRDefault="00E278D1" w:rsidP="009207EA">
      <w:pPr>
        <w:spacing w:line="360" w:lineRule="auto"/>
        <w:rPr>
          <w:rFonts w:ascii="Calibri" w:hAnsi="Calibri" w:cs="Calibri"/>
          <w:sz w:val="24"/>
          <w:szCs w:val="24"/>
        </w:rPr>
      </w:pPr>
    </w:p>
    <w:p w14:paraId="7EC02375" w14:textId="77777777" w:rsidR="00E278D1" w:rsidRPr="00626FE6" w:rsidRDefault="00E278D1" w:rsidP="009207EA">
      <w:pPr>
        <w:spacing w:line="360" w:lineRule="auto"/>
        <w:rPr>
          <w:rFonts w:ascii="Calibri" w:hAnsi="Calibri" w:cs="Calibri"/>
          <w:sz w:val="24"/>
          <w:szCs w:val="24"/>
        </w:rPr>
      </w:pPr>
    </w:p>
    <w:p w14:paraId="76EE6DD8" w14:textId="77777777" w:rsidR="00E278D1" w:rsidRPr="00626FE6" w:rsidRDefault="00E278D1" w:rsidP="009207EA">
      <w:pPr>
        <w:spacing w:line="360" w:lineRule="auto"/>
        <w:rPr>
          <w:rFonts w:ascii="Calibri" w:hAnsi="Calibri" w:cs="Calibri"/>
          <w:sz w:val="24"/>
          <w:szCs w:val="24"/>
        </w:rPr>
      </w:pPr>
    </w:p>
    <w:p w14:paraId="728CE448" w14:textId="77777777" w:rsidR="00E278D1" w:rsidRPr="00626FE6" w:rsidRDefault="00E278D1" w:rsidP="009207EA">
      <w:pPr>
        <w:spacing w:line="360" w:lineRule="auto"/>
        <w:rPr>
          <w:rFonts w:ascii="Calibri" w:hAnsi="Calibri" w:cs="Calibri"/>
          <w:sz w:val="24"/>
          <w:szCs w:val="24"/>
        </w:rPr>
      </w:pPr>
    </w:p>
    <w:p w14:paraId="09947948" w14:textId="77777777" w:rsidR="00E278D1" w:rsidRPr="00626FE6" w:rsidRDefault="00E278D1" w:rsidP="009207EA">
      <w:pPr>
        <w:spacing w:line="360" w:lineRule="auto"/>
        <w:rPr>
          <w:rFonts w:ascii="Calibri" w:hAnsi="Calibri" w:cs="Calibri"/>
          <w:sz w:val="24"/>
          <w:szCs w:val="24"/>
        </w:rPr>
      </w:pPr>
    </w:p>
    <w:p w14:paraId="59939D7A" w14:textId="77777777" w:rsidR="00E278D1" w:rsidRPr="00626FE6" w:rsidRDefault="00E278D1" w:rsidP="009207EA">
      <w:pPr>
        <w:spacing w:line="360" w:lineRule="auto"/>
        <w:rPr>
          <w:rFonts w:ascii="Calibri" w:hAnsi="Calibri" w:cs="Calibri"/>
          <w:sz w:val="24"/>
          <w:szCs w:val="24"/>
        </w:rPr>
      </w:pPr>
    </w:p>
    <w:p w14:paraId="0BD540AD" w14:textId="77777777" w:rsidR="00E278D1" w:rsidRPr="00626FE6" w:rsidRDefault="00E278D1" w:rsidP="009207EA">
      <w:pPr>
        <w:spacing w:line="360" w:lineRule="auto"/>
        <w:rPr>
          <w:rFonts w:ascii="Calibri" w:hAnsi="Calibri" w:cs="Calibri"/>
          <w:sz w:val="24"/>
          <w:szCs w:val="24"/>
        </w:rPr>
      </w:pPr>
    </w:p>
    <w:p w14:paraId="2EDE3E55" w14:textId="77777777" w:rsidR="00E278D1" w:rsidRPr="00626FE6" w:rsidRDefault="00E278D1" w:rsidP="009207EA">
      <w:pPr>
        <w:spacing w:line="360" w:lineRule="auto"/>
        <w:rPr>
          <w:rFonts w:ascii="Calibri" w:hAnsi="Calibri" w:cs="Calibri"/>
          <w:sz w:val="24"/>
          <w:szCs w:val="24"/>
        </w:rPr>
      </w:pPr>
    </w:p>
    <w:p w14:paraId="627DEAB2" w14:textId="77777777" w:rsidR="00E278D1" w:rsidRPr="00626FE6" w:rsidRDefault="00E278D1" w:rsidP="009207EA">
      <w:pPr>
        <w:spacing w:line="360" w:lineRule="auto"/>
        <w:rPr>
          <w:rFonts w:ascii="Calibri" w:hAnsi="Calibri" w:cs="Calibri"/>
          <w:sz w:val="24"/>
          <w:szCs w:val="24"/>
        </w:rPr>
      </w:pPr>
    </w:p>
    <w:p w14:paraId="37E1A452" w14:textId="77777777" w:rsidR="00E278D1" w:rsidRPr="00626FE6" w:rsidRDefault="00E278D1" w:rsidP="009207EA">
      <w:pPr>
        <w:spacing w:line="360" w:lineRule="auto"/>
        <w:rPr>
          <w:rFonts w:ascii="Calibri" w:hAnsi="Calibri" w:cs="Calibri"/>
          <w:sz w:val="24"/>
          <w:szCs w:val="24"/>
        </w:rPr>
      </w:pPr>
    </w:p>
    <w:p w14:paraId="7DD96E23" w14:textId="77777777" w:rsidR="00E278D1" w:rsidRPr="00626FE6" w:rsidRDefault="00E278D1" w:rsidP="009207EA">
      <w:pPr>
        <w:spacing w:line="360" w:lineRule="auto"/>
        <w:rPr>
          <w:rFonts w:ascii="Calibri" w:hAnsi="Calibri" w:cs="Calibri"/>
          <w:sz w:val="24"/>
          <w:szCs w:val="24"/>
        </w:rPr>
      </w:pPr>
    </w:p>
    <w:p w14:paraId="0A62B60B" w14:textId="77777777" w:rsidR="00E278D1" w:rsidRPr="00626FE6" w:rsidRDefault="00E278D1" w:rsidP="009207EA">
      <w:pPr>
        <w:spacing w:line="360" w:lineRule="auto"/>
        <w:rPr>
          <w:rFonts w:ascii="Calibri" w:hAnsi="Calibri" w:cs="Calibri"/>
          <w:sz w:val="24"/>
          <w:szCs w:val="24"/>
        </w:rPr>
      </w:pPr>
    </w:p>
    <w:p w14:paraId="62A68BE9" w14:textId="77777777" w:rsidR="00E278D1" w:rsidRPr="00626FE6" w:rsidRDefault="00E278D1" w:rsidP="009207EA">
      <w:pPr>
        <w:spacing w:line="360" w:lineRule="auto"/>
        <w:rPr>
          <w:rFonts w:ascii="Calibri" w:hAnsi="Calibri" w:cs="Calibri"/>
          <w:sz w:val="24"/>
          <w:szCs w:val="24"/>
        </w:rPr>
      </w:pPr>
    </w:p>
    <w:p w14:paraId="3529AD39" w14:textId="77777777" w:rsidR="00E278D1" w:rsidRPr="00626FE6" w:rsidRDefault="00E278D1" w:rsidP="009207EA">
      <w:pPr>
        <w:spacing w:line="360" w:lineRule="auto"/>
        <w:rPr>
          <w:rFonts w:ascii="Calibri" w:hAnsi="Calibri" w:cs="Calibri"/>
          <w:sz w:val="24"/>
          <w:szCs w:val="24"/>
        </w:rPr>
      </w:pPr>
    </w:p>
    <w:p w14:paraId="327EE910" w14:textId="77777777" w:rsidR="00E278D1" w:rsidRPr="00626FE6" w:rsidRDefault="00E278D1" w:rsidP="009207EA">
      <w:pPr>
        <w:spacing w:line="360" w:lineRule="auto"/>
        <w:rPr>
          <w:rFonts w:ascii="Calibri" w:hAnsi="Calibri" w:cs="Calibri"/>
          <w:sz w:val="24"/>
          <w:szCs w:val="24"/>
        </w:rPr>
      </w:pPr>
    </w:p>
    <w:p w14:paraId="5D2780B7" w14:textId="77777777" w:rsidR="00E278D1" w:rsidRPr="00626FE6" w:rsidRDefault="00E278D1" w:rsidP="009207EA">
      <w:pPr>
        <w:spacing w:line="360" w:lineRule="auto"/>
        <w:rPr>
          <w:rFonts w:ascii="Calibri" w:hAnsi="Calibri" w:cs="Calibri"/>
          <w:sz w:val="24"/>
          <w:szCs w:val="24"/>
        </w:rPr>
      </w:pPr>
    </w:p>
    <w:p w14:paraId="31455539" w14:textId="77777777" w:rsidR="00E278D1" w:rsidRPr="00626FE6" w:rsidRDefault="00E278D1" w:rsidP="009207EA">
      <w:pPr>
        <w:spacing w:line="360" w:lineRule="auto"/>
        <w:rPr>
          <w:rFonts w:ascii="Calibri" w:hAnsi="Calibri" w:cs="Calibri"/>
          <w:sz w:val="24"/>
          <w:szCs w:val="24"/>
        </w:rPr>
      </w:pPr>
    </w:p>
    <w:p w14:paraId="0F6CF423" w14:textId="437948BE" w:rsidR="00DB10F1" w:rsidRPr="00626FE6" w:rsidRDefault="00DB10F1" w:rsidP="00E278D1">
      <w:pPr>
        <w:pStyle w:val="Heading1"/>
        <w:rPr>
          <w:rFonts w:ascii="Calibri" w:hAnsi="Calibri" w:cs="Calibri"/>
          <w:sz w:val="32"/>
          <w:szCs w:val="32"/>
          <w:lang w:eastAsia="en-GB"/>
        </w:rPr>
      </w:pPr>
      <w:bookmarkStart w:id="2" w:name="_Toc187079959"/>
      <w:r w:rsidRPr="00626FE6">
        <w:rPr>
          <w:rFonts w:ascii="Calibri" w:hAnsi="Calibri" w:cs="Calibri"/>
          <w:sz w:val="32"/>
          <w:szCs w:val="32"/>
          <w:lang w:eastAsia="en-GB"/>
        </w:rPr>
        <w:lastRenderedPageBreak/>
        <w:t>The Story of my work</w:t>
      </w:r>
      <w:bookmarkEnd w:id="2"/>
      <w:r w:rsidRPr="00626FE6">
        <w:rPr>
          <w:rFonts w:ascii="Calibri" w:hAnsi="Calibri" w:cs="Calibri"/>
          <w:sz w:val="32"/>
          <w:szCs w:val="32"/>
          <w:lang w:eastAsia="en-GB"/>
        </w:rPr>
        <w:t xml:space="preserve"> </w:t>
      </w:r>
    </w:p>
    <w:p w14:paraId="017C2363" w14:textId="77777777" w:rsidR="00DB10F1" w:rsidRPr="00626FE6" w:rsidRDefault="00DB10F1" w:rsidP="009207EA">
      <w:pPr>
        <w:spacing w:line="360" w:lineRule="auto"/>
        <w:rPr>
          <w:rFonts w:ascii="Calibri" w:hAnsi="Calibri" w:cs="Calibri"/>
          <w:sz w:val="24"/>
          <w:szCs w:val="24"/>
          <w:lang w:eastAsia="en-GB"/>
        </w:rPr>
      </w:pPr>
    </w:p>
    <w:p w14:paraId="75CBF75A" w14:textId="27A9CA3B" w:rsidR="00DB10F1" w:rsidRPr="00626FE6" w:rsidRDefault="00DB10F1"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 xml:space="preserve">To be a successful educator of Film &amp; TV it’s important to first recognise how my culture and personal experiences have shaped my creativity, attitudes, and style of teaching. First and foremost, I must acknowledge who I am on the surface – a white, Welsh, woman – something which undoubtedly comes with both challenges and privileges. My perspective on film has evolved throughout the years and along with it, my methods and beliefs in teaching. However, I will focus on one catalyst which inspired me to approach the film industry and </w:t>
      </w:r>
      <w:r w:rsidR="003006F6" w:rsidRPr="00626FE6">
        <w:rPr>
          <w:rFonts w:ascii="Calibri" w:hAnsi="Calibri" w:cs="Calibri"/>
          <w:sz w:val="24"/>
          <w:szCs w:val="24"/>
          <w:lang w:eastAsia="en-GB"/>
        </w:rPr>
        <w:t xml:space="preserve">to </w:t>
      </w:r>
      <w:r w:rsidRPr="00626FE6">
        <w:rPr>
          <w:rFonts w:ascii="Calibri" w:hAnsi="Calibri" w:cs="Calibri"/>
          <w:sz w:val="24"/>
          <w:szCs w:val="24"/>
          <w:lang w:eastAsia="en-GB"/>
        </w:rPr>
        <w:t>teach future filmmakers differently; this catalyst was</w:t>
      </w:r>
      <w:r w:rsidR="003006F6" w:rsidRPr="00626FE6">
        <w:rPr>
          <w:rFonts w:ascii="Calibri" w:hAnsi="Calibri" w:cs="Calibri"/>
          <w:sz w:val="24"/>
          <w:szCs w:val="24"/>
          <w:lang w:eastAsia="en-GB"/>
        </w:rPr>
        <w:t xml:space="preserve"> sparked through a conversation with</w:t>
      </w:r>
      <w:r w:rsidRPr="00626FE6">
        <w:rPr>
          <w:rFonts w:ascii="Calibri" w:hAnsi="Calibri" w:cs="Calibri"/>
          <w:sz w:val="24"/>
          <w:szCs w:val="24"/>
          <w:lang w:eastAsia="en-GB"/>
        </w:rPr>
        <w:t xml:space="preserve"> an esteemed Welsh</w:t>
      </w:r>
      <w:r w:rsidR="003006F6" w:rsidRPr="00626FE6">
        <w:rPr>
          <w:rFonts w:ascii="Calibri" w:hAnsi="Calibri" w:cs="Calibri"/>
          <w:sz w:val="24"/>
          <w:szCs w:val="24"/>
          <w:lang w:eastAsia="en-GB"/>
        </w:rPr>
        <w:t xml:space="preserve"> male</w:t>
      </w:r>
      <w:r w:rsidRPr="00626FE6">
        <w:rPr>
          <w:rFonts w:ascii="Calibri" w:hAnsi="Calibri" w:cs="Calibri"/>
          <w:sz w:val="24"/>
          <w:szCs w:val="24"/>
          <w:lang w:eastAsia="en-GB"/>
        </w:rPr>
        <w:t xml:space="preserve"> cinematographer </w:t>
      </w:r>
      <w:r w:rsidR="003006F6" w:rsidRPr="00626FE6">
        <w:rPr>
          <w:rFonts w:ascii="Calibri" w:hAnsi="Calibri" w:cs="Calibri"/>
          <w:sz w:val="24"/>
          <w:szCs w:val="24"/>
          <w:lang w:eastAsia="en-GB"/>
        </w:rPr>
        <w:t xml:space="preserve">in response to my </w:t>
      </w:r>
      <w:r w:rsidRPr="00626FE6">
        <w:rPr>
          <w:rFonts w:ascii="Calibri" w:hAnsi="Calibri" w:cs="Calibri"/>
          <w:sz w:val="24"/>
          <w:szCs w:val="24"/>
          <w:lang w:eastAsia="en-GB"/>
        </w:rPr>
        <w:t>interest in entering the film industry and taking on low-level roles such as a runner:</w:t>
      </w:r>
    </w:p>
    <w:p w14:paraId="2FA797C2" w14:textId="77777777" w:rsidR="00DB10F1" w:rsidRPr="00626FE6" w:rsidRDefault="00DB10F1" w:rsidP="009207EA">
      <w:pPr>
        <w:spacing w:line="360" w:lineRule="auto"/>
        <w:rPr>
          <w:rFonts w:ascii="Calibri" w:hAnsi="Calibri" w:cs="Calibri"/>
          <w:sz w:val="24"/>
          <w:szCs w:val="24"/>
          <w:lang w:eastAsia="en-GB"/>
        </w:rPr>
      </w:pPr>
    </w:p>
    <w:p w14:paraId="0060C09E" w14:textId="55465308" w:rsidR="00DB10F1" w:rsidRPr="00626FE6" w:rsidRDefault="00DB10F1" w:rsidP="007179C0">
      <w:pPr>
        <w:pStyle w:val="Quote"/>
        <w:jc w:val="center"/>
        <w:rPr>
          <w:rFonts w:ascii="Calibri" w:hAnsi="Calibri" w:cs="Calibri"/>
          <w:color w:val="000000" w:themeColor="text1"/>
          <w:sz w:val="24"/>
          <w:szCs w:val="24"/>
          <w:lang w:eastAsia="en-GB"/>
        </w:rPr>
      </w:pPr>
      <w:r w:rsidRPr="00626FE6">
        <w:rPr>
          <w:rFonts w:ascii="Calibri" w:hAnsi="Calibri" w:cs="Calibri"/>
          <w:color w:val="000000" w:themeColor="text1"/>
          <w:sz w:val="24"/>
          <w:szCs w:val="24"/>
          <w:lang w:eastAsia="en-GB"/>
        </w:rPr>
        <w:t>“When you’re working on set, always make it clear you have a boyfriend, even if you don’t. Guys on set tend to prey on female runners. And never turn up to a wrap party by yourself – keep an eye on your drink”. – Anonymous (2022)</w:t>
      </w:r>
    </w:p>
    <w:p w14:paraId="63809557" w14:textId="77777777" w:rsidR="00A966F9" w:rsidRPr="00626FE6" w:rsidRDefault="00A966F9" w:rsidP="009207EA">
      <w:pPr>
        <w:spacing w:line="360" w:lineRule="auto"/>
        <w:jc w:val="center"/>
        <w:rPr>
          <w:rFonts w:ascii="Calibri" w:hAnsi="Calibri" w:cs="Calibri"/>
          <w:sz w:val="24"/>
          <w:szCs w:val="24"/>
          <w:lang w:eastAsia="en-GB"/>
        </w:rPr>
      </w:pPr>
    </w:p>
    <w:p w14:paraId="12FB607C" w14:textId="0F044A0A" w:rsidR="00EB1B10" w:rsidRPr="00626FE6" w:rsidRDefault="00A966F9"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 xml:space="preserve">I have </w:t>
      </w:r>
      <w:r w:rsidR="003006F6" w:rsidRPr="00626FE6">
        <w:rPr>
          <w:rFonts w:ascii="Calibri" w:hAnsi="Calibri" w:cs="Calibri"/>
          <w:sz w:val="24"/>
          <w:szCs w:val="24"/>
          <w:lang w:eastAsia="en-GB"/>
        </w:rPr>
        <w:t xml:space="preserve">respected the </w:t>
      </w:r>
      <w:r w:rsidRPr="00626FE6">
        <w:rPr>
          <w:rFonts w:ascii="Calibri" w:hAnsi="Calibri" w:cs="Calibri"/>
          <w:sz w:val="24"/>
          <w:szCs w:val="24"/>
          <w:lang w:eastAsia="en-GB"/>
        </w:rPr>
        <w:t>cinematographer</w:t>
      </w:r>
      <w:r w:rsidR="003006F6" w:rsidRPr="00626FE6">
        <w:rPr>
          <w:rFonts w:ascii="Calibri" w:hAnsi="Calibri" w:cs="Calibri"/>
          <w:sz w:val="24"/>
          <w:szCs w:val="24"/>
          <w:lang w:eastAsia="en-GB"/>
        </w:rPr>
        <w:t xml:space="preserve">’s anonymity </w:t>
      </w:r>
      <w:r w:rsidRPr="00626FE6">
        <w:rPr>
          <w:rFonts w:ascii="Calibri" w:hAnsi="Calibri" w:cs="Calibri"/>
          <w:sz w:val="24"/>
          <w:szCs w:val="24"/>
          <w:lang w:eastAsia="en-GB"/>
        </w:rPr>
        <w:t>because this was said with good intentions</w:t>
      </w:r>
      <w:r w:rsidR="003006F6" w:rsidRPr="00626FE6">
        <w:rPr>
          <w:rFonts w:ascii="Calibri" w:hAnsi="Calibri" w:cs="Calibri"/>
          <w:sz w:val="24"/>
          <w:szCs w:val="24"/>
          <w:lang w:eastAsia="en-GB"/>
        </w:rPr>
        <w:t xml:space="preserve"> to protect me from incidents he had witnessed on sets and to</w:t>
      </w:r>
      <w:r w:rsidRPr="00626FE6">
        <w:rPr>
          <w:rFonts w:ascii="Calibri" w:hAnsi="Calibri" w:cs="Calibri"/>
          <w:sz w:val="24"/>
          <w:szCs w:val="24"/>
          <w:lang w:eastAsia="en-GB"/>
        </w:rPr>
        <w:t xml:space="preserve"> prepare me for the industry</w:t>
      </w:r>
      <w:r w:rsidR="003006F6" w:rsidRPr="00626FE6">
        <w:rPr>
          <w:rFonts w:ascii="Calibri" w:hAnsi="Calibri" w:cs="Calibri"/>
          <w:sz w:val="24"/>
          <w:szCs w:val="24"/>
          <w:lang w:eastAsia="en-GB"/>
        </w:rPr>
        <w:t>. T</w:t>
      </w:r>
      <w:r w:rsidR="00EA207F" w:rsidRPr="00626FE6">
        <w:rPr>
          <w:rFonts w:ascii="Calibri" w:hAnsi="Calibri" w:cs="Calibri"/>
          <w:sz w:val="24"/>
          <w:szCs w:val="24"/>
          <w:lang w:eastAsia="en-GB"/>
        </w:rPr>
        <w:t>his well-meaning warning threw me off guard for reasons which have taken me some time to discover. I became hesitant to enter the film industry out of fear that I would be treated differently as a young woman</w:t>
      </w:r>
      <w:r w:rsidR="003006F6" w:rsidRPr="00626FE6">
        <w:rPr>
          <w:rFonts w:ascii="Calibri" w:hAnsi="Calibri" w:cs="Calibri"/>
          <w:sz w:val="24"/>
          <w:szCs w:val="24"/>
          <w:lang w:eastAsia="en-GB"/>
        </w:rPr>
        <w:t xml:space="preserve"> which </w:t>
      </w:r>
      <w:r w:rsidR="00EA207F" w:rsidRPr="00626FE6">
        <w:rPr>
          <w:rFonts w:ascii="Calibri" w:hAnsi="Calibri" w:cs="Calibri"/>
          <w:sz w:val="24"/>
          <w:szCs w:val="24"/>
          <w:lang w:eastAsia="en-GB"/>
        </w:rPr>
        <w:t>le</w:t>
      </w:r>
      <w:r w:rsidR="003006F6" w:rsidRPr="00626FE6">
        <w:rPr>
          <w:rFonts w:ascii="Calibri" w:hAnsi="Calibri" w:cs="Calibri"/>
          <w:sz w:val="24"/>
          <w:szCs w:val="24"/>
          <w:lang w:eastAsia="en-GB"/>
        </w:rPr>
        <w:t>d</w:t>
      </w:r>
      <w:r w:rsidR="00EA207F" w:rsidRPr="00626FE6">
        <w:rPr>
          <w:rFonts w:ascii="Calibri" w:hAnsi="Calibri" w:cs="Calibri"/>
          <w:sz w:val="24"/>
          <w:szCs w:val="24"/>
          <w:lang w:eastAsia="en-GB"/>
        </w:rPr>
        <w:t xml:space="preserve"> me to </w:t>
      </w:r>
      <w:r w:rsidR="003006F6" w:rsidRPr="00626FE6">
        <w:rPr>
          <w:rFonts w:ascii="Calibri" w:hAnsi="Calibri" w:cs="Calibri"/>
          <w:sz w:val="24"/>
          <w:szCs w:val="24"/>
          <w:lang w:eastAsia="en-GB"/>
        </w:rPr>
        <w:t>wonder w</w:t>
      </w:r>
      <w:r w:rsidR="00EB1B10" w:rsidRPr="00626FE6">
        <w:rPr>
          <w:rFonts w:ascii="Calibri" w:hAnsi="Calibri" w:cs="Calibri"/>
          <w:sz w:val="24"/>
          <w:szCs w:val="24"/>
          <w:lang w:eastAsia="en-GB"/>
        </w:rPr>
        <w:t>hy should my response be to lose my love and passion for film by removing myself from the industry</w:t>
      </w:r>
      <w:r w:rsidR="003006F6" w:rsidRPr="00626FE6">
        <w:rPr>
          <w:rFonts w:ascii="Calibri" w:hAnsi="Calibri" w:cs="Calibri"/>
          <w:sz w:val="24"/>
          <w:szCs w:val="24"/>
          <w:lang w:eastAsia="en-GB"/>
        </w:rPr>
        <w:t xml:space="preserve">? This motivated me to </w:t>
      </w:r>
      <w:r w:rsidR="00EB1B10" w:rsidRPr="00626FE6">
        <w:rPr>
          <w:rFonts w:ascii="Calibri" w:hAnsi="Calibri" w:cs="Calibri"/>
          <w:sz w:val="24"/>
          <w:szCs w:val="24"/>
          <w:lang w:eastAsia="en-GB"/>
        </w:rPr>
        <w:t>becom</w:t>
      </w:r>
      <w:r w:rsidR="003006F6" w:rsidRPr="00626FE6">
        <w:rPr>
          <w:rFonts w:ascii="Calibri" w:hAnsi="Calibri" w:cs="Calibri"/>
          <w:sz w:val="24"/>
          <w:szCs w:val="24"/>
          <w:lang w:eastAsia="en-GB"/>
        </w:rPr>
        <w:t>e</w:t>
      </w:r>
      <w:r w:rsidR="00EB1B10" w:rsidRPr="00626FE6">
        <w:rPr>
          <w:rFonts w:ascii="Calibri" w:hAnsi="Calibri" w:cs="Calibri"/>
          <w:sz w:val="24"/>
          <w:szCs w:val="24"/>
          <w:lang w:eastAsia="en-GB"/>
        </w:rPr>
        <w:t xml:space="preserve"> determined to learn and understand the industry and use that knowledge to contribute to positive change?</w:t>
      </w:r>
    </w:p>
    <w:p w14:paraId="085D7BB6" w14:textId="77777777" w:rsidR="00EB1B10" w:rsidRPr="00626FE6" w:rsidRDefault="00EB1B10" w:rsidP="009207EA">
      <w:pPr>
        <w:spacing w:line="360" w:lineRule="auto"/>
        <w:rPr>
          <w:rFonts w:ascii="Calibri" w:hAnsi="Calibri" w:cs="Calibri"/>
          <w:sz w:val="24"/>
          <w:szCs w:val="24"/>
          <w:lang w:eastAsia="en-GB"/>
        </w:rPr>
      </w:pPr>
    </w:p>
    <w:p w14:paraId="428B989D" w14:textId="08B3389A" w:rsidR="00EB1B10" w:rsidRPr="00626FE6" w:rsidRDefault="003006F6"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W</w:t>
      </w:r>
      <w:r w:rsidR="00EB1B10" w:rsidRPr="00626FE6">
        <w:rPr>
          <w:rFonts w:ascii="Calibri" w:hAnsi="Calibri" w:cs="Calibri"/>
          <w:sz w:val="24"/>
          <w:szCs w:val="24"/>
          <w:lang w:eastAsia="en-GB"/>
        </w:rPr>
        <w:t xml:space="preserve">ithout a doubt </w:t>
      </w:r>
      <w:r w:rsidRPr="00626FE6">
        <w:rPr>
          <w:rFonts w:ascii="Calibri" w:hAnsi="Calibri" w:cs="Calibri"/>
          <w:sz w:val="24"/>
          <w:szCs w:val="24"/>
          <w:lang w:eastAsia="en-GB"/>
        </w:rPr>
        <w:t xml:space="preserve">it can be said that </w:t>
      </w:r>
      <w:r w:rsidR="00EB1B10" w:rsidRPr="00626FE6">
        <w:rPr>
          <w:rFonts w:ascii="Calibri" w:hAnsi="Calibri" w:cs="Calibri"/>
          <w:sz w:val="24"/>
          <w:szCs w:val="24"/>
          <w:lang w:eastAsia="en-GB"/>
        </w:rPr>
        <w:t>discrimination and privilege is rife in the Film Industry, not only have I experienced it myself</w:t>
      </w:r>
      <w:r w:rsidRPr="00626FE6">
        <w:rPr>
          <w:rFonts w:ascii="Calibri" w:hAnsi="Calibri" w:cs="Calibri"/>
          <w:sz w:val="24"/>
          <w:szCs w:val="24"/>
          <w:lang w:eastAsia="en-GB"/>
        </w:rPr>
        <w:t xml:space="preserve"> </w:t>
      </w:r>
      <w:r w:rsidR="00EB1B10" w:rsidRPr="00626FE6">
        <w:rPr>
          <w:rFonts w:ascii="Calibri" w:hAnsi="Calibri" w:cs="Calibri"/>
          <w:sz w:val="24"/>
          <w:szCs w:val="24"/>
          <w:lang w:eastAsia="en-GB"/>
        </w:rPr>
        <w:t xml:space="preserve">but it </w:t>
      </w:r>
      <w:proofErr w:type="gramStart"/>
      <w:r w:rsidR="00EB1B10" w:rsidRPr="00626FE6">
        <w:rPr>
          <w:rFonts w:ascii="Calibri" w:hAnsi="Calibri" w:cs="Calibri"/>
          <w:sz w:val="24"/>
          <w:szCs w:val="24"/>
          <w:lang w:eastAsia="en-GB"/>
        </w:rPr>
        <w:t xml:space="preserve">is </w:t>
      </w:r>
      <w:r w:rsidRPr="00626FE6">
        <w:rPr>
          <w:rFonts w:ascii="Calibri" w:hAnsi="Calibri" w:cs="Calibri"/>
          <w:sz w:val="24"/>
          <w:szCs w:val="24"/>
          <w:lang w:eastAsia="en-GB"/>
        </w:rPr>
        <w:t xml:space="preserve"> also</w:t>
      </w:r>
      <w:proofErr w:type="gramEnd"/>
      <w:r w:rsidRPr="00626FE6">
        <w:rPr>
          <w:rFonts w:ascii="Calibri" w:hAnsi="Calibri" w:cs="Calibri"/>
          <w:sz w:val="24"/>
          <w:szCs w:val="24"/>
          <w:lang w:eastAsia="en-GB"/>
        </w:rPr>
        <w:t xml:space="preserve"> </w:t>
      </w:r>
      <w:r w:rsidR="00EB1B10" w:rsidRPr="00626FE6">
        <w:rPr>
          <w:rFonts w:ascii="Calibri" w:hAnsi="Calibri" w:cs="Calibri"/>
          <w:sz w:val="24"/>
          <w:szCs w:val="24"/>
          <w:lang w:eastAsia="en-GB"/>
        </w:rPr>
        <w:t>well documented and reported</w:t>
      </w:r>
      <w:r w:rsidRPr="00626FE6">
        <w:rPr>
          <w:rFonts w:ascii="Calibri" w:hAnsi="Calibri" w:cs="Calibri"/>
          <w:sz w:val="24"/>
          <w:szCs w:val="24"/>
          <w:lang w:eastAsia="en-GB"/>
        </w:rPr>
        <w:t xml:space="preserve"> </w:t>
      </w:r>
      <w:r w:rsidR="00EB1B10" w:rsidRPr="00626FE6">
        <w:rPr>
          <w:rFonts w:ascii="Calibri" w:hAnsi="Calibri" w:cs="Calibri"/>
          <w:sz w:val="24"/>
          <w:szCs w:val="24"/>
          <w:lang w:eastAsia="en-GB"/>
        </w:rPr>
        <w:t>so much so that the Bechdel Test is used both in jest and sincerely to analyse female characters’ development in Cinema.</w:t>
      </w:r>
      <w:r w:rsidR="00AD77C6" w:rsidRPr="00626FE6">
        <w:rPr>
          <w:rFonts w:ascii="Calibri" w:hAnsi="Calibri" w:cs="Calibri"/>
          <w:sz w:val="24"/>
          <w:szCs w:val="24"/>
          <w:lang w:eastAsia="en-GB"/>
        </w:rPr>
        <w:t xml:space="preserve"> The Bechdel test has three requirements for a Film or TV show to pass:</w:t>
      </w:r>
    </w:p>
    <w:p w14:paraId="08A845D7" w14:textId="77777777" w:rsidR="00AD77C6" w:rsidRPr="00626FE6" w:rsidRDefault="00AD77C6" w:rsidP="009207EA">
      <w:pPr>
        <w:spacing w:line="360" w:lineRule="auto"/>
        <w:rPr>
          <w:rFonts w:ascii="Calibri" w:hAnsi="Calibri" w:cs="Calibri"/>
          <w:sz w:val="24"/>
          <w:szCs w:val="24"/>
          <w:lang w:eastAsia="en-GB"/>
        </w:rPr>
      </w:pPr>
    </w:p>
    <w:p w14:paraId="28C46206" w14:textId="02062148" w:rsidR="00AD77C6" w:rsidRPr="00626FE6" w:rsidRDefault="00AD77C6" w:rsidP="009207EA">
      <w:pPr>
        <w:pStyle w:val="ListParagraph"/>
        <w:numPr>
          <w:ilvl w:val="0"/>
          <w:numId w:val="1"/>
        </w:numPr>
        <w:spacing w:line="360" w:lineRule="auto"/>
        <w:rPr>
          <w:rFonts w:ascii="Calibri" w:hAnsi="Calibri" w:cs="Calibri"/>
          <w:sz w:val="24"/>
          <w:szCs w:val="24"/>
          <w:lang w:eastAsia="en-GB"/>
        </w:rPr>
      </w:pPr>
      <w:r w:rsidRPr="00626FE6">
        <w:rPr>
          <w:rFonts w:ascii="Calibri" w:hAnsi="Calibri" w:cs="Calibri"/>
          <w:sz w:val="24"/>
          <w:szCs w:val="24"/>
          <w:lang w:eastAsia="en-GB"/>
        </w:rPr>
        <w:t>Include at least 2 women</w:t>
      </w:r>
    </w:p>
    <w:p w14:paraId="297FC083" w14:textId="45C12B33" w:rsidR="00AD77C6" w:rsidRPr="00626FE6" w:rsidRDefault="00AD77C6" w:rsidP="009207EA">
      <w:pPr>
        <w:pStyle w:val="ListParagraph"/>
        <w:numPr>
          <w:ilvl w:val="0"/>
          <w:numId w:val="1"/>
        </w:numPr>
        <w:spacing w:line="360" w:lineRule="auto"/>
        <w:rPr>
          <w:rFonts w:ascii="Calibri" w:hAnsi="Calibri" w:cs="Calibri"/>
          <w:sz w:val="24"/>
          <w:szCs w:val="24"/>
          <w:lang w:eastAsia="en-GB"/>
        </w:rPr>
      </w:pPr>
      <w:r w:rsidRPr="00626FE6">
        <w:rPr>
          <w:rFonts w:ascii="Calibri" w:hAnsi="Calibri" w:cs="Calibri"/>
          <w:sz w:val="24"/>
          <w:szCs w:val="24"/>
          <w:lang w:eastAsia="en-GB"/>
        </w:rPr>
        <w:lastRenderedPageBreak/>
        <w:t>Who have at least one conversation</w:t>
      </w:r>
    </w:p>
    <w:p w14:paraId="703AACE2" w14:textId="529532FE" w:rsidR="00AD77C6" w:rsidRPr="00626FE6" w:rsidRDefault="00AD77C6" w:rsidP="009207EA">
      <w:pPr>
        <w:pStyle w:val="ListParagraph"/>
        <w:numPr>
          <w:ilvl w:val="0"/>
          <w:numId w:val="1"/>
        </w:numPr>
        <w:spacing w:line="360" w:lineRule="auto"/>
        <w:rPr>
          <w:rFonts w:ascii="Calibri" w:hAnsi="Calibri" w:cs="Calibri"/>
          <w:sz w:val="24"/>
          <w:szCs w:val="24"/>
          <w:lang w:eastAsia="en-GB"/>
        </w:rPr>
      </w:pPr>
      <w:r w:rsidRPr="00626FE6">
        <w:rPr>
          <w:rFonts w:ascii="Calibri" w:hAnsi="Calibri" w:cs="Calibri"/>
          <w:sz w:val="24"/>
          <w:szCs w:val="24"/>
          <w:lang w:eastAsia="en-GB"/>
        </w:rPr>
        <w:t>About something other than a man</w:t>
      </w:r>
    </w:p>
    <w:p w14:paraId="5A23229F" w14:textId="77777777" w:rsidR="00AD77C6" w:rsidRPr="00626FE6" w:rsidRDefault="00AD77C6" w:rsidP="009207EA">
      <w:pPr>
        <w:spacing w:line="360" w:lineRule="auto"/>
        <w:rPr>
          <w:rFonts w:ascii="Calibri" w:hAnsi="Calibri" w:cs="Calibri"/>
          <w:sz w:val="24"/>
          <w:szCs w:val="24"/>
          <w:lang w:eastAsia="en-GB"/>
        </w:rPr>
      </w:pPr>
    </w:p>
    <w:p w14:paraId="1E5FD71F" w14:textId="5F18DAB1" w:rsidR="00AD77C6" w:rsidRPr="00626FE6" w:rsidRDefault="00AD77C6" w:rsidP="009207EA">
      <w:pPr>
        <w:spacing w:line="360" w:lineRule="auto"/>
        <w:jc w:val="right"/>
        <w:rPr>
          <w:rFonts w:ascii="Calibri" w:hAnsi="Calibri" w:cs="Calibri"/>
          <w:sz w:val="24"/>
          <w:szCs w:val="24"/>
        </w:rPr>
      </w:pPr>
      <w:r w:rsidRPr="00626FE6">
        <w:rPr>
          <w:rFonts w:ascii="Calibri" w:hAnsi="Calibri" w:cs="Calibri"/>
          <w:sz w:val="24"/>
          <w:szCs w:val="24"/>
        </w:rPr>
        <w:t>(Light, 2024)</w:t>
      </w:r>
    </w:p>
    <w:p w14:paraId="34194974" w14:textId="77777777" w:rsidR="00AD77C6" w:rsidRPr="00626FE6" w:rsidRDefault="00AD77C6" w:rsidP="009207EA">
      <w:pPr>
        <w:spacing w:line="360" w:lineRule="auto"/>
        <w:jc w:val="right"/>
        <w:rPr>
          <w:rFonts w:ascii="Calibri" w:hAnsi="Calibri" w:cs="Calibri"/>
          <w:sz w:val="24"/>
          <w:szCs w:val="24"/>
        </w:rPr>
      </w:pPr>
    </w:p>
    <w:p w14:paraId="7560018D" w14:textId="0A09D7DB" w:rsidR="00AD77C6" w:rsidRPr="00626FE6" w:rsidRDefault="00AD77C6"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I discovered the Bechdel Test when reading a discussion forum online, where it was being discussed light-heartedly. However, it sparked my interest to the gender stereotypes present in Film and TV and how female characters are created and developed differently from their male counterparts; with agency being expected for male characters and rarely permitted for those that are female.</w:t>
      </w:r>
      <w:r w:rsidR="00667397" w:rsidRPr="00626FE6">
        <w:rPr>
          <w:rFonts w:ascii="Calibri" w:hAnsi="Calibri" w:cs="Calibri"/>
          <w:sz w:val="24"/>
          <w:szCs w:val="24"/>
          <w:lang w:eastAsia="en-GB"/>
        </w:rPr>
        <w:t xml:space="preserve"> The Bechdel Test</w:t>
      </w:r>
      <w:r w:rsidR="00AD7F32" w:rsidRPr="00626FE6">
        <w:rPr>
          <w:rFonts w:ascii="Calibri" w:hAnsi="Calibri" w:cs="Calibri"/>
          <w:sz w:val="24"/>
          <w:szCs w:val="24"/>
          <w:lang w:eastAsia="en-GB"/>
        </w:rPr>
        <w:t xml:space="preserve"> has become part of </w:t>
      </w:r>
      <w:r w:rsidR="003006F6" w:rsidRPr="00626FE6">
        <w:rPr>
          <w:rFonts w:ascii="Calibri" w:hAnsi="Calibri" w:cs="Calibri"/>
          <w:sz w:val="24"/>
          <w:szCs w:val="24"/>
          <w:lang w:eastAsia="en-GB"/>
        </w:rPr>
        <w:t>my</w:t>
      </w:r>
      <w:r w:rsidR="00AD7F32" w:rsidRPr="00626FE6">
        <w:rPr>
          <w:rFonts w:ascii="Calibri" w:hAnsi="Calibri" w:cs="Calibri"/>
          <w:sz w:val="24"/>
          <w:szCs w:val="24"/>
          <w:lang w:eastAsia="en-GB"/>
        </w:rPr>
        <w:t xml:space="preserve"> subconscious experience of watching a film or television show, I </w:t>
      </w:r>
      <w:r w:rsidR="003006F6" w:rsidRPr="00626FE6">
        <w:rPr>
          <w:rFonts w:ascii="Calibri" w:hAnsi="Calibri" w:cs="Calibri"/>
          <w:sz w:val="24"/>
          <w:szCs w:val="24"/>
          <w:lang w:eastAsia="en-GB"/>
        </w:rPr>
        <w:t>am now more aware</w:t>
      </w:r>
      <w:r w:rsidR="00AD7F32" w:rsidRPr="00626FE6">
        <w:rPr>
          <w:rFonts w:ascii="Calibri" w:hAnsi="Calibri" w:cs="Calibri"/>
          <w:sz w:val="24"/>
          <w:szCs w:val="24"/>
          <w:lang w:eastAsia="en-GB"/>
        </w:rPr>
        <w:t xml:space="preserve"> when female characters aren’t given the same agency as male characters. </w:t>
      </w:r>
    </w:p>
    <w:p w14:paraId="4799496C" w14:textId="77777777" w:rsidR="00AD7F32" w:rsidRPr="00626FE6" w:rsidRDefault="00AD7F32" w:rsidP="009207EA">
      <w:pPr>
        <w:spacing w:line="360" w:lineRule="auto"/>
        <w:rPr>
          <w:rFonts w:ascii="Calibri" w:hAnsi="Calibri" w:cs="Calibri"/>
          <w:sz w:val="24"/>
          <w:szCs w:val="24"/>
          <w:lang w:eastAsia="en-GB"/>
        </w:rPr>
      </w:pPr>
    </w:p>
    <w:p w14:paraId="7585B917" w14:textId="1A02CE3D" w:rsidR="00A35D2C" w:rsidRPr="00626FE6" w:rsidRDefault="00AD7F32"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My interest in the Bechdel Test has influenced the way I wish to educate Film and TV; if a writer fails to pass the Bechdel Test,</w:t>
      </w:r>
      <w:r w:rsidR="00A35D2C" w:rsidRPr="00626FE6">
        <w:rPr>
          <w:rFonts w:ascii="Calibri" w:hAnsi="Calibri" w:cs="Calibri"/>
          <w:sz w:val="24"/>
          <w:szCs w:val="24"/>
          <w:lang w:eastAsia="en-GB"/>
        </w:rPr>
        <w:t xml:space="preserve"> one can assume that the directors and producers failed to recognise this. Additionally, as controversial as it may seem, it brings me towards the notion that female crew members may also be treated unequally </w:t>
      </w:r>
      <w:r w:rsidR="003006F6" w:rsidRPr="00626FE6">
        <w:rPr>
          <w:rFonts w:ascii="Calibri" w:hAnsi="Calibri" w:cs="Calibri"/>
          <w:sz w:val="24"/>
          <w:szCs w:val="24"/>
          <w:lang w:eastAsia="en-GB"/>
        </w:rPr>
        <w:t xml:space="preserve">or even dismissed </w:t>
      </w:r>
      <w:r w:rsidR="00A35D2C" w:rsidRPr="00626FE6">
        <w:rPr>
          <w:rFonts w:ascii="Calibri" w:hAnsi="Calibri" w:cs="Calibri"/>
          <w:sz w:val="24"/>
          <w:szCs w:val="24"/>
          <w:lang w:eastAsia="en-GB"/>
        </w:rPr>
        <w:t>as a result of unrecognised prejudice and misogyny. If those with the biggest influences in a production are unaware of their failure to meet the demands of the test, how can they be aware of the treatment of the female cast and crew on set?</w:t>
      </w:r>
    </w:p>
    <w:p w14:paraId="3F08185A" w14:textId="77777777" w:rsidR="00A35D2C" w:rsidRPr="00626FE6" w:rsidRDefault="00A35D2C" w:rsidP="009207EA">
      <w:pPr>
        <w:spacing w:line="360" w:lineRule="auto"/>
        <w:rPr>
          <w:rFonts w:ascii="Calibri" w:hAnsi="Calibri" w:cs="Calibri"/>
          <w:sz w:val="24"/>
          <w:szCs w:val="24"/>
          <w:lang w:eastAsia="en-GB"/>
        </w:rPr>
      </w:pPr>
    </w:p>
    <w:p w14:paraId="3D247CF3" w14:textId="484405AA" w:rsidR="00A35D2C" w:rsidRPr="00626FE6" w:rsidRDefault="00A35D2C"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 xml:space="preserve">As the Bechdel Test is </w:t>
      </w:r>
      <w:r w:rsidR="003006F6" w:rsidRPr="00626FE6">
        <w:rPr>
          <w:rFonts w:ascii="Calibri" w:hAnsi="Calibri" w:cs="Calibri"/>
          <w:sz w:val="24"/>
          <w:szCs w:val="24"/>
          <w:lang w:eastAsia="en-GB"/>
        </w:rPr>
        <w:t xml:space="preserve">now </w:t>
      </w:r>
      <w:r w:rsidRPr="00626FE6">
        <w:rPr>
          <w:rFonts w:ascii="Calibri" w:hAnsi="Calibri" w:cs="Calibri"/>
          <w:sz w:val="24"/>
          <w:szCs w:val="24"/>
          <w:lang w:eastAsia="en-GB"/>
        </w:rPr>
        <w:t>so ingrained in my experience as a film enthusiast, I’m determined to include it when educating Film &amp; TV students. Teaching students the importance of the Bechdel Test</w:t>
      </w:r>
      <w:r w:rsidR="00F17EF0" w:rsidRPr="00626FE6">
        <w:rPr>
          <w:rFonts w:ascii="Calibri" w:hAnsi="Calibri" w:cs="Calibri"/>
          <w:sz w:val="24"/>
          <w:szCs w:val="24"/>
          <w:lang w:eastAsia="en-GB"/>
        </w:rPr>
        <w:t xml:space="preserve"> during their developmental stage is not only crucial but the most </w:t>
      </w:r>
      <w:r w:rsidR="003006F6" w:rsidRPr="00626FE6">
        <w:rPr>
          <w:rFonts w:ascii="Calibri" w:hAnsi="Calibri" w:cs="Calibri"/>
          <w:sz w:val="24"/>
          <w:szCs w:val="24"/>
          <w:lang w:eastAsia="en-GB"/>
        </w:rPr>
        <w:t xml:space="preserve">effective and </w:t>
      </w:r>
      <w:r w:rsidR="00F17EF0" w:rsidRPr="00626FE6">
        <w:rPr>
          <w:rFonts w:ascii="Calibri" w:hAnsi="Calibri" w:cs="Calibri"/>
          <w:sz w:val="24"/>
          <w:szCs w:val="24"/>
          <w:lang w:eastAsia="en-GB"/>
        </w:rPr>
        <w:t>efficient timeframe to introduce it. It has been found that “filmmaking males” in positions of power saw value as maximising profits and made their creative choices accordingly</w:t>
      </w:r>
      <w:r w:rsidR="003006F6" w:rsidRPr="00626FE6">
        <w:rPr>
          <w:rFonts w:ascii="Calibri" w:hAnsi="Calibri" w:cs="Calibri"/>
          <w:sz w:val="24"/>
          <w:szCs w:val="24"/>
          <w:lang w:eastAsia="en-GB"/>
        </w:rPr>
        <w:t xml:space="preserve"> ignoring any value women may bring. This</w:t>
      </w:r>
      <w:r w:rsidR="00F17EF0" w:rsidRPr="00626FE6">
        <w:rPr>
          <w:rFonts w:ascii="Calibri" w:hAnsi="Calibri" w:cs="Calibri"/>
          <w:sz w:val="24"/>
          <w:szCs w:val="24"/>
          <w:lang w:eastAsia="en-GB"/>
        </w:rPr>
        <w:t xml:space="preserve"> ultimately resulted in an inadequate representation of women and minority groups (Lucas, 2015); after all, if they view the maximisation of profits with upmost importance, then the value of collective equality and wellbeing won’t be. As this progresses, creativity and freedom to create art is sacrificed for money and prestige. However, Lucas (2015) explores the early growth of Film, where it was </w:t>
      </w:r>
      <w:r w:rsidR="003006F6" w:rsidRPr="00626FE6">
        <w:rPr>
          <w:rFonts w:ascii="Calibri" w:hAnsi="Calibri" w:cs="Calibri"/>
          <w:sz w:val="24"/>
          <w:szCs w:val="24"/>
          <w:lang w:eastAsia="en-GB"/>
        </w:rPr>
        <w:t xml:space="preserve">considered </w:t>
      </w:r>
      <w:r w:rsidR="00F17EF0" w:rsidRPr="00626FE6">
        <w:rPr>
          <w:rFonts w:ascii="Calibri" w:hAnsi="Calibri" w:cs="Calibri"/>
          <w:sz w:val="24"/>
          <w:szCs w:val="24"/>
          <w:lang w:eastAsia="en-GB"/>
        </w:rPr>
        <w:t xml:space="preserve">unstable as a technological art form that didn’t appeal to men with </w:t>
      </w:r>
      <w:r w:rsidR="00F17EF0" w:rsidRPr="00626FE6">
        <w:rPr>
          <w:rFonts w:ascii="Calibri" w:hAnsi="Calibri" w:cs="Calibri"/>
          <w:sz w:val="24"/>
          <w:szCs w:val="24"/>
          <w:lang w:eastAsia="en-GB"/>
        </w:rPr>
        <w:lastRenderedPageBreak/>
        <w:t xml:space="preserve">secure employment, </w:t>
      </w:r>
      <w:r w:rsidR="003006F6" w:rsidRPr="00626FE6">
        <w:rPr>
          <w:rFonts w:ascii="Calibri" w:hAnsi="Calibri" w:cs="Calibri"/>
          <w:sz w:val="24"/>
          <w:szCs w:val="24"/>
          <w:lang w:eastAsia="en-GB"/>
        </w:rPr>
        <w:t>this</w:t>
      </w:r>
      <w:r w:rsidR="00F17EF0" w:rsidRPr="00626FE6">
        <w:rPr>
          <w:rFonts w:ascii="Calibri" w:hAnsi="Calibri" w:cs="Calibri"/>
          <w:sz w:val="24"/>
          <w:szCs w:val="24"/>
          <w:lang w:eastAsia="en-GB"/>
        </w:rPr>
        <w:t xml:space="preserve"> </w:t>
      </w:r>
      <w:r w:rsidR="003006F6" w:rsidRPr="00626FE6">
        <w:rPr>
          <w:rFonts w:ascii="Calibri" w:hAnsi="Calibri" w:cs="Calibri"/>
          <w:sz w:val="24"/>
          <w:szCs w:val="24"/>
          <w:lang w:eastAsia="en-GB"/>
        </w:rPr>
        <w:t>opened up opportunity</w:t>
      </w:r>
      <w:r w:rsidR="00F17EF0" w:rsidRPr="00626FE6">
        <w:rPr>
          <w:rFonts w:ascii="Calibri" w:hAnsi="Calibri" w:cs="Calibri"/>
          <w:sz w:val="24"/>
          <w:szCs w:val="24"/>
          <w:lang w:eastAsia="en-GB"/>
        </w:rPr>
        <w:t xml:space="preserve"> for women to take risks</w:t>
      </w:r>
      <w:r w:rsidR="003006F6" w:rsidRPr="00626FE6">
        <w:rPr>
          <w:rFonts w:ascii="Calibri" w:hAnsi="Calibri" w:cs="Calibri"/>
          <w:sz w:val="24"/>
          <w:szCs w:val="24"/>
          <w:lang w:eastAsia="en-GB"/>
        </w:rPr>
        <w:t xml:space="preserve"> which ultimately</w:t>
      </w:r>
      <w:r w:rsidR="00F17EF0" w:rsidRPr="00626FE6">
        <w:rPr>
          <w:rFonts w:ascii="Calibri" w:hAnsi="Calibri" w:cs="Calibri"/>
          <w:sz w:val="24"/>
          <w:szCs w:val="24"/>
          <w:lang w:eastAsia="en-GB"/>
        </w:rPr>
        <w:t xml:space="preserve"> bolstered the </w:t>
      </w:r>
      <w:r w:rsidR="003006F6" w:rsidRPr="00626FE6">
        <w:rPr>
          <w:rFonts w:ascii="Calibri" w:hAnsi="Calibri" w:cs="Calibri"/>
          <w:sz w:val="24"/>
          <w:szCs w:val="24"/>
          <w:lang w:eastAsia="en-GB"/>
        </w:rPr>
        <w:t>industry</w:t>
      </w:r>
      <w:r w:rsidR="00F17EF0" w:rsidRPr="00626FE6">
        <w:rPr>
          <w:rFonts w:ascii="Calibri" w:hAnsi="Calibri" w:cs="Calibri"/>
          <w:sz w:val="24"/>
          <w:szCs w:val="24"/>
          <w:lang w:eastAsia="en-GB"/>
        </w:rPr>
        <w:t xml:space="preserve"> with more complex and interesting narrative and visuals. However, once Film became profitable</w:t>
      </w:r>
      <w:r w:rsidR="003006F6" w:rsidRPr="00626FE6">
        <w:rPr>
          <w:rFonts w:ascii="Calibri" w:hAnsi="Calibri" w:cs="Calibri"/>
          <w:sz w:val="24"/>
          <w:szCs w:val="24"/>
          <w:lang w:eastAsia="en-GB"/>
        </w:rPr>
        <w:t xml:space="preserve"> </w:t>
      </w:r>
      <w:r w:rsidR="00F17EF0" w:rsidRPr="00626FE6">
        <w:rPr>
          <w:rFonts w:ascii="Calibri" w:hAnsi="Calibri" w:cs="Calibri"/>
          <w:sz w:val="24"/>
          <w:szCs w:val="24"/>
          <w:lang w:eastAsia="en-GB"/>
        </w:rPr>
        <w:t>women were</w:t>
      </w:r>
      <w:r w:rsidR="003006F6" w:rsidRPr="00626FE6">
        <w:rPr>
          <w:rFonts w:ascii="Calibri" w:hAnsi="Calibri" w:cs="Calibri"/>
          <w:sz w:val="24"/>
          <w:szCs w:val="24"/>
          <w:lang w:eastAsia="en-GB"/>
        </w:rPr>
        <w:t xml:space="preserve"> excluded and sidelined</w:t>
      </w:r>
      <w:r w:rsidR="00F17EF0" w:rsidRPr="00626FE6">
        <w:rPr>
          <w:rFonts w:ascii="Calibri" w:hAnsi="Calibri" w:cs="Calibri"/>
          <w:sz w:val="24"/>
          <w:szCs w:val="24"/>
          <w:lang w:eastAsia="en-GB"/>
        </w:rPr>
        <w:t xml:space="preserve"> out of the very Industry they helped create</w:t>
      </w:r>
      <w:r w:rsidR="003006F6" w:rsidRPr="00626FE6">
        <w:rPr>
          <w:rFonts w:ascii="Calibri" w:hAnsi="Calibri" w:cs="Calibri"/>
          <w:sz w:val="24"/>
          <w:szCs w:val="24"/>
          <w:lang w:eastAsia="en-GB"/>
        </w:rPr>
        <w:t xml:space="preserve">, leaving a predominately </w:t>
      </w:r>
      <w:r w:rsidR="00F17EF0" w:rsidRPr="00626FE6">
        <w:rPr>
          <w:rFonts w:ascii="Calibri" w:hAnsi="Calibri" w:cs="Calibri"/>
          <w:sz w:val="24"/>
          <w:szCs w:val="24"/>
          <w:lang w:eastAsia="en-GB"/>
        </w:rPr>
        <w:t xml:space="preserve">male dominated field. </w:t>
      </w:r>
    </w:p>
    <w:p w14:paraId="558345B8" w14:textId="77777777" w:rsidR="00F17EF0" w:rsidRPr="00626FE6" w:rsidRDefault="00F17EF0" w:rsidP="009207EA">
      <w:pPr>
        <w:spacing w:line="360" w:lineRule="auto"/>
        <w:rPr>
          <w:rFonts w:ascii="Calibri" w:hAnsi="Calibri" w:cs="Calibri"/>
          <w:sz w:val="24"/>
          <w:szCs w:val="24"/>
          <w:lang w:eastAsia="en-GB"/>
        </w:rPr>
      </w:pPr>
    </w:p>
    <w:p w14:paraId="04B4D3A9" w14:textId="2172E337" w:rsidR="00F17EF0" w:rsidRPr="00626FE6" w:rsidRDefault="00F17EF0"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So, how does this apply to my teaching practice as an educator of Film &amp; TV? Firstly, students have chosen to study Film &amp; TV, where risk-taking is encouraged and not detrimental to their livelihood, this allows students, male and female, to explore their creativity and learn how to develop complex narratives. As they</w:t>
      </w:r>
      <w:r w:rsidR="003006F6" w:rsidRPr="00626FE6">
        <w:rPr>
          <w:rFonts w:ascii="Calibri" w:hAnsi="Calibri" w:cs="Calibri"/>
          <w:sz w:val="24"/>
          <w:szCs w:val="24"/>
          <w:lang w:eastAsia="en-GB"/>
        </w:rPr>
        <w:t xml:space="preserve"> are</w:t>
      </w:r>
      <w:r w:rsidRPr="00626FE6">
        <w:rPr>
          <w:rFonts w:ascii="Calibri" w:hAnsi="Calibri" w:cs="Calibri"/>
          <w:sz w:val="24"/>
          <w:szCs w:val="24"/>
          <w:lang w:eastAsia="en-GB"/>
        </w:rPr>
        <w:t xml:space="preserve"> developing this in a “controlled” educational environment, I’m able to monitor their progress and halt any actions which may result in the failure of the Bechdel Test</w:t>
      </w:r>
      <w:r w:rsidR="003006F6" w:rsidRPr="00626FE6">
        <w:rPr>
          <w:rFonts w:ascii="Calibri" w:hAnsi="Calibri" w:cs="Calibri"/>
          <w:sz w:val="24"/>
          <w:szCs w:val="24"/>
          <w:lang w:eastAsia="en-GB"/>
        </w:rPr>
        <w:t xml:space="preserve"> </w:t>
      </w:r>
      <w:r w:rsidRPr="00626FE6">
        <w:rPr>
          <w:rFonts w:ascii="Calibri" w:hAnsi="Calibri" w:cs="Calibri"/>
          <w:sz w:val="24"/>
          <w:szCs w:val="24"/>
          <w:lang w:eastAsia="en-GB"/>
        </w:rPr>
        <w:t>before these attributes become ingrained in the students’</w:t>
      </w:r>
      <w:r w:rsidR="00AE3E3B" w:rsidRPr="00626FE6">
        <w:rPr>
          <w:rFonts w:ascii="Calibri" w:hAnsi="Calibri" w:cs="Calibri"/>
          <w:sz w:val="24"/>
          <w:szCs w:val="24"/>
          <w:lang w:eastAsia="en-GB"/>
        </w:rPr>
        <w:t xml:space="preserve"> creativity</w:t>
      </w:r>
      <w:r w:rsidR="00602C5A" w:rsidRPr="00626FE6">
        <w:rPr>
          <w:rFonts w:ascii="Calibri" w:hAnsi="Calibri" w:cs="Calibri"/>
          <w:sz w:val="24"/>
          <w:szCs w:val="24"/>
          <w:lang w:eastAsia="en-GB"/>
        </w:rPr>
        <w:t>. My aim is to shape the minds of future filmmakers and use my expertise and passion to guide them into contributing to a more equal and representative Industry.</w:t>
      </w:r>
    </w:p>
    <w:p w14:paraId="4AAB4A4F" w14:textId="77777777" w:rsidR="00D35C91" w:rsidRPr="00626FE6" w:rsidRDefault="00D35C91" w:rsidP="009207EA">
      <w:pPr>
        <w:spacing w:line="360" w:lineRule="auto"/>
        <w:rPr>
          <w:rFonts w:ascii="Calibri" w:hAnsi="Calibri" w:cs="Calibri"/>
          <w:sz w:val="24"/>
          <w:szCs w:val="24"/>
          <w:lang w:eastAsia="en-GB"/>
        </w:rPr>
      </w:pPr>
    </w:p>
    <w:p w14:paraId="69DCC3DA" w14:textId="1BCB04F3" w:rsidR="00D35C91" w:rsidRPr="00626FE6" w:rsidRDefault="00D35C91"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 xml:space="preserve">Eve </w:t>
      </w:r>
      <w:proofErr w:type="spellStart"/>
      <w:r w:rsidRPr="00626FE6">
        <w:rPr>
          <w:rFonts w:ascii="Calibri" w:hAnsi="Calibri" w:cs="Calibri"/>
          <w:sz w:val="24"/>
          <w:szCs w:val="24"/>
          <w:lang w:eastAsia="en-GB"/>
        </w:rPr>
        <w:t>Mustin</w:t>
      </w:r>
      <w:proofErr w:type="spellEnd"/>
      <w:r w:rsidRPr="00626FE6">
        <w:rPr>
          <w:rFonts w:ascii="Calibri" w:hAnsi="Calibri" w:cs="Calibri"/>
          <w:sz w:val="24"/>
          <w:szCs w:val="24"/>
          <w:lang w:eastAsia="en-GB"/>
        </w:rPr>
        <w:t xml:space="preserve"> provides interesting statistics and thoughts on how the Film Industry has “let women down”</w:t>
      </w:r>
      <w:r w:rsidR="006054BC" w:rsidRPr="00626FE6">
        <w:rPr>
          <w:rFonts w:ascii="Calibri" w:hAnsi="Calibri" w:cs="Calibri"/>
          <w:sz w:val="24"/>
          <w:szCs w:val="24"/>
          <w:lang w:eastAsia="en-GB"/>
        </w:rPr>
        <w:t xml:space="preserve"> (2024)</w:t>
      </w:r>
      <w:r w:rsidR="00156EAA" w:rsidRPr="00626FE6">
        <w:rPr>
          <w:rFonts w:ascii="Calibri" w:hAnsi="Calibri" w:cs="Calibri"/>
          <w:sz w:val="24"/>
          <w:szCs w:val="24"/>
          <w:lang w:eastAsia="en-GB"/>
        </w:rPr>
        <w:t xml:space="preserve">, such as women only making up 24% of writers, directors, producers, cinematographers, and editors in the top 250 grossing films in 2022. Additionally, films with female protagonists declined from 33% to 28% while those with male protagonists rose from 52% to 62% between 2022 and 2023. One would </w:t>
      </w:r>
      <w:r w:rsidR="003006F6" w:rsidRPr="00626FE6">
        <w:rPr>
          <w:rFonts w:ascii="Calibri" w:hAnsi="Calibri" w:cs="Calibri"/>
          <w:sz w:val="24"/>
          <w:szCs w:val="24"/>
          <w:lang w:eastAsia="en-GB"/>
        </w:rPr>
        <w:t xml:space="preserve">expect that </w:t>
      </w:r>
      <w:r w:rsidR="00156EAA" w:rsidRPr="00626FE6">
        <w:rPr>
          <w:rFonts w:ascii="Calibri" w:hAnsi="Calibri" w:cs="Calibri"/>
          <w:sz w:val="24"/>
          <w:szCs w:val="24"/>
          <w:lang w:eastAsia="en-GB"/>
        </w:rPr>
        <w:t>with the release and massive success of female-led and directed films such as Barbie (2023)</w:t>
      </w:r>
      <w:r w:rsidR="003006F6" w:rsidRPr="00626FE6">
        <w:rPr>
          <w:rFonts w:ascii="Calibri" w:hAnsi="Calibri" w:cs="Calibri"/>
          <w:sz w:val="24"/>
          <w:szCs w:val="24"/>
          <w:lang w:eastAsia="en-GB"/>
        </w:rPr>
        <w:t xml:space="preserve">, </w:t>
      </w:r>
      <w:r w:rsidR="00156EAA" w:rsidRPr="00626FE6">
        <w:rPr>
          <w:rFonts w:ascii="Calibri" w:hAnsi="Calibri" w:cs="Calibri"/>
          <w:sz w:val="24"/>
          <w:szCs w:val="24"/>
          <w:lang w:eastAsia="en-GB"/>
        </w:rPr>
        <w:t xml:space="preserve">the representation of women in film both on screen and behind the scenes </w:t>
      </w:r>
      <w:r w:rsidR="003006F6" w:rsidRPr="00626FE6">
        <w:rPr>
          <w:rFonts w:ascii="Calibri" w:hAnsi="Calibri" w:cs="Calibri"/>
          <w:sz w:val="24"/>
          <w:szCs w:val="24"/>
          <w:lang w:eastAsia="en-GB"/>
        </w:rPr>
        <w:t xml:space="preserve">would be </w:t>
      </w:r>
      <w:r w:rsidR="00156EAA" w:rsidRPr="00626FE6">
        <w:rPr>
          <w:rFonts w:ascii="Calibri" w:hAnsi="Calibri" w:cs="Calibri"/>
          <w:sz w:val="24"/>
          <w:szCs w:val="24"/>
          <w:lang w:eastAsia="en-GB"/>
        </w:rPr>
        <w:t>increasing</w:t>
      </w:r>
      <w:r w:rsidR="003006F6" w:rsidRPr="00626FE6">
        <w:rPr>
          <w:rFonts w:ascii="Calibri" w:hAnsi="Calibri" w:cs="Calibri"/>
          <w:sz w:val="24"/>
          <w:szCs w:val="24"/>
          <w:lang w:eastAsia="en-GB"/>
        </w:rPr>
        <w:t xml:space="preserve"> </w:t>
      </w:r>
      <w:r w:rsidR="00156EAA" w:rsidRPr="00626FE6">
        <w:rPr>
          <w:rFonts w:ascii="Calibri" w:hAnsi="Calibri" w:cs="Calibri"/>
          <w:sz w:val="24"/>
          <w:szCs w:val="24"/>
          <w:lang w:eastAsia="en-GB"/>
        </w:rPr>
        <w:t xml:space="preserve">but </w:t>
      </w:r>
      <w:r w:rsidR="003006F6" w:rsidRPr="00626FE6">
        <w:rPr>
          <w:rFonts w:ascii="Calibri" w:hAnsi="Calibri" w:cs="Calibri"/>
          <w:sz w:val="24"/>
          <w:szCs w:val="24"/>
          <w:lang w:eastAsia="en-GB"/>
        </w:rPr>
        <w:t>this</w:t>
      </w:r>
      <w:r w:rsidR="00156EAA" w:rsidRPr="00626FE6">
        <w:rPr>
          <w:rFonts w:ascii="Calibri" w:hAnsi="Calibri" w:cs="Calibri"/>
          <w:sz w:val="24"/>
          <w:szCs w:val="24"/>
          <w:lang w:eastAsia="en-GB"/>
        </w:rPr>
        <w:t xml:space="preserve"> doesn’t appear to be the case. This disconnect between the general perception of women’s position in the Film Industry and their actual status appears to be growing, with a few high-profile female leads causing a “glass ceiling” effect where parity between men and women is believed, when in fact a disparity has been created (</w:t>
      </w:r>
      <w:proofErr w:type="spellStart"/>
      <w:r w:rsidR="00156EAA" w:rsidRPr="00626FE6">
        <w:rPr>
          <w:rFonts w:ascii="Calibri" w:hAnsi="Calibri" w:cs="Calibri"/>
          <w:sz w:val="24"/>
          <w:szCs w:val="24"/>
          <w:lang w:eastAsia="en-GB"/>
        </w:rPr>
        <w:t>Mustin</w:t>
      </w:r>
      <w:proofErr w:type="spellEnd"/>
      <w:r w:rsidR="00156EAA" w:rsidRPr="00626FE6">
        <w:rPr>
          <w:rFonts w:ascii="Calibri" w:hAnsi="Calibri" w:cs="Calibri"/>
          <w:sz w:val="24"/>
          <w:szCs w:val="24"/>
          <w:lang w:eastAsia="en-GB"/>
        </w:rPr>
        <w:t>, 2024). As an educator it is my belief and responsibility to educate future filmmakers on this “smoke screen”, ensuring that they don’t fall victim to the patriarchal standard which has been set and tolerated in modern Film.</w:t>
      </w:r>
    </w:p>
    <w:p w14:paraId="7D0AA37F" w14:textId="77777777" w:rsidR="00FC0B1E" w:rsidRPr="00626FE6" w:rsidRDefault="00FC0B1E" w:rsidP="009207EA">
      <w:pPr>
        <w:spacing w:line="360" w:lineRule="auto"/>
        <w:rPr>
          <w:rFonts w:ascii="Calibri" w:hAnsi="Calibri" w:cs="Calibri"/>
          <w:sz w:val="24"/>
          <w:szCs w:val="24"/>
          <w:lang w:eastAsia="en-GB"/>
        </w:rPr>
      </w:pPr>
    </w:p>
    <w:p w14:paraId="593979D3" w14:textId="0E03ED79" w:rsidR="00FC0B1E" w:rsidRPr="00626FE6" w:rsidRDefault="00FC0B1E" w:rsidP="009207EA">
      <w:pPr>
        <w:spacing w:line="360" w:lineRule="auto"/>
        <w:rPr>
          <w:rFonts w:ascii="Calibri" w:hAnsi="Calibri" w:cs="Calibri"/>
          <w:sz w:val="24"/>
          <w:szCs w:val="24"/>
          <w:lang w:eastAsia="en-GB"/>
        </w:rPr>
      </w:pPr>
      <w:r w:rsidRPr="00626FE6">
        <w:rPr>
          <w:rFonts w:ascii="Calibri" w:hAnsi="Calibri" w:cs="Calibri"/>
          <w:sz w:val="24"/>
          <w:szCs w:val="24"/>
          <w:lang w:eastAsia="en-GB"/>
        </w:rPr>
        <w:t xml:space="preserve">On a more positive note, during my own studies as a Film student I did not experience any negative treatment as a result of my gender. In fact, as one of only two students in my </w:t>
      </w:r>
      <w:r w:rsidRPr="00626FE6">
        <w:rPr>
          <w:rFonts w:ascii="Calibri" w:hAnsi="Calibri" w:cs="Calibri"/>
          <w:sz w:val="24"/>
          <w:szCs w:val="24"/>
          <w:lang w:eastAsia="en-GB"/>
        </w:rPr>
        <w:lastRenderedPageBreak/>
        <w:t>year group who focused</w:t>
      </w:r>
      <w:r w:rsidR="003006F6" w:rsidRPr="00626FE6">
        <w:rPr>
          <w:rFonts w:ascii="Calibri" w:hAnsi="Calibri" w:cs="Calibri"/>
          <w:sz w:val="24"/>
          <w:szCs w:val="24"/>
          <w:lang w:eastAsia="en-GB"/>
        </w:rPr>
        <w:t xml:space="preserve"> on</w:t>
      </w:r>
      <w:r w:rsidRPr="00626FE6">
        <w:rPr>
          <w:rFonts w:ascii="Calibri" w:hAnsi="Calibri" w:cs="Calibri"/>
          <w:sz w:val="24"/>
          <w:szCs w:val="24"/>
          <w:lang w:eastAsia="en-GB"/>
        </w:rPr>
        <w:t xml:space="preserve"> Cinematography</w:t>
      </w:r>
      <w:r w:rsidR="003006F6" w:rsidRPr="00626FE6">
        <w:rPr>
          <w:rFonts w:ascii="Calibri" w:hAnsi="Calibri" w:cs="Calibri"/>
          <w:sz w:val="24"/>
          <w:szCs w:val="24"/>
          <w:lang w:eastAsia="en-GB"/>
        </w:rPr>
        <w:t xml:space="preserve"> as a specialty</w:t>
      </w:r>
      <w:r w:rsidRPr="00626FE6">
        <w:rPr>
          <w:rFonts w:ascii="Calibri" w:hAnsi="Calibri" w:cs="Calibri"/>
          <w:sz w:val="24"/>
          <w:szCs w:val="24"/>
          <w:lang w:eastAsia="en-GB"/>
        </w:rPr>
        <w:t>, a subconscious preference towards an all-male crew was near impossible</w:t>
      </w:r>
      <w:r w:rsidR="0036151A" w:rsidRPr="00626FE6">
        <w:rPr>
          <w:rFonts w:ascii="Calibri" w:hAnsi="Calibri" w:cs="Calibri"/>
          <w:sz w:val="24"/>
          <w:szCs w:val="24"/>
          <w:lang w:eastAsia="en-GB"/>
        </w:rPr>
        <w:t>. My cinematic style was different to the other cinematographer’s; my visual style is inspired by psychological thrillers, horrors</w:t>
      </w:r>
      <w:r w:rsidR="003006F6" w:rsidRPr="00626FE6">
        <w:rPr>
          <w:rFonts w:ascii="Calibri" w:hAnsi="Calibri" w:cs="Calibri"/>
          <w:sz w:val="24"/>
          <w:szCs w:val="24"/>
          <w:lang w:eastAsia="en-GB"/>
        </w:rPr>
        <w:t xml:space="preserve"> and </w:t>
      </w:r>
      <w:r w:rsidR="0036151A" w:rsidRPr="00626FE6">
        <w:rPr>
          <w:rFonts w:ascii="Calibri" w:hAnsi="Calibri" w:cs="Calibri"/>
          <w:sz w:val="24"/>
          <w:szCs w:val="24"/>
          <w:lang w:eastAsia="en-GB"/>
        </w:rPr>
        <w:t>dramas, which drastically contrasted the other cinematographer’s documentary, advertisement</w:t>
      </w:r>
      <w:r w:rsidR="003006F6" w:rsidRPr="00626FE6">
        <w:rPr>
          <w:rFonts w:ascii="Calibri" w:hAnsi="Calibri" w:cs="Calibri"/>
          <w:sz w:val="24"/>
          <w:szCs w:val="24"/>
          <w:lang w:eastAsia="en-GB"/>
        </w:rPr>
        <w:t xml:space="preserve"> and</w:t>
      </w:r>
      <w:r w:rsidR="0036151A" w:rsidRPr="00626FE6">
        <w:rPr>
          <w:rFonts w:ascii="Calibri" w:hAnsi="Calibri" w:cs="Calibri"/>
          <w:sz w:val="24"/>
          <w:szCs w:val="24"/>
          <w:lang w:eastAsia="en-GB"/>
        </w:rPr>
        <w:t xml:space="preserve"> interview style. This meant that the student directors had a choice between two significantly different visual artists making it an easier choice for whatever genre the writers and directors ha</w:t>
      </w:r>
      <w:r w:rsidR="003006F6" w:rsidRPr="00626FE6">
        <w:rPr>
          <w:rFonts w:ascii="Calibri" w:hAnsi="Calibri" w:cs="Calibri"/>
          <w:sz w:val="24"/>
          <w:szCs w:val="24"/>
          <w:lang w:eastAsia="en-GB"/>
        </w:rPr>
        <w:t>d</w:t>
      </w:r>
      <w:r w:rsidR="0036151A" w:rsidRPr="00626FE6">
        <w:rPr>
          <w:rFonts w:ascii="Calibri" w:hAnsi="Calibri" w:cs="Calibri"/>
          <w:sz w:val="24"/>
          <w:szCs w:val="24"/>
          <w:lang w:eastAsia="en-GB"/>
        </w:rPr>
        <w:t xml:space="preserve"> chosen. This positive university experience on the Film &amp; TV course made the cut-throat Film Industry all the more shocking to me. </w:t>
      </w:r>
      <w:r w:rsidR="003006F6" w:rsidRPr="00626FE6">
        <w:rPr>
          <w:rFonts w:ascii="Calibri" w:hAnsi="Calibri" w:cs="Calibri"/>
          <w:sz w:val="24"/>
          <w:szCs w:val="24"/>
          <w:lang w:eastAsia="en-GB"/>
        </w:rPr>
        <w:t>This led</w:t>
      </w:r>
      <w:r w:rsidR="0036151A" w:rsidRPr="00626FE6">
        <w:rPr>
          <w:rFonts w:ascii="Calibri" w:hAnsi="Calibri" w:cs="Calibri"/>
          <w:sz w:val="24"/>
          <w:szCs w:val="24"/>
          <w:lang w:eastAsia="en-GB"/>
        </w:rPr>
        <w:t xml:space="preserve"> me to a dilemma in my approach to teaching Film &amp; TV</w:t>
      </w:r>
      <w:r w:rsidR="003006F6" w:rsidRPr="00626FE6">
        <w:rPr>
          <w:rFonts w:ascii="Calibri" w:hAnsi="Calibri" w:cs="Calibri"/>
          <w:sz w:val="24"/>
          <w:szCs w:val="24"/>
          <w:lang w:eastAsia="en-GB"/>
        </w:rPr>
        <w:t xml:space="preserve">, </w:t>
      </w:r>
      <w:r w:rsidR="0036151A" w:rsidRPr="00626FE6">
        <w:rPr>
          <w:rFonts w:ascii="Calibri" w:hAnsi="Calibri" w:cs="Calibri"/>
          <w:sz w:val="24"/>
          <w:szCs w:val="24"/>
          <w:lang w:eastAsia="en-GB"/>
        </w:rPr>
        <w:t xml:space="preserve">if I allocate students into groups to ensure they experience working with </w:t>
      </w:r>
      <w:r w:rsidR="003006F6" w:rsidRPr="00626FE6">
        <w:rPr>
          <w:rFonts w:ascii="Calibri" w:hAnsi="Calibri" w:cs="Calibri"/>
          <w:sz w:val="24"/>
          <w:szCs w:val="24"/>
          <w:lang w:eastAsia="en-GB"/>
        </w:rPr>
        <w:t xml:space="preserve">different </w:t>
      </w:r>
      <w:r w:rsidR="0036151A" w:rsidRPr="00626FE6">
        <w:rPr>
          <w:rFonts w:ascii="Calibri" w:hAnsi="Calibri" w:cs="Calibri"/>
          <w:sz w:val="24"/>
          <w:szCs w:val="24"/>
          <w:lang w:eastAsia="en-GB"/>
        </w:rPr>
        <w:t xml:space="preserve">genders and </w:t>
      </w:r>
      <w:r w:rsidR="003006F6" w:rsidRPr="00626FE6">
        <w:rPr>
          <w:rFonts w:ascii="Calibri" w:hAnsi="Calibri" w:cs="Calibri"/>
          <w:sz w:val="24"/>
          <w:szCs w:val="24"/>
          <w:lang w:eastAsia="en-GB"/>
        </w:rPr>
        <w:t xml:space="preserve">various </w:t>
      </w:r>
      <w:r w:rsidR="0036151A" w:rsidRPr="00626FE6">
        <w:rPr>
          <w:rFonts w:ascii="Calibri" w:hAnsi="Calibri" w:cs="Calibri"/>
          <w:sz w:val="24"/>
          <w:szCs w:val="24"/>
          <w:lang w:eastAsia="en-GB"/>
        </w:rPr>
        <w:t xml:space="preserve">creative styles, </w:t>
      </w:r>
      <w:r w:rsidR="003006F6" w:rsidRPr="00626FE6">
        <w:rPr>
          <w:rFonts w:ascii="Calibri" w:hAnsi="Calibri" w:cs="Calibri"/>
          <w:sz w:val="24"/>
          <w:szCs w:val="24"/>
          <w:lang w:eastAsia="en-GB"/>
        </w:rPr>
        <w:t xml:space="preserve">they could develop </w:t>
      </w:r>
      <w:r w:rsidR="0036151A" w:rsidRPr="00626FE6">
        <w:rPr>
          <w:rFonts w:ascii="Calibri" w:hAnsi="Calibri" w:cs="Calibri"/>
          <w:sz w:val="24"/>
          <w:szCs w:val="24"/>
          <w:lang w:eastAsia="en-GB"/>
        </w:rPr>
        <w:t xml:space="preserve">the habit of focusing on the task at hand (their projects) and their own skills and talent without distraction of predetermined groups. </w:t>
      </w:r>
      <w:r w:rsidR="003006F6" w:rsidRPr="00626FE6">
        <w:rPr>
          <w:rFonts w:ascii="Calibri" w:hAnsi="Calibri" w:cs="Calibri"/>
          <w:sz w:val="24"/>
          <w:szCs w:val="24"/>
          <w:lang w:eastAsia="en-GB"/>
        </w:rPr>
        <w:t xml:space="preserve">However, if </w:t>
      </w:r>
      <w:r w:rsidR="0036151A" w:rsidRPr="00626FE6">
        <w:rPr>
          <w:rFonts w:ascii="Calibri" w:hAnsi="Calibri" w:cs="Calibri"/>
          <w:sz w:val="24"/>
          <w:szCs w:val="24"/>
          <w:lang w:eastAsia="en-GB"/>
        </w:rPr>
        <w:t xml:space="preserve">I change the groups </w:t>
      </w:r>
      <w:r w:rsidR="003006F6" w:rsidRPr="00626FE6">
        <w:rPr>
          <w:rFonts w:ascii="Calibri" w:hAnsi="Calibri" w:cs="Calibri"/>
          <w:sz w:val="24"/>
          <w:szCs w:val="24"/>
          <w:lang w:eastAsia="en-GB"/>
        </w:rPr>
        <w:t xml:space="preserve">between </w:t>
      </w:r>
      <w:r w:rsidR="0036151A" w:rsidRPr="00626FE6">
        <w:rPr>
          <w:rFonts w:ascii="Calibri" w:hAnsi="Calibri" w:cs="Calibri"/>
          <w:sz w:val="24"/>
          <w:szCs w:val="24"/>
          <w:lang w:eastAsia="en-GB"/>
        </w:rPr>
        <w:t>module</w:t>
      </w:r>
      <w:r w:rsidR="003006F6" w:rsidRPr="00626FE6">
        <w:rPr>
          <w:rFonts w:ascii="Calibri" w:hAnsi="Calibri" w:cs="Calibri"/>
          <w:sz w:val="24"/>
          <w:szCs w:val="24"/>
          <w:lang w:eastAsia="en-GB"/>
        </w:rPr>
        <w:t>s</w:t>
      </w:r>
      <w:r w:rsidR="0036151A" w:rsidRPr="00626FE6">
        <w:rPr>
          <w:rFonts w:ascii="Calibri" w:hAnsi="Calibri" w:cs="Calibri"/>
          <w:sz w:val="24"/>
          <w:szCs w:val="24"/>
          <w:lang w:eastAsia="en-GB"/>
        </w:rPr>
        <w:t>, the students will experience working with different crew</w:t>
      </w:r>
      <w:r w:rsidR="003006F6" w:rsidRPr="00626FE6">
        <w:rPr>
          <w:rFonts w:ascii="Calibri" w:hAnsi="Calibri" w:cs="Calibri"/>
          <w:sz w:val="24"/>
          <w:szCs w:val="24"/>
          <w:lang w:eastAsia="en-GB"/>
        </w:rPr>
        <w:t xml:space="preserve"> </w:t>
      </w:r>
      <w:r w:rsidR="0036151A" w:rsidRPr="00626FE6">
        <w:rPr>
          <w:rFonts w:ascii="Calibri" w:hAnsi="Calibri" w:cs="Calibri"/>
          <w:sz w:val="24"/>
          <w:szCs w:val="24"/>
          <w:lang w:eastAsia="en-GB"/>
        </w:rPr>
        <w:t xml:space="preserve">which will be </w:t>
      </w:r>
      <w:r w:rsidR="003006F6" w:rsidRPr="00626FE6">
        <w:rPr>
          <w:rFonts w:ascii="Calibri" w:hAnsi="Calibri" w:cs="Calibri"/>
          <w:sz w:val="24"/>
          <w:szCs w:val="24"/>
          <w:lang w:eastAsia="en-GB"/>
        </w:rPr>
        <w:t xml:space="preserve">more </w:t>
      </w:r>
      <w:r w:rsidR="0036151A" w:rsidRPr="00626FE6">
        <w:rPr>
          <w:rFonts w:ascii="Calibri" w:hAnsi="Calibri" w:cs="Calibri"/>
          <w:sz w:val="24"/>
          <w:szCs w:val="24"/>
          <w:lang w:eastAsia="en-GB"/>
        </w:rPr>
        <w:t>reflective of the industry</w:t>
      </w:r>
      <w:r w:rsidR="003006F6" w:rsidRPr="00626FE6">
        <w:rPr>
          <w:rFonts w:ascii="Calibri" w:hAnsi="Calibri" w:cs="Calibri"/>
          <w:sz w:val="24"/>
          <w:szCs w:val="24"/>
          <w:lang w:eastAsia="en-GB"/>
        </w:rPr>
        <w:t>. H</w:t>
      </w:r>
      <w:r w:rsidR="0036151A" w:rsidRPr="00626FE6">
        <w:rPr>
          <w:rFonts w:ascii="Calibri" w:hAnsi="Calibri" w:cs="Calibri"/>
          <w:sz w:val="24"/>
          <w:szCs w:val="24"/>
          <w:lang w:eastAsia="en-GB"/>
        </w:rPr>
        <w:t xml:space="preserve">owever, its uncertain if this alone would be successful in </w:t>
      </w:r>
      <w:r w:rsidR="003006F6" w:rsidRPr="00626FE6">
        <w:rPr>
          <w:rFonts w:ascii="Calibri" w:hAnsi="Calibri" w:cs="Calibri"/>
          <w:sz w:val="24"/>
          <w:szCs w:val="24"/>
          <w:lang w:eastAsia="en-GB"/>
        </w:rPr>
        <w:t xml:space="preserve">removing any </w:t>
      </w:r>
      <w:r w:rsidR="0036151A" w:rsidRPr="00626FE6">
        <w:rPr>
          <w:rFonts w:ascii="Calibri" w:hAnsi="Calibri" w:cs="Calibri"/>
          <w:sz w:val="24"/>
          <w:szCs w:val="24"/>
          <w:lang w:eastAsia="en-GB"/>
        </w:rPr>
        <w:t>subconscious bias, because if a student doesn’t understand the parameters behind discrimination in the Film Industry and the challenges women and minorities face, how can I</w:t>
      </w:r>
      <w:r w:rsidR="003006F6" w:rsidRPr="00626FE6">
        <w:rPr>
          <w:rFonts w:ascii="Calibri" w:hAnsi="Calibri" w:cs="Calibri"/>
          <w:sz w:val="24"/>
          <w:szCs w:val="24"/>
          <w:lang w:eastAsia="en-GB"/>
        </w:rPr>
        <w:t xml:space="preserve"> as an educator</w:t>
      </w:r>
      <w:r w:rsidR="0036151A" w:rsidRPr="00626FE6">
        <w:rPr>
          <w:rFonts w:ascii="Calibri" w:hAnsi="Calibri" w:cs="Calibri"/>
          <w:sz w:val="24"/>
          <w:szCs w:val="24"/>
          <w:lang w:eastAsia="en-GB"/>
        </w:rPr>
        <w:t xml:space="preserve"> be certain they won’t fall into contributing to this unintentional disparity? Also, I must </w:t>
      </w:r>
      <w:r w:rsidR="003006F6" w:rsidRPr="00626FE6">
        <w:rPr>
          <w:rFonts w:ascii="Calibri" w:hAnsi="Calibri" w:cs="Calibri"/>
          <w:sz w:val="24"/>
          <w:szCs w:val="24"/>
          <w:lang w:eastAsia="en-GB"/>
        </w:rPr>
        <w:t xml:space="preserve">take into consideration those </w:t>
      </w:r>
      <w:r w:rsidR="0036151A" w:rsidRPr="00626FE6">
        <w:rPr>
          <w:rFonts w:ascii="Calibri" w:hAnsi="Calibri" w:cs="Calibri"/>
          <w:sz w:val="24"/>
          <w:szCs w:val="24"/>
          <w:lang w:eastAsia="en-GB"/>
        </w:rPr>
        <w:t>students entering the industry who believe they</w:t>
      </w:r>
      <w:r w:rsidR="003006F6" w:rsidRPr="00626FE6">
        <w:rPr>
          <w:rFonts w:ascii="Calibri" w:hAnsi="Calibri" w:cs="Calibri"/>
          <w:sz w:val="24"/>
          <w:szCs w:val="24"/>
          <w:lang w:eastAsia="en-GB"/>
        </w:rPr>
        <w:t xml:space="preserve"> are</w:t>
      </w:r>
      <w:r w:rsidR="0036151A" w:rsidRPr="00626FE6">
        <w:rPr>
          <w:rFonts w:ascii="Calibri" w:hAnsi="Calibri" w:cs="Calibri"/>
          <w:sz w:val="24"/>
          <w:szCs w:val="24"/>
          <w:lang w:eastAsia="en-GB"/>
        </w:rPr>
        <w:t xml:space="preserve"> above the discriminative attitude of the industry </w:t>
      </w:r>
      <w:r w:rsidR="003006F6" w:rsidRPr="00626FE6">
        <w:rPr>
          <w:rFonts w:ascii="Calibri" w:hAnsi="Calibri" w:cs="Calibri"/>
          <w:sz w:val="24"/>
          <w:szCs w:val="24"/>
          <w:lang w:eastAsia="en-GB"/>
        </w:rPr>
        <w:t xml:space="preserve">and </w:t>
      </w:r>
      <w:r w:rsidR="0036151A" w:rsidRPr="00626FE6">
        <w:rPr>
          <w:rFonts w:ascii="Calibri" w:hAnsi="Calibri" w:cs="Calibri"/>
          <w:sz w:val="24"/>
          <w:szCs w:val="24"/>
          <w:lang w:eastAsia="en-GB"/>
        </w:rPr>
        <w:t xml:space="preserve">may </w:t>
      </w:r>
      <w:r w:rsidR="003006F6" w:rsidRPr="00626FE6">
        <w:rPr>
          <w:rFonts w:ascii="Calibri" w:hAnsi="Calibri" w:cs="Calibri"/>
          <w:sz w:val="24"/>
          <w:szCs w:val="24"/>
          <w:lang w:eastAsia="en-GB"/>
        </w:rPr>
        <w:t>contribute to</w:t>
      </w:r>
      <w:r w:rsidR="0036151A" w:rsidRPr="00626FE6">
        <w:rPr>
          <w:rFonts w:ascii="Calibri" w:hAnsi="Calibri" w:cs="Calibri"/>
          <w:sz w:val="24"/>
          <w:szCs w:val="24"/>
          <w:lang w:eastAsia="en-GB"/>
        </w:rPr>
        <w:t xml:space="preserve"> a “glass ceiling” effect, as</w:t>
      </w:r>
      <w:r w:rsidR="003006F6" w:rsidRPr="00626FE6">
        <w:rPr>
          <w:rFonts w:ascii="Calibri" w:hAnsi="Calibri" w:cs="Calibri"/>
          <w:sz w:val="24"/>
          <w:szCs w:val="24"/>
          <w:lang w:eastAsia="en-GB"/>
        </w:rPr>
        <w:t xml:space="preserve"> </w:t>
      </w:r>
      <w:r w:rsidR="0036151A" w:rsidRPr="00626FE6">
        <w:rPr>
          <w:rFonts w:ascii="Calibri" w:hAnsi="Calibri" w:cs="Calibri"/>
          <w:sz w:val="24"/>
          <w:szCs w:val="24"/>
          <w:lang w:eastAsia="en-GB"/>
        </w:rPr>
        <w:t>mentioned previously (</w:t>
      </w:r>
      <w:proofErr w:type="spellStart"/>
      <w:r w:rsidR="0036151A" w:rsidRPr="00626FE6">
        <w:rPr>
          <w:rFonts w:ascii="Calibri" w:hAnsi="Calibri" w:cs="Calibri"/>
          <w:sz w:val="24"/>
          <w:szCs w:val="24"/>
          <w:lang w:eastAsia="en-GB"/>
        </w:rPr>
        <w:t>Mustin</w:t>
      </w:r>
      <w:proofErr w:type="spellEnd"/>
      <w:r w:rsidR="0036151A" w:rsidRPr="00626FE6">
        <w:rPr>
          <w:rFonts w:ascii="Calibri" w:hAnsi="Calibri" w:cs="Calibri"/>
          <w:sz w:val="24"/>
          <w:szCs w:val="24"/>
          <w:lang w:eastAsia="en-GB"/>
        </w:rPr>
        <w:t>, 2024).</w:t>
      </w:r>
    </w:p>
    <w:p w14:paraId="631B1181" w14:textId="77777777" w:rsidR="00FC0B1E" w:rsidRPr="00626FE6" w:rsidRDefault="00FC0B1E" w:rsidP="009207EA">
      <w:pPr>
        <w:spacing w:line="360" w:lineRule="auto"/>
        <w:rPr>
          <w:rFonts w:ascii="Calibri" w:hAnsi="Calibri" w:cs="Calibri"/>
          <w:sz w:val="24"/>
          <w:szCs w:val="24"/>
          <w:lang w:eastAsia="en-GB"/>
        </w:rPr>
      </w:pPr>
    </w:p>
    <w:p w14:paraId="596A0A40" w14:textId="6923DA59" w:rsidR="0036151A" w:rsidRPr="00626FE6" w:rsidRDefault="0036151A" w:rsidP="009207EA">
      <w:pPr>
        <w:spacing w:line="360" w:lineRule="auto"/>
        <w:rPr>
          <w:rFonts w:ascii="Calibri" w:hAnsi="Calibri" w:cs="Calibri"/>
          <w:sz w:val="24"/>
          <w:szCs w:val="24"/>
        </w:rPr>
      </w:pPr>
      <w:r w:rsidRPr="00626FE6">
        <w:rPr>
          <w:rFonts w:ascii="Calibri" w:hAnsi="Calibri" w:cs="Calibri"/>
          <w:sz w:val="24"/>
          <w:szCs w:val="24"/>
          <w:lang w:eastAsia="en-GB"/>
        </w:rPr>
        <w:t>Despite</w:t>
      </w:r>
      <w:r w:rsidR="003006F6" w:rsidRPr="00626FE6">
        <w:rPr>
          <w:rFonts w:ascii="Calibri" w:hAnsi="Calibri" w:cs="Calibri"/>
          <w:sz w:val="24"/>
          <w:szCs w:val="24"/>
          <w:lang w:eastAsia="en-GB"/>
        </w:rPr>
        <w:t xml:space="preserve"> women’s capabilities, the</w:t>
      </w:r>
      <w:r w:rsidRPr="00626FE6">
        <w:rPr>
          <w:rFonts w:ascii="Calibri" w:hAnsi="Calibri" w:cs="Calibri"/>
          <w:sz w:val="24"/>
          <w:szCs w:val="24"/>
          <w:lang w:eastAsia="en-GB"/>
        </w:rPr>
        <w:t xml:space="preserve"> talent</w:t>
      </w:r>
      <w:r w:rsidR="003006F6" w:rsidRPr="00626FE6">
        <w:rPr>
          <w:rFonts w:ascii="Calibri" w:hAnsi="Calibri" w:cs="Calibri"/>
          <w:sz w:val="24"/>
          <w:szCs w:val="24"/>
          <w:lang w:eastAsia="en-GB"/>
        </w:rPr>
        <w:t xml:space="preserve"> </w:t>
      </w:r>
      <w:r w:rsidRPr="00626FE6">
        <w:rPr>
          <w:rFonts w:ascii="Calibri" w:hAnsi="Calibri" w:cs="Calibri"/>
          <w:sz w:val="24"/>
          <w:szCs w:val="24"/>
          <w:lang w:eastAsia="en-GB"/>
        </w:rPr>
        <w:t xml:space="preserve">and merit </w:t>
      </w:r>
      <w:r w:rsidR="003006F6" w:rsidRPr="00626FE6">
        <w:rPr>
          <w:rFonts w:ascii="Calibri" w:hAnsi="Calibri" w:cs="Calibri"/>
          <w:sz w:val="24"/>
          <w:szCs w:val="24"/>
          <w:lang w:eastAsia="en-GB"/>
        </w:rPr>
        <w:t>they contribute to</w:t>
      </w:r>
      <w:r w:rsidRPr="00626FE6">
        <w:rPr>
          <w:rFonts w:ascii="Calibri" w:hAnsi="Calibri" w:cs="Calibri"/>
          <w:sz w:val="24"/>
          <w:szCs w:val="24"/>
          <w:lang w:eastAsia="en-GB"/>
        </w:rPr>
        <w:t xml:space="preserve"> the Film Industry, they are </w:t>
      </w:r>
      <w:r w:rsidR="003006F6" w:rsidRPr="00626FE6">
        <w:rPr>
          <w:rFonts w:ascii="Calibri" w:hAnsi="Calibri" w:cs="Calibri"/>
          <w:sz w:val="24"/>
          <w:szCs w:val="24"/>
          <w:lang w:eastAsia="en-GB"/>
        </w:rPr>
        <w:t>consistently over</w:t>
      </w:r>
      <w:r w:rsidRPr="00626FE6">
        <w:rPr>
          <w:rFonts w:ascii="Calibri" w:hAnsi="Calibri" w:cs="Calibri"/>
          <w:sz w:val="24"/>
          <w:szCs w:val="24"/>
          <w:lang w:eastAsia="en-GB"/>
        </w:rPr>
        <w:t xml:space="preserve">shadowed by men and </w:t>
      </w:r>
      <w:r w:rsidR="003006F6" w:rsidRPr="00626FE6">
        <w:rPr>
          <w:rFonts w:ascii="Calibri" w:hAnsi="Calibri" w:cs="Calibri"/>
          <w:sz w:val="24"/>
          <w:szCs w:val="24"/>
          <w:lang w:eastAsia="en-GB"/>
        </w:rPr>
        <w:t xml:space="preserve">as a result women </w:t>
      </w:r>
      <w:r w:rsidRPr="00626FE6">
        <w:rPr>
          <w:rFonts w:ascii="Calibri" w:hAnsi="Calibri" w:cs="Calibri"/>
          <w:sz w:val="24"/>
          <w:szCs w:val="24"/>
          <w:lang w:eastAsia="en-GB"/>
        </w:rPr>
        <w:t xml:space="preserve">see </w:t>
      </w:r>
      <w:r w:rsidR="003006F6" w:rsidRPr="00626FE6">
        <w:rPr>
          <w:rFonts w:ascii="Calibri" w:hAnsi="Calibri" w:cs="Calibri"/>
          <w:sz w:val="24"/>
          <w:szCs w:val="24"/>
          <w:lang w:eastAsia="en-GB"/>
        </w:rPr>
        <w:t>their worth</w:t>
      </w:r>
      <w:r w:rsidRPr="00626FE6">
        <w:rPr>
          <w:rFonts w:ascii="Calibri" w:hAnsi="Calibri" w:cs="Calibri"/>
          <w:sz w:val="24"/>
          <w:szCs w:val="24"/>
          <w:lang w:eastAsia="en-GB"/>
        </w:rPr>
        <w:t xml:space="preserve"> be</w:t>
      </w:r>
      <w:r w:rsidR="003006F6" w:rsidRPr="00626FE6">
        <w:rPr>
          <w:rFonts w:ascii="Calibri" w:hAnsi="Calibri" w:cs="Calibri"/>
          <w:sz w:val="24"/>
          <w:szCs w:val="24"/>
          <w:lang w:eastAsia="en-GB"/>
        </w:rPr>
        <w:t xml:space="preserve">ing downplayed and their contributions as </w:t>
      </w:r>
      <w:r w:rsidRPr="00626FE6">
        <w:rPr>
          <w:rFonts w:ascii="Calibri" w:hAnsi="Calibri" w:cs="Calibri"/>
          <w:sz w:val="24"/>
          <w:szCs w:val="24"/>
          <w:lang w:eastAsia="en-GB"/>
        </w:rPr>
        <w:t xml:space="preserve">less </w:t>
      </w:r>
      <w:r w:rsidR="003006F6" w:rsidRPr="00626FE6">
        <w:rPr>
          <w:rFonts w:ascii="Calibri" w:hAnsi="Calibri" w:cs="Calibri"/>
          <w:sz w:val="24"/>
          <w:szCs w:val="24"/>
          <w:lang w:eastAsia="en-GB"/>
        </w:rPr>
        <w:t>important than</w:t>
      </w:r>
      <w:r w:rsidRPr="00626FE6">
        <w:rPr>
          <w:rFonts w:ascii="Calibri" w:hAnsi="Calibri" w:cs="Calibri"/>
          <w:sz w:val="24"/>
          <w:szCs w:val="24"/>
          <w:lang w:eastAsia="en-GB"/>
        </w:rPr>
        <w:t xml:space="preserve"> their male counterparts </w:t>
      </w:r>
      <w:r w:rsidRPr="00626FE6">
        <w:rPr>
          <w:rFonts w:ascii="Calibri" w:hAnsi="Calibri" w:cs="Calibri"/>
          <w:sz w:val="24"/>
          <w:szCs w:val="24"/>
        </w:rPr>
        <w:t>(Jones &amp; Pringle, 2015)</w:t>
      </w:r>
      <w:r w:rsidRPr="00626FE6">
        <w:rPr>
          <w:rFonts w:ascii="Calibri" w:hAnsi="Calibri" w:cs="Calibri"/>
          <w:sz w:val="24"/>
          <w:szCs w:val="24"/>
        </w:rPr>
        <w:t xml:space="preserve">. Although sexism may be generally understood as an intentional action against a gender, unintentional actions or attitudes is still </w:t>
      </w:r>
      <w:r w:rsidR="003006F6" w:rsidRPr="00626FE6">
        <w:rPr>
          <w:rFonts w:ascii="Calibri" w:hAnsi="Calibri" w:cs="Calibri"/>
          <w:sz w:val="24"/>
          <w:szCs w:val="24"/>
        </w:rPr>
        <w:t xml:space="preserve">seen as </w:t>
      </w:r>
      <w:r w:rsidRPr="00626FE6">
        <w:rPr>
          <w:rFonts w:ascii="Calibri" w:hAnsi="Calibri" w:cs="Calibri"/>
          <w:sz w:val="24"/>
          <w:szCs w:val="24"/>
        </w:rPr>
        <w:t>sexis</w:t>
      </w:r>
      <w:r w:rsidR="003006F6" w:rsidRPr="00626FE6">
        <w:rPr>
          <w:rFonts w:ascii="Calibri" w:hAnsi="Calibri" w:cs="Calibri"/>
          <w:sz w:val="24"/>
          <w:szCs w:val="24"/>
        </w:rPr>
        <w:t>t</w:t>
      </w:r>
      <w:r w:rsidRPr="00626FE6">
        <w:rPr>
          <w:rFonts w:ascii="Calibri" w:hAnsi="Calibri" w:cs="Calibri"/>
          <w:sz w:val="24"/>
          <w:szCs w:val="24"/>
        </w:rPr>
        <w:t xml:space="preserve"> nonetheless </w:t>
      </w:r>
      <w:r w:rsidRPr="00626FE6">
        <w:rPr>
          <w:rFonts w:ascii="Calibri" w:hAnsi="Calibri" w:cs="Calibri"/>
          <w:sz w:val="24"/>
          <w:szCs w:val="24"/>
        </w:rPr>
        <w:t>(Acker, 1994)</w:t>
      </w:r>
      <w:r w:rsidR="003006F6" w:rsidRPr="00626FE6">
        <w:rPr>
          <w:rFonts w:ascii="Calibri" w:hAnsi="Calibri" w:cs="Calibri"/>
          <w:sz w:val="24"/>
          <w:szCs w:val="24"/>
        </w:rPr>
        <w:t>. Therefore,</w:t>
      </w:r>
      <w:r w:rsidRPr="00626FE6">
        <w:rPr>
          <w:rFonts w:ascii="Calibri" w:hAnsi="Calibri" w:cs="Calibri"/>
          <w:sz w:val="24"/>
          <w:szCs w:val="24"/>
        </w:rPr>
        <w:t xml:space="preserve"> it is important </w:t>
      </w:r>
      <w:r w:rsidR="003006F6" w:rsidRPr="00626FE6">
        <w:rPr>
          <w:rFonts w:ascii="Calibri" w:hAnsi="Calibri" w:cs="Calibri"/>
          <w:sz w:val="24"/>
          <w:szCs w:val="24"/>
        </w:rPr>
        <w:t>that I bring this</w:t>
      </w:r>
      <w:r w:rsidRPr="00626FE6">
        <w:rPr>
          <w:rFonts w:ascii="Calibri" w:hAnsi="Calibri" w:cs="Calibri"/>
          <w:sz w:val="24"/>
          <w:szCs w:val="24"/>
        </w:rPr>
        <w:t xml:space="preserve"> flaw in the Film Industry</w:t>
      </w:r>
      <w:r w:rsidR="003006F6" w:rsidRPr="00626FE6">
        <w:rPr>
          <w:rFonts w:ascii="Calibri" w:hAnsi="Calibri" w:cs="Calibri"/>
          <w:sz w:val="24"/>
          <w:szCs w:val="24"/>
        </w:rPr>
        <w:t xml:space="preserve"> to the attention of my students</w:t>
      </w:r>
      <w:r w:rsidRPr="00626FE6">
        <w:rPr>
          <w:rFonts w:ascii="Calibri" w:hAnsi="Calibri" w:cs="Calibri"/>
          <w:sz w:val="24"/>
          <w:szCs w:val="24"/>
        </w:rPr>
        <w:t xml:space="preserve"> so to avoid unintentionally </w:t>
      </w:r>
      <w:r w:rsidR="003006F6" w:rsidRPr="00626FE6">
        <w:rPr>
          <w:rFonts w:ascii="Calibri" w:hAnsi="Calibri" w:cs="Calibri"/>
          <w:sz w:val="24"/>
          <w:szCs w:val="24"/>
        </w:rPr>
        <w:t>undermining women and those disadvantaged by society.</w:t>
      </w:r>
    </w:p>
    <w:p w14:paraId="04BEDE51" w14:textId="1626A61B" w:rsidR="0036151A" w:rsidRPr="00626FE6" w:rsidRDefault="0036151A" w:rsidP="009207EA">
      <w:pPr>
        <w:tabs>
          <w:tab w:val="left" w:pos="5514"/>
        </w:tabs>
        <w:spacing w:line="360" w:lineRule="auto"/>
        <w:rPr>
          <w:rFonts w:ascii="Calibri" w:hAnsi="Calibri" w:cs="Calibri"/>
          <w:sz w:val="24"/>
          <w:szCs w:val="24"/>
          <w:lang w:eastAsia="en-GB"/>
        </w:rPr>
      </w:pPr>
      <w:r w:rsidRPr="00626FE6">
        <w:rPr>
          <w:rFonts w:ascii="Calibri" w:hAnsi="Calibri" w:cs="Calibri"/>
          <w:sz w:val="24"/>
          <w:szCs w:val="24"/>
          <w:lang w:eastAsia="en-GB"/>
        </w:rPr>
        <w:tab/>
      </w:r>
    </w:p>
    <w:p w14:paraId="381A3E06" w14:textId="77777777" w:rsidR="00C63F16" w:rsidRPr="00626FE6" w:rsidRDefault="00C63F16" w:rsidP="009207EA">
      <w:pPr>
        <w:spacing w:line="360" w:lineRule="auto"/>
        <w:rPr>
          <w:rFonts w:ascii="Calibri" w:hAnsi="Calibri" w:cs="Calibri"/>
          <w:sz w:val="24"/>
          <w:szCs w:val="24"/>
        </w:rPr>
      </w:pPr>
    </w:p>
    <w:p w14:paraId="52900765" w14:textId="4E799698" w:rsidR="00C63F16" w:rsidRPr="00626FE6" w:rsidRDefault="00C63F16" w:rsidP="00E278D1">
      <w:pPr>
        <w:pStyle w:val="Heading1"/>
        <w:rPr>
          <w:rFonts w:ascii="Calibri" w:hAnsi="Calibri" w:cs="Calibri"/>
          <w:sz w:val="32"/>
          <w:szCs w:val="32"/>
        </w:rPr>
      </w:pPr>
      <w:bookmarkStart w:id="3" w:name="_Toc187079960"/>
      <w:r w:rsidRPr="00626FE6">
        <w:rPr>
          <w:rFonts w:ascii="Calibri" w:hAnsi="Calibri" w:cs="Calibri"/>
          <w:sz w:val="32"/>
          <w:szCs w:val="32"/>
        </w:rPr>
        <w:lastRenderedPageBreak/>
        <w:t>Ontology</w:t>
      </w:r>
      <w:r w:rsidR="00322104" w:rsidRPr="00626FE6">
        <w:rPr>
          <w:rFonts w:ascii="Calibri" w:hAnsi="Calibri" w:cs="Calibri"/>
          <w:sz w:val="32"/>
          <w:szCs w:val="32"/>
        </w:rPr>
        <w:t xml:space="preserve"> of Boredom and Creativity</w:t>
      </w:r>
      <w:bookmarkEnd w:id="3"/>
      <w:r w:rsidR="009D06AD" w:rsidRPr="00626FE6">
        <w:rPr>
          <w:rFonts w:ascii="Calibri" w:hAnsi="Calibri" w:cs="Calibri"/>
          <w:sz w:val="32"/>
          <w:szCs w:val="32"/>
        </w:rPr>
        <w:t xml:space="preserve"> </w:t>
      </w:r>
    </w:p>
    <w:p w14:paraId="7A789D55" w14:textId="77777777" w:rsidR="00C63F16" w:rsidRPr="00626FE6" w:rsidRDefault="00C63F16" w:rsidP="009207EA">
      <w:pPr>
        <w:spacing w:line="360" w:lineRule="auto"/>
        <w:rPr>
          <w:rFonts w:ascii="Calibri" w:hAnsi="Calibri" w:cs="Calibri"/>
          <w:sz w:val="24"/>
          <w:szCs w:val="24"/>
        </w:rPr>
      </w:pPr>
    </w:p>
    <w:p w14:paraId="0038B873" w14:textId="3B8FFA91" w:rsidR="00C63F16" w:rsidRPr="00626FE6" w:rsidRDefault="00C63F16" w:rsidP="009207EA">
      <w:pPr>
        <w:spacing w:line="360" w:lineRule="auto"/>
        <w:rPr>
          <w:rFonts w:ascii="Calibri" w:hAnsi="Calibri" w:cs="Calibri"/>
          <w:sz w:val="24"/>
          <w:szCs w:val="24"/>
        </w:rPr>
      </w:pPr>
      <w:r w:rsidRPr="00626FE6">
        <w:rPr>
          <w:rFonts w:ascii="Calibri" w:hAnsi="Calibri" w:cs="Calibri"/>
          <w:sz w:val="24"/>
          <w:szCs w:val="24"/>
        </w:rPr>
        <w:t xml:space="preserve">As discussed earlier, Henry Shevlin, Ph.D., explored the phenomenon that the so valued and ingrained default state of boredom in students has suddenly evolved into a default state of anxiety within the past decade (X (formerly Twitter), 2024). Whilst one may view this change simply as a fact of life, that attitudes change, and new ways of living and new technology create different experiences for different generations. With a correlation between the use of digital media and prevalence of ADHD, </w:t>
      </w:r>
      <w:r w:rsidRPr="00626FE6">
        <w:rPr>
          <w:rFonts w:ascii="Calibri" w:hAnsi="Calibri" w:cs="Calibri"/>
          <w:sz w:val="24"/>
          <w:szCs w:val="24"/>
        </w:rPr>
        <w:t>children and young people are more susceptible to</w:t>
      </w:r>
      <w:r w:rsidR="00896106" w:rsidRPr="00626FE6">
        <w:rPr>
          <w:rFonts w:ascii="Calibri" w:hAnsi="Calibri" w:cs="Calibri"/>
          <w:sz w:val="24"/>
          <w:szCs w:val="24"/>
        </w:rPr>
        <w:t xml:space="preserve"> developing an attention-deficit disorder from the immediate and constant fulfilment that social media and digital media offer today </w:t>
      </w:r>
      <w:r w:rsidR="00896106" w:rsidRPr="00626FE6">
        <w:rPr>
          <w:rFonts w:ascii="Calibri" w:hAnsi="Calibri" w:cs="Calibri"/>
          <w:sz w:val="24"/>
          <w:szCs w:val="24"/>
        </w:rPr>
        <w:t>(Betteridge et al., 2023)</w:t>
      </w:r>
      <w:r w:rsidR="00896106" w:rsidRPr="00626FE6">
        <w:rPr>
          <w:rFonts w:ascii="Calibri" w:hAnsi="Calibri" w:cs="Calibri"/>
          <w:sz w:val="24"/>
          <w:szCs w:val="24"/>
        </w:rPr>
        <w:t>. “Multimedia multitasking” (Matthews et al., 2022) has become the norm in the development process of the average young person entering university; studying whilst watching television or scrolling through social media has changed the average young person’s attention and impulse control and reward systems.</w:t>
      </w:r>
    </w:p>
    <w:p w14:paraId="0E2E7895" w14:textId="77777777" w:rsidR="00896106" w:rsidRPr="00626FE6" w:rsidRDefault="00896106" w:rsidP="009207EA">
      <w:pPr>
        <w:spacing w:line="360" w:lineRule="auto"/>
        <w:rPr>
          <w:rFonts w:ascii="Calibri" w:hAnsi="Calibri" w:cs="Calibri"/>
          <w:sz w:val="24"/>
          <w:szCs w:val="24"/>
        </w:rPr>
      </w:pPr>
    </w:p>
    <w:p w14:paraId="217AA050" w14:textId="2020BDC2" w:rsidR="00896106" w:rsidRPr="00626FE6" w:rsidRDefault="00896106" w:rsidP="009207EA">
      <w:pPr>
        <w:spacing w:line="360" w:lineRule="auto"/>
        <w:rPr>
          <w:rFonts w:ascii="Calibri" w:hAnsi="Calibri" w:cs="Calibri"/>
          <w:sz w:val="24"/>
          <w:szCs w:val="24"/>
        </w:rPr>
      </w:pPr>
      <w:r w:rsidRPr="00626FE6">
        <w:rPr>
          <w:rFonts w:ascii="Calibri" w:hAnsi="Calibri" w:cs="Calibri"/>
          <w:sz w:val="24"/>
          <w:szCs w:val="24"/>
        </w:rPr>
        <w:t>If young people have evolved into being unable to focus without additional stimuli, then the theory brought forward by Henry Shevlin, Ph.D. (2024) that</w:t>
      </w:r>
      <w:r w:rsidR="00322104" w:rsidRPr="00626FE6">
        <w:rPr>
          <w:rFonts w:ascii="Calibri" w:hAnsi="Calibri" w:cs="Calibri"/>
          <w:sz w:val="24"/>
          <w:szCs w:val="24"/>
        </w:rPr>
        <w:t xml:space="preserve"> boredom is no longer the norm is plausible. Overstimulation, which can result from actions such as watching television or scrolling through social media whilst studying, has proven to cause heightened anxiety </w:t>
      </w:r>
      <w:r w:rsidR="00322104" w:rsidRPr="00626FE6">
        <w:rPr>
          <w:rFonts w:ascii="Calibri" w:hAnsi="Calibri" w:cs="Calibri"/>
          <w:sz w:val="24"/>
          <w:szCs w:val="24"/>
        </w:rPr>
        <w:t>(</w:t>
      </w:r>
      <w:proofErr w:type="spellStart"/>
      <w:r w:rsidR="00322104" w:rsidRPr="00626FE6">
        <w:rPr>
          <w:rFonts w:ascii="Calibri" w:hAnsi="Calibri" w:cs="Calibri"/>
          <w:sz w:val="24"/>
          <w:szCs w:val="24"/>
        </w:rPr>
        <w:t>Koprowski</w:t>
      </w:r>
      <w:proofErr w:type="spellEnd"/>
      <w:r w:rsidR="00322104" w:rsidRPr="00626FE6">
        <w:rPr>
          <w:rFonts w:ascii="Calibri" w:hAnsi="Calibri" w:cs="Calibri"/>
          <w:sz w:val="24"/>
          <w:szCs w:val="24"/>
        </w:rPr>
        <w:t>, 2024)</w:t>
      </w:r>
      <w:r w:rsidR="00322104" w:rsidRPr="00626FE6">
        <w:rPr>
          <w:rFonts w:ascii="Calibri" w:hAnsi="Calibri" w:cs="Calibri"/>
          <w:sz w:val="24"/>
          <w:szCs w:val="24"/>
        </w:rPr>
        <w:t xml:space="preserve"> due to overstimulation of their senses. One could raise the question of whether overstimulation becoming the norm in young people takes away the opportunity of boredom; but as boredom is seen so negatively, </w:t>
      </w:r>
      <w:r w:rsidR="00F72862" w:rsidRPr="00626FE6">
        <w:rPr>
          <w:rFonts w:ascii="Calibri" w:hAnsi="Calibri" w:cs="Calibri"/>
          <w:sz w:val="24"/>
          <w:szCs w:val="24"/>
        </w:rPr>
        <w:t>why should this be focused on?</w:t>
      </w:r>
    </w:p>
    <w:p w14:paraId="3B9558CB" w14:textId="77777777" w:rsidR="00322104" w:rsidRPr="00626FE6" w:rsidRDefault="00322104" w:rsidP="009207EA">
      <w:pPr>
        <w:spacing w:line="360" w:lineRule="auto"/>
        <w:rPr>
          <w:rFonts w:ascii="Calibri" w:hAnsi="Calibri" w:cs="Calibri"/>
          <w:sz w:val="24"/>
          <w:szCs w:val="24"/>
        </w:rPr>
      </w:pPr>
    </w:p>
    <w:p w14:paraId="194D89EA" w14:textId="71463648" w:rsidR="00322104" w:rsidRPr="00626FE6" w:rsidRDefault="00322104" w:rsidP="009207EA">
      <w:pPr>
        <w:spacing w:line="360" w:lineRule="auto"/>
        <w:rPr>
          <w:rFonts w:ascii="Calibri" w:hAnsi="Calibri" w:cs="Calibri"/>
          <w:sz w:val="24"/>
          <w:szCs w:val="24"/>
        </w:rPr>
      </w:pPr>
      <w:r w:rsidRPr="00626FE6">
        <w:rPr>
          <w:rFonts w:ascii="Calibri" w:hAnsi="Calibri" w:cs="Calibri"/>
          <w:sz w:val="24"/>
          <w:szCs w:val="24"/>
        </w:rPr>
        <w:t>Overstimulation dominating the young persons’ being over boredom will halt any progression in art and creativity; “Boredom at its most basic is a problem of relating self to world” (</w:t>
      </w:r>
      <w:proofErr w:type="spellStart"/>
      <w:r w:rsidRPr="00626FE6">
        <w:rPr>
          <w:rFonts w:ascii="Calibri" w:hAnsi="Calibri" w:cs="Calibri"/>
          <w:sz w:val="24"/>
          <w:szCs w:val="24"/>
        </w:rPr>
        <w:t>Haladyn</w:t>
      </w:r>
      <w:proofErr w:type="spellEnd"/>
      <w:r w:rsidRPr="00626FE6">
        <w:rPr>
          <w:rFonts w:ascii="Calibri" w:hAnsi="Calibri" w:cs="Calibri"/>
          <w:sz w:val="24"/>
          <w:szCs w:val="24"/>
        </w:rPr>
        <w:t xml:space="preserve">, 2015), if a young person no longer has boredom as a catalyst to discover their subjective sense of individuality, creativity or even their own existence, then how can they thrive in a creative field, especially in a constant state of overstimulation? </w:t>
      </w:r>
      <w:r w:rsidR="00FF0EFA" w:rsidRPr="00626FE6">
        <w:rPr>
          <w:rFonts w:ascii="Calibri" w:hAnsi="Calibri" w:cs="Calibri"/>
          <w:sz w:val="24"/>
          <w:szCs w:val="24"/>
        </w:rPr>
        <w:t>Additionally</w:t>
      </w:r>
      <w:r w:rsidRPr="00626FE6">
        <w:rPr>
          <w:rFonts w:ascii="Calibri" w:hAnsi="Calibri" w:cs="Calibri"/>
          <w:sz w:val="24"/>
          <w:szCs w:val="24"/>
        </w:rPr>
        <w:t>, how can an educator fight against the new standard within the new generation of students and future filmmakers?</w:t>
      </w:r>
      <w:r w:rsidR="00FF0EFA" w:rsidRPr="00626FE6">
        <w:rPr>
          <w:rFonts w:ascii="Calibri" w:hAnsi="Calibri" w:cs="Calibri"/>
          <w:sz w:val="24"/>
          <w:szCs w:val="24"/>
        </w:rPr>
        <w:t xml:space="preserve"> </w:t>
      </w:r>
      <w:proofErr w:type="spellStart"/>
      <w:r w:rsidR="00FF0EFA" w:rsidRPr="00626FE6">
        <w:rPr>
          <w:rFonts w:ascii="Calibri" w:hAnsi="Calibri" w:cs="Calibri"/>
          <w:sz w:val="24"/>
          <w:szCs w:val="24"/>
        </w:rPr>
        <w:t>Raposa</w:t>
      </w:r>
      <w:proofErr w:type="spellEnd"/>
      <w:r w:rsidR="00FF0EFA" w:rsidRPr="00626FE6">
        <w:rPr>
          <w:rFonts w:ascii="Calibri" w:hAnsi="Calibri" w:cs="Calibri"/>
          <w:sz w:val="24"/>
          <w:szCs w:val="24"/>
        </w:rPr>
        <w:t xml:space="preserve"> (1999) suggested that boredom is something to be </w:t>
      </w:r>
      <w:r w:rsidR="00FF0EFA" w:rsidRPr="00626FE6">
        <w:rPr>
          <w:rFonts w:ascii="Calibri" w:hAnsi="Calibri" w:cs="Calibri"/>
          <w:sz w:val="24"/>
          <w:szCs w:val="24"/>
        </w:rPr>
        <w:lastRenderedPageBreak/>
        <w:t>cultivated, not something that is arbitrary to the human mind, which gives hope that creativity as a form of connecting oneself to existentiality has not been lost to overstimulation and can be rediscovered within the classroom.</w:t>
      </w:r>
    </w:p>
    <w:p w14:paraId="6CFBAEB3" w14:textId="77777777" w:rsidR="00FF0EFA" w:rsidRPr="00626FE6" w:rsidRDefault="00FF0EFA" w:rsidP="009207EA">
      <w:pPr>
        <w:spacing w:line="360" w:lineRule="auto"/>
        <w:rPr>
          <w:rFonts w:ascii="Calibri" w:hAnsi="Calibri" w:cs="Calibri"/>
          <w:sz w:val="24"/>
          <w:szCs w:val="24"/>
        </w:rPr>
      </w:pPr>
    </w:p>
    <w:p w14:paraId="0FF1C7A9" w14:textId="69B6ED01" w:rsidR="00FF0EFA" w:rsidRPr="00626FE6" w:rsidRDefault="00FF0EFA" w:rsidP="009207EA">
      <w:pPr>
        <w:spacing w:line="360" w:lineRule="auto"/>
        <w:rPr>
          <w:rFonts w:ascii="Calibri" w:hAnsi="Calibri" w:cs="Calibri"/>
          <w:sz w:val="24"/>
          <w:szCs w:val="24"/>
        </w:rPr>
      </w:pPr>
      <w:r w:rsidRPr="00626FE6">
        <w:rPr>
          <w:rFonts w:ascii="Calibri" w:hAnsi="Calibri" w:cs="Calibri"/>
          <w:sz w:val="24"/>
          <w:szCs w:val="24"/>
        </w:rPr>
        <w:t>Whilst the ontology of boredom and creativity hold immense potential to improving the educational experience in Film &amp; TV, any research would be fruitless without understanding my own ontology, or in other words, my being. As stated previously, existentialism allows free will to create your own meaning and focuses on the individual human experience, which leads me to believe that there is no objective reality – every person’s life and experience is individual and separate from others. In my view, a natural correlation to this is constructivism, which is the belief that there are “multiple realities constructed by individuals” (Paal, 2021). So, perhaps my ontology is made up of existentialism and constructivism; as an educator it is my belief that the students are responsible for their own progression</w:t>
      </w:r>
      <w:r w:rsidR="009A5589" w:rsidRPr="00626FE6">
        <w:rPr>
          <w:rFonts w:ascii="Calibri" w:hAnsi="Calibri" w:cs="Calibri"/>
          <w:sz w:val="24"/>
          <w:szCs w:val="24"/>
        </w:rPr>
        <w:t xml:space="preserve"> and outcome of their creativity, however, it is my responsibility to act as a guide, encouraging and inspiring them into developing their craft, and ultimately readying them for the Film Industry.</w:t>
      </w:r>
    </w:p>
    <w:p w14:paraId="7F7FBC95" w14:textId="77777777" w:rsidR="009A5589" w:rsidRPr="00626FE6" w:rsidRDefault="009A5589" w:rsidP="009207EA">
      <w:pPr>
        <w:spacing w:line="360" w:lineRule="auto"/>
        <w:rPr>
          <w:rFonts w:ascii="Calibri" w:hAnsi="Calibri" w:cs="Calibri"/>
          <w:sz w:val="24"/>
          <w:szCs w:val="24"/>
        </w:rPr>
      </w:pPr>
    </w:p>
    <w:p w14:paraId="642FBB05" w14:textId="77777777" w:rsidR="009A5589" w:rsidRPr="00626FE6" w:rsidRDefault="009A5589" w:rsidP="009207EA">
      <w:pPr>
        <w:spacing w:line="360" w:lineRule="auto"/>
        <w:rPr>
          <w:rFonts w:ascii="Calibri" w:hAnsi="Calibri" w:cs="Calibri"/>
          <w:sz w:val="24"/>
          <w:szCs w:val="24"/>
        </w:rPr>
      </w:pPr>
    </w:p>
    <w:p w14:paraId="662E6E86" w14:textId="77777777" w:rsidR="00E278D1" w:rsidRPr="00626FE6" w:rsidRDefault="00E278D1" w:rsidP="009207EA">
      <w:pPr>
        <w:spacing w:line="360" w:lineRule="auto"/>
        <w:rPr>
          <w:rFonts w:ascii="Calibri" w:hAnsi="Calibri" w:cs="Calibri"/>
          <w:sz w:val="24"/>
          <w:szCs w:val="24"/>
        </w:rPr>
      </w:pPr>
    </w:p>
    <w:p w14:paraId="6EE17F4B" w14:textId="77777777" w:rsidR="00E278D1" w:rsidRPr="00626FE6" w:rsidRDefault="00E278D1" w:rsidP="009207EA">
      <w:pPr>
        <w:spacing w:line="360" w:lineRule="auto"/>
        <w:rPr>
          <w:rFonts w:ascii="Calibri" w:hAnsi="Calibri" w:cs="Calibri"/>
          <w:sz w:val="24"/>
          <w:szCs w:val="24"/>
        </w:rPr>
      </w:pPr>
    </w:p>
    <w:p w14:paraId="55A4BAB7" w14:textId="77777777" w:rsidR="00E278D1" w:rsidRPr="00626FE6" w:rsidRDefault="00E278D1" w:rsidP="009207EA">
      <w:pPr>
        <w:spacing w:line="360" w:lineRule="auto"/>
        <w:rPr>
          <w:rFonts w:ascii="Calibri" w:hAnsi="Calibri" w:cs="Calibri"/>
          <w:sz w:val="24"/>
          <w:szCs w:val="24"/>
        </w:rPr>
      </w:pPr>
    </w:p>
    <w:p w14:paraId="15816B0F" w14:textId="77777777" w:rsidR="00E278D1" w:rsidRPr="00626FE6" w:rsidRDefault="00E278D1" w:rsidP="009207EA">
      <w:pPr>
        <w:spacing w:line="360" w:lineRule="auto"/>
        <w:rPr>
          <w:rFonts w:ascii="Calibri" w:hAnsi="Calibri" w:cs="Calibri"/>
          <w:sz w:val="24"/>
          <w:szCs w:val="24"/>
        </w:rPr>
      </w:pPr>
    </w:p>
    <w:p w14:paraId="6B2EE261" w14:textId="77777777" w:rsidR="00E278D1" w:rsidRPr="00626FE6" w:rsidRDefault="00E278D1" w:rsidP="009207EA">
      <w:pPr>
        <w:spacing w:line="360" w:lineRule="auto"/>
        <w:rPr>
          <w:rFonts w:ascii="Calibri" w:hAnsi="Calibri" w:cs="Calibri"/>
          <w:sz w:val="24"/>
          <w:szCs w:val="24"/>
        </w:rPr>
      </w:pPr>
    </w:p>
    <w:p w14:paraId="6B326DD6" w14:textId="77777777" w:rsidR="00E278D1" w:rsidRPr="00626FE6" w:rsidRDefault="00E278D1" w:rsidP="009207EA">
      <w:pPr>
        <w:spacing w:line="360" w:lineRule="auto"/>
        <w:rPr>
          <w:rFonts w:ascii="Calibri" w:hAnsi="Calibri" w:cs="Calibri"/>
          <w:sz w:val="24"/>
          <w:szCs w:val="24"/>
        </w:rPr>
      </w:pPr>
    </w:p>
    <w:p w14:paraId="5F752DAC" w14:textId="77777777" w:rsidR="00E278D1" w:rsidRPr="00626FE6" w:rsidRDefault="00E278D1" w:rsidP="009207EA">
      <w:pPr>
        <w:spacing w:line="360" w:lineRule="auto"/>
        <w:rPr>
          <w:rFonts w:ascii="Calibri" w:hAnsi="Calibri" w:cs="Calibri"/>
          <w:sz w:val="24"/>
          <w:szCs w:val="24"/>
        </w:rPr>
      </w:pPr>
    </w:p>
    <w:p w14:paraId="3DD842C7" w14:textId="77777777" w:rsidR="00E278D1" w:rsidRPr="00626FE6" w:rsidRDefault="00E278D1" w:rsidP="009207EA">
      <w:pPr>
        <w:spacing w:line="360" w:lineRule="auto"/>
        <w:rPr>
          <w:rFonts w:ascii="Calibri" w:hAnsi="Calibri" w:cs="Calibri"/>
          <w:sz w:val="24"/>
          <w:szCs w:val="24"/>
        </w:rPr>
      </w:pPr>
    </w:p>
    <w:p w14:paraId="469181A6" w14:textId="77777777" w:rsidR="00E278D1" w:rsidRPr="00626FE6" w:rsidRDefault="00E278D1" w:rsidP="009207EA">
      <w:pPr>
        <w:spacing w:line="360" w:lineRule="auto"/>
        <w:rPr>
          <w:rFonts w:ascii="Calibri" w:hAnsi="Calibri" w:cs="Calibri"/>
          <w:sz w:val="24"/>
          <w:szCs w:val="24"/>
        </w:rPr>
      </w:pPr>
    </w:p>
    <w:p w14:paraId="27313D58" w14:textId="77777777" w:rsidR="00E278D1" w:rsidRPr="00626FE6" w:rsidRDefault="00E278D1" w:rsidP="009207EA">
      <w:pPr>
        <w:spacing w:line="360" w:lineRule="auto"/>
        <w:rPr>
          <w:rFonts w:ascii="Calibri" w:hAnsi="Calibri" w:cs="Calibri"/>
          <w:sz w:val="24"/>
          <w:szCs w:val="24"/>
        </w:rPr>
      </w:pPr>
    </w:p>
    <w:p w14:paraId="723BF14B" w14:textId="77777777" w:rsidR="00E278D1" w:rsidRPr="00626FE6" w:rsidRDefault="00E278D1" w:rsidP="009207EA">
      <w:pPr>
        <w:spacing w:line="360" w:lineRule="auto"/>
        <w:rPr>
          <w:rFonts w:ascii="Calibri" w:hAnsi="Calibri" w:cs="Calibri"/>
          <w:sz w:val="24"/>
          <w:szCs w:val="24"/>
        </w:rPr>
      </w:pPr>
    </w:p>
    <w:p w14:paraId="3B61634B" w14:textId="77777777" w:rsidR="006A59F3" w:rsidRPr="00626FE6" w:rsidRDefault="006A59F3" w:rsidP="00E278D1">
      <w:pPr>
        <w:pStyle w:val="Heading1"/>
        <w:rPr>
          <w:rFonts w:ascii="Calibri" w:hAnsi="Calibri" w:cs="Calibri"/>
          <w:sz w:val="32"/>
          <w:szCs w:val="32"/>
          <w:lang w:eastAsia="en-GB"/>
        </w:rPr>
      </w:pPr>
      <w:bookmarkStart w:id="4" w:name="_Toc187079961"/>
    </w:p>
    <w:p w14:paraId="0A6808BC" w14:textId="26844540" w:rsidR="009A5589" w:rsidRPr="00626FE6" w:rsidRDefault="009A5589" w:rsidP="00E278D1">
      <w:pPr>
        <w:pStyle w:val="Heading1"/>
        <w:rPr>
          <w:rFonts w:ascii="Calibri" w:hAnsi="Calibri" w:cs="Calibri"/>
          <w:sz w:val="32"/>
          <w:szCs w:val="32"/>
          <w:lang w:eastAsia="en-GB"/>
        </w:rPr>
      </w:pPr>
      <w:r w:rsidRPr="00626FE6">
        <w:rPr>
          <w:rFonts w:ascii="Calibri" w:hAnsi="Calibri" w:cs="Calibri"/>
          <w:sz w:val="32"/>
          <w:szCs w:val="32"/>
          <w:lang w:eastAsia="en-GB"/>
        </w:rPr>
        <w:lastRenderedPageBreak/>
        <w:t>How I know what I know</w:t>
      </w:r>
      <w:bookmarkEnd w:id="4"/>
      <w:r w:rsidRPr="00626FE6">
        <w:rPr>
          <w:rFonts w:ascii="Calibri" w:hAnsi="Calibri" w:cs="Calibri"/>
          <w:sz w:val="32"/>
          <w:szCs w:val="32"/>
          <w:lang w:eastAsia="en-GB"/>
        </w:rPr>
        <w:t xml:space="preserve"> </w:t>
      </w:r>
    </w:p>
    <w:p w14:paraId="1E1595CB" w14:textId="1B08BCEA" w:rsidR="00475DCD" w:rsidRPr="00626FE6" w:rsidRDefault="00475DCD" w:rsidP="009207EA">
      <w:pPr>
        <w:spacing w:line="360" w:lineRule="auto"/>
        <w:rPr>
          <w:rFonts w:ascii="Calibri" w:hAnsi="Calibri" w:cs="Calibri"/>
          <w:sz w:val="24"/>
          <w:szCs w:val="24"/>
        </w:rPr>
      </w:pPr>
    </w:p>
    <w:p w14:paraId="5C8212B8" w14:textId="18AEA620" w:rsidR="004E7FD5" w:rsidRPr="00626FE6" w:rsidRDefault="004E7FD5" w:rsidP="009207EA">
      <w:pPr>
        <w:spacing w:line="360" w:lineRule="auto"/>
        <w:rPr>
          <w:rFonts w:ascii="Calibri" w:hAnsi="Calibri" w:cs="Calibri"/>
          <w:sz w:val="24"/>
          <w:szCs w:val="24"/>
        </w:rPr>
      </w:pPr>
      <w:r w:rsidRPr="00626FE6">
        <w:rPr>
          <w:rFonts w:ascii="Calibri" w:hAnsi="Calibri" w:cs="Calibri"/>
          <w:sz w:val="24"/>
          <w:szCs w:val="24"/>
        </w:rPr>
        <w:t>Having recently graduated from Post Compulsory Education and Training (PCET), various methods and theories behind educating adults are fresh on my mind, I am determined to apply these to my teaching. First and foremost, understanding the learner is key to educating them. If I wish to challenge students and inspire their creative curiosity, I cannot overwhelm them with information or tasks lest I contribute to their overstimulated minds which may inhibit creativity growth.</w:t>
      </w:r>
      <w:r w:rsidR="00713DBA" w:rsidRPr="00626FE6">
        <w:rPr>
          <w:rFonts w:ascii="Calibri" w:hAnsi="Calibri" w:cs="Calibri"/>
          <w:sz w:val="24"/>
          <w:szCs w:val="24"/>
        </w:rPr>
        <w:t xml:space="preserve"> I already know that as an educator I believe that each student is unique and responds differently to tasks and information, but this acknowledgement alone is not enough to guide them towards their full potential. This brings me to the Zone of Proximal Development.</w:t>
      </w:r>
    </w:p>
    <w:p w14:paraId="36E579BF" w14:textId="77777777" w:rsidR="00713DBA" w:rsidRPr="00626FE6" w:rsidRDefault="00713DBA" w:rsidP="009207EA">
      <w:pPr>
        <w:spacing w:line="360" w:lineRule="auto"/>
        <w:rPr>
          <w:rFonts w:ascii="Calibri" w:hAnsi="Calibri" w:cs="Calibri"/>
          <w:sz w:val="24"/>
          <w:szCs w:val="24"/>
        </w:rPr>
      </w:pPr>
    </w:p>
    <w:p w14:paraId="6933A00E" w14:textId="05CC0EAE" w:rsidR="00713DBA" w:rsidRPr="00626FE6" w:rsidRDefault="00713DBA" w:rsidP="009207EA">
      <w:pPr>
        <w:spacing w:line="360" w:lineRule="auto"/>
        <w:rPr>
          <w:rFonts w:ascii="Calibri" w:hAnsi="Calibri" w:cs="Calibri"/>
          <w:sz w:val="24"/>
          <w:szCs w:val="24"/>
        </w:rPr>
      </w:pPr>
      <w:r w:rsidRPr="00626FE6">
        <w:rPr>
          <w:rFonts w:ascii="Calibri" w:hAnsi="Calibri" w:cs="Calibri"/>
          <w:sz w:val="24"/>
          <w:szCs w:val="24"/>
        </w:rPr>
        <w:t xml:space="preserve">The Zone of Proximal Development is made up of three distinct categories: tasks that are achievable by a learner with assistance, tasks a learner cannot achieve with assistance, and tasks a learner can achieve without assistance (Cherry, 2023). The aim of utilising the Zone of Proximal Development in a Film &amp; TV context is to challenge a student to explore their creativity, to take risks in filmmaking, and to discover their own unique visual or written style. To effectively apply the Zone of Proximal Development, students require a More Knowledgeable Other (Cherry, 2023) to guide them towards a better understanding of any concepts and skills introduced and directing them towards realising the potential towards their own work as filmmakers. Acting as the More Knowledgeable Other to all students I can offer a more personalised educational experience, ensuring the students are properly challenged without discouraging them with work that is too difficult. If I introduce a skill or task that is too demanding, that the students cannot master even with the help of a More Knowledgeable Other, then not only will they be discouraged and risk losing motivation, but the time dedicated to educating them any skills or tasks would be wasted and potentially cause students to question the value of the course. Furthermore, introducing any skill or task that a student could easily accomplish independently also has potential to decrease their motivation. The students have enrolled on the Film &amp; TV course to learn and further their craft, and whilst revisiting and keeping already learnt components in practice is useful, it should not be the core factor that is kept in focus. This extends onto </w:t>
      </w:r>
      <w:r w:rsidRPr="00626FE6">
        <w:rPr>
          <w:rFonts w:ascii="Calibri" w:hAnsi="Calibri" w:cs="Calibri"/>
          <w:sz w:val="24"/>
          <w:szCs w:val="24"/>
        </w:rPr>
        <w:lastRenderedPageBreak/>
        <w:t xml:space="preserve">Scaffolding Theory </w:t>
      </w:r>
      <w:r w:rsidRPr="00626FE6">
        <w:rPr>
          <w:rFonts w:ascii="Calibri" w:hAnsi="Calibri" w:cs="Calibri"/>
          <w:sz w:val="24"/>
          <w:szCs w:val="24"/>
        </w:rPr>
        <w:t>(McLeod, 2024)</w:t>
      </w:r>
      <w:r w:rsidRPr="00626FE6">
        <w:rPr>
          <w:rFonts w:ascii="Calibri" w:hAnsi="Calibri" w:cs="Calibri"/>
          <w:sz w:val="24"/>
          <w:szCs w:val="24"/>
        </w:rPr>
        <w:t xml:space="preserve">, acting as support and building the levels required for each individual student to arrive at the realisation and understanding of any task and skill </w:t>
      </w:r>
      <w:r w:rsidR="00DB0323" w:rsidRPr="00626FE6">
        <w:rPr>
          <w:rFonts w:ascii="Calibri" w:hAnsi="Calibri" w:cs="Calibri"/>
          <w:sz w:val="24"/>
          <w:szCs w:val="24"/>
        </w:rPr>
        <w:t>p</w:t>
      </w:r>
      <w:r w:rsidRPr="00626FE6">
        <w:rPr>
          <w:rFonts w:ascii="Calibri" w:hAnsi="Calibri" w:cs="Calibri"/>
          <w:sz w:val="24"/>
          <w:szCs w:val="24"/>
        </w:rPr>
        <w:t>ut before them. This can be done through providing activities, introducing new skills, and supporting the students through their Zone of Proximal Development.</w:t>
      </w:r>
    </w:p>
    <w:p w14:paraId="0A0FF533" w14:textId="77777777" w:rsidR="00713DBA" w:rsidRPr="00626FE6" w:rsidRDefault="00713DBA" w:rsidP="009207EA">
      <w:pPr>
        <w:spacing w:line="360" w:lineRule="auto"/>
        <w:rPr>
          <w:rFonts w:ascii="Calibri" w:hAnsi="Calibri" w:cs="Calibri"/>
          <w:sz w:val="24"/>
          <w:szCs w:val="24"/>
        </w:rPr>
      </w:pPr>
    </w:p>
    <w:p w14:paraId="32045BAE" w14:textId="77777777" w:rsidR="00522BDA" w:rsidRPr="00626FE6" w:rsidRDefault="00713DBA" w:rsidP="009207EA">
      <w:pPr>
        <w:spacing w:line="360" w:lineRule="auto"/>
        <w:rPr>
          <w:rFonts w:ascii="Calibri" w:hAnsi="Calibri" w:cs="Calibri"/>
          <w:sz w:val="24"/>
          <w:szCs w:val="24"/>
        </w:rPr>
      </w:pPr>
      <w:r w:rsidRPr="00626FE6">
        <w:rPr>
          <w:rFonts w:ascii="Calibri" w:hAnsi="Calibri" w:cs="Calibri"/>
          <w:sz w:val="24"/>
          <w:szCs w:val="24"/>
        </w:rPr>
        <w:t>Theories have little value in educating Film &amp; TV if they are not applied practically. I have applied the Zone of Proximal Development in my own practice whilst guiding students through an Animation Module – a challenging module that required an artistic ability from every student, including all aspiring writers. The class is a mixed group with vastly different interests, some came from Fine Art backgrounds and others from an English Literature background. The first challenge was clear – some students found ease and enjoyment in drawing characters and animating them, and some dreaded the thought of drawing and feared that they may fail the module or have a</w:t>
      </w:r>
      <w:r w:rsidR="00895B8E" w:rsidRPr="00626FE6">
        <w:rPr>
          <w:rFonts w:ascii="Calibri" w:hAnsi="Calibri" w:cs="Calibri"/>
          <w:sz w:val="24"/>
          <w:szCs w:val="24"/>
        </w:rPr>
        <w:t>n</w:t>
      </w:r>
      <w:r w:rsidRPr="00626FE6">
        <w:rPr>
          <w:rFonts w:ascii="Calibri" w:hAnsi="Calibri" w:cs="Calibri"/>
          <w:sz w:val="24"/>
          <w:szCs w:val="24"/>
        </w:rPr>
        <w:t xml:space="preserve"> unsatisfactory result.</w:t>
      </w:r>
      <w:r w:rsidR="00895B8E" w:rsidRPr="00626FE6">
        <w:rPr>
          <w:rFonts w:ascii="Calibri" w:hAnsi="Calibri" w:cs="Calibri"/>
          <w:sz w:val="24"/>
          <w:szCs w:val="24"/>
        </w:rPr>
        <w:t xml:space="preserve"> Treating each student as a unique individual instead of a whole allowed me to navigate each student’s full potential; those who had a drawing talent were introduced to drawing mouths annunciating syllables at 12 frames per second, and those who struggled to draw were introduced to pixilation – a live-action animation method which is in between traditional film and traditional animation and could easily be applied to future practice with filmmaking. This approach to</w:t>
      </w:r>
      <w:r w:rsidR="00422789" w:rsidRPr="00626FE6">
        <w:rPr>
          <w:rFonts w:ascii="Calibri" w:hAnsi="Calibri" w:cs="Calibri"/>
          <w:sz w:val="24"/>
          <w:szCs w:val="24"/>
        </w:rPr>
        <w:t xml:space="preserve"> educating based on how learners learn, supporting their learning, and creating tasks appropriate for each individual level of study has, in my experience, been successful. I guided the students through realising and developing their own work, which led to them creating a piece of media they are not only proud of but has produced satisfactory and surprising results. And of course, students producing outcomes which they can revisit (rewatch) and that they enjoy, motivates them in continuing to push themselves and apply new knowledge to future modules.</w:t>
      </w:r>
      <w:r w:rsidR="00522BDA" w:rsidRPr="00626FE6">
        <w:rPr>
          <w:rFonts w:ascii="Calibri" w:hAnsi="Calibri" w:cs="Calibri"/>
          <w:sz w:val="24"/>
          <w:szCs w:val="24"/>
        </w:rPr>
        <w:t xml:space="preserve"> </w:t>
      </w:r>
    </w:p>
    <w:p w14:paraId="5FE4A5D9" w14:textId="77777777" w:rsidR="00E278D1" w:rsidRPr="00626FE6" w:rsidRDefault="00E278D1" w:rsidP="009207EA">
      <w:pPr>
        <w:spacing w:line="360" w:lineRule="auto"/>
        <w:rPr>
          <w:rFonts w:ascii="Calibri" w:hAnsi="Calibri" w:cs="Calibri"/>
          <w:sz w:val="24"/>
          <w:szCs w:val="24"/>
        </w:rPr>
      </w:pPr>
    </w:p>
    <w:p w14:paraId="6D4AA45B" w14:textId="77777777" w:rsidR="00E278D1" w:rsidRPr="00626FE6" w:rsidRDefault="00E278D1" w:rsidP="009207EA">
      <w:pPr>
        <w:spacing w:line="360" w:lineRule="auto"/>
        <w:rPr>
          <w:rFonts w:ascii="Calibri" w:hAnsi="Calibri" w:cs="Calibri"/>
          <w:sz w:val="24"/>
          <w:szCs w:val="24"/>
        </w:rPr>
      </w:pPr>
    </w:p>
    <w:p w14:paraId="2D4626DE" w14:textId="77777777" w:rsidR="00E278D1" w:rsidRPr="00626FE6" w:rsidRDefault="00E278D1" w:rsidP="009207EA">
      <w:pPr>
        <w:spacing w:line="360" w:lineRule="auto"/>
        <w:rPr>
          <w:rFonts w:ascii="Calibri" w:hAnsi="Calibri" w:cs="Calibri"/>
          <w:sz w:val="24"/>
          <w:szCs w:val="24"/>
        </w:rPr>
      </w:pPr>
    </w:p>
    <w:p w14:paraId="7F4BD90F" w14:textId="77777777" w:rsidR="00E278D1" w:rsidRPr="00626FE6" w:rsidRDefault="00E278D1" w:rsidP="009207EA">
      <w:pPr>
        <w:spacing w:line="360" w:lineRule="auto"/>
        <w:rPr>
          <w:rFonts w:ascii="Calibri" w:hAnsi="Calibri" w:cs="Calibri"/>
          <w:sz w:val="24"/>
          <w:szCs w:val="24"/>
        </w:rPr>
      </w:pPr>
    </w:p>
    <w:p w14:paraId="0AE626C4" w14:textId="77777777" w:rsidR="00E278D1" w:rsidRPr="00626FE6" w:rsidRDefault="00E278D1" w:rsidP="009207EA">
      <w:pPr>
        <w:spacing w:line="360" w:lineRule="auto"/>
        <w:rPr>
          <w:rFonts w:ascii="Calibri" w:hAnsi="Calibri" w:cs="Calibri"/>
          <w:sz w:val="24"/>
          <w:szCs w:val="24"/>
        </w:rPr>
      </w:pPr>
    </w:p>
    <w:p w14:paraId="09817489" w14:textId="77777777" w:rsidR="00E278D1" w:rsidRPr="00626FE6" w:rsidRDefault="00E278D1" w:rsidP="009207EA">
      <w:pPr>
        <w:spacing w:line="360" w:lineRule="auto"/>
        <w:rPr>
          <w:rFonts w:ascii="Calibri" w:hAnsi="Calibri" w:cs="Calibri"/>
          <w:sz w:val="24"/>
          <w:szCs w:val="24"/>
        </w:rPr>
      </w:pPr>
    </w:p>
    <w:p w14:paraId="63BD596D" w14:textId="7DC9EF66" w:rsidR="00522BDA" w:rsidRPr="00626FE6" w:rsidRDefault="00522BDA" w:rsidP="00E278D1">
      <w:pPr>
        <w:pStyle w:val="Heading1"/>
        <w:rPr>
          <w:rFonts w:ascii="Calibri" w:hAnsi="Calibri" w:cs="Calibri"/>
          <w:sz w:val="32"/>
          <w:szCs w:val="32"/>
        </w:rPr>
      </w:pPr>
      <w:bookmarkStart w:id="5" w:name="_Toc187079962"/>
      <w:r w:rsidRPr="00626FE6">
        <w:rPr>
          <w:rFonts w:ascii="Calibri" w:hAnsi="Calibri" w:cs="Calibri"/>
          <w:sz w:val="32"/>
          <w:szCs w:val="32"/>
        </w:rPr>
        <w:lastRenderedPageBreak/>
        <w:t>My Worldview: What do I believe?</w:t>
      </w:r>
      <w:bookmarkEnd w:id="5"/>
      <w:r w:rsidRPr="00626FE6">
        <w:rPr>
          <w:rFonts w:ascii="Calibri" w:hAnsi="Calibri" w:cs="Calibri"/>
          <w:sz w:val="32"/>
          <w:szCs w:val="32"/>
        </w:rPr>
        <w:t xml:space="preserve"> </w:t>
      </w:r>
    </w:p>
    <w:p w14:paraId="721C87E1" w14:textId="77777777" w:rsidR="00522BDA" w:rsidRPr="00626FE6" w:rsidRDefault="00522BDA" w:rsidP="009207EA">
      <w:pPr>
        <w:spacing w:line="360" w:lineRule="auto"/>
        <w:rPr>
          <w:rFonts w:ascii="Calibri" w:hAnsi="Calibri" w:cs="Calibri"/>
          <w:sz w:val="24"/>
          <w:szCs w:val="24"/>
        </w:rPr>
      </w:pPr>
    </w:p>
    <w:p w14:paraId="3CEBC823" w14:textId="77777777" w:rsidR="00522BDA" w:rsidRPr="00626FE6" w:rsidRDefault="00522BDA" w:rsidP="009207EA">
      <w:pPr>
        <w:spacing w:line="360" w:lineRule="auto"/>
        <w:rPr>
          <w:rFonts w:ascii="Calibri" w:hAnsi="Calibri" w:cs="Calibri"/>
          <w:sz w:val="24"/>
          <w:szCs w:val="24"/>
        </w:rPr>
      </w:pPr>
      <w:r w:rsidRPr="00626FE6">
        <w:rPr>
          <w:rFonts w:ascii="Calibri" w:hAnsi="Calibri" w:cs="Calibri"/>
          <w:sz w:val="24"/>
          <w:szCs w:val="24"/>
        </w:rPr>
        <w:t xml:space="preserve">Despite every person having their own unique experiences which effect their worldview, I believe that film is a reflection of our time, our beliefs, and our experiences; Tom </w:t>
      </w:r>
      <w:proofErr w:type="spellStart"/>
      <w:r w:rsidRPr="00626FE6">
        <w:rPr>
          <w:rFonts w:ascii="Calibri" w:hAnsi="Calibri" w:cs="Calibri"/>
          <w:sz w:val="24"/>
          <w:szCs w:val="24"/>
        </w:rPr>
        <w:t>Sherak</w:t>
      </w:r>
      <w:proofErr w:type="spellEnd"/>
      <w:r w:rsidRPr="00626FE6">
        <w:rPr>
          <w:rFonts w:ascii="Calibri" w:hAnsi="Calibri" w:cs="Calibri"/>
          <w:sz w:val="24"/>
          <w:szCs w:val="24"/>
        </w:rPr>
        <w:t xml:space="preserve">, President of the Academy of Motion Picture Arts and Sciences, best known for the OSCARS, stated “Film is a reflection of society… sometimes it has to catch up to society but sometimes it leads society too” </w:t>
      </w:r>
      <w:r w:rsidRPr="00626FE6">
        <w:rPr>
          <w:rFonts w:ascii="Calibri" w:hAnsi="Calibri" w:cs="Calibri"/>
          <w:sz w:val="24"/>
          <w:szCs w:val="24"/>
        </w:rPr>
        <w:t xml:space="preserve">(Shah &amp; </w:t>
      </w:r>
      <w:proofErr w:type="spellStart"/>
      <w:r w:rsidRPr="00626FE6">
        <w:rPr>
          <w:rFonts w:ascii="Calibri" w:hAnsi="Calibri" w:cs="Calibri"/>
          <w:sz w:val="24"/>
          <w:szCs w:val="24"/>
        </w:rPr>
        <w:t>Sherak</w:t>
      </w:r>
      <w:proofErr w:type="spellEnd"/>
      <w:r w:rsidRPr="00626FE6">
        <w:rPr>
          <w:rFonts w:ascii="Calibri" w:hAnsi="Calibri" w:cs="Calibri"/>
          <w:sz w:val="24"/>
          <w:szCs w:val="24"/>
        </w:rPr>
        <w:t>, 2023)</w:t>
      </w:r>
      <w:r w:rsidRPr="00626FE6">
        <w:rPr>
          <w:rFonts w:ascii="Calibri" w:hAnsi="Calibri" w:cs="Calibri"/>
          <w:sz w:val="24"/>
          <w:szCs w:val="24"/>
        </w:rPr>
        <w:t xml:space="preserve">. It could be argued that film is a form of communication, recapping on societies and interpreting their meaning, whilst also dramatizing it for entertainment. When an audience watches a film, their unique experiences dictate their perception of the content and ultimately how they understand what is being communicated. Mack (2016) considers film as a form of public pedagogy, where social narratives are emulated on screen and influences viewers on how to perceive the world they live in. </w:t>
      </w:r>
    </w:p>
    <w:p w14:paraId="3D66833E" w14:textId="77777777" w:rsidR="00522BDA" w:rsidRPr="00626FE6" w:rsidRDefault="00522BDA" w:rsidP="009207EA">
      <w:pPr>
        <w:spacing w:line="360" w:lineRule="auto"/>
        <w:rPr>
          <w:rFonts w:ascii="Calibri" w:hAnsi="Calibri" w:cs="Calibri"/>
          <w:sz w:val="24"/>
          <w:szCs w:val="24"/>
        </w:rPr>
      </w:pPr>
    </w:p>
    <w:p w14:paraId="0D7B04CC" w14:textId="0681D6A6" w:rsidR="00522BDA" w:rsidRPr="00626FE6" w:rsidRDefault="00522BDA" w:rsidP="009207EA">
      <w:pPr>
        <w:spacing w:line="360" w:lineRule="auto"/>
        <w:rPr>
          <w:rFonts w:ascii="Calibri" w:hAnsi="Calibri" w:cs="Calibri"/>
          <w:sz w:val="24"/>
          <w:szCs w:val="24"/>
        </w:rPr>
      </w:pPr>
      <w:r w:rsidRPr="00626FE6">
        <w:rPr>
          <w:rFonts w:ascii="Calibri" w:hAnsi="Calibri" w:cs="Calibri"/>
          <w:sz w:val="24"/>
          <w:szCs w:val="24"/>
        </w:rPr>
        <w:t xml:space="preserve">Although I do agree with the notion that film is a form of pedagogy, it’s important to understand that once you release a film to the public, it is no longer “yours”; this is in the sense that people with different worldviews and experiences may exhibit incomplete or harmful understanding of the film and ultimately, society. A popular example of this is American </w:t>
      </w:r>
      <w:proofErr w:type="spellStart"/>
      <w:r w:rsidRPr="00626FE6">
        <w:rPr>
          <w:rFonts w:ascii="Calibri" w:hAnsi="Calibri" w:cs="Calibri"/>
          <w:sz w:val="24"/>
          <w:szCs w:val="24"/>
        </w:rPr>
        <w:t>Pyscho</w:t>
      </w:r>
      <w:proofErr w:type="spellEnd"/>
      <w:r w:rsidRPr="00626FE6">
        <w:rPr>
          <w:rFonts w:ascii="Calibri" w:hAnsi="Calibri" w:cs="Calibri"/>
          <w:sz w:val="24"/>
          <w:szCs w:val="24"/>
        </w:rPr>
        <w:t xml:space="preserve"> (2001), which dramatises how the overwhelming desire to conform to society can affect a man, so much so to the point of satire. However, this reflection of the pressure a man faces to conform into male dominated spaces and cultures produced an unexpected result – it resonated with young men </w:t>
      </w:r>
      <w:r w:rsidRPr="00626FE6">
        <w:rPr>
          <w:rFonts w:ascii="Calibri" w:hAnsi="Calibri" w:cs="Calibri"/>
          <w:sz w:val="24"/>
          <w:szCs w:val="24"/>
        </w:rPr>
        <w:t>(Edwards, 2022)</w:t>
      </w:r>
      <w:r w:rsidR="00795A1A" w:rsidRPr="00626FE6">
        <w:rPr>
          <w:rFonts w:ascii="Calibri" w:hAnsi="Calibri" w:cs="Calibri"/>
          <w:sz w:val="24"/>
          <w:szCs w:val="24"/>
        </w:rPr>
        <w:t>. This is interpretation could be harmful to society if young men idolise a fictitious murderer and his actions instead of understanding the commentary on conformity. Ultimately, I believe in the importance of educating my students in understanding how a film or television series may be received by the audience; while they cannot completely control how their films are perceived, they can use various dialogue, visual, and directorial techniques to guide the audience towards the desired interpretation of the film.</w:t>
      </w:r>
    </w:p>
    <w:p w14:paraId="2E97B70D" w14:textId="77777777" w:rsidR="00795A1A" w:rsidRPr="00626FE6" w:rsidRDefault="00795A1A" w:rsidP="009207EA">
      <w:pPr>
        <w:spacing w:line="360" w:lineRule="auto"/>
        <w:rPr>
          <w:rFonts w:ascii="Calibri" w:hAnsi="Calibri" w:cs="Calibri"/>
          <w:sz w:val="24"/>
          <w:szCs w:val="24"/>
        </w:rPr>
      </w:pPr>
    </w:p>
    <w:p w14:paraId="3D8384D8" w14:textId="24C2FF8B" w:rsidR="00795A1A" w:rsidRPr="00626FE6" w:rsidRDefault="00795A1A" w:rsidP="009207EA">
      <w:pPr>
        <w:spacing w:line="360" w:lineRule="auto"/>
        <w:rPr>
          <w:rFonts w:ascii="Calibri" w:hAnsi="Calibri" w:cs="Calibri"/>
          <w:sz w:val="24"/>
          <w:szCs w:val="24"/>
        </w:rPr>
      </w:pPr>
      <w:r w:rsidRPr="00626FE6">
        <w:rPr>
          <w:rFonts w:ascii="Calibri" w:hAnsi="Calibri" w:cs="Calibri"/>
          <w:sz w:val="24"/>
          <w:szCs w:val="24"/>
        </w:rPr>
        <w:t xml:space="preserve">Furthermore, my worldview has me believe that understanding the philosophy and psychology behind one’s audience is crucial to releasing a film that would produce the </w:t>
      </w:r>
      <w:r w:rsidRPr="00626FE6">
        <w:rPr>
          <w:rFonts w:ascii="Calibri" w:hAnsi="Calibri" w:cs="Calibri"/>
          <w:sz w:val="24"/>
          <w:szCs w:val="24"/>
        </w:rPr>
        <w:lastRenderedPageBreak/>
        <w:t>desired interpretative response. Ingraining this awareness into your conscious, especially the understanding that every individual is uniquely situated in the world with both rational and irrational experiences, is imperative to maintaining some form of control over how a film is received in the world. Morris (1996) said, “To be human is first to exist, and to exist is to be aware of being, and to be aware of existing”</w:t>
      </w:r>
      <w:r w:rsidR="00503811" w:rsidRPr="00626FE6">
        <w:rPr>
          <w:rFonts w:ascii="Calibri" w:hAnsi="Calibri" w:cs="Calibri"/>
          <w:sz w:val="24"/>
          <w:szCs w:val="24"/>
        </w:rPr>
        <w:t>, which resonates with my worldview in filmmaking</w:t>
      </w:r>
      <w:r w:rsidR="00D70BFE" w:rsidRPr="00626FE6">
        <w:rPr>
          <w:rFonts w:ascii="Calibri" w:hAnsi="Calibri" w:cs="Calibri"/>
          <w:sz w:val="24"/>
          <w:szCs w:val="24"/>
        </w:rPr>
        <w:t>. Filmmakers need to understand the world and how people exist to efficiently reflect upon and commentate on society in order to</w:t>
      </w:r>
      <w:r w:rsidR="00A2231B" w:rsidRPr="00626FE6">
        <w:rPr>
          <w:rFonts w:ascii="Calibri" w:hAnsi="Calibri" w:cs="Calibri"/>
          <w:sz w:val="24"/>
          <w:szCs w:val="24"/>
        </w:rPr>
        <w:t xml:space="preserve"> dramatize it or take inspiration from it.</w:t>
      </w:r>
    </w:p>
    <w:p w14:paraId="4B95C869" w14:textId="77777777" w:rsidR="00522BDA" w:rsidRPr="00626FE6" w:rsidRDefault="00522BDA" w:rsidP="009207EA">
      <w:pPr>
        <w:spacing w:line="360" w:lineRule="auto"/>
        <w:rPr>
          <w:rFonts w:ascii="Calibri" w:hAnsi="Calibri" w:cs="Calibri"/>
          <w:sz w:val="24"/>
          <w:szCs w:val="24"/>
        </w:rPr>
      </w:pPr>
    </w:p>
    <w:p w14:paraId="1E332EEF" w14:textId="77777777" w:rsidR="00662735" w:rsidRPr="00626FE6" w:rsidRDefault="00907925" w:rsidP="009207EA">
      <w:pPr>
        <w:spacing w:line="360" w:lineRule="auto"/>
        <w:rPr>
          <w:rFonts w:ascii="Calibri" w:hAnsi="Calibri" w:cs="Calibri"/>
          <w:sz w:val="24"/>
          <w:szCs w:val="24"/>
        </w:rPr>
      </w:pPr>
      <w:r w:rsidRPr="00626FE6">
        <w:rPr>
          <w:rFonts w:ascii="Calibri" w:hAnsi="Calibri" w:cs="Calibri"/>
          <w:sz w:val="24"/>
          <w:szCs w:val="24"/>
        </w:rPr>
        <w:t xml:space="preserve">My worldview derives from various aspects in my lived experiences, but I feel it’s important to explore fundamental questions on topics such as existence, value, knowledge, and mind, in order to develop a more comprehensive understanding of not only the world, but the potential audiences to any films I produce or contribute to. Through this I also believe that as an educator, it’s my responsibility to challenge students to think beyond the film and consider how different experiences create vastly different worldviews and attitudes in their audiences and fellow crew members. German Philosopher Arthur Schopenhauer wrote a profound account on the inner essence of man and the objectification of the world: </w:t>
      </w:r>
    </w:p>
    <w:p w14:paraId="01E27D39" w14:textId="77777777" w:rsidR="00662735" w:rsidRPr="00626FE6" w:rsidRDefault="00662735" w:rsidP="009207EA">
      <w:pPr>
        <w:spacing w:line="360" w:lineRule="auto"/>
        <w:rPr>
          <w:rFonts w:ascii="Calibri" w:hAnsi="Calibri" w:cs="Calibri"/>
          <w:sz w:val="24"/>
          <w:szCs w:val="24"/>
        </w:rPr>
      </w:pPr>
    </w:p>
    <w:p w14:paraId="5839BB1D" w14:textId="2C9C43D1" w:rsidR="00522BDA" w:rsidRPr="00626FE6" w:rsidRDefault="00907925" w:rsidP="007179C0">
      <w:pPr>
        <w:pStyle w:val="Quote"/>
        <w:jc w:val="center"/>
        <w:rPr>
          <w:rFonts w:ascii="Calibri" w:hAnsi="Calibri" w:cs="Calibri"/>
          <w:color w:val="000000" w:themeColor="text1"/>
          <w:sz w:val="24"/>
          <w:szCs w:val="24"/>
          <w:lang w:eastAsia="en-GB"/>
        </w:rPr>
      </w:pPr>
      <w:r w:rsidRPr="00626FE6">
        <w:rPr>
          <w:rFonts w:ascii="Calibri" w:hAnsi="Calibri" w:cs="Calibri"/>
          <w:color w:val="000000" w:themeColor="text1"/>
          <w:sz w:val="24"/>
          <w:szCs w:val="24"/>
        </w:rPr>
        <w:t>“</w:t>
      </w:r>
      <w:r w:rsidRPr="00626FE6">
        <w:rPr>
          <w:rFonts w:ascii="Calibri" w:eastAsia="Times New Roman" w:hAnsi="Calibri" w:cs="Calibri"/>
          <w:color w:val="000000" w:themeColor="text1"/>
          <w:sz w:val="24"/>
          <w:szCs w:val="24"/>
          <w:lang w:eastAsia="en-GB"/>
        </w:rPr>
        <w:t>It then becomes clear and certain to him that he does not know a sun and an earth, but only an eye that sees a sun, a hand that feels an earth; that the world around him is there only as representation, in other words, only in reference to another thing, namely that which represents, and this is himself.”</w:t>
      </w:r>
      <w:r w:rsidRPr="00626FE6">
        <w:rPr>
          <w:rFonts w:ascii="Calibri" w:hAnsi="Calibri" w:cs="Calibri"/>
          <w:color w:val="000000" w:themeColor="text1"/>
          <w:sz w:val="24"/>
          <w:szCs w:val="24"/>
          <w:lang w:eastAsia="en-GB"/>
        </w:rPr>
        <w:t xml:space="preserve"> (1896).</w:t>
      </w:r>
    </w:p>
    <w:p w14:paraId="6589B035" w14:textId="77777777" w:rsidR="00662735" w:rsidRPr="00626FE6" w:rsidRDefault="00662735" w:rsidP="009207EA">
      <w:pPr>
        <w:spacing w:line="360" w:lineRule="auto"/>
        <w:jc w:val="center"/>
        <w:rPr>
          <w:rFonts w:ascii="Calibri" w:hAnsi="Calibri" w:cs="Calibri"/>
          <w:sz w:val="24"/>
          <w:szCs w:val="24"/>
          <w:lang w:eastAsia="en-GB"/>
        </w:rPr>
      </w:pPr>
    </w:p>
    <w:p w14:paraId="37E81819" w14:textId="17B475D7" w:rsidR="00662735" w:rsidRPr="00626FE6" w:rsidRDefault="00662735" w:rsidP="009207EA">
      <w:pPr>
        <w:spacing w:line="360" w:lineRule="auto"/>
        <w:rPr>
          <w:rFonts w:ascii="Calibri" w:hAnsi="Calibri" w:cs="Calibri"/>
          <w:sz w:val="24"/>
          <w:szCs w:val="24"/>
        </w:rPr>
      </w:pPr>
      <w:r w:rsidRPr="00626FE6">
        <w:rPr>
          <w:rFonts w:ascii="Calibri" w:hAnsi="Calibri" w:cs="Calibri"/>
          <w:sz w:val="24"/>
          <w:szCs w:val="24"/>
        </w:rPr>
        <w:t>This stance on how life is perceived by an individual lead me to develop an awareness of the ontology of living and perceiving; nobody can arrive at the same conclusion to the same experience as we all experience things differently. The same needs to be applied to educating my students, as I cannot assume that one method of teaching will benefit the entire class</w:t>
      </w:r>
      <w:r w:rsidR="00181A75" w:rsidRPr="00626FE6">
        <w:rPr>
          <w:rFonts w:ascii="Calibri" w:hAnsi="Calibri" w:cs="Calibri"/>
          <w:sz w:val="24"/>
          <w:szCs w:val="24"/>
        </w:rPr>
        <w:t>. To align my teaching with my worldview I will need to ensure I develop a relationship which each student that allows me to gauge their preferences, learning styles, and motivation in order to guide them to their fullest potential.</w:t>
      </w:r>
    </w:p>
    <w:p w14:paraId="495E6B2B" w14:textId="5148D9DE" w:rsidR="00181A75" w:rsidRPr="00626FE6" w:rsidRDefault="001C3896" w:rsidP="009207EA">
      <w:pPr>
        <w:spacing w:line="360" w:lineRule="auto"/>
        <w:rPr>
          <w:rFonts w:ascii="Calibri" w:hAnsi="Calibri" w:cs="Calibri"/>
          <w:sz w:val="24"/>
          <w:szCs w:val="24"/>
        </w:rPr>
      </w:pPr>
      <w:r w:rsidRPr="00626FE6">
        <w:rPr>
          <w:rFonts w:ascii="Calibri" w:hAnsi="Calibri" w:cs="Calibri"/>
          <w:sz w:val="24"/>
          <w:szCs w:val="24"/>
        </w:rPr>
        <w:t xml:space="preserve">Finally, another philosopher who has influenced my worldview and how I approach educating Film &amp; TV is Martin Heidegger, who’s philosophy centred around Dasein, an ontological position about the “fundamental nature of being” or in other words, the “existence of the human individual” (no date). Interestingly, Heidegger analysed profound </w:t>
      </w:r>
      <w:r w:rsidRPr="00626FE6">
        <w:rPr>
          <w:rFonts w:ascii="Calibri" w:hAnsi="Calibri" w:cs="Calibri"/>
          <w:sz w:val="24"/>
          <w:szCs w:val="24"/>
        </w:rPr>
        <w:lastRenderedPageBreak/>
        <w:t xml:space="preserve">boredom as the origin of potentiality in individuals </w:t>
      </w:r>
      <w:r w:rsidRPr="00626FE6">
        <w:rPr>
          <w:rFonts w:ascii="Calibri" w:hAnsi="Calibri" w:cs="Calibri"/>
          <w:sz w:val="24"/>
          <w:szCs w:val="24"/>
        </w:rPr>
        <w:t>(</w:t>
      </w:r>
      <w:proofErr w:type="spellStart"/>
      <w:r w:rsidRPr="00626FE6">
        <w:rPr>
          <w:rFonts w:ascii="Calibri" w:hAnsi="Calibri" w:cs="Calibri"/>
          <w:sz w:val="24"/>
          <w:szCs w:val="24"/>
        </w:rPr>
        <w:t>Mansikka</w:t>
      </w:r>
      <w:proofErr w:type="spellEnd"/>
      <w:r w:rsidRPr="00626FE6">
        <w:rPr>
          <w:rFonts w:ascii="Calibri" w:hAnsi="Calibri" w:cs="Calibri"/>
          <w:sz w:val="24"/>
          <w:szCs w:val="24"/>
        </w:rPr>
        <w:t>, 2008)</w:t>
      </w:r>
      <w:r w:rsidRPr="00626FE6">
        <w:rPr>
          <w:rFonts w:ascii="Calibri" w:hAnsi="Calibri" w:cs="Calibri"/>
          <w:sz w:val="24"/>
          <w:szCs w:val="24"/>
        </w:rPr>
        <w:t>, and the nothingness that is produced from boredom, the world as a whole and the particular, create Dasein. I interpret this as without nothing, there is no Dasein; without boredom, the nature of the human being, not the being itself, ceases to exist.</w:t>
      </w:r>
      <w:r w:rsidR="006D1312" w:rsidRPr="00626FE6">
        <w:rPr>
          <w:rFonts w:ascii="Calibri" w:hAnsi="Calibri" w:cs="Calibri"/>
          <w:sz w:val="24"/>
          <w:szCs w:val="24"/>
        </w:rPr>
        <w:t xml:space="preserve"> This supports the notion put forward by </w:t>
      </w:r>
      <w:proofErr w:type="spellStart"/>
      <w:r w:rsidR="006D1312" w:rsidRPr="00626FE6">
        <w:rPr>
          <w:rFonts w:ascii="Calibri" w:hAnsi="Calibri" w:cs="Calibri"/>
          <w:sz w:val="24"/>
          <w:szCs w:val="24"/>
        </w:rPr>
        <w:t>Raposa</w:t>
      </w:r>
      <w:proofErr w:type="spellEnd"/>
      <w:r w:rsidR="006D1312" w:rsidRPr="00626FE6">
        <w:rPr>
          <w:rFonts w:ascii="Calibri" w:hAnsi="Calibri" w:cs="Calibri"/>
          <w:sz w:val="24"/>
          <w:szCs w:val="24"/>
        </w:rPr>
        <w:t xml:space="preserve"> (1999), that boredom is something that can be cultivated, which suggests hope is not lost in the changing default state of the young person from boredom to anxiety – perhaps boredom can be reintroduced in a controlled manner in education.</w:t>
      </w:r>
    </w:p>
    <w:p w14:paraId="6984D663" w14:textId="77777777" w:rsidR="00522BDA" w:rsidRPr="00626FE6" w:rsidRDefault="00522BDA" w:rsidP="009207EA">
      <w:pPr>
        <w:spacing w:line="360" w:lineRule="auto"/>
        <w:rPr>
          <w:rFonts w:ascii="Calibri" w:hAnsi="Calibri" w:cs="Calibri"/>
          <w:sz w:val="24"/>
          <w:szCs w:val="24"/>
        </w:rPr>
      </w:pPr>
    </w:p>
    <w:p w14:paraId="719E06D5" w14:textId="77777777" w:rsidR="00E278D1" w:rsidRPr="00626FE6" w:rsidRDefault="00E278D1" w:rsidP="009207EA">
      <w:pPr>
        <w:spacing w:line="360" w:lineRule="auto"/>
        <w:rPr>
          <w:rFonts w:ascii="Calibri" w:hAnsi="Calibri" w:cs="Calibri"/>
          <w:sz w:val="24"/>
          <w:szCs w:val="24"/>
        </w:rPr>
      </w:pPr>
    </w:p>
    <w:p w14:paraId="7DBAA79A" w14:textId="77777777" w:rsidR="00E278D1" w:rsidRPr="00626FE6" w:rsidRDefault="00E278D1" w:rsidP="009207EA">
      <w:pPr>
        <w:spacing w:line="360" w:lineRule="auto"/>
        <w:rPr>
          <w:rFonts w:ascii="Calibri" w:hAnsi="Calibri" w:cs="Calibri"/>
          <w:sz w:val="24"/>
          <w:szCs w:val="24"/>
        </w:rPr>
      </w:pPr>
    </w:p>
    <w:p w14:paraId="6DD31F6F" w14:textId="77777777" w:rsidR="00E278D1" w:rsidRPr="00626FE6" w:rsidRDefault="00E278D1" w:rsidP="009207EA">
      <w:pPr>
        <w:spacing w:line="360" w:lineRule="auto"/>
        <w:rPr>
          <w:rFonts w:ascii="Calibri" w:hAnsi="Calibri" w:cs="Calibri"/>
          <w:sz w:val="24"/>
          <w:szCs w:val="24"/>
        </w:rPr>
      </w:pPr>
    </w:p>
    <w:p w14:paraId="12FF1028" w14:textId="77777777" w:rsidR="00E278D1" w:rsidRPr="00626FE6" w:rsidRDefault="00E278D1" w:rsidP="009207EA">
      <w:pPr>
        <w:spacing w:line="360" w:lineRule="auto"/>
        <w:rPr>
          <w:rFonts w:ascii="Calibri" w:hAnsi="Calibri" w:cs="Calibri"/>
          <w:sz w:val="24"/>
          <w:szCs w:val="24"/>
        </w:rPr>
      </w:pPr>
    </w:p>
    <w:p w14:paraId="62C71C55" w14:textId="77777777" w:rsidR="00E278D1" w:rsidRPr="00626FE6" w:rsidRDefault="00E278D1" w:rsidP="009207EA">
      <w:pPr>
        <w:spacing w:line="360" w:lineRule="auto"/>
        <w:rPr>
          <w:rFonts w:ascii="Calibri" w:hAnsi="Calibri" w:cs="Calibri"/>
          <w:sz w:val="24"/>
          <w:szCs w:val="24"/>
        </w:rPr>
      </w:pPr>
    </w:p>
    <w:p w14:paraId="359E51A4" w14:textId="77777777" w:rsidR="00E278D1" w:rsidRPr="00626FE6" w:rsidRDefault="00E278D1" w:rsidP="009207EA">
      <w:pPr>
        <w:spacing w:line="360" w:lineRule="auto"/>
        <w:rPr>
          <w:rFonts w:ascii="Calibri" w:hAnsi="Calibri" w:cs="Calibri"/>
          <w:sz w:val="24"/>
          <w:szCs w:val="24"/>
        </w:rPr>
      </w:pPr>
    </w:p>
    <w:p w14:paraId="6E577F8D" w14:textId="77777777" w:rsidR="00E278D1" w:rsidRPr="00626FE6" w:rsidRDefault="00E278D1" w:rsidP="009207EA">
      <w:pPr>
        <w:spacing w:line="360" w:lineRule="auto"/>
        <w:rPr>
          <w:rFonts w:ascii="Calibri" w:hAnsi="Calibri" w:cs="Calibri"/>
          <w:sz w:val="24"/>
          <w:szCs w:val="24"/>
        </w:rPr>
      </w:pPr>
    </w:p>
    <w:p w14:paraId="029A09E3" w14:textId="77777777" w:rsidR="00E278D1" w:rsidRPr="00626FE6" w:rsidRDefault="00E278D1" w:rsidP="009207EA">
      <w:pPr>
        <w:spacing w:line="360" w:lineRule="auto"/>
        <w:rPr>
          <w:rFonts w:ascii="Calibri" w:hAnsi="Calibri" w:cs="Calibri"/>
          <w:sz w:val="24"/>
          <w:szCs w:val="24"/>
        </w:rPr>
      </w:pPr>
    </w:p>
    <w:p w14:paraId="65A452D1" w14:textId="77777777" w:rsidR="00E278D1" w:rsidRPr="00626FE6" w:rsidRDefault="00E278D1" w:rsidP="009207EA">
      <w:pPr>
        <w:spacing w:line="360" w:lineRule="auto"/>
        <w:rPr>
          <w:rFonts w:ascii="Calibri" w:hAnsi="Calibri" w:cs="Calibri"/>
          <w:sz w:val="24"/>
          <w:szCs w:val="24"/>
        </w:rPr>
      </w:pPr>
    </w:p>
    <w:p w14:paraId="58A149C8" w14:textId="77777777" w:rsidR="00E278D1" w:rsidRPr="00626FE6" w:rsidRDefault="00E278D1" w:rsidP="009207EA">
      <w:pPr>
        <w:spacing w:line="360" w:lineRule="auto"/>
        <w:rPr>
          <w:rFonts w:ascii="Calibri" w:hAnsi="Calibri" w:cs="Calibri"/>
          <w:sz w:val="24"/>
          <w:szCs w:val="24"/>
        </w:rPr>
      </w:pPr>
    </w:p>
    <w:p w14:paraId="79554748" w14:textId="77777777" w:rsidR="00E278D1" w:rsidRPr="00626FE6" w:rsidRDefault="00E278D1" w:rsidP="009207EA">
      <w:pPr>
        <w:spacing w:line="360" w:lineRule="auto"/>
        <w:rPr>
          <w:rFonts w:ascii="Calibri" w:hAnsi="Calibri" w:cs="Calibri"/>
          <w:sz w:val="24"/>
          <w:szCs w:val="24"/>
        </w:rPr>
      </w:pPr>
    </w:p>
    <w:p w14:paraId="2E1D7088" w14:textId="77777777" w:rsidR="00E278D1" w:rsidRPr="00626FE6" w:rsidRDefault="00E278D1" w:rsidP="009207EA">
      <w:pPr>
        <w:spacing w:line="360" w:lineRule="auto"/>
        <w:rPr>
          <w:rFonts w:ascii="Calibri" w:hAnsi="Calibri" w:cs="Calibri"/>
          <w:sz w:val="24"/>
          <w:szCs w:val="24"/>
        </w:rPr>
      </w:pPr>
    </w:p>
    <w:p w14:paraId="62DAA289" w14:textId="77777777" w:rsidR="00E278D1" w:rsidRPr="00626FE6" w:rsidRDefault="00E278D1" w:rsidP="009207EA">
      <w:pPr>
        <w:spacing w:line="360" w:lineRule="auto"/>
        <w:rPr>
          <w:rFonts w:ascii="Calibri" w:hAnsi="Calibri" w:cs="Calibri"/>
          <w:sz w:val="24"/>
          <w:szCs w:val="24"/>
        </w:rPr>
      </w:pPr>
    </w:p>
    <w:p w14:paraId="521E2820" w14:textId="77777777" w:rsidR="00E278D1" w:rsidRPr="00626FE6" w:rsidRDefault="00E278D1" w:rsidP="009207EA">
      <w:pPr>
        <w:spacing w:line="360" w:lineRule="auto"/>
        <w:rPr>
          <w:rFonts w:ascii="Calibri" w:hAnsi="Calibri" w:cs="Calibri"/>
          <w:sz w:val="24"/>
          <w:szCs w:val="24"/>
        </w:rPr>
      </w:pPr>
    </w:p>
    <w:p w14:paraId="247A3D0F" w14:textId="77777777" w:rsidR="00E278D1" w:rsidRPr="00626FE6" w:rsidRDefault="00E278D1" w:rsidP="009207EA">
      <w:pPr>
        <w:spacing w:line="360" w:lineRule="auto"/>
        <w:rPr>
          <w:rFonts w:ascii="Calibri" w:hAnsi="Calibri" w:cs="Calibri"/>
          <w:sz w:val="24"/>
          <w:szCs w:val="24"/>
        </w:rPr>
      </w:pPr>
    </w:p>
    <w:p w14:paraId="1124FB63" w14:textId="77777777" w:rsidR="00E278D1" w:rsidRPr="00626FE6" w:rsidRDefault="00E278D1" w:rsidP="009207EA">
      <w:pPr>
        <w:spacing w:line="360" w:lineRule="auto"/>
        <w:rPr>
          <w:rFonts w:ascii="Calibri" w:hAnsi="Calibri" w:cs="Calibri"/>
          <w:sz w:val="24"/>
          <w:szCs w:val="24"/>
        </w:rPr>
      </w:pPr>
    </w:p>
    <w:p w14:paraId="16533B9E" w14:textId="77777777" w:rsidR="00E278D1" w:rsidRPr="00626FE6" w:rsidRDefault="00E278D1" w:rsidP="009207EA">
      <w:pPr>
        <w:spacing w:line="360" w:lineRule="auto"/>
        <w:rPr>
          <w:rFonts w:ascii="Calibri" w:hAnsi="Calibri" w:cs="Calibri"/>
          <w:sz w:val="24"/>
          <w:szCs w:val="24"/>
        </w:rPr>
      </w:pPr>
    </w:p>
    <w:p w14:paraId="603C6BA0" w14:textId="77777777" w:rsidR="00E278D1" w:rsidRPr="00626FE6" w:rsidRDefault="00E278D1" w:rsidP="009207EA">
      <w:pPr>
        <w:spacing w:line="360" w:lineRule="auto"/>
        <w:rPr>
          <w:rFonts w:ascii="Calibri" w:hAnsi="Calibri" w:cs="Calibri"/>
          <w:sz w:val="24"/>
          <w:szCs w:val="24"/>
        </w:rPr>
      </w:pPr>
    </w:p>
    <w:p w14:paraId="72A90D7B" w14:textId="77777777" w:rsidR="00E278D1" w:rsidRPr="00626FE6" w:rsidRDefault="00E278D1" w:rsidP="009207EA">
      <w:pPr>
        <w:spacing w:line="360" w:lineRule="auto"/>
        <w:rPr>
          <w:rFonts w:ascii="Calibri" w:hAnsi="Calibri" w:cs="Calibri"/>
          <w:sz w:val="24"/>
          <w:szCs w:val="24"/>
        </w:rPr>
      </w:pPr>
    </w:p>
    <w:p w14:paraId="2584A0C5" w14:textId="77777777" w:rsidR="00E278D1" w:rsidRPr="00626FE6" w:rsidRDefault="00E278D1" w:rsidP="009207EA">
      <w:pPr>
        <w:spacing w:line="360" w:lineRule="auto"/>
        <w:rPr>
          <w:rFonts w:ascii="Calibri" w:hAnsi="Calibri" w:cs="Calibri"/>
          <w:sz w:val="24"/>
          <w:szCs w:val="24"/>
        </w:rPr>
      </w:pPr>
    </w:p>
    <w:p w14:paraId="7F4D5372" w14:textId="77777777" w:rsidR="00E278D1" w:rsidRPr="00626FE6" w:rsidRDefault="00E278D1" w:rsidP="009207EA">
      <w:pPr>
        <w:spacing w:line="360" w:lineRule="auto"/>
        <w:rPr>
          <w:rFonts w:ascii="Calibri" w:hAnsi="Calibri" w:cs="Calibri"/>
          <w:sz w:val="24"/>
          <w:szCs w:val="24"/>
        </w:rPr>
      </w:pPr>
    </w:p>
    <w:p w14:paraId="636C884C" w14:textId="77777777" w:rsidR="00E278D1" w:rsidRPr="00626FE6" w:rsidRDefault="00E278D1" w:rsidP="009207EA">
      <w:pPr>
        <w:spacing w:line="360" w:lineRule="auto"/>
        <w:rPr>
          <w:rFonts w:ascii="Calibri" w:hAnsi="Calibri" w:cs="Calibri"/>
          <w:sz w:val="24"/>
          <w:szCs w:val="24"/>
        </w:rPr>
      </w:pPr>
    </w:p>
    <w:p w14:paraId="393C290A" w14:textId="77777777" w:rsidR="00E278D1" w:rsidRPr="00626FE6" w:rsidRDefault="00E278D1" w:rsidP="009207EA">
      <w:pPr>
        <w:spacing w:line="360" w:lineRule="auto"/>
        <w:rPr>
          <w:rFonts w:ascii="Calibri" w:hAnsi="Calibri" w:cs="Calibri"/>
          <w:sz w:val="24"/>
          <w:szCs w:val="24"/>
        </w:rPr>
      </w:pPr>
    </w:p>
    <w:p w14:paraId="102A84D5" w14:textId="77777777" w:rsidR="00E278D1" w:rsidRPr="00626FE6" w:rsidRDefault="00E278D1" w:rsidP="00E278D1">
      <w:pPr>
        <w:spacing w:line="360" w:lineRule="auto"/>
        <w:ind w:firstLine="0"/>
        <w:rPr>
          <w:rFonts w:ascii="Calibri" w:hAnsi="Calibri" w:cs="Calibri"/>
          <w:sz w:val="24"/>
          <w:szCs w:val="24"/>
        </w:rPr>
      </w:pPr>
    </w:p>
    <w:p w14:paraId="7216F3F1" w14:textId="1F4EE78B" w:rsidR="00713DBA" w:rsidRPr="00626FE6" w:rsidRDefault="00D60589" w:rsidP="00E278D1">
      <w:pPr>
        <w:pStyle w:val="Heading1"/>
        <w:rPr>
          <w:rFonts w:ascii="Calibri" w:hAnsi="Calibri" w:cs="Calibri"/>
          <w:sz w:val="32"/>
          <w:szCs w:val="32"/>
        </w:rPr>
      </w:pPr>
      <w:bookmarkStart w:id="6" w:name="_Toc187079963"/>
      <w:r w:rsidRPr="00626FE6">
        <w:rPr>
          <w:rFonts w:ascii="Calibri" w:hAnsi="Calibri" w:cs="Calibri"/>
          <w:sz w:val="32"/>
          <w:szCs w:val="32"/>
        </w:rPr>
        <w:lastRenderedPageBreak/>
        <w:t>Conclusion</w:t>
      </w:r>
      <w:bookmarkEnd w:id="6"/>
      <w:r w:rsidR="0037669D" w:rsidRPr="00626FE6">
        <w:rPr>
          <w:rFonts w:ascii="Calibri" w:hAnsi="Calibri" w:cs="Calibri"/>
          <w:sz w:val="32"/>
          <w:szCs w:val="32"/>
        </w:rPr>
        <w:t xml:space="preserve">  </w:t>
      </w:r>
    </w:p>
    <w:p w14:paraId="5A31E0E5" w14:textId="77777777" w:rsidR="00D60589" w:rsidRPr="00626FE6" w:rsidRDefault="00D60589" w:rsidP="009207EA">
      <w:pPr>
        <w:spacing w:line="360" w:lineRule="auto"/>
        <w:rPr>
          <w:rFonts w:ascii="Calibri" w:hAnsi="Calibri" w:cs="Calibri"/>
          <w:sz w:val="24"/>
          <w:szCs w:val="24"/>
        </w:rPr>
      </w:pPr>
    </w:p>
    <w:p w14:paraId="4215584F" w14:textId="4FAD195B" w:rsidR="00D60589" w:rsidRPr="00626FE6" w:rsidRDefault="00D60589" w:rsidP="009207EA">
      <w:pPr>
        <w:spacing w:line="360" w:lineRule="auto"/>
        <w:rPr>
          <w:rFonts w:ascii="Calibri" w:hAnsi="Calibri" w:cs="Calibri"/>
          <w:sz w:val="24"/>
          <w:szCs w:val="24"/>
        </w:rPr>
      </w:pPr>
      <w:r w:rsidRPr="00626FE6">
        <w:rPr>
          <w:rFonts w:ascii="Calibri" w:hAnsi="Calibri" w:cs="Calibri"/>
          <w:sz w:val="24"/>
          <w:szCs w:val="24"/>
        </w:rPr>
        <w:t>This essay has brought me to the conclusion that as an educator I am student-focused</w:t>
      </w:r>
      <w:r w:rsidR="00511438" w:rsidRPr="00626FE6">
        <w:rPr>
          <w:rFonts w:ascii="Calibri" w:hAnsi="Calibri" w:cs="Calibri"/>
          <w:sz w:val="24"/>
          <w:szCs w:val="24"/>
        </w:rPr>
        <w:t>;</w:t>
      </w:r>
      <w:r w:rsidRPr="00626FE6">
        <w:rPr>
          <w:rFonts w:ascii="Calibri" w:hAnsi="Calibri" w:cs="Calibri"/>
          <w:sz w:val="24"/>
          <w:szCs w:val="24"/>
        </w:rPr>
        <w:t xml:space="preserve"> my concerns lie with not only what the student produces but what they can contribute to the industry, society, and each other.</w:t>
      </w:r>
      <w:r w:rsidR="00511438" w:rsidRPr="00626FE6">
        <w:rPr>
          <w:rFonts w:ascii="Calibri" w:hAnsi="Calibri" w:cs="Calibri"/>
          <w:sz w:val="24"/>
          <w:szCs w:val="24"/>
        </w:rPr>
        <w:t xml:space="preserve"> Ensuring subconscious bias doesn’t negatively affect women and minorities in the Film Industry is crucial to guiding new filmmakers into changing the industry into a more </w:t>
      </w:r>
      <w:r w:rsidR="0008631C" w:rsidRPr="00626FE6">
        <w:rPr>
          <w:rFonts w:ascii="Calibri" w:hAnsi="Calibri" w:cs="Calibri"/>
          <w:sz w:val="24"/>
          <w:szCs w:val="24"/>
        </w:rPr>
        <w:t>progressive</w:t>
      </w:r>
      <w:r w:rsidR="00511438" w:rsidRPr="00626FE6">
        <w:rPr>
          <w:rFonts w:ascii="Calibri" w:hAnsi="Calibri" w:cs="Calibri"/>
          <w:sz w:val="24"/>
          <w:szCs w:val="24"/>
        </w:rPr>
        <w:t xml:space="preserve"> and equal environment. Existentialism is a core part of my teaching practice and is something that should be fully embraced in order to guide students towards their fullest potential; control has no place in education, every individual is responsible for their own progression and development, and it is the educator’s responsibility to guide them towards the most efficient direction.</w:t>
      </w:r>
    </w:p>
    <w:p w14:paraId="1D644375" w14:textId="77777777" w:rsidR="000624D3" w:rsidRPr="00626FE6" w:rsidRDefault="000624D3" w:rsidP="009207EA">
      <w:pPr>
        <w:spacing w:line="360" w:lineRule="auto"/>
        <w:rPr>
          <w:rFonts w:ascii="Calibri" w:hAnsi="Calibri" w:cs="Calibri"/>
          <w:sz w:val="24"/>
          <w:szCs w:val="24"/>
        </w:rPr>
      </w:pPr>
    </w:p>
    <w:p w14:paraId="08A692C8" w14:textId="0EDAD927" w:rsidR="000624D3" w:rsidRPr="00626FE6" w:rsidRDefault="000624D3" w:rsidP="009207EA">
      <w:pPr>
        <w:spacing w:line="360" w:lineRule="auto"/>
        <w:rPr>
          <w:rFonts w:ascii="Calibri" w:hAnsi="Calibri" w:cs="Calibri"/>
          <w:sz w:val="24"/>
          <w:szCs w:val="24"/>
        </w:rPr>
      </w:pPr>
      <w:r w:rsidRPr="00626FE6">
        <w:rPr>
          <w:rFonts w:ascii="Calibri" w:hAnsi="Calibri" w:cs="Calibri"/>
          <w:sz w:val="24"/>
          <w:szCs w:val="24"/>
        </w:rPr>
        <w:t>Furthermore, the conclusion at which I have arrived is that boredom is crucial to creativity and discovering oneself and our place in the world. Thankfully, it appears as if boredom in young people is not lost – there is the opportunity to cultivate boredom to tackle the ongoing problem of overstimulation that is damaging the state and enthusiasm within students. The theory that boredom can be refined and utilised into encouraging the development of creativity in students is one that I believe best to improve my teaching practice; it appears to prove most beneficial to the progression of students into to the Film Industry and readying them for the challenges it may contain.</w:t>
      </w:r>
    </w:p>
    <w:p w14:paraId="424426A6" w14:textId="77777777" w:rsidR="00003D1D" w:rsidRPr="00626FE6" w:rsidRDefault="00003D1D" w:rsidP="009207EA">
      <w:pPr>
        <w:spacing w:line="360" w:lineRule="auto"/>
        <w:rPr>
          <w:rFonts w:ascii="Calibri" w:hAnsi="Calibri" w:cs="Calibri"/>
          <w:sz w:val="24"/>
          <w:szCs w:val="24"/>
        </w:rPr>
      </w:pPr>
    </w:p>
    <w:p w14:paraId="4182D5AB" w14:textId="73502218" w:rsidR="00003D1D" w:rsidRPr="00DD4F76" w:rsidRDefault="00003D1D" w:rsidP="00DD4F76">
      <w:pPr>
        <w:spacing w:line="360" w:lineRule="auto"/>
        <w:rPr>
          <w:rFonts w:ascii="Calibri" w:hAnsi="Calibri" w:cs="Calibri"/>
          <w:i/>
          <w:iCs/>
        </w:rPr>
      </w:pPr>
      <w:r w:rsidRPr="00626FE6">
        <w:rPr>
          <w:rFonts w:ascii="Calibri" w:hAnsi="Calibri" w:cs="Calibri"/>
          <w:sz w:val="24"/>
          <w:szCs w:val="24"/>
        </w:rPr>
        <w:t>Most importantly, discovering my ontology involves the awareness of</w:t>
      </w:r>
      <w:r w:rsidR="003A673F" w:rsidRPr="00626FE6">
        <w:rPr>
          <w:rFonts w:ascii="Calibri" w:hAnsi="Calibri" w:cs="Calibri"/>
          <w:sz w:val="24"/>
          <w:szCs w:val="24"/>
        </w:rPr>
        <w:t xml:space="preserve"> how people live and perceive the world around them. The complimentary aspect between my ontology and existentialism has directed me towards viewing students as individuals rather than a whole and inspiring them to understand how to view the people they will interact with in their filmmaking careers – crew members, actors, audiences, producers. I understand that as an educator I will be a prevalent influence in student progression, and with that I should be aware that my biases are also at risk of shaping their outlook. I recognise the importance behind continuing my journey in embracing my ontology and continuously expanding it, to unremittingly reflect upon my own worldview and how I utilise this in educating Film &amp; TV students</w:t>
      </w:r>
      <w:r w:rsidR="00DD4F76" w:rsidRPr="00626FE6">
        <w:rPr>
          <w:rFonts w:ascii="Calibri" w:hAnsi="Calibri" w:cs="Calibri"/>
          <w:sz w:val="24"/>
          <w:szCs w:val="24"/>
        </w:rPr>
        <w:t>.</w:t>
      </w:r>
    </w:p>
    <w:p w14:paraId="233E6DE0" w14:textId="3C2EBF8A" w:rsidR="00DD4F76" w:rsidRPr="00DD4F76" w:rsidRDefault="00DD4F76" w:rsidP="00DD4F76">
      <w:pPr>
        <w:spacing w:line="360" w:lineRule="auto"/>
        <w:ind w:firstLine="0"/>
        <w:rPr>
          <w:rFonts w:ascii="Calibri" w:hAnsi="Calibri" w:cs="Calibri"/>
          <w:i/>
          <w:iCs/>
          <w:sz w:val="24"/>
          <w:szCs w:val="24"/>
        </w:rPr>
      </w:pPr>
      <w:bookmarkStart w:id="7" w:name="_Toc187079964"/>
      <w:r w:rsidRPr="00DD4F76">
        <w:rPr>
          <w:rFonts w:ascii="Calibri" w:hAnsi="Calibri" w:cs="Calibri"/>
          <w:i/>
          <w:iCs/>
          <w:sz w:val="24"/>
          <w:szCs w:val="24"/>
        </w:rPr>
        <w:lastRenderedPageBreak/>
        <w:t>(5,824 words)</w:t>
      </w:r>
    </w:p>
    <w:p w14:paraId="4AF5F2B8" w14:textId="3C2EBF8A" w:rsidR="00631E12" w:rsidRPr="006A59F3" w:rsidRDefault="00631E12" w:rsidP="00E278D1">
      <w:pPr>
        <w:pStyle w:val="Heading1"/>
        <w:rPr>
          <w:rFonts w:ascii="Calibri" w:hAnsi="Calibri" w:cs="Calibri"/>
          <w:sz w:val="32"/>
          <w:szCs w:val="32"/>
        </w:rPr>
      </w:pPr>
      <w:r w:rsidRPr="006A59F3">
        <w:rPr>
          <w:rFonts w:ascii="Calibri" w:hAnsi="Calibri" w:cs="Calibri"/>
          <w:sz w:val="32"/>
          <w:szCs w:val="32"/>
        </w:rPr>
        <w:t>Reference:</w:t>
      </w:r>
      <w:bookmarkEnd w:id="7"/>
    </w:p>
    <w:p w14:paraId="3F882140" w14:textId="77777777" w:rsidR="00E278D1" w:rsidRPr="00E278D1" w:rsidRDefault="00E278D1" w:rsidP="00E278D1">
      <w:pPr>
        <w:spacing w:line="360" w:lineRule="auto"/>
        <w:rPr>
          <w:rFonts w:ascii="Calibri" w:hAnsi="Calibri" w:cs="Calibri"/>
          <w:sz w:val="24"/>
          <w:szCs w:val="24"/>
        </w:rPr>
      </w:pPr>
    </w:p>
    <w:p w14:paraId="23A9AA21" w14:textId="77777777" w:rsidR="00E278D1" w:rsidRPr="00E278D1" w:rsidRDefault="00E278D1" w:rsidP="007179C0">
      <w:pPr>
        <w:spacing w:line="360" w:lineRule="auto"/>
        <w:rPr>
          <w:rFonts w:ascii="Calibri" w:hAnsi="Calibri" w:cs="Calibri"/>
          <w:sz w:val="24"/>
          <w:szCs w:val="24"/>
        </w:rPr>
      </w:pPr>
      <w:r w:rsidRPr="00E278D1">
        <w:rPr>
          <w:rFonts w:ascii="Calibri" w:hAnsi="Calibri" w:cs="Calibri"/>
          <w:sz w:val="24"/>
          <w:szCs w:val="24"/>
        </w:rPr>
        <w:t>X (formerly Twitter). (2024). x.com. [online] Available at: https://x.com/dioscuri/status/1860768777425633484?s=46 [Accessed: 12 December 2024].</w:t>
      </w:r>
    </w:p>
    <w:p w14:paraId="3EF07C72"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Access Art, (n.d.). Teaching for the Journey not the Outcome. [online] Available at: https://www.accessart.org.uk/teaching-for-the-journey-not-the-outcome/. [Accessed: 12 December 2024].</w:t>
      </w:r>
    </w:p>
    <w:p w14:paraId="6B514624" w14:textId="77777777" w:rsidR="00E278D1" w:rsidRPr="00E278D1" w:rsidRDefault="00E278D1" w:rsidP="007179C0">
      <w:pPr>
        <w:spacing w:line="360" w:lineRule="auto"/>
        <w:rPr>
          <w:rFonts w:ascii="Calibri" w:hAnsi="Calibri" w:cs="Calibri"/>
          <w:sz w:val="24"/>
          <w:szCs w:val="24"/>
        </w:rPr>
      </w:pPr>
    </w:p>
    <w:p w14:paraId="2AE2EDB1" w14:textId="0DBAD045" w:rsidR="00E278D1" w:rsidRDefault="00E278D1" w:rsidP="007179C0">
      <w:pPr>
        <w:spacing w:line="360" w:lineRule="auto"/>
        <w:rPr>
          <w:rFonts w:ascii="Calibri" w:hAnsi="Calibri" w:cs="Calibri"/>
          <w:sz w:val="24"/>
          <w:szCs w:val="24"/>
        </w:rPr>
      </w:pPr>
      <w:r w:rsidRPr="00E278D1">
        <w:rPr>
          <w:rFonts w:ascii="Calibri" w:hAnsi="Calibri" w:cs="Calibri"/>
          <w:sz w:val="24"/>
          <w:szCs w:val="24"/>
        </w:rPr>
        <w:t>Acker, J. (1994) ‘The gender regime of Swedish Banks’, Scandinavian Journal of Management, 10(2), pp. 195–209. doi:10.1016/0956-5221(94)90015-9.</w:t>
      </w:r>
    </w:p>
    <w:p w14:paraId="295661ED" w14:textId="77777777" w:rsidR="00E278D1" w:rsidRPr="00E278D1" w:rsidRDefault="00E278D1" w:rsidP="007179C0">
      <w:pPr>
        <w:spacing w:line="360" w:lineRule="auto"/>
        <w:rPr>
          <w:rFonts w:ascii="Calibri" w:hAnsi="Calibri" w:cs="Calibri"/>
          <w:sz w:val="24"/>
          <w:szCs w:val="24"/>
        </w:rPr>
      </w:pPr>
    </w:p>
    <w:p w14:paraId="5EC575B1"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‌Amabile, T.M. (1998). How to Kill Creativity. [online] Harvard Business Review. Available at: https://hbr.org/1998/09/how-to-kill-creativity. [Accessed: 12 December 2024].</w:t>
      </w:r>
    </w:p>
    <w:p w14:paraId="3E9BCD6D" w14:textId="77777777" w:rsidR="00E278D1" w:rsidRPr="00E278D1" w:rsidRDefault="00E278D1" w:rsidP="007179C0">
      <w:pPr>
        <w:spacing w:line="360" w:lineRule="auto"/>
        <w:rPr>
          <w:rFonts w:ascii="Calibri" w:hAnsi="Calibri" w:cs="Calibri"/>
          <w:sz w:val="24"/>
          <w:szCs w:val="24"/>
        </w:rPr>
      </w:pPr>
    </w:p>
    <w:p w14:paraId="5840F1B3" w14:textId="52D4A255"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American psycho [film] (2001). Italia: </w:t>
      </w:r>
      <w:proofErr w:type="spellStart"/>
      <w:r w:rsidRPr="00E278D1">
        <w:rPr>
          <w:rFonts w:ascii="Calibri" w:hAnsi="Calibri" w:cs="Calibri"/>
          <w:sz w:val="24"/>
          <w:szCs w:val="24"/>
        </w:rPr>
        <w:t>Filmauro</w:t>
      </w:r>
      <w:proofErr w:type="spellEnd"/>
      <w:r w:rsidRPr="00E278D1">
        <w:rPr>
          <w:rFonts w:ascii="Calibri" w:hAnsi="Calibri" w:cs="Calibri"/>
          <w:sz w:val="24"/>
          <w:szCs w:val="24"/>
        </w:rPr>
        <w:t xml:space="preserve"> home video.</w:t>
      </w:r>
    </w:p>
    <w:p w14:paraId="6B5322E0" w14:textId="77777777" w:rsidR="00E278D1" w:rsidRPr="00E278D1" w:rsidRDefault="00E278D1" w:rsidP="007179C0">
      <w:pPr>
        <w:spacing w:line="360" w:lineRule="auto"/>
        <w:rPr>
          <w:rFonts w:ascii="Calibri" w:hAnsi="Calibri" w:cs="Calibri"/>
          <w:sz w:val="24"/>
          <w:szCs w:val="24"/>
        </w:rPr>
      </w:pPr>
    </w:p>
    <w:p w14:paraId="4E85372B"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Barbie (2023) Directed by Greta </w:t>
      </w:r>
      <w:proofErr w:type="spellStart"/>
      <w:r w:rsidRPr="00E278D1">
        <w:rPr>
          <w:rFonts w:ascii="Calibri" w:hAnsi="Calibri" w:cs="Calibri"/>
          <w:sz w:val="24"/>
          <w:szCs w:val="24"/>
        </w:rPr>
        <w:t>Gerwig</w:t>
      </w:r>
      <w:proofErr w:type="spellEnd"/>
      <w:r w:rsidRPr="00E278D1">
        <w:rPr>
          <w:rFonts w:ascii="Calibri" w:hAnsi="Calibri" w:cs="Calibri"/>
          <w:sz w:val="24"/>
          <w:szCs w:val="24"/>
        </w:rPr>
        <w:t>.</w:t>
      </w:r>
    </w:p>
    <w:p w14:paraId="639AC50D" w14:textId="77777777" w:rsidR="00E278D1" w:rsidRPr="00E278D1" w:rsidRDefault="00E278D1" w:rsidP="007179C0">
      <w:pPr>
        <w:spacing w:line="360" w:lineRule="auto"/>
        <w:rPr>
          <w:rFonts w:ascii="Calibri" w:hAnsi="Calibri" w:cs="Calibri"/>
          <w:sz w:val="24"/>
          <w:szCs w:val="24"/>
        </w:rPr>
      </w:pPr>
    </w:p>
    <w:p w14:paraId="67A24FF9" w14:textId="42648AB8" w:rsidR="00E278D1" w:rsidRDefault="00E278D1" w:rsidP="007179C0">
      <w:pPr>
        <w:spacing w:line="360" w:lineRule="auto"/>
        <w:rPr>
          <w:rFonts w:ascii="Calibri" w:hAnsi="Calibri" w:cs="Calibri"/>
          <w:sz w:val="24"/>
          <w:szCs w:val="24"/>
        </w:rPr>
      </w:pPr>
      <w:r w:rsidRPr="00E278D1">
        <w:rPr>
          <w:rFonts w:ascii="Calibri" w:hAnsi="Calibri" w:cs="Calibri"/>
          <w:sz w:val="24"/>
          <w:szCs w:val="24"/>
        </w:rPr>
        <w:t>Betteridge, B. et al. (2023) How Does Technology Affect the Attention Spans of Different Age Groups? [Preprint]. Available at: https://www.oxjournal.org/how-does-technology-affect-the-attention-spans-of-different-age-groups/ (Accessed: 03 January 2025).</w:t>
      </w:r>
    </w:p>
    <w:p w14:paraId="15CE62D5" w14:textId="77777777" w:rsidR="00E278D1" w:rsidRPr="00E278D1" w:rsidRDefault="00E278D1" w:rsidP="007179C0">
      <w:pPr>
        <w:spacing w:line="360" w:lineRule="auto"/>
        <w:rPr>
          <w:rFonts w:ascii="Calibri" w:hAnsi="Calibri" w:cs="Calibri"/>
          <w:sz w:val="24"/>
          <w:szCs w:val="24"/>
        </w:rPr>
      </w:pPr>
    </w:p>
    <w:p w14:paraId="58E2FE1D" w14:textId="77777777" w:rsidR="00E278D1" w:rsidRDefault="00E278D1" w:rsidP="007179C0">
      <w:pPr>
        <w:spacing w:line="360" w:lineRule="auto"/>
        <w:rPr>
          <w:rFonts w:ascii="Calibri" w:eastAsia="Times New Roman" w:hAnsi="Calibri" w:cs="Calibri"/>
          <w:sz w:val="24"/>
          <w:szCs w:val="24"/>
        </w:rPr>
      </w:pPr>
      <w:r w:rsidRPr="00E278D1">
        <w:rPr>
          <w:rFonts w:ascii="Calibri" w:eastAsia="Times New Roman" w:hAnsi="Calibri" w:cs="Calibri"/>
          <w:sz w:val="24"/>
          <w:szCs w:val="24"/>
        </w:rPr>
        <w:t xml:space="preserve">Carr, D. (2003). Making sense of education: an introduction to the philosophy and theory of education and teaching (1st ed.). </w:t>
      </w:r>
      <w:proofErr w:type="spellStart"/>
      <w:r w:rsidRPr="00E278D1">
        <w:rPr>
          <w:rFonts w:ascii="Calibri" w:eastAsia="Times New Roman" w:hAnsi="Calibri" w:cs="Calibri"/>
          <w:sz w:val="24"/>
          <w:szCs w:val="24"/>
        </w:rPr>
        <w:t>RoutledgeFalmer</w:t>
      </w:r>
      <w:proofErr w:type="spellEnd"/>
      <w:r w:rsidRPr="00E278D1">
        <w:rPr>
          <w:rFonts w:ascii="Calibri" w:eastAsia="Times New Roman" w:hAnsi="Calibri" w:cs="Calibri"/>
          <w:sz w:val="24"/>
          <w:szCs w:val="24"/>
        </w:rPr>
        <w:t>.</w:t>
      </w:r>
    </w:p>
    <w:p w14:paraId="349B0279" w14:textId="77777777" w:rsidR="00E278D1" w:rsidRPr="00E278D1" w:rsidRDefault="00E278D1" w:rsidP="007179C0">
      <w:pPr>
        <w:spacing w:line="360" w:lineRule="auto"/>
        <w:rPr>
          <w:rFonts w:ascii="Calibri" w:eastAsia="Times New Roman" w:hAnsi="Calibri" w:cs="Calibri"/>
          <w:sz w:val="24"/>
          <w:szCs w:val="24"/>
        </w:rPr>
      </w:pPr>
    </w:p>
    <w:p w14:paraId="173B85A4" w14:textId="262A87A4"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Cherry, K. (2023) How Vygotsky defined the zone of proximal development, </w:t>
      </w:r>
      <w:proofErr w:type="spellStart"/>
      <w:r w:rsidRPr="00E278D1">
        <w:rPr>
          <w:rFonts w:ascii="Calibri" w:hAnsi="Calibri" w:cs="Calibri"/>
          <w:sz w:val="24"/>
          <w:szCs w:val="24"/>
        </w:rPr>
        <w:t>Verywell</w:t>
      </w:r>
      <w:proofErr w:type="spellEnd"/>
      <w:r w:rsidRPr="00E278D1">
        <w:rPr>
          <w:rFonts w:ascii="Calibri" w:hAnsi="Calibri" w:cs="Calibri"/>
          <w:sz w:val="24"/>
          <w:szCs w:val="24"/>
        </w:rPr>
        <w:t xml:space="preserve"> Mind. Available at: https://www.verywellmind.com/what-is-the-zone-of-proximal-development-2796034 (Accessed: 05 January 2025).</w:t>
      </w:r>
    </w:p>
    <w:p w14:paraId="4AE2E486" w14:textId="77777777" w:rsidR="00E278D1" w:rsidRPr="00E278D1" w:rsidRDefault="00E278D1" w:rsidP="007179C0">
      <w:pPr>
        <w:spacing w:line="360" w:lineRule="auto"/>
        <w:rPr>
          <w:rFonts w:ascii="Calibri" w:hAnsi="Calibri" w:cs="Calibri"/>
          <w:sz w:val="24"/>
          <w:szCs w:val="24"/>
        </w:rPr>
      </w:pPr>
    </w:p>
    <w:p w14:paraId="618295A8" w14:textId="77777777" w:rsidR="00E278D1" w:rsidRPr="00E278D1" w:rsidRDefault="00E278D1" w:rsidP="007179C0">
      <w:pPr>
        <w:spacing w:line="360" w:lineRule="auto"/>
        <w:rPr>
          <w:rFonts w:ascii="Calibri" w:hAnsi="Calibri" w:cs="Calibri"/>
          <w:sz w:val="24"/>
          <w:szCs w:val="24"/>
        </w:rPr>
      </w:pPr>
      <w:r w:rsidRPr="00E278D1">
        <w:rPr>
          <w:rFonts w:ascii="Calibri" w:hAnsi="Calibri" w:cs="Calibri"/>
          <w:sz w:val="24"/>
          <w:szCs w:val="24"/>
        </w:rPr>
        <w:lastRenderedPageBreak/>
        <w:t xml:space="preserve">Coe, E. (2023). Gen Z mental health: The impact of tech and social media. [online] </w:t>
      </w:r>
      <w:proofErr w:type="spellStart"/>
      <w:r w:rsidRPr="00E278D1">
        <w:rPr>
          <w:rFonts w:ascii="Calibri" w:hAnsi="Calibri" w:cs="Calibri"/>
          <w:sz w:val="24"/>
          <w:szCs w:val="24"/>
        </w:rPr>
        <w:t>Mckinsey</w:t>
      </w:r>
      <w:proofErr w:type="spellEnd"/>
      <w:r w:rsidRPr="00E278D1">
        <w:rPr>
          <w:rFonts w:ascii="Calibri" w:hAnsi="Calibri" w:cs="Calibri"/>
          <w:sz w:val="24"/>
          <w:szCs w:val="24"/>
        </w:rPr>
        <w:t>. Available at: https://www.mckinsey.com/mhi/our-insights/gen-z-mental-health-the-impact-of-tech-and-social-media. [Accessed: 12 December 2024].</w:t>
      </w:r>
    </w:p>
    <w:p w14:paraId="69B426E5" w14:textId="48A26D6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Contributions and limitations of idealism (2018) SlideShare. Available at: https://www.slideshare.net/slideshow/contributions-and-limitations-of-idealism/123163233 (Accessed: 18 December 2024).</w:t>
      </w:r>
    </w:p>
    <w:p w14:paraId="4296C8FD" w14:textId="77777777" w:rsidR="00E278D1" w:rsidRPr="00E278D1" w:rsidRDefault="00E278D1" w:rsidP="007179C0">
      <w:pPr>
        <w:spacing w:line="360" w:lineRule="auto"/>
        <w:rPr>
          <w:rFonts w:ascii="Calibri" w:hAnsi="Calibri" w:cs="Calibri"/>
          <w:sz w:val="24"/>
          <w:szCs w:val="24"/>
        </w:rPr>
      </w:pPr>
    </w:p>
    <w:p w14:paraId="3F45095D" w14:textId="1A4BE58E"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Dasein (no date) </w:t>
      </w:r>
      <w:proofErr w:type="spellStart"/>
      <w:r w:rsidRPr="00E278D1">
        <w:rPr>
          <w:rFonts w:ascii="Calibri" w:hAnsi="Calibri" w:cs="Calibri"/>
          <w:sz w:val="24"/>
          <w:szCs w:val="24"/>
        </w:rPr>
        <w:t>Encyclopædia</w:t>
      </w:r>
      <w:proofErr w:type="spellEnd"/>
      <w:r w:rsidRPr="00E278D1">
        <w:rPr>
          <w:rFonts w:ascii="Calibri" w:hAnsi="Calibri" w:cs="Calibri"/>
          <w:sz w:val="24"/>
          <w:szCs w:val="24"/>
        </w:rPr>
        <w:t xml:space="preserve"> Britannica. Available at: https://www.britannica.com/topic/Dasein (Accessed: 06 January 2025).</w:t>
      </w:r>
    </w:p>
    <w:p w14:paraId="5A2C98AD" w14:textId="77777777" w:rsidR="00E278D1" w:rsidRPr="00E278D1" w:rsidRDefault="00E278D1" w:rsidP="007179C0">
      <w:pPr>
        <w:spacing w:line="360" w:lineRule="auto"/>
        <w:rPr>
          <w:rFonts w:ascii="Calibri" w:hAnsi="Calibri" w:cs="Calibri"/>
          <w:sz w:val="24"/>
          <w:szCs w:val="24"/>
        </w:rPr>
      </w:pPr>
    </w:p>
    <w:p w14:paraId="56851D62" w14:textId="6CB249F5"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Edwards, M. (2022) Why is Patrick Bateman held on a pedestal by </w:t>
      </w:r>
      <w:proofErr w:type="gramStart"/>
      <w:r w:rsidRPr="00E278D1">
        <w:rPr>
          <w:rFonts w:ascii="Calibri" w:hAnsi="Calibri" w:cs="Calibri"/>
          <w:sz w:val="24"/>
          <w:szCs w:val="24"/>
        </w:rPr>
        <w:t>men?,</w:t>
      </w:r>
      <w:proofErr w:type="gramEnd"/>
      <w:r w:rsidRPr="00E278D1">
        <w:rPr>
          <w:rFonts w:ascii="Calibri" w:hAnsi="Calibri" w:cs="Calibri"/>
          <w:sz w:val="24"/>
          <w:szCs w:val="24"/>
        </w:rPr>
        <w:t xml:space="preserve"> Horror. Available at: https://vocal.media/horror/why-is-patrick-bateman-held-on-a-pedestal-by-men (Accessed: 06 January 2025).</w:t>
      </w:r>
    </w:p>
    <w:p w14:paraId="5C7A64FC" w14:textId="77777777" w:rsidR="00E278D1" w:rsidRPr="00E278D1" w:rsidRDefault="00E278D1" w:rsidP="007179C0">
      <w:pPr>
        <w:spacing w:line="360" w:lineRule="auto"/>
        <w:rPr>
          <w:rFonts w:ascii="Calibri" w:hAnsi="Calibri" w:cs="Calibri"/>
          <w:sz w:val="24"/>
          <w:szCs w:val="24"/>
        </w:rPr>
      </w:pPr>
    </w:p>
    <w:p w14:paraId="4BC52852" w14:textId="77777777" w:rsidR="00E278D1" w:rsidRDefault="00E278D1" w:rsidP="007179C0">
      <w:pPr>
        <w:spacing w:line="360" w:lineRule="auto"/>
        <w:rPr>
          <w:rFonts w:ascii="Calibri" w:hAnsi="Calibri" w:cs="Calibri"/>
          <w:sz w:val="24"/>
          <w:szCs w:val="24"/>
          <w:shd w:val="clear" w:color="auto" w:fill="FFFFFF"/>
        </w:rPr>
      </w:pPr>
      <w:proofErr w:type="spellStart"/>
      <w:r w:rsidRPr="00E278D1">
        <w:rPr>
          <w:rFonts w:ascii="Calibri" w:hAnsi="Calibri" w:cs="Calibri"/>
          <w:sz w:val="24"/>
          <w:szCs w:val="24"/>
          <w:shd w:val="clear" w:color="auto" w:fill="FFFFFF"/>
        </w:rPr>
        <w:t>Erikawati</w:t>
      </w:r>
      <w:proofErr w:type="spellEnd"/>
      <w:r w:rsidRPr="00E278D1">
        <w:rPr>
          <w:rFonts w:ascii="Calibri" w:hAnsi="Calibri" w:cs="Calibri"/>
          <w:sz w:val="24"/>
          <w:szCs w:val="24"/>
          <w:shd w:val="clear" w:color="auto" w:fill="FFFFFF"/>
        </w:rPr>
        <w:t xml:space="preserve">, E. (2023) “The Philosophy of Realism in Education”, Journal of Innovation in Teaching and Instructional Media, 4(1), pp. 70–79. </w:t>
      </w:r>
      <w:proofErr w:type="spellStart"/>
      <w:r w:rsidRPr="00E278D1">
        <w:rPr>
          <w:rFonts w:ascii="Calibri" w:hAnsi="Calibri" w:cs="Calibri"/>
          <w:sz w:val="24"/>
          <w:szCs w:val="24"/>
          <w:shd w:val="clear" w:color="auto" w:fill="FFFFFF"/>
        </w:rPr>
        <w:t>doi</w:t>
      </w:r>
      <w:proofErr w:type="spellEnd"/>
      <w:r w:rsidRPr="00E278D1">
        <w:rPr>
          <w:rFonts w:ascii="Calibri" w:hAnsi="Calibri" w:cs="Calibri"/>
          <w:sz w:val="24"/>
          <w:szCs w:val="24"/>
          <w:shd w:val="clear" w:color="auto" w:fill="FFFFFF"/>
        </w:rPr>
        <w:t>: 10.52690/</w:t>
      </w:r>
      <w:proofErr w:type="gramStart"/>
      <w:r w:rsidRPr="00E278D1">
        <w:rPr>
          <w:rFonts w:ascii="Calibri" w:hAnsi="Calibri" w:cs="Calibri"/>
          <w:sz w:val="24"/>
          <w:szCs w:val="24"/>
          <w:shd w:val="clear" w:color="auto" w:fill="FFFFFF"/>
        </w:rPr>
        <w:t>jitim.v</w:t>
      </w:r>
      <w:proofErr w:type="gramEnd"/>
      <w:r w:rsidRPr="00E278D1">
        <w:rPr>
          <w:rFonts w:ascii="Calibri" w:hAnsi="Calibri" w:cs="Calibri"/>
          <w:sz w:val="24"/>
          <w:szCs w:val="24"/>
          <w:shd w:val="clear" w:color="auto" w:fill="FFFFFF"/>
        </w:rPr>
        <w:t>4i1.732.</w:t>
      </w:r>
    </w:p>
    <w:p w14:paraId="16B5D23D" w14:textId="77777777" w:rsidR="00E278D1" w:rsidRPr="00E278D1" w:rsidRDefault="00E278D1" w:rsidP="007179C0">
      <w:pPr>
        <w:spacing w:line="360" w:lineRule="auto"/>
        <w:rPr>
          <w:rFonts w:ascii="Calibri" w:hAnsi="Calibri" w:cs="Calibri"/>
          <w:sz w:val="24"/>
          <w:szCs w:val="24"/>
          <w:shd w:val="clear" w:color="auto" w:fill="FFFFFF"/>
        </w:rPr>
      </w:pPr>
    </w:p>
    <w:p w14:paraId="65A8A4F5" w14:textId="0ECC1FE3" w:rsidR="00E278D1" w:rsidRDefault="00E278D1" w:rsidP="007179C0">
      <w:pPr>
        <w:spacing w:line="360" w:lineRule="auto"/>
        <w:rPr>
          <w:rFonts w:ascii="Calibri" w:hAnsi="Calibri" w:cs="Calibri"/>
          <w:sz w:val="24"/>
          <w:szCs w:val="24"/>
        </w:rPr>
      </w:pPr>
      <w:proofErr w:type="spellStart"/>
      <w:r w:rsidRPr="00E278D1">
        <w:rPr>
          <w:rFonts w:ascii="Calibri" w:hAnsi="Calibri" w:cs="Calibri"/>
          <w:sz w:val="24"/>
          <w:szCs w:val="24"/>
        </w:rPr>
        <w:t>Evaeducation</w:t>
      </w:r>
      <w:proofErr w:type="spellEnd"/>
      <w:r w:rsidRPr="00E278D1">
        <w:rPr>
          <w:rFonts w:ascii="Calibri" w:hAnsi="Calibri" w:cs="Calibri"/>
          <w:sz w:val="24"/>
          <w:szCs w:val="24"/>
        </w:rPr>
        <w:t xml:space="preserve"> teaching blog (2016) </w:t>
      </w:r>
      <w:proofErr w:type="spellStart"/>
      <w:r w:rsidRPr="00E278D1">
        <w:rPr>
          <w:rFonts w:ascii="Calibri" w:hAnsi="Calibri" w:cs="Calibri"/>
          <w:sz w:val="24"/>
          <w:szCs w:val="24"/>
        </w:rPr>
        <w:t>Evaeducation</w:t>
      </w:r>
      <w:proofErr w:type="spellEnd"/>
      <w:r w:rsidRPr="00E278D1">
        <w:rPr>
          <w:rFonts w:ascii="Calibri" w:hAnsi="Calibri" w:cs="Calibri"/>
          <w:sz w:val="24"/>
          <w:szCs w:val="24"/>
        </w:rPr>
        <w:t>. Available at: https://evaeducation.weebly.com/evaeducationteachingblog (Accessed: 29 December 2024).</w:t>
      </w:r>
    </w:p>
    <w:p w14:paraId="712BA078" w14:textId="77777777" w:rsidR="00E278D1" w:rsidRPr="00E278D1" w:rsidRDefault="00E278D1" w:rsidP="007179C0">
      <w:pPr>
        <w:spacing w:line="360" w:lineRule="auto"/>
        <w:rPr>
          <w:rFonts w:ascii="Calibri" w:hAnsi="Calibri" w:cs="Calibri"/>
          <w:sz w:val="24"/>
          <w:szCs w:val="24"/>
        </w:rPr>
      </w:pPr>
    </w:p>
    <w:p w14:paraId="11CD3CAC" w14:textId="47EFFFE3" w:rsidR="00E278D1" w:rsidRDefault="00E278D1" w:rsidP="007179C0">
      <w:pPr>
        <w:spacing w:line="360" w:lineRule="auto"/>
        <w:rPr>
          <w:rFonts w:ascii="Calibri" w:hAnsi="Calibri" w:cs="Calibri"/>
          <w:sz w:val="24"/>
          <w:szCs w:val="24"/>
        </w:rPr>
      </w:pPr>
      <w:r w:rsidRPr="00E278D1">
        <w:rPr>
          <w:rFonts w:ascii="Calibri" w:hAnsi="Calibri" w:cs="Calibri"/>
          <w:sz w:val="24"/>
          <w:szCs w:val="24"/>
        </w:rPr>
        <w:t>Foster, C. (2023) ‘Methodological pragmatism in educational research: From qualitative-quantitative to exploratory-confirmatory distinctions’, International Journal of Research &amp;amp; Method in Education, 47(1), pp. 4–19. doi:10.1080/1743727x.2023.2210063.</w:t>
      </w:r>
    </w:p>
    <w:p w14:paraId="7A8BA6D8" w14:textId="77777777" w:rsidR="00E278D1" w:rsidRPr="00E278D1" w:rsidRDefault="00E278D1" w:rsidP="007179C0">
      <w:pPr>
        <w:spacing w:line="360" w:lineRule="auto"/>
        <w:rPr>
          <w:rFonts w:ascii="Calibri" w:hAnsi="Calibri" w:cs="Calibri"/>
          <w:sz w:val="24"/>
          <w:szCs w:val="24"/>
        </w:rPr>
      </w:pPr>
    </w:p>
    <w:p w14:paraId="099D5B05" w14:textId="5D3878B0" w:rsidR="00E278D1" w:rsidRDefault="00E278D1" w:rsidP="007179C0">
      <w:pPr>
        <w:spacing w:line="360" w:lineRule="auto"/>
        <w:rPr>
          <w:rFonts w:ascii="Calibri" w:hAnsi="Calibri" w:cs="Calibri"/>
          <w:sz w:val="24"/>
          <w:szCs w:val="24"/>
        </w:rPr>
      </w:pPr>
      <w:proofErr w:type="spellStart"/>
      <w:r w:rsidRPr="00E278D1">
        <w:rPr>
          <w:rFonts w:ascii="Calibri" w:hAnsi="Calibri" w:cs="Calibri"/>
          <w:sz w:val="24"/>
          <w:szCs w:val="24"/>
        </w:rPr>
        <w:t>Haladyn</w:t>
      </w:r>
      <w:proofErr w:type="spellEnd"/>
      <w:r w:rsidRPr="00E278D1">
        <w:rPr>
          <w:rFonts w:ascii="Calibri" w:hAnsi="Calibri" w:cs="Calibri"/>
          <w:sz w:val="24"/>
          <w:szCs w:val="24"/>
        </w:rPr>
        <w:t>, J.J. (2015) Boredom and art: Passions of the will to boredom. Winchester, UK: Zero Books.</w:t>
      </w:r>
    </w:p>
    <w:p w14:paraId="5E119EF6" w14:textId="77777777" w:rsidR="00E278D1" w:rsidRPr="00E278D1" w:rsidRDefault="00E278D1" w:rsidP="007179C0">
      <w:pPr>
        <w:spacing w:line="360" w:lineRule="auto"/>
        <w:rPr>
          <w:rFonts w:ascii="Calibri" w:hAnsi="Calibri" w:cs="Calibri"/>
          <w:sz w:val="24"/>
          <w:szCs w:val="24"/>
        </w:rPr>
      </w:pPr>
    </w:p>
    <w:p w14:paraId="74B97BB2"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‌Horner, A. (2024). Hollywood is crumbling before our eyes. [online] The Telegraph. Available at: https://www.telegraph.co.uk/films/0/hollywood-is-dying-before-our-eyes/ [Accessed: 12 December 2024].</w:t>
      </w:r>
    </w:p>
    <w:p w14:paraId="1FEB47D9" w14:textId="77777777" w:rsidR="00E278D1" w:rsidRPr="00E278D1" w:rsidRDefault="00E278D1" w:rsidP="007179C0">
      <w:pPr>
        <w:spacing w:line="360" w:lineRule="auto"/>
        <w:rPr>
          <w:rFonts w:ascii="Calibri" w:hAnsi="Calibri" w:cs="Calibri"/>
          <w:sz w:val="24"/>
          <w:szCs w:val="24"/>
        </w:rPr>
      </w:pPr>
    </w:p>
    <w:p w14:paraId="0ACB544D" w14:textId="5A7ACDE1" w:rsidR="00E278D1" w:rsidRPr="00E278D1" w:rsidRDefault="00E278D1" w:rsidP="007179C0">
      <w:pPr>
        <w:spacing w:line="360" w:lineRule="auto"/>
        <w:rPr>
          <w:rFonts w:ascii="Calibri" w:hAnsi="Calibri" w:cs="Calibri"/>
          <w:sz w:val="24"/>
          <w:szCs w:val="24"/>
        </w:rPr>
      </w:pPr>
      <w:r w:rsidRPr="00E278D1">
        <w:rPr>
          <w:rFonts w:ascii="Calibri" w:hAnsi="Calibri" w:cs="Calibri"/>
          <w:sz w:val="24"/>
          <w:szCs w:val="24"/>
        </w:rPr>
        <w:lastRenderedPageBreak/>
        <w:t>Jones, D. and Pringle, J.K. (2015) ‘Unmanageable inequalities: Sexism in the film industry’, The Sociological Review, 63(1), pp. 37–49. doi:10.1111/1467-954x.12239.</w:t>
      </w:r>
    </w:p>
    <w:p w14:paraId="356DD262" w14:textId="343917B1" w:rsidR="00E278D1" w:rsidRDefault="00E278D1" w:rsidP="007179C0">
      <w:pPr>
        <w:spacing w:line="360" w:lineRule="auto"/>
        <w:rPr>
          <w:rFonts w:ascii="Calibri" w:hAnsi="Calibri" w:cs="Calibri"/>
          <w:sz w:val="24"/>
          <w:szCs w:val="24"/>
        </w:rPr>
      </w:pPr>
      <w:proofErr w:type="spellStart"/>
      <w:r w:rsidRPr="00E278D1">
        <w:rPr>
          <w:rFonts w:ascii="Calibri" w:hAnsi="Calibri" w:cs="Calibri"/>
          <w:sz w:val="24"/>
          <w:szCs w:val="24"/>
        </w:rPr>
        <w:t>Koprowski</w:t>
      </w:r>
      <w:proofErr w:type="spellEnd"/>
      <w:r w:rsidRPr="00E278D1">
        <w:rPr>
          <w:rFonts w:ascii="Calibri" w:hAnsi="Calibri" w:cs="Calibri"/>
          <w:sz w:val="24"/>
          <w:szCs w:val="24"/>
        </w:rPr>
        <w:t>, B. (2024) Stress-reduction strategies: Short and Long Term Strategies, Medical News Today. Available at: https://www.medicalnewstoday.com/articles/stress-reduction-strategies-immediate-relief-long-term-strategies-and-more (Accessed: 05 January 2025).</w:t>
      </w:r>
    </w:p>
    <w:p w14:paraId="6D159E34" w14:textId="77777777" w:rsidR="00E278D1" w:rsidRPr="00E278D1" w:rsidRDefault="00E278D1" w:rsidP="007179C0">
      <w:pPr>
        <w:spacing w:line="360" w:lineRule="auto"/>
        <w:rPr>
          <w:rFonts w:ascii="Calibri" w:hAnsi="Calibri" w:cs="Calibri"/>
          <w:sz w:val="24"/>
          <w:szCs w:val="24"/>
        </w:rPr>
      </w:pPr>
    </w:p>
    <w:p w14:paraId="468A432B" w14:textId="0D4EAACF"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Light, J. (2024) What is the Bechdel test and how will it help your </w:t>
      </w:r>
      <w:proofErr w:type="gramStart"/>
      <w:r w:rsidRPr="00E278D1">
        <w:rPr>
          <w:rFonts w:ascii="Calibri" w:hAnsi="Calibri" w:cs="Calibri"/>
          <w:sz w:val="24"/>
          <w:szCs w:val="24"/>
        </w:rPr>
        <w:t>writing?,</w:t>
      </w:r>
      <w:proofErr w:type="gramEnd"/>
      <w:r w:rsidRPr="00E278D1">
        <w:rPr>
          <w:rFonts w:ascii="Calibri" w:hAnsi="Calibri" w:cs="Calibri"/>
          <w:sz w:val="24"/>
          <w:szCs w:val="24"/>
        </w:rPr>
        <w:t xml:space="preserve"> No Film School. Available at: https://nofilmschool.com/bechdel-test (Accessed: 01 January 2025).</w:t>
      </w:r>
    </w:p>
    <w:p w14:paraId="6F438472" w14:textId="77777777" w:rsidR="00E278D1" w:rsidRPr="00E278D1" w:rsidRDefault="00E278D1" w:rsidP="007179C0">
      <w:pPr>
        <w:spacing w:line="360" w:lineRule="auto"/>
        <w:rPr>
          <w:rFonts w:ascii="Calibri" w:hAnsi="Calibri" w:cs="Calibri"/>
          <w:sz w:val="24"/>
          <w:szCs w:val="24"/>
        </w:rPr>
      </w:pPr>
    </w:p>
    <w:p w14:paraId="5F9BA8AB"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Lucas, B. (2015). Behind Every Great Man There Are More Men: Disparities for Women Filmmakers in the Film Industry. Senior Capstone Projects. P. 387.</w:t>
      </w:r>
    </w:p>
    <w:p w14:paraId="443F3866" w14:textId="77777777" w:rsidR="00E278D1" w:rsidRPr="00E278D1" w:rsidRDefault="00E278D1" w:rsidP="007179C0">
      <w:pPr>
        <w:spacing w:line="360" w:lineRule="auto"/>
        <w:rPr>
          <w:rFonts w:ascii="Calibri" w:hAnsi="Calibri" w:cs="Calibri"/>
          <w:sz w:val="24"/>
          <w:szCs w:val="24"/>
        </w:rPr>
      </w:pPr>
    </w:p>
    <w:p w14:paraId="71A2A3FA" w14:textId="1DFB81F2" w:rsidR="00E278D1" w:rsidRDefault="00E278D1" w:rsidP="007179C0">
      <w:pPr>
        <w:spacing w:line="360" w:lineRule="auto"/>
        <w:rPr>
          <w:rFonts w:ascii="Calibri" w:hAnsi="Calibri" w:cs="Calibri"/>
          <w:sz w:val="24"/>
          <w:szCs w:val="24"/>
        </w:rPr>
      </w:pPr>
      <w:r w:rsidRPr="00E278D1">
        <w:rPr>
          <w:rFonts w:ascii="Calibri" w:hAnsi="Calibri" w:cs="Calibri"/>
          <w:sz w:val="24"/>
          <w:szCs w:val="24"/>
        </w:rPr>
        <w:t>Mack, A. (2017) Film as a mirror of evolving consciousness: The politics of representation, the power of social media, and shifting landscapes, ProQuest. dissertation. Available at: https://www.proquest.com/openview/a87ef6630d6195eb5562adf16308d28b/1?pq-origsite=gscholar&amp;cbl=18750 (Accessed: 05 January 2025).</w:t>
      </w:r>
    </w:p>
    <w:p w14:paraId="1BBDEE8C" w14:textId="77777777" w:rsidR="00E278D1" w:rsidRPr="00E278D1" w:rsidRDefault="00E278D1" w:rsidP="007179C0">
      <w:pPr>
        <w:spacing w:line="360" w:lineRule="auto"/>
        <w:rPr>
          <w:rFonts w:ascii="Calibri" w:hAnsi="Calibri" w:cs="Calibri"/>
          <w:sz w:val="24"/>
          <w:szCs w:val="24"/>
        </w:rPr>
      </w:pPr>
    </w:p>
    <w:p w14:paraId="07799154" w14:textId="54B4E3F9" w:rsidR="00E278D1" w:rsidRDefault="00E278D1" w:rsidP="007179C0">
      <w:pPr>
        <w:spacing w:line="360" w:lineRule="auto"/>
        <w:rPr>
          <w:rFonts w:ascii="Calibri" w:hAnsi="Calibri" w:cs="Calibri"/>
          <w:sz w:val="24"/>
          <w:szCs w:val="24"/>
        </w:rPr>
      </w:pPr>
      <w:proofErr w:type="spellStart"/>
      <w:r w:rsidRPr="00E278D1">
        <w:rPr>
          <w:rFonts w:ascii="Calibri" w:hAnsi="Calibri" w:cs="Calibri"/>
          <w:sz w:val="24"/>
          <w:szCs w:val="24"/>
        </w:rPr>
        <w:t>Mansikka</w:t>
      </w:r>
      <w:proofErr w:type="spellEnd"/>
      <w:r w:rsidRPr="00E278D1">
        <w:rPr>
          <w:rFonts w:ascii="Calibri" w:hAnsi="Calibri" w:cs="Calibri"/>
          <w:sz w:val="24"/>
          <w:szCs w:val="24"/>
        </w:rPr>
        <w:t>, J.-E. (2008) ‘Can boredom educate us? tracing a mood in Heidegger’s fundamental ontology from an educational point of view’, Studies in Philosophy and Education, 28(3), pp. 255–268. doi:10.1007/s11217-008-9116-0.</w:t>
      </w:r>
    </w:p>
    <w:p w14:paraId="0CF67B44" w14:textId="77777777" w:rsidR="00E278D1" w:rsidRPr="00E278D1" w:rsidRDefault="00E278D1" w:rsidP="007179C0">
      <w:pPr>
        <w:spacing w:line="360" w:lineRule="auto"/>
        <w:rPr>
          <w:rFonts w:ascii="Calibri" w:hAnsi="Calibri" w:cs="Calibri"/>
          <w:sz w:val="24"/>
          <w:szCs w:val="24"/>
        </w:rPr>
      </w:pPr>
    </w:p>
    <w:p w14:paraId="5DC8FF62"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‌MARIST CIRCLE. (2023). The Next Generation of Filmmakers. [online] Available at: https://www.maristcircle.com/arts-entertainment/2023/4/22/the-next-generation-of-filmmakers. [Accessed: 12 December 2024].</w:t>
      </w:r>
    </w:p>
    <w:p w14:paraId="43F6B8DB" w14:textId="77777777" w:rsidR="00E278D1" w:rsidRPr="00E278D1" w:rsidRDefault="00E278D1" w:rsidP="007179C0">
      <w:pPr>
        <w:spacing w:line="360" w:lineRule="auto"/>
        <w:rPr>
          <w:rFonts w:ascii="Calibri" w:hAnsi="Calibri" w:cs="Calibri"/>
          <w:sz w:val="24"/>
          <w:szCs w:val="24"/>
        </w:rPr>
      </w:pPr>
    </w:p>
    <w:p w14:paraId="02FA3177" w14:textId="3A9AB71A" w:rsidR="00E278D1" w:rsidRDefault="00E278D1" w:rsidP="007179C0">
      <w:pPr>
        <w:spacing w:line="360" w:lineRule="auto"/>
        <w:rPr>
          <w:rFonts w:ascii="Calibri" w:hAnsi="Calibri" w:cs="Calibri"/>
          <w:sz w:val="24"/>
          <w:szCs w:val="24"/>
        </w:rPr>
      </w:pPr>
      <w:r w:rsidRPr="00E278D1">
        <w:rPr>
          <w:rFonts w:ascii="Calibri" w:hAnsi="Calibri" w:cs="Calibri"/>
          <w:sz w:val="24"/>
          <w:szCs w:val="24"/>
        </w:rPr>
        <w:t>McLeod, S. (2024) Vygotsky’s zone of Proximal Development, Simply Psychology. Available at: https://www.simplypsychology.org/zone-of-proximal-development.html (Accessed: 05 January 2025).</w:t>
      </w:r>
    </w:p>
    <w:p w14:paraId="0DF40299" w14:textId="77777777" w:rsidR="00E278D1" w:rsidRPr="00E278D1" w:rsidRDefault="00E278D1" w:rsidP="007179C0">
      <w:pPr>
        <w:spacing w:line="360" w:lineRule="auto"/>
        <w:rPr>
          <w:rFonts w:ascii="Calibri" w:hAnsi="Calibri" w:cs="Calibri"/>
          <w:sz w:val="24"/>
          <w:szCs w:val="24"/>
        </w:rPr>
      </w:pPr>
    </w:p>
    <w:p w14:paraId="5348540F"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lastRenderedPageBreak/>
        <w:t>‌Media Diversified. (2018). ‘This is an industry rife with cronyism, nepotism, racism and sexism’ writes Kolton Lee, calling for change in British film. [online] Available at: https://mediadiversified.org/2018/09/05/this-is-an-industry-rife-with-cronyism-nepotism-racism-and-sexism-writes-kolton-lee-calling-for-change-in-british-film/. [Accessed: 12 December 2024].</w:t>
      </w:r>
    </w:p>
    <w:p w14:paraId="5B63042F" w14:textId="77777777" w:rsidR="00E278D1" w:rsidRPr="00E278D1" w:rsidRDefault="00E278D1" w:rsidP="007179C0">
      <w:pPr>
        <w:spacing w:line="360" w:lineRule="auto"/>
        <w:rPr>
          <w:rFonts w:ascii="Calibri" w:hAnsi="Calibri" w:cs="Calibri"/>
          <w:sz w:val="24"/>
          <w:szCs w:val="24"/>
        </w:rPr>
      </w:pPr>
    </w:p>
    <w:p w14:paraId="18CD9547"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Morris, V.C. (1966) in Existentialism in Education. What it means. New York: Harper &amp; Row, pp. 110.</w:t>
      </w:r>
    </w:p>
    <w:p w14:paraId="407766B1" w14:textId="77777777" w:rsidR="00E278D1" w:rsidRPr="00E278D1" w:rsidRDefault="00E278D1" w:rsidP="007179C0">
      <w:pPr>
        <w:spacing w:line="360" w:lineRule="auto"/>
        <w:rPr>
          <w:rFonts w:ascii="Calibri" w:hAnsi="Calibri" w:cs="Calibri"/>
          <w:sz w:val="24"/>
          <w:szCs w:val="24"/>
        </w:rPr>
      </w:pPr>
    </w:p>
    <w:p w14:paraId="21E47666" w14:textId="5C6F2CA5" w:rsidR="00E278D1" w:rsidRDefault="00E278D1" w:rsidP="007179C0">
      <w:pPr>
        <w:spacing w:line="360" w:lineRule="auto"/>
        <w:rPr>
          <w:rFonts w:ascii="Calibri" w:hAnsi="Calibri" w:cs="Calibri"/>
          <w:sz w:val="24"/>
          <w:szCs w:val="24"/>
        </w:rPr>
      </w:pPr>
      <w:proofErr w:type="spellStart"/>
      <w:r w:rsidRPr="00E278D1">
        <w:rPr>
          <w:rFonts w:ascii="Calibri" w:hAnsi="Calibri" w:cs="Calibri"/>
          <w:sz w:val="24"/>
          <w:szCs w:val="24"/>
        </w:rPr>
        <w:t>Mustin</w:t>
      </w:r>
      <w:proofErr w:type="spellEnd"/>
      <w:r w:rsidRPr="00E278D1">
        <w:rPr>
          <w:rFonts w:ascii="Calibri" w:hAnsi="Calibri" w:cs="Calibri"/>
          <w:sz w:val="24"/>
          <w:szCs w:val="24"/>
        </w:rPr>
        <w:t>, E. (2024) How the film industry has let women down, Palatinate. Available at: https://www.palatinate.org.uk/how-the-film-industry-has-let-women-down/ (Accessed: 02 January 2025).</w:t>
      </w:r>
    </w:p>
    <w:p w14:paraId="2D8DC526" w14:textId="77777777" w:rsidR="00E278D1" w:rsidRPr="00E278D1" w:rsidRDefault="00E278D1" w:rsidP="007179C0">
      <w:pPr>
        <w:spacing w:line="360" w:lineRule="auto"/>
        <w:rPr>
          <w:rFonts w:ascii="Calibri" w:hAnsi="Calibri" w:cs="Calibri"/>
          <w:sz w:val="24"/>
          <w:szCs w:val="24"/>
        </w:rPr>
      </w:pPr>
    </w:p>
    <w:p w14:paraId="549EE3F8" w14:textId="3010ABBB"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Paal, K. (2021) Ontology – epistemology – </w:t>
      </w:r>
      <w:proofErr w:type="gramStart"/>
      <w:r w:rsidRPr="00E278D1">
        <w:rPr>
          <w:rFonts w:ascii="Calibri" w:hAnsi="Calibri" w:cs="Calibri"/>
          <w:sz w:val="24"/>
          <w:szCs w:val="24"/>
        </w:rPr>
        <w:t>ah!,</w:t>
      </w:r>
      <w:proofErr w:type="gramEnd"/>
      <w:r w:rsidRPr="00E278D1">
        <w:rPr>
          <w:rFonts w:ascii="Calibri" w:hAnsi="Calibri" w:cs="Calibri"/>
          <w:sz w:val="24"/>
          <w:szCs w:val="24"/>
        </w:rPr>
        <w:t xml:space="preserve"> Ontology – Epistemology – Ah! Available at: https://thegardeningphd.co.uk/2021/03/28/ontology-epistemology-ah/#:~:text=Ontology%20is%20the%20%E2%80%9Cnature%20of,and%20your%20place%20within%20that. (Accessed: 05 January 2025).</w:t>
      </w:r>
    </w:p>
    <w:p w14:paraId="2772F5A3" w14:textId="77777777" w:rsidR="00E278D1" w:rsidRPr="00E278D1" w:rsidRDefault="00E278D1" w:rsidP="007179C0">
      <w:pPr>
        <w:spacing w:line="360" w:lineRule="auto"/>
        <w:rPr>
          <w:rFonts w:ascii="Calibri" w:hAnsi="Calibri" w:cs="Calibri"/>
          <w:sz w:val="24"/>
          <w:szCs w:val="24"/>
        </w:rPr>
      </w:pPr>
    </w:p>
    <w:p w14:paraId="6E9C94C8" w14:textId="0A98ED18" w:rsidR="00E278D1" w:rsidRDefault="00E278D1" w:rsidP="007179C0">
      <w:pPr>
        <w:spacing w:line="360" w:lineRule="auto"/>
        <w:rPr>
          <w:rFonts w:ascii="Calibri" w:hAnsi="Calibri" w:cs="Calibri"/>
          <w:sz w:val="24"/>
          <w:szCs w:val="24"/>
        </w:rPr>
      </w:pPr>
      <w:proofErr w:type="spellStart"/>
      <w:r w:rsidRPr="00E278D1">
        <w:rPr>
          <w:rFonts w:ascii="Calibri" w:hAnsi="Calibri" w:cs="Calibri"/>
          <w:sz w:val="24"/>
          <w:szCs w:val="24"/>
        </w:rPr>
        <w:t>Raposa</w:t>
      </w:r>
      <w:proofErr w:type="spellEnd"/>
      <w:r w:rsidRPr="00E278D1">
        <w:rPr>
          <w:rFonts w:ascii="Calibri" w:hAnsi="Calibri" w:cs="Calibri"/>
          <w:sz w:val="24"/>
          <w:szCs w:val="24"/>
        </w:rPr>
        <w:t>, M.L. (1999) Boredom and the religious imagination. Charlottesville: University Press of Virginia.</w:t>
      </w:r>
    </w:p>
    <w:p w14:paraId="2083F293" w14:textId="77777777" w:rsidR="00E278D1" w:rsidRPr="00E278D1" w:rsidRDefault="00E278D1" w:rsidP="007179C0">
      <w:pPr>
        <w:spacing w:line="360" w:lineRule="auto"/>
        <w:rPr>
          <w:rFonts w:ascii="Calibri" w:hAnsi="Calibri" w:cs="Calibri"/>
          <w:sz w:val="24"/>
          <w:szCs w:val="24"/>
        </w:rPr>
      </w:pPr>
    </w:p>
    <w:p w14:paraId="0804A7E2" w14:textId="27CC6220" w:rsidR="00E278D1" w:rsidRDefault="00E278D1" w:rsidP="007179C0">
      <w:pPr>
        <w:spacing w:line="360" w:lineRule="auto"/>
        <w:rPr>
          <w:rFonts w:ascii="Calibri" w:hAnsi="Calibri" w:cs="Calibri"/>
          <w:sz w:val="24"/>
          <w:szCs w:val="24"/>
        </w:rPr>
      </w:pPr>
      <w:r w:rsidRPr="00E278D1">
        <w:rPr>
          <w:rFonts w:ascii="Calibri" w:hAnsi="Calibri" w:cs="Calibri"/>
          <w:sz w:val="24"/>
          <w:szCs w:val="24"/>
        </w:rPr>
        <w:t>Schopenhauer, A. (1896) World as will and IDEA (4th ed.).</w:t>
      </w:r>
    </w:p>
    <w:p w14:paraId="200C9062" w14:textId="77777777" w:rsidR="00E278D1" w:rsidRPr="00E278D1" w:rsidRDefault="00E278D1" w:rsidP="007179C0">
      <w:pPr>
        <w:spacing w:line="360" w:lineRule="auto"/>
        <w:rPr>
          <w:rFonts w:ascii="Calibri" w:hAnsi="Calibri" w:cs="Calibri"/>
          <w:sz w:val="24"/>
          <w:szCs w:val="24"/>
        </w:rPr>
      </w:pPr>
    </w:p>
    <w:p w14:paraId="35A939E1" w14:textId="66DD2623" w:rsidR="00E278D1" w:rsidRP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Shah, V. and </w:t>
      </w:r>
      <w:proofErr w:type="spellStart"/>
      <w:r w:rsidRPr="00E278D1">
        <w:rPr>
          <w:rFonts w:ascii="Calibri" w:hAnsi="Calibri" w:cs="Calibri"/>
          <w:sz w:val="24"/>
          <w:szCs w:val="24"/>
        </w:rPr>
        <w:t>Sherak</w:t>
      </w:r>
      <w:proofErr w:type="spellEnd"/>
      <w:r w:rsidRPr="00E278D1">
        <w:rPr>
          <w:rFonts w:ascii="Calibri" w:hAnsi="Calibri" w:cs="Calibri"/>
          <w:sz w:val="24"/>
          <w:szCs w:val="24"/>
        </w:rPr>
        <w:t>, T. (2023) ‘The Role of Film in Society’, Thought Economics.</w:t>
      </w:r>
    </w:p>
    <w:p w14:paraId="381E5018" w14:textId="77777777" w:rsidR="00E278D1" w:rsidRDefault="00E278D1" w:rsidP="007179C0">
      <w:pPr>
        <w:spacing w:line="360" w:lineRule="auto"/>
        <w:rPr>
          <w:rFonts w:ascii="Calibri" w:hAnsi="Calibri" w:cs="Calibri"/>
          <w:sz w:val="24"/>
          <w:szCs w:val="24"/>
        </w:rPr>
      </w:pPr>
      <w:r w:rsidRPr="00E278D1">
        <w:rPr>
          <w:rFonts w:ascii="Calibri" w:hAnsi="Calibri" w:cs="Calibri"/>
          <w:sz w:val="24"/>
          <w:szCs w:val="24"/>
        </w:rPr>
        <w:t xml:space="preserve">Thomas, K. (2019). The Paradox of Creativity in Art </w:t>
      </w:r>
      <w:proofErr w:type="gramStart"/>
      <w:r w:rsidRPr="00E278D1">
        <w:rPr>
          <w:rFonts w:ascii="Calibri" w:hAnsi="Calibri" w:cs="Calibri"/>
          <w:sz w:val="24"/>
          <w:szCs w:val="24"/>
        </w:rPr>
        <w:t>Education :</w:t>
      </w:r>
      <w:proofErr w:type="gramEnd"/>
      <w:r w:rsidRPr="00E278D1">
        <w:rPr>
          <w:rFonts w:ascii="Calibri" w:hAnsi="Calibri" w:cs="Calibri"/>
          <w:sz w:val="24"/>
          <w:szCs w:val="24"/>
        </w:rPr>
        <w:t xml:space="preserve"> Bourdieu and Socio-cultural Practice (1st ed. 2019.). Springer International Publishing. https://doi.org/10.1007/978-3-030-21366-4</w:t>
      </w:r>
    </w:p>
    <w:p w14:paraId="65661D7D" w14:textId="77777777" w:rsidR="00E278D1" w:rsidRPr="00E278D1" w:rsidRDefault="00E278D1" w:rsidP="007179C0">
      <w:pPr>
        <w:spacing w:line="360" w:lineRule="auto"/>
        <w:rPr>
          <w:rFonts w:ascii="Calibri" w:hAnsi="Calibri" w:cs="Calibri"/>
          <w:sz w:val="24"/>
          <w:szCs w:val="24"/>
        </w:rPr>
      </w:pPr>
    </w:p>
    <w:p w14:paraId="7DF37D02" w14:textId="77777777" w:rsidR="00E278D1" w:rsidRDefault="00E278D1" w:rsidP="007179C0">
      <w:pPr>
        <w:spacing w:line="360" w:lineRule="auto"/>
        <w:rPr>
          <w:rFonts w:ascii="Calibri" w:eastAsia="Times New Roman" w:hAnsi="Calibri" w:cs="Calibri"/>
          <w:sz w:val="24"/>
          <w:szCs w:val="24"/>
        </w:rPr>
      </w:pPr>
      <w:proofErr w:type="spellStart"/>
      <w:r w:rsidRPr="00E278D1">
        <w:rPr>
          <w:rFonts w:ascii="Calibri" w:eastAsia="Times New Roman" w:hAnsi="Calibri" w:cs="Calibri"/>
          <w:sz w:val="24"/>
          <w:szCs w:val="24"/>
        </w:rPr>
        <w:t>Yakymchuk</w:t>
      </w:r>
      <w:proofErr w:type="spellEnd"/>
      <w:r w:rsidRPr="00E278D1">
        <w:rPr>
          <w:rFonts w:ascii="Calibri" w:eastAsia="Times New Roman" w:hAnsi="Calibri" w:cs="Calibri"/>
          <w:sz w:val="24"/>
          <w:szCs w:val="24"/>
        </w:rPr>
        <w:t xml:space="preserve">, O. (2024). Philosophical Foundations of Education Development in the Era of Industry 5.0. Philosophy and </w:t>
      </w:r>
      <w:proofErr w:type="gramStart"/>
      <w:r w:rsidRPr="00E278D1">
        <w:rPr>
          <w:rFonts w:ascii="Calibri" w:eastAsia="Times New Roman" w:hAnsi="Calibri" w:cs="Calibri"/>
          <w:sz w:val="24"/>
          <w:szCs w:val="24"/>
        </w:rPr>
        <w:t>Cosmology :</w:t>
      </w:r>
      <w:proofErr w:type="gramEnd"/>
      <w:r w:rsidRPr="00E278D1">
        <w:rPr>
          <w:rFonts w:ascii="Calibri" w:eastAsia="Times New Roman" w:hAnsi="Calibri" w:cs="Calibri"/>
          <w:sz w:val="24"/>
          <w:szCs w:val="24"/>
        </w:rPr>
        <w:t xml:space="preserve"> The Journal of the International Society of Philosophy and Cosmology (ISPC), 33, 173–182. https://doi.org/10.29202/phil-cosm/33/8</w:t>
      </w:r>
    </w:p>
    <w:p w14:paraId="6ACAD18F" w14:textId="77777777" w:rsidR="00E278D1" w:rsidRPr="00E278D1" w:rsidRDefault="00E278D1" w:rsidP="007179C0">
      <w:pPr>
        <w:spacing w:line="360" w:lineRule="auto"/>
        <w:rPr>
          <w:rFonts w:ascii="Calibri" w:eastAsia="Times New Roman" w:hAnsi="Calibri" w:cs="Calibri"/>
          <w:sz w:val="24"/>
          <w:szCs w:val="24"/>
        </w:rPr>
      </w:pPr>
    </w:p>
    <w:p w14:paraId="010FC332" w14:textId="23802CEB" w:rsidR="00E278D1" w:rsidRPr="00E278D1" w:rsidRDefault="00E278D1" w:rsidP="007179C0">
      <w:pPr>
        <w:spacing w:line="360" w:lineRule="auto"/>
        <w:rPr>
          <w:rFonts w:ascii="Calibri" w:hAnsi="Calibri" w:cs="Calibri"/>
          <w:sz w:val="24"/>
          <w:szCs w:val="24"/>
        </w:rPr>
      </w:pPr>
      <w:proofErr w:type="spellStart"/>
      <w:r w:rsidRPr="00E278D1">
        <w:rPr>
          <w:rFonts w:ascii="Calibri" w:eastAsia="Times New Roman" w:hAnsi="Calibri" w:cs="Calibri"/>
          <w:sz w:val="24"/>
          <w:szCs w:val="24"/>
        </w:rPr>
        <w:lastRenderedPageBreak/>
        <w:t>ZNuroh</w:t>
      </w:r>
      <w:proofErr w:type="spellEnd"/>
      <w:r w:rsidRPr="00E278D1">
        <w:rPr>
          <w:rFonts w:ascii="Calibri" w:hAnsi="Calibri" w:cs="Calibri"/>
          <w:sz w:val="24"/>
          <w:szCs w:val="24"/>
        </w:rPr>
        <w:t xml:space="preserve">, </w:t>
      </w:r>
      <w:proofErr w:type="spellStart"/>
      <w:r w:rsidRPr="00E278D1">
        <w:rPr>
          <w:rFonts w:ascii="Calibri" w:eastAsia="Times New Roman" w:hAnsi="Calibri" w:cs="Calibri"/>
          <w:sz w:val="24"/>
          <w:szCs w:val="24"/>
        </w:rPr>
        <w:t>Ermawati</w:t>
      </w:r>
      <w:proofErr w:type="spellEnd"/>
      <w:r w:rsidRPr="00E278D1">
        <w:rPr>
          <w:rFonts w:ascii="Calibri" w:eastAsia="Times New Roman" w:hAnsi="Calibri" w:cs="Calibri"/>
          <w:sz w:val="24"/>
          <w:szCs w:val="24"/>
        </w:rPr>
        <w:t xml:space="preserve">. (2020). REALISM IN EDUCATION PERSPECTIVE. Education Human and Development Journal, 5(1). </w:t>
      </w:r>
      <w:r w:rsidRPr="00E278D1">
        <w:rPr>
          <w:rFonts w:ascii="Calibri" w:hAnsi="Calibri" w:cs="Calibri"/>
          <w:sz w:val="24"/>
          <w:szCs w:val="24"/>
          <w:lang w:eastAsia="en-GB"/>
        </w:rPr>
        <w:t>https://doi.org/10.33086/ehdj.v5i1.1430</w:t>
      </w:r>
    </w:p>
    <w:p w14:paraId="47C67600" w14:textId="77777777" w:rsidR="00E278D1" w:rsidRPr="00E278D1" w:rsidRDefault="00E278D1" w:rsidP="007179C0"/>
    <w:sectPr w:rsidR="00E278D1" w:rsidRPr="00E278D1" w:rsidSect="00DD4F76">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56882A" w14:textId="77777777" w:rsidR="001F4C1C" w:rsidRDefault="001F4C1C" w:rsidP="00475DCD">
      <w:r>
        <w:separator/>
      </w:r>
    </w:p>
  </w:endnote>
  <w:endnote w:type="continuationSeparator" w:id="0">
    <w:p w14:paraId="7200D10D" w14:textId="77777777" w:rsidR="001F4C1C" w:rsidRDefault="001F4C1C" w:rsidP="00475D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11970193"/>
      <w:docPartObj>
        <w:docPartGallery w:val="Page Numbers (Bottom of Page)"/>
        <w:docPartUnique/>
      </w:docPartObj>
    </w:sdtPr>
    <w:sdtContent>
      <w:p w14:paraId="2D1FD00F" w14:textId="48332949" w:rsidR="00DD4F76" w:rsidRDefault="00DD4F76" w:rsidP="008F16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42CAC8" w14:textId="77777777" w:rsidR="00DD4F76" w:rsidRDefault="00DD4F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2700167"/>
      <w:docPartObj>
        <w:docPartGallery w:val="Page Numbers (Bottom of Page)"/>
        <w:docPartUnique/>
      </w:docPartObj>
    </w:sdtPr>
    <w:sdtContent>
      <w:p w14:paraId="67040D5D" w14:textId="4439FDD5" w:rsidR="00DD4F76" w:rsidRDefault="00DD4F76" w:rsidP="008F16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657E7F90" w14:textId="77777777" w:rsidR="00DD4F76" w:rsidRDefault="00DD4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BF1668" w14:textId="77777777" w:rsidR="001F4C1C" w:rsidRDefault="001F4C1C" w:rsidP="00475DCD">
      <w:r>
        <w:separator/>
      </w:r>
    </w:p>
  </w:footnote>
  <w:footnote w:type="continuationSeparator" w:id="0">
    <w:p w14:paraId="26292FC8" w14:textId="77777777" w:rsidR="001F4C1C" w:rsidRDefault="001F4C1C" w:rsidP="00475D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036173"/>
    <w:multiLevelType w:val="hybridMultilevel"/>
    <w:tmpl w:val="7C068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4235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1B1"/>
    <w:rsid w:val="00003D1D"/>
    <w:rsid w:val="000624D3"/>
    <w:rsid w:val="000862F6"/>
    <w:rsid w:val="0008631C"/>
    <w:rsid w:val="000958F5"/>
    <w:rsid w:val="0013130E"/>
    <w:rsid w:val="00131E8D"/>
    <w:rsid w:val="00156EAA"/>
    <w:rsid w:val="00181A75"/>
    <w:rsid w:val="00195CC3"/>
    <w:rsid w:val="001A041B"/>
    <w:rsid w:val="001C3896"/>
    <w:rsid w:val="001D63FD"/>
    <w:rsid w:val="001E78E6"/>
    <w:rsid w:val="001F4C1C"/>
    <w:rsid w:val="001F4F04"/>
    <w:rsid w:val="00202D5B"/>
    <w:rsid w:val="00225436"/>
    <w:rsid w:val="0023249F"/>
    <w:rsid w:val="0026707B"/>
    <w:rsid w:val="002751A4"/>
    <w:rsid w:val="002C0487"/>
    <w:rsid w:val="002C08E7"/>
    <w:rsid w:val="002E2C57"/>
    <w:rsid w:val="003006F6"/>
    <w:rsid w:val="00322104"/>
    <w:rsid w:val="0036151A"/>
    <w:rsid w:val="00363AC6"/>
    <w:rsid w:val="0037669D"/>
    <w:rsid w:val="003A673F"/>
    <w:rsid w:val="00410C8A"/>
    <w:rsid w:val="00422789"/>
    <w:rsid w:val="00475DCD"/>
    <w:rsid w:val="004C4E18"/>
    <w:rsid w:val="004E7FD5"/>
    <w:rsid w:val="00503811"/>
    <w:rsid w:val="00511438"/>
    <w:rsid w:val="00513C36"/>
    <w:rsid w:val="00522BDA"/>
    <w:rsid w:val="005246ED"/>
    <w:rsid w:val="00554AF7"/>
    <w:rsid w:val="0058085E"/>
    <w:rsid w:val="00596E68"/>
    <w:rsid w:val="005C0A68"/>
    <w:rsid w:val="005C401F"/>
    <w:rsid w:val="00602C5A"/>
    <w:rsid w:val="006054BC"/>
    <w:rsid w:val="00620819"/>
    <w:rsid w:val="00626FE6"/>
    <w:rsid w:val="00631E12"/>
    <w:rsid w:val="00662735"/>
    <w:rsid w:val="00667283"/>
    <w:rsid w:val="00667397"/>
    <w:rsid w:val="006762BB"/>
    <w:rsid w:val="006A59F3"/>
    <w:rsid w:val="006C5F9E"/>
    <w:rsid w:val="006D1312"/>
    <w:rsid w:val="006D2349"/>
    <w:rsid w:val="006E56D1"/>
    <w:rsid w:val="006F1ECD"/>
    <w:rsid w:val="00713DBA"/>
    <w:rsid w:val="007179C0"/>
    <w:rsid w:val="0073627A"/>
    <w:rsid w:val="00754942"/>
    <w:rsid w:val="00765C87"/>
    <w:rsid w:val="00766DD7"/>
    <w:rsid w:val="0078248F"/>
    <w:rsid w:val="00795A1A"/>
    <w:rsid w:val="007D116B"/>
    <w:rsid w:val="008677C4"/>
    <w:rsid w:val="00875C59"/>
    <w:rsid w:val="00895B8E"/>
    <w:rsid w:val="00896106"/>
    <w:rsid w:val="008A27FA"/>
    <w:rsid w:val="008E55EF"/>
    <w:rsid w:val="008E601A"/>
    <w:rsid w:val="008E701D"/>
    <w:rsid w:val="00907925"/>
    <w:rsid w:val="009207EA"/>
    <w:rsid w:val="0092424C"/>
    <w:rsid w:val="00927694"/>
    <w:rsid w:val="00940FF4"/>
    <w:rsid w:val="0097324B"/>
    <w:rsid w:val="00984564"/>
    <w:rsid w:val="0098676E"/>
    <w:rsid w:val="009A5589"/>
    <w:rsid w:val="009B798B"/>
    <w:rsid w:val="009D06AD"/>
    <w:rsid w:val="009F2588"/>
    <w:rsid w:val="00A12BE6"/>
    <w:rsid w:val="00A2231B"/>
    <w:rsid w:val="00A24E8E"/>
    <w:rsid w:val="00A35D2C"/>
    <w:rsid w:val="00A367FB"/>
    <w:rsid w:val="00A6338E"/>
    <w:rsid w:val="00A966F9"/>
    <w:rsid w:val="00AD77C6"/>
    <w:rsid w:val="00AD7F32"/>
    <w:rsid w:val="00AE3E3B"/>
    <w:rsid w:val="00B14E32"/>
    <w:rsid w:val="00B24E93"/>
    <w:rsid w:val="00B271F0"/>
    <w:rsid w:val="00B712BF"/>
    <w:rsid w:val="00BC2AE9"/>
    <w:rsid w:val="00BD25EB"/>
    <w:rsid w:val="00BD6D4D"/>
    <w:rsid w:val="00C339FC"/>
    <w:rsid w:val="00C63F16"/>
    <w:rsid w:val="00CC67F1"/>
    <w:rsid w:val="00D30B16"/>
    <w:rsid w:val="00D35C91"/>
    <w:rsid w:val="00D60589"/>
    <w:rsid w:val="00D70BFE"/>
    <w:rsid w:val="00D866B3"/>
    <w:rsid w:val="00D93FA1"/>
    <w:rsid w:val="00DB0323"/>
    <w:rsid w:val="00DB10F1"/>
    <w:rsid w:val="00DD4F76"/>
    <w:rsid w:val="00E17238"/>
    <w:rsid w:val="00E278D1"/>
    <w:rsid w:val="00EA207F"/>
    <w:rsid w:val="00EB1B10"/>
    <w:rsid w:val="00F106E1"/>
    <w:rsid w:val="00F17EF0"/>
    <w:rsid w:val="00F251B1"/>
    <w:rsid w:val="00F72862"/>
    <w:rsid w:val="00F81F42"/>
    <w:rsid w:val="00FA34D2"/>
    <w:rsid w:val="00FC0B1E"/>
    <w:rsid w:val="00FC52F5"/>
    <w:rsid w:val="00FD423E"/>
    <w:rsid w:val="00FF0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DA643"/>
  <w15:chartTrackingRefBased/>
  <w15:docId w15:val="{AD958D9D-4D1E-FB49-855C-E4DA0D3B1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E12"/>
  </w:style>
  <w:style w:type="paragraph" w:styleId="Heading1">
    <w:name w:val="heading 1"/>
    <w:basedOn w:val="Normal"/>
    <w:next w:val="Normal"/>
    <w:link w:val="Heading1Char"/>
    <w:uiPriority w:val="9"/>
    <w:qFormat/>
    <w:rsid w:val="00631E12"/>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unhideWhenUsed/>
    <w:qFormat/>
    <w:rsid w:val="00631E12"/>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qFormat/>
    <w:rsid w:val="00631E12"/>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631E12"/>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631E12"/>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631E12"/>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631E12"/>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631E12"/>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631E12"/>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E12"/>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rsid w:val="00631E12"/>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631E12"/>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631E12"/>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631E12"/>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631E12"/>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631E12"/>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631E12"/>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631E12"/>
    <w:rPr>
      <w:rFonts w:asciiTheme="majorHAnsi" w:eastAsiaTheme="majorEastAsia" w:hAnsiTheme="majorHAnsi" w:cstheme="majorBidi"/>
      <w:i/>
      <w:iCs/>
      <w:color w:val="196B24" w:themeColor="accent3"/>
      <w:sz w:val="20"/>
      <w:szCs w:val="20"/>
    </w:rPr>
  </w:style>
  <w:style w:type="paragraph" w:styleId="Title">
    <w:name w:val="Title"/>
    <w:basedOn w:val="Normal"/>
    <w:next w:val="Normal"/>
    <w:link w:val="TitleChar"/>
    <w:uiPriority w:val="10"/>
    <w:qFormat/>
    <w:rsid w:val="00631E12"/>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631E12"/>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631E12"/>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631E12"/>
    <w:rPr>
      <w:i/>
      <w:iCs/>
      <w:sz w:val="24"/>
      <w:szCs w:val="24"/>
    </w:rPr>
  </w:style>
  <w:style w:type="paragraph" w:styleId="Quote">
    <w:name w:val="Quote"/>
    <w:basedOn w:val="Normal"/>
    <w:next w:val="Normal"/>
    <w:link w:val="QuoteChar"/>
    <w:uiPriority w:val="29"/>
    <w:qFormat/>
    <w:rsid w:val="00631E12"/>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631E12"/>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631E12"/>
    <w:pPr>
      <w:ind w:left="720"/>
      <w:contextualSpacing/>
    </w:pPr>
  </w:style>
  <w:style w:type="character" w:styleId="IntenseEmphasis">
    <w:name w:val="Intense Emphasis"/>
    <w:uiPriority w:val="21"/>
    <w:qFormat/>
    <w:rsid w:val="00631E12"/>
    <w:rPr>
      <w:b/>
      <w:bCs/>
      <w:i/>
      <w:iCs/>
      <w:color w:val="156082" w:themeColor="accent1"/>
      <w:sz w:val="22"/>
      <w:szCs w:val="22"/>
    </w:rPr>
  </w:style>
  <w:style w:type="paragraph" w:styleId="IntenseQuote">
    <w:name w:val="Intense Quote"/>
    <w:basedOn w:val="Normal"/>
    <w:next w:val="Normal"/>
    <w:link w:val="IntenseQuoteChar"/>
    <w:uiPriority w:val="30"/>
    <w:qFormat/>
    <w:rsid w:val="00631E12"/>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631E12"/>
    <w:rPr>
      <w:rFonts w:asciiTheme="majorHAnsi" w:eastAsiaTheme="majorEastAsia" w:hAnsiTheme="majorHAnsi" w:cstheme="majorBidi"/>
      <w:i/>
      <w:iCs/>
      <w:color w:val="FFFFFF" w:themeColor="background1"/>
      <w:sz w:val="24"/>
      <w:szCs w:val="24"/>
      <w:shd w:val="clear" w:color="auto" w:fill="156082" w:themeFill="accent1"/>
    </w:rPr>
  </w:style>
  <w:style w:type="character" w:styleId="IntenseReference">
    <w:name w:val="Intense Reference"/>
    <w:basedOn w:val="DefaultParagraphFont"/>
    <w:uiPriority w:val="32"/>
    <w:qFormat/>
    <w:rsid w:val="00631E12"/>
    <w:rPr>
      <w:b/>
      <w:bCs/>
      <w:color w:val="124F1A" w:themeColor="accent3" w:themeShade="BF"/>
      <w:u w:val="single" w:color="196B24" w:themeColor="accent3"/>
    </w:rPr>
  </w:style>
  <w:style w:type="paragraph" w:styleId="Header">
    <w:name w:val="header"/>
    <w:basedOn w:val="Normal"/>
    <w:link w:val="HeaderChar"/>
    <w:uiPriority w:val="99"/>
    <w:unhideWhenUsed/>
    <w:rsid w:val="00475DCD"/>
    <w:pPr>
      <w:tabs>
        <w:tab w:val="center" w:pos="4513"/>
        <w:tab w:val="right" w:pos="9026"/>
      </w:tabs>
    </w:pPr>
  </w:style>
  <w:style w:type="character" w:customStyle="1" w:styleId="HeaderChar">
    <w:name w:val="Header Char"/>
    <w:basedOn w:val="DefaultParagraphFont"/>
    <w:link w:val="Header"/>
    <w:uiPriority w:val="99"/>
    <w:rsid w:val="00475DCD"/>
  </w:style>
  <w:style w:type="paragraph" w:styleId="Footer">
    <w:name w:val="footer"/>
    <w:basedOn w:val="Normal"/>
    <w:link w:val="FooterChar"/>
    <w:uiPriority w:val="99"/>
    <w:unhideWhenUsed/>
    <w:rsid w:val="00475DCD"/>
    <w:pPr>
      <w:tabs>
        <w:tab w:val="center" w:pos="4513"/>
        <w:tab w:val="right" w:pos="9026"/>
      </w:tabs>
    </w:pPr>
  </w:style>
  <w:style w:type="character" w:customStyle="1" w:styleId="FooterChar">
    <w:name w:val="Footer Char"/>
    <w:basedOn w:val="DefaultParagraphFont"/>
    <w:link w:val="Footer"/>
    <w:uiPriority w:val="99"/>
    <w:rsid w:val="00475DCD"/>
  </w:style>
  <w:style w:type="character" w:styleId="Hyperlink">
    <w:name w:val="Hyperlink"/>
    <w:basedOn w:val="DefaultParagraphFont"/>
    <w:uiPriority w:val="99"/>
    <w:unhideWhenUsed/>
    <w:rsid w:val="0036151A"/>
    <w:rPr>
      <w:color w:val="0000FF"/>
      <w:u w:val="single"/>
    </w:rPr>
  </w:style>
  <w:style w:type="character" w:styleId="FollowedHyperlink">
    <w:name w:val="FollowedHyperlink"/>
    <w:basedOn w:val="DefaultParagraphFont"/>
    <w:uiPriority w:val="99"/>
    <w:semiHidden/>
    <w:unhideWhenUsed/>
    <w:rsid w:val="003006F6"/>
    <w:rPr>
      <w:color w:val="96607D" w:themeColor="followedHyperlink"/>
      <w:u w:val="single"/>
    </w:rPr>
  </w:style>
  <w:style w:type="paragraph" w:customStyle="1" w:styleId="PersonalName">
    <w:name w:val="Personal Name"/>
    <w:basedOn w:val="Title"/>
    <w:rsid w:val="00631E12"/>
    <w:rPr>
      <w:b/>
      <w:caps/>
      <w:color w:val="000000"/>
      <w:sz w:val="28"/>
      <w:szCs w:val="28"/>
    </w:rPr>
  </w:style>
  <w:style w:type="paragraph" w:styleId="Caption">
    <w:name w:val="caption"/>
    <w:basedOn w:val="Normal"/>
    <w:next w:val="Normal"/>
    <w:uiPriority w:val="35"/>
    <w:semiHidden/>
    <w:unhideWhenUsed/>
    <w:qFormat/>
    <w:rsid w:val="00631E12"/>
    <w:rPr>
      <w:b/>
      <w:bCs/>
      <w:sz w:val="18"/>
      <w:szCs w:val="18"/>
    </w:rPr>
  </w:style>
  <w:style w:type="character" w:styleId="Strong">
    <w:name w:val="Strong"/>
    <w:basedOn w:val="DefaultParagraphFont"/>
    <w:uiPriority w:val="22"/>
    <w:qFormat/>
    <w:rsid w:val="00631E12"/>
    <w:rPr>
      <w:b/>
      <w:bCs/>
      <w:spacing w:val="0"/>
    </w:rPr>
  </w:style>
  <w:style w:type="character" w:styleId="Emphasis">
    <w:name w:val="Emphasis"/>
    <w:uiPriority w:val="20"/>
    <w:qFormat/>
    <w:rsid w:val="00631E12"/>
    <w:rPr>
      <w:b/>
      <w:bCs/>
      <w:i/>
      <w:iCs/>
      <w:color w:val="5A5A5A" w:themeColor="text1" w:themeTint="A5"/>
    </w:rPr>
  </w:style>
  <w:style w:type="paragraph" w:styleId="NoSpacing">
    <w:name w:val="No Spacing"/>
    <w:basedOn w:val="Normal"/>
    <w:link w:val="NoSpacingChar"/>
    <w:uiPriority w:val="1"/>
    <w:qFormat/>
    <w:rsid w:val="00631E12"/>
    <w:pPr>
      <w:ind w:firstLine="0"/>
    </w:pPr>
  </w:style>
  <w:style w:type="character" w:customStyle="1" w:styleId="NoSpacingChar">
    <w:name w:val="No Spacing Char"/>
    <w:basedOn w:val="DefaultParagraphFont"/>
    <w:link w:val="NoSpacing"/>
    <w:uiPriority w:val="1"/>
    <w:rsid w:val="00631E12"/>
  </w:style>
  <w:style w:type="character" w:styleId="SubtleEmphasis">
    <w:name w:val="Subtle Emphasis"/>
    <w:uiPriority w:val="19"/>
    <w:qFormat/>
    <w:rsid w:val="00631E12"/>
    <w:rPr>
      <w:i/>
      <w:iCs/>
      <w:color w:val="5A5A5A" w:themeColor="text1" w:themeTint="A5"/>
    </w:rPr>
  </w:style>
  <w:style w:type="character" w:styleId="SubtleReference">
    <w:name w:val="Subtle Reference"/>
    <w:uiPriority w:val="31"/>
    <w:qFormat/>
    <w:rsid w:val="00631E12"/>
    <w:rPr>
      <w:color w:val="auto"/>
      <w:u w:val="single" w:color="196B24" w:themeColor="accent3"/>
    </w:rPr>
  </w:style>
  <w:style w:type="character" w:styleId="BookTitle">
    <w:name w:val="Book Title"/>
    <w:basedOn w:val="DefaultParagraphFont"/>
    <w:uiPriority w:val="33"/>
    <w:qFormat/>
    <w:rsid w:val="00631E12"/>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631E12"/>
    <w:pPr>
      <w:outlineLvl w:val="9"/>
    </w:pPr>
  </w:style>
  <w:style w:type="character" w:styleId="UnresolvedMention">
    <w:name w:val="Unresolved Mention"/>
    <w:basedOn w:val="DefaultParagraphFont"/>
    <w:uiPriority w:val="99"/>
    <w:semiHidden/>
    <w:unhideWhenUsed/>
    <w:rsid w:val="00E278D1"/>
    <w:rPr>
      <w:color w:val="605E5C"/>
      <w:shd w:val="clear" w:color="auto" w:fill="E1DFDD"/>
    </w:rPr>
  </w:style>
  <w:style w:type="paragraph" w:styleId="TOC1">
    <w:name w:val="toc 1"/>
    <w:basedOn w:val="Normal"/>
    <w:next w:val="Normal"/>
    <w:autoRedefine/>
    <w:uiPriority w:val="39"/>
    <w:unhideWhenUsed/>
    <w:rsid w:val="007179C0"/>
    <w:pPr>
      <w:spacing w:before="120"/>
    </w:pPr>
    <w:rPr>
      <w:b/>
      <w:bCs/>
      <w:i/>
      <w:iCs/>
      <w:sz w:val="24"/>
      <w:szCs w:val="24"/>
    </w:rPr>
  </w:style>
  <w:style w:type="paragraph" w:styleId="TOC2">
    <w:name w:val="toc 2"/>
    <w:basedOn w:val="Normal"/>
    <w:next w:val="Normal"/>
    <w:autoRedefine/>
    <w:uiPriority w:val="39"/>
    <w:semiHidden/>
    <w:unhideWhenUsed/>
    <w:rsid w:val="007179C0"/>
    <w:pPr>
      <w:spacing w:before="120"/>
      <w:ind w:left="220"/>
    </w:pPr>
    <w:rPr>
      <w:b/>
      <w:bCs/>
    </w:rPr>
  </w:style>
  <w:style w:type="paragraph" w:styleId="TOC3">
    <w:name w:val="toc 3"/>
    <w:basedOn w:val="Normal"/>
    <w:next w:val="Normal"/>
    <w:autoRedefine/>
    <w:uiPriority w:val="39"/>
    <w:semiHidden/>
    <w:unhideWhenUsed/>
    <w:rsid w:val="007179C0"/>
    <w:pPr>
      <w:ind w:left="440"/>
    </w:pPr>
    <w:rPr>
      <w:sz w:val="20"/>
      <w:szCs w:val="20"/>
    </w:rPr>
  </w:style>
  <w:style w:type="paragraph" w:styleId="TOC4">
    <w:name w:val="toc 4"/>
    <w:basedOn w:val="Normal"/>
    <w:next w:val="Normal"/>
    <w:autoRedefine/>
    <w:uiPriority w:val="39"/>
    <w:semiHidden/>
    <w:unhideWhenUsed/>
    <w:rsid w:val="007179C0"/>
    <w:pPr>
      <w:ind w:left="660"/>
    </w:pPr>
    <w:rPr>
      <w:sz w:val="20"/>
      <w:szCs w:val="20"/>
    </w:rPr>
  </w:style>
  <w:style w:type="paragraph" w:styleId="TOC5">
    <w:name w:val="toc 5"/>
    <w:basedOn w:val="Normal"/>
    <w:next w:val="Normal"/>
    <w:autoRedefine/>
    <w:uiPriority w:val="39"/>
    <w:semiHidden/>
    <w:unhideWhenUsed/>
    <w:rsid w:val="007179C0"/>
    <w:pPr>
      <w:ind w:left="880"/>
    </w:pPr>
    <w:rPr>
      <w:sz w:val="20"/>
      <w:szCs w:val="20"/>
    </w:rPr>
  </w:style>
  <w:style w:type="paragraph" w:styleId="TOC6">
    <w:name w:val="toc 6"/>
    <w:basedOn w:val="Normal"/>
    <w:next w:val="Normal"/>
    <w:autoRedefine/>
    <w:uiPriority w:val="39"/>
    <w:semiHidden/>
    <w:unhideWhenUsed/>
    <w:rsid w:val="007179C0"/>
    <w:pPr>
      <w:ind w:left="1100"/>
    </w:pPr>
    <w:rPr>
      <w:sz w:val="20"/>
      <w:szCs w:val="20"/>
    </w:rPr>
  </w:style>
  <w:style w:type="paragraph" w:styleId="TOC7">
    <w:name w:val="toc 7"/>
    <w:basedOn w:val="Normal"/>
    <w:next w:val="Normal"/>
    <w:autoRedefine/>
    <w:uiPriority w:val="39"/>
    <w:semiHidden/>
    <w:unhideWhenUsed/>
    <w:rsid w:val="007179C0"/>
    <w:pPr>
      <w:ind w:left="1320"/>
    </w:pPr>
    <w:rPr>
      <w:sz w:val="20"/>
      <w:szCs w:val="20"/>
    </w:rPr>
  </w:style>
  <w:style w:type="paragraph" w:styleId="TOC8">
    <w:name w:val="toc 8"/>
    <w:basedOn w:val="Normal"/>
    <w:next w:val="Normal"/>
    <w:autoRedefine/>
    <w:uiPriority w:val="39"/>
    <w:semiHidden/>
    <w:unhideWhenUsed/>
    <w:rsid w:val="007179C0"/>
    <w:pPr>
      <w:ind w:left="1540"/>
    </w:pPr>
    <w:rPr>
      <w:sz w:val="20"/>
      <w:szCs w:val="20"/>
    </w:rPr>
  </w:style>
  <w:style w:type="paragraph" w:styleId="TOC9">
    <w:name w:val="toc 9"/>
    <w:basedOn w:val="Normal"/>
    <w:next w:val="Normal"/>
    <w:autoRedefine/>
    <w:uiPriority w:val="39"/>
    <w:semiHidden/>
    <w:unhideWhenUsed/>
    <w:rsid w:val="007179C0"/>
    <w:pPr>
      <w:ind w:left="1760"/>
    </w:pPr>
    <w:rPr>
      <w:sz w:val="20"/>
      <w:szCs w:val="20"/>
    </w:rPr>
  </w:style>
  <w:style w:type="character" w:styleId="PageNumber">
    <w:name w:val="page number"/>
    <w:basedOn w:val="DefaultParagraphFont"/>
    <w:uiPriority w:val="99"/>
    <w:semiHidden/>
    <w:unhideWhenUsed/>
    <w:rsid w:val="00DD4F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039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58DE1-936A-7748-9698-E7F67DD5C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25</Pages>
  <Words>6619</Words>
  <Characters>37730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McCallum (1907466)</dc:creator>
  <cp:keywords/>
  <dc:description/>
  <cp:lastModifiedBy>Sophie McCallum (1907466)</cp:lastModifiedBy>
  <cp:revision>2</cp:revision>
  <dcterms:created xsi:type="dcterms:W3CDTF">2025-01-06T18:51:00Z</dcterms:created>
  <dcterms:modified xsi:type="dcterms:W3CDTF">2025-01-06T18:51:00Z</dcterms:modified>
</cp:coreProperties>
</file>