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27B3C7" w14:textId="526FE47E" w:rsidR="00F86676" w:rsidRDefault="00BA7BE9" w:rsidP="7B8BF67C">
      <w:r>
        <w:t xml:space="preserve">                                                       </w:t>
      </w:r>
      <w:r>
        <w:fldChar w:fldCharType="begin"/>
      </w:r>
      <w:r>
        <w:instrText xml:space="preserve"> INCLUDEPICTURE "https://encrypted-tbn0.gstatic.com/images?q=tbn:ANd9GcQtkm6wjqNZin4WyhYYuT-caUwj9pWclkdlKQ&amp;s" \* MERGEFORMATINET </w:instrText>
      </w:r>
      <w:r>
        <w:fldChar w:fldCharType="separate"/>
      </w:r>
      <w:r>
        <w:rPr>
          <w:noProof/>
        </w:rPr>
        <w:drawing>
          <wp:inline distT="0" distB="0" distL="0" distR="0" wp14:anchorId="299D9FE0" wp14:editId="26EA72F1">
            <wp:extent cx="2070735" cy="2104590"/>
            <wp:effectExtent l="0" t="0" r="0" b="3810"/>
            <wp:docPr id="3" name="Picture 3"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London (@UWTSDLondon) / 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80837" cy="2216492"/>
                    </a:xfrm>
                    <a:prstGeom prst="rect">
                      <a:avLst/>
                    </a:prstGeom>
                    <a:noFill/>
                    <a:ln>
                      <a:noFill/>
                    </a:ln>
                  </pic:spPr>
                </pic:pic>
              </a:graphicData>
            </a:graphic>
          </wp:inline>
        </w:drawing>
      </w:r>
      <w:r>
        <w:fldChar w:fldCharType="end"/>
      </w:r>
    </w:p>
    <w:p w14:paraId="593DA318" w14:textId="77777777" w:rsidR="00BA7BE9" w:rsidRDefault="00BA7BE9" w:rsidP="7B8BF67C">
      <w:pPr>
        <w:rPr>
          <w:b/>
          <w:bCs/>
          <w:color w:val="215E99" w:themeColor="text2" w:themeTint="BF"/>
          <w:sz w:val="40"/>
          <w:szCs w:val="40"/>
          <w:u w:val="single"/>
        </w:rPr>
      </w:pPr>
    </w:p>
    <w:p w14:paraId="4D2FF902" w14:textId="7F9A3058" w:rsidR="5233712F" w:rsidRPr="00F86676" w:rsidRDefault="4459E138" w:rsidP="7B8BF67C">
      <w:r w:rsidRPr="7B8BF67C">
        <w:rPr>
          <w:b/>
          <w:bCs/>
          <w:color w:val="215E99" w:themeColor="text2" w:themeTint="BF"/>
          <w:sz w:val="40"/>
          <w:szCs w:val="40"/>
          <w:u w:val="single"/>
        </w:rPr>
        <w:t xml:space="preserve">Assignment </w:t>
      </w:r>
      <w:r w:rsidR="00F86676" w:rsidRPr="7B8BF67C">
        <w:rPr>
          <w:b/>
          <w:bCs/>
          <w:color w:val="215E99" w:themeColor="text2" w:themeTint="BF"/>
          <w:sz w:val="40"/>
          <w:szCs w:val="40"/>
          <w:u w:val="single"/>
        </w:rPr>
        <w:t>Title: -</w:t>
      </w:r>
      <w:r w:rsidRPr="7B8BF67C">
        <w:rPr>
          <w:b/>
          <w:bCs/>
          <w:color w:val="215E99" w:themeColor="text2" w:themeTint="BF"/>
          <w:sz w:val="40"/>
          <w:szCs w:val="40"/>
          <w:u w:val="single"/>
        </w:rPr>
        <w:t xml:space="preserve"> </w:t>
      </w:r>
      <w:r w:rsidR="0C5F5F5A" w:rsidRPr="7B8BF67C">
        <w:rPr>
          <w:b/>
          <w:bCs/>
          <w:color w:val="215E99" w:themeColor="text2" w:themeTint="BF"/>
          <w:sz w:val="40"/>
          <w:szCs w:val="40"/>
          <w:u w:val="single"/>
        </w:rPr>
        <w:t>Depression</w:t>
      </w:r>
      <w:r w:rsidRPr="7B8BF67C">
        <w:rPr>
          <w:b/>
          <w:bCs/>
          <w:color w:val="215E99" w:themeColor="text2" w:themeTint="BF"/>
          <w:sz w:val="40"/>
          <w:szCs w:val="40"/>
          <w:u w:val="single"/>
        </w:rPr>
        <w:t xml:space="preserve"> Measurement, </w:t>
      </w:r>
      <w:r w:rsidR="54CDD969" w:rsidRPr="7B8BF67C">
        <w:rPr>
          <w:b/>
          <w:bCs/>
          <w:color w:val="215E99" w:themeColor="text2" w:themeTint="BF"/>
          <w:sz w:val="40"/>
          <w:szCs w:val="40"/>
          <w:u w:val="single"/>
        </w:rPr>
        <w:t>C</w:t>
      </w:r>
      <w:r w:rsidRPr="7B8BF67C">
        <w:rPr>
          <w:b/>
          <w:bCs/>
          <w:color w:val="215E99" w:themeColor="text2" w:themeTint="BF"/>
          <w:sz w:val="40"/>
          <w:szCs w:val="40"/>
          <w:u w:val="single"/>
        </w:rPr>
        <w:t>ontrol, an</w:t>
      </w:r>
      <w:r w:rsidR="6FF66FD1" w:rsidRPr="7B8BF67C">
        <w:rPr>
          <w:b/>
          <w:bCs/>
          <w:color w:val="215E99" w:themeColor="text2" w:themeTint="BF"/>
          <w:sz w:val="40"/>
          <w:szCs w:val="40"/>
          <w:u w:val="single"/>
        </w:rPr>
        <w:t xml:space="preserve">d </w:t>
      </w:r>
      <w:r w:rsidR="73E4147B" w:rsidRPr="7B8BF67C">
        <w:rPr>
          <w:b/>
          <w:bCs/>
          <w:color w:val="215E99" w:themeColor="text2" w:themeTint="BF"/>
          <w:sz w:val="40"/>
          <w:szCs w:val="40"/>
          <w:u w:val="single"/>
        </w:rPr>
        <w:t>C</w:t>
      </w:r>
      <w:r w:rsidR="6FF66FD1" w:rsidRPr="7B8BF67C">
        <w:rPr>
          <w:b/>
          <w:bCs/>
          <w:color w:val="215E99" w:themeColor="text2" w:themeTint="BF"/>
          <w:sz w:val="40"/>
          <w:szCs w:val="40"/>
          <w:u w:val="single"/>
        </w:rPr>
        <w:t xml:space="preserve">ommunity </w:t>
      </w:r>
      <w:r w:rsidR="3105A3A6" w:rsidRPr="7B8BF67C">
        <w:rPr>
          <w:b/>
          <w:bCs/>
          <w:color w:val="215E99" w:themeColor="text2" w:themeTint="BF"/>
          <w:sz w:val="40"/>
          <w:szCs w:val="40"/>
          <w:u w:val="single"/>
        </w:rPr>
        <w:t>S</w:t>
      </w:r>
      <w:r w:rsidR="6FF66FD1" w:rsidRPr="7B8BF67C">
        <w:rPr>
          <w:b/>
          <w:bCs/>
          <w:color w:val="215E99" w:themeColor="text2" w:themeTint="BF"/>
          <w:sz w:val="40"/>
          <w:szCs w:val="40"/>
          <w:u w:val="single"/>
        </w:rPr>
        <w:t>upport</w:t>
      </w:r>
      <w:r w:rsidR="6FF66FD1" w:rsidRPr="7B8BF67C">
        <w:rPr>
          <w:b/>
          <w:bCs/>
          <w:sz w:val="40"/>
          <w:szCs w:val="40"/>
          <w:u w:val="single"/>
        </w:rPr>
        <w:t xml:space="preserve"> </w:t>
      </w:r>
    </w:p>
    <w:p w14:paraId="0A82EFD0" w14:textId="77777777" w:rsidR="003A7A9F" w:rsidRDefault="003A7A9F" w:rsidP="7B8BF67C">
      <w:pPr>
        <w:rPr>
          <w:b/>
          <w:bCs/>
          <w:sz w:val="40"/>
          <w:szCs w:val="40"/>
          <w:u w:val="single"/>
        </w:rPr>
      </w:pPr>
    </w:p>
    <w:p w14:paraId="2756EB85" w14:textId="16C57891" w:rsidR="43EE0400" w:rsidRDefault="43EE0400" w:rsidP="7B8BF67C">
      <w:pPr>
        <w:rPr>
          <w:b/>
          <w:bCs/>
          <w:sz w:val="32"/>
          <w:szCs w:val="32"/>
        </w:rPr>
      </w:pPr>
      <w:r w:rsidRPr="7B8BF67C">
        <w:rPr>
          <w:b/>
          <w:bCs/>
          <w:sz w:val="32"/>
          <w:szCs w:val="32"/>
        </w:rPr>
        <w:t>Name: -Rahmet Omer</w:t>
      </w:r>
    </w:p>
    <w:p w14:paraId="526C355B" w14:textId="77777777" w:rsidR="003A7A9F" w:rsidRDefault="43EE0400" w:rsidP="7B8BF67C">
      <w:pPr>
        <w:rPr>
          <w:b/>
          <w:bCs/>
          <w:sz w:val="32"/>
          <w:szCs w:val="32"/>
        </w:rPr>
      </w:pPr>
      <w:r w:rsidRPr="7B8BF67C">
        <w:rPr>
          <w:b/>
          <w:bCs/>
          <w:sz w:val="32"/>
          <w:szCs w:val="32"/>
        </w:rPr>
        <w:t>ID: -2523967</w:t>
      </w:r>
    </w:p>
    <w:p w14:paraId="12E6FC55" w14:textId="355506D6" w:rsidR="43EE0400" w:rsidRDefault="003A7A9F" w:rsidP="7B8BF67C">
      <w:pPr>
        <w:rPr>
          <w:b/>
          <w:bCs/>
          <w:sz w:val="32"/>
          <w:szCs w:val="32"/>
        </w:rPr>
      </w:pPr>
      <w:r>
        <w:rPr>
          <w:b/>
          <w:bCs/>
          <w:sz w:val="32"/>
          <w:szCs w:val="32"/>
        </w:rPr>
        <w:t>Introduction to Public Health (LCHS4008_LON)</w:t>
      </w:r>
      <w:r w:rsidR="43EE0400" w:rsidRPr="7B8BF67C">
        <w:rPr>
          <w:b/>
          <w:bCs/>
          <w:sz w:val="32"/>
          <w:szCs w:val="32"/>
        </w:rPr>
        <w:t xml:space="preserve"> </w:t>
      </w:r>
    </w:p>
    <w:p w14:paraId="6B297BB8" w14:textId="2C36561A" w:rsidR="43EE0400" w:rsidRDefault="43EE0400" w:rsidP="7B8BF67C">
      <w:pPr>
        <w:rPr>
          <w:b/>
          <w:bCs/>
          <w:sz w:val="32"/>
          <w:szCs w:val="32"/>
        </w:rPr>
      </w:pPr>
      <w:r w:rsidRPr="7B8BF67C">
        <w:rPr>
          <w:b/>
          <w:bCs/>
          <w:sz w:val="32"/>
          <w:szCs w:val="32"/>
        </w:rPr>
        <w:t xml:space="preserve">Lecturer: - </w:t>
      </w:r>
      <w:r w:rsidR="00900C60">
        <w:rPr>
          <w:b/>
          <w:bCs/>
          <w:sz w:val="32"/>
          <w:szCs w:val="32"/>
        </w:rPr>
        <w:t xml:space="preserve">Dr </w:t>
      </w:r>
      <w:proofErr w:type="spellStart"/>
      <w:r w:rsidR="00900C60">
        <w:rPr>
          <w:b/>
          <w:bCs/>
          <w:sz w:val="32"/>
          <w:szCs w:val="32"/>
        </w:rPr>
        <w:t>Patronella</w:t>
      </w:r>
      <w:proofErr w:type="spellEnd"/>
      <w:r w:rsidR="00900C60">
        <w:rPr>
          <w:b/>
          <w:bCs/>
          <w:sz w:val="32"/>
          <w:szCs w:val="32"/>
        </w:rPr>
        <w:t xml:space="preserve"> </w:t>
      </w:r>
      <w:proofErr w:type="spellStart"/>
      <w:r w:rsidR="00900C60">
        <w:rPr>
          <w:b/>
          <w:bCs/>
          <w:sz w:val="32"/>
          <w:szCs w:val="32"/>
        </w:rPr>
        <w:t>Ganza</w:t>
      </w:r>
      <w:proofErr w:type="spellEnd"/>
    </w:p>
    <w:p w14:paraId="12DEB791" w14:textId="7C4A0C89" w:rsidR="43EE0400" w:rsidRDefault="43EE0400">
      <w:r w:rsidRPr="7B8BF67C">
        <w:rPr>
          <w:b/>
          <w:bCs/>
          <w:sz w:val="32"/>
          <w:szCs w:val="32"/>
        </w:rPr>
        <w:t xml:space="preserve">Submission date: </w:t>
      </w:r>
      <w:r w:rsidRPr="7B8BF67C">
        <w:rPr>
          <w:b/>
          <w:bCs/>
        </w:rPr>
        <w:t xml:space="preserve">- </w:t>
      </w:r>
      <w:r w:rsidR="00663B08" w:rsidRPr="00663B08">
        <w:rPr>
          <w:b/>
          <w:bCs/>
          <w:sz w:val="32"/>
          <w:szCs w:val="32"/>
        </w:rPr>
        <w:t>09/08/26</w:t>
      </w:r>
    </w:p>
    <w:p w14:paraId="7DD7334D" w14:textId="46E6CA80" w:rsidR="7B8BF67C" w:rsidRDefault="7B8BF67C" w:rsidP="7B8BF67C">
      <w:pPr>
        <w:rPr>
          <w:b/>
          <w:bCs/>
        </w:rPr>
      </w:pPr>
    </w:p>
    <w:p w14:paraId="1D387E2F" w14:textId="4334DD2F" w:rsidR="7B8BF67C" w:rsidRDefault="7B8BF67C" w:rsidP="7B8BF67C">
      <w:pPr>
        <w:rPr>
          <w:b/>
          <w:bCs/>
        </w:rPr>
      </w:pPr>
    </w:p>
    <w:p w14:paraId="36782CAA" w14:textId="4E5470E2" w:rsidR="7B8BF67C" w:rsidRDefault="7B8BF67C" w:rsidP="7B8BF67C">
      <w:pPr>
        <w:rPr>
          <w:b/>
          <w:bCs/>
        </w:rPr>
      </w:pPr>
    </w:p>
    <w:p w14:paraId="689F24CF" w14:textId="44F35554" w:rsidR="7B8BF67C" w:rsidRDefault="7B8BF67C" w:rsidP="7B8BF67C">
      <w:pPr>
        <w:rPr>
          <w:b/>
          <w:bCs/>
        </w:rPr>
      </w:pPr>
    </w:p>
    <w:p w14:paraId="6B56D5C9" w14:textId="7E15973E" w:rsidR="7B8BF67C" w:rsidRDefault="7B8BF67C" w:rsidP="7B8BF67C">
      <w:pPr>
        <w:rPr>
          <w:b/>
          <w:bCs/>
        </w:rPr>
      </w:pPr>
    </w:p>
    <w:p w14:paraId="7A21F93F" w14:textId="29A029B3" w:rsidR="7B8BF67C" w:rsidRDefault="7B8BF67C" w:rsidP="7B8BF67C">
      <w:pPr>
        <w:rPr>
          <w:b/>
          <w:bCs/>
        </w:rPr>
      </w:pPr>
    </w:p>
    <w:p w14:paraId="6D222C16" w14:textId="15DBD4BA" w:rsidR="7B8BF67C" w:rsidRDefault="7B8BF67C" w:rsidP="7B8BF67C">
      <w:pPr>
        <w:rPr>
          <w:b/>
          <w:bCs/>
        </w:rPr>
      </w:pPr>
    </w:p>
    <w:p w14:paraId="2B065873" w14:textId="3A0279DC" w:rsidR="7B8BF67C" w:rsidRDefault="7B8BF67C" w:rsidP="7B8BF67C">
      <w:pPr>
        <w:rPr>
          <w:b/>
          <w:bCs/>
        </w:rPr>
      </w:pPr>
    </w:p>
    <w:p w14:paraId="5ED18EAE" w14:textId="4294AB4E" w:rsidR="7B8BF67C" w:rsidRDefault="7B8BF67C" w:rsidP="7B8BF67C">
      <w:pPr>
        <w:rPr>
          <w:b/>
          <w:bCs/>
        </w:rPr>
      </w:pPr>
    </w:p>
    <w:p w14:paraId="251CA5B9" w14:textId="3EF6FBB7" w:rsidR="7B8BF67C" w:rsidRDefault="7B8BF67C" w:rsidP="7B8BF67C">
      <w:pPr>
        <w:rPr>
          <w:b/>
          <w:bCs/>
        </w:rPr>
      </w:pPr>
    </w:p>
    <w:p w14:paraId="2778E461" w14:textId="4D63A587" w:rsidR="7B8BF67C" w:rsidRDefault="7B8BF67C" w:rsidP="7B8BF67C">
      <w:pPr>
        <w:rPr>
          <w:b/>
          <w:bCs/>
        </w:rPr>
      </w:pPr>
    </w:p>
    <w:p w14:paraId="514A91FE" w14:textId="3798C3AC" w:rsidR="7B8BF67C" w:rsidRDefault="7B8BF67C" w:rsidP="7B8BF67C">
      <w:pPr>
        <w:rPr>
          <w:b/>
          <w:bCs/>
        </w:rPr>
      </w:pPr>
    </w:p>
    <w:p w14:paraId="0FE7AFBB" w14:textId="0E404523" w:rsidR="7B8BF67C" w:rsidRDefault="7B8BF67C" w:rsidP="7B8BF67C">
      <w:pPr>
        <w:rPr>
          <w:b/>
          <w:bCs/>
        </w:rPr>
      </w:pPr>
    </w:p>
    <w:p w14:paraId="7136375E" w14:textId="0B2AAFB4" w:rsidR="7B8BF67C" w:rsidRDefault="7B8BF67C" w:rsidP="7B8BF67C">
      <w:pPr>
        <w:rPr>
          <w:b/>
          <w:bCs/>
        </w:rPr>
      </w:pPr>
    </w:p>
    <w:p w14:paraId="342E730D" w14:textId="5CC514E1" w:rsidR="7B8BF67C" w:rsidRDefault="7B8BF67C" w:rsidP="7B8BF67C">
      <w:pPr>
        <w:rPr>
          <w:b/>
          <w:bCs/>
        </w:rPr>
      </w:pPr>
    </w:p>
    <w:p w14:paraId="74E9BCB1" w14:textId="0BE56A5E" w:rsidR="7B8BF67C" w:rsidRDefault="7B8BF67C" w:rsidP="7B8BF67C">
      <w:pPr>
        <w:rPr>
          <w:b/>
          <w:bCs/>
        </w:rPr>
      </w:pPr>
    </w:p>
    <w:p w14:paraId="425CE7C8" w14:textId="544038FC" w:rsidR="7B8BF67C" w:rsidRDefault="7B8BF67C" w:rsidP="7B8BF67C">
      <w:pPr>
        <w:rPr>
          <w:b/>
          <w:bCs/>
        </w:rPr>
      </w:pPr>
    </w:p>
    <w:p w14:paraId="0041C0AA" w14:textId="77777777" w:rsidR="00706B1D" w:rsidRDefault="00706B1D" w:rsidP="7B8BF67C">
      <w:pPr>
        <w:rPr>
          <w:b/>
          <w:bCs/>
          <w:color w:val="215E99" w:themeColor="text2" w:themeTint="BF"/>
          <w:sz w:val="40"/>
          <w:szCs w:val="40"/>
          <w:u w:val="single"/>
        </w:rPr>
      </w:pPr>
    </w:p>
    <w:p w14:paraId="02F29781" w14:textId="77777777" w:rsidR="00352D99" w:rsidRDefault="00352D99" w:rsidP="7B8BF67C">
      <w:pPr>
        <w:rPr>
          <w:b/>
          <w:bCs/>
          <w:color w:val="153D63" w:themeColor="text2" w:themeTint="E6"/>
          <w:sz w:val="40"/>
          <w:szCs w:val="40"/>
          <w:u w:val="single"/>
        </w:rPr>
      </w:pPr>
    </w:p>
    <w:p w14:paraId="57946711" w14:textId="4D1113D3" w:rsidR="00352D99" w:rsidRDefault="00352D99" w:rsidP="7B8BF67C">
      <w:pPr>
        <w:rPr>
          <w:rFonts w:asciiTheme="minorHAnsi" w:hAnsiTheme="minorHAnsi"/>
          <w:b/>
          <w:bCs/>
          <w:color w:val="153D63" w:themeColor="text2" w:themeTint="E6"/>
          <w:sz w:val="40"/>
          <w:szCs w:val="40"/>
          <w:u w:val="single"/>
        </w:rPr>
      </w:pPr>
      <w:r w:rsidRPr="00352D99">
        <w:rPr>
          <w:b/>
          <w:bCs/>
          <w:color w:val="153D63" w:themeColor="text2" w:themeTint="E6"/>
          <w:sz w:val="40"/>
          <w:szCs w:val="40"/>
        </w:rPr>
        <w:lastRenderedPageBreak/>
        <w:t xml:space="preserve">                                      </w:t>
      </w:r>
    </w:p>
    <w:sdt>
      <w:sdtPr>
        <w:rPr>
          <w:rFonts w:ascii="Times New Roman" w:eastAsia="Times New Roman" w:hAnsi="Times New Roman" w:cs="Times New Roman"/>
          <w:b w:val="0"/>
          <w:bCs w:val="0"/>
          <w:color w:val="auto"/>
          <w:sz w:val="24"/>
          <w:szCs w:val="24"/>
          <w:lang w:val="en-GB"/>
        </w:rPr>
        <w:id w:val="985052902"/>
        <w:docPartObj>
          <w:docPartGallery w:val="Table of Contents"/>
          <w:docPartUnique/>
        </w:docPartObj>
      </w:sdtPr>
      <w:sdtEndPr>
        <w:rPr>
          <w:noProof/>
        </w:rPr>
      </w:sdtEndPr>
      <w:sdtContent>
        <w:p w14:paraId="3F012583" w14:textId="6F29457C" w:rsidR="00F26944" w:rsidRPr="00F26944" w:rsidRDefault="00F26944">
          <w:pPr>
            <w:pStyle w:val="TOCHeading"/>
            <w:rPr>
              <w:rFonts w:asciiTheme="minorHAnsi" w:hAnsiTheme="minorHAnsi"/>
              <w:sz w:val="32"/>
              <w:szCs w:val="32"/>
            </w:rPr>
          </w:pPr>
          <w:r w:rsidRPr="00F26944">
            <w:rPr>
              <w:rFonts w:asciiTheme="minorHAnsi" w:hAnsiTheme="minorHAnsi"/>
              <w:sz w:val="32"/>
              <w:szCs w:val="32"/>
            </w:rPr>
            <w:t>Table of Contents</w:t>
          </w:r>
        </w:p>
        <w:p w14:paraId="7BE60B7B" w14:textId="24AEE0DD" w:rsidR="00F26944" w:rsidRPr="00F26944" w:rsidRDefault="00F26944">
          <w:pPr>
            <w:pStyle w:val="TOC1"/>
            <w:tabs>
              <w:tab w:val="right" w:leader="dot" w:pos="9350"/>
            </w:tabs>
            <w:rPr>
              <w:rFonts w:eastAsiaTheme="minorEastAsia" w:cstheme="minorBidi"/>
              <w:b w:val="0"/>
              <w:bCs w:val="0"/>
              <w:i w:val="0"/>
              <w:iCs w:val="0"/>
              <w:noProof/>
              <w:sz w:val="32"/>
              <w:szCs w:val="32"/>
            </w:rPr>
          </w:pPr>
          <w:r w:rsidRPr="00F26944">
            <w:rPr>
              <w:b w:val="0"/>
              <w:bCs w:val="0"/>
              <w:sz w:val="32"/>
              <w:szCs w:val="32"/>
            </w:rPr>
            <w:fldChar w:fldCharType="begin"/>
          </w:r>
          <w:r w:rsidRPr="00F26944">
            <w:rPr>
              <w:sz w:val="32"/>
              <w:szCs w:val="32"/>
            </w:rPr>
            <w:instrText xml:space="preserve"> TOC \o "1-3" \h \z \u </w:instrText>
          </w:r>
          <w:r w:rsidRPr="00F26944">
            <w:rPr>
              <w:b w:val="0"/>
              <w:bCs w:val="0"/>
              <w:sz w:val="32"/>
              <w:szCs w:val="32"/>
            </w:rPr>
            <w:fldChar w:fldCharType="separate"/>
          </w:r>
          <w:hyperlink w:anchor="_Toc236692925" w:history="1">
            <w:r w:rsidRPr="00F26944">
              <w:rPr>
                <w:rStyle w:val="Hyperlink"/>
                <w:noProof/>
                <w:sz w:val="32"/>
                <w:szCs w:val="32"/>
              </w:rPr>
              <w:t>Introduction:</w:t>
            </w:r>
            <w:r w:rsidRPr="00F26944">
              <w:rPr>
                <w:noProof/>
                <w:webHidden/>
                <w:sz w:val="32"/>
                <w:szCs w:val="32"/>
              </w:rPr>
              <w:tab/>
            </w:r>
            <w:r w:rsidRPr="00F26944">
              <w:rPr>
                <w:noProof/>
                <w:webHidden/>
                <w:sz w:val="32"/>
                <w:szCs w:val="32"/>
              </w:rPr>
              <w:fldChar w:fldCharType="begin"/>
            </w:r>
            <w:r w:rsidRPr="00F26944">
              <w:rPr>
                <w:noProof/>
                <w:webHidden/>
                <w:sz w:val="32"/>
                <w:szCs w:val="32"/>
              </w:rPr>
              <w:instrText xml:space="preserve"> PAGEREF _Toc236692925 \h </w:instrText>
            </w:r>
            <w:r w:rsidRPr="00F26944">
              <w:rPr>
                <w:noProof/>
                <w:webHidden/>
                <w:sz w:val="32"/>
                <w:szCs w:val="32"/>
              </w:rPr>
            </w:r>
            <w:r w:rsidRPr="00F26944">
              <w:rPr>
                <w:noProof/>
                <w:webHidden/>
                <w:sz w:val="32"/>
                <w:szCs w:val="32"/>
              </w:rPr>
              <w:fldChar w:fldCharType="separate"/>
            </w:r>
            <w:r w:rsidRPr="00F26944">
              <w:rPr>
                <w:noProof/>
                <w:webHidden/>
                <w:sz w:val="32"/>
                <w:szCs w:val="32"/>
              </w:rPr>
              <w:t>3</w:t>
            </w:r>
            <w:r w:rsidRPr="00F26944">
              <w:rPr>
                <w:noProof/>
                <w:webHidden/>
                <w:sz w:val="32"/>
                <w:szCs w:val="32"/>
              </w:rPr>
              <w:fldChar w:fldCharType="end"/>
            </w:r>
          </w:hyperlink>
        </w:p>
        <w:p w14:paraId="43536D36" w14:textId="3F3CE3C1" w:rsidR="00F26944" w:rsidRPr="00F26944" w:rsidRDefault="009E5A67">
          <w:pPr>
            <w:pStyle w:val="TOC2"/>
            <w:tabs>
              <w:tab w:val="right" w:leader="dot" w:pos="9350"/>
            </w:tabs>
            <w:rPr>
              <w:rFonts w:eastAsiaTheme="minorEastAsia" w:cstheme="minorBidi"/>
              <w:b w:val="0"/>
              <w:bCs w:val="0"/>
              <w:noProof/>
              <w:sz w:val="32"/>
              <w:szCs w:val="32"/>
            </w:rPr>
          </w:pPr>
          <w:hyperlink w:anchor="_Toc236692926" w:history="1">
            <w:r w:rsidR="00F26944" w:rsidRPr="00F26944">
              <w:rPr>
                <w:rStyle w:val="Hyperlink"/>
                <w:noProof/>
                <w:sz w:val="32"/>
                <w:szCs w:val="32"/>
              </w:rPr>
              <w:t>1. Approaches Used to Measure and Monitor Depression</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_Toc236692926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5</w:t>
            </w:r>
            <w:r w:rsidR="00F26944" w:rsidRPr="00F26944">
              <w:rPr>
                <w:noProof/>
                <w:webHidden/>
                <w:sz w:val="32"/>
                <w:szCs w:val="32"/>
              </w:rPr>
              <w:fldChar w:fldCharType="end"/>
            </w:r>
          </w:hyperlink>
        </w:p>
        <w:p w14:paraId="72919073" w14:textId="76DB6609" w:rsidR="00F26944" w:rsidRPr="00F26944" w:rsidRDefault="009E5A67">
          <w:pPr>
            <w:pStyle w:val="TOC3"/>
            <w:tabs>
              <w:tab w:val="right" w:leader="dot" w:pos="9350"/>
            </w:tabs>
            <w:rPr>
              <w:rFonts w:eastAsiaTheme="minorEastAsia" w:cstheme="minorBidi"/>
              <w:noProof/>
              <w:sz w:val="32"/>
              <w:szCs w:val="32"/>
            </w:rPr>
          </w:pPr>
          <w:hyperlink w:anchor="_Toc236692927" w:history="1">
            <w:r w:rsidR="00F26944" w:rsidRPr="00F26944">
              <w:rPr>
                <w:rStyle w:val="Hyperlink"/>
                <w:b/>
                <w:noProof/>
                <w:sz w:val="32"/>
                <w:szCs w:val="32"/>
              </w:rPr>
              <w:t>Monitoring Depression</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_Toc236692927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5</w:t>
            </w:r>
            <w:r w:rsidR="00F26944" w:rsidRPr="00F26944">
              <w:rPr>
                <w:noProof/>
                <w:webHidden/>
                <w:sz w:val="32"/>
                <w:szCs w:val="32"/>
              </w:rPr>
              <w:fldChar w:fldCharType="end"/>
            </w:r>
          </w:hyperlink>
        </w:p>
        <w:p w14:paraId="555F71D4" w14:textId="48429762" w:rsidR="00F26944" w:rsidRPr="00F26944" w:rsidRDefault="009E5A67">
          <w:pPr>
            <w:pStyle w:val="TOC2"/>
            <w:tabs>
              <w:tab w:val="right" w:leader="dot" w:pos="9350"/>
            </w:tabs>
            <w:rPr>
              <w:rFonts w:eastAsiaTheme="minorEastAsia" w:cstheme="minorBidi"/>
              <w:b w:val="0"/>
              <w:bCs w:val="0"/>
              <w:noProof/>
              <w:sz w:val="32"/>
              <w:szCs w:val="32"/>
            </w:rPr>
          </w:pPr>
          <w:hyperlink w:anchor="_Toc236692928" w:history="1">
            <w:r w:rsidR="00F26944" w:rsidRPr="00F26944">
              <w:rPr>
                <w:rStyle w:val="Hyperlink"/>
                <w:noProof/>
                <w:sz w:val="32"/>
                <w:szCs w:val="32"/>
              </w:rPr>
              <w:t>2. How Depression is Controlled</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_Toc236692928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6</w:t>
            </w:r>
            <w:r w:rsidR="00F26944" w:rsidRPr="00F26944">
              <w:rPr>
                <w:noProof/>
                <w:webHidden/>
                <w:sz w:val="32"/>
                <w:szCs w:val="32"/>
              </w:rPr>
              <w:fldChar w:fldCharType="end"/>
            </w:r>
          </w:hyperlink>
        </w:p>
        <w:p w14:paraId="499EBB24" w14:textId="40E353C2" w:rsidR="00F26944" w:rsidRPr="00F26944" w:rsidRDefault="009E5A67">
          <w:pPr>
            <w:pStyle w:val="TOC3"/>
            <w:tabs>
              <w:tab w:val="left" w:pos="960"/>
              <w:tab w:val="right" w:leader="dot" w:pos="9350"/>
            </w:tabs>
            <w:rPr>
              <w:rFonts w:eastAsiaTheme="minorEastAsia" w:cstheme="minorBidi"/>
              <w:noProof/>
              <w:sz w:val="32"/>
              <w:szCs w:val="32"/>
            </w:rPr>
          </w:pPr>
          <w:hyperlink w:anchor="_Toc236692929" w:history="1">
            <w:r w:rsidR="00F26944" w:rsidRPr="00F26944">
              <w:rPr>
                <w:rStyle w:val="Hyperlink"/>
                <w:b/>
                <w:noProof/>
                <w:sz w:val="32"/>
                <w:szCs w:val="32"/>
              </w:rPr>
              <w:t>1.</w:t>
            </w:r>
            <w:r w:rsidR="00F26944" w:rsidRPr="00F26944">
              <w:rPr>
                <w:rFonts w:eastAsiaTheme="minorEastAsia" w:cstheme="minorBidi"/>
                <w:noProof/>
                <w:sz w:val="32"/>
                <w:szCs w:val="32"/>
              </w:rPr>
              <w:tab/>
            </w:r>
            <w:r w:rsidR="00F26944" w:rsidRPr="00F26944">
              <w:rPr>
                <w:rStyle w:val="Hyperlink"/>
                <w:b/>
                <w:noProof/>
                <w:sz w:val="32"/>
                <w:szCs w:val="32"/>
              </w:rPr>
              <w:t>Medication</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_Toc236692929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6</w:t>
            </w:r>
            <w:r w:rsidR="00F26944" w:rsidRPr="00F26944">
              <w:rPr>
                <w:noProof/>
                <w:webHidden/>
                <w:sz w:val="32"/>
                <w:szCs w:val="32"/>
              </w:rPr>
              <w:fldChar w:fldCharType="end"/>
            </w:r>
          </w:hyperlink>
        </w:p>
        <w:p w14:paraId="697E27D9" w14:textId="66E91C26" w:rsidR="00F26944" w:rsidRPr="00F26944" w:rsidRDefault="009E5A67">
          <w:pPr>
            <w:pStyle w:val="TOC3"/>
            <w:tabs>
              <w:tab w:val="left" w:pos="960"/>
              <w:tab w:val="right" w:leader="dot" w:pos="9350"/>
            </w:tabs>
            <w:rPr>
              <w:rFonts w:eastAsiaTheme="minorEastAsia" w:cstheme="minorBidi"/>
              <w:noProof/>
              <w:sz w:val="32"/>
              <w:szCs w:val="32"/>
            </w:rPr>
          </w:pPr>
          <w:hyperlink w:anchor="_Toc236692930" w:history="1">
            <w:r w:rsidR="00F26944" w:rsidRPr="00F26944">
              <w:rPr>
                <w:rStyle w:val="Hyperlink"/>
                <w:b/>
                <w:noProof/>
                <w:sz w:val="32"/>
                <w:szCs w:val="32"/>
              </w:rPr>
              <w:t>2.</w:t>
            </w:r>
            <w:r w:rsidR="00F26944" w:rsidRPr="00F26944">
              <w:rPr>
                <w:rFonts w:eastAsiaTheme="minorEastAsia" w:cstheme="minorBidi"/>
                <w:noProof/>
                <w:sz w:val="32"/>
                <w:szCs w:val="32"/>
              </w:rPr>
              <w:tab/>
            </w:r>
            <w:r w:rsidR="00F26944" w:rsidRPr="00F26944">
              <w:rPr>
                <w:rStyle w:val="Hyperlink"/>
                <w:b/>
                <w:noProof/>
                <w:sz w:val="32"/>
                <w:szCs w:val="32"/>
              </w:rPr>
              <w:t>Psychological Therapies</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_Toc236692930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6</w:t>
            </w:r>
            <w:r w:rsidR="00F26944" w:rsidRPr="00F26944">
              <w:rPr>
                <w:noProof/>
                <w:webHidden/>
                <w:sz w:val="32"/>
                <w:szCs w:val="32"/>
              </w:rPr>
              <w:fldChar w:fldCharType="end"/>
            </w:r>
          </w:hyperlink>
        </w:p>
        <w:p w14:paraId="27CB8C85" w14:textId="6EBB6E49" w:rsidR="00F26944" w:rsidRPr="00F26944" w:rsidRDefault="009E5A67">
          <w:pPr>
            <w:pStyle w:val="TOC3"/>
            <w:tabs>
              <w:tab w:val="right" w:leader="dot" w:pos="9350"/>
            </w:tabs>
            <w:rPr>
              <w:rFonts w:eastAsiaTheme="minorEastAsia" w:cstheme="minorBidi"/>
              <w:noProof/>
              <w:sz w:val="32"/>
              <w:szCs w:val="32"/>
            </w:rPr>
          </w:pPr>
          <w:hyperlink w:anchor="_Toc236692931" w:history="1">
            <w:r w:rsidR="00F26944" w:rsidRPr="00F26944">
              <w:rPr>
                <w:rStyle w:val="Hyperlink"/>
                <w:noProof/>
                <w:sz w:val="32"/>
                <w:szCs w:val="32"/>
              </w:rPr>
              <w:t>3.</w:t>
            </w:r>
            <w:r w:rsidR="00F26944" w:rsidRPr="00F26944">
              <w:rPr>
                <w:rStyle w:val="Hyperlink"/>
                <w:b/>
                <w:noProof/>
                <w:sz w:val="32"/>
                <w:szCs w:val="32"/>
              </w:rPr>
              <w:t>Health Lifestyle Habits</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_Toc236692931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6</w:t>
            </w:r>
            <w:r w:rsidR="00F26944" w:rsidRPr="00F26944">
              <w:rPr>
                <w:noProof/>
                <w:webHidden/>
                <w:sz w:val="32"/>
                <w:szCs w:val="32"/>
              </w:rPr>
              <w:fldChar w:fldCharType="end"/>
            </w:r>
          </w:hyperlink>
        </w:p>
        <w:p w14:paraId="46DA983E" w14:textId="00E92C12" w:rsidR="00F26944" w:rsidRPr="00F26944" w:rsidRDefault="009E5A67">
          <w:pPr>
            <w:pStyle w:val="TOC3"/>
            <w:tabs>
              <w:tab w:val="right" w:leader="dot" w:pos="9350"/>
            </w:tabs>
            <w:rPr>
              <w:rFonts w:eastAsiaTheme="minorEastAsia" w:cstheme="minorBidi"/>
              <w:noProof/>
              <w:sz w:val="32"/>
              <w:szCs w:val="32"/>
            </w:rPr>
          </w:pPr>
          <w:hyperlink w:anchor="_Toc236692932" w:history="1">
            <w:r w:rsidR="00F26944" w:rsidRPr="00F26944">
              <w:rPr>
                <w:rStyle w:val="Hyperlink"/>
                <w:noProof/>
                <w:sz w:val="32"/>
                <w:szCs w:val="32"/>
              </w:rPr>
              <w:t>4.</w:t>
            </w:r>
            <w:r w:rsidR="00F26944" w:rsidRPr="00F26944">
              <w:rPr>
                <w:rStyle w:val="Hyperlink"/>
                <w:b/>
                <w:noProof/>
                <w:sz w:val="32"/>
                <w:szCs w:val="32"/>
              </w:rPr>
              <w:t>Early Intervention</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_Toc236692932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6</w:t>
            </w:r>
            <w:r w:rsidR="00F26944" w:rsidRPr="00F26944">
              <w:rPr>
                <w:noProof/>
                <w:webHidden/>
                <w:sz w:val="32"/>
                <w:szCs w:val="32"/>
              </w:rPr>
              <w:fldChar w:fldCharType="end"/>
            </w:r>
          </w:hyperlink>
        </w:p>
        <w:p w14:paraId="4B0F58C4" w14:textId="425D3B97" w:rsidR="00F26944" w:rsidRPr="00F26944" w:rsidRDefault="009E5A67">
          <w:pPr>
            <w:pStyle w:val="TOC2"/>
            <w:tabs>
              <w:tab w:val="right" w:leader="dot" w:pos="9350"/>
            </w:tabs>
            <w:rPr>
              <w:rFonts w:eastAsiaTheme="minorEastAsia" w:cstheme="minorBidi"/>
              <w:b w:val="0"/>
              <w:bCs w:val="0"/>
              <w:noProof/>
              <w:sz w:val="32"/>
              <w:szCs w:val="32"/>
            </w:rPr>
          </w:pPr>
          <w:hyperlink w:anchor="_Toc236692933" w:history="1">
            <w:r w:rsidR="00F26944" w:rsidRPr="00F26944">
              <w:rPr>
                <w:rStyle w:val="Hyperlink"/>
                <w:noProof/>
                <w:sz w:val="32"/>
                <w:szCs w:val="32"/>
              </w:rPr>
              <w:t>3. Consequences of Depression on Individuals and the Community.</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_Toc236692933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6</w:t>
            </w:r>
            <w:r w:rsidR="00F26944" w:rsidRPr="00F26944">
              <w:rPr>
                <w:noProof/>
                <w:webHidden/>
                <w:sz w:val="32"/>
                <w:szCs w:val="32"/>
              </w:rPr>
              <w:fldChar w:fldCharType="end"/>
            </w:r>
          </w:hyperlink>
        </w:p>
        <w:p w14:paraId="26CD33AB" w14:textId="35A8524E" w:rsidR="00F26944" w:rsidRPr="00F26944" w:rsidRDefault="009E5A67">
          <w:pPr>
            <w:pStyle w:val="TOC3"/>
            <w:tabs>
              <w:tab w:val="right" w:leader="dot" w:pos="9350"/>
            </w:tabs>
            <w:rPr>
              <w:rFonts w:eastAsiaTheme="minorEastAsia" w:cstheme="minorBidi"/>
              <w:noProof/>
              <w:sz w:val="32"/>
              <w:szCs w:val="32"/>
            </w:rPr>
          </w:pPr>
          <w:hyperlink w:anchor="_Toc236692934" w:history="1">
            <w:r w:rsidR="00F26944" w:rsidRPr="00F26944">
              <w:rPr>
                <w:rStyle w:val="Hyperlink"/>
                <w:b/>
                <w:noProof/>
                <w:sz w:val="32"/>
                <w:szCs w:val="32"/>
              </w:rPr>
              <w:t>1.Physical Effects</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_Toc236692934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6</w:t>
            </w:r>
            <w:r w:rsidR="00F26944" w:rsidRPr="00F26944">
              <w:rPr>
                <w:noProof/>
                <w:webHidden/>
                <w:sz w:val="32"/>
                <w:szCs w:val="32"/>
              </w:rPr>
              <w:fldChar w:fldCharType="end"/>
            </w:r>
          </w:hyperlink>
        </w:p>
        <w:p w14:paraId="2943E025" w14:textId="7567ED57" w:rsidR="00F26944" w:rsidRPr="00F26944" w:rsidRDefault="009E5A67">
          <w:pPr>
            <w:pStyle w:val="TOC3"/>
            <w:tabs>
              <w:tab w:val="right" w:leader="dot" w:pos="9350"/>
            </w:tabs>
            <w:rPr>
              <w:rFonts w:eastAsiaTheme="minorEastAsia" w:cstheme="minorBidi"/>
              <w:noProof/>
              <w:sz w:val="32"/>
              <w:szCs w:val="32"/>
            </w:rPr>
          </w:pPr>
          <w:hyperlink w:anchor="_Toc236692935" w:history="1">
            <w:r w:rsidR="00F26944" w:rsidRPr="00F26944">
              <w:rPr>
                <w:rStyle w:val="Hyperlink"/>
                <w:noProof/>
                <w:sz w:val="32"/>
                <w:szCs w:val="32"/>
              </w:rPr>
              <w:t>2.</w:t>
            </w:r>
            <w:r w:rsidR="00F26944" w:rsidRPr="00F26944">
              <w:rPr>
                <w:rStyle w:val="Hyperlink"/>
                <w:b/>
                <w:noProof/>
                <w:sz w:val="32"/>
                <w:szCs w:val="32"/>
              </w:rPr>
              <w:t>Emotional Effects</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_Toc236692935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7</w:t>
            </w:r>
            <w:r w:rsidR="00F26944" w:rsidRPr="00F26944">
              <w:rPr>
                <w:noProof/>
                <w:webHidden/>
                <w:sz w:val="32"/>
                <w:szCs w:val="32"/>
              </w:rPr>
              <w:fldChar w:fldCharType="end"/>
            </w:r>
          </w:hyperlink>
        </w:p>
        <w:p w14:paraId="2BFAA7AF" w14:textId="0D3DFDE5" w:rsidR="00F26944" w:rsidRPr="00F26944" w:rsidRDefault="009E5A67">
          <w:pPr>
            <w:pStyle w:val="TOC3"/>
            <w:tabs>
              <w:tab w:val="right" w:leader="dot" w:pos="9350"/>
            </w:tabs>
            <w:rPr>
              <w:rFonts w:eastAsiaTheme="minorEastAsia" w:cstheme="minorBidi"/>
              <w:noProof/>
              <w:sz w:val="32"/>
              <w:szCs w:val="32"/>
            </w:rPr>
          </w:pPr>
          <w:hyperlink w:anchor="_Toc236692936" w:history="1">
            <w:r w:rsidR="00F26944" w:rsidRPr="00F26944">
              <w:rPr>
                <w:rStyle w:val="Hyperlink"/>
                <w:noProof/>
                <w:sz w:val="32"/>
                <w:szCs w:val="32"/>
              </w:rPr>
              <w:t>3.</w:t>
            </w:r>
            <w:r w:rsidR="00F26944" w:rsidRPr="00F26944">
              <w:rPr>
                <w:rStyle w:val="Hyperlink"/>
                <w:b/>
                <w:noProof/>
                <w:sz w:val="32"/>
                <w:szCs w:val="32"/>
              </w:rPr>
              <w:t>Social Effects</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_Toc236692936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7</w:t>
            </w:r>
            <w:r w:rsidR="00F26944" w:rsidRPr="00F26944">
              <w:rPr>
                <w:noProof/>
                <w:webHidden/>
                <w:sz w:val="32"/>
                <w:szCs w:val="32"/>
              </w:rPr>
              <w:fldChar w:fldCharType="end"/>
            </w:r>
          </w:hyperlink>
        </w:p>
        <w:p w14:paraId="49FFBFE9" w14:textId="1FE0397C" w:rsidR="00F26944" w:rsidRPr="00F26944" w:rsidRDefault="009E5A67">
          <w:pPr>
            <w:pStyle w:val="TOC3"/>
            <w:tabs>
              <w:tab w:val="right" w:leader="dot" w:pos="9350"/>
            </w:tabs>
            <w:rPr>
              <w:rFonts w:eastAsiaTheme="minorEastAsia" w:cstheme="minorBidi"/>
              <w:noProof/>
              <w:sz w:val="32"/>
              <w:szCs w:val="32"/>
            </w:rPr>
          </w:pPr>
          <w:hyperlink w:anchor="_Toc236692937" w:history="1">
            <w:r w:rsidR="00F26944" w:rsidRPr="00F26944">
              <w:rPr>
                <w:rStyle w:val="Hyperlink"/>
                <w:noProof/>
                <w:sz w:val="32"/>
                <w:szCs w:val="32"/>
              </w:rPr>
              <w:t>4.</w:t>
            </w:r>
            <w:r w:rsidR="00F26944" w:rsidRPr="00F26944">
              <w:rPr>
                <w:rStyle w:val="Hyperlink"/>
                <w:b/>
                <w:noProof/>
                <w:sz w:val="32"/>
                <w:szCs w:val="32"/>
              </w:rPr>
              <w:t>Employment</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_Toc236692937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7</w:t>
            </w:r>
            <w:r w:rsidR="00F26944" w:rsidRPr="00F26944">
              <w:rPr>
                <w:noProof/>
                <w:webHidden/>
                <w:sz w:val="32"/>
                <w:szCs w:val="32"/>
              </w:rPr>
              <w:fldChar w:fldCharType="end"/>
            </w:r>
          </w:hyperlink>
        </w:p>
        <w:p w14:paraId="73723797" w14:textId="62300BA7" w:rsidR="00F26944" w:rsidRPr="00F26944" w:rsidRDefault="009E5A67">
          <w:pPr>
            <w:pStyle w:val="TOC3"/>
            <w:tabs>
              <w:tab w:val="right" w:leader="dot" w:pos="9350"/>
            </w:tabs>
            <w:rPr>
              <w:rFonts w:eastAsiaTheme="minorEastAsia" w:cstheme="minorBidi"/>
              <w:noProof/>
              <w:sz w:val="32"/>
              <w:szCs w:val="32"/>
            </w:rPr>
          </w:pPr>
          <w:hyperlink w:anchor="_Toc236692938" w:history="1">
            <w:r w:rsidR="00F26944" w:rsidRPr="00F26944">
              <w:rPr>
                <w:rStyle w:val="Hyperlink"/>
                <w:b/>
                <w:noProof/>
                <w:sz w:val="32"/>
                <w:szCs w:val="32"/>
              </w:rPr>
              <w:t>Community Impact</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_Toc236692938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7</w:t>
            </w:r>
            <w:r w:rsidR="00F26944" w:rsidRPr="00F26944">
              <w:rPr>
                <w:noProof/>
                <w:webHidden/>
                <w:sz w:val="32"/>
                <w:szCs w:val="32"/>
              </w:rPr>
              <w:fldChar w:fldCharType="end"/>
            </w:r>
          </w:hyperlink>
        </w:p>
        <w:p w14:paraId="7FCB95E9" w14:textId="6D7B738D" w:rsidR="00F26944" w:rsidRPr="00F26944" w:rsidRDefault="009E5A67">
          <w:pPr>
            <w:pStyle w:val="TOC2"/>
            <w:tabs>
              <w:tab w:val="right" w:leader="dot" w:pos="9350"/>
            </w:tabs>
            <w:rPr>
              <w:rFonts w:eastAsiaTheme="minorEastAsia" w:cstheme="minorBidi"/>
              <w:b w:val="0"/>
              <w:bCs w:val="0"/>
              <w:noProof/>
              <w:sz w:val="32"/>
              <w:szCs w:val="32"/>
            </w:rPr>
          </w:pPr>
          <w:hyperlink w:anchor="_Toc236692939" w:history="1">
            <w:r w:rsidR="00F26944" w:rsidRPr="00F26944">
              <w:rPr>
                <w:rStyle w:val="Hyperlink"/>
                <w:noProof/>
                <w:sz w:val="32"/>
                <w:szCs w:val="32"/>
              </w:rPr>
              <w:t>4. Health and Social Care Support Services for depression</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_Toc236692939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8</w:t>
            </w:r>
            <w:r w:rsidR="00F26944" w:rsidRPr="00F26944">
              <w:rPr>
                <w:noProof/>
                <w:webHidden/>
                <w:sz w:val="32"/>
                <w:szCs w:val="32"/>
              </w:rPr>
              <w:fldChar w:fldCharType="end"/>
            </w:r>
          </w:hyperlink>
        </w:p>
        <w:p w14:paraId="404307CD" w14:textId="33F87B35" w:rsidR="00F26944" w:rsidRPr="00F26944" w:rsidRDefault="009E5A67">
          <w:pPr>
            <w:pStyle w:val="TOC3"/>
            <w:tabs>
              <w:tab w:val="right" w:leader="dot" w:pos="9350"/>
            </w:tabs>
            <w:rPr>
              <w:rFonts w:eastAsiaTheme="minorEastAsia" w:cstheme="minorBidi"/>
              <w:noProof/>
              <w:sz w:val="32"/>
              <w:szCs w:val="32"/>
            </w:rPr>
          </w:pPr>
          <w:hyperlink w:anchor="_Toc236692940" w:history="1">
            <w:r w:rsidR="00F26944" w:rsidRPr="00F26944">
              <w:rPr>
                <w:rStyle w:val="Hyperlink"/>
                <w:noProof/>
                <w:sz w:val="32"/>
                <w:szCs w:val="32"/>
              </w:rPr>
              <w:t>1.</w:t>
            </w:r>
            <w:r w:rsidR="00F26944" w:rsidRPr="00F26944">
              <w:rPr>
                <w:rStyle w:val="Hyperlink"/>
                <w:b/>
                <w:noProof/>
                <w:sz w:val="32"/>
                <w:szCs w:val="32"/>
              </w:rPr>
              <w:t>General Practitioner</w:t>
            </w:r>
            <w:r w:rsidR="00F26944" w:rsidRPr="00F26944">
              <w:rPr>
                <w:rStyle w:val="Hyperlink"/>
                <w:noProof/>
                <w:sz w:val="32"/>
                <w:szCs w:val="32"/>
              </w:rPr>
              <w:t xml:space="preserve"> (GP)</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_Toc236692940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8</w:t>
            </w:r>
            <w:r w:rsidR="00F26944" w:rsidRPr="00F26944">
              <w:rPr>
                <w:noProof/>
                <w:webHidden/>
                <w:sz w:val="32"/>
                <w:szCs w:val="32"/>
              </w:rPr>
              <w:fldChar w:fldCharType="end"/>
            </w:r>
          </w:hyperlink>
        </w:p>
        <w:p w14:paraId="668F1C8F" w14:textId="7F644312" w:rsidR="00F26944" w:rsidRPr="00F26944" w:rsidRDefault="009E5A67">
          <w:pPr>
            <w:pStyle w:val="TOC3"/>
            <w:tabs>
              <w:tab w:val="right" w:leader="dot" w:pos="9350"/>
            </w:tabs>
            <w:rPr>
              <w:rFonts w:eastAsiaTheme="minorEastAsia" w:cstheme="minorBidi"/>
              <w:noProof/>
              <w:sz w:val="32"/>
              <w:szCs w:val="32"/>
            </w:rPr>
          </w:pPr>
          <w:hyperlink w:anchor="_Toc236692941" w:history="1">
            <w:r w:rsidR="00F26944" w:rsidRPr="00F26944">
              <w:rPr>
                <w:rStyle w:val="Hyperlink"/>
                <w:noProof/>
                <w:sz w:val="32"/>
                <w:szCs w:val="32"/>
              </w:rPr>
              <w:t>2.</w:t>
            </w:r>
            <w:r w:rsidR="00F26944" w:rsidRPr="00F26944">
              <w:rPr>
                <w:rStyle w:val="Hyperlink"/>
                <w:b/>
                <w:noProof/>
                <w:sz w:val="32"/>
                <w:szCs w:val="32"/>
              </w:rPr>
              <w:t>NHS Talking Therapies</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_Toc236692941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8</w:t>
            </w:r>
            <w:r w:rsidR="00F26944" w:rsidRPr="00F26944">
              <w:rPr>
                <w:noProof/>
                <w:webHidden/>
                <w:sz w:val="32"/>
                <w:szCs w:val="32"/>
              </w:rPr>
              <w:fldChar w:fldCharType="end"/>
            </w:r>
          </w:hyperlink>
        </w:p>
        <w:p w14:paraId="1B479908" w14:textId="46877F7A" w:rsidR="00F26944" w:rsidRPr="00F26944" w:rsidRDefault="009E5A67">
          <w:pPr>
            <w:pStyle w:val="TOC3"/>
            <w:tabs>
              <w:tab w:val="right" w:leader="dot" w:pos="9350"/>
            </w:tabs>
            <w:rPr>
              <w:rFonts w:eastAsiaTheme="minorEastAsia" w:cstheme="minorBidi"/>
              <w:noProof/>
              <w:sz w:val="32"/>
              <w:szCs w:val="32"/>
            </w:rPr>
          </w:pPr>
          <w:hyperlink w:anchor="_Toc236692942" w:history="1">
            <w:r w:rsidR="00F26944" w:rsidRPr="00F26944">
              <w:rPr>
                <w:rStyle w:val="Hyperlink"/>
                <w:noProof/>
                <w:sz w:val="32"/>
                <w:szCs w:val="32"/>
              </w:rPr>
              <w:t>3.</w:t>
            </w:r>
            <w:r w:rsidR="00F26944" w:rsidRPr="00F26944">
              <w:rPr>
                <w:rStyle w:val="Hyperlink"/>
                <w:b/>
                <w:noProof/>
                <w:sz w:val="32"/>
                <w:szCs w:val="32"/>
              </w:rPr>
              <w:t>Community Mental Health Teams (CMHTs)</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_Toc236692942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8</w:t>
            </w:r>
            <w:r w:rsidR="00F26944" w:rsidRPr="00F26944">
              <w:rPr>
                <w:noProof/>
                <w:webHidden/>
                <w:sz w:val="32"/>
                <w:szCs w:val="32"/>
              </w:rPr>
              <w:fldChar w:fldCharType="end"/>
            </w:r>
          </w:hyperlink>
        </w:p>
        <w:p w14:paraId="24C67DC8" w14:textId="1BD2442C" w:rsidR="00F26944" w:rsidRPr="00F26944" w:rsidRDefault="009E5A67">
          <w:pPr>
            <w:pStyle w:val="TOC3"/>
            <w:tabs>
              <w:tab w:val="right" w:leader="dot" w:pos="9350"/>
            </w:tabs>
            <w:rPr>
              <w:rFonts w:eastAsiaTheme="minorEastAsia" w:cstheme="minorBidi"/>
              <w:noProof/>
              <w:sz w:val="32"/>
              <w:szCs w:val="32"/>
            </w:rPr>
          </w:pPr>
          <w:hyperlink w:anchor="_Toc236692943" w:history="1">
            <w:r w:rsidR="00F26944" w:rsidRPr="00F26944">
              <w:rPr>
                <w:rStyle w:val="Hyperlink"/>
                <w:noProof/>
                <w:sz w:val="32"/>
                <w:szCs w:val="32"/>
              </w:rPr>
              <w:t>4.</w:t>
            </w:r>
            <w:r w:rsidR="00F26944" w:rsidRPr="00F26944">
              <w:rPr>
                <w:rStyle w:val="Hyperlink"/>
                <w:b/>
                <w:noProof/>
                <w:sz w:val="32"/>
                <w:szCs w:val="32"/>
              </w:rPr>
              <w:t>Charities</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_Toc236692943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9</w:t>
            </w:r>
            <w:r w:rsidR="00F26944" w:rsidRPr="00F26944">
              <w:rPr>
                <w:noProof/>
                <w:webHidden/>
                <w:sz w:val="32"/>
                <w:szCs w:val="32"/>
              </w:rPr>
              <w:fldChar w:fldCharType="end"/>
            </w:r>
          </w:hyperlink>
        </w:p>
        <w:p w14:paraId="6DD42C22" w14:textId="0183DB97" w:rsidR="00F26944" w:rsidRPr="00F26944" w:rsidRDefault="009E5A67">
          <w:pPr>
            <w:pStyle w:val="TOC3"/>
            <w:tabs>
              <w:tab w:val="right" w:leader="dot" w:pos="9350"/>
            </w:tabs>
            <w:rPr>
              <w:rFonts w:eastAsiaTheme="minorEastAsia" w:cstheme="minorBidi"/>
              <w:noProof/>
              <w:sz w:val="32"/>
              <w:szCs w:val="32"/>
            </w:rPr>
          </w:pPr>
          <w:hyperlink w:anchor="_Toc236692944" w:history="1">
            <w:r w:rsidR="00F26944" w:rsidRPr="00F26944">
              <w:rPr>
                <w:rStyle w:val="Hyperlink"/>
                <w:b/>
                <w:noProof/>
                <w:sz w:val="32"/>
                <w:szCs w:val="32"/>
              </w:rPr>
              <w:t>Social Care</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_Toc236692944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9</w:t>
            </w:r>
            <w:r w:rsidR="00F26944" w:rsidRPr="00F26944">
              <w:rPr>
                <w:noProof/>
                <w:webHidden/>
                <w:sz w:val="32"/>
                <w:szCs w:val="32"/>
              </w:rPr>
              <w:fldChar w:fldCharType="end"/>
            </w:r>
          </w:hyperlink>
        </w:p>
        <w:p w14:paraId="7FAE0351" w14:textId="589B46F2" w:rsidR="00F26944" w:rsidRPr="00F26944" w:rsidRDefault="009E5A67">
          <w:pPr>
            <w:pStyle w:val="TOC1"/>
            <w:tabs>
              <w:tab w:val="right" w:leader="dot" w:pos="9350"/>
            </w:tabs>
            <w:rPr>
              <w:rFonts w:eastAsiaTheme="minorEastAsia" w:cstheme="minorBidi"/>
              <w:b w:val="0"/>
              <w:bCs w:val="0"/>
              <w:i w:val="0"/>
              <w:iCs w:val="0"/>
              <w:noProof/>
              <w:sz w:val="32"/>
              <w:szCs w:val="32"/>
            </w:rPr>
          </w:pPr>
          <w:hyperlink w:anchor="_Toc236692945" w:history="1">
            <w:r w:rsidR="00F26944" w:rsidRPr="00F26944">
              <w:rPr>
                <w:rStyle w:val="Hyperlink"/>
                <w:noProof/>
                <w:sz w:val="32"/>
                <w:szCs w:val="32"/>
              </w:rPr>
              <w:t>Conclusion</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_Toc236692945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10</w:t>
            </w:r>
            <w:r w:rsidR="00F26944" w:rsidRPr="00F26944">
              <w:rPr>
                <w:noProof/>
                <w:webHidden/>
                <w:sz w:val="32"/>
                <w:szCs w:val="32"/>
              </w:rPr>
              <w:fldChar w:fldCharType="end"/>
            </w:r>
          </w:hyperlink>
        </w:p>
        <w:p w14:paraId="51C23B14" w14:textId="5C2EBDD1" w:rsidR="00F26944" w:rsidRPr="00F26944" w:rsidRDefault="009E5A67">
          <w:pPr>
            <w:pStyle w:val="TOC2"/>
            <w:tabs>
              <w:tab w:val="right" w:leader="dot" w:pos="9350"/>
            </w:tabs>
            <w:rPr>
              <w:rFonts w:eastAsiaTheme="minorEastAsia" w:cstheme="minorBidi"/>
              <w:b w:val="0"/>
              <w:bCs w:val="0"/>
              <w:noProof/>
              <w:sz w:val="32"/>
              <w:szCs w:val="32"/>
            </w:rPr>
          </w:pPr>
          <w:hyperlink w:anchor="_Toc236692946" w:history="1">
            <w:r w:rsidR="00F26944" w:rsidRPr="00F26944">
              <w:rPr>
                <w:rStyle w:val="Hyperlink"/>
                <w:noProof/>
                <w:sz w:val="32"/>
                <w:szCs w:val="32"/>
              </w:rPr>
              <w:t>References</w:t>
            </w:r>
            <w:r w:rsidR="00F26944" w:rsidRPr="00F26944">
              <w:rPr>
                <w:noProof/>
                <w:webHidden/>
                <w:sz w:val="32"/>
                <w:szCs w:val="32"/>
              </w:rPr>
              <w:tab/>
            </w:r>
            <w:r w:rsidR="00F26944" w:rsidRPr="00F26944">
              <w:rPr>
                <w:noProof/>
                <w:webHidden/>
                <w:sz w:val="32"/>
                <w:szCs w:val="32"/>
              </w:rPr>
              <w:fldChar w:fldCharType="begin"/>
            </w:r>
            <w:r w:rsidR="00F26944" w:rsidRPr="00F26944">
              <w:rPr>
                <w:noProof/>
                <w:webHidden/>
                <w:sz w:val="32"/>
                <w:szCs w:val="32"/>
              </w:rPr>
              <w:instrText xml:space="preserve"> PAGEREF _Toc236692946 \h </w:instrText>
            </w:r>
            <w:r w:rsidR="00F26944" w:rsidRPr="00F26944">
              <w:rPr>
                <w:noProof/>
                <w:webHidden/>
                <w:sz w:val="32"/>
                <w:szCs w:val="32"/>
              </w:rPr>
            </w:r>
            <w:r w:rsidR="00F26944" w:rsidRPr="00F26944">
              <w:rPr>
                <w:noProof/>
                <w:webHidden/>
                <w:sz w:val="32"/>
                <w:szCs w:val="32"/>
              </w:rPr>
              <w:fldChar w:fldCharType="separate"/>
            </w:r>
            <w:r w:rsidR="00F26944" w:rsidRPr="00F26944">
              <w:rPr>
                <w:noProof/>
                <w:webHidden/>
                <w:sz w:val="32"/>
                <w:szCs w:val="32"/>
              </w:rPr>
              <w:t>11</w:t>
            </w:r>
            <w:r w:rsidR="00F26944" w:rsidRPr="00F26944">
              <w:rPr>
                <w:noProof/>
                <w:webHidden/>
                <w:sz w:val="32"/>
                <w:szCs w:val="32"/>
              </w:rPr>
              <w:fldChar w:fldCharType="end"/>
            </w:r>
          </w:hyperlink>
        </w:p>
        <w:p w14:paraId="003BD228" w14:textId="77777777" w:rsidR="008F1C90" w:rsidRDefault="00F26944" w:rsidP="7B8BF67C">
          <w:r w:rsidRPr="00F26944">
            <w:rPr>
              <w:rFonts w:asciiTheme="minorHAnsi" w:hAnsiTheme="minorHAnsi"/>
              <w:b/>
              <w:bCs/>
              <w:noProof/>
              <w:sz w:val="32"/>
              <w:szCs w:val="32"/>
            </w:rPr>
            <w:fldChar w:fldCharType="end"/>
          </w:r>
        </w:p>
        <w:p w14:paraId="3B742ADC" w14:textId="77777777" w:rsidR="008F1C90" w:rsidRDefault="008F1C90" w:rsidP="7B8BF67C"/>
        <w:p w14:paraId="0E7A48CD" w14:textId="11F9E934" w:rsidR="00352D99" w:rsidRPr="008F1C90" w:rsidRDefault="009E5A67" w:rsidP="7B8BF67C"/>
      </w:sdtContent>
    </w:sdt>
    <w:p w14:paraId="4A5C936E" w14:textId="77777777" w:rsidR="00352D99" w:rsidRDefault="00352D99" w:rsidP="7B8BF67C">
      <w:pPr>
        <w:rPr>
          <w:b/>
          <w:bCs/>
          <w:color w:val="153D63" w:themeColor="text2" w:themeTint="E6"/>
          <w:sz w:val="40"/>
          <w:szCs w:val="40"/>
          <w:u w:val="single"/>
        </w:rPr>
      </w:pPr>
    </w:p>
    <w:p w14:paraId="350EDA4D" w14:textId="04479CF2" w:rsidR="71975572" w:rsidRPr="003A7A9F" w:rsidRDefault="71975572" w:rsidP="7B8BF67C">
      <w:pPr>
        <w:rPr>
          <w:b/>
          <w:color w:val="153D63" w:themeColor="text2" w:themeTint="E6"/>
        </w:rPr>
      </w:pPr>
      <w:r w:rsidRPr="003A7A9F">
        <w:rPr>
          <w:b/>
          <w:bCs/>
          <w:color w:val="153D63" w:themeColor="text2" w:themeTint="E6"/>
          <w:sz w:val="40"/>
          <w:szCs w:val="40"/>
          <w:u w:val="single"/>
        </w:rPr>
        <w:lastRenderedPageBreak/>
        <w:t xml:space="preserve">Depression Measurement, Control, and Community Support </w:t>
      </w:r>
    </w:p>
    <w:p w14:paraId="43A5DF25" w14:textId="3A018D3C" w:rsidR="71975572" w:rsidRDefault="71975572" w:rsidP="00F26944">
      <w:pPr>
        <w:pStyle w:val="NoSpacing"/>
      </w:pPr>
      <w:bookmarkStart w:id="0" w:name="_Toc236692925"/>
      <w:r w:rsidRPr="00866C81">
        <w:rPr>
          <w:rStyle w:val="Heading1Char"/>
          <w:b/>
          <w:sz w:val="40"/>
          <w:szCs w:val="40"/>
          <w:u w:val="single"/>
        </w:rPr>
        <w:t>Introduction:</w:t>
      </w:r>
      <w:bookmarkEnd w:id="0"/>
      <w:r w:rsidRPr="7B8BF67C">
        <w:rPr>
          <w:color w:val="215E99" w:themeColor="text2" w:themeTint="BF"/>
        </w:rPr>
        <w:t xml:space="preserve"> -</w:t>
      </w:r>
    </w:p>
    <w:p w14:paraId="3CEF23C1" w14:textId="7818FF39" w:rsidR="00B113D3" w:rsidRDefault="71975572" w:rsidP="00B113D3">
      <w:pPr>
        <w:rPr>
          <w:color w:val="000000" w:themeColor="text1"/>
          <w:sz w:val="32"/>
          <w:szCs w:val="32"/>
        </w:rPr>
      </w:pPr>
      <w:r w:rsidRPr="7B8BF67C">
        <w:rPr>
          <w:color w:val="000000" w:themeColor="text1"/>
          <w:sz w:val="32"/>
          <w:szCs w:val="32"/>
        </w:rPr>
        <w:t>Depression is</w:t>
      </w:r>
      <w:r w:rsidR="00FA4391">
        <w:rPr>
          <w:color w:val="000000" w:themeColor="text1"/>
          <w:sz w:val="32"/>
          <w:szCs w:val="32"/>
        </w:rPr>
        <w:t xml:space="preserve"> a </w:t>
      </w:r>
      <w:r w:rsidR="00B113D3">
        <w:rPr>
          <w:color w:val="000000" w:themeColor="text1"/>
          <w:sz w:val="32"/>
          <w:szCs w:val="32"/>
        </w:rPr>
        <w:t xml:space="preserve">serious </w:t>
      </w:r>
      <w:r w:rsidR="00B113D3" w:rsidRPr="7B8BF67C">
        <w:rPr>
          <w:color w:val="000000" w:themeColor="text1"/>
          <w:sz w:val="32"/>
          <w:szCs w:val="32"/>
        </w:rPr>
        <w:t>mental</w:t>
      </w:r>
      <w:r w:rsidR="58213205" w:rsidRPr="7B8BF67C">
        <w:rPr>
          <w:color w:val="000000" w:themeColor="text1"/>
          <w:sz w:val="32"/>
          <w:szCs w:val="32"/>
        </w:rPr>
        <w:t xml:space="preserve"> health </w:t>
      </w:r>
      <w:r w:rsidR="005A085F">
        <w:rPr>
          <w:color w:val="000000" w:themeColor="text1"/>
          <w:sz w:val="32"/>
          <w:szCs w:val="32"/>
        </w:rPr>
        <w:t>condition</w:t>
      </w:r>
      <w:r w:rsidR="00506E0B">
        <w:rPr>
          <w:color w:val="000000" w:themeColor="text1"/>
          <w:sz w:val="32"/>
          <w:szCs w:val="32"/>
        </w:rPr>
        <w:t xml:space="preserve"> </w:t>
      </w:r>
      <w:r w:rsidR="00B113D3">
        <w:rPr>
          <w:color w:val="000000" w:themeColor="text1"/>
          <w:sz w:val="32"/>
          <w:szCs w:val="32"/>
        </w:rPr>
        <w:t>that</w:t>
      </w:r>
      <w:r w:rsidR="58213205" w:rsidRPr="7B8BF67C">
        <w:rPr>
          <w:color w:val="000000" w:themeColor="text1"/>
          <w:sz w:val="32"/>
          <w:szCs w:val="32"/>
        </w:rPr>
        <w:t xml:space="preserve"> affects</w:t>
      </w:r>
      <w:r w:rsidR="00D6569A">
        <w:rPr>
          <w:color w:val="000000" w:themeColor="text1"/>
          <w:sz w:val="32"/>
          <w:szCs w:val="32"/>
        </w:rPr>
        <w:t xml:space="preserve"> </w:t>
      </w:r>
      <w:r w:rsidR="005A085F">
        <w:rPr>
          <w:color w:val="000000" w:themeColor="text1"/>
          <w:sz w:val="32"/>
          <w:szCs w:val="32"/>
        </w:rPr>
        <w:t>millions</w:t>
      </w:r>
      <w:r w:rsidR="00B113D3">
        <w:rPr>
          <w:color w:val="000000" w:themeColor="text1"/>
          <w:sz w:val="32"/>
          <w:szCs w:val="32"/>
        </w:rPr>
        <w:t xml:space="preserve"> of</w:t>
      </w:r>
      <w:r w:rsidR="005A085F">
        <w:rPr>
          <w:color w:val="000000" w:themeColor="text1"/>
          <w:sz w:val="32"/>
          <w:szCs w:val="32"/>
        </w:rPr>
        <w:t xml:space="preserve"> </w:t>
      </w:r>
      <w:r w:rsidR="00B113D3">
        <w:rPr>
          <w:color w:val="000000" w:themeColor="text1"/>
          <w:sz w:val="32"/>
          <w:szCs w:val="32"/>
        </w:rPr>
        <w:t>people</w:t>
      </w:r>
      <w:r w:rsidR="005A085F">
        <w:rPr>
          <w:color w:val="000000" w:themeColor="text1"/>
          <w:sz w:val="32"/>
          <w:szCs w:val="32"/>
        </w:rPr>
        <w:t xml:space="preserve"> across the world and has a considerable impact on public </w:t>
      </w:r>
      <w:r w:rsidR="00B113D3">
        <w:rPr>
          <w:color w:val="000000" w:themeColor="text1"/>
          <w:sz w:val="32"/>
          <w:szCs w:val="32"/>
        </w:rPr>
        <w:t>health. It</w:t>
      </w:r>
      <w:r w:rsidR="005A085F">
        <w:rPr>
          <w:color w:val="000000" w:themeColor="text1"/>
          <w:sz w:val="32"/>
          <w:szCs w:val="32"/>
        </w:rPr>
        <w:t xml:space="preserve"> can influence a person’s</w:t>
      </w:r>
      <w:r w:rsidR="00D6569A">
        <w:rPr>
          <w:color w:val="000000" w:themeColor="text1"/>
          <w:sz w:val="32"/>
          <w:szCs w:val="32"/>
        </w:rPr>
        <w:t xml:space="preserve"> </w:t>
      </w:r>
      <w:r w:rsidR="005A085F">
        <w:rPr>
          <w:color w:val="000000" w:themeColor="text1"/>
          <w:sz w:val="32"/>
          <w:szCs w:val="32"/>
        </w:rPr>
        <w:t>emotion</w:t>
      </w:r>
      <w:r w:rsidR="58213205" w:rsidRPr="7B8BF67C">
        <w:rPr>
          <w:color w:val="000000" w:themeColor="text1"/>
          <w:sz w:val="32"/>
          <w:szCs w:val="32"/>
        </w:rPr>
        <w:t>, t</w:t>
      </w:r>
      <w:r w:rsidR="005A085F">
        <w:rPr>
          <w:color w:val="000000" w:themeColor="text1"/>
          <w:sz w:val="32"/>
          <w:szCs w:val="32"/>
        </w:rPr>
        <w:t>houghts</w:t>
      </w:r>
      <w:r w:rsidR="58213205" w:rsidRPr="7B8BF67C">
        <w:rPr>
          <w:color w:val="000000" w:themeColor="text1"/>
          <w:sz w:val="32"/>
          <w:szCs w:val="32"/>
        </w:rPr>
        <w:t xml:space="preserve">, </w:t>
      </w:r>
      <w:r w:rsidR="216C212A" w:rsidRPr="7B8BF67C">
        <w:rPr>
          <w:color w:val="000000" w:themeColor="text1"/>
          <w:sz w:val="32"/>
          <w:szCs w:val="32"/>
        </w:rPr>
        <w:t xml:space="preserve">and </w:t>
      </w:r>
      <w:r w:rsidR="00D6569A" w:rsidRPr="7B8BF67C">
        <w:rPr>
          <w:color w:val="000000" w:themeColor="text1"/>
          <w:sz w:val="32"/>
          <w:szCs w:val="32"/>
        </w:rPr>
        <w:t>behaviour</w:t>
      </w:r>
      <w:r w:rsidR="005A085F">
        <w:rPr>
          <w:color w:val="000000" w:themeColor="text1"/>
          <w:sz w:val="32"/>
          <w:szCs w:val="32"/>
        </w:rPr>
        <w:t xml:space="preserve"> and ability to manage every day responsibilities</w:t>
      </w:r>
      <w:r w:rsidR="684E5A87" w:rsidRPr="7B8BF67C">
        <w:rPr>
          <w:color w:val="000000" w:themeColor="text1"/>
          <w:sz w:val="32"/>
          <w:szCs w:val="32"/>
        </w:rPr>
        <w:t xml:space="preserve"> (</w:t>
      </w:r>
      <w:r w:rsidR="47BB15E4" w:rsidRPr="7B8BF67C">
        <w:rPr>
          <w:color w:val="000000" w:themeColor="text1"/>
          <w:sz w:val="32"/>
          <w:szCs w:val="32"/>
        </w:rPr>
        <w:t>NICE2009b)</w:t>
      </w:r>
      <w:r w:rsidR="216C212A" w:rsidRPr="7B8BF67C">
        <w:rPr>
          <w:color w:val="000000" w:themeColor="text1"/>
          <w:sz w:val="32"/>
          <w:szCs w:val="32"/>
        </w:rPr>
        <w:t>.</w:t>
      </w:r>
      <w:r w:rsidR="2FE765B7" w:rsidRPr="7B8BF67C">
        <w:rPr>
          <w:color w:val="000000" w:themeColor="text1"/>
          <w:sz w:val="32"/>
          <w:szCs w:val="32"/>
        </w:rPr>
        <w:t xml:space="preserve"> </w:t>
      </w:r>
      <w:r w:rsidR="00506E0B">
        <w:rPr>
          <w:color w:val="000000" w:themeColor="text1"/>
          <w:sz w:val="32"/>
          <w:szCs w:val="32"/>
        </w:rPr>
        <w:t>P</w:t>
      </w:r>
      <w:r w:rsidR="005A085F">
        <w:rPr>
          <w:color w:val="000000" w:themeColor="text1"/>
          <w:sz w:val="32"/>
          <w:szCs w:val="32"/>
        </w:rPr>
        <w:t xml:space="preserve">eople living with depression may experience ongoing low mood, reduced motivation, emotional distress, and decreased interest in </w:t>
      </w:r>
      <w:r w:rsidR="00B113D3">
        <w:rPr>
          <w:color w:val="000000" w:themeColor="text1"/>
          <w:sz w:val="32"/>
          <w:szCs w:val="32"/>
        </w:rPr>
        <w:t>activ</w:t>
      </w:r>
      <w:r w:rsidR="00506E0B">
        <w:rPr>
          <w:color w:val="000000" w:themeColor="text1"/>
          <w:sz w:val="32"/>
          <w:szCs w:val="32"/>
        </w:rPr>
        <w:t>i</w:t>
      </w:r>
      <w:r w:rsidR="00B113D3">
        <w:rPr>
          <w:color w:val="000000" w:themeColor="text1"/>
          <w:sz w:val="32"/>
          <w:szCs w:val="32"/>
        </w:rPr>
        <w:t>t</w:t>
      </w:r>
      <w:r w:rsidR="00506E0B">
        <w:rPr>
          <w:color w:val="000000" w:themeColor="text1"/>
          <w:sz w:val="32"/>
          <w:szCs w:val="32"/>
        </w:rPr>
        <w:t>i</w:t>
      </w:r>
      <w:r w:rsidR="00B113D3">
        <w:rPr>
          <w:color w:val="000000" w:themeColor="text1"/>
          <w:sz w:val="32"/>
          <w:szCs w:val="32"/>
        </w:rPr>
        <w:t>es</w:t>
      </w:r>
      <w:r w:rsidR="005A085F">
        <w:rPr>
          <w:color w:val="000000" w:themeColor="text1"/>
          <w:sz w:val="32"/>
          <w:szCs w:val="32"/>
        </w:rPr>
        <w:t xml:space="preserve"> that they previously found </w:t>
      </w:r>
      <w:r w:rsidR="00B113D3">
        <w:rPr>
          <w:color w:val="000000" w:themeColor="text1"/>
          <w:sz w:val="32"/>
          <w:szCs w:val="32"/>
        </w:rPr>
        <w:t>enjoyable. According</w:t>
      </w:r>
      <w:r w:rsidR="005A085F">
        <w:rPr>
          <w:color w:val="000000" w:themeColor="text1"/>
          <w:sz w:val="32"/>
          <w:szCs w:val="32"/>
        </w:rPr>
        <w:t xml:space="preserve"> to the World Health </w:t>
      </w:r>
      <w:r w:rsidR="00B113D3">
        <w:rPr>
          <w:color w:val="000000" w:themeColor="text1"/>
          <w:sz w:val="32"/>
          <w:szCs w:val="32"/>
        </w:rPr>
        <w:t>Organization (</w:t>
      </w:r>
      <w:r w:rsidR="005A085F">
        <w:rPr>
          <w:color w:val="000000" w:themeColor="text1"/>
          <w:sz w:val="32"/>
          <w:szCs w:val="32"/>
        </w:rPr>
        <w:t xml:space="preserve">2023), depression affects people of all ages </w:t>
      </w:r>
      <w:r w:rsidR="00B113D3">
        <w:rPr>
          <w:color w:val="000000" w:themeColor="text1"/>
          <w:sz w:val="32"/>
          <w:szCs w:val="32"/>
        </w:rPr>
        <w:t>and can have a significant impact on both quality of life and overall well-being.</w:t>
      </w:r>
    </w:p>
    <w:p w14:paraId="3035174B" w14:textId="372EF32A" w:rsidR="00B113D3" w:rsidRDefault="00B113D3" w:rsidP="00B113D3">
      <w:pPr>
        <w:rPr>
          <w:color w:val="000000" w:themeColor="text1"/>
          <w:sz w:val="32"/>
          <w:szCs w:val="32"/>
        </w:rPr>
      </w:pPr>
      <w:r>
        <w:rPr>
          <w:color w:val="000000" w:themeColor="text1"/>
          <w:sz w:val="32"/>
          <w:szCs w:val="32"/>
        </w:rPr>
        <w:t xml:space="preserve">Depression should not be confused with other mental health condition because each disorder present with different symptoms, for example </w:t>
      </w:r>
    </w:p>
    <w:p w14:paraId="40BD90FA" w14:textId="77777777" w:rsidR="00B113D3" w:rsidRDefault="00DD7AAF" w:rsidP="00B113D3">
      <w:pPr>
        <w:pStyle w:val="ListParagraph"/>
        <w:numPr>
          <w:ilvl w:val="0"/>
          <w:numId w:val="32"/>
        </w:numPr>
        <w:rPr>
          <w:rFonts w:eastAsia="Times New Roman"/>
          <w:sz w:val="32"/>
          <w:szCs w:val="32"/>
        </w:rPr>
      </w:pPr>
      <w:r w:rsidRPr="00B113D3">
        <w:rPr>
          <w:rFonts w:eastAsia="Times New Roman"/>
          <w:b/>
          <w:sz w:val="32"/>
          <w:szCs w:val="32"/>
          <w:u w:val="single"/>
        </w:rPr>
        <w:t>Anxiety: -</w:t>
      </w:r>
      <w:r w:rsidR="006751D9" w:rsidRPr="00B113D3">
        <w:rPr>
          <w:rFonts w:eastAsia="Times New Roman"/>
          <w:sz w:val="32"/>
          <w:szCs w:val="32"/>
        </w:rPr>
        <w:t xml:space="preserve"> disorders are associated with persistent worry, fear, and feelings of tension. </w:t>
      </w:r>
    </w:p>
    <w:p w14:paraId="6E3F6DF5" w14:textId="77777777" w:rsidR="00B113D3" w:rsidRDefault="00DD7AAF" w:rsidP="00B113D3">
      <w:pPr>
        <w:pStyle w:val="ListParagraph"/>
        <w:numPr>
          <w:ilvl w:val="0"/>
          <w:numId w:val="32"/>
        </w:numPr>
        <w:rPr>
          <w:rFonts w:eastAsia="Times New Roman"/>
          <w:sz w:val="32"/>
          <w:szCs w:val="32"/>
        </w:rPr>
      </w:pPr>
      <w:r w:rsidRPr="00B113D3">
        <w:rPr>
          <w:rFonts w:eastAsia="Times New Roman"/>
          <w:b/>
          <w:sz w:val="32"/>
          <w:szCs w:val="32"/>
          <w:u w:val="single"/>
        </w:rPr>
        <w:t>Bipolar: -</w:t>
      </w:r>
      <w:r w:rsidR="006751D9" w:rsidRPr="00B113D3">
        <w:rPr>
          <w:rFonts w:eastAsia="Times New Roman"/>
          <w:sz w:val="32"/>
          <w:szCs w:val="32"/>
        </w:rPr>
        <w:t xml:space="preserve"> disorder involves periods of depression as well as episodes of unusually elevated or energetic mood, known as mania or hypomania. </w:t>
      </w:r>
    </w:p>
    <w:p w14:paraId="00CF8C11" w14:textId="0F8EA43D" w:rsidR="006751D9" w:rsidRPr="00B113D3" w:rsidRDefault="00DD7AAF" w:rsidP="00B113D3">
      <w:pPr>
        <w:pStyle w:val="ListParagraph"/>
        <w:numPr>
          <w:ilvl w:val="0"/>
          <w:numId w:val="32"/>
        </w:numPr>
        <w:rPr>
          <w:rFonts w:eastAsia="Times New Roman"/>
          <w:sz w:val="32"/>
          <w:szCs w:val="32"/>
        </w:rPr>
      </w:pPr>
      <w:r w:rsidRPr="00B113D3">
        <w:rPr>
          <w:rFonts w:eastAsia="Times New Roman"/>
          <w:b/>
          <w:sz w:val="32"/>
          <w:szCs w:val="32"/>
          <w:u w:val="single"/>
        </w:rPr>
        <w:t>Schizophrenia: -</w:t>
      </w:r>
      <w:r w:rsidR="006751D9" w:rsidRPr="00B113D3">
        <w:rPr>
          <w:rFonts w:eastAsia="Times New Roman"/>
          <w:sz w:val="32"/>
          <w:szCs w:val="32"/>
        </w:rPr>
        <w:t xml:space="preserve"> is primarily linked with disturbances in thinking and perception, including hallucinations and delusions.</w:t>
      </w:r>
    </w:p>
    <w:p w14:paraId="1ED25735" w14:textId="77777777" w:rsidR="00DD7AAF" w:rsidRDefault="00DD7AAF" w:rsidP="7B8BF67C">
      <w:pPr>
        <w:rPr>
          <w:sz w:val="32"/>
          <w:szCs w:val="32"/>
        </w:rPr>
      </w:pPr>
    </w:p>
    <w:p w14:paraId="212E8356" w14:textId="223CC19F" w:rsidR="67D0E6F5" w:rsidRPr="007F258D" w:rsidRDefault="67D0E6F5" w:rsidP="7B8BF67C">
      <w:pPr>
        <w:rPr>
          <w:b/>
          <w:color w:val="215E99" w:themeColor="text2" w:themeTint="BF"/>
        </w:rPr>
      </w:pPr>
      <w:r w:rsidRPr="007F258D">
        <w:rPr>
          <w:b/>
          <w:bCs/>
          <w:color w:val="0F4761" w:themeColor="accent1" w:themeShade="BF"/>
          <w:sz w:val="32"/>
          <w:szCs w:val="32"/>
          <w:u w:val="single"/>
        </w:rPr>
        <w:t xml:space="preserve">Symptoms </w:t>
      </w:r>
      <w:r w:rsidR="00244679" w:rsidRPr="007F258D">
        <w:rPr>
          <w:b/>
          <w:bCs/>
          <w:color w:val="0F4761" w:themeColor="accent1" w:themeShade="BF"/>
          <w:sz w:val="32"/>
          <w:szCs w:val="32"/>
          <w:u w:val="single"/>
        </w:rPr>
        <w:t xml:space="preserve">of depression </w:t>
      </w:r>
      <w:r w:rsidRPr="007F258D">
        <w:rPr>
          <w:b/>
          <w:bCs/>
          <w:color w:val="0F4761" w:themeColor="accent1" w:themeShade="BF"/>
          <w:sz w:val="32"/>
          <w:szCs w:val="32"/>
          <w:u w:val="single"/>
        </w:rPr>
        <w:t xml:space="preserve">that indicate a </w:t>
      </w:r>
      <w:r w:rsidR="372620CE" w:rsidRPr="007F258D">
        <w:rPr>
          <w:b/>
          <w:bCs/>
          <w:color w:val="0F4761" w:themeColor="accent1" w:themeShade="BF"/>
          <w:sz w:val="32"/>
          <w:szCs w:val="32"/>
          <w:u w:val="single"/>
        </w:rPr>
        <w:t>diagnosis of</w:t>
      </w:r>
      <w:r w:rsidRPr="007F258D">
        <w:rPr>
          <w:b/>
          <w:bCs/>
          <w:color w:val="0F4761" w:themeColor="accent1" w:themeShade="BF"/>
          <w:sz w:val="32"/>
          <w:szCs w:val="32"/>
          <w:u w:val="single"/>
        </w:rPr>
        <w:t xml:space="preserve"> depress</w:t>
      </w:r>
      <w:r w:rsidR="53685930" w:rsidRPr="007F258D">
        <w:rPr>
          <w:b/>
          <w:bCs/>
          <w:color w:val="0F4761" w:themeColor="accent1" w:themeShade="BF"/>
          <w:sz w:val="32"/>
          <w:szCs w:val="32"/>
          <w:u w:val="single"/>
        </w:rPr>
        <w:t>ion</w:t>
      </w:r>
      <w:r w:rsidR="53685930" w:rsidRPr="007F258D">
        <w:rPr>
          <w:b/>
          <w:color w:val="0F4761" w:themeColor="accent1" w:themeShade="BF"/>
          <w:sz w:val="32"/>
          <w:szCs w:val="32"/>
        </w:rPr>
        <w:t xml:space="preserve"> </w:t>
      </w:r>
    </w:p>
    <w:p w14:paraId="27F4CCDB" w14:textId="0897F873" w:rsidR="00663B08" w:rsidRPr="00663B08" w:rsidRDefault="00663B08" w:rsidP="7B8BF67C">
      <w:pPr>
        <w:rPr>
          <w:rFonts w:asciiTheme="minorHAnsi" w:hAnsiTheme="minorHAnsi"/>
          <w:sz w:val="32"/>
          <w:szCs w:val="32"/>
        </w:rPr>
      </w:pPr>
      <w:r w:rsidRPr="00663B08">
        <w:rPr>
          <w:rFonts w:asciiTheme="minorHAnsi" w:hAnsiTheme="minorHAnsi"/>
          <w:sz w:val="32"/>
          <w:szCs w:val="32"/>
        </w:rPr>
        <w:t xml:space="preserve">Depression can affect a person’s behaviour, physical health, thinking and emotional wellbeing. The </w:t>
      </w:r>
      <w:r w:rsidRPr="00663B08">
        <w:rPr>
          <w:rStyle w:val="Strong"/>
          <w:rFonts w:asciiTheme="minorHAnsi" w:hAnsiTheme="minorHAnsi"/>
          <w:sz w:val="32"/>
          <w:szCs w:val="32"/>
        </w:rPr>
        <w:t>Mental Health Foundation (2024)</w:t>
      </w:r>
      <w:r w:rsidRPr="00663B08">
        <w:rPr>
          <w:rFonts w:asciiTheme="minorHAnsi" w:hAnsiTheme="minorHAnsi"/>
          <w:sz w:val="32"/>
          <w:szCs w:val="32"/>
        </w:rPr>
        <w:t xml:space="preserve"> identifies a range of signs and symptoms that may be associated with depression</w:t>
      </w:r>
    </w:p>
    <w:p w14:paraId="2639195E" w14:textId="7563C3B7" w:rsidR="3282A83B" w:rsidRDefault="00244679" w:rsidP="7B8BF67C">
      <w:r>
        <w:rPr>
          <w:b/>
          <w:bCs/>
          <w:color w:val="000000" w:themeColor="text1"/>
          <w:sz w:val="32"/>
          <w:szCs w:val="32"/>
          <w:u w:val="single"/>
        </w:rPr>
        <w:t>1.</w:t>
      </w:r>
      <w:r w:rsidR="3282A83B" w:rsidRPr="007F258D">
        <w:rPr>
          <w:b/>
          <w:bCs/>
          <w:color w:val="0F4761" w:themeColor="accent1" w:themeShade="BF"/>
          <w:sz w:val="32"/>
          <w:szCs w:val="32"/>
          <w:u w:val="single"/>
        </w:rPr>
        <w:t xml:space="preserve">Behavioral </w:t>
      </w:r>
    </w:p>
    <w:p w14:paraId="738A70E5" w14:textId="09322C4F" w:rsidR="7B8BF67C" w:rsidRPr="00663B08" w:rsidRDefault="00663B08" w:rsidP="00663B08">
      <w:pPr>
        <w:rPr>
          <w:rFonts w:asciiTheme="minorHAnsi" w:hAnsiTheme="minorHAnsi"/>
          <w:sz w:val="36"/>
          <w:szCs w:val="36"/>
        </w:rPr>
      </w:pPr>
      <w:r w:rsidRPr="00663B08">
        <w:rPr>
          <w:rFonts w:asciiTheme="minorHAnsi" w:hAnsiTheme="minorHAnsi"/>
          <w:sz w:val="36"/>
          <w:szCs w:val="36"/>
        </w:rPr>
        <w:t xml:space="preserve">Behavioural changes may include tearfulness or frequent crying, increased irritability, withdrawal from social activities </w:t>
      </w:r>
      <w:r w:rsidRPr="00663B08">
        <w:rPr>
          <w:rFonts w:asciiTheme="minorHAnsi" w:hAnsiTheme="minorHAnsi"/>
          <w:sz w:val="36"/>
          <w:szCs w:val="36"/>
        </w:rPr>
        <w:lastRenderedPageBreak/>
        <w:t>and changes in sleeping habits (Mental Health Foundation, 2024).</w:t>
      </w:r>
    </w:p>
    <w:p w14:paraId="64DA801B" w14:textId="2D71687F" w:rsidR="00663B08" w:rsidRDefault="00663B08" w:rsidP="00663B08"/>
    <w:p w14:paraId="72C29E0F" w14:textId="77777777" w:rsidR="00663B08" w:rsidRPr="00663B08" w:rsidRDefault="00663B08" w:rsidP="00663B08"/>
    <w:p w14:paraId="37FAE703" w14:textId="53DCFA02" w:rsidR="3C55AB53" w:rsidRDefault="00244679" w:rsidP="7B8BF67C">
      <w:r>
        <w:rPr>
          <w:b/>
          <w:bCs/>
          <w:color w:val="000000" w:themeColor="text1"/>
          <w:sz w:val="32"/>
          <w:szCs w:val="32"/>
          <w:u w:val="single"/>
        </w:rPr>
        <w:t>2.</w:t>
      </w:r>
      <w:r w:rsidR="3C55AB53" w:rsidRPr="007F258D">
        <w:rPr>
          <w:b/>
          <w:bCs/>
          <w:color w:val="0F4761" w:themeColor="accent1" w:themeShade="BF"/>
          <w:sz w:val="32"/>
          <w:szCs w:val="32"/>
          <w:u w:val="single"/>
        </w:rPr>
        <w:t>Physical</w:t>
      </w:r>
      <w:r w:rsidR="3C55AB53" w:rsidRPr="7B8BF67C">
        <w:rPr>
          <w:color w:val="000000" w:themeColor="text1"/>
          <w:sz w:val="32"/>
          <w:szCs w:val="32"/>
        </w:rPr>
        <w:t xml:space="preserve"> </w:t>
      </w:r>
    </w:p>
    <w:p w14:paraId="38F3C9D7" w14:textId="29DF4310" w:rsidR="7B8BF67C" w:rsidRPr="00B23D26" w:rsidRDefault="00B23D26" w:rsidP="00B23D26">
      <w:pPr>
        <w:rPr>
          <w:rFonts w:asciiTheme="minorHAnsi" w:hAnsiTheme="minorHAnsi"/>
          <w:sz w:val="32"/>
          <w:szCs w:val="32"/>
        </w:rPr>
      </w:pPr>
      <w:r w:rsidRPr="00B23D26">
        <w:rPr>
          <w:rFonts w:asciiTheme="minorHAnsi" w:hAnsiTheme="minorHAnsi"/>
          <w:sz w:val="32"/>
          <w:szCs w:val="32"/>
        </w:rPr>
        <w:t>Physical symptoms may include restlessness or agitation, changes in weight such as weight loss or weight gain, and muscle pain or tension (Mental Health Foundation, 2024).</w:t>
      </w:r>
    </w:p>
    <w:p w14:paraId="5CC5AF55" w14:textId="661E1EA8" w:rsidR="7E1FEE46" w:rsidRDefault="00244679" w:rsidP="7B8BF67C">
      <w:r>
        <w:rPr>
          <w:b/>
          <w:bCs/>
          <w:color w:val="000000" w:themeColor="text1"/>
          <w:sz w:val="32"/>
          <w:szCs w:val="32"/>
          <w:u w:val="single"/>
        </w:rPr>
        <w:t>3.</w:t>
      </w:r>
      <w:r w:rsidR="7E1FEE46" w:rsidRPr="007F258D">
        <w:rPr>
          <w:b/>
          <w:bCs/>
          <w:color w:val="0F4761" w:themeColor="accent1" w:themeShade="BF"/>
          <w:sz w:val="32"/>
          <w:szCs w:val="32"/>
          <w:u w:val="single"/>
        </w:rPr>
        <w:t>Cognitive</w:t>
      </w:r>
      <w:r w:rsidR="7E1FEE46" w:rsidRPr="7B8BF67C">
        <w:rPr>
          <w:color w:val="000000" w:themeColor="text1"/>
          <w:sz w:val="32"/>
          <w:szCs w:val="32"/>
        </w:rPr>
        <w:t xml:space="preserve"> </w:t>
      </w:r>
      <w:r w:rsidR="3C55AB53" w:rsidRPr="7B8BF67C">
        <w:rPr>
          <w:color w:val="000000" w:themeColor="text1"/>
          <w:sz w:val="32"/>
          <w:szCs w:val="32"/>
        </w:rPr>
        <w:t xml:space="preserve"> </w:t>
      </w:r>
    </w:p>
    <w:p w14:paraId="03DA7EFE" w14:textId="3E04E567" w:rsidR="7B8BF67C" w:rsidRPr="00B23D26" w:rsidRDefault="00B23D26" w:rsidP="00B23D26">
      <w:pPr>
        <w:rPr>
          <w:rFonts w:asciiTheme="minorHAnsi" w:hAnsiTheme="minorHAnsi"/>
          <w:sz w:val="32"/>
          <w:szCs w:val="32"/>
        </w:rPr>
      </w:pPr>
      <w:r w:rsidRPr="00B23D26">
        <w:rPr>
          <w:rFonts w:asciiTheme="minorHAnsi" w:hAnsiTheme="minorHAnsi"/>
          <w:sz w:val="32"/>
          <w:szCs w:val="32"/>
        </w:rPr>
        <w:t>Cognitive symptoms may include difficulty concentrating, slower thinking and experiencing negative or hopeless thoughts (Mental Health Foundation, 2024).</w:t>
      </w:r>
    </w:p>
    <w:p w14:paraId="26854E5C" w14:textId="6A2F275A" w:rsidR="4EEDF696" w:rsidRDefault="00244679" w:rsidP="7B8BF67C">
      <w:r>
        <w:rPr>
          <w:b/>
          <w:bCs/>
          <w:color w:val="000000" w:themeColor="text1"/>
          <w:sz w:val="32"/>
          <w:szCs w:val="32"/>
          <w:u w:val="single"/>
        </w:rPr>
        <w:t>4.</w:t>
      </w:r>
      <w:r w:rsidR="4EEDF696" w:rsidRPr="007F258D">
        <w:rPr>
          <w:b/>
          <w:bCs/>
          <w:color w:val="0F4761" w:themeColor="accent1" w:themeShade="BF"/>
          <w:sz w:val="32"/>
          <w:szCs w:val="32"/>
          <w:u w:val="single"/>
        </w:rPr>
        <w:t>Emotional</w:t>
      </w:r>
      <w:r w:rsidR="4EEDF696" w:rsidRPr="007C0BC8">
        <w:rPr>
          <w:color w:val="153D63" w:themeColor="text2" w:themeTint="E6"/>
          <w:sz w:val="32"/>
          <w:szCs w:val="32"/>
        </w:rPr>
        <w:t xml:space="preserve"> </w:t>
      </w:r>
    </w:p>
    <w:p w14:paraId="6B139409" w14:textId="074228A9" w:rsidR="00DD7AAF" w:rsidRPr="00B23D26" w:rsidRDefault="00B23D26" w:rsidP="00B23D26">
      <w:pPr>
        <w:rPr>
          <w:rFonts w:asciiTheme="minorHAnsi" w:hAnsiTheme="minorHAnsi"/>
          <w:sz w:val="32"/>
          <w:szCs w:val="32"/>
        </w:rPr>
      </w:pPr>
      <w:r w:rsidRPr="00B23D26">
        <w:rPr>
          <w:rFonts w:asciiTheme="minorHAnsi" w:hAnsiTheme="minorHAnsi"/>
          <w:sz w:val="32"/>
          <w:szCs w:val="32"/>
        </w:rPr>
        <w:t>Emotional symptoms can include feelings of guilt, low self-worth and reduced self-confidence (Mental Health Foundation, 2024).</w:t>
      </w:r>
    </w:p>
    <w:p w14:paraId="795BA904" w14:textId="378DEDDB" w:rsidR="00947E3B" w:rsidRPr="00947E3B" w:rsidRDefault="00947E3B" w:rsidP="00947E3B">
      <w:pPr>
        <w:pStyle w:val="NormalWeb"/>
        <w:rPr>
          <w:b/>
          <w:sz w:val="40"/>
          <w:szCs w:val="40"/>
          <w:u w:val="single"/>
        </w:rPr>
      </w:pPr>
      <w:r w:rsidRPr="007F258D">
        <w:rPr>
          <w:b/>
          <w:color w:val="0F4761" w:themeColor="accent1" w:themeShade="BF"/>
          <w:sz w:val="40"/>
          <w:szCs w:val="40"/>
          <w:u w:val="single"/>
        </w:rPr>
        <w:t xml:space="preserve">Statistics showing that: </w:t>
      </w:r>
      <w:r>
        <w:rPr>
          <w:b/>
          <w:sz w:val="40"/>
          <w:szCs w:val="40"/>
          <w:u w:val="single"/>
        </w:rPr>
        <w:t>-</w:t>
      </w:r>
      <w:r w:rsidRPr="00947E3B">
        <w:rPr>
          <w:b/>
          <w:sz w:val="40"/>
          <w:szCs w:val="40"/>
          <w:u w:val="single"/>
        </w:rPr>
        <w:t xml:space="preserve">  </w:t>
      </w:r>
    </w:p>
    <w:p w14:paraId="7003A426" w14:textId="3CB741CA" w:rsidR="00947E3B" w:rsidRPr="00B23D26" w:rsidRDefault="00B23D26" w:rsidP="00B23D26">
      <w:pPr>
        <w:rPr>
          <w:rFonts w:asciiTheme="minorHAnsi" w:hAnsiTheme="minorHAnsi"/>
          <w:sz w:val="32"/>
          <w:szCs w:val="32"/>
        </w:rPr>
      </w:pPr>
      <w:r w:rsidRPr="00B23D26">
        <w:rPr>
          <w:rFonts w:asciiTheme="minorHAnsi" w:hAnsiTheme="minorHAnsi"/>
          <w:sz w:val="32"/>
          <w:szCs w:val="32"/>
        </w:rPr>
        <w:t xml:space="preserve">Depression is a common mental health condition that affects people worldwide. The </w:t>
      </w:r>
      <w:r w:rsidRPr="00B23D26">
        <w:rPr>
          <w:rStyle w:val="Strong"/>
          <w:rFonts w:asciiTheme="minorHAnsi" w:hAnsiTheme="minorHAnsi"/>
          <w:sz w:val="32"/>
          <w:szCs w:val="32"/>
        </w:rPr>
        <w:t>World Health Organization (2023)</w:t>
      </w:r>
      <w:r w:rsidRPr="00B23D26">
        <w:rPr>
          <w:rFonts w:asciiTheme="minorHAnsi" w:hAnsiTheme="minorHAnsi"/>
          <w:sz w:val="32"/>
          <w:szCs w:val="32"/>
        </w:rPr>
        <w:t xml:space="preserve"> estimates that approximately </w:t>
      </w:r>
      <w:r w:rsidRPr="00B23D26">
        <w:rPr>
          <w:rStyle w:val="Strong"/>
          <w:rFonts w:asciiTheme="minorHAnsi" w:hAnsiTheme="minorHAnsi"/>
          <w:sz w:val="32"/>
          <w:szCs w:val="32"/>
        </w:rPr>
        <w:t>280 million people worldwide</w:t>
      </w:r>
      <w:r w:rsidRPr="00B23D26">
        <w:rPr>
          <w:rFonts w:asciiTheme="minorHAnsi" w:hAnsiTheme="minorHAnsi"/>
          <w:sz w:val="32"/>
          <w:szCs w:val="32"/>
        </w:rPr>
        <w:t xml:space="preserve"> experience depression. In the UK, around </w:t>
      </w:r>
      <w:r w:rsidRPr="00B23D26">
        <w:rPr>
          <w:rStyle w:val="Strong"/>
          <w:rFonts w:asciiTheme="minorHAnsi" w:hAnsiTheme="minorHAnsi"/>
          <w:sz w:val="32"/>
          <w:szCs w:val="32"/>
        </w:rPr>
        <w:t>one in six adults</w:t>
      </w:r>
      <w:r w:rsidRPr="00B23D26">
        <w:rPr>
          <w:rFonts w:asciiTheme="minorHAnsi" w:hAnsiTheme="minorHAnsi"/>
          <w:sz w:val="32"/>
          <w:szCs w:val="32"/>
        </w:rPr>
        <w:t xml:space="preserve"> experience moderate to severe symptoms of depression, highlighting the significant impact of depression on the population (Mental Health Foundation, 2024).</w:t>
      </w:r>
      <w:r w:rsidR="00947E3B" w:rsidRPr="00B23D26">
        <w:rPr>
          <w:rFonts w:asciiTheme="minorHAnsi" w:hAnsiTheme="minorHAnsi"/>
          <w:sz w:val="32"/>
          <w:szCs w:val="32"/>
        </w:rPr>
        <w:t xml:space="preserve"> </w:t>
      </w:r>
    </w:p>
    <w:p w14:paraId="56BD40E9" w14:textId="78ABCF2F" w:rsidR="00947E3B" w:rsidRPr="0021570A" w:rsidRDefault="00947E3B" w:rsidP="00947E3B">
      <w:pPr>
        <w:pStyle w:val="NormalWeb"/>
        <w:rPr>
          <w:sz w:val="40"/>
          <w:szCs w:val="40"/>
        </w:rPr>
      </w:pPr>
    </w:p>
    <w:p w14:paraId="35701545" w14:textId="1B53440F" w:rsidR="00947E3B" w:rsidRDefault="00947E3B" w:rsidP="00947E3B">
      <w:pPr>
        <w:rPr>
          <w:sz w:val="40"/>
          <w:szCs w:val="40"/>
        </w:rPr>
      </w:pPr>
    </w:p>
    <w:p w14:paraId="6466BF93" w14:textId="54D05938" w:rsidR="007B662D" w:rsidRDefault="007B662D" w:rsidP="00947E3B">
      <w:pPr>
        <w:rPr>
          <w:sz w:val="40"/>
          <w:szCs w:val="40"/>
        </w:rPr>
      </w:pPr>
    </w:p>
    <w:p w14:paraId="57FBABFC" w14:textId="6D01B8F0" w:rsidR="007B662D" w:rsidRDefault="007B662D" w:rsidP="00947E3B">
      <w:pPr>
        <w:rPr>
          <w:sz w:val="40"/>
          <w:szCs w:val="40"/>
        </w:rPr>
      </w:pPr>
    </w:p>
    <w:p w14:paraId="7620B995" w14:textId="607C86A2" w:rsidR="007B662D" w:rsidRDefault="007B662D" w:rsidP="00947E3B">
      <w:pPr>
        <w:rPr>
          <w:sz w:val="40"/>
          <w:szCs w:val="40"/>
        </w:rPr>
      </w:pPr>
    </w:p>
    <w:p w14:paraId="2445D849" w14:textId="77777777" w:rsidR="007B662D" w:rsidRPr="0021570A" w:rsidRDefault="007B662D" w:rsidP="00947E3B">
      <w:pPr>
        <w:rPr>
          <w:sz w:val="40"/>
          <w:szCs w:val="40"/>
        </w:rPr>
      </w:pPr>
    </w:p>
    <w:p w14:paraId="403845BE" w14:textId="5A9D61B2" w:rsidR="00947E3B" w:rsidRPr="0021570A" w:rsidRDefault="00947E3B" w:rsidP="00947E3B">
      <w:pPr>
        <w:pStyle w:val="Heading2"/>
        <w:rPr>
          <w:sz w:val="40"/>
          <w:szCs w:val="40"/>
        </w:rPr>
      </w:pPr>
      <w:bookmarkStart w:id="1" w:name="_Toc236692926"/>
      <w:r w:rsidRPr="0021570A">
        <w:rPr>
          <w:sz w:val="40"/>
          <w:szCs w:val="40"/>
        </w:rPr>
        <w:lastRenderedPageBreak/>
        <w:t xml:space="preserve">1. </w:t>
      </w:r>
      <w:r w:rsidRPr="007C0BC8">
        <w:rPr>
          <w:b/>
          <w:color w:val="153D63" w:themeColor="text2" w:themeTint="E6"/>
          <w:sz w:val="40"/>
          <w:szCs w:val="40"/>
          <w:u w:val="single"/>
        </w:rPr>
        <w:t>Approaches Used to Measure and Monitor Depression</w:t>
      </w:r>
      <w:bookmarkEnd w:id="1"/>
      <w:r w:rsidRPr="007C0BC8">
        <w:rPr>
          <w:color w:val="153D63" w:themeColor="text2" w:themeTint="E6"/>
          <w:sz w:val="40"/>
          <w:szCs w:val="40"/>
        </w:rPr>
        <w:t xml:space="preserve"> </w:t>
      </w:r>
    </w:p>
    <w:p w14:paraId="49D85F71" w14:textId="3C603DCD" w:rsidR="00947E3B" w:rsidRDefault="00947E3B" w:rsidP="00947E3B">
      <w:pPr>
        <w:pStyle w:val="NormalWeb"/>
        <w:rPr>
          <w:rFonts w:asciiTheme="minorHAnsi" w:hAnsiTheme="minorHAnsi"/>
          <w:sz w:val="32"/>
          <w:szCs w:val="32"/>
        </w:rPr>
      </w:pPr>
      <w:r w:rsidRPr="00947E3B">
        <w:rPr>
          <w:rFonts w:asciiTheme="minorHAnsi" w:hAnsiTheme="minorHAnsi"/>
          <w:sz w:val="32"/>
          <w:szCs w:val="32"/>
        </w:rPr>
        <w:t xml:space="preserve"> </w:t>
      </w:r>
      <w:r w:rsidRPr="00C63EF7">
        <w:rPr>
          <w:rFonts w:asciiTheme="minorHAnsi" w:hAnsiTheme="minorHAnsi"/>
          <w:sz w:val="32"/>
          <w:szCs w:val="32"/>
        </w:rPr>
        <w:t>How healthcare professionals diagnose and monitor depression.</w:t>
      </w:r>
    </w:p>
    <w:p w14:paraId="532FA6C8" w14:textId="3840F654" w:rsidR="00DD3115" w:rsidRPr="00C63EF7" w:rsidRDefault="00DD3115" w:rsidP="00947E3B">
      <w:pPr>
        <w:pStyle w:val="NormalWeb"/>
        <w:rPr>
          <w:rFonts w:asciiTheme="minorHAnsi" w:hAnsiTheme="minorHAnsi"/>
          <w:sz w:val="32"/>
          <w:szCs w:val="32"/>
        </w:rPr>
      </w:pPr>
      <w:r>
        <w:rPr>
          <w:rFonts w:asciiTheme="minorHAnsi" w:hAnsiTheme="minorHAnsi"/>
          <w:sz w:val="32"/>
          <w:szCs w:val="32"/>
        </w:rPr>
        <w:t xml:space="preserve">Healthcare </w:t>
      </w:r>
      <w:r w:rsidR="009F1961">
        <w:rPr>
          <w:rFonts w:asciiTheme="minorHAnsi" w:hAnsiTheme="minorHAnsi"/>
          <w:sz w:val="32"/>
          <w:szCs w:val="32"/>
        </w:rPr>
        <w:t xml:space="preserve">professionals use assessment rather than a single test to diagnose depression. </w:t>
      </w:r>
    </w:p>
    <w:p w14:paraId="2FC002F5" w14:textId="77777777" w:rsidR="00525354" w:rsidRPr="00525354" w:rsidRDefault="005C4B27" w:rsidP="00525354">
      <w:pPr>
        <w:pStyle w:val="ListParagraph"/>
        <w:numPr>
          <w:ilvl w:val="0"/>
          <w:numId w:val="35"/>
        </w:numPr>
        <w:spacing w:before="100" w:beforeAutospacing="1" w:after="100" w:afterAutospacing="1"/>
        <w:rPr>
          <w:rStyle w:val="Strong"/>
          <w:b w:val="0"/>
          <w:bCs w:val="0"/>
          <w:sz w:val="32"/>
          <w:szCs w:val="32"/>
        </w:rPr>
      </w:pPr>
      <w:r w:rsidRPr="007F258D">
        <w:rPr>
          <w:b/>
          <w:color w:val="0F4761" w:themeColor="accent1" w:themeShade="BF"/>
          <w:sz w:val="32"/>
          <w:szCs w:val="32"/>
          <w:u w:val="single"/>
        </w:rPr>
        <w:t xml:space="preserve">Measuring </w:t>
      </w:r>
      <w:r w:rsidR="009F1961" w:rsidRPr="007F258D">
        <w:rPr>
          <w:b/>
          <w:color w:val="0F4761" w:themeColor="accent1" w:themeShade="BF"/>
          <w:sz w:val="32"/>
          <w:szCs w:val="32"/>
          <w:u w:val="single"/>
        </w:rPr>
        <w:t>assessment</w:t>
      </w:r>
      <w:r w:rsidR="00CD0E00" w:rsidRPr="007F258D">
        <w:rPr>
          <w:b/>
          <w:color w:val="0F4761" w:themeColor="accent1" w:themeShade="BF"/>
          <w:sz w:val="32"/>
          <w:szCs w:val="32"/>
          <w:u w:val="single"/>
        </w:rPr>
        <w:t xml:space="preserve"> </w:t>
      </w:r>
      <w:r w:rsidR="00947E3B" w:rsidRPr="007F258D">
        <w:rPr>
          <w:b/>
          <w:color w:val="0F4761" w:themeColor="accent1" w:themeShade="BF"/>
          <w:sz w:val="32"/>
          <w:szCs w:val="32"/>
          <w:u w:val="single"/>
        </w:rPr>
        <w:t>Include</w:t>
      </w:r>
      <w:r w:rsidR="00947E3B" w:rsidRPr="00525354">
        <w:rPr>
          <w:sz w:val="32"/>
          <w:szCs w:val="32"/>
        </w:rPr>
        <w:t>: -</w:t>
      </w:r>
      <w:r w:rsidR="00525354" w:rsidRPr="00525354">
        <w:rPr>
          <w:rStyle w:val="Strong"/>
          <w:sz w:val="32"/>
          <w:szCs w:val="32"/>
        </w:rPr>
        <w:t xml:space="preserve"> </w:t>
      </w:r>
    </w:p>
    <w:p w14:paraId="0AAA0D79" w14:textId="77777777" w:rsidR="00525354" w:rsidRDefault="00525354" w:rsidP="00525354">
      <w:pPr>
        <w:pStyle w:val="ListParagraph"/>
        <w:numPr>
          <w:ilvl w:val="0"/>
          <w:numId w:val="34"/>
        </w:numPr>
        <w:spacing w:before="100" w:beforeAutospacing="1" w:after="100" w:afterAutospacing="1"/>
        <w:rPr>
          <w:sz w:val="32"/>
          <w:szCs w:val="32"/>
        </w:rPr>
      </w:pPr>
      <w:r w:rsidRPr="00525354">
        <w:rPr>
          <w:rStyle w:val="Strong"/>
          <w:b w:val="0"/>
          <w:sz w:val="32"/>
          <w:szCs w:val="32"/>
        </w:rPr>
        <w:t>PHQ-9 (Patient Health Questionnaire-9)</w:t>
      </w:r>
      <w:r w:rsidRPr="00525354">
        <w:rPr>
          <w:sz w:val="32"/>
          <w:szCs w:val="32"/>
        </w:rPr>
        <w:t xml:space="preserve"> – widely used to measure the severity of depression. </w:t>
      </w:r>
    </w:p>
    <w:p w14:paraId="76526CA3" w14:textId="77777777" w:rsidR="00525354" w:rsidRDefault="00525354" w:rsidP="00525354">
      <w:pPr>
        <w:pStyle w:val="ListParagraph"/>
        <w:numPr>
          <w:ilvl w:val="0"/>
          <w:numId w:val="34"/>
        </w:numPr>
        <w:spacing w:before="100" w:beforeAutospacing="1" w:after="100" w:afterAutospacing="1"/>
        <w:rPr>
          <w:sz w:val="32"/>
          <w:szCs w:val="32"/>
        </w:rPr>
      </w:pPr>
      <w:r w:rsidRPr="00525354">
        <w:rPr>
          <w:rStyle w:val="Strong"/>
          <w:b w:val="0"/>
          <w:sz w:val="32"/>
          <w:szCs w:val="32"/>
        </w:rPr>
        <w:t>Beck Depression Inventory (BDI)</w:t>
      </w:r>
      <w:r w:rsidRPr="00525354">
        <w:rPr>
          <w:sz w:val="32"/>
          <w:szCs w:val="32"/>
        </w:rPr>
        <w:t xml:space="preserve"> – measures depressive symptoms. </w:t>
      </w:r>
    </w:p>
    <w:p w14:paraId="2799A76A" w14:textId="77777777" w:rsidR="00525354" w:rsidRPr="00525354" w:rsidRDefault="00525354" w:rsidP="00525354">
      <w:pPr>
        <w:pStyle w:val="ListParagraph"/>
        <w:numPr>
          <w:ilvl w:val="0"/>
          <w:numId w:val="34"/>
        </w:numPr>
        <w:spacing w:before="100" w:beforeAutospacing="1" w:after="100" w:afterAutospacing="1"/>
        <w:rPr>
          <w:sz w:val="32"/>
          <w:szCs w:val="32"/>
        </w:rPr>
      </w:pPr>
      <w:r w:rsidRPr="00525354">
        <w:rPr>
          <w:rStyle w:val="Strong"/>
          <w:b w:val="0"/>
          <w:sz w:val="32"/>
          <w:szCs w:val="32"/>
        </w:rPr>
        <w:t>Hamilton Depression Rating Scale (HAM-D)</w:t>
      </w:r>
      <w:r w:rsidRPr="00525354">
        <w:rPr>
          <w:sz w:val="32"/>
          <w:szCs w:val="32"/>
        </w:rPr>
        <w:t xml:space="preserve"> – often used by clinicians</w:t>
      </w:r>
      <w:r>
        <w:t xml:space="preserve">. </w:t>
      </w:r>
    </w:p>
    <w:p w14:paraId="60D27251" w14:textId="77777777" w:rsidR="00525354" w:rsidRDefault="00947E3B" w:rsidP="00525354">
      <w:pPr>
        <w:pStyle w:val="ListParagraph"/>
        <w:numPr>
          <w:ilvl w:val="0"/>
          <w:numId w:val="34"/>
        </w:numPr>
        <w:spacing w:before="100" w:beforeAutospacing="1" w:after="100" w:afterAutospacing="1"/>
        <w:rPr>
          <w:sz w:val="32"/>
          <w:szCs w:val="32"/>
        </w:rPr>
      </w:pPr>
      <w:r w:rsidRPr="00525354">
        <w:rPr>
          <w:sz w:val="32"/>
          <w:szCs w:val="32"/>
        </w:rPr>
        <w:t>Doctors</w:t>
      </w:r>
      <w:r w:rsidR="009F1961" w:rsidRPr="00525354">
        <w:rPr>
          <w:sz w:val="32"/>
          <w:szCs w:val="32"/>
        </w:rPr>
        <w:t xml:space="preserve"> or other healthcare professional</w:t>
      </w:r>
      <w:r w:rsidRPr="00525354">
        <w:rPr>
          <w:sz w:val="32"/>
          <w:szCs w:val="32"/>
        </w:rPr>
        <w:t xml:space="preserve"> </w:t>
      </w:r>
      <w:r w:rsidR="009F1961" w:rsidRPr="00525354">
        <w:rPr>
          <w:sz w:val="32"/>
          <w:szCs w:val="32"/>
        </w:rPr>
        <w:t xml:space="preserve">assessment </w:t>
      </w:r>
    </w:p>
    <w:p w14:paraId="267E4C50" w14:textId="77777777" w:rsidR="00525354" w:rsidRDefault="009F1961" w:rsidP="00525354">
      <w:pPr>
        <w:pStyle w:val="ListParagraph"/>
        <w:numPr>
          <w:ilvl w:val="0"/>
          <w:numId w:val="34"/>
        </w:numPr>
        <w:spacing w:before="100" w:beforeAutospacing="1" w:after="100" w:afterAutospacing="1"/>
        <w:rPr>
          <w:sz w:val="32"/>
          <w:szCs w:val="32"/>
        </w:rPr>
      </w:pPr>
      <w:r w:rsidRPr="00525354">
        <w:rPr>
          <w:sz w:val="32"/>
          <w:szCs w:val="32"/>
        </w:rPr>
        <w:t xml:space="preserve">Review of individual’s </w:t>
      </w:r>
      <w:r w:rsidR="00947E3B" w:rsidRPr="00525354">
        <w:rPr>
          <w:sz w:val="32"/>
          <w:szCs w:val="32"/>
        </w:rPr>
        <w:t xml:space="preserve">Medical history </w:t>
      </w:r>
    </w:p>
    <w:p w14:paraId="14E52DF6" w14:textId="77777777" w:rsidR="00525354" w:rsidRDefault="009F1961" w:rsidP="00525354">
      <w:pPr>
        <w:pStyle w:val="ListParagraph"/>
        <w:numPr>
          <w:ilvl w:val="0"/>
          <w:numId w:val="34"/>
        </w:numPr>
        <w:spacing w:before="100" w:beforeAutospacing="1" w:after="100" w:afterAutospacing="1"/>
        <w:rPr>
          <w:sz w:val="32"/>
          <w:szCs w:val="32"/>
        </w:rPr>
      </w:pPr>
      <w:r w:rsidRPr="00525354">
        <w:rPr>
          <w:sz w:val="32"/>
          <w:szCs w:val="32"/>
        </w:rPr>
        <w:t>A</w:t>
      </w:r>
      <w:r w:rsidR="00D216DD" w:rsidRPr="00525354">
        <w:rPr>
          <w:sz w:val="32"/>
          <w:szCs w:val="32"/>
        </w:rPr>
        <w:t>ny</w:t>
      </w:r>
      <w:r w:rsidRPr="00525354">
        <w:rPr>
          <w:sz w:val="32"/>
          <w:szCs w:val="32"/>
        </w:rPr>
        <w:t xml:space="preserve"> previous m</w:t>
      </w:r>
      <w:r w:rsidR="00947E3B" w:rsidRPr="00525354">
        <w:rPr>
          <w:sz w:val="32"/>
          <w:szCs w:val="32"/>
        </w:rPr>
        <w:t xml:space="preserve">ental health </w:t>
      </w:r>
      <w:r w:rsidR="00D216DD" w:rsidRPr="00525354">
        <w:rPr>
          <w:sz w:val="32"/>
          <w:szCs w:val="32"/>
        </w:rPr>
        <w:t>problem the person has experienced</w:t>
      </w:r>
      <w:r w:rsidR="00947E3B" w:rsidRPr="00525354">
        <w:rPr>
          <w:sz w:val="32"/>
          <w:szCs w:val="32"/>
        </w:rPr>
        <w:t xml:space="preserve"> </w:t>
      </w:r>
    </w:p>
    <w:p w14:paraId="471B3247" w14:textId="77777777" w:rsidR="00525354" w:rsidRDefault="00D216DD" w:rsidP="00525354">
      <w:pPr>
        <w:pStyle w:val="ListParagraph"/>
        <w:numPr>
          <w:ilvl w:val="0"/>
          <w:numId w:val="34"/>
        </w:numPr>
        <w:spacing w:before="100" w:beforeAutospacing="1" w:after="100" w:afterAutospacing="1"/>
        <w:rPr>
          <w:sz w:val="32"/>
          <w:szCs w:val="32"/>
        </w:rPr>
      </w:pPr>
      <w:r w:rsidRPr="00525354">
        <w:rPr>
          <w:sz w:val="32"/>
          <w:szCs w:val="32"/>
        </w:rPr>
        <w:t>Whether close</w:t>
      </w:r>
      <w:r w:rsidR="009F1961" w:rsidRPr="00525354">
        <w:rPr>
          <w:sz w:val="32"/>
          <w:szCs w:val="32"/>
        </w:rPr>
        <w:t xml:space="preserve"> f</w:t>
      </w:r>
      <w:r w:rsidR="00947E3B" w:rsidRPr="00525354">
        <w:rPr>
          <w:sz w:val="32"/>
          <w:szCs w:val="32"/>
        </w:rPr>
        <w:t>amily</w:t>
      </w:r>
      <w:r w:rsidRPr="00525354">
        <w:rPr>
          <w:sz w:val="32"/>
          <w:szCs w:val="32"/>
        </w:rPr>
        <w:t xml:space="preserve"> member have had depression or other mental health conditions.</w:t>
      </w:r>
      <w:r w:rsidR="00947E3B" w:rsidRPr="00525354">
        <w:rPr>
          <w:sz w:val="32"/>
          <w:szCs w:val="32"/>
        </w:rPr>
        <w:t xml:space="preserve"> </w:t>
      </w:r>
    </w:p>
    <w:p w14:paraId="5843AB43" w14:textId="77777777" w:rsidR="00525354" w:rsidRDefault="00947E3B" w:rsidP="00525354">
      <w:pPr>
        <w:pStyle w:val="ListParagraph"/>
        <w:numPr>
          <w:ilvl w:val="0"/>
          <w:numId w:val="34"/>
        </w:numPr>
        <w:spacing w:before="100" w:beforeAutospacing="1" w:after="100" w:afterAutospacing="1"/>
        <w:rPr>
          <w:sz w:val="32"/>
          <w:szCs w:val="32"/>
        </w:rPr>
      </w:pPr>
      <w:r w:rsidRPr="00525354">
        <w:rPr>
          <w:sz w:val="32"/>
          <w:szCs w:val="32"/>
        </w:rPr>
        <w:t>Physical examination</w:t>
      </w:r>
      <w:r w:rsidR="009F1961" w:rsidRPr="00525354">
        <w:rPr>
          <w:sz w:val="32"/>
          <w:szCs w:val="32"/>
        </w:rPr>
        <w:t xml:space="preserve"> to exclude underlying physical illnesses</w:t>
      </w:r>
      <w:r w:rsidRPr="00525354">
        <w:rPr>
          <w:sz w:val="32"/>
          <w:szCs w:val="32"/>
        </w:rPr>
        <w:t xml:space="preserve"> </w:t>
      </w:r>
    </w:p>
    <w:p w14:paraId="142E95F5" w14:textId="7EFA02A0" w:rsidR="007B662D" w:rsidRPr="00525354" w:rsidRDefault="009F1961" w:rsidP="00525354">
      <w:pPr>
        <w:pStyle w:val="ListParagraph"/>
        <w:numPr>
          <w:ilvl w:val="0"/>
          <w:numId w:val="34"/>
        </w:numPr>
        <w:spacing w:before="100" w:beforeAutospacing="1" w:after="100" w:afterAutospacing="1"/>
        <w:rPr>
          <w:sz w:val="32"/>
          <w:szCs w:val="32"/>
        </w:rPr>
      </w:pPr>
      <w:r w:rsidRPr="00525354">
        <w:rPr>
          <w:sz w:val="32"/>
          <w:szCs w:val="32"/>
        </w:rPr>
        <w:t xml:space="preserve">Evaluation of how long symptoms have been present and how severe they are </w:t>
      </w:r>
    </w:p>
    <w:p w14:paraId="396FB76E" w14:textId="10FB14E9" w:rsidR="007B662D" w:rsidRPr="007B662D" w:rsidRDefault="007B662D" w:rsidP="007B662D">
      <w:pPr>
        <w:pStyle w:val="NormalWeb"/>
        <w:rPr>
          <w:rFonts w:asciiTheme="minorHAnsi" w:hAnsiTheme="minorHAnsi"/>
          <w:sz w:val="32"/>
          <w:szCs w:val="32"/>
        </w:rPr>
      </w:pPr>
      <w:r>
        <w:rPr>
          <w:rFonts w:asciiTheme="minorHAnsi" w:hAnsiTheme="minorHAnsi"/>
          <w:sz w:val="32"/>
          <w:szCs w:val="32"/>
        </w:rPr>
        <w:t>This assessment m</w:t>
      </w:r>
      <w:r w:rsidR="009F1961">
        <w:rPr>
          <w:rFonts w:asciiTheme="minorHAnsi" w:hAnsiTheme="minorHAnsi"/>
          <w:sz w:val="32"/>
          <w:szCs w:val="32"/>
        </w:rPr>
        <w:t>ethods</w:t>
      </w:r>
      <w:r>
        <w:rPr>
          <w:rFonts w:asciiTheme="minorHAnsi" w:hAnsiTheme="minorHAnsi"/>
          <w:sz w:val="32"/>
          <w:szCs w:val="32"/>
        </w:rPr>
        <w:t xml:space="preserve"> help </w:t>
      </w:r>
      <w:r w:rsidR="009F1961">
        <w:rPr>
          <w:rFonts w:asciiTheme="minorHAnsi" w:hAnsiTheme="minorHAnsi"/>
          <w:sz w:val="32"/>
          <w:szCs w:val="32"/>
        </w:rPr>
        <w:t xml:space="preserve">healthcare professionals make an accurate diagnosis, </w:t>
      </w:r>
      <w:r>
        <w:rPr>
          <w:rFonts w:asciiTheme="minorHAnsi" w:hAnsiTheme="minorHAnsi"/>
          <w:sz w:val="32"/>
          <w:szCs w:val="32"/>
        </w:rPr>
        <w:t>determine</w:t>
      </w:r>
      <w:r w:rsidR="00681F92">
        <w:rPr>
          <w:rFonts w:asciiTheme="minorHAnsi" w:hAnsiTheme="minorHAnsi"/>
          <w:sz w:val="32"/>
          <w:szCs w:val="32"/>
        </w:rPr>
        <w:t xml:space="preserve"> </w:t>
      </w:r>
      <w:r w:rsidR="009F1961">
        <w:rPr>
          <w:rFonts w:asciiTheme="minorHAnsi" w:hAnsiTheme="minorHAnsi"/>
          <w:sz w:val="32"/>
          <w:szCs w:val="32"/>
        </w:rPr>
        <w:t xml:space="preserve">the severity </w:t>
      </w:r>
      <w:r w:rsidR="00681F92">
        <w:rPr>
          <w:rFonts w:asciiTheme="minorHAnsi" w:hAnsiTheme="minorHAnsi"/>
          <w:sz w:val="32"/>
          <w:szCs w:val="32"/>
        </w:rPr>
        <w:t>of depression</w:t>
      </w:r>
      <w:r w:rsidR="009F1961">
        <w:rPr>
          <w:rFonts w:asciiTheme="minorHAnsi" w:hAnsiTheme="minorHAnsi"/>
          <w:sz w:val="32"/>
          <w:szCs w:val="32"/>
        </w:rPr>
        <w:t>, and rule out medical condi</w:t>
      </w:r>
      <w:r w:rsidR="00681F92">
        <w:rPr>
          <w:rFonts w:asciiTheme="minorHAnsi" w:hAnsiTheme="minorHAnsi"/>
          <w:sz w:val="32"/>
          <w:szCs w:val="32"/>
        </w:rPr>
        <w:t>tions that may produce similar symptoms.</w:t>
      </w:r>
      <w:r>
        <w:rPr>
          <w:rFonts w:asciiTheme="minorHAnsi" w:hAnsiTheme="minorHAnsi"/>
          <w:sz w:val="32"/>
          <w:szCs w:val="32"/>
        </w:rPr>
        <w:t xml:space="preserve"> </w:t>
      </w:r>
    </w:p>
    <w:p w14:paraId="518530D2" w14:textId="77777777" w:rsidR="00947E3B" w:rsidRPr="007C0BC8" w:rsidRDefault="00947E3B" w:rsidP="00947E3B">
      <w:pPr>
        <w:pStyle w:val="Heading3"/>
        <w:rPr>
          <w:rFonts w:asciiTheme="majorHAnsi" w:hAnsiTheme="majorHAnsi"/>
          <w:b/>
          <w:color w:val="153D63" w:themeColor="text2" w:themeTint="E6"/>
          <w:sz w:val="40"/>
          <w:szCs w:val="40"/>
          <w:u w:val="single"/>
        </w:rPr>
      </w:pPr>
      <w:bookmarkStart w:id="2" w:name="_Toc236692927"/>
      <w:r w:rsidRPr="007C0BC8">
        <w:rPr>
          <w:rFonts w:asciiTheme="majorHAnsi" w:hAnsiTheme="majorHAnsi"/>
          <w:b/>
          <w:color w:val="153D63" w:themeColor="text2" w:themeTint="E6"/>
          <w:sz w:val="40"/>
          <w:szCs w:val="40"/>
          <w:u w:val="single"/>
        </w:rPr>
        <w:lastRenderedPageBreak/>
        <w:t>Monitoring Depression</w:t>
      </w:r>
      <w:bookmarkEnd w:id="2"/>
    </w:p>
    <w:p w14:paraId="7DAEC546" w14:textId="1938B2F8" w:rsidR="00947E3B" w:rsidRPr="00C63EF7" w:rsidRDefault="00947E3B" w:rsidP="00947E3B">
      <w:pPr>
        <w:pStyle w:val="NormalWeb"/>
        <w:rPr>
          <w:rFonts w:asciiTheme="minorHAnsi" w:hAnsiTheme="minorHAnsi"/>
          <w:sz w:val="32"/>
          <w:szCs w:val="32"/>
        </w:rPr>
      </w:pPr>
      <w:r w:rsidRPr="0021570A">
        <w:rPr>
          <w:sz w:val="40"/>
          <w:szCs w:val="40"/>
        </w:rPr>
        <w:t xml:space="preserve"> </w:t>
      </w:r>
      <w:r w:rsidRPr="00C63EF7">
        <w:rPr>
          <w:rFonts w:asciiTheme="minorHAnsi" w:hAnsiTheme="minorHAnsi"/>
          <w:sz w:val="32"/>
          <w:szCs w:val="32"/>
        </w:rPr>
        <w:t>How progress is monitored through:</w:t>
      </w:r>
    </w:p>
    <w:p w14:paraId="34D2F83B" w14:textId="7C113DAF" w:rsidR="00947E3B" w:rsidRPr="00C63EF7" w:rsidRDefault="00681F92" w:rsidP="00947E3B">
      <w:pPr>
        <w:numPr>
          <w:ilvl w:val="0"/>
          <w:numId w:val="8"/>
        </w:numPr>
        <w:spacing w:before="100" w:beforeAutospacing="1" w:after="100" w:afterAutospacing="1"/>
        <w:rPr>
          <w:sz w:val="32"/>
          <w:szCs w:val="32"/>
        </w:rPr>
      </w:pPr>
      <w:r>
        <w:rPr>
          <w:sz w:val="32"/>
          <w:szCs w:val="32"/>
        </w:rPr>
        <w:t>Reviews with a General Practitioner (</w:t>
      </w:r>
      <w:r w:rsidR="00947E3B" w:rsidRPr="00C63EF7">
        <w:rPr>
          <w:sz w:val="32"/>
          <w:szCs w:val="32"/>
        </w:rPr>
        <w:t>GP</w:t>
      </w:r>
      <w:r>
        <w:rPr>
          <w:sz w:val="32"/>
          <w:szCs w:val="32"/>
        </w:rPr>
        <w:t>)</w:t>
      </w:r>
      <w:r w:rsidR="00947E3B" w:rsidRPr="00C63EF7">
        <w:rPr>
          <w:sz w:val="32"/>
          <w:szCs w:val="32"/>
        </w:rPr>
        <w:t xml:space="preserve">  </w:t>
      </w:r>
    </w:p>
    <w:p w14:paraId="1C89B532" w14:textId="1754E9ED" w:rsidR="00947E3B" w:rsidRPr="00C63EF7" w:rsidRDefault="00681F92" w:rsidP="00947E3B">
      <w:pPr>
        <w:numPr>
          <w:ilvl w:val="0"/>
          <w:numId w:val="8"/>
        </w:numPr>
        <w:spacing w:before="100" w:beforeAutospacing="1" w:after="100" w:afterAutospacing="1"/>
        <w:rPr>
          <w:sz w:val="32"/>
          <w:szCs w:val="32"/>
        </w:rPr>
      </w:pPr>
      <w:r>
        <w:rPr>
          <w:sz w:val="32"/>
          <w:szCs w:val="32"/>
        </w:rPr>
        <w:t>Appointments with c</w:t>
      </w:r>
      <w:r w:rsidR="00947E3B" w:rsidRPr="00C63EF7">
        <w:rPr>
          <w:sz w:val="32"/>
          <w:szCs w:val="32"/>
        </w:rPr>
        <w:t xml:space="preserve">ommunity mental health teams </w:t>
      </w:r>
    </w:p>
    <w:p w14:paraId="69F8F6C2" w14:textId="01F6404E" w:rsidR="00947E3B" w:rsidRPr="00C63EF7" w:rsidRDefault="00681F92" w:rsidP="00947E3B">
      <w:pPr>
        <w:numPr>
          <w:ilvl w:val="0"/>
          <w:numId w:val="8"/>
        </w:numPr>
        <w:spacing w:before="100" w:beforeAutospacing="1" w:after="100" w:afterAutospacing="1"/>
        <w:rPr>
          <w:sz w:val="32"/>
          <w:szCs w:val="32"/>
        </w:rPr>
      </w:pPr>
      <w:r>
        <w:rPr>
          <w:sz w:val="32"/>
          <w:szCs w:val="32"/>
        </w:rPr>
        <w:t>Reviews during Psychological</w:t>
      </w:r>
      <w:r w:rsidR="00947E3B" w:rsidRPr="00C63EF7">
        <w:rPr>
          <w:sz w:val="32"/>
          <w:szCs w:val="32"/>
        </w:rPr>
        <w:t xml:space="preserve"> therapy  </w:t>
      </w:r>
    </w:p>
    <w:p w14:paraId="0F1F6824" w14:textId="17CDF95C" w:rsidR="00947E3B" w:rsidRPr="00C63EF7" w:rsidRDefault="00947E3B" w:rsidP="00947E3B">
      <w:pPr>
        <w:numPr>
          <w:ilvl w:val="0"/>
          <w:numId w:val="8"/>
        </w:numPr>
        <w:spacing w:before="100" w:beforeAutospacing="1" w:after="100" w:afterAutospacing="1"/>
        <w:rPr>
          <w:sz w:val="32"/>
          <w:szCs w:val="32"/>
        </w:rPr>
      </w:pPr>
      <w:r w:rsidRPr="00C63EF7">
        <w:rPr>
          <w:sz w:val="32"/>
          <w:szCs w:val="32"/>
        </w:rPr>
        <w:t>Patient</w:t>
      </w:r>
      <w:r w:rsidR="00681F92">
        <w:rPr>
          <w:sz w:val="32"/>
          <w:szCs w:val="32"/>
        </w:rPr>
        <w:t>-completed</w:t>
      </w:r>
      <w:r w:rsidRPr="00C63EF7">
        <w:rPr>
          <w:sz w:val="32"/>
          <w:szCs w:val="32"/>
        </w:rPr>
        <w:t xml:space="preserve"> questionnaires</w:t>
      </w:r>
      <w:r w:rsidR="00681F92">
        <w:rPr>
          <w:sz w:val="32"/>
          <w:szCs w:val="32"/>
        </w:rPr>
        <w:t xml:space="preserve"> that measure symptom changes</w:t>
      </w:r>
      <w:r w:rsidRPr="00C63EF7">
        <w:rPr>
          <w:sz w:val="32"/>
          <w:szCs w:val="32"/>
        </w:rPr>
        <w:t xml:space="preserve"> </w:t>
      </w:r>
    </w:p>
    <w:p w14:paraId="42EAE3A0" w14:textId="10EF3312" w:rsidR="00947E3B" w:rsidRPr="00C63EF7" w:rsidRDefault="00681F92" w:rsidP="00947E3B">
      <w:pPr>
        <w:numPr>
          <w:ilvl w:val="0"/>
          <w:numId w:val="8"/>
        </w:numPr>
        <w:spacing w:before="100" w:beforeAutospacing="1" w:after="100" w:afterAutospacing="1"/>
        <w:rPr>
          <w:sz w:val="40"/>
          <w:szCs w:val="40"/>
        </w:rPr>
      </w:pPr>
      <w:r>
        <w:rPr>
          <w:sz w:val="32"/>
          <w:szCs w:val="32"/>
        </w:rPr>
        <w:t>Regular f</w:t>
      </w:r>
      <w:r w:rsidR="00947E3B" w:rsidRPr="00C63EF7">
        <w:rPr>
          <w:sz w:val="32"/>
          <w:szCs w:val="32"/>
        </w:rPr>
        <w:t>ollow-up appointments</w:t>
      </w:r>
      <w:r>
        <w:rPr>
          <w:sz w:val="32"/>
          <w:szCs w:val="32"/>
        </w:rPr>
        <w:t xml:space="preserve"> to evaluate recovery and adjust treatment when necessary</w:t>
      </w:r>
      <w:r w:rsidR="00947E3B" w:rsidRPr="00C63EF7">
        <w:rPr>
          <w:sz w:val="40"/>
          <w:szCs w:val="40"/>
        </w:rPr>
        <w:t xml:space="preserve"> </w:t>
      </w:r>
    </w:p>
    <w:p w14:paraId="4140A7E2" w14:textId="162DB139" w:rsidR="00947E3B" w:rsidRPr="0021570A" w:rsidRDefault="00947E3B" w:rsidP="00947E3B">
      <w:pPr>
        <w:rPr>
          <w:sz w:val="40"/>
          <w:szCs w:val="40"/>
        </w:rPr>
      </w:pPr>
    </w:p>
    <w:p w14:paraId="687566AF" w14:textId="71F498BE" w:rsidR="00947E3B" w:rsidRPr="0021570A" w:rsidRDefault="00947E3B" w:rsidP="00947E3B">
      <w:pPr>
        <w:pStyle w:val="Heading2"/>
        <w:rPr>
          <w:sz w:val="40"/>
          <w:szCs w:val="40"/>
        </w:rPr>
      </w:pPr>
      <w:bookmarkStart w:id="3" w:name="_Toc236692928"/>
      <w:r w:rsidRPr="0021570A">
        <w:rPr>
          <w:sz w:val="40"/>
          <w:szCs w:val="40"/>
        </w:rPr>
        <w:t xml:space="preserve">2. </w:t>
      </w:r>
      <w:r w:rsidRPr="007C0BC8">
        <w:rPr>
          <w:b/>
          <w:color w:val="153D63" w:themeColor="text2" w:themeTint="E6"/>
          <w:sz w:val="40"/>
          <w:szCs w:val="40"/>
          <w:u w:val="single"/>
        </w:rPr>
        <w:t>How Depression is Controlled</w:t>
      </w:r>
      <w:bookmarkEnd w:id="3"/>
      <w:r w:rsidRPr="007C0BC8">
        <w:rPr>
          <w:color w:val="153D63" w:themeColor="text2" w:themeTint="E6"/>
          <w:sz w:val="40"/>
          <w:szCs w:val="40"/>
        </w:rPr>
        <w:t xml:space="preserve"> </w:t>
      </w:r>
    </w:p>
    <w:p w14:paraId="36CAF7B4" w14:textId="77777777" w:rsidR="00C63EF7" w:rsidRPr="00DD165B" w:rsidRDefault="00947E3B" w:rsidP="00947E3B">
      <w:pPr>
        <w:pStyle w:val="Heading3"/>
        <w:numPr>
          <w:ilvl w:val="0"/>
          <w:numId w:val="25"/>
        </w:numPr>
        <w:rPr>
          <w:rFonts w:asciiTheme="minorHAnsi" w:hAnsiTheme="minorHAnsi"/>
          <w:b/>
          <w:color w:val="000000" w:themeColor="text1"/>
          <w:sz w:val="32"/>
          <w:szCs w:val="32"/>
          <w:u w:val="single"/>
        </w:rPr>
      </w:pPr>
      <w:bookmarkStart w:id="4" w:name="_Toc236692929"/>
      <w:r w:rsidRPr="00DD165B">
        <w:rPr>
          <w:rFonts w:asciiTheme="minorHAnsi" w:hAnsiTheme="minorHAnsi"/>
          <w:b/>
          <w:color w:val="000000" w:themeColor="text1"/>
          <w:sz w:val="32"/>
          <w:szCs w:val="32"/>
          <w:u w:val="single"/>
        </w:rPr>
        <w:t>Medication</w:t>
      </w:r>
      <w:bookmarkEnd w:id="4"/>
    </w:p>
    <w:p w14:paraId="4AAD7ACA" w14:textId="7C8C040A" w:rsidR="00947E3B" w:rsidRDefault="00947E3B" w:rsidP="00947E3B">
      <w:pPr>
        <w:pStyle w:val="Heading3"/>
        <w:numPr>
          <w:ilvl w:val="0"/>
          <w:numId w:val="25"/>
        </w:numPr>
        <w:rPr>
          <w:rFonts w:asciiTheme="minorHAnsi" w:hAnsiTheme="minorHAnsi"/>
          <w:b/>
          <w:color w:val="000000" w:themeColor="text1"/>
          <w:sz w:val="32"/>
          <w:szCs w:val="32"/>
          <w:u w:val="single"/>
        </w:rPr>
      </w:pPr>
      <w:bookmarkStart w:id="5" w:name="_Toc236692930"/>
      <w:r w:rsidRPr="00DD165B">
        <w:rPr>
          <w:rFonts w:asciiTheme="minorHAnsi" w:hAnsiTheme="minorHAnsi"/>
          <w:b/>
          <w:color w:val="000000" w:themeColor="text1"/>
          <w:sz w:val="32"/>
          <w:szCs w:val="32"/>
          <w:u w:val="single"/>
        </w:rPr>
        <w:t>Psychological Therapies</w:t>
      </w:r>
      <w:bookmarkEnd w:id="5"/>
    </w:p>
    <w:p w14:paraId="2283DCC2" w14:textId="72F8755F" w:rsidR="0070343B" w:rsidRPr="0070343B" w:rsidRDefault="0070343B" w:rsidP="0070343B">
      <w:pPr>
        <w:ind w:left="360"/>
      </w:pPr>
      <w:r w:rsidRPr="0070343B">
        <w:rPr>
          <w:rFonts w:asciiTheme="minorHAnsi" w:hAnsiTheme="minorHAnsi"/>
          <w:sz w:val="32"/>
          <w:szCs w:val="32"/>
        </w:rPr>
        <w:t xml:space="preserve">Psychological therapies are an important part of the treatment and management of depression. These may include </w:t>
      </w:r>
      <w:r w:rsidRPr="0070343B">
        <w:rPr>
          <w:rStyle w:val="Strong"/>
          <w:rFonts w:asciiTheme="minorHAnsi" w:hAnsiTheme="minorHAnsi"/>
          <w:sz w:val="32"/>
          <w:szCs w:val="32"/>
        </w:rPr>
        <w:t xml:space="preserve">Cognitive Behavioural Therapy (CBT), counselling, Interpersonal Therapy (IPT) and </w:t>
      </w:r>
      <w:proofErr w:type="spellStart"/>
      <w:r w:rsidRPr="0070343B">
        <w:rPr>
          <w:rStyle w:val="Strong"/>
          <w:rFonts w:asciiTheme="minorHAnsi" w:hAnsiTheme="minorHAnsi"/>
          <w:sz w:val="32"/>
          <w:szCs w:val="32"/>
        </w:rPr>
        <w:t>Behavioural</w:t>
      </w:r>
      <w:proofErr w:type="spellEnd"/>
      <w:r w:rsidRPr="0070343B">
        <w:rPr>
          <w:rStyle w:val="Strong"/>
          <w:rFonts w:asciiTheme="minorHAnsi" w:hAnsiTheme="minorHAnsi"/>
          <w:sz w:val="32"/>
          <w:szCs w:val="32"/>
        </w:rPr>
        <w:t xml:space="preserve"> Activation</w:t>
      </w:r>
      <w:r w:rsidRPr="0070343B">
        <w:rPr>
          <w:rFonts w:asciiTheme="minorHAnsi" w:hAnsiTheme="minorHAnsi"/>
          <w:sz w:val="32"/>
          <w:szCs w:val="32"/>
        </w:rPr>
        <w:t>, which can help individuals understand and manage negative thoughts, emotions and behaviours associated with depression (World Health Organization, 2023</w:t>
      </w:r>
      <w:r>
        <w:t>).</w:t>
      </w:r>
    </w:p>
    <w:p w14:paraId="6E8BDC9E" w14:textId="55AC1CDB" w:rsidR="00947E3B" w:rsidRDefault="00C63EF7" w:rsidP="00947E3B">
      <w:pPr>
        <w:pStyle w:val="Heading3"/>
        <w:rPr>
          <w:color w:val="000000" w:themeColor="text1"/>
          <w:sz w:val="40"/>
          <w:szCs w:val="40"/>
        </w:rPr>
      </w:pPr>
      <w:bookmarkStart w:id="6" w:name="_Toc236692931"/>
      <w:r>
        <w:rPr>
          <w:color w:val="000000" w:themeColor="text1"/>
          <w:sz w:val="40"/>
          <w:szCs w:val="40"/>
        </w:rPr>
        <w:t>3.</w:t>
      </w:r>
      <w:r w:rsidR="00D216DD" w:rsidRPr="00DD165B">
        <w:rPr>
          <w:rFonts w:asciiTheme="minorHAnsi" w:hAnsiTheme="minorHAnsi"/>
          <w:b/>
          <w:color w:val="000000" w:themeColor="text1"/>
          <w:sz w:val="32"/>
          <w:szCs w:val="32"/>
          <w:u w:val="single"/>
        </w:rPr>
        <w:t>Health</w:t>
      </w:r>
      <w:r w:rsidR="00D216DD" w:rsidRPr="00DD165B">
        <w:rPr>
          <w:b/>
          <w:color w:val="000000" w:themeColor="text1"/>
          <w:sz w:val="40"/>
          <w:szCs w:val="40"/>
          <w:u w:val="single"/>
        </w:rPr>
        <w:t xml:space="preserve"> </w:t>
      </w:r>
      <w:r w:rsidR="00947E3B" w:rsidRPr="00DD165B">
        <w:rPr>
          <w:rFonts w:asciiTheme="minorHAnsi" w:hAnsiTheme="minorHAnsi"/>
          <w:b/>
          <w:color w:val="000000" w:themeColor="text1"/>
          <w:sz w:val="32"/>
          <w:szCs w:val="32"/>
          <w:u w:val="single"/>
        </w:rPr>
        <w:t xml:space="preserve">Lifestyle </w:t>
      </w:r>
      <w:r w:rsidR="00D216DD" w:rsidRPr="00DD165B">
        <w:rPr>
          <w:rFonts w:asciiTheme="minorHAnsi" w:hAnsiTheme="minorHAnsi"/>
          <w:b/>
          <w:color w:val="000000" w:themeColor="text1"/>
          <w:sz w:val="32"/>
          <w:szCs w:val="32"/>
          <w:u w:val="single"/>
        </w:rPr>
        <w:t>Habits</w:t>
      </w:r>
      <w:bookmarkEnd w:id="6"/>
    </w:p>
    <w:p w14:paraId="13CE151C" w14:textId="54F8BF2B" w:rsidR="00947E3B" w:rsidRPr="0070343B" w:rsidRDefault="0070343B" w:rsidP="0070343B">
      <w:pPr>
        <w:rPr>
          <w:rFonts w:asciiTheme="minorHAnsi" w:hAnsiTheme="minorHAnsi"/>
          <w:sz w:val="32"/>
          <w:szCs w:val="32"/>
        </w:rPr>
      </w:pPr>
      <w:r w:rsidRPr="0070343B">
        <w:rPr>
          <w:rFonts w:asciiTheme="minorHAnsi" w:hAnsiTheme="minorHAnsi"/>
          <w:sz w:val="32"/>
          <w:szCs w:val="32"/>
        </w:rPr>
        <w:t>Healthy lifestyle habits can also support mental wellbeing and recovery from depression. These include being physically active on a regular basis, eating balanced and nutritious meals, getting sufficient sleep and maintaining good personal hygiene. Individuals are also encouraged to develop healthy ways of managing stress, avoid alcohol and illegal drugs, and maintain supportive relationships with family and friends (World Health Organization, 2023).</w:t>
      </w:r>
    </w:p>
    <w:p w14:paraId="640CA1D8" w14:textId="1E3ADF68" w:rsidR="00947E3B" w:rsidRPr="0021570A" w:rsidRDefault="00C63EF7" w:rsidP="00947E3B">
      <w:pPr>
        <w:pStyle w:val="Heading3"/>
        <w:rPr>
          <w:sz w:val="40"/>
          <w:szCs w:val="40"/>
        </w:rPr>
      </w:pPr>
      <w:bookmarkStart w:id="7" w:name="_Toc236692932"/>
      <w:r>
        <w:rPr>
          <w:sz w:val="40"/>
          <w:szCs w:val="40"/>
        </w:rPr>
        <w:lastRenderedPageBreak/>
        <w:t>4.</w:t>
      </w:r>
      <w:r w:rsidR="00947E3B" w:rsidRPr="00DD165B">
        <w:rPr>
          <w:rFonts w:asciiTheme="minorHAnsi" w:hAnsiTheme="minorHAnsi"/>
          <w:b/>
          <w:color w:val="000000" w:themeColor="text1"/>
          <w:sz w:val="32"/>
          <w:szCs w:val="32"/>
          <w:u w:val="single"/>
        </w:rPr>
        <w:t>Early Intervention</w:t>
      </w:r>
      <w:bookmarkEnd w:id="7"/>
    </w:p>
    <w:p w14:paraId="34C4F986" w14:textId="060DA1CF" w:rsidR="00947E3B" w:rsidRPr="0070343B" w:rsidRDefault="0070343B" w:rsidP="0070343B">
      <w:pPr>
        <w:rPr>
          <w:rFonts w:asciiTheme="minorHAnsi" w:hAnsiTheme="minorHAnsi"/>
          <w:sz w:val="32"/>
          <w:szCs w:val="32"/>
        </w:rPr>
      </w:pPr>
      <w:r w:rsidRPr="0070343B">
        <w:rPr>
          <w:rFonts w:asciiTheme="minorHAnsi" w:hAnsiTheme="minorHAnsi"/>
          <w:sz w:val="32"/>
          <w:szCs w:val="32"/>
        </w:rPr>
        <w:t>Early intervention is important because seeking treatment and support as soon as possible can help individuals manage depression and prevent symptoms from becoming more severe. Individuals experiencing symptoms of depression should seek appropriate professional support and treatment through health services such as the NHS (NHS England, 2024).</w:t>
      </w:r>
    </w:p>
    <w:p w14:paraId="768C692A" w14:textId="0F193CAE" w:rsidR="00947E3B" w:rsidRPr="0021570A" w:rsidRDefault="00947E3B" w:rsidP="00A777F8">
      <w:pPr>
        <w:pStyle w:val="Heading2"/>
        <w:rPr>
          <w:sz w:val="40"/>
          <w:szCs w:val="40"/>
        </w:rPr>
      </w:pPr>
      <w:bookmarkStart w:id="8" w:name="_Toc236692933"/>
      <w:r w:rsidRPr="0021570A">
        <w:rPr>
          <w:sz w:val="40"/>
          <w:szCs w:val="40"/>
        </w:rPr>
        <w:t xml:space="preserve">3. </w:t>
      </w:r>
      <w:r w:rsidRPr="007C0BC8">
        <w:rPr>
          <w:b/>
          <w:sz w:val="40"/>
          <w:szCs w:val="40"/>
          <w:u w:val="single"/>
        </w:rPr>
        <w:t>Consequences of Depression on Individuals and the</w:t>
      </w:r>
      <w:r w:rsidRPr="00A777F8">
        <w:rPr>
          <w:sz w:val="40"/>
          <w:szCs w:val="40"/>
          <w:u w:val="single"/>
        </w:rPr>
        <w:t xml:space="preserve"> </w:t>
      </w:r>
      <w:r w:rsidRPr="007C0BC8">
        <w:rPr>
          <w:b/>
          <w:sz w:val="40"/>
          <w:szCs w:val="40"/>
          <w:u w:val="single"/>
        </w:rPr>
        <w:t>Community</w:t>
      </w:r>
      <w:r w:rsidR="00A777F8">
        <w:rPr>
          <w:sz w:val="40"/>
          <w:szCs w:val="40"/>
        </w:rPr>
        <w:t>.</w:t>
      </w:r>
      <w:bookmarkEnd w:id="8"/>
    </w:p>
    <w:p w14:paraId="03AB63BA" w14:textId="055726C0" w:rsidR="00947E3B" w:rsidRDefault="00A777F8" w:rsidP="00947E3B">
      <w:pPr>
        <w:pStyle w:val="Heading3"/>
        <w:rPr>
          <w:rFonts w:asciiTheme="minorHAnsi" w:hAnsiTheme="minorHAnsi"/>
          <w:b/>
          <w:sz w:val="32"/>
          <w:szCs w:val="32"/>
          <w:u w:val="single"/>
        </w:rPr>
      </w:pPr>
      <w:bookmarkStart w:id="9" w:name="_Toc236692934"/>
      <w:r>
        <w:rPr>
          <w:rFonts w:asciiTheme="minorHAnsi" w:hAnsiTheme="minorHAnsi"/>
          <w:b/>
          <w:sz w:val="32"/>
          <w:szCs w:val="32"/>
          <w:u w:val="single"/>
        </w:rPr>
        <w:t>1.</w:t>
      </w:r>
      <w:r w:rsidR="00947E3B" w:rsidRPr="00A777F8">
        <w:rPr>
          <w:rFonts w:asciiTheme="minorHAnsi" w:hAnsiTheme="minorHAnsi"/>
          <w:b/>
          <w:sz w:val="32"/>
          <w:szCs w:val="32"/>
          <w:u w:val="single"/>
        </w:rPr>
        <w:t>Physical Effects</w:t>
      </w:r>
      <w:bookmarkEnd w:id="9"/>
    </w:p>
    <w:p w14:paraId="16ECFF0B" w14:textId="26E3246D" w:rsidR="00A777F8" w:rsidRDefault="00A777F8" w:rsidP="00A777F8">
      <w:r w:rsidRPr="00A777F8">
        <w:rPr>
          <w:sz w:val="32"/>
          <w:szCs w:val="32"/>
        </w:rPr>
        <w:t>For example</w:t>
      </w:r>
      <w:r>
        <w:t>: -</w:t>
      </w:r>
    </w:p>
    <w:p w14:paraId="72F93F2A" w14:textId="60B79B20" w:rsidR="0070343B" w:rsidRPr="0070343B" w:rsidRDefault="0070343B" w:rsidP="00A777F8">
      <w:pPr>
        <w:rPr>
          <w:rFonts w:asciiTheme="minorHAnsi" w:hAnsiTheme="minorHAnsi"/>
          <w:sz w:val="28"/>
          <w:szCs w:val="28"/>
        </w:rPr>
      </w:pPr>
      <w:r w:rsidRPr="0070343B">
        <w:rPr>
          <w:rFonts w:asciiTheme="minorHAnsi" w:hAnsiTheme="minorHAnsi"/>
          <w:sz w:val="28"/>
          <w:szCs w:val="28"/>
        </w:rPr>
        <w:t xml:space="preserve">including </w:t>
      </w:r>
      <w:r w:rsidRPr="0070343B">
        <w:rPr>
          <w:rStyle w:val="Strong"/>
          <w:rFonts w:asciiTheme="minorHAnsi" w:hAnsiTheme="minorHAnsi"/>
          <w:sz w:val="28"/>
          <w:szCs w:val="28"/>
        </w:rPr>
        <w:t>fatigue, changes in appetite, sleep disturbances and reduced energy</w:t>
      </w:r>
      <w:r w:rsidRPr="0070343B">
        <w:rPr>
          <w:rFonts w:asciiTheme="minorHAnsi" w:hAnsiTheme="minorHAnsi"/>
          <w:sz w:val="28"/>
          <w:szCs w:val="28"/>
        </w:rPr>
        <w:t xml:space="preserve"> (World Health Organization, 2023)</w:t>
      </w:r>
    </w:p>
    <w:p w14:paraId="02962386" w14:textId="7EC71415" w:rsidR="00947E3B" w:rsidRDefault="00A777F8" w:rsidP="00947E3B">
      <w:pPr>
        <w:pStyle w:val="Heading3"/>
        <w:rPr>
          <w:rFonts w:asciiTheme="minorHAnsi" w:hAnsiTheme="minorHAnsi"/>
          <w:b/>
          <w:sz w:val="32"/>
          <w:szCs w:val="32"/>
          <w:u w:val="single"/>
        </w:rPr>
      </w:pPr>
      <w:bookmarkStart w:id="10" w:name="_Toc236692935"/>
      <w:r>
        <w:rPr>
          <w:sz w:val="40"/>
          <w:szCs w:val="40"/>
        </w:rPr>
        <w:t>2.</w:t>
      </w:r>
      <w:r w:rsidR="00947E3B" w:rsidRPr="00A777F8">
        <w:rPr>
          <w:rFonts w:asciiTheme="minorHAnsi" w:hAnsiTheme="minorHAnsi"/>
          <w:b/>
          <w:sz w:val="32"/>
          <w:szCs w:val="32"/>
          <w:u w:val="single"/>
        </w:rPr>
        <w:t>Emotional Effects</w:t>
      </w:r>
      <w:bookmarkEnd w:id="10"/>
    </w:p>
    <w:p w14:paraId="365A5454" w14:textId="16F0BA1A" w:rsidR="0070343B" w:rsidRPr="0070343B" w:rsidRDefault="0070343B" w:rsidP="0070343B">
      <w:pPr>
        <w:rPr>
          <w:rFonts w:asciiTheme="minorHAnsi" w:hAnsiTheme="minorHAnsi"/>
          <w:sz w:val="32"/>
          <w:szCs w:val="32"/>
        </w:rPr>
      </w:pPr>
      <w:r w:rsidRPr="0070343B">
        <w:rPr>
          <w:rFonts w:asciiTheme="minorHAnsi" w:hAnsiTheme="minorHAnsi"/>
          <w:sz w:val="32"/>
          <w:szCs w:val="32"/>
        </w:rPr>
        <w:t xml:space="preserve">such as </w:t>
      </w:r>
      <w:r w:rsidRPr="0070343B">
        <w:rPr>
          <w:rStyle w:val="Strong"/>
          <w:rFonts w:asciiTheme="minorHAnsi" w:hAnsiTheme="minorHAnsi"/>
          <w:sz w:val="32"/>
          <w:szCs w:val="32"/>
        </w:rPr>
        <w:t>feelings of hopelessness, anxiety, low self-esteem and loss of motivation</w:t>
      </w:r>
      <w:r w:rsidRPr="0070343B">
        <w:rPr>
          <w:rFonts w:asciiTheme="minorHAnsi" w:hAnsiTheme="minorHAnsi"/>
          <w:sz w:val="32"/>
          <w:szCs w:val="32"/>
        </w:rPr>
        <w:t xml:space="preserve"> (World Health Organization, 2023).</w:t>
      </w:r>
    </w:p>
    <w:p w14:paraId="13F81B1A" w14:textId="15D6F4B2" w:rsidR="00947E3B" w:rsidRDefault="00A777F8" w:rsidP="00947E3B">
      <w:pPr>
        <w:pStyle w:val="Heading3"/>
        <w:rPr>
          <w:b/>
          <w:sz w:val="40"/>
          <w:szCs w:val="40"/>
          <w:u w:val="single"/>
        </w:rPr>
      </w:pPr>
      <w:bookmarkStart w:id="11" w:name="_Toc236692936"/>
      <w:r>
        <w:rPr>
          <w:sz w:val="40"/>
          <w:szCs w:val="40"/>
        </w:rPr>
        <w:t>3.</w:t>
      </w:r>
      <w:r w:rsidR="00947E3B" w:rsidRPr="00A777F8">
        <w:rPr>
          <w:b/>
          <w:sz w:val="40"/>
          <w:szCs w:val="40"/>
          <w:u w:val="single"/>
        </w:rPr>
        <w:t>Social Effects</w:t>
      </w:r>
      <w:bookmarkEnd w:id="11"/>
    </w:p>
    <w:p w14:paraId="72761CA3" w14:textId="46058C4B" w:rsidR="00A777F8" w:rsidRDefault="00224C44" w:rsidP="00A777F8">
      <w:r>
        <w:rPr>
          <w:sz w:val="32"/>
          <w:szCs w:val="32"/>
        </w:rPr>
        <w:t>Lead l</w:t>
      </w:r>
      <w:r w:rsidR="00A777F8" w:rsidRPr="00A777F8">
        <w:rPr>
          <w:sz w:val="32"/>
          <w:szCs w:val="32"/>
        </w:rPr>
        <w:t>ike</w:t>
      </w:r>
      <w:r w:rsidR="00A777F8">
        <w:t>: -</w:t>
      </w:r>
    </w:p>
    <w:p w14:paraId="5DE400CC" w14:textId="244FBC83" w:rsidR="00224C44" w:rsidRPr="00224C44" w:rsidRDefault="00224C44" w:rsidP="00A777F8">
      <w:pPr>
        <w:rPr>
          <w:rFonts w:asciiTheme="minorHAnsi" w:hAnsiTheme="minorHAnsi"/>
          <w:sz w:val="32"/>
          <w:szCs w:val="32"/>
        </w:rPr>
      </w:pPr>
      <w:r w:rsidRPr="00224C44">
        <w:rPr>
          <w:rFonts w:asciiTheme="minorHAnsi" w:hAnsiTheme="minorHAnsi"/>
          <w:sz w:val="32"/>
          <w:szCs w:val="32"/>
        </w:rPr>
        <w:t xml:space="preserve">lead to </w:t>
      </w:r>
      <w:r w:rsidRPr="00224C44">
        <w:rPr>
          <w:rStyle w:val="Strong"/>
          <w:rFonts w:asciiTheme="minorHAnsi" w:hAnsiTheme="minorHAnsi"/>
          <w:sz w:val="32"/>
          <w:szCs w:val="32"/>
        </w:rPr>
        <w:t>social isolation, relationship breakdown, family stress and loneliness</w:t>
      </w:r>
      <w:r w:rsidRPr="00224C44">
        <w:rPr>
          <w:rFonts w:asciiTheme="minorHAnsi" w:hAnsiTheme="minorHAnsi"/>
          <w:sz w:val="32"/>
          <w:szCs w:val="32"/>
        </w:rPr>
        <w:t xml:space="preserve"> (World Health Organization, 2023).</w:t>
      </w:r>
    </w:p>
    <w:p w14:paraId="21C61900" w14:textId="3937341C" w:rsidR="00947E3B" w:rsidRPr="0021570A" w:rsidRDefault="00A777F8" w:rsidP="00947E3B">
      <w:pPr>
        <w:pStyle w:val="Heading3"/>
        <w:rPr>
          <w:sz w:val="40"/>
          <w:szCs w:val="40"/>
        </w:rPr>
      </w:pPr>
      <w:bookmarkStart w:id="12" w:name="_Toc236692937"/>
      <w:r>
        <w:rPr>
          <w:sz w:val="40"/>
          <w:szCs w:val="40"/>
        </w:rPr>
        <w:t>4.</w:t>
      </w:r>
      <w:r w:rsidR="00947E3B" w:rsidRPr="00A777F8">
        <w:rPr>
          <w:b/>
          <w:sz w:val="40"/>
          <w:szCs w:val="40"/>
          <w:u w:val="single"/>
        </w:rPr>
        <w:t>Employment</w:t>
      </w:r>
      <w:bookmarkEnd w:id="12"/>
    </w:p>
    <w:p w14:paraId="21419448" w14:textId="21FFBCA4" w:rsidR="00947E3B" w:rsidRDefault="00947E3B" w:rsidP="00947E3B">
      <w:pPr>
        <w:pStyle w:val="Heading3"/>
        <w:rPr>
          <w:rFonts w:asciiTheme="minorHAnsi" w:hAnsiTheme="minorHAnsi"/>
          <w:b/>
          <w:sz w:val="40"/>
          <w:szCs w:val="40"/>
          <w:u w:val="single"/>
        </w:rPr>
      </w:pPr>
      <w:bookmarkStart w:id="13" w:name="_Toc236692938"/>
      <w:r w:rsidRPr="00A777F8">
        <w:rPr>
          <w:rFonts w:asciiTheme="minorHAnsi" w:hAnsiTheme="minorHAnsi"/>
          <w:b/>
          <w:sz w:val="40"/>
          <w:szCs w:val="40"/>
          <w:u w:val="single"/>
        </w:rPr>
        <w:t>Community Impact</w:t>
      </w:r>
      <w:bookmarkEnd w:id="13"/>
    </w:p>
    <w:p w14:paraId="6AF4AB41" w14:textId="73E3FE2E" w:rsidR="00224C44" w:rsidRPr="00224C44" w:rsidRDefault="00224C44" w:rsidP="00224C44">
      <w:pPr>
        <w:rPr>
          <w:rFonts w:asciiTheme="minorHAnsi" w:hAnsiTheme="minorHAnsi"/>
          <w:sz w:val="32"/>
          <w:szCs w:val="32"/>
        </w:rPr>
      </w:pPr>
      <w:r w:rsidRPr="00224C44">
        <w:rPr>
          <w:rFonts w:asciiTheme="minorHAnsi" w:hAnsiTheme="minorHAnsi"/>
          <w:sz w:val="32"/>
          <w:szCs w:val="32"/>
        </w:rPr>
        <w:t xml:space="preserve">Depression can also affect employment by causing </w:t>
      </w:r>
      <w:r w:rsidRPr="00224C44">
        <w:rPr>
          <w:rStyle w:val="Strong"/>
          <w:rFonts w:asciiTheme="minorHAnsi" w:hAnsiTheme="minorHAnsi"/>
          <w:sz w:val="32"/>
          <w:szCs w:val="32"/>
        </w:rPr>
        <w:t>reduced productivity, increased sickness absence, unemployment and financial hardship</w:t>
      </w:r>
      <w:r w:rsidRPr="00224C44">
        <w:rPr>
          <w:rFonts w:asciiTheme="minorHAnsi" w:hAnsiTheme="minorHAnsi"/>
          <w:sz w:val="32"/>
          <w:szCs w:val="32"/>
        </w:rPr>
        <w:t xml:space="preserve"> (World Health Organization, 2023).</w:t>
      </w:r>
    </w:p>
    <w:p w14:paraId="364D94F9" w14:textId="77777777" w:rsidR="00224C44" w:rsidRDefault="00224C44" w:rsidP="00947E3B">
      <w:pPr>
        <w:pStyle w:val="NormalWeb"/>
        <w:rPr>
          <w:rFonts w:asciiTheme="minorHAnsi" w:hAnsiTheme="minorHAnsi"/>
          <w:sz w:val="32"/>
          <w:szCs w:val="32"/>
        </w:rPr>
      </w:pPr>
    </w:p>
    <w:p w14:paraId="4244FC18" w14:textId="77777777" w:rsidR="00224C44" w:rsidRDefault="00224C44" w:rsidP="00947E3B">
      <w:pPr>
        <w:pStyle w:val="NormalWeb"/>
        <w:rPr>
          <w:rFonts w:asciiTheme="minorHAnsi" w:hAnsiTheme="minorHAnsi"/>
          <w:sz w:val="32"/>
          <w:szCs w:val="32"/>
        </w:rPr>
      </w:pPr>
    </w:p>
    <w:p w14:paraId="12D79E5E" w14:textId="5958E48E" w:rsidR="00A777F8" w:rsidRPr="00A777F8" w:rsidRDefault="00A777F8" w:rsidP="00947E3B">
      <w:pPr>
        <w:pStyle w:val="NormalWeb"/>
        <w:rPr>
          <w:rFonts w:asciiTheme="minorHAnsi" w:hAnsiTheme="minorHAnsi"/>
          <w:sz w:val="32"/>
          <w:szCs w:val="32"/>
        </w:rPr>
      </w:pPr>
      <w:r w:rsidRPr="00224C44">
        <w:rPr>
          <w:rFonts w:asciiTheme="minorHAnsi" w:hAnsiTheme="minorHAnsi"/>
          <w:b/>
          <w:color w:val="215E99" w:themeColor="text2" w:themeTint="BF"/>
          <w:sz w:val="32"/>
          <w:szCs w:val="32"/>
          <w:u w:val="single"/>
        </w:rPr>
        <w:lastRenderedPageBreak/>
        <w:t>H</w:t>
      </w:r>
      <w:r w:rsidR="00947E3B" w:rsidRPr="00224C44">
        <w:rPr>
          <w:rFonts w:asciiTheme="minorHAnsi" w:hAnsiTheme="minorHAnsi"/>
          <w:b/>
          <w:color w:val="215E99" w:themeColor="text2" w:themeTint="BF"/>
          <w:sz w:val="32"/>
          <w:szCs w:val="32"/>
          <w:u w:val="single"/>
        </w:rPr>
        <w:t>ow</w:t>
      </w:r>
      <w:r w:rsidR="009011EA" w:rsidRPr="00224C44">
        <w:rPr>
          <w:rFonts w:asciiTheme="minorHAnsi" w:hAnsiTheme="minorHAnsi"/>
          <w:b/>
          <w:color w:val="215E99" w:themeColor="text2" w:themeTint="BF"/>
          <w:sz w:val="32"/>
          <w:szCs w:val="32"/>
          <w:u w:val="single"/>
        </w:rPr>
        <w:t xml:space="preserve"> the community affect by </w:t>
      </w:r>
      <w:r w:rsidR="00947E3B" w:rsidRPr="00224C44">
        <w:rPr>
          <w:rFonts w:asciiTheme="minorHAnsi" w:hAnsiTheme="minorHAnsi"/>
          <w:b/>
          <w:color w:val="215E99" w:themeColor="text2" w:themeTint="BF"/>
          <w:sz w:val="32"/>
          <w:szCs w:val="32"/>
          <w:u w:val="single"/>
        </w:rPr>
        <w:t>depressio</w:t>
      </w:r>
      <w:bookmarkStart w:id="14" w:name="_GoBack"/>
      <w:bookmarkEnd w:id="14"/>
      <w:r w:rsidR="00947E3B" w:rsidRPr="00224C44">
        <w:rPr>
          <w:rFonts w:asciiTheme="minorHAnsi" w:hAnsiTheme="minorHAnsi"/>
          <w:b/>
          <w:color w:val="215E99" w:themeColor="text2" w:themeTint="BF"/>
          <w:sz w:val="32"/>
          <w:szCs w:val="32"/>
          <w:u w:val="single"/>
        </w:rPr>
        <w:t>n</w:t>
      </w:r>
      <w:r w:rsidRPr="00A777F8">
        <w:rPr>
          <w:rFonts w:asciiTheme="minorHAnsi" w:hAnsiTheme="minorHAnsi"/>
          <w:sz w:val="32"/>
          <w:szCs w:val="32"/>
        </w:rPr>
        <w:t>?</w:t>
      </w:r>
    </w:p>
    <w:p w14:paraId="6BE248D3" w14:textId="174850F0" w:rsidR="00947E3B" w:rsidRPr="00A777F8" w:rsidRDefault="009011EA" w:rsidP="00947E3B">
      <w:pPr>
        <w:pStyle w:val="NormalWeb"/>
        <w:rPr>
          <w:rFonts w:asciiTheme="minorHAnsi" w:hAnsiTheme="minorHAnsi"/>
          <w:sz w:val="32"/>
          <w:szCs w:val="32"/>
        </w:rPr>
      </w:pPr>
      <w:r>
        <w:rPr>
          <w:rFonts w:asciiTheme="minorHAnsi" w:hAnsiTheme="minorHAnsi"/>
          <w:sz w:val="32"/>
          <w:szCs w:val="32"/>
        </w:rPr>
        <w:t xml:space="preserve">Depression </w:t>
      </w:r>
      <w:r w:rsidR="007C0BC8">
        <w:rPr>
          <w:rFonts w:asciiTheme="minorHAnsi" w:hAnsiTheme="minorHAnsi"/>
          <w:sz w:val="32"/>
          <w:szCs w:val="32"/>
        </w:rPr>
        <w:t>affect</w:t>
      </w:r>
      <w:r w:rsidR="00525354">
        <w:rPr>
          <w:rFonts w:asciiTheme="minorHAnsi" w:hAnsiTheme="minorHAnsi"/>
          <w:sz w:val="32"/>
          <w:szCs w:val="32"/>
        </w:rPr>
        <w:t xml:space="preserve">s communities </w:t>
      </w:r>
      <w:r w:rsidR="007C0BC8" w:rsidRPr="00A777F8">
        <w:rPr>
          <w:rFonts w:asciiTheme="minorHAnsi" w:hAnsiTheme="minorHAnsi"/>
          <w:sz w:val="32"/>
          <w:szCs w:val="32"/>
        </w:rPr>
        <w:t>by</w:t>
      </w:r>
      <w:r w:rsidR="00947E3B" w:rsidRPr="00A777F8">
        <w:rPr>
          <w:rFonts w:asciiTheme="minorHAnsi" w:hAnsiTheme="minorHAnsi"/>
          <w:sz w:val="32"/>
          <w:szCs w:val="32"/>
        </w:rPr>
        <w:t xml:space="preserve"> increasing:</w:t>
      </w:r>
    </w:p>
    <w:p w14:paraId="6310A91B" w14:textId="739ADE1F" w:rsidR="00947E3B" w:rsidRPr="00A777F8" w:rsidRDefault="00947E3B" w:rsidP="00947E3B">
      <w:pPr>
        <w:numPr>
          <w:ilvl w:val="0"/>
          <w:numId w:val="16"/>
        </w:numPr>
        <w:spacing w:before="100" w:beforeAutospacing="1" w:after="100" w:afterAutospacing="1"/>
        <w:rPr>
          <w:sz w:val="32"/>
          <w:szCs w:val="32"/>
        </w:rPr>
      </w:pPr>
      <w:r w:rsidRPr="00A777F8">
        <w:rPr>
          <w:sz w:val="32"/>
          <w:szCs w:val="32"/>
        </w:rPr>
        <w:t xml:space="preserve">NHS costs </w:t>
      </w:r>
    </w:p>
    <w:p w14:paraId="113464BA" w14:textId="77777777" w:rsidR="00947E3B" w:rsidRPr="00A777F8" w:rsidRDefault="00947E3B" w:rsidP="00947E3B">
      <w:pPr>
        <w:numPr>
          <w:ilvl w:val="0"/>
          <w:numId w:val="16"/>
        </w:numPr>
        <w:spacing w:before="100" w:beforeAutospacing="1" w:after="100" w:afterAutospacing="1"/>
        <w:rPr>
          <w:sz w:val="32"/>
          <w:szCs w:val="32"/>
        </w:rPr>
      </w:pPr>
      <w:r w:rsidRPr="00A777F8">
        <w:rPr>
          <w:sz w:val="32"/>
          <w:szCs w:val="32"/>
        </w:rPr>
        <w:t xml:space="preserve">Demand for mental health services </w:t>
      </w:r>
    </w:p>
    <w:p w14:paraId="2208E6F9" w14:textId="77777777" w:rsidR="00947E3B" w:rsidRPr="00A777F8" w:rsidRDefault="00947E3B" w:rsidP="00947E3B">
      <w:pPr>
        <w:numPr>
          <w:ilvl w:val="0"/>
          <w:numId w:val="16"/>
        </w:numPr>
        <w:spacing w:before="100" w:beforeAutospacing="1" w:after="100" w:afterAutospacing="1"/>
        <w:rPr>
          <w:sz w:val="32"/>
          <w:szCs w:val="32"/>
        </w:rPr>
      </w:pPr>
      <w:r w:rsidRPr="00A777F8">
        <w:rPr>
          <w:sz w:val="32"/>
          <w:szCs w:val="32"/>
        </w:rPr>
        <w:t xml:space="preserve">Social care costs </w:t>
      </w:r>
    </w:p>
    <w:p w14:paraId="30E13CDA" w14:textId="4031898A" w:rsidR="005C4B27" w:rsidRPr="005C4B27" w:rsidRDefault="00947E3B" w:rsidP="00947E3B">
      <w:pPr>
        <w:numPr>
          <w:ilvl w:val="0"/>
          <w:numId w:val="16"/>
        </w:numPr>
        <w:spacing w:before="100" w:beforeAutospacing="1" w:after="100" w:afterAutospacing="1"/>
        <w:rPr>
          <w:sz w:val="32"/>
          <w:szCs w:val="32"/>
        </w:rPr>
      </w:pPr>
      <w:r w:rsidRPr="00A777F8">
        <w:rPr>
          <w:sz w:val="32"/>
          <w:szCs w:val="32"/>
        </w:rPr>
        <w:t xml:space="preserve">Economic losses due to reduced productivity </w:t>
      </w:r>
    </w:p>
    <w:p w14:paraId="281B133B" w14:textId="477656A3" w:rsidR="005C4B27" w:rsidRDefault="005C4B27" w:rsidP="00947E3B">
      <w:pPr>
        <w:pStyle w:val="Heading2"/>
        <w:rPr>
          <w:sz w:val="40"/>
          <w:szCs w:val="40"/>
        </w:rPr>
      </w:pPr>
    </w:p>
    <w:p w14:paraId="21E68D73" w14:textId="24CD2D46" w:rsidR="005C4B27" w:rsidRDefault="005C4B27" w:rsidP="005C4B27"/>
    <w:p w14:paraId="6E4EAE9E" w14:textId="77777777" w:rsidR="005C4B27" w:rsidRPr="005C4B27" w:rsidRDefault="005C4B27" w:rsidP="005C4B27"/>
    <w:p w14:paraId="7F6DEC1F" w14:textId="4BE84139" w:rsidR="00947E3B" w:rsidRPr="0021570A" w:rsidRDefault="00947E3B" w:rsidP="00947E3B">
      <w:pPr>
        <w:pStyle w:val="Heading2"/>
        <w:rPr>
          <w:sz w:val="40"/>
          <w:szCs w:val="40"/>
        </w:rPr>
      </w:pPr>
      <w:bookmarkStart w:id="15" w:name="_Toc236692939"/>
      <w:r w:rsidRPr="0021570A">
        <w:rPr>
          <w:sz w:val="40"/>
          <w:szCs w:val="40"/>
        </w:rPr>
        <w:t xml:space="preserve">4. </w:t>
      </w:r>
      <w:r w:rsidRPr="007C0BC8">
        <w:rPr>
          <w:b/>
          <w:sz w:val="40"/>
          <w:szCs w:val="40"/>
          <w:u w:val="single"/>
        </w:rPr>
        <w:t>Health and Social Care Support Services</w:t>
      </w:r>
      <w:r w:rsidR="005C4B27">
        <w:rPr>
          <w:b/>
          <w:sz w:val="40"/>
          <w:szCs w:val="40"/>
          <w:u w:val="single"/>
        </w:rPr>
        <w:t xml:space="preserve"> for depression</w:t>
      </w:r>
      <w:bookmarkEnd w:id="15"/>
      <w:r w:rsidR="005C4B27">
        <w:rPr>
          <w:b/>
          <w:sz w:val="40"/>
          <w:szCs w:val="40"/>
          <w:u w:val="single"/>
        </w:rPr>
        <w:t xml:space="preserve"> </w:t>
      </w:r>
      <w:r w:rsidRPr="0021570A">
        <w:rPr>
          <w:sz w:val="40"/>
          <w:szCs w:val="40"/>
        </w:rPr>
        <w:t xml:space="preserve"> </w:t>
      </w:r>
    </w:p>
    <w:p w14:paraId="3708685C" w14:textId="7B95594E" w:rsidR="00947E3B" w:rsidRPr="0021570A" w:rsidRDefault="00A777F8" w:rsidP="00947E3B">
      <w:pPr>
        <w:pStyle w:val="NormalWeb"/>
        <w:rPr>
          <w:sz w:val="40"/>
          <w:szCs w:val="40"/>
        </w:rPr>
      </w:pPr>
      <w:r w:rsidRPr="00A777F8">
        <w:rPr>
          <w:rFonts w:asciiTheme="minorHAnsi" w:hAnsiTheme="minorHAnsi"/>
          <w:sz w:val="32"/>
          <w:szCs w:val="32"/>
        </w:rPr>
        <w:t>S</w:t>
      </w:r>
      <w:r w:rsidR="00947E3B" w:rsidRPr="00A777F8">
        <w:rPr>
          <w:rFonts w:asciiTheme="minorHAnsi" w:hAnsiTheme="minorHAnsi"/>
          <w:sz w:val="32"/>
          <w:szCs w:val="32"/>
        </w:rPr>
        <w:t>ervices available within the UK</w:t>
      </w:r>
      <w:r w:rsidR="009011EA">
        <w:rPr>
          <w:rFonts w:asciiTheme="minorHAnsi" w:hAnsiTheme="minorHAnsi"/>
          <w:sz w:val="32"/>
          <w:szCs w:val="32"/>
        </w:rPr>
        <w:t xml:space="preserve"> for treating depression:</w:t>
      </w:r>
      <w:r w:rsidR="009011EA">
        <w:rPr>
          <w:sz w:val="40"/>
          <w:szCs w:val="40"/>
        </w:rPr>
        <w:t xml:space="preserve"> -</w:t>
      </w:r>
    </w:p>
    <w:p w14:paraId="58985814" w14:textId="746DDA53" w:rsidR="00947E3B" w:rsidRPr="0021570A" w:rsidRDefault="00A777F8" w:rsidP="00947E3B">
      <w:pPr>
        <w:pStyle w:val="Heading3"/>
        <w:rPr>
          <w:sz w:val="40"/>
          <w:szCs w:val="40"/>
        </w:rPr>
      </w:pPr>
      <w:bookmarkStart w:id="16" w:name="_Toc236692940"/>
      <w:r>
        <w:rPr>
          <w:sz w:val="40"/>
          <w:szCs w:val="40"/>
        </w:rPr>
        <w:t>1.</w:t>
      </w:r>
      <w:r w:rsidR="00947E3B" w:rsidRPr="00A777F8">
        <w:rPr>
          <w:rFonts w:asciiTheme="minorHAnsi" w:hAnsiTheme="minorHAnsi"/>
          <w:b/>
          <w:sz w:val="40"/>
          <w:szCs w:val="40"/>
          <w:u w:val="single"/>
        </w:rPr>
        <w:t>General Practitioner</w:t>
      </w:r>
      <w:r w:rsidR="00947E3B" w:rsidRPr="0021570A">
        <w:rPr>
          <w:sz w:val="40"/>
          <w:szCs w:val="40"/>
        </w:rPr>
        <w:t xml:space="preserve"> (GP)</w:t>
      </w:r>
      <w:bookmarkEnd w:id="16"/>
    </w:p>
    <w:p w14:paraId="6777DC1E" w14:textId="77777777" w:rsidR="00947E3B" w:rsidRPr="0021570A" w:rsidRDefault="00947E3B" w:rsidP="00947E3B">
      <w:pPr>
        <w:pStyle w:val="NormalWeb"/>
        <w:rPr>
          <w:sz w:val="40"/>
          <w:szCs w:val="40"/>
        </w:rPr>
      </w:pPr>
      <w:r w:rsidRPr="00A777F8">
        <w:rPr>
          <w:rFonts w:asciiTheme="minorHAnsi" w:hAnsiTheme="minorHAnsi"/>
          <w:sz w:val="32"/>
          <w:szCs w:val="32"/>
        </w:rPr>
        <w:t>The GP is usually the first professional to assess symptoms, diagnose depression, prescribe medication, and refer patients for specialist care</w:t>
      </w:r>
      <w:r w:rsidRPr="0021570A">
        <w:rPr>
          <w:sz w:val="40"/>
          <w:szCs w:val="40"/>
        </w:rPr>
        <w:t>.</w:t>
      </w:r>
    </w:p>
    <w:p w14:paraId="7C445777" w14:textId="63BFF3AA" w:rsidR="00947E3B" w:rsidRPr="0021570A" w:rsidRDefault="00A777F8" w:rsidP="00947E3B">
      <w:pPr>
        <w:pStyle w:val="Heading3"/>
        <w:rPr>
          <w:sz w:val="40"/>
          <w:szCs w:val="40"/>
        </w:rPr>
      </w:pPr>
      <w:bookmarkStart w:id="17" w:name="_Toc236692941"/>
      <w:r>
        <w:rPr>
          <w:sz w:val="40"/>
          <w:szCs w:val="40"/>
        </w:rPr>
        <w:t>2.</w:t>
      </w:r>
      <w:r w:rsidR="00947E3B" w:rsidRPr="00A777F8">
        <w:rPr>
          <w:rFonts w:asciiTheme="minorHAnsi" w:hAnsiTheme="minorHAnsi"/>
          <w:b/>
          <w:sz w:val="40"/>
          <w:szCs w:val="40"/>
          <w:u w:val="single"/>
        </w:rPr>
        <w:t>NHS Talking Therapies</w:t>
      </w:r>
      <w:bookmarkEnd w:id="17"/>
    </w:p>
    <w:p w14:paraId="64DC7800" w14:textId="64ECE9F8" w:rsidR="00947E3B" w:rsidRPr="009011EA" w:rsidRDefault="009011EA" w:rsidP="00947E3B">
      <w:pPr>
        <w:pStyle w:val="NormalWeb"/>
        <w:rPr>
          <w:rFonts w:asciiTheme="minorHAnsi" w:hAnsiTheme="minorHAnsi"/>
          <w:sz w:val="32"/>
          <w:szCs w:val="32"/>
        </w:rPr>
      </w:pPr>
      <w:r w:rsidRPr="009011EA">
        <w:rPr>
          <w:rFonts w:asciiTheme="minorHAnsi" w:hAnsiTheme="minorHAnsi"/>
          <w:sz w:val="32"/>
          <w:szCs w:val="32"/>
        </w:rPr>
        <w:t>T</w:t>
      </w:r>
      <w:r w:rsidR="00947E3B" w:rsidRPr="009011EA">
        <w:rPr>
          <w:rFonts w:asciiTheme="minorHAnsi" w:hAnsiTheme="minorHAnsi"/>
          <w:sz w:val="32"/>
          <w:szCs w:val="32"/>
        </w:rPr>
        <w:t>his service provides</w:t>
      </w:r>
      <w:r w:rsidRPr="009011EA">
        <w:rPr>
          <w:rFonts w:asciiTheme="minorHAnsi" w:hAnsiTheme="minorHAnsi"/>
          <w:sz w:val="32"/>
          <w:szCs w:val="32"/>
        </w:rPr>
        <w:t xml:space="preserve"> are</w:t>
      </w:r>
      <w:r w:rsidR="00947E3B" w:rsidRPr="009011EA">
        <w:rPr>
          <w:rFonts w:asciiTheme="minorHAnsi" w:hAnsiTheme="minorHAnsi"/>
          <w:sz w:val="32"/>
          <w:szCs w:val="32"/>
        </w:rPr>
        <w:t>:</w:t>
      </w:r>
    </w:p>
    <w:p w14:paraId="78F476EE" w14:textId="77777777" w:rsidR="00947E3B" w:rsidRPr="009011EA" w:rsidRDefault="00947E3B" w:rsidP="00947E3B">
      <w:pPr>
        <w:numPr>
          <w:ilvl w:val="0"/>
          <w:numId w:val="17"/>
        </w:numPr>
        <w:spacing w:before="100" w:beforeAutospacing="1" w:after="100" w:afterAutospacing="1"/>
        <w:rPr>
          <w:sz w:val="32"/>
          <w:szCs w:val="32"/>
        </w:rPr>
      </w:pPr>
      <w:r w:rsidRPr="009011EA">
        <w:rPr>
          <w:sz w:val="32"/>
          <w:szCs w:val="32"/>
        </w:rPr>
        <w:t xml:space="preserve">CBT </w:t>
      </w:r>
    </w:p>
    <w:p w14:paraId="55838DFB" w14:textId="77777777" w:rsidR="00947E3B" w:rsidRPr="009011EA" w:rsidRDefault="00947E3B" w:rsidP="00947E3B">
      <w:pPr>
        <w:numPr>
          <w:ilvl w:val="0"/>
          <w:numId w:val="17"/>
        </w:numPr>
        <w:spacing w:before="100" w:beforeAutospacing="1" w:after="100" w:afterAutospacing="1"/>
        <w:rPr>
          <w:sz w:val="32"/>
          <w:szCs w:val="32"/>
        </w:rPr>
      </w:pPr>
      <w:r w:rsidRPr="009011EA">
        <w:rPr>
          <w:sz w:val="32"/>
          <w:szCs w:val="32"/>
        </w:rPr>
        <w:t xml:space="preserve">Guided self-help </w:t>
      </w:r>
    </w:p>
    <w:p w14:paraId="32EACA66" w14:textId="77777777" w:rsidR="00947E3B" w:rsidRPr="009011EA" w:rsidRDefault="00947E3B" w:rsidP="00947E3B">
      <w:pPr>
        <w:numPr>
          <w:ilvl w:val="0"/>
          <w:numId w:val="17"/>
        </w:numPr>
        <w:spacing w:before="100" w:beforeAutospacing="1" w:after="100" w:afterAutospacing="1"/>
        <w:rPr>
          <w:sz w:val="32"/>
          <w:szCs w:val="32"/>
        </w:rPr>
      </w:pPr>
      <w:r w:rsidRPr="009011EA">
        <w:rPr>
          <w:sz w:val="32"/>
          <w:szCs w:val="32"/>
        </w:rPr>
        <w:t xml:space="preserve">Counselling </w:t>
      </w:r>
    </w:p>
    <w:p w14:paraId="74637A53" w14:textId="77777777" w:rsidR="00947E3B" w:rsidRPr="0021570A" w:rsidRDefault="00947E3B" w:rsidP="00947E3B">
      <w:pPr>
        <w:numPr>
          <w:ilvl w:val="0"/>
          <w:numId w:val="17"/>
        </w:numPr>
        <w:spacing w:before="100" w:beforeAutospacing="1" w:after="100" w:afterAutospacing="1"/>
        <w:rPr>
          <w:sz w:val="40"/>
          <w:szCs w:val="40"/>
        </w:rPr>
      </w:pPr>
      <w:r w:rsidRPr="009011EA">
        <w:rPr>
          <w:sz w:val="32"/>
          <w:szCs w:val="32"/>
        </w:rPr>
        <w:t>Group therapy</w:t>
      </w:r>
      <w:r w:rsidRPr="0021570A">
        <w:rPr>
          <w:sz w:val="40"/>
          <w:szCs w:val="40"/>
        </w:rPr>
        <w:t xml:space="preserve"> </w:t>
      </w:r>
    </w:p>
    <w:p w14:paraId="2758C91A" w14:textId="65CFEAC1" w:rsidR="00947E3B" w:rsidRPr="0021570A" w:rsidRDefault="009011EA" w:rsidP="00947E3B">
      <w:pPr>
        <w:pStyle w:val="Heading3"/>
        <w:rPr>
          <w:sz w:val="40"/>
          <w:szCs w:val="40"/>
        </w:rPr>
      </w:pPr>
      <w:bookmarkStart w:id="18" w:name="_Toc236692942"/>
      <w:r>
        <w:rPr>
          <w:sz w:val="40"/>
          <w:szCs w:val="40"/>
        </w:rPr>
        <w:t>3.</w:t>
      </w:r>
      <w:r w:rsidR="00947E3B" w:rsidRPr="009011EA">
        <w:rPr>
          <w:rFonts w:asciiTheme="minorHAnsi" w:hAnsiTheme="minorHAnsi"/>
          <w:b/>
          <w:sz w:val="40"/>
          <w:szCs w:val="40"/>
          <w:u w:val="single"/>
        </w:rPr>
        <w:t>Community Mental Health Teams (CMHTs)</w:t>
      </w:r>
      <w:bookmarkEnd w:id="18"/>
    </w:p>
    <w:p w14:paraId="1427A32B" w14:textId="77777777" w:rsidR="00947E3B" w:rsidRPr="009011EA" w:rsidRDefault="00947E3B" w:rsidP="00947E3B">
      <w:pPr>
        <w:pStyle w:val="NormalWeb"/>
        <w:rPr>
          <w:rFonts w:asciiTheme="minorHAnsi" w:hAnsiTheme="minorHAnsi"/>
          <w:sz w:val="32"/>
          <w:szCs w:val="32"/>
        </w:rPr>
      </w:pPr>
      <w:r w:rsidRPr="009011EA">
        <w:rPr>
          <w:rFonts w:asciiTheme="minorHAnsi" w:hAnsiTheme="minorHAnsi"/>
          <w:sz w:val="32"/>
          <w:szCs w:val="32"/>
        </w:rPr>
        <w:t>Provide care for people with severe depression through:</w:t>
      </w:r>
    </w:p>
    <w:p w14:paraId="4FAB6F5A" w14:textId="1B56C617" w:rsidR="00947E3B" w:rsidRPr="000D0DC2" w:rsidRDefault="000D0DC2" w:rsidP="00947E3B">
      <w:pPr>
        <w:numPr>
          <w:ilvl w:val="0"/>
          <w:numId w:val="18"/>
        </w:numPr>
        <w:spacing w:before="100" w:beforeAutospacing="1" w:after="100" w:afterAutospacing="1"/>
        <w:rPr>
          <w:rFonts w:asciiTheme="minorHAnsi" w:hAnsiTheme="minorHAnsi"/>
          <w:sz w:val="32"/>
          <w:szCs w:val="32"/>
        </w:rPr>
      </w:pPr>
      <w:r w:rsidRPr="000D0DC2">
        <w:rPr>
          <w:rFonts w:asciiTheme="minorHAnsi" w:hAnsiTheme="minorHAnsi"/>
          <w:sz w:val="32"/>
          <w:szCs w:val="32"/>
        </w:rPr>
        <w:lastRenderedPageBreak/>
        <w:t xml:space="preserve">Mental health doctors </w:t>
      </w:r>
      <w:r w:rsidR="00E32993" w:rsidRPr="000D0DC2">
        <w:rPr>
          <w:rFonts w:asciiTheme="minorHAnsi" w:hAnsiTheme="minorHAnsi"/>
          <w:sz w:val="32"/>
          <w:szCs w:val="32"/>
        </w:rPr>
        <w:t>(</w:t>
      </w:r>
      <w:r w:rsidR="00947E3B" w:rsidRPr="000D0DC2">
        <w:rPr>
          <w:rFonts w:asciiTheme="minorHAnsi" w:hAnsiTheme="minorHAnsi"/>
          <w:sz w:val="32"/>
          <w:szCs w:val="32"/>
        </w:rPr>
        <w:t>Psychiatrists</w:t>
      </w:r>
      <w:r w:rsidRPr="000D0DC2">
        <w:rPr>
          <w:rFonts w:asciiTheme="minorHAnsi" w:hAnsiTheme="minorHAnsi"/>
          <w:sz w:val="32"/>
          <w:szCs w:val="32"/>
        </w:rPr>
        <w:t>)</w:t>
      </w:r>
      <w:r w:rsidR="00947E3B" w:rsidRPr="000D0DC2">
        <w:rPr>
          <w:rFonts w:asciiTheme="minorHAnsi" w:hAnsiTheme="minorHAnsi"/>
          <w:sz w:val="32"/>
          <w:szCs w:val="32"/>
        </w:rPr>
        <w:t xml:space="preserve"> </w:t>
      </w:r>
    </w:p>
    <w:p w14:paraId="7EDBBB83" w14:textId="78C9F0B0" w:rsidR="00947E3B" w:rsidRPr="000D0DC2" w:rsidRDefault="000D0DC2" w:rsidP="00947E3B">
      <w:pPr>
        <w:numPr>
          <w:ilvl w:val="0"/>
          <w:numId w:val="18"/>
        </w:numPr>
        <w:spacing w:before="100" w:beforeAutospacing="1" w:after="100" w:afterAutospacing="1"/>
        <w:rPr>
          <w:rFonts w:asciiTheme="minorHAnsi" w:hAnsiTheme="minorHAnsi"/>
          <w:sz w:val="32"/>
          <w:szCs w:val="32"/>
        </w:rPr>
      </w:pPr>
      <w:r w:rsidRPr="000D0DC2">
        <w:rPr>
          <w:rFonts w:asciiTheme="minorHAnsi" w:hAnsiTheme="minorHAnsi"/>
          <w:sz w:val="32"/>
          <w:szCs w:val="32"/>
        </w:rPr>
        <w:t xml:space="preserve">Mental health </w:t>
      </w:r>
      <w:r w:rsidR="00947E3B" w:rsidRPr="000D0DC2">
        <w:rPr>
          <w:rFonts w:asciiTheme="minorHAnsi" w:hAnsiTheme="minorHAnsi"/>
          <w:sz w:val="32"/>
          <w:szCs w:val="32"/>
        </w:rPr>
        <w:t xml:space="preserve">nurses </w:t>
      </w:r>
    </w:p>
    <w:p w14:paraId="4EB59F67" w14:textId="62F17692" w:rsidR="00947E3B" w:rsidRPr="000D0DC2" w:rsidRDefault="00947E3B" w:rsidP="000D0DC2">
      <w:pPr>
        <w:numPr>
          <w:ilvl w:val="0"/>
          <w:numId w:val="18"/>
        </w:numPr>
        <w:spacing w:before="100" w:beforeAutospacing="1" w:after="100" w:afterAutospacing="1"/>
        <w:rPr>
          <w:rFonts w:asciiTheme="minorHAnsi" w:hAnsiTheme="minorHAnsi"/>
          <w:sz w:val="32"/>
          <w:szCs w:val="32"/>
        </w:rPr>
      </w:pPr>
      <w:r w:rsidRPr="000D0DC2">
        <w:rPr>
          <w:rFonts w:asciiTheme="minorHAnsi" w:hAnsiTheme="minorHAnsi"/>
          <w:sz w:val="32"/>
          <w:szCs w:val="32"/>
        </w:rPr>
        <w:t>Psychologists</w:t>
      </w:r>
      <w:r w:rsidR="000D0DC2" w:rsidRPr="000D0DC2">
        <w:rPr>
          <w:rFonts w:asciiTheme="minorHAnsi" w:hAnsiTheme="minorHAnsi"/>
          <w:sz w:val="32"/>
          <w:szCs w:val="32"/>
        </w:rPr>
        <w:t xml:space="preserve"> who provide therapy</w:t>
      </w:r>
      <w:r w:rsidRPr="000D0DC2">
        <w:rPr>
          <w:rFonts w:asciiTheme="minorHAnsi" w:hAnsiTheme="minorHAnsi"/>
          <w:sz w:val="32"/>
          <w:szCs w:val="32"/>
        </w:rPr>
        <w:t xml:space="preserve"> </w:t>
      </w:r>
    </w:p>
    <w:p w14:paraId="28B1145A" w14:textId="51FB4C61" w:rsidR="00947E3B" w:rsidRPr="000D0DC2" w:rsidRDefault="00947E3B" w:rsidP="00947E3B">
      <w:pPr>
        <w:numPr>
          <w:ilvl w:val="0"/>
          <w:numId w:val="18"/>
        </w:numPr>
        <w:spacing w:before="100" w:beforeAutospacing="1" w:after="100" w:afterAutospacing="1"/>
        <w:rPr>
          <w:rFonts w:asciiTheme="minorHAnsi" w:hAnsiTheme="minorHAnsi"/>
          <w:sz w:val="32"/>
          <w:szCs w:val="32"/>
        </w:rPr>
      </w:pPr>
      <w:r w:rsidRPr="000D0DC2">
        <w:rPr>
          <w:rFonts w:asciiTheme="minorHAnsi" w:hAnsiTheme="minorHAnsi"/>
          <w:sz w:val="32"/>
          <w:szCs w:val="32"/>
        </w:rPr>
        <w:t>Occupational therapists</w:t>
      </w:r>
      <w:r w:rsidR="000D0DC2" w:rsidRPr="000D0DC2">
        <w:rPr>
          <w:rFonts w:asciiTheme="minorHAnsi" w:hAnsiTheme="minorHAnsi"/>
          <w:sz w:val="32"/>
          <w:szCs w:val="32"/>
        </w:rPr>
        <w:t xml:space="preserve"> who help people return to daily activities</w:t>
      </w:r>
      <w:r w:rsidRPr="000D0DC2">
        <w:rPr>
          <w:rFonts w:asciiTheme="minorHAnsi" w:hAnsiTheme="minorHAnsi"/>
          <w:sz w:val="32"/>
          <w:szCs w:val="32"/>
        </w:rPr>
        <w:t xml:space="preserve"> </w:t>
      </w:r>
    </w:p>
    <w:p w14:paraId="2C6683AF" w14:textId="77B81D7F" w:rsidR="00947E3B" w:rsidRPr="000D0DC2" w:rsidRDefault="00947E3B" w:rsidP="00947E3B">
      <w:pPr>
        <w:numPr>
          <w:ilvl w:val="0"/>
          <w:numId w:val="18"/>
        </w:numPr>
        <w:spacing w:before="100" w:beforeAutospacing="1" w:after="100" w:afterAutospacing="1"/>
        <w:rPr>
          <w:rFonts w:asciiTheme="minorHAnsi" w:hAnsiTheme="minorHAnsi"/>
          <w:sz w:val="40"/>
          <w:szCs w:val="40"/>
        </w:rPr>
      </w:pPr>
      <w:r w:rsidRPr="000D0DC2">
        <w:rPr>
          <w:rFonts w:asciiTheme="minorHAnsi" w:hAnsiTheme="minorHAnsi"/>
          <w:sz w:val="32"/>
          <w:szCs w:val="32"/>
        </w:rPr>
        <w:t>Social workers</w:t>
      </w:r>
      <w:r w:rsidR="000D0DC2" w:rsidRPr="000D0DC2">
        <w:rPr>
          <w:rFonts w:asciiTheme="minorHAnsi" w:hAnsiTheme="minorHAnsi"/>
          <w:sz w:val="32"/>
          <w:szCs w:val="32"/>
        </w:rPr>
        <w:t xml:space="preserve"> who provide practical advice and support</w:t>
      </w:r>
      <w:r w:rsidRPr="000D0DC2">
        <w:rPr>
          <w:rFonts w:asciiTheme="minorHAnsi" w:hAnsiTheme="minorHAnsi"/>
          <w:sz w:val="40"/>
          <w:szCs w:val="40"/>
        </w:rPr>
        <w:t xml:space="preserve"> </w:t>
      </w:r>
    </w:p>
    <w:p w14:paraId="30DB8084" w14:textId="33C79FDD" w:rsidR="00947E3B" w:rsidRPr="0021570A" w:rsidRDefault="009011EA" w:rsidP="00947E3B">
      <w:pPr>
        <w:pStyle w:val="Heading3"/>
        <w:rPr>
          <w:sz w:val="40"/>
          <w:szCs w:val="40"/>
        </w:rPr>
      </w:pPr>
      <w:bookmarkStart w:id="19" w:name="_Toc236692943"/>
      <w:r>
        <w:rPr>
          <w:sz w:val="40"/>
          <w:szCs w:val="40"/>
        </w:rPr>
        <w:t>4.</w:t>
      </w:r>
      <w:r w:rsidR="00947E3B" w:rsidRPr="009011EA">
        <w:rPr>
          <w:b/>
          <w:sz w:val="40"/>
          <w:szCs w:val="40"/>
          <w:u w:val="single"/>
        </w:rPr>
        <w:t>Charities</w:t>
      </w:r>
      <w:bookmarkEnd w:id="19"/>
    </w:p>
    <w:p w14:paraId="6FDE1C18" w14:textId="77777777" w:rsidR="00947E3B" w:rsidRPr="009011EA" w:rsidRDefault="00947E3B" w:rsidP="00947E3B">
      <w:pPr>
        <w:pStyle w:val="NormalWeb"/>
        <w:rPr>
          <w:rFonts w:asciiTheme="minorHAnsi" w:hAnsiTheme="minorHAnsi"/>
          <w:sz w:val="32"/>
          <w:szCs w:val="32"/>
        </w:rPr>
      </w:pPr>
      <w:r w:rsidRPr="009011EA">
        <w:rPr>
          <w:rFonts w:asciiTheme="minorHAnsi" w:hAnsiTheme="minorHAnsi"/>
          <w:sz w:val="32"/>
          <w:szCs w:val="32"/>
        </w:rPr>
        <w:t>Include organisations such as:</w:t>
      </w:r>
    </w:p>
    <w:p w14:paraId="36E8C43F" w14:textId="77777777" w:rsidR="00947E3B" w:rsidRPr="009011EA" w:rsidRDefault="00947E3B" w:rsidP="00947E3B">
      <w:pPr>
        <w:numPr>
          <w:ilvl w:val="0"/>
          <w:numId w:val="20"/>
        </w:numPr>
        <w:spacing w:before="100" w:beforeAutospacing="1" w:after="100" w:afterAutospacing="1"/>
        <w:rPr>
          <w:sz w:val="32"/>
          <w:szCs w:val="32"/>
        </w:rPr>
      </w:pPr>
      <w:r w:rsidRPr="009011EA">
        <w:rPr>
          <w:rStyle w:val="whitespace-normal"/>
          <w:sz w:val="32"/>
          <w:szCs w:val="32"/>
        </w:rPr>
        <w:t>Mind</w:t>
      </w:r>
      <w:r w:rsidRPr="009011EA">
        <w:rPr>
          <w:sz w:val="32"/>
          <w:szCs w:val="32"/>
        </w:rPr>
        <w:t xml:space="preserve"> </w:t>
      </w:r>
    </w:p>
    <w:p w14:paraId="1ABD84B9" w14:textId="77777777" w:rsidR="00947E3B" w:rsidRPr="009011EA" w:rsidRDefault="00947E3B" w:rsidP="00947E3B">
      <w:pPr>
        <w:numPr>
          <w:ilvl w:val="0"/>
          <w:numId w:val="20"/>
        </w:numPr>
        <w:spacing w:before="100" w:beforeAutospacing="1" w:after="100" w:afterAutospacing="1"/>
        <w:rPr>
          <w:sz w:val="32"/>
          <w:szCs w:val="32"/>
        </w:rPr>
      </w:pPr>
      <w:r w:rsidRPr="009011EA">
        <w:rPr>
          <w:rStyle w:val="whitespace-normal"/>
          <w:sz w:val="32"/>
          <w:szCs w:val="32"/>
        </w:rPr>
        <w:t>Rethink Mental Illness</w:t>
      </w:r>
      <w:r w:rsidRPr="009011EA">
        <w:rPr>
          <w:sz w:val="32"/>
          <w:szCs w:val="32"/>
        </w:rPr>
        <w:t xml:space="preserve"> </w:t>
      </w:r>
    </w:p>
    <w:p w14:paraId="73996CE5" w14:textId="77777777" w:rsidR="00947E3B" w:rsidRPr="009011EA" w:rsidRDefault="00947E3B" w:rsidP="00947E3B">
      <w:pPr>
        <w:numPr>
          <w:ilvl w:val="0"/>
          <w:numId w:val="20"/>
        </w:numPr>
        <w:spacing w:before="100" w:beforeAutospacing="1" w:after="100" w:afterAutospacing="1"/>
        <w:rPr>
          <w:sz w:val="32"/>
          <w:szCs w:val="32"/>
        </w:rPr>
      </w:pPr>
      <w:r w:rsidRPr="009011EA">
        <w:rPr>
          <w:rStyle w:val="whitespace-normal"/>
          <w:sz w:val="32"/>
          <w:szCs w:val="32"/>
        </w:rPr>
        <w:t>Samaritans</w:t>
      </w:r>
      <w:r w:rsidRPr="009011EA">
        <w:rPr>
          <w:sz w:val="32"/>
          <w:szCs w:val="32"/>
        </w:rPr>
        <w:t xml:space="preserve"> </w:t>
      </w:r>
    </w:p>
    <w:p w14:paraId="5FF3762A" w14:textId="408442ED" w:rsidR="00947E3B" w:rsidRPr="00367C60" w:rsidRDefault="00367C60" w:rsidP="00947E3B">
      <w:pPr>
        <w:pStyle w:val="NormalWeb"/>
        <w:rPr>
          <w:rFonts w:asciiTheme="minorHAnsi" w:hAnsiTheme="minorHAnsi"/>
          <w:sz w:val="40"/>
          <w:szCs w:val="40"/>
        </w:rPr>
      </w:pPr>
      <w:r w:rsidRPr="00367C60">
        <w:rPr>
          <w:rFonts w:asciiTheme="minorHAnsi" w:hAnsiTheme="minorHAnsi"/>
          <w:sz w:val="32"/>
          <w:szCs w:val="32"/>
        </w:rPr>
        <w:t>Additionally, these</w:t>
      </w:r>
      <w:r w:rsidR="00947E3B" w:rsidRPr="00367C60">
        <w:rPr>
          <w:rFonts w:asciiTheme="minorHAnsi" w:hAnsiTheme="minorHAnsi"/>
          <w:sz w:val="32"/>
          <w:szCs w:val="32"/>
        </w:rPr>
        <w:t xml:space="preserve"> organisations provide emotional support, peer groups, advice, and information</w:t>
      </w:r>
      <w:r w:rsidRPr="00367C60">
        <w:rPr>
          <w:rFonts w:asciiTheme="minorHAnsi" w:hAnsiTheme="minorHAnsi"/>
          <w:sz w:val="32"/>
          <w:szCs w:val="32"/>
        </w:rPr>
        <w:t xml:space="preserve"> such as</w:t>
      </w:r>
      <w:r w:rsidRPr="00367C60">
        <w:rPr>
          <w:rFonts w:asciiTheme="minorHAnsi" w:hAnsiTheme="minorHAnsi"/>
          <w:sz w:val="40"/>
          <w:szCs w:val="40"/>
        </w:rPr>
        <w:t>: -</w:t>
      </w:r>
    </w:p>
    <w:p w14:paraId="1A091588" w14:textId="77777777" w:rsidR="00947E3B" w:rsidRPr="00367C60" w:rsidRDefault="00947E3B" w:rsidP="00947E3B">
      <w:pPr>
        <w:pStyle w:val="Heading3"/>
        <w:rPr>
          <w:rFonts w:asciiTheme="minorHAnsi" w:hAnsiTheme="minorHAnsi"/>
          <w:b/>
          <w:sz w:val="40"/>
          <w:szCs w:val="40"/>
          <w:u w:val="single"/>
        </w:rPr>
      </w:pPr>
      <w:bookmarkStart w:id="20" w:name="_Toc236692944"/>
      <w:r w:rsidRPr="00367C60">
        <w:rPr>
          <w:rFonts w:asciiTheme="minorHAnsi" w:hAnsiTheme="minorHAnsi"/>
          <w:b/>
          <w:sz w:val="40"/>
          <w:szCs w:val="40"/>
          <w:u w:val="single"/>
        </w:rPr>
        <w:t>Social Care</w:t>
      </w:r>
      <w:bookmarkEnd w:id="20"/>
    </w:p>
    <w:p w14:paraId="698BC7F0" w14:textId="43F52916" w:rsidR="00947E3B" w:rsidRPr="00367C60" w:rsidRDefault="00367C60" w:rsidP="00947E3B">
      <w:pPr>
        <w:pStyle w:val="NormalWeb"/>
        <w:rPr>
          <w:rFonts w:asciiTheme="minorHAnsi" w:hAnsiTheme="minorHAnsi"/>
          <w:sz w:val="32"/>
          <w:szCs w:val="32"/>
        </w:rPr>
      </w:pPr>
      <w:r w:rsidRPr="00367C60">
        <w:rPr>
          <w:rFonts w:asciiTheme="minorHAnsi" w:hAnsiTheme="minorHAnsi"/>
          <w:sz w:val="32"/>
          <w:szCs w:val="32"/>
        </w:rPr>
        <w:t xml:space="preserve">Social care </w:t>
      </w:r>
      <w:r w:rsidR="00947E3B" w:rsidRPr="00367C60">
        <w:rPr>
          <w:rFonts w:asciiTheme="minorHAnsi" w:hAnsiTheme="minorHAnsi"/>
          <w:sz w:val="32"/>
          <w:szCs w:val="32"/>
        </w:rPr>
        <w:t>support with:</w:t>
      </w:r>
    </w:p>
    <w:p w14:paraId="3282319B" w14:textId="77777777" w:rsidR="00947E3B" w:rsidRPr="00367C60" w:rsidRDefault="00947E3B" w:rsidP="00947E3B">
      <w:pPr>
        <w:numPr>
          <w:ilvl w:val="0"/>
          <w:numId w:val="21"/>
        </w:numPr>
        <w:spacing w:before="100" w:beforeAutospacing="1" w:after="100" w:afterAutospacing="1"/>
        <w:rPr>
          <w:sz w:val="32"/>
          <w:szCs w:val="32"/>
        </w:rPr>
      </w:pPr>
      <w:r w:rsidRPr="00367C60">
        <w:rPr>
          <w:sz w:val="32"/>
          <w:szCs w:val="32"/>
        </w:rPr>
        <w:t xml:space="preserve">Housing </w:t>
      </w:r>
    </w:p>
    <w:p w14:paraId="47B5E4F8" w14:textId="77777777" w:rsidR="00947E3B" w:rsidRPr="00367C60" w:rsidRDefault="00947E3B" w:rsidP="00947E3B">
      <w:pPr>
        <w:numPr>
          <w:ilvl w:val="0"/>
          <w:numId w:val="21"/>
        </w:numPr>
        <w:spacing w:before="100" w:beforeAutospacing="1" w:after="100" w:afterAutospacing="1"/>
        <w:rPr>
          <w:sz w:val="32"/>
          <w:szCs w:val="32"/>
        </w:rPr>
      </w:pPr>
      <w:r w:rsidRPr="00367C60">
        <w:rPr>
          <w:sz w:val="32"/>
          <w:szCs w:val="32"/>
        </w:rPr>
        <w:t xml:space="preserve">Employment </w:t>
      </w:r>
    </w:p>
    <w:p w14:paraId="281DD9E2" w14:textId="77777777" w:rsidR="00947E3B" w:rsidRPr="00367C60" w:rsidRDefault="00947E3B" w:rsidP="00947E3B">
      <w:pPr>
        <w:numPr>
          <w:ilvl w:val="0"/>
          <w:numId w:val="21"/>
        </w:numPr>
        <w:spacing w:before="100" w:beforeAutospacing="1" w:after="100" w:afterAutospacing="1"/>
        <w:rPr>
          <w:sz w:val="32"/>
          <w:szCs w:val="32"/>
        </w:rPr>
      </w:pPr>
      <w:r w:rsidRPr="00367C60">
        <w:rPr>
          <w:sz w:val="32"/>
          <w:szCs w:val="32"/>
        </w:rPr>
        <w:t xml:space="preserve">Benefits advice </w:t>
      </w:r>
    </w:p>
    <w:p w14:paraId="1C3C7A23" w14:textId="77777777" w:rsidR="00947E3B" w:rsidRPr="00367C60" w:rsidRDefault="00947E3B" w:rsidP="00947E3B">
      <w:pPr>
        <w:numPr>
          <w:ilvl w:val="0"/>
          <w:numId w:val="21"/>
        </w:numPr>
        <w:spacing w:before="100" w:beforeAutospacing="1" w:after="100" w:afterAutospacing="1"/>
        <w:rPr>
          <w:sz w:val="32"/>
          <w:szCs w:val="32"/>
        </w:rPr>
      </w:pPr>
      <w:r w:rsidRPr="00367C60">
        <w:rPr>
          <w:sz w:val="32"/>
          <w:szCs w:val="32"/>
        </w:rPr>
        <w:t xml:space="preserve">Community activities </w:t>
      </w:r>
    </w:p>
    <w:p w14:paraId="26B03BF5" w14:textId="2EE3B6B1" w:rsidR="0081653A" w:rsidRPr="003A1049" w:rsidRDefault="00947E3B" w:rsidP="00947E3B">
      <w:pPr>
        <w:numPr>
          <w:ilvl w:val="0"/>
          <w:numId w:val="21"/>
        </w:numPr>
        <w:spacing w:before="100" w:beforeAutospacing="1" w:after="100" w:afterAutospacing="1"/>
        <w:rPr>
          <w:sz w:val="32"/>
          <w:szCs w:val="32"/>
        </w:rPr>
      </w:pPr>
      <w:r w:rsidRPr="00367C60">
        <w:rPr>
          <w:sz w:val="32"/>
          <w:szCs w:val="32"/>
        </w:rPr>
        <w:t xml:space="preserve">Social inclusion </w:t>
      </w:r>
      <w:r w:rsidR="00367C60" w:rsidRPr="00367C60">
        <w:rPr>
          <w:sz w:val="32"/>
          <w:szCs w:val="32"/>
        </w:rPr>
        <w:t>programmed</w:t>
      </w:r>
      <w:r w:rsidRPr="00367C60">
        <w:rPr>
          <w:sz w:val="32"/>
          <w:szCs w:val="32"/>
        </w:rPr>
        <w:t xml:space="preserve"> </w:t>
      </w:r>
    </w:p>
    <w:p w14:paraId="34660BD0" w14:textId="77777777" w:rsidR="00224C44" w:rsidRDefault="00224C44" w:rsidP="00947E3B">
      <w:pPr>
        <w:pStyle w:val="Heading1"/>
        <w:rPr>
          <w:b/>
          <w:sz w:val="40"/>
          <w:szCs w:val="40"/>
          <w:u w:val="single"/>
        </w:rPr>
      </w:pPr>
      <w:bookmarkStart w:id="21" w:name="_Toc236692945"/>
    </w:p>
    <w:p w14:paraId="2FD9AED4" w14:textId="77777777" w:rsidR="00224C44" w:rsidRDefault="00224C44" w:rsidP="00947E3B">
      <w:pPr>
        <w:pStyle w:val="Heading1"/>
        <w:rPr>
          <w:b/>
          <w:sz w:val="40"/>
          <w:szCs w:val="40"/>
          <w:u w:val="single"/>
        </w:rPr>
      </w:pPr>
    </w:p>
    <w:p w14:paraId="2F907143" w14:textId="77777777" w:rsidR="00224C44" w:rsidRDefault="00224C44" w:rsidP="00947E3B">
      <w:pPr>
        <w:pStyle w:val="Heading1"/>
        <w:rPr>
          <w:b/>
          <w:sz w:val="40"/>
          <w:szCs w:val="40"/>
          <w:u w:val="single"/>
        </w:rPr>
      </w:pPr>
    </w:p>
    <w:p w14:paraId="63FCE728" w14:textId="783CCF6E" w:rsidR="00224C44" w:rsidRDefault="00224C44" w:rsidP="00947E3B">
      <w:pPr>
        <w:pStyle w:val="Heading1"/>
        <w:rPr>
          <w:b/>
          <w:sz w:val="40"/>
          <w:szCs w:val="40"/>
          <w:u w:val="single"/>
        </w:rPr>
      </w:pPr>
    </w:p>
    <w:p w14:paraId="4FEEB05D" w14:textId="77777777" w:rsidR="00224C44" w:rsidRPr="00224C44" w:rsidRDefault="00224C44" w:rsidP="00224C44"/>
    <w:p w14:paraId="6C48A169" w14:textId="16A8C792" w:rsidR="00947E3B" w:rsidRPr="00367C60" w:rsidRDefault="00947E3B" w:rsidP="00947E3B">
      <w:pPr>
        <w:pStyle w:val="Heading1"/>
        <w:rPr>
          <w:b/>
          <w:sz w:val="40"/>
          <w:szCs w:val="40"/>
          <w:u w:val="single"/>
        </w:rPr>
      </w:pPr>
      <w:r w:rsidRPr="00367C60">
        <w:rPr>
          <w:b/>
          <w:sz w:val="40"/>
          <w:szCs w:val="40"/>
          <w:u w:val="single"/>
        </w:rPr>
        <w:lastRenderedPageBreak/>
        <w:t>Conclusion</w:t>
      </w:r>
      <w:bookmarkEnd w:id="21"/>
    </w:p>
    <w:p w14:paraId="012C36D3" w14:textId="259764B5" w:rsidR="00352D99" w:rsidRPr="003A1049" w:rsidRDefault="00F86676" w:rsidP="003A1049">
      <w:pPr>
        <w:rPr>
          <w:rFonts w:asciiTheme="minorHAnsi" w:hAnsiTheme="minorHAnsi"/>
          <w:sz w:val="32"/>
          <w:szCs w:val="32"/>
        </w:rPr>
      </w:pPr>
      <w:r>
        <w:rPr>
          <w:rFonts w:asciiTheme="minorHAnsi" w:hAnsiTheme="minorHAnsi"/>
          <w:sz w:val="32"/>
          <w:szCs w:val="32"/>
        </w:rPr>
        <w:t xml:space="preserve"> In </w:t>
      </w:r>
      <w:r w:rsidR="00947E3B" w:rsidRPr="00367C60">
        <w:rPr>
          <w:rFonts w:asciiTheme="minorHAnsi" w:hAnsiTheme="minorHAnsi"/>
          <w:sz w:val="32"/>
          <w:szCs w:val="32"/>
        </w:rPr>
        <w:t>Summarise</w:t>
      </w:r>
      <w:r>
        <w:rPr>
          <w:rFonts w:asciiTheme="minorHAnsi" w:hAnsiTheme="minorHAnsi"/>
          <w:sz w:val="32"/>
          <w:szCs w:val="32"/>
        </w:rPr>
        <w:t xml:space="preserve">, </w:t>
      </w:r>
      <w:r w:rsidR="00947E3B" w:rsidRPr="00367C60">
        <w:rPr>
          <w:rFonts w:asciiTheme="minorHAnsi" w:hAnsiTheme="minorHAnsi"/>
          <w:sz w:val="32"/>
          <w:szCs w:val="32"/>
        </w:rPr>
        <w:t xml:space="preserve">depression is a major public health issue affecting millions worldwide. Effective measurement through screening tools and clinical assessments enables healthcare professionals to diagnose and monitor the condition. A </w:t>
      </w:r>
      <w:r w:rsidR="00367C60" w:rsidRPr="00367C60">
        <w:rPr>
          <w:rFonts w:asciiTheme="minorHAnsi" w:hAnsiTheme="minorHAnsi"/>
          <w:sz w:val="32"/>
          <w:szCs w:val="32"/>
        </w:rPr>
        <w:t>collaborating</w:t>
      </w:r>
      <w:r w:rsidR="00947E3B" w:rsidRPr="00367C60">
        <w:rPr>
          <w:rFonts w:asciiTheme="minorHAnsi" w:hAnsiTheme="minorHAnsi"/>
          <w:sz w:val="32"/>
          <w:szCs w:val="32"/>
        </w:rPr>
        <w:t xml:space="preserve"> of medication, psychological therapies, and lifestyle changes can</w:t>
      </w:r>
      <w:r w:rsidR="00367C60" w:rsidRPr="00367C60">
        <w:rPr>
          <w:rFonts w:asciiTheme="minorHAnsi" w:hAnsiTheme="minorHAnsi"/>
          <w:sz w:val="32"/>
          <w:szCs w:val="32"/>
        </w:rPr>
        <w:t xml:space="preserve"> be helpful to control</w:t>
      </w:r>
      <w:r w:rsidR="00947E3B" w:rsidRPr="00367C60">
        <w:rPr>
          <w:rFonts w:asciiTheme="minorHAnsi" w:hAnsiTheme="minorHAnsi"/>
          <w:sz w:val="32"/>
          <w:szCs w:val="32"/>
        </w:rPr>
        <w:t xml:space="preserve"> depression for many individuals. However, depression has significant emotional, physical, social, and economic </w:t>
      </w:r>
      <w:r w:rsidR="00367C60" w:rsidRPr="00367C60">
        <w:rPr>
          <w:rFonts w:asciiTheme="minorHAnsi" w:hAnsiTheme="minorHAnsi"/>
          <w:sz w:val="32"/>
          <w:szCs w:val="32"/>
        </w:rPr>
        <w:t>influence,</w:t>
      </w:r>
      <w:r w:rsidR="00947E3B" w:rsidRPr="00367C60">
        <w:rPr>
          <w:rFonts w:asciiTheme="minorHAnsi" w:hAnsiTheme="minorHAnsi"/>
          <w:sz w:val="32"/>
          <w:szCs w:val="32"/>
        </w:rPr>
        <w:t xml:space="preserve"> that affect both individuals and communities. Health and social care services, including GPs, community mental health teams, NHS Talking Therapies, and voluntary organisations, play </w:t>
      </w:r>
      <w:r w:rsidR="00367C60" w:rsidRPr="00367C60">
        <w:rPr>
          <w:rFonts w:asciiTheme="minorHAnsi" w:hAnsiTheme="minorHAnsi"/>
          <w:sz w:val="32"/>
          <w:szCs w:val="32"/>
        </w:rPr>
        <w:t>very</w:t>
      </w:r>
      <w:r w:rsidR="00947E3B" w:rsidRPr="00367C60">
        <w:rPr>
          <w:rFonts w:asciiTheme="minorHAnsi" w:hAnsiTheme="minorHAnsi"/>
          <w:sz w:val="32"/>
          <w:szCs w:val="32"/>
        </w:rPr>
        <w:t xml:space="preserve"> essential role in providing treatment and ongoing support. Continued investment in mental health services, early intervention, and public awareness is important to </w:t>
      </w:r>
      <w:r w:rsidR="003A1049" w:rsidRPr="003A1049">
        <w:rPr>
          <w:rFonts w:asciiTheme="minorHAnsi" w:hAnsiTheme="minorHAnsi"/>
          <w:sz w:val="32"/>
          <w:szCs w:val="32"/>
        </w:rPr>
        <w:t>Improving access to evidence-based treatment, reducing stigma, and promoting early intervention are essential to improving outcomes and reducing the long-term impact of depression on individuals, families, and society.</w:t>
      </w:r>
    </w:p>
    <w:p w14:paraId="0AA575FB" w14:textId="51F8EC36" w:rsidR="00352D99" w:rsidRDefault="00352D99" w:rsidP="00352D99"/>
    <w:p w14:paraId="558AB506" w14:textId="454F861D" w:rsidR="0081653A" w:rsidRDefault="0081653A" w:rsidP="00352D99"/>
    <w:p w14:paraId="16D8E5B2" w14:textId="19F0AB5E" w:rsidR="0081653A" w:rsidRDefault="0081653A" w:rsidP="00352D99"/>
    <w:p w14:paraId="40EAF67C" w14:textId="10FEDBE0" w:rsidR="0081653A" w:rsidRDefault="0081653A" w:rsidP="00352D99"/>
    <w:p w14:paraId="1C45D846" w14:textId="3E86BC3D" w:rsidR="0081653A" w:rsidRDefault="0081653A" w:rsidP="00352D99"/>
    <w:p w14:paraId="51F03C96" w14:textId="08512AD3" w:rsidR="0081653A" w:rsidRDefault="0081653A" w:rsidP="00352D99"/>
    <w:p w14:paraId="2CE49C72" w14:textId="5952994E" w:rsidR="0081653A" w:rsidRDefault="0081653A" w:rsidP="00352D99"/>
    <w:p w14:paraId="50D021A6" w14:textId="5BA7AEC0" w:rsidR="0081653A" w:rsidRDefault="0081653A" w:rsidP="00352D99"/>
    <w:p w14:paraId="4AE7E699" w14:textId="3D86562C" w:rsidR="0081653A" w:rsidRDefault="0081653A" w:rsidP="00352D99"/>
    <w:p w14:paraId="65A4A09C" w14:textId="77B27D93" w:rsidR="0081653A" w:rsidRDefault="0081653A" w:rsidP="00352D99"/>
    <w:p w14:paraId="158868BD" w14:textId="2D26E9B6" w:rsidR="0081653A" w:rsidRDefault="0081653A" w:rsidP="00352D99"/>
    <w:p w14:paraId="48E0B6CB" w14:textId="6FD1751E" w:rsidR="0081653A" w:rsidRDefault="0081653A" w:rsidP="00352D99"/>
    <w:p w14:paraId="5186E4E7" w14:textId="3F084610" w:rsidR="0081653A" w:rsidRDefault="0081653A" w:rsidP="00352D99"/>
    <w:p w14:paraId="3B74ACFA" w14:textId="061CD282" w:rsidR="0081653A" w:rsidRDefault="0081653A" w:rsidP="00352D99"/>
    <w:p w14:paraId="1AC476FB" w14:textId="7E154609" w:rsidR="0081653A" w:rsidRDefault="0081653A" w:rsidP="00352D99"/>
    <w:p w14:paraId="112CB2B8" w14:textId="7AD10299" w:rsidR="0081653A" w:rsidRDefault="0081653A" w:rsidP="00352D99"/>
    <w:p w14:paraId="3F5DABE8" w14:textId="0798B4BB" w:rsidR="0081653A" w:rsidRDefault="0081653A" w:rsidP="00352D99"/>
    <w:p w14:paraId="085A2E6C" w14:textId="06B39977" w:rsidR="0081653A" w:rsidRDefault="0081653A" w:rsidP="00352D99"/>
    <w:p w14:paraId="33130E7F" w14:textId="7D1FF4AD" w:rsidR="0081653A" w:rsidRDefault="0081653A" w:rsidP="00352D99"/>
    <w:p w14:paraId="4DFA892F" w14:textId="1F6D9F20" w:rsidR="0081653A" w:rsidRDefault="0081653A" w:rsidP="00352D99"/>
    <w:p w14:paraId="4B7E5A4D" w14:textId="495B2758" w:rsidR="0081653A" w:rsidRDefault="0081653A" w:rsidP="00352D99"/>
    <w:p w14:paraId="49013FF9" w14:textId="5000079A" w:rsidR="0081653A" w:rsidRDefault="0081653A" w:rsidP="00352D99"/>
    <w:p w14:paraId="2C30781D" w14:textId="5A7CA9DB" w:rsidR="0081653A" w:rsidRDefault="0081653A" w:rsidP="00352D99"/>
    <w:p w14:paraId="4E78378D" w14:textId="77777777" w:rsidR="0081653A" w:rsidRPr="00352D99" w:rsidRDefault="0081653A" w:rsidP="00352D99"/>
    <w:p w14:paraId="26667EC6" w14:textId="183FE079" w:rsidR="00947E3B" w:rsidRPr="00367C60" w:rsidRDefault="00947E3B" w:rsidP="00947E3B">
      <w:pPr>
        <w:pStyle w:val="Heading2"/>
        <w:rPr>
          <w:b/>
          <w:sz w:val="40"/>
          <w:szCs w:val="40"/>
          <w:u w:val="single"/>
        </w:rPr>
      </w:pPr>
      <w:bookmarkStart w:id="22" w:name="_Toc236692946"/>
      <w:r w:rsidRPr="00367C60">
        <w:rPr>
          <w:b/>
          <w:sz w:val="40"/>
          <w:szCs w:val="40"/>
          <w:u w:val="single"/>
        </w:rPr>
        <w:t>References</w:t>
      </w:r>
      <w:bookmarkEnd w:id="22"/>
      <w:r w:rsidRPr="00367C60">
        <w:rPr>
          <w:b/>
          <w:sz w:val="40"/>
          <w:szCs w:val="40"/>
          <w:u w:val="single"/>
        </w:rPr>
        <w:t xml:space="preserve"> </w:t>
      </w:r>
    </w:p>
    <w:p w14:paraId="604A1121" w14:textId="77777777" w:rsidR="00B23D26" w:rsidRDefault="00B23D26" w:rsidP="00B23D26">
      <w:pPr>
        <w:pStyle w:val="isselectedend"/>
        <w:numPr>
          <w:ilvl w:val="0"/>
          <w:numId w:val="36"/>
        </w:numPr>
        <w:rPr>
          <w:rFonts w:asciiTheme="minorHAnsi" w:hAnsiTheme="minorHAnsi"/>
          <w:sz w:val="32"/>
          <w:szCs w:val="32"/>
        </w:rPr>
      </w:pPr>
      <w:r w:rsidRPr="00B23D26">
        <w:rPr>
          <w:rFonts w:asciiTheme="minorHAnsi" w:hAnsiTheme="minorHAnsi"/>
          <w:sz w:val="32"/>
          <w:szCs w:val="32"/>
        </w:rPr>
        <w:t xml:space="preserve">Mental Health Foundation (2024) </w:t>
      </w:r>
      <w:r w:rsidRPr="00B23D26">
        <w:rPr>
          <w:rStyle w:val="Emphasis"/>
          <w:rFonts w:asciiTheme="minorHAnsi" w:hAnsiTheme="minorHAnsi"/>
          <w:sz w:val="32"/>
          <w:szCs w:val="32"/>
        </w:rPr>
        <w:t>Depression: facts and statistics</w:t>
      </w:r>
      <w:r w:rsidRPr="00B23D26">
        <w:rPr>
          <w:rFonts w:asciiTheme="minorHAnsi" w:hAnsiTheme="minorHAnsi"/>
          <w:sz w:val="32"/>
          <w:szCs w:val="32"/>
        </w:rPr>
        <w:t xml:space="preserve">. Available at: </w:t>
      </w:r>
      <w:hyperlink r:id="rId9" w:history="1">
        <w:r w:rsidRPr="00B23D26">
          <w:rPr>
            <w:rStyle w:val="Hyperlink"/>
            <w:rFonts w:asciiTheme="minorHAnsi" w:eastAsiaTheme="majorEastAsia" w:hAnsiTheme="minorHAnsi"/>
            <w:sz w:val="32"/>
            <w:szCs w:val="32"/>
          </w:rPr>
          <w:t>https://www.mentalhealth.org.uk/</w:t>
        </w:r>
      </w:hyperlink>
      <w:r w:rsidRPr="00B23D26">
        <w:rPr>
          <w:rFonts w:asciiTheme="minorHAnsi" w:hAnsiTheme="minorHAnsi"/>
          <w:sz w:val="32"/>
          <w:szCs w:val="32"/>
        </w:rPr>
        <w:t xml:space="preserve"> (Accessed: 1 August 2026).</w:t>
      </w:r>
    </w:p>
    <w:p w14:paraId="1EB15D81" w14:textId="77777777" w:rsidR="00B23D26" w:rsidRDefault="00B23D26" w:rsidP="00B23D26">
      <w:pPr>
        <w:pStyle w:val="isselectedend"/>
        <w:numPr>
          <w:ilvl w:val="0"/>
          <w:numId w:val="36"/>
        </w:numPr>
        <w:rPr>
          <w:rFonts w:asciiTheme="minorHAnsi" w:hAnsiTheme="minorHAnsi"/>
          <w:sz w:val="32"/>
          <w:szCs w:val="32"/>
        </w:rPr>
      </w:pPr>
      <w:r w:rsidRPr="00B23D26">
        <w:rPr>
          <w:rFonts w:asciiTheme="minorHAnsi" w:hAnsiTheme="minorHAnsi"/>
          <w:sz w:val="32"/>
          <w:szCs w:val="32"/>
        </w:rPr>
        <w:t xml:space="preserve">World Health Organization (2023) </w:t>
      </w:r>
      <w:r w:rsidRPr="00B23D26">
        <w:rPr>
          <w:rStyle w:val="Emphasis"/>
          <w:rFonts w:asciiTheme="minorHAnsi" w:hAnsiTheme="minorHAnsi"/>
          <w:sz w:val="32"/>
          <w:szCs w:val="32"/>
        </w:rPr>
        <w:t>Depression</w:t>
      </w:r>
      <w:r w:rsidRPr="00B23D26">
        <w:rPr>
          <w:rFonts w:asciiTheme="minorHAnsi" w:hAnsiTheme="minorHAnsi"/>
          <w:sz w:val="32"/>
          <w:szCs w:val="32"/>
        </w:rPr>
        <w:t xml:space="preserve">. Available at: </w:t>
      </w:r>
      <w:hyperlink r:id="rId10" w:history="1">
        <w:r w:rsidRPr="00B23D26">
          <w:rPr>
            <w:rStyle w:val="Hyperlink"/>
            <w:rFonts w:asciiTheme="minorHAnsi" w:eastAsiaTheme="majorEastAsia" w:hAnsiTheme="minorHAnsi"/>
            <w:sz w:val="32"/>
            <w:szCs w:val="32"/>
          </w:rPr>
          <w:t>https://www.who.int/news-room/fact-sheets/detail/depression</w:t>
        </w:r>
      </w:hyperlink>
      <w:r w:rsidRPr="00B23D26">
        <w:rPr>
          <w:rFonts w:asciiTheme="minorHAnsi" w:hAnsiTheme="minorHAnsi"/>
          <w:sz w:val="32"/>
          <w:szCs w:val="32"/>
        </w:rPr>
        <w:t xml:space="preserve"> (Accessed: 1 August 2026).</w:t>
      </w:r>
    </w:p>
    <w:p w14:paraId="53C2671B" w14:textId="77777777" w:rsidR="00B23D26" w:rsidRDefault="00B23D26" w:rsidP="00B23D26">
      <w:pPr>
        <w:pStyle w:val="isselectedend"/>
        <w:numPr>
          <w:ilvl w:val="0"/>
          <w:numId w:val="36"/>
        </w:numPr>
        <w:rPr>
          <w:rFonts w:asciiTheme="minorHAnsi" w:hAnsiTheme="minorHAnsi"/>
          <w:sz w:val="32"/>
          <w:szCs w:val="32"/>
        </w:rPr>
      </w:pPr>
      <w:r w:rsidRPr="00B23D26">
        <w:rPr>
          <w:rFonts w:asciiTheme="minorHAnsi" w:hAnsiTheme="minorHAnsi"/>
          <w:sz w:val="32"/>
          <w:szCs w:val="32"/>
        </w:rPr>
        <w:t xml:space="preserve">NHS England (2024) </w:t>
      </w:r>
      <w:r w:rsidRPr="00B23D26">
        <w:rPr>
          <w:rStyle w:val="Emphasis"/>
          <w:rFonts w:asciiTheme="minorHAnsi" w:hAnsiTheme="minorHAnsi"/>
          <w:sz w:val="32"/>
          <w:szCs w:val="32"/>
        </w:rPr>
        <w:t>Depression overview</w:t>
      </w:r>
      <w:r w:rsidRPr="00B23D26">
        <w:rPr>
          <w:rFonts w:asciiTheme="minorHAnsi" w:hAnsiTheme="minorHAnsi"/>
          <w:sz w:val="32"/>
          <w:szCs w:val="32"/>
        </w:rPr>
        <w:t xml:space="preserve">. Available at: </w:t>
      </w:r>
      <w:hyperlink r:id="rId11" w:history="1">
        <w:r w:rsidRPr="00B23D26">
          <w:rPr>
            <w:rStyle w:val="Hyperlink"/>
            <w:rFonts w:asciiTheme="minorHAnsi" w:eastAsiaTheme="majorEastAsia" w:hAnsiTheme="minorHAnsi"/>
            <w:sz w:val="32"/>
            <w:szCs w:val="32"/>
          </w:rPr>
          <w:t>https://www.nhs.uk/mental-health/conditions/depression-in-adults/overview/</w:t>
        </w:r>
      </w:hyperlink>
      <w:r w:rsidRPr="00B23D26">
        <w:rPr>
          <w:rFonts w:asciiTheme="minorHAnsi" w:hAnsiTheme="minorHAnsi"/>
          <w:sz w:val="32"/>
          <w:szCs w:val="32"/>
        </w:rPr>
        <w:t xml:space="preserve"> (Accessed: 1 August 2026).</w:t>
      </w:r>
    </w:p>
    <w:p w14:paraId="329B6ADB" w14:textId="0F51E4C7" w:rsidR="00B23D26" w:rsidRPr="00B23D26" w:rsidRDefault="00B23D26" w:rsidP="00B23D26">
      <w:pPr>
        <w:pStyle w:val="isselectedend"/>
        <w:numPr>
          <w:ilvl w:val="0"/>
          <w:numId w:val="36"/>
        </w:numPr>
        <w:rPr>
          <w:rFonts w:asciiTheme="minorHAnsi" w:hAnsiTheme="minorHAnsi"/>
          <w:sz w:val="32"/>
          <w:szCs w:val="32"/>
        </w:rPr>
      </w:pPr>
      <w:r w:rsidRPr="00B23D26">
        <w:rPr>
          <w:rFonts w:asciiTheme="minorHAnsi" w:hAnsiTheme="minorHAnsi"/>
          <w:sz w:val="32"/>
          <w:szCs w:val="32"/>
        </w:rPr>
        <w:t xml:space="preserve">National Institute for Health and Care Excellence (NICE) (2022) </w:t>
      </w:r>
      <w:r w:rsidRPr="00B23D26">
        <w:rPr>
          <w:rStyle w:val="Emphasis"/>
          <w:rFonts w:asciiTheme="minorHAnsi" w:hAnsiTheme="minorHAnsi"/>
          <w:sz w:val="32"/>
          <w:szCs w:val="32"/>
        </w:rPr>
        <w:t>Depression in adults: treatment and management</w:t>
      </w:r>
      <w:r w:rsidRPr="00B23D26">
        <w:rPr>
          <w:rFonts w:asciiTheme="minorHAnsi" w:hAnsiTheme="minorHAnsi"/>
          <w:sz w:val="32"/>
          <w:szCs w:val="32"/>
        </w:rPr>
        <w:t>. London: NICE.</w:t>
      </w:r>
    </w:p>
    <w:p w14:paraId="24DA97E2" w14:textId="2DF523B1" w:rsidR="00947E3B" w:rsidRPr="0021570A" w:rsidRDefault="00947E3B" w:rsidP="004720D3">
      <w:pPr>
        <w:spacing w:before="100" w:beforeAutospacing="1" w:after="100" w:afterAutospacing="1"/>
        <w:rPr>
          <w:sz w:val="40"/>
          <w:szCs w:val="40"/>
        </w:rPr>
      </w:pPr>
    </w:p>
    <w:p w14:paraId="024E46CC" w14:textId="77777777" w:rsidR="00DD7AAF" w:rsidRPr="00DD7AAF" w:rsidRDefault="00DD7AAF" w:rsidP="00947E3B">
      <w:pPr>
        <w:rPr>
          <w:color w:val="000000" w:themeColor="text1"/>
          <w:sz w:val="32"/>
          <w:szCs w:val="32"/>
        </w:rPr>
      </w:pPr>
    </w:p>
    <w:p w14:paraId="7069F72D" w14:textId="662AD3E4" w:rsidR="7B8BF67C" w:rsidRDefault="7B8BF67C" w:rsidP="7B8BF67C">
      <w:pPr>
        <w:pStyle w:val="ListParagraph"/>
        <w:rPr>
          <w:color w:val="000000" w:themeColor="text1"/>
          <w:sz w:val="32"/>
          <w:szCs w:val="32"/>
        </w:rPr>
      </w:pPr>
    </w:p>
    <w:p w14:paraId="2AFDA87F" w14:textId="1F1F6247" w:rsidR="7B8BF67C" w:rsidRDefault="7B8BF67C" w:rsidP="7B8BF67C">
      <w:pPr>
        <w:pStyle w:val="ListParagraph"/>
        <w:rPr>
          <w:color w:val="000000" w:themeColor="text1"/>
          <w:sz w:val="32"/>
          <w:szCs w:val="32"/>
        </w:rPr>
      </w:pPr>
    </w:p>
    <w:p w14:paraId="2F7DE628" w14:textId="756433F9" w:rsidR="7B8BF67C" w:rsidRDefault="7B8BF67C" w:rsidP="7B8BF67C">
      <w:pPr>
        <w:rPr>
          <w:color w:val="215E99" w:themeColor="text2" w:themeTint="BF"/>
          <w:sz w:val="36"/>
          <w:szCs w:val="36"/>
          <w:u w:val="single"/>
        </w:rPr>
      </w:pPr>
    </w:p>
    <w:p w14:paraId="3EEFAF47" w14:textId="2C7A1727" w:rsidR="7B8BF67C" w:rsidRDefault="7B8BF67C" w:rsidP="7B8BF67C">
      <w:pPr>
        <w:rPr>
          <w:b/>
          <w:bCs/>
        </w:rPr>
      </w:pPr>
    </w:p>
    <w:p w14:paraId="42B6502E" w14:textId="2DF8DC12" w:rsidR="7B8BF67C" w:rsidRDefault="7B8BF67C" w:rsidP="7B8BF67C">
      <w:pPr>
        <w:rPr>
          <w:b/>
          <w:bCs/>
        </w:rPr>
      </w:pPr>
    </w:p>
    <w:p w14:paraId="3C88E47C" w14:textId="10E73CE9" w:rsidR="7B8BF67C" w:rsidRDefault="7B8BF67C" w:rsidP="7B8BF67C">
      <w:pPr>
        <w:rPr>
          <w:b/>
          <w:bCs/>
        </w:rPr>
      </w:pPr>
    </w:p>
    <w:p w14:paraId="540AAEB1" w14:textId="37584F9D" w:rsidR="7B8BF67C" w:rsidRDefault="7B8BF67C" w:rsidP="7B8BF67C">
      <w:pPr>
        <w:rPr>
          <w:b/>
          <w:bCs/>
        </w:rPr>
      </w:pPr>
    </w:p>
    <w:p w14:paraId="7D4714AC" w14:textId="18FEF033" w:rsidR="7B8BF67C" w:rsidRDefault="7B8BF67C" w:rsidP="7B8BF67C">
      <w:pPr>
        <w:rPr>
          <w:b/>
          <w:bCs/>
        </w:rPr>
      </w:pPr>
    </w:p>
    <w:p w14:paraId="5D43E720" w14:textId="3040940D" w:rsidR="7B8BF67C" w:rsidRDefault="7B8BF67C" w:rsidP="7B8BF67C">
      <w:pPr>
        <w:rPr>
          <w:b/>
          <w:bCs/>
        </w:rPr>
      </w:pPr>
    </w:p>
    <w:p w14:paraId="46AECEE6" w14:textId="730832F6" w:rsidR="7B8BF67C" w:rsidRDefault="7B8BF67C" w:rsidP="7B8BF67C">
      <w:pPr>
        <w:rPr>
          <w:b/>
          <w:bCs/>
        </w:rPr>
      </w:pPr>
    </w:p>
    <w:p w14:paraId="4CB5EAD9" w14:textId="4771EEB7" w:rsidR="7B8BF67C" w:rsidRDefault="7B8BF67C" w:rsidP="7B8BF67C">
      <w:pPr>
        <w:rPr>
          <w:b/>
          <w:bCs/>
        </w:rPr>
      </w:pPr>
    </w:p>
    <w:p w14:paraId="2CD89548" w14:textId="02FD4A3A" w:rsidR="7B8BF67C" w:rsidRDefault="7B8BF67C" w:rsidP="7B8BF67C">
      <w:pPr>
        <w:rPr>
          <w:b/>
          <w:bCs/>
        </w:rPr>
      </w:pPr>
    </w:p>
    <w:p w14:paraId="4B3A8FA1" w14:textId="4918228F" w:rsidR="7B8BF67C" w:rsidRDefault="7B8BF67C" w:rsidP="7B8BF67C">
      <w:pPr>
        <w:rPr>
          <w:b/>
          <w:bCs/>
        </w:rPr>
      </w:pPr>
    </w:p>
    <w:p w14:paraId="00E5828E" w14:textId="72EF2D6C" w:rsidR="7B8BF67C" w:rsidRDefault="7B8BF67C" w:rsidP="7B8BF67C">
      <w:pPr>
        <w:rPr>
          <w:b/>
          <w:bCs/>
        </w:rPr>
      </w:pPr>
    </w:p>
    <w:p w14:paraId="5940A5D8" w14:textId="49BD21EB" w:rsidR="7B8BF67C" w:rsidRDefault="7B8BF67C" w:rsidP="7B8BF67C">
      <w:pPr>
        <w:rPr>
          <w:b/>
          <w:bCs/>
        </w:rPr>
      </w:pPr>
    </w:p>
    <w:p w14:paraId="07EA5F48" w14:textId="2463740B" w:rsidR="7B8BF67C" w:rsidRDefault="7B8BF67C" w:rsidP="7B8BF67C">
      <w:pPr>
        <w:rPr>
          <w:b/>
          <w:bCs/>
        </w:rPr>
      </w:pPr>
    </w:p>
    <w:p w14:paraId="3D2A5AFB" w14:textId="6849FB82" w:rsidR="7B8BF67C" w:rsidRDefault="7B8BF67C" w:rsidP="7B8BF67C">
      <w:pPr>
        <w:rPr>
          <w:b/>
          <w:bCs/>
        </w:rPr>
      </w:pPr>
    </w:p>
    <w:p w14:paraId="4101093A" w14:textId="773B6ACE" w:rsidR="7B8BF67C" w:rsidRDefault="7B8BF67C" w:rsidP="7B8BF67C">
      <w:pPr>
        <w:rPr>
          <w:b/>
          <w:bCs/>
        </w:rPr>
      </w:pPr>
    </w:p>
    <w:p w14:paraId="7A4AA3E4" w14:textId="7C49DEFA" w:rsidR="7B8BF67C" w:rsidRDefault="7B8BF67C" w:rsidP="7B8BF67C">
      <w:pPr>
        <w:rPr>
          <w:b/>
          <w:bCs/>
        </w:rPr>
      </w:pPr>
    </w:p>
    <w:p w14:paraId="17E495A7" w14:textId="26F81E39" w:rsidR="7B8BF67C" w:rsidRDefault="7B8BF67C" w:rsidP="7B8BF67C">
      <w:pPr>
        <w:rPr>
          <w:b/>
          <w:bCs/>
        </w:rPr>
      </w:pPr>
    </w:p>
    <w:p w14:paraId="779B8727" w14:textId="332EE650" w:rsidR="7B8BF67C" w:rsidRDefault="7B8BF67C" w:rsidP="7B8BF67C">
      <w:pPr>
        <w:rPr>
          <w:b/>
          <w:bCs/>
        </w:rPr>
      </w:pPr>
    </w:p>
    <w:p w14:paraId="4D2E5B80" w14:textId="15FF1D88" w:rsidR="7B8BF67C" w:rsidRDefault="7B8BF67C" w:rsidP="7B8BF67C">
      <w:pPr>
        <w:rPr>
          <w:b/>
          <w:bCs/>
        </w:rPr>
      </w:pPr>
    </w:p>
    <w:sectPr w:rsidR="7B8BF67C">
      <w:footerReference w:type="even"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DE3EF" w14:textId="77777777" w:rsidR="009E5A67" w:rsidRDefault="009E5A67" w:rsidP="00352D99">
      <w:r>
        <w:separator/>
      </w:r>
    </w:p>
  </w:endnote>
  <w:endnote w:type="continuationSeparator" w:id="0">
    <w:p w14:paraId="3D112CB4" w14:textId="77777777" w:rsidR="009E5A67" w:rsidRDefault="009E5A67" w:rsidP="00352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swiss"/>
    <w:pitch w:val="variable"/>
    <w:sig w:usb0="20000287" w:usb1="00000003" w:usb2="00000000" w:usb3="00000000" w:csb0="0000019F" w:csb1="00000000"/>
  </w:font>
  <w:font w:name="Aptos Display">
    <w:altName w:val="Calibri"/>
    <w:panose1 w:val="020B06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2709252"/>
      <w:docPartObj>
        <w:docPartGallery w:val="Page Numbers (Bottom of Page)"/>
        <w:docPartUnique/>
      </w:docPartObj>
    </w:sdtPr>
    <w:sdtEndPr>
      <w:rPr>
        <w:rStyle w:val="PageNumber"/>
      </w:rPr>
    </w:sdtEndPr>
    <w:sdtContent>
      <w:p w14:paraId="2E3A2141" w14:textId="20D80229" w:rsidR="00352D99" w:rsidRDefault="00352D99" w:rsidP="009A19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E62585" w14:textId="77777777" w:rsidR="00352D99" w:rsidRDefault="00352D99" w:rsidP="00352D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1911384"/>
      <w:docPartObj>
        <w:docPartGallery w:val="Page Numbers (Bottom of Page)"/>
        <w:docPartUnique/>
      </w:docPartObj>
    </w:sdtPr>
    <w:sdtEndPr>
      <w:rPr>
        <w:rStyle w:val="PageNumber"/>
      </w:rPr>
    </w:sdtEndPr>
    <w:sdtContent>
      <w:p w14:paraId="58322EB8" w14:textId="43A10E45" w:rsidR="00352D99" w:rsidRDefault="00352D99" w:rsidP="009A19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F474D0" w14:textId="77777777" w:rsidR="00352D99" w:rsidRDefault="00352D99" w:rsidP="00352D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89BF3D" w14:textId="77777777" w:rsidR="009E5A67" w:rsidRDefault="009E5A67" w:rsidP="00352D99">
      <w:r>
        <w:separator/>
      </w:r>
    </w:p>
  </w:footnote>
  <w:footnote w:type="continuationSeparator" w:id="0">
    <w:p w14:paraId="4B857985" w14:textId="77777777" w:rsidR="009E5A67" w:rsidRDefault="009E5A67" w:rsidP="00352D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517A3"/>
    <w:multiLevelType w:val="multilevel"/>
    <w:tmpl w:val="D7A0A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406CDE"/>
    <w:multiLevelType w:val="multilevel"/>
    <w:tmpl w:val="85FA4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0020F"/>
    <w:multiLevelType w:val="multilevel"/>
    <w:tmpl w:val="2D686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312E6"/>
    <w:multiLevelType w:val="hybridMultilevel"/>
    <w:tmpl w:val="60448BE8"/>
    <w:lvl w:ilvl="0" w:tplc="04090013">
      <w:start w:val="1"/>
      <w:numFmt w:val="upperRoman"/>
      <w:lvlText w:val="%1."/>
      <w:lvlJc w:val="right"/>
      <w:pPr>
        <w:ind w:left="793" w:hanging="360"/>
      </w:pPr>
    </w:lvl>
    <w:lvl w:ilvl="1" w:tplc="04090019" w:tentative="1">
      <w:start w:val="1"/>
      <w:numFmt w:val="lowerLetter"/>
      <w:lvlText w:val="%2."/>
      <w:lvlJc w:val="left"/>
      <w:pPr>
        <w:ind w:left="1513" w:hanging="360"/>
      </w:pPr>
    </w:lvl>
    <w:lvl w:ilvl="2" w:tplc="0409001B" w:tentative="1">
      <w:start w:val="1"/>
      <w:numFmt w:val="lowerRoman"/>
      <w:lvlText w:val="%3."/>
      <w:lvlJc w:val="right"/>
      <w:pPr>
        <w:ind w:left="2233" w:hanging="180"/>
      </w:pPr>
    </w:lvl>
    <w:lvl w:ilvl="3" w:tplc="0409000F" w:tentative="1">
      <w:start w:val="1"/>
      <w:numFmt w:val="decimal"/>
      <w:lvlText w:val="%4."/>
      <w:lvlJc w:val="left"/>
      <w:pPr>
        <w:ind w:left="2953" w:hanging="360"/>
      </w:pPr>
    </w:lvl>
    <w:lvl w:ilvl="4" w:tplc="04090019" w:tentative="1">
      <w:start w:val="1"/>
      <w:numFmt w:val="lowerLetter"/>
      <w:lvlText w:val="%5."/>
      <w:lvlJc w:val="left"/>
      <w:pPr>
        <w:ind w:left="3673" w:hanging="360"/>
      </w:pPr>
    </w:lvl>
    <w:lvl w:ilvl="5" w:tplc="0409001B" w:tentative="1">
      <w:start w:val="1"/>
      <w:numFmt w:val="lowerRoman"/>
      <w:lvlText w:val="%6."/>
      <w:lvlJc w:val="right"/>
      <w:pPr>
        <w:ind w:left="4393" w:hanging="180"/>
      </w:pPr>
    </w:lvl>
    <w:lvl w:ilvl="6" w:tplc="0409000F" w:tentative="1">
      <w:start w:val="1"/>
      <w:numFmt w:val="decimal"/>
      <w:lvlText w:val="%7."/>
      <w:lvlJc w:val="left"/>
      <w:pPr>
        <w:ind w:left="5113" w:hanging="360"/>
      </w:pPr>
    </w:lvl>
    <w:lvl w:ilvl="7" w:tplc="04090019" w:tentative="1">
      <w:start w:val="1"/>
      <w:numFmt w:val="lowerLetter"/>
      <w:lvlText w:val="%8."/>
      <w:lvlJc w:val="left"/>
      <w:pPr>
        <w:ind w:left="5833" w:hanging="360"/>
      </w:pPr>
    </w:lvl>
    <w:lvl w:ilvl="8" w:tplc="0409001B" w:tentative="1">
      <w:start w:val="1"/>
      <w:numFmt w:val="lowerRoman"/>
      <w:lvlText w:val="%9."/>
      <w:lvlJc w:val="right"/>
      <w:pPr>
        <w:ind w:left="6553" w:hanging="180"/>
      </w:pPr>
    </w:lvl>
  </w:abstractNum>
  <w:abstractNum w:abstractNumId="4" w15:restartNumberingAfterBreak="0">
    <w:nsid w:val="23CF658D"/>
    <w:multiLevelType w:val="multilevel"/>
    <w:tmpl w:val="44EA3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8F1F1F"/>
    <w:multiLevelType w:val="multilevel"/>
    <w:tmpl w:val="2B549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1C75BB"/>
    <w:multiLevelType w:val="hybridMultilevel"/>
    <w:tmpl w:val="AEA8147C"/>
    <w:lvl w:ilvl="0" w:tplc="27F66CAC">
      <w:start w:val="1"/>
      <w:numFmt w:val="bullet"/>
      <w:lvlText w:val="♦"/>
      <w:lvlJc w:val="left"/>
      <w:pPr>
        <w:ind w:left="1303" w:hanging="360"/>
      </w:pPr>
      <w:rPr>
        <w:rFonts w:ascii="Courier New" w:hAnsi="Courier New" w:hint="default"/>
      </w:rPr>
    </w:lvl>
    <w:lvl w:ilvl="1" w:tplc="04090003" w:tentative="1">
      <w:start w:val="1"/>
      <w:numFmt w:val="bullet"/>
      <w:lvlText w:val="o"/>
      <w:lvlJc w:val="left"/>
      <w:pPr>
        <w:ind w:left="2023" w:hanging="360"/>
      </w:pPr>
      <w:rPr>
        <w:rFonts w:ascii="Courier New" w:hAnsi="Courier New" w:cs="Courier New" w:hint="default"/>
      </w:rPr>
    </w:lvl>
    <w:lvl w:ilvl="2" w:tplc="04090005" w:tentative="1">
      <w:start w:val="1"/>
      <w:numFmt w:val="bullet"/>
      <w:lvlText w:val=""/>
      <w:lvlJc w:val="left"/>
      <w:pPr>
        <w:ind w:left="2743" w:hanging="360"/>
      </w:pPr>
      <w:rPr>
        <w:rFonts w:ascii="Wingdings" w:hAnsi="Wingdings" w:hint="default"/>
      </w:rPr>
    </w:lvl>
    <w:lvl w:ilvl="3" w:tplc="04090001" w:tentative="1">
      <w:start w:val="1"/>
      <w:numFmt w:val="bullet"/>
      <w:lvlText w:val=""/>
      <w:lvlJc w:val="left"/>
      <w:pPr>
        <w:ind w:left="3463" w:hanging="360"/>
      </w:pPr>
      <w:rPr>
        <w:rFonts w:ascii="Symbol" w:hAnsi="Symbol" w:hint="default"/>
      </w:rPr>
    </w:lvl>
    <w:lvl w:ilvl="4" w:tplc="04090003" w:tentative="1">
      <w:start w:val="1"/>
      <w:numFmt w:val="bullet"/>
      <w:lvlText w:val="o"/>
      <w:lvlJc w:val="left"/>
      <w:pPr>
        <w:ind w:left="4183" w:hanging="360"/>
      </w:pPr>
      <w:rPr>
        <w:rFonts w:ascii="Courier New" w:hAnsi="Courier New" w:cs="Courier New" w:hint="default"/>
      </w:rPr>
    </w:lvl>
    <w:lvl w:ilvl="5" w:tplc="04090005" w:tentative="1">
      <w:start w:val="1"/>
      <w:numFmt w:val="bullet"/>
      <w:lvlText w:val=""/>
      <w:lvlJc w:val="left"/>
      <w:pPr>
        <w:ind w:left="4903" w:hanging="360"/>
      </w:pPr>
      <w:rPr>
        <w:rFonts w:ascii="Wingdings" w:hAnsi="Wingdings" w:hint="default"/>
      </w:rPr>
    </w:lvl>
    <w:lvl w:ilvl="6" w:tplc="04090001" w:tentative="1">
      <w:start w:val="1"/>
      <w:numFmt w:val="bullet"/>
      <w:lvlText w:val=""/>
      <w:lvlJc w:val="left"/>
      <w:pPr>
        <w:ind w:left="5623" w:hanging="360"/>
      </w:pPr>
      <w:rPr>
        <w:rFonts w:ascii="Symbol" w:hAnsi="Symbol" w:hint="default"/>
      </w:rPr>
    </w:lvl>
    <w:lvl w:ilvl="7" w:tplc="04090003" w:tentative="1">
      <w:start w:val="1"/>
      <w:numFmt w:val="bullet"/>
      <w:lvlText w:val="o"/>
      <w:lvlJc w:val="left"/>
      <w:pPr>
        <w:ind w:left="6343" w:hanging="360"/>
      </w:pPr>
      <w:rPr>
        <w:rFonts w:ascii="Courier New" w:hAnsi="Courier New" w:cs="Courier New" w:hint="default"/>
      </w:rPr>
    </w:lvl>
    <w:lvl w:ilvl="8" w:tplc="04090005" w:tentative="1">
      <w:start w:val="1"/>
      <w:numFmt w:val="bullet"/>
      <w:lvlText w:val=""/>
      <w:lvlJc w:val="left"/>
      <w:pPr>
        <w:ind w:left="7063" w:hanging="360"/>
      </w:pPr>
      <w:rPr>
        <w:rFonts w:ascii="Wingdings" w:hAnsi="Wingdings" w:hint="default"/>
      </w:rPr>
    </w:lvl>
  </w:abstractNum>
  <w:abstractNum w:abstractNumId="7" w15:restartNumberingAfterBreak="0">
    <w:nsid w:val="29BF50F0"/>
    <w:multiLevelType w:val="multilevel"/>
    <w:tmpl w:val="88443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8D4EDD"/>
    <w:multiLevelType w:val="hybridMultilevel"/>
    <w:tmpl w:val="AB4ADDA4"/>
    <w:lvl w:ilvl="0" w:tplc="96B66C5C">
      <w:start w:val="1"/>
      <w:numFmt w:val="bullet"/>
      <w:lvlText w:val=""/>
      <w:lvlJc w:val="left"/>
      <w:pPr>
        <w:ind w:left="720" w:hanging="360"/>
      </w:pPr>
      <w:rPr>
        <w:rFonts w:ascii="Symbol" w:hAnsi="Symbol" w:hint="default"/>
      </w:rPr>
    </w:lvl>
    <w:lvl w:ilvl="1" w:tplc="5FEEC3A0">
      <w:start w:val="1"/>
      <w:numFmt w:val="bullet"/>
      <w:lvlText w:val="o"/>
      <w:lvlJc w:val="left"/>
      <w:pPr>
        <w:ind w:left="1440" w:hanging="360"/>
      </w:pPr>
      <w:rPr>
        <w:rFonts w:ascii="Courier New" w:hAnsi="Courier New" w:hint="default"/>
      </w:rPr>
    </w:lvl>
    <w:lvl w:ilvl="2" w:tplc="626AEA14">
      <w:start w:val="1"/>
      <w:numFmt w:val="bullet"/>
      <w:lvlText w:val=""/>
      <w:lvlJc w:val="left"/>
      <w:pPr>
        <w:ind w:left="2160" w:hanging="360"/>
      </w:pPr>
      <w:rPr>
        <w:rFonts w:ascii="Wingdings" w:hAnsi="Wingdings" w:hint="default"/>
      </w:rPr>
    </w:lvl>
    <w:lvl w:ilvl="3" w:tplc="9154B4DE">
      <w:start w:val="1"/>
      <w:numFmt w:val="bullet"/>
      <w:lvlText w:val=""/>
      <w:lvlJc w:val="left"/>
      <w:pPr>
        <w:ind w:left="2880" w:hanging="360"/>
      </w:pPr>
      <w:rPr>
        <w:rFonts w:ascii="Symbol" w:hAnsi="Symbol" w:hint="default"/>
      </w:rPr>
    </w:lvl>
    <w:lvl w:ilvl="4" w:tplc="1D92D9C2">
      <w:start w:val="1"/>
      <w:numFmt w:val="bullet"/>
      <w:lvlText w:val="o"/>
      <w:lvlJc w:val="left"/>
      <w:pPr>
        <w:ind w:left="3600" w:hanging="360"/>
      </w:pPr>
      <w:rPr>
        <w:rFonts w:ascii="Courier New" w:hAnsi="Courier New" w:hint="default"/>
      </w:rPr>
    </w:lvl>
    <w:lvl w:ilvl="5" w:tplc="A1048188">
      <w:start w:val="1"/>
      <w:numFmt w:val="bullet"/>
      <w:lvlText w:val=""/>
      <w:lvlJc w:val="left"/>
      <w:pPr>
        <w:ind w:left="4320" w:hanging="360"/>
      </w:pPr>
      <w:rPr>
        <w:rFonts w:ascii="Wingdings" w:hAnsi="Wingdings" w:hint="default"/>
      </w:rPr>
    </w:lvl>
    <w:lvl w:ilvl="6" w:tplc="CCCA1644">
      <w:start w:val="1"/>
      <w:numFmt w:val="bullet"/>
      <w:lvlText w:val=""/>
      <w:lvlJc w:val="left"/>
      <w:pPr>
        <w:ind w:left="5040" w:hanging="360"/>
      </w:pPr>
      <w:rPr>
        <w:rFonts w:ascii="Symbol" w:hAnsi="Symbol" w:hint="default"/>
      </w:rPr>
    </w:lvl>
    <w:lvl w:ilvl="7" w:tplc="95CE73F6">
      <w:start w:val="1"/>
      <w:numFmt w:val="bullet"/>
      <w:lvlText w:val="o"/>
      <w:lvlJc w:val="left"/>
      <w:pPr>
        <w:ind w:left="5760" w:hanging="360"/>
      </w:pPr>
      <w:rPr>
        <w:rFonts w:ascii="Courier New" w:hAnsi="Courier New" w:hint="default"/>
      </w:rPr>
    </w:lvl>
    <w:lvl w:ilvl="8" w:tplc="32B0E2AC">
      <w:start w:val="1"/>
      <w:numFmt w:val="bullet"/>
      <w:lvlText w:val=""/>
      <w:lvlJc w:val="left"/>
      <w:pPr>
        <w:ind w:left="6480" w:hanging="360"/>
      </w:pPr>
      <w:rPr>
        <w:rFonts w:ascii="Wingdings" w:hAnsi="Wingdings" w:hint="default"/>
      </w:rPr>
    </w:lvl>
  </w:abstractNum>
  <w:abstractNum w:abstractNumId="9" w15:restartNumberingAfterBreak="0">
    <w:nsid w:val="31BD556B"/>
    <w:multiLevelType w:val="multilevel"/>
    <w:tmpl w:val="79ECC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644E9C"/>
    <w:multiLevelType w:val="hybridMultilevel"/>
    <w:tmpl w:val="D562B03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ED22BE"/>
    <w:multiLevelType w:val="multilevel"/>
    <w:tmpl w:val="37808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B35006"/>
    <w:multiLevelType w:val="multilevel"/>
    <w:tmpl w:val="7BBE9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504687"/>
    <w:multiLevelType w:val="hybridMultilevel"/>
    <w:tmpl w:val="DDC67AD0"/>
    <w:lvl w:ilvl="0" w:tplc="7C9E191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112054A"/>
    <w:multiLevelType w:val="hybridMultilevel"/>
    <w:tmpl w:val="5454B3F2"/>
    <w:lvl w:ilvl="0" w:tplc="7C9E191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2C36541"/>
    <w:multiLevelType w:val="hybridMultilevel"/>
    <w:tmpl w:val="8E68B1C0"/>
    <w:lvl w:ilvl="0" w:tplc="4A02B2E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72C8F3"/>
    <w:multiLevelType w:val="hybridMultilevel"/>
    <w:tmpl w:val="7E4456E0"/>
    <w:lvl w:ilvl="0" w:tplc="27F66CAC">
      <w:start w:val="1"/>
      <w:numFmt w:val="bullet"/>
      <w:lvlText w:val="♦"/>
      <w:lvlJc w:val="left"/>
      <w:pPr>
        <w:ind w:left="720" w:hanging="360"/>
      </w:pPr>
      <w:rPr>
        <w:rFonts w:ascii="Courier New" w:hAnsi="Courier New" w:hint="default"/>
      </w:rPr>
    </w:lvl>
    <w:lvl w:ilvl="1" w:tplc="7E0609C0">
      <w:start w:val="1"/>
      <w:numFmt w:val="bullet"/>
      <w:lvlText w:val="o"/>
      <w:lvlJc w:val="left"/>
      <w:pPr>
        <w:ind w:left="1440" w:hanging="360"/>
      </w:pPr>
      <w:rPr>
        <w:rFonts w:ascii="Courier New" w:hAnsi="Courier New" w:hint="default"/>
      </w:rPr>
    </w:lvl>
    <w:lvl w:ilvl="2" w:tplc="76D2F95A">
      <w:start w:val="1"/>
      <w:numFmt w:val="bullet"/>
      <w:lvlText w:val=""/>
      <w:lvlJc w:val="left"/>
      <w:pPr>
        <w:ind w:left="2160" w:hanging="360"/>
      </w:pPr>
      <w:rPr>
        <w:rFonts w:ascii="Wingdings" w:hAnsi="Wingdings" w:hint="default"/>
      </w:rPr>
    </w:lvl>
    <w:lvl w:ilvl="3" w:tplc="9034B54A">
      <w:start w:val="1"/>
      <w:numFmt w:val="bullet"/>
      <w:lvlText w:val=""/>
      <w:lvlJc w:val="left"/>
      <w:pPr>
        <w:ind w:left="2880" w:hanging="360"/>
      </w:pPr>
      <w:rPr>
        <w:rFonts w:ascii="Symbol" w:hAnsi="Symbol" w:hint="default"/>
      </w:rPr>
    </w:lvl>
    <w:lvl w:ilvl="4" w:tplc="703C365A">
      <w:start w:val="1"/>
      <w:numFmt w:val="bullet"/>
      <w:lvlText w:val="o"/>
      <w:lvlJc w:val="left"/>
      <w:pPr>
        <w:ind w:left="3600" w:hanging="360"/>
      </w:pPr>
      <w:rPr>
        <w:rFonts w:ascii="Courier New" w:hAnsi="Courier New" w:hint="default"/>
      </w:rPr>
    </w:lvl>
    <w:lvl w:ilvl="5" w:tplc="65329EC0">
      <w:start w:val="1"/>
      <w:numFmt w:val="bullet"/>
      <w:lvlText w:val=""/>
      <w:lvlJc w:val="left"/>
      <w:pPr>
        <w:ind w:left="4320" w:hanging="360"/>
      </w:pPr>
      <w:rPr>
        <w:rFonts w:ascii="Wingdings" w:hAnsi="Wingdings" w:hint="default"/>
      </w:rPr>
    </w:lvl>
    <w:lvl w:ilvl="6" w:tplc="B7D626F6">
      <w:start w:val="1"/>
      <w:numFmt w:val="bullet"/>
      <w:lvlText w:val=""/>
      <w:lvlJc w:val="left"/>
      <w:pPr>
        <w:ind w:left="5040" w:hanging="360"/>
      </w:pPr>
      <w:rPr>
        <w:rFonts w:ascii="Symbol" w:hAnsi="Symbol" w:hint="default"/>
      </w:rPr>
    </w:lvl>
    <w:lvl w:ilvl="7" w:tplc="EF5C65D6">
      <w:start w:val="1"/>
      <w:numFmt w:val="bullet"/>
      <w:lvlText w:val="o"/>
      <w:lvlJc w:val="left"/>
      <w:pPr>
        <w:ind w:left="5760" w:hanging="360"/>
      </w:pPr>
      <w:rPr>
        <w:rFonts w:ascii="Courier New" w:hAnsi="Courier New" w:hint="default"/>
      </w:rPr>
    </w:lvl>
    <w:lvl w:ilvl="8" w:tplc="60BC8814">
      <w:start w:val="1"/>
      <w:numFmt w:val="bullet"/>
      <w:lvlText w:val=""/>
      <w:lvlJc w:val="left"/>
      <w:pPr>
        <w:ind w:left="6480" w:hanging="360"/>
      </w:pPr>
      <w:rPr>
        <w:rFonts w:ascii="Wingdings" w:hAnsi="Wingdings" w:hint="default"/>
      </w:rPr>
    </w:lvl>
  </w:abstractNum>
  <w:abstractNum w:abstractNumId="17" w15:restartNumberingAfterBreak="0">
    <w:nsid w:val="4B1C3075"/>
    <w:multiLevelType w:val="hybridMultilevel"/>
    <w:tmpl w:val="4C56DAC0"/>
    <w:lvl w:ilvl="0" w:tplc="0409001B">
      <w:start w:val="1"/>
      <w:numFmt w:val="lowerRoman"/>
      <w:lvlText w:val="%1."/>
      <w:lvlJc w:val="right"/>
      <w:pPr>
        <w:ind w:left="793" w:hanging="360"/>
      </w:pPr>
    </w:lvl>
    <w:lvl w:ilvl="1" w:tplc="04090019" w:tentative="1">
      <w:start w:val="1"/>
      <w:numFmt w:val="lowerLetter"/>
      <w:lvlText w:val="%2."/>
      <w:lvlJc w:val="left"/>
      <w:pPr>
        <w:ind w:left="1513" w:hanging="360"/>
      </w:pPr>
    </w:lvl>
    <w:lvl w:ilvl="2" w:tplc="0409001B" w:tentative="1">
      <w:start w:val="1"/>
      <w:numFmt w:val="lowerRoman"/>
      <w:lvlText w:val="%3."/>
      <w:lvlJc w:val="right"/>
      <w:pPr>
        <w:ind w:left="2233" w:hanging="180"/>
      </w:pPr>
    </w:lvl>
    <w:lvl w:ilvl="3" w:tplc="0409000F" w:tentative="1">
      <w:start w:val="1"/>
      <w:numFmt w:val="decimal"/>
      <w:lvlText w:val="%4."/>
      <w:lvlJc w:val="left"/>
      <w:pPr>
        <w:ind w:left="2953" w:hanging="360"/>
      </w:pPr>
    </w:lvl>
    <w:lvl w:ilvl="4" w:tplc="04090019" w:tentative="1">
      <w:start w:val="1"/>
      <w:numFmt w:val="lowerLetter"/>
      <w:lvlText w:val="%5."/>
      <w:lvlJc w:val="left"/>
      <w:pPr>
        <w:ind w:left="3673" w:hanging="360"/>
      </w:pPr>
    </w:lvl>
    <w:lvl w:ilvl="5" w:tplc="0409001B" w:tentative="1">
      <w:start w:val="1"/>
      <w:numFmt w:val="lowerRoman"/>
      <w:lvlText w:val="%6."/>
      <w:lvlJc w:val="right"/>
      <w:pPr>
        <w:ind w:left="4393" w:hanging="180"/>
      </w:pPr>
    </w:lvl>
    <w:lvl w:ilvl="6" w:tplc="0409000F" w:tentative="1">
      <w:start w:val="1"/>
      <w:numFmt w:val="decimal"/>
      <w:lvlText w:val="%7."/>
      <w:lvlJc w:val="left"/>
      <w:pPr>
        <w:ind w:left="5113" w:hanging="360"/>
      </w:pPr>
    </w:lvl>
    <w:lvl w:ilvl="7" w:tplc="04090019" w:tentative="1">
      <w:start w:val="1"/>
      <w:numFmt w:val="lowerLetter"/>
      <w:lvlText w:val="%8."/>
      <w:lvlJc w:val="left"/>
      <w:pPr>
        <w:ind w:left="5833" w:hanging="360"/>
      </w:pPr>
    </w:lvl>
    <w:lvl w:ilvl="8" w:tplc="0409001B" w:tentative="1">
      <w:start w:val="1"/>
      <w:numFmt w:val="lowerRoman"/>
      <w:lvlText w:val="%9."/>
      <w:lvlJc w:val="right"/>
      <w:pPr>
        <w:ind w:left="6553" w:hanging="180"/>
      </w:pPr>
    </w:lvl>
  </w:abstractNum>
  <w:abstractNum w:abstractNumId="18" w15:restartNumberingAfterBreak="0">
    <w:nsid w:val="4C6F0132"/>
    <w:multiLevelType w:val="hybridMultilevel"/>
    <w:tmpl w:val="BD22787E"/>
    <w:lvl w:ilvl="0" w:tplc="4A02B2E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14F0AC4"/>
    <w:multiLevelType w:val="multilevel"/>
    <w:tmpl w:val="77B25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4352E6"/>
    <w:multiLevelType w:val="hybridMultilevel"/>
    <w:tmpl w:val="0AD29B3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49E788E"/>
    <w:multiLevelType w:val="hybridMultilevel"/>
    <w:tmpl w:val="723857FC"/>
    <w:lvl w:ilvl="0" w:tplc="7C9E191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D03BEE"/>
    <w:multiLevelType w:val="multilevel"/>
    <w:tmpl w:val="D1A43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1FEFFF"/>
    <w:multiLevelType w:val="hybridMultilevel"/>
    <w:tmpl w:val="60C25280"/>
    <w:lvl w:ilvl="0" w:tplc="7C9E1914">
      <w:start w:val="1"/>
      <w:numFmt w:val="bullet"/>
      <w:lvlText w:val=""/>
      <w:lvlJc w:val="left"/>
      <w:pPr>
        <w:ind w:left="720" w:hanging="360"/>
      </w:pPr>
      <w:rPr>
        <w:rFonts w:ascii="Wingdings" w:hAnsi="Wingdings" w:hint="default"/>
      </w:rPr>
    </w:lvl>
    <w:lvl w:ilvl="1" w:tplc="6826153C">
      <w:start w:val="1"/>
      <w:numFmt w:val="bullet"/>
      <w:lvlText w:val="o"/>
      <w:lvlJc w:val="left"/>
      <w:pPr>
        <w:ind w:left="1440" w:hanging="360"/>
      </w:pPr>
      <w:rPr>
        <w:rFonts w:ascii="Courier New" w:hAnsi="Courier New" w:hint="default"/>
      </w:rPr>
    </w:lvl>
    <w:lvl w:ilvl="2" w:tplc="DBBE983C">
      <w:start w:val="1"/>
      <w:numFmt w:val="bullet"/>
      <w:lvlText w:val=""/>
      <w:lvlJc w:val="left"/>
      <w:pPr>
        <w:ind w:left="2160" w:hanging="360"/>
      </w:pPr>
      <w:rPr>
        <w:rFonts w:ascii="Wingdings" w:hAnsi="Wingdings" w:hint="default"/>
      </w:rPr>
    </w:lvl>
    <w:lvl w:ilvl="3" w:tplc="9AFC627E">
      <w:start w:val="1"/>
      <w:numFmt w:val="bullet"/>
      <w:lvlText w:val=""/>
      <w:lvlJc w:val="left"/>
      <w:pPr>
        <w:ind w:left="2880" w:hanging="360"/>
      </w:pPr>
      <w:rPr>
        <w:rFonts w:ascii="Symbol" w:hAnsi="Symbol" w:hint="default"/>
      </w:rPr>
    </w:lvl>
    <w:lvl w:ilvl="4" w:tplc="F446C330">
      <w:start w:val="1"/>
      <w:numFmt w:val="bullet"/>
      <w:lvlText w:val="o"/>
      <w:lvlJc w:val="left"/>
      <w:pPr>
        <w:ind w:left="3600" w:hanging="360"/>
      </w:pPr>
      <w:rPr>
        <w:rFonts w:ascii="Courier New" w:hAnsi="Courier New" w:hint="default"/>
      </w:rPr>
    </w:lvl>
    <w:lvl w:ilvl="5" w:tplc="9B1E5F46">
      <w:start w:val="1"/>
      <w:numFmt w:val="bullet"/>
      <w:lvlText w:val=""/>
      <w:lvlJc w:val="left"/>
      <w:pPr>
        <w:ind w:left="4320" w:hanging="360"/>
      </w:pPr>
      <w:rPr>
        <w:rFonts w:ascii="Wingdings" w:hAnsi="Wingdings" w:hint="default"/>
      </w:rPr>
    </w:lvl>
    <w:lvl w:ilvl="6" w:tplc="5E0C5252">
      <w:start w:val="1"/>
      <w:numFmt w:val="bullet"/>
      <w:lvlText w:val=""/>
      <w:lvlJc w:val="left"/>
      <w:pPr>
        <w:ind w:left="5040" w:hanging="360"/>
      </w:pPr>
      <w:rPr>
        <w:rFonts w:ascii="Symbol" w:hAnsi="Symbol" w:hint="default"/>
      </w:rPr>
    </w:lvl>
    <w:lvl w:ilvl="7" w:tplc="63BC8190">
      <w:start w:val="1"/>
      <w:numFmt w:val="bullet"/>
      <w:lvlText w:val="o"/>
      <w:lvlJc w:val="left"/>
      <w:pPr>
        <w:ind w:left="5760" w:hanging="360"/>
      </w:pPr>
      <w:rPr>
        <w:rFonts w:ascii="Courier New" w:hAnsi="Courier New" w:hint="default"/>
      </w:rPr>
    </w:lvl>
    <w:lvl w:ilvl="8" w:tplc="D6BA39D2">
      <w:start w:val="1"/>
      <w:numFmt w:val="bullet"/>
      <w:lvlText w:val=""/>
      <w:lvlJc w:val="left"/>
      <w:pPr>
        <w:ind w:left="6480" w:hanging="360"/>
      </w:pPr>
      <w:rPr>
        <w:rFonts w:ascii="Wingdings" w:hAnsi="Wingdings" w:hint="default"/>
      </w:rPr>
    </w:lvl>
  </w:abstractNum>
  <w:abstractNum w:abstractNumId="24" w15:restartNumberingAfterBreak="0">
    <w:nsid w:val="60211858"/>
    <w:multiLevelType w:val="multilevel"/>
    <w:tmpl w:val="411AE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4B6CB4"/>
    <w:multiLevelType w:val="hybridMultilevel"/>
    <w:tmpl w:val="621AF494"/>
    <w:lvl w:ilvl="0" w:tplc="4A02B2E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1E66FF6"/>
    <w:multiLevelType w:val="multilevel"/>
    <w:tmpl w:val="E5E62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AC007C"/>
    <w:multiLevelType w:val="hybridMultilevel"/>
    <w:tmpl w:val="64464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9164979"/>
    <w:multiLevelType w:val="multilevel"/>
    <w:tmpl w:val="F8706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25AB2B"/>
    <w:multiLevelType w:val="hybridMultilevel"/>
    <w:tmpl w:val="FDFE9BB0"/>
    <w:lvl w:ilvl="0" w:tplc="4A02B2E0">
      <w:start w:val="1"/>
      <w:numFmt w:val="bullet"/>
      <w:lvlText w:val=""/>
      <w:lvlJc w:val="left"/>
      <w:pPr>
        <w:ind w:left="720" w:hanging="360"/>
      </w:pPr>
      <w:rPr>
        <w:rFonts w:ascii="Wingdings" w:hAnsi="Wingdings" w:hint="default"/>
      </w:rPr>
    </w:lvl>
    <w:lvl w:ilvl="1" w:tplc="C55E5C66">
      <w:start w:val="1"/>
      <w:numFmt w:val="bullet"/>
      <w:lvlText w:val="o"/>
      <w:lvlJc w:val="left"/>
      <w:pPr>
        <w:ind w:left="1440" w:hanging="360"/>
      </w:pPr>
      <w:rPr>
        <w:rFonts w:ascii="Courier New" w:hAnsi="Courier New" w:hint="default"/>
      </w:rPr>
    </w:lvl>
    <w:lvl w:ilvl="2" w:tplc="25D4C00E">
      <w:start w:val="1"/>
      <w:numFmt w:val="bullet"/>
      <w:lvlText w:val=""/>
      <w:lvlJc w:val="left"/>
      <w:pPr>
        <w:ind w:left="2160" w:hanging="360"/>
      </w:pPr>
      <w:rPr>
        <w:rFonts w:ascii="Wingdings" w:hAnsi="Wingdings" w:hint="default"/>
      </w:rPr>
    </w:lvl>
    <w:lvl w:ilvl="3" w:tplc="5BE269B0">
      <w:start w:val="1"/>
      <w:numFmt w:val="bullet"/>
      <w:lvlText w:val=""/>
      <w:lvlJc w:val="left"/>
      <w:pPr>
        <w:ind w:left="2880" w:hanging="360"/>
      </w:pPr>
      <w:rPr>
        <w:rFonts w:ascii="Symbol" w:hAnsi="Symbol" w:hint="default"/>
      </w:rPr>
    </w:lvl>
    <w:lvl w:ilvl="4" w:tplc="15A82BFE">
      <w:start w:val="1"/>
      <w:numFmt w:val="bullet"/>
      <w:lvlText w:val="o"/>
      <w:lvlJc w:val="left"/>
      <w:pPr>
        <w:ind w:left="3600" w:hanging="360"/>
      </w:pPr>
      <w:rPr>
        <w:rFonts w:ascii="Courier New" w:hAnsi="Courier New" w:hint="default"/>
      </w:rPr>
    </w:lvl>
    <w:lvl w:ilvl="5" w:tplc="2A265CBC">
      <w:start w:val="1"/>
      <w:numFmt w:val="bullet"/>
      <w:lvlText w:val=""/>
      <w:lvlJc w:val="left"/>
      <w:pPr>
        <w:ind w:left="4320" w:hanging="360"/>
      </w:pPr>
      <w:rPr>
        <w:rFonts w:ascii="Wingdings" w:hAnsi="Wingdings" w:hint="default"/>
      </w:rPr>
    </w:lvl>
    <w:lvl w:ilvl="6" w:tplc="30CC5AA4">
      <w:start w:val="1"/>
      <w:numFmt w:val="bullet"/>
      <w:lvlText w:val=""/>
      <w:lvlJc w:val="left"/>
      <w:pPr>
        <w:ind w:left="5040" w:hanging="360"/>
      </w:pPr>
      <w:rPr>
        <w:rFonts w:ascii="Symbol" w:hAnsi="Symbol" w:hint="default"/>
      </w:rPr>
    </w:lvl>
    <w:lvl w:ilvl="7" w:tplc="9C74BA50">
      <w:start w:val="1"/>
      <w:numFmt w:val="bullet"/>
      <w:lvlText w:val="o"/>
      <w:lvlJc w:val="left"/>
      <w:pPr>
        <w:ind w:left="5760" w:hanging="360"/>
      </w:pPr>
      <w:rPr>
        <w:rFonts w:ascii="Courier New" w:hAnsi="Courier New" w:hint="default"/>
      </w:rPr>
    </w:lvl>
    <w:lvl w:ilvl="8" w:tplc="443C1AB2">
      <w:start w:val="1"/>
      <w:numFmt w:val="bullet"/>
      <w:lvlText w:val=""/>
      <w:lvlJc w:val="left"/>
      <w:pPr>
        <w:ind w:left="6480" w:hanging="360"/>
      </w:pPr>
      <w:rPr>
        <w:rFonts w:ascii="Wingdings" w:hAnsi="Wingdings" w:hint="default"/>
      </w:rPr>
    </w:lvl>
  </w:abstractNum>
  <w:abstractNum w:abstractNumId="30" w15:restartNumberingAfterBreak="0">
    <w:nsid w:val="6C431C74"/>
    <w:multiLevelType w:val="multilevel"/>
    <w:tmpl w:val="9AE6E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6C635B"/>
    <w:multiLevelType w:val="multilevel"/>
    <w:tmpl w:val="EF60B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A903BA"/>
    <w:multiLevelType w:val="multilevel"/>
    <w:tmpl w:val="529E0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45290B"/>
    <w:multiLevelType w:val="multilevel"/>
    <w:tmpl w:val="91341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EA4E9F"/>
    <w:multiLevelType w:val="hybridMultilevel"/>
    <w:tmpl w:val="ED18627A"/>
    <w:lvl w:ilvl="0" w:tplc="27F66CAC">
      <w:start w:val="1"/>
      <w:numFmt w:val="bullet"/>
      <w:lvlText w:val="♦"/>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15:restartNumberingAfterBreak="0">
    <w:nsid w:val="7EFF5AF8"/>
    <w:multiLevelType w:val="multilevel"/>
    <w:tmpl w:val="4704E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29"/>
  </w:num>
  <w:num w:numId="3">
    <w:abstractNumId w:val="23"/>
  </w:num>
  <w:num w:numId="4">
    <w:abstractNumId w:val="8"/>
  </w:num>
  <w:num w:numId="5">
    <w:abstractNumId w:val="24"/>
  </w:num>
  <w:num w:numId="6">
    <w:abstractNumId w:val="19"/>
  </w:num>
  <w:num w:numId="7">
    <w:abstractNumId w:val="4"/>
  </w:num>
  <w:num w:numId="8">
    <w:abstractNumId w:val="30"/>
  </w:num>
  <w:num w:numId="9">
    <w:abstractNumId w:val="1"/>
  </w:num>
  <w:num w:numId="10">
    <w:abstractNumId w:val="22"/>
  </w:num>
  <w:num w:numId="11">
    <w:abstractNumId w:val="12"/>
  </w:num>
  <w:num w:numId="12">
    <w:abstractNumId w:val="32"/>
  </w:num>
  <w:num w:numId="13">
    <w:abstractNumId w:val="28"/>
  </w:num>
  <w:num w:numId="14">
    <w:abstractNumId w:val="9"/>
  </w:num>
  <w:num w:numId="15">
    <w:abstractNumId w:val="35"/>
  </w:num>
  <w:num w:numId="16">
    <w:abstractNumId w:val="2"/>
  </w:num>
  <w:num w:numId="17">
    <w:abstractNumId w:val="5"/>
  </w:num>
  <w:num w:numId="18">
    <w:abstractNumId w:val="31"/>
  </w:num>
  <w:num w:numId="19">
    <w:abstractNumId w:val="26"/>
  </w:num>
  <w:num w:numId="20">
    <w:abstractNumId w:val="0"/>
  </w:num>
  <w:num w:numId="21">
    <w:abstractNumId w:val="33"/>
  </w:num>
  <w:num w:numId="22">
    <w:abstractNumId w:val="11"/>
  </w:num>
  <w:num w:numId="23">
    <w:abstractNumId w:val="18"/>
  </w:num>
  <w:num w:numId="24">
    <w:abstractNumId w:val="6"/>
  </w:num>
  <w:num w:numId="25">
    <w:abstractNumId w:val="27"/>
  </w:num>
  <w:num w:numId="26">
    <w:abstractNumId w:val="14"/>
  </w:num>
  <w:num w:numId="27">
    <w:abstractNumId w:val="10"/>
  </w:num>
  <w:num w:numId="28">
    <w:abstractNumId w:val="25"/>
  </w:num>
  <w:num w:numId="29">
    <w:abstractNumId w:val="17"/>
  </w:num>
  <w:num w:numId="30">
    <w:abstractNumId w:val="21"/>
  </w:num>
  <w:num w:numId="31">
    <w:abstractNumId w:val="3"/>
  </w:num>
  <w:num w:numId="32">
    <w:abstractNumId w:val="20"/>
  </w:num>
  <w:num w:numId="33">
    <w:abstractNumId w:val="7"/>
  </w:num>
  <w:num w:numId="34">
    <w:abstractNumId w:val="34"/>
  </w:num>
  <w:num w:numId="35">
    <w:abstractNumId w:val="13"/>
  </w:num>
  <w:num w:numId="3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C247E2"/>
    <w:rsid w:val="000026FC"/>
    <w:rsid w:val="000A19DE"/>
    <w:rsid w:val="000D0DC2"/>
    <w:rsid w:val="000E28F2"/>
    <w:rsid w:val="00167A93"/>
    <w:rsid w:val="001C1F2D"/>
    <w:rsid w:val="00224C44"/>
    <w:rsid w:val="00244679"/>
    <w:rsid w:val="00352D99"/>
    <w:rsid w:val="00367C60"/>
    <w:rsid w:val="003A1049"/>
    <w:rsid w:val="003A7A9F"/>
    <w:rsid w:val="003D6575"/>
    <w:rsid w:val="0046552F"/>
    <w:rsid w:val="004720D3"/>
    <w:rsid w:val="00506E0B"/>
    <w:rsid w:val="00525354"/>
    <w:rsid w:val="0053142B"/>
    <w:rsid w:val="005A085F"/>
    <w:rsid w:val="005C4B27"/>
    <w:rsid w:val="00663B08"/>
    <w:rsid w:val="006751D9"/>
    <w:rsid w:val="00681F92"/>
    <w:rsid w:val="006F6181"/>
    <w:rsid w:val="0070343B"/>
    <w:rsid w:val="00706B1D"/>
    <w:rsid w:val="007B662D"/>
    <w:rsid w:val="007C0BC8"/>
    <w:rsid w:val="007F258D"/>
    <w:rsid w:val="0081653A"/>
    <w:rsid w:val="00866C81"/>
    <w:rsid w:val="00893E6A"/>
    <w:rsid w:val="008F1C90"/>
    <w:rsid w:val="00900C60"/>
    <w:rsid w:val="009011EA"/>
    <w:rsid w:val="00947E3B"/>
    <w:rsid w:val="0098478D"/>
    <w:rsid w:val="009E5A67"/>
    <w:rsid w:val="009F1961"/>
    <w:rsid w:val="00A777F8"/>
    <w:rsid w:val="00A8351F"/>
    <w:rsid w:val="00A93ED5"/>
    <w:rsid w:val="00A97195"/>
    <w:rsid w:val="00AF6E44"/>
    <w:rsid w:val="00B113D3"/>
    <w:rsid w:val="00B23D26"/>
    <w:rsid w:val="00BA7BE9"/>
    <w:rsid w:val="00C63EF7"/>
    <w:rsid w:val="00CD0E00"/>
    <w:rsid w:val="00D216DD"/>
    <w:rsid w:val="00D6569A"/>
    <w:rsid w:val="00DD165B"/>
    <w:rsid w:val="00DD3115"/>
    <w:rsid w:val="00DD7AAF"/>
    <w:rsid w:val="00E32993"/>
    <w:rsid w:val="00E93953"/>
    <w:rsid w:val="00F26944"/>
    <w:rsid w:val="00F86676"/>
    <w:rsid w:val="00FA4391"/>
    <w:rsid w:val="021E2411"/>
    <w:rsid w:val="0733D471"/>
    <w:rsid w:val="083E5BD1"/>
    <w:rsid w:val="0908BAC4"/>
    <w:rsid w:val="0B1F0298"/>
    <w:rsid w:val="0C5F5F5A"/>
    <w:rsid w:val="0CDCFFBD"/>
    <w:rsid w:val="0D21C5D5"/>
    <w:rsid w:val="0DE3C1FC"/>
    <w:rsid w:val="0DEF72AF"/>
    <w:rsid w:val="0FB8AB01"/>
    <w:rsid w:val="1020C8A1"/>
    <w:rsid w:val="10EF5BC9"/>
    <w:rsid w:val="11A76A10"/>
    <w:rsid w:val="14567BFB"/>
    <w:rsid w:val="15FF3E0C"/>
    <w:rsid w:val="195E7BF0"/>
    <w:rsid w:val="19B7B236"/>
    <w:rsid w:val="1A71114C"/>
    <w:rsid w:val="1A9F1E8E"/>
    <w:rsid w:val="1F229A7E"/>
    <w:rsid w:val="216C212A"/>
    <w:rsid w:val="22295B1F"/>
    <w:rsid w:val="23A4705F"/>
    <w:rsid w:val="2698D416"/>
    <w:rsid w:val="27C05D06"/>
    <w:rsid w:val="28273D20"/>
    <w:rsid w:val="2850EF7B"/>
    <w:rsid w:val="2A1D6303"/>
    <w:rsid w:val="2F44748B"/>
    <w:rsid w:val="2FE765B7"/>
    <w:rsid w:val="300FD956"/>
    <w:rsid w:val="3105A3A6"/>
    <w:rsid w:val="3187F165"/>
    <w:rsid w:val="3282A83B"/>
    <w:rsid w:val="3338328A"/>
    <w:rsid w:val="338EEBCC"/>
    <w:rsid w:val="3424E0D4"/>
    <w:rsid w:val="361A648D"/>
    <w:rsid w:val="3648939A"/>
    <w:rsid w:val="372620CE"/>
    <w:rsid w:val="378B231F"/>
    <w:rsid w:val="38163C10"/>
    <w:rsid w:val="384FAFB5"/>
    <w:rsid w:val="3889541F"/>
    <w:rsid w:val="38C11D31"/>
    <w:rsid w:val="394AB2DF"/>
    <w:rsid w:val="3B6258BC"/>
    <w:rsid w:val="3C42E232"/>
    <w:rsid w:val="3C55AB53"/>
    <w:rsid w:val="3E90C07B"/>
    <w:rsid w:val="3EF28BF0"/>
    <w:rsid w:val="42A39FAB"/>
    <w:rsid w:val="43343C2D"/>
    <w:rsid w:val="43EE0400"/>
    <w:rsid w:val="43EEACA9"/>
    <w:rsid w:val="4459E138"/>
    <w:rsid w:val="4696318D"/>
    <w:rsid w:val="476A3604"/>
    <w:rsid w:val="47BB15E4"/>
    <w:rsid w:val="4A002B75"/>
    <w:rsid w:val="4C23BFCF"/>
    <w:rsid w:val="4EE28B52"/>
    <w:rsid w:val="4EEDF696"/>
    <w:rsid w:val="500335B8"/>
    <w:rsid w:val="51E7D7F2"/>
    <w:rsid w:val="5233712F"/>
    <w:rsid w:val="53685930"/>
    <w:rsid w:val="54CDD969"/>
    <w:rsid w:val="56CF537C"/>
    <w:rsid w:val="58213205"/>
    <w:rsid w:val="58C247E2"/>
    <w:rsid w:val="598B567E"/>
    <w:rsid w:val="5A59A089"/>
    <w:rsid w:val="5B833CB2"/>
    <w:rsid w:val="5D2C9D6B"/>
    <w:rsid w:val="5EF25D3B"/>
    <w:rsid w:val="604383DF"/>
    <w:rsid w:val="6125835C"/>
    <w:rsid w:val="61999C3A"/>
    <w:rsid w:val="658AC8EF"/>
    <w:rsid w:val="67B62FF4"/>
    <w:rsid w:val="67D0E6F5"/>
    <w:rsid w:val="6833EA2D"/>
    <w:rsid w:val="68459163"/>
    <w:rsid w:val="684E5A87"/>
    <w:rsid w:val="69A9D910"/>
    <w:rsid w:val="69DB77CA"/>
    <w:rsid w:val="6A2A470E"/>
    <w:rsid w:val="6C0A2114"/>
    <w:rsid w:val="6C286EBB"/>
    <w:rsid w:val="6DDBA305"/>
    <w:rsid w:val="6DFA1216"/>
    <w:rsid w:val="6EE4FB32"/>
    <w:rsid w:val="6FF66FD1"/>
    <w:rsid w:val="701747D2"/>
    <w:rsid w:val="7123FF34"/>
    <w:rsid w:val="71975572"/>
    <w:rsid w:val="723BB4B5"/>
    <w:rsid w:val="723DC4A0"/>
    <w:rsid w:val="728D878C"/>
    <w:rsid w:val="73BAB926"/>
    <w:rsid w:val="73E4147B"/>
    <w:rsid w:val="74E72E8E"/>
    <w:rsid w:val="76185146"/>
    <w:rsid w:val="7A78AB3A"/>
    <w:rsid w:val="7B7A6CDD"/>
    <w:rsid w:val="7B8BF67C"/>
    <w:rsid w:val="7E1FEE46"/>
    <w:rsid w:val="7F09F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A25A8"/>
  <w15:chartTrackingRefBased/>
  <w15:docId w15:val="{CEDFB58D-1A91-4ABD-8BCA-5D90B7DA3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3B08"/>
    <w:pPr>
      <w:spacing w:after="0" w:line="240" w:lineRule="auto"/>
    </w:pPr>
    <w:rPr>
      <w:rFonts w:ascii="Times New Roman" w:eastAsia="Times New Roman" w:hAnsi="Times New Roman" w:cs="Times New Roman"/>
      <w:lang w:val="en-GB" w:eastAsia="en-US"/>
    </w:rPr>
  </w:style>
  <w:style w:type="paragraph" w:styleId="Heading1">
    <w:name w:val="heading 1"/>
    <w:basedOn w:val="Normal"/>
    <w:next w:val="Normal"/>
    <w:link w:val="Heading1Char"/>
    <w:uiPriority w:val="9"/>
    <w:qFormat/>
    <w:rsid w:val="00947E3B"/>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947E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7E3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604383DF"/>
    <w:rPr>
      <w:color w:val="467886"/>
      <w:u w:val="single"/>
    </w:rPr>
  </w:style>
  <w:style w:type="paragraph" w:styleId="ListParagraph">
    <w:name w:val="List Paragraph"/>
    <w:basedOn w:val="Normal"/>
    <w:uiPriority w:val="34"/>
    <w:qFormat/>
    <w:rsid w:val="7B8BF67C"/>
    <w:pPr>
      <w:spacing w:after="160" w:line="279" w:lineRule="auto"/>
      <w:ind w:left="720"/>
      <w:contextualSpacing/>
    </w:pPr>
    <w:rPr>
      <w:rFonts w:asciiTheme="minorHAnsi" w:eastAsiaTheme="minorEastAsia" w:hAnsiTheme="minorHAnsi" w:cstheme="minorBidi"/>
      <w:lang w:val="en-US" w:eastAsia="ja-JP"/>
    </w:rPr>
  </w:style>
  <w:style w:type="character" w:customStyle="1" w:styleId="Heading1Char">
    <w:name w:val="Heading 1 Char"/>
    <w:basedOn w:val="DefaultParagraphFont"/>
    <w:link w:val="Heading1"/>
    <w:uiPriority w:val="9"/>
    <w:rsid w:val="00947E3B"/>
    <w:rPr>
      <w:rFonts w:asciiTheme="majorHAnsi" w:eastAsiaTheme="majorEastAsia" w:hAnsiTheme="majorHAnsi" w:cstheme="majorBidi"/>
      <w:color w:val="0F4761" w:themeColor="accent1" w:themeShade="BF"/>
      <w:sz w:val="32"/>
      <w:szCs w:val="32"/>
      <w:lang w:val="en-GB" w:eastAsia="en-US"/>
    </w:rPr>
  </w:style>
  <w:style w:type="character" w:customStyle="1" w:styleId="Heading2Char">
    <w:name w:val="Heading 2 Char"/>
    <w:basedOn w:val="DefaultParagraphFont"/>
    <w:link w:val="Heading2"/>
    <w:uiPriority w:val="9"/>
    <w:rsid w:val="00947E3B"/>
    <w:rPr>
      <w:rFonts w:asciiTheme="majorHAnsi" w:eastAsiaTheme="majorEastAsia" w:hAnsiTheme="majorHAnsi" w:cstheme="majorBidi"/>
      <w:color w:val="0F4761" w:themeColor="accent1" w:themeShade="BF"/>
      <w:sz w:val="32"/>
      <w:szCs w:val="32"/>
      <w:lang w:val="en-GB" w:eastAsia="en-US"/>
    </w:rPr>
  </w:style>
  <w:style w:type="character" w:customStyle="1" w:styleId="Heading3Char">
    <w:name w:val="Heading 3 Char"/>
    <w:basedOn w:val="DefaultParagraphFont"/>
    <w:link w:val="Heading3"/>
    <w:uiPriority w:val="9"/>
    <w:rsid w:val="00947E3B"/>
    <w:rPr>
      <w:rFonts w:ascii="Times New Roman" w:eastAsiaTheme="majorEastAsia" w:hAnsi="Times New Roman" w:cstheme="majorBidi"/>
      <w:color w:val="0F4761" w:themeColor="accent1" w:themeShade="BF"/>
      <w:sz w:val="28"/>
      <w:szCs w:val="28"/>
      <w:lang w:val="en-GB" w:eastAsia="en-US"/>
    </w:rPr>
  </w:style>
  <w:style w:type="character" w:styleId="Strong">
    <w:name w:val="Strong"/>
    <w:basedOn w:val="DefaultParagraphFont"/>
    <w:uiPriority w:val="22"/>
    <w:qFormat/>
    <w:rsid w:val="00947E3B"/>
    <w:rPr>
      <w:b/>
      <w:bCs/>
    </w:rPr>
  </w:style>
  <w:style w:type="paragraph" w:styleId="NormalWeb">
    <w:name w:val="Normal (Web)"/>
    <w:basedOn w:val="Normal"/>
    <w:uiPriority w:val="99"/>
    <w:unhideWhenUsed/>
    <w:rsid w:val="00947E3B"/>
    <w:pPr>
      <w:spacing w:before="100" w:beforeAutospacing="1" w:after="100" w:afterAutospacing="1"/>
    </w:pPr>
  </w:style>
  <w:style w:type="character" w:customStyle="1" w:styleId="whitespace-normal">
    <w:name w:val="whitespace-normal"/>
    <w:basedOn w:val="DefaultParagraphFont"/>
    <w:rsid w:val="00947E3B"/>
  </w:style>
  <w:style w:type="character" w:styleId="Emphasis">
    <w:name w:val="Emphasis"/>
    <w:basedOn w:val="DefaultParagraphFont"/>
    <w:uiPriority w:val="20"/>
    <w:qFormat/>
    <w:rsid w:val="00947E3B"/>
    <w:rPr>
      <w:i/>
      <w:iCs/>
    </w:rPr>
  </w:style>
  <w:style w:type="paragraph" w:styleId="Footer">
    <w:name w:val="footer"/>
    <w:basedOn w:val="Normal"/>
    <w:link w:val="FooterChar"/>
    <w:uiPriority w:val="99"/>
    <w:unhideWhenUsed/>
    <w:rsid w:val="00352D99"/>
    <w:pPr>
      <w:tabs>
        <w:tab w:val="center" w:pos="4680"/>
        <w:tab w:val="right" w:pos="9360"/>
      </w:tabs>
    </w:pPr>
  </w:style>
  <w:style w:type="character" w:customStyle="1" w:styleId="FooterChar">
    <w:name w:val="Footer Char"/>
    <w:basedOn w:val="DefaultParagraphFont"/>
    <w:link w:val="Footer"/>
    <w:uiPriority w:val="99"/>
    <w:rsid w:val="00352D99"/>
    <w:rPr>
      <w:rFonts w:ascii="Times New Roman" w:eastAsia="Times New Roman" w:hAnsi="Times New Roman" w:cs="Times New Roman"/>
      <w:lang w:val="en-GB" w:eastAsia="en-US"/>
    </w:rPr>
  </w:style>
  <w:style w:type="character" w:styleId="PageNumber">
    <w:name w:val="page number"/>
    <w:basedOn w:val="DefaultParagraphFont"/>
    <w:uiPriority w:val="99"/>
    <w:semiHidden/>
    <w:unhideWhenUsed/>
    <w:rsid w:val="00352D99"/>
  </w:style>
  <w:style w:type="paragraph" w:styleId="NoSpacing">
    <w:name w:val="No Spacing"/>
    <w:uiPriority w:val="1"/>
    <w:qFormat/>
    <w:rsid w:val="00F26944"/>
    <w:pPr>
      <w:spacing w:after="0" w:line="240" w:lineRule="auto"/>
    </w:pPr>
    <w:rPr>
      <w:rFonts w:ascii="Times New Roman" w:eastAsia="Times New Roman" w:hAnsi="Times New Roman" w:cs="Times New Roman"/>
      <w:lang w:val="en-GB" w:eastAsia="en-US"/>
    </w:rPr>
  </w:style>
  <w:style w:type="paragraph" w:styleId="TOCHeading">
    <w:name w:val="TOC Heading"/>
    <w:basedOn w:val="Heading1"/>
    <w:next w:val="Normal"/>
    <w:uiPriority w:val="39"/>
    <w:unhideWhenUsed/>
    <w:qFormat/>
    <w:rsid w:val="00F26944"/>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F26944"/>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F26944"/>
    <w:pPr>
      <w:ind w:left="480"/>
    </w:pPr>
    <w:rPr>
      <w:rFonts w:asciiTheme="minorHAnsi" w:hAnsiTheme="minorHAnsi"/>
      <w:sz w:val="20"/>
      <w:szCs w:val="20"/>
    </w:rPr>
  </w:style>
  <w:style w:type="paragraph" w:styleId="TOC1">
    <w:name w:val="toc 1"/>
    <w:basedOn w:val="Normal"/>
    <w:next w:val="Normal"/>
    <w:autoRedefine/>
    <w:uiPriority w:val="39"/>
    <w:unhideWhenUsed/>
    <w:rsid w:val="00F26944"/>
    <w:pPr>
      <w:spacing w:before="120"/>
    </w:pPr>
    <w:rPr>
      <w:rFonts w:asciiTheme="minorHAnsi" w:hAnsiTheme="minorHAnsi"/>
      <w:b/>
      <w:bCs/>
      <w:i/>
      <w:iCs/>
    </w:rPr>
  </w:style>
  <w:style w:type="paragraph" w:styleId="TOC4">
    <w:name w:val="toc 4"/>
    <w:basedOn w:val="Normal"/>
    <w:next w:val="Normal"/>
    <w:autoRedefine/>
    <w:uiPriority w:val="39"/>
    <w:semiHidden/>
    <w:unhideWhenUsed/>
    <w:rsid w:val="00F2694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F2694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F2694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F2694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F2694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F26944"/>
    <w:pPr>
      <w:ind w:left="1920"/>
    </w:pPr>
    <w:rPr>
      <w:rFonts w:asciiTheme="minorHAnsi" w:hAnsiTheme="minorHAnsi"/>
      <w:sz w:val="20"/>
      <w:szCs w:val="20"/>
    </w:rPr>
  </w:style>
  <w:style w:type="paragraph" w:customStyle="1" w:styleId="isselectedend">
    <w:name w:val="isselectedend"/>
    <w:basedOn w:val="Normal"/>
    <w:rsid w:val="00B23D2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0134">
      <w:bodyDiv w:val="1"/>
      <w:marLeft w:val="0"/>
      <w:marRight w:val="0"/>
      <w:marTop w:val="0"/>
      <w:marBottom w:val="0"/>
      <w:divBdr>
        <w:top w:val="none" w:sz="0" w:space="0" w:color="auto"/>
        <w:left w:val="none" w:sz="0" w:space="0" w:color="auto"/>
        <w:bottom w:val="none" w:sz="0" w:space="0" w:color="auto"/>
        <w:right w:val="none" w:sz="0" w:space="0" w:color="auto"/>
      </w:divBdr>
    </w:div>
    <w:div w:id="95247649">
      <w:bodyDiv w:val="1"/>
      <w:marLeft w:val="0"/>
      <w:marRight w:val="0"/>
      <w:marTop w:val="0"/>
      <w:marBottom w:val="0"/>
      <w:divBdr>
        <w:top w:val="none" w:sz="0" w:space="0" w:color="auto"/>
        <w:left w:val="none" w:sz="0" w:space="0" w:color="auto"/>
        <w:bottom w:val="none" w:sz="0" w:space="0" w:color="auto"/>
        <w:right w:val="none" w:sz="0" w:space="0" w:color="auto"/>
      </w:divBdr>
    </w:div>
    <w:div w:id="105731370">
      <w:bodyDiv w:val="1"/>
      <w:marLeft w:val="0"/>
      <w:marRight w:val="0"/>
      <w:marTop w:val="0"/>
      <w:marBottom w:val="0"/>
      <w:divBdr>
        <w:top w:val="none" w:sz="0" w:space="0" w:color="auto"/>
        <w:left w:val="none" w:sz="0" w:space="0" w:color="auto"/>
        <w:bottom w:val="none" w:sz="0" w:space="0" w:color="auto"/>
        <w:right w:val="none" w:sz="0" w:space="0" w:color="auto"/>
      </w:divBdr>
    </w:div>
    <w:div w:id="210771162">
      <w:bodyDiv w:val="1"/>
      <w:marLeft w:val="0"/>
      <w:marRight w:val="0"/>
      <w:marTop w:val="0"/>
      <w:marBottom w:val="0"/>
      <w:divBdr>
        <w:top w:val="none" w:sz="0" w:space="0" w:color="auto"/>
        <w:left w:val="none" w:sz="0" w:space="0" w:color="auto"/>
        <w:bottom w:val="none" w:sz="0" w:space="0" w:color="auto"/>
        <w:right w:val="none" w:sz="0" w:space="0" w:color="auto"/>
      </w:divBdr>
    </w:div>
    <w:div w:id="211816328">
      <w:bodyDiv w:val="1"/>
      <w:marLeft w:val="0"/>
      <w:marRight w:val="0"/>
      <w:marTop w:val="0"/>
      <w:marBottom w:val="0"/>
      <w:divBdr>
        <w:top w:val="none" w:sz="0" w:space="0" w:color="auto"/>
        <w:left w:val="none" w:sz="0" w:space="0" w:color="auto"/>
        <w:bottom w:val="none" w:sz="0" w:space="0" w:color="auto"/>
        <w:right w:val="none" w:sz="0" w:space="0" w:color="auto"/>
      </w:divBdr>
    </w:div>
    <w:div w:id="286745778">
      <w:bodyDiv w:val="1"/>
      <w:marLeft w:val="0"/>
      <w:marRight w:val="0"/>
      <w:marTop w:val="0"/>
      <w:marBottom w:val="0"/>
      <w:divBdr>
        <w:top w:val="none" w:sz="0" w:space="0" w:color="auto"/>
        <w:left w:val="none" w:sz="0" w:space="0" w:color="auto"/>
        <w:bottom w:val="none" w:sz="0" w:space="0" w:color="auto"/>
        <w:right w:val="none" w:sz="0" w:space="0" w:color="auto"/>
      </w:divBdr>
    </w:div>
    <w:div w:id="310789191">
      <w:bodyDiv w:val="1"/>
      <w:marLeft w:val="0"/>
      <w:marRight w:val="0"/>
      <w:marTop w:val="0"/>
      <w:marBottom w:val="0"/>
      <w:divBdr>
        <w:top w:val="none" w:sz="0" w:space="0" w:color="auto"/>
        <w:left w:val="none" w:sz="0" w:space="0" w:color="auto"/>
        <w:bottom w:val="none" w:sz="0" w:space="0" w:color="auto"/>
        <w:right w:val="none" w:sz="0" w:space="0" w:color="auto"/>
      </w:divBdr>
    </w:div>
    <w:div w:id="353851242">
      <w:bodyDiv w:val="1"/>
      <w:marLeft w:val="0"/>
      <w:marRight w:val="0"/>
      <w:marTop w:val="0"/>
      <w:marBottom w:val="0"/>
      <w:divBdr>
        <w:top w:val="none" w:sz="0" w:space="0" w:color="auto"/>
        <w:left w:val="none" w:sz="0" w:space="0" w:color="auto"/>
        <w:bottom w:val="none" w:sz="0" w:space="0" w:color="auto"/>
        <w:right w:val="none" w:sz="0" w:space="0" w:color="auto"/>
      </w:divBdr>
    </w:div>
    <w:div w:id="494301510">
      <w:bodyDiv w:val="1"/>
      <w:marLeft w:val="0"/>
      <w:marRight w:val="0"/>
      <w:marTop w:val="0"/>
      <w:marBottom w:val="0"/>
      <w:divBdr>
        <w:top w:val="none" w:sz="0" w:space="0" w:color="auto"/>
        <w:left w:val="none" w:sz="0" w:space="0" w:color="auto"/>
        <w:bottom w:val="none" w:sz="0" w:space="0" w:color="auto"/>
        <w:right w:val="none" w:sz="0" w:space="0" w:color="auto"/>
      </w:divBdr>
    </w:div>
    <w:div w:id="544947317">
      <w:bodyDiv w:val="1"/>
      <w:marLeft w:val="0"/>
      <w:marRight w:val="0"/>
      <w:marTop w:val="0"/>
      <w:marBottom w:val="0"/>
      <w:divBdr>
        <w:top w:val="none" w:sz="0" w:space="0" w:color="auto"/>
        <w:left w:val="none" w:sz="0" w:space="0" w:color="auto"/>
        <w:bottom w:val="none" w:sz="0" w:space="0" w:color="auto"/>
        <w:right w:val="none" w:sz="0" w:space="0" w:color="auto"/>
      </w:divBdr>
    </w:div>
    <w:div w:id="766729305">
      <w:bodyDiv w:val="1"/>
      <w:marLeft w:val="0"/>
      <w:marRight w:val="0"/>
      <w:marTop w:val="0"/>
      <w:marBottom w:val="0"/>
      <w:divBdr>
        <w:top w:val="none" w:sz="0" w:space="0" w:color="auto"/>
        <w:left w:val="none" w:sz="0" w:space="0" w:color="auto"/>
        <w:bottom w:val="none" w:sz="0" w:space="0" w:color="auto"/>
        <w:right w:val="none" w:sz="0" w:space="0" w:color="auto"/>
      </w:divBdr>
    </w:div>
    <w:div w:id="1024936928">
      <w:bodyDiv w:val="1"/>
      <w:marLeft w:val="0"/>
      <w:marRight w:val="0"/>
      <w:marTop w:val="0"/>
      <w:marBottom w:val="0"/>
      <w:divBdr>
        <w:top w:val="none" w:sz="0" w:space="0" w:color="auto"/>
        <w:left w:val="none" w:sz="0" w:space="0" w:color="auto"/>
        <w:bottom w:val="none" w:sz="0" w:space="0" w:color="auto"/>
        <w:right w:val="none" w:sz="0" w:space="0" w:color="auto"/>
      </w:divBdr>
    </w:div>
    <w:div w:id="1137912009">
      <w:bodyDiv w:val="1"/>
      <w:marLeft w:val="0"/>
      <w:marRight w:val="0"/>
      <w:marTop w:val="0"/>
      <w:marBottom w:val="0"/>
      <w:divBdr>
        <w:top w:val="none" w:sz="0" w:space="0" w:color="auto"/>
        <w:left w:val="none" w:sz="0" w:space="0" w:color="auto"/>
        <w:bottom w:val="none" w:sz="0" w:space="0" w:color="auto"/>
        <w:right w:val="none" w:sz="0" w:space="0" w:color="auto"/>
      </w:divBdr>
    </w:div>
    <w:div w:id="1250847443">
      <w:bodyDiv w:val="1"/>
      <w:marLeft w:val="0"/>
      <w:marRight w:val="0"/>
      <w:marTop w:val="0"/>
      <w:marBottom w:val="0"/>
      <w:divBdr>
        <w:top w:val="none" w:sz="0" w:space="0" w:color="auto"/>
        <w:left w:val="none" w:sz="0" w:space="0" w:color="auto"/>
        <w:bottom w:val="none" w:sz="0" w:space="0" w:color="auto"/>
        <w:right w:val="none" w:sz="0" w:space="0" w:color="auto"/>
      </w:divBdr>
    </w:div>
    <w:div w:id="1354501532">
      <w:bodyDiv w:val="1"/>
      <w:marLeft w:val="0"/>
      <w:marRight w:val="0"/>
      <w:marTop w:val="0"/>
      <w:marBottom w:val="0"/>
      <w:divBdr>
        <w:top w:val="none" w:sz="0" w:space="0" w:color="auto"/>
        <w:left w:val="none" w:sz="0" w:space="0" w:color="auto"/>
        <w:bottom w:val="none" w:sz="0" w:space="0" w:color="auto"/>
        <w:right w:val="none" w:sz="0" w:space="0" w:color="auto"/>
      </w:divBdr>
    </w:div>
    <w:div w:id="1727606744">
      <w:bodyDiv w:val="1"/>
      <w:marLeft w:val="0"/>
      <w:marRight w:val="0"/>
      <w:marTop w:val="0"/>
      <w:marBottom w:val="0"/>
      <w:divBdr>
        <w:top w:val="none" w:sz="0" w:space="0" w:color="auto"/>
        <w:left w:val="none" w:sz="0" w:space="0" w:color="auto"/>
        <w:bottom w:val="none" w:sz="0" w:space="0" w:color="auto"/>
        <w:right w:val="none" w:sz="0" w:space="0" w:color="auto"/>
      </w:divBdr>
    </w:div>
    <w:div w:id="1808157046">
      <w:bodyDiv w:val="1"/>
      <w:marLeft w:val="0"/>
      <w:marRight w:val="0"/>
      <w:marTop w:val="0"/>
      <w:marBottom w:val="0"/>
      <w:divBdr>
        <w:top w:val="none" w:sz="0" w:space="0" w:color="auto"/>
        <w:left w:val="none" w:sz="0" w:space="0" w:color="auto"/>
        <w:bottom w:val="none" w:sz="0" w:space="0" w:color="auto"/>
        <w:right w:val="none" w:sz="0" w:space="0" w:color="auto"/>
      </w:divBdr>
    </w:div>
    <w:div w:id="2083327320">
      <w:bodyDiv w:val="1"/>
      <w:marLeft w:val="0"/>
      <w:marRight w:val="0"/>
      <w:marTop w:val="0"/>
      <w:marBottom w:val="0"/>
      <w:divBdr>
        <w:top w:val="none" w:sz="0" w:space="0" w:color="auto"/>
        <w:left w:val="none" w:sz="0" w:space="0" w:color="auto"/>
        <w:bottom w:val="none" w:sz="0" w:space="0" w:color="auto"/>
        <w:right w:val="none" w:sz="0" w:space="0" w:color="auto"/>
      </w:divBdr>
    </w:div>
    <w:div w:id="2100783174">
      <w:bodyDiv w:val="1"/>
      <w:marLeft w:val="0"/>
      <w:marRight w:val="0"/>
      <w:marTop w:val="0"/>
      <w:marBottom w:val="0"/>
      <w:divBdr>
        <w:top w:val="none" w:sz="0" w:space="0" w:color="auto"/>
        <w:left w:val="none" w:sz="0" w:space="0" w:color="auto"/>
        <w:bottom w:val="none" w:sz="0" w:space="0" w:color="auto"/>
        <w:right w:val="none" w:sz="0" w:space="0" w:color="auto"/>
      </w:divBdr>
    </w:div>
    <w:div w:id="2117945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mental-health/conditions/depression-in-adults/overview/"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who.int/news-room/fact-sheets/detail/depression" TargetMode="External"/><Relationship Id="rId4" Type="http://schemas.openxmlformats.org/officeDocument/2006/relationships/settings" Target="settings.xml"/><Relationship Id="rId9" Type="http://schemas.openxmlformats.org/officeDocument/2006/relationships/hyperlink" Target="https://www.mentalhealth.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9174B-490A-C14E-AD16-C93C53652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12</Pages>
  <Words>1724</Words>
  <Characters>9827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Rahmet Hussein Omer (296528)</dc:creator>
  <cp:keywords/>
  <dc:description/>
  <cp:lastModifiedBy>Rahmet Hussen Omer (2523967)</cp:lastModifiedBy>
  <cp:revision>18</cp:revision>
  <dcterms:created xsi:type="dcterms:W3CDTF">2026-07-30T20:55:00Z</dcterms:created>
  <dcterms:modified xsi:type="dcterms:W3CDTF">2026-08-09T00:02:00Z</dcterms:modified>
</cp:coreProperties>
</file>