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E99FB1" w14:textId="77777777" w:rsidR="00BC3C60" w:rsidRDefault="00FB18CD" w:rsidP="00FB18CD">
      <w:pPr>
        <w:jc w:val="center"/>
      </w:pPr>
      <w:r>
        <w:t>ECAD5009- Written response for a school community project</w:t>
      </w:r>
    </w:p>
    <w:p w14:paraId="01A02312" w14:textId="77777777" w:rsidR="003813FF" w:rsidRDefault="003813FF" w:rsidP="00FB18CD"/>
    <w:p w14:paraId="776E0DE0" w14:textId="38C424C8" w:rsidR="00FB18CD" w:rsidRDefault="003813FF" w:rsidP="00FB18CD">
      <w:r>
        <w:t xml:space="preserve">The focus of this assignment is to </w:t>
      </w:r>
      <w:r w:rsidR="0029251D">
        <w:t xml:space="preserve">identify </w:t>
      </w:r>
      <w:r w:rsidR="00062123">
        <w:t>the outcomes of a community based project which has been used in</w:t>
      </w:r>
      <w:r w:rsidR="0029251D">
        <w:t xml:space="preserve"> the school that the writer </w:t>
      </w:r>
      <w:r w:rsidR="00F32E12">
        <w:t xml:space="preserve">was based in. </w:t>
      </w:r>
      <w:r w:rsidR="00062123">
        <w:t>T</w:t>
      </w:r>
      <w:r w:rsidR="0029251D">
        <w:t>his school</w:t>
      </w:r>
      <w:r w:rsidR="0086198B">
        <w:t>, according to the most recent Estyn report</w:t>
      </w:r>
      <w:r w:rsidR="003D0C66">
        <w:t xml:space="preserve"> </w:t>
      </w:r>
      <w:r w:rsidR="0086198B">
        <w:t>(2018),</w:t>
      </w:r>
      <w:r w:rsidR="0029251D">
        <w:t xml:space="preserve"> </w:t>
      </w:r>
      <w:r w:rsidR="0086198B">
        <w:t xml:space="preserve">is for children aged </w:t>
      </w:r>
      <w:r w:rsidR="0029251D">
        <w:t>3-11</w:t>
      </w:r>
      <w:r w:rsidR="0086198B">
        <w:t>, it is a</w:t>
      </w:r>
      <w:r w:rsidR="0029251D">
        <w:t xml:space="preserve"> pioneer school which has </w:t>
      </w:r>
      <w:r w:rsidR="0086198B">
        <w:t xml:space="preserve">a total of </w:t>
      </w:r>
      <w:r w:rsidR="0029251D">
        <w:t xml:space="preserve">481 pupils, 75 </w:t>
      </w:r>
      <w:r w:rsidR="0086198B">
        <w:t xml:space="preserve">of which </w:t>
      </w:r>
      <w:r w:rsidR="0029251D">
        <w:t>being part-time nursery children</w:t>
      </w:r>
      <w:r w:rsidR="006875C5">
        <w:t xml:space="preserve">. </w:t>
      </w:r>
      <w:r w:rsidR="003D0C66">
        <w:t>This</w:t>
      </w:r>
      <w:r w:rsidR="0029251D">
        <w:t xml:space="preserve"> </w:t>
      </w:r>
      <w:r w:rsidR="00F32E12">
        <w:t>Estyn</w:t>
      </w:r>
      <w:r w:rsidR="003D0C66">
        <w:t xml:space="preserve"> report</w:t>
      </w:r>
      <w:r w:rsidR="00FC74C6">
        <w:t xml:space="preserve"> </w:t>
      </w:r>
      <w:r w:rsidR="00F32E12">
        <w:t xml:space="preserve">(2018) </w:t>
      </w:r>
      <w:r w:rsidR="00FC74C6">
        <w:t>also state</w:t>
      </w:r>
      <w:r w:rsidR="003D0C66">
        <w:t>s</w:t>
      </w:r>
      <w:r w:rsidR="00FC74C6">
        <w:t xml:space="preserve"> that the school has around 21% of children eligible for free school meals and they </w:t>
      </w:r>
      <w:r w:rsidR="003645C4">
        <w:t>have identified</w:t>
      </w:r>
      <w:r w:rsidR="00FC74C6">
        <w:t xml:space="preserve"> 34% of children to have an additional learning need (ALN)</w:t>
      </w:r>
      <w:r w:rsidR="00F32E12">
        <w:t>. Within</w:t>
      </w:r>
      <w:r w:rsidR="00FC74C6">
        <w:t xml:space="preserve"> </w:t>
      </w:r>
      <w:r w:rsidR="007975D4">
        <w:t xml:space="preserve">this school, the project which they </w:t>
      </w:r>
      <w:r w:rsidR="006875C5">
        <w:t>are aiming to complete will be</w:t>
      </w:r>
      <w:r w:rsidR="007975D4">
        <w:t xml:space="preserve"> ‘The Working Whispers Project’</w:t>
      </w:r>
      <w:r w:rsidR="00BE6ADA">
        <w:t>. T</w:t>
      </w:r>
      <w:r w:rsidR="007975D4">
        <w:t>he focus of this proj</w:t>
      </w:r>
      <w:r w:rsidR="00BE6ADA">
        <w:t>ect is</w:t>
      </w:r>
      <w:r w:rsidR="007975D4">
        <w:t xml:space="preserve"> to </w:t>
      </w:r>
      <w:r w:rsidR="00BE6ADA">
        <w:t>allow for an improvement with the community links and to allow the ch</w:t>
      </w:r>
      <w:bookmarkStart w:id="0" w:name="_GoBack"/>
      <w:bookmarkEnd w:id="0"/>
      <w:r w:rsidR="00BE6ADA">
        <w:t>ildren to further develop thei</w:t>
      </w:r>
      <w:r w:rsidR="001708E3">
        <w:t xml:space="preserve">r Expressive </w:t>
      </w:r>
      <w:r w:rsidR="00BE6ADA">
        <w:t>Arts skills, this is</w:t>
      </w:r>
      <w:r w:rsidR="007975D4">
        <w:t xml:space="preserve"> shown in the school’</w:t>
      </w:r>
      <w:r w:rsidR="00CF7932">
        <w:t>s School Development P</w:t>
      </w:r>
      <w:r w:rsidR="007975D4">
        <w:t>lan</w:t>
      </w:r>
      <w:r w:rsidR="00BE6ADA">
        <w:t xml:space="preserve"> (SDP)</w:t>
      </w:r>
      <w:r w:rsidR="00C9256C">
        <w:t xml:space="preserve">. </w:t>
      </w:r>
      <w:r w:rsidR="004F62CF">
        <w:t>The</w:t>
      </w:r>
      <w:r w:rsidR="00BE6ADA">
        <w:t xml:space="preserve"> reason that the school has decided to focus </w:t>
      </w:r>
      <w:r w:rsidR="004F16E1">
        <w:t xml:space="preserve">on the community around the school is </w:t>
      </w:r>
      <w:r w:rsidR="00BE6ADA">
        <w:t>due to the direction in which the new curriculum has taken. This curriculum has encouraged a</w:t>
      </w:r>
      <w:r w:rsidR="00542C47">
        <w:t xml:space="preserve"> development of the four core purposes with a particular</w:t>
      </w:r>
      <w:r w:rsidR="00BE6ADA">
        <w:t xml:space="preserve"> focus around developing the children</w:t>
      </w:r>
      <w:r w:rsidR="00542C47">
        <w:t xml:space="preserve"> into mo</w:t>
      </w:r>
      <w:r w:rsidR="00F705A2">
        <w:t xml:space="preserve">re ethically informed citizens (Donaldson, 2015). Another reason that the community is a focus of the project is </w:t>
      </w:r>
      <w:r w:rsidR="004F16E1">
        <w:t xml:space="preserve">due to the fact that children are influenced by their environment, this is supported through Bronfenbrenner’s Ecological Systems Theory (Psychology Notes HQ, 2020). </w:t>
      </w:r>
      <w:r w:rsidR="00F705A2">
        <w:t xml:space="preserve">As well as the community focus, the ‘Working Whispers Project’ </w:t>
      </w:r>
      <w:r w:rsidR="00C9256C">
        <w:t xml:space="preserve">aims to allow the children to explore their </w:t>
      </w:r>
      <w:r w:rsidR="00615D64">
        <w:t>Industrial Heritage</w:t>
      </w:r>
      <w:r w:rsidR="00CF7932">
        <w:t xml:space="preserve"> and study the changes in the local community and its’ industry. The</w:t>
      </w:r>
      <w:r w:rsidR="001708E3">
        <w:t xml:space="preserve"> intended</w:t>
      </w:r>
      <w:r w:rsidR="00CF7932">
        <w:t xml:space="preserve"> outcomes from this project are to increase the Expressive Arts skills across the school as well as having the intended impact of </w:t>
      </w:r>
      <w:r w:rsidR="00A41AFF">
        <w:t>developing the four core purposes with a</w:t>
      </w:r>
      <w:r w:rsidR="005F6AB7">
        <w:t>n</w:t>
      </w:r>
      <w:r w:rsidR="00A41AFF">
        <w:t xml:space="preserve"> enhanced focus on </w:t>
      </w:r>
      <w:r w:rsidR="00CF7932">
        <w:t xml:space="preserve">allowing the children to further develop themselves as ethically, informed citizens </w:t>
      </w:r>
      <w:r w:rsidR="009164C7">
        <w:t>who a</w:t>
      </w:r>
      <w:r w:rsidR="00CF7932">
        <w:t xml:space="preserve">re ready to be </w:t>
      </w:r>
      <w:r w:rsidR="009164C7">
        <w:t xml:space="preserve">a part </w:t>
      </w:r>
      <w:r w:rsidR="00CF7932">
        <w:t>of Wales and the World</w:t>
      </w:r>
      <w:r w:rsidR="009164C7">
        <w:t xml:space="preserve">, as </w:t>
      </w:r>
      <w:r w:rsidR="00CF7932">
        <w:t>encouraged by Donaldson (</w:t>
      </w:r>
      <w:r w:rsidR="009164C7">
        <w:t>2015</w:t>
      </w:r>
      <w:r w:rsidR="00A41AFF">
        <w:t xml:space="preserve">, </w:t>
      </w:r>
      <w:proofErr w:type="spellStart"/>
      <w:r w:rsidR="00A41AFF">
        <w:t>pg</w:t>
      </w:r>
      <w:proofErr w:type="spellEnd"/>
      <w:r w:rsidR="00A41AFF">
        <w:t xml:space="preserve"> 4</w:t>
      </w:r>
      <w:r w:rsidR="009164C7">
        <w:t>).</w:t>
      </w:r>
      <w:r w:rsidR="00A41AFF">
        <w:t xml:space="preserve"> </w:t>
      </w:r>
      <w:r w:rsidR="00C9256C">
        <w:t xml:space="preserve">Throughout this project, the school were able to collaborate with </w:t>
      </w:r>
      <w:r w:rsidR="00D876D2">
        <w:t xml:space="preserve">another school within the local community, this will allow for the two schools to work with children that have different experiences of the same project. </w:t>
      </w:r>
    </w:p>
    <w:p w14:paraId="268BA79B" w14:textId="77777777" w:rsidR="002538B5" w:rsidRDefault="002538B5" w:rsidP="00FB18CD"/>
    <w:p w14:paraId="56A9BF12" w14:textId="4368E8FC" w:rsidR="002538B5" w:rsidRDefault="002538B5" w:rsidP="00FB18CD">
      <w:r>
        <w:t>The ‘</w:t>
      </w:r>
      <w:r w:rsidR="007513E0">
        <w:t>Working</w:t>
      </w:r>
      <w:r>
        <w:t xml:space="preserve"> Whispers Project’</w:t>
      </w:r>
      <w:r w:rsidR="009A44D5">
        <w:t xml:space="preserve"> will allow the children to explore and manipulate natural, man-made and reclaimed materials to </w:t>
      </w:r>
      <w:r w:rsidR="005414CC">
        <w:t xml:space="preserve">produce art work. The intention of this project is to allow the children to </w:t>
      </w:r>
      <w:r w:rsidR="009A44D5">
        <w:t>exp</w:t>
      </w:r>
      <w:r w:rsidR="005414CC">
        <w:t xml:space="preserve">lore the past of their environment and explore the experiences which the older generations would have been through. </w:t>
      </w:r>
      <w:r w:rsidR="00CC5157">
        <w:t>The project will consist of several activities</w:t>
      </w:r>
      <w:r w:rsidR="008A3F74">
        <w:t xml:space="preserve"> ranging from going out on school trips</w:t>
      </w:r>
      <w:r w:rsidR="008C3215">
        <w:t xml:space="preserve">; for example, to Big Pit, to having local practitioners </w:t>
      </w:r>
      <w:r w:rsidR="008A3F74">
        <w:t xml:space="preserve">into the school to further develop different artistic techniques. </w:t>
      </w:r>
      <w:r w:rsidR="008C3215">
        <w:t xml:space="preserve">Although many activities will take place, the focus, for the sake of this assignment, </w:t>
      </w:r>
      <w:r w:rsidR="008A3F74">
        <w:t xml:space="preserve">will be around the trips to the Big Pit and the children using multimedia approaches to reconstruct a representation of the previous industry. The first activities will be the trips to both Big </w:t>
      </w:r>
      <w:r w:rsidR="00B443A0">
        <w:t xml:space="preserve">Pit, the reason behind going to the Big Pit is because the heritage of the community that the school is situated in was to be coal miners. This trip is beneficial for the children as it allows for them to develop a perspective on the way the older generation lived as well as </w:t>
      </w:r>
      <w:r w:rsidR="007D7B99">
        <w:t>discover the conditions inside of the Coal Mines.</w:t>
      </w:r>
      <w:r w:rsidR="00EC7833">
        <w:t xml:space="preserve"> </w:t>
      </w:r>
      <w:r w:rsidR="00D77D7D">
        <w:t>T</w:t>
      </w:r>
      <w:r w:rsidR="00AC0CD9">
        <w:t>o follow this, the children will be</w:t>
      </w:r>
      <w:r w:rsidR="00D77D7D">
        <w:t xml:space="preserve"> able to have sessions with</w:t>
      </w:r>
      <w:r w:rsidR="00AC0CD9">
        <w:t xml:space="preserve"> a few</w:t>
      </w:r>
      <w:r w:rsidR="00D77D7D">
        <w:t xml:space="preserve"> different practitioners</w:t>
      </w:r>
      <w:r w:rsidR="00AC0CD9">
        <w:t xml:space="preserve">, some of </w:t>
      </w:r>
      <w:r w:rsidR="00EC7833">
        <w:t xml:space="preserve">which include Bill Taylor </w:t>
      </w:r>
      <w:proofErr w:type="spellStart"/>
      <w:r w:rsidR="00EC7833">
        <w:t>Beales</w:t>
      </w:r>
      <w:proofErr w:type="spellEnd"/>
      <w:r w:rsidR="00EC7833">
        <w:t>, Sarah Tombs and Imogen Higgins</w:t>
      </w:r>
      <w:r w:rsidR="00AC0CD9">
        <w:t>.</w:t>
      </w:r>
      <w:r w:rsidR="00EC7833">
        <w:t xml:space="preserve"> The school has ensured that all of the practitioners were from their local community as it continues to develop the links within the community. Also, t</w:t>
      </w:r>
      <w:r w:rsidR="00AC0CD9">
        <w:t xml:space="preserve">hese practitioners </w:t>
      </w:r>
      <w:r w:rsidR="00EC7833">
        <w:t xml:space="preserve">all have a different focus within the arts, which </w:t>
      </w:r>
      <w:r w:rsidR="00AC0CD9">
        <w:t>allow</w:t>
      </w:r>
      <w:r w:rsidR="00EC7833">
        <w:t>s</w:t>
      </w:r>
      <w:r w:rsidR="00AC0CD9">
        <w:t xml:space="preserve"> the children</w:t>
      </w:r>
      <w:r w:rsidR="00650EC5">
        <w:t xml:space="preserve"> to develop</w:t>
      </w:r>
      <w:r w:rsidR="00D77D7D">
        <w:t xml:space="preserve"> </w:t>
      </w:r>
      <w:r w:rsidR="00AC0CD9">
        <w:t>their Expressive Arts skills through the use of multimedia</w:t>
      </w:r>
      <w:r w:rsidR="00D77D7D">
        <w:t xml:space="preserve">. </w:t>
      </w:r>
      <w:r w:rsidR="00AC0CD9">
        <w:t>Some of the</w:t>
      </w:r>
      <w:r w:rsidR="00D77D7D">
        <w:t xml:space="preserve"> techniques </w:t>
      </w:r>
      <w:r w:rsidR="00650EC5">
        <w:t xml:space="preserve">that the practitioners will be encouraging the children to learn </w:t>
      </w:r>
      <w:r w:rsidR="00D77D7D">
        <w:t xml:space="preserve">included: printmaking, sculpting, </w:t>
      </w:r>
      <w:r w:rsidR="00D77D7D">
        <w:lastRenderedPageBreak/>
        <w:t xml:space="preserve">weaving and performing. All of these tasks allowed the children to accumulate new skills as well as further develop themselves as enterprising, creative contributors and ethically informed citizens (Donaldson, 2015, </w:t>
      </w:r>
      <w:proofErr w:type="spellStart"/>
      <w:r w:rsidR="00D77D7D">
        <w:t>pg</w:t>
      </w:r>
      <w:proofErr w:type="spellEnd"/>
      <w:r w:rsidR="00D77D7D">
        <w:t xml:space="preserve"> 4). Unfortunately, with these tasks, the school had to consider any potential issues in regard to staffing and funding. Luckily, the project was a collaborative task which meant that the schools had enough staff for the trips, however, if this was not the case, the school were going to ask for parental volunteers to make up the numbers. With regards to the financial side of the trip, the school had to consider their above average percentage of free school meals and as a result of this were able to apply for funding. Although the first time the school applied they were declined, fortunately, once they had formed their collaboration with the other school, the funding request was </w:t>
      </w:r>
      <w:r w:rsidR="00C24B2B">
        <w:t xml:space="preserve">granted. </w:t>
      </w:r>
    </w:p>
    <w:p w14:paraId="5F82F4DC" w14:textId="77777777" w:rsidR="006F4056" w:rsidRDefault="006F4056" w:rsidP="00FB18CD"/>
    <w:p w14:paraId="7B9257EA" w14:textId="1C55DECB" w:rsidR="00F55AB9" w:rsidRDefault="00B76C60" w:rsidP="00FB18CD">
      <w:r>
        <w:t xml:space="preserve">As mentioned in the above paragraph, the </w:t>
      </w:r>
      <w:r w:rsidR="008174DB">
        <w:t>focus of this project is to engage the children in the community and allow for an improved link between the school and its local community</w:t>
      </w:r>
      <w:r w:rsidR="00EC49AD">
        <w:t>, t</w:t>
      </w:r>
      <w:r w:rsidR="007F6C09">
        <w:t>he school decided to have this as their main community focus o</w:t>
      </w:r>
      <w:r w:rsidR="00EC49AD">
        <w:t xml:space="preserve">n their School Development Plan. The reason that the school has chosen this particular part of the School Development Plan to focus on is due to the current switch to the new curriculum. This curriculum is based to increase learners’ knowledge through the Twelve </w:t>
      </w:r>
      <w:proofErr w:type="spellStart"/>
      <w:r w:rsidR="00EC49AD">
        <w:t>Pedgogical</w:t>
      </w:r>
      <w:proofErr w:type="spellEnd"/>
      <w:r w:rsidR="00EC49AD">
        <w:t xml:space="preserve"> Principles, with a priority focus on the learners becoming citizens who are ready to lead a fulfilling life as a valued member of the Welsh community.  </w:t>
      </w:r>
      <w:r w:rsidR="00BA175B">
        <w:t xml:space="preserve">The use of community- based projects has been encouraged by many practitioner’s due to the many advantages which come from this collaboration. It </w:t>
      </w:r>
      <w:r w:rsidR="007F6C09">
        <w:t xml:space="preserve">has been proven that the use of community learning through community based projects allows the children to </w:t>
      </w:r>
      <w:r w:rsidR="00C52A25">
        <w:t xml:space="preserve">discover where they fit into the environment and engage in local services, as shown by </w:t>
      </w:r>
      <w:proofErr w:type="spellStart"/>
      <w:r w:rsidR="00C52A25">
        <w:t>Breslin</w:t>
      </w:r>
      <w:proofErr w:type="spellEnd"/>
      <w:r w:rsidR="00C52A25">
        <w:t xml:space="preserve"> (2000- 2020). </w:t>
      </w:r>
      <w:proofErr w:type="spellStart"/>
      <w:r w:rsidR="00C52A25">
        <w:t>Breslin</w:t>
      </w:r>
      <w:proofErr w:type="spellEnd"/>
      <w:r w:rsidR="00C52A25">
        <w:t xml:space="preserve"> then continues to state that community work allows the children to communicate with new and different people, therefore, </w:t>
      </w:r>
      <w:proofErr w:type="spellStart"/>
      <w:r w:rsidR="00C52A25">
        <w:t>Breslin</w:t>
      </w:r>
      <w:proofErr w:type="spellEnd"/>
      <w:r w:rsidR="00C52A25">
        <w:t xml:space="preserve"> believes that community projects should start from a young age. </w:t>
      </w:r>
      <w:r w:rsidR="00843BE6">
        <w:t xml:space="preserve">The </w:t>
      </w:r>
      <w:r w:rsidR="001D1E87">
        <w:t xml:space="preserve">U.S </w:t>
      </w:r>
      <w:r w:rsidR="00843BE6">
        <w:t>Department of Health and Human Services (2020) believe</w:t>
      </w:r>
      <w:r w:rsidR="009E3D07">
        <w:t xml:space="preserve"> that community- based projects are important as it allows the children to learn about the changing community, its’ attitudes, beliefs and social norms. </w:t>
      </w:r>
      <w:r w:rsidR="00584052">
        <w:t>The school believes that the use of this community- based project</w:t>
      </w:r>
      <w:r w:rsidR="00C729AE">
        <w:t xml:space="preserve"> is very beneficial for their children as they follow a </w:t>
      </w:r>
      <w:proofErr w:type="spellStart"/>
      <w:r w:rsidR="00C729AE">
        <w:t>Froebelian</w:t>
      </w:r>
      <w:proofErr w:type="spellEnd"/>
      <w:r w:rsidR="00C729AE">
        <w:t xml:space="preserve"> approach, this approach encourages that the people around the children, the environment and the atmosphere are just as important as the information that the children learn (</w:t>
      </w:r>
      <w:r w:rsidR="00A52377">
        <w:t>Early Education, 2020).</w:t>
      </w:r>
    </w:p>
    <w:p w14:paraId="3C88328C" w14:textId="77777777" w:rsidR="00402C08" w:rsidRDefault="00402C08" w:rsidP="00FB18CD"/>
    <w:p w14:paraId="29CCE94C" w14:textId="2B1C7EA4" w:rsidR="00BA175B" w:rsidRDefault="00BA175B" w:rsidP="00FB18CD">
      <w:r>
        <w:t>Although the main focus of the project is to develop the community links, the school is aiming to have an increase in the development of the Expressive Arts skills</w:t>
      </w:r>
      <w:r w:rsidR="00805F70">
        <w:t xml:space="preserve">. </w:t>
      </w:r>
      <w:r w:rsidR="00917867">
        <w:t>The use of Expressive Arts</w:t>
      </w:r>
      <w:r w:rsidR="00601056">
        <w:t xml:space="preserve"> throughout the school has been encouraged through the new curr</w:t>
      </w:r>
      <w:r w:rsidR="003112B4">
        <w:t>iculum for wales, from this, the</w:t>
      </w:r>
      <w:r w:rsidR="00601056">
        <w:t xml:space="preserve"> school has decided to implement the Expressive Arts </w:t>
      </w:r>
      <w:r w:rsidR="003112B4">
        <w:t>through th</w:t>
      </w:r>
      <w:r w:rsidR="00416FE5">
        <w:t>e community- based project. A</w:t>
      </w:r>
      <w:r w:rsidR="00402C08">
        <w:t>nother reason the Expressive Arts is a main focus of the community- based project is because</w:t>
      </w:r>
      <w:r w:rsidR="003112B4">
        <w:t xml:space="preserve"> the use of Expressive Arts has been </w:t>
      </w:r>
      <w:r w:rsidR="007E38C5">
        <w:t xml:space="preserve">noticed to engage, motive and encourage the children to take part in the lessons in their own creative way </w:t>
      </w:r>
      <w:r w:rsidR="002538B5">
        <w:t>(Curriculum</w:t>
      </w:r>
      <w:r w:rsidR="00B07996">
        <w:t xml:space="preserve"> for Wales, 2020</w:t>
      </w:r>
      <w:r w:rsidR="001C2430">
        <w:t>a</w:t>
      </w:r>
      <w:r w:rsidR="00B07996">
        <w:t>)</w:t>
      </w:r>
      <w:r w:rsidR="002538B5">
        <w:t xml:space="preserve">. </w:t>
      </w:r>
      <w:r w:rsidR="00402C08">
        <w:t>Another benefit of having a particular focus on the Expressive Art</w:t>
      </w:r>
      <w:r w:rsidR="00B01534">
        <w:t xml:space="preserve">s is </w:t>
      </w:r>
      <w:r w:rsidR="00402C08">
        <w:t xml:space="preserve">because the topic focus of </w:t>
      </w:r>
      <w:r w:rsidR="00B01534">
        <w:t xml:space="preserve">exploring the past of the local environment is </w:t>
      </w:r>
      <w:r w:rsidR="005C07DA">
        <w:t xml:space="preserve">a very influencing topic to be used while </w:t>
      </w:r>
      <w:r w:rsidR="00AC655B">
        <w:t xml:space="preserve">completing creative arts activities. Additionally, this influencing topic allows </w:t>
      </w:r>
      <w:r w:rsidR="008F3582">
        <w:t xml:space="preserve">the children </w:t>
      </w:r>
      <w:r w:rsidR="00AC655B">
        <w:t>to</w:t>
      </w:r>
      <w:r w:rsidR="008F3582">
        <w:t xml:space="preserve"> use their experiences to develop a creative and expressive </w:t>
      </w:r>
      <w:r w:rsidR="00FE7FAE">
        <w:t>form of communicati</w:t>
      </w:r>
      <w:r w:rsidR="00917867">
        <w:t>ng their thoughts and feelings.</w:t>
      </w:r>
      <w:r w:rsidR="002538B5">
        <w:t xml:space="preserve"> </w:t>
      </w:r>
      <w:r w:rsidR="00FE7FAE">
        <w:t>Another reason that the school has decided to incorporate Expressive Arts into the community- based project is because</w:t>
      </w:r>
      <w:r w:rsidR="006179EF">
        <w:t xml:space="preserve"> it can be used as a sense of therapy which can help bring light to the areas which are both sensitive and harder to express using words, this is supported by Mitchell (2012)</w:t>
      </w:r>
      <w:r w:rsidR="00CA14E7">
        <w:t xml:space="preserve">. </w:t>
      </w:r>
      <w:r w:rsidR="00CA14E7">
        <w:lastRenderedPageBreak/>
        <w:t>Mitchell (2012) also states that the use of Expressive Art as a therapy encourages the children’s unconscious to unfold.</w:t>
      </w:r>
    </w:p>
    <w:p w14:paraId="74B59F62" w14:textId="77777777" w:rsidR="00DC75FA" w:rsidRDefault="00DC75FA" w:rsidP="00FB18CD"/>
    <w:p w14:paraId="02515385" w14:textId="482897E2" w:rsidR="00775487" w:rsidRDefault="002B35A5" w:rsidP="00FB18CD">
      <w:r>
        <w:t xml:space="preserve">The school have decided that they will </w:t>
      </w:r>
      <w:r w:rsidR="00E17996">
        <w:t xml:space="preserve">use two different methods </w:t>
      </w:r>
      <w:r w:rsidR="00775487">
        <w:t xml:space="preserve">used </w:t>
      </w:r>
      <w:r w:rsidR="00E17996">
        <w:t xml:space="preserve">to </w:t>
      </w:r>
      <w:r>
        <w:t>me</w:t>
      </w:r>
      <w:r w:rsidR="00E607A8">
        <w:t xml:space="preserve">asure the impact of the project. </w:t>
      </w:r>
      <w:r w:rsidR="00775487">
        <w:t xml:space="preserve">Both methods will be used to </w:t>
      </w:r>
      <w:r w:rsidR="00E67765">
        <w:t>measure the</w:t>
      </w:r>
      <w:r w:rsidR="007766D7">
        <w:t xml:space="preserve"> children’s development of knowledge </w:t>
      </w:r>
      <w:r w:rsidR="00B6688C">
        <w:t xml:space="preserve">and give the teacher the chance to monitor and review the children’s </w:t>
      </w:r>
      <w:r w:rsidR="00520274">
        <w:t xml:space="preserve">knowledge around the topic. </w:t>
      </w:r>
    </w:p>
    <w:p w14:paraId="145264D9" w14:textId="77777777" w:rsidR="00775487" w:rsidRDefault="00775487" w:rsidP="00FB18CD"/>
    <w:p w14:paraId="354344BD" w14:textId="56C63CA3" w:rsidR="00C7129B" w:rsidRDefault="00E607A8" w:rsidP="00FB18CD">
      <w:r>
        <w:t xml:space="preserve">The first method </w:t>
      </w:r>
      <w:r w:rsidR="00A60F04">
        <w:t>the school decided to use to measure the impact of the project was the use of feeling charts</w:t>
      </w:r>
      <w:r w:rsidR="0068786B">
        <w:t xml:space="preserve"> and self- reflections, this will be a sheet which the children will be able to write down how they are feeling about each of the activities which will be completed</w:t>
      </w:r>
      <w:r w:rsidR="00A60F04">
        <w:t xml:space="preserve">. The school decided to complete this </w:t>
      </w:r>
      <w:r w:rsidR="002B35A5">
        <w:t>before</w:t>
      </w:r>
      <w:r w:rsidR="00A60F04">
        <w:t>; allowing the teacher to see how the children are feeling about the different activities,</w:t>
      </w:r>
      <w:r w:rsidR="002B35A5">
        <w:t xml:space="preserve"> and after the tasks </w:t>
      </w:r>
      <w:r w:rsidR="007A70F0">
        <w:t>as this will allow the teachers to</w:t>
      </w:r>
      <w:r w:rsidR="00A60F04">
        <w:t xml:space="preserve"> compare how the children originally felt and how they feel after the task is completed. </w:t>
      </w:r>
      <w:r w:rsidR="0068786B">
        <w:t xml:space="preserve">Another reason that this technique is effective as </w:t>
      </w:r>
      <w:r w:rsidR="00185FD0">
        <w:t>the teacher can see if anyone is nervous and can try calm them down, as well as seeing the differences between their emotions and why the children felt each emotion.</w:t>
      </w:r>
      <w:r w:rsidR="00753FFD">
        <w:t xml:space="preserve"> The school knew that this method would be effective as the school complete </w:t>
      </w:r>
      <w:r w:rsidR="007941F2">
        <w:t>feeling checks regularly</w:t>
      </w:r>
      <w:r w:rsidR="00DD3966">
        <w:t>. This technique is completed at least once a week and the children are allowed to tell their class how they are feeling. T</w:t>
      </w:r>
      <w:r w:rsidR="007941F2">
        <w:t xml:space="preserve">his has been proven to be beneficial for the children as </w:t>
      </w:r>
      <w:r w:rsidR="00855F80">
        <w:t xml:space="preserve">they can express how they are feeling and the teacher can talk to them individually if it is needed. </w:t>
      </w:r>
      <w:r w:rsidR="00F270FA">
        <w:t>The use of monitoring the emotion wellbeing of th</w:t>
      </w:r>
      <w:r w:rsidR="001C2430">
        <w:t xml:space="preserve">e children is also supported in the Curriculum for Wales (2020b) as it </w:t>
      </w:r>
      <w:r w:rsidR="008B7E19">
        <w:t>states that children should be abl</w:t>
      </w:r>
      <w:r w:rsidR="001C2430">
        <w:t xml:space="preserve">e to express ideas and emotions. </w:t>
      </w:r>
      <w:r w:rsidR="00C7129B">
        <w:t>The school will also complete a self- evaluation</w:t>
      </w:r>
      <w:r w:rsidR="00E66882">
        <w:t xml:space="preserve"> that will be in coordination with Estyn’s three key questions that will allow them to work through the self- evaluation process (</w:t>
      </w:r>
      <w:r w:rsidR="00682ED2">
        <w:t>Welsh Government, 2014</w:t>
      </w:r>
      <w:r w:rsidR="00E66882">
        <w:t xml:space="preserve">). </w:t>
      </w:r>
    </w:p>
    <w:p w14:paraId="67A1B811" w14:textId="77777777" w:rsidR="00DC75FA" w:rsidRDefault="00DC75FA" w:rsidP="00DC75FA"/>
    <w:p w14:paraId="53B937F7" w14:textId="526F164A" w:rsidR="005D4723" w:rsidRDefault="00486257" w:rsidP="00FB18CD">
      <w:r>
        <w:t>The next method which the school has decided to use to measure the impact of this community- based project</w:t>
      </w:r>
      <w:r w:rsidR="00CB114B">
        <w:t xml:space="preserve"> is getting the children to use their experiences to write their own review on the project activities. </w:t>
      </w:r>
      <w:r w:rsidR="00F11BA9">
        <w:t xml:space="preserve">The school asked the </w:t>
      </w:r>
      <w:r w:rsidR="008407CF">
        <w:t xml:space="preserve">pupils to write a review on their </w:t>
      </w:r>
      <w:r w:rsidR="00F11BA9">
        <w:t xml:space="preserve">experiences from the activities, within these reviews, the teacher has asked the children to think about what their </w:t>
      </w:r>
      <w:r w:rsidR="008407CF">
        <w:t>favourite and least fa</w:t>
      </w:r>
      <w:r w:rsidR="00F11BA9">
        <w:t xml:space="preserve">vourite parts of each activity; what they would like to do again and what they would change if they could. </w:t>
      </w:r>
      <w:r w:rsidR="00B33D10">
        <w:t>The</w:t>
      </w:r>
      <w:r w:rsidR="00F50E70">
        <w:t xml:space="preserve"> use of allowing children to express their opinions on the activities to measure the impact of the community- project is</w:t>
      </w:r>
      <w:r w:rsidR="00B33D10">
        <w:t xml:space="preserve"> </w:t>
      </w:r>
      <w:r w:rsidR="00F50E70">
        <w:t>beneficial for</w:t>
      </w:r>
      <w:r w:rsidR="00B33D10">
        <w:t xml:space="preserve"> children </w:t>
      </w:r>
      <w:r w:rsidR="00F50E70">
        <w:t xml:space="preserve">because it allows the children to </w:t>
      </w:r>
      <w:r w:rsidR="008B0CAF">
        <w:t>feel safe and listened to. As well as this, getting children to express their opinions around their experiences allows the children to feel as if what they are saying holds value (</w:t>
      </w:r>
      <w:r w:rsidR="00A74264">
        <w:t>Mentally Healthy Schools, 2018- 2020</w:t>
      </w:r>
      <w:r w:rsidR="008B0CAF">
        <w:t>)</w:t>
      </w:r>
      <w:r w:rsidR="00F15469">
        <w:t xml:space="preserve">. </w:t>
      </w:r>
      <w:r w:rsidR="008B0CAF">
        <w:t xml:space="preserve">Also, this method </w:t>
      </w:r>
      <w:r w:rsidR="003B6FB2">
        <w:t>follows Article 12 of the United Nations Convention on the Rights of the Child (UNCRC)</w:t>
      </w:r>
      <w:r w:rsidR="008B0CAF">
        <w:t xml:space="preserve"> </w:t>
      </w:r>
      <w:r w:rsidR="003B6FB2">
        <w:t>which states that all children have the right to be taken seriously and listened to; allowing them to be able to speak up and express their own opinions (Children and Young People’s Commissioner, 2017- 2020)</w:t>
      </w:r>
      <w:r w:rsidR="00F15469">
        <w:t>.</w:t>
      </w:r>
      <w:r w:rsidR="00594BE4">
        <w:t xml:space="preserve"> As well as this, the proposed method will</w:t>
      </w:r>
      <w:r w:rsidR="008407CF">
        <w:t xml:space="preserve"> </w:t>
      </w:r>
      <w:r w:rsidR="000A7006">
        <w:t xml:space="preserve">be </w:t>
      </w:r>
      <w:proofErr w:type="spellStart"/>
      <w:r w:rsidR="000A7006">
        <w:t>benefical</w:t>
      </w:r>
      <w:proofErr w:type="spellEnd"/>
      <w:r w:rsidR="000A7006">
        <w:t xml:space="preserve"> for the teachers as it would allow them </w:t>
      </w:r>
      <w:r w:rsidR="008407CF">
        <w:t>to see which parts the children enjoyed and which they didn’t, thi</w:t>
      </w:r>
      <w:r w:rsidR="000A7006">
        <w:t>s would mean they can adapt or change the activities to ensure they benefit the children</w:t>
      </w:r>
      <w:r w:rsidR="008407CF">
        <w:t xml:space="preserve">. </w:t>
      </w:r>
      <w:r w:rsidR="000A7006">
        <w:t xml:space="preserve">Another benefit of using this method is that it will give </w:t>
      </w:r>
      <w:r w:rsidR="008407CF">
        <w:t>the children the chance to share their exper</w:t>
      </w:r>
      <w:r w:rsidR="00662282">
        <w:t>i</w:t>
      </w:r>
      <w:r w:rsidR="008407CF">
        <w:t>ences with other children, teachers and their parents as the revie</w:t>
      </w:r>
      <w:r w:rsidR="00662282">
        <w:t xml:space="preserve">ws would be placed on a display. </w:t>
      </w:r>
      <w:r w:rsidR="00954016">
        <w:t xml:space="preserve">Displaying this work will be beneficial as the children will </w:t>
      </w:r>
      <w:r w:rsidR="00551DD1">
        <w:t xml:space="preserve">want to </w:t>
      </w:r>
      <w:r w:rsidR="00954016">
        <w:t>work hard</w:t>
      </w:r>
      <w:r w:rsidR="00551DD1">
        <w:t>er</w:t>
      </w:r>
      <w:r w:rsidR="00954016">
        <w:t xml:space="preserve"> to make sure that their work is put on display</w:t>
      </w:r>
      <w:r w:rsidR="00551DD1">
        <w:t xml:space="preserve"> and that it is of the best standard</w:t>
      </w:r>
      <w:r w:rsidR="00954016">
        <w:t xml:space="preserve"> as the children want to i</w:t>
      </w:r>
      <w:r w:rsidR="00551DD1">
        <w:t>mpress their friends and family</w:t>
      </w:r>
      <w:r w:rsidR="00954016">
        <w:t xml:space="preserve">. </w:t>
      </w:r>
      <w:r w:rsidR="007A76B1">
        <w:t xml:space="preserve">The use of pupil voice </w:t>
      </w:r>
      <w:r w:rsidR="005E77B2">
        <w:t xml:space="preserve">to </w:t>
      </w:r>
      <w:r w:rsidR="005E77B2">
        <w:lastRenderedPageBreak/>
        <w:t>share their e</w:t>
      </w:r>
      <w:r w:rsidR="00C93F9E">
        <w:t xml:space="preserve">xperiences is supported by </w:t>
      </w:r>
      <w:proofErr w:type="spellStart"/>
      <w:r w:rsidR="00C93F9E">
        <w:t>Majumdar</w:t>
      </w:r>
      <w:proofErr w:type="spellEnd"/>
      <w:r w:rsidR="00C93F9E">
        <w:t xml:space="preserve"> (2015)</w:t>
      </w:r>
      <w:r w:rsidR="005E77B2">
        <w:t xml:space="preserve"> as they state that sharing experiences allows the children to feel a sense of pride and to develop </w:t>
      </w:r>
      <w:r w:rsidR="00C93F9E">
        <w:t xml:space="preserve">their social skills. </w:t>
      </w:r>
    </w:p>
    <w:p w14:paraId="56CCECDE" w14:textId="77777777" w:rsidR="00954016" w:rsidRDefault="00954016" w:rsidP="00FB18CD"/>
    <w:p w14:paraId="0EA7D7DE" w14:textId="0FA380D6" w:rsidR="00954016" w:rsidRDefault="00954016" w:rsidP="00FB18CD">
      <w:r>
        <w:t xml:space="preserve">The school </w:t>
      </w:r>
      <w:r w:rsidR="002161FB">
        <w:t>have</w:t>
      </w:r>
      <w:r>
        <w:t xml:space="preserve"> complete</w:t>
      </w:r>
      <w:r w:rsidR="002161FB">
        <w:t>d</w:t>
      </w:r>
      <w:r>
        <w:t xml:space="preserve"> a Strengths, Weaknesses, Opportunities and Threats (SWOT) analysis</w:t>
      </w:r>
      <w:r w:rsidR="00843A2E">
        <w:t xml:space="preserve"> (can be found in Appendix 1)</w:t>
      </w:r>
      <w:r>
        <w:t xml:space="preserve"> in order to assess the situation, focusing on the things within the school and outside the school. This will allow the school to identify any problems that may need to be overcome. </w:t>
      </w:r>
      <w:r w:rsidR="006C6E01">
        <w:t xml:space="preserve">Some of the </w:t>
      </w:r>
      <w:r w:rsidR="00551390">
        <w:t>benefits of</w:t>
      </w:r>
      <w:r w:rsidR="006C6E01">
        <w:t xml:space="preserve"> using a SWOT analysis is that it is cost effective, provides a visual overview and offers insight, this is supported by Pestle Analysis (2016).</w:t>
      </w:r>
      <w:r w:rsidR="00825D8B">
        <w:t xml:space="preserve"> Although the use of a SWOT analysis is beneficial, the school must be aware that it is only effective if it is based on data which is reliable and relevant as stated by Thompson (2019). Thompson (2019) also states that this data can become outdated fairly quickly, as a result of this, the school will be continuing to update their SWOT analysis where needed throughout the time that the project will be taking place. </w:t>
      </w:r>
    </w:p>
    <w:p w14:paraId="6A4625E1" w14:textId="4099122E" w:rsidR="00843A2E" w:rsidRDefault="00843A2E" w:rsidP="00FB18CD"/>
    <w:p w14:paraId="25790B1C" w14:textId="77777777" w:rsidR="00C344BE" w:rsidRDefault="00A718E1" w:rsidP="00FB18CD">
      <w:r>
        <w:t xml:space="preserve">The first part of the SWOT analysis was to identify the </w:t>
      </w:r>
      <w:r w:rsidR="009D679B">
        <w:t>in-</w:t>
      </w:r>
      <w:r>
        <w:t xml:space="preserve">school strengths of the situation, one of the strengths which the school identified was that </w:t>
      </w:r>
      <w:r w:rsidR="00843A2E">
        <w:t xml:space="preserve">they </w:t>
      </w:r>
      <w:r>
        <w:t xml:space="preserve">had </w:t>
      </w:r>
      <w:r w:rsidR="00843A2E">
        <w:t>previously completed a Jamboree Day, where the children had a rotation of activities which were all lead by different professionals. The benefits of having previously completed this task is that not only was this project successful but the school also had an extremely hi</w:t>
      </w:r>
      <w:r w:rsidR="004E154B">
        <w:t>gh rate of p</w:t>
      </w:r>
      <w:r w:rsidR="00843A2E">
        <w:t>upil engagement</w:t>
      </w:r>
      <w:r w:rsidR="004E154B">
        <w:t xml:space="preserve"> and more pupils were participating within the tasks</w:t>
      </w:r>
      <w:r w:rsidR="00843A2E">
        <w:t xml:space="preserve">; meaning that the children all were able to learn a new skill or develop the ones they already had. </w:t>
      </w:r>
      <w:r w:rsidR="004E154B">
        <w:t>The benefits of pupil participation in a task are that it improves the relationship between the children and the teacher, allows for more communication and it has an impact of the children’s behaviour an</w:t>
      </w:r>
      <w:r w:rsidR="009645F8">
        <w:t>d well- being; as supported by School Surveys (</w:t>
      </w:r>
      <w:r w:rsidR="004E154B">
        <w:t>2015)</w:t>
      </w:r>
      <w:r w:rsidR="009645F8">
        <w:t>.</w:t>
      </w:r>
      <w:r w:rsidR="009D679B">
        <w:t xml:space="preserve"> </w:t>
      </w:r>
    </w:p>
    <w:p w14:paraId="74A2959B" w14:textId="77777777" w:rsidR="00C344BE" w:rsidRDefault="00C344BE" w:rsidP="00FB18CD"/>
    <w:p w14:paraId="75C2C367" w14:textId="5B293B2C" w:rsidR="00A5066A" w:rsidRDefault="009D679B" w:rsidP="00FB18CD">
      <w:r>
        <w:t xml:space="preserve">Another strength of the </w:t>
      </w:r>
      <w:r w:rsidR="00F83ACE">
        <w:t xml:space="preserve">community- based project </w:t>
      </w:r>
      <w:r w:rsidR="00B0518B">
        <w:t xml:space="preserve">is that the staff will </w:t>
      </w:r>
      <w:r w:rsidR="00A5066A">
        <w:t xml:space="preserve">be put into aspects of the project that they already excel in or have a passion for. This is beneficial as if the teacher is passionate about what they are teaching then the children will be willing to engage in the lesson and tend to approach it with the same enthusiasm. </w:t>
      </w:r>
      <w:r w:rsidR="001903E6">
        <w:t xml:space="preserve">Swansea University </w:t>
      </w:r>
      <w:r w:rsidR="00A96B32">
        <w:t>(</w:t>
      </w:r>
      <w:r w:rsidR="001903E6">
        <w:t>2015-2019</w:t>
      </w:r>
      <w:r w:rsidR="00A96B32">
        <w:t>) states that being an enthusiastic teacher encourages more engagement from the children and has overall proven to make the children more likely to contribute in discussions throughout the classroom.</w:t>
      </w:r>
      <w:r w:rsidR="001903E6">
        <w:t xml:space="preserve"> Alongside this, the school have dedicated their ADDs sessions to the teachers which are the ‘experts’ within the Expressive Arts to allow them to talk the other teachers through the best methods for teaching these lessons; this training was completed by both of the collaborating schools, some training was completed together and some within their own schools</w:t>
      </w:r>
      <w:r w:rsidR="00CF1D36">
        <w:t xml:space="preserve">. </w:t>
      </w:r>
    </w:p>
    <w:p w14:paraId="49C2EA00" w14:textId="77777777" w:rsidR="00722B41" w:rsidRDefault="00722B41" w:rsidP="00FB18CD"/>
    <w:p w14:paraId="4DFAC2CE" w14:textId="2CA9BD6F" w:rsidR="00F8445A" w:rsidRDefault="00983057" w:rsidP="00FB18CD">
      <w:r>
        <w:t xml:space="preserve">As well as the strengths, the school had to consider the weaknesses within the school. </w:t>
      </w:r>
      <w:r w:rsidR="008A4E4D">
        <w:t>The first weakness which the school wanted to focus on was the issue of having enough staff to continue the project.</w:t>
      </w:r>
      <w:r w:rsidR="00DE338A">
        <w:t xml:space="preserve"> After consideration, the teachers realised that this would not be an issue </w:t>
      </w:r>
      <w:r w:rsidR="000A140E">
        <w:t xml:space="preserve">since the </w:t>
      </w:r>
      <w:r w:rsidR="009B66FC">
        <w:t xml:space="preserve">recommended ratio for the group would </w:t>
      </w:r>
      <w:r w:rsidR="00DD2B04">
        <w:t>be 1 teacher for every 10 children</w:t>
      </w:r>
      <w:r w:rsidR="00C570AE">
        <w:t xml:space="preserve"> (The Key for School Leaders, 2018)</w:t>
      </w:r>
      <w:r w:rsidR="00DD2B04">
        <w:t>. This project will be made up of 47 children</w:t>
      </w:r>
      <w:r w:rsidR="00C570AE">
        <w:t xml:space="preserve">, therefore </w:t>
      </w:r>
      <w:r w:rsidR="00DE338A">
        <w:t>the project has 2 teachers and 3 teaching assistance to go with them on the trips.</w:t>
      </w:r>
      <w:r w:rsidR="00C570AE">
        <w:t xml:space="preserve"> The school have ensured that if an issue with staffing does arise, </w:t>
      </w:r>
      <w:r w:rsidR="00DE338A">
        <w:t>the school</w:t>
      </w:r>
      <w:r w:rsidR="00C570AE">
        <w:t xml:space="preserve"> can ask </w:t>
      </w:r>
      <w:r w:rsidR="00DE338A">
        <w:t xml:space="preserve">for parent participation to make up the numbers. </w:t>
      </w:r>
      <w:r w:rsidR="00C570AE">
        <w:t xml:space="preserve">If there is too short a notice for this, the school can send a teacher from another year in their place. </w:t>
      </w:r>
      <w:r w:rsidR="00DE338A">
        <w:t>As well as this, the project is spread between two schools; consequently, between the two schools there is plenty of staff.</w:t>
      </w:r>
      <w:r w:rsidR="008A4E4D">
        <w:t xml:space="preserve"> </w:t>
      </w:r>
      <w:r w:rsidR="008A4E4D">
        <w:lastRenderedPageBreak/>
        <w:t xml:space="preserve">Another in-school weakness </w:t>
      </w:r>
      <w:r w:rsidR="00F8445A">
        <w:t>that</w:t>
      </w:r>
      <w:r w:rsidR="008A4E4D">
        <w:t xml:space="preserve"> will </w:t>
      </w:r>
      <w:r w:rsidR="00F8445A">
        <w:t>need to be</w:t>
      </w:r>
      <w:r w:rsidR="008A4E4D">
        <w:t xml:space="preserve"> consider</w:t>
      </w:r>
      <w:r w:rsidR="00F8445A">
        <w:t>ed</w:t>
      </w:r>
      <w:r w:rsidR="008A4E4D">
        <w:t xml:space="preserve"> is the engagement of the children with Additional Learning Needs</w:t>
      </w:r>
      <w:r w:rsidR="0052478B">
        <w:t xml:space="preserve"> (ALN)</w:t>
      </w:r>
      <w:r w:rsidR="008A4E4D">
        <w:t>. This</w:t>
      </w:r>
      <w:r w:rsidR="00F8445A">
        <w:t xml:space="preserve"> would need to be considered as</w:t>
      </w:r>
      <w:r w:rsidR="0052478B">
        <w:t xml:space="preserve"> children with ALN may need </w:t>
      </w:r>
      <w:r w:rsidR="003D680A">
        <w:t xml:space="preserve">to be in a </w:t>
      </w:r>
      <w:r w:rsidR="0052478B">
        <w:t xml:space="preserve">particular </w:t>
      </w:r>
      <w:r w:rsidR="003D680A">
        <w:t xml:space="preserve">environment or need to have certain requirements met. </w:t>
      </w:r>
      <w:r w:rsidR="000D1CD4">
        <w:t>Within this school, there is a child who has Autis</w:t>
      </w:r>
      <w:r w:rsidR="00F0296D">
        <w:t>m and as a result of this, the child does</w:t>
      </w:r>
      <w:r w:rsidR="000D1CD4">
        <w:t xml:space="preserve"> not like a change within his daily routine. Also, the child is easily distracted and has been known to walk out of classes. As a result </w:t>
      </w:r>
      <w:r w:rsidR="00F0296D">
        <w:t xml:space="preserve">of this, the school have decided to have the child’s key person attend to trip too. </w:t>
      </w:r>
      <w:r w:rsidR="000D1CD4">
        <w:t>This would be beneficial for the child as there would be somebody with them in case the child gets distracted and tri</w:t>
      </w:r>
      <w:r w:rsidR="00F0296D">
        <w:t xml:space="preserve">es to walk away from the group and the key person is familiar with the child’s patterns; meaning they can keep them engaged and calm in the new environment (Professional Association for Childcare and Early Years, 2009-2020). </w:t>
      </w:r>
      <w:r w:rsidR="000D1CD4">
        <w:t>Although this is beneficial for this particular child, it could be irritating for the other children as if they had a question and this teacher is the closest to them, the teacher would have to dismiss them as their full attention would need to be on the child with Autism. Overall, the use of an additional teacher as a key person taking care of the child with Autism is beneficial as the other teachers can focus on their little groups and the other children will not be held back or distracted by the child’s actions.</w:t>
      </w:r>
    </w:p>
    <w:p w14:paraId="2CE4C093" w14:textId="77777777" w:rsidR="003C69D3" w:rsidRDefault="003C69D3" w:rsidP="00FB18CD"/>
    <w:p w14:paraId="5EBC9B78" w14:textId="5B265D02" w:rsidR="003C69D3" w:rsidRDefault="003C69D3" w:rsidP="00FB18CD">
      <w:r>
        <w:t>As well as focusing on the in-school strengths</w:t>
      </w:r>
      <w:r w:rsidR="00F0296D">
        <w:t xml:space="preserve"> and weaknesses</w:t>
      </w:r>
      <w:r>
        <w:t>, the school has</w:t>
      </w:r>
      <w:r w:rsidR="00F0296D">
        <w:t xml:space="preserve"> to consider</w:t>
      </w:r>
      <w:r>
        <w:t xml:space="preserve"> t</w:t>
      </w:r>
      <w:r w:rsidR="006F33BE">
        <w:t>he opportunities which can be beneficial for the school</w:t>
      </w:r>
      <w:r>
        <w:t xml:space="preserve"> during </w:t>
      </w:r>
      <w:r w:rsidR="006F33BE">
        <w:t>the ‘Working Whispers Project’</w:t>
      </w:r>
      <w:r>
        <w:t xml:space="preserve">. </w:t>
      </w:r>
      <w:r w:rsidR="00192E9F">
        <w:t xml:space="preserve">One of the opportunities which </w:t>
      </w:r>
      <w:r w:rsidR="00055604">
        <w:t xml:space="preserve">the school has discovered within the community- based project is allowing the relationship </w:t>
      </w:r>
      <w:r w:rsidR="005C53FC">
        <w:t>between the school and the community to strengthen. The benefits of allowing for a strengthened relationship</w:t>
      </w:r>
      <w:r w:rsidR="00CA4AA5">
        <w:t xml:space="preserve"> between the school and the community is that it allows for the children to broaden their knowledge on their local community. Another </w:t>
      </w:r>
      <w:r w:rsidR="00623465">
        <w:t xml:space="preserve">benefit of a stronger relationship between the school and community is that it </w:t>
      </w:r>
      <w:r w:rsidR="0016210C">
        <w:t xml:space="preserve">boosts the community’s morale and allows for people to feel included within their local environment. </w:t>
      </w:r>
      <w:proofErr w:type="spellStart"/>
      <w:r w:rsidR="005D0C05">
        <w:t>Diab</w:t>
      </w:r>
      <w:proofErr w:type="spellEnd"/>
      <w:r w:rsidR="005D0C05">
        <w:t xml:space="preserve"> and Flack (2013) state that the people who are involved in community-based education have a more positive attitude towards the people around them as well as allowing them to have real- world situations to practice and train in. </w:t>
      </w:r>
      <w:r w:rsidR="00EB7524">
        <w:t xml:space="preserve">Although </w:t>
      </w:r>
      <w:proofErr w:type="spellStart"/>
      <w:r w:rsidR="00EB7524">
        <w:t>Diab</w:t>
      </w:r>
      <w:proofErr w:type="spellEnd"/>
      <w:r w:rsidR="00EB7524">
        <w:t xml:space="preserve"> and Flack are writing about the experiences in South Africa</w:t>
      </w:r>
      <w:r w:rsidR="004A5206">
        <w:t xml:space="preserve">, the results of their research match the things that have been observed. </w:t>
      </w:r>
    </w:p>
    <w:p w14:paraId="0F1709F2" w14:textId="77777777" w:rsidR="004614B8" w:rsidRDefault="004614B8" w:rsidP="00FB18CD"/>
    <w:p w14:paraId="517DBE61" w14:textId="1DD856E0" w:rsidR="00722B41" w:rsidRDefault="00BE6A0E" w:rsidP="00FB18CD">
      <w:r>
        <w:t xml:space="preserve">Another </w:t>
      </w:r>
      <w:r w:rsidR="004614B8">
        <w:t xml:space="preserve">opportunity which the school </w:t>
      </w:r>
      <w:r w:rsidR="00AC231B">
        <w:t xml:space="preserve">have noted </w:t>
      </w:r>
      <w:r w:rsidR="002A7DB2">
        <w:t xml:space="preserve">on the SWOT analysis is that this community- based project allows parents to engage in their child’s learning. </w:t>
      </w:r>
      <w:r w:rsidR="000A14FB">
        <w:t xml:space="preserve">This would be completed through the use of the year group completing assemblies and putting their art work into school galleries; allowing their parents to view their work and understand their experiences. The use of sharing work and experiences with the parents and community is often completed within this school through class/ year group assemblies for special occasions such as the harvest festival. During the last harvest festival, the children invited some of the local community to join the school in celebrating and sharing gifts. Sharing work is also beneficial as it gives the children a sense of pride towards their own work and encourages a higher standard of work since they will want to impress their friends and family members. </w:t>
      </w:r>
    </w:p>
    <w:p w14:paraId="05373688" w14:textId="02403259" w:rsidR="000A14FB" w:rsidRDefault="000A14FB" w:rsidP="00FB18CD"/>
    <w:p w14:paraId="518FBF02" w14:textId="1D85D68C" w:rsidR="000A14FB" w:rsidRDefault="000A14FB" w:rsidP="00FB18CD">
      <w:r>
        <w:t xml:space="preserve">Within the SWOT analysis, the school had to assess the potential threats while completing this community- based project as it would allow for the teachers within the school to assess what could go wrong and potential methods to resolve the issues that they might face. One of the threats which the teachers have discovered is the potential budgeting costs. This </w:t>
      </w:r>
      <w:r>
        <w:lastRenderedPageBreak/>
        <w:t xml:space="preserve">could be an issue as the project involves a few </w:t>
      </w:r>
      <w:r w:rsidR="00772F12">
        <w:t xml:space="preserve">school trips, this could lead to a high budget being need as the school would have to consider the cost of the trip as well as the transport costs. </w:t>
      </w:r>
    </w:p>
    <w:p w14:paraId="0E6F1510" w14:textId="77777777" w:rsidR="00772F12" w:rsidRDefault="00772F12" w:rsidP="00FB18CD"/>
    <w:p w14:paraId="684AA482" w14:textId="6D320D7C" w:rsidR="00772F12" w:rsidRDefault="00772F12" w:rsidP="00FB18CD">
      <w:r>
        <w:t xml:space="preserve">Another threat that the school needs to consider is the risks of the trip destinations as their will be quite a few children, some of which will be nervous to be in that particular location. </w:t>
      </w:r>
      <w:r w:rsidR="002C54B3">
        <w:t>The use of a risk assessment will allow the teachers to discover what they should be careful of and best ways to overcome these risks</w:t>
      </w:r>
      <w:r w:rsidR="000835AB">
        <w:t>. The benefits of completing a risk assessment is that it allows the school to identify any potential threats and avoid them as well as allowing for peace of mind for the parents, this is supported by Reddy (2016).</w:t>
      </w:r>
      <w:r w:rsidR="00B81A36">
        <w:t xml:space="preserve"> </w:t>
      </w:r>
      <w:r w:rsidR="003357B4">
        <w:t>One of the main risks</w:t>
      </w:r>
      <w:r w:rsidR="00B81A36">
        <w:t>,</w:t>
      </w:r>
      <w:r w:rsidR="003357B4">
        <w:t xml:space="preserve"> </w:t>
      </w:r>
      <w:r w:rsidR="00B81A36">
        <w:t>identified by the school, that</w:t>
      </w:r>
      <w:r w:rsidR="003357B4">
        <w:t xml:space="preserve"> must</w:t>
      </w:r>
      <w:r w:rsidR="00B81A36">
        <w:t xml:space="preserve"> be</w:t>
      </w:r>
      <w:r w:rsidR="003357B4">
        <w:t xml:space="preserve"> consider</w:t>
      </w:r>
      <w:r w:rsidR="00B81A36">
        <w:t>ed</w:t>
      </w:r>
      <w:r w:rsidR="003357B4">
        <w:t xml:space="preserve"> is the rocky surfaces and any trip hazards as one of </w:t>
      </w:r>
      <w:r w:rsidR="00BE6A0E">
        <w:t xml:space="preserve">the children within the group who are completing the project struggles to walk and complete Physical Therapy at least once a week. </w:t>
      </w:r>
    </w:p>
    <w:p w14:paraId="40DBF61E" w14:textId="77777777" w:rsidR="00722B41" w:rsidRDefault="00722B41" w:rsidP="00FB18CD"/>
    <w:p w14:paraId="60399925" w14:textId="77777777" w:rsidR="00BC3C60" w:rsidRDefault="002C1102" w:rsidP="00FB18CD">
      <w:r>
        <w:t xml:space="preserve">To conclude, the school has </w:t>
      </w:r>
      <w:r w:rsidR="00DC3581">
        <w:t>decided to complete the ‘Working Whispers Project’ as it follows the direction of the new curriculum and encourages the development of the Four Core Purposes whic</w:t>
      </w:r>
      <w:r w:rsidR="00767AFA">
        <w:t xml:space="preserve">h shine through the curriculum. The main focus around the project is to allow the children to discover more about their heritage and what life would have been like for the older generations living in their local community; developing the children into ambitious, capable learners. </w:t>
      </w:r>
      <w:r w:rsidR="00DC3581">
        <w:t>Additionally, the project allows the school to further develop their links within the community; allowing the children to develop as ethically informed citizens. As well as developing the links within the school, this project encourages the children to get involved to help their local community and teaches them to be healthy, confident individuals. The intended outcome for this project is to show an increased development within the Pedagogical Principle of the Expressive Arts. The project allows the children to use new techniques as a method of expressing their experiences, thoughts and feelings and encourages the children to be enterprising, creative contributors.</w:t>
      </w:r>
    </w:p>
    <w:p w14:paraId="6A9B5828" w14:textId="77777777" w:rsidR="00BC3C60" w:rsidRDefault="00BC3C60" w:rsidP="00FB18CD"/>
    <w:p w14:paraId="46F6314B" w14:textId="77777777" w:rsidR="00BC3C60" w:rsidRDefault="00DC3581" w:rsidP="00BC3C60">
      <w:r>
        <w:t xml:space="preserve"> </w:t>
      </w:r>
      <w:r w:rsidR="00BC3C60">
        <w:t>References:</w:t>
      </w:r>
    </w:p>
    <w:p w14:paraId="6DCDF0D2" w14:textId="77777777" w:rsidR="00BC3C60" w:rsidRDefault="00BC3C60" w:rsidP="00BC3C60"/>
    <w:p w14:paraId="109C9BAF" w14:textId="77777777" w:rsidR="00BC3C60" w:rsidRDefault="00BC3C60" w:rsidP="00BC3C60">
      <w:proofErr w:type="spellStart"/>
      <w:r>
        <w:t>Breslin</w:t>
      </w:r>
      <w:proofErr w:type="spellEnd"/>
      <w:r>
        <w:t xml:space="preserve"> (2000- 2020), ‘</w:t>
      </w:r>
      <w:r>
        <w:rPr>
          <w:i/>
        </w:rPr>
        <w:t xml:space="preserve">Early Learning in the Community’, </w:t>
      </w:r>
      <w:r>
        <w:t>available at:</w:t>
      </w:r>
    </w:p>
    <w:p w14:paraId="630D318F" w14:textId="77777777" w:rsidR="00BC3C60" w:rsidRPr="00485780" w:rsidRDefault="00BC3C60" w:rsidP="00BC3C60">
      <w:hyperlink r:id="rId7" w:history="1">
        <w:r w:rsidRPr="008764BB">
          <w:rPr>
            <w:rStyle w:val="Hyperlink"/>
          </w:rPr>
          <w:t>https://www.teachearlyyears.com/enabling-environments/view/early-learning-in-the-community</w:t>
        </w:r>
      </w:hyperlink>
      <w:r>
        <w:t xml:space="preserve"> (last accessed on:)</w:t>
      </w:r>
    </w:p>
    <w:p w14:paraId="0C332281" w14:textId="77777777" w:rsidR="00BC3C60" w:rsidRDefault="00BC3C60" w:rsidP="00BC3C60"/>
    <w:p w14:paraId="20BF6364" w14:textId="77777777" w:rsidR="00BC3C60" w:rsidRDefault="00BC3C60" w:rsidP="00BC3C60">
      <w:r>
        <w:t xml:space="preserve">Children and Young People’s Commissioner (2017-2020), </w:t>
      </w:r>
      <w:r>
        <w:rPr>
          <w:i/>
        </w:rPr>
        <w:t>‘UNCRC Simplified Articles’</w:t>
      </w:r>
      <w:r>
        <w:t>, Edinburgh, available at:</w:t>
      </w:r>
    </w:p>
    <w:p w14:paraId="6954B377" w14:textId="77777777" w:rsidR="00BC3C60" w:rsidRPr="000A25D6" w:rsidRDefault="00BC3C60" w:rsidP="00BC3C60">
      <w:hyperlink r:id="rId8" w:history="1">
        <w:r w:rsidRPr="008764BB">
          <w:rPr>
            <w:rStyle w:val="Hyperlink"/>
          </w:rPr>
          <w:t>https://cypcs.org.uk/rights/uncrc/articles/article-12/</w:t>
        </w:r>
      </w:hyperlink>
      <w:r>
        <w:t xml:space="preserve"> (last accessed on:)</w:t>
      </w:r>
    </w:p>
    <w:p w14:paraId="7175C8A6" w14:textId="77777777" w:rsidR="00BC3C60" w:rsidRDefault="00BC3C60" w:rsidP="00BC3C60"/>
    <w:p w14:paraId="4E9F8223" w14:textId="77777777" w:rsidR="00BC3C60" w:rsidRDefault="00BC3C60" w:rsidP="00BC3C60">
      <w:r>
        <w:t>Curriculum for Wales (2020a), ‘</w:t>
      </w:r>
      <w:r>
        <w:rPr>
          <w:i/>
        </w:rPr>
        <w:t xml:space="preserve">Expressive Arts’, </w:t>
      </w:r>
      <w:r>
        <w:t>available at:</w:t>
      </w:r>
    </w:p>
    <w:p w14:paraId="5850600A" w14:textId="77777777" w:rsidR="00BC3C60" w:rsidRDefault="00BC3C60" w:rsidP="00BC3C60">
      <w:hyperlink r:id="rId9" w:history="1">
        <w:r w:rsidRPr="008764BB">
          <w:rPr>
            <w:rStyle w:val="Hyperlink"/>
          </w:rPr>
          <w:t>https://hwb.gov.wales/curriculum-for-wales/expressive-arts/</w:t>
        </w:r>
      </w:hyperlink>
      <w:r>
        <w:t xml:space="preserve"> (last accessed on:)</w:t>
      </w:r>
    </w:p>
    <w:p w14:paraId="1E814BFB" w14:textId="77777777" w:rsidR="00BC3C60" w:rsidRDefault="00BC3C60" w:rsidP="00BC3C60"/>
    <w:p w14:paraId="614CA8AF" w14:textId="77777777" w:rsidR="00BC3C60" w:rsidRDefault="00BC3C60" w:rsidP="00BC3C60">
      <w:r>
        <w:t xml:space="preserve">Curriculum for Wales (2020b), </w:t>
      </w:r>
      <w:r>
        <w:rPr>
          <w:i/>
        </w:rPr>
        <w:t xml:space="preserve">‘Health and Well-being’, </w:t>
      </w:r>
      <w:r>
        <w:t>available at:</w:t>
      </w:r>
    </w:p>
    <w:p w14:paraId="54F02CDF" w14:textId="77777777" w:rsidR="00BC3C60" w:rsidRPr="00263464" w:rsidRDefault="00BC3C60" w:rsidP="00BC3C60">
      <w:hyperlink r:id="rId10" w:history="1">
        <w:r w:rsidRPr="008764BB">
          <w:rPr>
            <w:rStyle w:val="Hyperlink"/>
          </w:rPr>
          <w:t>https://hwb.gov.wales/curriculum-for-wales/health-and-well-being/</w:t>
        </w:r>
      </w:hyperlink>
      <w:r>
        <w:t xml:space="preserve"> (last accessed on:)</w:t>
      </w:r>
    </w:p>
    <w:p w14:paraId="1CF6450D" w14:textId="77777777" w:rsidR="00BC3C60" w:rsidRDefault="00BC3C60" w:rsidP="00BC3C60"/>
    <w:p w14:paraId="2EC3B5A0" w14:textId="77777777" w:rsidR="00BC3C60" w:rsidRDefault="00BC3C60" w:rsidP="00BC3C60">
      <w:proofErr w:type="spellStart"/>
      <w:r>
        <w:t>Diab</w:t>
      </w:r>
      <w:proofErr w:type="spellEnd"/>
      <w:r>
        <w:t xml:space="preserve"> and Flack (2013), </w:t>
      </w:r>
      <w:r>
        <w:rPr>
          <w:i/>
        </w:rPr>
        <w:t>‘</w:t>
      </w:r>
      <w:proofErr w:type="spellStart"/>
      <w:r>
        <w:rPr>
          <w:i/>
        </w:rPr>
        <w:t>Benfits</w:t>
      </w:r>
      <w:proofErr w:type="spellEnd"/>
      <w:r>
        <w:rPr>
          <w:i/>
        </w:rPr>
        <w:t xml:space="preserve"> of Community-based Education to the community in South African Health Science Facilities’, </w:t>
      </w:r>
      <w:r>
        <w:t>available at:</w:t>
      </w:r>
    </w:p>
    <w:p w14:paraId="251B93EB" w14:textId="77777777" w:rsidR="00BC3C60" w:rsidRPr="00BA26AA" w:rsidRDefault="00BC3C60" w:rsidP="00BC3C60">
      <w:hyperlink r:id="rId11" w:history="1">
        <w:r w:rsidRPr="008764BB">
          <w:rPr>
            <w:rStyle w:val="Hyperlink"/>
          </w:rPr>
          <w:t>https://www.ncbi.nlm.nih.gov/pmc/articles/PMC4709640/</w:t>
        </w:r>
      </w:hyperlink>
      <w:r>
        <w:t xml:space="preserve"> (last accessed on:)</w:t>
      </w:r>
    </w:p>
    <w:p w14:paraId="2E065B37" w14:textId="77777777" w:rsidR="00BC3C60" w:rsidRDefault="00BC3C60" w:rsidP="00BC3C60"/>
    <w:p w14:paraId="44E61357" w14:textId="77777777" w:rsidR="00BC3C60" w:rsidRDefault="00BC3C60" w:rsidP="00BC3C60">
      <w:r>
        <w:t>Donaldson (2015), ‘</w:t>
      </w:r>
      <w:r>
        <w:rPr>
          <w:i/>
        </w:rPr>
        <w:t xml:space="preserve">Successful Futures’, </w:t>
      </w:r>
      <w:r>
        <w:t>available at:</w:t>
      </w:r>
    </w:p>
    <w:p w14:paraId="4980B996" w14:textId="77777777" w:rsidR="00BC3C60" w:rsidRPr="009B78F1" w:rsidRDefault="00BC3C60" w:rsidP="00BC3C60">
      <w:hyperlink r:id="rId12" w:history="1">
        <w:r w:rsidRPr="008764BB">
          <w:rPr>
            <w:rStyle w:val="Hyperlink"/>
          </w:rPr>
          <w:t>https://gov.wales/sites/default/files/publications/2018-03/succesful-futures-a-summary-of-professor-graham-donaldsons-report.pdf</w:t>
        </w:r>
      </w:hyperlink>
      <w:r>
        <w:t xml:space="preserve"> (last accessed on:)</w:t>
      </w:r>
    </w:p>
    <w:p w14:paraId="6A5C862F" w14:textId="77777777" w:rsidR="00BC3C60" w:rsidRDefault="00BC3C60" w:rsidP="00BC3C60"/>
    <w:p w14:paraId="7A9498FB" w14:textId="77777777" w:rsidR="00BC3C60" w:rsidRDefault="00BC3C60" w:rsidP="00BC3C60">
      <w:r>
        <w:t>Early Education (2020), ‘</w:t>
      </w:r>
      <w:r>
        <w:rPr>
          <w:i/>
        </w:rPr>
        <w:t>Froebel’,</w:t>
      </w:r>
      <w:r>
        <w:t xml:space="preserve"> available at:</w:t>
      </w:r>
    </w:p>
    <w:p w14:paraId="31BDC235" w14:textId="77777777" w:rsidR="00BC3C60" w:rsidRPr="0076534C" w:rsidRDefault="00BC3C60" w:rsidP="00BC3C60">
      <w:hyperlink r:id="rId13" w:history="1">
        <w:r w:rsidRPr="008764BB">
          <w:rPr>
            <w:rStyle w:val="Hyperlink"/>
          </w:rPr>
          <w:t>https://www.early-education.org.uk/about-froebel</w:t>
        </w:r>
      </w:hyperlink>
      <w:r>
        <w:t xml:space="preserve"> (last accessed on:)</w:t>
      </w:r>
    </w:p>
    <w:p w14:paraId="57D029D1" w14:textId="77777777" w:rsidR="00BC3C60" w:rsidRDefault="00BC3C60" w:rsidP="00BC3C60"/>
    <w:p w14:paraId="67E12A77" w14:textId="77777777" w:rsidR="00BC3C60" w:rsidRPr="000830AB" w:rsidRDefault="00BC3C60" w:rsidP="00BC3C60">
      <w:r>
        <w:t>Estyn (2018), ‘</w:t>
      </w:r>
      <w:r>
        <w:rPr>
          <w:i/>
        </w:rPr>
        <w:t xml:space="preserve">A report on Pontarddulais Primary School’, </w:t>
      </w:r>
      <w:r>
        <w:t>available at:</w:t>
      </w:r>
    </w:p>
    <w:p w14:paraId="4426F484" w14:textId="77777777" w:rsidR="00BC3C60" w:rsidRDefault="00BC3C60" w:rsidP="00BC3C60">
      <w:hyperlink r:id="rId14" w:history="1">
        <w:r w:rsidRPr="008764BB">
          <w:rPr>
            <w:rStyle w:val="Hyperlink"/>
          </w:rPr>
          <w:t>https://primarysite-prod-sorted.s3.amazonaws.com/pontarddulais-primary/UploadedDocument/b066256de6c949b3b975e556ea2366b0/pontarddulais-primary-school.pdf</w:t>
        </w:r>
      </w:hyperlink>
      <w:r>
        <w:t xml:space="preserve"> (last accessed on:)</w:t>
      </w:r>
    </w:p>
    <w:p w14:paraId="257F4B44" w14:textId="77777777" w:rsidR="00BC3C60" w:rsidRDefault="00BC3C60" w:rsidP="00BC3C60"/>
    <w:p w14:paraId="1F7724FB" w14:textId="77777777" w:rsidR="00BC3C60" w:rsidRDefault="00BC3C60" w:rsidP="00BC3C60">
      <w:proofErr w:type="spellStart"/>
      <w:r>
        <w:t>Majumder</w:t>
      </w:r>
      <w:proofErr w:type="spellEnd"/>
      <w:r>
        <w:t xml:space="preserve"> (2015), </w:t>
      </w:r>
      <w:r>
        <w:rPr>
          <w:i/>
        </w:rPr>
        <w:t xml:space="preserve">‘Sharing Experiences: A stepping Stone </w:t>
      </w:r>
      <w:proofErr w:type="gramStart"/>
      <w:r>
        <w:rPr>
          <w:i/>
        </w:rPr>
        <w:t>To</w:t>
      </w:r>
      <w:proofErr w:type="gramEnd"/>
      <w:r>
        <w:rPr>
          <w:i/>
        </w:rPr>
        <w:t xml:space="preserve"> Social Learning In The Workplace’</w:t>
      </w:r>
      <w:r>
        <w:t>, available at:</w:t>
      </w:r>
    </w:p>
    <w:p w14:paraId="38D26A48" w14:textId="77777777" w:rsidR="00BC3C60" w:rsidRPr="00AE0B27" w:rsidRDefault="00BC3C60" w:rsidP="00BC3C60">
      <w:hyperlink r:id="rId15" w:history="1">
        <w:r w:rsidRPr="008764BB">
          <w:rPr>
            <w:rStyle w:val="Hyperlink"/>
          </w:rPr>
          <w:t>https://elearningindustry.com/sharing-experiences-stepping-stone-to-social-learning-workplace</w:t>
        </w:r>
      </w:hyperlink>
      <w:r>
        <w:t xml:space="preserve"> (last accessed on:)</w:t>
      </w:r>
    </w:p>
    <w:p w14:paraId="7B440F5D" w14:textId="77777777" w:rsidR="00BC3C60" w:rsidRDefault="00BC3C60" w:rsidP="00BC3C60"/>
    <w:p w14:paraId="7D0E605D" w14:textId="77777777" w:rsidR="00BC3C60" w:rsidRDefault="00BC3C60" w:rsidP="00BC3C60">
      <w:r>
        <w:t xml:space="preserve">Mentally Healthy Schools (2018-2020), </w:t>
      </w:r>
      <w:r>
        <w:rPr>
          <w:i/>
        </w:rPr>
        <w:t>‘Children’s Voice’</w:t>
      </w:r>
      <w:r>
        <w:t>, available at:</w:t>
      </w:r>
    </w:p>
    <w:p w14:paraId="2B93BA1C" w14:textId="77777777" w:rsidR="00BC3C60" w:rsidRPr="00F204A7" w:rsidRDefault="00BC3C60" w:rsidP="00BC3C60">
      <w:hyperlink r:id="rId16" w:history="1">
        <w:r w:rsidRPr="008764BB">
          <w:rPr>
            <w:rStyle w:val="Hyperlink"/>
          </w:rPr>
          <w:t>https://www.mentallyhealthyschools.org.uk/whole-school-approach/childrens-voice/</w:t>
        </w:r>
      </w:hyperlink>
      <w:r>
        <w:t xml:space="preserve"> (last accessed on:)</w:t>
      </w:r>
    </w:p>
    <w:p w14:paraId="5D57946B" w14:textId="77777777" w:rsidR="00BC3C60" w:rsidRDefault="00BC3C60" w:rsidP="00BC3C60"/>
    <w:p w14:paraId="03E5BB52" w14:textId="77777777" w:rsidR="00BC3C60" w:rsidRDefault="00BC3C60" w:rsidP="00BC3C60">
      <w:r>
        <w:t>Mitchell (2012), ‘</w:t>
      </w:r>
      <w:r>
        <w:rPr>
          <w:i/>
        </w:rPr>
        <w:t xml:space="preserve">The Benefits of Expressive Arts Therapy’, </w:t>
      </w:r>
      <w:r>
        <w:t>available at:</w:t>
      </w:r>
    </w:p>
    <w:p w14:paraId="1F4FE23A" w14:textId="77777777" w:rsidR="00BC3C60" w:rsidRPr="008107D6" w:rsidRDefault="00BC3C60" w:rsidP="00BC3C60">
      <w:hyperlink r:id="rId17" w:history="1">
        <w:r w:rsidRPr="008764BB">
          <w:rPr>
            <w:rStyle w:val="Hyperlink"/>
          </w:rPr>
          <w:t>https://www.goodtherapy.org/blog/expressive-arts-therapy-benefits-0118124/</w:t>
        </w:r>
      </w:hyperlink>
      <w:r>
        <w:t xml:space="preserve"> (last accessed on:)</w:t>
      </w:r>
    </w:p>
    <w:p w14:paraId="56A68FB4" w14:textId="77777777" w:rsidR="00BC3C60" w:rsidRDefault="00BC3C60" w:rsidP="00BC3C60"/>
    <w:p w14:paraId="4EE3D4EA" w14:textId="77777777" w:rsidR="00BC3C60" w:rsidRDefault="00BC3C60" w:rsidP="00BC3C60">
      <w:r>
        <w:t xml:space="preserve">Professional Association for Childcare and Early Years (2009-2020), </w:t>
      </w:r>
      <w:r>
        <w:rPr>
          <w:i/>
        </w:rPr>
        <w:t xml:space="preserve">‘Role of the Key Person’, </w:t>
      </w:r>
      <w:r>
        <w:t>available at:</w:t>
      </w:r>
    </w:p>
    <w:p w14:paraId="156BFDC3" w14:textId="77777777" w:rsidR="00BC3C60" w:rsidRPr="002B3506" w:rsidRDefault="00BC3C60" w:rsidP="00BC3C60">
      <w:hyperlink r:id="rId18" w:history="1">
        <w:r w:rsidRPr="008764BB">
          <w:rPr>
            <w:rStyle w:val="Hyperlink"/>
          </w:rPr>
          <w:t>https://www.pacey.org.uk/membership/pacey-membership-benefits/a-taste-of-membership/role-of-the-key-person/</w:t>
        </w:r>
      </w:hyperlink>
      <w:r>
        <w:t xml:space="preserve"> (last accessed on:)</w:t>
      </w:r>
    </w:p>
    <w:p w14:paraId="6AF2D2C4" w14:textId="77777777" w:rsidR="00BC3C60" w:rsidRDefault="00BC3C60" w:rsidP="00BC3C60"/>
    <w:p w14:paraId="008C9A80" w14:textId="77777777" w:rsidR="00BC3C60" w:rsidRDefault="00BC3C60" w:rsidP="00BC3C60">
      <w:r>
        <w:t xml:space="preserve">Pestle Analysis (2016), </w:t>
      </w:r>
      <w:r>
        <w:rPr>
          <w:i/>
        </w:rPr>
        <w:t xml:space="preserve">‘Benefits of SWOT Analysis’, </w:t>
      </w:r>
      <w:r>
        <w:t>available at:</w:t>
      </w:r>
    </w:p>
    <w:p w14:paraId="2D0FC631" w14:textId="77777777" w:rsidR="00BC3C60" w:rsidRPr="00EE1D3D" w:rsidRDefault="00BC3C60" w:rsidP="00BC3C60">
      <w:hyperlink r:id="rId19" w:history="1">
        <w:r w:rsidRPr="008764BB">
          <w:rPr>
            <w:rStyle w:val="Hyperlink"/>
          </w:rPr>
          <w:t>https://pestlean</w:t>
        </w:r>
        <w:r w:rsidRPr="008764BB">
          <w:rPr>
            <w:rStyle w:val="Hyperlink"/>
          </w:rPr>
          <w:t>a</w:t>
        </w:r>
        <w:r w:rsidRPr="008764BB">
          <w:rPr>
            <w:rStyle w:val="Hyperlink"/>
          </w:rPr>
          <w:t>lysis.com/benefits-of-swot-analysis/</w:t>
        </w:r>
      </w:hyperlink>
      <w:r>
        <w:t xml:space="preserve"> (last accessed on:)</w:t>
      </w:r>
    </w:p>
    <w:p w14:paraId="5133074A" w14:textId="77777777" w:rsidR="00BC3C60" w:rsidRDefault="00BC3C60" w:rsidP="00BC3C60"/>
    <w:p w14:paraId="2DAB7DC9" w14:textId="77777777" w:rsidR="00BC3C60" w:rsidRDefault="00BC3C60" w:rsidP="00BC3C60">
      <w:r>
        <w:t>Psychology Notes HQ (2020), ‘</w:t>
      </w:r>
      <w:r>
        <w:rPr>
          <w:i/>
        </w:rPr>
        <w:t xml:space="preserve">What is Bronfenbrenner’s Ecological Systems Theory’, </w:t>
      </w:r>
      <w:r>
        <w:t>available at:</w:t>
      </w:r>
    </w:p>
    <w:p w14:paraId="2705465D" w14:textId="77777777" w:rsidR="00BC3C60" w:rsidRDefault="00BC3C60" w:rsidP="00BC3C60">
      <w:hyperlink r:id="rId20" w:history="1">
        <w:r w:rsidRPr="008764BB">
          <w:rPr>
            <w:rStyle w:val="Hyperlink"/>
          </w:rPr>
          <w:t>https://www.psychologynoteshq.com/bronfenbrenner-ecological-theory/</w:t>
        </w:r>
      </w:hyperlink>
      <w:r>
        <w:t xml:space="preserve"> (last accessed on:)</w:t>
      </w:r>
    </w:p>
    <w:p w14:paraId="1069160F" w14:textId="77777777" w:rsidR="00BC3C60" w:rsidRDefault="00BC3C60" w:rsidP="00BC3C60"/>
    <w:p w14:paraId="2A8000BD" w14:textId="77777777" w:rsidR="00BC3C60" w:rsidRDefault="00BC3C60" w:rsidP="00BC3C60">
      <w:r>
        <w:t xml:space="preserve">Reddy (2016), </w:t>
      </w:r>
      <w:r>
        <w:rPr>
          <w:i/>
        </w:rPr>
        <w:t xml:space="preserve">‘What is Risk </w:t>
      </w:r>
      <w:proofErr w:type="spellStart"/>
      <w:r>
        <w:rPr>
          <w:i/>
        </w:rPr>
        <w:t>Mangament</w:t>
      </w:r>
      <w:proofErr w:type="spellEnd"/>
      <w:r>
        <w:rPr>
          <w:i/>
        </w:rPr>
        <w:t xml:space="preserve">: Advantages and Disadvantages’, </w:t>
      </w:r>
      <w:r>
        <w:t>available at:</w:t>
      </w:r>
    </w:p>
    <w:p w14:paraId="0BA90A7C" w14:textId="77777777" w:rsidR="00BC3C60" w:rsidRPr="009B1048" w:rsidRDefault="00BC3C60" w:rsidP="00BC3C60">
      <w:hyperlink r:id="rId21" w:history="1">
        <w:r w:rsidRPr="008764BB">
          <w:rPr>
            <w:rStyle w:val="Hyperlink"/>
          </w:rPr>
          <w:t>https://content.wisestep.com/advantage-disadvantage-risk-management/</w:t>
        </w:r>
      </w:hyperlink>
      <w:r>
        <w:t xml:space="preserve"> (last accessed in:)</w:t>
      </w:r>
    </w:p>
    <w:p w14:paraId="6F03F6E2" w14:textId="77777777" w:rsidR="00BC3C60" w:rsidRDefault="00BC3C60" w:rsidP="00BC3C60"/>
    <w:p w14:paraId="06233304" w14:textId="77777777" w:rsidR="00BC3C60" w:rsidRDefault="00BC3C60" w:rsidP="00BC3C60">
      <w:r>
        <w:t xml:space="preserve">School Surveys (2015), </w:t>
      </w:r>
      <w:r>
        <w:rPr>
          <w:i/>
        </w:rPr>
        <w:t xml:space="preserve">‘The Importance of Pupil Voice’, </w:t>
      </w:r>
      <w:r>
        <w:t>available at:</w:t>
      </w:r>
    </w:p>
    <w:p w14:paraId="0F68DE1F" w14:textId="77777777" w:rsidR="00BC3C60" w:rsidRPr="00D47A0A" w:rsidRDefault="00BC3C60" w:rsidP="00BC3C60">
      <w:hyperlink r:id="rId22" w:history="1">
        <w:r w:rsidRPr="008764BB">
          <w:rPr>
            <w:rStyle w:val="Hyperlink"/>
          </w:rPr>
          <w:t>http://forschoolseducation.co.uk/the-importance-of-pupil-voice/</w:t>
        </w:r>
      </w:hyperlink>
      <w:r>
        <w:t xml:space="preserve"> (last accessed on:)</w:t>
      </w:r>
    </w:p>
    <w:p w14:paraId="451E118B" w14:textId="77777777" w:rsidR="00BC3C60" w:rsidRDefault="00BC3C60" w:rsidP="00BC3C60"/>
    <w:p w14:paraId="2D93E9DF" w14:textId="77777777" w:rsidR="00BC3C60" w:rsidRDefault="00BC3C60" w:rsidP="00BC3C60">
      <w:r>
        <w:t xml:space="preserve">Swansea University (2015-2019), </w:t>
      </w:r>
      <w:r>
        <w:rPr>
          <w:i/>
        </w:rPr>
        <w:t xml:space="preserve">‘Being an Enthusiastic Teacher’, </w:t>
      </w:r>
      <w:r>
        <w:t>available at:</w:t>
      </w:r>
    </w:p>
    <w:p w14:paraId="1E7FEAD4" w14:textId="77777777" w:rsidR="00BC3C60" w:rsidRPr="00E01AE5" w:rsidRDefault="00BC3C60" w:rsidP="00BC3C60">
      <w:pPr>
        <w:rPr>
          <w:i/>
        </w:rPr>
      </w:pPr>
      <w:hyperlink r:id="rId23" w:history="1">
        <w:r w:rsidRPr="008764BB">
          <w:rPr>
            <w:rStyle w:val="Hyperlink"/>
            <w:i/>
          </w:rPr>
          <w:t>https://salt.swan.ac.uk/being-an-enthusiastic-teacher/</w:t>
        </w:r>
      </w:hyperlink>
      <w:r>
        <w:rPr>
          <w:i/>
        </w:rPr>
        <w:t xml:space="preserve"> (last accessed on:)</w:t>
      </w:r>
    </w:p>
    <w:p w14:paraId="2C608030" w14:textId="77777777" w:rsidR="00BC3C60" w:rsidRDefault="00BC3C60" w:rsidP="00BC3C60"/>
    <w:p w14:paraId="0D227B9F" w14:textId="77777777" w:rsidR="00BC3C60" w:rsidRDefault="00BC3C60" w:rsidP="00BC3C60">
      <w:r>
        <w:t xml:space="preserve">The Key for School Leaders (2018), </w:t>
      </w:r>
      <w:r>
        <w:rPr>
          <w:i/>
        </w:rPr>
        <w:t xml:space="preserve">‘Staffing ratios for trips and visits’, </w:t>
      </w:r>
      <w:r>
        <w:t>available at:</w:t>
      </w:r>
    </w:p>
    <w:p w14:paraId="7EED2F7E" w14:textId="77777777" w:rsidR="00BC3C60" w:rsidRPr="00634749" w:rsidRDefault="00BC3C60" w:rsidP="00BC3C60">
      <w:hyperlink r:id="rId24" w:history="1">
        <w:r w:rsidRPr="008764BB">
          <w:rPr>
            <w:rStyle w:val="Hyperlink"/>
          </w:rPr>
          <w:t>https://schoolleaders.thekeysupport.com/staff/staff-ratios-and-qualification-requirements/staffing-ratios/staffing-ratios-for-trips-and-visits/</w:t>
        </w:r>
      </w:hyperlink>
      <w:r>
        <w:t xml:space="preserve"> (last accessed on:)</w:t>
      </w:r>
    </w:p>
    <w:p w14:paraId="6C43DF78" w14:textId="77777777" w:rsidR="00BC3C60" w:rsidRDefault="00BC3C60" w:rsidP="00BC3C60"/>
    <w:p w14:paraId="02E0F19D" w14:textId="77777777" w:rsidR="00BC3C60" w:rsidRDefault="00BC3C60" w:rsidP="00BC3C60">
      <w:r>
        <w:t>Thompson (2019), ‘</w:t>
      </w:r>
      <w:r>
        <w:rPr>
          <w:i/>
        </w:rPr>
        <w:t>Advantages and Disadvantages of SWOT Analysis’</w:t>
      </w:r>
      <w:r>
        <w:t>, available at:</w:t>
      </w:r>
    </w:p>
    <w:p w14:paraId="0AA1C09F" w14:textId="77777777" w:rsidR="00BC3C60" w:rsidRPr="00C63104" w:rsidRDefault="00BC3C60" w:rsidP="00BC3C60">
      <w:hyperlink r:id="rId25" w:history="1">
        <w:r w:rsidRPr="008764BB">
          <w:rPr>
            <w:rStyle w:val="Hyperlink"/>
          </w:rPr>
          <w:t>https://smallbusiness.chron.com/advantages-amp-disadvantages-swot-analysis-41398.html</w:t>
        </w:r>
      </w:hyperlink>
      <w:r>
        <w:t xml:space="preserve"> (last accessed on:)</w:t>
      </w:r>
    </w:p>
    <w:p w14:paraId="7A674A29" w14:textId="77777777" w:rsidR="00BC3C60" w:rsidRDefault="00BC3C60" w:rsidP="00BC3C60"/>
    <w:p w14:paraId="6794F2C8" w14:textId="77777777" w:rsidR="00BC3C60" w:rsidRDefault="00BC3C60" w:rsidP="00BC3C60">
      <w:r>
        <w:t>U.S. Department of Health and Human Services (2020), ‘</w:t>
      </w:r>
      <w:r>
        <w:rPr>
          <w:i/>
        </w:rPr>
        <w:t xml:space="preserve">Educational and Community- Based Programs’, </w:t>
      </w:r>
      <w:r>
        <w:t>available at:</w:t>
      </w:r>
    </w:p>
    <w:p w14:paraId="5832C2F0" w14:textId="77777777" w:rsidR="00BC3C60" w:rsidRDefault="00BC3C60" w:rsidP="00BC3C60">
      <w:hyperlink r:id="rId26" w:history="1">
        <w:r w:rsidRPr="008764BB">
          <w:rPr>
            <w:rStyle w:val="Hyperlink"/>
          </w:rPr>
          <w:t>https://www.healthypeople.gov/2020/topics-objectives/topic/educational-and-community-based-programs#top</w:t>
        </w:r>
      </w:hyperlink>
      <w:r>
        <w:t xml:space="preserve"> (last accessed on:)</w:t>
      </w:r>
    </w:p>
    <w:p w14:paraId="2E6D5AB0" w14:textId="77777777" w:rsidR="00BC3C60" w:rsidRDefault="00BC3C60" w:rsidP="00BC3C60"/>
    <w:p w14:paraId="343CE230" w14:textId="77777777" w:rsidR="00BC3C60" w:rsidRDefault="00BC3C60" w:rsidP="00BC3C60">
      <w:r>
        <w:t xml:space="preserve">Welsh Government (2014), </w:t>
      </w:r>
      <w:r>
        <w:rPr>
          <w:i/>
        </w:rPr>
        <w:t>‘School Development Plans’</w:t>
      </w:r>
      <w:r>
        <w:t>, available at:</w:t>
      </w:r>
    </w:p>
    <w:p w14:paraId="1EBE1385" w14:textId="77777777" w:rsidR="00BC3C60" w:rsidRPr="000F3A6A" w:rsidRDefault="00BC3C60" w:rsidP="00BC3C60">
      <w:hyperlink r:id="rId27" w:history="1">
        <w:r w:rsidRPr="008764BB">
          <w:rPr>
            <w:rStyle w:val="Hyperlink"/>
          </w:rPr>
          <w:t>https://gov.wales/sites/default/files/publications/2018-03/school-development-plans.pdf</w:t>
        </w:r>
      </w:hyperlink>
      <w:r>
        <w:t xml:space="preserve"> (last accessed on:)</w:t>
      </w:r>
    </w:p>
    <w:p w14:paraId="4F8726B8" w14:textId="1CB51961" w:rsidR="002C1102" w:rsidRDefault="002C1102" w:rsidP="00FB18CD"/>
    <w:p w14:paraId="52739B9F" w14:textId="77777777" w:rsidR="008E4438" w:rsidRDefault="008E4438" w:rsidP="00FB18CD"/>
    <w:tbl>
      <w:tblPr>
        <w:tblStyle w:val="TableGrid"/>
        <w:tblpPr w:leftFromText="180" w:rightFromText="180" w:vertAnchor="text" w:horzAnchor="page" w:tblpX="190" w:tblpY="1459"/>
        <w:tblW w:w="11694" w:type="dxa"/>
        <w:tblLook w:val="04A0" w:firstRow="1" w:lastRow="0" w:firstColumn="1" w:lastColumn="0" w:noHBand="0" w:noVBand="1"/>
      </w:tblPr>
      <w:tblGrid>
        <w:gridCol w:w="1794"/>
        <w:gridCol w:w="4050"/>
        <w:gridCol w:w="5850"/>
      </w:tblGrid>
      <w:tr w:rsidR="00BC3C60" w14:paraId="51D780F0" w14:textId="77777777" w:rsidTr="00BC3C60">
        <w:tc>
          <w:tcPr>
            <w:tcW w:w="1794" w:type="dxa"/>
          </w:tcPr>
          <w:p w14:paraId="28F2D756" w14:textId="77777777" w:rsidR="00BC3C60" w:rsidRDefault="00BC3C60" w:rsidP="00BC3C60"/>
        </w:tc>
        <w:tc>
          <w:tcPr>
            <w:tcW w:w="4050" w:type="dxa"/>
          </w:tcPr>
          <w:p w14:paraId="073BB82A" w14:textId="77777777" w:rsidR="00BC3C60" w:rsidRDefault="00BC3C60" w:rsidP="00BC3C60">
            <w:pPr>
              <w:jc w:val="center"/>
            </w:pPr>
            <w:r>
              <w:t>HELPFUL</w:t>
            </w:r>
          </w:p>
        </w:tc>
        <w:tc>
          <w:tcPr>
            <w:tcW w:w="5850" w:type="dxa"/>
          </w:tcPr>
          <w:p w14:paraId="1914E665" w14:textId="77777777" w:rsidR="00BC3C60" w:rsidRDefault="00BC3C60" w:rsidP="00BC3C60">
            <w:pPr>
              <w:jc w:val="center"/>
            </w:pPr>
            <w:r>
              <w:t>HARMFUL</w:t>
            </w:r>
          </w:p>
        </w:tc>
      </w:tr>
      <w:tr w:rsidR="00BC3C60" w14:paraId="4E7720D2" w14:textId="77777777" w:rsidTr="00BC3C60">
        <w:tc>
          <w:tcPr>
            <w:tcW w:w="1794" w:type="dxa"/>
          </w:tcPr>
          <w:p w14:paraId="537A65A2" w14:textId="77777777" w:rsidR="00BC3C60" w:rsidRDefault="00BC3C60" w:rsidP="00BC3C60">
            <w:r>
              <w:t>INTERNAL</w:t>
            </w:r>
          </w:p>
          <w:p w14:paraId="1999C7A7" w14:textId="77777777" w:rsidR="00BC3C60" w:rsidRDefault="00BC3C60" w:rsidP="00BC3C60">
            <w:r>
              <w:t>(within the school)</w:t>
            </w:r>
          </w:p>
        </w:tc>
        <w:tc>
          <w:tcPr>
            <w:tcW w:w="4050" w:type="dxa"/>
          </w:tcPr>
          <w:p w14:paraId="3B8D164E" w14:textId="77777777" w:rsidR="00BC3C60" w:rsidRDefault="00BC3C60" w:rsidP="00BC3C60">
            <w:r>
              <w:t>Strengths</w:t>
            </w:r>
          </w:p>
          <w:p w14:paraId="2E9D7080" w14:textId="77777777" w:rsidR="00BC3C60" w:rsidRDefault="00BC3C60" w:rsidP="00BC3C60"/>
          <w:p w14:paraId="68F1A0E2" w14:textId="77777777" w:rsidR="00BC3C60" w:rsidRDefault="00BC3C60" w:rsidP="00BC3C60">
            <w:r>
              <w:t>What strengths can the school offer to your project, e.g.</w:t>
            </w:r>
          </w:p>
          <w:p w14:paraId="18B5FBC2" w14:textId="77777777" w:rsidR="00BC3C60" w:rsidRDefault="00BC3C60" w:rsidP="00BC3C60">
            <w:pPr>
              <w:pStyle w:val="ListParagraph"/>
              <w:numPr>
                <w:ilvl w:val="0"/>
                <w:numId w:val="1"/>
              </w:numPr>
              <w:spacing w:after="0" w:line="240" w:lineRule="auto"/>
            </w:pPr>
            <w:r>
              <w:t>Staff expertise- ITT training</w:t>
            </w:r>
          </w:p>
          <w:p w14:paraId="18880C68" w14:textId="77777777" w:rsidR="00BC3C60" w:rsidRDefault="00BC3C60" w:rsidP="00BC3C60">
            <w:pPr>
              <w:pStyle w:val="ListParagraph"/>
              <w:numPr>
                <w:ilvl w:val="0"/>
                <w:numId w:val="1"/>
              </w:numPr>
              <w:spacing w:after="0" w:line="240" w:lineRule="auto"/>
            </w:pPr>
            <w:r>
              <w:t>Pupil engagement- teacher, child relationships</w:t>
            </w:r>
          </w:p>
          <w:p w14:paraId="3650BDD6" w14:textId="77777777" w:rsidR="00BC3C60" w:rsidRDefault="00BC3C60" w:rsidP="00BC3C60">
            <w:pPr>
              <w:pStyle w:val="ListParagraph"/>
              <w:numPr>
                <w:ilvl w:val="0"/>
                <w:numId w:val="1"/>
              </w:numPr>
              <w:spacing w:after="0" w:line="240" w:lineRule="auto"/>
            </w:pPr>
            <w:r>
              <w:t>Other projects that have succeeded within the school- Jamboree Day</w:t>
            </w:r>
          </w:p>
          <w:p w14:paraId="528F7C3B" w14:textId="77777777" w:rsidR="00BC3C60" w:rsidRDefault="00BC3C60" w:rsidP="00BC3C60"/>
        </w:tc>
        <w:tc>
          <w:tcPr>
            <w:tcW w:w="5850" w:type="dxa"/>
          </w:tcPr>
          <w:p w14:paraId="659DB3D4" w14:textId="77777777" w:rsidR="00BC3C60" w:rsidRDefault="00BC3C60" w:rsidP="00BC3C60">
            <w:r>
              <w:t>Weaknesses</w:t>
            </w:r>
          </w:p>
          <w:p w14:paraId="6E08C865" w14:textId="77777777" w:rsidR="00BC3C60" w:rsidRDefault="00BC3C60" w:rsidP="00BC3C60"/>
          <w:p w14:paraId="61FCB89C" w14:textId="77777777" w:rsidR="00BC3C60" w:rsidRDefault="00BC3C60" w:rsidP="00BC3C60">
            <w:r>
              <w:t>What weaknesses does the school bring to the project, e.g.</w:t>
            </w:r>
          </w:p>
          <w:p w14:paraId="3743247F" w14:textId="77777777" w:rsidR="00BC3C60" w:rsidRDefault="00BC3C60" w:rsidP="00BC3C60">
            <w:pPr>
              <w:pStyle w:val="ListParagraph"/>
              <w:numPr>
                <w:ilvl w:val="0"/>
                <w:numId w:val="1"/>
              </w:numPr>
              <w:spacing w:after="0" w:line="240" w:lineRule="auto"/>
            </w:pPr>
            <w:r>
              <w:t>Pupil motivation</w:t>
            </w:r>
          </w:p>
          <w:p w14:paraId="25DBDE3A" w14:textId="77777777" w:rsidR="00BC3C60" w:rsidRDefault="00BC3C60" w:rsidP="00BC3C60">
            <w:pPr>
              <w:pStyle w:val="ListParagraph"/>
              <w:numPr>
                <w:ilvl w:val="0"/>
                <w:numId w:val="1"/>
              </w:numPr>
              <w:spacing w:after="0" w:line="240" w:lineRule="auto"/>
            </w:pPr>
            <w:r>
              <w:t xml:space="preserve">Staffing- 2 schools are involved so plenty of staff are available </w:t>
            </w:r>
          </w:p>
          <w:p w14:paraId="7EE9127C" w14:textId="77777777" w:rsidR="00BC3C60" w:rsidRDefault="00BC3C60" w:rsidP="00BC3C60">
            <w:pPr>
              <w:pStyle w:val="ListParagraph"/>
              <w:numPr>
                <w:ilvl w:val="0"/>
                <w:numId w:val="1"/>
              </w:numPr>
              <w:spacing w:after="0" w:line="240" w:lineRule="auto"/>
            </w:pPr>
            <w:r>
              <w:t xml:space="preserve">ALN engagement </w:t>
            </w:r>
          </w:p>
        </w:tc>
      </w:tr>
      <w:tr w:rsidR="00BC3C60" w14:paraId="43359745" w14:textId="77777777" w:rsidTr="00BC3C60">
        <w:tc>
          <w:tcPr>
            <w:tcW w:w="1794" w:type="dxa"/>
          </w:tcPr>
          <w:p w14:paraId="4B330935" w14:textId="77777777" w:rsidR="00BC3C60" w:rsidRDefault="00BC3C60" w:rsidP="00BC3C60">
            <w:r>
              <w:t xml:space="preserve">EXTERNAL </w:t>
            </w:r>
          </w:p>
          <w:p w14:paraId="7FF505D3" w14:textId="77777777" w:rsidR="00BC3C60" w:rsidRDefault="00BC3C60" w:rsidP="00BC3C60">
            <w:r>
              <w:t>(outside the school)</w:t>
            </w:r>
          </w:p>
        </w:tc>
        <w:tc>
          <w:tcPr>
            <w:tcW w:w="4050" w:type="dxa"/>
          </w:tcPr>
          <w:p w14:paraId="75ED6C1B" w14:textId="77777777" w:rsidR="00BC3C60" w:rsidRDefault="00BC3C60" w:rsidP="00BC3C60">
            <w:r>
              <w:t>Opportunities</w:t>
            </w:r>
          </w:p>
          <w:p w14:paraId="30593CC6" w14:textId="77777777" w:rsidR="00BC3C60" w:rsidRDefault="00BC3C60" w:rsidP="00BC3C60">
            <w:r>
              <w:t>What opportunities can the school-community project offer, e.g.</w:t>
            </w:r>
          </w:p>
          <w:p w14:paraId="6A7D403C" w14:textId="4F03B847" w:rsidR="00BC3C60" w:rsidRDefault="00F516FD" w:rsidP="00BC3C60">
            <w:pPr>
              <w:pStyle w:val="ListParagraph"/>
              <w:numPr>
                <w:ilvl w:val="0"/>
                <w:numId w:val="1"/>
              </w:numPr>
              <w:spacing w:after="0" w:line="240" w:lineRule="auto"/>
            </w:pPr>
            <w:r>
              <w:t>Relationship</w:t>
            </w:r>
            <w:r w:rsidR="00BC3C60">
              <w:t xml:space="preserve"> between school and community- broaden knowledge</w:t>
            </w:r>
          </w:p>
          <w:p w14:paraId="62162280" w14:textId="5CC152C9" w:rsidR="00BC3C60" w:rsidRDefault="00BC3C60" w:rsidP="00BC3C60">
            <w:pPr>
              <w:pStyle w:val="ListParagraph"/>
              <w:numPr>
                <w:ilvl w:val="0"/>
                <w:numId w:val="1"/>
              </w:numPr>
              <w:spacing w:after="0" w:line="240" w:lineRule="auto"/>
            </w:pPr>
            <w:r>
              <w:t>Four Purposes</w:t>
            </w:r>
          </w:p>
          <w:p w14:paraId="06366723" w14:textId="600C9022" w:rsidR="00BC3C60" w:rsidRDefault="00F516FD" w:rsidP="00BC3C60">
            <w:pPr>
              <w:pStyle w:val="ListParagraph"/>
              <w:numPr>
                <w:ilvl w:val="0"/>
                <w:numId w:val="1"/>
              </w:numPr>
              <w:spacing w:after="0" w:line="240" w:lineRule="auto"/>
            </w:pPr>
            <w:r>
              <w:t>Assemblies, art galleries- parents are involved</w:t>
            </w:r>
          </w:p>
          <w:p w14:paraId="701F6CFF" w14:textId="77777777" w:rsidR="00BC3C60" w:rsidRDefault="00BC3C60" w:rsidP="00BC3C60"/>
          <w:p w14:paraId="00A57730" w14:textId="77777777" w:rsidR="00BC3C60" w:rsidRDefault="00BC3C60" w:rsidP="00BC3C60"/>
          <w:p w14:paraId="66DA2C59" w14:textId="77777777" w:rsidR="00BC3C60" w:rsidRDefault="00BC3C60" w:rsidP="00BC3C60"/>
        </w:tc>
        <w:tc>
          <w:tcPr>
            <w:tcW w:w="5850" w:type="dxa"/>
          </w:tcPr>
          <w:p w14:paraId="5AE45036" w14:textId="77777777" w:rsidR="00BC3C60" w:rsidRDefault="00BC3C60" w:rsidP="00BC3C60">
            <w:r>
              <w:t>Threats</w:t>
            </w:r>
          </w:p>
          <w:p w14:paraId="03E612EB" w14:textId="77777777" w:rsidR="00BC3C60" w:rsidRDefault="00BC3C60" w:rsidP="00BC3C60">
            <w:r>
              <w:t>What challenges or barriers come from outside the school, e.g.</w:t>
            </w:r>
          </w:p>
          <w:p w14:paraId="2C70790B" w14:textId="77777777" w:rsidR="00BC3C60" w:rsidRDefault="00BC3C60" w:rsidP="00BC3C60">
            <w:pPr>
              <w:pStyle w:val="ListParagraph"/>
              <w:numPr>
                <w:ilvl w:val="0"/>
                <w:numId w:val="1"/>
              </w:numPr>
              <w:spacing w:after="0" w:line="240" w:lineRule="auto"/>
            </w:pPr>
            <w:r>
              <w:t xml:space="preserve">Budget- school received funding </w:t>
            </w:r>
          </w:p>
          <w:p w14:paraId="71E07342" w14:textId="77777777" w:rsidR="00BC3C60" w:rsidRDefault="00BC3C60" w:rsidP="00BC3C60">
            <w:pPr>
              <w:pStyle w:val="ListParagraph"/>
              <w:numPr>
                <w:ilvl w:val="0"/>
                <w:numId w:val="1"/>
              </w:numPr>
              <w:spacing w:after="0" w:line="240" w:lineRule="auto"/>
            </w:pPr>
            <w:r>
              <w:t>Risks- Big Pit</w:t>
            </w:r>
          </w:p>
          <w:p w14:paraId="4AB2AA21" w14:textId="77777777" w:rsidR="00BC3C60" w:rsidRDefault="00BC3C60" w:rsidP="00BC3C60">
            <w:pPr>
              <w:ind w:left="360"/>
            </w:pPr>
          </w:p>
        </w:tc>
      </w:tr>
    </w:tbl>
    <w:p w14:paraId="7CE22DEE" w14:textId="382606A4" w:rsidR="00BC3C60" w:rsidRDefault="00BC3C60" w:rsidP="00FB18CD">
      <w:r>
        <w:t>Appendix One:</w:t>
      </w:r>
    </w:p>
    <w:sectPr w:rsidR="00BC3C60" w:rsidSect="00906A48">
      <w:head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9F65B" w14:textId="77777777" w:rsidR="003A65A3" w:rsidRDefault="003A65A3" w:rsidP="00FB18CD">
      <w:r>
        <w:separator/>
      </w:r>
    </w:p>
  </w:endnote>
  <w:endnote w:type="continuationSeparator" w:id="0">
    <w:p w14:paraId="35BC2C51" w14:textId="77777777" w:rsidR="003A65A3" w:rsidRDefault="003A65A3" w:rsidP="00FB1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35EFCF" w14:textId="77777777" w:rsidR="003A65A3" w:rsidRDefault="003A65A3" w:rsidP="00FB18CD">
      <w:r>
        <w:separator/>
      </w:r>
    </w:p>
  </w:footnote>
  <w:footnote w:type="continuationSeparator" w:id="0">
    <w:p w14:paraId="72178D9D" w14:textId="77777777" w:rsidR="003A65A3" w:rsidRDefault="003A65A3" w:rsidP="00FB18C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E76C6" w14:textId="77777777" w:rsidR="00BC3C60" w:rsidRDefault="00BC3C60">
    <w:pPr>
      <w:pStyle w:val="Header"/>
    </w:pPr>
    <w:r>
      <w:t xml:space="preserve">Megan Lawley </w:t>
    </w:r>
    <w:r>
      <w:tab/>
      <w:t xml:space="preserve">                                        </w:t>
    </w:r>
    <w:r>
      <w:tab/>
      <w:t xml:space="preserve">              1800303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8CD"/>
    <w:rsid w:val="00055604"/>
    <w:rsid w:val="00062123"/>
    <w:rsid w:val="000835AB"/>
    <w:rsid w:val="000A140E"/>
    <w:rsid w:val="000A14FB"/>
    <w:rsid w:val="000A7006"/>
    <w:rsid w:val="000C2751"/>
    <w:rsid w:val="000D1CD4"/>
    <w:rsid w:val="00110439"/>
    <w:rsid w:val="00124AD5"/>
    <w:rsid w:val="0016210C"/>
    <w:rsid w:val="001708E3"/>
    <w:rsid w:val="00185FD0"/>
    <w:rsid w:val="001903E6"/>
    <w:rsid w:val="00192E9F"/>
    <w:rsid w:val="00195224"/>
    <w:rsid w:val="001A78FE"/>
    <w:rsid w:val="001C2430"/>
    <w:rsid w:val="001D1E87"/>
    <w:rsid w:val="002161FB"/>
    <w:rsid w:val="002538B5"/>
    <w:rsid w:val="0029251D"/>
    <w:rsid w:val="002A7DB2"/>
    <w:rsid w:val="002B35A5"/>
    <w:rsid w:val="002C1102"/>
    <w:rsid w:val="002C54B3"/>
    <w:rsid w:val="002D0271"/>
    <w:rsid w:val="003112B4"/>
    <w:rsid w:val="003218FC"/>
    <w:rsid w:val="00333A07"/>
    <w:rsid w:val="003357B4"/>
    <w:rsid w:val="003645C4"/>
    <w:rsid w:val="003813FF"/>
    <w:rsid w:val="00393FD1"/>
    <w:rsid w:val="003A65A3"/>
    <w:rsid w:val="003B6FB2"/>
    <w:rsid w:val="003C69D3"/>
    <w:rsid w:val="003D0C66"/>
    <w:rsid w:val="003D680A"/>
    <w:rsid w:val="003E1878"/>
    <w:rsid w:val="00402C08"/>
    <w:rsid w:val="00416FE5"/>
    <w:rsid w:val="00437BA2"/>
    <w:rsid w:val="004614B8"/>
    <w:rsid w:val="00486257"/>
    <w:rsid w:val="00496311"/>
    <w:rsid w:val="004A03BA"/>
    <w:rsid w:val="004A5206"/>
    <w:rsid w:val="004E154B"/>
    <w:rsid w:val="004F16E1"/>
    <w:rsid w:val="004F62CF"/>
    <w:rsid w:val="00520274"/>
    <w:rsid w:val="0052478B"/>
    <w:rsid w:val="005414CC"/>
    <w:rsid w:val="00542C47"/>
    <w:rsid w:val="00551390"/>
    <w:rsid w:val="00551DD1"/>
    <w:rsid w:val="00584052"/>
    <w:rsid w:val="00594BE4"/>
    <w:rsid w:val="005C07DA"/>
    <w:rsid w:val="005C53FC"/>
    <w:rsid w:val="005D0C05"/>
    <w:rsid w:val="005D23D6"/>
    <w:rsid w:val="005D4723"/>
    <w:rsid w:val="005E77B2"/>
    <w:rsid w:val="005F6AB7"/>
    <w:rsid w:val="00601056"/>
    <w:rsid w:val="00604F4B"/>
    <w:rsid w:val="00615D64"/>
    <w:rsid w:val="006179EF"/>
    <w:rsid w:val="00623465"/>
    <w:rsid w:val="00650EC5"/>
    <w:rsid w:val="00662282"/>
    <w:rsid w:val="006702B8"/>
    <w:rsid w:val="006801EF"/>
    <w:rsid w:val="00682ED2"/>
    <w:rsid w:val="006875C5"/>
    <w:rsid w:val="0068786B"/>
    <w:rsid w:val="006C6E01"/>
    <w:rsid w:val="006F33BE"/>
    <w:rsid w:val="006F4056"/>
    <w:rsid w:val="00722B41"/>
    <w:rsid w:val="007377A9"/>
    <w:rsid w:val="00747141"/>
    <w:rsid w:val="007513E0"/>
    <w:rsid w:val="00753FFD"/>
    <w:rsid w:val="00767AFA"/>
    <w:rsid w:val="00772F12"/>
    <w:rsid w:val="00775487"/>
    <w:rsid w:val="007766D7"/>
    <w:rsid w:val="007836A1"/>
    <w:rsid w:val="007941F2"/>
    <w:rsid w:val="007975D4"/>
    <w:rsid w:val="007A70F0"/>
    <w:rsid w:val="007A76B1"/>
    <w:rsid w:val="007D7B99"/>
    <w:rsid w:val="007E38C5"/>
    <w:rsid w:val="007E4F77"/>
    <w:rsid w:val="007E689C"/>
    <w:rsid w:val="007F6C09"/>
    <w:rsid w:val="00805F70"/>
    <w:rsid w:val="008174DB"/>
    <w:rsid w:val="00825D8B"/>
    <w:rsid w:val="008407CF"/>
    <w:rsid w:val="00843A2E"/>
    <w:rsid w:val="00843BE6"/>
    <w:rsid w:val="00855092"/>
    <w:rsid w:val="00855F80"/>
    <w:rsid w:val="0086198B"/>
    <w:rsid w:val="008A3F74"/>
    <w:rsid w:val="008A4E4D"/>
    <w:rsid w:val="008B0CAF"/>
    <w:rsid w:val="008B7E19"/>
    <w:rsid w:val="008C3215"/>
    <w:rsid w:val="008D681C"/>
    <w:rsid w:val="008E4438"/>
    <w:rsid w:val="008F3582"/>
    <w:rsid w:val="00906A48"/>
    <w:rsid w:val="009164C7"/>
    <w:rsid w:val="00917867"/>
    <w:rsid w:val="00920E94"/>
    <w:rsid w:val="00954016"/>
    <w:rsid w:val="009645F8"/>
    <w:rsid w:val="00983057"/>
    <w:rsid w:val="009A44D5"/>
    <w:rsid w:val="009B1463"/>
    <w:rsid w:val="009B4F10"/>
    <w:rsid w:val="009B4FFE"/>
    <w:rsid w:val="009B66FC"/>
    <w:rsid w:val="009D679B"/>
    <w:rsid w:val="009E3D07"/>
    <w:rsid w:val="00A378BA"/>
    <w:rsid w:val="00A41AFF"/>
    <w:rsid w:val="00A5066A"/>
    <w:rsid w:val="00A52377"/>
    <w:rsid w:val="00A60F04"/>
    <w:rsid w:val="00A718E1"/>
    <w:rsid w:val="00A74264"/>
    <w:rsid w:val="00A96B32"/>
    <w:rsid w:val="00AC0CD9"/>
    <w:rsid w:val="00AC231B"/>
    <w:rsid w:val="00AC655B"/>
    <w:rsid w:val="00B01534"/>
    <w:rsid w:val="00B0518B"/>
    <w:rsid w:val="00B07996"/>
    <w:rsid w:val="00B33D10"/>
    <w:rsid w:val="00B443A0"/>
    <w:rsid w:val="00B51E90"/>
    <w:rsid w:val="00B6688C"/>
    <w:rsid w:val="00B7202A"/>
    <w:rsid w:val="00B76C60"/>
    <w:rsid w:val="00B81A36"/>
    <w:rsid w:val="00BA175B"/>
    <w:rsid w:val="00BC1050"/>
    <w:rsid w:val="00BC3C60"/>
    <w:rsid w:val="00BE6A0E"/>
    <w:rsid w:val="00BE6ADA"/>
    <w:rsid w:val="00C24B2B"/>
    <w:rsid w:val="00C344BE"/>
    <w:rsid w:val="00C51EB3"/>
    <w:rsid w:val="00C52A25"/>
    <w:rsid w:val="00C570AE"/>
    <w:rsid w:val="00C7129B"/>
    <w:rsid w:val="00C729AE"/>
    <w:rsid w:val="00C9256C"/>
    <w:rsid w:val="00C93F9E"/>
    <w:rsid w:val="00CA14E7"/>
    <w:rsid w:val="00CA4AA5"/>
    <w:rsid w:val="00CB114B"/>
    <w:rsid w:val="00CC5157"/>
    <w:rsid w:val="00CF1D36"/>
    <w:rsid w:val="00CF7932"/>
    <w:rsid w:val="00D52BE8"/>
    <w:rsid w:val="00D762CD"/>
    <w:rsid w:val="00D77D7D"/>
    <w:rsid w:val="00D876D2"/>
    <w:rsid w:val="00D913BE"/>
    <w:rsid w:val="00DC3581"/>
    <w:rsid w:val="00DC75FA"/>
    <w:rsid w:val="00DD2B04"/>
    <w:rsid w:val="00DD3966"/>
    <w:rsid w:val="00DE338A"/>
    <w:rsid w:val="00E17996"/>
    <w:rsid w:val="00E607A8"/>
    <w:rsid w:val="00E66882"/>
    <w:rsid w:val="00E67765"/>
    <w:rsid w:val="00E712F5"/>
    <w:rsid w:val="00EB7524"/>
    <w:rsid w:val="00EC49AD"/>
    <w:rsid w:val="00EC7833"/>
    <w:rsid w:val="00F02856"/>
    <w:rsid w:val="00F0296D"/>
    <w:rsid w:val="00F11BA9"/>
    <w:rsid w:val="00F15469"/>
    <w:rsid w:val="00F24738"/>
    <w:rsid w:val="00F270FA"/>
    <w:rsid w:val="00F32E12"/>
    <w:rsid w:val="00F50E70"/>
    <w:rsid w:val="00F516FD"/>
    <w:rsid w:val="00F53F3C"/>
    <w:rsid w:val="00F55AB9"/>
    <w:rsid w:val="00F6079A"/>
    <w:rsid w:val="00F657B7"/>
    <w:rsid w:val="00F705A2"/>
    <w:rsid w:val="00F83ACE"/>
    <w:rsid w:val="00F8445A"/>
    <w:rsid w:val="00F93A07"/>
    <w:rsid w:val="00FB18CD"/>
    <w:rsid w:val="00FC74C6"/>
    <w:rsid w:val="00FE7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8ABD5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8CD"/>
    <w:pPr>
      <w:tabs>
        <w:tab w:val="center" w:pos="4513"/>
        <w:tab w:val="right" w:pos="9026"/>
      </w:tabs>
    </w:pPr>
  </w:style>
  <w:style w:type="character" w:customStyle="1" w:styleId="HeaderChar">
    <w:name w:val="Header Char"/>
    <w:basedOn w:val="DefaultParagraphFont"/>
    <w:link w:val="Header"/>
    <w:uiPriority w:val="99"/>
    <w:rsid w:val="00FB18CD"/>
  </w:style>
  <w:style w:type="paragraph" w:styleId="Footer">
    <w:name w:val="footer"/>
    <w:basedOn w:val="Normal"/>
    <w:link w:val="FooterChar"/>
    <w:uiPriority w:val="99"/>
    <w:unhideWhenUsed/>
    <w:rsid w:val="00FB18CD"/>
    <w:pPr>
      <w:tabs>
        <w:tab w:val="center" w:pos="4513"/>
        <w:tab w:val="right" w:pos="9026"/>
      </w:tabs>
    </w:pPr>
  </w:style>
  <w:style w:type="character" w:customStyle="1" w:styleId="FooterChar">
    <w:name w:val="Footer Char"/>
    <w:basedOn w:val="DefaultParagraphFont"/>
    <w:link w:val="Footer"/>
    <w:uiPriority w:val="99"/>
    <w:rsid w:val="00FB18CD"/>
  </w:style>
  <w:style w:type="paragraph" w:styleId="ListParagraph">
    <w:name w:val="List Paragraph"/>
    <w:basedOn w:val="Normal"/>
    <w:uiPriority w:val="34"/>
    <w:qFormat/>
    <w:rsid w:val="00722B41"/>
    <w:pPr>
      <w:spacing w:after="160" w:line="259" w:lineRule="auto"/>
      <w:ind w:left="720"/>
      <w:contextualSpacing/>
    </w:pPr>
    <w:rPr>
      <w:sz w:val="22"/>
      <w:szCs w:val="22"/>
    </w:rPr>
  </w:style>
  <w:style w:type="paragraph" w:styleId="NormalWeb">
    <w:name w:val="Normal (Web)"/>
    <w:basedOn w:val="Normal"/>
    <w:uiPriority w:val="99"/>
    <w:semiHidden/>
    <w:unhideWhenUsed/>
    <w:rsid w:val="008B0CAF"/>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BC3C60"/>
    <w:rPr>
      <w:color w:val="0563C1" w:themeColor="hyperlink"/>
      <w:u w:val="single"/>
    </w:rPr>
  </w:style>
  <w:style w:type="character" w:styleId="FollowedHyperlink">
    <w:name w:val="FollowedHyperlink"/>
    <w:basedOn w:val="DefaultParagraphFont"/>
    <w:uiPriority w:val="99"/>
    <w:semiHidden/>
    <w:unhideWhenUsed/>
    <w:rsid w:val="00BC3C60"/>
    <w:rPr>
      <w:color w:val="954F72" w:themeColor="followedHyperlink"/>
      <w:u w:val="single"/>
    </w:rPr>
  </w:style>
  <w:style w:type="table" w:styleId="TableGrid">
    <w:name w:val="Table Grid"/>
    <w:basedOn w:val="TableNormal"/>
    <w:uiPriority w:val="39"/>
    <w:rsid w:val="00BC3C6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9785039">
      <w:bodyDiv w:val="1"/>
      <w:marLeft w:val="0"/>
      <w:marRight w:val="0"/>
      <w:marTop w:val="0"/>
      <w:marBottom w:val="0"/>
      <w:divBdr>
        <w:top w:val="none" w:sz="0" w:space="0" w:color="auto"/>
        <w:left w:val="none" w:sz="0" w:space="0" w:color="auto"/>
        <w:bottom w:val="none" w:sz="0" w:space="0" w:color="auto"/>
        <w:right w:val="none" w:sz="0" w:space="0" w:color="auto"/>
      </w:divBdr>
      <w:divsChild>
        <w:div w:id="286813046">
          <w:marLeft w:val="0"/>
          <w:marRight w:val="0"/>
          <w:marTop w:val="0"/>
          <w:marBottom w:val="0"/>
          <w:divBdr>
            <w:top w:val="none" w:sz="0" w:space="0" w:color="auto"/>
            <w:left w:val="none" w:sz="0" w:space="0" w:color="auto"/>
            <w:bottom w:val="none" w:sz="0" w:space="0" w:color="auto"/>
            <w:right w:val="none" w:sz="0" w:space="0" w:color="auto"/>
          </w:divBdr>
          <w:divsChild>
            <w:div w:id="315184828">
              <w:marLeft w:val="0"/>
              <w:marRight w:val="0"/>
              <w:marTop w:val="0"/>
              <w:marBottom w:val="0"/>
              <w:divBdr>
                <w:top w:val="none" w:sz="0" w:space="0" w:color="auto"/>
                <w:left w:val="none" w:sz="0" w:space="0" w:color="auto"/>
                <w:bottom w:val="none" w:sz="0" w:space="0" w:color="auto"/>
                <w:right w:val="none" w:sz="0" w:space="0" w:color="auto"/>
              </w:divBdr>
              <w:divsChild>
                <w:div w:id="1707487433">
                  <w:marLeft w:val="0"/>
                  <w:marRight w:val="0"/>
                  <w:marTop w:val="0"/>
                  <w:marBottom w:val="0"/>
                  <w:divBdr>
                    <w:top w:val="none" w:sz="0" w:space="0" w:color="auto"/>
                    <w:left w:val="none" w:sz="0" w:space="0" w:color="auto"/>
                    <w:bottom w:val="none" w:sz="0" w:space="0" w:color="auto"/>
                    <w:right w:val="none" w:sz="0" w:space="0" w:color="auto"/>
                  </w:divBdr>
                  <w:divsChild>
                    <w:div w:id="117842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hwb.gov.wales/curriculum-for-wales/expressive-arts/" TargetMode="External"/><Relationship Id="rId20" Type="http://schemas.openxmlformats.org/officeDocument/2006/relationships/hyperlink" Target="https://www.psychologynoteshq.com/bronfenbrenner-ecological-theory/" TargetMode="External"/><Relationship Id="rId21" Type="http://schemas.openxmlformats.org/officeDocument/2006/relationships/hyperlink" Target="https://content.wisestep.com/advantage-disadvantage-risk-management/" TargetMode="External"/><Relationship Id="rId22" Type="http://schemas.openxmlformats.org/officeDocument/2006/relationships/hyperlink" Target="http://forschoolseducation.co.uk/the-importance-of-pupil-voice/" TargetMode="External"/><Relationship Id="rId23" Type="http://schemas.openxmlformats.org/officeDocument/2006/relationships/hyperlink" Target="https://salt.swan.ac.uk/being-an-enthusiastic-teacher/" TargetMode="External"/><Relationship Id="rId24" Type="http://schemas.openxmlformats.org/officeDocument/2006/relationships/hyperlink" Target="https://schoolleaders.thekeysupport.com/staff/staff-ratios-and-qualification-requirements/staffing-ratios/staffing-ratios-for-trips-and-visits/" TargetMode="External"/><Relationship Id="rId25" Type="http://schemas.openxmlformats.org/officeDocument/2006/relationships/hyperlink" Target="https://smallbusiness.chron.com/advantages-amp-disadvantages-swot-analysis-41398.html" TargetMode="External"/><Relationship Id="rId26" Type="http://schemas.openxmlformats.org/officeDocument/2006/relationships/hyperlink" Target="https://www.healthypeople.gov/2020/topics-objectives/topic/educational-and-community-based-programs#top" TargetMode="External"/><Relationship Id="rId27" Type="http://schemas.openxmlformats.org/officeDocument/2006/relationships/hyperlink" Target="https://gov.wales/sites/default/files/publications/2018-03/school-development-plans.pdf" TargetMode="External"/><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hwb.gov.wales/curriculum-for-wales/health-and-well-being/" TargetMode="External"/><Relationship Id="rId11" Type="http://schemas.openxmlformats.org/officeDocument/2006/relationships/hyperlink" Target="https://www.ncbi.nlm.nih.gov/pmc/articles/PMC4709640/" TargetMode="External"/><Relationship Id="rId12" Type="http://schemas.openxmlformats.org/officeDocument/2006/relationships/hyperlink" Target="https://gov.wales/sites/default/files/publications/2018-03/succesful-futures-a-summary-of-professor-graham-donaldsons-report.pdf" TargetMode="External"/><Relationship Id="rId13" Type="http://schemas.openxmlformats.org/officeDocument/2006/relationships/hyperlink" Target="https://www.early-education.org.uk/about-froebel" TargetMode="External"/><Relationship Id="rId14" Type="http://schemas.openxmlformats.org/officeDocument/2006/relationships/hyperlink" Target="https://primarysite-prod-sorted.s3.amazonaws.com/pontarddulais-primary/UploadedDocument/b066256de6c949b3b975e556ea2366b0/pontarddulais-primary-school.pdf" TargetMode="External"/><Relationship Id="rId15" Type="http://schemas.openxmlformats.org/officeDocument/2006/relationships/hyperlink" Target="https://elearningindustry.com/sharing-experiences-stepping-stone-to-social-learning-workplace" TargetMode="External"/><Relationship Id="rId16" Type="http://schemas.openxmlformats.org/officeDocument/2006/relationships/hyperlink" Target="https://www.mentallyhealthyschools.org.uk/whole-school-approach/childrens-voice/" TargetMode="External"/><Relationship Id="rId17" Type="http://schemas.openxmlformats.org/officeDocument/2006/relationships/hyperlink" Target="https://www.goodtherapy.org/blog/expressive-arts-therapy-benefits-0118124/" TargetMode="External"/><Relationship Id="rId18" Type="http://schemas.openxmlformats.org/officeDocument/2006/relationships/hyperlink" Target="https://www.pacey.org.uk/membership/pacey-membership-benefits/a-taste-of-membership/role-of-the-key-person/" TargetMode="External"/><Relationship Id="rId19" Type="http://schemas.openxmlformats.org/officeDocument/2006/relationships/hyperlink" Target="https://pestleanalysis.com/benefits-of-swot-analysi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teachearlyyears.com/enabling-environments/view/early-learning-in-the-community" TargetMode="External"/><Relationship Id="rId8" Type="http://schemas.openxmlformats.org/officeDocument/2006/relationships/hyperlink" Target="https://cypcs.org.uk/rights/uncrc/articles/article-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568</TotalTime>
  <Pages>8</Pages>
  <Words>4251</Words>
  <Characters>24237</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56</cp:revision>
  <dcterms:created xsi:type="dcterms:W3CDTF">2020-05-05T10:17:00Z</dcterms:created>
  <dcterms:modified xsi:type="dcterms:W3CDTF">2020-05-13T12:05:00Z</dcterms:modified>
</cp:coreProperties>
</file>