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B11D6" w14:textId="2C60B021" w:rsidR="00C3132F" w:rsidRPr="007E63BF" w:rsidRDefault="00CB3DE3" w:rsidP="0082607F">
      <w:pPr>
        <w:spacing w:line="360" w:lineRule="auto"/>
        <w:jc w:val="center"/>
        <w:rPr>
          <w:rFonts w:ascii="Times New Roman" w:hAnsi="Times New Roman" w:cs="Times New Roman"/>
          <w:sz w:val="32"/>
          <w:szCs w:val="32"/>
        </w:rPr>
      </w:pPr>
      <w:r w:rsidRPr="007E63BF">
        <w:rPr>
          <w:rFonts w:ascii="Times New Roman" w:hAnsi="Times New Roman" w:cs="Times New Roman"/>
          <w:sz w:val="32"/>
          <w:szCs w:val="32"/>
        </w:rPr>
        <w:t>University of Wales Trinity Saint David</w:t>
      </w:r>
    </w:p>
    <w:p w14:paraId="596F83E1" w14:textId="3EA5BF19" w:rsidR="00CB3DE3" w:rsidRPr="007E63BF" w:rsidRDefault="00CB3DE3" w:rsidP="0082607F">
      <w:pPr>
        <w:spacing w:line="360" w:lineRule="auto"/>
        <w:jc w:val="center"/>
        <w:rPr>
          <w:rFonts w:ascii="Times New Roman" w:hAnsi="Times New Roman" w:cs="Times New Roman"/>
          <w:sz w:val="32"/>
          <w:szCs w:val="32"/>
        </w:rPr>
      </w:pPr>
    </w:p>
    <w:p w14:paraId="2D208FB7" w14:textId="14519F5C" w:rsidR="00CB3DE3" w:rsidRPr="007E63BF" w:rsidRDefault="00080A0D" w:rsidP="0082607F">
      <w:pPr>
        <w:spacing w:line="360" w:lineRule="auto"/>
        <w:jc w:val="center"/>
        <w:rPr>
          <w:rFonts w:ascii="Times New Roman" w:hAnsi="Times New Roman" w:cs="Times New Roman"/>
          <w:sz w:val="32"/>
          <w:szCs w:val="32"/>
        </w:rPr>
      </w:pPr>
      <w:r w:rsidRPr="007E63BF">
        <w:rPr>
          <w:rFonts w:ascii="Times New Roman" w:hAnsi="Times New Roman" w:cs="Times New Roman"/>
          <w:noProof/>
        </w:rPr>
        <w:drawing>
          <wp:anchor distT="0" distB="0" distL="114300" distR="114300" simplePos="0" relativeHeight="251658240" behindDoc="1" locked="0" layoutInCell="1" allowOverlap="1" wp14:anchorId="1BB60C63" wp14:editId="3DCB9812">
            <wp:simplePos x="0" y="0"/>
            <wp:positionH relativeFrom="margin">
              <wp:align>center</wp:align>
            </wp:positionH>
            <wp:positionV relativeFrom="paragraph">
              <wp:posOffset>375920</wp:posOffset>
            </wp:positionV>
            <wp:extent cx="1912620" cy="2456180"/>
            <wp:effectExtent l="0" t="0" r="0" b="1270"/>
            <wp:wrapSquare wrapText="bothSides"/>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8">
                      <a:extLst>
                        <a:ext uri="{28A0092B-C50C-407E-A947-70E740481C1C}">
                          <a14:useLocalDpi xmlns:a14="http://schemas.microsoft.com/office/drawing/2010/main" val="0"/>
                        </a:ext>
                      </a:extLst>
                    </a:blip>
                    <a:srcRect l="18927" t="14406" r="19491" b="6498"/>
                    <a:stretch/>
                  </pic:blipFill>
                  <pic:spPr bwMode="auto">
                    <a:xfrm>
                      <a:off x="0" y="0"/>
                      <a:ext cx="1912620" cy="2456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3DE3" w:rsidRPr="007E63BF">
        <w:rPr>
          <w:rFonts w:ascii="Times New Roman" w:hAnsi="Times New Roman" w:cs="Times New Roman"/>
          <w:sz w:val="32"/>
          <w:szCs w:val="32"/>
        </w:rPr>
        <w:t>Wales Institute of Science &amp; Arts</w:t>
      </w:r>
    </w:p>
    <w:p w14:paraId="7EBCFC01" w14:textId="0DD594DC" w:rsidR="00CB3DE3" w:rsidRPr="007E63BF" w:rsidRDefault="00CB3DE3" w:rsidP="0082607F">
      <w:pPr>
        <w:spacing w:line="360" w:lineRule="auto"/>
        <w:jc w:val="center"/>
        <w:rPr>
          <w:rFonts w:ascii="Times New Roman" w:hAnsi="Times New Roman" w:cs="Times New Roman"/>
          <w:sz w:val="32"/>
          <w:szCs w:val="32"/>
        </w:rPr>
      </w:pPr>
    </w:p>
    <w:p w14:paraId="4EC9FFA0" w14:textId="366075B1" w:rsidR="00080A0D" w:rsidRPr="007E63BF" w:rsidRDefault="00080A0D" w:rsidP="0082607F">
      <w:pPr>
        <w:spacing w:line="360" w:lineRule="auto"/>
        <w:jc w:val="center"/>
        <w:rPr>
          <w:rFonts w:ascii="Times New Roman" w:hAnsi="Times New Roman" w:cs="Times New Roman"/>
          <w:sz w:val="32"/>
          <w:szCs w:val="32"/>
        </w:rPr>
      </w:pPr>
    </w:p>
    <w:p w14:paraId="2D8FD59A" w14:textId="020247AC" w:rsidR="00080A0D" w:rsidRPr="007E63BF" w:rsidRDefault="00080A0D" w:rsidP="0082607F">
      <w:pPr>
        <w:spacing w:line="360" w:lineRule="auto"/>
        <w:jc w:val="center"/>
        <w:rPr>
          <w:rFonts w:ascii="Times New Roman" w:hAnsi="Times New Roman" w:cs="Times New Roman"/>
          <w:sz w:val="32"/>
          <w:szCs w:val="32"/>
        </w:rPr>
      </w:pPr>
    </w:p>
    <w:p w14:paraId="2C8432FB" w14:textId="66A48214" w:rsidR="00080A0D" w:rsidRPr="007E63BF" w:rsidRDefault="00080A0D" w:rsidP="0082607F">
      <w:pPr>
        <w:spacing w:line="360" w:lineRule="auto"/>
        <w:jc w:val="center"/>
        <w:rPr>
          <w:rFonts w:ascii="Times New Roman" w:hAnsi="Times New Roman" w:cs="Times New Roman"/>
          <w:sz w:val="32"/>
          <w:szCs w:val="32"/>
        </w:rPr>
      </w:pPr>
    </w:p>
    <w:p w14:paraId="501F2144" w14:textId="554C0C09" w:rsidR="00080A0D" w:rsidRPr="007E63BF" w:rsidRDefault="00080A0D" w:rsidP="0082607F">
      <w:pPr>
        <w:spacing w:line="360" w:lineRule="auto"/>
        <w:jc w:val="center"/>
        <w:rPr>
          <w:rFonts w:ascii="Times New Roman" w:hAnsi="Times New Roman" w:cs="Times New Roman"/>
          <w:sz w:val="32"/>
          <w:szCs w:val="32"/>
        </w:rPr>
      </w:pPr>
    </w:p>
    <w:p w14:paraId="6176A968" w14:textId="204DE974" w:rsidR="00080A0D" w:rsidRPr="007E63BF" w:rsidRDefault="00080A0D" w:rsidP="0082607F">
      <w:pPr>
        <w:spacing w:line="360" w:lineRule="auto"/>
        <w:jc w:val="center"/>
        <w:rPr>
          <w:rFonts w:ascii="Times New Roman" w:hAnsi="Times New Roman" w:cs="Times New Roman"/>
          <w:sz w:val="32"/>
          <w:szCs w:val="32"/>
        </w:rPr>
      </w:pPr>
    </w:p>
    <w:p w14:paraId="6801C57B" w14:textId="77777777" w:rsidR="00080A0D" w:rsidRPr="007E63BF" w:rsidRDefault="00080A0D" w:rsidP="0082607F">
      <w:pPr>
        <w:spacing w:line="360" w:lineRule="auto"/>
        <w:jc w:val="center"/>
        <w:rPr>
          <w:rFonts w:ascii="Times New Roman" w:hAnsi="Times New Roman" w:cs="Times New Roman"/>
          <w:sz w:val="32"/>
          <w:szCs w:val="32"/>
        </w:rPr>
      </w:pPr>
    </w:p>
    <w:p w14:paraId="7042E7AD" w14:textId="581F383D" w:rsidR="00CB3DE3" w:rsidRPr="007E63BF" w:rsidRDefault="0019375C" w:rsidP="0082607F">
      <w:pPr>
        <w:pStyle w:val="Title"/>
        <w:spacing w:line="360" w:lineRule="auto"/>
        <w:jc w:val="center"/>
        <w:rPr>
          <w:rFonts w:ascii="Times New Roman" w:hAnsi="Times New Roman" w:cs="Times New Roman"/>
        </w:rPr>
      </w:pPr>
      <w:r w:rsidRPr="007E63BF">
        <w:rPr>
          <w:rFonts w:ascii="Times New Roman" w:hAnsi="Times New Roman" w:cs="Times New Roman"/>
        </w:rPr>
        <w:t>Engine Performance Characteristics</w:t>
      </w:r>
    </w:p>
    <w:p w14:paraId="56B99A7C" w14:textId="7FC81A40" w:rsidR="00CB3DE3" w:rsidRPr="007E63BF" w:rsidRDefault="00CB3DE3" w:rsidP="0082607F">
      <w:pPr>
        <w:spacing w:line="360" w:lineRule="auto"/>
        <w:jc w:val="center"/>
        <w:rPr>
          <w:rFonts w:ascii="Times New Roman" w:hAnsi="Times New Roman" w:cs="Times New Roman"/>
          <w:sz w:val="32"/>
          <w:szCs w:val="32"/>
        </w:rPr>
      </w:pPr>
    </w:p>
    <w:p w14:paraId="24E3AFEE" w14:textId="33B63F3B" w:rsidR="00CB3DE3" w:rsidRPr="007E63BF" w:rsidRDefault="00CB3DE3" w:rsidP="0082607F">
      <w:pPr>
        <w:spacing w:line="360" w:lineRule="auto"/>
        <w:jc w:val="center"/>
        <w:rPr>
          <w:rFonts w:ascii="Times New Roman" w:hAnsi="Times New Roman" w:cs="Times New Roman"/>
          <w:sz w:val="32"/>
          <w:szCs w:val="32"/>
        </w:rPr>
      </w:pPr>
      <w:r w:rsidRPr="007E63BF">
        <w:rPr>
          <w:rFonts w:ascii="Times New Roman" w:hAnsi="Times New Roman" w:cs="Times New Roman"/>
          <w:sz w:val="32"/>
          <w:szCs w:val="32"/>
        </w:rPr>
        <w:t>Motorcycle Engineering ACHA4003</w:t>
      </w:r>
    </w:p>
    <w:p w14:paraId="1DE6991E" w14:textId="328CDA8F" w:rsidR="00080A0D" w:rsidRPr="007E63BF" w:rsidRDefault="00080A0D" w:rsidP="0082607F">
      <w:pPr>
        <w:spacing w:line="360" w:lineRule="auto"/>
        <w:rPr>
          <w:rFonts w:ascii="Times New Roman" w:hAnsi="Times New Roman" w:cs="Times New Roman"/>
          <w:sz w:val="32"/>
          <w:szCs w:val="32"/>
        </w:rPr>
      </w:pPr>
    </w:p>
    <w:p w14:paraId="7EF67E7C" w14:textId="77777777" w:rsidR="00080A0D" w:rsidRPr="007E63BF" w:rsidRDefault="00080A0D" w:rsidP="0082607F">
      <w:pPr>
        <w:spacing w:line="360" w:lineRule="auto"/>
        <w:jc w:val="center"/>
        <w:rPr>
          <w:rFonts w:ascii="Times New Roman" w:hAnsi="Times New Roman" w:cs="Times New Roman"/>
          <w:sz w:val="32"/>
          <w:szCs w:val="32"/>
        </w:rPr>
      </w:pPr>
    </w:p>
    <w:p w14:paraId="5298FBEE" w14:textId="12E5E76C" w:rsidR="00CB3DE3" w:rsidRPr="007E63BF" w:rsidRDefault="00CB3DE3" w:rsidP="0082607F">
      <w:pPr>
        <w:spacing w:line="360" w:lineRule="auto"/>
        <w:jc w:val="center"/>
        <w:rPr>
          <w:rFonts w:ascii="Times New Roman" w:hAnsi="Times New Roman" w:cs="Times New Roman"/>
          <w:sz w:val="32"/>
          <w:szCs w:val="32"/>
        </w:rPr>
      </w:pPr>
      <w:r w:rsidRPr="007E63BF">
        <w:rPr>
          <w:rFonts w:ascii="Times New Roman" w:hAnsi="Times New Roman" w:cs="Times New Roman"/>
          <w:sz w:val="32"/>
          <w:szCs w:val="32"/>
        </w:rPr>
        <w:t>Rhys Williams</w:t>
      </w:r>
    </w:p>
    <w:p w14:paraId="18EBC625" w14:textId="01880A4F" w:rsidR="00CB3DE3" w:rsidRPr="007E63BF" w:rsidRDefault="00CB3DE3" w:rsidP="0082607F">
      <w:pPr>
        <w:spacing w:line="360" w:lineRule="auto"/>
        <w:jc w:val="center"/>
        <w:rPr>
          <w:rFonts w:ascii="Times New Roman" w:hAnsi="Times New Roman" w:cs="Times New Roman"/>
          <w:sz w:val="32"/>
          <w:szCs w:val="32"/>
        </w:rPr>
      </w:pPr>
      <w:r w:rsidRPr="007E63BF">
        <w:rPr>
          <w:rFonts w:ascii="Times New Roman" w:hAnsi="Times New Roman" w:cs="Times New Roman"/>
          <w:sz w:val="32"/>
          <w:szCs w:val="32"/>
        </w:rPr>
        <w:t>2004443</w:t>
      </w:r>
    </w:p>
    <w:p w14:paraId="5B002A86" w14:textId="306C4EDE" w:rsidR="00CB3DE3" w:rsidRPr="007E63BF" w:rsidRDefault="00CB3DE3" w:rsidP="0082607F">
      <w:pPr>
        <w:spacing w:line="360" w:lineRule="auto"/>
        <w:jc w:val="center"/>
        <w:rPr>
          <w:rFonts w:ascii="Times New Roman" w:hAnsi="Times New Roman" w:cs="Times New Roman"/>
          <w:sz w:val="32"/>
          <w:szCs w:val="32"/>
        </w:rPr>
      </w:pPr>
    </w:p>
    <w:p w14:paraId="02EED9B8" w14:textId="7E2ADA8F" w:rsidR="00CB3DE3" w:rsidRPr="007E63BF" w:rsidRDefault="008A0FCB" w:rsidP="0082607F">
      <w:pPr>
        <w:spacing w:line="360" w:lineRule="auto"/>
        <w:jc w:val="center"/>
        <w:rPr>
          <w:rFonts w:ascii="Times New Roman" w:hAnsi="Times New Roman" w:cs="Times New Roman"/>
          <w:sz w:val="32"/>
          <w:szCs w:val="32"/>
        </w:rPr>
      </w:pPr>
      <w:r w:rsidRPr="007E63BF">
        <w:rPr>
          <w:rFonts w:ascii="Times New Roman" w:hAnsi="Times New Roman" w:cs="Times New Roman"/>
          <w:sz w:val="32"/>
          <w:szCs w:val="32"/>
        </w:rPr>
        <w:t>11/202</w:t>
      </w:r>
      <w:r w:rsidR="00EE0324" w:rsidRPr="007E63BF">
        <w:rPr>
          <w:rFonts w:ascii="Times New Roman" w:hAnsi="Times New Roman" w:cs="Times New Roman"/>
          <w:sz w:val="32"/>
          <w:szCs w:val="32"/>
        </w:rPr>
        <w:t>0</w:t>
      </w:r>
    </w:p>
    <w:sdt>
      <w:sdtPr>
        <w:rPr>
          <w:rFonts w:ascii="Times New Roman" w:eastAsiaTheme="minorHAnsi" w:hAnsi="Times New Roman" w:cs="Times New Roman"/>
          <w:color w:val="auto"/>
          <w:sz w:val="22"/>
          <w:szCs w:val="22"/>
          <w:lang w:val="en-GB"/>
        </w:rPr>
        <w:id w:val="-1746874327"/>
        <w:docPartObj>
          <w:docPartGallery w:val="Table of Contents"/>
          <w:docPartUnique/>
        </w:docPartObj>
      </w:sdtPr>
      <w:sdtEndPr>
        <w:rPr>
          <w:b/>
          <w:bCs/>
          <w:noProof/>
        </w:rPr>
      </w:sdtEndPr>
      <w:sdtContent>
        <w:p w14:paraId="14CC4B62" w14:textId="4D0F8BB2" w:rsidR="00EE0324" w:rsidRPr="007E63BF" w:rsidRDefault="00EE0324" w:rsidP="0082607F">
          <w:pPr>
            <w:pStyle w:val="TOCHeading"/>
            <w:tabs>
              <w:tab w:val="left" w:pos="3096"/>
            </w:tabs>
            <w:spacing w:line="360" w:lineRule="auto"/>
            <w:rPr>
              <w:rFonts w:ascii="Times New Roman" w:hAnsi="Times New Roman" w:cs="Times New Roman"/>
            </w:rPr>
          </w:pPr>
          <w:r w:rsidRPr="007E63BF">
            <w:rPr>
              <w:rFonts w:ascii="Times New Roman" w:hAnsi="Times New Roman" w:cs="Times New Roman"/>
            </w:rPr>
            <w:t>Contents</w:t>
          </w:r>
          <w:r w:rsidRPr="007E63BF">
            <w:rPr>
              <w:rFonts w:ascii="Times New Roman" w:hAnsi="Times New Roman" w:cs="Times New Roman"/>
            </w:rPr>
            <w:tab/>
          </w:r>
        </w:p>
        <w:p w14:paraId="7440B567" w14:textId="3D232554" w:rsidR="00376783" w:rsidRDefault="00EE0324">
          <w:pPr>
            <w:pStyle w:val="TOC1"/>
            <w:tabs>
              <w:tab w:val="right" w:leader="dot" w:pos="9016"/>
            </w:tabs>
            <w:rPr>
              <w:rFonts w:eastAsiaTheme="minorEastAsia"/>
              <w:noProof/>
              <w:lang w:eastAsia="en-GB"/>
            </w:rPr>
          </w:pPr>
          <w:r w:rsidRPr="007E63BF">
            <w:rPr>
              <w:rFonts w:ascii="Times New Roman" w:hAnsi="Times New Roman" w:cs="Times New Roman"/>
            </w:rPr>
            <w:fldChar w:fldCharType="begin"/>
          </w:r>
          <w:r w:rsidRPr="007E63BF">
            <w:rPr>
              <w:rFonts w:ascii="Times New Roman" w:hAnsi="Times New Roman" w:cs="Times New Roman"/>
            </w:rPr>
            <w:instrText xml:space="preserve"> TOC \o "1-3" \h \z \u </w:instrText>
          </w:r>
          <w:r w:rsidRPr="007E63BF">
            <w:rPr>
              <w:rFonts w:ascii="Times New Roman" w:hAnsi="Times New Roman" w:cs="Times New Roman"/>
            </w:rPr>
            <w:fldChar w:fldCharType="separate"/>
          </w:r>
          <w:hyperlink w:anchor="_Toc57385253" w:history="1">
            <w:r w:rsidR="00376783" w:rsidRPr="00A612C7">
              <w:rPr>
                <w:rStyle w:val="Hyperlink"/>
                <w:rFonts w:ascii="Times New Roman" w:hAnsi="Times New Roman" w:cs="Times New Roman"/>
                <w:noProof/>
              </w:rPr>
              <w:t>Introduction</w:t>
            </w:r>
            <w:r w:rsidR="00376783">
              <w:rPr>
                <w:noProof/>
                <w:webHidden/>
              </w:rPr>
              <w:tab/>
            </w:r>
            <w:r w:rsidR="00376783">
              <w:rPr>
                <w:noProof/>
                <w:webHidden/>
              </w:rPr>
              <w:fldChar w:fldCharType="begin"/>
            </w:r>
            <w:r w:rsidR="00376783">
              <w:rPr>
                <w:noProof/>
                <w:webHidden/>
              </w:rPr>
              <w:instrText xml:space="preserve"> PAGEREF _Toc57385253 \h </w:instrText>
            </w:r>
            <w:r w:rsidR="00376783">
              <w:rPr>
                <w:noProof/>
                <w:webHidden/>
              </w:rPr>
            </w:r>
            <w:r w:rsidR="00376783">
              <w:rPr>
                <w:noProof/>
                <w:webHidden/>
              </w:rPr>
              <w:fldChar w:fldCharType="separate"/>
            </w:r>
            <w:r w:rsidR="00376783">
              <w:rPr>
                <w:noProof/>
                <w:webHidden/>
              </w:rPr>
              <w:t>3</w:t>
            </w:r>
            <w:r w:rsidR="00376783">
              <w:rPr>
                <w:noProof/>
                <w:webHidden/>
              </w:rPr>
              <w:fldChar w:fldCharType="end"/>
            </w:r>
          </w:hyperlink>
        </w:p>
        <w:p w14:paraId="717C34F7" w14:textId="3B62C714" w:rsidR="00376783" w:rsidRDefault="00376783">
          <w:pPr>
            <w:pStyle w:val="TOC1"/>
            <w:tabs>
              <w:tab w:val="right" w:leader="dot" w:pos="9016"/>
            </w:tabs>
            <w:rPr>
              <w:rFonts w:eastAsiaTheme="minorEastAsia"/>
              <w:noProof/>
              <w:lang w:eastAsia="en-GB"/>
            </w:rPr>
          </w:pPr>
          <w:hyperlink w:anchor="_Toc57385254" w:history="1">
            <w:r w:rsidRPr="00A612C7">
              <w:rPr>
                <w:rStyle w:val="Hyperlink"/>
                <w:rFonts w:ascii="Times New Roman" w:hAnsi="Times New Roman" w:cs="Times New Roman"/>
                <w:noProof/>
              </w:rPr>
              <w:t>Schenck W230</w:t>
            </w:r>
            <w:r>
              <w:rPr>
                <w:noProof/>
                <w:webHidden/>
              </w:rPr>
              <w:tab/>
            </w:r>
            <w:r>
              <w:rPr>
                <w:noProof/>
                <w:webHidden/>
              </w:rPr>
              <w:fldChar w:fldCharType="begin"/>
            </w:r>
            <w:r>
              <w:rPr>
                <w:noProof/>
                <w:webHidden/>
              </w:rPr>
              <w:instrText xml:space="preserve"> PAGEREF _Toc57385254 \h </w:instrText>
            </w:r>
            <w:r>
              <w:rPr>
                <w:noProof/>
                <w:webHidden/>
              </w:rPr>
            </w:r>
            <w:r>
              <w:rPr>
                <w:noProof/>
                <w:webHidden/>
              </w:rPr>
              <w:fldChar w:fldCharType="separate"/>
            </w:r>
            <w:r>
              <w:rPr>
                <w:noProof/>
                <w:webHidden/>
              </w:rPr>
              <w:t>3</w:t>
            </w:r>
            <w:r>
              <w:rPr>
                <w:noProof/>
                <w:webHidden/>
              </w:rPr>
              <w:fldChar w:fldCharType="end"/>
            </w:r>
          </w:hyperlink>
        </w:p>
        <w:p w14:paraId="4508CE02" w14:textId="1173CE60" w:rsidR="00376783" w:rsidRDefault="00376783">
          <w:pPr>
            <w:pStyle w:val="TOC1"/>
            <w:tabs>
              <w:tab w:val="right" w:leader="dot" w:pos="9016"/>
            </w:tabs>
            <w:rPr>
              <w:rFonts w:eastAsiaTheme="minorEastAsia"/>
              <w:noProof/>
              <w:lang w:eastAsia="en-GB"/>
            </w:rPr>
          </w:pPr>
          <w:hyperlink w:anchor="_Toc57385255" w:history="1">
            <w:r w:rsidRPr="00A612C7">
              <w:rPr>
                <w:rStyle w:val="Hyperlink"/>
                <w:rFonts w:ascii="Times New Roman" w:hAnsi="Times New Roman" w:cs="Times New Roman"/>
                <w:noProof/>
              </w:rPr>
              <w:t>D16A8</w:t>
            </w:r>
            <w:r>
              <w:rPr>
                <w:noProof/>
                <w:webHidden/>
              </w:rPr>
              <w:tab/>
            </w:r>
            <w:r>
              <w:rPr>
                <w:noProof/>
                <w:webHidden/>
              </w:rPr>
              <w:fldChar w:fldCharType="begin"/>
            </w:r>
            <w:r>
              <w:rPr>
                <w:noProof/>
                <w:webHidden/>
              </w:rPr>
              <w:instrText xml:space="preserve"> PAGEREF _Toc57385255 \h </w:instrText>
            </w:r>
            <w:r>
              <w:rPr>
                <w:noProof/>
                <w:webHidden/>
              </w:rPr>
            </w:r>
            <w:r>
              <w:rPr>
                <w:noProof/>
                <w:webHidden/>
              </w:rPr>
              <w:fldChar w:fldCharType="separate"/>
            </w:r>
            <w:r>
              <w:rPr>
                <w:noProof/>
                <w:webHidden/>
              </w:rPr>
              <w:t>4</w:t>
            </w:r>
            <w:r>
              <w:rPr>
                <w:noProof/>
                <w:webHidden/>
              </w:rPr>
              <w:fldChar w:fldCharType="end"/>
            </w:r>
          </w:hyperlink>
        </w:p>
        <w:p w14:paraId="7DD3FA50" w14:textId="1BB93189" w:rsidR="00376783" w:rsidRDefault="00376783">
          <w:pPr>
            <w:pStyle w:val="TOC1"/>
            <w:tabs>
              <w:tab w:val="right" w:leader="dot" w:pos="9016"/>
            </w:tabs>
            <w:rPr>
              <w:rFonts w:eastAsiaTheme="minorEastAsia"/>
              <w:noProof/>
              <w:lang w:eastAsia="en-GB"/>
            </w:rPr>
          </w:pPr>
          <w:hyperlink w:anchor="_Toc57385256" w:history="1">
            <w:r w:rsidRPr="00A612C7">
              <w:rPr>
                <w:rStyle w:val="Hyperlink"/>
                <w:rFonts w:ascii="Times New Roman" w:hAnsi="Times New Roman" w:cs="Times New Roman"/>
                <w:noProof/>
              </w:rPr>
              <w:t>Torque</w:t>
            </w:r>
            <w:r>
              <w:rPr>
                <w:noProof/>
                <w:webHidden/>
              </w:rPr>
              <w:tab/>
            </w:r>
            <w:r>
              <w:rPr>
                <w:noProof/>
                <w:webHidden/>
              </w:rPr>
              <w:fldChar w:fldCharType="begin"/>
            </w:r>
            <w:r>
              <w:rPr>
                <w:noProof/>
                <w:webHidden/>
              </w:rPr>
              <w:instrText xml:space="preserve"> PAGEREF _Toc57385256 \h </w:instrText>
            </w:r>
            <w:r>
              <w:rPr>
                <w:noProof/>
                <w:webHidden/>
              </w:rPr>
            </w:r>
            <w:r>
              <w:rPr>
                <w:noProof/>
                <w:webHidden/>
              </w:rPr>
              <w:fldChar w:fldCharType="separate"/>
            </w:r>
            <w:r>
              <w:rPr>
                <w:noProof/>
                <w:webHidden/>
              </w:rPr>
              <w:t>4</w:t>
            </w:r>
            <w:r>
              <w:rPr>
                <w:noProof/>
                <w:webHidden/>
              </w:rPr>
              <w:fldChar w:fldCharType="end"/>
            </w:r>
          </w:hyperlink>
        </w:p>
        <w:p w14:paraId="4836DC3A" w14:textId="5ABB4C76" w:rsidR="00376783" w:rsidRDefault="00376783">
          <w:pPr>
            <w:pStyle w:val="TOC1"/>
            <w:tabs>
              <w:tab w:val="right" w:leader="dot" w:pos="9016"/>
            </w:tabs>
            <w:rPr>
              <w:rFonts w:eastAsiaTheme="minorEastAsia"/>
              <w:noProof/>
              <w:lang w:eastAsia="en-GB"/>
            </w:rPr>
          </w:pPr>
          <w:hyperlink w:anchor="_Toc57385257" w:history="1">
            <w:r w:rsidRPr="00A612C7">
              <w:rPr>
                <w:rStyle w:val="Hyperlink"/>
                <w:rFonts w:ascii="Times New Roman" w:hAnsi="Times New Roman" w:cs="Times New Roman"/>
                <w:noProof/>
              </w:rPr>
              <w:t>Brake Power</w:t>
            </w:r>
            <w:r>
              <w:rPr>
                <w:noProof/>
                <w:webHidden/>
              </w:rPr>
              <w:tab/>
            </w:r>
            <w:r>
              <w:rPr>
                <w:noProof/>
                <w:webHidden/>
              </w:rPr>
              <w:fldChar w:fldCharType="begin"/>
            </w:r>
            <w:r>
              <w:rPr>
                <w:noProof/>
                <w:webHidden/>
              </w:rPr>
              <w:instrText xml:space="preserve"> PAGEREF _Toc57385257 \h </w:instrText>
            </w:r>
            <w:r>
              <w:rPr>
                <w:noProof/>
                <w:webHidden/>
              </w:rPr>
            </w:r>
            <w:r>
              <w:rPr>
                <w:noProof/>
                <w:webHidden/>
              </w:rPr>
              <w:fldChar w:fldCharType="separate"/>
            </w:r>
            <w:r>
              <w:rPr>
                <w:noProof/>
                <w:webHidden/>
              </w:rPr>
              <w:t>5</w:t>
            </w:r>
            <w:r>
              <w:rPr>
                <w:noProof/>
                <w:webHidden/>
              </w:rPr>
              <w:fldChar w:fldCharType="end"/>
            </w:r>
          </w:hyperlink>
        </w:p>
        <w:p w14:paraId="7BAB7F00" w14:textId="05F3153C" w:rsidR="00376783" w:rsidRDefault="00376783">
          <w:pPr>
            <w:pStyle w:val="TOC1"/>
            <w:tabs>
              <w:tab w:val="right" w:leader="dot" w:pos="9016"/>
            </w:tabs>
            <w:rPr>
              <w:rFonts w:eastAsiaTheme="minorEastAsia"/>
              <w:noProof/>
              <w:lang w:eastAsia="en-GB"/>
            </w:rPr>
          </w:pPr>
          <w:hyperlink w:anchor="_Toc57385258" w:history="1">
            <w:r w:rsidRPr="00A612C7">
              <w:rPr>
                <w:rStyle w:val="Hyperlink"/>
                <w:rFonts w:ascii="Times New Roman" w:hAnsi="Times New Roman" w:cs="Times New Roman"/>
                <w:noProof/>
              </w:rPr>
              <w:t>Brake Specific Fuel Consumption</w:t>
            </w:r>
            <w:r>
              <w:rPr>
                <w:noProof/>
                <w:webHidden/>
              </w:rPr>
              <w:tab/>
            </w:r>
            <w:r>
              <w:rPr>
                <w:noProof/>
                <w:webHidden/>
              </w:rPr>
              <w:fldChar w:fldCharType="begin"/>
            </w:r>
            <w:r>
              <w:rPr>
                <w:noProof/>
                <w:webHidden/>
              </w:rPr>
              <w:instrText xml:space="preserve"> PAGEREF _Toc57385258 \h </w:instrText>
            </w:r>
            <w:r>
              <w:rPr>
                <w:noProof/>
                <w:webHidden/>
              </w:rPr>
            </w:r>
            <w:r>
              <w:rPr>
                <w:noProof/>
                <w:webHidden/>
              </w:rPr>
              <w:fldChar w:fldCharType="separate"/>
            </w:r>
            <w:r>
              <w:rPr>
                <w:noProof/>
                <w:webHidden/>
              </w:rPr>
              <w:t>6</w:t>
            </w:r>
            <w:r>
              <w:rPr>
                <w:noProof/>
                <w:webHidden/>
              </w:rPr>
              <w:fldChar w:fldCharType="end"/>
            </w:r>
          </w:hyperlink>
        </w:p>
        <w:p w14:paraId="7D340C59" w14:textId="37E89436" w:rsidR="00376783" w:rsidRDefault="00376783">
          <w:pPr>
            <w:pStyle w:val="TOC1"/>
            <w:tabs>
              <w:tab w:val="right" w:leader="dot" w:pos="9016"/>
            </w:tabs>
            <w:rPr>
              <w:rFonts w:eastAsiaTheme="minorEastAsia"/>
              <w:noProof/>
              <w:lang w:eastAsia="en-GB"/>
            </w:rPr>
          </w:pPr>
          <w:hyperlink w:anchor="_Toc57385259" w:history="1">
            <w:r w:rsidRPr="00A612C7">
              <w:rPr>
                <w:rStyle w:val="Hyperlink"/>
                <w:rFonts w:ascii="Times New Roman" w:hAnsi="Times New Roman" w:cs="Times New Roman"/>
                <w:noProof/>
              </w:rPr>
              <w:t>Brake Thermal Efficiency</w:t>
            </w:r>
            <w:r>
              <w:rPr>
                <w:noProof/>
                <w:webHidden/>
              </w:rPr>
              <w:tab/>
            </w:r>
            <w:r>
              <w:rPr>
                <w:noProof/>
                <w:webHidden/>
              </w:rPr>
              <w:fldChar w:fldCharType="begin"/>
            </w:r>
            <w:r>
              <w:rPr>
                <w:noProof/>
                <w:webHidden/>
              </w:rPr>
              <w:instrText xml:space="preserve"> PAGEREF _Toc57385259 \h </w:instrText>
            </w:r>
            <w:r>
              <w:rPr>
                <w:noProof/>
                <w:webHidden/>
              </w:rPr>
            </w:r>
            <w:r>
              <w:rPr>
                <w:noProof/>
                <w:webHidden/>
              </w:rPr>
              <w:fldChar w:fldCharType="separate"/>
            </w:r>
            <w:r>
              <w:rPr>
                <w:noProof/>
                <w:webHidden/>
              </w:rPr>
              <w:t>7</w:t>
            </w:r>
            <w:r>
              <w:rPr>
                <w:noProof/>
                <w:webHidden/>
              </w:rPr>
              <w:fldChar w:fldCharType="end"/>
            </w:r>
          </w:hyperlink>
        </w:p>
        <w:p w14:paraId="50CA9B28" w14:textId="4620C3BC" w:rsidR="00376783" w:rsidRDefault="00376783">
          <w:pPr>
            <w:pStyle w:val="TOC1"/>
            <w:tabs>
              <w:tab w:val="right" w:leader="dot" w:pos="9016"/>
            </w:tabs>
            <w:rPr>
              <w:rFonts w:eastAsiaTheme="minorEastAsia"/>
              <w:noProof/>
              <w:lang w:eastAsia="en-GB"/>
            </w:rPr>
          </w:pPr>
          <w:hyperlink w:anchor="_Toc57385260" w:history="1">
            <w:r w:rsidRPr="00A612C7">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_Toc57385260 \h </w:instrText>
            </w:r>
            <w:r>
              <w:rPr>
                <w:noProof/>
                <w:webHidden/>
              </w:rPr>
            </w:r>
            <w:r>
              <w:rPr>
                <w:noProof/>
                <w:webHidden/>
              </w:rPr>
              <w:fldChar w:fldCharType="separate"/>
            </w:r>
            <w:r>
              <w:rPr>
                <w:noProof/>
                <w:webHidden/>
              </w:rPr>
              <w:t>8</w:t>
            </w:r>
            <w:r>
              <w:rPr>
                <w:noProof/>
                <w:webHidden/>
              </w:rPr>
              <w:fldChar w:fldCharType="end"/>
            </w:r>
          </w:hyperlink>
        </w:p>
        <w:p w14:paraId="07AF2BDF" w14:textId="47F6C914" w:rsidR="00376783" w:rsidRDefault="00376783">
          <w:pPr>
            <w:pStyle w:val="TOC1"/>
            <w:tabs>
              <w:tab w:val="right" w:leader="dot" w:pos="9016"/>
            </w:tabs>
            <w:rPr>
              <w:rFonts w:eastAsiaTheme="minorEastAsia"/>
              <w:noProof/>
              <w:lang w:eastAsia="en-GB"/>
            </w:rPr>
          </w:pPr>
          <w:hyperlink w:anchor="_Toc57385261" w:history="1">
            <w:r w:rsidRPr="00A612C7">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_Toc57385261 \h </w:instrText>
            </w:r>
            <w:r>
              <w:rPr>
                <w:noProof/>
                <w:webHidden/>
              </w:rPr>
            </w:r>
            <w:r>
              <w:rPr>
                <w:noProof/>
                <w:webHidden/>
              </w:rPr>
              <w:fldChar w:fldCharType="separate"/>
            </w:r>
            <w:r>
              <w:rPr>
                <w:noProof/>
                <w:webHidden/>
              </w:rPr>
              <w:t>9</w:t>
            </w:r>
            <w:r>
              <w:rPr>
                <w:noProof/>
                <w:webHidden/>
              </w:rPr>
              <w:fldChar w:fldCharType="end"/>
            </w:r>
          </w:hyperlink>
        </w:p>
        <w:p w14:paraId="7C74BB1A" w14:textId="6632B16C" w:rsidR="00EE0324" w:rsidRPr="007E63BF" w:rsidRDefault="00EE0324" w:rsidP="0082607F">
          <w:pPr>
            <w:spacing w:line="360" w:lineRule="auto"/>
            <w:rPr>
              <w:rFonts w:ascii="Times New Roman" w:hAnsi="Times New Roman" w:cs="Times New Roman"/>
            </w:rPr>
          </w:pPr>
          <w:r w:rsidRPr="007E63BF">
            <w:rPr>
              <w:rFonts w:ascii="Times New Roman" w:hAnsi="Times New Roman" w:cs="Times New Roman"/>
              <w:b/>
              <w:bCs/>
              <w:noProof/>
            </w:rPr>
            <w:fldChar w:fldCharType="end"/>
          </w:r>
        </w:p>
      </w:sdtContent>
    </w:sdt>
    <w:p w14:paraId="5AADB560" w14:textId="4695C1FB" w:rsidR="008A0FCB" w:rsidRPr="007E63BF" w:rsidRDefault="00B3787F" w:rsidP="00F858B8">
      <w:pPr>
        <w:pStyle w:val="Heading1"/>
        <w:spacing w:line="360" w:lineRule="auto"/>
        <w:jc w:val="both"/>
        <w:rPr>
          <w:rFonts w:ascii="Times New Roman" w:hAnsi="Times New Roman" w:cs="Times New Roman"/>
          <w:color w:val="auto"/>
        </w:rPr>
      </w:pPr>
      <w:r w:rsidRPr="007E63BF">
        <w:rPr>
          <w:rFonts w:ascii="Times New Roman" w:hAnsi="Times New Roman" w:cs="Times New Roman"/>
          <w:color w:val="auto"/>
        </w:rPr>
        <w:br w:type="page"/>
      </w:r>
      <w:bookmarkStart w:id="0" w:name="_Toc57385253"/>
      <w:r w:rsidR="0019375C" w:rsidRPr="007E63BF">
        <w:rPr>
          <w:rFonts w:ascii="Times New Roman" w:hAnsi="Times New Roman" w:cs="Times New Roman"/>
          <w:color w:val="auto"/>
        </w:rPr>
        <w:lastRenderedPageBreak/>
        <w:t>Introduction</w:t>
      </w:r>
      <w:bookmarkEnd w:id="0"/>
    </w:p>
    <w:p w14:paraId="1C5F93B3" w14:textId="77777777" w:rsidR="00E770D0" w:rsidRPr="007E63BF" w:rsidRDefault="00E770D0" w:rsidP="00F858B8">
      <w:pPr>
        <w:spacing w:line="360" w:lineRule="auto"/>
        <w:jc w:val="both"/>
        <w:rPr>
          <w:rFonts w:ascii="Times New Roman" w:hAnsi="Times New Roman" w:cs="Times New Roman"/>
        </w:rPr>
      </w:pPr>
    </w:p>
    <w:p w14:paraId="6EECBFB2" w14:textId="088CCB4A" w:rsidR="0019375C" w:rsidRPr="007E63BF" w:rsidRDefault="00080A0D" w:rsidP="00F858B8">
      <w:pPr>
        <w:spacing w:line="360" w:lineRule="auto"/>
        <w:jc w:val="both"/>
        <w:rPr>
          <w:rFonts w:ascii="Times New Roman" w:hAnsi="Times New Roman" w:cs="Times New Roman"/>
        </w:rPr>
      </w:pPr>
      <w:r w:rsidRPr="007E63BF">
        <w:rPr>
          <w:rFonts w:ascii="Times New Roman" w:hAnsi="Times New Roman" w:cs="Times New Roman"/>
        </w:rPr>
        <w:t>In this assignment, I will be analysing the measurements received from an engine dynamometer and identifying how the engine tested performs, by calculating figures for its brake power, brake torque and details of how the engine reaches those figures. Conventionally, I would go to the workshop provided and run the test myself to obtain experience on handling the dynamometer and how it works for its designated use, however due to COVID-19 regulations coming in to place I was given two videos on how to use the dynamometer and details of how it powers the engine, along with a spreadsheet of data.</w:t>
      </w:r>
    </w:p>
    <w:p w14:paraId="6DF50267" w14:textId="06186C9B" w:rsidR="00080A0D" w:rsidRPr="007E63BF" w:rsidRDefault="00EE0324" w:rsidP="00F858B8">
      <w:pPr>
        <w:spacing w:line="360" w:lineRule="auto"/>
        <w:jc w:val="both"/>
        <w:rPr>
          <w:rFonts w:ascii="Times New Roman" w:hAnsi="Times New Roman" w:cs="Times New Roman"/>
        </w:rPr>
      </w:pPr>
      <w:r w:rsidRPr="007E63BF">
        <w:rPr>
          <w:rFonts w:ascii="Times New Roman" w:hAnsi="Times New Roman" w:cs="Times New Roman"/>
        </w:rPr>
        <w:t>My main priority is to show the key pieces required for calculating figures associated to an engine’s performance.</w:t>
      </w:r>
      <w:r w:rsidR="00E770D0" w:rsidRPr="007E63BF">
        <w:rPr>
          <w:rFonts w:ascii="Times New Roman" w:hAnsi="Times New Roman" w:cs="Times New Roman"/>
        </w:rPr>
        <w:t xml:space="preserve"> To do this, the spreadsheet will be broken down to highlight, for each calculation, what information will be used. Calculations will also be broken down to show how answers are obtained.</w:t>
      </w:r>
    </w:p>
    <w:p w14:paraId="3EA674A5" w14:textId="1D4C12A8" w:rsidR="006C511A" w:rsidRPr="007E63BF" w:rsidRDefault="006C511A" w:rsidP="00F858B8">
      <w:pPr>
        <w:spacing w:line="360" w:lineRule="auto"/>
        <w:jc w:val="both"/>
        <w:rPr>
          <w:rFonts w:ascii="Times New Roman" w:hAnsi="Times New Roman" w:cs="Times New Roman"/>
        </w:rPr>
      </w:pPr>
      <w:r w:rsidRPr="007E63BF">
        <w:rPr>
          <w:rFonts w:ascii="Times New Roman" w:hAnsi="Times New Roman" w:cs="Times New Roman"/>
        </w:rPr>
        <w:t>Within the data provided were figures for the following: the load, in newtons, that the engine dispenses; the engine’s speed, in rpm; the fuels flow rate measured in litres; the lam</w:t>
      </w:r>
      <w:r w:rsidR="00A26B8E" w:rsidRPr="007E63BF">
        <w:rPr>
          <w:rFonts w:ascii="Times New Roman" w:hAnsi="Times New Roman" w:cs="Times New Roman"/>
        </w:rPr>
        <w:t>b</w:t>
      </w:r>
      <w:r w:rsidRPr="007E63BF">
        <w:rPr>
          <w:rFonts w:ascii="Times New Roman" w:hAnsi="Times New Roman" w:cs="Times New Roman"/>
        </w:rPr>
        <w:t>da located in the exhaust system</w:t>
      </w:r>
      <w:r w:rsidR="00A26B8E" w:rsidRPr="007E63BF">
        <w:rPr>
          <w:rFonts w:ascii="Times New Roman" w:hAnsi="Times New Roman" w:cs="Times New Roman"/>
        </w:rPr>
        <w:t xml:space="preserve"> and details of the environment on the day of the test which are the air’s humidity, pressure and temperature.</w:t>
      </w:r>
    </w:p>
    <w:p w14:paraId="0A74869C" w14:textId="335CBE67" w:rsidR="00A26B8E" w:rsidRPr="007E63BF" w:rsidRDefault="00A26B8E" w:rsidP="00F858B8">
      <w:pPr>
        <w:spacing w:line="360" w:lineRule="auto"/>
        <w:jc w:val="both"/>
        <w:rPr>
          <w:rFonts w:ascii="Times New Roman" w:hAnsi="Times New Roman" w:cs="Times New Roman"/>
        </w:rPr>
      </w:pPr>
    </w:p>
    <w:p w14:paraId="080143F2" w14:textId="0530ADD3" w:rsidR="00A26B8E" w:rsidRPr="007E63BF" w:rsidRDefault="00A26B8E" w:rsidP="00F858B8">
      <w:pPr>
        <w:pStyle w:val="Heading1"/>
        <w:spacing w:line="360" w:lineRule="auto"/>
        <w:jc w:val="both"/>
        <w:rPr>
          <w:rFonts w:ascii="Times New Roman" w:hAnsi="Times New Roman" w:cs="Times New Roman"/>
          <w:color w:val="auto"/>
        </w:rPr>
      </w:pPr>
      <w:bookmarkStart w:id="1" w:name="_Toc57385254"/>
      <w:r w:rsidRPr="007E63BF">
        <w:rPr>
          <w:rFonts w:ascii="Times New Roman" w:hAnsi="Times New Roman" w:cs="Times New Roman"/>
          <w:color w:val="auto"/>
        </w:rPr>
        <w:t>Schenck W230</w:t>
      </w:r>
      <w:bookmarkEnd w:id="1"/>
    </w:p>
    <w:p w14:paraId="378935C5" w14:textId="2A6762EE" w:rsidR="00A26B8E" w:rsidRPr="007E63BF" w:rsidRDefault="00A26B8E" w:rsidP="00F858B8">
      <w:pPr>
        <w:spacing w:line="360" w:lineRule="auto"/>
        <w:jc w:val="both"/>
        <w:rPr>
          <w:rFonts w:ascii="Times New Roman" w:hAnsi="Times New Roman" w:cs="Times New Roman"/>
        </w:rPr>
      </w:pPr>
    </w:p>
    <w:p w14:paraId="5B4B0F3D" w14:textId="0D0BF152" w:rsidR="00192922" w:rsidRPr="007E63BF" w:rsidRDefault="004B145E" w:rsidP="00F858B8">
      <w:pPr>
        <w:spacing w:line="360" w:lineRule="auto"/>
        <w:jc w:val="both"/>
        <w:rPr>
          <w:rFonts w:ascii="Times New Roman" w:hAnsi="Times New Roman" w:cs="Times New Roman"/>
        </w:rPr>
      </w:pPr>
      <w:r w:rsidRPr="007E63BF">
        <w:rPr>
          <w:rFonts w:ascii="Times New Roman" w:hAnsi="Times New Roman" w:cs="Times New Roman"/>
        </w:rPr>
        <w:t xml:space="preserve">In the likes of engine performance testing, component testing and engine development, the W series eddy current dynamometer is a prime example of a good dyno to use for said applications. The W230 is an application optimised for the development of fuel usage within petrol and diesel engines, also with a suitable feature of being more accurate than a majority of </w:t>
      </w:r>
      <w:r w:rsidR="00931193" w:rsidRPr="007E63BF">
        <w:rPr>
          <w:rFonts w:ascii="Times New Roman" w:hAnsi="Times New Roman" w:cs="Times New Roman"/>
        </w:rPr>
        <w:t>dynamometers since the speed measurements are obtained contact free through a pulse generator</w:t>
      </w:r>
      <w:r w:rsidRPr="007E63BF">
        <w:rPr>
          <w:rFonts w:ascii="Times New Roman" w:hAnsi="Times New Roman" w:cs="Times New Roman"/>
        </w:rPr>
        <w:t>.</w:t>
      </w:r>
    </w:p>
    <w:p w14:paraId="3D66B538" w14:textId="2A3A75A1" w:rsidR="009C15EE" w:rsidRPr="007E63BF" w:rsidRDefault="007E0ACE" w:rsidP="00F858B8">
      <w:pPr>
        <w:spacing w:line="360" w:lineRule="auto"/>
        <w:jc w:val="both"/>
        <w:rPr>
          <w:rFonts w:ascii="Times New Roman" w:hAnsi="Times New Roman" w:cs="Times New Roman"/>
        </w:rPr>
      </w:pPr>
      <w:r w:rsidRPr="007E63BF">
        <w:rPr>
          <w:rFonts w:ascii="Times New Roman" w:hAnsi="Times New Roman" w:cs="Times New Roman"/>
        </w:rPr>
        <w:t>To use the dynamometer correctly, the engine</w:t>
      </w:r>
      <w:r w:rsidR="005832ED" w:rsidRPr="007E63BF">
        <w:rPr>
          <w:rFonts w:ascii="Times New Roman" w:hAnsi="Times New Roman" w:cs="Times New Roman"/>
        </w:rPr>
        <w:t>’s crank shaft</w:t>
      </w:r>
      <w:r w:rsidRPr="007E63BF">
        <w:rPr>
          <w:rFonts w:ascii="Times New Roman" w:hAnsi="Times New Roman" w:cs="Times New Roman"/>
        </w:rPr>
        <w:t xml:space="preserve"> will be </w:t>
      </w:r>
      <w:r w:rsidR="005832ED" w:rsidRPr="007E63BF">
        <w:rPr>
          <w:rFonts w:ascii="Times New Roman" w:hAnsi="Times New Roman" w:cs="Times New Roman"/>
        </w:rPr>
        <w:t>bolted</w:t>
      </w:r>
      <w:r w:rsidRPr="007E63BF">
        <w:rPr>
          <w:rFonts w:ascii="Times New Roman" w:hAnsi="Times New Roman" w:cs="Times New Roman"/>
        </w:rPr>
        <w:t xml:space="preserve"> </w:t>
      </w:r>
      <w:r w:rsidR="005832ED" w:rsidRPr="007E63BF">
        <w:rPr>
          <w:rFonts w:ascii="Times New Roman" w:hAnsi="Times New Roman" w:cs="Times New Roman"/>
        </w:rPr>
        <w:t>to a</w:t>
      </w:r>
      <w:r w:rsidRPr="007E63BF">
        <w:rPr>
          <w:rFonts w:ascii="Times New Roman" w:hAnsi="Times New Roman" w:cs="Times New Roman"/>
        </w:rPr>
        <w:t xml:space="preserve"> drive shaft</w:t>
      </w:r>
      <w:r w:rsidR="009067B5" w:rsidRPr="007E63BF">
        <w:rPr>
          <w:rFonts w:ascii="Times New Roman" w:hAnsi="Times New Roman" w:cs="Times New Roman"/>
        </w:rPr>
        <w:t xml:space="preserve"> </w:t>
      </w:r>
      <w:r w:rsidR="005832ED" w:rsidRPr="007E63BF">
        <w:rPr>
          <w:rFonts w:ascii="Times New Roman" w:hAnsi="Times New Roman" w:cs="Times New Roman"/>
        </w:rPr>
        <w:t>on one end and bolted to the dyno at another end; t</w:t>
      </w:r>
      <w:r w:rsidRPr="007E63BF">
        <w:rPr>
          <w:rFonts w:ascii="Times New Roman" w:hAnsi="Times New Roman" w:cs="Times New Roman"/>
        </w:rPr>
        <w:t>he exhaust system is sent straight through to an extraction pipe</w:t>
      </w:r>
      <w:r w:rsidR="009850CD" w:rsidRPr="007E63BF">
        <w:rPr>
          <w:rFonts w:ascii="Times New Roman" w:hAnsi="Times New Roman" w:cs="Times New Roman"/>
        </w:rPr>
        <w:t xml:space="preserve">, which has </w:t>
      </w:r>
      <w:r w:rsidR="005832ED" w:rsidRPr="007E63BF">
        <w:rPr>
          <w:rFonts w:ascii="Times New Roman" w:hAnsi="Times New Roman" w:cs="Times New Roman"/>
        </w:rPr>
        <w:t>its</w:t>
      </w:r>
      <w:r w:rsidR="009850CD" w:rsidRPr="007E63BF">
        <w:rPr>
          <w:rFonts w:ascii="Times New Roman" w:hAnsi="Times New Roman" w:cs="Times New Roman"/>
        </w:rPr>
        <w:t xml:space="preserve"> own silencer,</w:t>
      </w:r>
      <w:r w:rsidRPr="007E63BF">
        <w:rPr>
          <w:rFonts w:ascii="Times New Roman" w:hAnsi="Times New Roman" w:cs="Times New Roman"/>
        </w:rPr>
        <w:t xml:space="preserve"> to keep the fumes out the building. The fuel</w:t>
      </w:r>
      <w:r w:rsidR="00343343" w:rsidRPr="007E63BF">
        <w:rPr>
          <w:rFonts w:ascii="Times New Roman" w:hAnsi="Times New Roman" w:cs="Times New Roman"/>
        </w:rPr>
        <w:t xml:space="preserve"> supply board is worked through a lift pump, which pulls in the fuel from the main tank. The fuel passes through a filter and pumped up through a fuel </w:t>
      </w:r>
      <w:proofErr w:type="spellStart"/>
      <w:r w:rsidR="00343343" w:rsidRPr="007E63BF">
        <w:rPr>
          <w:rFonts w:ascii="Times New Roman" w:hAnsi="Times New Roman" w:cs="Times New Roman"/>
        </w:rPr>
        <w:t>flo</w:t>
      </w:r>
      <w:proofErr w:type="spellEnd"/>
      <w:r w:rsidR="0082607F" w:rsidRPr="007E63BF">
        <w:rPr>
          <w:rFonts w:ascii="Times New Roman" w:hAnsi="Times New Roman" w:cs="Times New Roman"/>
        </w:rPr>
        <w:t>\</w:t>
      </w:r>
      <w:r w:rsidR="00343343" w:rsidRPr="007E63BF">
        <w:rPr>
          <w:rFonts w:ascii="Times New Roman" w:hAnsi="Times New Roman" w:cs="Times New Roman"/>
        </w:rPr>
        <w:t>w meter, to measure the correct fuel is being extracted through the system while the engine is running. Once measured through the flow meter, the fuel travels through the supply board to a secondary swirl pot and straight through to the main fuel pump, which also has a regulator before passing the fuel to the cylinders.</w:t>
      </w:r>
      <w:r w:rsidR="009C15EE" w:rsidRPr="007E63BF">
        <w:rPr>
          <w:rFonts w:ascii="Times New Roman" w:hAnsi="Times New Roman" w:cs="Times New Roman"/>
        </w:rPr>
        <w:t xml:space="preserve"> The throttle body is also controlled via the actuator box which gives direct readings of the throttle position, as a percentage.</w:t>
      </w:r>
    </w:p>
    <w:p w14:paraId="565693B3" w14:textId="0801511A" w:rsidR="005832ED" w:rsidRPr="007E63BF" w:rsidRDefault="009C15EE" w:rsidP="00F858B8">
      <w:pPr>
        <w:spacing w:line="360" w:lineRule="auto"/>
        <w:jc w:val="both"/>
        <w:rPr>
          <w:rFonts w:ascii="Times New Roman" w:hAnsi="Times New Roman" w:cs="Times New Roman"/>
        </w:rPr>
      </w:pPr>
      <w:r w:rsidRPr="007E63BF">
        <w:rPr>
          <w:rFonts w:ascii="Times New Roman" w:hAnsi="Times New Roman" w:cs="Times New Roman"/>
        </w:rPr>
        <w:lastRenderedPageBreak/>
        <w:t xml:space="preserve">Sensors across the machine carry out measurements for fuel flow rate, coolant temperatures and a lambda sensor, however the dynamometer can have </w:t>
      </w:r>
      <w:r w:rsidR="005832ED" w:rsidRPr="007E63BF">
        <w:rPr>
          <w:rFonts w:ascii="Times New Roman" w:hAnsi="Times New Roman" w:cs="Times New Roman"/>
        </w:rPr>
        <w:t>over 2000 sensors, dependent on what the user wished to measure.</w:t>
      </w:r>
    </w:p>
    <w:p w14:paraId="402F070C" w14:textId="3E53AA1A" w:rsidR="00795ED5" w:rsidRPr="007E63BF" w:rsidRDefault="00795ED5" w:rsidP="00F858B8">
      <w:pPr>
        <w:pStyle w:val="Heading1"/>
        <w:spacing w:line="360" w:lineRule="auto"/>
        <w:jc w:val="both"/>
        <w:rPr>
          <w:rFonts w:ascii="Times New Roman" w:hAnsi="Times New Roman" w:cs="Times New Roman"/>
          <w:color w:val="auto"/>
        </w:rPr>
      </w:pPr>
      <w:bookmarkStart w:id="2" w:name="_Toc57385255"/>
      <w:r w:rsidRPr="007E63BF">
        <w:rPr>
          <w:rFonts w:ascii="Times New Roman" w:hAnsi="Times New Roman" w:cs="Times New Roman"/>
          <w:color w:val="auto"/>
        </w:rPr>
        <w:t>D16A8</w:t>
      </w:r>
      <w:bookmarkEnd w:id="2"/>
    </w:p>
    <w:p w14:paraId="63F666FA" w14:textId="01F98B84" w:rsidR="00343FF3" w:rsidRPr="007E63BF" w:rsidRDefault="00343FF3" w:rsidP="00F858B8">
      <w:pPr>
        <w:spacing w:line="360" w:lineRule="auto"/>
        <w:jc w:val="both"/>
        <w:rPr>
          <w:rFonts w:ascii="Times New Roman" w:hAnsi="Times New Roman" w:cs="Times New Roman"/>
        </w:rPr>
      </w:pPr>
      <w:r w:rsidRPr="007E63BF">
        <w:rPr>
          <w:rFonts w:ascii="Times New Roman" w:hAnsi="Times New Roman" w:cs="Times New Roman"/>
        </w:rPr>
        <w:t xml:space="preserve">From the instructive videos provided to me, I know that the engine being tested is from the Honda D16A series, however the model name was never specified. After some intuitive investigations, I have come to the conclusion that it is a D16A9, due to the fact that, it runs a dual </w:t>
      </w:r>
      <w:proofErr w:type="spellStart"/>
      <w:r w:rsidRPr="007E63BF">
        <w:rPr>
          <w:rFonts w:ascii="Times New Roman" w:hAnsi="Times New Roman" w:cs="Times New Roman"/>
        </w:rPr>
        <w:t>over head</w:t>
      </w:r>
      <w:proofErr w:type="spellEnd"/>
      <w:r w:rsidRPr="007E63BF">
        <w:rPr>
          <w:rFonts w:ascii="Times New Roman" w:hAnsi="Times New Roman" w:cs="Times New Roman"/>
        </w:rPr>
        <w:t xml:space="preserve"> camshaft </w:t>
      </w:r>
      <w:r w:rsidR="00FD25DC" w:rsidRPr="007E63BF">
        <w:rPr>
          <w:rFonts w:ascii="Times New Roman" w:hAnsi="Times New Roman" w:cs="Times New Roman"/>
        </w:rPr>
        <w:t>(DOHC)</w:t>
      </w:r>
      <w:r w:rsidRPr="007E63BF">
        <w:rPr>
          <w:rFonts w:ascii="Times New Roman" w:hAnsi="Times New Roman" w:cs="Times New Roman"/>
        </w:rPr>
        <w:t xml:space="preserve">, the exhaust system </w:t>
      </w:r>
      <w:r w:rsidR="00795ED5" w:rsidRPr="007E63BF">
        <w:rPr>
          <w:rFonts w:ascii="Times New Roman" w:hAnsi="Times New Roman" w:cs="Times New Roman"/>
        </w:rPr>
        <w:t>appears to have</w:t>
      </w:r>
      <w:r w:rsidRPr="007E63BF">
        <w:rPr>
          <w:rFonts w:ascii="Times New Roman" w:hAnsi="Times New Roman" w:cs="Times New Roman"/>
        </w:rPr>
        <w:t xml:space="preserve"> no catalytic converter</w:t>
      </w:r>
      <w:r w:rsidR="009B3F6D" w:rsidRPr="007E63BF">
        <w:rPr>
          <w:rFonts w:ascii="Times New Roman" w:hAnsi="Times New Roman" w:cs="Times New Roman"/>
        </w:rPr>
        <w:t xml:space="preserve">. As we cannot attend the workshop in person, the technician uploaded a manual for the engine which is stated to be out of a Honda civic </w:t>
      </w:r>
      <w:proofErr w:type="spellStart"/>
      <w:r w:rsidR="009B3F6D" w:rsidRPr="007E63BF">
        <w:rPr>
          <w:rFonts w:ascii="Times New Roman" w:hAnsi="Times New Roman" w:cs="Times New Roman"/>
        </w:rPr>
        <w:t>crx</w:t>
      </w:r>
      <w:proofErr w:type="spellEnd"/>
      <w:r w:rsidR="009B3F6D" w:rsidRPr="007E63BF">
        <w:rPr>
          <w:rFonts w:ascii="Times New Roman" w:hAnsi="Times New Roman" w:cs="Times New Roman"/>
        </w:rPr>
        <w:t xml:space="preserve"> from 1988. </w:t>
      </w:r>
      <w:r w:rsidR="00795ED5" w:rsidRPr="007E63BF">
        <w:rPr>
          <w:rFonts w:ascii="Times New Roman" w:hAnsi="Times New Roman" w:cs="Times New Roman"/>
        </w:rPr>
        <w:t xml:space="preserve">After some further analysis, I have come across an article which states the engine model for the car, D16A8, also listing performance figures </w:t>
      </w:r>
      <w:r w:rsidR="00795ED5" w:rsidRPr="007E63BF">
        <w:rPr>
          <w:rFonts w:ascii="Times New Roman" w:hAnsi="Times New Roman" w:cs="Times New Roman"/>
          <w:color w:val="000000"/>
          <w:shd w:val="clear" w:color="auto" w:fill="FFFFFF"/>
        </w:rPr>
        <w:t>(Honda CRX Specifications, 2020) peak horsepower of 130 at a speed of 6800rpm and 103Nm of torque at 5700rpm. The article states that the redline of the engine is 7200rpm, however I suspect the technician to only run the engine to 5500rpm for safety reasons. During the video, it is described that due to a change in air filter the engine would highly likely have a decrease in performance.</w:t>
      </w:r>
    </w:p>
    <w:p w14:paraId="68F0293B" w14:textId="606A996B" w:rsidR="005832ED" w:rsidRPr="007E63BF" w:rsidRDefault="005832ED" w:rsidP="00F858B8">
      <w:pPr>
        <w:spacing w:line="360" w:lineRule="auto"/>
        <w:jc w:val="both"/>
        <w:rPr>
          <w:rFonts w:ascii="Times New Roman" w:hAnsi="Times New Roman" w:cs="Times New Roman"/>
        </w:rPr>
      </w:pPr>
    </w:p>
    <w:p w14:paraId="2BA81788" w14:textId="2AB175E6" w:rsidR="005832ED" w:rsidRPr="007E63BF" w:rsidRDefault="005832ED" w:rsidP="00F858B8">
      <w:pPr>
        <w:pStyle w:val="Heading1"/>
        <w:spacing w:line="360" w:lineRule="auto"/>
        <w:jc w:val="both"/>
        <w:rPr>
          <w:rFonts w:ascii="Times New Roman" w:hAnsi="Times New Roman" w:cs="Times New Roman"/>
          <w:color w:val="auto"/>
        </w:rPr>
      </w:pPr>
      <w:bookmarkStart w:id="3" w:name="_Toc57385256"/>
      <w:r w:rsidRPr="007E63BF">
        <w:rPr>
          <w:rFonts w:ascii="Times New Roman" w:hAnsi="Times New Roman" w:cs="Times New Roman"/>
          <w:color w:val="auto"/>
        </w:rPr>
        <w:t>Torque</w:t>
      </w:r>
      <w:bookmarkEnd w:id="3"/>
    </w:p>
    <w:p w14:paraId="3E41A5FE" w14:textId="0657A069" w:rsidR="005832ED" w:rsidRPr="007E63BF" w:rsidRDefault="005832ED" w:rsidP="00F858B8">
      <w:pPr>
        <w:spacing w:line="360" w:lineRule="auto"/>
        <w:jc w:val="both"/>
        <w:rPr>
          <w:rFonts w:ascii="Times New Roman" w:hAnsi="Times New Roman" w:cs="Times New Roman"/>
        </w:rPr>
      </w:pPr>
      <w:r w:rsidRPr="007E63BF">
        <w:rPr>
          <w:rFonts w:ascii="Times New Roman" w:hAnsi="Times New Roman" w:cs="Times New Roman"/>
        </w:rPr>
        <w:t>The first analysis of the engine’s performance was calculating the torque it produced. Load and the torque arm radius were the only two measurements needed for this and the calculation is as simple as multiplying the two together.</w:t>
      </w:r>
      <w:r w:rsidR="007A544E" w:rsidRPr="007E63BF">
        <w:rPr>
          <w:rFonts w:ascii="Times New Roman" w:hAnsi="Times New Roman" w:cs="Times New Roman"/>
        </w:rPr>
        <w:t xml:space="preserve"> The results will be shown in the </w:t>
      </w:r>
      <w:r w:rsidR="007A544E" w:rsidRPr="007E63BF">
        <w:rPr>
          <w:rFonts w:ascii="Times New Roman" w:hAnsi="Times New Roman" w:cs="Times New Roman"/>
          <w:highlight w:val="yellow"/>
        </w:rPr>
        <w:t>appendix</w:t>
      </w:r>
      <w:r w:rsidR="007A544E" w:rsidRPr="007E63BF">
        <w:rPr>
          <w:rFonts w:ascii="Times New Roman" w:hAnsi="Times New Roman" w:cs="Times New Roman"/>
        </w:rPr>
        <w:t>.</w:t>
      </w:r>
    </w:p>
    <w:p w14:paraId="41952E02" w14:textId="77777777" w:rsidR="00B9176D" w:rsidRPr="007E63BF" w:rsidRDefault="007A544E" w:rsidP="0082607F">
      <w:pPr>
        <w:spacing w:line="360" w:lineRule="auto"/>
        <w:rPr>
          <w:rFonts w:ascii="Times New Roman" w:hAnsi="Times New Roman" w:cs="Times New Roman"/>
        </w:rPr>
      </w:pPr>
      <w:r w:rsidRPr="007E63BF">
        <w:rPr>
          <w:rFonts w:ascii="Times New Roman" w:hAnsi="Times New Roman" w:cs="Times New Roman"/>
          <w:noProof/>
        </w:rPr>
        <w:drawing>
          <wp:anchor distT="0" distB="0" distL="114300" distR="114300" simplePos="0" relativeHeight="251659264" behindDoc="0" locked="0" layoutInCell="1" allowOverlap="1" wp14:anchorId="5553A83D" wp14:editId="34A2D748">
            <wp:simplePos x="0" y="0"/>
            <wp:positionH relativeFrom="column">
              <wp:posOffset>259080</wp:posOffset>
            </wp:positionH>
            <wp:positionV relativeFrom="paragraph">
              <wp:posOffset>8890</wp:posOffset>
            </wp:positionV>
            <wp:extent cx="5090160" cy="3017520"/>
            <wp:effectExtent l="0" t="0" r="15240" b="11430"/>
            <wp:wrapTopAndBottom/>
            <wp:docPr id="2" name="Chart 2">
              <a:extLst xmlns:a="http://schemas.openxmlformats.org/drawingml/2006/main">
                <a:ext uri="{FF2B5EF4-FFF2-40B4-BE49-F238E27FC236}">
                  <a16:creationId xmlns:a16="http://schemas.microsoft.com/office/drawing/2014/main" id="{77F8F1EB-4A17-46B8-BCAE-A069D9BC0B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366B0EB" w14:textId="312F6BFB" w:rsidR="007A544E" w:rsidRPr="007E63BF" w:rsidRDefault="007A544E" w:rsidP="00F858B8">
      <w:pPr>
        <w:spacing w:line="360" w:lineRule="auto"/>
        <w:jc w:val="both"/>
        <w:rPr>
          <w:rFonts w:ascii="Times New Roman" w:hAnsi="Times New Roman" w:cs="Times New Roman"/>
        </w:rPr>
      </w:pPr>
      <w:r w:rsidRPr="007E63BF">
        <w:rPr>
          <w:rFonts w:ascii="Times New Roman" w:hAnsi="Times New Roman" w:cs="Times New Roman"/>
        </w:rPr>
        <w:lastRenderedPageBreak/>
        <w:t>Above is a graph to illustrate the correlation between engine speed</w:t>
      </w:r>
      <w:r w:rsidR="00206103" w:rsidRPr="007E63BF">
        <w:rPr>
          <w:rFonts w:ascii="Times New Roman" w:hAnsi="Times New Roman" w:cs="Times New Roman"/>
        </w:rPr>
        <w:t xml:space="preserve"> (rpm)</w:t>
      </w:r>
      <w:r w:rsidRPr="007E63BF">
        <w:rPr>
          <w:rFonts w:ascii="Times New Roman" w:hAnsi="Times New Roman" w:cs="Times New Roman"/>
        </w:rPr>
        <w:t xml:space="preserve"> and </w:t>
      </w:r>
      <w:r w:rsidR="00422F4E" w:rsidRPr="007E63BF">
        <w:rPr>
          <w:rFonts w:ascii="Times New Roman" w:hAnsi="Times New Roman" w:cs="Times New Roman"/>
        </w:rPr>
        <w:t>torque</w:t>
      </w:r>
      <w:r w:rsidR="00206103" w:rsidRPr="007E63BF">
        <w:rPr>
          <w:rFonts w:ascii="Times New Roman" w:hAnsi="Times New Roman" w:cs="Times New Roman"/>
        </w:rPr>
        <w:t xml:space="preserve"> (Nm)</w:t>
      </w:r>
      <w:r w:rsidR="00422F4E" w:rsidRPr="007E63BF">
        <w:rPr>
          <w:rFonts w:ascii="Times New Roman" w:hAnsi="Times New Roman" w:cs="Times New Roman"/>
        </w:rPr>
        <w:t>. As visible</w:t>
      </w:r>
      <w:r w:rsidR="000A735E" w:rsidRPr="007E63BF">
        <w:rPr>
          <w:rFonts w:ascii="Times New Roman" w:hAnsi="Times New Roman" w:cs="Times New Roman"/>
        </w:rPr>
        <w:t>,</w:t>
      </w:r>
      <w:r w:rsidR="00422F4E" w:rsidRPr="007E63BF">
        <w:rPr>
          <w:rFonts w:ascii="Times New Roman" w:hAnsi="Times New Roman" w:cs="Times New Roman"/>
        </w:rPr>
        <w:t xml:space="preserve"> the engine doesn’t show </w:t>
      </w:r>
      <w:r w:rsidR="000A735E" w:rsidRPr="007E63BF">
        <w:rPr>
          <w:rFonts w:ascii="Times New Roman" w:hAnsi="Times New Roman" w:cs="Times New Roman"/>
        </w:rPr>
        <w:t xml:space="preserve">a strong amount of torque, however it seems to drop off quicker than </w:t>
      </w:r>
      <w:r w:rsidR="00A12E90" w:rsidRPr="007E63BF">
        <w:rPr>
          <w:rFonts w:ascii="Times New Roman" w:hAnsi="Times New Roman" w:cs="Times New Roman"/>
        </w:rPr>
        <w:t>it typically would. This could be down to the engine having worn out internal parts</w:t>
      </w:r>
      <w:r w:rsidR="00B9176D" w:rsidRPr="007E63BF">
        <w:rPr>
          <w:rFonts w:ascii="Times New Roman" w:hAnsi="Times New Roman" w:cs="Times New Roman"/>
        </w:rPr>
        <w:t xml:space="preserve"> like spark plugs or incorrect timing of valves</w:t>
      </w:r>
      <w:r w:rsidR="00A12E90" w:rsidRPr="007E63BF">
        <w:rPr>
          <w:rFonts w:ascii="Times New Roman" w:hAnsi="Times New Roman" w:cs="Times New Roman"/>
        </w:rPr>
        <w:t xml:space="preserve">, </w:t>
      </w:r>
      <w:r w:rsidR="00B9176D" w:rsidRPr="007E63BF">
        <w:rPr>
          <w:rFonts w:ascii="Times New Roman" w:hAnsi="Times New Roman" w:cs="Times New Roman"/>
        </w:rPr>
        <w:t>the</w:t>
      </w:r>
      <w:r w:rsidR="00A12E90" w:rsidRPr="007E63BF">
        <w:rPr>
          <w:rFonts w:ascii="Times New Roman" w:hAnsi="Times New Roman" w:cs="Times New Roman"/>
        </w:rPr>
        <w:t xml:space="preserve"> dirty lawn mower air filter that was popped onto it</w:t>
      </w:r>
      <w:r w:rsidR="00B9176D" w:rsidRPr="007E63BF">
        <w:rPr>
          <w:rFonts w:ascii="Times New Roman" w:hAnsi="Times New Roman" w:cs="Times New Roman"/>
        </w:rPr>
        <w:t xml:space="preserve"> could affect the capability of the intake stroke</w:t>
      </w:r>
      <w:r w:rsidR="00A12E90" w:rsidRPr="007E63BF">
        <w:rPr>
          <w:rFonts w:ascii="Times New Roman" w:hAnsi="Times New Roman" w:cs="Times New Roman"/>
        </w:rPr>
        <w:t xml:space="preserve"> or the speed of the engine not going as high as it possibly could. Comparative figures </w:t>
      </w:r>
      <w:r w:rsidR="00206103" w:rsidRPr="007E63BF">
        <w:rPr>
          <w:rFonts w:ascii="Times New Roman" w:hAnsi="Times New Roman" w:cs="Times New Roman"/>
          <w:color w:val="000000"/>
          <w:shd w:val="clear" w:color="auto" w:fill="FFFFFF"/>
        </w:rPr>
        <w:t>(</w:t>
      </w:r>
      <w:proofErr w:type="spellStart"/>
      <w:r w:rsidR="00206103" w:rsidRPr="007E63BF">
        <w:rPr>
          <w:rFonts w:ascii="Times New Roman" w:hAnsi="Times New Roman" w:cs="Times New Roman"/>
          <w:color w:val="000000"/>
          <w:shd w:val="clear" w:color="auto" w:fill="FFFFFF"/>
        </w:rPr>
        <w:t>Niederle</w:t>
      </w:r>
      <w:proofErr w:type="spellEnd"/>
      <w:r w:rsidR="00206103" w:rsidRPr="007E63BF">
        <w:rPr>
          <w:rFonts w:ascii="Times New Roman" w:hAnsi="Times New Roman" w:cs="Times New Roman"/>
          <w:color w:val="000000"/>
          <w:shd w:val="clear" w:color="auto" w:fill="FFFFFF"/>
        </w:rPr>
        <w:t xml:space="preserve">, 2020), </w:t>
      </w:r>
      <w:r w:rsidR="00A12E90" w:rsidRPr="007E63BF">
        <w:rPr>
          <w:rFonts w:ascii="Times New Roman" w:hAnsi="Times New Roman" w:cs="Times New Roman"/>
        </w:rPr>
        <w:t>show that the torque peaks at 5700rpm which pushes 146Nm, whereas the graph illustrates a peak of 103.46Nm at 2350rpm: a massive difference between the two. Ultimately the underlying issue to this underperforming engine would be difficult to identify unless the engine is broken down and parts are analysed for wear</w:t>
      </w:r>
      <w:r w:rsidR="00206103" w:rsidRPr="007E63BF">
        <w:rPr>
          <w:rFonts w:ascii="Times New Roman" w:hAnsi="Times New Roman" w:cs="Times New Roman"/>
        </w:rPr>
        <w:t xml:space="preserve">. </w:t>
      </w:r>
    </w:p>
    <w:p w14:paraId="5F946774" w14:textId="1F6D64D5" w:rsidR="005368D5" w:rsidRDefault="000D1712" w:rsidP="00F858B8">
      <w:pPr>
        <w:spacing w:line="360" w:lineRule="auto"/>
        <w:jc w:val="both"/>
        <w:rPr>
          <w:rFonts w:ascii="Times New Roman" w:hAnsi="Times New Roman" w:cs="Times New Roman"/>
          <w:color w:val="000000"/>
          <w:shd w:val="clear" w:color="auto" w:fill="FFFFFF"/>
        </w:rPr>
      </w:pPr>
      <w:r w:rsidRPr="007E63BF">
        <w:rPr>
          <w:rFonts w:ascii="Times New Roman" w:hAnsi="Times New Roman" w:cs="Times New Roman"/>
        </w:rPr>
        <w:t>An extension to the analysis of torque is to calculate the brake mean effective pressure (BMEP) of the engine. This calculation is an analogy of the actual output power to the crankshaft</w:t>
      </w:r>
      <w:r w:rsidR="00DF42A5" w:rsidRPr="007E63BF">
        <w:rPr>
          <w:rFonts w:ascii="Times New Roman" w:hAnsi="Times New Roman" w:cs="Times New Roman"/>
        </w:rPr>
        <w:t>,</w:t>
      </w:r>
      <w:r w:rsidRPr="007E63BF">
        <w:rPr>
          <w:rFonts w:ascii="Times New Roman" w:hAnsi="Times New Roman" w:cs="Times New Roman"/>
        </w:rPr>
        <w:t xml:space="preserve"> as it relies on the efficiency of the engine</w:t>
      </w:r>
      <w:r w:rsidR="003640C5" w:rsidRPr="007E63BF">
        <w:rPr>
          <w:rFonts w:ascii="Times New Roman" w:hAnsi="Times New Roman" w:cs="Times New Roman"/>
        </w:rPr>
        <w:t xml:space="preserve"> </w:t>
      </w:r>
      <w:r w:rsidR="003640C5" w:rsidRPr="007E63BF">
        <w:rPr>
          <w:rFonts w:ascii="Times New Roman" w:hAnsi="Times New Roman" w:cs="Times New Roman"/>
          <w:color w:val="000000"/>
          <w:shd w:val="clear" w:color="auto" w:fill="FFFFFF"/>
        </w:rPr>
        <w:t>(What is the Mean Effective Pressure (MEP) of an engine ? – x-engineer.org, 2020).</w:t>
      </w:r>
      <w:r w:rsidR="007A0A99" w:rsidRPr="007E63BF">
        <w:rPr>
          <w:rFonts w:ascii="Times New Roman" w:hAnsi="Times New Roman" w:cs="Times New Roman"/>
          <w:color w:val="000000"/>
          <w:shd w:val="clear" w:color="auto" w:fill="FFFFFF"/>
        </w:rPr>
        <w:t xml:space="preserve"> Similarly to torque, the BMEP has a peak efficiency lower in the rpm range and decreases twice before the engine reaches 5500rpm, however peak efficiency of 3</w:t>
      </w:r>
      <w:r w:rsidR="00D65C00" w:rsidRPr="007E63BF">
        <w:rPr>
          <w:rFonts w:ascii="Times New Roman" w:hAnsi="Times New Roman" w:cs="Times New Roman"/>
          <w:color w:val="000000"/>
          <w:shd w:val="clear" w:color="auto" w:fill="FFFFFF"/>
        </w:rPr>
        <w:t>1.3</w:t>
      </w:r>
      <w:r w:rsidR="007A0A99" w:rsidRPr="007E63BF">
        <w:rPr>
          <w:rFonts w:ascii="Times New Roman" w:hAnsi="Times New Roman" w:cs="Times New Roman"/>
          <w:color w:val="000000"/>
          <w:shd w:val="clear" w:color="auto" w:fill="FFFFFF"/>
        </w:rPr>
        <w:t>% occurs early on at 1750rpm</w:t>
      </w:r>
      <w:r w:rsidR="005368D5">
        <w:rPr>
          <w:rFonts w:ascii="Times New Roman" w:hAnsi="Times New Roman" w:cs="Times New Roman"/>
          <w:color w:val="000000"/>
          <w:shd w:val="clear" w:color="auto" w:fill="FFFFFF"/>
        </w:rPr>
        <w:t>, before torque has even peaked.</w:t>
      </w:r>
    </w:p>
    <w:p w14:paraId="6BAE9F07" w14:textId="36F83D8E" w:rsidR="00E770D0" w:rsidRPr="007E63BF" w:rsidRDefault="00E770D0" w:rsidP="0082607F">
      <w:pPr>
        <w:pStyle w:val="Heading1"/>
        <w:spacing w:line="360" w:lineRule="auto"/>
        <w:rPr>
          <w:rFonts w:ascii="Times New Roman" w:hAnsi="Times New Roman" w:cs="Times New Roman"/>
          <w:color w:val="auto"/>
        </w:rPr>
      </w:pPr>
      <w:bookmarkStart w:id="4" w:name="_Toc57385257"/>
      <w:r w:rsidRPr="007E63BF">
        <w:rPr>
          <w:rFonts w:ascii="Times New Roman" w:hAnsi="Times New Roman" w:cs="Times New Roman"/>
          <w:color w:val="auto"/>
        </w:rPr>
        <w:t>Brake Power</w:t>
      </w:r>
      <w:bookmarkEnd w:id="4"/>
    </w:p>
    <w:p w14:paraId="72A33028" w14:textId="4766C72E" w:rsidR="000A735E" w:rsidRPr="007E63BF" w:rsidRDefault="000A735E" w:rsidP="0082607F">
      <w:pPr>
        <w:spacing w:line="360" w:lineRule="auto"/>
        <w:rPr>
          <w:rFonts w:ascii="Times New Roman" w:hAnsi="Times New Roman" w:cs="Times New Roman"/>
        </w:rPr>
      </w:pPr>
    </w:p>
    <w:p w14:paraId="4CF3F937" w14:textId="7465EB84" w:rsidR="0049698E" w:rsidRPr="007E63BF" w:rsidRDefault="00206103" w:rsidP="00F858B8">
      <w:pPr>
        <w:spacing w:line="360" w:lineRule="auto"/>
        <w:jc w:val="both"/>
        <w:rPr>
          <w:rFonts w:ascii="Times New Roman" w:hAnsi="Times New Roman" w:cs="Times New Roman"/>
        </w:rPr>
      </w:pPr>
      <w:r w:rsidRPr="007E63BF">
        <w:rPr>
          <w:rFonts w:ascii="Times New Roman" w:hAnsi="Times New Roman" w:cs="Times New Roman"/>
        </w:rPr>
        <w:t>Once torque had been calculated, I moved onto the brake power. The formula for this is as follows:</w:t>
      </w:r>
    </w:p>
    <w:p w14:paraId="05091E05" w14:textId="0B8DFA3A" w:rsidR="00206103" w:rsidRPr="007E63BF" w:rsidRDefault="00206103" w:rsidP="0082607F">
      <w:pPr>
        <w:spacing w:line="360" w:lineRule="auto"/>
        <w:rPr>
          <w:rFonts w:ascii="Times New Roman" w:eastAsiaTheme="minorEastAsia" w:hAnsi="Times New Roman" w:cs="Times New Roman"/>
        </w:rPr>
      </w:pPr>
      <m:oMathPara>
        <m:oMath>
          <m:r>
            <w:rPr>
              <w:rFonts w:ascii="Cambria Math" w:hAnsi="Cambria Math" w:cs="Times New Roman"/>
            </w:rPr>
            <m:t>Brake Power=2π×N×T</m:t>
          </m:r>
        </m:oMath>
      </m:oMathPara>
    </w:p>
    <w:p w14:paraId="60C52B4E" w14:textId="25CF4E4F" w:rsidR="00206103" w:rsidRPr="007E63BF" w:rsidRDefault="00206103" w:rsidP="00F858B8">
      <w:pPr>
        <w:spacing w:line="360" w:lineRule="auto"/>
        <w:jc w:val="both"/>
        <w:rPr>
          <w:rFonts w:ascii="Times New Roman" w:eastAsiaTheme="minorEastAsia" w:hAnsi="Times New Roman" w:cs="Times New Roman"/>
        </w:rPr>
      </w:pPr>
      <w:r w:rsidRPr="007E63BF">
        <w:rPr>
          <w:rFonts w:ascii="Times New Roman" w:eastAsiaTheme="minorEastAsia" w:hAnsi="Times New Roman" w:cs="Times New Roman"/>
        </w:rPr>
        <w:t>To simplify this, N is the engine speed in revolutions per second (rps) and T is the figure for torque. Since engine speed was given to me in revolutions per minute, I simply divide rpm by 60 to get rps</w:t>
      </w:r>
      <w:r w:rsidR="00C36B54" w:rsidRPr="007E63BF">
        <w:rPr>
          <w:rFonts w:ascii="Times New Roman" w:eastAsiaTheme="minorEastAsia" w:hAnsi="Times New Roman" w:cs="Times New Roman"/>
        </w:rPr>
        <w:t>. The unit that this equation provides for brake power is watts, however we usually want it in kilowatts as the numbers tend to get lengthy in size.</w:t>
      </w:r>
      <w:r w:rsidR="00FD74BA" w:rsidRPr="007E63BF">
        <w:rPr>
          <w:rFonts w:ascii="Times New Roman" w:eastAsiaTheme="minorEastAsia" w:hAnsi="Times New Roman" w:cs="Times New Roman"/>
        </w:rPr>
        <w:t xml:space="preserve"> </w:t>
      </w:r>
    </w:p>
    <w:p w14:paraId="1CFBF1A3" w14:textId="5A9FC9F3" w:rsidR="00FD74BA" w:rsidRPr="007E63BF" w:rsidRDefault="00FD74BA" w:rsidP="00F858B8">
      <w:pPr>
        <w:spacing w:line="360" w:lineRule="auto"/>
        <w:jc w:val="both"/>
        <w:rPr>
          <w:rFonts w:ascii="Times New Roman" w:eastAsiaTheme="minorEastAsia" w:hAnsi="Times New Roman" w:cs="Times New Roman"/>
        </w:rPr>
      </w:pPr>
      <w:r w:rsidRPr="007E63BF">
        <w:rPr>
          <w:rFonts w:ascii="Times New Roman" w:eastAsiaTheme="minorEastAsia" w:hAnsi="Times New Roman" w:cs="Times New Roman"/>
        </w:rPr>
        <w:t>Once I have figured out brake power, the last step is to correct it accordingly to the environment in the workshop.</w:t>
      </w:r>
    </w:p>
    <w:p w14:paraId="56036FD1" w14:textId="1B7B3059" w:rsidR="00206103" w:rsidRPr="007E63BF" w:rsidRDefault="00E413C8" w:rsidP="0082607F">
      <w:pPr>
        <w:spacing w:line="360" w:lineRule="auto"/>
        <w:rPr>
          <w:rFonts w:ascii="Times New Roman" w:eastAsiaTheme="minorEastAsia" w:hAnsi="Times New Roman"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Ps</m:t>
              </m:r>
            </m:num>
            <m:den>
              <m:r>
                <w:rPr>
                  <w:rFonts w:ascii="Cambria Math" w:eastAsiaTheme="minorEastAsia" w:hAnsi="Cambria Math" w:cs="Times New Roman"/>
                </w:rPr>
                <m:t>Bp</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1.01325</m:t>
              </m:r>
            </m:num>
            <m:den>
              <m:r>
                <w:rPr>
                  <w:rFonts w:ascii="Cambria Math" w:eastAsiaTheme="minorEastAsia" w:hAnsi="Cambria Math" w:cs="Times New Roman"/>
                </w:rPr>
                <m:t>Pa</m:t>
              </m:r>
            </m:den>
          </m:f>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Ta</m:t>
                  </m:r>
                </m:num>
                <m:den>
                  <m:r>
                    <w:rPr>
                      <w:rFonts w:ascii="Cambria Math" w:eastAsiaTheme="minorEastAsia" w:hAnsi="Cambria Math" w:cs="Times New Roman"/>
                    </w:rPr>
                    <m:t>293</m:t>
                  </m:r>
                </m:den>
              </m:f>
            </m:e>
          </m:rad>
        </m:oMath>
      </m:oMathPara>
    </w:p>
    <w:p w14:paraId="306A2C3A" w14:textId="54C99393" w:rsidR="00FD74BA" w:rsidRPr="007E63BF" w:rsidRDefault="003F5AAA" w:rsidP="00F858B8">
      <w:pPr>
        <w:spacing w:line="360" w:lineRule="auto"/>
        <w:jc w:val="both"/>
        <w:rPr>
          <w:rFonts w:ascii="Times New Roman" w:eastAsiaTheme="minorEastAsia" w:hAnsi="Times New Roman" w:cs="Times New Roman"/>
        </w:rPr>
      </w:pPr>
      <w:r w:rsidRPr="007E63BF">
        <w:rPr>
          <w:rFonts w:ascii="Times New Roman" w:eastAsiaTheme="minorEastAsia" w:hAnsi="Times New Roman" w:cs="Times New Roman"/>
        </w:rPr>
        <w:t>“</w:t>
      </w:r>
      <w:r w:rsidR="00FD74BA" w:rsidRPr="007E63BF">
        <w:rPr>
          <w:rFonts w:ascii="Times New Roman" w:eastAsiaTheme="minorEastAsia" w:hAnsi="Times New Roman" w:cs="Times New Roman"/>
        </w:rPr>
        <w:t>Ps</w:t>
      </w:r>
      <w:r w:rsidRPr="007E63BF">
        <w:rPr>
          <w:rFonts w:ascii="Times New Roman" w:eastAsiaTheme="minorEastAsia" w:hAnsi="Times New Roman" w:cs="Times New Roman"/>
        </w:rPr>
        <w:t>”</w:t>
      </w:r>
      <w:r w:rsidR="00FD74BA" w:rsidRPr="007E63BF">
        <w:rPr>
          <w:rFonts w:ascii="Times New Roman" w:eastAsiaTheme="minorEastAsia" w:hAnsi="Times New Roman" w:cs="Times New Roman"/>
        </w:rPr>
        <w:t xml:space="preserve"> is the symbol for corrected power; </w:t>
      </w:r>
      <w:r w:rsidRPr="007E63BF">
        <w:rPr>
          <w:rFonts w:ascii="Times New Roman" w:eastAsiaTheme="minorEastAsia" w:hAnsi="Times New Roman" w:cs="Times New Roman"/>
        </w:rPr>
        <w:t>“</w:t>
      </w:r>
      <w:r w:rsidR="00FD74BA" w:rsidRPr="007E63BF">
        <w:rPr>
          <w:rFonts w:ascii="Times New Roman" w:eastAsiaTheme="minorEastAsia" w:hAnsi="Times New Roman" w:cs="Times New Roman"/>
        </w:rPr>
        <w:t>1.01325</w:t>
      </w:r>
      <w:r w:rsidRPr="007E63BF">
        <w:rPr>
          <w:rFonts w:ascii="Times New Roman" w:eastAsiaTheme="minorEastAsia" w:hAnsi="Times New Roman" w:cs="Times New Roman"/>
        </w:rPr>
        <w:t>”</w:t>
      </w:r>
      <w:r w:rsidR="00FD74BA" w:rsidRPr="007E63BF">
        <w:rPr>
          <w:rFonts w:ascii="Times New Roman" w:eastAsiaTheme="minorEastAsia" w:hAnsi="Times New Roman" w:cs="Times New Roman"/>
        </w:rPr>
        <w:t xml:space="preserve"> is the figure for the </w:t>
      </w:r>
      <w:r w:rsidR="00FD74BA" w:rsidRPr="007E63BF">
        <w:rPr>
          <w:rFonts w:ascii="Times New Roman" w:eastAsiaTheme="minorEastAsia" w:hAnsi="Times New Roman" w:cs="Times New Roman"/>
          <w:highlight w:val="yellow"/>
        </w:rPr>
        <w:t>standard pressure</w:t>
      </w:r>
      <w:r w:rsidR="002051FF" w:rsidRPr="007E63BF">
        <w:rPr>
          <w:rFonts w:ascii="Times New Roman" w:eastAsiaTheme="minorEastAsia" w:hAnsi="Times New Roman" w:cs="Times New Roman"/>
        </w:rPr>
        <w:t xml:space="preserve">; </w:t>
      </w:r>
      <w:r w:rsidRPr="007E63BF">
        <w:rPr>
          <w:rFonts w:ascii="Times New Roman" w:eastAsiaTheme="minorEastAsia" w:hAnsi="Times New Roman" w:cs="Times New Roman"/>
        </w:rPr>
        <w:t>“</w:t>
      </w:r>
      <w:r w:rsidR="002051FF" w:rsidRPr="007E63BF">
        <w:rPr>
          <w:rFonts w:ascii="Times New Roman" w:eastAsiaTheme="minorEastAsia" w:hAnsi="Times New Roman" w:cs="Times New Roman"/>
        </w:rPr>
        <w:t>Pa</w:t>
      </w:r>
      <w:r w:rsidRPr="007E63BF">
        <w:rPr>
          <w:rFonts w:ascii="Times New Roman" w:eastAsiaTheme="minorEastAsia" w:hAnsi="Times New Roman" w:cs="Times New Roman"/>
        </w:rPr>
        <w:t>”</w:t>
      </w:r>
      <w:r w:rsidR="002051FF" w:rsidRPr="007E63BF">
        <w:rPr>
          <w:rFonts w:ascii="Times New Roman" w:eastAsiaTheme="minorEastAsia" w:hAnsi="Times New Roman" w:cs="Times New Roman"/>
        </w:rPr>
        <w:t xml:space="preserve"> is the symbol for the ambient pressure of the workshop accordingly; </w:t>
      </w:r>
      <w:r w:rsidRPr="007E63BF">
        <w:rPr>
          <w:rFonts w:ascii="Times New Roman" w:eastAsiaTheme="minorEastAsia" w:hAnsi="Times New Roman" w:cs="Times New Roman"/>
        </w:rPr>
        <w:t>“</w:t>
      </w:r>
      <w:r w:rsidR="002051FF" w:rsidRPr="007E63BF">
        <w:rPr>
          <w:rFonts w:ascii="Times New Roman" w:eastAsiaTheme="minorEastAsia" w:hAnsi="Times New Roman" w:cs="Times New Roman"/>
        </w:rPr>
        <w:t>Ta</w:t>
      </w:r>
      <w:r w:rsidRPr="007E63BF">
        <w:rPr>
          <w:rFonts w:ascii="Times New Roman" w:eastAsiaTheme="minorEastAsia" w:hAnsi="Times New Roman" w:cs="Times New Roman"/>
        </w:rPr>
        <w:t>”</w:t>
      </w:r>
      <w:r w:rsidR="002051FF" w:rsidRPr="007E63BF">
        <w:rPr>
          <w:rFonts w:ascii="Times New Roman" w:eastAsiaTheme="minorEastAsia" w:hAnsi="Times New Roman" w:cs="Times New Roman"/>
        </w:rPr>
        <w:t xml:space="preserve"> is the ambient temperature of the workshop and </w:t>
      </w:r>
      <w:r w:rsidRPr="007E63BF">
        <w:rPr>
          <w:rFonts w:ascii="Times New Roman" w:eastAsiaTheme="minorEastAsia" w:hAnsi="Times New Roman" w:cs="Times New Roman"/>
        </w:rPr>
        <w:t>“</w:t>
      </w:r>
      <w:r w:rsidR="002051FF" w:rsidRPr="007E63BF">
        <w:rPr>
          <w:rFonts w:ascii="Times New Roman" w:eastAsiaTheme="minorEastAsia" w:hAnsi="Times New Roman" w:cs="Times New Roman"/>
        </w:rPr>
        <w:t>293</w:t>
      </w:r>
      <w:r w:rsidRPr="007E63BF">
        <w:rPr>
          <w:rFonts w:ascii="Times New Roman" w:eastAsiaTheme="minorEastAsia" w:hAnsi="Times New Roman" w:cs="Times New Roman"/>
        </w:rPr>
        <w:t>”</w:t>
      </w:r>
      <w:r w:rsidR="002051FF" w:rsidRPr="007E63BF">
        <w:rPr>
          <w:rFonts w:ascii="Times New Roman" w:eastAsiaTheme="minorEastAsia" w:hAnsi="Times New Roman" w:cs="Times New Roman"/>
        </w:rPr>
        <w:t xml:space="preserve"> is the standard temperature, in kelvin.</w:t>
      </w:r>
    </w:p>
    <w:p w14:paraId="5FFA7516" w14:textId="3CA5ECFA" w:rsidR="00FD74BA" w:rsidRPr="007E63BF" w:rsidRDefault="00FD74BA" w:rsidP="00F858B8">
      <w:pPr>
        <w:spacing w:line="360" w:lineRule="auto"/>
        <w:jc w:val="both"/>
        <w:rPr>
          <w:rFonts w:ascii="Times New Roman" w:eastAsiaTheme="minorEastAsia" w:hAnsi="Times New Roman" w:cs="Times New Roman"/>
        </w:rPr>
      </w:pPr>
      <w:r w:rsidRPr="007E63BF">
        <w:rPr>
          <w:rFonts w:ascii="Times New Roman" w:eastAsiaTheme="minorEastAsia" w:hAnsi="Times New Roman" w:cs="Times New Roman"/>
        </w:rPr>
        <w:t>This equation</w:t>
      </w:r>
      <w:r w:rsidR="002051FF" w:rsidRPr="007E63BF">
        <w:rPr>
          <w:rFonts w:ascii="Times New Roman" w:eastAsiaTheme="minorEastAsia" w:hAnsi="Times New Roman" w:cs="Times New Roman"/>
        </w:rPr>
        <w:t xml:space="preserve"> can</w:t>
      </w:r>
      <w:r w:rsidRPr="007E63BF">
        <w:rPr>
          <w:rFonts w:ascii="Times New Roman" w:eastAsiaTheme="minorEastAsia" w:hAnsi="Times New Roman" w:cs="Times New Roman"/>
        </w:rPr>
        <w:t xml:space="preserve"> then </w:t>
      </w:r>
      <w:r w:rsidR="002051FF" w:rsidRPr="007E63BF">
        <w:rPr>
          <w:rFonts w:ascii="Times New Roman" w:eastAsiaTheme="minorEastAsia" w:hAnsi="Times New Roman" w:cs="Times New Roman"/>
        </w:rPr>
        <w:t>be</w:t>
      </w:r>
      <w:r w:rsidRPr="007E63BF">
        <w:rPr>
          <w:rFonts w:ascii="Times New Roman" w:eastAsiaTheme="minorEastAsia" w:hAnsi="Times New Roman" w:cs="Times New Roman"/>
        </w:rPr>
        <w:t xml:space="preserve"> rearranged to solve for the corrected power</w:t>
      </w:r>
      <w:r w:rsidR="003F5AAA" w:rsidRPr="007E63BF">
        <w:rPr>
          <w:rFonts w:ascii="Times New Roman" w:eastAsiaTheme="minorEastAsia" w:hAnsi="Times New Roman" w:cs="Times New Roman"/>
        </w:rPr>
        <w:t>.</w:t>
      </w:r>
    </w:p>
    <w:p w14:paraId="442D3B9C" w14:textId="5D6A0524" w:rsidR="00FD74BA" w:rsidRPr="007E63BF" w:rsidRDefault="00FD74BA" w:rsidP="0082607F">
      <w:pPr>
        <w:spacing w:line="360" w:lineRule="auto"/>
        <w:rPr>
          <w:rFonts w:ascii="Times New Roman" w:eastAsiaTheme="minorEastAsia" w:hAnsi="Times New Roman" w:cs="Times New Roman"/>
        </w:rPr>
      </w:pPr>
      <m:oMathPara>
        <m:oMath>
          <m:r>
            <w:rPr>
              <w:rFonts w:ascii="Cambria Math" w:eastAsiaTheme="minorEastAsia" w:hAnsi="Cambria Math" w:cs="Times New Roman"/>
            </w:rPr>
            <w:lastRenderedPageBreak/>
            <m:t>Ps=Bp</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1.01325</m:t>
                  </m:r>
                </m:num>
                <m:den>
                  <m:r>
                    <w:rPr>
                      <w:rFonts w:ascii="Cambria Math" w:eastAsiaTheme="minorEastAsia" w:hAnsi="Cambria Math" w:cs="Times New Roman"/>
                    </w:rPr>
                    <m:t>Pa</m:t>
                  </m:r>
                </m:den>
              </m:f>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Ta</m:t>
                      </m:r>
                    </m:num>
                    <m:den>
                      <m:r>
                        <w:rPr>
                          <w:rFonts w:ascii="Cambria Math" w:eastAsiaTheme="minorEastAsia" w:hAnsi="Cambria Math" w:cs="Times New Roman"/>
                        </w:rPr>
                        <m:t>293</m:t>
                      </m:r>
                    </m:den>
                  </m:f>
                </m:e>
              </m:rad>
            </m:e>
          </m:d>
        </m:oMath>
      </m:oMathPara>
    </w:p>
    <w:p w14:paraId="5DFCBEB6" w14:textId="6CF81510" w:rsidR="00FD74BA" w:rsidRPr="007E63BF" w:rsidRDefault="00132D1F" w:rsidP="0082607F">
      <w:pPr>
        <w:spacing w:line="360" w:lineRule="auto"/>
        <w:rPr>
          <w:rFonts w:ascii="Times New Roman" w:eastAsiaTheme="minorEastAsia" w:hAnsi="Times New Roman" w:cs="Times New Roman"/>
        </w:rPr>
      </w:pPr>
      <w:r w:rsidRPr="007E63BF">
        <w:rPr>
          <w:rFonts w:ascii="Times New Roman" w:hAnsi="Times New Roman" w:cs="Times New Roman"/>
          <w:noProof/>
        </w:rPr>
        <w:drawing>
          <wp:anchor distT="0" distB="0" distL="114300" distR="114300" simplePos="0" relativeHeight="251660288" behindDoc="0" locked="0" layoutInCell="1" allowOverlap="1" wp14:anchorId="5188C355" wp14:editId="6539B75F">
            <wp:simplePos x="0" y="0"/>
            <wp:positionH relativeFrom="margin">
              <wp:align>center</wp:align>
            </wp:positionH>
            <wp:positionV relativeFrom="paragraph">
              <wp:posOffset>394335</wp:posOffset>
            </wp:positionV>
            <wp:extent cx="5052060" cy="3021330"/>
            <wp:effectExtent l="0" t="0" r="15240" b="7620"/>
            <wp:wrapTopAndBottom/>
            <wp:docPr id="3" name="Chart 3">
              <a:extLst xmlns:a="http://schemas.openxmlformats.org/drawingml/2006/main">
                <a:ext uri="{FF2B5EF4-FFF2-40B4-BE49-F238E27FC236}">
                  <a16:creationId xmlns:a16="http://schemas.microsoft.com/office/drawing/2014/main" id="{BEF2F893-D2D2-4BCA-836D-2AE6F0CD89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20033AFE" w14:textId="5D603CA8" w:rsidR="003F5AAA" w:rsidRPr="007E63BF" w:rsidRDefault="003F5AAA" w:rsidP="0082607F">
      <w:pPr>
        <w:pStyle w:val="Heading1"/>
        <w:spacing w:line="360" w:lineRule="auto"/>
        <w:rPr>
          <w:rFonts w:ascii="Times New Roman" w:hAnsi="Times New Roman" w:cs="Times New Roman"/>
          <w:sz w:val="22"/>
          <w:szCs w:val="22"/>
        </w:rPr>
      </w:pPr>
    </w:p>
    <w:p w14:paraId="1157BA04" w14:textId="7E1DE007" w:rsidR="00132D1F" w:rsidRPr="007E63BF" w:rsidRDefault="00132D1F" w:rsidP="00F858B8">
      <w:pPr>
        <w:spacing w:line="360" w:lineRule="auto"/>
        <w:jc w:val="both"/>
        <w:rPr>
          <w:rFonts w:ascii="Times New Roman" w:hAnsi="Times New Roman" w:cs="Times New Roman"/>
        </w:rPr>
      </w:pPr>
      <w:r w:rsidRPr="007E63BF">
        <w:rPr>
          <w:rFonts w:ascii="Times New Roman" w:hAnsi="Times New Roman" w:cs="Times New Roman"/>
        </w:rPr>
        <w:t xml:space="preserve">The correlation </w:t>
      </w:r>
      <w:r w:rsidR="00144D58" w:rsidRPr="007E63BF">
        <w:rPr>
          <w:rFonts w:ascii="Times New Roman" w:hAnsi="Times New Roman" w:cs="Times New Roman"/>
        </w:rPr>
        <w:t>between the engine speed appears very much more</w:t>
      </w:r>
      <w:r w:rsidR="00B84673" w:rsidRPr="007E63BF">
        <w:rPr>
          <w:rFonts w:ascii="Times New Roman" w:hAnsi="Times New Roman" w:cs="Times New Roman"/>
        </w:rPr>
        <w:t xml:space="preserve"> like</w:t>
      </w:r>
      <w:r w:rsidR="00144D58" w:rsidRPr="007E63BF">
        <w:rPr>
          <w:rFonts w:ascii="Times New Roman" w:hAnsi="Times New Roman" w:cs="Times New Roman"/>
        </w:rPr>
        <w:t xml:space="preserve"> a typical power graph</w:t>
      </w:r>
      <w:r w:rsidR="00B84673" w:rsidRPr="007E63BF">
        <w:rPr>
          <w:rFonts w:ascii="Times New Roman" w:hAnsi="Times New Roman" w:cs="Times New Roman"/>
        </w:rPr>
        <w:t xml:space="preserve"> for this engine model, however the output of power illustrates to be very low. As this engine was more likely an import and has low power ratings from factory, the peak brake power of 13.81kW</w:t>
      </w:r>
      <w:r w:rsidR="00343FF3" w:rsidRPr="007E63BF">
        <w:rPr>
          <w:rFonts w:ascii="Times New Roman" w:hAnsi="Times New Roman" w:cs="Times New Roman"/>
        </w:rPr>
        <w:t xml:space="preserve"> is fractional in comparison to the factory ratings for the engine.</w:t>
      </w:r>
      <w:r w:rsidR="00B9176D" w:rsidRPr="007E63BF">
        <w:rPr>
          <w:rFonts w:ascii="Times New Roman" w:hAnsi="Times New Roman" w:cs="Times New Roman"/>
        </w:rPr>
        <w:t xml:space="preserve"> This could be due to underlying faults within the engine such as worn out internal parts including fuel filter, air filter, fuel pump, spark plug etc. A thorough servicing of the engine is more than likely required to regenerate some life back into it.</w:t>
      </w:r>
    </w:p>
    <w:p w14:paraId="0AC6926C" w14:textId="1B42F3CF" w:rsidR="0082607F" w:rsidRPr="007E63BF" w:rsidRDefault="0082607F" w:rsidP="00F858B8">
      <w:pPr>
        <w:spacing w:line="360" w:lineRule="auto"/>
        <w:jc w:val="both"/>
        <w:rPr>
          <w:rFonts w:ascii="Times New Roman" w:hAnsi="Times New Roman" w:cs="Times New Roman"/>
        </w:rPr>
      </w:pPr>
    </w:p>
    <w:p w14:paraId="3CF8C760" w14:textId="346F6982" w:rsidR="0082607F" w:rsidRPr="007E63BF" w:rsidRDefault="00223055" w:rsidP="00F858B8">
      <w:pPr>
        <w:pStyle w:val="Heading1"/>
        <w:spacing w:line="360" w:lineRule="auto"/>
        <w:jc w:val="both"/>
        <w:rPr>
          <w:rFonts w:ascii="Times New Roman" w:hAnsi="Times New Roman" w:cs="Times New Roman"/>
          <w:color w:val="auto"/>
        </w:rPr>
      </w:pPr>
      <w:bookmarkStart w:id="5" w:name="_Toc57385258"/>
      <w:r w:rsidRPr="007E63BF">
        <w:rPr>
          <w:rFonts w:ascii="Times New Roman" w:hAnsi="Times New Roman" w:cs="Times New Roman"/>
          <w:color w:val="auto"/>
        </w:rPr>
        <w:t xml:space="preserve">Brake </w:t>
      </w:r>
      <w:r w:rsidR="0082607F" w:rsidRPr="007E63BF">
        <w:rPr>
          <w:rFonts w:ascii="Times New Roman" w:hAnsi="Times New Roman" w:cs="Times New Roman"/>
          <w:color w:val="auto"/>
        </w:rPr>
        <w:t>Specific Fuel Consumption</w:t>
      </w:r>
      <w:bookmarkEnd w:id="5"/>
    </w:p>
    <w:p w14:paraId="3D33F210" w14:textId="27E646EE" w:rsidR="0082607F" w:rsidRPr="007E63BF" w:rsidRDefault="0082607F" w:rsidP="00F858B8">
      <w:pPr>
        <w:spacing w:line="360" w:lineRule="auto"/>
        <w:jc w:val="both"/>
        <w:rPr>
          <w:rFonts w:ascii="Times New Roman" w:hAnsi="Times New Roman" w:cs="Times New Roman"/>
        </w:rPr>
      </w:pPr>
    </w:p>
    <w:p w14:paraId="1679B319" w14:textId="17407B12" w:rsidR="007A0A99" w:rsidRPr="007E63BF" w:rsidRDefault="00EC729A" w:rsidP="00F858B8">
      <w:pPr>
        <w:spacing w:line="360" w:lineRule="auto"/>
        <w:jc w:val="both"/>
        <w:rPr>
          <w:rFonts w:ascii="Times New Roman" w:hAnsi="Times New Roman" w:cs="Times New Roman"/>
        </w:rPr>
      </w:pPr>
      <w:r w:rsidRPr="007E63BF">
        <w:rPr>
          <w:rFonts w:ascii="Times New Roman" w:hAnsi="Times New Roman" w:cs="Times New Roman"/>
        </w:rPr>
        <w:t xml:space="preserve">A third analysis of the engine’s characteristic was looking at the rate of which the engine takes in, burns and converts the fuel into mechanical power. </w:t>
      </w:r>
      <w:r w:rsidR="007A0A99" w:rsidRPr="007E63BF">
        <w:rPr>
          <w:rFonts w:ascii="Times New Roman" w:hAnsi="Times New Roman" w:cs="Times New Roman"/>
        </w:rPr>
        <w:t>To calculate this, I was provided with an equation which goes as follows:</w:t>
      </w:r>
    </w:p>
    <w:p w14:paraId="1FBE2D4B" w14:textId="3856F30F" w:rsidR="007A0A99" w:rsidRPr="007E63BF" w:rsidRDefault="007A0A99" w:rsidP="00EC729A">
      <w:pPr>
        <w:spacing w:line="360" w:lineRule="auto"/>
        <w:rPr>
          <w:rFonts w:ascii="Times New Roman" w:eastAsiaTheme="minorEastAsia" w:hAnsi="Times New Roman" w:cs="Times New Roman"/>
        </w:rPr>
      </w:pPr>
      <m:oMathPara>
        <m:oMath>
          <m:r>
            <w:rPr>
              <w:rFonts w:ascii="Cambria Math" w:hAnsi="Cambria Math" w:cs="Times New Roman"/>
            </w:rPr>
            <m:t>SFC=</m:t>
          </m:r>
          <m:f>
            <m:fPr>
              <m:ctrlPr>
                <w:rPr>
                  <w:rFonts w:ascii="Cambria Math" w:hAnsi="Cambria Math" w:cs="Times New Roman"/>
                  <w:i/>
                </w:rPr>
              </m:ctrlPr>
            </m:fPr>
            <m:num>
              <m:r>
                <w:rPr>
                  <w:rFonts w:ascii="Cambria Math" w:hAnsi="Cambria Math" w:cs="Times New Roman"/>
                </w:rPr>
                <m:t>v×0.739×3600</m:t>
              </m:r>
            </m:num>
            <m:den>
              <m:r>
                <w:rPr>
                  <w:rFonts w:ascii="Cambria Math" w:hAnsi="Cambria Math" w:cs="Times New Roman"/>
                </w:rPr>
                <m:t>t×1000×Bp</m:t>
              </m:r>
            </m:den>
          </m:f>
        </m:oMath>
      </m:oMathPara>
    </w:p>
    <w:p w14:paraId="5D2B2BC9" w14:textId="77777777" w:rsidR="00152E26" w:rsidRPr="007E63BF" w:rsidRDefault="007A0A99" w:rsidP="00F858B8">
      <w:pPr>
        <w:spacing w:line="360" w:lineRule="auto"/>
        <w:jc w:val="both"/>
        <w:rPr>
          <w:rFonts w:ascii="Times New Roman" w:eastAsiaTheme="minorEastAsia" w:hAnsi="Times New Roman" w:cs="Times New Roman"/>
        </w:rPr>
      </w:pPr>
      <w:r w:rsidRPr="007E63BF">
        <w:rPr>
          <w:rFonts w:ascii="Times New Roman" w:eastAsiaTheme="minorEastAsia" w:hAnsi="Times New Roman" w:cs="Times New Roman"/>
        </w:rPr>
        <w:t xml:space="preserve">Where v represents volume, 0.74495 is the researched value for the specific </w:t>
      </w:r>
      <w:r w:rsidR="004A27AD" w:rsidRPr="007E63BF">
        <w:rPr>
          <w:rFonts w:ascii="Times New Roman" w:eastAsiaTheme="minorEastAsia" w:hAnsi="Times New Roman" w:cs="Times New Roman"/>
        </w:rPr>
        <w:t xml:space="preserve">gravity of fuel, t is time and Bp, as before, represents brake power. 3600 is a conversion for the volume from seconds to hours </w:t>
      </w:r>
      <w:r w:rsidR="004A27AD" w:rsidRPr="007E63BF">
        <w:rPr>
          <w:rFonts w:ascii="Times New Roman" w:eastAsiaTheme="minorEastAsia" w:hAnsi="Times New Roman" w:cs="Times New Roman"/>
        </w:rPr>
        <w:lastRenderedPageBreak/>
        <w:t xml:space="preserve">and 1000 converts time in seconds, to hours. However, for personal use, I manipulated the equation to my suitability. </w:t>
      </w:r>
    </w:p>
    <w:p w14:paraId="3A4A48CA" w14:textId="59617665" w:rsidR="007A0A99" w:rsidRPr="007E63BF" w:rsidRDefault="004A27AD" w:rsidP="00F858B8">
      <w:pPr>
        <w:spacing w:line="360" w:lineRule="auto"/>
        <w:jc w:val="both"/>
        <w:rPr>
          <w:rFonts w:ascii="Times New Roman" w:hAnsi="Times New Roman" w:cs="Times New Roman"/>
        </w:rPr>
      </w:pPr>
      <w:r w:rsidRPr="007E63BF">
        <w:rPr>
          <w:rFonts w:ascii="Times New Roman" w:eastAsiaTheme="minorEastAsia" w:hAnsi="Times New Roman" w:cs="Times New Roman"/>
        </w:rPr>
        <w:t>Since I had fuel flow rate which equates to volume over time, I took pieces from the above equation to get the answers I required. I converted the flow rate into from litres per minute into kilograms per minute, by multiplying it with the specific gravity of fuel. I came across the value of 0.7</w:t>
      </w:r>
      <w:r w:rsidR="00152E26" w:rsidRPr="007E63BF">
        <w:rPr>
          <w:rFonts w:ascii="Times New Roman" w:eastAsiaTheme="minorEastAsia" w:hAnsi="Times New Roman" w:cs="Times New Roman"/>
        </w:rPr>
        <w:t>39</w:t>
      </w:r>
      <w:r w:rsidRPr="007E63BF">
        <w:rPr>
          <w:rFonts w:ascii="Times New Roman" w:eastAsiaTheme="minorEastAsia" w:hAnsi="Times New Roman" w:cs="Times New Roman"/>
        </w:rPr>
        <w:t xml:space="preserve"> from some data </w:t>
      </w:r>
      <w:r w:rsidR="00152E26" w:rsidRPr="007E63BF">
        <w:rPr>
          <w:rFonts w:ascii="Times New Roman" w:eastAsiaTheme="minorEastAsia" w:hAnsi="Times New Roman" w:cs="Times New Roman"/>
        </w:rPr>
        <w:t>collected for engineers and anyone alike that is in need for the gravities of a number of fluids.</w:t>
      </w:r>
      <w:r w:rsidR="00152E26" w:rsidRPr="007E63BF">
        <w:rPr>
          <w:rFonts w:ascii="Times New Roman" w:hAnsi="Times New Roman" w:cs="Times New Roman"/>
          <w:color w:val="000000"/>
          <w:shd w:val="clear" w:color="auto" w:fill="FFFFFF"/>
        </w:rPr>
        <w:t xml:space="preserve"> (Liquids - Specific Gravities, 2020). Once I had the answer in Kg/min, I multiplied it by 60 to convert minutes to hours and divided itself by brake power to end with an answer in the units kilograms per kilowatt hour (Kg/kWh)</w:t>
      </w:r>
    </w:p>
    <w:p w14:paraId="6B82E2B7" w14:textId="54DE10FE" w:rsidR="007A0A99" w:rsidRPr="007E63BF" w:rsidRDefault="007A0A99" w:rsidP="00F858B8">
      <w:pPr>
        <w:spacing w:line="360" w:lineRule="auto"/>
        <w:jc w:val="both"/>
        <w:rPr>
          <w:rFonts w:ascii="Times New Roman" w:hAnsi="Times New Roman" w:cs="Times New Roman"/>
        </w:rPr>
      </w:pPr>
    </w:p>
    <w:p w14:paraId="06169C7A" w14:textId="12F65CE0" w:rsidR="00132D1F" w:rsidRPr="007E63BF" w:rsidRDefault="00152E26" w:rsidP="00F858B8">
      <w:pPr>
        <w:spacing w:line="360" w:lineRule="auto"/>
        <w:jc w:val="both"/>
        <w:rPr>
          <w:rFonts w:ascii="Times New Roman" w:hAnsi="Times New Roman" w:cs="Times New Roman"/>
        </w:rPr>
      </w:pPr>
      <w:r w:rsidRPr="007E63BF">
        <w:rPr>
          <w:rFonts w:ascii="Times New Roman" w:hAnsi="Times New Roman" w:cs="Times New Roman"/>
          <w:noProof/>
        </w:rPr>
        <w:drawing>
          <wp:anchor distT="0" distB="0" distL="114300" distR="114300" simplePos="0" relativeHeight="251661312" behindDoc="0" locked="0" layoutInCell="1" allowOverlap="1" wp14:anchorId="6E1D6873" wp14:editId="7E668CC5">
            <wp:simplePos x="0" y="0"/>
            <wp:positionH relativeFrom="margin">
              <wp:align>center</wp:align>
            </wp:positionH>
            <wp:positionV relativeFrom="paragraph">
              <wp:posOffset>401955</wp:posOffset>
            </wp:positionV>
            <wp:extent cx="4572000" cy="2743200"/>
            <wp:effectExtent l="0" t="0" r="0" b="0"/>
            <wp:wrapTopAndBottom/>
            <wp:docPr id="6" name="Chart 6">
              <a:extLst xmlns:a="http://schemas.openxmlformats.org/drawingml/2006/main">
                <a:ext uri="{FF2B5EF4-FFF2-40B4-BE49-F238E27FC236}">
                  <a16:creationId xmlns:a16="http://schemas.microsoft.com/office/drawing/2014/main" id="{E104F71A-7CCB-4C62-BD69-5762B29EA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0C1955" w:rsidRPr="007E63BF">
        <w:rPr>
          <w:rFonts w:ascii="Times New Roman" w:hAnsi="Times New Roman" w:cs="Times New Roman"/>
        </w:rPr>
        <w:t>The graph below shows the correlation between the engine speed and the fuel consumption of the engine</w:t>
      </w:r>
      <w:r w:rsidR="0067221B" w:rsidRPr="007E63BF">
        <w:rPr>
          <w:rFonts w:ascii="Times New Roman" w:hAnsi="Times New Roman" w:cs="Times New Roman"/>
        </w:rPr>
        <w:t>.</w:t>
      </w:r>
    </w:p>
    <w:p w14:paraId="5412573C" w14:textId="4F19EDC0" w:rsidR="00152E26" w:rsidRDefault="00AC0053" w:rsidP="00F858B8">
      <w:pPr>
        <w:spacing w:line="360" w:lineRule="auto"/>
        <w:jc w:val="both"/>
        <w:rPr>
          <w:rFonts w:ascii="Times New Roman" w:hAnsi="Times New Roman" w:cs="Times New Roman"/>
        </w:rPr>
      </w:pPr>
      <w:r w:rsidRPr="007E63BF">
        <w:rPr>
          <w:rFonts w:ascii="Times New Roman" w:hAnsi="Times New Roman" w:cs="Times New Roman"/>
        </w:rPr>
        <w:t xml:space="preserve">I believe the reason for the consumption at idle (1000rpm) to be </w:t>
      </w:r>
      <w:r w:rsidR="00C52D1E" w:rsidRPr="007E63BF">
        <w:rPr>
          <w:rFonts w:ascii="Times New Roman" w:hAnsi="Times New Roman" w:cs="Times New Roman"/>
        </w:rPr>
        <w:t xml:space="preserve">as high as the consumption of fuel at 5500rpm is down to the brake thermal efficiency within the engine. This form of efficiency shows how well the burning of the fuel and air mixture converts into mechanical power: whatever the </w:t>
      </w:r>
      <w:r w:rsidR="00F06A73" w:rsidRPr="007E63BF">
        <w:rPr>
          <w:rFonts w:ascii="Times New Roman" w:hAnsi="Times New Roman" w:cs="Times New Roman"/>
        </w:rPr>
        <w:t>percentage is for efficiency, the remainder is lost as heat to the cooling system</w:t>
      </w:r>
      <w:r w:rsidR="00886D8A" w:rsidRPr="007E63BF">
        <w:rPr>
          <w:rFonts w:ascii="Times New Roman" w:hAnsi="Times New Roman" w:cs="Times New Roman"/>
        </w:rPr>
        <w:t xml:space="preserve"> and exhaust gasses.</w:t>
      </w:r>
    </w:p>
    <w:p w14:paraId="30C2BFEF" w14:textId="65DC826B" w:rsidR="005368D5" w:rsidRDefault="005368D5" w:rsidP="00F858B8">
      <w:pPr>
        <w:spacing w:line="360" w:lineRule="auto"/>
        <w:jc w:val="both"/>
        <w:rPr>
          <w:rFonts w:ascii="Times New Roman" w:hAnsi="Times New Roman" w:cs="Times New Roman"/>
        </w:rPr>
      </w:pPr>
    </w:p>
    <w:p w14:paraId="776A0CCC" w14:textId="711D373A" w:rsidR="00512921" w:rsidRDefault="005368D5" w:rsidP="00F858B8">
      <w:pPr>
        <w:pStyle w:val="Heading1"/>
        <w:jc w:val="both"/>
        <w:rPr>
          <w:rFonts w:ascii="Times New Roman" w:eastAsiaTheme="minorHAnsi" w:hAnsi="Times New Roman" w:cs="Times New Roman"/>
          <w:color w:val="auto"/>
        </w:rPr>
      </w:pPr>
      <w:bookmarkStart w:id="6" w:name="_Toc57385259"/>
      <w:r>
        <w:rPr>
          <w:rFonts w:ascii="Times New Roman" w:eastAsiaTheme="minorHAnsi" w:hAnsi="Times New Roman" w:cs="Times New Roman"/>
          <w:color w:val="auto"/>
        </w:rPr>
        <w:t>Brake Thermal Efficiency</w:t>
      </w:r>
      <w:bookmarkEnd w:id="6"/>
    </w:p>
    <w:p w14:paraId="08DC9353" w14:textId="77777777" w:rsidR="00512921" w:rsidRPr="00512921" w:rsidRDefault="00512921" w:rsidP="00F858B8">
      <w:pPr>
        <w:jc w:val="both"/>
      </w:pPr>
    </w:p>
    <w:p w14:paraId="410DC93A" w14:textId="1E9545BA" w:rsidR="00512921" w:rsidRDefault="00F858B8" w:rsidP="00F858B8">
      <w:pPr>
        <w:spacing w:line="360" w:lineRule="auto"/>
        <w:jc w:val="both"/>
        <w:rPr>
          <w:rFonts w:ascii="Times New Roman" w:hAnsi="Times New Roman" w:cs="Times New Roman"/>
          <w:color w:val="000000"/>
          <w:shd w:val="clear" w:color="auto" w:fill="FFFFFF"/>
        </w:rPr>
      </w:pPr>
      <w:r>
        <w:rPr>
          <w:noProof/>
        </w:rPr>
        <w:lastRenderedPageBreak/>
        <w:drawing>
          <wp:anchor distT="0" distB="0" distL="114300" distR="114300" simplePos="0" relativeHeight="251662336" behindDoc="0" locked="0" layoutInCell="1" allowOverlap="1" wp14:anchorId="6E01BCF8" wp14:editId="5FA0AFA9">
            <wp:simplePos x="0" y="0"/>
            <wp:positionH relativeFrom="margin">
              <wp:align>center</wp:align>
            </wp:positionH>
            <wp:positionV relativeFrom="paragraph">
              <wp:posOffset>1591310</wp:posOffset>
            </wp:positionV>
            <wp:extent cx="4572000" cy="2743200"/>
            <wp:effectExtent l="0" t="0" r="0" b="0"/>
            <wp:wrapTopAndBottom/>
            <wp:docPr id="8" name="Chart 8">
              <a:extLst xmlns:a="http://schemas.openxmlformats.org/drawingml/2006/main">
                <a:ext uri="{FF2B5EF4-FFF2-40B4-BE49-F238E27FC236}">
                  <a16:creationId xmlns:a16="http://schemas.microsoft.com/office/drawing/2014/main" id="{281772CE-0129-4A14-858E-3638DB95FE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5368D5" w:rsidRPr="007E63BF">
        <w:rPr>
          <w:rFonts w:ascii="Times New Roman" w:hAnsi="Times New Roman" w:cs="Times New Roman"/>
          <w:color w:val="000000"/>
          <w:shd w:val="clear" w:color="auto" w:fill="FFFFFF"/>
        </w:rPr>
        <w:t xml:space="preserve">The equation for working out the brake thermal efficiency is </w:t>
      </w:r>
      <m:oMath>
        <m:r>
          <w:rPr>
            <w:rFonts w:ascii="Cambria Math" w:hAnsi="Cambria Math" w:cs="Times New Roman"/>
            <w:i/>
            <w:color w:val="000000"/>
            <w:shd w:val="clear" w:color="auto" w:fill="FFFFFF"/>
          </w:rPr>
          <w:sym w:font="Symbol" w:char="F068"/>
        </m:r>
        <m:r>
          <w:rPr>
            <w:rFonts w:ascii="Cambria Math" w:hAnsi="Cambria Math" w:cs="Times New Roman"/>
            <w:color w:val="000000"/>
            <w:shd w:val="clear" w:color="auto" w:fill="FFFFFF"/>
          </w:rPr>
          <m:t>=</m:t>
        </m:r>
        <m:f>
          <m:fPr>
            <m:ctrlPr>
              <w:rPr>
                <w:rFonts w:ascii="Cambria Math" w:hAnsi="Cambria Math" w:cs="Times New Roman"/>
                <w:i/>
                <w:color w:val="000000"/>
                <w:shd w:val="clear" w:color="auto" w:fill="FFFFFF"/>
              </w:rPr>
            </m:ctrlPr>
          </m:fPr>
          <m:num>
            <m:r>
              <w:rPr>
                <w:rFonts w:ascii="Cambria Math" w:hAnsi="Cambria Math" w:cs="Times New Roman"/>
                <w:color w:val="000000"/>
                <w:shd w:val="clear" w:color="auto" w:fill="FFFFFF"/>
              </w:rPr>
              <m:t>Bp/1000</m:t>
            </m:r>
          </m:num>
          <m:den>
            <m:r>
              <w:rPr>
                <w:rFonts w:ascii="Cambria Math" w:hAnsi="Cambria Math" w:cs="Times New Roman"/>
                <w:color w:val="000000"/>
                <w:shd w:val="clear" w:color="auto" w:fill="FFFFFF"/>
              </w:rPr>
              <m:t>BSFC×CV</m:t>
            </m:r>
            <m:r>
              <w:rPr>
                <w:rFonts w:ascii="Cambria Math" w:hAnsi="Cambria Math" w:cs="Times New Roman"/>
                <w:i/>
                <w:color w:val="000000"/>
                <w:shd w:val="clear" w:color="auto" w:fill="FFFFFF"/>
              </w:rPr>
              <w:sym w:font="Symbol" w:char="F020"/>
            </m:r>
          </m:den>
        </m:f>
      </m:oMath>
      <w:r w:rsidR="005368D5">
        <w:rPr>
          <w:rFonts w:ascii="Times New Roman" w:eastAsiaTheme="minorEastAsia" w:hAnsi="Times New Roman" w:cs="Times New Roman"/>
          <w:color w:val="000000"/>
          <w:shd w:val="clear" w:color="auto" w:fill="FFFFFF"/>
        </w:rPr>
        <w:t>, where BSFC has to be in kilograms per sec. CV is the calorific value of fuel: I researched into the calorific value of fuel and came across a spreadsheet of data from the government</w:t>
      </w:r>
      <w:r w:rsidR="005368D5" w:rsidRPr="007E63BF">
        <w:rPr>
          <w:rFonts w:ascii="Times New Roman" w:eastAsiaTheme="minorEastAsia" w:hAnsi="Times New Roman" w:cs="Times New Roman"/>
          <w:color w:val="000000"/>
          <w:shd w:val="clear" w:color="auto" w:fill="FFFFFF"/>
        </w:rPr>
        <w:t>.</w:t>
      </w:r>
      <w:r w:rsidR="005368D5" w:rsidRPr="007E63BF">
        <w:rPr>
          <w:rFonts w:ascii="Times New Roman" w:hAnsi="Times New Roman" w:cs="Times New Roman"/>
          <w:color w:val="000000"/>
          <w:shd w:val="clear" w:color="auto" w:fill="FFFFFF"/>
        </w:rPr>
        <w:t xml:space="preserve"> (Digest of UK Energy Statistics (DUKES): calorific values, 2020)</w:t>
      </w:r>
      <w:r w:rsidR="005368D5">
        <w:rPr>
          <w:rFonts w:ascii="Times New Roman" w:hAnsi="Times New Roman" w:cs="Times New Roman"/>
          <w:color w:val="000000"/>
          <w:shd w:val="clear" w:color="auto" w:fill="FFFFFF"/>
        </w:rPr>
        <w:t>. This gave me a value for a variety of petroleum products ranging from 43.8 to 46.1 gigajoules per tonne (Appendix, 6). I took an average of 44.95 and converted it down to joules per kilogram as my multiplier for CV.</w:t>
      </w:r>
    </w:p>
    <w:p w14:paraId="089EF951" w14:textId="0193CFBD" w:rsidR="00444D71" w:rsidRDefault="00444D71" w:rsidP="00F858B8">
      <w:pPr>
        <w:spacing w:line="360" w:lineRule="auto"/>
        <w:jc w:val="both"/>
        <w:rPr>
          <w:rFonts w:ascii="Times New Roman" w:hAnsi="Times New Roman" w:cs="Times New Roman"/>
        </w:rPr>
      </w:pPr>
    </w:p>
    <w:p w14:paraId="48C77E3E" w14:textId="3E26B883" w:rsidR="00444D71" w:rsidRDefault="00512921" w:rsidP="00F858B8">
      <w:pPr>
        <w:spacing w:line="360" w:lineRule="auto"/>
        <w:jc w:val="both"/>
        <w:rPr>
          <w:rFonts w:ascii="Times New Roman" w:hAnsi="Times New Roman" w:cs="Times New Roman"/>
        </w:rPr>
      </w:pPr>
      <w:r>
        <w:rPr>
          <w:rFonts w:ascii="Times New Roman" w:hAnsi="Times New Roman" w:cs="Times New Roman"/>
        </w:rPr>
        <w:t>Across the rpm range,</w:t>
      </w:r>
      <w:r w:rsidR="00444D71">
        <w:rPr>
          <w:rFonts w:ascii="Times New Roman" w:hAnsi="Times New Roman" w:cs="Times New Roman"/>
        </w:rPr>
        <w:t xml:space="preserve"> the efficiency ranged from 21.1% to 31.3%, where the higher the percentage the more proactive the engine is at turning the combustion into mechanical power.</w:t>
      </w:r>
      <w:r w:rsidR="00012A5C">
        <w:rPr>
          <w:rFonts w:ascii="Times New Roman" w:hAnsi="Times New Roman" w:cs="Times New Roman"/>
        </w:rPr>
        <w:t xml:space="preserve"> The graph above seems very typical to most brake thermal efficiency graphs for engines</w:t>
      </w:r>
      <w:r w:rsidR="00ED388C">
        <w:rPr>
          <w:rFonts w:ascii="Times New Roman" w:hAnsi="Times New Roman" w:cs="Times New Roman"/>
        </w:rPr>
        <w:t xml:space="preserve"> as a vast majority of engine will push anywhere between 20 to 35%, so in that respect this dirty old engine still pushes efficiency figures up to par as if it was new.</w:t>
      </w:r>
    </w:p>
    <w:p w14:paraId="6E815347" w14:textId="2498DE12" w:rsidR="00ED388C" w:rsidRDefault="00ED388C" w:rsidP="00F858B8">
      <w:pPr>
        <w:spacing w:line="360" w:lineRule="auto"/>
        <w:jc w:val="both"/>
        <w:rPr>
          <w:rFonts w:ascii="Times New Roman" w:hAnsi="Times New Roman" w:cs="Times New Roman"/>
        </w:rPr>
      </w:pPr>
    </w:p>
    <w:p w14:paraId="178C1DA0" w14:textId="76A91526" w:rsidR="00ED388C" w:rsidRDefault="00ED388C" w:rsidP="00F858B8">
      <w:pPr>
        <w:pStyle w:val="Heading1"/>
        <w:spacing w:line="360" w:lineRule="auto"/>
        <w:jc w:val="both"/>
        <w:rPr>
          <w:rFonts w:ascii="Times New Roman" w:eastAsiaTheme="minorHAnsi" w:hAnsi="Times New Roman" w:cs="Times New Roman"/>
          <w:color w:val="auto"/>
        </w:rPr>
      </w:pPr>
      <w:bookmarkStart w:id="7" w:name="_Toc57385260"/>
      <w:r>
        <w:rPr>
          <w:rFonts w:ascii="Times New Roman" w:eastAsiaTheme="minorHAnsi" w:hAnsi="Times New Roman" w:cs="Times New Roman"/>
          <w:color w:val="auto"/>
        </w:rPr>
        <w:t>Evaluation</w:t>
      </w:r>
      <w:bookmarkEnd w:id="7"/>
    </w:p>
    <w:p w14:paraId="4F9D5268" w14:textId="616F4682" w:rsidR="00ED388C" w:rsidRDefault="00ED388C" w:rsidP="00F858B8">
      <w:pPr>
        <w:spacing w:line="360" w:lineRule="auto"/>
        <w:jc w:val="both"/>
      </w:pPr>
    </w:p>
    <w:p w14:paraId="04F0C432" w14:textId="42910EF2" w:rsidR="00ED388C" w:rsidRPr="00ED388C" w:rsidRDefault="00ED388C" w:rsidP="00F858B8">
      <w:pPr>
        <w:jc w:val="both"/>
        <w:rPr>
          <w:rFonts w:ascii="Times New Roman" w:hAnsi="Times New Roman" w:cs="Times New Roman"/>
        </w:rPr>
      </w:pPr>
      <w:r>
        <w:rPr>
          <w:rFonts w:ascii="Times New Roman" w:hAnsi="Times New Roman" w:cs="Times New Roman"/>
        </w:rPr>
        <w:t>Throughout the assignment, I believe I performed to a good standard by keeping calculations in order, understanding how they work when broken down and understand how to manipulate an equation to what I will need it for. Due to the circumstances under COVID, I cannot comment on my performance for using the dynamometer as it was done by a technician, however I feel I obtained a good understanding of how the dyno takes measurements through its multitude of sensors. I believe I could have improved how the video was taken as there is a few things that are hard to understand as he may not have spoken clear or clearly explained how something worked, but I managed to capture what was needed.</w:t>
      </w:r>
    </w:p>
    <w:p w14:paraId="3DFB5731" w14:textId="77777777" w:rsidR="00012A5C" w:rsidRDefault="00012A5C">
      <w:pPr>
        <w:rPr>
          <w:rFonts w:ascii="Times New Roman" w:eastAsiaTheme="majorEastAsia" w:hAnsi="Times New Roman" w:cs="Times New Roman"/>
          <w:sz w:val="32"/>
          <w:szCs w:val="32"/>
        </w:rPr>
      </w:pPr>
      <w:r>
        <w:rPr>
          <w:rFonts w:ascii="Times New Roman" w:hAnsi="Times New Roman" w:cs="Times New Roman"/>
        </w:rPr>
        <w:br w:type="page"/>
      </w:r>
    </w:p>
    <w:p w14:paraId="17B13157" w14:textId="233B88C9" w:rsidR="00206103" w:rsidRPr="007E63BF" w:rsidRDefault="007A544E" w:rsidP="0082607F">
      <w:pPr>
        <w:pStyle w:val="Heading1"/>
        <w:spacing w:line="360" w:lineRule="auto"/>
        <w:rPr>
          <w:rFonts w:ascii="Times New Roman" w:hAnsi="Times New Roman" w:cs="Times New Roman"/>
          <w:color w:val="auto"/>
        </w:rPr>
      </w:pPr>
      <w:bookmarkStart w:id="8" w:name="_Toc57385261"/>
      <w:r w:rsidRPr="007E63BF">
        <w:rPr>
          <w:rFonts w:ascii="Times New Roman" w:hAnsi="Times New Roman" w:cs="Times New Roman"/>
          <w:color w:val="auto"/>
        </w:rPr>
        <w:lastRenderedPageBreak/>
        <w:t>Appendix</w:t>
      </w:r>
      <w:bookmarkEnd w:id="8"/>
    </w:p>
    <w:p w14:paraId="61084599" w14:textId="7DB70EAD" w:rsidR="007A544E" w:rsidRPr="007E63BF" w:rsidRDefault="00206103" w:rsidP="00DF42A5">
      <w:pPr>
        <w:pStyle w:val="ListParagraph"/>
        <w:numPr>
          <w:ilvl w:val="0"/>
          <w:numId w:val="1"/>
        </w:numPr>
        <w:spacing w:line="360" w:lineRule="auto"/>
        <w:rPr>
          <w:rFonts w:ascii="Times New Roman" w:hAnsi="Times New Roman" w:cs="Times New Roman"/>
          <w:color w:val="000000"/>
          <w:shd w:val="clear" w:color="auto" w:fill="FFFFFF"/>
        </w:rPr>
      </w:pPr>
      <w:proofErr w:type="spellStart"/>
      <w:r w:rsidRPr="007E63BF">
        <w:rPr>
          <w:rFonts w:ascii="Times New Roman" w:hAnsi="Times New Roman" w:cs="Times New Roman"/>
          <w:color w:val="000000"/>
          <w:shd w:val="clear" w:color="auto" w:fill="FFFFFF"/>
        </w:rPr>
        <w:t>Niederle</w:t>
      </w:r>
      <w:proofErr w:type="spellEnd"/>
      <w:r w:rsidRPr="007E63BF">
        <w:rPr>
          <w:rFonts w:ascii="Times New Roman" w:hAnsi="Times New Roman" w:cs="Times New Roman"/>
          <w:color w:val="000000"/>
          <w:shd w:val="clear" w:color="auto" w:fill="FFFFFF"/>
        </w:rPr>
        <w:t>, P., 2020. </w:t>
      </w:r>
      <w:r w:rsidRPr="007E63BF">
        <w:rPr>
          <w:rFonts w:ascii="Times New Roman" w:hAnsi="Times New Roman" w:cs="Times New Roman"/>
          <w:i/>
          <w:iCs/>
          <w:color w:val="000000"/>
          <w:shd w:val="clear" w:color="auto" w:fill="FFFFFF"/>
        </w:rPr>
        <w:t>Honda D16a9 Engine (1.6, 96 Kw)</w:t>
      </w:r>
      <w:r w:rsidRPr="007E63BF">
        <w:rPr>
          <w:rFonts w:ascii="Times New Roman" w:hAnsi="Times New Roman" w:cs="Times New Roman"/>
          <w:color w:val="000000"/>
          <w:shd w:val="clear" w:color="auto" w:fill="FFFFFF"/>
        </w:rPr>
        <w:t>. [online] Honda club. Available at: &lt;https://club-honda.eu/engine_detail.php?id=14#&gt; [Accessed 21 November 2020].</w:t>
      </w:r>
    </w:p>
    <w:p w14:paraId="72BB0020" w14:textId="5B3D2A06" w:rsidR="00DF42A5" w:rsidRPr="007E63BF" w:rsidRDefault="00DF42A5" w:rsidP="00DF42A5">
      <w:pPr>
        <w:pStyle w:val="ListParagraph"/>
        <w:numPr>
          <w:ilvl w:val="0"/>
          <w:numId w:val="1"/>
        </w:numPr>
        <w:spacing w:line="360" w:lineRule="auto"/>
        <w:rPr>
          <w:rFonts w:ascii="Times New Roman" w:hAnsi="Times New Roman" w:cs="Times New Roman"/>
        </w:rPr>
      </w:pPr>
      <w:r w:rsidRPr="007E63BF">
        <w:rPr>
          <w:rFonts w:ascii="Times New Roman" w:hAnsi="Times New Roman" w:cs="Times New Roman"/>
          <w:color w:val="000000"/>
          <w:shd w:val="clear" w:color="auto" w:fill="FFFFFF"/>
        </w:rPr>
        <w:t>X-engineer.org. 2020. </w:t>
      </w:r>
      <w:r w:rsidRPr="007E63BF">
        <w:rPr>
          <w:rFonts w:ascii="Times New Roman" w:hAnsi="Times New Roman" w:cs="Times New Roman"/>
          <w:i/>
          <w:iCs/>
          <w:color w:val="000000"/>
          <w:shd w:val="clear" w:color="auto" w:fill="FFFFFF"/>
        </w:rPr>
        <w:t>What Is The Mean Effective Pressure (MEP) Of An Engine ? – X-Engineer.Org</w:t>
      </w:r>
      <w:r w:rsidRPr="007E63BF">
        <w:rPr>
          <w:rFonts w:ascii="Times New Roman" w:hAnsi="Times New Roman" w:cs="Times New Roman"/>
          <w:color w:val="000000"/>
          <w:shd w:val="clear" w:color="auto" w:fill="FFFFFF"/>
        </w:rPr>
        <w:t>. [online] Available at: &lt;https://x-engineer.org/automotive-engineering/internal-combustion-engines/ice-components-systems/mean-effective-pressure-mep/#:~:text=Brake%20mean%20effective%20pressure%20(BMEP)%20is%20the%20mean%20effective%20pressure,into%20account%20the%20engine%20efficiency.&gt; [Accessed 26 November 2020].</w:t>
      </w:r>
    </w:p>
    <w:p w14:paraId="548216B3" w14:textId="25607D20" w:rsidR="00DF42A5" w:rsidRPr="007E63BF" w:rsidRDefault="00152E26" w:rsidP="00152E26">
      <w:pPr>
        <w:pStyle w:val="ListParagraph"/>
        <w:numPr>
          <w:ilvl w:val="0"/>
          <w:numId w:val="1"/>
        </w:numPr>
        <w:spacing w:line="360" w:lineRule="auto"/>
        <w:rPr>
          <w:rFonts w:ascii="Times New Roman" w:hAnsi="Times New Roman" w:cs="Times New Roman"/>
          <w:sz w:val="24"/>
          <w:szCs w:val="24"/>
        </w:rPr>
      </w:pPr>
      <w:r w:rsidRPr="007E63BF">
        <w:rPr>
          <w:rFonts w:ascii="Times New Roman" w:hAnsi="Times New Roman" w:cs="Times New Roman"/>
          <w:color w:val="000000"/>
          <w:shd w:val="clear" w:color="auto" w:fill="FFFFFF"/>
        </w:rPr>
        <w:t>Engineeringtoolbox.com. 2020. </w:t>
      </w:r>
      <w:r w:rsidRPr="007E63BF">
        <w:rPr>
          <w:rFonts w:ascii="Times New Roman" w:hAnsi="Times New Roman" w:cs="Times New Roman"/>
          <w:i/>
          <w:iCs/>
          <w:color w:val="000000"/>
          <w:shd w:val="clear" w:color="auto" w:fill="FFFFFF"/>
        </w:rPr>
        <w:t>Liquids - Specific Gravities</w:t>
      </w:r>
      <w:r w:rsidRPr="007E63BF">
        <w:rPr>
          <w:rFonts w:ascii="Times New Roman" w:hAnsi="Times New Roman" w:cs="Times New Roman"/>
          <w:color w:val="000000"/>
          <w:shd w:val="clear" w:color="auto" w:fill="FFFFFF"/>
        </w:rPr>
        <w:t>. [online] Available at: &lt;https://www.engineeringtoolbox.com/specific-gravity-liquids-d_336.html&gt; [Accessed 26 November 2020].</w:t>
      </w:r>
    </w:p>
    <w:p w14:paraId="01ACF405" w14:textId="32B2111A" w:rsidR="00152E26" w:rsidRPr="000F1A1E" w:rsidRDefault="00D65C00" w:rsidP="00152E26">
      <w:pPr>
        <w:pStyle w:val="ListParagraph"/>
        <w:numPr>
          <w:ilvl w:val="0"/>
          <w:numId w:val="1"/>
        </w:numPr>
        <w:spacing w:line="360" w:lineRule="auto"/>
        <w:rPr>
          <w:rFonts w:ascii="Times New Roman" w:hAnsi="Times New Roman" w:cs="Times New Roman"/>
        </w:rPr>
      </w:pPr>
      <w:r w:rsidRPr="007E63BF">
        <w:rPr>
          <w:rFonts w:ascii="Times New Roman" w:hAnsi="Times New Roman" w:cs="Times New Roman"/>
          <w:color w:val="000000"/>
          <w:shd w:val="clear" w:color="auto" w:fill="FFFFFF"/>
        </w:rPr>
        <w:t>GOV.</w:t>
      </w:r>
      <w:r w:rsidRPr="000F1A1E">
        <w:rPr>
          <w:rFonts w:ascii="Times New Roman" w:hAnsi="Times New Roman" w:cs="Times New Roman"/>
          <w:color w:val="000000"/>
          <w:shd w:val="clear" w:color="auto" w:fill="FFFFFF"/>
        </w:rPr>
        <w:t>UK. 2020. </w:t>
      </w:r>
      <w:r w:rsidRPr="000F1A1E">
        <w:rPr>
          <w:rFonts w:ascii="Times New Roman" w:hAnsi="Times New Roman" w:cs="Times New Roman"/>
          <w:i/>
          <w:iCs/>
          <w:color w:val="000000"/>
          <w:shd w:val="clear" w:color="auto" w:fill="FFFFFF"/>
        </w:rPr>
        <w:t>Digest Of UK Energy Statistics (DUKES): Calorific Values</w:t>
      </w:r>
      <w:r w:rsidRPr="000F1A1E">
        <w:rPr>
          <w:rFonts w:ascii="Times New Roman" w:hAnsi="Times New Roman" w:cs="Times New Roman"/>
          <w:color w:val="000000"/>
          <w:shd w:val="clear" w:color="auto" w:fill="FFFFFF"/>
        </w:rPr>
        <w:t>. [online] Available at: &lt;https://www.gov.uk/government/statistics/dukes-calorific-values&gt; [Accessed 26 November 2020].</w:t>
      </w:r>
    </w:p>
    <w:p w14:paraId="7446E05E" w14:textId="35BF7754" w:rsidR="000F1A1E" w:rsidRPr="000F1A1E" w:rsidRDefault="000F1A1E" w:rsidP="00152E26">
      <w:pPr>
        <w:pStyle w:val="ListParagraph"/>
        <w:numPr>
          <w:ilvl w:val="0"/>
          <w:numId w:val="1"/>
        </w:numPr>
        <w:spacing w:line="360" w:lineRule="auto"/>
        <w:rPr>
          <w:rFonts w:ascii="Times New Roman" w:hAnsi="Times New Roman" w:cs="Times New Roman"/>
        </w:rPr>
      </w:pPr>
      <w:r w:rsidRPr="000F1A1E">
        <w:rPr>
          <w:rFonts w:ascii="Times New Roman" w:hAnsi="Times New Roman" w:cs="Times New Roman"/>
          <w:color w:val="000000"/>
          <w:shd w:val="clear" w:color="auto" w:fill="FFFFFF"/>
        </w:rPr>
        <w:t>Eu.crxsi.com. 2020. </w:t>
      </w:r>
      <w:r w:rsidRPr="000F1A1E">
        <w:rPr>
          <w:rFonts w:ascii="Times New Roman" w:hAnsi="Times New Roman" w:cs="Times New Roman"/>
          <w:i/>
          <w:iCs/>
          <w:color w:val="000000"/>
          <w:shd w:val="clear" w:color="auto" w:fill="FFFFFF"/>
        </w:rPr>
        <w:t>Honda CRX Specifications</w:t>
      </w:r>
      <w:r w:rsidRPr="000F1A1E">
        <w:rPr>
          <w:rFonts w:ascii="Times New Roman" w:hAnsi="Times New Roman" w:cs="Times New Roman"/>
          <w:color w:val="000000"/>
          <w:shd w:val="clear" w:color="auto" w:fill="FFFFFF"/>
        </w:rPr>
        <w:t>. [online] Available at: &lt;http://eu.crxsi.com/specs.htm&gt; [Accessed 22 November 2020].</w:t>
      </w:r>
    </w:p>
    <w:p w14:paraId="0D5196AE" w14:textId="784D186C" w:rsidR="000F1A1E" w:rsidRDefault="000F1A1E" w:rsidP="00152E26">
      <w:pPr>
        <w:pStyle w:val="ListParagraph"/>
        <w:numPr>
          <w:ilvl w:val="0"/>
          <w:numId w:val="1"/>
        </w:numPr>
        <w:spacing w:line="360" w:lineRule="auto"/>
        <w:rPr>
          <w:rFonts w:ascii="Times New Roman" w:hAnsi="Times New Roman" w:cs="Times New Roman"/>
        </w:rPr>
      </w:pPr>
      <w:r>
        <w:rPr>
          <w:noProof/>
        </w:rPr>
        <w:drawing>
          <wp:inline distT="0" distB="0" distL="0" distR="0" wp14:anchorId="6078DE56" wp14:editId="11F44899">
            <wp:extent cx="2499360" cy="2255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792" t="17727" r="30601" b="12310"/>
                    <a:stretch/>
                  </pic:blipFill>
                  <pic:spPr bwMode="auto">
                    <a:xfrm>
                      <a:off x="0" y="0"/>
                      <a:ext cx="2499360" cy="2255520"/>
                    </a:xfrm>
                    <a:prstGeom prst="rect">
                      <a:avLst/>
                    </a:prstGeom>
                    <a:ln>
                      <a:noFill/>
                    </a:ln>
                    <a:extLst>
                      <a:ext uri="{53640926-AAD7-44D8-BBD7-CCE9431645EC}">
                        <a14:shadowObscured xmlns:a14="http://schemas.microsoft.com/office/drawing/2010/main"/>
                      </a:ext>
                    </a:extLst>
                  </pic:spPr>
                </pic:pic>
              </a:graphicData>
            </a:graphic>
          </wp:inline>
        </w:drawing>
      </w:r>
    </w:p>
    <w:p w14:paraId="40AEE4D1" w14:textId="77777777" w:rsidR="005368D5" w:rsidRPr="000F1A1E" w:rsidRDefault="005368D5" w:rsidP="00152E26">
      <w:pPr>
        <w:pStyle w:val="ListParagraph"/>
        <w:numPr>
          <w:ilvl w:val="0"/>
          <w:numId w:val="1"/>
        </w:numPr>
        <w:spacing w:line="360" w:lineRule="auto"/>
        <w:rPr>
          <w:rFonts w:ascii="Times New Roman" w:hAnsi="Times New Roman" w:cs="Times New Roman"/>
        </w:rPr>
      </w:pPr>
    </w:p>
    <w:sectPr w:rsidR="005368D5" w:rsidRPr="000F1A1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14479" w14:textId="77777777" w:rsidR="00E413C8" w:rsidRDefault="00E413C8" w:rsidP="00EE0324">
      <w:pPr>
        <w:spacing w:after="0" w:line="240" w:lineRule="auto"/>
      </w:pPr>
      <w:r>
        <w:separator/>
      </w:r>
    </w:p>
  </w:endnote>
  <w:endnote w:type="continuationSeparator" w:id="0">
    <w:p w14:paraId="6CBFBDB5" w14:textId="77777777" w:rsidR="00E413C8" w:rsidRDefault="00E413C8" w:rsidP="00EE0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116846"/>
      <w:docPartObj>
        <w:docPartGallery w:val="Page Numbers (Bottom of Page)"/>
        <w:docPartUnique/>
      </w:docPartObj>
    </w:sdtPr>
    <w:sdtEndPr>
      <w:rPr>
        <w:noProof/>
      </w:rPr>
    </w:sdtEndPr>
    <w:sdtContent>
      <w:p w14:paraId="716B442A" w14:textId="45C3C53D" w:rsidR="003640C5" w:rsidRDefault="00364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950AF4" w14:textId="77777777" w:rsidR="003640C5" w:rsidRDefault="00364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5F082" w14:textId="77777777" w:rsidR="00E413C8" w:rsidRDefault="00E413C8" w:rsidP="00EE0324">
      <w:pPr>
        <w:spacing w:after="0" w:line="240" w:lineRule="auto"/>
      </w:pPr>
      <w:r>
        <w:separator/>
      </w:r>
    </w:p>
  </w:footnote>
  <w:footnote w:type="continuationSeparator" w:id="0">
    <w:p w14:paraId="456725E2" w14:textId="77777777" w:rsidR="00E413C8" w:rsidRDefault="00E413C8" w:rsidP="00EE0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4C137D"/>
    <w:multiLevelType w:val="hybridMultilevel"/>
    <w:tmpl w:val="B2D4D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E3"/>
    <w:rsid w:val="00012A5C"/>
    <w:rsid w:val="00080A0D"/>
    <w:rsid w:val="000A735E"/>
    <w:rsid w:val="000C1955"/>
    <w:rsid w:val="000D1712"/>
    <w:rsid w:val="000F1A1E"/>
    <w:rsid w:val="00132D1F"/>
    <w:rsid w:val="00144D58"/>
    <w:rsid w:val="00152E26"/>
    <w:rsid w:val="00192922"/>
    <w:rsid w:val="0019375C"/>
    <w:rsid w:val="002051FF"/>
    <w:rsid w:val="00206103"/>
    <w:rsid w:val="00223055"/>
    <w:rsid w:val="00343343"/>
    <w:rsid w:val="00343FF3"/>
    <w:rsid w:val="003640C5"/>
    <w:rsid w:val="00376783"/>
    <w:rsid w:val="003F5AAA"/>
    <w:rsid w:val="00422F4E"/>
    <w:rsid w:val="00444D71"/>
    <w:rsid w:val="0049698E"/>
    <w:rsid w:val="004A27AD"/>
    <w:rsid w:val="004B145E"/>
    <w:rsid w:val="00512921"/>
    <w:rsid w:val="005368D5"/>
    <w:rsid w:val="005832ED"/>
    <w:rsid w:val="0067221B"/>
    <w:rsid w:val="006C511A"/>
    <w:rsid w:val="006E05E9"/>
    <w:rsid w:val="00795ED5"/>
    <w:rsid w:val="007A0A99"/>
    <w:rsid w:val="007A544E"/>
    <w:rsid w:val="007E0ACE"/>
    <w:rsid w:val="007E63BF"/>
    <w:rsid w:val="007F2177"/>
    <w:rsid w:val="0082607F"/>
    <w:rsid w:val="00886D8A"/>
    <w:rsid w:val="008A0FCB"/>
    <w:rsid w:val="009067B5"/>
    <w:rsid w:val="00931193"/>
    <w:rsid w:val="009850CD"/>
    <w:rsid w:val="00990015"/>
    <w:rsid w:val="009B3F6D"/>
    <w:rsid w:val="009C15EE"/>
    <w:rsid w:val="00A12E90"/>
    <w:rsid w:val="00A26B8E"/>
    <w:rsid w:val="00AC0053"/>
    <w:rsid w:val="00B3787F"/>
    <w:rsid w:val="00B84673"/>
    <w:rsid w:val="00B9176D"/>
    <w:rsid w:val="00BE5B55"/>
    <w:rsid w:val="00C3132F"/>
    <w:rsid w:val="00C36B54"/>
    <w:rsid w:val="00C52D1E"/>
    <w:rsid w:val="00C61B60"/>
    <w:rsid w:val="00CB3DE3"/>
    <w:rsid w:val="00D65C00"/>
    <w:rsid w:val="00DF42A5"/>
    <w:rsid w:val="00E34753"/>
    <w:rsid w:val="00E413C8"/>
    <w:rsid w:val="00E770D0"/>
    <w:rsid w:val="00EC729A"/>
    <w:rsid w:val="00ED388C"/>
    <w:rsid w:val="00EE0324"/>
    <w:rsid w:val="00F06A73"/>
    <w:rsid w:val="00F858B8"/>
    <w:rsid w:val="00FD25DC"/>
    <w:rsid w:val="00FD74BA"/>
    <w:rsid w:val="00FD7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0A75"/>
  <w15:chartTrackingRefBased/>
  <w15:docId w15:val="{3F03AF73-156A-4984-9FFF-10835CCB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3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03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32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E03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0324"/>
    <w:pPr>
      <w:outlineLvl w:val="9"/>
    </w:pPr>
    <w:rPr>
      <w:lang w:val="en-US"/>
    </w:rPr>
  </w:style>
  <w:style w:type="paragraph" w:styleId="TOC1">
    <w:name w:val="toc 1"/>
    <w:basedOn w:val="Normal"/>
    <w:next w:val="Normal"/>
    <w:autoRedefine/>
    <w:uiPriority w:val="39"/>
    <w:unhideWhenUsed/>
    <w:rsid w:val="00EE0324"/>
    <w:pPr>
      <w:spacing w:after="100"/>
    </w:pPr>
  </w:style>
  <w:style w:type="character" w:styleId="Hyperlink">
    <w:name w:val="Hyperlink"/>
    <w:basedOn w:val="DefaultParagraphFont"/>
    <w:uiPriority w:val="99"/>
    <w:unhideWhenUsed/>
    <w:rsid w:val="00EE0324"/>
    <w:rPr>
      <w:color w:val="0563C1" w:themeColor="hyperlink"/>
      <w:u w:val="single"/>
    </w:rPr>
  </w:style>
  <w:style w:type="paragraph" w:styleId="Header">
    <w:name w:val="header"/>
    <w:basedOn w:val="Normal"/>
    <w:link w:val="HeaderChar"/>
    <w:uiPriority w:val="99"/>
    <w:unhideWhenUsed/>
    <w:rsid w:val="00EE0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324"/>
  </w:style>
  <w:style w:type="paragraph" w:styleId="Footer">
    <w:name w:val="footer"/>
    <w:basedOn w:val="Normal"/>
    <w:link w:val="FooterChar"/>
    <w:uiPriority w:val="99"/>
    <w:unhideWhenUsed/>
    <w:rsid w:val="00EE0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324"/>
  </w:style>
  <w:style w:type="character" w:styleId="PlaceholderText">
    <w:name w:val="Placeholder Text"/>
    <w:basedOn w:val="DefaultParagraphFont"/>
    <w:uiPriority w:val="99"/>
    <w:semiHidden/>
    <w:rsid w:val="00206103"/>
    <w:rPr>
      <w:color w:val="808080"/>
    </w:rPr>
  </w:style>
  <w:style w:type="paragraph" w:styleId="ListParagraph">
    <w:name w:val="List Paragraph"/>
    <w:basedOn w:val="Normal"/>
    <w:uiPriority w:val="34"/>
    <w:qFormat/>
    <w:rsid w:val="00DF4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4443_student_uwtsd_ac_uk/Documents/Assignmen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04443_student_uwtsd_ac_uk/Documents/Assignment%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WTSD\Assignment%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WTSD\Assignment%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5947401399532904"/>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4987701761830653E-2"/>
          <c:y val="0.14673149077841779"/>
          <c:w val="0.88290348436984301"/>
          <c:h val="0.68729986876640425"/>
        </c:manualLayout>
      </c:layout>
      <c:lineChart>
        <c:grouping val="standard"/>
        <c:varyColors val="0"/>
        <c:ser>
          <c:idx val="0"/>
          <c:order val="0"/>
          <c:tx>
            <c:v>Torque (Nm) Vs Engine Speed</c:v>
          </c:tx>
          <c:spPr>
            <a:ln w="28575" cap="rnd">
              <a:solidFill>
                <a:schemeClr val="accent1"/>
              </a:solidFill>
              <a:round/>
            </a:ln>
            <a:effectLst/>
          </c:spPr>
          <c:marker>
            <c:symbol val="none"/>
          </c:marker>
          <c:cat>
            <c:numRef>
              <c:f>Torque!$L$6:$L$96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Torque!$K$6:$K$96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B3BC-42FD-8664-5CB9B74B520C}"/>
            </c:ext>
          </c:extLst>
        </c:ser>
        <c:dLbls>
          <c:showLegendKey val="0"/>
          <c:showVal val="0"/>
          <c:showCatName val="0"/>
          <c:showSerName val="0"/>
          <c:showPercent val="0"/>
          <c:showBubbleSize val="0"/>
        </c:dLbls>
        <c:smooth val="0"/>
        <c:axId val="424406216"/>
        <c:axId val="424399328"/>
      </c:lineChart>
      <c:catAx>
        <c:axId val="424406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399328"/>
        <c:crosses val="autoZero"/>
        <c:auto val="0"/>
        <c:lblAlgn val="ctr"/>
        <c:lblOffset val="100"/>
        <c:noMultiLvlLbl val="0"/>
      </c:catAx>
      <c:valAx>
        <c:axId val="424399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406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 to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78347842266323E-2"/>
          <c:y val="0.11387137452711223"/>
          <c:w val="0.91209368059761764"/>
          <c:h val="0.71608563116243507"/>
        </c:manualLayout>
      </c:layout>
      <c:lineChart>
        <c:grouping val="standard"/>
        <c:varyColors val="0"/>
        <c:ser>
          <c:idx val="0"/>
          <c:order val="0"/>
          <c:tx>
            <c:v>Power to Engine Speed (rpm)</c:v>
          </c:tx>
          <c:spPr>
            <a:ln w="28575" cap="rnd">
              <a:solidFill>
                <a:schemeClr val="accent1"/>
              </a:solidFill>
              <a:round/>
            </a:ln>
            <a:effectLst/>
          </c:spPr>
          <c:marker>
            <c:symbol val="none"/>
          </c:marker>
          <c:cat>
            <c:numRef>
              <c:f>Power!$B$6:$B$96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Power!$M$6:$M$96</c:f>
              <c:numCache>
                <c:formatCode>General</c:formatCode>
                <c:ptCount val="91"/>
                <c:pt idx="0">
                  <c:v>2.7324651973674512</c:v>
                </c:pt>
                <c:pt idx="1">
                  <c:v>2.8825817991857665</c:v>
                </c:pt>
                <c:pt idx="2">
                  <c:v>3.0472670959160788</c:v>
                </c:pt>
                <c:pt idx="3">
                  <c:v>3.2017559092186207</c:v>
                </c:pt>
                <c:pt idx="4">
                  <c:v>3.3923231483586096</c:v>
                </c:pt>
                <c:pt idx="5">
                  <c:v>3.5904098431798412</c:v>
                </c:pt>
                <c:pt idx="6">
                  <c:v>3.8027259289970927</c:v>
                </c:pt>
                <c:pt idx="7">
                  <c:v>4.0322650281556589</c:v>
                </c:pt>
                <c:pt idx="8">
                  <c:v>4.2740324267112921</c:v>
                </c:pt>
                <c:pt idx="9">
                  <c:v>4.4853666685197116</c:v>
                </c:pt>
                <c:pt idx="10">
                  <c:v>4.6882049540068129</c:v>
                </c:pt>
                <c:pt idx="11">
                  <c:v>4.8777315720816592</c:v>
                </c:pt>
                <c:pt idx="12">
                  <c:v>5.0642739187065349</c:v>
                </c:pt>
                <c:pt idx="13">
                  <c:v>5.2358013991283245</c:v>
                </c:pt>
                <c:pt idx="14">
                  <c:v>5.3891934859937889</c:v>
                </c:pt>
                <c:pt idx="15">
                  <c:v>5.5572838444635728</c:v>
                </c:pt>
                <c:pt idx="16">
                  <c:v>5.7508326833691559</c:v>
                </c:pt>
                <c:pt idx="17">
                  <c:v>5.9278771920310476</c:v>
                </c:pt>
                <c:pt idx="18">
                  <c:v>6.1003744938819704</c:v>
                </c:pt>
                <c:pt idx="19">
                  <c:v>6.3011302013965951</c:v>
                </c:pt>
                <c:pt idx="20">
                  <c:v>6.527298970712601</c:v>
                </c:pt>
                <c:pt idx="21">
                  <c:v>6.7281628814445273</c:v>
                </c:pt>
                <c:pt idx="22">
                  <c:v>6.9456206238468052</c:v>
                </c:pt>
                <c:pt idx="23">
                  <c:v>7.1683188751560829</c:v>
                </c:pt>
                <c:pt idx="24">
                  <c:v>7.3551844955906676</c:v>
                </c:pt>
                <c:pt idx="25">
                  <c:v>7.5759083721447711</c:v>
                </c:pt>
                <c:pt idx="26">
                  <c:v>7.7830974956410746</c:v>
                </c:pt>
                <c:pt idx="27">
                  <c:v>7.9624663697116302</c:v>
                </c:pt>
                <c:pt idx="28">
                  <c:v>8.1234166516818131</c:v>
                </c:pt>
                <c:pt idx="29">
                  <c:v>8.2836215337106029</c:v>
                </c:pt>
                <c:pt idx="30">
                  <c:v>8.4450607339219186</c:v>
                </c:pt>
                <c:pt idx="31">
                  <c:v>8.600404486225349</c:v>
                </c:pt>
                <c:pt idx="32">
                  <c:v>8.7636216923900747</c:v>
                </c:pt>
                <c:pt idx="33">
                  <c:v>8.9099217930747407</c:v>
                </c:pt>
                <c:pt idx="34">
                  <c:v>9.0105147174244653</c:v>
                </c:pt>
                <c:pt idx="35">
                  <c:v>9.105080321817935</c:v>
                </c:pt>
                <c:pt idx="36">
                  <c:v>9.252823132066597</c:v>
                </c:pt>
                <c:pt idx="37">
                  <c:v>9.395209215137827</c:v>
                </c:pt>
                <c:pt idx="38">
                  <c:v>9.4926308501311354</c:v>
                </c:pt>
                <c:pt idx="39">
                  <c:v>9.6025452812749101</c:v>
                </c:pt>
                <c:pt idx="40">
                  <c:v>9.7550410180316316</c:v>
                </c:pt>
                <c:pt idx="41">
                  <c:v>9.8698740201148869</c:v>
                </c:pt>
                <c:pt idx="42">
                  <c:v>10.031758055775102</c:v>
                </c:pt>
                <c:pt idx="43">
                  <c:v>10.170585455255138</c:v>
                </c:pt>
                <c:pt idx="44">
                  <c:v>10.310222375101642</c:v>
                </c:pt>
                <c:pt idx="45">
                  <c:v>10.492506056828343</c:v>
                </c:pt>
                <c:pt idx="46">
                  <c:v>10.72384453541534</c:v>
                </c:pt>
                <c:pt idx="47">
                  <c:v>10.935373810183338</c:v>
                </c:pt>
                <c:pt idx="48">
                  <c:v>11.166897970834588</c:v>
                </c:pt>
                <c:pt idx="49">
                  <c:v>11.381074884820958</c:v>
                </c:pt>
                <c:pt idx="50">
                  <c:v>11.54162307829229</c:v>
                </c:pt>
                <c:pt idx="51">
                  <c:v>11.780197814016484</c:v>
                </c:pt>
                <c:pt idx="52">
                  <c:v>11.93274698446076</c:v>
                </c:pt>
                <c:pt idx="53">
                  <c:v>12.088825449968079</c:v>
                </c:pt>
                <c:pt idx="54">
                  <c:v>12.239400245657178</c:v>
                </c:pt>
                <c:pt idx="55">
                  <c:v>12.399988514394179</c:v>
                </c:pt>
                <c:pt idx="56">
                  <c:v>12.539128500946415</c:v>
                </c:pt>
                <c:pt idx="57">
                  <c:v>12.618023340622056</c:v>
                </c:pt>
                <c:pt idx="58">
                  <c:v>12.728232992889572</c:v>
                </c:pt>
                <c:pt idx="59">
                  <c:v>12.788733285624245</c:v>
                </c:pt>
                <c:pt idx="60">
                  <c:v>12.824512482811384</c:v>
                </c:pt>
                <c:pt idx="61">
                  <c:v>12.847400802875764</c:v>
                </c:pt>
                <c:pt idx="62">
                  <c:v>12.864486224471621</c:v>
                </c:pt>
                <c:pt idx="63">
                  <c:v>12.916926045438554</c:v>
                </c:pt>
                <c:pt idx="64">
                  <c:v>13.008703747183818</c:v>
                </c:pt>
                <c:pt idx="65">
                  <c:v>13.061717980291968</c:v>
                </c:pt>
                <c:pt idx="66">
                  <c:v>13.141515849287298</c:v>
                </c:pt>
                <c:pt idx="67">
                  <c:v>13.250742321703791</c:v>
                </c:pt>
                <c:pt idx="68">
                  <c:v>13.386004358381692</c:v>
                </c:pt>
                <c:pt idx="69">
                  <c:v>13.551671499120834</c:v>
                </c:pt>
                <c:pt idx="70">
                  <c:v>13.622304154858211</c:v>
                </c:pt>
                <c:pt idx="71">
                  <c:v>13.745460789620418</c:v>
                </c:pt>
                <c:pt idx="72">
                  <c:v>13.7884829231557</c:v>
                </c:pt>
                <c:pt idx="73">
                  <c:v>13.797477148613471</c:v>
                </c:pt>
                <c:pt idx="74">
                  <c:v>13.809217865611597</c:v>
                </c:pt>
                <c:pt idx="75">
                  <c:v>13.788736733171588</c:v>
                </c:pt>
                <c:pt idx="76">
                  <c:v>13.731517268852818</c:v>
                </c:pt>
                <c:pt idx="77">
                  <c:v>13.63665109996685</c:v>
                </c:pt>
                <c:pt idx="78">
                  <c:v>13.566727776431774</c:v>
                </c:pt>
                <c:pt idx="79">
                  <c:v>13.533637629570864</c:v>
                </c:pt>
                <c:pt idx="80">
                  <c:v>13.506166034956415</c:v>
                </c:pt>
                <c:pt idx="81">
                  <c:v>13.399572373909992</c:v>
                </c:pt>
                <c:pt idx="82">
                  <c:v>13.296055424593016</c:v>
                </c:pt>
                <c:pt idx="83">
                  <c:v>13.18797617344833</c:v>
                </c:pt>
                <c:pt idx="84">
                  <c:v>13.17079376970956</c:v>
                </c:pt>
                <c:pt idx="85">
                  <c:v>13.058188685228927</c:v>
                </c:pt>
                <c:pt idx="86">
                  <c:v>12.997198939916252</c:v>
                </c:pt>
                <c:pt idx="87">
                  <c:v>12.949035149795947</c:v>
                </c:pt>
                <c:pt idx="88">
                  <c:v>12.932073427186776</c:v>
                </c:pt>
                <c:pt idx="89">
                  <c:v>12.948171928573489</c:v>
                </c:pt>
                <c:pt idx="90">
                  <c:v>13.02608305406123</c:v>
                </c:pt>
              </c:numCache>
            </c:numRef>
          </c:val>
          <c:smooth val="0"/>
          <c:extLst>
            <c:ext xmlns:c16="http://schemas.microsoft.com/office/drawing/2014/chart" uri="{C3380CC4-5D6E-409C-BE32-E72D297353CC}">
              <c16:uniqueId val="{00000000-3D0A-4A24-AD1F-3FF60CAE9F7F}"/>
            </c:ext>
          </c:extLst>
        </c:ser>
        <c:dLbls>
          <c:showLegendKey val="0"/>
          <c:showVal val="0"/>
          <c:showCatName val="0"/>
          <c:showSerName val="0"/>
          <c:showPercent val="0"/>
          <c:showBubbleSize val="0"/>
        </c:dLbls>
        <c:smooth val="0"/>
        <c:axId val="313780696"/>
        <c:axId val="313778072"/>
      </c:lineChart>
      <c:catAx>
        <c:axId val="313780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778072"/>
        <c:crosses val="autoZero"/>
        <c:auto val="1"/>
        <c:lblAlgn val="ctr"/>
        <c:lblOffset val="100"/>
        <c:noMultiLvlLbl val="0"/>
      </c:catAx>
      <c:valAx>
        <c:axId val="3137780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780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Brake Specific Fuel Consumption (SFC) against Engine Speed (rpm)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Specific Fuel Consumption (SFC) to Egnine Speed (rpm)</c:v>
          </c:tx>
          <c:spPr>
            <a:ln w="28575" cap="rnd">
              <a:solidFill>
                <a:schemeClr val="accent1"/>
              </a:solidFill>
              <a:round/>
            </a:ln>
            <a:effectLst/>
          </c:spPr>
          <c:marker>
            <c:symbol val="none"/>
          </c:marker>
          <c:cat>
            <c:numRef>
              <c:f>SFC!$B$6:$B$96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SFC!$N$6:$N$96</c:f>
              <c:numCache>
                <c:formatCode>General</c:formatCode>
                <c:ptCount val="91"/>
                <c:pt idx="0">
                  <c:v>0.35504831027856126</c:v>
                </c:pt>
                <c:pt idx="1">
                  <c:v>0.34611972996125662</c:v>
                </c:pt>
                <c:pt idx="2">
                  <c:v>0.33329315603639825</c:v>
                </c:pt>
                <c:pt idx="3">
                  <c:v>0.31333765562137139</c:v>
                </c:pt>
                <c:pt idx="4">
                  <c:v>0.30223527411491397</c:v>
                </c:pt>
                <c:pt idx="5">
                  <c:v>0.30302435719180049</c:v>
                </c:pt>
                <c:pt idx="6">
                  <c:v>0.28628691290919089</c:v>
                </c:pt>
                <c:pt idx="7">
                  <c:v>0.27204041500357046</c:v>
                </c:pt>
                <c:pt idx="8">
                  <c:v>0.2692266782412423</c:v>
                </c:pt>
                <c:pt idx="9">
                  <c:v>0.2602285183849023</c:v>
                </c:pt>
                <c:pt idx="10">
                  <c:v>0.26058030053921366</c:v>
                </c:pt>
                <c:pt idx="11">
                  <c:v>0.26331005613549086</c:v>
                </c:pt>
                <c:pt idx="12">
                  <c:v>0.26095814067816708</c:v>
                </c:pt>
                <c:pt idx="13">
                  <c:v>0.2599102276476622</c:v>
                </c:pt>
                <c:pt idx="14">
                  <c:v>0.25583664251562355</c:v>
                </c:pt>
                <c:pt idx="15">
                  <c:v>0.25553762073826197</c:v>
                </c:pt>
                <c:pt idx="16">
                  <c:v>0.26191408840510361</c:v>
                </c:pt>
                <c:pt idx="17">
                  <c:v>0.26536653163286217</c:v>
                </c:pt>
                <c:pt idx="18">
                  <c:v>0.26531753558433185</c:v>
                </c:pt>
                <c:pt idx="19">
                  <c:v>0.26364418159190151</c:v>
                </c:pt>
                <c:pt idx="20">
                  <c:v>0.26506515628854949</c:v>
                </c:pt>
                <c:pt idx="21">
                  <c:v>0.2618627146771223</c:v>
                </c:pt>
                <c:pt idx="22">
                  <c:v>0.25971558925300886</c:v>
                </c:pt>
                <c:pt idx="23">
                  <c:v>0.25827940943492794</c:v>
                </c:pt>
                <c:pt idx="24">
                  <c:v>0.25799411495187102</c:v>
                </c:pt>
                <c:pt idx="25">
                  <c:v>0.25657114200662273</c:v>
                </c:pt>
                <c:pt idx="26">
                  <c:v>0.25664640140669032</c:v>
                </c:pt>
                <c:pt idx="27">
                  <c:v>0.25934541017798252</c:v>
                </c:pt>
                <c:pt idx="28">
                  <c:v>0.26073814340793422</c:v>
                </c:pt>
                <c:pt idx="29">
                  <c:v>0.25893950101378976</c:v>
                </c:pt>
                <c:pt idx="30">
                  <c:v>0.26043511457937346</c:v>
                </c:pt>
                <c:pt idx="31">
                  <c:v>0.26053801161506135</c:v>
                </c:pt>
                <c:pt idx="32">
                  <c:v>0.26425567654396004</c:v>
                </c:pt>
                <c:pt idx="33">
                  <c:v>0.26517527479679759</c:v>
                </c:pt>
                <c:pt idx="34">
                  <c:v>0.2671089374695248</c:v>
                </c:pt>
                <c:pt idx="35">
                  <c:v>0.27001040412634242</c:v>
                </c:pt>
                <c:pt idx="36">
                  <c:v>0.26815647939164938</c:v>
                </c:pt>
                <c:pt idx="37">
                  <c:v>0.26856617813133921</c:v>
                </c:pt>
                <c:pt idx="38">
                  <c:v>0.27277817404122762</c:v>
                </c:pt>
                <c:pt idx="39">
                  <c:v>0.27632907887556563</c:v>
                </c:pt>
                <c:pt idx="40">
                  <c:v>0.28112107617902904</c:v>
                </c:pt>
                <c:pt idx="41">
                  <c:v>0.28769375828994886</c:v>
                </c:pt>
                <c:pt idx="42">
                  <c:v>0.2885460055966001</c:v>
                </c:pt>
                <c:pt idx="43">
                  <c:v>0.29273708748815563</c:v>
                </c:pt>
                <c:pt idx="44">
                  <c:v>0.29131193038511388</c:v>
                </c:pt>
                <c:pt idx="45">
                  <c:v>0.29294927608722748</c:v>
                </c:pt>
                <c:pt idx="46">
                  <c:v>0.28977803760021881</c:v>
                </c:pt>
                <c:pt idx="47">
                  <c:v>0.28795326101498653</c:v>
                </c:pt>
                <c:pt idx="48">
                  <c:v>0.28901725557080177</c:v>
                </c:pt>
                <c:pt idx="49">
                  <c:v>0.28581838044229502</c:v>
                </c:pt>
                <c:pt idx="50">
                  <c:v>0.28888711341849244</c:v>
                </c:pt>
                <c:pt idx="51">
                  <c:v>0.28713086769744328</c:v>
                </c:pt>
                <c:pt idx="52">
                  <c:v>0.29454681152191503</c:v>
                </c:pt>
                <c:pt idx="53">
                  <c:v>0.29359379825948573</c:v>
                </c:pt>
                <c:pt idx="54">
                  <c:v>0.29775075024430336</c:v>
                </c:pt>
                <c:pt idx="55">
                  <c:v>0.29461704890477353</c:v>
                </c:pt>
                <c:pt idx="56">
                  <c:v>0.29596368806369211</c:v>
                </c:pt>
                <c:pt idx="57">
                  <c:v>0.2989731805391932</c:v>
                </c:pt>
                <c:pt idx="58">
                  <c:v>0.29871223690637416</c:v>
                </c:pt>
                <c:pt idx="59">
                  <c:v>0.30478815372226242</c:v>
                </c:pt>
                <c:pt idx="60">
                  <c:v>0.30576456626533599</c:v>
                </c:pt>
                <c:pt idx="61">
                  <c:v>0.30795506367596426</c:v>
                </c:pt>
                <c:pt idx="62">
                  <c:v>0.30952781551802899</c:v>
                </c:pt>
                <c:pt idx="63">
                  <c:v>0.31264535650059655</c:v>
                </c:pt>
                <c:pt idx="64">
                  <c:v>0.31239939150355311</c:v>
                </c:pt>
                <c:pt idx="65">
                  <c:v>0.31350528193091065</c:v>
                </c:pt>
                <c:pt idx="66">
                  <c:v>0.31689721828930134</c:v>
                </c:pt>
                <c:pt idx="67">
                  <c:v>0.31828898212315182</c:v>
                </c:pt>
                <c:pt idx="68">
                  <c:v>0.31831562220759418</c:v>
                </c:pt>
                <c:pt idx="69">
                  <c:v>0.31513608896405776</c:v>
                </c:pt>
                <c:pt idx="70">
                  <c:v>0.31810497138014349</c:v>
                </c:pt>
                <c:pt idx="71">
                  <c:v>0.3179115956735955</c:v>
                </c:pt>
                <c:pt idx="72">
                  <c:v>0.31921835582188918</c:v>
                </c:pt>
                <c:pt idx="73">
                  <c:v>0.32015886223136902</c:v>
                </c:pt>
                <c:pt idx="74">
                  <c:v>0.32003634997835945</c:v>
                </c:pt>
                <c:pt idx="75">
                  <c:v>0.32465928025226209</c:v>
                </c:pt>
                <c:pt idx="76">
                  <c:v>0.32571106771417241</c:v>
                </c:pt>
                <c:pt idx="77">
                  <c:v>0.32913908668822672</c:v>
                </c:pt>
                <c:pt idx="78">
                  <c:v>0.33286701448224665</c:v>
                </c:pt>
                <c:pt idx="79">
                  <c:v>0.33444457256331583</c:v>
                </c:pt>
                <c:pt idx="80">
                  <c:v>0.33537991468956435</c:v>
                </c:pt>
                <c:pt idx="81">
                  <c:v>0.33923056820773978</c:v>
                </c:pt>
                <c:pt idx="82">
                  <c:v>0.34171619392737368</c:v>
                </c:pt>
                <c:pt idx="83">
                  <c:v>0.34582283101270761</c:v>
                </c:pt>
                <c:pt idx="84">
                  <c:v>0.34925594948301081</c:v>
                </c:pt>
                <c:pt idx="85">
                  <c:v>0.34962938506684571</c:v>
                </c:pt>
                <c:pt idx="86">
                  <c:v>0.3524363369959132</c:v>
                </c:pt>
                <c:pt idx="87">
                  <c:v>0.35204446560630331</c:v>
                </c:pt>
                <c:pt idx="88">
                  <c:v>0.36103114605213782</c:v>
                </c:pt>
                <c:pt idx="89">
                  <c:v>0.36590373707930907</c:v>
                </c:pt>
                <c:pt idx="90">
                  <c:v>0.36900484081242174</c:v>
                </c:pt>
              </c:numCache>
            </c:numRef>
          </c:val>
          <c:smooth val="0"/>
          <c:extLst>
            <c:ext xmlns:c16="http://schemas.microsoft.com/office/drawing/2014/chart" uri="{C3380CC4-5D6E-409C-BE32-E72D297353CC}">
              <c16:uniqueId val="{00000000-40E0-4CBA-A218-95598936B872}"/>
            </c:ext>
          </c:extLst>
        </c:ser>
        <c:dLbls>
          <c:showLegendKey val="0"/>
          <c:showVal val="0"/>
          <c:showCatName val="0"/>
          <c:showSerName val="0"/>
          <c:showPercent val="0"/>
          <c:showBubbleSize val="0"/>
        </c:dLbls>
        <c:smooth val="0"/>
        <c:axId val="316624848"/>
        <c:axId val="316627144"/>
      </c:lineChart>
      <c:catAx>
        <c:axId val="31662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627144"/>
        <c:crosses val="autoZero"/>
        <c:auto val="1"/>
        <c:lblAlgn val="ctr"/>
        <c:lblOffset val="100"/>
        <c:noMultiLvlLbl val="0"/>
      </c:catAx>
      <c:valAx>
        <c:axId val="316627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624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Brake Thermal Efficiency</c:v>
          </c:tx>
          <c:spPr>
            <a:ln w="28575" cap="rnd">
              <a:solidFill>
                <a:schemeClr val="accent1"/>
              </a:solidFill>
              <a:round/>
            </a:ln>
            <a:effectLst/>
          </c:spPr>
          <c:marker>
            <c:symbol val="none"/>
          </c:marker>
          <c:cat>
            <c:numRef>
              <c:f>'Thermal Efficiency'!$B$6:$B$96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'Thermal Efficiency'!$P$6:$P$96</c:f>
              <c:numCache>
                <c:formatCode>General</c:formatCode>
                <c:ptCount val="91"/>
                <c:pt idx="0">
                  <c:v>22.557208539127188</c:v>
                </c:pt>
                <c:pt idx="1">
                  <c:v>23.139099228220044</c:v>
                </c:pt>
                <c:pt idx="2">
                  <c:v>24.029592661493499</c:v>
                </c:pt>
                <c:pt idx="3">
                  <c:v>25.559962656055536</c:v>
                </c:pt>
                <c:pt idx="4">
                  <c:v>26.498888324243548</c:v>
                </c:pt>
                <c:pt idx="5">
                  <c:v>26.42988455000328</c:v>
                </c:pt>
                <c:pt idx="6">
                  <c:v>27.975078200513604</c:v>
                </c:pt>
                <c:pt idx="7">
                  <c:v>29.440106450040258</c:v>
                </c:pt>
                <c:pt idx="8">
                  <c:v>29.747790333177225</c:v>
                </c:pt>
                <c:pt idx="9">
                  <c:v>30.776406929283336</c:v>
                </c:pt>
                <c:pt idx="10">
                  <c:v>30.734858927730095</c:v>
                </c:pt>
                <c:pt idx="11">
                  <c:v>30.416228282208571</c:v>
                </c:pt>
                <c:pt idx="12">
                  <c:v>30.69035806127777</c:v>
                </c:pt>
                <c:pt idx="13">
                  <c:v>30.814096270483102</c:v>
                </c:pt>
                <c:pt idx="14">
                  <c:v>31.304736872979987</c:v>
                </c:pt>
                <c:pt idx="15">
                  <c:v>31.341368653586517</c:v>
                </c:pt>
                <c:pt idx="16">
                  <c:v>30.578342788612598</c:v>
                </c:pt>
                <c:pt idx="17">
                  <c:v>30.18051570835862</c:v>
                </c:pt>
                <c:pt idx="18">
                  <c:v>30.186089128182008</c:v>
                </c:pt>
                <c:pt idx="19">
                  <c:v>30.377680736437899</c:v>
                </c:pt>
                <c:pt idx="20">
                  <c:v>30.214830529063455</c:v>
                </c:pt>
                <c:pt idx="21">
                  <c:v>30.584341823131425</c:v>
                </c:pt>
                <c:pt idx="22">
                  <c:v>30.837189247874377</c:v>
                </c:pt>
                <c:pt idx="23">
                  <c:v>31.008661487729007</c:v>
                </c:pt>
                <c:pt idx="24">
                  <c:v>31.042951417369768</c:v>
                </c:pt>
                <c:pt idx="25">
                  <c:v>31.215119182076656</c:v>
                </c:pt>
                <c:pt idx="26">
                  <c:v>31.205965610743473</c:v>
                </c:pt>
                <c:pt idx="27">
                  <c:v>30.881204995769647</c:v>
                </c:pt>
                <c:pt idx="28">
                  <c:v>30.716252987534819</c:v>
                </c:pt>
                <c:pt idx="29">
                  <c:v>30.929613848262303</c:v>
                </c:pt>
                <c:pt idx="30">
                  <c:v>30.751992830741528</c:v>
                </c:pt>
                <c:pt idx="31">
                  <c:v>30.739847620589043</c:v>
                </c:pt>
                <c:pt idx="32">
                  <c:v>30.307385942136719</c:v>
                </c:pt>
                <c:pt idx="33">
                  <c:v>30.202283310747649</c:v>
                </c:pt>
                <c:pt idx="34">
                  <c:v>29.983642076117352</c:v>
                </c:pt>
                <c:pt idx="35">
                  <c:v>29.661445092577782</c:v>
                </c:pt>
                <c:pt idx="36">
                  <c:v>29.866512249070222</c:v>
                </c:pt>
                <c:pt idx="37">
                  <c:v>29.820950769540243</c:v>
                </c:pt>
                <c:pt idx="38">
                  <c:v>29.360482394048798</c:v>
                </c:pt>
                <c:pt idx="39">
                  <c:v>28.98319210199643</c:v>
                </c:pt>
                <c:pt idx="40">
                  <c:v>28.489143842483941</c:v>
                </c:pt>
                <c:pt idx="41">
                  <c:v>27.838277841073509</c:v>
                </c:pt>
                <c:pt idx="42">
                  <c:v>27.756054913527485</c:v>
                </c:pt>
                <c:pt idx="43">
                  <c:v>27.358674792931009</c:v>
                </c:pt>
                <c:pt idx="44">
                  <c:v>27.492518984136662</c:v>
                </c:pt>
                <c:pt idx="45">
                  <c:v>27.338858396883499</c:v>
                </c:pt>
                <c:pt idx="46">
                  <c:v>27.63804614988598</c:v>
                </c:pt>
                <c:pt idx="47">
                  <c:v>27.813190057956728</c:v>
                </c:pt>
                <c:pt idx="48">
                  <c:v>27.710797961183562</c:v>
                </c:pt>
                <c:pt idx="49">
                  <c:v>28.020936806179932</c:v>
                </c:pt>
                <c:pt idx="50">
                  <c:v>27.723281532521177</c:v>
                </c:pt>
                <c:pt idx="51">
                  <c:v>27.892851927217425</c:v>
                </c:pt>
                <c:pt idx="52">
                  <c:v>27.190580454890991</c:v>
                </c:pt>
                <c:pt idx="53">
                  <c:v>27.278841800805928</c:v>
                </c:pt>
                <c:pt idx="54">
                  <c:v>26.897996965068842</c:v>
                </c:pt>
                <c:pt idx="55">
                  <c:v>27.184098157900181</c:v>
                </c:pt>
                <c:pt idx="56">
                  <c:v>27.060410109143888</c:v>
                </c:pt>
                <c:pt idx="57">
                  <c:v>26.788017446830271</c:v>
                </c:pt>
                <c:pt idx="58">
                  <c:v>26.811418438570641</c:v>
                </c:pt>
                <c:pt idx="59">
                  <c:v>26.276935893369185</c:v>
                </c:pt>
                <c:pt idx="60">
                  <c:v>26.193024503265335</c:v>
                </c:pt>
                <c:pt idx="61">
                  <c:v>26.006712410630616</c:v>
                </c:pt>
                <c:pt idx="62">
                  <c:v>25.874568859068336</c:v>
                </c:pt>
                <c:pt idx="63">
                  <c:v>25.616560776916451</c:v>
                </c:pt>
                <c:pt idx="64">
                  <c:v>25.636729757609505</c:v>
                </c:pt>
                <c:pt idx="65">
                  <c:v>25.546296148794134</c:v>
                </c:pt>
                <c:pt idx="66">
                  <c:v>25.272859192808596</c:v>
                </c:pt>
                <c:pt idx="67">
                  <c:v>25.162350022280865</c:v>
                </c:pt>
                <c:pt idx="68">
                  <c:v>25.160244165443821</c:v>
                </c:pt>
                <c:pt idx="69">
                  <c:v>25.414095868060613</c:v>
                </c:pt>
                <c:pt idx="70">
                  <c:v>25.176905414808516</c:v>
                </c:pt>
                <c:pt idx="71">
                  <c:v>25.192219740990815</c:v>
                </c:pt>
                <c:pt idx="72">
                  <c:v>25.089092247837026</c:v>
                </c:pt>
                <c:pt idx="73">
                  <c:v>25.01538992423847</c:v>
                </c:pt>
                <c:pt idx="74">
                  <c:v>25.024965998268001</c:v>
                </c:pt>
                <c:pt idx="75">
                  <c:v>24.668627276556773</c:v>
                </c:pt>
                <c:pt idx="76">
                  <c:v>24.588967248255894</c:v>
                </c:pt>
                <c:pt idx="77">
                  <c:v>24.332870510771581</c:v>
                </c:pt>
                <c:pt idx="78">
                  <c:v>24.06035572156518</c:v>
                </c:pt>
                <c:pt idx="79">
                  <c:v>23.94686424430472</c:v>
                </c:pt>
                <c:pt idx="80">
                  <c:v>23.880078757344396</c:v>
                </c:pt>
                <c:pt idx="81">
                  <c:v>23.609012650987609</c:v>
                </c:pt>
                <c:pt idx="82">
                  <c:v>23.437281927939321</c:v>
                </c:pt>
                <c:pt idx="83">
                  <c:v>23.158964817230203</c:v>
                </c:pt>
                <c:pt idx="84">
                  <c:v>22.931316669833357</c:v>
                </c:pt>
                <c:pt idx="85">
                  <c:v>22.906823964144255</c:v>
                </c:pt>
                <c:pt idx="86">
                  <c:v>22.724384337563677</c:v>
                </c:pt>
                <c:pt idx="87">
                  <c:v>22.749679540125811</c:v>
                </c:pt>
                <c:pt idx="88">
                  <c:v>22.183401249435825</c:v>
                </c:pt>
                <c:pt idx="89">
                  <c:v>21.88799393071606</c:v>
                </c:pt>
                <c:pt idx="90">
                  <c:v>21.704047997813255</c:v>
                </c:pt>
              </c:numCache>
            </c:numRef>
          </c:val>
          <c:smooth val="0"/>
          <c:extLst>
            <c:ext xmlns:c16="http://schemas.microsoft.com/office/drawing/2014/chart" uri="{C3380CC4-5D6E-409C-BE32-E72D297353CC}">
              <c16:uniqueId val="{00000000-1105-41DA-BD02-64AE680BC32D}"/>
            </c:ext>
          </c:extLst>
        </c:ser>
        <c:dLbls>
          <c:showLegendKey val="0"/>
          <c:showVal val="0"/>
          <c:showCatName val="0"/>
          <c:showSerName val="0"/>
          <c:showPercent val="0"/>
          <c:showBubbleSize val="0"/>
        </c:dLbls>
        <c:smooth val="0"/>
        <c:axId val="453196216"/>
        <c:axId val="453198512"/>
      </c:lineChart>
      <c:catAx>
        <c:axId val="453196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198512"/>
        <c:crosses val="autoZero"/>
        <c:auto val="1"/>
        <c:lblAlgn val="ctr"/>
        <c:lblOffset val="100"/>
        <c:noMultiLvlLbl val="0"/>
      </c:catAx>
      <c:valAx>
        <c:axId val="453198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Thermal Eficiency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196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3B60-AB94-4042-AEE3-9215C243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11668</TotalTime>
  <Pages>9</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dc:creator>
  <cp:keywords/>
  <dc:description/>
  <cp:lastModifiedBy>Rhys Williams (2004443)</cp:lastModifiedBy>
  <cp:revision>5</cp:revision>
  <dcterms:created xsi:type="dcterms:W3CDTF">2020-11-18T14:52:00Z</dcterms:created>
  <dcterms:modified xsi:type="dcterms:W3CDTF">2020-11-27T16:00:00Z</dcterms:modified>
</cp:coreProperties>
</file>