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83A4D" w14:textId="77777777" w:rsidR="00B84BBB" w:rsidRDefault="00B84BBB" w:rsidP="00B84BBB">
      <w:pPr>
        <w:jc w:val="center"/>
        <w:rPr>
          <w:b/>
          <w:bCs/>
          <w:sz w:val="48"/>
          <w:szCs w:val="48"/>
        </w:rPr>
      </w:pPr>
      <w:bookmarkStart w:id="0" w:name="_Hlk140442188"/>
      <w:bookmarkEnd w:id="0"/>
    </w:p>
    <w:p w14:paraId="5E38D878" w14:textId="77777777" w:rsidR="00B84BBB" w:rsidRDefault="00B84BBB" w:rsidP="00B84BBB">
      <w:pPr>
        <w:jc w:val="center"/>
        <w:rPr>
          <w:b/>
          <w:bCs/>
          <w:sz w:val="48"/>
          <w:szCs w:val="48"/>
        </w:rPr>
      </w:pPr>
    </w:p>
    <w:p w14:paraId="34CC10AE" w14:textId="77777777" w:rsidR="00B84BBB" w:rsidRDefault="00B84BBB" w:rsidP="00B84BBB">
      <w:pPr>
        <w:jc w:val="center"/>
        <w:rPr>
          <w:b/>
          <w:bCs/>
          <w:sz w:val="48"/>
          <w:szCs w:val="48"/>
        </w:rPr>
      </w:pPr>
    </w:p>
    <w:p w14:paraId="49DCBF3E" w14:textId="77777777" w:rsidR="00B84BBB" w:rsidRDefault="00B84BBB" w:rsidP="00B84BBB">
      <w:pPr>
        <w:jc w:val="center"/>
        <w:rPr>
          <w:b/>
          <w:bCs/>
          <w:sz w:val="48"/>
          <w:szCs w:val="48"/>
        </w:rPr>
      </w:pPr>
    </w:p>
    <w:p w14:paraId="32BED8E0" w14:textId="77777777" w:rsidR="00B84BBB" w:rsidRDefault="00B84BBB" w:rsidP="00B84BBB">
      <w:pPr>
        <w:jc w:val="center"/>
        <w:rPr>
          <w:b/>
          <w:bCs/>
          <w:sz w:val="48"/>
          <w:szCs w:val="48"/>
        </w:rPr>
      </w:pPr>
    </w:p>
    <w:p w14:paraId="2E9CDE4F" w14:textId="34A1802C" w:rsidR="00B84BBB" w:rsidRDefault="00B84BBB" w:rsidP="00B84BBB">
      <w:pPr>
        <w:jc w:val="center"/>
        <w:rPr>
          <w:b/>
          <w:bCs/>
          <w:sz w:val="48"/>
          <w:szCs w:val="48"/>
        </w:rPr>
      </w:pPr>
      <w:r>
        <w:rPr>
          <w:b/>
          <w:bCs/>
          <w:sz w:val="48"/>
          <w:szCs w:val="48"/>
        </w:rPr>
        <w:t>Fundamentals of Electrical and Electric Systems Assignment</w:t>
      </w:r>
    </w:p>
    <w:p w14:paraId="1FAC0912" w14:textId="77777777" w:rsidR="00B84BBB" w:rsidRDefault="00B84BBB" w:rsidP="00B84BBB">
      <w:pPr>
        <w:jc w:val="center"/>
        <w:rPr>
          <w:b/>
          <w:bCs/>
          <w:sz w:val="48"/>
          <w:szCs w:val="48"/>
        </w:rPr>
      </w:pPr>
    </w:p>
    <w:p w14:paraId="5452DE27" w14:textId="3B2375F9" w:rsidR="00B84BBB" w:rsidRDefault="00B84BBB" w:rsidP="00B84BBB">
      <w:pPr>
        <w:jc w:val="center"/>
        <w:rPr>
          <w:b/>
          <w:bCs/>
          <w:sz w:val="48"/>
          <w:szCs w:val="48"/>
        </w:rPr>
      </w:pPr>
      <w:r>
        <w:rPr>
          <w:b/>
          <w:bCs/>
          <w:sz w:val="48"/>
          <w:szCs w:val="48"/>
        </w:rPr>
        <w:t>Jake Comer</w:t>
      </w:r>
    </w:p>
    <w:p w14:paraId="269A83DF" w14:textId="77777777" w:rsidR="00B84BBB" w:rsidRDefault="00B84BBB" w:rsidP="00B84BBB">
      <w:pPr>
        <w:jc w:val="center"/>
        <w:rPr>
          <w:b/>
          <w:bCs/>
          <w:sz w:val="48"/>
          <w:szCs w:val="48"/>
        </w:rPr>
      </w:pPr>
    </w:p>
    <w:p w14:paraId="771F173F" w14:textId="5E8729F3" w:rsidR="00B84BBB" w:rsidRDefault="00B84BBB" w:rsidP="00B84BBB">
      <w:pPr>
        <w:jc w:val="center"/>
        <w:rPr>
          <w:b/>
          <w:bCs/>
          <w:sz w:val="48"/>
          <w:szCs w:val="48"/>
        </w:rPr>
      </w:pPr>
      <w:r>
        <w:rPr>
          <w:b/>
          <w:bCs/>
          <w:sz w:val="48"/>
          <w:szCs w:val="48"/>
        </w:rPr>
        <w:t xml:space="preserve">Due Date: 10/7/23 </w:t>
      </w:r>
    </w:p>
    <w:p w14:paraId="68CBA385" w14:textId="77777777" w:rsidR="00B84BBB" w:rsidRDefault="00B84BBB" w:rsidP="00B84BBB">
      <w:pPr>
        <w:jc w:val="center"/>
        <w:rPr>
          <w:b/>
          <w:bCs/>
          <w:sz w:val="48"/>
          <w:szCs w:val="48"/>
        </w:rPr>
      </w:pPr>
    </w:p>
    <w:p w14:paraId="1249CEAA" w14:textId="77777777" w:rsidR="00B84BBB" w:rsidRDefault="00B84BBB" w:rsidP="00B84BBB">
      <w:pPr>
        <w:jc w:val="center"/>
        <w:rPr>
          <w:b/>
          <w:bCs/>
          <w:sz w:val="48"/>
          <w:szCs w:val="48"/>
        </w:rPr>
      </w:pPr>
    </w:p>
    <w:p w14:paraId="2CED2F01" w14:textId="77777777" w:rsidR="00B84BBB" w:rsidRDefault="00B84BBB" w:rsidP="00B84BBB">
      <w:pPr>
        <w:jc w:val="center"/>
        <w:rPr>
          <w:b/>
          <w:bCs/>
          <w:sz w:val="48"/>
          <w:szCs w:val="48"/>
        </w:rPr>
      </w:pPr>
    </w:p>
    <w:p w14:paraId="502D7E64" w14:textId="77777777" w:rsidR="00B84BBB" w:rsidRDefault="00B84BBB" w:rsidP="00B84BBB">
      <w:pPr>
        <w:jc w:val="center"/>
        <w:rPr>
          <w:b/>
          <w:bCs/>
          <w:sz w:val="48"/>
          <w:szCs w:val="48"/>
        </w:rPr>
      </w:pPr>
    </w:p>
    <w:p w14:paraId="1FEBC3BB" w14:textId="77777777" w:rsidR="00B84BBB" w:rsidRDefault="00B84BBB" w:rsidP="00B84BBB">
      <w:pPr>
        <w:jc w:val="center"/>
        <w:rPr>
          <w:b/>
          <w:bCs/>
          <w:sz w:val="48"/>
          <w:szCs w:val="48"/>
        </w:rPr>
      </w:pPr>
    </w:p>
    <w:p w14:paraId="20376068" w14:textId="77777777" w:rsidR="00B84BBB" w:rsidRDefault="00B84BBB" w:rsidP="00B84BBB">
      <w:pPr>
        <w:jc w:val="center"/>
        <w:rPr>
          <w:b/>
          <w:bCs/>
          <w:sz w:val="48"/>
          <w:szCs w:val="48"/>
        </w:rPr>
      </w:pPr>
    </w:p>
    <w:p w14:paraId="7556D198" w14:textId="77777777" w:rsidR="00B84BBB" w:rsidRDefault="00B84BBB" w:rsidP="00B84BBB">
      <w:pPr>
        <w:jc w:val="center"/>
        <w:rPr>
          <w:b/>
          <w:bCs/>
          <w:sz w:val="48"/>
          <w:szCs w:val="48"/>
        </w:rPr>
      </w:pPr>
    </w:p>
    <w:p w14:paraId="6C0F8828" w14:textId="77777777" w:rsidR="00B84BBB" w:rsidRDefault="00B84BBB" w:rsidP="00B84BBB">
      <w:pPr>
        <w:jc w:val="center"/>
        <w:rPr>
          <w:b/>
          <w:bCs/>
          <w:sz w:val="48"/>
          <w:szCs w:val="48"/>
        </w:rPr>
      </w:pPr>
    </w:p>
    <w:p w14:paraId="06D9549A" w14:textId="77777777" w:rsidR="00B84BBB" w:rsidRDefault="00B84BBB" w:rsidP="00B84BBB">
      <w:pPr>
        <w:jc w:val="center"/>
        <w:rPr>
          <w:b/>
          <w:bCs/>
          <w:sz w:val="48"/>
          <w:szCs w:val="48"/>
        </w:rPr>
      </w:pPr>
    </w:p>
    <w:p w14:paraId="4627E196" w14:textId="77777777" w:rsidR="00B84BBB" w:rsidRDefault="00B84BBB" w:rsidP="00B84BBB">
      <w:pPr>
        <w:jc w:val="center"/>
        <w:rPr>
          <w:b/>
          <w:bCs/>
          <w:sz w:val="48"/>
          <w:szCs w:val="48"/>
        </w:rPr>
      </w:pPr>
    </w:p>
    <w:p w14:paraId="3FC19EE3" w14:textId="3E2928BB" w:rsidR="00B84BBB" w:rsidRDefault="00B84BBB" w:rsidP="00B84BBB">
      <w:pPr>
        <w:rPr>
          <w:b/>
          <w:bCs/>
          <w:sz w:val="36"/>
          <w:szCs w:val="36"/>
        </w:rPr>
      </w:pPr>
      <w:r>
        <w:rPr>
          <w:b/>
          <w:bCs/>
          <w:sz w:val="36"/>
          <w:szCs w:val="36"/>
        </w:rPr>
        <w:t>Introduction</w:t>
      </w:r>
    </w:p>
    <w:p w14:paraId="216C4E36" w14:textId="1AA70EC2" w:rsidR="003569FD" w:rsidRPr="00B84BBB" w:rsidRDefault="00B84BBB" w:rsidP="00B84BBB">
      <w:pPr>
        <w:rPr>
          <w:sz w:val="28"/>
          <w:szCs w:val="28"/>
        </w:rPr>
      </w:pPr>
      <w:r>
        <w:rPr>
          <w:sz w:val="28"/>
          <w:szCs w:val="28"/>
        </w:rPr>
        <w:t>This assignment is set out to show a level of understanding from the online weeklong course titled ‘Fundamentals of Electrical and Electronic systems’. This assignment has a two separate tasks with different sections that are required to be completed to showcase the understanding of the teachings of this subject module. The results will be shown in the required formats such as tables, graphs, and screenshots from the suitable simulation software.</w:t>
      </w:r>
      <w:r w:rsidR="003569FD">
        <w:rPr>
          <w:sz w:val="28"/>
          <w:szCs w:val="28"/>
        </w:rPr>
        <w:t xml:space="preserve"> The tasks are meant to challenge the knowledge after the teachings of these lectures and to test the understanding of some of the theorems showcased in the module.</w:t>
      </w:r>
    </w:p>
    <w:p w14:paraId="4A4CD3FA" w14:textId="77777777" w:rsidR="00B84BBB" w:rsidRDefault="00B84BBB" w:rsidP="00B84BBB">
      <w:pPr>
        <w:rPr>
          <w:b/>
          <w:bCs/>
          <w:sz w:val="36"/>
          <w:szCs w:val="36"/>
        </w:rPr>
      </w:pPr>
    </w:p>
    <w:p w14:paraId="1D0A0213" w14:textId="451B7B0F" w:rsidR="00B84BBB" w:rsidRDefault="00B84BBB" w:rsidP="00B84BBB">
      <w:pPr>
        <w:jc w:val="center"/>
        <w:rPr>
          <w:b/>
          <w:bCs/>
          <w:sz w:val="36"/>
          <w:szCs w:val="36"/>
        </w:rPr>
      </w:pPr>
      <w:r>
        <w:rPr>
          <w:b/>
          <w:bCs/>
          <w:sz w:val="36"/>
          <w:szCs w:val="36"/>
        </w:rPr>
        <w:t>Task 1</w:t>
      </w:r>
    </w:p>
    <w:p w14:paraId="68931DE5" w14:textId="17C34A52" w:rsidR="00B84BBB" w:rsidRDefault="00B84BBB" w:rsidP="00B84BBB">
      <w:pPr>
        <w:rPr>
          <w:b/>
          <w:bCs/>
          <w:sz w:val="36"/>
          <w:szCs w:val="36"/>
        </w:rPr>
      </w:pPr>
      <w:r>
        <w:rPr>
          <w:b/>
          <w:bCs/>
          <w:sz w:val="36"/>
          <w:szCs w:val="36"/>
        </w:rPr>
        <w:t xml:space="preserve">Background </w:t>
      </w:r>
      <w:r w:rsidR="003569FD">
        <w:rPr>
          <w:b/>
          <w:bCs/>
          <w:sz w:val="36"/>
          <w:szCs w:val="36"/>
        </w:rPr>
        <w:t>Information</w:t>
      </w:r>
    </w:p>
    <w:p w14:paraId="65C7BB83" w14:textId="15792160" w:rsidR="003569FD" w:rsidRDefault="00B84BBB" w:rsidP="00B84BBB">
      <w:pPr>
        <w:rPr>
          <w:sz w:val="28"/>
          <w:szCs w:val="28"/>
        </w:rPr>
      </w:pPr>
      <w:proofErr w:type="spellStart"/>
      <w:r>
        <w:rPr>
          <w:sz w:val="28"/>
          <w:szCs w:val="28"/>
        </w:rPr>
        <w:t>Theovin’s</w:t>
      </w:r>
      <w:proofErr w:type="spellEnd"/>
      <w:r>
        <w:rPr>
          <w:sz w:val="28"/>
          <w:szCs w:val="28"/>
        </w:rPr>
        <w:t xml:space="preserve"> </w:t>
      </w:r>
      <w:r w:rsidR="003569FD">
        <w:rPr>
          <w:sz w:val="28"/>
          <w:szCs w:val="28"/>
        </w:rPr>
        <w:t>Theorem</w:t>
      </w:r>
    </w:p>
    <w:p w14:paraId="1B4984B1" w14:textId="46E69F40" w:rsidR="003569FD" w:rsidRDefault="003569FD" w:rsidP="00B84BBB">
      <w:pPr>
        <w:rPr>
          <w:sz w:val="28"/>
          <w:szCs w:val="28"/>
        </w:rPr>
      </w:pPr>
      <w:proofErr w:type="spellStart"/>
      <w:r>
        <w:rPr>
          <w:sz w:val="28"/>
          <w:szCs w:val="28"/>
        </w:rPr>
        <w:t>Theovin’s</w:t>
      </w:r>
      <w:proofErr w:type="spellEnd"/>
      <w:r>
        <w:rPr>
          <w:sz w:val="28"/>
          <w:szCs w:val="28"/>
        </w:rPr>
        <w:t xml:space="preserve"> theorem can be explained in simple terms as a method that can be used to simplify a complex circuit, such as simplifying a circuit with many resistors in a </w:t>
      </w:r>
      <w:proofErr w:type="spellStart"/>
      <w:r>
        <w:rPr>
          <w:sz w:val="28"/>
          <w:szCs w:val="28"/>
        </w:rPr>
        <w:t>parelell</w:t>
      </w:r>
      <w:proofErr w:type="spellEnd"/>
      <w:r>
        <w:rPr>
          <w:sz w:val="28"/>
          <w:szCs w:val="28"/>
        </w:rPr>
        <w:t xml:space="preserve"> circuit and replacing them with a single resistance and load resistor in a series circuit with a power source. This theorem is particularly useful for DC power sourced circuits. To be able to complete this theorem the Equivalent Resistance and the Equivalent </w:t>
      </w:r>
      <w:proofErr w:type="spellStart"/>
      <w:r>
        <w:rPr>
          <w:sz w:val="28"/>
          <w:szCs w:val="28"/>
        </w:rPr>
        <w:t>Volatage</w:t>
      </w:r>
      <w:proofErr w:type="spellEnd"/>
      <w:r>
        <w:rPr>
          <w:sz w:val="28"/>
          <w:szCs w:val="28"/>
        </w:rPr>
        <w:t xml:space="preserve"> is needed to be found out.</w:t>
      </w:r>
    </w:p>
    <w:p w14:paraId="20AA157A" w14:textId="630625D9" w:rsidR="00B84BBB" w:rsidRDefault="00B84BBB" w:rsidP="00B84BBB">
      <w:pPr>
        <w:rPr>
          <w:sz w:val="28"/>
          <w:szCs w:val="28"/>
        </w:rPr>
      </w:pPr>
      <w:r>
        <w:rPr>
          <w:sz w:val="28"/>
          <w:szCs w:val="28"/>
        </w:rPr>
        <w:t xml:space="preserve">Maximum Power Transfer </w:t>
      </w:r>
      <w:r w:rsidR="003569FD">
        <w:rPr>
          <w:sz w:val="28"/>
          <w:szCs w:val="28"/>
        </w:rPr>
        <w:t>Theorem</w:t>
      </w:r>
    </w:p>
    <w:p w14:paraId="08760260" w14:textId="41D1E6EC" w:rsidR="003569FD" w:rsidRPr="00C93CC2" w:rsidRDefault="00C93CC2" w:rsidP="00B84BBB">
      <w:pPr>
        <w:rPr>
          <w:sz w:val="28"/>
          <w:szCs w:val="28"/>
        </w:rPr>
      </w:pPr>
      <w:r>
        <w:rPr>
          <w:sz w:val="28"/>
          <w:szCs w:val="28"/>
        </w:rPr>
        <w:t xml:space="preserve">This theorem claims that the source can deliver maximum power to load if the load resistance is equal to the source resistance </w:t>
      </w:r>
      <w:sdt>
        <w:sdtPr>
          <w:rPr>
            <w:sz w:val="28"/>
            <w:szCs w:val="28"/>
          </w:rPr>
          <w:id w:val="-445616320"/>
          <w:citation/>
        </w:sdtPr>
        <w:sdtContent>
          <w:r>
            <w:rPr>
              <w:sz w:val="28"/>
              <w:szCs w:val="28"/>
            </w:rPr>
            <w:fldChar w:fldCharType="begin"/>
          </w:r>
          <w:r>
            <w:rPr>
              <w:sz w:val="28"/>
              <w:szCs w:val="28"/>
            </w:rPr>
            <w:instrText xml:space="preserve"> CITATION Unk231 \l 2057 </w:instrText>
          </w:r>
          <w:r>
            <w:rPr>
              <w:sz w:val="28"/>
              <w:szCs w:val="28"/>
            </w:rPr>
            <w:fldChar w:fldCharType="separate"/>
          </w:r>
          <w:r w:rsidRPr="00C93CC2">
            <w:rPr>
              <w:noProof/>
              <w:sz w:val="28"/>
              <w:szCs w:val="28"/>
            </w:rPr>
            <w:t>[1]</w:t>
          </w:r>
          <w:r>
            <w:rPr>
              <w:sz w:val="28"/>
              <w:szCs w:val="28"/>
            </w:rPr>
            <w:fldChar w:fldCharType="end"/>
          </w:r>
        </w:sdtContent>
      </w:sdt>
      <w:r>
        <w:rPr>
          <w:sz w:val="28"/>
          <w:szCs w:val="28"/>
        </w:rPr>
        <w:t xml:space="preserve">. This theorem is applicable to both AC and DC powered circuits. It claims that if the load resistor in the circuit of task 1 is the same as the source resistance then that is when the power from the source will be at </w:t>
      </w:r>
      <w:proofErr w:type="spellStart"/>
      <w:r>
        <w:rPr>
          <w:sz w:val="28"/>
          <w:szCs w:val="28"/>
        </w:rPr>
        <w:t>it’s</w:t>
      </w:r>
      <w:proofErr w:type="spellEnd"/>
      <w:r>
        <w:rPr>
          <w:sz w:val="28"/>
          <w:szCs w:val="28"/>
        </w:rPr>
        <w:t xml:space="preserve"> maximum.</w:t>
      </w:r>
      <w:r w:rsidR="0068183A">
        <w:rPr>
          <w:sz w:val="28"/>
          <w:szCs w:val="28"/>
        </w:rPr>
        <w:t xml:space="preserve"> This theorem is applied in a </w:t>
      </w:r>
      <w:proofErr w:type="spellStart"/>
      <w:r w:rsidR="0068183A">
        <w:rPr>
          <w:sz w:val="28"/>
          <w:szCs w:val="28"/>
        </w:rPr>
        <w:lastRenderedPageBreak/>
        <w:t>Theovin</w:t>
      </w:r>
      <w:proofErr w:type="spellEnd"/>
      <w:r w:rsidR="0068183A">
        <w:rPr>
          <w:sz w:val="28"/>
          <w:szCs w:val="28"/>
        </w:rPr>
        <w:t xml:space="preserve"> Equivalent Circuit which is shown in Figure 4 and is used during running of the simulation software too.</w:t>
      </w:r>
    </w:p>
    <w:p w14:paraId="2D6C66A2" w14:textId="5A10F88B" w:rsidR="00B84BBB" w:rsidRDefault="00B84BBB" w:rsidP="00B84BBB">
      <w:pPr>
        <w:rPr>
          <w:sz w:val="28"/>
          <w:szCs w:val="28"/>
        </w:rPr>
      </w:pPr>
      <w:r>
        <w:rPr>
          <w:sz w:val="28"/>
          <w:szCs w:val="28"/>
        </w:rPr>
        <w:t>Calculation</w:t>
      </w:r>
      <w:r w:rsidR="003569FD">
        <w:rPr>
          <w:sz w:val="28"/>
          <w:szCs w:val="28"/>
        </w:rPr>
        <w:t>s</w:t>
      </w:r>
    </w:p>
    <w:p w14:paraId="54D25AC7" w14:textId="66EDF6F3" w:rsidR="003569FD" w:rsidRDefault="003569FD" w:rsidP="00B84BBB">
      <w:pPr>
        <w:rPr>
          <w:sz w:val="28"/>
          <w:szCs w:val="28"/>
        </w:rPr>
      </w:pPr>
      <w:r>
        <w:rPr>
          <w:sz w:val="28"/>
          <w:szCs w:val="28"/>
        </w:rPr>
        <w:t xml:space="preserve">The way of understanding how resistance can be calculated is by understanding and differentiating which resistors are in a series circuit and which resistors are in a parallel circuit. </w:t>
      </w:r>
    </w:p>
    <w:p w14:paraId="464D3858" w14:textId="77777777" w:rsidR="003569FD" w:rsidRDefault="003569FD" w:rsidP="00B84BBB">
      <w:pPr>
        <w:rPr>
          <w:sz w:val="28"/>
          <w:szCs w:val="28"/>
        </w:rPr>
      </w:pPr>
      <w:r>
        <w:rPr>
          <w:sz w:val="28"/>
          <w:szCs w:val="28"/>
        </w:rPr>
        <w:t xml:space="preserve">In a series circuit the total resistance can be worked out as </w:t>
      </w:r>
    </w:p>
    <w:p w14:paraId="55A888E3" w14:textId="1B774FFA" w:rsidR="003569FD" w:rsidRDefault="003569FD" w:rsidP="003569FD">
      <w:pPr>
        <w:jc w:val="center"/>
        <w:rPr>
          <w:sz w:val="28"/>
          <w:szCs w:val="28"/>
        </w:rPr>
      </w:pPr>
      <w:r>
        <w:rPr>
          <w:sz w:val="28"/>
          <w:szCs w:val="28"/>
        </w:rPr>
        <w:t>R1+R2+R3…etc.</w:t>
      </w:r>
    </w:p>
    <w:p w14:paraId="1C3A6694" w14:textId="75774FFC" w:rsidR="003569FD" w:rsidRDefault="003569FD" w:rsidP="00B84BBB">
      <w:pPr>
        <w:rPr>
          <w:sz w:val="28"/>
          <w:szCs w:val="28"/>
        </w:rPr>
      </w:pPr>
      <w:r>
        <w:rPr>
          <w:sz w:val="28"/>
          <w:szCs w:val="28"/>
        </w:rPr>
        <w:t>However, in a parallel circuit the resistors have to be calculated as</w:t>
      </w:r>
    </w:p>
    <w:p w14:paraId="08C0B96D" w14:textId="7C84EC9E" w:rsidR="003569FD" w:rsidRDefault="003569FD" w:rsidP="003569FD">
      <w:pPr>
        <w:jc w:val="center"/>
        <w:rPr>
          <w:rFonts w:eastAsiaTheme="minorEastAsia"/>
          <w:sz w:val="28"/>
          <w:szCs w:val="28"/>
        </w:rPr>
      </w:pPr>
      <m:oMath>
        <m:f>
          <m:fPr>
            <m:ctrlPr>
              <w:rPr>
                <w:rFonts w:ascii="Cambria Math" w:hAnsi="Cambria Math"/>
                <w:i/>
                <w:sz w:val="28"/>
                <w:szCs w:val="28"/>
              </w:rPr>
            </m:ctrlPr>
          </m:fPr>
          <m:num>
            <m:r>
              <w:rPr>
                <w:rFonts w:ascii="Cambria Math" w:hAnsi="Cambria Math"/>
                <w:sz w:val="28"/>
                <w:szCs w:val="28"/>
              </w:rPr>
              <m:t>R</m:t>
            </m:r>
          </m:num>
          <m:den>
            <m:r>
              <w:rPr>
                <w:rFonts w:ascii="Cambria Math" w:hAnsi="Cambria Math"/>
                <w:sz w:val="28"/>
                <w:szCs w:val="28"/>
              </w:rPr>
              <m:t>1</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R</m:t>
            </m:r>
          </m:num>
          <m:den>
            <m:r>
              <w:rPr>
                <w:rFonts w:ascii="Cambria Math" w:hAnsi="Cambria Math"/>
                <w:sz w:val="28"/>
                <w:szCs w:val="28"/>
              </w:rPr>
              <m:t>2</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R</m:t>
            </m:r>
          </m:num>
          <m:den>
            <m:r>
              <w:rPr>
                <w:rFonts w:ascii="Cambria Math" w:hAnsi="Cambria Math"/>
                <w:sz w:val="28"/>
                <w:szCs w:val="28"/>
              </w:rPr>
              <m:t>3</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R</m:t>
            </m:r>
          </m:num>
          <m:den>
            <m:r>
              <w:rPr>
                <w:rFonts w:ascii="Cambria Math" w:hAnsi="Cambria Math"/>
                <w:sz w:val="28"/>
                <w:szCs w:val="28"/>
              </w:rPr>
              <m:t>4</m:t>
            </m:r>
          </m:den>
        </m:f>
        <m:r>
          <w:rPr>
            <w:rFonts w:ascii="Cambria Math" w:hAnsi="Cambria Math"/>
            <w:sz w:val="28"/>
            <w:szCs w:val="28"/>
          </w:rPr>
          <m:t xml:space="preserve">…. </m:t>
        </m:r>
      </m:oMath>
      <w:r>
        <w:rPr>
          <w:rFonts w:eastAsiaTheme="minorEastAsia"/>
          <w:sz w:val="28"/>
          <w:szCs w:val="28"/>
        </w:rPr>
        <w:t>Etc.</w:t>
      </w:r>
    </w:p>
    <w:p w14:paraId="62599ABA" w14:textId="337F46C7" w:rsidR="003569FD" w:rsidRDefault="003569FD" w:rsidP="003569FD">
      <w:pPr>
        <w:rPr>
          <w:rFonts w:eastAsiaTheme="minorEastAsia"/>
          <w:sz w:val="28"/>
          <w:szCs w:val="28"/>
        </w:rPr>
      </w:pPr>
      <w:r>
        <w:rPr>
          <w:rFonts w:eastAsiaTheme="minorEastAsia"/>
          <w:sz w:val="28"/>
          <w:szCs w:val="28"/>
        </w:rPr>
        <w:t xml:space="preserve">The following calculation are going to show how the </w:t>
      </w:r>
      <w:proofErr w:type="spellStart"/>
      <w:r>
        <w:rPr>
          <w:rFonts w:eastAsiaTheme="minorEastAsia"/>
          <w:sz w:val="28"/>
          <w:szCs w:val="28"/>
        </w:rPr>
        <w:t>theovin’s</w:t>
      </w:r>
      <w:proofErr w:type="spellEnd"/>
      <w:r>
        <w:rPr>
          <w:rFonts w:eastAsiaTheme="minorEastAsia"/>
          <w:sz w:val="28"/>
          <w:szCs w:val="28"/>
        </w:rPr>
        <w:t xml:space="preserve"> equivalent was calculated before using the simulation software. </w:t>
      </w:r>
    </w:p>
    <w:p w14:paraId="6BE1FC9C" w14:textId="3CF28C45" w:rsidR="003569FD" w:rsidRDefault="003569FD" w:rsidP="003569FD">
      <w:pPr>
        <w:rPr>
          <w:rFonts w:eastAsiaTheme="minorEastAsia"/>
          <w:sz w:val="28"/>
          <w:szCs w:val="28"/>
        </w:rPr>
      </w:pPr>
      <w:r>
        <w:rPr>
          <w:rFonts w:eastAsiaTheme="minorEastAsia"/>
          <w:sz w:val="28"/>
          <w:szCs w:val="28"/>
        </w:rPr>
        <w:t>The resistances that were given in the brief was that R1 = 1k</w:t>
      </w:r>
      <w:r>
        <w:rPr>
          <w:rFonts w:eastAsiaTheme="minorEastAsia" w:cstheme="minorHAnsi"/>
          <w:sz w:val="28"/>
          <w:szCs w:val="28"/>
        </w:rPr>
        <w:t>Ω</w:t>
      </w:r>
      <w:r>
        <w:rPr>
          <w:rFonts w:eastAsiaTheme="minorEastAsia"/>
          <w:sz w:val="28"/>
          <w:szCs w:val="28"/>
        </w:rPr>
        <w:t>, R2 = 10k</w:t>
      </w:r>
      <w:r>
        <w:rPr>
          <w:rFonts w:eastAsiaTheme="minorEastAsia" w:cstheme="minorHAnsi"/>
          <w:sz w:val="28"/>
          <w:szCs w:val="28"/>
        </w:rPr>
        <w:t>Ω</w:t>
      </w:r>
      <w:r>
        <w:rPr>
          <w:rFonts w:eastAsiaTheme="minorEastAsia"/>
          <w:sz w:val="28"/>
          <w:szCs w:val="28"/>
        </w:rPr>
        <w:t>,             R3 = 12k</w:t>
      </w:r>
      <w:r>
        <w:rPr>
          <w:rFonts w:eastAsiaTheme="minorEastAsia" w:cstheme="minorHAnsi"/>
          <w:sz w:val="28"/>
          <w:szCs w:val="28"/>
        </w:rPr>
        <w:t>Ω</w:t>
      </w:r>
    </w:p>
    <w:p w14:paraId="40A53331" w14:textId="3AC6D165" w:rsidR="003569FD" w:rsidRDefault="003569FD" w:rsidP="003569FD">
      <w:pPr>
        <w:rPr>
          <w:rFonts w:eastAsiaTheme="minorEastAsia"/>
          <w:sz w:val="28"/>
          <w:szCs w:val="28"/>
        </w:rPr>
      </w:pPr>
      <w:r>
        <w:rPr>
          <w:rFonts w:eastAsiaTheme="minorEastAsia"/>
          <w:sz w:val="28"/>
          <w:szCs w:val="28"/>
        </w:rPr>
        <w:t xml:space="preserve">So to try and simplify the circuit given to back up the claims of the two previous theorems, it was needed to be able to calculate the resistors together so that there was only one that could be put in a series circuit. First the two resistors in parallel would needed to be calculated which were R1 AND R2. </w:t>
      </w:r>
    </w:p>
    <w:p w14:paraId="2248CB87" w14:textId="19B62E92" w:rsidR="003569FD" w:rsidRDefault="003569FD" w:rsidP="003569FD">
      <w:pPr>
        <w:rPr>
          <w:rFonts w:eastAsiaTheme="minorEastAsia"/>
          <w:sz w:val="28"/>
          <w:szCs w:val="28"/>
        </w:rPr>
      </w:pP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Rt</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1000</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100</m:t>
            </m:r>
          </m:den>
        </m:f>
      </m:oMath>
      <w:r>
        <w:rPr>
          <w:rFonts w:eastAsiaTheme="minorEastAsia"/>
          <w:sz w:val="28"/>
          <w:szCs w:val="28"/>
        </w:rPr>
        <w:t xml:space="preserve"> = 0.0011</w:t>
      </w:r>
    </w:p>
    <w:p w14:paraId="3E6D1D97" w14:textId="6B8DC47A" w:rsidR="003569FD" w:rsidRDefault="003569FD" w:rsidP="003569FD">
      <w:pPr>
        <w:rPr>
          <w:rFonts w:eastAsiaTheme="minorEastAsia"/>
          <w:sz w:val="28"/>
          <w:szCs w:val="28"/>
        </w:rPr>
      </w:pPr>
      <w:r>
        <w:rPr>
          <w:rFonts w:eastAsiaTheme="minorEastAsia"/>
          <w:sz w:val="28"/>
          <w:szCs w:val="28"/>
        </w:rPr>
        <w:t>Then the next step of the calculation is to put it in brackets and times it by the power of negative 1 so the equation then looks like this</w:t>
      </w:r>
    </w:p>
    <w:p w14:paraId="6D516A8D" w14:textId="698601CC" w:rsidR="003569FD" w:rsidRDefault="003569FD" w:rsidP="003569FD">
      <w:pPr>
        <w:rPr>
          <w:rFonts w:eastAsiaTheme="minorEastAsia"/>
          <w:sz w:val="28"/>
          <w:szCs w:val="28"/>
        </w:rPr>
      </w:pPr>
      <m:oMath>
        <m:r>
          <w:rPr>
            <w:rFonts w:ascii="Cambria Math" w:eastAsiaTheme="minorEastAsia" w:hAnsi="Cambria Math"/>
            <w:sz w:val="28"/>
            <w:szCs w:val="28"/>
          </w:rPr>
          <m:t>Rt=</m:t>
        </m:r>
        <m:sSup>
          <m:sSupPr>
            <m:ctrlPr>
              <w:rPr>
                <w:rFonts w:ascii="Cambria Math" w:eastAsiaTheme="minorEastAsia" w:hAnsi="Cambria Math"/>
                <w:i/>
                <w:sz w:val="28"/>
                <w:szCs w:val="28"/>
              </w:rPr>
            </m:ctrlPr>
          </m:sSupPr>
          <m:e>
            <m:r>
              <w:rPr>
                <w:rFonts w:ascii="Cambria Math" w:eastAsiaTheme="minorEastAsia" w:hAnsi="Cambria Math"/>
                <w:sz w:val="28"/>
                <w:szCs w:val="28"/>
              </w:rPr>
              <m:t>(0.0011)</m:t>
            </m:r>
          </m:e>
          <m:sup>
            <m:r>
              <w:rPr>
                <w:rFonts w:ascii="Cambria Math" w:eastAsiaTheme="minorEastAsia" w:hAnsi="Cambria Math"/>
                <w:sz w:val="28"/>
                <w:szCs w:val="28"/>
              </w:rPr>
              <m:t>-1</m:t>
            </m:r>
          </m:sup>
        </m:sSup>
      </m:oMath>
      <w:r>
        <w:rPr>
          <w:rFonts w:eastAsiaTheme="minorEastAsia"/>
          <w:sz w:val="28"/>
          <w:szCs w:val="28"/>
        </w:rPr>
        <w:t>= 909.09</w:t>
      </w:r>
    </w:p>
    <w:p w14:paraId="79252663" w14:textId="07C02FFD" w:rsidR="003569FD" w:rsidRPr="003569FD" w:rsidRDefault="003569FD" w:rsidP="003569FD">
      <w:pPr>
        <w:rPr>
          <w:rFonts w:eastAsiaTheme="minorEastAsia"/>
          <w:sz w:val="28"/>
          <w:szCs w:val="28"/>
        </w:rPr>
      </w:pPr>
      <w:r>
        <w:rPr>
          <w:rFonts w:eastAsiaTheme="minorEastAsia"/>
          <w:sz w:val="28"/>
          <w:szCs w:val="28"/>
        </w:rPr>
        <w:t>Now the R1 and R2 calculation of 909.09 would then fit in a series circuit with R3 and then they can be added together, leaving the resistance at 12.909k</w:t>
      </w:r>
      <w:r>
        <w:rPr>
          <w:rFonts w:eastAsiaTheme="minorEastAsia" w:cstheme="minorHAnsi"/>
          <w:sz w:val="28"/>
          <w:szCs w:val="28"/>
        </w:rPr>
        <w:t>Ω</w:t>
      </w:r>
    </w:p>
    <w:p w14:paraId="15F30193" w14:textId="62ABF9C7" w:rsidR="003569FD" w:rsidRPr="003569FD" w:rsidRDefault="003569FD" w:rsidP="003569FD">
      <w:pPr>
        <w:rPr>
          <w:rFonts w:eastAsiaTheme="minorEastAsia"/>
          <w:sz w:val="28"/>
          <w:szCs w:val="28"/>
        </w:rPr>
      </w:pPr>
    </w:p>
    <w:p w14:paraId="01547D47" w14:textId="77777777" w:rsidR="003569FD" w:rsidRPr="003569FD" w:rsidRDefault="003569FD" w:rsidP="003569FD">
      <w:pPr>
        <w:rPr>
          <w:rFonts w:eastAsiaTheme="minorEastAsia"/>
          <w:sz w:val="28"/>
          <w:szCs w:val="28"/>
        </w:rPr>
      </w:pPr>
    </w:p>
    <w:p w14:paraId="4B3D027D" w14:textId="02B987B7" w:rsidR="00B84BBB" w:rsidRDefault="00B84BBB" w:rsidP="00B84BBB">
      <w:pPr>
        <w:rPr>
          <w:b/>
          <w:bCs/>
          <w:sz w:val="36"/>
          <w:szCs w:val="36"/>
        </w:rPr>
      </w:pPr>
      <w:r>
        <w:rPr>
          <w:b/>
          <w:bCs/>
          <w:sz w:val="36"/>
          <w:szCs w:val="36"/>
        </w:rPr>
        <w:t>Results</w:t>
      </w:r>
    </w:p>
    <w:p w14:paraId="397D0921" w14:textId="3D7AF030" w:rsidR="00B84BBB" w:rsidRDefault="003569FD" w:rsidP="00B84BBB">
      <w:pPr>
        <w:rPr>
          <w:sz w:val="28"/>
          <w:szCs w:val="28"/>
        </w:rPr>
      </w:pPr>
      <w:r>
        <w:rPr>
          <w:sz w:val="28"/>
          <w:szCs w:val="28"/>
        </w:rPr>
        <w:t xml:space="preserve">In this section it will show the results table with the data that was collected. In this section the data collected from the </w:t>
      </w:r>
      <w:proofErr w:type="spellStart"/>
      <w:r>
        <w:rPr>
          <w:sz w:val="28"/>
          <w:szCs w:val="28"/>
        </w:rPr>
        <w:t>Theovin’s</w:t>
      </w:r>
      <w:proofErr w:type="spellEnd"/>
      <w:r>
        <w:rPr>
          <w:sz w:val="28"/>
          <w:szCs w:val="28"/>
        </w:rPr>
        <w:t xml:space="preserve"> Equivalent Circuit for each </w:t>
      </w:r>
      <w:r>
        <w:rPr>
          <w:sz w:val="28"/>
          <w:szCs w:val="28"/>
        </w:rPr>
        <w:lastRenderedPageBreak/>
        <w:t xml:space="preserve">time the RL was increased (by </w:t>
      </w:r>
      <w:r w:rsidRPr="003569FD">
        <w:rPr>
          <w:sz w:val="28"/>
          <w:szCs w:val="28"/>
        </w:rPr>
        <w:t>1kΩ</w:t>
      </w:r>
      <w:r>
        <w:rPr>
          <w:sz w:val="28"/>
          <w:szCs w:val="28"/>
        </w:rPr>
        <w:t xml:space="preserve"> at a time) and the power reading from the DC ammeter was then recorded in the table. </w:t>
      </w:r>
    </w:p>
    <w:p w14:paraId="01B55B9E" w14:textId="3C5A95A1" w:rsidR="003569FD" w:rsidRDefault="003569FD" w:rsidP="00B84BBB">
      <w:pPr>
        <w:rPr>
          <w:sz w:val="28"/>
          <w:szCs w:val="28"/>
        </w:rPr>
      </w:pPr>
      <w:r>
        <w:rPr>
          <w:sz w:val="28"/>
          <w:szCs w:val="28"/>
        </w:rPr>
        <w:t>This table was used to establish the power in Watts of the circuit. This was done using the formula to work out the power which was</w:t>
      </w:r>
    </w:p>
    <w:p w14:paraId="34EAF46B" w14:textId="20BC74FA" w:rsidR="003569FD" w:rsidRPr="00B84BBB" w:rsidRDefault="003569FD" w:rsidP="00B84BBB">
      <w:pPr>
        <w:rPr>
          <w:sz w:val="28"/>
          <w:szCs w:val="28"/>
        </w:rPr>
      </w:pPr>
      <m:oMathPara>
        <m:oMath>
          <m:r>
            <w:rPr>
              <w:rFonts w:ascii="Cambria Math" w:hAnsi="Cambria Math"/>
              <w:sz w:val="28"/>
              <w:szCs w:val="28"/>
            </w:rPr>
            <m:t>P=</m:t>
          </m:r>
          <m:sSubSup>
            <m:sSubSupPr>
              <m:ctrlPr>
                <w:rPr>
                  <w:rFonts w:ascii="Cambria Math" w:hAnsi="Cambria Math"/>
                  <w:i/>
                  <w:sz w:val="28"/>
                  <w:szCs w:val="28"/>
                </w:rPr>
              </m:ctrlPr>
            </m:sSubSupPr>
            <m:e>
              <m:r>
                <w:rPr>
                  <w:rFonts w:ascii="Cambria Math" w:hAnsi="Cambria Math"/>
                  <w:sz w:val="28"/>
                  <w:szCs w:val="28"/>
                </w:rPr>
                <m:t>I</m:t>
              </m:r>
            </m:e>
            <m:sub>
              <m:r>
                <w:rPr>
                  <w:rFonts w:ascii="Cambria Math" w:hAnsi="Cambria Math"/>
                  <w:sz w:val="28"/>
                  <w:szCs w:val="28"/>
                </w:rPr>
                <m:t>L</m:t>
              </m:r>
            </m:sub>
            <m:sup>
              <m:r>
                <w:rPr>
                  <w:rFonts w:ascii="Cambria Math" w:hAnsi="Cambria Math"/>
                  <w:sz w:val="28"/>
                  <w:szCs w:val="28"/>
                </w:rPr>
                <m:t>2</m:t>
              </m:r>
            </m:sup>
          </m:sSubSup>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L</m:t>
              </m:r>
            </m:sub>
          </m:sSub>
        </m:oMath>
      </m:oMathPara>
    </w:p>
    <w:p w14:paraId="45DD7AC7" w14:textId="0B96A007" w:rsidR="00B84BBB" w:rsidRDefault="003569FD" w:rsidP="00B84BBB">
      <w:pPr>
        <w:rPr>
          <w:sz w:val="28"/>
          <w:szCs w:val="28"/>
        </w:rPr>
      </w:pPr>
      <w:r>
        <w:rPr>
          <w:sz w:val="28"/>
          <w:szCs w:val="28"/>
        </w:rPr>
        <w:t>The recordings of data are detailed in each column and then a graph of the recordings will follow after the table to show to correlation between the resistance and power recorded data.</w:t>
      </w:r>
    </w:p>
    <w:p w14:paraId="27126FF0" w14:textId="77777777" w:rsidR="003569FD" w:rsidRDefault="003569FD" w:rsidP="00B84BBB">
      <w:pPr>
        <w:rPr>
          <w:sz w:val="28"/>
          <w:szCs w:val="28"/>
        </w:rPr>
      </w:pPr>
    </w:p>
    <w:tbl>
      <w:tblPr>
        <w:tblStyle w:val="TableGrid"/>
        <w:tblW w:w="9016" w:type="dxa"/>
        <w:tblLook w:val="04A0" w:firstRow="1" w:lastRow="0" w:firstColumn="1" w:lastColumn="0" w:noHBand="0" w:noVBand="1"/>
      </w:tblPr>
      <w:tblGrid>
        <w:gridCol w:w="3005"/>
        <w:gridCol w:w="3005"/>
        <w:gridCol w:w="3006"/>
      </w:tblGrid>
      <w:tr w:rsidR="003569FD" w:rsidRPr="003569FD" w14:paraId="3E520A05" w14:textId="77777777" w:rsidTr="003569FD">
        <w:trPr>
          <w:trHeight w:val="288"/>
        </w:trPr>
        <w:tc>
          <w:tcPr>
            <w:tcW w:w="3005" w:type="dxa"/>
            <w:noWrap/>
            <w:hideMark/>
          </w:tcPr>
          <w:p w14:paraId="2062EB73" w14:textId="77777777" w:rsidR="003569FD" w:rsidRPr="003569FD" w:rsidRDefault="003569FD" w:rsidP="003569FD">
            <w:pPr>
              <w:spacing w:after="0" w:line="240" w:lineRule="auto"/>
              <w:rPr>
                <w:rFonts w:ascii="Calibri" w:eastAsia="Times New Roman" w:hAnsi="Calibri" w:cs="Calibri"/>
                <w:color w:val="000000"/>
                <w:lang w:eastAsia="en-GB"/>
              </w:rPr>
            </w:pPr>
            <w:r w:rsidRPr="003569FD">
              <w:rPr>
                <w:rFonts w:ascii="Calibri" w:eastAsia="Times New Roman" w:hAnsi="Calibri" w:cs="Calibri"/>
                <w:color w:val="000000"/>
                <w:lang w:eastAsia="en-GB"/>
              </w:rPr>
              <w:t>Resistance (KΩ)</w:t>
            </w:r>
          </w:p>
        </w:tc>
        <w:tc>
          <w:tcPr>
            <w:tcW w:w="3005" w:type="dxa"/>
            <w:noWrap/>
            <w:hideMark/>
          </w:tcPr>
          <w:p w14:paraId="0DEF52FA" w14:textId="77777777" w:rsidR="003569FD" w:rsidRPr="003569FD" w:rsidRDefault="003569FD" w:rsidP="003569FD">
            <w:pPr>
              <w:spacing w:after="0" w:line="240" w:lineRule="auto"/>
              <w:rPr>
                <w:rFonts w:ascii="Calibri" w:eastAsia="Times New Roman" w:hAnsi="Calibri" w:cs="Calibri"/>
                <w:color w:val="000000"/>
                <w:lang w:eastAsia="en-GB"/>
              </w:rPr>
            </w:pPr>
            <w:r w:rsidRPr="003569FD">
              <w:rPr>
                <w:rFonts w:ascii="Calibri" w:eastAsia="Times New Roman" w:hAnsi="Calibri" w:cs="Calibri"/>
                <w:color w:val="000000"/>
                <w:lang w:eastAsia="en-GB"/>
              </w:rPr>
              <w:t>Current (mA)</w:t>
            </w:r>
          </w:p>
        </w:tc>
        <w:tc>
          <w:tcPr>
            <w:tcW w:w="3006" w:type="dxa"/>
            <w:noWrap/>
            <w:hideMark/>
          </w:tcPr>
          <w:p w14:paraId="314EFD24" w14:textId="77777777" w:rsidR="003569FD" w:rsidRPr="003569FD" w:rsidRDefault="003569FD" w:rsidP="003569FD">
            <w:pPr>
              <w:spacing w:after="0" w:line="240" w:lineRule="auto"/>
              <w:rPr>
                <w:rFonts w:ascii="Calibri" w:eastAsia="Times New Roman" w:hAnsi="Calibri" w:cs="Calibri"/>
                <w:color w:val="000000"/>
                <w:lang w:eastAsia="en-GB"/>
              </w:rPr>
            </w:pPr>
            <w:r w:rsidRPr="003569FD">
              <w:rPr>
                <w:rFonts w:ascii="Calibri" w:eastAsia="Times New Roman" w:hAnsi="Calibri" w:cs="Calibri"/>
                <w:color w:val="000000"/>
                <w:lang w:eastAsia="en-GB"/>
              </w:rPr>
              <w:t>Power (</w:t>
            </w:r>
            <w:proofErr w:type="spellStart"/>
            <w:r w:rsidRPr="003569FD">
              <w:rPr>
                <w:rFonts w:ascii="Calibri" w:eastAsia="Times New Roman" w:hAnsi="Calibri" w:cs="Calibri"/>
                <w:color w:val="000000"/>
                <w:lang w:eastAsia="en-GB"/>
              </w:rPr>
              <w:t>mW</w:t>
            </w:r>
            <w:proofErr w:type="spellEnd"/>
            <w:r w:rsidRPr="003569FD">
              <w:rPr>
                <w:rFonts w:ascii="Calibri" w:eastAsia="Times New Roman" w:hAnsi="Calibri" w:cs="Calibri"/>
                <w:color w:val="000000"/>
                <w:lang w:eastAsia="en-GB"/>
              </w:rPr>
              <w:t>)</w:t>
            </w:r>
          </w:p>
        </w:tc>
      </w:tr>
      <w:tr w:rsidR="003569FD" w:rsidRPr="003569FD" w14:paraId="35AC8624" w14:textId="77777777" w:rsidTr="003569FD">
        <w:trPr>
          <w:trHeight w:val="288"/>
        </w:trPr>
        <w:tc>
          <w:tcPr>
            <w:tcW w:w="3005" w:type="dxa"/>
            <w:noWrap/>
            <w:hideMark/>
          </w:tcPr>
          <w:p w14:paraId="6C5747A4" w14:textId="77777777" w:rsidR="003569FD" w:rsidRPr="003569FD" w:rsidRDefault="003569FD" w:rsidP="003569FD">
            <w:pPr>
              <w:spacing w:after="0" w:line="240" w:lineRule="auto"/>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w:t>
            </w:r>
          </w:p>
        </w:tc>
        <w:tc>
          <w:tcPr>
            <w:tcW w:w="3005" w:type="dxa"/>
            <w:noWrap/>
            <w:hideMark/>
          </w:tcPr>
          <w:p w14:paraId="6B645902"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1.31</w:t>
            </w:r>
          </w:p>
        </w:tc>
        <w:tc>
          <w:tcPr>
            <w:tcW w:w="3006" w:type="dxa"/>
            <w:noWrap/>
            <w:hideMark/>
          </w:tcPr>
          <w:p w14:paraId="03B79A71"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1.72</w:t>
            </w:r>
          </w:p>
        </w:tc>
      </w:tr>
      <w:tr w:rsidR="003569FD" w:rsidRPr="003569FD" w14:paraId="65BA5B10" w14:textId="77777777" w:rsidTr="003569FD">
        <w:trPr>
          <w:trHeight w:val="288"/>
        </w:trPr>
        <w:tc>
          <w:tcPr>
            <w:tcW w:w="3005" w:type="dxa"/>
            <w:noWrap/>
            <w:hideMark/>
          </w:tcPr>
          <w:p w14:paraId="36A2E98C"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2</w:t>
            </w:r>
          </w:p>
        </w:tc>
        <w:tc>
          <w:tcPr>
            <w:tcW w:w="3005" w:type="dxa"/>
            <w:noWrap/>
            <w:hideMark/>
          </w:tcPr>
          <w:p w14:paraId="22E66ADD"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1.22</w:t>
            </w:r>
          </w:p>
        </w:tc>
        <w:tc>
          <w:tcPr>
            <w:tcW w:w="3006" w:type="dxa"/>
            <w:noWrap/>
            <w:hideMark/>
          </w:tcPr>
          <w:p w14:paraId="7C9E734D"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2.97</w:t>
            </w:r>
          </w:p>
        </w:tc>
      </w:tr>
      <w:tr w:rsidR="003569FD" w:rsidRPr="003569FD" w14:paraId="06750C5A" w14:textId="77777777" w:rsidTr="003569FD">
        <w:trPr>
          <w:trHeight w:val="288"/>
        </w:trPr>
        <w:tc>
          <w:tcPr>
            <w:tcW w:w="3005" w:type="dxa"/>
            <w:noWrap/>
            <w:hideMark/>
          </w:tcPr>
          <w:p w14:paraId="39446C06"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3</w:t>
            </w:r>
          </w:p>
        </w:tc>
        <w:tc>
          <w:tcPr>
            <w:tcW w:w="3005" w:type="dxa"/>
            <w:noWrap/>
            <w:hideMark/>
          </w:tcPr>
          <w:p w14:paraId="10F0FBA6"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1.14</w:t>
            </w:r>
          </w:p>
        </w:tc>
        <w:tc>
          <w:tcPr>
            <w:tcW w:w="3006" w:type="dxa"/>
            <w:noWrap/>
            <w:hideMark/>
          </w:tcPr>
          <w:p w14:paraId="07F2BE23"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3.9</w:t>
            </w:r>
          </w:p>
        </w:tc>
      </w:tr>
      <w:tr w:rsidR="003569FD" w:rsidRPr="003569FD" w14:paraId="2350F3F7" w14:textId="77777777" w:rsidTr="003569FD">
        <w:trPr>
          <w:trHeight w:val="288"/>
        </w:trPr>
        <w:tc>
          <w:tcPr>
            <w:tcW w:w="3005" w:type="dxa"/>
            <w:noWrap/>
            <w:hideMark/>
          </w:tcPr>
          <w:p w14:paraId="53677EAF"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4</w:t>
            </w:r>
          </w:p>
        </w:tc>
        <w:tc>
          <w:tcPr>
            <w:tcW w:w="3005" w:type="dxa"/>
            <w:noWrap/>
            <w:hideMark/>
          </w:tcPr>
          <w:p w14:paraId="4473DCEF"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1.08</w:t>
            </w:r>
          </w:p>
        </w:tc>
        <w:tc>
          <w:tcPr>
            <w:tcW w:w="3006" w:type="dxa"/>
            <w:noWrap/>
            <w:hideMark/>
          </w:tcPr>
          <w:p w14:paraId="2BEFA31A"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4.7</w:t>
            </w:r>
          </w:p>
        </w:tc>
      </w:tr>
      <w:tr w:rsidR="003569FD" w:rsidRPr="003569FD" w14:paraId="00B06A9A" w14:textId="77777777" w:rsidTr="003569FD">
        <w:trPr>
          <w:trHeight w:val="288"/>
        </w:trPr>
        <w:tc>
          <w:tcPr>
            <w:tcW w:w="3005" w:type="dxa"/>
            <w:noWrap/>
            <w:hideMark/>
          </w:tcPr>
          <w:p w14:paraId="73AC0433"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5</w:t>
            </w:r>
          </w:p>
        </w:tc>
        <w:tc>
          <w:tcPr>
            <w:tcW w:w="3005" w:type="dxa"/>
            <w:noWrap/>
            <w:hideMark/>
          </w:tcPr>
          <w:p w14:paraId="2929FE95"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1.02</w:t>
            </w:r>
          </w:p>
        </w:tc>
        <w:tc>
          <w:tcPr>
            <w:tcW w:w="3006" w:type="dxa"/>
            <w:noWrap/>
            <w:hideMark/>
          </w:tcPr>
          <w:p w14:paraId="4B185CE4"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5.2</w:t>
            </w:r>
          </w:p>
        </w:tc>
      </w:tr>
      <w:tr w:rsidR="003569FD" w:rsidRPr="003569FD" w14:paraId="096A2E91" w14:textId="77777777" w:rsidTr="003569FD">
        <w:trPr>
          <w:trHeight w:val="288"/>
        </w:trPr>
        <w:tc>
          <w:tcPr>
            <w:tcW w:w="3005" w:type="dxa"/>
            <w:noWrap/>
            <w:hideMark/>
          </w:tcPr>
          <w:p w14:paraId="0AF64C46"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w:t>
            </w:r>
          </w:p>
        </w:tc>
        <w:tc>
          <w:tcPr>
            <w:tcW w:w="3005" w:type="dxa"/>
            <w:noWrap/>
            <w:hideMark/>
          </w:tcPr>
          <w:p w14:paraId="25D8C0FF"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0.96</w:t>
            </w:r>
          </w:p>
        </w:tc>
        <w:tc>
          <w:tcPr>
            <w:tcW w:w="3006" w:type="dxa"/>
            <w:noWrap/>
            <w:hideMark/>
          </w:tcPr>
          <w:p w14:paraId="0770B205"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5.53</w:t>
            </w:r>
          </w:p>
        </w:tc>
      </w:tr>
      <w:tr w:rsidR="003569FD" w:rsidRPr="003569FD" w14:paraId="506FE08C" w14:textId="77777777" w:rsidTr="003569FD">
        <w:trPr>
          <w:trHeight w:val="288"/>
        </w:trPr>
        <w:tc>
          <w:tcPr>
            <w:tcW w:w="3005" w:type="dxa"/>
            <w:noWrap/>
            <w:hideMark/>
          </w:tcPr>
          <w:p w14:paraId="49892A1C"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7</w:t>
            </w:r>
          </w:p>
        </w:tc>
        <w:tc>
          <w:tcPr>
            <w:tcW w:w="3005" w:type="dxa"/>
            <w:noWrap/>
            <w:hideMark/>
          </w:tcPr>
          <w:p w14:paraId="2E21438F"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0.91</w:t>
            </w:r>
          </w:p>
        </w:tc>
        <w:tc>
          <w:tcPr>
            <w:tcW w:w="3006" w:type="dxa"/>
            <w:noWrap/>
            <w:hideMark/>
          </w:tcPr>
          <w:p w14:paraId="4D299CC4"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5.8</w:t>
            </w:r>
          </w:p>
        </w:tc>
      </w:tr>
      <w:tr w:rsidR="003569FD" w:rsidRPr="003569FD" w14:paraId="72061F68" w14:textId="77777777" w:rsidTr="003569FD">
        <w:trPr>
          <w:trHeight w:val="288"/>
        </w:trPr>
        <w:tc>
          <w:tcPr>
            <w:tcW w:w="3005" w:type="dxa"/>
            <w:noWrap/>
            <w:hideMark/>
          </w:tcPr>
          <w:p w14:paraId="6F06306D"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8</w:t>
            </w:r>
          </w:p>
        </w:tc>
        <w:tc>
          <w:tcPr>
            <w:tcW w:w="3005" w:type="dxa"/>
            <w:noWrap/>
            <w:hideMark/>
          </w:tcPr>
          <w:p w14:paraId="5B7CB012"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0.87</w:t>
            </w:r>
          </w:p>
        </w:tc>
        <w:tc>
          <w:tcPr>
            <w:tcW w:w="3006" w:type="dxa"/>
            <w:noWrap/>
            <w:hideMark/>
          </w:tcPr>
          <w:p w14:paraId="597B80B9"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6.1</w:t>
            </w:r>
          </w:p>
        </w:tc>
      </w:tr>
      <w:tr w:rsidR="003569FD" w:rsidRPr="003569FD" w14:paraId="6467C923" w14:textId="77777777" w:rsidTr="003569FD">
        <w:trPr>
          <w:trHeight w:val="288"/>
        </w:trPr>
        <w:tc>
          <w:tcPr>
            <w:tcW w:w="3005" w:type="dxa"/>
            <w:noWrap/>
            <w:hideMark/>
          </w:tcPr>
          <w:p w14:paraId="6FEFCFB1"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9</w:t>
            </w:r>
          </w:p>
        </w:tc>
        <w:tc>
          <w:tcPr>
            <w:tcW w:w="3005" w:type="dxa"/>
            <w:noWrap/>
            <w:hideMark/>
          </w:tcPr>
          <w:p w14:paraId="5DFF9D54"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0.83</w:t>
            </w:r>
          </w:p>
        </w:tc>
        <w:tc>
          <w:tcPr>
            <w:tcW w:w="3006" w:type="dxa"/>
            <w:noWrap/>
            <w:hideMark/>
          </w:tcPr>
          <w:p w14:paraId="32438C3D"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6.2</w:t>
            </w:r>
          </w:p>
        </w:tc>
      </w:tr>
      <w:tr w:rsidR="003569FD" w:rsidRPr="003569FD" w14:paraId="4E75FEAC" w14:textId="77777777" w:rsidTr="003569FD">
        <w:trPr>
          <w:trHeight w:val="288"/>
        </w:trPr>
        <w:tc>
          <w:tcPr>
            <w:tcW w:w="3005" w:type="dxa"/>
            <w:noWrap/>
            <w:hideMark/>
          </w:tcPr>
          <w:p w14:paraId="7C9C40C4"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10</w:t>
            </w:r>
          </w:p>
        </w:tc>
        <w:tc>
          <w:tcPr>
            <w:tcW w:w="3005" w:type="dxa"/>
            <w:noWrap/>
            <w:hideMark/>
          </w:tcPr>
          <w:p w14:paraId="116DA57A"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0.79</w:t>
            </w:r>
          </w:p>
        </w:tc>
        <w:tc>
          <w:tcPr>
            <w:tcW w:w="3006" w:type="dxa"/>
            <w:noWrap/>
            <w:hideMark/>
          </w:tcPr>
          <w:p w14:paraId="3671FFFB"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6.24</w:t>
            </w:r>
          </w:p>
        </w:tc>
      </w:tr>
      <w:tr w:rsidR="003569FD" w:rsidRPr="003569FD" w14:paraId="13A4E5FE" w14:textId="77777777" w:rsidTr="003569FD">
        <w:trPr>
          <w:trHeight w:val="288"/>
        </w:trPr>
        <w:tc>
          <w:tcPr>
            <w:tcW w:w="3005" w:type="dxa"/>
            <w:noWrap/>
            <w:hideMark/>
          </w:tcPr>
          <w:p w14:paraId="1FB7F90F"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11</w:t>
            </w:r>
          </w:p>
        </w:tc>
        <w:tc>
          <w:tcPr>
            <w:tcW w:w="3005" w:type="dxa"/>
            <w:noWrap/>
            <w:hideMark/>
          </w:tcPr>
          <w:p w14:paraId="6FDA6F7D"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0.76</w:t>
            </w:r>
          </w:p>
        </w:tc>
        <w:tc>
          <w:tcPr>
            <w:tcW w:w="3006" w:type="dxa"/>
            <w:noWrap/>
            <w:hideMark/>
          </w:tcPr>
          <w:p w14:paraId="29F413B6"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6.35</w:t>
            </w:r>
          </w:p>
        </w:tc>
      </w:tr>
      <w:tr w:rsidR="003569FD" w:rsidRPr="003569FD" w14:paraId="7C89655B" w14:textId="77777777" w:rsidTr="003569FD">
        <w:trPr>
          <w:trHeight w:val="288"/>
        </w:trPr>
        <w:tc>
          <w:tcPr>
            <w:tcW w:w="3005" w:type="dxa"/>
            <w:noWrap/>
            <w:hideMark/>
          </w:tcPr>
          <w:p w14:paraId="3817EF94"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12</w:t>
            </w:r>
          </w:p>
        </w:tc>
        <w:tc>
          <w:tcPr>
            <w:tcW w:w="3005" w:type="dxa"/>
            <w:noWrap/>
            <w:hideMark/>
          </w:tcPr>
          <w:p w14:paraId="094EE459"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0.73</w:t>
            </w:r>
          </w:p>
        </w:tc>
        <w:tc>
          <w:tcPr>
            <w:tcW w:w="3006" w:type="dxa"/>
            <w:noWrap/>
            <w:hideMark/>
          </w:tcPr>
          <w:p w14:paraId="329AED2B"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6.39</w:t>
            </w:r>
          </w:p>
        </w:tc>
      </w:tr>
      <w:tr w:rsidR="003569FD" w:rsidRPr="003569FD" w14:paraId="19C1B965" w14:textId="77777777" w:rsidTr="003569FD">
        <w:trPr>
          <w:trHeight w:val="288"/>
        </w:trPr>
        <w:tc>
          <w:tcPr>
            <w:tcW w:w="3005" w:type="dxa"/>
            <w:noWrap/>
            <w:hideMark/>
          </w:tcPr>
          <w:p w14:paraId="3E0252FD"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12.7</w:t>
            </w:r>
          </w:p>
        </w:tc>
        <w:tc>
          <w:tcPr>
            <w:tcW w:w="3005" w:type="dxa"/>
            <w:noWrap/>
            <w:hideMark/>
          </w:tcPr>
          <w:p w14:paraId="7A36825B"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0.71</w:t>
            </w:r>
          </w:p>
        </w:tc>
        <w:tc>
          <w:tcPr>
            <w:tcW w:w="3006" w:type="dxa"/>
            <w:noWrap/>
            <w:hideMark/>
          </w:tcPr>
          <w:p w14:paraId="1833E415"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6.4</w:t>
            </w:r>
          </w:p>
        </w:tc>
      </w:tr>
      <w:tr w:rsidR="003569FD" w:rsidRPr="003569FD" w14:paraId="0C027742" w14:textId="77777777" w:rsidTr="003569FD">
        <w:trPr>
          <w:trHeight w:val="288"/>
        </w:trPr>
        <w:tc>
          <w:tcPr>
            <w:tcW w:w="3005" w:type="dxa"/>
            <w:noWrap/>
            <w:hideMark/>
          </w:tcPr>
          <w:p w14:paraId="37F22146"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12.8</w:t>
            </w:r>
          </w:p>
        </w:tc>
        <w:tc>
          <w:tcPr>
            <w:tcW w:w="3005" w:type="dxa"/>
            <w:noWrap/>
            <w:hideMark/>
          </w:tcPr>
          <w:p w14:paraId="5EF33C24"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0.71</w:t>
            </w:r>
          </w:p>
        </w:tc>
        <w:tc>
          <w:tcPr>
            <w:tcW w:w="3006" w:type="dxa"/>
            <w:noWrap/>
            <w:hideMark/>
          </w:tcPr>
          <w:p w14:paraId="34571662"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6.45</w:t>
            </w:r>
          </w:p>
        </w:tc>
      </w:tr>
      <w:tr w:rsidR="003569FD" w:rsidRPr="003569FD" w14:paraId="19CDA140" w14:textId="77777777" w:rsidTr="003569FD">
        <w:trPr>
          <w:trHeight w:val="288"/>
        </w:trPr>
        <w:tc>
          <w:tcPr>
            <w:tcW w:w="3005" w:type="dxa"/>
            <w:noWrap/>
            <w:hideMark/>
          </w:tcPr>
          <w:p w14:paraId="55A5E7A8"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12.9</w:t>
            </w:r>
          </w:p>
        </w:tc>
        <w:tc>
          <w:tcPr>
            <w:tcW w:w="3005" w:type="dxa"/>
            <w:noWrap/>
            <w:hideMark/>
          </w:tcPr>
          <w:p w14:paraId="58B4F936"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0.71</w:t>
            </w:r>
          </w:p>
        </w:tc>
        <w:tc>
          <w:tcPr>
            <w:tcW w:w="3006" w:type="dxa"/>
            <w:noWrap/>
            <w:hideMark/>
          </w:tcPr>
          <w:p w14:paraId="31C97D03"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6.5</w:t>
            </w:r>
          </w:p>
        </w:tc>
      </w:tr>
      <w:tr w:rsidR="003569FD" w:rsidRPr="003569FD" w14:paraId="54D071B3" w14:textId="77777777" w:rsidTr="003569FD">
        <w:trPr>
          <w:trHeight w:val="288"/>
        </w:trPr>
        <w:tc>
          <w:tcPr>
            <w:tcW w:w="3005" w:type="dxa"/>
            <w:noWrap/>
            <w:hideMark/>
          </w:tcPr>
          <w:p w14:paraId="00AFE0D5"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13</w:t>
            </w:r>
          </w:p>
        </w:tc>
        <w:tc>
          <w:tcPr>
            <w:tcW w:w="3005" w:type="dxa"/>
            <w:noWrap/>
            <w:hideMark/>
          </w:tcPr>
          <w:p w14:paraId="7650F0EA"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0.7</w:t>
            </w:r>
          </w:p>
        </w:tc>
        <w:tc>
          <w:tcPr>
            <w:tcW w:w="3006" w:type="dxa"/>
            <w:noWrap/>
            <w:hideMark/>
          </w:tcPr>
          <w:p w14:paraId="1A37414A"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6.37</w:t>
            </w:r>
          </w:p>
        </w:tc>
      </w:tr>
      <w:tr w:rsidR="003569FD" w:rsidRPr="003569FD" w14:paraId="0442CDBC" w14:textId="77777777" w:rsidTr="003569FD">
        <w:trPr>
          <w:trHeight w:val="288"/>
        </w:trPr>
        <w:tc>
          <w:tcPr>
            <w:tcW w:w="3005" w:type="dxa"/>
            <w:noWrap/>
            <w:hideMark/>
          </w:tcPr>
          <w:p w14:paraId="5BA6B43F"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13.1</w:t>
            </w:r>
          </w:p>
        </w:tc>
        <w:tc>
          <w:tcPr>
            <w:tcW w:w="3005" w:type="dxa"/>
            <w:noWrap/>
            <w:hideMark/>
          </w:tcPr>
          <w:p w14:paraId="255DB506"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0.7</w:t>
            </w:r>
          </w:p>
        </w:tc>
        <w:tc>
          <w:tcPr>
            <w:tcW w:w="3006" w:type="dxa"/>
            <w:noWrap/>
            <w:hideMark/>
          </w:tcPr>
          <w:p w14:paraId="16F65C62"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6.42</w:t>
            </w:r>
          </w:p>
        </w:tc>
      </w:tr>
      <w:tr w:rsidR="003569FD" w:rsidRPr="003569FD" w14:paraId="51614562" w14:textId="77777777" w:rsidTr="003569FD">
        <w:trPr>
          <w:trHeight w:val="288"/>
        </w:trPr>
        <w:tc>
          <w:tcPr>
            <w:tcW w:w="3005" w:type="dxa"/>
            <w:noWrap/>
            <w:hideMark/>
          </w:tcPr>
          <w:p w14:paraId="11DB4645"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13.2</w:t>
            </w:r>
          </w:p>
        </w:tc>
        <w:tc>
          <w:tcPr>
            <w:tcW w:w="3005" w:type="dxa"/>
            <w:noWrap/>
            <w:hideMark/>
          </w:tcPr>
          <w:p w14:paraId="2423758C"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0.7</w:t>
            </w:r>
          </w:p>
        </w:tc>
        <w:tc>
          <w:tcPr>
            <w:tcW w:w="3006" w:type="dxa"/>
            <w:noWrap/>
            <w:hideMark/>
          </w:tcPr>
          <w:p w14:paraId="7F614356"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6.47</w:t>
            </w:r>
          </w:p>
        </w:tc>
      </w:tr>
      <w:tr w:rsidR="003569FD" w:rsidRPr="003569FD" w14:paraId="318007D8" w14:textId="77777777" w:rsidTr="003569FD">
        <w:trPr>
          <w:trHeight w:val="288"/>
        </w:trPr>
        <w:tc>
          <w:tcPr>
            <w:tcW w:w="3005" w:type="dxa"/>
            <w:noWrap/>
            <w:hideMark/>
          </w:tcPr>
          <w:p w14:paraId="1BAFA648"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14</w:t>
            </w:r>
          </w:p>
        </w:tc>
        <w:tc>
          <w:tcPr>
            <w:tcW w:w="3005" w:type="dxa"/>
            <w:noWrap/>
            <w:hideMark/>
          </w:tcPr>
          <w:p w14:paraId="3C8ADE4A"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0.68</w:t>
            </w:r>
          </w:p>
        </w:tc>
        <w:tc>
          <w:tcPr>
            <w:tcW w:w="3006" w:type="dxa"/>
            <w:noWrap/>
            <w:hideMark/>
          </w:tcPr>
          <w:p w14:paraId="367E9752"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6.47</w:t>
            </w:r>
          </w:p>
        </w:tc>
      </w:tr>
      <w:tr w:rsidR="003569FD" w:rsidRPr="003569FD" w14:paraId="752D7186" w14:textId="77777777" w:rsidTr="003569FD">
        <w:trPr>
          <w:trHeight w:val="288"/>
        </w:trPr>
        <w:tc>
          <w:tcPr>
            <w:tcW w:w="3005" w:type="dxa"/>
            <w:noWrap/>
            <w:hideMark/>
          </w:tcPr>
          <w:p w14:paraId="17B9C841"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15</w:t>
            </w:r>
          </w:p>
        </w:tc>
        <w:tc>
          <w:tcPr>
            <w:tcW w:w="3005" w:type="dxa"/>
            <w:noWrap/>
            <w:hideMark/>
          </w:tcPr>
          <w:p w14:paraId="4D4436D6"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0.65</w:t>
            </w:r>
          </w:p>
        </w:tc>
        <w:tc>
          <w:tcPr>
            <w:tcW w:w="3006" w:type="dxa"/>
            <w:noWrap/>
            <w:hideMark/>
          </w:tcPr>
          <w:p w14:paraId="4CF885AF"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6.34</w:t>
            </w:r>
          </w:p>
        </w:tc>
      </w:tr>
      <w:tr w:rsidR="003569FD" w:rsidRPr="003569FD" w14:paraId="36467293" w14:textId="77777777" w:rsidTr="003569FD">
        <w:trPr>
          <w:trHeight w:val="288"/>
        </w:trPr>
        <w:tc>
          <w:tcPr>
            <w:tcW w:w="3005" w:type="dxa"/>
            <w:noWrap/>
            <w:hideMark/>
          </w:tcPr>
          <w:p w14:paraId="6B69118C"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16</w:t>
            </w:r>
          </w:p>
        </w:tc>
        <w:tc>
          <w:tcPr>
            <w:tcW w:w="3005" w:type="dxa"/>
            <w:noWrap/>
            <w:hideMark/>
          </w:tcPr>
          <w:p w14:paraId="38D3090B"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0.63</w:t>
            </w:r>
          </w:p>
        </w:tc>
        <w:tc>
          <w:tcPr>
            <w:tcW w:w="3006" w:type="dxa"/>
            <w:noWrap/>
            <w:hideMark/>
          </w:tcPr>
          <w:p w14:paraId="130EB51A"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6.35</w:t>
            </w:r>
          </w:p>
        </w:tc>
      </w:tr>
      <w:tr w:rsidR="003569FD" w:rsidRPr="003569FD" w14:paraId="162674C6" w14:textId="77777777" w:rsidTr="003569FD">
        <w:trPr>
          <w:trHeight w:val="288"/>
        </w:trPr>
        <w:tc>
          <w:tcPr>
            <w:tcW w:w="3005" w:type="dxa"/>
            <w:noWrap/>
            <w:hideMark/>
          </w:tcPr>
          <w:p w14:paraId="47A639DC"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17</w:t>
            </w:r>
          </w:p>
        </w:tc>
        <w:tc>
          <w:tcPr>
            <w:tcW w:w="3005" w:type="dxa"/>
            <w:noWrap/>
            <w:hideMark/>
          </w:tcPr>
          <w:p w14:paraId="4F067933"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0.61</w:t>
            </w:r>
          </w:p>
        </w:tc>
        <w:tc>
          <w:tcPr>
            <w:tcW w:w="3006" w:type="dxa"/>
            <w:noWrap/>
            <w:hideMark/>
          </w:tcPr>
          <w:p w14:paraId="46646FEB"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6.33</w:t>
            </w:r>
          </w:p>
        </w:tc>
      </w:tr>
      <w:tr w:rsidR="003569FD" w:rsidRPr="003569FD" w14:paraId="1297C556" w14:textId="77777777" w:rsidTr="003569FD">
        <w:trPr>
          <w:trHeight w:val="288"/>
        </w:trPr>
        <w:tc>
          <w:tcPr>
            <w:tcW w:w="3005" w:type="dxa"/>
            <w:noWrap/>
            <w:hideMark/>
          </w:tcPr>
          <w:p w14:paraId="5C5A80B5"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18</w:t>
            </w:r>
          </w:p>
        </w:tc>
        <w:tc>
          <w:tcPr>
            <w:tcW w:w="3005" w:type="dxa"/>
            <w:noWrap/>
            <w:hideMark/>
          </w:tcPr>
          <w:p w14:paraId="1708831D"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0.59</w:t>
            </w:r>
          </w:p>
        </w:tc>
        <w:tc>
          <w:tcPr>
            <w:tcW w:w="3006" w:type="dxa"/>
            <w:noWrap/>
            <w:hideMark/>
          </w:tcPr>
          <w:p w14:paraId="3C9A9D77"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6.27</w:t>
            </w:r>
          </w:p>
        </w:tc>
      </w:tr>
      <w:tr w:rsidR="003569FD" w:rsidRPr="003569FD" w14:paraId="29B5BBB5" w14:textId="77777777" w:rsidTr="003569FD">
        <w:trPr>
          <w:trHeight w:val="288"/>
        </w:trPr>
        <w:tc>
          <w:tcPr>
            <w:tcW w:w="3005" w:type="dxa"/>
            <w:noWrap/>
            <w:hideMark/>
          </w:tcPr>
          <w:p w14:paraId="637A2552"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19</w:t>
            </w:r>
          </w:p>
        </w:tc>
        <w:tc>
          <w:tcPr>
            <w:tcW w:w="3005" w:type="dxa"/>
            <w:noWrap/>
            <w:hideMark/>
          </w:tcPr>
          <w:p w14:paraId="5FF693A7"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0.57</w:t>
            </w:r>
          </w:p>
        </w:tc>
        <w:tc>
          <w:tcPr>
            <w:tcW w:w="3006" w:type="dxa"/>
            <w:noWrap/>
            <w:hideMark/>
          </w:tcPr>
          <w:p w14:paraId="118B57D8"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6.17</w:t>
            </w:r>
          </w:p>
        </w:tc>
      </w:tr>
      <w:tr w:rsidR="003569FD" w:rsidRPr="003569FD" w14:paraId="274199F6" w14:textId="77777777" w:rsidTr="003569FD">
        <w:trPr>
          <w:trHeight w:val="288"/>
        </w:trPr>
        <w:tc>
          <w:tcPr>
            <w:tcW w:w="3005" w:type="dxa"/>
            <w:noWrap/>
            <w:hideMark/>
          </w:tcPr>
          <w:p w14:paraId="3BEED81C"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20</w:t>
            </w:r>
          </w:p>
        </w:tc>
        <w:tc>
          <w:tcPr>
            <w:tcW w:w="3005" w:type="dxa"/>
            <w:noWrap/>
            <w:hideMark/>
          </w:tcPr>
          <w:p w14:paraId="54E57D57"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0.55</w:t>
            </w:r>
          </w:p>
        </w:tc>
        <w:tc>
          <w:tcPr>
            <w:tcW w:w="3006" w:type="dxa"/>
            <w:noWrap/>
            <w:hideMark/>
          </w:tcPr>
          <w:p w14:paraId="03066447" w14:textId="77777777" w:rsidR="003569FD" w:rsidRPr="003569FD" w:rsidRDefault="003569FD" w:rsidP="003569FD">
            <w:pPr>
              <w:jc w:val="right"/>
              <w:rPr>
                <w:rFonts w:ascii="Calibri" w:eastAsia="Times New Roman" w:hAnsi="Calibri" w:cs="Calibri"/>
                <w:color w:val="000000"/>
                <w:lang w:eastAsia="en-GB"/>
              </w:rPr>
            </w:pPr>
            <w:r w:rsidRPr="003569FD">
              <w:rPr>
                <w:rFonts w:ascii="Calibri" w:eastAsia="Times New Roman" w:hAnsi="Calibri" w:cs="Calibri"/>
                <w:color w:val="000000"/>
                <w:lang w:eastAsia="en-GB"/>
              </w:rPr>
              <w:t>6.05</w:t>
            </w:r>
          </w:p>
        </w:tc>
      </w:tr>
    </w:tbl>
    <w:p w14:paraId="2081C715" w14:textId="77777777" w:rsidR="003569FD" w:rsidRPr="003569FD" w:rsidRDefault="003569FD" w:rsidP="00B84BBB">
      <w:pPr>
        <w:rPr>
          <w:sz w:val="28"/>
          <w:szCs w:val="28"/>
        </w:rPr>
      </w:pPr>
    </w:p>
    <w:p w14:paraId="155C46EF" w14:textId="3590D9A0" w:rsidR="00B84BBB" w:rsidRDefault="00C01BD4" w:rsidP="00C01BD4">
      <w:pPr>
        <w:ind w:left="720" w:firstLine="720"/>
        <w:rPr>
          <w:b/>
          <w:bCs/>
          <w:sz w:val="36"/>
          <w:szCs w:val="36"/>
        </w:rPr>
      </w:pPr>
      <w:r>
        <w:rPr>
          <w:noProof/>
        </w:rPr>
        <w:lastRenderedPageBreak/>
        <w:drawing>
          <wp:inline distT="0" distB="0" distL="0" distR="0" wp14:anchorId="2AEFE365" wp14:editId="4FF36418">
            <wp:extent cx="4846320" cy="2743200"/>
            <wp:effectExtent l="0" t="0" r="11430" b="0"/>
            <wp:docPr id="10" name="Chart 10">
              <a:extLst xmlns:a="http://schemas.openxmlformats.org/drawingml/2006/main">
                <a:ext uri="{FF2B5EF4-FFF2-40B4-BE49-F238E27FC236}">
                  <a16:creationId xmlns:a16="http://schemas.microsoft.com/office/drawing/2014/main" id="{7826A05A-1583-1D4A-E7EE-79F04800B5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43E6420" w14:textId="77777777" w:rsidR="00C01BD4" w:rsidRDefault="00C01BD4" w:rsidP="00C01BD4">
      <w:pPr>
        <w:ind w:left="720" w:firstLine="720"/>
        <w:rPr>
          <w:b/>
          <w:bCs/>
          <w:sz w:val="36"/>
          <w:szCs w:val="36"/>
        </w:rPr>
      </w:pPr>
    </w:p>
    <w:p w14:paraId="3A254331" w14:textId="442332AF" w:rsidR="00B84BBB" w:rsidRDefault="00B84BBB" w:rsidP="00B84BBB">
      <w:pPr>
        <w:rPr>
          <w:b/>
          <w:bCs/>
          <w:sz w:val="36"/>
          <w:szCs w:val="36"/>
        </w:rPr>
      </w:pPr>
      <w:r>
        <w:rPr>
          <w:b/>
          <w:bCs/>
          <w:sz w:val="36"/>
          <w:szCs w:val="36"/>
        </w:rPr>
        <w:t>Method</w:t>
      </w:r>
    </w:p>
    <w:p w14:paraId="4C8BA7C0" w14:textId="24AF4126" w:rsidR="00B84BBB" w:rsidRDefault="00B84BBB" w:rsidP="00B84BBB">
      <w:pPr>
        <w:rPr>
          <w:sz w:val="28"/>
          <w:szCs w:val="28"/>
        </w:rPr>
      </w:pPr>
      <w:r>
        <w:rPr>
          <w:sz w:val="28"/>
          <w:szCs w:val="28"/>
        </w:rPr>
        <w:t>This section is going to detail how the initial values given from Figure 1 of the original circuit that was given in the assignment brief were used to then be able to create a circuit to be able to extract data for the above table in the results sections.</w:t>
      </w:r>
    </w:p>
    <w:p w14:paraId="634F3756" w14:textId="3E27232F" w:rsidR="00B84BBB" w:rsidRPr="00B84BBB" w:rsidRDefault="00B84BBB" w:rsidP="00B84BBB">
      <w:pPr>
        <w:rPr>
          <w:sz w:val="28"/>
          <w:szCs w:val="28"/>
        </w:rPr>
      </w:pPr>
      <w:r>
        <w:rPr>
          <w:sz w:val="28"/>
          <w:szCs w:val="28"/>
        </w:rPr>
        <w:t>At the start of task 1 figure 1 was given as well as the values of R1, R2, and R3. Which were: R1 = 1K</w:t>
      </w:r>
      <w:r>
        <w:rPr>
          <w:rFonts w:cstheme="minorHAnsi"/>
          <w:sz w:val="28"/>
          <w:szCs w:val="28"/>
        </w:rPr>
        <w:t xml:space="preserve">Ω </w:t>
      </w:r>
      <w:r>
        <w:rPr>
          <w:rFonts w:cstheme="minorHAnsi"/>
          <w:sz w:val="28"/>
          <w:szCs w:val="28"/>
        </w:rPr>
        <w:tab/>
        <w:t>R2 = 10KΩ</w:t>
      </w:r>
      <w:r>
        <w:rPr>
          <w:rFonts w:cstheme="minorHAnsi"/>
          <w:sz w:val="28"/>
          <w:szCs w:val="28"/>
        </w:rPr>
        <w:tab/>
        <w:t>R3 = 12KΩ</w:t>
      </w:r>
      <w:r>
        <w:rPr>
          <w:rFonts w:cstheme="minorHAnsi"/>
          <w:sz w:val="28"/>
          <w:szCs w:val="28"/>
        </w:rPr>
        <w:tab/>
        <w:t>V=20V</w:t>
      </w:r>
    </w:p>
    <w:p w14:paraId="3BFB84B1" w14:textId="5CD56F22" w:rsidR="00B84BBB" w:rsidRDefault="00B84BBB" w:rsidP="00B84BBB">
      <w:pPr>
        <w:rPr>
          <w:sz w:val="28"/>
          <w:szCs w:val="28"/>
        </w:rPr>
      </w:pPr>
      <w:r>
        <w:rPr>
          <w:noProof/>
        </w:rPr>
        <w:drawing>
          <wp:inline distT="0" distB="0" distL="0" distR="0" wp14:anchorId="03155AC6" wp14:editId="028D4546">
            <wp:extent cx="5731510" cy="2106930"/>
            <wp:effectExtent l="0" t="0" r="2540" b="7620"/>
            <wp:docPr id="1"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ircuit&#10;&#10;Description automatically generated"/>
                    <pic:cNvPicPr/>
                  </pic:nvPicPr>
                  <pic:blipFill>
                    <a:blip r:embed="rId6"/>
                    <a:stretch>
                      <a:fillRect/>
                    </a:stretch>
                  </pic:blipFill>
                  <pic:spPr>
                    <a:xfrm>
                      <a:off x="0" y="0"/>
                      <a:ext cx="5731510" cy="2106930"/>
                    </a:xfrm>
                    <a:prstGeom prst="rect">
                      <a:avLst/>
                    </a:prstGeom>
                  </pic:spPr>
                </pic:pic>
              </a:graphicData>
            </a:graphic>
          </wp:inline>
        </w:drawing>
      </w:r>
    </w:p>
    <w:p w14:paraId="150A80B4" w14:textId="45E6F96E" w:rsidR="00B84BBB" w:rsidRDefault="00B84BBB" w:rsidP="00B84BBB">
      <w:pPr>
        <w:rPr>
          <w:sz w:val="28"/>
          <w:szCs w:val="28"/>
        </w:rPr>
      </w:pPr>
      <w:r>
        <w:rPr>
          <w:sz w:val="28"/>
          <w:szCs w:val="28"/>
        </w:rPr>
        <w:t xml:space="preserve">Section a of Task 1 was to build a circuit to measure the internal resistance (Rs) using a simulation software. Proteus was used to gather the data needed to work out the Rs. </w:t>
      </w:r>
    </w:p>
    <w:p w14:paraId="259EC109" w14:textId="45E00B83" w:rsidR="003569FD" w:rsidRDefault="003569FD" w:rsidP="003569FD">
      <w:pPr>
        <w:rPr>
          <w:sz w:val="28"/>
          <w:szCs w:val="28"/>
        </w:rPr>
      </w:pPr>
      <w:r>
        <w:rPr>
          <w:sz w:val="28"/>
          <w:szCs w:val="28"/>
        </w:rPr>
        <w:t xml:space="preserve">Firstly, the DC source of power was taken out of the circuit and was replaced with an ohmmeter to be able to measure the equivalent resistance of the </w:t>
      </w:r>
      <w:r>
        <w:rPr>
          <w:sz w:val="28"/>
          <w:szCs w:val="28"/>
        </w:rPr>
        <w:lastRenderedPageBreak/>
        <w:t>circuit (12.909K</w:t>
      </w:r>
      <w:r>
        <w:rPr>
          <w:rFonts w:cstheme="minorHAnsi"/>
          <w:sz w:val="28"/>
          <w:szCs w:val="28"/>
        </w:rPr>
        <w:t>Ω</w:t>
      </w:r>
      <w:r>
        <w:rPr>
          <w:sz w:val="28"/>
          <w:szCs w:val="28"/>
        </w:rPr>
        <w:t xml:space="preserve">). This can be seen in Figure </w:t>
      </w:r>
      <w:r>
        <w:rPr>
          <w:sz w:val="28"/>
          <w:szCs w:val="28"/>
        </w:rPr>
        <w:t>2</w:t>
      </w:r>
      <w:r>
        <w:rPr>
          <w:sz w:val="28"/>
          <w:szCs w:val="28"/>
        </w:rPr>
        <w:t xml:space="preserve"> below. By using </w:t>
      </w:r>
      <w:proofErr w:type="spellStart"/>
      <w:r>
        <w:rPr>
          <w:sz w:val="28"/>
          <w:szCs w:val="28"/>
        </w:rPr>
        <w:t>Theovin’s</w:t>
      </w:r>
      <w:proofErr w:type="spellEnd"/>
      <w:r>
        <w:rPr>
          <w:sz w:val="28"/>
          <w:szCs w:val="28"/>
        </w:rPr>
        <w:t xml:space="preserve"> resistance from the theorem then the equivalence resistance can then be used for the </w:t>
      </w:r>
      <w:proofErr w:type="spellStart"/>
      <w:r>
        <w:rPr>
          <w:sz w:val="28"/>
          <w:szCs w:val="28"/>
        </w:rPr>
        <w:t>Rth</w:t>
      </w:r>
      <w:proofErr w:type="spellEnd"/>
      <w:r>
        <w:rPr>
          <w:sz w:val="28"/>
          <w:szCs w:val="28"/>
        </w:rPr>
        <w:t xml:space="preserve"> in the </w:t>
      </w:r>
      <w:proofErr w:type="spellStart"/>
      <w:r>
        <w:rPr>
          <w:sz w:val="28"/>
          <w:szCs w:val="28"/>
        </w:rPr>
        <w:t>Theovin’s</w:t>
      </w:r>
      <w:proofErr w:type="spellEnd"/>
      <w:r>
        <w:rPr>
          <w:sz w:val="28"/>
          <w:szCs w:val="28"/>
        </w:rPr>
        <w:t xml:space="preserve"> equivalent circuit. </w:t>
      </w:r>
    </w:p>
    <w:p w14:paraId="5534AF6B" w14:textId="77777777" w:rsidR="003569FD" w:rsidRDefault="003569FD" w:rsidP="003569FD">
      <w:pPr>
        <w:ind w:left="720" w:firstLine="720"/>
        <w:rPr>
          <w:sz w:val="28"/>
          <w:szCs w:val="28"/>
        </w:rPr>
      </w:pPr>
    </w:p>
    <w:p w14:paraId="5551A20D" w14:textId="12A4BEB4" w:rsidR="003569FD" w:rsidRDefault="003569FD" w:rsidP="003569FD">
      <w:pPr>
        <w:ind w:left="720" w:firstLine="720"/>
        <w:rPr>
          <w:sz w:val="28"/>
          <w:szCs w:val="28"/>
        </w:rPr>
      </w:pPr>
      <w:r>
        <w:rPr>
          <w:noProof/>
        </w:rPr>
        <w:drawing>
          <wp:inline distT="0" distB="0" distL="0" distR="0" wp14:anchorId="23274C13" wp14:editId="359E3D5C">
            <wp:extent cx="4714875" cy="2847975"/>
            <wp:effectExtent l="0" t="0" r="9525" b="9525"/>
            <wp:docPr id="6" name="Picture 6"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circuit&#10;&#10;Description automatically generated"/>
                    <pic:cNvPicPr/>
                  </pic:nvPicPr>
                  <pic:blipFill>
                    <a:blip r:embed="rId7"/>
                    <a:stretch>
                      <a:fillRect/>
                    </a:stretch>
                  </pic:blipFill>
                  <pic:spPr>
                    <a:xfrm>
                      <a:off x="0" y="0"/>
                      <a:ext cx="4714875" cy="2847975"/>
                    </a:xfrm>
                    <a:prstGeom prst="rect">
                      <a:avLst/>
                    </a:prstGeom>
                  </pic:spPr>
                </pic:pic>
              </a:graphicData>
            </a:graphic>
          </wp:inline>
        </w:drawing>
      </w:r>
    </w:p>
    <w:p w14:paraId="1D3DDC36" w14:textId="595F804A" w:rsidR="003569FD" w:rsidRDefault="003569FD" w:rsidP="003569FD">
      <w:pPr>
        <w:jc w:val="center"/>
        <w:rPr>
          <w:sz w:val="28"/>
          <w:szCs w:val="28"/>
        </w:rPr>
      </w:pPr>
      <w:r>
        <w:rPr>
          <w:sz w:val="28"/>
          <w:szCs w:val="28"/>
        </w:rPr>
        <w:t>Figure 2</w:t>
      </w:r>
    </w:p>
    <w:p w14:paraId="5756DA79" w14:textId="613A8644" w:rsidR="00B84BBB" w:rsidRDefault="003569FD" w:rsidP="00B84BBB">
      <w:pPr>
        <w:rPr>
          <w:sz w:val="28"/>
          <w:szCs w:val="28"/>
        </w:rPr>
      </w:pPr>
      <w:r>
        <w:rPr>
          <w:sz w:val="28"/>
          <w:szCs w:val="28"/>
        </w:rPr>
        <w:t>Then</w:t>
      </w:r>
      <w:r w:rsidR="00B84BBB">
        <w:rPr>
          <w:sz w:val="28"/>
          <w:szCs w:val="28"/>
        </w:rPr>
        <w:t xml:space="preserve"> the RL was taken from the circuit and was replaced by a DC Voltmeter. This was to create an open circuit which could then be used to measure the current. This is shown in Figure </w:t>
      </w:r>
      <w:r>
        <w:rPr>
          <w:sz w:val="28"/>
          <w:szCs w:val="28"/>
        </w:rPr>
        <w:t>3</w:t>
      </w:r>
      <w:r w:rsidR="00B84BBB">
        <w:rPr>
          <w:sz w:val="28"/>
          <w:szCs w:val="28"/>
        </w:rPr>
        <w:t xml:space="preserve"> as well as the current reading which is 18.2V</w:t>
      </w:r>
      <w:r w:rsidR="00586409">
        <w:rPr>
          <w:sz w:val="28"/>
          <w:szCs w:val="28"/>
        </w:rPr>
        <w:t xml:space="preserve">. This reading of 18.2V will then be used in the </w:t>
      </w:r>
      <w:proofErr w:type="spellStart"/>
      <w:r w:rsidR="00586409">
        <w:rPr>
          <w:sz w:val="28"/>
          <w:szCs w:val="28"/>
        </w:rPr>
        <w:t>Theovin’s</w:t>
      </w:r>
      <w:proofErr w:type="spellEnd"/>
      <w:r w:rsidR="00586409">
        <w:rPr>
          <w:sz w:val="28"/>
          <w:szCs w:val="28"/>
        </w:rPr>
        <w:t xml:space="preserve"> equivalent circuit as the Vth reading.</w:t>
      </w:r>
    </w:p>
    <w:p w14:paraId="2CCED6C6" w14:textId="3B1E50B2" w:rsidR="00B84BBB" w:rsidRDefault="00B84BBB" w:rsidP="00B84BBB">
      <w:pPr>
        <w:ind w:left="1440" w:firstLine="720"/>
        <w:rPr>
          <w:sz w:val="28"/>
          <w:szCs w:val="28"/>
        </w:rPr>
      </w:pPr>
      <w:r>
        <w:rPr>
          <w:noProof/>
        </w:rPr>
        <w:drawing>
          <wp:inline distT="0" distB="0" distL="0" distR="0" wp14:anchorId="58F5C664" wp14:editId="67C8CBA8">
            <wp:extent cx="3543300" cy="1781175"/>
            <wp:effectExtent l="0" t="0" r="0" b="9525"/>
            <wp:docPr id="5" name="Picture 5"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circuit&#10;&#10;Description automatically generated"/>
                    <pic:cNvPicPr/>
                  </pic:nvPicPr>
                  <pic:blipFill>
                    <a:blip r:embed="rId8"/>
                    <a:stretch>
                      <a:fillRect/>
                    </a:stretch>
                  </pic:blipFill>
                  <pic:spPr>
                    <a:xfrm>
                      <a:off x="0" y="0"/>
                      <a:ext cx="3543300" cy="1781175"/>
                    </a:xfrm>
                    <a:prstGeom prst="rect">
                      <a:avLst/>
                    </a:prstGeom>
                  </pic:spPr>
                </pic:pic>
              </a:graphicData>
            </a:graphic>
          </wp:inline>
        </w:drawing>
      </w:r>
    </w:p>
    <w:p w14:paraId="28DF24ED" w14:textId="5D48DB0C" w:rsidR="00B84BBB" w:rsidRDefault="00B84BBB" w:rsidP="00B84BBB">
      <w:pPr>
        <w:jc w:val="center"/>
        <w:rPr>
          <w:sz w:val="28"/>
          <w:szCs w:val="28"/>
        </w:rPr>
      </w:pPr>
      <w:r>
        <w:rPr>
          <w:sz w:val="28"/>
          <w:szCs w:val="28"/>
        </w:rPr>
        <w:t xml:space="preserve">Figure </w:t>
      </w:r>
      <w:r w:rsidR="003569FD">
        <w:rPr>
          <w:sz w:val="28"/>
          <w:szCs w:val="28"/>
        </w:rPr>
        <w:t>3</w:t>
      </w:r>
    </w:p>
    <w:p w14:paraId="4B53C54F" w14:textId="77777777" w:rsidR="00586409" w:rsidRDefault="00586409" w:rsidP="00B84BBB">
      <w:pPr>
        <w:rPr>
          <w:sz w:val="28"/>
          <w:szCs w:val="28"/>
        </w:rPr>
      </w:pPr>
    </w:p>
    <w:p w14:paraId="6B9FADF1" w14:textId="3916116C" w:rsidR="00586409" w:rsidRDefault="00586409" w:rsidP="00586409">
      <w:pPr>
        <w:ind w:left="720"/>
        <w:rPr>
          <w:sz w:val="28"/>
          <w:szCs w:val="28"/>
        </w:rPr>
      </w:pPr>
    </w:p>
    <w:p w14:paraId="5DB69039" w14:textId="770F2354" w:rsidR="00586409" w:rsidRDefault="00586409" w:rsidP="00586409">
      <w:pPr>
        <w:jc w:val="center"/>
        <w:rPr>
          <w:sz w:val="28"/>
          <w:szCs w:val="28"/>
        </w:rPr>
      </w:pPr>
    </w:p>
    <w:p w14:paraId="6C9A109A" w14:textId="77777777" w:rsidR="003569FD" w:rsidRDefault="003569FD" w:rsidP="00586409">
      <w:pPr>
        <w:rPr>
          <w:sz w:val="28"/>
          <w:szCs w:val="28"/>
        </w:rPr>
      </w:pPr>
    </w:p>
    <w:p w14:paraId="453FB3BA" w14:textId="77777777" w:rsidR="003569FD" w:rsidRDefault="003569FD" w:rsidP="00586409">
      <w:pPr>
        <w:rPr>
          <w:sz w:val="28"/>
          <w:szCs w:val="28"/>
        </w:rPr>
      </w:pPr>
    </w:p>
    <w:p w14:paraId="76D05617" w14:textId="77777777" w:rsidR="003569FD" w:rsidRDefault="003569FD" w:rsidP="00586409">
      <w:pPr>
        <w:rPr>
          <w:sz w:val="28"/>
          <w:szCs w:val="28"/>
        </w:rPr>
      </w:pPr>
    </w:p>
    <w:p w14:paraId="234FF8C0" w14:textId="77777777" w:rsidR="003569FD" w:rsidRDefault="003569FD" w:rsidP="00586409">
      <w:pPr>
        <w:rPr>
          <w:sz w:val="28"/>
          <w:szCs w:val="28"/>
        </w:rPr>
      </w:pPr>
    </w:p>
    <w:p w14:paraId="1D81C815" w14:textId="48103484" w:rsidR="003569FD" w:rsidRDefault="00586409" w:rsidP="00586409">
      <w:pPr>
        <w:rPr>
          <w:sz w:val="28"/>
          <w:szCs w:val="28"/>
        </w:rPr>
      </w:pPr>
      <w:r>
        <w:rPr>
          <w:sz w:val="28"/>
          <w:szCs w:val="28"/>
        </w:rPr>
        <w:t xml:space="preserve">Using the data gathered from Figure 2 and Figure 3 the </w:t>
      </w:r>
      <w:proofErr w:type="spellStart"/>
      <w:r>
        <w:rPr>
          <w:sz w:val="28"/>
          <w:szCs w:val="28"/>
        </w:rPr>
        <w:t>Theovin’s</w:t>
      </w:r>
      <w:proofErr w:type="spellEnd"/>
      <w:r>
        <w:rPr>
          <w:sz w:val="28"/>
          <w:szCs w:val="28"/>
        </w:rPr>
        <w:t xml:space="preserve"> equivalent circuit can be created to be able to gather the data needed to complete the Task 1 section </w:t>
      </w:r>
      <w:proofErr w:type="spellStart"/>
      <w:r>
        <w:rPr>
          <w:sz w:val="28"/>
          <w:szCs w:val="28"/>
        </w:rPr>
        <w:t>B</w:t>
      </w:r>
      <w:proofErr w:type="spellEnd"/>
      <w:r>
        <w:rPr>
          <w:sz w:val="28"/>
          <w:szCs w:val="28"/>
        </w:rPr>
        <w:t xml:space="preserve"> section. </w:t>
      </w:r>
      <w:r w:rsidR="003569FD">
        <w:rPr>
          <w:sz w:val="28"/>
          <w:szCs w:val="28"/>
        </w:rPr>
        <w:t xml:space="preserve">The circuit that was set up is shown in Figure 4 below. This was used and the RL was changed by 1k at a time apart from around the peak to be able gain more precise data of said peak. The DC ammeter had to be changed to measurements in </w:t>
      </w:r>
      <w:proofErr w:type="spellStart"/>
      <w:r w:rsidR="003569FD">
        <w:rPr>
          <w:sz w:val="28"/>
          <w:szCs w:val="28"/>
        </w:rPr>
        <w:t>miliamps</w:t>
      </w:r>
      <w:proofErr w:type="spellEnd"/>
      <w:r w:rsidR="003569FD">
        <w:rPr>
          <w:sz w:val="28"/>
          <w:szCs w:val="28"/>
        </w:rPr>
        <w:t xml:space="preserve">, this was due to the current being small and therefore having the ammeter to this setting would collect more accurate data. </w:t>
      </w:r>
    </w:p>
    <w:p w14:paraId="27EB4D2F" w14:textId="6159AD2F" w:rsidR="003569FD" w:rsidRDefault="003569FD" w:rsidP="00586409">
      <w:pPr>
        <w:rPr>
          <w:sz w:val="28"/>
          <w:szCs w:val="28"/>
        </w:rPr>
      </w:pPr>
      <w:r>
        <w:rPr>
          <w:sz w:val="28"/>
          <w:szCs w:val="28"/>
        </w:rPr>
        <w:t>The resistance for ‘R7’ is calculated above in the background section under the calculations heading which explains how the total of 12.909k</w:t>
      </w:r>
      <w:r>
        <w:rPr>
          <w:rFonts w:cstheme="minorHAnsi"/>
          <w:sz w:val="28"/>
          <w:szCs w:val="28"/>
        </w:rPr>
        <w:t>Ω</w:t>
      </w:r>
      <w:r>
        <w:rPr>
          <w:sz w:val="28"/>
          <w:szCs w:val="28"/>
        </w:rPr>
        <w:t xml:space="preserve"> was able to be gathered.</w:t>
      </w:r>
    </w:p>
    <w:p w14:paraId="5CFBAD72" w14:textId="0C546A61" w:rsidR="00586409" w:rsidRDefault="003569FD" w:rsidP="00586409">
      <w:pPr>
        <w:rPr>
          <w:sz w:val="28"/>
          <w:szCs w:val="28"/>
        </w:rPr>
      </w:pPr>
      <w:r>
        <w:rPr>
          <w:sz w:val="28"/>
          <w:szCs w:val="28"/>
        </w:rPr>
        <w:t xml:space="preserve"> </w:t>
      </w:r>
    </w:p>
    <w:p w14:paraId="74CBF975" w14:textId="782568AD" w:rsidR="003569FD" w:rsidRDefault="003569FD" w:rsidP="003569FD">
      <w:pPr>
        <w:ind w:left="720" w:firstLine="720"/>
        <w:rPr>
          <w:sz w:val="28"/>
          <w:szCs w:val="28"/>
        </w:rPr>
      </w:pPr>
      <w:r>
        <w:rPr>
          <w:noProof/>
        </w:rPr>
        <w:drawing>
          <wp:inline distT="0" distB="0" distL="0" distR="0" wp14:anchorId="4E2DB978" wp14:editId="4B311DEA">
            <wp:extent cx="3733800" cy="2752725"/>
            <wp:effectExtent l="0" t="0" r="0" b="9525"/>
            <wp:docPr id="7" name="Picture 7"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circuit&#10;&#10;Description automatically generated"/>
                    <pic:cNvPicPr/>
                  </pic:nvPicPr>
                  <pic:blipFill>
                    <a:blip r:embed="rId9"/>
                    <a:stretch>
                      <a:fillRect/>
                    </a:stretch>
                  </pic:blipFill>
                  <pic:spPr>
                    <a:xfrm>
                      <a:off x="0" y="0"/>
                      <a:ext cx="3733800" cy="2752725"/>
                    </a:xfrm>
                    <a:prstGeom prst="rect">
                      <a:avLst/>
                    </a:prstGeom>
                  </pic:spPr>
                </pic:pic>
              </a:graphicData>
            </a:graphic>
          </wp:inline>
        </w:drawing>
      </w:r>
    </w:p>
    <w:p w14:paraId="7B2D636E" w14:textId="0F3C71CF" w:rsidR="003569FD" w:rsidRDefault="003569FD" w:rsidP="003569FD">
      <w:pPr>
        <w:jc w:val="center"/>
        <w:rPr>
          <w:sz w:val="28"/>
          <w:szCs w:val="28"/>
        </w:rPr>
      </w:pPr>
      <w:r>
        <w:rPr>
          <w:sz w:val="28"/>
          <w:szCs w:val="28"/>
        </w:rPr>
        <w:t>Figure 4</w:t>
      </w:r>
    </w:p>
    <w:p w14:paraId="7B252F50" w14:textId="77777777" w:rsidR="003569FD" w:rsidRDefault="003569FD" w:rsidP="00586409">
      <w:pPr>
        <w:rPr>
          <w:sz w:val="28"/>
          <w:szCs w:val="28"/>
        </w:rPr>
      </w:pPr>
    </w:p>
    <w:p w14:paraId="5C420D90" w14:textId="121CEFAD" w:rsidR="003569FD" w:rsidRDefault="003569FD" w:rsidP="00586409">
      <w:pPr>
        <w:rPr>
          <w:b/>
          <w:bCs/>
          <w:sz w:val="36"/>
          <w:szCs w:val="36"/>
        </w:rPr>
      </w:pPr>
      <w:r>
        <w:rPr>
          <w:b/>
          <w:bCs/>
          <w:sz w:val="36"/>
          <w:szCs w:val="36"/>
        </w:rPr>
        <w:t>Discussion</w:t>
      </w:r>
    </w:p>
    <w:p w14:paraId="02D8B209" w14:textId="746518C8" w:rsidR="003569FD" w:rsidRDefault="003569FD" w:rsidP="003569FD">
      <w:pPr>
        <w:rPr>
          <w:sz w:val="28"/>
          <w:szCs w:val="28"/>
        </w:rPr>
      </w:pPr>
      <w:r>
        <w:rPr>
          <w:sz w:val="28"/>
          <w:szCs w:val="28"/>
        </w:rPr>
        <w:t xml:space="preserve">From cross examining both the calculations that were completed earlier in this report and comparing the data collected, to the results gathered from the </w:t>
      </w:r>
      <w:r>
        <w:rPr>
          <w:sz w:val="28"/>
          <w:szCs w:val="28"/>
        </w:rPr>
        <w:lastRenderedPageBreak/>
        <w:t xml:space="preserve">software simulations. We can say that the resistance and voltage that was predicted from the calculations were the same results gathered from the software simulation. This therefore shows that the theorems are accurate and also so is the software simulation too. </w:t>
      </w:r>
    </w:p>
    <w:p w14:paraId="256DFA54" w14:textId="16BBBFF3" w:rsidR="00C93CC2" w:rsidRDefault="00C93CC2" w:rsidP="003569FD">
      <w:pPr>
        <w:rPr>
          <w:sz w:val="28"/>
          <w:szCs w:val="28"/>
        </w:rPr>
      </w:pPr>
      <w:r>
        <w:rPr>
          <w:sz w:val="28"/>
          <w:szCs w:val="28"/>
        </w:rPr>
        <w:t>This task also shows that the claim made by the Maximum Power Transfer Theorem (states in the background information section) is true as when looking at the results of the graph there is an obvious peak around 12.7k</w:t>
      </w:r>
      <w:r>
        <w:rPr>
          <w:rFonts w:cstheme="minorHAnsi"/>
          <w:sz w:val="28"/>
          <w:szCs w:val="28"/>
        </w:rPr>
        <w:t>Ω</w:t>
      </w:r>
      <w:r>
        <w:rPr>
          <w:sz w:val="28"/>
          <w:szCs w:val="28"/>
        </w:rPr>
        <w:t xml:space="preserve"> to 13.3k</w:t>
      </w:r>
      <w:r>
        <w:rPr>
          <w:rFonts w:cstheme="minorHAnsi"/>
          <w:sz w:val="28"/>
          <w:szCs w:val="28"/>
        </w:rPr>
        <w:t>Ω</w:t>
      </w:r>
      <w:r>
        <w:rPr>
          <w:sz w:val="28"/>
          <w:szCs w:val="28"/>
        </w:rPr>
        <w:t xml:space="preserve"> as this is when the load resistance and the source resistance are equal or close to being equal. This therefore, backs up the claim through strong evidence in the graph and also in the calculations performed as well to provide further evidence to the Maximum Power Transfer’s claim. </w:t>
      </w:r>
    </w:p>
    <w:p w14:paraId="31F7CA43" w14:textId="45D859F5" w:rsidR="003569FD" w:rsidRPr="003569FD" w:rsidRDefault="003569FD" w:rsidP="003569FD">
      <w:pPr>
        <w:rPr>
          <w:sz w:val="28"/>
          <w:szCs w:val="28"/>
        </w:rPr>
      </w:pPr>
    </w:p>
    <w:p w14:paraId="50332549" w14:textId="77777777" w:rsidR="003569FD" w:rsidRDefault="003569FD" w:rsidP="003569FD">
      <w:pPr>
        <w:jc w:val="center"/>
        <w:rPr>
          <w:b/>
          <w:bCs/>
          <w:sz w:val="36"/>
          <w:szCs w:val="36"/>
        </w:rPr>
      </w:pPr>
    </w:p>
    <w:p w14:paraId="520B74E2" w14:textId="5EC33757" w:rsidR="003569FD" w:rsidRDefault="003569FD" w:rsidP="003569FD">
      <w:pPr>
        <w:jc w:val="center"/>
        <w:rPr>
          <w:b/>
          <w:bCs/>
          <w:sz w:val="36"/>
          <w:szCs w:val="36"/>
        </w:rPr>
      </w:pPr>
      <w:r>
        <w:rPr>
          <w:b/>
          <w:bCs/>
          <w:sz w:val="36"/>
          <w:szCs w:val="36"/>
        </w:rPr>
        <w:t>Task 2</w:t>
      </w:r>
    </w:p>
    <w:p w14:paraId="5DBEEE90" w14:textId="1362A3C4" w:rsidR="003569FD" w:rsidRDefault="003569FD" w:rsidP="003569FD">
      <w:pPr>
        <w:rPr>
          <w:b/>
          <w:bCs/>
          <w:sz w:val="36"/>
          <w:szCs w:val="36"/>
        </w:rPr>
      </w:pPr>
      <w:r>
        <w:rPr>
          <w:b/>
          <w:bCs/>
          <w:sz w:val="36"/>
          <w:szCs w:val="36"/>
        </w:rPr>
        <w:t>Background Information</w:t>
      </w:r>
    </w:p>
    <w:p w14:paraId="0CA7FC22" w14:textId="11270666" w:rsidR="003569FD" w:rsidRDefault="003569FD" w:rsidP="003569FD">
      <w:pPr>
        <w:rPr>
          <w:sz w:val="28"/>
          <w:szCs w:val="28"/>
        </w:rPr>
      </w:pPr>
      <w:r>
        <w:rPr>
          <w:sz w:val="28"/>
          <w:szCs w:val="28"/>
        </w:rPr>
        <w:t xml:space="preserve">In task 2 the brief provides a picture of circuit that included an oscilloscope, a signal generator, a resistor, a capacitor, and an inductor. A circuit with these devices all connected is called a resonant circuit and in this case would be called a RLC Circuit. Due to the first letter of each component. The oscilloscope is used to display the voltage signals as wave forms and shows the variation of voltage over time </w:t>
      </w:r>
      <w:sdt>
        <w:sdtPr>
          <w:rPr>
            <w:sz w:val="28"/>
            <w:szCs w:val="28"/>
          </w:rPr>
          <w:id w:val="712236772"/>
          <w:citation/>
        </w:sdtPr>
        <w:sdtContent>
          <w:r>
            <w:rPr>
              <w:sz w:val="28"/>
              <w:szCs w:val="28"/>
            </w:rPr>
            <w:fldChar w:fldCharType="begin"/>
          </w:r>
          <w:r>
            <w:rPr>
              <w:sz w:val="28"/>
              <w:szCs w:val="28"/>
            </w:rPr>
            <w:instrText xml:space="preserve"> CITATION Unk23 \l 2057 </w:instrText>
          </w:r>
          <w:r>
            <w:rPr>
              <w:sz w:val="28"/>
              <w:szCs w:val="28"/>
            </w:rPr>
            <w:fldChar w:fldCharType="separate"/>
          </w:r>
          <w:r w:rsidRPr="003569FD">
            <w:rPr>
              <w:noProof/>
              <w:sz w:val="28"/>
              <w:szCs w:val="28"/>
            </w:rPr>
            <w:t>[1]</w:t>
          </w:r>
          <w:r>
            <w:rPr>
              <w:sz w:val="28"/>
              <w:szCs w:val="28"/>
            </w:rPr>
            <w:fldChar w:fldCharType="end"/>
          </w:r>
        </w:sdtContent>
      </w:sdt>
      <w:r>
        <w:rPr>
          <w:sz w:val="28"/>
          <w:szCs w:val="28"/>
        </w:rPr>
        <w:t>. The signal generator is used to produce a AC current to run through the circuit which can then be viewed using the oscilloscope, in this task it was used to count peak to peak with the wave forms that were created from the alternating current.</w:t>
      </w:r>
    </w:p>
    <w:p w14:paraId="5F353903" w14:textId="712B1AF6" w:rsidR="003569FD" w:rsidRPr="003569FD" w:rsidRDefault="003569FD" w:rsidP="003569FD">
      <w:pPr>
        <w:rPr>
          <w:sz w:val="28"/>
          <w:szCs w:val="28"/>
        </w:rPr>
      </w:pPr>
    </w:p>
    <w:p w14:paraId="608B2261" w14:textId="6A670376" w:rsidR="003569FD" w:rsidRDefault="003569FD" w:rsidP="003569FD">
      <w:pPr>
        <w:rPr>
          <w:b/>
          <w:bCs/>
          <w:sz w:val="36"/>
          <w:szCs w:val="36"/>
        </w:rPr>
      </w:pPr>
      <w:r>
        <w:rPr>
          <w:b/>
          <w:bCs/>
          <w:sz w:val="36"/>
          <w:szCs w:val="36"/>
        </w:rPr>
        <w:t xml:space="preserve">Results </w:t>
      </w:r>
    </w:p>
    <w:p w14:paraId="5F95F3C7" w14:textId="77777777" w:rsidR="00C01BD4" w:rsidRDefault="00C01BD4" w:rsidP="003569FD">
      <w:pPr>
        <w:rPr>
          <w:b/>
          <w:bCs/>
          <w:sz w:val="36"/>
          <w:szCs w:val="36"/>
        </w:rPr>
      </w:pPr>
    </w:p>
    <w:p w14:paraId="5FDAF2E4" w14:textId="77777777" w:rsidR="00C01BD4" w:rsidRDefault="00C01BD4" w:rsidP="003569FD">
      <w:pPr>
        <w:rPr>
          <w:b/>
          <w:bCs/>
          <w:sz w:val="36"/>
          <w:szCs w:val="36"/>
        </w:rPr>
      </w:pPr>
    </w:p>
    <w:p w14:paraId="6B288A82" w14:textId="77777777" w:rsidR="00C01BD4" w:rsidRDefault="00C01BD4" w:rsidP="003569FD">
      <w:pPr>
        <w:rPr>
          <w:b/>
          <w:bCs/>
          <w:sz w:val="36"/>
          <w:szCs w:val="36"/>
        </w:rPr>
      </w:pPr>
    </w:p>
    <w:p w14:paraId="4A8CC8A1" w14:textId="77777777" w:rsidR="00C01BD4" w:rsidRDefault="00C01BD4" w:rsidP="003569FD">
      <w:pPr>
        <w:rPr>
          <w:b/>
          <w:bCs/>
          <w:sz w:val="36"/>
          <w:szCs w:val="36"/>
        </w:rPr>
      </w:pPr>
    </w:p>
    <w:p w14:paraId="22BBBA60" w14:textId="77777777" w:rsidR="00C01BD4" w:rsidRDefault="00C01BD4" w:rsidP="003569FD">
      <w:pPr>
        <w:rPr>
          <w:b/>
          <w:bCs/>
          <w:sz w:val="36"/>
          <w:szCs w:val="36"/>
        </w:rPr>
      </w:pPr>
    </w:p>
    <w:p w14:paraId="1D5C7153" w14:textId="77777777" w:rsidR="00C01BD4" w:rsidRDefault="00C01BD4" w:rsidP="003569FD">
      <w:pPr>
        <w:rPr>
          <w:b/>
          <w:bCs/>
          <w:sz w:val="36"/>
          <w:szCs w:val="36"/>
        </w:rPr>
      </w:pPr>
    </w:p>
    <w:p w14:paraId="4F120D44" w14:textId="77777777" w:rsidR="00C01BD4" w:rsidRDefault="00C01BD4" w:rsidP="003569FD">
      <w:pPr>
        <w:rPr>
          <w:b/>
          <w:bCs/>
          <w:sz w:val="36"/>
          <w:szCs w:val="36"/>
        </w:rPr>
      </w:pPr>
    </w:p>
    <w:p w14:paraId="7A11F98B" w14:textId="77777777" w:rsidR="00C01BD4" w:rsidRDefault="00C01BD4" w:rsidP="003569FD">
      <w:pPr>
        <w:rPr>
          <w:b/>
          <w:bCs/>
          <w:sz w:val="36"/>
          <w:szCs w:val="36"/>
        </w:rPr>
      </w:pPr>
    </w:p>
    <w:p w14:paraId="5FBE81FE" w14:textId="77777777" w:rsidR="00C01BD4" w:rsidRDefault="00C01BD4" w:rsidP="003569FD">
      <w:pPr>
        <w:rPr>
          <w:b/>
          <w:bCs/>
          <w:sz w:val="36"/>
          <w:szCs w:val="36"/>
        </w:rPr>
      </w:pPr>
    </w:p>
    <w:p w14:paraId="20DC5E81" w14:textId="77777777" w:rsidR="00C01BD4" w:rsidRDefault="00C01BD4" w:rsidP="003569FD">
      <w:pPr>
        <w:rPr>
          <w:b/>
          <w:bCs/>
          <w:sz w:val="36"/>
          <w:szCs w:val="36"/>
        </w:rPr>
      </w:pPr>
    </w:p>
    <w:p w14:paraId="5A804CEF" w14:textId="77777777" w:rsidR="00C01BD4" w:rsidRDefault="00C01BD4" w:rsidP="003569FD">
      <w:pPr>
        <w:rPr>
          <w:b/>
          <w:bCs/>
          <w:sz w:val="36"/>
          <w:szCs w:val="36"/>
        </w:rPr>
      </w:pPr>
    </w:p>
    <w:p w14:paraId="44DF5EF3" w14:textId="77777777" w:rsidR="00C93CC2" w:rsidRDefault="00C93CC2" w:rsidP="003569FD">
      <w:pPr>
        <w:rPr>
          <w:b/>
          <w:bCs/>
          <w:sz w:val="36"/>
          <w:szCs w:val="36"/>
        </w:rPr>
      </w:pPr>
    </w:p>
    <w:p w14:paraId="6A0F4FFB" w14:textId="77777777" w:rsidR="00C93CC2" w:rsidRDefault="00C93CC2" w:rsidP="003569FD">
      <w:pPr>
        <w:rPr>
          <w:b/>
          <w:bCs/>
          <w:sz w:val="36"/>
          <w:szCs w:val="36"/>
        </w:rPr>
      </w:pPr>
    </w:p>
    <w:p w14:paraId="0339023F" w14:textId="77777777" w:rsidR="00C93CC2" w:rsidRDefault="00C93CC2" w:rsidP="003569FD">
      <w:pPr>
        <w:rPr>
          <w:b/>
          <w:bCs/>
          <w:sz w:val="36"/>
          <w:szCs w:val="36"/>
        </w:rPr>
      </w:pPr>
    </w:p>
    <w:p w14:paraId="568F74E8" w14:textId="77777777" w:rsidR="00C93CC2" w:rsidRDefault="00C93CC2" w:rsidP="003569FD">
      <w:pPr>
        <w:rPr>
          <w:b/>
          <w:bCs/>
          <w:sz w:val="36"/>
          <w:szCs w:val="36"/>
        </w:rPr>
      </w:pPr>
    </w:p>
    <w:p w14:paraId="7C761E9F" w14:textId="77777777" w:rsidR="00C93CC2" w:rsidRDefault="00C93CC2" w:rsidP="003569FD">
      <w:pPr>
        <w:rPr>
          <w:b/>
          <w:bCs/>
          <w:sz w:val="36"/>
          <w:szCs w:val="36"/>
        </w:rPr>
      </w:pPr>
    </w:p>
    <w:p w14:paraId="569B257B" w14:textId="1DB8C4AD" w:rsidR="003569FD" w:rsidRDefault="003569FD" w:rsidP="003569FD">
      <w:pPr>
        <w:rPr>
          <w:b/>
          <w:bCs/>
          <w:sz w:val="36"/>
          <w:szCs w:val="36"/>
        </w:rPr>
      </w:pPr>
      <w:r>
        <w:rPr>
          <w:b/>
          <w:bCs/>
          <w:sz w:val="36"/>
          <w:szCs w:val="36"/>
        </w:rPr>
        <w:t>Method</w:t>
      </w:r>
    </w:p>
    <w:p w14:paraId="011CF3E5" w14:textId="73059A62" w:rsidR="003569FD" w:rsidRDefault="003569FD" w:rsidP="003569FD">
      <w:pPr>
        <w:rPr>
          <w:b/>
          <w:bCs/>
          <w:sz w:val="28"/>
          <w:szCs w:val="28"/>
        </w:rPr>
      </w:pPr>
      <w:r>
        <w:rPr>
          <w:sz w:val="28"/>
          <w:szCs w:val="28"/>
        </w:rPr>
        <w:t xml:space="preserve">This task was conducted by having to run the simulation and then changing the dials to alter the readings to be able to acquire the data that was needed to find the peak to peak, which could then be used to fill in the table. The following figures will be screenshots of the software tools with a brief description of what they are and what they change. </w:t>
      </w:r>
    </w:p>
    <w:p w14:paraId="67CDB345" w14:textId="4D990249" w:rsidR="00C01BD4" w:rsidRDefault="00C01BD4" w:rsidP="003569FD">
      <w:pPr>
        <w:rPr>
          <w:sz w:val="28"/>
          <w:szCs w:val="28"/>
        </w:rPr>
      </w:pPr>
      <w:r>
        <w:rPr>
          <w:sz w:val="28"/>
          <w:szCs w:val="28"/>
        </w:rPr>
        <w:t>In the figure below, is the same circuit that was given in the assignment brief, it was tasked to recreate this assignment brief in a simulation software. The software that was chosen and used was Proteus and the software was able to create an identical circuit with the same numerical figures for each component, just as was in the assignment brief.</w:t>
      </w:r>
    </w:p>
    <w:p w14:paraId="0C68B5C4" w14:textId="12F0CBCD" w:rsidR="00C01BD4" w:rsidRDefault="00C01BD4" w:rsidP="00C01BD4">
      <w:pPr>
        <w:ind w:firstLine="720"/>
        <w:rPr>
          <w:sz w:val="28"/>
          <w:szCs w:val="28"/>
        </w:rPr>
      </w:pPr>
      <w:r>
        <w:rPr>
          <w:noProof/>
        </w:rPr>
        <w:lastRenderedPageBreak/>
        <w:drawing>
          <wp:inline distT="0" distB="0" distL="0" distR="0" wp14:anchorId="3AC73836" wp14:editId="629EFE62">
            <wp:extent cx="5083810" cy="3523070"/>
            <wp:effectExtent l="0" t="0" r="2540" b="1270"/>
            <wp:docPr id="11" name="Picture 1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diagram of a circuit&#10;&#10;Description automatically generated"/>
                    <pic:cNvPicPr/>
                  </pic:nvPicPr>
                  <pic:blipFill>
                    <a:blip r:embed="rId10"/>
                    <a:stretch>
                      <a:fillRect/>
                    </a:stretch>
                  </pic:blipFill>
                  <pic:spPr>
                    <a:xfrm>
                      <a:off x="0" y="0"/>
                      <a:ext cx="5089478" cy="3526998"/>
                    </a:xfrm>
                    <a:prstGeom prst="rect">
                      <a:avLst/>
                    </a:prstGeom>
                  </pic:spPr>
                </pic:pic>
              </a:graphicData>
            </a:graphic>
          </wp:inline>
        </w:drawing>
      </w:r>
    </w:p>
    <w:p w14:paraId="5C3230C6" w14:textId="77777777" w:rsidR="00C01BD4" w:rsidRPr="00C01BD4" w:rsidRDefault="00C01BD4" w:rsidP="003569FD">
      <w:pPr>
        <w:rPr>
          <w:sz w:val="28"/>
          <w:szCs w:val="28"/>
        </w:rPr>
      </w:pPr>
    </w:p>
    <w:p w14:paraId="6649342C" w14:textId="77777777" w:rsidR="00C01BD4" w:rsidRDefault="00C01BD4" w:rsidP="00C01BD4">
      <w:pPr>
        <w:rPr>
          <w:b/>
          <w:bCs/>
          <w:sz w:val="28"/>
          <w:szCs w:val="28"/>
        </w:rPr>
      </w:pPr>
    </w:p>
    <w:p w14:paraId="22A8C722" w14:textId="13C777BC" w:rsidR="00C01BD4" w:rsidRDefault="00C01BD4" w:rsidP="00C01BD4">
      <w:pPr>
        <w:ind w:left="720" w:firstLine="720"/>
        <w:rPr>
          <w:b/>
          <w:bCs/>
          <w:sz w:val="28"/>
          <w:szCs w:val="28"/>
        </w:rPr>
      </w:pPr>
      <w:r>
        <w:rPr>
          <w:noProof/>
        </w:rPr>
        <w:drawing>
          <wp:inline distT="0" distB="0" distL="0" distR="0" wp14:anchorId="1F678074" wp14:editId="60B7A234">
            <wp:extent cx="4438650" cy="2842880"/>
            <wp:effectExtent l="0" t="0" r="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1"/>
                    <a:stretch>
                      <a:fillRect/>
                    </a:stretch>
                  </pic:blipFill>
                  <pic:spPr>
                    <a:xfrm>
                      <a:off x="0" y="0"/>
                      <a:ext cx="4448757" cy="2849353"/>
                    </a:xfrm>
                    <a:prstGeom prst="rect">
                      <a:avLst/>
                    </a:prstGeom>
                  </pic:spPr>
                </pic:pic>
              </a:graphicData>
            </a:graphic>
          </wp:inline>
        </w:drawing>
      </w:r>
    </w:p>
    <w:p w14:paraId="7CF6F944" w14:textId="4B3AB46A" w:rsidR="00C01BD4" w:rsidRDefault="00C01BD4" w:rsidP="00C01BD4">
      <w:pPr>
        <w:ind w:left="3600" w:firstLine="720"/>
        <w:rPr>
          <w:sz w:val="28"/>
          <w:szCs w:val="28"/>
        </w:rPr>
      </w:pPr>
      <w:r>
        <w:rPr>
          <w:sz w:val="28"/>
          <w:szCs w:val="28"/>
        </w:rPr>
        <w:t>Figure 5</w:t>
      </w:r>
    </w:p>
    <w:p w14:paraId="6F816491" w14:textId="21359500" w:rsidR="00C01BD4" w:rsidRDefault="00C01BD4" w:rsidP="00C01BD4">
      <w:pPr>
        <w:rPr>
          <w:sz w:val="28"/>
          <w:szCs w:val="28"/>
        </w:rPr>
      </w:pPr>
      <w:r>
        <w:rPr>
          <w:sz w:val="28"/>
          <w:szCs w:val="28"/>
        </w:rPr>
        <w:t>In figure 5 above is the oscilloscope work face which is where the frequencies can be measured. Through using this work face, it was possible to gain data of the peak to peaks as it was possible to gain the information from one peak and then again from the next peak, due to the power source being an alternating current which creates the wave flow.</w:t>
      </w:r>
    </w:p>
    <w:p w14:paraId="51B89573" w14:textId="4643EFC6" w:rsidR="00C01BD4" w:rsidRDefault="00C01BD4" w:rsidP="00C01BD4">
      <w:pPr>
        <w:rPr>
          <w:sz w:val="28"/>
          <w:szCs w:val="28"/>
        </w:rPr>
      </w:pPr>
      <w:r w:rsidRPr="00C01BD4">
        <w:lastRenderedPageBreak/>
        <w:drawing>
          <wp:inline distT="0" distB="0" distL="0" distR="0" wp14:anchorId="37524ECE" wp14:editId="6DD62673">
            <wp:extent cx="5731510" cy="1519555"/>
            <wp:effectExtent l="0" t="0" r="2540" b="4445"/>
            <wp:docPr id="9" name="Picture 9" descr="A screen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device&#10;&#10;Description automatically generated"/>
                    <pic:cNvPicPr/>
                  </pic:nvPicPr>
                  <pic:blipFill>
                    <a:blip r:embed="rId12"/>
                    <a:stretch>
                      <a:fillRect/>
                    </a:stretch>
                  </pic:blipFill>
                  <pic:spPr>
                    <a:xfrm>
                      <a:off x="0" y="0"/>
                      <a:ext cx="5731510" cy="1519555"/>
                    </a:xfrm>
                    <a:prstGeom prst="rect">
                      <a:avLst/>
                    </a:prstGeom>
                  </pic:spPr>
                </pic:pic>
              </a:graphicData>
            </a:graphic>
          </wp:inline>
        </w:drawing>
      </w:r>
    </w:p>
    <w:p w14:paraId="2394AEC2" w14:textId="262ECD0B" w:rsidR="00C01BD4" w:rsidRDefault="00C01BD4" w:rsidP="00C01BD4">
      <w:pPr>
        <w:jc w:val="center"/>
        <w:rPr>
          <w:sz w:val="28"/>
          <w:szCs w:val="28"/>
        </w:rPr>
      </w:pPr>
      <w:r>
        <w:rPr>
          <w:sz w:val="28"/>
          <w:szCs w:val="28"/>
        </w:rPr>
        <w:t>Figure 6</w:t>
      </w:r>
    </w:p>
    <w:p w14:paraId="1123BE43" w14:textId="28E9C3A1" w:rsidR="00C01BD4" w:rsidRPr="00C01BD4" w:rsidRDefault="00C01BD4" w:rsidP="00C01BD4">
      <w:pPr>
        <w:rPr>
          <w:sz w:val="28"/>
          <w:szCs w:val="28"/>
        </w:rPr>
      </w:pPr>
      <w:r>
        <w:rPr>
          <w:sz w:val="28"/>
          <w:szCs w:val="28"/>
        </w:rPr>
        <w:t xml:space="preserve">Figure 6, above, is a picture of the work face of the signal generator, this is the control panel for the range of voltage and frequencies for the peak to peak measurements. </w:t>
      </w:r>
    </w:p>
    <w:p w14:paraId="2F92FB39" w14:textId="43D6DFBB" w:rsidR="003569FD" w:rsidRDefault="003569FD" w:rsidP="003569FD">
      <w:pPr>
        <w:rPr>
          <w:b/>
          <w:bCs/>
          <w:sz w:val="36"/>
          <w:szCs w:val="36"/>
        </w:rPr>
      </w:pPr>
      <w:r>
        <w:rPr>
          <w:b/>
          <w:bCs/>
          <w:sz w:val="36"/>
          <w:szCs w:val="36"/>
        </w:rPr>
        <w:t>Discussion</w:t>
      </w:r>
    </w:p>
    <w:p w14:paraId="5364015B" w14:textId="63999310" w:rsidR="003569FD" w:rsidRDefault="003569FD" w:rsidP="003569FD">
      <w:pPr>
        <w:rPr>
          <w:sz w:val="28"/>
          <w:szCs w:val="28"/>
        </w:rPr>
      </w:pPr>
      <w:r>
        <w:rPr>
          <w:sz w:val="28"/>
          <w:szCs w:val="28"/>
        </w:rPr>
        <w:t xml:space="preserve">This task’s aim was to gain data of the </w:t>
      </w:r>
      <w:proofErr w:type="spellStart"/>
      <w:r>
        <w:rPr>
          <w:sz w:val="28"/>
          <w:szCs w:val="28"/>
        </w:rPr>
        <w:t>Vr</w:t>
      </w:r>
      <w:proofErr w:type="spellEnd"/>
      <w:r>
        <w:rPr>
          <w:sz w:val="28"/>
          <w:szCs w:val="28"/>
        </w:rPr>
        <w:t xml:space="preserve">, </w:t>
      </w:r>
      <w:proofErr w:type="spellStart"/>
      <w:r>
        <w:rPr>
          <w:sz w:val="28"/>
          <w:szCs w:val="28"/>
        </w:rPr>
        <w:t>Vc</w:t>
      </w:r>
      <w:proofErr w:type="spellEnd"/>
      <w:r>
        <w:rPr>
          <w:sz w:val="28"/>
          <w:szCs w:val="28"/>
        </w:rPr>
        <w:t xml:space="preserve">, and </w:t>
      </w:r>
      <w:proofErr w:type="spellStart"/>
      <w:r>
        <w:rPr>
          <w:sz w:val="28"/>
          <w:szCs w:val="28"/>
        </w:rPr>
        <w:t>Vl</w:t>
      </w:r>
      <w:proofErr w:type="spellEnd"/>
      <w:r>
        <w:rPr>
          <w:sz w:val="28"/>
          <w:szCs w:val="28"/>
        </w:rPr>
        <w:t xml:space="preserve"> at a range of frequencies which was completed and the data gathered was then put into a table. A graph was acquired from the data collected and shows a highlighted data collection around the peak. This shows that the simulation software was able to complete the tasks as required. </w:t>
      </w:r>
    </w:p>
    <w:p w14:paraId="7A3E2B9F" w14:textId="336E0AA0" w:rsidR="003569FD" w:rsidRPr="003569FD" w:rsidRDefault="003569FD" w:rsidP="003569FD">
      <w:pPr>
        <w:rPr>
          <w:sz w:val="28"/>
          <w:szCs w:val="28"/>
        </w:rPr>
      </w:pPr>
      <w:r>
        <w:rPr>
          <w:sz w:val="28"/>
          <w:szCs w:val="28"/>
        </w:rPr>
        <w:t>There is a high probability that user error can lead to the data collected being wrong, as there was no other way to find out the peak but to use the computer mouse. This isn’t desirable for the simulation software as if there was a unit measurement of the peak to peak then it would make the data more accurate as there wouldn’t be room for operator error, which could have potentially happened in this task.</w:t>
      </w:r>
    </w:p>
    <w:p w14:paraId="19FD424B" w14:textId="02C28802" w:rsidR="003569FD" w:rsidRDefault="003569FD" w:rsidP="003569FD">
      <w:pPr>
        <w:rPr>
          <w:b/>
          <w:bCs/>
          <w:sz w:val="36"/>
          <w:szCs w:val="36"/>
        </w:rPr>
      </w:pPr>
      <w:r>
        <w:rPr>
          <w:b/>
          <w:bCs/>
          <w:sz w:val="36"/>
          <w:szCs w:val="36"/>
        </w:rPr>
        <w:t>Overall Conclusion (Both Tasks)</w:t>
      </w:r>
    </w:p>
    <w:p w14:paraId="6EE4141E" w14:textId="77777777" w:rsidR="003569FD" w:rsidRDefault="003569FD" w:rsidP="003569FD">
      <w:pPr>
        <w:rPr>
          <w:sz w:val="28"/>
          <w:szCs w:val="28"/>
        </w:rPr>
      </w:pPr>
      <w:r>
        <w:rPr>
          <w:sz w:val="28"/>
          <w:szCs w:val="28"/>
        </w:rPr>
        <w:t xml:space="preserve">In conclusion, the tasks were able to be completed using the knowledge gained from the lectures taught on the different theorems to use to complete the tasks that were given in the assignment brief. Both of the tasks were able to be completed with accurate data being collected, to back up the theorems claims. </w:t>
      </w:r>
    </w:p>
    <w:p w14:paraId="050E98CC" w14:textId="3D9E3A1C" w:rsidR="003569FD" w:rsidRDefault="003569FD" w:rsidP="003569FD">
      <w:pPr>
        <w:rPr>
          <w:sz w:val="28"/>
          <w:szCs w:val="28"/>
        </w:rPr>
      </w:pPr>
      <w:r>
        <w:rPr>
          <w:sz w:val="28"/>
          <w:szCs w:val="28"/>
        </w:rPr>
        <w:t>The first task resulted in the same answer of 12.909k</w:t>
      </w:r>
      <w:r>
        <w:rPr>
          <w:rFonts w:cstheme="minorHAnsi"/>
          <w:sz w:val="28"/>
          <w:szCs w:val="28"/>
        </w:rPr>
        <w:t>Ω</w:t>
      </w:r>
      <w:r>
        <w:rPr>
          <w:sz w:val="28"/>
          <w:szCs w:val="28"/>
        </w:rPr>
        <w:t xml:space="preserve"> being calculated in both the simulation software and also in the calculations shown in the background information section of task 1. The same can be said for task 2 where the theorems claims have been backed up by the software’s simulation. This is therefore a big positive of both the theorems used and the simulations software.</w:t>
      </w:r>
    </w:p>
    <w:p w14:paraId="7D29D23E" w14:textId="5F0BCED0" w:rsidR="003569FD" w:rsidRDefault="003569FD" w:rsidP="003569FD">
      <w:pPr>
        <w:rPr>
          <w:sz w:val="28"/>
          <w:szCs w:val="28"/>
        </w:rPr>
      </w:pPr>
      <w:r>
        <w:rPr>
          <w:sz w:val="28"/>
          <w:szCs w:val="28"/>
        </w:rPr>
        <w:lastRenderedPageBreak/>
        <w:t>However,</w:t>
      </w:r>
      <w:r w:rsidRPr="003569FD">
        <w:rPr>
          <w:sz w:val="28"/>
          <w:szCs w:val="28"/>
        </w:rPr>
        <w:t xml:space="preserve"> </w:t>
      </w:r>
      <w:r>
        <w:rPr>
          <w:sz w:val="28"/>
          <w:szCs w:val="28"/>
        </w:rPr>
        <w:t xml:space="preserve">a </w:t>
      </w:r>
      <w:r>
        <w:rPr>
          <w:sz w:val="28"/>
          <w:szCs w:val="28"/>
        </w:rPr>
        <w:t xml:space="preserve">disadvantage of using the software simulations is that one mistake can then lead to gathering completely wrong data. This is a disadvantage of the software due to if the operator of the software was to make an error they would receive the wrong results. </w:t>
      </w:r>
    </w:p>
    <w:p w14:paraId="0EED50AB" w14:textId="6FCECAB5" w:rsidR="003569FD" w:rsidRDefault="003569FD" w:rsidP="003569FD">
      <w:pPr>
        <w:rPr>
          <w:sz w:val="28"/>
          <w:szCs w:val="28"/>
        </w:rPr>
      </w:pPr>
      <w:r>
        <w:rPr>
          <w:sz w:val="28"/>
          <w:szCs w:val="28"/>
        </w:rPr>
        <w:t>Another disadvantage of the software is that it isn’t very user friendly. This is a disadvantage due to the operator becoming confused due to not having enough knowledge on how to use the software and then choosing the wrong resistor, power source etc. and can then end up with receiving the wrong data and results.</w:t>
      </w:r>
    </w:p>
    <w:p w14:paraId="6C785D2D" w14:textId="771AFAB0" w:rsidR="001219C4" w:rsidRDefault="001219C4" w:rsidP="003569FD">
      <w:pPr>
        <w:rPr>
          <w:sz w:val="28"/>
          <w:szCs w:val="28"/>
        </w:rPr>
      </w:pPr>
      <w:r>
        <w:rPr>
          <w:sz w:val="28"/>
          <w:szCs w:val="28"/>
        </w:rPr>
        <w:t>Overall, looking back on the points made and the conclusive evidence and data created, to support the calculations and equations of the theorems that were used over the duration of this assignment. It is clear that the tasks completed were successful and the simulation software that was used to determine the claims was a success and created accurate and reliable data to be used. It would be sensible and suitable to carry on using this simulation software in the future to determine whether the claims made by different theorems were true, or not.</w:t>
      </w:r>
    </w:p>
    <w:p w14:paraId="71F1554A" w14:textId="487392ED" w:rsidR="003569FD" w:rsidRPr="003569FD" w:rsidRDefault="003569FD" w:rsidP="003569FD">
      <w:pPr>
        <w:rPr>
          <w:sz w:val="28"/>
          <w:szCs w:val="28"/>
        </w:rPr>
      </w:pPr>
      <w:r>
        <w:rPr>
          <w:sz w:val="28"/>
          <w:szCs w:val="28"/>
        </w:rPr>
        <w:t xml:space="preserve">  </w:t>
      </w:r>
    </w:p>
    <w:sectPr w:rsidR="003569FD" w:rsidRPr="00356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BBB"/>
    <w:rsid w:val="001219C4"/>
    <w:rsid w:val="00315200"/>
    <w:rsid w:val="003569FD"/>
    <w:rsid w:val="00586409"/>
    <w:rsid w:val="0068183A"/>
    <w:rsid w:val="00B84BBB"/>
    <w:rsid w:val="00C01BD4"/>
    <w:rsid w:val="00C93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CC930"/>
  <w15:chartTrackingRefBased/>
  <w15:docId w15:val="{AA6104D2-AA3F-4678-99E3-F63F3A112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69FD"/>
    <w:rPr>
      <w:color w:val="808080"/>
    </w:rPr>
  </w:style>
  <w:style w:type="table" w:styleId="TableGrid">
    <w:name w:val="Table Grid"/>
    <w:basedOn w:val="TableNormal"/>
    <w:uiPriority w:val="39"/>
    <w:rsid w:val="00356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85411">
      <w:bodyDiv w:val="1"/>
      <w:marLeft w:val="0"/>
      <w:marRight w:val="0"/>
      <w:marTop w:val="0"/>
      <w:marBottom w:val="0"/>
      <w:divBdr>
        <w:top w:val="none" w:sz="0" w:space="0" w:color="auto"/>
        <w:left w:val="none" w:sz="0" w:space="0" w:color="auto"/>
        <w:bottom w:val="none" w:sz="0" w:space="0" w:color="auto"/>
        <w:right w:val="none" w:sz="0" w:space="0" w:color="auto"/>
      </w:divBdr>
    </w:div>
    <w:div w:id="75127462">
      <w:bodyDiv w:val="1"/>
      <w:marLeft w:val="0"/>
      <w:marRight w:val="0"/>
      <w:marTop w:val="0"/>
      <w:marBottom w:val="0"/>
      <w:divBdr>
        <w:top w:val="none" w:sz="0" w:space="0" w:color="auto"/>
        <w:left w:val="none" w:sz="0" w:space="0" w:color="auto"/>
        <w:bottom w:val="none" w:sz="0" w:space="0" w:color="auto"/>
        <w:right w:val="none" w:sz="0" w:space="0" w:color="auto"/>
      </w:divBdr>
    </w:div>
    <w:div w:id="854734258">
      <w:bodyDiv w:val="1"/>
      <w:marLeft w:val="0"/>
      <w:marRight w:val="0"/>
      <w:marTop w:val="0"/>
      <w:marBottom w:val="0"/>
      <w:divBdr>
        <w:top w:val="none" w:sz="0" w:space="0" w:color="auto"/>
        <w:left w:val="none" w:sz="0" w:space="0" w:color="auto"/>
        <w:bottom w:val="none" w:sz="0" w:space="0" w:color="auto"/>
        <w:right w:val="none" w:sz="0" w:space="0" w:color="auto"/>
      </w:divBdr>
    </w:div>
    <w:div w:id="211301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chart" Target="charts/chart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Sheet1!$C$1</c:f>
              <c:strCache>
                <c:ptCount val="1"/>
                <c:pt idx="0">
                  <c:v>Power (mW)</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Sheet1!$A$2:$A$26</c:f>
              <c:numCache>
                <c:formatCode>General</c:formatCode>
                <c:ptCount val="25"/>
                <c:pt idx="0">
                  <c:v>1</c:v>
                </c:pt>
                <c:pt idx="1">
                  <c:v>2</c:v>
                </c:pt>
                <c:pt idx="2">
                  <c:v>3</c:v>
                </c:pt>
                <c:pt idx="3">
                  <c:v>4</c:v>
                </c:pt>
                <c:pt idx="4">
                  <c:v>5</c:v>
                </c:pt>
                <c:pt idx="5">
                  <c:v>6</c:v>
                </c:pt>
                <c:pt idx="6">
                  <c:v>7</c:v>
                </c:pt>
                <c:pt idx="7">
                  <c:v>8</c:v>
                </c:pt>
                <c:pt idx="8">
                  <c:v>9</c:v>
                </c:pt>
                <c:pt idx="9">
                  <c:v>10</c:v>
                </c:pt>
                <c:pt idx="10">
                  <c:v>11</c:v>
                </c:pt>
                <c:pt idx="11">
                  <c:v>12</c:v>
                </c:pt>
                <c:pt idx="12">
                  <c:v>12.7</c:v>
                </c:pt>
                <c:pt idx="13">
                  <c:v>12.8</c:v>
                </c:pt>
                <c:pt idx="14">
                  <c:v>12.9</c:v>
                </c:pt>
                <c:pt idx="15">
                  <c:v>13</c:v>
                </c:pt>
                <c:pt idx="16">
                  <c:v>13.1</c:v>
                </c:pt>
                <c:pt idx="17">
                  <c:v>13.2</c:v>
                </c:pt>
                <c:pt idx="18">
                  <c:v>14</c:v>
                </c:pt>
                <c:pt idx="19">
                  <c:v>15</c:v>
                </c:pt>
                <c:pt idx="20">
                  <c:v>16</c:v>
                </c:pt>
                <c:pt idx="21">
                  <c:v>17</c:v>
                </c:pt>
                <c:pt idx="22">
                  <c:v>18</c:v>
                </c:pt>
                <c:pt idx="23">
                  <c:v>19</c:v>
                </c:pt>
                <c:pt idx="24">
                  <c:v>20</c:v>
                </c:pt>
              </c:numCache>
            </c:numRef>
          </c:xVal>
          <c:yVal>
            <c:numRef>
              <c:f>Sheet1!$C$2:$C$26</c:f>
              <c:numCache>
                <c:formatCode>General</c:formatCode>
                <c:ptCount val="25"/>
                <c:pt idx="0">
                  <c:v>1.72</c:v>
                </c:pt>
                <c:pt idx="1">
                  <c:v>2.97</c:v>
                </c:pt>
                <c:pt idx="2">
                  <c:v>3.9</c:v>
                </c:pt>
                <c:pt idx="3">
                  <c:v>4.7</c:v>
                </c:pt>
                <c:pt idx="4">
                  <c:v>5.2</c:v>
                </c:pt>
                <c:pt idx="5">
                  <c:v>5.53</c:v>
                </c:pt>
                <c:pt idx="6">
                  <c:v>5.8</c:v>
                </c:pt>
                <c:pt idx="7">
                  <c:v>6.1</c:v>
                </c:pt>
                <c:pt idx="8">
                  <c:v>6.2</c:v>
                </c:pt>
                <c:pt idx="9">
                  <c:v>6.24</c:v>
                </c:pt>
                <c:pt idx="10">
                  <c:v>6.35</c:v>
                </c:pt>
                <c:pt idx="11">
                  <c:v>6.39</c:v>
                </c:pt>
                <c:pt idx="12">
                  <c:v>6.4</c:v>
                </c:pt>
                <c:pt idx="13">
                  <c:v>6.45</c:v>
                </c:pt>
                <c:pt idx="14">
                  <c:v>6.5</c:v>
                </c:pt>
                <c:pt idx="15">
                  <c:v>6.37</c:v>
                </c:pt>
                <c:pt idx="16">
                  <c:v>6.42</c:v>
                </c:pt>
                <c:pt idx="17">
                  <c:v>6.47</c:v>
                </c:pt>
                <c:pt idx="18">
                  <c:v>6.47</c:v>
                </c:pt>
                <c:pt idx="19">
                  <c:v>6.34</c:v>
                </c:pt>
                <c:pt idx="20">
                  <c:v>6.35</c:v>
                </c:pt>
                <c:pt idx="21">
                  <c:v>6.33</c:v>
                </c:pt>
                <c:pt idx="22">
                  <c:v>6.27</c:v>
                </c:pt>
                <c:pt idx="23">
                  <c:v>6.17</c:v>
                </c:pt>
                <c:pt idx="24">
                  <c:v>6.05</c:v>
                </c:pt>
              </c:numCache>
            </c:numRef>
          </c:yVal>
          <c:smooth val="0"/>
          <c:extLst>
            <c:ext xmlns:c16="http://schemas.microsoft.com/office/drawing/2014/chart" uri="{C3380CC4-5D6E-409C-BE32-E72D297353CC}">
              <c16:uniqueId val="{00000000-8867-45AF-9DAD-0465F1C8C66F}"/>
            </c:ext>
          </c:extLst>
        </c:ser>
        <c:dLbls>
          <c:showLegendKey val="0"/>
          <c:showVal val="0"/>
          <c:showCatName val="0"/>
          <c:showSerName val="0"/>
          <c:showPercent val="0"/>
          <c:showBubbleSize val="0"/>
        </c:dLbls>
        <c:axId val="480529215"/>
        <c:axId val="221224495"/>
      </c:scatterChart>
      <c:valAx>
        <c:axId val="480529215"/>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224495"/>
        <c:crosses val="autoZero"/>
        <c:crossBetween val="midCat"/>
      </c:valAx>
      <c:valAx>
        <c:axId val="2212244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a:t>
                </a:r>
                <a:r>
                  <a:rPr lang="en-GB" baseline="0"/>
                  <a:t> (1k</a:t>
                </a:r>
                <a:r>
                  <a:rPr lang="el-GR" baseline="0"/>
                  <a:t>Ω</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52921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Unk23</b:Tag>
    <b:SourceType>InternetSite</b:SourceType>
    <b:Guid>{C1C97BF7-4FE6-4A59-AE96-5CF3CA047AEE}</b:Guid>
    <b:Title>www.Fluke.com</b:Title>
    <b:Year>2023</b:Year>
    <b:InternetSiteTitle>https://www.fluke.com/en-gb/learn/blog/oscilloscopes/basic-oscilloscope-functions#:~:text=Oscilloscopes%20(or%20scopes)%20test%20and,shows%20how%20the%20signal%20changes.</b:InternetSiteTitle>
    <b:Month>7</b:Month>
    <b:URL>https://www.fluke.com/en-gb/learn/blog/oscilloscopes/basic-oscilloscope-functions#:~:text=Oscilloscopes%20(or%20scopes)%20test%20and,shows%20how%20the%20signal%20changes.</b:URL>
    <b:Author>
      <b:Author>
        <b:NameList>
          <b:Person>
            <b:Last>Unknown</b:Last>
          </b:Person>
        </b:NameList>
      </b:Author>
    </b:Author>
    <b:RefOrder>2</b:RefOrder>
  </b:Source>
  <b:Source>
    <b:Tag>Unk231</b:Tag>
    <b:SourceType>InternetSite</b:SourceType>
    <b:Guid>{712A6302-F17C-4CAC-B7B2-C31B33595709}</b:Guid>
    <b:Author>
      <b:Author>
        <b:NameList>
          <b:Person>
            <b:Last>Unknown</b:Last>
          </b:Person>
        </b:NameList>
      </b:Author>
    </b:Author>
    <b:Title>www.electricalvolt.com</b:Title>
    <b:ProductionCompany>Unknown</b:ProductionCompany>
    <b:YearAccessed>2023</b:YearAccessed>
    <b:MonthAccessed>7</b:MonthAccessed>
    <b:URL>https://www.electricalvolt.com/2020/05/maximum-power-transfer-theorem/?utm_content=cmp-true</b:URL>
    <b:RefOrder>1</b:RefOrder>
  </b:Source>
</b:Sources>
</file>

<file path=customXml/itemProps1.xml><?xml version="1.0" encoding="utf-8"?>
<ds:datastoreItem xmlns:ds="http://schemas.openxmlformats.org/officeDocument/2006/customXml" ds:itemID="{060AD00F-C6A8-4DB7-B1C5-3BC29DB18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7171</TotalTime>
  <Pages>12</Pages>
  <Words>1746</Words>
  <Characters>9953</Characters>
  <Application>Microsoft Office Word</Application>
  <DocSecurity>0</DocSecurity>
  <Lines>82</Lines>
  <Paragraphs>23</Paragraphs>
  <ScaleCrop>false</ScaleCrop>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Comer</dc:creator>
  <cp:keywords/>
  <dc:description/>
  <cp:lastModifiedBy>Jake Comer</cp:lastModifiedBy>
  <cp:revision>9</cp:revision>
  <dcterms:created xsi:type="dcterms:W3CDTF">2023-07-09T19:25:00Z</dcterms:created>
  <dcterms:modified xsi:type="dcterms:W3CDTF">2023-07-17T09:54:00Z</dcterms:modified>
</cp:coreProperties>
</file>