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182E920D"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7F5457">
        <w:rPr>
          <w:rFonts w:ascii="Arial" w:hAnsi="Arial" w:cs="Arial"/>
          <w:sz w:val="28"/>
          <w:szCs w:val="28"/>
        </w:rPr>
        <w:t>Nasreen begum</w:t>
      </w:r>
    </w:p>
    <w:p w14:paraId="476C763A" w14:textId="0DBA79C3"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7F5457">
        <w:rPr>
          <w:rFonts w:ascii="Arial" w:hAnsi="Arial" w:cs="Arial"/>
          <w:sz w:val="28"/>
          <w:szCs w:val="28"/>
          <w:lang w:val="nl-NL"/>
        </w:rPr>
        <w:t>2008171</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308ED251"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7F5457" w:rsidRPr="007F5457">
        <w:rPr>
          <w:rFonts w:ascii="Arial" w:hAnsi="Arial" w:cs="Arial"/>
          <w:sz w:val="28"/>
          <w:szCs w:val="28"/>
          <w:lang w:val="nl-NL"/>
        </w:rPr>
        <w:t>Introduction to Health and Social Care (</w:t>
      </w:r>
      <w:bookmarkStart w:id="1" w:name="_Hlk225152418"/>
      <w:r w:rsidR="007F5457" w:rsidRPr="007F5457">
        <w:rPr>
          <w:rFonts w:ascii="Arial" w:hAnsi="Arial" w:cs="Arial"/>
          <w:sz w:val="28"/>
          <w:szCs w:val="28"/>
          <w:lang w:val="nl-NL"/>
        </w:rPr>
        <w:t>LCHS4003</w:t>
      </w:r>
      <w:bookmarkEnd w:id="1"/>
      <w:r w:rsidR="007F5457" w:rsidRPr="007F5457">
        <w:rPr>
          <w:rFonts w:ascii="Arial" w:hAnsi="Arial" w:cs="Arial"/>
          <w:sz w:val="28"/>
          <w:szCs w:val="28"/>
          <w:lang w:val="nl-NL"/>
        </w:rPr>
        <w:t>),</w:t>
      </w:r>
    </w:p>
    <w:p w14:paraId="0009AFB0" w14:textId="2AE31C66"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7F5457" w:rsidRPr="007F5457">
        <w:t xml:space="preserve"> </w:t>
      </w:r>
      <w:r w:rsidR="007F5457" w:rsidRPr="007F5457">
        <w:rPr>
          <w:rFonts w:ascii="Arial" w:hAnsi="Arial" w:cs="Arial"/>
          <w:sz w:val="28"/>
          <w:szCs w:val="28"/>
        </w:rPr>
        <w:t>LCHS4003</w:t>
      </w:r>
    </w:p>
    <w:p w14:paraId="0EA5B494" w14:textId="77777777" w:rsidR="00833470" w:rsidRPr="0020413D" w:rsidRDefault="00833470" w:rsidP="00833470">
      <w:r w:rsidRPr="0020413D">
        <w:rPr>
          <w:rFonts w:ascii="Arial" w:hAnsi="Arial" w:cs="Arial"/>
          <w:b/>
          <w:bCs/>
          <w:sz w:val="28"/>
          <w:szCs w:val="28"/>
        </w:rPr>
        <w:t>Lecturer name</w:t>
      </w:r>
      <w:r w:rsidRPr="0020413D">
        <w:t xml:space="preserve"> </w:t>
      </w:r>
    </w:p>
    <w:bookmarkEnd w:id="0"/>
    <w:p w14:paraId="410C101D" w14:textId="224CCB48" w:rsidR="00925D5E" w:rsidRDefault="00925D5E">
      <w:pPr>
        <w:sectPr w:rsidR="00925D5E">
          <w:headerReference w:type="default" r:id="rId10"/>
          <w:footerReference w:type="default" r:id="rId11"/>
          <w:pgSz w:w="11906" w:h="16838"/>
          <w:pgMar w:top="1440" w:right="1440" w:bottom="1440" w:left="1440" w:header="708" w:footer="708" w:gutter="0"/>
          <w:cols w:space="708"/>
          <w:docGrid w:linePitch="360"/>
        </w:sectPr>
      </w:pP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2EF7E847" w14:textId="77777777" w:rsidR="00833470" w:rsidRDefault="00833470" w:rsidP="00833470">
      <w:pPr>
        <w:rPr>
          <w:rFonts w:ascii="Arial" w:hAnsi="Arial" w:cs="Arial"/>
          <w:b/>
          <w:bCs/>
          <w:sz w:val="28"/>
          <w:szCs w:val="28"/>
        </w:rPr>
      </w:pPr>
      <w:r>
        <w:rPr>
          <w:rFonts w:ascii="Arial" w:hAnsi="Arial" w:cs="Arial"/>
          <w:b/>
          <w:bCs/>
          <w:sz w:val="28"/>
          <w:szCs w:val="28"/>
        </w:rPr>
        <w:t xml:space="preserve">Element </w:t>
      </w:r>
      <w:proofErr w:type="gramStart"/>
      <w:r>
        <w:rPr>
          <w:rFonts w:ascii="Arial" w:hAnsi="Arial" w:cs="Arial"/>
          <w:b/>
          <w:bCs/>
          <w:sz w:val="28"/>
          <w:szCs w:val="28"/>
        </w:rPr>
        <w:t xml:space="preserve">1 </w:t>
      </w:r>
      <w:r w:rsidR="007F5457">
        <w:rPr>
          <w:rFonts w:ascii="Arial" w:hAnsi="Arial" w:cs="Arial"/>
          <w:b/>
          <w:bCs/>
          <w:sz w:val="28"/>
          <w:szCs w:val="28"/>
        </w:rPr>
        <w:t xml:space="preserve"> page</w:t>
      </w:r>
      <w:proofErr w:type="gramEnd"/>
      <w:r w:rsidR="007F5457">
        <w:rPr>
          <w:rFonts w:ascii="Arial" w:hAnsi="Arial" w:cs="Arial"/>
          <w:b/>
          <w:bCs/>
          <w:sz w:val="28"/>
          <w:szCs w:val="28"/>
        </w:rPr>
        <w:t xml:space="preserve"> 1</w:t>
      </w:r>
    </w:p>
    <w:p w14:paraId="6EBE22CC" w14:textId="77777777" w:rsidR="007F5457" w:rsidRDefault="007F5457" w:rsidP="00833470">
      <w:pPr>
        <w:rPr>
          <w:rFonts w:ascii="Arial" w:hAnsi="Arial" w:cs="Arial"/>
          <w:b/>
          <w:bCs/>
          <w:sz w:val="28"/>
          <w:szCs w:val="28"/>
        </w:rPr>
      </w:pPr>
    </w:p>
    <w:p w14:paraId="2F2D77A8" w14:textId="10C3ABEE" w:rsidR="007F5457" w:rsidRDefault="007F5457" w:rsidP="00833470">
      <w:pPr>
        <w:sectPr w:rsidR="007F5457" w:rsidSect="00925D5E">
          <w:pgSz w:w="11906" w:h="16838"/>
          <w:pgMar w:top="1440" w:right="1440" w:bottom="1440" w:left="1440" w:header="708" w:footer="708" w:gutter="0"/>
          <w:cols w:space="708"/>
          <w:docGrid w:linePitch="360"/>
        </w:sectPr>
      </w:pPr>
      <w:r>
        <w:rPr>
          <w:rFonts w:ascii="Arial" w:hAnsi="Arial" w:cs="Arial"/>
          <w:b/>
          <w:bCs/>
          <w:sz w:val="28"/>
          <w:szCs w:val="28"/>
        </w:rPr>
        <w:t xml:space="preserve">Element </w:t>
      </w:r>
      <w:proofErr w:type="gramStart"/>
      <w:r>
        <w:rPr>
          <w:rFonts w:ascii="Arial" w:hAnsi="Arial" w:cs="Arial"/>
          <w:b/>
          <w:bCs/>
          <w:sz w:val="28"/>
          <w:szCs w:val="28"/>
        </w:rPr>
        <w:t>2 page</w:t>
      </w:r>
      <w:proofErr w:type="gramEnd"/>
      <w:r>
        <w:rPr>
          <w:rFonts w:ascii="Arial" w:hAnsi="Arial" w:cs="Arial"/>
          <w:b/>
          <w:bCs/>
          <w:sz w:val="28"/>
          <w:szCs w:val="28"/>
        </w:rPr>
        <w:t xml:space="preserve"> 2</w:t>
      </w:r>
    </w:p>
    <w:p w14:paraId="5AFFC33B" w14:textId="73E46927" w:rsidR="003A000F" w:rsidRDefault="007F5457">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67456" behindDoc="0" locked="0" layoutInCell="1" allowOverlap="1" wp14:anchorId="2F5030E1" wp14:editId="09CE470F">
                <wp:simplePos x="0" y="0"/>
                <wp:positionH relativeFrom="margin">
                  <wp:posOffset>5806440</wp:posOffset>
                </wp:positionH>
                <wp:positionV relativeFrom="paragraph">
                  <wp:posOffset>3783330</wp:posOffset>
                </wp:positionV>
                <wp:extent cx="3700780" cy="1916430"/>
                <wp:effectExtent l="19050" t="19050" r="13970"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0780" cy="1916430"/>
                        </a:xfrm>
                        <a:prstGeom prst="rect">
                          <a:avLst/>
                        </a:prstGeom>
                        <a:solidFill>
                          <a:srgbClr val="FFFFFF"/>
                        </a:solidFill>
                        <a:ln w="44450">
                          <a:solidFill>
                            <a:srgbClr val="000000"/>
                          </a:solidFill>
                          <a:miter lim="800000"/>
                          <a:headEnd/>
                          <a:tailEnd/>
                        </a:ln>
                        <a:effectLst>
                          <a:softEdge rad="25400"/>
                        </a:effectLst>
                      </wps:spPr>
                      <wps:txbx>
                        <w:txbxContent>
                          <w:p w14:paraId="791AEC56" w14:textId="77777777" w:rsidR="007F5457" w:rsidRPr="007F5457" w:rsidRDefault="007F5457" w:rsidP="007F5457">
                            <w:pPr>
                              <w:rPr>
                                <w:b/>
                                <w:bCs/>
                                <w:color w:val="7030A0"/>
                              </w:rPr>
                            </w:pPr>
                            <w:r w:rsidRPr="007F5457">
                              <w:rPr>
                                <w:b/>
                                <w:bCs/>
                                <w:color w:val="7030A0"/>
                              </w:rPr>
                              <w:t>Key Facts</w:t>
                            </w:r>
                          </w:p>
                          <w:p w14:paraId="56D89BAD" w14:textId="77777777" w:rsidR="007F5457" w:rsidRPr="007F5457" w:rsidRDefault="007F5457" w:rsidP="007F5457">
                            <w:pPr>
                              <w:rPr>
                                <w:b/>
                                <w:bCs/>
                                <w:color w:val="000000" w:themeColor="text1"/>
                              </w:rPr>
                            </w:pPr>
                            <w:r w:rsidRPr="007F5457">
                              <w:rPr>
                                <w:rFonts w:ascii="Segoe UI Emoji" w:hAnsi="Segoe UI Emoji" w:cs="Segoe UI Emoji"/>
                                <w:b/>
                                <w:bCs/>
                                <w:color w:val="000000" w:themeColor="text1"/>
                              </w:rPr>
                              <w:t>🏠</w:t>
                            </w:r>
                            <w:r w:rsidRPr="007F5457">
                              <w:rPr>
                                <w:b/>
                                <w:bCs/>
                                <w:color w:val="000000" w:themeColor="text1"/>
                              </w:rPr>
                              <w:t xml:space="preserve"> Care at home</w:t>
                            </w:r>
                          </w:p>
                          <w:p w14:paraId="4ED91B02" w14:textId="77777777" w:rsidR="007F5457" w:rsidRPr="007F5457" w:rsidRDefault="007F5457" w:rsidP="007F5457">
                            <w:pPr>
                              <w:rPr>
                                <w:b/>
                                <w:bCs/>
                                <w:color w:val="000000" w:themeColor="text1"/>
                              </w:rPr>
                            </w:pPr>
                            <w:r w:rsidRPr="007F5457">
                              <w:rPr>
                                <w:rFonts w:ascii="Segoe UI Emoji" w:hAnsi="Segoe UI Emoji" w:cs="Segoe UI Emoji"/>
                                <w:b/>
                                <w:bCs/>
                                <w:color w:val="000000" w:themeColor="text1"/>
                              </w:rPr>
                              <w:t>👩</w:t>
                            </w:r>
                            <w:r w:rsidRPr="007F5457">
                              <w:rPr>
                                <w:b/>
                                <w:bCs/>
                                <w:color w:val="000000" w:themeColor="text1"/>
                              </w:rPr>
                              <w:t>‍</w:t>
                            </w:r>
                            <w:r w:rsidRPr="007F5457">
                              <w:rPr>
                                <w:rFonts w:ascii="Segoe UI Emoji" w:hAnsi="Segoe UI Emoji" w:cs="Segoe UI Emoji"/>
                                <w:b/>
                                <w:bCs/>
                                <w:color w:val="000000" w:themeColor="text1"/>
                              </w:rPr>
                              <w:t>⚕️</w:t>
                            </w:r>
                            <w:r w:rsidRPr="007F5457">
                              <w:rPr>
                                <w:b/>
                                <w:bCs/>
                                <w:color w:val="000000" w:themeColor="text1"/>
                              </w:rPr>
                              <w:t xml:space="preserve"> Provided by trained carers</w:t>
                            </w:r>
                          </w:p>
                          <w:p w14:paraId="79EDE96D" w14:textId="77777777" w:rsidR="007F5457" w:rsidRPr="007F5457" w:rsidRDefault="007F5457" w:rsidP="007F5457">
                            <w:pPr>
                              <w:rPr>
                                <w:b/>
                                <w:bCs/>
                                <w:color w:val="000000" w:themeColor="text1"/>
                              </w:rPr>
                            </w:pPr>
                            <w:r w:rsidRPr="007F5457">
                              <w:rPr>
                                <w:rFonts w:ascii="Segoe UI Emoji" w:hAnsi="Segoe UI Emoji" w:cs="Segoe UI Emoji"/>
                                <w:b/>
                                <w:bCs/>
                                <w:color w:val="000000" w:themeColor="text1"/>
                              </w:rPr>
                              <w:t>📋</w:t>
                            </w:r>
                            <w:r w:rsidRPr="007F5457">
                              <w:rPr>
                                <w:b/>
                                <w:bCs/>
                                <w:color w:val="000000" w:themeColor="text1"/>
                              </w:rPr>
                              <w:t xml:space="preserve"> Personalised care plans</w:t>
                            </w:r>
                          </w:p>
                          <w:p w14:paraId="69461F56" w14:textId="3720E24D" w:rsidR="00BE6BE0" w:rsidRPr="007F5457" w:rsidRDefault="007F5457" w:rsidP="007F5457">
                            <w:pPr>
                              <w:rPr>
                                <w:b/>
                                <w:bCs/>
                                <w:color w:val="000000" w:themeColor="text1"/>
                              </w:rPr>
                            </w:pPr>
                            <w:r w:rsidRPr="007F5457">
                              <w:rPr>
                                <w:rFonts w:ascii="Segoe UI Emoji" w:hAnsi="Segoe UI Emoji" w:cs="Segoe UI Emoji"/>
                                <w:b/>
                                <w:bCs/>
                                <w:color w:val="000000" w:themeColor="text1"/>
                              </w:rPr>
                              <w:t>🎯</w:t>
                            </w:r>
                            <w:r w:rsidRPr="007F5457">
                              <w:rPr>
                                <w:b/>
                                <w:bCs/>
                                <w:color w:val="000000" w:themeColor="text1"/>
                              </w:rPr>
                              <w:t xml:space="preserve"> Focus on independence</w:t>
                            </w:r>
                          </w:p>
                          <w:p w14:paraId="52D8EBC1" w14:textId="7109E30B" w:rsidR="007F5457" w:rsidRPr="007F5457" w:rsidRDefault="007F5457" w:rsidP="007F5457">
                            <w:pPr>
                              <w:rPr>
                                <w:b/>
                                <w:bCs/>
                                <w:color w:val="385623" w:themeColor="accent6" w:themeShade="80"/>
                              </w:rPr>
                            </w:pPr>
                            <w:r w:rsidRPr="007F5457">
                              <w:rPr>
                                <w:b/>
                                <w:bCs/>
                                <w:color w:val="000000" w:themeColor="text1"/>
                              </w:rPr>
                              <w:t xml:space="preserve">Care at home helps people live </w:t>
                            </w:r>
                            <w:r w:rsidRPr="007F5457">
                              <w:rPr>
                                <w:b/>
                                <w:bCs/>
                                <w:color w:val="385623" w:themeColor="accent6" w:themeShade="80"/>
                              </w:rPr>
                              <w:t>independently with dignity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5030E1" id="_x0000_t202" coordsize="21600,21600" o:spt="202" path="m,l,21600r21600,l21600,xe">
                <v:stroke joinstyle="miter"/>
                <v:path gradientshapeok="t" o:connecttype="rect"/>
              </v:shapetype>
              <v:shape id="Text Box 2" o:spid="_x0000_s1026" type="#_x0000_t202" style="position:absolute;margin-left:457.2pt;margin-top:297.9pt;width:291.4pt;height:150.9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t9sLAIAAFUEAAAOAAAAZHJzL2Uyb0RvYy54bWysVNtu2zAMfR+wfxD0vthJnSY14hRd2gwD&#10;ugvQ7QNkSbaFyaInKbGzry8lJ2nQbS/D/CCIInVEnkN6dTu0muyldQpMQaeTlBJpOAhl6oJ+/7Z9&#10;t6TEeWYE02BkQQ/S0dv12zervsvlDBrQQlqCIMblfVfQxvsuTxLHG9kyN4FOGnRWYFvm0bR1Iizr&#10;Eb3VySxNr5MerOgscOkcnt6PTrqO+FUluf9SVU56oguKufm42riWYU3WK5bXlnWN4sc02D9k0TJl&#10;8NEz1D3zjOys+g2qVdyCg8pPOLQJVJXiMtaA1UzTV9U8NayTsRYkx3Vnmtz/g+Wf90/dV0v88B4G&#10;FDAW4bpH4D8cMbBpmKnlnbXQN5IJfHgaKEv6zuXHq4Fql7sAUvafQKDIbOchAg2VbQMrWCdBdBTg&#10;cCZdDp5wPLxapOliiS6OvunN9Dq7irIkLD9d76zzHyS0JGwKalHVCM/2j86HdFh+CgmvOdBKbJXW&#10;0bB1udGW7Bl2wDZ+sYJXYdqQvqBZls3TkYK/YqTx+xNGqzz2slZtQZfnIJYH4h6MiJ3mmdLjHnPW&#10;JiQoY5diIWPqlX8QtSSWiYLO5ll64uIiLLIfCB+p90M5IHhQoQRxQB0sjH2Oc4mbBuwvSnrs8YK6&#10;nztmJSX6o0Etb6ZZFoYiGtl8MUPDXnrKSw8zHKEK6ikZtxsfBynkbeAONa9UVOMlk2OnYO9GkY5z&#10;Fobj0o5RL3+D9TMAAAD//wMAUEsDBBQABgAIAAAAIQBYrmrN4gAAAAwBAAAPAAAAZHJzL2Rvd25y&#10;ZXYueG1sTI9BS8NAEIXvgv9hGcGb3aQkbRMzKSIIohQxrXidJms2mJ1Ns9s2/nu3Jz0O8/He94r1&#10;ZHpxUqPrLCPEswiE4to2HbcIu+3T3QqE88QN9ZYVwo9ysC6vrwrKG3vmd3WqfCtCCLucELT3Qy6l&#10;q7Uy5GZ2UBx+X3Y05MM5trIZ6RzCTS/nUbSQhjoODZoG9ahV/V0dDUJl3z4H3mxfpsPm1R707iN9&#10;phjx9mZ6uAfh1eT/YLjoB3Uog9PeHrlxokfI4iQJKEKapWHDhUiy5RzEHmGVLRcgy0L+H1H+AgAA&#10;//8DAFBLAQItABQABgAIAAAAIQC2gziS/gAAAOEBAAATAAAAAAAAAAAAAAAAAAAAAABbQ29udGVu&#10;dF9UeXBlc10ueG1sUEsBAi0AFAAGAAgAAAAhADj9If/WAAAAlAEAAAsAAAAAAAAAAAAAAAAALwEA&#10;AF9yZWxzLy5yZWxzUEsBAi0AFAAGAAgAAAAhAO9q32wsAgAAVQQAAA4AAAAAAAAAAAAAAAAALgIA&#10;AGRycy9lMm9Eb2MueG1sUEsBAi0AFAAGAAgAAAAhAFiuas3iAAAADAEAAA8AAAAAAAAAAAAAAAAA&#10;hgQAAGRycy9kb3ducmV2LnhtbFBLBQYAAAAABAAEAPMAAACVBQAAAAA=&#10;" strokeweight="3.5pt">
                <v:textbox>
                  <w:txbxContent>
                    <w:p w14:paraId="791AEC56" w14:textId="77777777" w:rsidR="007F5457" w:rsidRPr="007F5457" w:rsidRDefault="007F5457" w:rsidP="007F5457">
                      <w:pPr>
                        <w:rPr>
                          <w:b/>
                          <w:bCs/>
                          <w:color w:val="7030A0"/>
                        </w:rPr>
                      </w:pPr>
                      <w:r w:rsidRPr="007F5457">
                        <w:rPr>
                          <w:b/>
                          <w:bCs/>
                          <w:color w:val="7030A0"/>
                        </w:rPr>
                        <w:t>Key Facts</w:t>
                      </w:r>
                    </w:p>
                    <w:p w14:paraId="56D89BAD" w14:textId="77777777" w:rsidR="007F5457" w:rsidRPr="007F5457" w:rsidRDefault="007F5457" w:rsidP="007F5457">
                      <w:pPr>
                        <w:rPr>
                          <w:b/>
                          <w:bCs/>
                          <w:color w:val="000000" w:themeColor="text1"/>
                        </w:rPr>
                      </w:pPr>
                      <w:r w:rsidRPr="007F5457">
                        <w:rPr>
                          <w:rFonts w:ascii="Segoe UI Emoji" w:hAnsi="Segoe UI Emoji" w:cs="Segoe UI Emoji"/>
                          <w:b/>
                          <w:bCs/>
                          <w:color w:val="000000" w:themeColor="text1"/>
                        </w:rPr>
                        <w:t>🏠</w:t>
                      </w:r>
                      <w:r w:rsidRPr="007F5457">
                        <w:rPr>
                          <w:b/>
                          <w:bCs/>
                          <w:color w:val="000000" w:themeColor="text1"/>
                        </w:rPr>
                        <w:t xml:space="preserve"> Care at home</w:t>
                      </w:r>
                    </w:p>
                    <w:p w14:paraId="4ED91B02" w14:textId="77777777" w:rsidR="007F5457" w:rsidRPr="007F5457" w:rsidRDefault="007F5457" w:rsidP="007F5457">
                      <w:pPr>
                        <w:rPr>
                          <w:b/>
                          <w:bCs/>
                          <w:color w:val="000000" w:themeColor="text1"/>
                        </w:rPr>
                      </w:pPr>
                      <w:r w:rsidRPr="007F5457">
                        <w:rPr>
                          <w:rFonts w:ascii="Segoe UI Emoji" w:hAnsi="Segoe UI Emoji" w:cs="Segoe UI Emoji"/>
                          <w:b/>
                          <w:bCs/>
                          <w:color w:val="000000" w:themeColor="text1"/>
                        </w:rPr>
                        <w:t>👩</w:t>
                      </w:r>
                      <w:r w:rsidRPr="007F5457">
                        <w:rPr>
                          <w:b/>
                          <w:bCs/>
                          <w:color w:val="000000" w:themeColor="text1"/>
                        </w:rPr>
                        <w:t>‍</w:t>
                      </w:r>
                      <w:r w:rsidRPr="007F5457">
                        <w:rPr>
                          <w:rFonts w:ascii="Segoe UI Emoji" w:hAnsi="Segoe UI Emoji" w:cs="Segoe UI Emoji"/>
                          <w:b/>
                          <w:bCs/>
                          <w:color w:val="000000" w:themeColor="text1"/>
                        </w:rPr>
                        <w:t>⚕️</w:t>
                      </w:r>
                      <w:r w:rsidRPr="007F5457">
                        <w:rPr>
                          <w:b/>
                          <w:bCs/>
                          <w:color w:val="000000" w:themeColor="text1"/>
                        </w:rPr>
                        <w:t xml:space="preserve"> Provided by trained carers</w:t>
                      </w:r>
                    </w:p>
                    <w:p w14:paraId="79EDE96D" w14:textId="77777777" w:rsidR="007F5457" w:rsidRPr="007F5457" w:rsidRDefault="007F5457" w:rsidP="007F5457">
                      <w:pPr>
                        <w:rPr>
                          <w:b/>
                          <w:bCs/>
                          <w:color w:val="000000" w:themeColor="text1"/>
                        </w:rPr>
                      </w:pPr>
                      <w:r w:rsidRPr="007F5457">
                        <w:rPr>
                          <w:rFonts w:ascii="Segoe UI Emoji" w:hAnsi="Segoe UI Emoji" w:cs="Segoe UI Emoji"/>
                          <w:b/>
                          <w:bCs/>
                          <w:color w:val="000000" w:themeColor="text1"/>
                        </w:rPr>
                        <w:t>📋</w:t>
                      </w:r>
                      <w:r w:rsidRPr="007F5457">
                        <w:rPr>
                          <w:b/>
                          <w:bCs/>
                          <w:color w:val="000000" w:themeColor="text1"/>
                        </w:rPr>
                        <w:t xml:space="preserve"> Personalised care plans</w:t>
                      </w:r>
                    </w:p>
                    <w:p w14:paraId="69461F56" w14:textId="3720E24D" w:rsidR="00BE6BE0" w:rsidRPr="007F5457" w:rsidRDefault="007F5457" w:rsidP="007F5457">
                      <w:pPr>
                        <w:rPr>
                          <w:b/>
                          <w:bCs/>
                          <w:color w:val="000000" w:themeColor="text1"/>
                        </w:rPr>
                      </w:pPr>
                      <w:r w:rsidRPr="007F5457">
                        <w:rPr>
                          <w:rFonts w:ascii="Segoe UI Emoji" w:hAnsi="Segoe UI Emoji" w:cs="Segoe UI Emoji"/>
                          <w:b/>
                          <w:bCs/>
                          <w:color w:val="000000" w:themeColor="text1"/>
                        </w:rPr>
                        <w:t>🎯</w:t>
                      </w:r>
                      <w:r w:rsidRPr="007F5457">
                        <w:rPr>
                          <w:b/>
                          <w:bCs/>
                          <w:color w:val="000000" w:themeColor="text1"/>
                        </w:rPr>
                        <w:t xml:space="preserve"> Focus on independence</w:t>
                      </w:r>
                    </w:p>
                    <w:p w14:paraId="52D8EBC1" w14:textId="7109E30B" w:rsidR="007F5457" w:rsidRPr="007F5457" w:rsidRDefault="007F5457" w:rsidP="007F5457">
                      <w:pPr>
                        <w:rPr>
                          <w:b/>
                          <w:bCs/>
                          <w:color w:val="385623" w:themeColor="accent6" w:themeShade="80"/>
                        </w:rPr>
                      </w:pPr>
                      <w:r w:rsidRPr="007F5457">
                        <w:rPr>
                          <w:b/>
                          <w:bCs/>
                          <w:color w:val="000000" w:themeColor="text1"/>
                        </w:rPr>
                        <w:t xml:space="preserve">Care at home helps people live </w:t>
                      </w:r>
                      <w:r w:rsidRPr="007F5457">
                        <w:rPr>
                          <w:b/>
                          <w:bCs/>
                          <w:color w:val="385623" w:themeColor="accent6" w:themeShade="80"/>
                        </w:rPr>
                        <w:t>independently with dignity</w:t>
                      </w:r>
                    </w:p>
                  </w:txbxContent>
                </v:textbox>
                <w10:wrap type="square" anchorx="margin"/>
              </v:shape>
            </w:pict>
          </mc:Fallback>
        </mc:AlternateContent>
      </w:r>
      <w:r>
        <w:rPr>
          <w:noProof/>
        </w:rPr>
        <mc:AlternateContent>
          <mc:Choice Requires="wps">
            <w:drawing>
              <wp:anchor distT="45720" distB="45720" distL="114300" distR="114300" simplePos="0" relativeHeight="251675648" behindDoc="0" locked="0" layoutInCell="1" allowOverlap="1" wp14:anchorId="1182A892" wp14:editId="56DC9AF7">
                <wp:simplePos x="0" y="0"/>
                <wp:positionH relativeFrom="page">
                  <wp:posOffset>3981450</wp:posOffset>
                </wp:positionH>
                <wp:positionV relativeFrom="paragraph">
                  <wp:posOffset>3775710</wp:posOffset>
                </wp:positionV>
                <wp:extent cx="2541270" cy="1908810"/>
                <wp:effectExtent l="19050" t="19050" r="30480" b="3429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1270" cy="1908810"/>
                        </a:xfrm>
                        <a:prstGeom prst="rect">
                          <a:avLst/>
                        </a:prstGeom>
                        <a:solidFill>
                          <a:srgbClr val="FFFFFF"/>
                        </a:solidFill>
                        <a:ln w="47625">
                          <a:solidFill>
                            <a:srgbClr val="000000"/>
                          </a:solidFill>
                          <a:miter lim="800000"/>
                          <a:headEnd/>
                          <a:tailEnd/>
                        </a:ln>
                        <a:effectLst>
                          <a:softEdge rad="25400"/>
                        </a:effectLst>
                      </wps:spPr>
                      <wps:txbx>
                        <w:txbxContent>
                          <w:p w14:paraId="2E0ED3A2" w14:textId="77777777" w:rsidR="007F5457" w:rsidRPr="007F5457" w:rsidRDefault="007F5457" w:rsidP="007F5457">
                            <w:pPr>
                              <w:rPr>
                                <w:b/>
                                <w:bCs/>
                                <w:color w:val="00B050"/>
                              </w:rPr>
                            </w:pPr>
                            <w:r w:rsidRPr="007F5457">
                              <w:rPr>
                                <w:b/>
                                <w:bCs/>
                                <w:color w:val="00B050"/>
                              </w:rPr>
                              <w:t>Challenges</w:t>
                            </w:r>
                          </w:p>
                          <w:p w14:paraId="01C62EE0" w14:textId="77777777" w:rsidR="007F5457" w:rsidRPr="007F5457" w:rsidRDefault="007F5457" w:rsidP="007F5457">
                            <w:pPr>
                              <w:pStyle w:val="ListParagraph"/>
                              <w:numPr>
                                <w:ilvl w:val="0"/>
                                <w:numId w:val="3"/>
                              </w:numPr>
                              <w:rPr>
                                <w:b/>
                                <w:bCs/>
                                <w:color w:val="000000" w:themeColor="text1"/>
                              </w:rPr>
                            </w:pPr>
                            <w:r w:rsidRPr="007F5457">
                              <w:rPr>
                                <w:b/>
                                <w:bCs/>
                                <w:color w:val="000000" w:themeColor="text1"/>
                              </w:rPr>
                              <w:t>Staff shortages</w:t>
                            </w:r>
                          </w:p>
                          <w:p w14:paraId="649A5F00" w14:textId="77777777" w:rsidR="007F5457" w:rsidRPr="007F5457" w:rsidRDefault="007F5457" w:rsidP="007F5457">
                            <w:pPr>
                              <w:pStyle w:val="ListParagraph"/>
                              <w:numPr>
                                <w:ilvl w:val="0"/>
                                <w:numId w:val="3"/>
                              </w:numPr>
                              <w:rPr>
                                <w:b/>
                                <w:bCs/>
                                <w:color w:val="000000" w:themeColor="text1"/>
                              </w:rPr>
                            </w:pPr>
                            <w:r w:rsidRPr="007F5457">
                              <w:rPr>
                                <w:b/>
                                <w:bCs/>
                                <w:color w:val="000000" w:themeColor="text1"/>
                              </w:rPr>
                              <w:t>Not enough care workers</w:t>
                            </w:r>
                          </w:p>
                          <w:p w14:paraId="4F4B3E42" w14:textId="05DF5A5D" w:rsidR="007F5457" w:rsidRPr="007F5457" w:rsidRDefault="007F5457" w:rsidP="007F5457">
                            <w:pPr>
                              <w:pStyle w:val="ListParagraph"/>
                              <w:numPr>
                                <w:ilvl w:val="0"/>
                                <w:numId w:val="3"/>
                              </w:numPr>
                              <w:rPr>
                                <w:b/>
                                <w:bCs/>
                                <w:color w:val="000000" w:themeColor="text1"/>
                              </w:rPr>
                            </w:pPr>
                            <w:r w:rsidRPr="007F5457">
                              <w:rPr>
                                <w:b/>
                                <w:bCs/>
                                <w:color w:val="000000" w:themeColor="text1"/>
                              </w:rPr>
                              <w:t>High workload</w:t>
                            </w:r>
                          </w:p>
                          <w:p w14:paraId="624846C1" w14:textId="77777777" w:rsidR="007F5457" w:rsidRPr="007F5457" w:rsidRDefault="007F5457" w:rsidP="007F5457">
                            <w:pPr>
                              <w:pStyle w:val="ListParagraph"/>
                              <w:numPr>
                                <w:ilvl w:val="0"/>
                                <w:numId w:val="3"/>
                              </w:numPr>
                              <w:rPr>
                                <w:b/>
                                <w:bCs/>
                                <w:color w:val="000000" w:themeColor="text1"/>
                              </w:rPr>
                            </w:pPr>
                            <w:r w:rsidRPr="007F5457">
                              <w:rPr>
                                <w:b/>
                                <w:bCs/>
                                <w:color w:val="000000" w:themeColor="text1"/>
                              </w:rPr>
                              <w:t>Funding issues</w:t>
                            </w:r>
                          </w:p>
                          <w:p w14:paraId="6D87639F" w14:textId="77777777" w:rsidR="007F5457" w:rsidRPr="007F5457" w:rsidRDefault="007F5457" w:rsidP="007F5457">
                            <w:pPr>
                              <w:pStyle w:val="ListParagraph"/>
                              <w:numPr>
                                <w:ilvl w:val="0"/>
                                <w:numId w:val="3"/>
                              </w:numPr>
                              <w:rPr>
                                <w:b/>
                                <w:bCs/>
                                <w:color w:val="000000" w:themeColor="text1"/>
                              </w:rPr>
                            </w:pPr>
                            <w:r w:rsidRPr="007F5457">
                              <w:rPr>
                                <w:b/>
                                <w:bCs/>
                                <w:color w:val="000000" w:themeColor="text1"/>
                              </w:rPr>
                              <w:t>Not fully free</w:t>
                            </w:r>
                          </w:p>
                          <w:p w14:paraId="7C8CC914" w14:textId="7537786D" w:rsidR="007F5457" w:rsidRPr="007F5457" w:rsidRDefault="007F5457" w:rsidP="007F5457">
                            <w:pPr>
                              <w:pStyle w:val="ListParagraph"/>
                              <w:numPr>
                                <w:ilvl w:val="0"/>
                                <w:numId w:val="3"/>
                              </w:numPr>
                              <w:rPr>
                                <w:b/>
                                <w:bCs/>
                                <w:color w:val="000000" w:themeColor="text1"/>
                              </w:rPr>
                            </w:pPr>
                            <w:r w:rsidRPr="007F5457">
                              <w:rPr>
                                <w:b/>
                                <w:bCs/>
                                <w:color w:val="000000" w:themeColor="text1"/>
                              </w:rPr>
                              <w:t>Limited council budgets</w:t>
                            </w:r>
                          </w:p>
                          <w:p w14:paraId="400B078A" w14:textId="77777777" w:rsidR="007F5457" w:rsidRPr="007F5457" w:rsidRDefault="007F5457" w:rsidP="007F5457">
                            <w:pPr>
                              <w:rPr>
                                <w:b/>
                                <w:bCs/>
                                <w:color w:val="000000" w:themeColor="text1"/>
                              </w:rPr>
                            </w:pPr>
                          </w:p>
                          <w:p w14:paraId="022D1BF8" w14:textId="77777777" w:rsidR="007F5457" w:rsidRPr="007F5457" w:rsidRDefault="007F5457" w:rsidP="007F5457">
                            <w:pPr>
                              <w:rPr>
                                <w:b/>
                                <w:bCs/>
                                <w:color w:val="385623" w:themeColor="accent6" w:themeShade="80"/>
                              </w:rPr>
                            </w:pPr>
                            <w:r w:rsidRPr="007F5457">
                              <w:rPr>
                                <w:rFonts w:ascii="Segoe UI Emoji" w:hAnsi="Segoe UI Emoji" w:cs="Segoe UI Emoji"/>
                                <w:b/>
                                <w:bCs/>
                                <w:color w:val="385623" w:themeColor="accent6" w:themeShade="80"/>
                              </w:rPr>
                              <w:t>🏠</w:t>
                            </w:r>
                            <w:r w:rsidRPr="007F5457">
                              <w:rPr>
                                <w:b/>
                                <w:bCs/>
                                <w:color w:val="385623" w:themeColor="accent6" w:themeShade="80"/>
                              </w:rPr>
                              <w:t xml:space="preserve"> Care at home</w:t>
                            </w:r>
                          </w:p>
                          <w:p w14:paraId="17969C9D" w14:textId="77777777" w:rsidR="007F5457" w:rsidRPr="007F5457" w:rsidRDefault="007F5457" w:rsidP="007F5457">
                            <w:pPr>
                              <w:rPr>
                                <w:b/>
                                <w:bCs/>
                                <w:color w:val="385623" w:themeColor="accent6" w:themeShade="80"/>
                              </w:rPr>
                            </w:pPr>
                            <w:r w:rsidRPr="007F5457">
                              <w:rPr>
                                <w:rFonts w:ascii="Segoe UI Emoji" w:hAnsi="Segoe UI Emoji" w:cs="Segoe UI Emoji"/>
                                <w:b/>
                                <w:bCs/>
                                <w:color w:val="385623" w:themeColor="accent6" w:themeShade="80"/>
                              </w:rPr>
                              <w:t>👩</w:t>
                            </w:r>
                            <w:r w:rsidRPr="007F5457">
                              <w:rPr>
                                <w:b/>
                                <w:bCs/>
                                <w:color w:val="385623" w:themeColor="accent6" w:themeShade="80"/>
                              </w:rPr>
                              <w:t>‍</w:t>
                            </w:r>
                            <w:r w:rsidRPr="007F5457">
                              <w:rPr>
                                <w:rFonts w:ascii="Segoe UI Emoji" w:hAnsi="Segoe UI Emoji" w:cs="Segoe UI Emoji"/>
                                <w:b/>
                                <w:bCs/>
                                <w:color w:val="385623" w:themeColor="accent6" w:themeShade="80"/>
                              </w:rPr>
                              <w:t>⚕️</w:t>
                            </w:r>
                            <w:r w:rsidRPr="007F5457">
                              <w:rPr>
                                <w:b/>
                                <w:bCs/>
                                <w:color w:val="385623" w:themeColor="accent6" w:themeShade="80"/>
                              </w:rPr>
                              <w:t xml:space="preserve"> Provided by trained carers</w:t>
                            </w:r>
                          </w:p>
                          <w:p w14:paraId="0802EA43" w14:textId="77777777" w:rsidR="007F5457" w:rsidRPr="007F5457" w:rsidRDefault="007F5457" w:rsidP="007F5457">
                            <w:pPr>
                              <w:rPr>
                                <w:b/>
                                <w:bCs/>
                                <w:color w:val="385623" w:themeColor="accent6" w:themeShade="80"/>
                              </w:rPr>
                            </w:pPr>
                            <w:r w:rsidRPr="007F5457">
                              <w:rPr>
                                <w:rFonts w:ascii="Segoe UI Emoji" w:hAnsi="Segoe UI Emoji" w:cs="Segoe UI Emoji"/>
                                <w:b/>
                                <w:bCs/>
                                <w:color w:val="385623" w:themeColor="accent6" w:themeShade="80"/>
                              </w:rPr>
                              <w:t>📋</w:t>
                            </w:r>
                            <w:r w:rsidRPr="007F5457">
                              <w:rPr>
                                <w:b/>
                                <w:bCs/>
                                <w:color w:val="385623" w:themeColor="accent6" w:themeShade="80"/>
                              </w:rPr>
                              <w:t xml:space="preserve"> Personalised care plans</w:t>
                            </w:r>
                          </w:p>
                          <w:p w14:paraId="0F5BD23B" w14:textId="72E1D1CC" w:rsidR="00BE6BE0" w:rsidRPr="007F5457" w:rsidRDefault="007F5457" w:rsidP="007F5457">
                            <w:pPr>
                              <w:rPr>
                                <w:b/>
                                <w:bCs/>
                                <w:color w:val="385623" w:themeColor="accent6" w:themeShade="80"/>
                              </w:rPr>
                            </w:pPr>
                            <w:r w:rsidRPr="007F5457">
                              <w:rPr>
                                <w:rFonts w:ascii="Segoe UI Emoji" w:hAnsi="Segoe UI Emoji" w:cs="Segoe UI Emoji"/>
                                <w:b/>
                                <w:bCs/>
                                <w:color w:val="385623" w:themeColor="accent6" w:themeShade="80"/>
                              </w:rPr>
                              <w:t>🎯</w:t>
                            </w:r>
                            <w:r w:rsidRPr="007F5457">
                              <w:rPr>
                                <w:b/>
                                <w:bCs/>
                                <w:color w:val="385623" w:themeColor="accent6" w:themeShade="80"/>
                              </w:rPr>
                              <w:t xml:space="preserve"> Focus on independence</w:t>
                            </w:r>
                          </w:p>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7" type="#_x0000_t202" style="position:absolute;margin-left:313.5pt;margin-top:297.3pt;width:200.1pt;height:150.3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Fe2LAIAAFwEAAAOAAAAZHJzL2Uyb0RvYy54bWysVNtu2zAMfR+wfxD0vviCpEmNOEWXNsOA&#10;rhvQ7QNkSbaFyaInKbG7rx8lJ2nQbS/D/CCIInVEnkN6fTN2mhykdQpMSbNZSok0HIQyTUm/fd29&#10;W1HiPDOCaTCypM/S0ZvN2zfroS9kDi1oIS1BEOOKoS9p631fJInjreyYm0EvDTprsB3zaNomEZYN&#10;iN7pJE/Tq2QAK3oLXDqHp3eTk24ifl1L7j/XtZOe6JJibj6uNq5VWJPNmhWNZX2r+DEN9g9ZdEwZ&#10;fPQMdcc8I3urfoPqFLfgoPYzDl0Cda24jDVgNVn6qpqnlvUy1oLkuP5Mk/t/sPzx8NR/scSP72FE&#10;AWMRrn8A/t0RA9uWmUbeWgtDK5nAh7NAWTL0rjheDVS7wgWQavgEAkVmew8RaKxtF1jBOgmiowDP&#10;Z9Ll6AnHw3wxz/Ilujj6sut0tcqiLAkrTtd76/wHCR0Jm5JaVDXCs8OD8yEdVpxCwmsOtBI7pXU0&#10;bFNttSUHhh2wi1+s4FWYNmQo6Xx5lS8mCv6KkcbvTxid8tjLWnUlXZ2DWBGIuzcidppnSk97zFmb&#10;kKCMXYqFTKnX/l40klgmIjXpiYuLsMh+IHyi3o/VSBSGR2mCGBWIZ5TDwtTuOJ64acH+pGTAVi+p&#10;+7FnVlKiPxqU9Dqbz8NsRGO+WOZo2EtPdelhhiNUST0l03br4zyF9A3covS1iqK8ZHJsGGzhqNVx&#10;3MKMXNox6uWnsPkFAAD//wMAUEsDBBQABgAIAAAAIQCL+DqB4QAAAAwBAAAPAAAAZHJzL2Rvd25y&#10;ZXYueG1sTI8xT8MwFIR3JP6D9ZDYqI1F0zTNSwVIFSNqgaGbGz+SkNiOYqdJ/z3uBOPpTnff5dvZ&#10;dOxMg2+cRXhcCGBkS6cbWyF8fuweUmA+KKtV5ywhXMjDtri9yVWm3WT3dD6EisUS6zOFUIfQZ5z7&#10;siaj/ML1ZKP37QajQpRDxfWgplhuOi6FSLhRjY0LterptaayPYwG4V287Y5lO13cy75pu59qTPnX&#10;iHh/Nz9vgAWaw18YrvgRHYrIdHKj1Z51CIlcxS8BYbl+SoBdE0KuJLATQrpeSuBFzv+fKH4BAAD/&#10;/wMAUEsBAi0AFAAGAAgAAAAhALaDOJL+AAAA4QEAABMAAAAAAAAAAAAAAAAAAAAAAFtDb250ZW50&#10;X1R5cGVzXS54bWxQSwECLQAUAAYACAAAACEAOP0h/9YAAACUAQAACwAAAAAAAAAAAAAAAAAvAQAA&#10;X3JlbHMvLnJlbHNQSwECLQAUAAYACAAAACEAoLBXtiwCAABcBAAADgAAAAAAAAAAAAAAAAAuAgAA&#10;ZHJzL2Uyb0RvYy54bWxQSwECLQAUAAYACAAAACEAi/g6geEAAAAMAQAADwAAAAAAAAAAAAAAAACG&#10;BAAAZHJzL2Rvd25yZXYueG1sUEsFBgAAAAAEAAQA8wAAAJQFAAAAAA==&#10;" strokeweight="3.75pt">
                <v:textbox>
                  <w:txbxContent>
                    <w:p w14:paraId="2E0ED3A2" w14:textId="77777777" w:rsidR="007F5457" w:rsidRPr="007F5457" w:rsidRDefault="007F5457" w:rsidP="007F5457">
                      <w:pPr>
                        <w:rPr>
                          <w:b/>
                          <w:bCs/>
                          <w:color w:val="00B050"/>
                        </w:rPr>
                      </w:pPr>
                      <w:r w:rsidRPr="007F5457">
                        <w:rPr>
                          <w:b/>
                          <w:bCs/>
                          <w:color w:val="00B050"/>
                        </w:rPr>
                        <w:t>Challenges</w:t>
                      </w:r>
                    </w:p>
                    <w:p w14:paraId="01C62EE0" w14:textId="77777777" w:rsidR="007F5457" w:rsidRPr="007F5457" w:rsidRDefault="007F5457" w:rsidP="007F5457">
                      <w:pPr>
                        <w:pStyle w:val="ListParagraph"/>
                        <w:numPr>
                          <w:ilvl w:val="0"/>
                          <w:numId w:val="3"/>
                        </w:numPr>
                        <w:rPr>
                          <w:b/>
                          <w:bCs/>
                          <w:color w:val="000000" w:themeColor="text1"/>
                        </w:rPr>
                      </w:pPr>
                      <w:r w:rsidRPr="007F5457">
                        <w:rPr>
                          <w:b/>
                          <w:bCs/>
                          <w:color w:val="000000" w:themeColor="text1"/>
                        </w:rPr>
                        <w:t>Staff shortages</w:t>
                      </w:r>
                    </w:p>
                    <w:p w14:paraId="649A5F00" w14:textId="77777777" w:rsidR="007F5457" w:rsidRPr="007F5457" w:rsidRDefault="007F5457" w:rsidP="007F5457">
                      <w:pPr>
                        <w:pStyle w:val="ListParagraph"/>
                        <w:numPr>
                          <w:ilvl w:val="0"/>
                          <w:numId w:val="3"/>
                        </w:numPr>
                        <w:rPr>
                          <w:b/>
                          <w:bCs/>
                          <w:color w:val="000000" w:themeColor="text1"/>
                        </w:rPr>
                      </w:pPr>
                      <w:r w:rsidRPr="007F5457">
                        <w:rPr>
                          <w:b/>
                          <w:bCs/>
                          <w:color w:val="000000" w:themeColor="text1"/>
                        </w:rPr>
                        <w:t>Not enough care workers</w:t>
                      </w:r>
                    </w:p>
                    <w:p w14:paraId="4F4B3E42" w14:textId="05DF5A5D" w:rsidR="007F5457" w:rsidRPr="007F5457" w:rsidRDefault="007F5457" w:rsidP="007F5457">
                      <w:pPr>
                        <w:pStyle w:val="ListParagraph"/>
                        <w:numPr>
                          <w:ilvl w:val="0"/>
                          <w:numId w:val="3"/>
                        </w:numPr>
                        <w:rPr>
                          <w:b/>
                          <w:bCs/>
                          <w:color w:val="000000" w:themeColor="text1"/>
                        </w:rPr>
                      </w:pPr>
                      <w:r w:rsidRPr="007F5457">
                        <w:rPr>
                          <w:b/>
                          <w:bCs/>
                          <w:color w:val="000000" w:themeColor="text1"/>
                        </w:rPr>
                        <w:t>High workload</w:t>
                      </w:r>
                    </w:p>
                    <w:p w14:paraId="624846C1" w14:textId="77777777" w:rsidR="007F5457" w:rsidRPr="007F5457" w:rsidRDefault="007F5457" w:rsidP="007F5457">
                      <w:pPr>
                        <w:pStyle w:val="ListParagraph"/>
                        <w:numPr>
                          <w:ilvl w:val="0"/>
                          <w:numId w:val="3"/>
                        </w:numPr>
                        <w:rPr>
                          <w:b/>
                          <w:bCs/>
                          <w:color w:val="000000" w:themeColor="text1"/>
                        </w:rPr>
                      </w:pPr>
                      <w:r w:rsidRPr="007F5457">
                        <w:rPr>
                          <w:b/>
                          <w:bCs/>
                          <w:color w:val="000000" w:themeColor="text1"/>
                        </w:rPr>
                        <w:t>Funding issues</w:t>
                      </w:r>
                    </w:p>
                    <w:p w14:paraId="6D87639F" w14:textId="77777777" w:rsidR="007F5457" w:rsidRPr="007F5457" w:rsidRDefault="007F5457" w:rsidP="007F5457">
                      <w:pPr>
                        <w:pStyle w:val="ListParagraph"/>
                        <w:numPr>
                          <w:ilvl w:val="0"/>
                          <w:numId w:val="3"/>
                        </w:numPr>
                        <w:rPr>
                          <w:b/>
                          <w:bCs/>
                          <w:color w:val="000000" w:themeColor="text1"/>
                        </w:rPr>
                      </w:pPr>
                      <w:r w:rsidRPr="007F5457">
                        <w:rPr>
                          <w:b/>
                          <w:bCs/>
                          <w:color w:val="000000" w:themeColor="text1"/>
                        </w:rPr>
                        <w:t>Not fully free</w:t>
                      </w:r>
                    </w:p>
                    <w:p w14:paraId="7C8CC914" w14:textId="7537786D" w:rsidR="007F5457" w:rsidRPr="007F5457" w:rsidRDefault="007F5457" w:rsidP="007F5457">
                      <w:pPr>
                        <w:pStyle w:val="ListParagraph"/>
                        <w:numPr>
                          <w:ilvl w:val="0"/>
                          <w:numId w:val="3"/>
                        </w:numPr>
                        <w:rPr>
                          <w:b/>
                          <w:bCs/>
                          <w:color w:val="000000" w:themeColor="text1"/>
                        </w:rPr>
                      </w:pPr>
                      <w:r w:rsidRPr="007F5457">
                        <w:rPr>
                          <w:b/>
                          <w:bCs/>
                          <w:color w:val="000000" w:themeColor="text1"/>
                        </w:rPr>
                        <w:t>Limited council budgets</w:t>
                      </w:r>
                    </w:p>
                    <w:p w14:paraId="400B078A" w14:textId="77777777" w:rsidR="007F5457" w:rsidRPr="007F5457" w:rsidRDefault="007F5457" w:rsidP="007F5457">
                      <w:pPr>
                        <w:rPr>
                          <w:b/>
                          <w:bCs/>
                          <w:color w:val="000000" w:themeColor="text1"/>
                        </w:rPr>
                      </w:pPr>
                    </w:p>
                    <w:p w14:paraId="022D1BF8" w14:textId="77777777" w:rsidR="007F5457" w:rsidRPr="007F5457" w:rsidRDefault="007F5457" w:rsidP="007F5457">
                      <w:pPr>
                        <w:rPr>
                          <w:b/>
                          <w:bCs/>
                          <w:color w:val="385623" w:themeColor="accent6" w:themeShade="80"/>
                        </w:rPr>
                      </w:pPr>
                      <w:r w:rsidRPr="007F5457">
                        <w:rPr>
                          <w:rFonts w:ascii="Segoe UI Emoji" w:hAnsi="Segoe UI Emoji" w:cs="Segoe UI Emoji"/>
                          <w:b/>
                          <w:bCs/>
                          <w:color w:val="385623" w:themeColor="accent6" w:themeShade="80"/>
                        </w:rPr>
                        <w:t>🏠</w:t>
                      </w:r>
                      <w:r w:rsidRPr="007F5457">
                        <w:rPr>
                          <w:b/>
                          <w:bCs/>
                          <w:color w:val="385623" w:themeColor="accent6" w:themeShade="80"/>
                        </w:rPr>
                        <w:t xml:space="preserve"> Care at home</w:t>
                      </w:r>
                    </w:p>
                    <w:p w14:paraId="17969C9D" w14:textId="77777777" w:rsidR="007F5457" w:rsidRPr="007F5457" w:rsidRDefault="007F5457" w:rsidP="007F5457">
                      <w:pPr>
                        <w:rPr>
                          <w:b/>
                          <w:bCs/>
                          <w:color w:val="385623" w:themeColor="accent6" w:themeShade="80"/>
                        </w:rPr>
                      </w:pPr>
                      <w:r w:rsidRPr="007F5457">
                        <w:rPr>
                          <w:rFonts w:ascii="Segoe UI Emoji" w:hAnsi="Segoe UI Emoji" w:cs="Segoe UI Emoji"/>
                          <w:b/>
                          <w:bCs/>
                          <w:color w:val="385623" w:themeColor="accent6" w:themeShade="80"/>
                        </w:rPr>
                        <w:t>👩</w:t>
                      </w:r>
                      <w:r w:rsidRPr="007F5457">
                        <w:rPr>
                          <w:b/>
                          <w:bCs/>
                          <w:color w:val="385623" w:themeColor="accent6" w:themeShade="80"/>
                        </w:rPr>
                        <w:t>‍</w:t>
                      </w:r>
                      <w:r w:rsidRPr="007F5457">
                        <w:rPr>
                          <w:rFonts w:ascii="Segoe UI Emoji" w:hAnsi="Segoe UI Emoji" w:cs="Segoe UI Emoji"/>
                          <w:b/>
                          <w:bCs/>
                          <w:color w:val="385623" w:themeColor="accent6" w:themeShade="80"/>
                        </w:rPr>
                        <w:t>⚕️</w:t>
                      </w:r>
                      <w:r w:rsidRPr="007F5457">
                        <w:rPr>
                          <w:b/>
                          <w:bCs/>
                          <w:color w:val="385623" w:themeColor="accent6" w:themeShade="80"/>
                        </w:rPr>
                        <w:t xml:space="preserve"> Provided by trained carers</w:t>
                      </w:r>
                    </w:p>
                    <w:p w14:paraId="0802EA43" w14:textId="77777777" w:rsidR="007F5457" w:rsidRPr="007F5457" w:rsidRDefault="007F5457" w:rsidP="007F5457">
                      <w:pPr>
                        <w:rPr>
                          <w:b/>
                          <w:bCs/>
                          <w:color w:val="385623" w:themeColor="accent6" w:themeShade="80"/>
                        </w:rPr>
                      </w:pPr>
                      <w:r w:rsidRPr="007F5457">
                        <w:rPr>
                          <w:rFonts w:ascii="Segoe UI Emoji" w:hAnsi="Segoe UI Emoji" w:cs="Segoe UI Emoji"/>
                          <w:b/>
                          <w:bCs/>
                          <w:color w:val="385623" w:themeColor="accent6" w:themeShade="80"/>
                        </w:rPr>
                        <w:t>📋</w:t>
                      </w:r>
                      <w:r w:rsidRPr="007F5457">
                        <w:rPr>
                          <w:b/>
                          <w:bCs/>
                          <w:color w:val="385623" w:themeColor="accent6" w:themeShade="80"/>
                        </w:rPr>
                        <w:t xml:space="preserve"> Personalised care plans</w:t>
                      </w:r>
                    </w:p>
                    <w:p w14:paraId="0F5BD23B" w14:textId="72E1D1CC" w:rsidR="00BE6BE0" w:rsidRPr="007F5457" w:rsidRDefault="007F5457" w:rsidP="007F5457">
                      <w:pPr>
                        <w:rPr>
                          <w:b/>
                          <w:bCs/>
                          <w:color w:val="385623" w:themeColor="accent6" w:themeShade="80"/>
                        </w:rPr>
                      </w:pPr>
                      <w:r w:rsidRPr="007F5457">
                        <w:rPr>
                          <w:rFonts w:ascii="Segoe UI Emoji" w:hAnsi="Segoe UI Emoji" w:cs="Segoe UI Emoji"/>
                          <w:b/>
                          <w:bCs/>
                          <w:color w:val="385623" w:themeColor="accent6" w:themeShade="80"/>
                        </w:rPr>
                        <w:t>🎯</w:t>
                      </w:r>
                      <w:r w:rsidRPr="007F5457">
                        <w:rPr>
                          <w:b/>
                          <w:bCs/>
                          <w:color w:val="385623" w:themeColor="accent6" w:themeShade="80"/>
                        </w:rPr>
                        <w:t xml:space="preserve"> Focus on independence</w:t>
                      </w:r>
                    </w:p>
                    <w:p w14:paraId="509CCEFE" w14:textId="77777777" w:rsidR="00BE6BE0" w:rsidRDefault="00BE6BE0" w:rsidP="00BE6BE0"/>
                  </w:txbxContent>
                </v:textbox>
                <w10:wrap type="square" anchorx="page"/>
              </v:shape>
            </w:pict>
          </mc:Fallback>
        </mc:AlternateContent>
      </w:r>
      <w:r>
        <w:rPr>
          <w:noProof/>
        </w:rPr>
        <mc:AlternateContent>
          <mc:Choice Requires="wps">
            <w:drawing>
              <wp:anchor distT="45720" distB="45720" distL="114300" distR="114300" simplePos="0" relativeHeight="251665408" behindDoc="0" locked="0" layoutInCell="1" allowOverlap="1" wp14:anchorId="21A64788" wp14:editId="163674B3">
                <wp:simplePos x="0" y="0"/>
                <wp:positionH relativeFrom="margin">
                  <wp:posOffset>2663190</wp:posOffset>
                </wp:positionH>
                <wp:positionV relativeFrom="paragraph">
                  <wp:posOffset>1169670</wp:posOffset>
                </wp:positionV>
                <wp:extent cx="3028950" cy="2426970"/>
                <wp:effectExtent l="19050" t="19050" r="19050" b="1143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2426970"/>
                        </a:xfrm>
                        <a:prstGeom prst="rect">
                          <a:avLst/>
                        </a:prstGeom>
                        <a:solidFill>
                          <a:srgbClr val="FFFFFF"/>
                        </a:solidFill>
                        <a:ln w="44450">
                          <a:solidFill>
                            <a:srgbClr val="000000"/>
                          </a:solidFill>
                          <a:miter lim="800000"/>
                          <a:headEnd/>
                          <a:tailEnd/>
                        </a:ln>
                        <a:effectLst>
                          <a:softEdge rad="25400"/>
                        </a:effectLst>
                      </wps:spPr>
                      <wps:txbx>
                        <w:txbxContent>
                          <w:p w14:paraId="36049501" w14:textId="259B6D9A" w:rsidR="007F5457" w:rsidRPr="007F5457" w:rsidRDefault="007F5457" w:rsidP="007F5457">
                            <w:pPr>
                              <w:rPr>
                                <w:b/>
                                <w:bCs/>
                                <w:color w:val="385623" w:themeColor="accent6" w:themeShade="80"/>
                              </w:rPr>
                            </w:pPr>
                            <w:r w:rsidRPr="007F5457">
                              <w:rPr>
                                <w:b/>
                                <w:bCs/>
                                <w:color w:val="0070C0"/>
                              </w:rPr>
                              <w:t xml:space="preserve">Brief History </w:t>
                            </w:r>
                            <w:r>
                              <w:rPr>
                                <w:b/>
                                <w:bCs/>
                                <w:color w:val="0070C0"/>
                              </w:rPr>
                              <w:t>and who provides these services</w:t>
                            </w:r>
                          </w:p>
                          <w:p w14:paraId="68D51510" w14:textId="77777777" w:rsidR="007F5457" w:rsidRPr="007F5457" w:rsidRDefault="007F5457" w:rsidP="007F5457">
                            <w:pPr>
                              <w:pStyle w:val="ListParagraph"/>
                              <w:numPr>
                                <w:ilvl w:val="0"/>
                                <w:numId w:val="2"/>
                              </w:numPr>
                              <w:rPr>
                                <w:b/>
                                <w:bCs/>
                                <w:color w:val="385623" w:themeColor="accent6" w:themeShade="80"/>
                                <w:sz w:val="20"/>
                                <w:szCs w:val="20"/>
                              </w:rPr>
                            </w:pPr>
                            <w:r w:rsidRPr="007F5457">
                              <w:rPr>
                                <w:b/>
                                <w:bCs/>
                                <w:color w:val="385623" w:themeColor="accent6" w:themeShade="80"/>
                                <w:sz w:val="20"/>
                                <w:szCs w:val="20"/>
                              </w:rPr>
                              <w:t>Before 1948: Care provided by families</w:t>
                            </w:r>
                          </w:p>
                          <w:p w14:paraId="51960584" w14:textId="77777777" w:rsidR="007F5457" w:rsidRPr="007F5457" w:rsidRDefault="007F5457" w:rsidP="007F5457">
                            <w:pPr>
                              <w:pStyle w:val="ListParagraph"/>
                              <w:numPr>
                                <w:ilvl w:val="0"/>
                                <w:numId w:val="2"/>
                              </w:numPr>
                              <w:rPr>
                                <w:b/>
                                <w:bCs/>
                                <w:color w:val="385623" w:themeColor="accent6" w:themeShade="80"/>
                                <w:sz w:val="20"/>
                                <w:szCs w:val="20"/>
                              </w:rPr>
                            </w:pPr>
                            <w:r w:rsidRPr="007F5457">
                              <w:rPr>
                                <w:b/>
                                <w:bCs/>
                                <w:color w:val="385623" w:themeColor="accent6" w:themeShade="80"/>
                                <w:sz w:val="20"/>
                                <w:szCs w:val="20"/>
                              </w:rPr>
                              <w:t>1948: NHS introduced</w:t>
                            </w:r>
                          </w:p>
                          <w:p w14:paraId="035E78B7" w14:textId="77777777" w:rsidR="007F5457" w:rsidRPr="007F5457" w:rsidRDefault="007F5457" w:rsidP="007F5457">
                            <w:pPr>
                              <w:pStyle w:val="ListParagraph"/>
                              <w:numPr>
                                <w:ilvl w:val="0"/>
                                <w:numId w:val="2"/>
                              </w:numPr>
                              <w:rPr>
                                <w:b/>
                                <w:bCs/>
                                <w:color w:val="385623" w:themeColor="accent6" w:themeShade="80"/>
                                <w:sz w:val="20"/>
                                <w:szCs w:val="20"/>
                              </w:rPr>
                            </w:pPr>
                            <w:r w:rsidRPr="007F5457">
                              <w:rPr>
                                <w:b/>
                                <w:bCs/>
                                <w:color w:val="385623" w:themeColor="accent6" w:themeShade="80"/>
                                <w:sz w:val="20"/>
                                <w:szCs w:val="20"/>
                              </w:rPr>
                              <w:t>1960s–70s: Home help services begin</w:t>
                            </w:r>
                          </w:p>
                          <w:p w14:paraId="5A49BD33" w14:textId="77777777" w:rsidR="007F5457" w:rsidRPr="007F5457" w:rsidRDefault="007F5457" w:rsidP="007F5457">
                            <w:pPr>
                              <w:pStyle w:val="ListParagraph"/>
                              <w:numPr>
                                <w:ilvl w:val="0"/>
                                <w:numId w:val="2"/>
                              </w:numPr>
                              <w:rPr>
                                <w:rFonts w:hint="eastAsia"/>
                                <w:b/>
                                <w:bCs/>
                                <w:color w:val="385623" w:themeColor="accent6" w:themeShade="80"/>
                                <w:sz w:val="20"/>
                                <w:szCs w:val="20"/>
                              </w:rPr>
                            </w:pPr>
                            <w:r w:rsidRPr="007F5457">
                              <w:rPr>
                                <w:rFonts w:hint="eastAsia"/>
                                <w:b/>
                                <w:bCs/>
                                <w:color w:val="385623" w:themeColor="accent6" w:themeShade="80"/>
                                <w:sz w:val="20"/>
                                <w:szCs w:val="20"/>
                              </w:rPr>
                              <w:t xml:space="preserve">1990: Community Care Act </w:t>
                            </w:r>
                            <w:r w:rsidRPr="007F5457">
                              <w:rPr>
                                <w:rFonts w:hint="eastAsia"/>
                                <w:b/>
                                <w:bCs/>
                                <w:color w:val="385623" w:themeColor="accent6" w:themeShade="80"/>
                                <w:sz w:val="20"/>
                                <w:szCs w:val="20"/>
                              </w:rPr>
                              <w:t>→</w:t>
                            </w:r>
                            <w:r w:rsidRPr="007F5457">
                              <w:rPr>
                                <w:rFonts w:hint="eastAsia"/>
                                <w:b/>
                                <w:bCs/>
                                <w:color w:val="385623" w:themeColor="accent6" w:themeShade="80"/>
                                <w:sz w:val="20"/>
                                <w:szCs w:val="20"/>
                              </w:rPr>
                              <w:t xml:space="preserve"> care at home increases</w:t>
                            </w:r>
                          </w:p>
                          <w:p w14:paraId="16C48136" w14:textId="6C81C57D" w:rsidR="007F5457" w:rsidRPr="007F5457" w:rsidRDefault="007F5457" w:rsidP="007F5457">
                            <w:pPr>
                              <w:pStyle w:val="ListParagraph"/>
                              <w:numPr>
                                <w:ilvl w:val="0"/>
                                <w:numId w:val="2"/>
                              </w:numPr>
                              <w:rPr>
                                <w:b/>
                                <w:bCs/>
                                <w:color w:val="7F7F7F" w:themeColor="text1" w:themeTint="80"/>
                                <w:sz w:val="20"/>
                                <w:szCs w:val="20"/>
                              </w:rPr>
                            </w:pPr>
                            <w:r w:rsidRPr="007F5457">
                              <w:rPr>
                                <w:b/>
                                <w:bCs/>
                                <w:color w:val="7F7F7F" w:themeColor="text1" w:themeTint="80"/>
                                <w:sz w:val="20"/>
                                <w:szCs w:val="20"/>
                              </w:rPr>
                              <w:t>Today: Key part of UK social care</w:t>
                            </w:r>
                            <w:r w:rsidRPr="007F5457">
                              <w:rPr>
                                <w:color w:val="7F7F7F" w:themeColor="text1" w:themeTint="80"/>
                              </w:rPr>
                              <w:t xml:space="preserve"> </w:t>
                            </w:r>
                            <w:r w:rsidRPr="007F5457">
                              <w:rPr>
                                <w:b/>
                                <w:bCs/>
                                <w:color w:val="7F7F7F" w:themeColor="text1" w:themeTint="80"/>
                                <w:sz w:val="20"/>
                                <w:szCs w:val="20"/>
                              </w:rPr>
                              <w:t>Local councils</w:t>
                            </w:r>
                          </w:p>
                          <w:p w14:paraId="0B9DB5F5" w14:textId="77777777" w:rsidR="007F5457" w:rsidRPr="007F5457" w:rsidRDefault="007F5457" w:rsidP="007F5457">
                            <w:pPr>
                              <w:pStyle w:val="ListParagraph"/>
                              <w:numPr>
                                <w:ilvl w:val="0"/>
                                <w:numId w:val="2"/>
                              </w:numPr>
                              <w:rPr>
                                <w:b/>
                                <w:bCs/>
                                <w:color w:val="7F7F7F" w:themeColor="text1" w:themeTint="80"/>
                                <w:sz w:val="20"/>
                                <w:szCs w:val="20"/>
                              </w:rPr>
                            </w:pPr>
                            <w:r w:rsidRPr="007F5457">
                              <w:rPr>
                                <w:b/>
                                <w:bCs/>
                                <w:color w:val="7F7F7F" w:themeColor="text1" w:themeTint="80"/>
                                <w:sz w:val="20"/>
                                <w:szCs w:val="20"/>
                              </w:rPr>
                              <w:t>Private care agencies</w:t>
                            </w:r>
                          </w:p>
                          <w:p w14:paraId="2A6CE679" w14:textId="3C5A3A77" w:rsidR="00BE6BE0" w:rsidRDefault="007F5457" w:rsidP="007F5457">
                            <w:pPr>
                              <w:pStyle w:val="ListParagraph"/>
                              <w:numPr>
                                <w:ilvl w:val="0"/>
                                <w:numId w:val="2"/>
                              </w:numPr>
                              <w:rPr>
                                <w:b/>
                                <w:bCs/>
                                <w:color w:val="7F7F7F" w:themeColor="text1" w:themeTint="80"/>
                                <w:sz w:val="20"/>
                                <w:szCs w:val="20"/>
                              </w:rPr>
                            </w:pPr>
                            <w:r w:rsidRPr="007F5457">
                              <w:rPr>
                                <w:b/>
                                <w:bCs/>
                                <w:color w:val="7F7F7F" w:themeColor="text1" w:themeTint="80"/>
                                <w:sz w:val="20"/>
                                <w:szCs w:val="20"/>
                              </w:rPr>
                              <w:t>Charities</w:t>
                            </w:r>
                          </w:p>
                          <w:p w14:paraId="1679A193" w14:textId="7F5BF17E" w:rsidR="007F5457" w:rsidRPr="007F5457" w:rsidRDefault="007F5457" w:rsidP="007F5457">
                            <w:pPr>
                              <w:rPr>
                                <w:b/>
                                <w:bCs/>
                                <w:color w:val="7F7F7F" w:themeColor="text1" w:themeTint="80"/>
                                <w:sz w:val="20"/>
                                <w:szCs w:val="20"/>
                              </w:rPr>
                            </w:pPr>
                            <w:r w:rsidRPr="007F5457">
                              <w:rPr>
                                <w:b/>
                                <w:bCs/>
                                <w:color w:val="7F7F7F" w:themeColor="text1" w:themeTint="80"/>
                                <w:sz w:val="20"/>
                                <w:szCs w:val="20"/>
                              </w:rPr>
                              <w:t>All services are regulated to ensure safety and quality.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8" type="#_x0000_t202" style="position:absolute;margin-left:209.7pt;margin-top:92.1pt;width:238.5pt;height:191.1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KyVLQIAAFwEAAAOAAAAZHJzL2Uyb0RvYy54bWysVNtu2zAMfR+wfxD0vtjxnDYx4hRd2gwD&#10;ugvQ7QNkWbaFyaImKbG7rx8lJ2nQDXsY5gdBNOlD8hzS65uxV+QgrJOgSzqfpZQIzaGWui3pt6+7&#10;N0tKnGe6Zgq0KOmTcPRm8/rVejCFyKADVQtLEES7YjAl7bw3RZI43omeuRkYodHZgO2ZR9O2SW3Z&#10;gOi9SrI0vUoGsLWxwIVz+PZuctJNxG8awf3npnHCE1VSrM3H08azCmeyWbOitcx0kh/LYP9QRc+k&#10;xqRnqDvmGdlb+RtUL7kFB42fcegTaBrJRewBu5mnL7p57JgRsRckx5kzTe7/wfJPh0fzxRI/voMR&#10;BYxNOPMA/LsjGrYd0624tRaGTrAaE88DZclgXHH8NFDtChdAquEj1Cgy23uIQGNj+8AK9kkQHQV4&#10;OpMuRk84vnybZsvVAl0cfVmeXa2uoywJK06fG+v8ewE9CZeSWlQ1wrPDg/OhHFacQkI2B0rWO6lU&#10;NGxbbZUlB4YTsItP7OBFmNJkKGme51jJ3zHS+PwJo5ceZ1nJvqTLcxArAnH3uo6T5plU0x1rVjpk&#10;EnFKsZEpbePv61YQy2pkY5GnJy4uwiL7gfCJej9WI5EhPBQVxKigfkI5LEzjjuuJlw7sT0oGHPWS&#10;uh97ZgUl6oNGSVfzPA+7EY18cZ2hYS891aWHaY5QJfWUTNetj/sUytdwi9I3MoryXMlxYHCEo1bH&#10;dQs7cmnHqOefwuYXAAAA//8DAFBLAwQUAAYACAAAACEAwCX4ZeEAAAALAQAADwAAAGRycy9kb3du&#10;cmV2LnhtbEyPQUvDQBCF74L/YRnBm92kpCFNsykiCKIUMa143SbTbDA7m2a3bfz3jqd6m5n3ePO9&#10;Yj3ZXpxx9J0jBfEsAoFUu6ajVsFu+/yQgfBBU6N7R6jgBz2sy9ubQueNu9AHnqvQCg4hn2sFJoQh&#10;l9LXBq32MzcgsXZwo9WB17GVzagvHG57OY+iVFrdEX8wesAng/V3dbIKKvf+NdBm+zodN2/uaHaf&#10;ixcdK3V/Nz2uQAScwtUMf/iMDiUz7d2JGi96BUm8TNjKQpbMQbAjW6Z82StYpDzIspD/O5S/AAAA&#10;//8DAFBLAQItABQABgAIAAAAIQC2gziS/gAAAOEBAAATAAAAAAAAAAAAAAAAAAAAAABbQ29udGVu&#10;dF9UeXBlc10ueG1sUEsBAi0AFAAGAAgAAAAhADj9If/WAAAAlAEAAAsAAAAAAAAAAAAAAAAALwEA&#10;AF9yZWxzLy5yZWxzUEsBAi0AFAAGAAgAAAAhAIyIrJUtAgAAXAQAAA4AAAAAAAAAAAAAAAAALgIA&#10;AGRycy9lMm9Eb2MueG1sUEsBAi0AFAAGAAgAAAAhAMAl+GXhAAAACwEAAA8AAAAAAAAAAAAAAAAA&#10;hwQAAGRycy9kb3ducmV2LnhtbFBLBQYAAAAABAAEAPMAAACVBQAAAAA=&#10;" strokeweight="3.5pt">
                <v:textbox>
                  <w:txbxContent>
                    <w:p w14:paraId="36049501" w14:textId="259B6D9A" w:rsidR="007F5457" w:rsidRPr="007F5457" w:rsidRDefault="007F5457" w:rsidP="007F5457">
                      <w:pPr>
                        <w:rPr>
                          <w:b/>
                          <w:bCs/>
                          <w:color w:val="385623" w:themeColor="accent6" w:themeShade="80"/>
                        </w:rPr>
                      </w:pPr>
                      <w:r w:rsidRPr="007F5457">
                        <w:rPr>
                          <w:b/>
                          <w:bCs/>
                          <w:color w:val="0070C0"/>
                        </w:rPr>
                        <w:t xml:space="preserve">Brief History </w:t>
                      </w:r>
                      <w:r>
                        <w:rPr>
                          <w:b/>
                          <w:bCs/>
                          <w:color w:val="0070C0"/>
                        </w:rPr>
                        <w:t>and who provides these services</w:t>
                      </w:r>
                    </w:p>
                    <w:p w14:paraId="68D51510" w14:textId="77777777" w:rsidR="007F5457" w:rsidRPr="007F5457" w:rsidRDefault="007F5457" w:rsidP="007F5457">
                      <w:pPr>
                        <w:pStyle w:val="ListParagraph"/>
                        <w:numPr>
                          <w:ilvl w:val="0"/>
                          <w:numId w:val="2"/>
                        </w:numPr>
                        <w:rPr>
                          <w:b/>
                          <w:bCs/>
                          <w:color w:val="385623" w:themeColor="accent6" w:themeShade="80"/>
                          <w:sz w:val="20"/>
                          <w:szCs w:val="20"/>
                        </w:rPr>
                      </w:pPr>
                      <w:r w:rsidRPr="007F5457">
                        <w:rPr>
                          <w:b/>
                          <w:bCs/>
                          <w:color w:val="385623" w:themeColor="accent6" w:themeShade="80"/>
                          <w:sz w:val="20"/>
                          <w:szCs w:val="20"/>
                        </w:rPr>
                        <w:t>Before 1948: Care provided by families</w:t>
                      </w:r>
                    </w:p>
                    <w:p w14:paraId="51960584" w14:textId="77777777" w:rsidR="007F5457" w:rsidRPr="007F5457" w:rsidRDefault="007F5457" w:rsidP="007F5457">
                      <w:pPr>
                        <w:pStyle w:val="ListParagraph"/>
                        <w:numPr>
                          <w:ilvl w:val="0"/>
                          <w:numId w:val="2"/>
                        </w:numPr>
                        <w:rPr>
                          <w:b/>
                          <w:bCs/>
                          <w:color w:val="385623" w:themeColor="accent6" w:themeShade="80"/>
                          <w:sz w:val="20"/>
                          <w:szCs w:val="20"/>
                        </w:rPr>
                      </w:pPr>
                      <w:r w:rsidRPr="007F5457">
                        <w:rPr>
                          <w:b/>
                          <w:bCs/>
                          <w:color w:val="385623" w:themeColor="accent6" w:themeShade="80"/>
                          <w:sz w:val="20"/>
                          <w:szCs w:val="20"/>
                        </w:rPr>
                        <w:t>1948: NHS introduced</w:t>
                      </w:r>
                    </w:p>
                    <w:p w14:paraId="035E78B7" w14:textId="77777777" w:rsidR="007F5457" w:rsidRPr="007F5457" w:rsidRDefault="007F5457" w:rsidP="007F5457">
                      <w:pPr>
                        <w:pStyle w:val="ListParagraph"/>
                        <w:numPr>
                          <w:ilvl w:val="0"/>
                          <w:numId w:val="2"/>
                        </w:numPr>
                        <w:rPr>
                          <w:b/>
                          <w:bCs/>
                          <w:color w:val="385623" w:themeColor="accent6" w:themeShade="80"/>
                          <w:sz w:val="20"/>
                          <w:szCs w:val="20"/>
                        </w:rPr>
                      </w:pPr>
                      <w:r w:rsidRPr="007F5457">
                        <w:rPr>
                          <w:b/>
                          <w:bCs/>
                          <w:color w:val="385623" w:themeColor="accent6" w:themeShade="80"/>
                          <w:sz w:val="20"/>
                          <w:szCs w:val="20"/>
                        </w:rPr>
                        <w:t>1960s–70s: Home help services begin</w:t>
                      </w:r>
                    </w:p>
                    <w:p w14:paraId="5A49BD33" w14:textId="77777777" w:rsidR="007F5457" w:rsidRPr="007F5457" w:rsidRDefault="007F5457" w:rsidP="007F5457">
                      <w:pPr>
                        <w:pStyle w:val="ListParagraph"/>
                        <w:numPr>
                          <w:ilvl w:val="0"/>
                          <w:numId w:val="2"/>
                        </w:numPr>
                        <w:rPr>
                          <w:rFonts w:hint="eastAsia"/>
                          <w:b/>
                          <w:bCs/>
                          <w:color w:val="385623" w:themeColor="accent6" w:themeShade="80"/>
                          <w:sz w:val="20"/>
                          <w:szCs w:val="20"/>
                        </w:rPr>
                      </w:pPr>
                      <w:r w:rsidRPr="007F5457">
                        <w:rPr>
                          <w:rFonts w:hint="eastAsia"/>
                          <w:b/>
                          <w:bCs/>
                          <w:color w:val="385623" w:themeColor="accent6" w:themeShade="80"/>
                          <w:sz w:val="20"/>
                          <w:szCs w:val="20"/>
                        </w:rPr>
                        <w:t xml:space="preserve">1990: Community Care Act </w:t>
                      </w:r>
                      <w:r w:rsidRPr="007F5457">
                        <w:rPr>
                          <w:rFonts w:hint="eastAsia"/>
                          <w:b/>
                          <w:bCs/>
                          <w:color w:val="385623" w:themeColor="accent6" w:themeShade="80"/>
                          <w:sz w:val="20"/>
                          <w:szCs w:val="20"/>
                        </w:rPr>
                        <w:t>→</w:t>
                      </w:r>
                      <w:r w:rsidRPr="007F5457">
                        <w:rPr>
                          <w:rFonts w:hint="eastAsia"/>
                          <w:b/>
                          <w:bCs/>
                          <w:color w:val="385623" w:themeColor="accent6" w:themeShade="80"/>
                          <w:sz w:val="20"/>
                          <w:szCs w:val="20"/>
                        </w:rPr>
                        <w:t xml:space="preserve"> care at home increases</w:t>
                      </w:r>
                    </w:p>
                    <w:p w14:paraId="16C48136" w14:textId="6C81C57D" w:rsidR="007F5457" w:rsidRPr="007F5457" w:rsidRDefault="007F5457" w:rsidP="007F5457">
                      <w:pPr>
                        <w:pStyle w:val="ListParagraph"/>
                        <w:numPr>
                          <w:ilvl w:val="0"/>
                          <w:numId w:val="2"/>
                        </w:numPr>
                        <w:rPr>
                          <w:b/>
                          <w:bCs/>
                          <w:color w:val="7F7F7F" w:themeColor="text1" w:themeTint="80"/>
                          <w:sz w:val="20"/>
                          <w:szCs w:val="20"/>
                        </w:rPr>
                      </w:pPr>
                      <w:r w:rsidRPr="007F5457">
                        <w:rPr>
                          <w:b/>
                          <w:bCs/>
                          <w:color w:val="7F7F7F" w:themeColor="text1" w:themeTint="80"/>
                          <w:sz w:val="20"/>
                          <w:szCs w:val="20"/>
                        </w:rPr>
                        <w:t>Today: Key part of UK social care</w:t>
                      </w:r>
                      <w:r w:rsidRPr="007F5457">
                        <w:rPr>
                          <w:color w:val="7F7F7F" w:themeColor="text1" w:themeTint="80"/>
                        </w:rPr>
                        <w:t xml:space="preserve"> </w:t>
                      </w:r>
                      <w:r w:rsidRPr="007F5457">
                        <w:rPr>
                          <w:b/>
                          <w:bCs/>
                          <w:color w:val="7F7F7F" w:themeColor="text1" w:themeTint="80"/>
                          <w:sz w:val="20"/>
                          <w:szCs w:val="20"/>
                        </w:rPr>
                        <w:t>Local councils</w:t>
                      </w:r>
                    </w:p>
                    <w:p w14:paraId="0B9DB5F5" w14:textId="77777777" w:rsidR="007F5457" w:rsidRPr="007F5457" w:rsidRDefault="007F5457" w:rsidP="007F5457">
                      <w:pPr>
                        <w:pStyle w:val="ListParagraph"/>
                        <w:numPr>
                          <w:ilvl w:val="0"/>
                          <w:numId w:val="2"/>
                        </w:numPr>
                        <w:rPr>
                          <w:b/>
                          <w:bCs/>
                          <w:color w:val="7F7F7F" w:themeColor="text1" w:themeTint="80"/>
                          <w:sz w:val="20"/>
                          <w:szCs w:val="20"/>
                        </w:rPr>
                      </w:pPr>
                      <w:r w:rsidRPr="007F5457">
                        <w:rPr>
                          <w:b/>
                          <w:bCs/>
                          <w:color w:val="7F7F7F" w:themeColor="text1" w:themeTint="80"/>
                          <w:sz w:val="20"/>
                          <w:szCs w:val="20"/>
                        </w:rPr>
                        <w:t>Private care agencies</w:t>
                      </w:r>
                    </w:p>
                    <w:p w14:paraId="2A6CE679" w14:textId="3C5A3A77" w:rsidR="00BE6BE0" w:rsidRDefault="007F5457" w:rsidP="007F5457">
                      <w:pPr>
                        <w:pStyle w:val="ListParagraph"/>
                        <w:numPr>
                          <w:ilvl w:val="0"/>
                          <w:numId w:val="2"/>
                        </w:numPr>
                        <w:rPr>
                          <w:b/>
                          <w:bCs/>
                          <w:color w:val="7F7F7F" w:themeColor="text1" w:themeTint="80"/>
                          <w:sz w:val="20"/>
                          <w:szCs w:val="20"/>
                        </w:rPr>
                      </w:pPr>
                      <w:r w:rsidRPr="007F5457">
                        <w:rPr>
                          <w:b/>
                          <w:bCs/>
                          <w:color w:val="7F7F7F" w:themeColor="text1" w:themeTint="80"/>
                          <w:sz w:val="20"/>
                          <w:szCs w:val="20"/>
                        </w:rPr>
                        <w:t>Charities</w:t>
                      </w:r>
                    </w:p>
                    <w:p w14:paraId="1679A193" w14:textId="7F5BF17E" w:rsidR="007F5457" w:rsidRPr="007F5457" w:rsidRDefault="007F5457" w:rsidP="007F5457">
                      <w:pPr>
                        <w:rPr>
                          <w:b/>
                          <w:bCs/>
                          <w:color w:val="7F7F7F" w:themeColor="text1" w:themeTint="80"/>
                          <w:sz w:val="20"/>
                          <w:szCs w:val="20"/>
                        </w:rPr>
                      </w:pPr>
                      <w:r w:rsidRPr="007F5457">
                        <w:rPr>
                          <w:b/>
                          <w:bCs/>
                          <w:color w:val="7F7F7F" w:themeColor="text1" w:themeTint="80"/>
                          <w:sz w:val="20"/>
                          <w:szCs w:val="20"/>
                        </w:rPr>
                        <w:t>All services are regulated to ensure safety and quality.</w:t>
                      </w:r>
                    </w:p>
                  </w:txbxContent>
                </v:textbox>
                <w10:wrap type="square" anchorx="margin"/>
              </v:shape>
            </w:pict>
          </mc:Fallback>
        </mc:AlternateContent>
      </w:r>
      <w:r>
        <w:rPr>
          <w:noProof/>
        </w:rPr>
        <mc:AlternateContent>
          <mc:Choice Requires="wps">
            <w:drawing>
              <wp:anchor distT="45720" distB="45720" distL="114300" distR="114300" simplePos="0" relativeHeight="251663360" behindDoc="0" locked="0" layoutInCell="1" allowOverlap="1" wp14:anchorId="04CAE92E" wp14:editId="03D6E59B">
                <wp:simplePos x="0" y="0"/>
                <wp:positionH relativeFrom="page">
                  <wp:posOffset>476250</wp:posOffset>
                </wp:positionH>
                <wp:positionV relativeFrom="paragraph">
                  <wp:posOffset>1162050</wp:posOffset>
                </wp:positionV>
                <wp:extent cx="2367280" cy="2137410"/>
                <wp:effectExtent l="19050" t="19050" r="33020" b="3429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2137410"/>
                        </a:xfrm>
                        <a:prstGeom prst="rect">
                          <a:avLst/>
                        </a:prstGeom>
                        <a:solidFill>
                          <a:srgbClr val="FFFFFF"/>
                        </a:solidFill>
                        <a:ln w="47625">
                          <a:solidFill>
                            <a:schemeClr val="accent2"/>
                          </a:solidFill>
                          <a:miter lim="800000"/>
                          <a:headEnd/>
                          <a:tailEnd/>
                        </a:ln>
                        <a:effectLst>
                          <a:softEdge rad="25400"/>
                        </a:effectLst>
                      </wps:spPr>
                      <wps:txbx>
                        <w:txbxContent>
                          <w:p w14:paraId="1B19AE9A" w14:textId="77777777" w:rsidR="007F5457" w:rsidRPr="007F5457" w:rsidRDefault="007F5457" w:rsidP="007F5457">
                            <w:pPr>
                              <w:rPr>
                                <w:b/>
                                <w:bCs/>
                                <w:color w:val="EE0000"/>
                              </w:rPr>
                            </w:pPr>
                            <w:r w:rsidRPr="007F5457">
                              <w:rPr>
                                <w:b/>
                                <w:bCs/>
                                <w:color w:val="EE0000"/>
                              </w:rPr>
                              <w:t>What Are Domiciliary Care Services?</w:t>
                            </w:r>
                          </w:p>
                          <w:p w14:paraId="5811A9B4" w14:textId="77777777" w:rsidR="007F5457" w:rsidRPr="007F5457" w:rsidRDefault="007F5457" w:rsidP="007F5457">
                            <w:pPr>
                              <w:rPr>
                                <w:b/>
                                <w:bCs/>
                                <w:color w:val="385623" w:themeColor="accent6" w:themeShade="80"/>
                                <w:sz w:val="20"/>
                                <w:szCs w:val="20"/>
                              </w:rPr>
                            </w:pPr>
                            <w:r w:rsidRPr="007F5457">
                              <w:rPr>
                                <w:b/>
                                <w:bCs/>
                                <w:color w:val="385623" w:themeColor="accent6" w:themeShade="80"/>
                                <w:sz w:val="20"/>
                                <w:szCs w:val="20"/>
                              </w:rPr>
                              <w:t>Domiciliary care, also known as home care, supports people in their own homes instead of hospitals or care homes. It helps older adults, people with disabilities, and those recovering from illness to remain independent.</w:t>
                            </w:r>
                          </w:p>
                          <w:p w14:paraId="44A2397F" w14:textId="29E39133" w:rsidR="00BE6BE0" w:rsidRPr="007F5457" w:rsidRDefault="007F5457" w:rsidP="007F5457">
                            <w:pPr>
                              <w:rPr>
                                <w:b/>
                                <w:bCs/>
                                <w:color w:val="385623" w:themeColor="accent6" w:themeShade="80"/>
                                <w:sz w:val="20"/>
                                <w:szCs w:val="20"/>
                              </w:rPr>
                            </w:pPr>
                            <w:r w:rsidRPr="007F5457">
                              <w:rPr>
                                <w:b/>
                                <w:bCs/>
                                <w:color w:val="385623" w:themeColor="accent6" w:themeShade="80"/>
                                <w:sz w:val="20"/>
                                <w:szCs w:val="20"/>
                              </w:rPr>
                              <w:t>The main aim is to provide safe, personalised care while allowing people to stay in familiar surroundings.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29" type="#_x0000_t202" style="position:absolute;margin-left:37.5pt;margin-top:91.5pt;width:186.4pt;height:168.3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jolNwIAAF8EAAAOAAAAZHJzL2Uyb0RvYy54bWysVNuO0zAQfUfiHyy/07RpeiFqulq6W4S0&#10;XKSFD3BsJ7FwPMF2m5SvZ+x0u2XhCZEHy85MjmfOOZPNzdBqcpTWKTAFnU2mlEjDQShTF/Tb1/2b&#10;NSXOMyOYBiMLepKO3mxfv9r0XS5TaEALaQmCGJf3XUEb77s8SRxvZMvcBDppMFiBbZnHo60TYVmP&#10;6K1O0ul0mfRgRWeBS+fw7d0YpNuIX1WS+89V5aQnuqBYm4+rjWsZ1mS7YXltWdcofi6D/UMVLVMG&#10;L71A3THPyMGqP6BaxS04qPyEQ5tAVSkuYw/YzWz6opvHhnUy9oLkuO5Ck/t/sPzT8bH7Yokf3sGA&#10;AsYmXPcA/LsjBnYNM7W8tRb6RjKBF88CZUnfufz8aaDa5S6AlP1HECgyO3iIQENl28AK9kkQHQU4&#10;XUiXgyccX6bz5SpdY4hjLJ3NV9ksypKw/Onzzjr/XkJLwqagFlWN8Oz44Hwoh+VPKeE2B1qJvdI6&#10;Hmxd7rQlR4YO2McndvAiTRvSFzRbLdPFSMFvGMGN8oLCOJfGp3+DaZVHO2vVFnQ9Dc9osMDdvRHR&#10;bJ4pPe6xbG1CjTIaFXsZq6/8vaglsUwgIYtsBMHkq7QoQOB8ZN8P5UAUps/DfUGPEsQJFbEwOh4n&#10;FDcN2J+U9Oj2grofB2YlJfqDQVXfzrIsjEc8ZItVigd7HSmvI8xwhCqop2Tc7nwcqVC+gVtUv1JR&#10;l+dKzp5BF0e5zhMXxuT6HLOe/wvbXwAAAP//AwBQSwMEFAAGAAgAAAAhAB8i5N/hAAAACgEAAA8A&#10;AABkcnMvZG93bnJldi54bWxMj81OwzAQhO9IvIO1SNyoE0jbNI1TVahIHCJBCg/gxs6PsNdR7Dbp&#10;27Oc6G13ZzT7Tb6brWEXPfreoYB4EQHTWDvVYyvg++vtKQXmg0QljUMt4Ko97Ir7u1xmyk1Y6csx&#10;tIxC0GdSQBfCkHHu605b6Rdu0Eha40YrA61jy9UoJwq3hj9H0Ypb2SN96OSgXztd/xzPVsD7XB2u&#10;yeeEpWnKyjX78hB/pEI8Psz7LbCg5/Bvhj98QoeCmE7ujMozI2C9pCqB7ukLDWRIkjV1OQlYxpsV&#10;8CLntxWKXwAAAP//AwBQSwECLQAUAAYACAAAACEAtoM4kv4AAADhAQAAEwAAAAAAAAAAAAAAAAAA&#10;AAAAW0NvbnRlbnRfVHlwZXNdLnhtbFBLAQItABQABgAIAAAAIQA4/SH/1gAAAJQBAAALAAAAAAAA&#10;AAAAAAAAAC8BAABfcmVscy8ucmVsc1BLAQItABQABgAIAAAAIQBBcjolNwIAAF8EAAAOAAAAAAAA&#10;AAAAAAAAAC4CAABkcnMvZTJvRG9jLnhtbFBLAQItABQABgAIAAAAIQAfIuTf4QAAAAoBAAAPAAAA&#10;AAAAAAAAAAAAAJEEAABkcnMvZG93bnJldi54bWxQSwUGAAAAAAQABADzAAAAnwUAAAAA&#10;" strokecolor="#ed7d31 [3205]" strokeweight="3.75pt">
                <v:textbox>
                  <w:txbxContent>
                    <w:p w14:paraId="1B19AE9A" w14:textId="77777777" w:rsidR="007F5457" w:rsidRPr="007F5457" w:rsidRDefault="007F5457" w:rsidP="007F5457">
                      <w:pPr>
                        <w:rPr>
                          <w:b/>
                          <w:bCs/>
                          <w:color w:val="EE0000"/>
                        </w:rPr>
                      </w:pPr>
                      <w:r w:rsidRPr="007F5457">
                        <w:rPr>
                          <w:b/>
                          <w:bCs/>
                          <w:color w:val="EE0000"/>
                        </w:rPr>
                        <w:t>What Are Domiciliary Care Services?</w:t>
                      </w:r>
                    </w:p>
                    <w:p w14:paraId="5811A9B4" w14:textId="77777777" w:rsidR="007F5457" w:rsidRPr="007F5457" w:rsidRDefault="007F5457" w:rsidP="007F5457">
                      <w:pPr>
                        <w:rPr>
                          <w:b/>
                          <w:bCs/>
                          <w:color w:val="385623" w:themeColor="accent6" w:themeShade="80"/>
                          <w:sz w:val="20"/>
                          <w:szCs w:val="20"/>
                        </w:rPr>
                      </w:pPr>
                      <w:r w:rsidRPr="007F5457">
                        <w:rPr>
                          <w:b/>
                          <w:bCs/>
                          <w:color w:val="385623" w:themeColor="accent6" w:themeShade="80"/>
                          <w:sz w:val="20"/>
                          <w:szCs w:val="20"/>
                        </w:rPr>
                        <w:t>Domiciliary care, also known as home care, supports people in their own homes instead of hospitals or care homes. It helps older adults, people with disabilities, and those recovering from illness to remain independent.</w:t>
                      </w:r>
                    </w:p>
                    <w:p w14:paraId="44A2397F" w14:textId="29E39133" w:rsidR="00BE6BE0" w:rsidRPr="007F5457" w:rsidRDefault="007F5457" w:rsidP="007F5457">
                      <w:pPr>
                        <w:rPr>
                          <w:b/>
                          <w:bCs/>
                          <w:color w:val="385623" w:themeColor="accent6" w:themeShade="80"/>
                          <w:sz w:val="20"/>
                          <w:szCs w:val="20"/>
                        </w:rPr>
                      </w:pPr>
                      <w:r w:rsidRPr="007F5457">
                        <w:rPr>
                          <w:b/>
                          <w:bCs/>
                          <w:color w:val="385623" w:themeColor="accent6" w:themeShade="80"/>
                          <w:sz w:val="20"/>
                          <w:szCs w:val="20"/>
                        </w:rPr>
                        <w:t>The main aim is to provide safe, personalised care while allowing people to stay in familiar surroundings.</w:t>
                      </w:r>
                    </w:p>
                  </w:txbxContent>
                </v:textbox>
                <w10:wrap type="square" anchorx="page"/>
              </v:shape>
            </w:pict>
          </mc:Fallback>
        </mc:AlternateContent>
      </w:r>
      <w:r>
        <w:rPr>
          <w:noProof/>
        </w:rPr>
        <mc:AlternateContent>
          <mc:Choice Requires="wps">
            <w:drawing>
              <wp:anchor distT="45720" distB="45720" distL="114300" distR="114300" simplePos="0" relativeHeight="251671552" behindDoc="0" locked="0" layoutInCell="1" allowOverlap="1" wp14:anchorId="5D749413" wp14:editId="18F54CE5">
                <wp:simplePos x="0" y="0"/>
                <wp:positionH relativeFrom="page">
                  <wp:posOffset>243840</wp:posOffset>
                </wp:positionH>
                <wp:positionV relativeFrom="paragraph">
                  <wp:posOffset>3632835</wp:posOffset>
                </wp:positionV>
                <wp:extent cx="3569970" cy="2053590"/>
                <wp:effectExtent l="19050" t="19050" r="30480" b="4191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9970" cy="2053590"/>
                        </a:xfrm>
                        <a:prstGeom prst="rect">
                          <a:avLst/>
                        </a:prstGeom>
                        <a:solidFill>
                          <a:srgbClr val="FFFFFF"/>
                        </a:solidFill>
                        <a:ln w="47625">
                          <a:solidFill>
                            <a:srgbClr val="000000"/>
                          </a:solidFill>
                          <a:miter lim="800000"/>
                          <a:headEnd/>
                          <a:tailEnd/>
                        </a:ln>
                        <a:effectLst>
                          <a:softEdge rad="25400"/>
                        </a:effectLst>
                      </wps:spPr>
                      <wps:txbx>
                        <w:txbxContent>
                          <w:p w14:paraId="7B69BC2F" w14:textId="1B40248A" w:rsidR="00BE6BE0" w:rsidRDefault="007F5457" w:rsidP="00BE6BE0">
                            <w:r w:rsidRPr="007F5457">
                              <w:drawing>
                                <wp:inline distT="0" distB="0" distL="0" distR="0" wp14:anchorId="06C68D5D" wp14:editId="7A97AF45">
                                  <wp:extent cx="3440430" cy="1781810"/>
                                  <wp:effectExtent l="0" t="0" r="7620" b="8890"/>
                                  <wp:docPr id="489352173" name="Picture 1" descr="A diagram of different types of sup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352173" name="Picture 1" descr="A diagram of different types of support&#10;&#10;AI-generated content may be incorrect."/>
                                          <pic:cNvPicPr/>
                                        </pic:nvPicPr>
                                        <pic:blipFill>
                                          <a:blip r:embed="rId12"/>
                                          <a:stretch>
                                            <a:fillRect/>
                                          </a:stretch>
                                        </pic:blipFill>
                                        <pic:spPr>
                                          <a:xfrm>
                                            <a:off x="0" y="0"/>
                                            <a:ext cx="3440430" cy="1781810"/>
                                          </a:xfrm>
                                          <a:prstGeom prst="rect">
                                            <a:avLst/>
                                          </a:prstGeom>
                                        </pic:spPr>
                                      </pic:pic>
                                    </a:graphicData>
                                  </a:graphic>
                                </wp:inline>
                              </w:drawing>
                            </w:r>
                          </w:p>
                          <w:p w14:paraId="084E9FD5" w14:textId="77777777" w:rsidR="007F5457" w:rsidRDefault="007F545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0" type="#_x0000_t202" style="position:absolute;margin-left:19.2pt;margin-top:286.05pt;width:281.1pt;height:161.7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S/vMAIAAFwEAAAOAAAAZHJzL2Uyb0RvYy54bWysVMtu2zAQvBfoPxC815Id2YkFy0HqxEWB&#10;9AGk/QCKpCSiFFclaUvu12dJ2Y6RtpeiOhBc7Wo4O7PU6nZoNdlL6xSYgk4nKSXScBDK1AX9/m37&#10;7oYS55kRTIORBT1IR2/Xb9+s+i6XM2hAC2kJghiX911BG++7PEkcb2TL3AQ6aTBZgW2Zx9DWibCs&#10;R/RWJ7M0XSQ9WNFZ4NI5fHs/Juk64leV5P5LVTnpiS4ocvNxtXEtw5qsVyyvLesaxY802D+waJky&#10;eOgZ6p55RnZW/QbVKm7BQeUnHNoEqkpxGXvAbqbpq26eGtbJ2AuK47qzTO7/wfLP+6fuqyV+eA8D&#10;GhibcN0j8B+OGNg0zNTyzlroG8kEHjwNkiV95/Ljp0Fql7sAUvafQKDJbOchAg2VbYMq2CdBdDTg&#10;cBZdDp5wfHk1XyyX15jimJul86v5MtqSsPz0eWed/yChJWFTUIuuRni2f3Q+0GH5qSSc5kArsVVa&#10;x8DW5UZbsmc4Adv4xA5elWlD+oJm14vZfJTgrxhpfP6E0SqPs6xVW9CbcxHLg3APRsRJ80zpcY+c&#10;tQkEZZxSbGSkXvkHUUtimUA15ll60uKiLKofBB+l90M5EIXlWSAVzChBHNAOC+O44/XETQP2FyU9&#10;jnpB3c8ds5IS/dGgpctploW7EYNsfj3DwF5myssMMxyhCuopGbcbH+9ToG/gDq2vVDTlhclxYHCE&#10;o1fH6xbuyGUcq15+CutnAAAA//8DAFBLAwQUAAYACAAAACEA5ssAt98AAAAKAQAADwAAAGRycy9k&#10;b3ducmV2LnhtbEyPwU7DMBBE70j8g7VI3KjTQkoI2VSAVHFELXDg5sZLEmKvo9hp0r/HnMpxNU8z&#10;b4vNbI040uBbxwjLRQKCuHK65Rrh4317k4HwQbFWxjEhnMjDpry8KFSu3cQ7Ou5DLWIJ+1whNCH0&#10;uZS+asgqv3A9ccy+3WBViOdQSz2oKZZbI1dJspZWtRwXGtXTS0NVtx8twlvyuv2quunknndtZ37q&#10;MZOfI+L11fz0CCLQHM4w/OlHdSij08GNrL0wCLfZXSQR0vvVEkQE1nEOxAEhe0hTkGUh/79Q/gIA&#10;AP//AwBQSwECLQAUAAYACAAAACEAtoM4kv4AAADhAQAAEwAAAAAAAAAAAAAAAAAAAAAAW0NvbnRl&#10;bnRfVHlwZXNdLnhtbFBLAQItABQABgAIAAAAIQA4/SH/1gAAAJQBAAALAAAAAAAAAAAAAAAAAC8B&#10;AABfcmVscy8ucmVsc1BLAQItABQABgAIAAAAIQDPSS/vMAIAAFwEAAAOAAAAAAAAAAAAAAAAAC4C&#10;AABkcnMvZTJvRG9jLnhtbFBLAQItABQABgAIAAAAIQDmywC33wAAAAoBAAAPAAAAAAAAAAAAAAAA&#10;AIoEAABkcnMvZG93bnJldi54bWxQSwUGAAAAAAQABADzAAAAlgUAAAAA&#10;" strokeweight="3.75pt">
                <v:textbox>
                  <w:txbxContent>
                    <w:p w14:paraId="7B69BC2F" w14:textId="1B40248A" w:rsidR="00BE6BE0" w:rsidRDefault="007F5457" w:rsidP="00BE6BE0">
                      <w:r w:rsidRPr="007F5457">
                        <w:drawing>
                          <wp:inline distT="0" distB="0" distL="0" distR="0" wp14:anchorId="06C68D5D" wp14:editId="7A97AF45">
                            <wp:extent cx="3440430" cy="1781810"/>
                            <wp:effectExtent l="0" t="0" r="7620" b="8890"/>
                            <wp:docPr id="489352173" name="Picture 1" descr="A diagram of different types of sup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352173" name="Picture 1" descr="A diagram of different types of support&#10;&#10;AI-generated content may be incorrect."/>
                                    <pic:cNvPicPr/>
                                  </pic:nvPicPr>
                                  <pic:blipFill>
                                    <a:blip r:embed="rId12"/>
                                    <a:stretch>
                                      <a:fillRect/>
                                    </a:stretch>
                                  </pic:blipFill>
                                  <pic:spPr>
                                    <a:xfrm>
                                      <a:off x="0" y="0"/>
                                      <a:ext cx="3440430" cy="1781810"/>
                                    </a:xfrm>
                                    <a:prstGeom prst="rect">
                                      <a:avLst/>
                                    </a:prstGeom>
                                  </pic:spPr>
                                </pic:pic>
                              </a:graphicData>
                            </a:graphic>
                          </wp:inline>
                        </w:drawing>
                      </w:r>
                    </w:p>
                    <w:p w14:paraId="084E9FD5" w14:textId="77777777" w:rsidR="007F5457" w:rsidRDefault="007F5457"/>
                  </w:txbxContent>
                </v:textbox>
                <w10:wrap type="square" anchorx="page"/>
              </v:shape>
            </w:pict>
          </mc:Fallback>
        </mc:AlternateContent>
      </w:r>
      <w:r>
        <w:rPr>
          <w:noProof/>
        </w:rPr>
        <mc:AlternateContent>
          <mc:Choice Requires="wps">
            <w:drawing>
              <wp:anchor distT="45720" distB="45720" distL="114300" distR="114300" simplePos="0" relativeHeight="251669504" behindDoc="0" locked="0" layoutInCell="1" allowOverlap="1" wp14:anchorId="298766ED" wp14:editId="0690D9A3">
                <wp:simplePos x="0" y="0"/>
                <wp:positionH relativeFrom="column">
                  <wp:posOffset>6137910</wp:posOffset>
                </wp:positionH>
                <wp:positionV relativeFrom="paragraph">
                  <wp:posOffset>1329690</wp:posOffset>
                </wp:positionV>
                <wp:extent cx="3524250" cy="2236470"/>
                <wp:effectExtent l="19050" t="19050" r="19050" b="1143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0" cy="2236470"/>
                        </a:xfrm>
                        <a:prstGeom prst="rect">
                          <a:avLst/>
                        </a:prstGeom>
                        <a:solidFill>
                          <a:srgbClr val="FFFFFF"/>
                        </a:solidFill>
                        <a:ln w="44450">
                          <a:solidFill>
                            <a:srgbClr val="000000"/>
                          </a:solidFill>
                          <a:miter lim="800000"/>
                          <a:headEnd/>
                          <a:tailEnd/>
                        </a:ln>
                        <a:effectLst>
                          <a:softEdge rad="25400"/>
                        </a:effectLst>
                      </wps:spPr>
                      <wps:txbx>
                        <w:txbxContent>
                          <w:p w14:paraId="6801CA02" w14:textId="3AD47365" w:rsidR="007F5457" w:rsidRPr="007F5457" w:rsidRDefault="007F5457" w:rsidP="007F5457">
                            <w:pPr>
                              <w:rPr>
                                <w:b/>
                                <w:bCs/>
                                <w:color w:val="EE0000"/>
                              </w:rPr>
                            </w:pPr>
                            <w:r w:rsidRPr="007F5457">
                              <w:drawing>
                                <wp:inline distT="0" distB="0" distL="0" distR="0" wp14:anchorId="035BB8D2" wp14:editId="49491639">
                                  <wp:extent cx="3522183" cy="2110740"/>
                                  <wp:effectExtent l="0" t="0" r="2540" b="3810"/>
                                  <wp:docPr id="1337018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018810" name=""/>
                                          <pic:cNvPicPr/>
                                        </pic:nvPicPr>
                                        <pic:blipFill>
                                          <a:blip r:embed="rId13"/>
                                          <a:stretch>
                                            <a:fillRect/>
                                          </a:stretch>
                                        </pic:blipFill>
                                        <pic:spPr>
                                          <a:xfrm>
                                            <a:off x="0" y="0"/>
                                            <a:ext cx="3533687" cy="211763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1" type="#_x0000_t202" style="position:absolute;margin-left:483.3pt;margin-top:104.7pt;width:277.5pt;height:176.1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63xLQIAAFwEAAAOAAAAZHJzL2Uyb0RvYy54bWysVNtu2zAMfR+wfxD0vthxnbYz4hRd2gwD&#10;ugvQ7QNkSbaFyaImKbG7rx+lXBp0wx6G+UEQTfqQPIf08mYaNNlJ5xWYms5nOSXScBDKdDX99nXz&#10;5poSH5gRTIORNX2Snt6sXr9ajraSBfSghXQEQYyvRlvTPgRbZZnnvRyYn4GVBp0tuIEFNF2XCcdG&#10;RB90VuT5ZTaCE9YBl97j27u9k64SfttKHj63rZeB6JpibSGdLp1NPLPVklWdY7ZX/FAG+4cqBqYM&#10;Jj1B3bHAyNap36AGxR14aMOMw5BB2youUw/YzTx/0c1jz6xMvSA53p5o8v8Pln/aPdovjoTpHUwo&#10;YGrC2wfg3z0xsO6Z6eStczD2kglMPI+UZaP11eHTSLWvfARpxo8gUGS2DZCAptYNkRXskyA6CvB0&#10;Il1OgXB8ebEoymKBLo6+ori4LK+SLBmrjp9b58N7CQOJl5o6VDXBs92DD7EcVh1DYjYPWomN0joZ&#10;rmvW2pEdwwnYpCd18CJMGzLWtCxLrOTvGHl6/oQxqICzrNVQ0+tTEKsicfdGpEkLTOn9HWvWJmaS&#10;aUqxkX3aNtyLThLHBLKxKPMjF2dhif1I+J76MDUTURi+iEVFMRoQTyiHg/2443ripQf3k5IRR72m&#10;/seWOUmJ/mBQ0rfzsoy7kYxycVWg4c49zbmHGY5QNQ2U7K/rkPYplm/gFqVvVRLluZLDwOAIJ60O&#10;6xZ35NxOUc8/hdUvAAAA//8DAFBLAwQUAAYACAAAACEAYAZ2leAAAAAMAQAADwAAAGRycy9kb3du&#10;cmV2LnhtbEyPTUvDQBCG74L/YRnBm90kmGBjJkUEQZQiphWv0+yaDWZn0+y2jf/e7Ulv8/HwzjPV&#10;araDOOrJ944R0kUCQnPrVM8dwnbzdHMHwgdiRYNjjfCjPazqy4uKSuVO/K6PTehEDGFfEoIJYSyl&#10;9K3RlvzCjZrj7stNlkJsp06qiU4x3A4yS5JCWuo5XjA06kej2+/mYBEa9/Y58nrzMu/Xr25vth/5&#10;M6WI11fzwz2IoOfwB8NZP6pDHZ127sDKiwFhWRRFRBGyZHkL4kzkWRpHO4S8iIWsK/n/ifoXAAD/&#10;/wMAUEsBAi0AFAAGAAgAAAAhALaDOJL+AAAA4QEAABMAAAAAAAAAAAAAAAAAAAAAAFtDb250ZW50&#10;X1R5cGVzXS54bWxQSwECLQAUAAYACAAAACEAOP0h/9YAAACUAQAACwAAAAAAAAAAAAAAAAAvAQAA&#10;X3JlbHMvLnJlbHNQSwECLQAUAAYACAAAACEArl+t8S0CAABcBAAADgAAAAAAAAAAAAAAAAAuAgAA&#10;ZHJzL2Uyb0RvYy54bWxQSwECLQAUAAYACAAAACEAYAZ2leAAAAAMAQAADwAAAAAAAAAAAAAAAACH&#10;BAAAZHJzL2Rvd25yZXYueG1sUEsFBgAAAAAEAAQA8wAAAJQFAAAAAA==&#10;" strokeweight="3.5pt">
                <v:textbox>
                  <w:txbxContent>
                    <w:p w14:paraId="6801CA02" w14:textId="3AD47365" w:rsidR="007F5457" w:rsidRPr="007F5457" w:rsidRDefault="007F5457" w:rsidP="007F5457">
                      <w:pPr>
                        <w:rPr>
                          <w:b/>
                          <w:bCs/>
                          <w:color w:val="EE0000"/>
                        </w:rPr>
                      </w:pPr>
                      <w:r w:rsidRPr="007F5457">
                        <w:drawing>
                          <wp:inline distT="0" distB="0" distL="0" distR="0" wp14:anchorId="035BB8D2" wp14:editId="49491639">
                            <wp:extent cx="3522183" cy="2110740"/>
                            <wp:effectExtent l="0" t="0" r="2540" b="3810"/>
                            <wp:docPr id="1337018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018810" name=""/>
                                    <pic:cNvPicPr/>
                                  </pic:nvPicPr>
                                  <pic:blipFill>
                                    <a:blip r:embed="rId13"/>
                                    <a:stretch>
                                      <a:fillRect/>
                                    </a:stretch>
                                  </pic:blipFill>
                                  <pic:spPr>
                                    <a:xfrm>
                                      <a:off x="0" y="0"/>
                                      <a:ext cx="3533687" cy="2117634"/>
                                    </a:xfrm>
                                    <a:prstGeom prst="rect">
                                      <a:avLst/>
                                    </a:prstGeom>
                                  </pic:spPr>
                                </pic:pic>
                              </a:graphicData>
                            </a:graphic>
                          </wp:inline>
                        </w:drawing>
                      </w:r>
                    </w:p>
                  </w:txbxContent>
                </v:textbox>
                <w10:wrap type="square"/>
              </v:shape>
            </w:pict>
          </mc:Fallback>
        </mc:AlternateContent>
      </w:r>
      <w:r>
        <w:rPr>
          <w:noProof/>
        </w:rPr>
        <mc:AlternateContent>
          <mc:Choice Requires="wps">
            <w:drawing>
              <wp:anchor distT="45720" distB="45720" distL="114300" distR="114300" simplePos="0" relativeHeight="251661312" behindDoc="0" locked="0" layoutInCell="1" allowOverlap="1" wp14:anchorId="3E780AA8" wp14:editId="0AD48C97">
                <wp:simplePos x="0" y="0"/>
                <wp:positionH relativeFrom="margin">
                  <wp:posOffset>579120</wp:posOffset>
                </wp:positionH>
                <wp:positionV relativeFrom="paragraph">
                  <wp:posOffset>0</wp:posOffset>
                </wp:positionV>
                <wp:extent cx="7231380" cy="1153160"/>
                <wp:effectExtent l="0" t="0" r="2667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1380" cy="1153160"/>
                        </a:xfrm>
                        <a:prstGeom prst="rect">
                          <a:avLst/>
                        </a:prstGeom>
                        <a:solidFill>
                          <a:srgbClr val="FFFFFF"/>
                        </a:solidFill>
                        <a:ln w="9525">
                          <a:solidFill>
                            <a:srgbClr val="000000"/>
                          </a:solidFill>
                          <a:miter lim="800000"/>
                          <a:headEnd/>
                          <a:tailEnd/>
                        </a:ln>
                        <a:effectLst>
                          <a:softEdge rad="50800"/>
                        </a:effectLst>
                      </wps:spPr>
                      <wps:txbx>
                        <w:txbxContent>
                          <w:p w14:paraId="6F9D2BCA" w14:textId="77777777" w:rsidR="007F5457" w:rsidRPr="007F5457" w:rsidRDefault="007F5457" w:rsidP="00BE6BE0">
                            <w:pPr>
                              <w:shd w:val="clear" w:color="auto" w:fill="F4B083" w:themeFill="accent2" w:themeFillTint="99"/>
                              <w:jc w:val="center"/>
                              <w:rPr>
                                <w:b/>
                                <w:bCs/>
                                <w:color w:val="4472C4" w:themeColor="accent1"/>
                                <w:sz w:val="48"/>
                                <w:szCs w:val="48"/>
                              </w:rPr>
                            </w:pPr>
                            <w:r w:rsidRPr="007F5457">
                              <w:rPr>
                                <w:b/>
                                <w:bCs/>
                                <w:color w:val="4472C4" w:themeColor="accent1"/>
                                <w:sz w:val="48"/>
                                <w:szCs w:val="48"/>
                              </w:rPr>
                              <w:t>Domiciliary Care Services in the UK</w:t>
                            </w:r>
                          </w:p>
                          <w:p w14:paraId="4CEE9966" w14:textId="017D0E2F" w:rsidR="007F5457" w:rsidRPr="007F5457" w:rsidRDefault="007F5457" w:rsidP="00BE6BE0">
                            <w:pPr>
                              <w:shd w:val="clear" w:color="auto" w:fill="F4B083" w:themeFill="accent2" w:themeFillTint="99"/>
                              <w:jc w:val="center"/>
                              <w:rPr>
                                <w:b/>
                                <w:bCs/>
                                <w:color w:val="4472C4" w:themeColor="accent1"/>
                                <w:sz w:val="32"/>
                                <w:szCs w:val="32"/>
                              </w:rPr>
                            </w:pPr>
                            <w:r w:rsidRPr="007F5457">
                              <w:rPr>
                                <w:b/>
                                <w:bCs/>
                                <w:color w:val="4472C4" w:themeColor="accent1"/>
                                <w:sz w:val="32"/>
                                <w:szCs w:val="32"/>
                              </w:rPr>
                              <w:t>Supporting Independent Living at Home</w:t>
                            </w:r>
                          </w:p>
                          <w:p w14:paraId="4B29F551" w14:textId="078E94DC" w:rsidR="00BE6BE0" w:rsidRPr="007F5457" w:rsidRDefault="007F5457" w:rsidP="00BE6BE0">
                            <w:pPr>
                              <w:shd w:val="clear" w:color="auto" w:fill="F4B083" w:themeFill="accent2" w:themeFillTint="99"/>
                              <w:jc w:val="center"/>
                              <w:rPr>
                                <w:sz w:val="24"/>
                                <w:szCs w:val="24"/>
                              </w:rPr>
                            </w:pPr>
                            <w:r w:rsidRPr="007F5457">
                              <w:rPr>
                                <w:sz w:val="24"/>
                                <w:szCs w:val="24"/>
                              </w:rPr>
                              <w:t xml:space="preserve">Nasreen Begum, </w:t>
                            </w:r>
                            <w:r w:rsidRPr="007F5457">
                              <w:rPr>
                                <w:sz w:val="24"/>
                                <w:szCs w:val="24"/>
                              </w:rPr>
                              <w:t>Introduction to Health and Social Care (LCHS4003)</w:t>
                            </w:r>
                            <w:r w:rsidR="00BE6BE0" w:rsidRPr="007F5457">
                              <w:rPr>
                                <w:sz w:val="24"/>
                                <w:szCs w:val="24"/>
                              </w:rPr>
                              <w:t xml:space="preserve">, </w:t>
                            </w:r>
                            <w:r w:rsidRPr="007F5457">
                              <w:rPr>
                                <w:sz w:val="24"/>
                                <w:szCs w:val="24"/>
                              </w:rPr>
                              <w:t>2008171@student.uwtsd.ac.uk</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2" type="#_x0000_t202" style="position:absolute;margin-left:45.6pt;margin-top:0;width:569.4pt;height:90.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6JLgIAAFsEAAAOAAAAZHJzL2Uyb0RvYy54bWysVNtu2zAMfR+wfxD0vtjOrakRp+jSZhjQ&#10;XYBuHyBLsi1MFj1JiZ19fSk5TYNuexnmB0EUqSPyHNLrm6HV5CCtU2AKmk1SSqThIJSpC/r92+7d&#10;ihLnmRFMg5EFPUpHbzZv36z7LpdTaEALaQmCGJf3XUEb77s8SRxvZMvcBDpp0FmBbZlH09aJsKxH&#10;9FYn0zRdJj1Y0Vng0jk8vRuddBPxq0py/6WqnPREFxRz83G1cS3DmmzWLK8t6xrFT2mwf8iiZcrg&#10;o2eoO+YZ2Vv1G1SruAUHlZ9waBOoKsVlrAGrydJX1Tw2rJOxFiTHdWea3P+D5Z8Pj91XS/zwHgYU&#10;MBbhugfgPxwxsG2YqeWttdA3kgl8OAuUJX3n8tPVQLXLXQAp+08gUGS29xCBhsq2gRWskyA6CnA8&#10;ky4HTzgeXk1n2WyFLo6+LFvMsmWUJWH58/XOOv9BQkvCpqAWVY3w7PDgfEiH5c8h4TUHWomd0joa&#10;ti632pIDww7YxS9W8CpMG9IX9HoxXYwM/BUijd+fIFrlsZW1agu6OgexPPB2b0RsNM+UHveYsjYh&#10;PxmbFOsYM6/8vaglsUwUdJEizumli7BIfuB7ZN4P5UAUhi9DaNCiBHFENSyM3Y7TiZsG7C9Keuz0&#10;grqfe2YlJfqjQUWvs/k8jEY05ourKRr20lNeepjhCFVQT8m43fo4TiF9A7eofKWiJi+ZnPoFOzhK&#10;dZq2MCKXdox6+SdsngAAAP//AwBQSwMEFAAGAAgAAAAhAKEmytjdAAAACAEAAA8AAABkcnMvZG93&#10;bnJldi54bWxMj8FOwzAQRO9I/IO1SFwQdZKikIY4FUICwa0UBFc33iYR8TrYbhr+nu0JbrOa0eyb&#10;aj3bQUzoQ+9IQbpIQCA1zvTUKnh/e7wuQISoyejBESr4wQDr+vys0qVxR3rFaRtbwSUUSq2gi3Es&#10;pQxNh1aHhRuR2Ns7b3Xk07fSeH3kcjvILElyaXVP/KHTIz502HxtD1ZBcfM8fYaX5eajyffDKl7d&#10;Tk/fXqnLi/n+DkTEOf6F4YTP6FAz084dyAQxKFilGScV8KCTmy0TVjtWRZqDrCv5f0D9CwAA//8D&#10;AFBLAQItABQABgAIAAAAIQC2gziS/gAAAOEBAAATAAAAAAAAAAAAAAAAAAAAAABbQ29udGVudF9U&#10;eXBlc10ueG1sUEsBAi0AFAAGAAgAAAAhADj9If/WAAAAlAEAAAsAAAAAAAAAAAAAAAAALwEAAF9y&#10;ZWxzLy5yZWxzUEsBAi0AFAAGAAgAAAAhAHeeLokuAgAAWwQAAA4AAAAAAAAAAAAAAAAALgIAAGRy&#10;cy9lMm9Eb2MueG1sUEsBAi0AFAAGAAgAAAAhAKEmytjdAAAACAEAAA8AAAAAAAAAAAAAAAAAiAQA&#10;AGRycy9kb3ducmV2LnhtbFBLBQYAAAAABAAEAPMAAACSBQAAAAA=&#10;">
                <v:textbox>
                  <w:txbxContent>
                    <w:p w14:paraId="6F9D2BCA" w14:textId="77777777" w:rsidR="007F5457" w:rsidRPr="007F5457" w:rsidRDefault="007F5457" w:rsidP="00BE6BE0">
                      <w:pPr>
                        <w:shd w:val="clear" w:color="auto" w:fill="F4B083" w:themeFill="accent2" w:themeFillTint="99"/>
                        <w:jc w:val="center"/>
                        <w:rPr>
                          <w:b/>
                          <w:bCs/>
                          <w:color w:val="4472C4" w:themeColor="accent1"/>
                          <w:sz w:val="48"/>
                          <w:szCs w:val="48"/>
                        </w:rPr>
                      </w:pPr>
                      <w:r w:rsidRPr="007F5457">
                        <w:rPr>
                          <w:b/>
                          <w:bCs/>
                          <w:color w:val="4472C4" w:themeColor="accent1"/>
                          <w:sz w:val="48"/>
                          <w:szCs w:val="48"/>
                        </w:rPr>
                        <w:t>Domiciliary Care Services in the UK</w:t>
                      </w:r>
                    </w:p>
                    <w:p w14:paraId="4CEE9966" w14:textId="017D0E2F" w:rsidR="007F5457" w:rsidRPr="007F5457" w:rsidRDefault="007F5457" w:rsidP="00BE6BE0">
                      <w:pPr>
                        <w:shd w:val="clear" w:color="auto" w:fill="F4B083" w:themeFill="accent2" w:themeFillTint="99"/>
                        <w:jc w:val="center"/>
                        <w:rPr>
                          <w:b/>
                          <w:bCs/>
                          <w:color w:val="4472C4" w:themeColor="accent1"/>
                          <w:sz w:val="32"/>
                          <w:szCs w:val="32"/>
                        </w:rPr>
                      </w:pPr>
                      <w:r w:rsidRPr="007F5457">
                        <w:rPr>
                          <w:b/>
                          <w:bCs/>
                          <w:color w:val="4472C4" w:themeColor="accent1"/>
                          <w:sz w:val="32"/>
                          <w:szCs w:val="32"/>
                        </w:rPr>
                        <w:t>Supporting Independent Living at Home</w:t>
                      </w:r>
                    </w:p>
                    <w:p w14:paraId="4B29F551" w14:textId="078E94DC" w:rsidR="00BE6BE0" w:rsidRPr="007F5457" w:rsidRDefault="007F5457" w:rsidP="00BE6BE0">
                      <w:pPr>
                        <w:shd w:val="clear" w:color="auto" w:fill="F4B083" w:themeFill="accent2" w:themeFillTint="99"/>
                        <w:jc w:val="center"/>
                        <w:rPr>
                          <w:sz w:val="24"/>
                          <w:szCs w:val="24"/>
                        </w:rPr>
                      </w:pPr>
                      <w:r w:rsidRPr="007F5457">
                        <w:rPr>
                          <w:sz w:val="24"/>
                          <w:szCs w:val="24"/>
                        </w:rPr>
                        <w:t xml:space="preserve">Nasreen Begum, </w:t>
                      </w:r>
                      <w:r w:rsidRPr="007F5457">
                        <w:rPr>
                          <w:sz w:val="24"/>
                          <w:szCs w:val="24"/>
                        </w:rPr>
                        <w:t>Introduction to Health and Social Care (LCHS4003)</w:t>
                      </w:r>
                      <w:r w:rsidR="00BE6BE0" w:rsidRPr="007F5457">
                        <w:rPr>
                          <w:sz w:val="24"/>
                          <w:szCs w:val="24"/>
                        </w:rPr>
                        <w:t xml:space="preserve">, </w:t>
                      </w:r>
                      <w:r w:rsidRPr="007F5457">
                        <w:rPr>
                          <w:sz w:val="24"/>
                          <w:szCs w:val="24"/>
                        </w:rPr>
                        <w:t>2008171@student.uwtsd.ac.uk</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r w:rsidR="009E257B">
        <w:rPr>
          <w:noProof/>
        </w:rPr>
        <mc:AlternateContent>
          <mc:Choice Requires="wps">
            <w:drawing>
              <wp:anchor distT="0" distB="0" distL="114300" distR="114300" simplePos="0" relativeHeight="251659264" behindDoc="1" locked="0" layoutInCell="1" allowOverlap="1" wp14:anchorId="777A8668" wp14:editId="799AD17E">
                <wp:simplePos x="0" y="0"/>
                <wp:positionH relativeFrom="page">
                  <wp:posOffset>6350</wp:posOffset>
                </wp:positionH>
                <wp:positionV relativeFrom="paragraph">
                  <wp:posOffset>-895349</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BB37A3" id="Rectangle 1" o:spid="_x0000_s1026" style="position:absolute;margin-left:.5pt;margin-top:-70.5pt;width:840.6pt;height:54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O9yowIAANoFAAAOAAAAZHJzL2Uyb0RvYy54bWysVEtv2zAMvg/YfxB0X+0ESdoGdYqgRYcB&#10;XRusHXpWZCk2IImapMTJfv0o+ZH0gR2GXWSJj4/kZ5JX13utyE44X4Mp6Ogsp0QYDmVtNgX9+Xz3&#10;5YISH5gpmQIjCnoQnl4vPn+6auxcjKECVQpHEMT4eWMLWoVg51nmeSU082dghUGlBKdZwKfbZKVj&#10;DaJrlY3zfJY14ErrgAvvUXrbKuki4UspeHiU0otAVEExt5BOl851PLPFFZtvHLNVzbs02D9koVlt&#10;MOgAdcsCI1tXv4PSNXfgQYYzDjoDKWsuUg1YzSh/U81TxaxItSA53g40+f8Hyx92T3blkIbG+rnH&#10;a6xiL52OX8yP7BNZh4EssQ+Eo3CUz86nszGSylE5u5he5HniMzv6W+fDVwGaxEtBHf6OxBLb3fuA&#10;MdG0N4nhPKi6vKuVSo/YAuJGObJj+PPCfpRc1VZ/h7KVTTFi9wtRjD/6nZgpW7FWOpkd80vtFbFT&#10;Cq/CKvM+E7dZD3lcjm/zaV/niSeWEl2zI43pFg5KREBlfghJ6hKJG6c6hhTa7BjnwoS2RF+xUrwp&#10;BeEHj5R0AozIEvkasDuA19T12C3hnX10FWlABuf8b4m1zoNHigwmDM66NuA+AlBYVRe5te9JaqmJ&#10;LK2hPKwccdCOp7f8rsaGuWc+rJjDecQmwx0THvGQCpqCQnejpAL3+yN5tMcxQS0lDc53Qf2vLXOC&#10;EvXN4ABdjiaTuBDSYzI9j43sTjXrU43Z6hvALhzhNrM8XaN9UP1VOtAvuIqWMSqqmOEYu6A8uP5x&#10;E9q9g8uMi+UymeESsCzcmyfLI3hkNQ7E8/6FOdtNTcCJe4B+F7D5m+FpbaOngeU2gKzTZB157fjG&#10;BZIap1t2cUOdvpPVcSUv/gAAAP//AwBQSwMEFAAGAAgAAAAhAA2WfavgAAAACwEAAA8AAABkcnMv&#10;ZG93bnJldi54bWxMj0FvgkAQhe9N+h8206Q3XUBjAVlM04TExF6qbeNxZadAZGcJuyj+e5dTvc3L&#10;vLz3vWwz6pZdsLeNIQHhPACGVBrVUCXg+1DMYmDWSVKyNYQCbmhhkz8/ZTJV5kpfeNm7ivkQsqkU&#10;UDvXpZzbskYt7dx0SP73Z3otnZd9xVUvrz5ctzwKghXXsiHfUMsOP2osz/tBCyiO8UGdtz9v3W/C&#10;i8/B0S7cLoR4fRnf18Acju7fDBO+R4fcM53MQMqy1mu/xAmYhcvpmgyrOIqAnQQkiyQAnmf8cUN+&#10;BwAA//8DAFBLAQItABQABgAIAAAAIQC2gziS/gAAAOEBAAATAAAAAAAAAAAAAAAAAAAAAABbQ29u&#10;dGVudF9UeXBlc10ueG1sUEsBAi0AFAAGAAgAAAAhADj9If/WAAAAlAEAAAsAAAAAAAAAAAAAAAAA&#10;LwEAAF9yZWxzLy5yZWxzUEsBAi0AFAAGAAgAAAAhAJaE73KjAgAA2gUAAA4AAAAAAAAAAAAAAAAA&#10;LgIAAGRycy9lMm9Eb2MueG1sUEsBAi0AFAAGAAgAAAAhAA2WfavgAAAACwEAAA8AAAAAAAAAAAAA&#10;AAAA/QQAAGRycy9kb3ducmV2LnhtbFBLBQYAAAAABAAEAPMAAAAKBgAAAAA=&#10;" fillcolor="gray [1629]" strokecolor="#92d050" strokeweight="1pt">
                <v:fill opacity="30069f"/>
                <w10:wrap anchorx="page"/>
              </v:rect>
            </w:pict>
          </mc:Fallback>
        </mc:AlternateContent>
      </w:r>
    </w:p>
    <w:p w14:paraId="60A7B94B" w14:textId="77777777" w:rsidR="007F5457" w:rsidRDefault="00833470" w:rsidP="007F5457">
      <w:r w:rsidRPr="001F6802">
        <w:rPr>
          <w:rFonts w:ascii="Arial" w:hAnsi="Arial" w:cs="Arial"/>
          <w:b/>
          <w:bCs/>
          <w:sz w:val="28"/>
          <w:szCs w:val="28"/>
        </w:rPr>
        <w:lastRenderedPageBreak/>
        <w:t>Element 2</w:t>
      </w:r>
      <w:r w:rsidR="007F5457" w:rsidRPr="007F5457">
        <w:t xml:space="preserve"> </w:t>
      </w:r>
    </w:p>
    <w:p w14:paraId="4CE79FF9" w14:textId="77777777" w:rsidR="003A000F" w:rsidRDefault="003A000F" w:rsidP="007F5457">
      <w:pPr>
        <w:rPr>
          <w:rFonts w:ascii="Arial" w:hAnsi="Arial" w:cs="Arial"/>
          <w:b/>
          <w:bCs/>
          <w:sz w:val="28"/>
          <w:szCs w:val="28"/>
        </w:rPr>
      </w:pPr>
    </w:p>
    <w:p w14:paraId="638AEC01" w14:textId="77777777" w:rsidR="007F5457" w:rsidRPr="007F5457" w:rsidRDefault="007F5457" w:rsidP="007F5457">
      <w:pPr>
        <w:rPr>
          <w:rFonts w:ascii="Arial" w:hAnsi="Arial" w:cs="Arial"/>
          <w:b/>
          <w:bCs/>
          <w:sz w:val="28"/>
          <w:szCs w:val="28"/>
        </w:rPr>
      </w:pPr>
      <w:r w:rsidRPr="007F5457">
        <w:rPr>
          <w:rFonts w:ascii="Arial" w:hAnsi="Arial" w:cs="Arial"/>
          <w:b/>
          <w:bCs/>
          <w:sz w:val="28"/>
          <w:szCs w:val="28"/>
        </w:rPr>
        <w:t>Domiciliary Care Services in the UK</w:t>
      </w:r>
    </w:p>
    <w:p w14:paraId="638CDE11" w14:textId="77777777" w:rsidR="007F5457" w:rsidRPr="007F5457" w:rsidRDefault="007F5457" w:rsidP="007F5457">
      <w:pPr>
        <w:rPr>
          <w:rFonts w:ascii="Arial" w:hAnsi="Arial" w:cs="Arial"/>
          <w:sz w:val="28"/>
          <w:szCs w:val="28"/>
        </w:rPr>
      </w:pPr>
    </w:p>
    <w:p w14:paraId="2E302E1C" w14:textId="77777777" w:rsidR="007F5457" w:rsidRPr="007F5457" w:rsidRDefault="007F5457" w:rsidP="007F5457">
      <w:pPr>
        <w:rPr>
          <w:rFonts w:ascii="Arial" w:hAnsi="Arial" w:cs="Arial"/>
          <w:sz w:val="28"/>
          <w:szCs w:val="28"/>
        </w:rPr>
      </w:pPr>
      <w:r w:rsidRPr="007F5457">
        <w:rPr>
          <w:rFonts w:ascii="Arial" w:hAnsi="Arial" w:cs="Arial"/>
          <w:sz w:val="28"/>
          <w:szCs w:val="28"/>
        </w:rPr>
        <w:t>Domiciliary care services are an important part of the UK’s health and social care system. They provide support to individuals in their own homes, helping them to remain independent while receiving the care they need. These services are particularly important for older adults, people with disabilities, and those recovering from illness.</w:t>
      </w:r>
    </w:p>
    <w:p w14:paraId="0965AC49" w14:textId="77777777" w:rsidR="007F5457" w:rsidRPr="007F5457" w:rsidRDefault="007F5457" w:rsidP="007F5457">
      <w:pPr>
        <w:rPr>
          <w:rFonts w:ascii="Arial" w:hAnsi="Arial" w:cs="Arial"/>
          <w:sz w:val="28"/>
          <w:szCs w:val="28"/>
        </w:rPr>
      </w:pPr>
    </w:p>
    <w:p w14:paraId="1C8F2445" w14:textId="77777777" w:rsidR="007F5457" w:rsidRPr="007F5457" w:rsidRDefault="007F5457" w:rsidP="007F5457">
      <w:pPr>
        <w:rPr>
          <w:rFonts w:ascii="Arial" w:hAnsi="Arial" w:cs="Arial"/>
          <w:sz w:val="28"/>
          <w:szCs w:val="28"/>
        </w:rPr>
      </w:pPr>
      <w:r w:rsidRPr="007F5457">
        <w:rPr>
          <w:rFonts w:ascii="Arial" w:hAnsi="Arial" w:cs="Arial"/>
          <w:sz w:val="28"/>
          <w:szCs w:val="28"/>
        </w:rPr>
        <w:t>The development of domiciliary care services in the UK is closely linked to wider changes in healthcare and social policy. Before the mid-20th century, most care was provided informally by family members or charitable organisations. At that time, there was very limited government involvement, and many individuals struggled without structured support.</w:t>
      </w:r>
    </w:p>
    <w:p w14:paraId="3A6F23F0" w14:textId="77777777" w:rsidR="007F5457" w:rsidRPr="007F5457" w:rsidRDefault="007F5457" w:rsidP="007F5457">
      <w:pPr>
        <w:rPr>
          <w:rFonts w:ascii="Arial" w:hAnsi="Arial" w:cs="Arial"/>
          <w:sz w:val="28"/>
          <w:szCs w:val="28"/>
        </w:rPr>
      </w:pPr>
    </w:p>
    <w:p w14:paraId="54C282DB" w14:textId="77777777" w:rsidR="007F5457" w:rsidRPr="007F5457" w:rsidRDefault="007F5457" w:rsidP="007F5457">
      <w:pPr>
        <w:rPr>
          <w:rFonts w:ascii="Arial" w:hAnsi="Arial" w:cs="Arial"/>
          <w:sz w:val="28"/>
          <w:szCs w:val="28"/>
        </w:rPr>
      </w:pPr>
      <w:r w:rsidRPr="007F5457">
        <w:rPr>
          <w:rFonts w:ascii="Arial" w:hAnsi="Arial" w:cs="Arial"/>
          <w:sz w:val="28"/>
          <w:szCs w:val="28"/>
        </w:rPr>
        <w:t>A major turning point came with the introduction of the National Health Service in 1948, which made healthcare free at the point of use (NHS, 2022). However, social care services such as domiciliary care remained separate and were managed by local authorities. As the population began to age, the need for more organised and accessible support became increasingly clear.</w:t>
      </w:r>
    </w:p>
    <w:p w14:paraId="4522EF23" w14:textId="77777777" w:rsidR="007F5457" w:rsidRPr="007F5457" w:rsidRDefault="007F5457" w:rsidP="007F5457">
      <w:pPr>
        <w:rPr>
          <w:rFonts w:ascii="Arial" w:hAnsi="Arial" w:cs="Arial"/>
          <w:sz w:val="28"/>
          <w:szCs w:val="28"/>
        </w:rPr>
      </w:pPr>
    </w:p>
    <w:p w14:paraId="683CFAE9" w14:textId="77777777" w:rsidR="007F5457" w:rsidRPr="007F5457" w:rsidRDefault="007F5457" w:rsidP="007F5457">
      <w:pPr>
        <w:rPr>
          <w:rFonts w:ascii="Arial" w:hAnsi="Arial" w:cs="Arial"/>
          <w:sz w:val="28"/>
          <w:szCs w:val="28"/>
        </w:rPr>
      </w:pPr>
      <w:r w:rsidRPr="007F5457">
        <w:rPr>
          <w:rFonts w:ascii="Arial" w:hAnsi="Arial" w:cs="Arial"/>
          <w:sz w:val="28"/>
          <w:szCs w:val="28"/>
        </w:rPr>
        <w:t>During the 1960s and 1970s, local councils began to introduce home help services, mainly aimed at supporting older people. Although these services were relatively basic, they represented an important step towards formal domiciliary care provision. A more significant shift occurred with the introduction of the NHS and Community Care Act 1990, which promoted the idea of “care in the community” (Glasby, 2017). This policy encouraged a move away from long-term institutional care and supported individuals in remaining in their own homes wherever possible.</w:t>
      </w:r>
    </w:p>
    <w:p w14:paraId="0672BDC0" w14:textId="77777777" w:rsidR="007F5457" w:rsidRPr="007F5457" w:rsidRDefault="007F5457" w:rsidP="007F5457">
      <w:pPr>
        <w:rPr>
          <w:rFonts w:ascii="Arial" w:hAnsi="Arial" w:cs="Arial"/>
          <w:sz w:val="28"/>
          <w:szCs w:val="28"/>
        </w:rPr>
      </w:pPr>
    </w:p>
    <w:p w14:paraId="7AE620F3" w14:textId="77777777" w:rsidR="007F5457" w:rsidRPr="007F5457" w:rsidRDefault="007F5457" w:rsidP="007F5457">
      <w:pPr>
        <w:rPr>
          <w:rFonts w:ascii="Arial" w:hAnsi="Arial" w:cs="Arial"/>
          <w:sz w:val="28"/>
          <w:szCs w:val="28"/>
        </w:rPr>
      </w:pPr>
      <w:r w:rsidRPr="007F5457">
        <w:rPr>
          <w:rFonts w:ascii="Arial" w:hAnsi="Arial" w:cs="Arial"/>
          <w:sz w:val="28"/>
          <w:szCs w:val="28"/>
        </w:rPr>
        <w:lastRenderedPageBreak/>
        <w:t>In the present day, domiciliary care services operate under the Care Act 2014, which sets out how local authorities should assess and meet individuals’ care needs (Department of Health and Social Care, 2014). Services are delivered through a combination of local councils, private providers, and voluntary organisations. In England, they are regulated by the Care Quality Commission, which ensures that services meet required standards of safety and quality (CQC, 2023).</w:t>
      </w:r>
    </w:p>
    <w:p w14:paraId="698AFEF0" w14:textId="77777777" w:rsidR="007F5457" w:rsidRPr="007F5457" w:rsidRDefault="007F5457" w:rsidP="007F5457">
      <w:pPr>
        <w:rPr>
          <w:rFonts w:ascii="Arial" w:hAnsi="Arial" w:cs="Arial"/>
          <w:sz w:val="28"/>
          <w:szCs w:val="28"/>
        </w:rPr>
      </w:pPr>
    </w:p>
    <w:p w14:paraId="14633659" w14:textId="77777777" w:rsidR="007F5457" w:rsidRPr="007F5457" w:rsidRDefault="007F5457" w:rsidP="007F5457">
      <w:pPr>
        <w:rPr>
          <w:rFonts w:ascii="Arial" w:hAnsi="Arial" w:cs="Arial"/>
          <w:sz w:val="28"/>
          <w:szCs w:val="28"/>
        </w:rPr>
      </w:pPr>
      <w:r w:rsidRPr="007F5457">
        <w:rPr>
          <w:rFonts w:ascii="Arial" w:hAnsi="Arial" w:cs="Arial"/>
          <w:sz w:val="28"/>
          <w:szCs w:val="28"/>
        </w:rPr>
        <w:t xml:space="preserve">One of the main strengths of domiciliary care is its person-centred approach. Care is tailored to the specific needs and preferences of </w:t>
      </w:r>
      <w:proofErr w:type="gramStart"/>
      <w:r w:rsidRPr="007F5457">
        <w:rPr>
          <w:rFonts w:ascii="Arial" w:hAnsi="Arial" w:cs="Arial"/>
          <w:sz w:val="28"/>
          <w:szCs w:val="28"/>
        </w:rPr>
        <w:t>each individual</w:t>
      </w:r>
      <w:proofErr w:type="gramEnd"/>
      <w:r w:rsidRPr="007F5457">
        <w:rPr>
          <w:rFonts w:ascii="Arial" w:hAnsi="Arial" w:cs="Arial"/>
          <w:sz w:val="28"/>
          <w:szCs w:val="28"/>
        </w:rPr>
        <w:t>, which helps promote independence and dignity. Support may include assistance with personal care, household tasks, and emotional wellbeing. Receiving care at home also allows individuals to remain in familiar surroundings, which can have a positive impact on mental health and overall wellbeing.</w:t>
      </w:r>
    </w:p>
    <w:p w14:paraId="3D28C328" w14:textId="77777777" w:rsidR="007F5457" w:rsidRPr="007F5457" w:rsidRDefault="007F5457" w:rsidP="007F5457">
      <w:pPr>
        <w:rPr>
          <w:rFonts w:ascii="Arial" w:hAnsi="Arial" w:cs="Arial"/>
          <w:sz w:val="28"/>
          <w:szCs w:val="28"/>
        </w:rPr>
      </w:pPr>
    </w:p>
    <w:p w14:paraId="5FD3B2AA" w14:textId="77777777" w:rsidR="007F5457" w:rsidRPr="007F5457" w:rsidRDefault="007F5457" w:rsidP="007F5457">
      <w:pPr>
        <w:rPr>
          <w:rFonts w:ascii="Arial" w:hAnsi="Arial" w:cs="Arial"/>
          <w:sz w:val="28"/>
          <w:szCs w:val="28"/>
        </w:rPr>
      </w:pPr>
      <w:r w:rsidRPr="007F5457">
        <w:rPr>
          <w:rFonts w:ascii="Arial" w:hAnsi="Arial" w:cs="Arial"/>
          <w:sz w:val="28"/>
          <w:szCs w:val="28"/>
        </w:rPr>
        <w:t>However, there are several challenges affecting how effectively these services operate. One major issue is the shortage of care workers. The role can be physically and emotionally demanding, and relatively low pay can make it difficult to recruit and retain staff. As a result, some services may struggle to meet demand, which can lead to reduced quality of care and increased pressure on existing workers (Skills for Care, 2023).</w:t>
      </w:r>
    </w:p>
    <w:p w14:paraId="577A1B7E" w14:textId="77777777" w:rsidR="007F5457" w:rsidRPr="007F5457" w:rsidRDefault="007F5457" w:rsidP="007F5457">
      <w:pPr>
        <w:rPr>
          <w:rFonts w:ascii="Arial" w:hAnsi="Arial" w:cs="Arial"/>
          <w:sz w:val="28"/>
          <w:szCs w:val="28"/>
        </w:rPr>
      </w:pPr>
    </w:p>
    <w:p w14:paraId="027D94A8" w14:textId="77777777" w:rsidR="007F5457" w:rsidRPr="007F5457" w:rsidRDefault="007F5457" w:rsidP="007F5457">
      <w:pPr>
        <w:rPr>
          <w:rFonts w:ascii="Arial" w:hAnsi="Arial" w:cs="Arial"/>
          <w:sz w:val="28"/>
          <w:szCs w:val="28"/>
        </w:rPr>
      </w:pPr>
      <w:r w:rsidRPr="007F5457">
        <w:rPr>
          <w:rFonts w:ascii="Arial" w:hAnsi="Arial" w:cs="Arial"/>
          <w:sz w:val="28"/>
          <w:szCs w:val="28"/>
        </w:rPr>
        <w:t>Another challenge is funding. Unlike healthcare provided by the NHS, social care is not free for everyone. Many individuals are required to contribute towards the cost of their care, depending on their financial situation. In addition, local authorities often face budget constraints, which can limit the availability of services and create inequalities in access (The King’s Fund, 2022).</w:t>
      </w:r>
    </w:p>
    <w:p w14:paraId="26BCA961" w14:textId="77777777" w:rsidR="007F5457" w:rsidRPr="007F5457" w:rsidRDefault="007F5457" w:rsidP="007F5457">
      <w:pPr>
        <w:rPr>
          <w:rFonts w:ascii="Arial" w:hAnsi="Arial" w:cs="Arial"/>
          <w:sz w:val="28"/>
          <w:szCs w:val="28"/>
        </w:rPr>
      </w:pPr>
    </w:p>
    <w:p w14:paraId="2EBAB87F" w14:textId="77777777" w:rsidR="007F5457" w:rsidRPr="007F5457" w:rsidRDefault="007F5457" w:rsidP="007F5457">
      <w:pPr>
        <w:rPr>
          <w:rFonts w:ascii="Arial" w:hAnsi="Arial" w:cs="Arial"/>
          <w:sz w:val="28"/>
          <w:szCs w:val="28"/>
        </w:rPr>
      </w:pPr>
      <w:r w:rsidRPr="007F5457">
        <w:rPr>
          <w:rFonts w:ascii="Arial" w:hAnsi="Arial" w:cs="Arial"/>
          <w:sz w:val="28"/>
          <w:szCs w:val="28"/>
        </w:rPr>
        <w:t>Despite these challenges, domiciliary care services play a vital role in enhancing the quality of life for service users. They enable individuals to maintain independence, dignity, and control over their daily lives while remaining in their own homes. Furthermore, these services help reduce the need for hospital admissions and residential care, which benefits the wider healthcare system.</w:t>
      </w:r>
    </w:p>
    <w:p w14:paraId="4C44AAD7" w14:textId="77777777" w:rsidR="007F5457" w:rsidRPr="007F5457" w:rsidRDefault="007F5457" w:rsidP="007F5457">
      <w:pPr>
        <w:rPr>
          <w:rFonts w:ascii="Arial" w:hAnsi="Arial" w:cs="Arial"/>
          <w:sz w:val="28"/>
          <w:szCs w:val="28"/>
        </w:rPr>
      </w:pPr>
    </w:p>
    <w:p w14:paraId="6BA6E486" w14:textId="229B4946" w:rsidR="007F5457" w:rsidRPr="007F5457" w:rsidRDefault="007F5457" w:rsidP="007F5457">
      <w:pPr>
        <w:rPr>
          <w:rFonts w:ascii="Arial" w:hAnsi="Arial" w:cs="Arial"/>
          <w:sz w:val="28"/>
          <w:szCs w:val="28"/>
        </w:rPr>
      </w:pPr>
      <w:r w:rsidRPr="007F5457">
        <w:rPr>
          <w:rFonts w:ascii="Arial" w:hAnsi="Arial" w:cs="Arial"/>
          <w:sz w:val="28"/>
          <w:szCs w:val="28"/>
        </w:rPr>
        <w:t>In conclusion, domiciliary care services in the UK have developed from informal support systems into a structured and essential part of modern social care. Shaped by key policies and changing social attitudes, they continue to play a crucial role in supporting individuals to live independently. While challenges such as workforce shortages and funding pressures remain, the importance of these services in improving quality of life is clear.</w:t>
      </w:r>
    </w:p>
    <w:p w14:paraId="7C99D4C3" w14:textId="77777777" w:rsidR="007F5457" w:rsidRDefault="007F5457" w:rsidP="007F5457">
      <w:pPr>
        <w:rPr>
          <w:rFonts w:ascii="Arial" w:hAnsi="Arial" w:cs="Arial"/>
          <w:b/>
          <w:bCs/>
          <w:sz w:val="28"/>
          <w:szCs w:val="28"/>
        </w:rPr>
      </w:pPr>
    </w:p>
    <w:p w14:paraId="0892FD04" w14:textId="7AA46D4F" w:rsidR="007F5457" w:rsidRPr="007F5457" w:rsidRDefault="007F5457" w:rsidP="007F5457">
      <w:pPr>
        <w:rPr>
          <w:rFonts w:ascii="Arial" w:hAnsi="Arial" w:cs="Arial"/>
          <w:b/>
          <w:bCs/>
          <w:sz w:val="28"/>
          <w:szCs w:val="28"/>
        </w:rPr>
      </w:pPr>
      <w:r>
        <w:rPr>
          <w:rFonts w:ascii="Arial" w:hAnsi="Arial" w:cs="Arial"/>
          <w:b/>
          <w:bCs/>
          <w:sz w:val="28"/>
          <w:szCs w:val="28"/>
        </w:rPr>
        <w:t>Reference:</w:t>
      </w:r>
    </w:p>
    <w:p w14:paraId="34842A9C" w14:textId="77777777" w:rsidR="007F5457" w:rsidRPr="007F5457" w:rsidRDefault="007F5457" w:rsidP="007F5457">
      <w:pPr>
        <w:rPr>
          <w:rFonts w:ascii="Arial" w:hAnsi="Arial" w:cs="Arial"/>
          <w:sz w:val="28"/>
          <w:szCs w:val="28"/>
        </w:rPr>
      </w:pPr>
      <w:r w:rsidRPr="007F5457">
        <w:rPr>
          <w:rFonts w:ascii="Arial" w:hAnsi="Arial" w:cs="Arial"/>
          <w:sz w:val="28"/>
          <w:szCs w:val="28"/>
        </w:rPr>
        <w:t>Care Quality Commission (CQC) (2023) About us. Available at: https://www.cqc.org.uk</w:t>
      </w:r>
    </w:p>
    <w:p w14:paraId="4D63808E" w14:textId="77777777" w:rsidR="007F5457" w:rsidRPr="007F5457" w:rsidRDefault="007F5457" w:rsidP="007F5457">
      <w:pPr>
        <w:rPr>
          <w:rFonts w:ascii="Arial" w:hAnsi="Arial" w:cs="Arial"/>
          <w:sz w:val="28"/>
          <w:szCs w:val="28"/>
        </w:rPr>
      </w:pPr>
    </w:p>
    <w:p w14:paraId="7D47B846" w14:textId="77777777" w:rsidR="007F5457" w:rsidRPr="007F5457" w:rsidRDefault="007F5457" w:rsidP="007F5457">
      <w:pPr>
        <w:rPr>
          <w:rFonts w:ascii="Arial" w:hAnsi="Arial" w:cs="Arial"/>
          <w:sz w:val="28"/>
          <w:szCs w:val="28"/>
        </w:rPr>
      </w:pPr>
      <w:r w:rsidRPr="007F5457">
        <w:rPr>
          <w:rFonts w:ascii="Arial" w:hAnsi="Arial" w:cs="Arial"/>
          <w:sz w:val="28"/>
          <w:szCs w:val="28"/>
        </w:rPr>
        <w:t>Department of Health and Social Care (2014) Care Act 2014. London: HMSO.</w:t>
      </w:r>
    </w:p>
    <w:p w14:paraId="43755CD3" w14:textId="77777777" w:rsidR="007F5457" w:rsidRPr="007F5457" w:rsidRDefault="007F5457" w:rsidP="007F5457">
      <w:pPr>
        <w:rPr>
          <w:rFonts w:ascii="Arial" w:hAnsi="Arial" w:cs="Arial"/>
          <w:sz w:val="28"/>
          <w:szCs w:val="28"/>
        </w:rPr>
      </w:pPr>
    </w:p>
    <w:p w14:paraId="0876ED30" w14:textId="77777777" w:rsidR="007F5457" w:rsidRPr="007F5457" w:rsidRDefault="007F5457" w:rsidP="007F5457">
      <w:pPr>
        <w:rPr>
          <w:rFonts w:ascii="Arial" w:hAnsi="Arial" w:cs="Arial"/>
          <w:sz w:val="28"/>
          <w:szCs w:val="28"/>
        </w:rPr>
      </w:pPr>
      <w:r w:rsidRPr="007F5457">
        <w:rPr>
          <w:rFonts w:ascii="Arial" w:hAnsi="Arial" w:cs="Arial"/>
          <w:sz w:val="28"/>
          <w:szCs w:val="28"/>
        </w:rPr>
        <w:t>Glasby, J. (2017) Understanding Health and Social Care. 3rd ed. Bristol: Policy Press.</w:t>
      </w:r>
    </w:p>
    <w:p w14:paraId="5575F871" w14:textId="77777777" w:rsidR="007F5457" w:rsidRPr="007F5457" w:rsidRDefault="007F5457" w:rsidP="007F5457">
      <w:pPr>
        <w:rPr>
          <w:rFonts w:ascii="Arial" w:hAnsi="Arial" w:cs="Arial"/>
          <w:sz w:val="28"/>
          <w:szCs w:val="28"/>
        </w:rPr>
      </w:pPr>
    </w:p>
    <w:p w14:paraId="29C8F51F" w14:textId="77777777" w:rsidR="007F5457" w:rsidRPr="007F5457" w:rsidRDefault="007F5457" w:rsidP="007F5457">
      <w:pPr>
        <w:rPr>
          <w:rFonts w:ascii="Arial" w:hAnsi="Arial" w:cs="Arial"/>
          <w:sz w:val="28"/>
          <w:szCs w:val="28"/>
        </w:rPr>
      </w:pPr>
      <w:r w:rsidRPr="007F5457">
        <w:rPr>
          <w:rFonts w:ascii="Arial" w:hAnsi="Arial" w:cs="Arial"/>
          <w:sz w:val="28"/>
          <w:szCs w:val="28"/>
        </w:rPr>
        <w:t>NHS (2022) The history of the NHS. Available at: https://www.nhs.uk</w:t>
      </w:r>
    </w:p>
    <w:p w14:paraId="1D707996" w14:textId="77777777" w:rsidR="007F5457" w:rsidRPr="007F5457" w:rsidRDefault="007F5457" w:rsidP="007F5457">
      <w:pPr>
        <w:rPr>
          <w:rFonts w:ascii="Arial" w:hAnsi="Arial" w:cs="Arial"/>
          <w:sz w:val="28"/>
          <w:szCs w:val="28"/>
        </w:rPr>
      </w:pPr>
    </w:p>
    <w:p w14:paraId="7EF5225D" w14:textId="77777777" w:rsidR="007F5457" w:rsidRPr="007F5457" w:rsidRDefault="007F5457" w:rsidP="007F5457">
      <w:pPr>
        <w:rPr>
          <w:rFonts w:ascii="Arial" w:hAnsi="Arial" w:cs="Arial"/>
          <w:sz w:val="28"/>
          <w:szCs w:val="28"/>
        </w:rPr>
      </w:pPr>
      <w:r w:rsidRPr="007F5457">
        <w:rPr>
          <w:rFonts w:ascii="Arial" w:hAnsi="Arial" w:cs="Arial"/>
          <w:sz w:val="28"/>
          <w:szCs w:val="28"/>
        </w:rPr>
        <w:t>Skills for Care (2023) The state of the adult social care sector. Available at: https://www.skillsforcare.org.uk</w:t>
      </w:r>
    </w:p>
    <w:p w14:paraId="1D3456CD" w14:textId="77777777" w:rsidR="007F5457" w:rsidRPr="007F5457" w:rsidRDefault="007F5457" w:rsidP="007F5457">
      <w:pPr>
        <w:rPr>
          <w:rFonts w:ascii="Arial" w:hAnsi="Arial" w:cs="Arial"/>
          <w:sz w:val="28"/>
          <w:szCs w:val="28"/>
        </w:rPr>
      </w:pPr>
    </w:p>
    <w:p w14:paraId="20F1A3B3" w14:textId="7BF2CA9D" w:rsidR="007F5457" w:rsidRPr="007F5457" w:rsidRDefault="007F5457" w:rsidP="007F5457">
      <w:pPr>
        <w:rPr>
          <w:rFonts w:ascii="Arial" w:hAnsi="Arial" w:cs="Arial"/>
          <w:sz w:val="28"/>
          <w:szCs w:val="28"/>
        </w:rPr>
        <w:sectPr w:rsidR="007F5457" w:rsidRPr="007F5457" w:rsidSect="003A000F">
          <w:pgSz w:w="11906" w:h="16838"/>
          <w:pgMar w:top="1440" w:right="1440" w:bottom="1440" w:left="1440" w:header="708" w:footer="708" w:gutter="0"/>
          <w:cols w:space="708"/>
          <w:docGrid w:linePitch="360"/>
        </w:sectPr>
      </w:pPr>
      <w:r w:rsidRPr="007F5457">
        <w:rPr>
          <w:rFonts w:ascii="Arial" w:hAnsi="Arial" w:cs="Arial"/>
          <w:sz w:val="28"/>
          <w:szCs w:val="28"/>
        </w:rPr>
        <w:t>The King’s Fund (2022) Social care funding and reform in England. Available at: https://www.kingsfund.org.uk</w:t>
      </w:r>
    </w:p>
    <w:p w14:paraId="23578436" w14:textId="77777777" w:rsidR="00833470" w:rsidRPr="009A6E05" w:rsidRDefault="00833470" w:rsidP="00833470">
      <w:pPr>
        <w:rPr>
          <w:rFonts w:ascii="Arial" w:hAnsi="Arial" w:cs="Arial"/>
          <w:b/>
          <w:bCs/>
          <w:sz w:val="28"/>
          <w:szCs w:val="28"/>
        </w:rPr>
      </w:pPr>
      <w:r w:rsidRPr="009A6E05">
        <w:rPr>
          <w:rFonts w:ascii="Arial" w:hAnsi="Arial" w:cs="Arial"/>
          <w:b/>
          <w:bCs/>
          <w:sz w:val="28"/>
          <w:szCs w:val="28"/>
        </w:rPr>
        <w:lastRenderedPageBreak/>
        <w:t>References</w:t>
      </w:r>
    </w:p>
    <w:p w14:paraId="27EBF8A3" w14:textId="77777777" w:rsidR="00EF3E35" w:rsidRDefault="00EF3E35"/>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FFB37" w14:textId="77777777" w:rsidR="00885B4B" w:rsidRDefault="00885B4B" w:rsidP="00BE6BE0">
      <w:pPr>
        <w:spacing w:after="0" w:line="240" w:lineRule="auto"/>
      </w:pPr>
      <w:r>
        <w:separator/>
      </w:r>
    </w:p>
  </w:endnote>
  <w:endnote w:type="continuationSeparator" w:id="0">
    <w:p w14:paraId="124F0EE0" w14:textId="77777777" w:rsidR="00885B4B" w:rsidRDefault="00885B4B"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7218A" w14:textId="77777777" w:rsidR="00885B4B" w:rsidRDefault="00885B4B" w:rsidP="00BE6BE0">
      <w:pPr>
        <w:spacing w:after="0" w:line="240" w:lineRule="auto"/>
      </w:pPr>
      <w:r>
        <w:separator/>
      </w:r>
    </w:p>
  </w:footnote>
  <w:footnote w:type="continuationSeparator" w:id="0">
    <w:p w14:paraId="2158AB57" w14:textId="77777777" w:rsidR="00885B4B" w:rsidRDefault="00885B4B"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40ECE"/>
    <w:multiLevelType w:val="hybridMultilevel"/>
    <w:tmpl w:val="0F9AF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3569"/>
    <w:multiLevelType w:val="hybridMultilevel"/>
    <w:tmpl w:val="56F2F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F920E2"/>
    <w:multiLevelType w:val="hybridMultilevel"/>
    <w:tmpl w:val="EA6AA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0607889">
    <w:abstractNumId w:val="1"/>
  </w:num>
  <w:num w:numId="2" w16cid:durableId="492838732">
    <w:abstractNumId w:val="2"/>
  </w:num>
  <w:num w:numId="3" w16cid:durableId="290526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2767BF"/>
    <w:rsid w:val="003A000F"/>
    <w:rsid w:val="005C75AF"/>
    <w:rsid w:val="006A6816"/>
    <w:rsid w:val="007F5457"/>
    <w:rsid w:val="00804A7F"/>
    <w:rsid w:val="0082215B"/>
    <w:rsid w:val="00833470"/>
    <w:rsid w:val="00885B4B"/>
    <w:rsid w:val="00925D5E"/>
    <w:rsid w:val="009E257B"/>
    <w:rsid w:val="00A6165E"/>
    <w:rsid w:val="00A82690"/>
    <w:rsid w:val="00B642EF"/>
    <w:rsid w:val="00BE6BE0"/>
    <w:rsid w:val="00C83A82"/>
    <w:rsid w:val="00ED0D33"/>
    <w:rsid w:val="00EF3E35"/>
    <w:rsid w:val="00F36D02"/>
    <w:rsid w:val="00F64F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7F54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510</Words>
  <Characters>4523</Characters>
  <Application>Microsoft Office Word</Application>
  <DocSecurity>0</DocSecurity>
  <Lines>137</Lines>
  <Paragraphs>79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Nasreen Begum (2008171)</cp:lastModifiedBy>
  <cp:revision>2</cp:revision>
  <dcterms:created xsi:type="dcterms:W3CDTF">2026-03-23T10:00:00Z</dcterms:created>
  <dcterms:modified xsi:type="dcterms:W3CDTF">2026-03-23T10:00:00Z</dcterms:modified>
</cp:coreProperties>
</file>